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198E4335" w14:textId="55882AB3" w:rsidR="006C4BE0" w:rsidRPr="006E1152" w:rsidRDefault="006C4BE0" w:rsidP="004E4612">
          <w:pPr>
            <w:spacing w:after="120" w:line="20" w:lineRule="atLeast"/>
            <w:contextualSpacing/>
            <w:jc w:val="center"/>
            <w:rPr>
              <w:rFonts w:ascii="Times New Roman" w:hAnsi="Times New Roman" w:cs="Times New Roman"/>
              <w:b/>
              <w:bCs/>
              <w:sz w:val="24"/>
              <w:szCs w:val="24"/>
            </w:rPr>
          </w:pPr>
          <w:r w:rsidRPr="006E1152">
            <w:rPr>
              <w:rFonts w:ascii="Times New Roman" w:hAnsi="Times New Roman" w:cs="Times New Roman"/>
              <w:noProof/>
              <w:sz w:val="144"/>
            </w:rPr>
            <w:drawing>
              <wp:inline distT="0" distB="0" distL="0" distR="0" wp14:anchorId="01B5197B" wp14:editId="022EB952">
                <wp:extent cx="1892300" cy="4953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2300" cy="495300"/>
                        </a:xfrm>
                        <a:prstGeom prst="rect">
                          <a:avLst/>
                        </a:prstGeom>
                        <a:noFill/>
                        <a:ln>
                          <a:noFill/>
                        </a:ln>
                      </pic:spPr>
                    </pic:pic>
                  </a:graphicData>
                </a:graphic>
              </wp:inline>
            </w:drawing>
          </w:r>
        </w:p>
        <w:p w14:paraId="46315E48" w14:textId="77777777" w:rsidR="00C32E53" w:rsidRPr="006E1152" w:rsidRDefault="00C32E53" w:rsidP="004E4612">
          <w:pPr>
            <w:spacing w:after="120" w:line="20" w:lineRule="atLeast"/>
            <w:contextualSpacing/>
            <w:jc w:val="center"/>
            <w:rPr>
              <w:rFonts w:ascii="Times New Roman" w:hAnsi="Times New Roman" w:cs="Times New Roman"/>
              <w:sz w:val="24"/>
              <w:szCs w:val="24"/>
            </w:rPr>
          </w:pPr>
        </w:p>
        <w:p w14:paraId="4B92F888" w14:textId="77777777" w:rsidR="00C32E53" w:rsidRPr="006E1152" w:rsidRDefault="00C32E53" w:rsidP="004E4612">
          <w:pPr>
            <w:spacing w:after="120" w:line="20" w:lineRule="atLeast"/>
            <w:contextualSpacing/>
            <w:jc w:val="center"/>
            <w:rPr>
              <w:rFonts w:ascii="Times New Roman" w:hAnsi="Times New Roman" w:cs="Times New Roman"/>
              <w:sz w:val="24"/>
              <w:szCs w:val="24"/>
            </w:rPr>
          </w:pPr>
        </w:p>
        <w:p w14:paraId="69E62CF8" w14:textId="77777777" w:rsidR="006C4BE0" w:rsidRPr="006E1152" w:rsidRDefault="006C4BE0" w:rsidP="006C4BE0">
          <w:pPr>
            <w:spacing w:after="120" w:line="20" w:lineRule="atLeast"/>
            <w:ind w:left="5245" w:firstLine="992"/>
            <w:contextualSpacing/>
            <w:rPr>
              <w:rFonts w:ascii="Times New Roman" w:eastAsia="Calibri" w:hAnsi="Times New Roman" w:cs="Times New Roman"/>
              <w:sz w:val="24"/>
              <w:szCs w:val="24"/>
            </w:rPr>
          </w:pPr>
        </w:p>
        <w:p w14:paraId="53F9235A" w14:textId="77777777" w:rsidR="006C4BE0" w:rsidRPr="006E1152" w:rsidRDefault="006C4BE0" w:rsidP="006C4BE0">
          <w:pPr>
            <w:spacing w:after="120" w:line="20" w:lineRule="atLeast"/>
            <w:ind w:left="5245" w:firstLine="992"/>
            <w:contextualSpacing/>
            <w:rPr>
              <w:rFonts w:ascii="Times New Roman" w:eastAsia="Calibri" w:hAnsi="Times New Roman" w:cs="Times New Roman"/>
              <w:sz w:val="24"/>
              <w:szCs w:val="24"/>
            </w:rPr>
          </w:pPr>
        </w:p>
        <w:p w14:paraId="1CDE5B69" w14:textId="3E5813B7" w:rsidR="006C4BE0" w:rsidRPr="006E1152" w:rsidRDefault="006C4BE0" w:rsidP="006C4BE0">
          <w:pPr>
            <w:spacing w:after="120" w:line="20" w:lineRule="atLeast"/>
            <w:ind w:left="5245" w:firstLine="992"/>
            <w:contextualSpacing/>
            <w:rPr>
              <w:rFonts w:ascii="Times New Roman" w:eastAsia="Calibri" w:hAnsi="Times New Roman" w:cs="Times New Roman"/>
              <w:sz w:val="24"/>
              <w:szCs w:val="24"/>
            </w:rPr>
          </w:pPr>
          <w:r w:rsidRPr="006E1152">
            <w:rPr>
              <w:rFonts w:ascii="Times New Roman" w:eastAsia="Calibri" w:hAnsi="Times New Roman" w:cs="Times New Roman"/>
              <w:sz w:val="24"/>
              <w:szCs w:val="24"/>
            </w:rPr>
            <w:t xml:space="preserve">PATVIRTINTA </w:t>
          </w:r>
        </w:p>
        <w:p w14:paraId="04384B62" w14:textId="750388DA" w:rsidR="00084DCD" w:rsidRDefault="006C4BE0" w:rsidP="006C4BE0">
          <w:pPr>
            <w:spacing w:after="120" w:line="20" w:lineRule="atLeast"/>
            <w:ind w:left="6237"/>
            <w:contextualSpacing/>
            <w:rPr>
              <w:rFonts w:ascii="Times New Roman" w:eastAsia="Calibri" w:hAnsi="Times New Roman" w:cs="Times New Roman"/>
              <w:sz w:val="24"/>
              <w:szCs w:val="24"/>
            </w:rPr>
          </w:pPr>
          <w:r w:rsidRPr="00B1301C">
            <w:rPr>
              <w:rFonts w:ascii="Times New Roman" w:eastAsia="Calibri" w:hAnsi="Times New Roman" w:cs="Times New Roman"/>
              <w:sz w:val="24"/>
              <w:szCs w:val="24"/>
            </w:rPr>
            <w:t>UAB „Toksika“ Viešųjų pirkimų komisijos 202</w:t>
          </w:r>
          <w:r w:rsidR="008E5BF9">
            <w:rPr>
              <w:rFonts w:ascii="Times New Roman" w:eastAsia="Calibri" w:hAnsi="Times New Roman" w:cs="Times New Roman"/>
              <w:sz w:val="24"/>
              <w:szCs w:val="24"/>
            </w:rPr>
            <w:t>5</w:t>
          </w:r>
          <w:r w:rsidRPr="00B1301C">
            <w:rPr>
              <w:rFonts w:ascii="Times New Roman" w:eastAsia="Calibri" w:hAnsi="Times New Roman" w:cs="Times New Roman"/>
              <w:sz w:val="24"/>
              <w:szCs w:val="24"/>
            </w:rPr>
            <w:t>-</w:t>
          </w:r>
          <w:r w:rsidR="00597083">
            <w:rPr>
              <w:rFonts w:ascii="Times New Roman" w:eastAsia="Calibri" w:hAnsi="Times New Roman" w:cs="Times New Roman"/>
              <w:sz w:val="24"/>
              <w:szCs w:val="24"/>
            </w:rPr>
            <w:t>0</w:t>
          </w:r>
          <w:r w:rsidR="00A641DE">
            <w:rPr>
              <w:rFonts w:ascii="Times New Roman" w:eastAsia="Calibri" w:hAnsi="Times New Roman" w:cs="Times New Roman"/>
              <w:sz w:val="24"/>
              <w:szCs w:val="24"/>
            </w:rPr>
            <w:t>7</w:t>
          </w:r>
          <w:r w:rsidR="00597083">
            <w:rPr>
              <w:rFonts w:ascii="Times New Roman" w:eastAsia="Calibri" w:hAnsi="Times New Roman" w:cs="Times New Roman"/>
              <w:sz w:val="24"/>
              <w:szCs w:val="24"/>
            </w:rPr>
            <w:t>-</w:t>
          </w:r>
          <w:r w:rsidR="00A641DE">
            <w:rPr>
              <w:rFonts w:ascii="Times New Roman" w:eastAsia="Calibri" w:hAnsi="Times New Roman" w:cs="Times New Roman"/>
              <w:sz w:val="24"/>
              <w:szCs w:val="24"/>
            </w:rPr>
            <w:t>17</w:t>
          </w:r>
          <w:r w:rsidR="00592900">
            <w:rPr>
              <w:rFonts w:ascii="Times New Roman" w:eastAsia="Calibri" w:hAnsi="Times New Roman" w:cs="Times New Roman"/>
              <w:sz w:val="24"/>
              <w:szCs w:val="24"/>
            </w:rPr>
            <w:t xml:space="preserve"> </w:t>
          </w:r>
          <w:r w:rsidRPr="00B1301C">
            <w:rPr>
              <w:rFonts w:ascii="Times New Roman" w:eastAsia="Calibri" w:hAnsi="Times New Roman" w:cs="Times New Roman"/>
              <w:sz w:val="24"/>
              <w:szCs w:val="24"/>
            </w:rPr>
            <w:t xml:space="preserve">protokolu </w:t>
          </w:r>
        </w:p>
        <w:p w14:paraId="196583B8" w14:textId="4486378A" w:rsidR="006C4BE0" w:rsidRPr="006E1152" w:rsidRDefault="006C4BE0" w:rsidP="006C4BE0">
          <w:pPr>
            <w:spacing w:after="120" w:line="20" w:lineRule="atLeast"/>
            <w:ind w:left="6237"/>
            <w:contextualSpacing/>
            <w:rPr>
              <w:rFonts w:ascii="Times New Roman" w:eastAsia="Calibri" w:hAnsi="Times New Roman" w:cs="Times New Roman"/>
              <w:sz w:val="24"/>
              <w:szCs w:val="24"/>
            </w:rPr>
          </w:pPr>
          <w:r w:rsidRPr="00B1301C">
            <w:rPr>
              <w:rFonts w:ascii="Times New Roman" w:eastAsia="Calibri" w:hAnsi="Times New Roman" w:cs="Times New Roman"/>
              <w:sz w:val="24"/>
              <w:szCs w:val="24"/>
            </w:rPr>
            <w:t xml:space="preserve">Nr. </w:t>
          </w:r>
          <w:r w:rsidR="00B1301C" w:rsidRPr="00B1301C">
            <w:rPr>
              <w:rFonts w:ascii="Times New Roman" w:eastAsia="Calibri" w:hAnsi="Times New Roman" w:cs="Times New Roman"/>
              <w:sz w:val="24"/>
              <w:szCs w:val="24"/>
            </w:rPr>
            <w:t>PRO-</w:t>
          </w:r>
          <w:r w:rsidR="00DB7DE2">
            <w:rPr>
              <w:rFonts w:ascii="Times New Roman" w:eastAsia="Calibri" w:hAnsi="Times New Roman" w:cs="Times New Roman"/>
              <w:sz w:val="24"/>
              <w:szCs w:val="24"/>
            </w:rPr>
            <w:t>757</w:t>
          </w:r>
          <w:r w:rsidR="00084DCD">
            <w:rPr>
              <w:rFonts w:ascii="Times New Roman" w:eastAsia="Calibri" w:hAnsi="Times New Roman" w:cs="Times New Roman"/>
              <w:sz w:val="24"/>
              <w:szCs w:val="24"/>
            </w:rPr>
            <w:t>/2025</w:t>
          </w:r>
        </w:p>
        <w:p w14:paraId="47B8E29B" w14:textId="5F952B35" w:rsidR="00D526C8" w:rsidRPr="00144ADA" w:rsidRDefault="00D526C8" w:rsidP="004E4612">
          <w:pPr>
            <w:spacing w:after="120" w:line="20" w:lineRule="atLeast"/>
            <w:contextualSpacing/>
            <w:jc w:val="center"/>
            <w:rPr>
              <w:rFonts w:ascii="Times New Roman" w:hAnsi="Times New Roman" w:cs="Times New Roman"/>
              <w:sz w:val="24"/>
              <w:szCs w:val="24"/>
              <w:lang w:val="en-US"/>
            </w:rPr>
          </w:pPr>
        </w:p>
        <w:p w14:paraId="78A7855D" w14:textId="77777777" w:rsidR="006C4BE0" w:rsidRPr="006E1152" w:rsidRDefault="006C4BE0" w:rsidP="004E4612">
          <w:pPr>
            <w:spacing w:after="120" w:line="20" w:lineRule="atLeast"/>
            <w:contextualSpacing/>
            <w:jc w:val="center"/>
            <w:rPr>
              <w:rFonts w:ascii="Times New Roman" w:hAnsi="Times New Roman" w:cs="Times New Roman"/>
              <w:sz w:val="24"/>
              <w:szCs w:val="24"/>
            </w:rPr>
          </w:pPr>
        </w:p>
        <w:p w14:paraId="47EF0C37" w14:textId="17CE25AA" w:rsidR="00D526C8" w:rsidRPr="006E1152" w:rsidRDefault="00D526C8" w:rsidP="004E4612">
          <w:pPr>
            <w:spacing w:after="120" w:line="20" w:lineRule="atLeast"/>
            <w:contextualSpacing/>
            <w:jc w:val="center"/>
            <w:rPr>
              <w:rFonts w:ascii="Times New Roman" w:hAnsi="Times New Roman" w:cs="Times New Roman"/>
              <w:sz w:val="24"/>
              <w:szCs w:val="24"/>
            </w:rPr>
          </w:pPr>
        </w:p>
        <w:p w14:paraId="5A87A8CC" w14:textId="77777777" w:rsidR="006C4BE0" w:rsidRPr="006E1152" w:rsidRDefault="006C4BE0" w:rsidP="004E4612">
          <w:pPr>
            <w:spacing w:after="120" w:line="20" w:lineRule="atLeast"/>
            <w:contextualSpacing/>
            <w:jc w:val="center"/>
            <w:rPr>
              <w:rFonts w:ascii="Times New Roman" w:hAnsi="Times New Roman" w:cs="Times New Roman"/>
              <w:sz w:val="24"/>
              <w:szCs w:val="24"/>
            </w:rPr>
          </w:pPr>
        </w:p>
        <w:p w14:paraId="7350A7E2" w14:textId="78457EBC" w:rsidR="00D526C8" w:rsidRPr="006E1152" w:rsidRDefault="00D526C8" w:rsidP="004E4612">
          <w:pPr>
            <w:spacing w:after="120" w:line="20" w:lineRule="atLeast"/>
            <w:contextualSpacing/>
            <w:jc w:val="center"/>
            <w:rPr>
              <w:rFonts w:ascii="Times New Roman" w:hAnsi="Times New Roman" w:cs="Times New Roman"/>
              <w:sz w:val="24"/>
              <w:szCs w:val="24"/>
            </w:rPr>
          </w:pPr>
        </w:p>
        <w:p w14:paraId="35F5B7C1" w14:textId="02206F99" w:rsidR="00D86999" w:rsidRPr="006E1152" w:rsidRDefault="007A130B" w:rsidP="004E4612">
          <w:pPr>
            <w:spacing w:after="120" w:line="20" w:lineRule="atLeast"/>
            <w:contextualSpacing/>
            <w:jc w:val="center"/>
            <w:rPr>
              <w:rFonts w:ascii="Times New Roman" w:hAnsi="Times New Roman" w:cs="Times New Roman"/>
              <w:b/>
              <w:bCs/>
              <w:sz w:val="28"/>
              <w:szCs w:val="28"/>
            </w:rPr>
          </w:pPr>
          <w:r w:rsidRPr="006E1152">
            <w:rPr>
              <w:rFonts w:ascii="Times New Roman" w:hAnsi="Times New Roman" w:cs="Times New Roman"/>
              <w:b/>
              <w:bCs/>
              <w:sz w:val="28"/>
              <w:szCs w:val="28"/>
            </w:rPr>
            <w:t xml:space="preserve">TARPTAUTINIO </w:t>
          </w:r>
          <w:r w:rsidR="00D526C8" w:rsidRPr="006E1152">
            <w:rPr>
              <w:rFonts w:ascii="Times New Roman" w:hAnsi="Times New Roman" w:cs="Times New Roman"/>
              <w:b/>
              <w:bCs/>
              <w:sz w:val="28"/>
              <w:szCs w:val="28"/>
            </w:rPr>
            <w:t xml:space="preserve">VIEŠOJO PIRKIMO </w:t>
          </w:r>
          <w:r w:rsidR="002B1C69" w:rsidRPr="006E1152">
            <w:rPr>
              <w:rFonts w:ascii="Times New Roman" w:hAnsi="Times New Roman" w:cs="Times New Roman"/>
              <w:b/>
              <w:bCs/>
              <w:sz w:val="28"/>
              <w:szCs w:val="28"/>
            </w:rPr>
            <w:t>DOKUMENTAI</w:t>
          </w:r>
        </w:p>
        <w:p w14:paraId="1D1BF965" w14:textId="23B829F0" w:rsidR="00D526C8" w:rsidRPr="006E1152" w:rsidRDefault="00D526C8" w:rsidP="004E4612">
          <w:pPr>
            <w:spacing w:after="120" w:line="20" w:lineRule="atLeast"/>
            <w:contextualSpacing/>
            <w:jc w:val="center"/>
            <w:rPr>
              <w:rFonts w:ascii="Times New Roman" w:hAnsi="Times New Roman" w:cs="Times New Roman"/>
              <w:b/>
              <w:bCs/>
              <w:sz w:val="28"/>
              <w:szCs w:val="28"/>
            </w:rPr>
          </w:pPr>
          <w:r w:rsidRPr="002119FE">
            <w:rPr>
              <w:rFonts w:ascii="Times New Roman" w:hAnsi="Times New Roman" w:cs="Times New Roman"/>
              <w:b/>
              <w:bCs/>
              <w:sz w:val="28"/>
              <w:szCs w:val="28"/>
            </w:rPr>
            <w:t>„</w:t>
          </w:r>
          <w:r w:rsidR="00B162E2" w:rsidRPr="002119FE">
            <w:rPr>
              <w:rFonts w:ascii="Times New Roman" w:hAnsi="Times New Roman" w:cs="Times New Roman"/>
              <w:b/>
              <w:bCs/>
              <w:sz w:val="28"/>
              <w:szCs w:val="28"/>
            </w:rPr>
            <w:t>METALŲ SPEKTROMETRAS</w:t>
          </w:r>
          <w:r w:rsidR="0020285C" w:rsidRPr="002119FE">
            <w:rPr>
              <w:rFonts w:ascii="Times New Roman" w:hAnsi="Times New Roman" w:cs="Times New Roman"/>
              <w:b/>
              <w:bCs/>
              <w:sz w:val="28"/>
              <w:szCs w:val="28"/>
            </w:rPr>
            <w:t xml:space="preserve"> </w:t>
          </w:r>
          <w:r w:rsidR="00E67DB0" w:rsidRPr="002119FE">
            <w:rPr>
              <w:rFonts w:ascii="Times New Roman" w:hAnsi="Times New Roman" w:cs="Times New Roman"/>
              <w:b/>
              <w:bCs/>
              <w:sz w:val="28"/>
              <w:szCs w:val="28"/>
            </w:rPr>
            <w:t>IR</w:t>
          </w:r>
          <w:r w:rsidR="00A04ADC" w:rsidRPr="002119FE">
            <w:rPr>
              <w:rFonts w:ascii="Times New Roman" w:hAnsi="Times New Roman" w:cs="Times New Roman"/>
              <w:b/>
              <w:bCs/>
              <w:sz w:val="28"/>
              <w:szCs w:val="28"/>
            </w:rPr>
            <w:t xml:space="preserve"> </w:t>
          </w:r>
          <w:r w:rsidR="0020285C" w:rsidRPr="002119FE">
            <w:rPr>
              <w:rFonts w:ascii="Times New Roman" w:hAnsi="Times New Roman" w:cs="Times New Roman"/>
              <w:b/>
              <w:bCs/>
              <w:sz w:val="28"/>
              <w:szCs w:val="28"/>
            </w:rPr>
            <w:t>MINERALIZAVIMO SISTEMA</w:t>
          </w:r>
          <w:r w:rsidR="001F5A2C" w:rsidRPr="002119FE">
            <w:rPr>
              <w:rFonts w:ascii="Times New Roman" w:hAnsi="Times New Roman" w:cs="Times New Roman"/>
              <w:b/>
              <w:bCs/>
              <w:sz w:val="28"/>
              <w:szCs w:val="28"/>
            </w:rPr>
            <w:t>“</w:t>
          </w:r>
        </w:p>
        <w:p w14:paraId="67D34D7E" w14:textId="049A13E6" w:rsidR="00D53BF4" w:rsidRPr="006E1152" w:rsidRDefault="00D53BF4" w:rsidP="004E4612">
          <w:pPr>
            <w:spacing w:after="120" w:line="20" w:lineRule="atLeast"/>
            <w:contextualSpacing/>
            <w:jc w:val="center"/>
            <w:rPr>
              <w:rFonts w:ascii="Times New Roman" w:hAnsi="Times New Roman" w:cs="Times New Roman"/>
              <w:b/>
              <w:bCs/>
              <w:sz w:val="28"/>
              <w:szCs w:val="28"/>
            </w:rPr>
          </w:pPr>
          <w:r w:rsidRPr="006E1152">
            <w:rPr>
              <w:rFonts w:ascii="Times New Roman" w:hAnsi="Times New Roman" w:cs="Times New Roman"/>
              <w:b/>
              <w:bCs/>
              <w:sz w:val="28"/>
              <w:szCs w:val="28"/>
            </w:rPr>
            <w:t>V</w:t>
          </w:r>
          <w:r w:rsidR="00755F3B" w:rsidRPr="006E1152">
            <w:rPr>
              <w:rFonts w:ascii="Times New Roman" w:hAnsi="Times New Roman" w:cs="Times New Roman"/>
              <w:b/>
              <w:bCs/>
              <w:sz w:val="28"/>
              <w:szCs w:val="28"/>
            </w:rPr>
            <w:t>ersija</w:t>
          </w:r>
          <w:r w:rsidRPr="006E1152">
            <w:rPr>
              <w:rFonts w:ascii="Times New Roman" w:hAnsi="Times New Roman" w:cs="Times New Roman"/>
              <w:b/>
              <w:bCs/>
              <w:sz w:val="28"/>
              <w:szCs w:val="28"/>
            </w:rPr>
            <w:t xml:space="preserve"> Nr.</w:t>
          </w:r>
          <w:r w:rsidR="006C4BE0" w:rsidRPr="006E1152">
            <w:rPr>
              <w:rFonts w:ascii="Times New Roman" w:hAnsi="Times New Roman" w:cs="Times New Roman"/>
              <w:b/>
              <w:bCs/>
              <w:sz w:val="28"/>
              <w:szCs w:val="28"/>
            </w:rPr>
            <w:t xml:space="preserve"> 1</w:t>
          </w:r>
          <w:r w:rsidRPr="006E1152">
            <w:rPr>
              <w:rFonts w:ascii="Times New Roman" w:hAnsi="Times New Roman" w:cs="Times New Roman"/>
              <w:b/>
              <w:bCs/>
              <w:sz w:val="28"/>
              <w:szCs w:val="28"/>
            </w:rPr>
            <w:t xml:space="preserve"> </w:t>
          </w:r>
        </w:p>
        <w:p w14:paraId="0FC90D8B" w14:textId="77777777" w:rsidR="00D526C8" w:rsidRPr="006E1152" w:rsidRDefault="00D526C8" w:rsidP="0048654D">
          <w:pPr>
            <w:spacing w:after="120" w:line="20" w:lineRule="atLeast"/>
            <w:contextualSpacing/>
            <w:rPr>
              <w:rFonts w:ascii="Times New Roman" w:hAnsi="Times New Roman" w:cs="Times New Roman"/>
              <w:sz w:val="28"/>
              <w:szCs w:val="28"/>
            </w:rPr>
          </w:pPr>
        </w:p>
        <w:p w14:paraId="240B7DC6" w14:textId="77777777" w:rsidR="00061D46" w:rsidRDefault="00061D46" w:rsidP="004E4612">
          <w:pPr>
            <w:spacing w:after="120" w:line="20" w:lineRule="atLeast"/>
            <w:contextualSpacing/>
            <w:rPr>
              <w:rFonts w:ascii="Times New Roman" w:hAnsi="Times New Roman" w:cs="Times New Roman"/>
            </w:rPr>
          </w:pPr>
        </w:p>
        <w:p w14:paraId="54107417" w14:textId="77777777" w:rsidR="00061D46" w:rsidRPr="00D514C3" w:rsidRDefault="00061D46" w:rsidP="004E4612">
          <w:pPr>
            <w:spacing w:after="120" w:line="20" w:lineRule="atLeast"/>
            <w:contextualSpacing/>
            <w:rPr>
              <w:rFonts w:ascii="Times New Roman" w:hAnsi="Times New Roman" w:cs="Times New Roman"/>
              <w:lang w:val="en-US"/>
            </w:rPr>
          </w:pPr>
        </w:p>
        <w:p w14:paraId="7D88840A" w14:textId="77777777" w:rsidR="005C3AA6" w:rsidRDefault="005C3AA6" w:rsidP="004E4612">
          <w:pPr>
            <w:spacing w:after="120" w:line="20" w:lineRule="atLeast"/>
            <w:contextualSpacing/>
            <w:rPr>
              <w:rFonts w:ascii="Times New Roman" w:hAnsi="Times New Roman" w:cs="Times New Roman"/>
            </w:rPr>
          </w:pPr>
        </w:p>
        <w:p w14:paraId="6D251C85" w14:textId="77777777" w:rsidR="005C3AA6" w:rsidRDefault="005C3AA6" w:rsidP="004E4612">
          <w:pPr>
            <w:spacing w:after="120" w:line="20" w:lineRule="atLeast"/>
            <w:contextualSpacing/>
            <w:rPr>
              <w:rFonts w:ascii="Times New Roman" w:hAnsi="Times New Roman" w:cs="Times New Roman"/>
            </w:rPr>
          </w:pPr>
        </w:p>
        <w:p w14:paraId="52C1CE84" w14:textId="77777777" w:rsidR="005C3AA6" w:rsidRDefault="005C3AA6" w:rsidP="004E4612">
          <w:pPr>
            <w:spacing w:after="120" w:line="20" w:lineRule="atLeast"/>
            <w:contextualSpacing/>
            <w:rPr>
              <w:rFonts w:ascii="Times New Roman" w:hAnsi="Times New Roman" w:cs="Times New Roman"/>
            </w:rPr>
          </w:pPr>
        </w:p>
        <w:p w14:paraId="0E0A257C" w14:textId="77777777" w:rsidR="005C3AA6" w:rsidRDefault="005C3AA6" w:rsidP="004E4612">
          <w:pPr>
            <w:spacing w:after="120" w:line="20" w:lineRule="atLeast"/>
            <w:contextualSpacing/>
            <w:rPr>
              <w:rFonts w:ascii="Times New Roman" w:hAnsi="Times New Roman" w:cs="Times New Roman"/>
            </w:rPr>
          </w:pPr>
        </w:p>
        <w:p w14:paraId="11C232B4" w14:textId="77777777" w:rsidR="00061D46" w:rsidRDefault="00061D46" w:rsidP="004E4612">
          <w:pPr>
            <w:spacing w:after="120" w:line="20" w:lineRule="atLeast"/>
            <w:contextualSpacing/>
            <w:rPr>
              <w:rFonts w:ascii="Times New Roman" w:hAnsi="Times New Roman" w:cs="Times New Roman"/>
            </w:rPr>
          </w:pPr>
        </w:p>
        <w:p w14:paraId="517C01D9" w14:textId="043FE39A" w:rsidR="001C24BC" w:rsidRPr="006E1152" w:rsidRDefault="005F13F0" w:rsidP="004E4612">
          <w:pPr>
            <w:spacing w:after="120" w:line="20" w:lineRule="atLeast"/>
            <w:contextualSpacing/>
            <w:rPr>
              <w:rFonts w:ascii="Times New Roman" w:hAnsi="Times New Roman" w:cs="Times New Roman"/>
            </w:rPr>
          </w:pPr>
          <w:r w:rsidRPr="006E1152">
            <w:rPr>
              <w:rFonts w:ascii="Times New Roman" w:hAnsi="Times New Roman" w:cs="Times New Roman"/>
            </w:rPr>
            <w:br w:type="page"/>
          </w:r>
        </w:p>
        <w:sdt>
          <w:sdtPr>
            <w:rPr>
              <w:rFonts w:ascii="Times New Roman" w:eastAsiaTheme="minorEastAsia" w:hAnsi="Times New Roman" w:cs="Times New Roman"/>
              <w:b/>
              <w:bCs/>
              <w:smallCaps/>
              <w:color w:val="auto"/>
              <w:sz w:val="22"/>
              <w:szCs w:val="22"/>
            </w:rPr>
            <w:id w:val="707541176"/>
            <w:docPartObj>
              <w:docPartGallery w:val="Table of Contents"/>
              <w:docPartUnique/>
            </w:docPartObj>
          </w:sdtPr>
          <w:sdtEndPr>
            <w:rPr>
              <w:b w:val="0"/>
              <w:bCs w:val="0"/>
              <w:smallCaps w:val="0"/>
              <w:sz w:val="21"/>
              <w:szCs w:val="21"/>
            </w:rPr>
          </w:sdtEndPr>
          <w:sdtContent>
            <w:p w14:paraId="7C6E5D7B" w14:textId="45A5A38A" w:rsidR="001C24BC" w:rsidRPr="006E1152" w:rsidRDefault="001C24BC" w:rsidP="00FE38AA">
              <w:pPr>
                <w:pStyle w:val="TOCHeading"/>
                <w:spacing w:before="0" w:line="20" w:lineRule="atLeast"/>
                <w:ind w:left="432" w:hanging="432"/>
                <w:contextualSpacing/>
                <w:jc w:val="both"/>
                <w:rPr>
                  <w:rFonts w:ascii="Times New Roman" w:hAnsi="Times New Roman" w:cs="Times New Roman"/>
                  <w:b/>
                  <w:bCs/>
                  <w:sz w:val="28"/>
                  <w:szCs w:val="28"/>
                </w:rPr>
              </w:pPr>
              <w:r w:rsidRPr="006E1152">
                <w:rPr>
                  <w:rFonts w:ascii="Times New Roman" w:hAnsi="Times New Roman" w:cs="Times New Roman"/>
                  <w:b/>
                  <w:bCs/>
                  <w:sz w:val="28"/>
                  <w:szCs w:val="28"/>
                </w:rPr>
                <w:t>TURINYS</w:t>
              </w:r>
            </w:p>
            <w:p w14:paraId="0D504D4A" w14:textId="0A4F915B" w:rsidR="00902945" w:rsidRPr="00902945" w:rsidRDefault="001C24BC">
              <w:pPr>
                <w:pStyle w:val="TOC1"/>
                <w:rPr>
                  <w:rFonts w:ascii="Times New Roman" w:hAnsi="Times New Roman" w:cs="Times New Roman"/>
                  <w:noProof/>
                  <w:kern w:val="2"/>
                  <w:sz w:val="24"/>
                  <w:szCs w:val="24"/>
                  <w14:ligatures w14:val="standardContextual"/>
                </w:rPr>
              </w:pPr>
              <w:r w:rsidRPr="00902945">
                <w:rPr>
                  <w:rFonts w:ascii="Times New Roman" w:hAnsi="Times New Roman" w:cs="Times New Roman"/>
                </w:rPr>
                <w:fldChar w:fldCharType="begin"/>
              </w:r>
              <w:r w:rsidRPr="00902945">
                <w:rPr>
                  <w:rFonts w:ascii="Times New Roman" w:hAnsi="Times New Roman" w:cs="Times New Roman"/>
                </w:rPr>
                <w:instrText xml:space="preserve"> TOC \o "1-3" \h \z \u </w:instrText>
              </w:r>
              <w:r w:rsidRPr="00902945">
                <w:rPr>
                  <w:rFonts w:ascii="Times New Roman" w:hAnsi="Times New Roman" w:cs="Times New Roman"/>
                </w:rPr>
                <w:fldChar w:fldCharType="separate"/>
              </w:r>
              <w:hyperlink w:anchor="_Toc197091911" w:history="1">
                <w:r w:rsidR="00902945" w:rsidRPr="00902945">
                  <w:rPr>
                    <w:rStyle w:val="Hyperlink"/>
                    <w:rFonts w:ascii="Times New Roman" w:hAnsi="Times New Roman" w:cs="Times New Roman"/>
                    <w:noProof/>
                  </w:rPr>
                  <w:t>1.</w:t>
                </w:r>
                <w:r w:rsidR="00902945" w:rsidRPr="00902945">
                  <w:rPr>
                    <w:rFonts w:ascii="Times New Roman" w:hAnsi="Times New Roman" w:cs="Times New Roman"/>
                    <w:noProof/>
                    <w:kern w:val="2"/>
                    <w:sz w:val="24"/>
                    <w:szCs w:val="24"/>
                    <w14:ligatures w14:val="standardContextual"/>
                  </w:rPr>
                  <w:tab/>
                </w:r>
                <w:r w:rsidR="00902945" w:rsidRPr="00902945">
                  <w:rPr>
                    <w:rStyle w:val="Hyperlink"/>
                    <w:rFonts w:ascii="Times New Roman" w:hAnsi="Times New Roman" w:cs="Times New Roman"/>
                    <w:noProof/>
                  </w:rPr>
                  <w:t>Sąvokos ir sutrumpinimai</w:t>
                </w:r>
                <w:r w:rsidR="00902945" w:rsidRPr="00902945">
                  <w:rPr>
                    <w:rFonts w:ascii="Times New Roman" w:hAnsi="Times New Roman" w:cs="Times New Roman"/>
                    <w:noProof/>
                    <w:webHidden/>
                  </w:rPr>
                  <w:tab/>
                </w:r>
                <w:r w:rsidR="00902945" w:rsidRPr="00902945">
                  <w:rPr>
                    <w:rFonts w:ascii="Times New Roman" w:hAnsi="Times New Roman" w:cs="Times New Roman"/>
                    <w:noProof/>
                    <w:webHidden/>
                  </w:rPr>
                  <w:fldChar w:fldCharType="begin"/>
                </w:r>
                <w:r w:rsidR="00902945" w:rsidRPr="00902945">
                  <w:rPr>
                    <w:rFonts w:ascii="Times New Roman" w:hAnsi="Times New Roman" w:cs="Times New Roman"/>
                    <w:noProof/>
                    <w:webHidden/>
                  </w:rPr>
                  <w:instrText xml:space="preserve"> PAGEREF _Toc197091911 \h </w:instrText>
                </w:r>
                <w:r w:rsidR="00902945" w:rsidRPr="00902945">
                  <w:rPr>
                    <w:rFonts w:ascii="Times New Roman" w:hAnsi="Times New Roman" w:cs="Times New Roman"/>
                    <w:noProof/>
                    <w:webHidden/>
                  </w:rPr>
                </w:r>
                <w:r w:rsidR="00902945" w:rsidRPr="00902945">
                  <w:rPr>
                    <w:rFonts w:ascii="Times New Roman" w:hAnsi="Times New Roman" w:cs="Times New Roman"/>
                    <w:noProof/>
                    <w:webHidden/>
                  </w:rPr>
                  <w:fldChar w:fldCharType="separate"/>
                </w:r>
                <w:r w:rsidR="00902945" w:rsidRPr="00902945">
                  <w:rPr>
                    <w:rFonts w:ascii="Times New Roman" w:hAnsi="Times New Roman" w:cs="Times New Roman"/>
                    <w:noProof/>
                    <w:webHidden/>
                  </w:rPr>
                  <w:t>2</w:t>
                </w:r>
                <w:r w:rsidR="00902945" w:rsidRPr="00902945">
                  <w:rPr>
                    <w:rFonts w:ascii="Times New Roman" w:hAnsi="Times New Roman" w:cs="Times New Roman"/>
                    <w:noProof/>
                    <w:webHidden/>
                  </w:rPr>
                  <w:fldChar w:fldCharType="end"/>
                </w:r>
              </w:hyperlink>
            </w:p>
            <w:p w14:paraId="5CB1CEAC" w14:textId="30404092" w:rsidR="00902945" w:rsidRPr="00902945" w:rsidRDefault="00902945">
              <w:pPr>
                <w:pStyle w:val="TOC1"/>
                <w:rPr>
                  <w:rFonts w:ascii="Times New Roman" w:hAnsi="Times New Roman" w:cs="Times New Roman"/>
                  <w:noProof/>
                  <w:kern w:val="2"/>
                  <w:sz w:val="24"/>
                  <w:szCs w:val="24"/>
                  <w14:ligatures w14:val="standardContextual"/>
                </w:rPr>
              </w:pPr>
              <w:hyperlink w:anchor="_Toc197091912" w:history="1">
                <w:r w:rsidRPr="00902945">
                  <w:rPr>
                    <w:rStyle w:val="Hyperlink"/>
                    <w:rFonts w:ascii="Times New Roman" w:hAnsi="Times New Roman" w:cs="Times New Roman"/>
                    <w:noProof/>
                  </w:rPr>
                  <w:t>2.</w:t>
                </w:r>
                <w:r w:rsidRPr="00902945">
                  <w:rPr>
                    <w:rFonts w:ascii="Times New Roman" w:hAnsi="Times New Roman" w:cs="Times New Roman"/>
                    <w:noProof/>
                    <w:kern w:val="2"/>
                    <w:sz w:val="24"/>
                    <w:szCs w:val="24"/>
                    <w14:ligatures w14:val="standardContextual"/>
                  </w:rPr>
                  <w:tab/>
                </w:r>
                <w:r w:rsidRPr="00902945">
                  <w:rPr>
                    <w:rStyle w:val="Hyperlink"/>
                    <w:rFonts w:ascii="Times New Roman" w:hAnsi="Times New Roman" w:cs="Times New Roman"/>
                    <w:noProof/>
                  </w:rPr>
                  <w:t>Terminai</w:t>
                </w:r>
                <w:r w:rsidRPr="00902945">
                  <w:rPr>
                    <w:rFonts w:ascii="Times New Roman" w:hAnsi="Times New Roman" w:cs="Times New Roman"/>
                    <w:noProof/>
                    <w:webHidden/>
                  </w:rPr>
                  <w:tab/>
                </w:r>
                <w:r w:rsidRPr="00902945">
                  <w:rPr>
                    <w:rFonts w:ascii="Times New Roman" w:hAnsi="Times New Roman" w:cs="Times New Roman"/>
                    <w:noProof/>
                    <w:webHidden/>
                  </w:rPr>
                  <w:fldChar w:fldCharType="begin"/>
                </w:r>
                <w:r w:rsidRPr="00902945">
                  <w:rPr>
                    <w:rFonts w:ascii="Times New Roman" w:hAnsi="Times New Roman" w:cs="Times New Roman"/>
                    <w:noProof/>
                    <w:webHidden/>
                  </w:rPr>
                  <w:instrText xml:space="preserve"> PAGEREF _Toc197091912 \h </w:instrText>
                </w:r>
                <w:r w:rsidRPr="00902945">
                  <w:rPr>
                    <w:rFonts w:ascii="Times New Roman" w:hAnsi="Times New Roman" w:cs="Times New Roman"/>
                    <w:noProof/>
                    <w:webHidden/>
                  </w:rPr>
                </w:r>
                <w:r w:rsidRPr="00902945">
                  <w:rPr>
                    <w:rFonts w:ascii="Times New Roman" w:hAnsi="Times New Roman" w:cs="Times New Roman"/>
                    <w:noProof/>
                    <w:webHidden/>
                  </w:rPr>
                  <w:fldChar w:fldCharType="separate"/>
                </w:r>
                <w:r w:rsidRPr="00902945">
                  <w:rPr>
                    <w:rFonts w:ascii="Times New Roman" w:hAnsi="Times New Roman" w:cs="Times New Roman"/>
                    <w:noProof/>
                    <w:webHidden/>
                  </w:rPr>
                  <w:t>2</w:t>
                </w:r>
                <w:r w:rsidRPr="00902945">
                  <w:rPr>
                    <w:rFonts w:ascii="Times New Roman" w:hAnsi="Times New Roman" w:cs="Times New Roman"/>
                    <w:noProof/>
                    <w:webHidden/>
                  </w:rPr>
                  <w:fldChar w:fldCharType="end"/>
                </w:r>
              </w:hyperlink>
            </w:p>
            <w:p w14:paraId="2C527E91" w14:textId="3FC0A81A" w:rsidR="00902945" w:rsidRPr="00902945" w:rsidRDefault="00902945">
              <w:pPr>
                <w:pStyle w:val="TOC1"/>
                <w:rPr>
                  <w:rFonts w:ascii="Times New Roman" w:hAnsi="Times New Roman" w:cs="Times New Roman"/>
                  <w:noProof/>
                  <w:kern w:val="2"/>
                  <w:sz w:val="24"/>
                  <w:szCs w:val="24"/>
                  <w14:ligatures w14:val="standardContextual"/>
                </w:rPr>
              </w:pPr>
              <w:hyperlink w:anchor="_Toc197091913" w:history="1">
                <w:r w:rsidRPr="00902945">
                  <w:rPr>
                    <w:rStyle w:val="Hyperlink"/>
                    <w:rFonts w:ascii="Times New Roman" w:hAnsi="Times New Roman" w:cs="Times New Roman"/>
                    <w:noProof/>
                  </w:rPr>
                  <w:t>3.</w:t>
                </w:r>
                <w:r w:rsidRPr="00902945">
                  <w:rPr>
                    <w:rFonts w:ascii="Times New Roman" w:hAnsi="Times New Roman" w:cs="Times New Roman"/>
                    <w:noProof/>
                    <w:kern w:val="2"/>
                    <w:sz w:val="24"/>
                    <w:szCs w:val="24"/>
                    <w14:ligatures w14:val="standardContextual"/>
                  </w:rPr>
                  <w:tab/>
                </w:r>
                <w:r w:rsidRPr="00902945">
                  <w:rPr>
                    <w:rStyle w:val="Hyperlink"/>
                    <w:rFonts w:ascii="Times New Roman" w:hAnsi="Times New Roman" w:cs="Times New Roman"/>
                    <w:noProof/>
                  </w:rPr>
                  <w:t>Bendrosios nuostatos</w:t>
                </w:r>
                <w:r w:rsidRPr="00902945">
                  <w:rPr>
                    <w:rFonts w:ascii="Times New Roman" w:hAnsi="Times New Roman" w:cs="Times New Roman"/>
                    <w:noProof/>
                    <w:webHidden/>
                  </w:rPr>
                  <w:tab/>
                </w:r>
                <w:r w:rsidRPr="00902945">
                  <w:rPr>
                    <w:rFonts w:ascii="Times New Roman" w:hAnsi="Times New Roman" w:cs="Times New Roman"/>
                    <w:noProof/>
                    <w:webHidden/>
                  </w:rPr>
                  <w:fldChar w:fldCharType="begin"/>
                </w:r>
                <w:r w:rsidRPr="00902945">
                  <w:rPr>
                    <w:rFonts w:ascii="Times New Roman" w:hAnsi="Times New Roman" w:cs="Times New Roman"/>
                    <w:noProof/>
                    <w:webHidden/>
                  </w:rPr>
                  <w:instrText xml:space="preserve"> PAGEREF _Toc197091913 \h </w:instrText>
                </w:r>
                <w:r w:rsidRPr="00902945">
                  <w:rPr>
                    <w:rFonts w:ascii="Times New Roman" w:hAnsi="Times New Roman" w:cs="Times New Roman"/>
                    <w:noProof/>
                    <w:webHidden/>
                  </w:rPr>
                </w:r>
                <w:r w:rsidRPr="00902945">
                  <w:rPr>
                    <w:rFonts w:ascii="Times New Roman" w:hAnsi="Times New Roman" w:cs="Times New Roman"/>
                    <w:noProof/>
                    <w:webHidden/>
                  </w:rPr>
                  <w:fldChar w:fldCharType="separate"/>
                </w:r>
                <w:r w:rsidRPr="00902945">
                  <w:rPr>
                    <w:rFonts w:ascii="Times New Roman" w:hAnsi="Times New Roman" w:cs="Times New Roman"/>
                    <w:noProof/>
                    <w:webHidden/>
                  </w:rPr>
                  <w:t>5</w:t>
                </w:r>
                <w:r w:rsidRPr="00902945">
                  <w:rPr>
                    <w:rFonts w:ascii="Times New Roman" w:hAnsi="Times New Roman" w:cs="Times New Roman"/>
                    <w:noProof/>
                    <w:webHidden/>
                  </w:rPr>
                  <w:fldChar w:fldCharType="end"/>
                </w:r>
              </w:hyperlink>
            </w:p>
            <w:p w14:paraId="73CE5198" w14:textId="7B523706" w:rsidR="00902945" w:rsidRPr="00902945" w:rsidRDefault="00902945">
              <w:pPr>
                <w:pStyle w:val="TOC1"/>
                <w:rPr>
                  <w:rFonts w:ascii="Times New Roman" w:hAnsi="Times New Roman" w:cs="Times New Roman"/>
                  <w:noProof/>
                  <w:kern w:val="2"/>
                  <w:sz w:val="24"/>
                  <w:szCs w:val="24"/>
                  <w14:ligatures w14:val="standardContextual"/>
                </w:rPr>
              </w:pPr>
              <w:hyperlink w:anchor="_Toc197091914" w:history="1">
                <w:r w:rsidRPr="00902945">
                  <w:rPr>
                    <w:rStyle w:val="Hyperlink"/>
                    <w:rFonts w:ascii="Times New Roman" w:hAnsi="Times New Roman" w:cs="Times New Roman"/>
                    <w:noProof/>
                  </w:rPr>
                  <w:t>4.</w:t>
                </w:r>
                <w:r w:rsidRPr="00902945">
                  <w:rPr>
                    <w:rFonts w:ascii="Times New Roman" w:hAnsi="Times New Roman" w:cs="Times New Roman"/>
                    <w:noProof/>
                    <w:kern w:val="2"/>
                    <w:sz w:val="24"/>
                    <w:szCs w:val="24"/>
                    <w14:ligatures w14:val="standardContextual"/>
                  </w:rPr>
                  <w:tab/>
                </w:r>
                <w:r w:rsidRPr="00902945">
                  <w:rPr>
                    <w:rStyle w:val="Hyperlink"/>
                    <w:rFonts w:ascii="Times New Roman" w:hAnsi="Times New Roman" w:cs="Times New Roman"/>
                    <w:noProof/>
                  </w:rPr>
                  <w:t>Pirkimo objektas</w:t>
                </w:r>
                <w:r w:rsidRPr="00902945">
                  <w:rPr>
                    <w:rFonts w:ascii="Times New Roman" w:hAnsi="Times New Roman" w:cs="Times New Roman"/>
                    <w:noProof/>
                    <w:webHidden/>
                  </w:rPr>
                  <w:tab/>
                </w:r>
                <w:r w:rsidRPr="00902945">
                  <w:rPr>
                    <w:rFonts w:ascii="Times New Roman" w:hAnsi="Times New Roman" w:cs="Times New Roman"/>
                    <w:noProof/>
                    <w:webHidden/>
                  </w:rPr>
                  <w:fldChar w:fldCharType="begin"/>
                </w:r>
                <w:r w:rsidRPr="00902945">
                  <w:rPr>
                    <w:rFonts w:ascii="Times New Roman" w:hAnsi="Times New Roman" w:cs="Times New Roman"/>
                    <w:noProof/>
                    <w:webHidden/>
                  </w:rPr>
                  <w:instrText xml:space="preserve"> PAGEREF _Toc197091914 \h </w:instrText>
                </w:r>
                <w:r w:rsidRPr="00902945">
                  <w:rPr>
                    <w:rFonts w:ascii="Times New Roman" w:hAnsi="Times New Roman" w:cs="Times New Roman"/>
                    <w:noProof/>
                    <w:webHidden/>
                  </w:rPr>
                </w:r>
                <w:r w:rsidRPr="00902945">
                  <w:rPr>
                    <w:rFonts w:ascii="Times New Roman" w:hAnsi="Times New Roman" w:cs="Times New Roman"/>
                    <w:noProof/>
                    <w:webHidden/>
                  </w:rPr>
                  <w:fldChar w:fldCharType="separate"/>
                </w:r>
                <w:r w:rsidRPr="00902945">
                  <w:rPr>
                    <w:rFonts w:ascii="Times New Roman" w:hAnsi="Times New Roman" w:cs="Times New Roman"/>
                    <w:noProof/>
                    <w:webHidden/>
                  </w:rPr>
                  <w:t>7</w:t>
                </w:r>
                <w:r w:rsidRPr="00902945">
                  <w:rPr>
                    <w:rFonts w:ascii="Times New Roman" w:hAnsi="Times New Roman" w:cs="Times New Roman"/>
                    <w:noProof/>
                    <w:webHidden/>
                  </w:rPr>
                  <w:fldChar w:fldCharType="end"/>
                </w:r>
              </w:hyperlink>
            </w:p>
            <w:p w14:paraId="4D1D3B04" w14:textId="41C68FBD" w:rsidR="00902945" w:rsidRPr="00902945" w:rsidRDefault="00902945">
              <w:pPr>
                <w:pStyle w:val="TOC1"/>
                <w:rPr>
                  <w:rFonts w:ascii="Times New Roman" w:hAnsi="Times New Roman" w:cs="Times New Roman"/>
                  <w:noProof/>
                  <w:kern w:val="2"/>
                  <w:sz w:val="24"/>
                  <w:szCs w:val="24"/>
                  <w14:ligatures w14:val="standardContextual"/>
                </w:rPr>
              </w:pPr>
              <w:hyperlink w:anchor="_Toc197091915" w:history="1">
                <w:r w:rsidRPr="00902945">
                  <w:rPr>
                    <w:rStyle w:val="Hyperlink"/>
                    <w:rFonts w:ascii="Times New Roman" w:hAnsi="Times New Roman" w:cs="Times New Roman"/>
                    <w:noProof/>
                  </w:rPr>
                  <w:t>5.</w:t>
                </w:r>
                <w:r w:rsidRPr="00902945">
                  <w:rPr>
                    <w:rFonts w:ascii="Times New Roman" w:hAnsi="Times New Roman" w:cs="Times New Roman"/>
                    <w:noProof/>
                    <w:kern w:val="2"/>
                    <w:sz w:val="24"/>
                    <w:szCs w:val="24"/>
                    <w14:ligatures w14:val="standardContextual"/>
                  </w:rPr>
                  <w:tab/>
                </w:r>
                <w:r w:rsidRPr="00902945">
                  <w:rPr>
                    <w:rStyle w:val="Hyperlink"/>
                    <w:rFonts w:ascii="Times New Roman" w:hAnsi="Times New Roman" w:cs="Times New Roman"/>
                    <w:noProof/>
                  </w:rPr>
                  <w:t>Perkančiosios organizacijos ir tiekėjų bendravimo ir keitimosi informacija priemonės</w:t>
                </w:r>
                <w:r w:rsidRPr="00902945">
                  <w:rPr>
                    <w:rFonts w:ascii="Times New Roman" w:hAnsi="Times New Roman" w:cs="Times New Roman"/>
                    <w:noProof/>
                    <w:webHidden/>
                  </w:rPr>
                  <w:tab/>
                </w:r>
                <w:r w:rsidRPr="00902945">
                  <w:rPr>
                    <w:rFonts w:ascii="Times New Roman" w:hAnsi="Times New Roman" w:cs="Times New Roman"/>
                    <w:noProof/>
                    <w:webHidden/>
                  </w:rPr>
                  <w:fldChar w:fldCharType="begin"/>
                </w:r>
                <w:r w:rsidRPr="00902945">
                  <w:rPr>
                    <w:rFonts w:ascii="Times New Roman" w:hAnsi="Times New Roman" w:cs="Times New Roman"/>
                    <w:noProof/>
                    <w:webHidden/>
                  </w:rPr>
                  <w:instrText xml:space="preserve"> PAGEREF _Toc197091915 \h </w:instrText>
                </w:r>
                <w:r w:rsidRPr="00902945">
                  <w:rPr>
                    <w:rFonts w:ascii="Times New Roman" w:hAnsi="Times New Roman" w:cs="Times New Roman"/>
                    <w:noProof/>
                    <w:webHidden/>
                  </w:rPr>
                </w:r>
                <w:r w:rsidRPr="00902945">
                  <w:rPr>
                    <w:rFonts w:ascii="Times New Roman" w:hAnsi="Times New Roman" w:cs="Times New Roman"/>
                    <w:noProof/>
                    <w:webHidden/>
                  </w:rPr>
                  <w:fldChar w:fldCharType="separate"/>
                </w:r>
                <w:r w:rsidRPr="00902945">
                  <w:rPr>
                    <w:rFonts w:ascii="Times New Roman" w:hAnsi="Times New Roman" w:cs="Times New Roman"/>
                    <w:noProof/>
                    <w:webHidden/>
                  </w:rPr>
                  <w:t>7</w:t>
                </w:r>
                <w:r w:rsidRPr="00902945">
                  <w:rPr>
                    <w:rFonts w:ascii="Times New Roman" w:hAnsi="Times New Roman" w:cs="Times New Roman"/>
                    <w:noProof/>
                    <w:webHidden/>
                  </w:rPr>
                  <w:fldChar w:fldCharType="end"/>
                </w:r>
              </w:hyperlink>
            </w:p>
            <w:p w14:paraId="756DD999" w14:textId="0E8B2336" w:rsidR="00902945" w:rsidRPr="00902945" w:rsidRDefault="00902945">
              <w:pPr>
                <w:pStyle w:val="TOC1"/>
                <w:rPr>
                  <w:rFonts w:ascii="Times New Roman" w:hAnsi="Times New Roman" w:cs="Times New Roman"/>
                  <w:noProof/>
                  <w:kern w:val="2"/>
                  <w:sz w:val="24"/>
                  <w:szCs w:val="24"/>
                  <w14:ligatures w14:val="standardContextual"/>
                </w:rPr>
              </w:pPr>
              <w:hyperlink w:anchor="_Toc197091916" w:history="1">
                <w:r w:rsidRPr="00902945">
                  <w:rPr>
                    <w:rStyle w:val="Hyperlink"/>
                    <w:rFonts w:ascii="Times New Roman" w:hAnsi="Times New Roman" w:cs="Times New Roman"/>
                    <w:noProof/>
                  </w:rPr>
                  <w:t>6.</w:t>
                </w:r>
                <w:r w:rsidRPr="00902945">
                  <w:rPr>
                    <w:rFonts w:ascii="Times New Roman" w:hAnsi="Times New Roman" w:cs="Times New Roman"/>
                    <w:noProof/>
                    <w:kern w:val="2"/>
                    <w:sz w:val="24"/>
                    <w:szCs w:val="24"/>
                    <w14:ligatures w14:val="standardContextual"/>
                  </w:rPr>
                  <w:tab/>
                </w:r>
                <w:r w:rsidRPr="00902945">
                  <w:rPr>
                    <w:rStyle w:val="Hyperlink"/>
                    <w:rFonts w:ascii="Times New Roman" w:hAnsi="Times New Roman" w:cs="Times New Roman"/>
                    <w:noProof/>
                  </w:rPr>
                  <w:t>Pirkimo dokumentų paaiškinimai ir patikslinimai</w:t>
                </w:r>
                <w:r w:rsidRPr="00902945">
                  <w:rPr>
                    <w:rFonts w:ascii="Times New Roman" w:hAnsi="Times New Roman" w:cs="Times New Roman"/>
                    <w:noProof/>
                    <w:webHidden/>
                  </w:rPr>
                  <w:tab/>
                </w:r>
                <w:r w:rsidRPr="00902945">
                  <w:rPr>
                    <w:rFonts w:ascii="Times New Roman" w:hAnsi="Times New Roman" w:cs="Times New Roman"/>
                    <w:noProof/>
                    <w:webHidden/>
                  </w:rPr>
                  <w:fldChar w:fldCharType="begin"/>
                </w:r>
                <w:r w:rsidRPr="00902945">
                  <w:rPr>
                    <w:rFonts w:ascii="Times New Roman" w:hAnsi="Times New Roman" w:cs="Times New Roman"/>
                    <w:noProof/>
                    <w:webHidden/>
                  </w:rPr>
                  <w:instrText xml:space="preserve"> PAGEREF _Toc197091916 \h </w:instrText>
                </w:r>
                <w:r w:rsidRPr="00902945">
                  <w:rPr>
                    <w:rFonts w:ascii="Times New Roman" w:hAnsi="Times New Roman" w:cs="Times New Roman"/>
                    <w:noProof/>
                    <w:webHidden/>
                  </w:rPr>
                </w:r>
                <w:r w:rsidRPr="00902945">
                  <w:rPr>
                    <w:rFonts w:ascii="Times New Roman" w:hAnsi="Times New Roman" w:cs="Times New Roman"/>
                    <w:noProof/>
                    <w:webHidden/>
                  </w:rPr>
                  <w:fldChar w:fldCharType="separate"/>
                </w:r>
                <w:r w:rsidRPr="00902945">
                  <w:rPr>
                    <w:rFonts w:ascii="Times New Roman" w:hAnsi="Times New Roman" w:cs="Times New Roman"/>
                    <w:noProof/>
                    <w:webHidden/>
                  </w:rPr>
                  <w:t>7</w:t>
                </w:r>
                <w:r w:rsidRPr="00902945">
                  <w:rPr>
                    <w:rFonts w:ascii="Times New Roman" w:hAnsi="Times New Roman" w:cs="Times New Roman"/>
                    <w:noProof/>
                    <w:webHidden/>
                  </w:rPr>
                  <w:fldChar w:fldCharType="end"/>
                </w:r>
              </w:hyperlink>
            </w:p>
            <w:p w14:paraId="1241B7EC" w14:textId="375CD4C8" w:rsidR="00902945" w:rsidRPr="00902945" w:rsidRDefault="00902945">
              <w:pPr>
                <w:pStyle w:val="TOC1"/>
                <w:rPr>
                  <w:rFonts w:ascii="Times New Roman" w:hAnsi="Times New Roman" w:cs="Times New Roman"/>
                  <w:noProof/>
                  <w:kern w:val="2"/>
                  <w:sz w:val="24"/>
                  <w:szCs w:val="24"/>
                  <w14:ligatures w14:val="standardContextual"/>
                </w:rPr>
              </w:pPr>
              <w:hyperlink w:anchor="_Toc197091917" w:history="1">
                <w:r w:rsidRPr="00902945">
                  <w:rPr>
                    <w:rStyle w:val="Hyperlink"/>
                    <w:rFonts w:ascii="Times New Roman" w:hAnsi="Times New Roman" w:cs="Times New Roman"/>
                    <w:noProof/>
                  </w:rPr>
                  <w:t>7.</w:t>
                </w:r>
                <w:r w:rsidRPr="00902945">
                  <w:rPr>
                    <w:rFonts w:ascii="Times New Roman" w:hAnsi="Times New Roman" w:cs="Times New Roman"/>
                    <w:noProof/>
                    <w:kern w:val="2"/>
                    <w:sz w:val="24"/>
                    <w:szCs w:val="24"/>
                    <w14:ligatures w14:val="standardContextual"/>
                  </w:rPr>
                  <w:tab/>
                </w:r>
                <w:r w:rsidRPr="00902945">
                  <w:rPr>
                    <w:rStyle w:val="Hyperlink"/>
                    <w:rFonts w:ascii="Times New Roman" w:hAnsi="Times New Roman" w:cs="Times New Roman"/>
                    <w:noProof/>
                  </w:rPr>
                  <w:t>Susitikimai su tiekėjais ir pirkimo objekto apžiūra</w:t>
                </w:r>
                <w:r w:rsidRPr="00902945">
                  <w:rPr>
                    <w:rFonts w:ascii="Times New Roman" w:hAnsi="Times New Roman" w:cs="Times New Roman"/>
                    <w:noProof/>
                    <w:webHidden/>
                  </w:rPr>
                  <w:tab/>
                </w:r>
                <w:r w:rsidRPr="00902945">
                  <w:rPr>
                    <w:rFonts w:ascii="Times New Roman" w:hAnsi="Times New Roman" w:cs="Times New Roman"/>
                    <w:noProof/>
                    <w:webHidden/>
                  </w:rPr>
                  <w:fldChar w:fldCharType="begin"/>
                </w:r>
                <w:r w:rsidRPr="00902945">
                  <w:rPr>
                    <w:rFonts w:ascii="Times New Roman" w:hAnsi="Times New Roman" w:cs="Times New Roman"/>
                    <w:noProof/>
                    <w:webHidden/>
                  </w:rPr>
                  <w:instrText xml:space="preserve"> PAGEREF _Toc197091917 \h </w:instrText>
                </w:r>
                <w:r w:rsidRPr="00902945">
                  <w:rPr>
                    <w:rFonts w:ascii="Times New Roman" w:hAnsi="Times New Roman" w:cs="Times New Roman"/>
                    <w:noProof/>
                    <w:webHidden/>
                  </w:rPr>
                </w:r>
                <w:r w:rsidRPr="00902945">
                  <w:rPr>
                    <w:rFonts w:ascii="Times New Roman" w:hAnsi="Times New Roman" w:cs="Times New Roman"/>
                    <w:noProof/>
                    <w:webHidden/>
                  </w:rPr>
                  <w:fldChar w:fldCharType="separate"/>
                </w:r>
                <w:r w:rsidRPr="00902945">
                  <w:rPr>
                    <w:rFonts w:ascii="Times New Roman" w:hAnsi="Times New Roman" w:cs="Times New Roman"/>
                    <w:noProof/>
                    <w:webHidden/>
                  </w:rPr>
                  <w:t>8</w:t>
                </w:r>
                <w:r w:rsidRPr="00902945">
                  <w:rPr>
                    <w:rFonts w:ascii="Times New Roman" w:hAnsi="Times New Roman" w:cs="Times New Roman"/>
                    <w:noProof/>
                    <w:webHidden/>
                  </w:rPr>
                  <w:fldChar w:fldCharType="end"/>
                </w:r>
              </w:hyperlink>
            </w:p>
            <w:p w14:paraId="7E399D97" w14:textId="12E8B3EC" w:rsidR="00902945" w:rsidRPr="00902945" w:rsidRDefault="00902945">
              <w:pPr>
                <w:pStyle w:val="TOC1"/>
                <w:rPr>
                  <w:rFonts w:ascii="Times New Roman" w:hAnsi="Times New Roman" w:cs="Times New Roman"/>
                  <w:noProof/>
                  <w:kern w:val="2"/>
                  <w:sz w:val="24"/>
                  <w:szCs w:val="24"/>
                  <w14:ligatures w14:val="standardContextual"/>
                </w:rPr>
              </w:pPr>
              <w:hyperlink w:anchor="_Toc197091918" w:history="1">
                <w:r w:rsidRPr="00902945">
                  <w:rPr>
                    <w:rStyle w:val="Hyperlink"/>
                    <w:rFonts w:ascii="Times New Roman" w:hAnsi="Times New Roman" w:cs="Times New Roman"/>
                    <w:bCs/>
                    <w:noProof/>
                  </w:rPr>
                  <w:t>8.</w:t>
                </w:r>
                <w:r w:rsidRPr="00902945">
                  <w:rPr>
                    <w:rFonts w:ascii="Times New Roman" w:hAnsi="Times New Roman" w:cs="Times New Roman"/>
                    <w:noProof/>
                    <w:kern w:val="2"/>
                    <w:sz w:val="24"/>
                    <w:szCs w:val="24"/>
                    <w14:ligatures w14:val="standardContextual"/>
                  </w:rPr>
                  <w:tab/>
                </w:r>
                <w:r w:rsidRPr="00902945">
                  <w:rPr>
                    <w:rStyle w:val="Hyperlink"/>
                    <w:rFonts w:ascii="Times New Roman" w:hAnsi="Times New Roman" w:cs="Times New Roman"/>
                    <w:noProof/>
                  </w:rPr>
                  <w:t>Tiekėjų pašalinimo pagrindai</w:t>
                </w:r>
                <w:r w:rsidRPr="00902945">
                  <w:rPr>
                    <w:rFonts w:ascii="Times New Roman" w:hAnsi="Times New Roman" w:cs="Times New Roman"/>
                    <w:noProof/>
                    <w:webHidden/>
                  </w:rPr>
                  <w:tab/>
                </w:r>
                <w:r w:rsidRPr="00902945">
                  <w:rPr>
                    <w:rFonts w:ascii="Times New Roman" w:hAnsi="Times New Roman" w:cs="Times New Roman"/>
                    <w:noProof/>
                    <w:webHidden/>
                  </w:rPr>
                  <w:fldChar w:fldCharType="begin"/>
                </w:r>
                <w:r w:rsidRPr="00902945">
                  <w:rPr>
                    <w:rFonts w:ascii="Times New Roman" w:hAnsi="Times New Roman" w:cs="Times New Roman"/>
                    <w:noProof/>
                    <w:webHidden/>
                  </w:rPr>
                  <w:instrText xml:space="preserve"> PAGEREF _Toc197091918 \h </w:instrText>
                </w:r>
                <w:r w:rsidRPr="00902945">
                  <w:rPr>
                    <w:rFonts w:ascii="Times New Roman" w:hAnsi="Times New Roman" w:cs="Times New Roman"/>
                    <w:noProof/>
                    <w:webHidden/>
                  </w:rPr>
                </w:r>
                <w:r w:rsidRPr="00902945">
                  <w:rPr>
                    <w:rFonts w:ascii="Times New Roman" w:hAnsi="Times New Roman" w:cs="Times New Roman"/>
                    <w:noProof/>
                    <w:webHidden/>
                  </w:rPr>
                  <w:fldChar w:fldCharType="separate"/>
                </w:r>
                <w:r w:rsidRPr="00902945">
                  <w:rPr>
                    <w:rFonts w:ascii="Times New Roman" w:hAnsi="Times New Roman" w:cs="Times New Roman"/>
                    <w:noProof/>
                    <w:webHidden/>
                  </w:rPr>
                  <w:t>8</w:t>
                </w:r>
                <w:r w:rsidRPr="00902945">
                  <w:rPr>
                    <w:rFonts w:ascii="Times New Roman" w:hAnsi="Times New Roman" w:cs="Times New Roman"/>
                    <w:noProof/>
                    <w:webHidden/>
                  </w:rPr>
                  <w:fldChar w:fldCharType="end"/>
                </w:r>
              </w:hyperlink>
            </w:p>
            <w:p w14:paraId="035FA74A" w14:textId="43F46D46" w:rsidR="00902945" w:rsidRPr="00902945" w:rsidRDefault="00902945">
              <w:pPr>
                <w:pStyle w:val="TOC1"/>
                <w:rPr>
                  <w:rFonts w:ascii="Times New Roman" w:hAnsi="Times New Roman" w:cs="Times New Roman"/>
                  <w:noProof/>
                  <w:kern w:val="2"/>
                  <w:sz w:val="24"/>
                  <w:szCs w:val="24"/>
                  <w14:ligatures w14:val="standardContextual"/>
                </w:rPr>
              </w:pPr>
              <w:hyperlink w:anchor="_Toc197091919" w:history="1">
                <w:r w:rsidRPr="00902945">
                  <w:rPr>
                    <w:rStyle w:val="Hyperlink"/>
                    <w:rFonts w:ascii="Times New Roman" w:hAnsi="Times New Roman" w:cs="Times New Roman"/>
                    <w:bCs/>
                    <w:noProof/>
                  </w:rPr>
                  <w:t>9.</w:t>
                </w:r>
                <w:r w:rsidRPr="00902945">
                  <w:rPr>
                    <w:rFonts w:ascii="Times New Roman" w:hAnsi="Times New Roman" w:cs="Times New Roman"/>
                    <w:noProof/>
                    <w:kern w:val="2"/>
                    <w:sz w:val="24"/>
                    <w:szCs w:val="24"/>
                    <w14:ligatures w14:val="standardContextual"/>
                  </w:rPr>
                  <w:tab/>
                </w:r>
                <w:r w:rsidRPr="00902945">
                  <w:rPr>
                    <w:rStyle w:val="Hyperlink"/>
                    <w:rFonts w:ascii="Times New Roman" w:hAnsi="Times New Roman" w:cs="Times New Roman"/>
                    <w:noProof/>
                  </w:rPr>
                  <w:t>Tiekėjų kvalifikacijos reikalavimai ir reikalaujami kokybės bei aplinkos apsaugos vadybos sistemų standartai</w:t>
                </w:r>
                <w:r w:rsidRPr="00902945">
                  <w:rPr>
                    <w:rFonts w:ascii="Times New Roman" w:hAnsi="Times New Roman" w:cs="Times New Roman"/>
                    <w:noProof/>
                    <w:webHidden/>
                  </w:rPr>
                  <w:tab/>
                </w:r>
                <w:r w:rsidRPr="00902945">
                  <w:rPr>
                    <w:rFonts w:ascii="Times New Roman" w:hAnsi="Times New Roman" w:cs="Times New Roman"/>
                    <w:noProof/>
                    <w:webHidden/>
                  </w:rPr>
                  <w:fldChar w:fldCharType="begin"/>
                </w:r>
                <w:r w:rsidRPr="00902945">
                  <w:rPr>
                    <w:rFonts w:ascii="Times New Roman" w:hAnsi="Times New Roman" w:cs="Times New Roman"/>
                    <w:noProof/>
                    <w:webHidden/>
                  </w:rPr>
                  <w:instrText xml:space="preserve"> PAGEREF _Toc197091919 \h </w:instrText>
                </w:r>
                <w:r w:rsidRPr="00902945">
                  <w:rPr>
                    <w:rFonts w:ascii="Times New Roman" w:hAnsi="Times New Roman" w:cs="Times New Roman"/>
                    <w:noProof/>
                    <w:webHidden/>
                  </w:rPr>
                </w:r>
                <w:r w:rsidRPr="00902945">
                  <w:rPr>
                    <w:rFonts w:ascii="Times New Roman" w:hAnsi="Times New Roman" w:cs="Times New Roman"/>
                    <w:noProof/>
                    <w:webHidden/>
                  </w:rPr>
                  <w:fldChar w:fldCharType="separate"/>
                </w:r>
                <w:r w:rsidRPr="00902945">
                  <w:rPr>
                    <w:rFonts w:ascii="Times New Roman" w:hAnsi="Times New Roman" w:cs="Times New Roman"/>
                    <w:noProof/>
                    <w:webHidden/>
                  </w:rPr>
                  <w:t>9</w:t>
                </w:r>
                <w:r w:rsidRPr="00902945">
                  <w:rPr>
                    <w:rFonts w:ascii="Times New Roman" w:hAnsi="Times New Roman" w:cs="Times New Roman"/>
                    <w:noProof/>
                    <w:webHidden/>
                  </w:rPr>
                  <w:fldChar w:fldCharType="end"/>
                </w:r>
              </w:hyperlink>
            </w:p>
            <w:p w14:paraId="07A1780F" w14:textId="275D0700" w:rsidR="00902945" w:rsidRPr="00902945" w:rsidRDefault="00902945">
              <w:pPr>
                <w:pStyle w:val="TOC1"/>
                <w:rPr>
                  <w:rFonts w:ascii="Times New Roman" w:hAnsi="Times New Roman" w:cs="Times New Roman"/>
                  <w:noProof/>
                  <w:kern w:val="2"/>
                  <w:sz w:val="24"/>
                  <w:szCs w:val="24"/>
                  <w14:ligatures w14:val="standardContextual"/>
                </w:rPr>
              </w:pPr>
              <w:hyperlink w:anchor="_Toc197091920" w:history="1">
                <w:r w:rsidRPr="00902945">
                  <w:rPr>
                    <w:rStyle w:val="Hyperlink"/>
                    <w:rFonts w:ascii="Times New Roman" w:hAnsi="Times New Roman" w:cs="Times New Roman"/>
                    <w:bCs/>
                    <w:noProof/>
                  </w:rPr>
                  <w:t>10.</w:t>
                </w:r>
                <w:r w:rsidRPr="00902945">
                  <w:rPr>
                    <w:rFonts w:ascii="Times New Roman" w:hAnsi="Times New Roman" w:cs="Times New Roman"/>
                    <w:noProof/>
                    <w:kern w:val="2"/>
                    <w:sz w:val="24"/>
                    <w:szCs w:val="24"/>
                    <w14:ligatures w14:val="standardContextual"/>
                  </w:rPr>
                  <w:tab/>
                </w:r>
                <w:r w:rsidRPr="00902945">
                  <w:rPr>
                    <w:rStyle w:val="Hyperlink"/>
                    <w:rFonts w:ascii="Times New Roman" w:hAnsi="Times New Roman" w:cs="Times New Roman"/>
                    <w:noProof/>
                  </w:rPr>
                  <w:t>Rezervuota teisė dalyvauti pirkime</w:t>
                </w:r>
                <w:r w:rsidRPr="00902945">
                  <w:rPr>
                    <w:rFonts w:ascii="Times New Roman" w:hAnsi="Times New Roman" w:cs="Times New Roman"/>
                    <w:noProof/>
                    <w:webHidden/>
                  </w:rPr>
                  <w:tab/>
                </w:r>
                <w:r w:rsidRPr="00902945">
                  <w:rPr>
                    <w:rFonts w:ascii="Times New Roman" w:hAnsi="Times New Roman" w:cs="Times New Roman"/>
                    <w:noProof/>
                    <w:webHidden/>
                  </w:rPr>
                  <w:fldChar w:fldCharType="begin"/>
                </w:r>
                <w:r w:rsidRPr="00902945">
                  <w:rPr>
                    <w:rFonts w:ascii="Times New Roman" w:hAnsi="Times New Roman" w:cs="Times New Roman"/>
                    <w:noProof/>
                    <w:webHidden/>
                  </w:rPr>
                  <w:instrText xml:space="preserve"> PAGEREF _Toc197091920 \h </w:instrText>
                </w:r>
                <w:r w:rsidRPr="00902945">
                  <w:rPr>
                    <w:rFonts w:ascii="Times New Roman" w:hAnsi="Times New Roman" w:cs="Times New Roman"/>
                    <w:noProof/>
                    <w:webHidden/>
                  </w:rPr>
                </w:r>
                <w:r w:rsidRPr="00902945">
                  <w:rPr>
                    <w:rFonts w:ascii="Times New Roman" w:hAnsi="Times New Roman" w:cs="Times New Roman"/>
                    <w:noProof/>
                    <w:webHidden/>
                  </w:rPr>
                  <w:fldChar w:fldCharType="separate"/>
                </w:r>
                <w:r w:rsidRPr="00902945">
                  <w:rPr>
                    <w:rFonts w:ascii="Times New Roman" w:hAnsi="Times New Roman" w:cs="Times New Roman"/>
                    <w:noProof/>
                    <w:webHidden/>
                  </w:rPr>
                  <w:t>9</w:t>
                </w:r>
                <w:r w:rsidRPr="00902945">
                  <w:rPr>
                    <w:rFonts w:ascii="Times New Roman" w:hAnsi="Times New Roman" w:cs="Times New Roman"/>
                    <w:noProof/>
                    <w:webHidden/>
                  </w:rPr>
                  <w:fldChar w:fldCharType="end"/>
                </w:r>
              </w:hyperlink>
            </w:p>
            <w:p w14:paraId="58879770" w14:textId="72788E62" w:rsidR="00902945" w:rsidRPr="00902945" w:rsidRDefault="00902945">
              <w:pPr>
                <w:pStyle w:val="TOC1"/>
                <w:rPr>
                  <w:rFonts w:ascii="Times New Roman" w:hAnsi="Times New Roman" w:cs="Times New Roman"/>
                  <w:noProof/>
                  <w:kern w:val="2"/>
                  <w:sz w:val="24"/>
                  <w:szCs w:val="24"/>
                  <w14:ligatures w14:val="standardContextual"/>
                </w:rPr>
              </w:pPr>
              <w:hyperlink w:anchor="_Toc197091921" w:history="1">
                <w:r w:rsidRPr="00902945">
                  <w:rPr>
                    <w:rStyle w:val="Hyperlink"/>
                    <w:rFonts w:ascii="Times New Roman" w:hAnsi="Times New Roman" w:cs="Times New Roman"/>
                    <w:bCs/>
                    <w:noProof/>
                  </w:rPr>
                  <w:t>11.</w:t>
                </w:r>
                <w:r w:rsidRPr="00902945">
                  <w:rPr>
                    <w:rFonts w:ascii="Times New Roman" w:hAnsi="Times New Roman" w:cs="Times New Roman"/>
                    <w:noProof/>
                    <w:kern w:val="2"/>
                    <w:sz w:val="24"/>
                    <w:szCs w:val="24"/>
                    <w14:ligatures w14:val="standardContextual"/>
                  </w:rPr>
                  <w:tab/>
                </w:r>
                <w:r w:rsidRPr="00902945">
                  <w:rPr>
                    <w:rStyle w:val="Hyperlink"/>
                    <w:rFonts w:ascii="Times New Roman" w:hAnsi="Times New Roman" w:cs="Times New Roman"/>
                    <w:noProof/>
                  </w:rPr>
                  <w:t>EBVPD ir EBVPD pateikiamos informacijos patvirtinimo priemonės</w:t>
                </w:r>
                <w:r w:rsidRPr="00902945">
                  <w:rPr>
                    <w:rFonts w:ascii="Times New Roman" w:hAnsi="Times New Roman" w:cs="Times New Roman"/>
                    <w:noProof/>
                    <w:webHidden/>
                  </w:rPr>
                  <w:tab/>
                </w:r>
                <w:r w:rsidRPr="00902945">
                  <w:rPr>
                    <w:rFonts w:ascii="Times New Roman" w:hAnsi="Times New Roman" w:cs="Times New Roman"/>
                    <w:noProof/>
                    <w:webHidden/>
                  </w:rPr>
                  <w:fldChar w:fldCharType="begin"/>
                </w:r>
                <w:r w:rsidRPr="00902945">
                  <w:rPr>
                    <w:rFonts w:ascii="Times New Roman" w:hAnsi="Times New Roman" w:cs="Times New Roman"/>
                    <w:noProof/>
                    <w:webHidden/>
                  </w:rPr>
                  <w:instrText xml:space="preserve"> PAGEREF _Toc197091921 \h </w:instrText>
                </w:r>
                <w:r w:rsidRPr="00902945">
                  <w:rPr>
                    <w:rFonts w:ascii="Times New Roman" w:hAnsi="Times New Roman" w:cs="Times New Roman"/>
                    <w:noProof/>
                    <w:webHidden/>
                  </w:rPr>
                </w:r>
                <w:r w:rsidRPr="00902945">
                  <w:rPr>
                    <w:rFonts w:ascii="Times New Roman" w:hAnsi="Times New Roman" w:cs="Times New Roman"/>
                    <w:noProof/>
                    <w:webHidden/>
                  </w:rPr>
                  <w:fldChar w:fldCharType="separate"/>
                </w:r>
                <w:r w:rsidRPr="00902945">
                  <w:rPr>
                    <w:rFonts w:ascii="Times New Roman" w:hAnsi="Times New Roman" w:cs="Times New Roman"/>
                    <w:noProof/>
                    <w:webHidden/>
                  </w:rPr>
                  <w:t>9</w:t>
                </w:r>
                <w:r w:rsidRPr="00902945">
                  <w:rPr>
                    <w:rFonts w:ascii="Times New Roman" w:hAnsi="Times New Roman" w:cs="Times New Roman"/>
                    <w:noProof/>
                    <w:webHidden/>
                  </w:rPr>
                  <w:fldChar w:fldCharType="end"/>
                </w:r>
              </w:hyperlink>
            </w:p>
            <w:p w14:paraId="64C9822C" w14:textId="592FB4E5" w:rsidR="00902945" w:rsidRPr="00902945" w:rsidRDefault="00902945">
              <w:pPr>
                <w:pStyle w:val="TOC1"/>
                <w:rPr>
                  <w:rFonts w:ascii="Times New Roman" w:hAnsi="Times New Roman" w:cs="Times New Roman"/>
                  <w:noProof/>
                  <w:kern w:val="2"/>
                  <w:sz w:val="24"/>
                  <w:szCs w:val="24"/>
                  <w14:ligatures w14:val="standardContextual"/>
                </w:rPr>
              </w:pPr>
              <w:hyperlink w:anchor="_Toc197091922" w:history="1">
                <w:r w:rsidRPr="00902945">
                  <w:rPr>
                    <w:rStyle w:val="Hyperlink"/>
                    <w:rFonts w:ascii="Times New Roman" w:hAnsi="Times New Roman" w:cs="Times New Roman"/>
                    <w:bCs/>
                    <w:noProof/>
                  </w:rPr>
                  <w:t>12.</w:t>
                </w:r>
                <w:r w:rsidRPr="00902945">
                  <w:rPr>
                    <w:rFonts w:ascii="Times New Roman" w:hAnsi="Times New Roman" w:cs="Times New Roman"/>
                    <w:noProof/>
                    <w:kern w:val="2"/>
                    <w:sz w:val="24"/>
                    <w:szCs w:val="24"/>
                    <w14:ligatures w14:val="standardContextual"/>
                  </w:rPr>
                  <w:tab/>
                </w:r>
                <w:r w:rsidRPr="00902945">
                  <w:rPr>
                    <w:rStyle w:val="Hyperlink"/>
                    <w:rFonts w:ascii="Times New Roman" w:hAnsi="Times New Roman" w:cs="Times New Roman"/>
                    <w:noProof/>
                  </w:rPr>
                  <w:t>Rėmimasis ūkio subjektų pajėgumais</w:t>
                </w:r>
                <w:r w:rsidRPr="00902945">
                  <w:rPr>
                    <w:rFonts w:ascii="Times New Roman" w:hAnsi="Times New Roman" w:cs="Times New Roman"/>
                    <w:noProof/>
                    <w:webHidden/>
                  </w:rPr>
                  <w:tab/>
                </w:r>
                <w:r w:rsidRPr="00902945">
                  <w:rPr>
                    <w:rFonts w:ascii="Times New Roman" w:hAnsi="Times New Roman" w:cs="Times New Roman"/>
                    <w:noProof/>
                    <w:webHidden/>
                  </w:rPr>
                  <w:fldChar w:fldCharType="begin"/>
                </w:r>
                <w:r w:rsidRPr="00902945">
                  <w:rPr>
                    <w:rFonts w:ascii="Times New Roman" w:hAnsi="Times New Roman" w:cs="Times New Roman"/>
                    <w:noProof/>
                    <w:webHidden/>
                  </w:rPr>
                  <w:instrText xml:space="preserve"> PAGEREF _Toc197091922 \h </w:instrText>
                </w:r>
                <w:r w:rsidRPr="00902945">
                  <w:rPr>
                    <w:rFonts w:ascii="Times New Roman" w:hAnsi="Times New Roman" w:cs="Times New Roman"/>
                    <w:noProof/>
                    <w:webHidden/>
                  </w:rPr>
                </w:r>
                <w:r w:rsidRPr="00902945">
                  <w:rPr>
                    <w:rFonts w:ascii="Times New Roman" w:hAnsi="Times New Roman" w:cs="Times New Roman"/>
                    <w:noProof/>
                    <w:webHidden/>
                  </w:rPr>
                  <w:fldChar w:fldCharType="separate"/>
                </w:r>
                <w:r w:rsidRPr="00902945">
                  <w:rPr>
                    <w:rFonts w:ascii="Times New Roman" w:hAnsi="Times New Roman" w:cs="Times New Roman"/>
                    <w:noProof/>
                    <w:webHidden/>
                  </w:rPr>
                  <w:t>10</w:t>
                </w:r>
                <w:r w:rsidRPr="00902945">
                  <w:rPr>
                    <w:rFonts w:ascii="Times New Roman" w:hAnsi="Times New Roman" w:cs="Times New Roman"/>
                    <w:noProof/>
                    <w:webHidden/>
                  </w:rPr>
                  <w:fldChar w:fldCharType="end"/>
                </w:r>
              </w:hyperlink>
            </w:p>
            <w:p w14:paraId="2193ADB3" w14:textId="54D30EE2" w:rsidR="00902945" w:rsidRPr="00902945" w:rsidRDefault="00902945">
              <w:pPr>
                <w:pStyle w:val="TOC1"/>
                <w:rPr>
                  <w:rFonts w:ascii="Times New Roman" w:hAnsi="Times New Roman" w:cs="Times New Roman"/>
                  <w:noProof/>
                  <w:kern w:val="2"/>
                  <w:sz w:val="24"/>
                  <w:szCs w:val="24"/>
                  <w14:ligatures w14:val="standardContextual"/>
                </w:rPr>
              </w:pPr>
              <w:hyperlink w:anchor="_Toc197091923" w:history="1">
                <w:r w:rsidRPr="00902945">
                  <w:rPr>
                    <w:rStyle w:val="Hyperlink"/>
                    <w:rFonts w:ascii="Times New Roman" w:hAnsi="Times New Roman" w:cs="Times New Roman"/>
                    <w:bCs/>
                    <w:noProof/>
                  </w:rPr>
                  <w:t>13.</w:t>
                </w:r>
                <w:r w:rsidRPr="00902945">
                  <w:rPr>
                    <w:rFonts w:ascii="Times New Roman" w:hAnsi="Times New Roman" w:cs="Times New Roman"/>
                    <w:noProof/>
                    <w:kern w:val="2"/>
                    <w:sz w:val="24"/>
                    <w:szCs w:val="24"/>
                    <w14:ligatures w14:val="standardContextual"/>
                  </w:rPr>
                  <w:tab/>
                </w:r>
                <w:r w:rsidRPr="00902945">
                  <w:rPr>
                    <w:rStyle w:val="Hyperlink"/>
                    <w:rFonts w:ascii="Times New Roman" w:hAnsi="Times New Roman" w:cs="Times New Roman"/>
                    <w:noProof/>
                  </w:rPr>
                  <w:t>Subtiekėjų pasitelkimas</w:t>
                </w:r>
                <w:r w:rsidRPr="00902945">
                  <w:rPr>
                    <w:rFonts w:ascii="Times New Roman" w:hAnsi="Times New Roman" w:cs="Times New Roman"/>
                    <w:noProof/>
                    <w:webHidden/>
                  </w:rPr>
                  <w:tab/>
                </w:r>
                <w:r w:rsidRPr="00902945">
                  <w:rPr>
                    <w:rFonts w:ascii="Times New Roman" w:hAnsi="Times New Roman" w:cs="Times New Roman"/>
                    <w:noProof/>
                    <w:webHidden/>
                  </w:rPr>
                  <w:fldChar w:fldCharType="begin"/>
                </w:r>
                <w:r w:rsidRPr="00902945">
                  <w:rPr>
                    <w:rFonts w:ascii="Times New Roman" w:hAnsi="Times New Roman" w:cs="Times New Roman"/>
                    <w:noProof/>
                    <w:webHidden/>
                  </w:rPr>
                  <w:instrText xml:space="preserve"> PAGEREF _Toc197091923 \h </w:instrText>
                </w:r>
                <w:r w:rsidRPr="00902945">
                  <w:rPr>
                    <w:rFonts w:ascii="Times New Roman" w:hAnsi="Times New Roman" w:cs="Times New Roman"/>
                    <w:noProof/>
                    <w:webHidden/>
                  </w:rPr>
                </w:r>
                <w:r w:rsidRPr="00902945">
                  <w:rPr>
                    <w:rFonts w:ascii="Times New Roman" w:hAnsi="Times New Roman" w:cs="Times New Roman"/>
                    <w:noProof/>
                    <w:webHidden/>
                  </w:rPr>
                  <w:fldChar w:fldCharType="separate"/>
                </w:r>
                <w:r w:rsidRPr="00902945">
                  <w:rPr>
                    <w:rFonts w:ascii="Times New Roman" w:hAnsi="Times New Roman" w:cs="Times New Roman"/>
                    <w:noProof/>
                    <w:webHidden/>
                  </w:rPr>
                  <w:t>11</w:t>
                </w:r>
                <w:r w:rsidRPr="00902945">
                  <w:rPr>
                    <w:rFonts w:ascii="Times New Roman" w:hAnsi="Times New Roman" w:cs="Times New Roman"/>
                    <w:noProof/>
                    <w:webHidden/>
                  </w:rPr>
                  <w:fldChar w:fldCharType="end"/>
                </w:r>
              </w:hyperlink>
            </w:p>
            <w:p w14:paraId="397B6C17" w14:textId="5137FEA7" w:rsidR="00902945" w:rsidRPr="00902945" w:rsidRDefault="00902945">
              <w:pPr>
                <w:pStyle w:val="TOC1"/>
                <w:rPr>
                  <w:rFonts w:ascii="Times New Roman" w:hAnsi="Times New Roman" w:cs="Times New Roman"/>
                  <w:noProof/>
                  <w:kern w:val="2"/>
                  <w:sz w:val="24"/>
                  <w:szCs w:val="24"/>
                  <w14:ligatures w14:val="standardContextual"/>
                </w:rPr>
              </w:pPr>
              <w:hyperlink w:anchor="_Toc197091924" w:history="1">
                <w:r w:rsidRPr="00902945">
                  <w:rPr>
                    <w:rStyle w:val="Hyperlink"/>
                    <w:rFonts w:ascii="Times New Roman" w:hAnsi="Times New Roman" w:cs="Times New Roman"/>
                    <w:bCs/>
                    <w:noProof/>
                  </w:rPr>
                  <w:t>14.</w:t>
                </w:r>
                <w:r w:rsidRPr="00902945">
                  <w:rPr>
                    <w:rFonts w:ascii="Times New Roman" w:hAnsi="Times New Roman" w:cs="Times New Roman"/>
                    <w:noProof/>
                    <w:kern w:val="2"/>
                    <w:sz w:val="24"/>
                    <w:szCs w:val="24"/>
                    <w14:ligatures w14:val="standardContextual"/>
                  </w:rPr>
                  <w:tab/>
                </w:r>
                <w:r w:rsidRPr="00902945">
                  <w:rPr>
                    <w:rStyle w:val="Hyperlink"/>
                    <w:rFonts w:ascii="Times New Roman" w:hAnsi="Times New Roman" w:cs="Times New Roman"/>
                    <w:noProof/>
                  </w:rPr>
                  <w:t>Tiekėjų grupės dalyvavimas</w:t>
                </w:r>
                <w:r w:rsidRPr="00902945">
                  <w:rPr>
                    <w:rFonts w:ascii="Times New Roman" w:hAnsi="Times New Roman" w:cs="Times New Roman"/>
                    <w:noProof/>
                    <w:webHidden/>
                  </w:rPr>
                  <w:tab/>
                </w:r>
                <w:r w:rsidRPr="00902945">
                  <w:rPr>
                    <w:rFonts w:ascii="Times New Roman" w:hAnsi="Times New Roman" w:cs="Times New Roman"/>
                    <w:noProof/>
                    <w:webHidden/>
                  </w:rPr>
                  <w:fldChar w:fldCharType="begin"/>
                </w:r>
                <w:r w:rsidRPr="00902945">
                  <w:rPr>
                    <w:rFonts w:ascii="Times New Roman" w:hAnsi="Times New Roman" w:cs="Times New Roman"/>
                    <w:noProof/>
                    <w:webHidden/>
                  </w:rPr>
                  <w:instrText xml:space="preserve"> PAGEREF _Toc197091924 \h </w:instrText>
                </w:r>
                <w:r w:rsidRPr="00902945">
                  <w:rPr>
                    <w:rFonts w:ascii="Times New Roman" w:hAnsi="Times New Roman" w:cs="Times New Roman"/>
                    <w:noProof/>
                    <w:webHidden/>
                  </w:rPr>
                </w:r>
                <w:r w:rsidRPr="00902945">
                  <w:rPr>
                    <w:rFonts w:ascii="Times New Roman" w:hAnsi="Times New Roman" w:cs="Times New Roman"/>
                    <w:noProof/>
                    <w:webHidden/>
                  </w:rPr>
                  <w:fldChar w:fldCharType="separate"/>
                </w:r>
                <w:r w:rsidRPr="00902945">
                  <w:rPr>
                    <w:rFonts w:ascii="Times New Roman" w:hAnsi="Times New Roman" w:cs="Times New Roman"/>
                    <w:noProof/>
                    <w:webHidden/>
                  </w:rPr>
                  <w:t>11</w:t>
                </w:r>
                <w:r w:rsidRPr="00902945">
                  <w:rPr>
                    <w:rFonts w:ascii="Times New Roman" w:hAnsi="Times New Roman" w:cs="Times New Roman"/>
                    <w:noProof/>
                    <w:webHidden/>
                  </w:rPr>
                  <w:fldChar w:fldCharType="end"/>
                </w:r>
              </w:hyperlink>
            </w:p>
            <w:p w14:paraId="4EEE93CF" w14:textId="13BF32CA" w:rsidR="00902945" w:rsidRPr="00902945" w:rsidRDefault="00902945">
              <w:pPr>
                <w:pStyle w:val="TOC1"/>
                <w:rPr>
                  <w:rFonts w:ascii="Times New Roman" w:hAnsi="Times New Roman" w:cs="Times New Roman"/>
                  <w:noProof/>
                  <w:kern w:val="2"/>
                  <w:sz w:val="24"/>
                  <w:szCs w:val="24"/>
                  <w14:ligatures w14:val="standardContextual"/>
                </w:rPr>
              </w:pPr>
              <w:hyperlink w:anchor="_Toc197091925" w:history="1">
                <w:r w:rsidRPr="00902945">
                  <w:rPr>
                    <w:rStyle w:val="Hyperlink"/>
                    <w:rFonts w:ascii="Times New Roman" w:hAnsi="Times New Roman" w:cs="Times New Roman"/>
                    <w:bCs/>
                    <w:noProof/>
                  </w:rPr>
                  <w:t>15.</w:t>
                </w:r>
                <w:r w:rsidRPr="00902945">
                  <w:rPr>
                    <w:rFonts w:ascii="Times New Roman" w:hAnsi="Times New Roman" w:cs="Times New Roman"/>
                    <w:noProof/>
                    <w:kern w:val="2"/>
                    <w:sz w:val="24"/>
                    <w:szCs w:val="24"/>
                    <w14:ligatures w14:val="standardContextual"/>
                  </w:rPr>
                  <w:tab/>
                </w:r>
                <w:r w:rsidRPr="00902945">
                  <w:rPr>
                    <w:rStyle w:val="Hyperlink"/>
                    <w:rFonts w:ascii="Times New Roman" w:hAnsi="Times New Roman" w:cs="Times New Roman"/>
                    <w:noProof/>
                  </w:rPr>
                  <w:t>Reikalavimai pasiūlymų rengimui ir pateikimui</w:t>
                </w:r>
                <w:r w:rsidRPr="00902945">
                  <w:rPr>
                    <w:rFonts w:ascii="Times New Roman" w:hAnsi="Times New Roman" w:cs="Times New Roman"/>
                    <w:noProof/>
                    <w:webHidden/>
                  </w:rPr>
                  <w:tab/>
                </w:r>
                <w:r w:rsidRPr="00902945">
                  <w:rPr>
                    <w:rFonts w:ascii="Times New Roman" w:hAnsi="Times New Roman" w:cs="Times New Roman"/>
                    <w:noProof/>
                    <w:webHidden/>
                  </w:rPr>
                  <w:fldChar w:fldCharType="begin"/>
                </w:r>
                <w:r w:rsidRPr="00902945">
                  <w:rPr>
                    <w:rFonts w:ascii="Times New Roman" w:hAnsi="Times New Roman" w:cs="Times New Roman"/>
                    <w:noProof/>
                    <w:webHidden/>
                  </w:rPr>
                  <w:instrText xml:space="preserve"> PAGEREF _Toc197091925 \h </w:instrText>
                </w:r>
                <w:r w:rsidRPr="00902945">
                  <w:rPr>
                    <w:rFonts w:ascii="Times New Roman" w:hAnsi="Times New Roman" w:cs="Times New Roman"/>
                    <w:noProof/>
                    <w:webHidden/>
                  </w:rPr>
                </w:r>
                <w:r w:rsidRPr="00902945">
                  <w:rPr>
                    <w:rFonts w:ascii="Times New Roman" w:hAnsi="Times New Roman" w:cs="Times New Roman"/>
                    <w:noProof/>
                    <w:webHidden/>
                  </w:rPr>
                  <w:fldChar w:fldCharType="separate"/>
                </w:r>
                <w:r w:rsidRPr="00902945">
                  <w:rPr>
                    <w:rFonts w:ascii="Times New Roman" w:hAnsi="Times New Roman" w:cs="Times New Roman"/>
                    <w:noProof/>
                    <w:webHidden/>
                  </w:rPr>
                  <w:t>11</w:t>
                </w:r>
                <w:r w:rsidRPr="00902945">
                  <w:rPr>
                    <w:rFonts w:ascii="Times New Roman" w:hAnsi="Times New Roman" w:cs="Times New Roman"/>
                    <w:noProof/>
                    <w:webHidden/>
                  </w:rPr>
                  <w:fldChar w:fldCharType="end"/>
                </w:r>
              </w:hyperlink>
            </w:p>
            <w:p w14:paraId="31A943CB" w14:textId="527490A7" w:rsidR="00902945" w:rsidRPr="00902945" w:rsidRDefault="00902945">
              <w:pPr>
                <w:pStyle w:val="TOC1"/>
                <w:rPr>
                  <w:rFonts w:ascii="Times New Roman" w:hAnsi="Times New Roman" w:cs="Times New Roman"/>
                  <w:noProof/>
                  <w:kern w:val="2"/>
                  <w:sz w:val="24"/>
                  <w:szCs w:val="24"/>
                  <w14:ligatures w14:val="standardContextual"/>
                </w:rPr>
              </w:pPr>
              <w:hyperlink w:anchor="_Toc197091926" w:history="1">
                <w:r w:rsidRPr="00902945">
                  <w:rPr>
                    <w:rStyle w:val="Hyperlink"/>
                    <w:rFonts w:ascii="Times New Roman" w:hAnsi="Times New Roman" w:cs="Times New Roman"/>
                    <w:noProof/>
                  </w:rPr>
                  <w:t>16.</w:t>
                </w:r>
                <w:r w:rsidRPr="00902945">
                  <w:rPr>
                    <w:rFonts w:ascii="Times New Roman" w:hAnsi="Times New Roman" w:cs="Times New Roman"/>
                    <w:noProof/>
                    <w:kern w:val="2"/>
                    <w:sz w:val="24"/>
                    <w:szCs w:val="24"/>
                    <w14:ligatures w14:val="standardContextual"/>
                  </w:rPr>
                  <w:tab/>
                </w:r>
                <w:r w:rsidRPr="00902945">
                  <w:rPr>
                    <w:rStyle w:val="Hyperlink"/>
                    <w:rFonts w:ascii="Times New Roman" w:hAnsi="Times New Roman" w:cs="Times New Roman"/>
                    <w:noProof/>
                  </w:rPr>
                  <w:t>Pasiūlymų galiojimas</w:t>
                </w:r>
                <w:r w:rsidRPr="00902945">
                  <w:rPr>
                    <w:rFonts w:ascii="Times New Roman" w:hAnsi="Times New Roman" w:cs="Times New Roman"/>
                    <w:noProof/>
                    <w:webHidden/>
                  </w:rPr>
                  <w:tab/>
                </w:r>
                <w:r w:rsidRPr="00902945">
                  <w:rPr>
                    <w:rFonts w:ascii="Times New Roman" w:hAnsi="Times New Roman" w:cs="Times New Roman"/>
                    <w:noProof/>
                    <w:webHidden/>
                  </w:rPr>
                  <w:fldChar w:fldCharType="begin"/>
                </w:r>
                <w:r w:rsidRPr="00902945">
                  <w:rPr>
                    <w:rFonts w:ascii="Times New Roman" w:hAnsi="Times New Roman" w:cs="Times New Roman"/>
                    <w:noProof/>
                    <w:webHidden/>
                  </w:rPr>
                  <w:instrText xml:space="preserve"> PAGEREF _Toc197091926 \h </w:instrText>
                </w:r>
                <w:r w:rsidRPr="00902945">
                  <w:rPr>
                    <w:rFonts w:ascii="Times New Roman" w:hAnsi="Times New Roman" w:cs="Times New Roman"/>
                    <w:noProof/>
                    <w:webHidden/>
                  </w:rPr>
                </w:r>
                <w:r w:rsidRPr="00902945">
                  <w:rPr>
                    <w:rFonts w:ascii="Times New Roman" w:hAnsi="Times New Roman" w:cs="Times New Roman"/>
                    <w:noProof/>
                    <w:webHidden/>
                  </w:rPr>
                  <w:fldChar w:fldCharType="separate"/>
                </w:r>
                <w:r w:rsidRPr="00902945">
                  <w:rPr>
                    <w:rFonts w:ascii="Times New Roman" w:hAnsi="Times New Roman" w:cs="Times New Roman"/>
                    <w:noProof/>
                    <w:webHidden/>
                  </w:rPr>
                  <w:t>13</w:t>
                </w:r>
                <w:r w:rsidRPr="00902945">
                  <w:rPr>
                    <w:rFonts w:ascii="Times New Roman" w:hAnsi="Times New Roman" w:cs="Times New Roman"/>
                    <w:noProof/>
                    <w:webHidden/>
                  </w:rPr>
                  <w:fldChar w:fldCharType="end"/>
                </w:r>
              </w:hyperlink>
            </w:p>
            <w:p w14:paraId="459A832F" w14:textId="44616520" w:rsidR="00902945" w:rsidRPr="00902945" w:rsidRDefault="00902945">
              <w:pPr>
                <w:pStyle w:val="TOC1"/>
                <w:rPr>
                  <w:rFonts w:ascii="Times New Roman" w:hAnsi="Times New Roman" w:cs="Times New Roman"/>
                  <w:noProof/>
                  <w:kern w:val="2"/>
                  <w:sz w:val="24"/>
                  <w:szCs w:val="24"/>
                  <w14:ligatures w14:val="standardContextual"/>
                </w:rPr>
              </w:pPr>
              <w:hyperlink w:anchor="_Toc197091927" w:history="1">
                <w:r w:rsidRPr="00902945">
                  <w:rPr>
                    <w:rStyle w:val="Hyperlink"/>
                    <w:rFonts w:ascii="Times New Roman" w:hAnsi="Times New Roman" w:cs="Times New Roman"/>
                    <w:noProof/>
                  </w:rPr>
                  <w:t>17.</w:t>
                </w:r>
                <w:r w:rsidRPr="00902945">
                  <w:rPr>
                    <w:rFonts w:ascii="Times New Roman" w:hAnsi="Times New Roman" w:cs="Times New Roman"/>
                    <w:noProof/>
                    <w:kern w:val="2"/>
                    <w:sz w:val="24"/>
                    <w:szCs w:val="24"/>
                    <w14:ligatures w14:val="standardContextual"/>
                  </w:rPr>
                  <w:tab/>
                </w:r>
                <w:r w:rsidRPr="00902945">
                  <w:rPr>
                    <w:rStyle w:val="Hyperlink"/>
                    <w:rFonts w:ascii="Times New Roman" w:hAnsi="Times New Roman" w:cs="Times New Roman"/>
                    <w:noProof/>
                  </w:rPr>
                  <w:t>Pasiūlymo galiojimo užtikrinimas</w:t>
                </w:r>
                <w:r w:rsidRPr="00902945">
                  <w:rPr>
                    <w:rFonts w:ascii="Times New Roman" w:hAnsi="Times New Roman" w:cs="Times New Roman"/>
                    <w:noProof/>
                    <w:webHidden/>
                  </w:rPr>
                  <w:tab/>
                </w:r>
                <w:r w:rsidRPr="00902945">
                  <w:rPr>
                    <w:rFonts w:ascii="Times New Roman" w:hAnsi="Times New Roman" w:cs="Times New Roman"/>
                    <w:noProof/>
                    <w:webHidden/>
                  </w:rPr>
                  <w:fldChar w:fldCharType="begin"/>
                </w:r>
                <w:r w:rsidRPr="00902945">
                  <w:rPr>
                    <w:rFonts w:ascii="Times New Roman" w:hAnsi="Times New Roman" w:cs="Times New Roman"/>
                    <w:noProof/>
                    <w:webHidden/>
                  </w:rPr>
                  <w:instrText xml:space="preserve"> PAGEREF _Toc197091927 \h </w:instrText>
                </w:r>
                <w:r w:rsidRPr="00902945">
                  <w:rPr>
                    <w:rFonts w:ascii="Times New Roman" w:hAnsi="Times New Roman" w:cs="Times New Roman"/>
                    <w:noProof/>
                    <w:webHidden/>
                  </w:rPr>
                </w:r>
                <w:r w:rsidRPr="00902945">
                  <w:rPr>
                    <w:rFonts w:ascii="Times New Roman" w:hAnsi="Times New Roman" w:cs="Times New Roman"/>
                    <w:noProof/>
                    <w:webHidden/>
                  </w:rPr>
                  <w:fldChar w:fldCharType="separate"/>
                </w:r>
                <w:r w:rsidRPr="00902945">
                  <w:rPr>
                    <w:rFonts w:ascii="Times New Roman" w:hAnsi="Times New Roman" w:cs="Times New Roman"/>
                    <w:noProof/>
                    <w:webHidden/>
                  </w:rPr>
                  <w:t>13</w:t>
                </w:r>
                <w:r w:rsidRPr="00902945">
                  <w:rPr>
                    <w:rFonts w:ascii="Times New Roman" w:hAnsi="Times New Roman" w:cs="Times New Roman"/>
                    <w:noProof/>
                    <w:webHidden/>
                  </w:rPr>
                  <w:fldChar w:fldCharType="end"/>
                </w:r>
              </w:hyperlink>
            </w:p>
            <w:p w14:paraId="53A78401" w14:textId="21EBA735" w:rsidR="00902945" w:rsidRPr="00902945" w:rsidRDefault="00902945">
              <w:pPr>
                <w:pStyle w:val="TOC1"/>
                <w:rPr>
                  <w:rFonts w:ascii="Times New Roman" w:hAnsi="Times New Roman" w:cs="Times New Roman"/>
                  <w:noProof/>
                  <w:kern w:val="2"/>
                  <w:sz w:val="24"/>
                  <w:szCs w:val="24"/>
                  <w14:ligatures w14:val="standardContextual"/>
                </w:rPr>
              </w:pPr>
              <w:hyperlink w:anchor="_Toc197091928" w:history="1">
                <w:r w:rsidRPr="00902945">
                  <w:rPr>
                    <w:rStyle w:val="Hyperlink"/>
                    <w:rFonts w:ascii="Times New Roman" w:hAnsi="Times New Roman" w:cs="Times New Roman"/>
                    <w:noProof/>
                  </w:rPr>
                  <w:t>18.</w:t>
                </w:r>
                <w:r w:rsidRPr="00902945">
                  <w:rPr>
                    <w:rFonts w:ascii="Times New Roman" w:hAnsi="Times New Roman" w:cs="Times New Roman"/>
                    <w:noProof/>
                    <w:kern w:val="2"/>
                    <w:sz w:val="24"/>
                    <w:szCs w:val="24"/>
                    <w14:ligatures w14:val="standardContextual"/>
                  </w:rPr>
                  <w:tab/>
                </w:r>
                <w:r w:rsidRPr="00902945">
                  <w:rPr>
                    <w:rStyle w:val="Hyperlink"/>
                    <w:rFonts w:ascii="Times New Roman" w:hAnsi="Times New Roman" w:cs="Times New Roman"/>
                    <w:noProof/>
                  </w:rPr>
                  <w:t>Pasiūlymų šifravimas</w:t>
                </w:r>
                <w:r w:rsidRPr="00902945">
                  <w:rPr>
                    <w:rFonts w:ascii="Times New Roman" w:hAnsi="Times New Roman" w:cs="Times New Roman"/>
                    <w:noProof/>
                    <w:webHidden/>
                  </w:rPr>
                  <w:tab/>
                </w:r>
                <w:r w:rsidRPr="00902945">
                  <w:rPr>
                    <w:rFonts w:ascii="Times New Roman" w:hAnsi="Times New Roman" w:cs="Times New Roman"/>
                    <w:noProof/>
                    <w:webHidden/>
                  </w:rPr>
                  <w:fldChar w:fldCharType="begin"/>
                </w:r>
                <w:r w:rsidRPr="00902945">
                  <w:rPr>
                    <w:rFonts w:ascii="Times New Roman" w:hAnsi="Times New Roman" w:cs="Times New Roman"/>
                    <w:noProof/>
                    <w:webHidden/>
                  </w:rPr>
                  <w:instrText xml:space="preserve"> PAGEREF _Toc197091928 \h </w:instrText>
                </w:r>
                <w:r w:rsidRPr="00902945">
                  <w:rPr>
                    <w:rFonts w:ascii="Times New Roman" w:hAnsi="Times New Roman" w:cs="Times New Roman"/>
                    <w:noProof/>
                    <w:webHidden/>
                  </w:rPr>
                </w:r>
                <w:r w:rsidRPr="00902945">
                  <w:rPr>
                    <w:rFonts w:ascii="Times New Roman" w:hAnsi="Times New Roman" w:cs="Times New Roman"/>
                    <w:noProof/>
                    <w:webHidden/>
                  </w:rPr>
                  <w:fldChar w:fldCharType="separate"/>
                </w:r>
                <w:r w:rsidRPr="00902945">
                  <w:rPr>
                    <w:rFonts w:ascii="Times New Roman" w:hAnsi="Times New Roman" w:cs="Times New Roman"/>
                    <w:noProof/>
                    <w:webHidden/>
                  </w:rPr>
                  <w:t>13</w:t>
                </w:r>
                <w:r w:rsidRPr="00902945">
                  <w:rPr>
                    <w:rFonts w:ascii="Times New Roman" w:hAnsi="Times New Roman" w:cs="Times New Roman"/>
                    <w:noProof/>
                    <w:webHidden/>
                  </w:rPr>
                  <w:fldChar w:fldCharType="end"/>
                </w:r>
              </w:hyperlink>
            </w:p>
            <w:p w14:paraId="5C8003B6" w14:textId="54321C1A" w:rsidR="00902945" w:rsidRPr="00902945" w:rsidRDefault="00902945">
              <w:pPr>
                <w:pStyle w:val="TOC1"/>
                <w:rPr>
                  <w:rFonts w:ascii="Times New Roman" w:hAnsi="Times New Roman" w:cs="Times New Roman"/>
                  <w:noProof/>
                  <w:kern w:val="2"/>
                  <w:sz w:val="24"/>
                  <w:szCs w:val="24"/>
                  <w14:ligatures w14:val="standardContextual"/>
                </w:rPr>
              </w:pPr>
              <w:hyperlink w:anchor="_Toc197091929" w:history="1">
                <w:r w:rsidRPr="00902945">
                  <w:rPr>
                    <w:rStyle w:val="Hyperlink"/>
                    <w:rFonts w:ascii="Times New Roman" w:hAnsi="Times New Roman" w:cs="Times New Roman"/>
                    <w:noProof/>
                  </w:rPr>
                  <w:t>19.</w:t>
                </w:r>
                <w:r w:rsidRPr="00902945">
                  <w:rPr>
                    <w:rFonts w:ascii="Times New Roman" w:hAnsi="Times New Roman" w:cs="Times New Roman"/>
                    <w:noProof/>
                    <w:kern w:val="2"/>
                    <w:sz w:val="24"/>
                    <w:szCs w:val="24"/>
                    <w14:ligatures w14:val="standardContextual"/>
                  </w:rPr>
                  <w:tab/>
                </w:r>
                <w:r w:rsidRPr="00902945">
                  <w:rPr>
                    <w:rStyle w:val="Hyperlink"/>
                    <w:rFonts w:ascii="Times New Roman" w:hAnsi="Times New Roman" w:cs="Times New Roman"/>
                    <w:noProof/>
                  </w:rPr>
                  <w:t>Susipažinimas su pasiūlymais</w:t>
                </w:r>
                <w:r w:rsidRPr="00902945">
                  <w:rPr>
                    <w:rFonts w:ascii="Times New Roman" w:hAnsi="Times New Roman" w:cs="Times New Roman"/>
                    <w:noProof/>
                    <w:webHidden/>
                  </w:rPr>
                  <w:tab/>
                </w:r>
                <w:r w:rsidRPr="00902945">
                  <w:rPr>
                    <w:rFonts w:ascii="Times New Roman" w:hAnsi="Times New Roman" w:cs="Times New Roman"/>
                    <w:noProof/>
                    <w:webHidden/>
                  </w:rPr>
                  <w:fldChar w:fldCharType="begin"/>
                </w:r>
                <w:r w:rsidRPr="00902945">
                  <w:rPr>
                    <w:rFonts w:ascii="Times New Roman" w:hAnsi="Times New Roman" w:cs="Times New Roman"/>
                    <w:noProof/>
                    <w:webHidden/>
                  </w:rPr>
                  <w:instrText xml:space="preserve"> PAGEREF _Toc197091929 \h </w:instrText>
                </w:r>
                <w:r w:rsidRPr="00902945">
                  <w:rPr>
                    <w:rFonts w:ascii="Times New Roman" w:hAnsi="Times New Roman" w:cs="Times New Roman"/>
                    <w:noProof/>
                    <w:webHidden/>
                  </w:rPr>
                </w:r>
                <w:r w:rsidRPr="00902945">
                  <w:rPr>
                    <w:rFonts w:ascii="Times New Roman" w:hAnsi="Times New Roman" w:cs="Times New Roman"/>
                    <w:noProof/>
                    <w:webHidden/>
                  </w:rPr>
                  <w:fldChar w:fldCharType="separate"/>
                </w:r>
                <w:r w:rsidRPr="00902945">
                  <w:rPr>
                    <w:rFonts w:ascii="Times New Roman" w:hAnsi="Times New Roman" w:cs="Times New Roman"/>
                    <w:noProof/>
                    <w:webHidden/>
                  </w:rPr>
                  <w:t>14</w:t>
                </w:r>
                <w:r w:rsidRPr="00902945">
                  <w:rPr>
                    <w:rFonts w:ascii="Times New Roman" w:hAnsi="Times New Roman" w:cs="Times New Roman"/>
                    <w:noProof/>
                    <w:webHidden/>
                  </w:rPr>
                  <w:fldChar w:fldCharType="end"/>
                </w:r>
              </w:hyperlink>
            </w:p>
            <w:p w14:paraId="361B45CB" w14:textId="5C75592F" w:rsidR="00902945" w:rsidRPr="00902945" w:rsidRDefault="00902945">
              <w:pPr>
                <w:pStyle w:val="TOC1"/>
                <w:rPr>
                  <w:rFonts w:ascii="Times New Roman" w:hAnsi="Times New Roman" w:cs="Times New Roman"/>
                  <w:noProof/>
                  <w:kern w:val="2"/>
                  <w:sz w:val="24"/>
                  <w:szCs w:val="24"/>
                  <w14:ligatures w14:val="standardContextual"/>
                </w:rPr>
              </w:pPr>
              <w:hyperlink w:anchor="_Toc197091930" w:history="1">
                <w:r w:rsidRPr="00902945">
                  <w:rPr>
                    <w:rStyle w:val="Hyperlink"/>
                    <w:rFonts w:ascii="Times New Roman" w:hAnsi="Times New Roman" w:cs="Times New Roman"/>
                    <w:noProof/>
                  </w:rPr>
                  <w:t>20.</w:t>
                </w:r>
                <w:r w:rsidRPr="00902945">
                  <w:rPr>
                    <w:rFonts w:ascii="Times New Roman" w:hAnsi="Times New Roman" w:cs="Times New Roman"/>
                    <w:noProof/>
                    <w:kern w:val="2"/>
                    <w:sz w:val="24"/>
                    <w:szCs w:val="24"/>
                    <w14:ligatures w14:val="standardContextual"/>
                  </w:rPr>
                  <w:tab/>
                </w:r>
                <w:r w:rsidRPr="00902945">
                  <w:rPr>
                    <w:rStyle w:val="Hyperlink"/>
                    <w:rFonts w:ascii="Times New Roman" w:hAnsi="Times New Roman" w:cs="Times New Roman"/>
                    <w:noProof/>
                  </w:rPr>
                  <w:t>Elektroninis aukcionas</w:t>
                </w:r>
                <w:r w:rsidRPr="00902945">
                  <w:rPr>
                    <w:rFonts w:ascii="Times New Roman" w:hAnsi="Times New Roman" w:cs="Times New Roman"/>
                    <w:noProof/>
                    <w:webHidden/>
                  </w:rPr>
                  <w:tab/>
                </w:r>
                <w:r w:rsidRPr="00902945">
                  <w:rPr>
                    <w:rFonts w:ascii="Times New Roman" w:hAnsi="Times New Roman" w:cs="Times New Roman"/>
                    <w:noProof/>
                    <w:webHidden/>
                  </w:rPr>
                  <w:fldChar w:fldCharType="begin"/>
                </w:r>
                <w:r w:rsidRPr="00902945">
                  <w:rPr>
                    <w:rFonts w:ascii="Times New Roman" w:hAnsi="Times New Roman" w:cs="Times New Roman"/>
                    <w:noProof/>
                    <w:webHidden/>
                  </w:rPr>
                  <w:instrText xml:space="preserve"> PAGEREF _Toc197091930 \h </w:instrText>
                </w:r>
                <w:r w:rsidRPr="00902945">
                  <w:rPr>
                    <w:rFonts w:ascii="Times New Roman" w:hAnsi="Times New Roman" w:cs="Times New Roman"/>
                    <w:noProof/>
                    <w:webHidden/>
                  </w:rPr>
                </w:r>
                <w:r w:rsidRPr="00902945">
                  <w:rPr>
                    <w:rFonts w:ascii="Times New Roman" w:hAnsi="Times New Roman" w:cs="Times New Roman"/>
                    <w:noProof/>
                    <w:webHidden/>
                  </w:rPr>
                  <w:fldChar w:fldCharType="separate"/>
                </w:r>
                <w:r w:rsidRPr="00902945">
                  <w:rPr>
                    <w:rFonts w:ascii="Times New Roman" w:hAnsi="Times New Roman" w:cs="Times New Roman"/>
                    <w:noProof/>
                    <w:webHidden/>
                  </w:rPr>
                  <w:t>14</w:t>
                </w:r>
                <w:r w:rsidRPr="00902945">
                  <w:rPr>
                    <w:rFonts w:ascii="Times New Roman" w:hAnsi="Times New Roman" w:cs="Times New Roman"/>
                    <w:noProof/>
                    <w:webHidden/>
                  </w:rPr>
                  <w:fldChar w:fldCharType="end"/>
                </w:r>
              </w:hyperlink>
            </w:p>
            <w:p w14:paraId="4F514D12" w14:textId="1B43F17B" w:rsidR="00902945" w:rsidRPr="00902945" w:rsidRDefault="00902945">
              <w:pPr>
                <w:pStyle w:val="TOC1"/>
                <w:rPr>
                  <w:rFonts w:ascii="Times New Roman" w:hAnsi="Times New Roman" w:cs="Times New Roman"/>
                  <w:noProof/>
                  <w:kern w:val="2"/>
                  <w:sz w:val="24"/>
                  <w:szCs w:val="24"/>
                  <w14:ligatures w14:val="standardContextual"/>
                </w:rPr>
              </w:pPr>
              <w:hyperlink w:anchor="_Toc197091931" w:history="1">
                <w:r w:rsidRPr="00902945">
                  <w:rPr>
                    <w:rStyle w:val="Hyperlink"/>
                    <w:rFonts w:ascii="Times New Roman" w:hAnsi="Times New Roman" w:cs="Times New Roman"/>
                    <w:noProof/>
                  </w:rPr>
                  <w:t>21.</w:t>
                </w:r>
                <w:r w:rsidRPr="00902945">
                  <w:rPr>
                    <w:rFonts w:ascii="Times New Roman" w:hAnsi="Times New Roman" w:cs="Times New Roman"/>
                    <w:noProof/>
                    <w:kern w:val="2"/>
                    <w:sz w:val="24"/>
                    <w:szCs w:val="24"/>
                    <w14:ligatures w14:val="standardContextual"/>
                  </w:rPr>
                  <w:tab/>
                </w:r>
                <w:r w:rsidRPr="00902945">
                  <w:rPr>
                    <w:rStyle w:val="Hyperlink"/>
                    <w:rFonts w:ascii="Times New Roman" w:hAnsi="Times New Roman" w:cs="Times New Roman"/>
                    <w:noProof/>
                  </w:rPr>
                  <w:t>Pasiūlymų vertinimas</w:t>
                </w:r>
                <w:r w:rsidRPr="00902945">
                  <w:rPr>
                    <w:rFonts w:ascii="Times New Roman" w:hAnsi="Times New Roman" w:cs="Times New Roman"/>
                    <w:noProof/>
                    <w:webHidden/>
                  </w:rPr>
                  <w:tab/>
                </w:r>
                <w:r w:rsidRPr="00902945">
                  <w:rPr>
                    <w:rFonts w:ascii="Times New Roman" w:hAnsi="Times New Roman" w:cs="Times New Roman"/>
                    <w:noProof/>
                    <w:webHidden/>
                  </w:rPr>
                  <w:fldChar w:fldCharType="begin"/>
                </w:r>
                <w:r w:rsidRPr="00902945">
                  <w:rPr>
                    <w:rFonts w:ascii="Times New Roman" w:hAnsi="Times New Roman" w:cs="Times New Roman"/>
                    <w:noProof/>
                    <w:webHidden/>
                  </w:rPr>
                  <w:instrText xml:space="preserve"> PAGEREF _Toc197091931 \h </w:instrText>
                </w:r>
                <w:r w:rsidRPr="00902945">
                  <w:rPr>
                    <w:rFonts w:ascii="Times New Roman" w:hAnsi="Times New Roman" w:cs="Times New Roman"/>
                    <w:noProof/>
                    <w:webHidden/>
                  </w:rPr>
                </w:r>
                <w:r w:rsidRPr="00902945">
                  <w:rPr>
                    <w:rFonts w:ascii="Times New Roman" w:hAnsi="Times New Roman" w:cs="Times New Roman"/>
                    <w:noProof/>
                    <w:webHidden/>
                  </w:rPr>
                  <w:fldChar w:fldCharType="separate"/>
                </w:r>
                <w:r w:rsidRPr="00902945">
                  <w:rPr>
                    <w:rFonts w:ascii="Times New Roman" w:hAnsi="Times New Roman" w:cs="Times New Roman"/>
                    <w:noProof/>
                    <w:webHidden/>
                  </w:rPr>
                  <w:t>14</w:t>
                </w:r>
                <w:r w:rsidRPr="00902945">
                  <w:rPr>
                    <w:rFonts w:ascii="Times New Roman" w:hAnsi="Times New Roman" w:cs="Times New Roman"/>
                    <w:noProof/>
                    <w:webHidden/>
                  </w:rPr>
                  <w:fldChar w:fldCharType="end"/>
                </w:r>
              </w:hyperlink>
            </w:p>
            <w:p w14:paraId="7D067A96" w14:textId="7F130D65" w:rsidR="00902945" w:rsidRPr="00902945" w:rsidRDefault="00902945">
              <w:pPr>
                <w:pStyle w:val="TOC1"/>
                <w:rPr>
                  <w:rFonts w:ascii="Times New Roman" w:hAnsi="Times New Roman" w:cs="Times New Roman"/>
                  <w:noProof/>
                  <w:kern w:val="2"/>
                  <w:sz w:val="24"/>
                  <w:szCs w:val="24"/>
                  <w14:ligatures w14:val="standardContextual"/>
                </w:rPr>
              </w:pPr>
              <w:hyperlink w:anchor="_Toc197091932" w:history="1">
                <w:r w:rsidRPr="00902945">
                  <w:rPr>
                    <w:rStyle w:val="Hyperlink"/>
                    <w:rFonts w:ascii="Times New Roman" w:eastAsiaTheme="minorHAnsi" w:hAnsi="Times New Roman" w:cs="Times New Roman"/>
                    <w:iCs/>
                    <w:noProof/>
                  </w:rPr>
                  <w:t>22.</w:t>
                </w:r>
                <w:r w:rsidRPr="00902945">
                  <w:rPr>
                    <w:rFonts w:ascii="Times New Roman" w:hAnsi="Times New Roman" w:cs="Times New Roman"/>
                    <w:noProof/>
                    <w:kern w:val="2"/>
                    <w:sz w:val="24"/>
                    <w:szCs w:val="24"/>
                    <w14:ligatures w14:val="standardContextual"/>
                  </w:rPr>
                  <w:tab/>
                </w:r>
                <w:r w:rsidRPr="00902945">
                  <w:rPr>
                    <w:rStyle w:val="Hyperlink"/>
                    <w:rFonts w:ascii="Times New Roman" w:hAnsi="Times New Roman" w:cs="Times New Roman"/>
                    <w:noProof/>
                  </w:rPr>
                  <w:t>Pasiūlymų atmetimo pagrindai</w:t>
                </w:r>
                <w:r w:rsidRPr="00902945">
                  <w:rPr>
                    <w:rFonts w:ascii="Times New Roman" w:hAnsi="Times New Roman" w:cs="Times New Roman"/>
                    <w:noProof/>
                    <w:webHidden/>
                  </w:rPr>
                  <w:tab/>
                </w:r>
                <w:r w:rsidRPr="00902945">
                  <w:rPr>
                    <w:rFonts w:ascii="Times New Roman" w:hAnsi="Times New Roman" w:cs="Times New Roman"/>
                    <w:noProof/>
                    <w:webHidden/>
                  </w:rPr>
                  <w:fldChar w:fldCharType="begin"/>
                </w:r>
                <w:r w:rsidRPr="00902945">
                  <w:rPr>
                    <w:rFonts w:ascii="Times New Roman" w:hAnsi="Times New Roman" w:cs="Times New Roman"/>
                    <w:noProof/>
                    <w:webHidden/>
                  </w:rPr>
                  <w:instrText xml:space="preserve"> PAGEREF _Toc197091932 \h </w:instrText>
                </w:r>
                <w:r w:rsidRPr="00902945">
                  <w:rPr>
                    <w:rFonts w:ascii="Times New Roman" w:hAnsi="Times New Roman" w:cs="Times New Roman"/>
                    <w:noProof/>
                    <w:webHidden/>
                  </w:rPr>
                </w:r>
                <w:r w:rsidRPr="00902945">
                  <w:rPr>
                    <w:rFonts w:ascii="Times New Roman" w:hAnsi="Times New Roman" w:cs="Times New Roman"/>
                    <w:noProof/>
                    <w:webHidden/>
                  </w:rPr>
                  <w:fldChar w:fldCharType="separate"/>
                </w:r>
                <w:r w:rsidRPr="00902945">
                  <w:rPr>
                    <w:rFonts w:ascii="Times New Roman" w:hAnsi="Times New Roman" w:cs="Times New Roman"/>
                    <w:noProof/>
                    <w:webHidden/>
                  </w:rPr>
                  <w:t>15</w:t>
                </w:r>
                <w:r w:rsidRPr="00902945">
                  <w:rPr>
                    <w:rFonts w:ascii="Times New Roman" w:hAnsi="Times New Roman" w:cs="Times New Roman"/>
                    <w:noProof/>
                    <w:webHidden/>
                  </w:rPr>
                  <w:fldChar w:fldCharType="end"/>
                </w:r>
              </w:hyperlink>
            </w:p>
            <w:p w14:paraId="7C99BE88" w14:textId="401398EB" w:rsidR="00902945" w:rsidRPr="00902945" w:rsidRDefault="00902945">
              <w:pPr>
                <w:pStyle w:val="TOC1"/>
                <w:rPr>
                  <w:rFonts w:ascii="Times New Roman" w:hAnsi="Times New Roman" w:cs="Times New Roman"/>
                  <w:noProof/>
                  <w:kern w:val="2"/>
                  <w:sz w:val="24"/>
                  <w:szCs w:val="24"/>
                  <w14:ligatures w14:val="standardContextual"/>
                </w:rPr>
              </w:pPr>
              <w:hyperlink w:anchor="_Toc197091933" w:history="1">
                <w:r w:rsidRPr="00902945">
                  <w:rPr>
                    <w:rStyle w:val="Hyperlink"/>
                    <w:rFonts w:ascii="Times New Roman" w:hAnsi="Times New Roman" w:cs="Times New Roman"/>
                    <w:noProof/>
                  </w:rPr>
                  <w:t>23.</w:t>
                </w:r>
                <w:r w:rsidRPr="00902945">
                  <w:rPr>
                    <w:rFonts w:ascii="Times New Roman" w:hAnsi="Times New Roman" w:cs="Times New Roman"/>
                    <w:noProof/>
                    <w:kern w:val="2"/>
                    <w:sz w:val="24"/>
                    <w:szCs w:val="24"/>
                    <w14:ligatures w14:val="standardContextual"/>
                  </w:rPr>
                  <w:tab/>
                </w:r>
                <w:r w:rsidRPr="00902945">
                  <w:rPr>
                    <w:rStyle w:val="Hyperlink"/>
                    <w:rFonts w:ascii="Times New Roman" w:hAnsi="Times New Roman" w:cs="Times New Roman"/>
                    <w:noProof/>
                  </w:rPr>
                  <w:t>Pasiūlymų eilė ir laimėtojo nustatymas</w:t>
                </w:r>
                <w:r w:rsidRPr="00902945">
                  <w:rPr>
                    <w:rFonts w:ascii="Times New Roman" w:hAnsi="Times New Roman" w:cs="Times New Roman"/>
                    <w:noProof/>
                    <w:webHidden/>
                  </w:rPr>
                  <w:tab/>
                </w:r>
                <w:r w:rsidRPr="00902945">
                  <w:rPr>
                    <w:rFonts w:ascii="Times New Roman" w:hAnsi="Times New Roman" w:cs="Times New Roman"/>
                    <w:noProof/>
                    <w:webHidden/>
                  </w:rPr>
                  <w:fldChar w:fldCharType="begin"/>
                </w:r>
                <w:r w:rsidRPr="00902945">
                  <w:rPr>
                    <w:rFonts w:ascii="Times New Roman" w:hAnsi="Times New Roman" w:cs="Times New Roman"/>
                    <w:noProof/>
                    <w:webHidden/>
                  </w:rPr>
                  <w:instrText xml:space="preserve"> PAGEREF _Toc197091933 \h </w:instrText>
                </w:r>
                <w:r w:rsidRPr="00902945">
                  <w:rPr>
                    <w:rFonts w:ascii="Times New Roman" w:hAnsi="Times New Roman" w:cs="Times New Roman"/>
                    <w:noProof/>
                    <w:webHidden/>
                  </w:rPr>
                </w:r>
                <w:r w:rsidRPr="00902945">
                  <w:rPr>
                    <w:rFonts w:ascii="Times New Roman" w:hAnsi="Times New Roman" w:cs="Times New Roman"/>
                    <w:noProof/>
                    <w:webHidden/>
                  </w:rPr>
                  <w:fldChar w:fldCharType="separate"/>
                </w:r>
                <w:r w:rsidRPr="00902945">
                  <w:rPr>
                    <w:rFonts w:ascii="Times New Roman" w:hAnsi="Times New Roman" w:cs="Times New Roman"/>
                    <w:noProof/>
                    <w:webHidden/>
                  </w:rPr>
                  <w:t>16</w:t>
                </w:r>
                <w:r w:rsidRPr="00902945">
                  <w:rPr>
                    <w:rFonts w:ascii="Times New Roman" w:hAnsi="Times New Roman" w:cs="Times New Roman"/>
                    <w:noProof/>
                    <w:webHidden/>
                  </w:rPr>
                  <w:fldChar w:fldCharType="end"/>
                </w:r>
              </w:hyperlink>
            </w:p>
            <w:p w14:paraId="312F52EE" w14:textId="57C1171E" w:rsidR="00902945" w:rsidRPr="00902945" w:rsidRDefault="00902945">
              <w:pPr>
                <w:pStyle w:val="TOC1"/>
                <w:rPr>
                  <w:rFonts w:ascii="Times New Roman" w:hAnsi="Times New Roman" w:cs="Times New Roman"/>
                  <w:noProof/>
                  <w:kern w:val="2"/>
                  <w:sz w:val="24"/>
                  <w:szCs w:val="24"/>
                  <w14:ligatures w14:val="standardContextual"/>
                </w:rPr>
              </w:pPr>
              <w:hyperlink w:anchor="_Toc197091934" w:history="1">
                <w:r w:rsidRPr="00902945">
                  <w:rPr>
                    <w:rStyle w:val="Hyperlink"/>
                    <w:rFonts w:ascii="Times New Roman" w:hAnsi="Times New Roman" w:cs="Times New Roman"/>
                    <w:noProof/>
                  </w:rPr>
                  <w:t>24.</w:t>
                </w:r>
                <w:r w:rsidRPr="00902945">
                  <w:rPr>
                    <w:rFonts w:ascii="Times New Roman" w:hAnsi="Times New Roman" w:cs="Times New Roman"/>
                    <w:noProof/>
                    <w:kern w:val="2"/>
                    <w:sz w:val="24"/>
                    <w:szCs w:val="24"/>
                    <w14:ligatures w14:val="standardContextual"/>
                  </w:rPr>
                  <w:tab/>
                </w:r>
                <w:r w:rsidRPr="00902945">
                  <w:rPr>
                    <w:rStyle w:val="Hyperlink"/>
                    <w:rFonts w:ascii="Times New Roman" w:hAnsi="Times New Roman" w:cs="Times New Roman"/>
                    <w:noProof/>
                  </w:rPr>
                  <w:t>Informavimas apie pirkimo procedūrų rezultatus</w:t>
                </w:r>
                <w:r w:rsidRPr="00902945">
                  <w:rPr>
                    <w:rFonts w:ascii="Times New Roman" w:hAnsi="Times New Roman" w:cs="Times New Roman"/>
                    <w:noProof/>
                    <w:webHidden/>
                  </w:rPr>
                  <w:tab/>
                </w:r>
                <w:r w:rsidRPr="00902945">
                  <w:rPr>
                    <w:rFonts w:ascii="Times New Roman" w:hAnsi="Times New Roman" w:cs="Times New Roman"/>
                    <w:noProof/>
                    <w:webHidden/>
                  </w:rPr>
                  <w:fldChar w:fldCharType="begin"/>
                </w:r>
                <w:r w:rsidRPr="00902945">
                  <w:rPr>
                    <w:rFonts w:ascii="Times New Roman" w:hAnsi="Times New Roman" w:cs="Times New Roman"/>
                    <w:noProof/>
                    <w:webHidden/>
                  </w:rPr>
                  <w:instrText xml:space="preserve"> PAGEREF _Toc197091934 \h </w:instrText>
                </w:r>
                <w:r w:rsidRPr="00902945">
                  <w:rPr>
                    <w:rFonts w:ascii="Times New Roman" w:hAnsi="Times New Roman" w:cs="Times New Roman"/>
                    <w:noProof/>
                    <w:webHidden/>
                  </w:rPr>
                </w:r>
                <w:r w:rsidRPr="00902945">
                  <w:rPr>
                    <w:rFonts w:ascii="Times New Roman" w:hAnsi="Times New Roman" w:cs="Times New Roman"/>
                    <w:noProof/>
                    <w:webHidden/>
                  </w:rPr>
                  <w:fldChar w:fldCharType="separate"/>
                </w:r>
                <w:r w:rsidRPr="00902945">
                  <w:rPr>
                    <w:rFonts w:ascii="Times New Roman" w:hAnsi="Times New Roman" w:cs="Times New Roman"/>
                    <w:noProof/>
                    <w:webHidden/>
                  </w:rPr>
                  <w:t>17</w:t>
                </w:r>
                <w:r w:rsidRPr="00902945">
                  <w:rPr>
                    <w:rFonts w:ascii="Times New Roman" w:hAnsi="Times New Roman" w:cs="Times New Roman"/>
                    <w:noProof/>
                    <w:webHidden/>
                  </w:rPr>
                  <w:fldChar w:fldCharType="end"/>
                </w:r>
              </w:hyperlink>
            </w:p>
            <w:p w14:paraId="7F8D411C" w14:textId="3C5C0C74" w:rsidR="00902945" w:rsidRPr="00902945" w:rsidRDefault="00902945">
              <w:pPr>
                <w:pStyle w:val="TOC1"/>
                <w:rPr>
                  <w:rFonts w:ascii="Times New Roman" w:hAnsi="Times New Roman" w:cs="Times New Roman"/>
                  <w:noProof/>
                  <w:kern w:val="2"/>
                  <w:sz w:val="24"/>
                  <w:szCs w:val="24"/>
                  <w14:ligatures w14:val="standardContextual"/>
                </w:rPr>
              </w:pPr>
              <w:hyperlink w:anchor="_Toc197091935" w:history="1">
                <w:r w:rsidRPr="00902945">
                  <w:rPr>
                    <w:rStyle w:val="Hyperlink"/>
                    <w:rFonts w:ascii="Times New Roman" w:hAnsi="Times New Roman" w:cs="Times New Roman"/>
                    <w:noProof/>
                  </w:rPr>
                  <w:t>25.</w:t>
                </w:r>
                <w:r w:rsidRPr="00902945">
                  <w:rPr>
                    <w:rFonts w:ascii="Times New Roman" w:hAnsi="Times New Roman" w:cs="Times New Roman"/>
                    <w:noProof/>
                    <w:kern w:val="2"/>
                    <w:sz w:val="24"/>
                    <w:szCs w:val="24"/>
                    <w14:ligatures w14:val="standardContextual"/>
                  </w:rPr>
                  <w:tab/>
                </w:r>
                <w:r w:rsidRPr="00902945">
                  <w:rPr>
                    <w:rStyle w:val="Hyperlink"/>
                    <w:rFonts w:ascii="Times New Roman" w:hAnsi="Times New Roman" w:cs="Times New Roman"/>
                    <w:noProof/>
                  </w:rPr>
                  <w:t>Sutarties sudarymas</w:t>
                </w:r>
                <w:r w:rsidRPr="00902945">
                  <w:rPr>
                    <w:rFonts w:ascii="Times New Roman" w:hAnsi="Times New Roman" w:cs="Times New Roman"/>
                    <w:noProof/>
                    <w:webHidden/>
                  </w:rPr>
                  <w:tab/>
                </w:r>
                <w:r w:rsidRPr="00902945">
                  <w:rPr>
                    <w:rFonts w:ascii="Times New Roman" w:hAnsi="Times New Roman" w:cs="Times New Roman"/>
                    <w:noProof/>
                    <w:webHidden/>
                  </w:rPr>
                  <w:fldChar w:fldCharType="begin"/>
                </w:r>
                <w:r w:rsidRPr="00902945">
                  <w:rPr>
                    <w:rFonts w:ascii="Times New Roman" w:hAnsi="Times New Roman" w:cs="Times New Roman"/>
                    <w:noProof/>
                    <w:webHidden/>
                  </w:rPr>
                  <w:instrText xml:space="preserve"> PAGEREF _Toc197091935 \h </w:instrText>
                </w:r>
                <w:r w:rsidRPr="00902945">
                  <w:rPr>
                    <w:rFonts w:ascii="Times New Roman" w:hAnsi="Times New Roman" w:cs="Times New Roman"/>
                    <w:noProof/>
                    <w:webHidden/>
                  </w:rPr>
                </w:r>
                <w:r w:rsidRPr="00902945">
                  <w:rPr>
                    <w:rFonts w:ascii="Times New Roman" w:hAnsi="Times New Roman" w:cs="Times New Roman"/>
                    <w:noProof/>
                    <w:webHidden/>
                  </w:rPr>
                  <w:fldChar w:fldCharType="separate"/>
                </w:r>
                <w:r w:rsidRPr="00902945">
                  <w:rPr>
                    <w:rFonts w:ascii="Times New Roman" w:hAnsi="Times New Roman" w:cs="Times New Roman"/>
                    <w:noProof/>
                    <w:webHidden/>
                  </w:rPr>
                  <w:t>17</w:t>
                </w:r>
                <w:r w:rsidRPr="00902945">
                  <w:rPr>
                    <w:rFonts w:ascii="Times New Roman" w:hAnsi="Times New Roman" w:cs="Times New Roman"/>
                    <w:noProof/>
                    <w:webHidden/>
                  </w:rPr>
                  <w:fldChar w:fldCharType="end"/>
                </w:r>
              </w:hyperlink>
            </w:p>
            <w:p w14:paraId="6907C867" w14:textId="4465EEC4" w:rsidR="00902945" w:rsidRPr="00902945" w:rsidRDefault="00902945">
              <w:pPr>
                <w:pStyle w:val="TOC1"/>
                <w:rPr>
                  <w:rFonts w:ascii="Times New Roman" w:hAnsi="Times New Roman" w:cs="Times New Roman"/>
                  <w:noProof/>
                  <w:kern w:val="2"/>
                  <w:sz w:val="24"/>
                  <w:szCs w:val="24"/>
                  <w14:ligatures w14:val="standardContextual"/>
                </w:rPr>
              </w:pPr>
              <w:hyperlink w:anchor="_Toc197091936" w:history="1">
                <w:r w:rsidRPr="00902945">
                  <w:rPr>
                    <w:rStyle w:val="Hyperlink"/>
                    <w:rFonts w:ascii="Times New Roman" w:hAnsi="Times New Roman" w:cs="Times New Roman"/>
                    <w:noProof/>
                  </w:rPr>
                  <w:t>26.</w:t>
                </w:r>
                <w:r w:rsidRPr="00902945">
                  <w:rPr>
                    <w:rFonts w:ascii="Times New Roman" w:hAnsi="Times New Roman" w:cs="Times New Roman"/>
                    <w:noProof/>
                    <w:kern w:val="2"/>
                    <w:sz w:val="24"/>
                    <w:szCs w:val="24"/>
                    <w14:ligatures w14:val="standardContextual"/>
                  </w:rPr>
                  <w:tab/>
                </w:r>
                <w:r w:rsidRPr="00902945">
                  <w:rPr>
                    <w:rStyle w:val="Hyperlink"/>
                    <w:rFonts w:ascii="Times New Roman" w:hAnsi="Times New Roman" w:cs="Times New Roman"/>
                    <w:noProof/>
                  </w:rPr>
                  <w:t>Teisė ginčyti perkančiosios organizacijos veiksmus ar priimtus sprendimus</w:t>
                </w:r>
                <w:r w:rsidRPr="00902945">
                  <w:rPr>
                    <w:rFonts w:ascii="Times New Roman" w:hAnsi="Times New Roman" w:cs="Times New Roman"/>
                    <w:noProof/>
                    <w:webHidden/>
                  </w:rPr>
                  <w:tab/>
                </w:r>
                <w:r w:rsidRPr="00902945">
                  <w:rPr>
                    <w:rFonts w:ascii="Times New Roman" w:hAnsi="Times New Roman" w:cs="Times New Roman"/>
                    <w:noProof/>
                    <w:webHidden/>
                  </w:rPr>
                  <w:fldChar w:fldCharType="begin"/>
                </w:r>
                <w:r w:rsidRPr="00902945">
                  <w:rPr>
                    <w:rFonts w:ascii="Times New Roman" w:hAnsi="Times New Roman" w:cs="Times New Roman"/>
                    <w:noProof/>
                    <w:webHidden/>
                  </w:rPr>
                  <w:instrText xml:space="preserve"> PAGEREF _Toc197091936 \h </w:instrText>
                </w:r>
                <w:r w:rsidRPr="00902945">
                  <w:rPr>
                    <w:rFonts w:ascii="Times New Roman" w:hAnsi="Times New Roman" w:cs="Times New Roman"/>
                    <w:noProof/>
                    <w:webHidden/>
                  </w:rPr>
                </w:r>
                <w:r w:rsidRPr="00902945">
                  <w:rPr>
                    <w:rFonts w:ascii="Times New Roman" w:hAnsi="Times New Roman" w:cs="Times New Roman"/>
                    <w:noProof/>
                    <w:webHidden/>
                  </w:rPr>
                  <w:fldChar w:fldCharType="separate"/>
                </w:r>
                <w:r w:rsidRPr="00902945">
                  <w:rPr>
                    <w:rFonts w:ascii="Times New Roman" w:hAnsi="Times New Roman" w:cs="Times New Roman"/>
                    <w:noProof/>
                    <w:webHidden/>
                  </w:rPr>
                  <w:t>18</w:t>
                </w:r>
                <w:r w:rsidRPr="00902945">
                  <w:rPr>
                    <w:rFonts w:ascii="Times New Roman" w:hAnsi="Times New Roman" w:cs="Times New Roman"/>
                    <w:noProof/>
                    <w:webHidden/>
                  </w:rPr>
                  <w:fldChar w:fldCharType="end"/>
                </w:r>
              </w:hyperlink>
            </w:p>
            <w:p w14:paraId="6AA013B9" w14:textId="584AF084" w:rsidR="00902945" w:rsidRPr="00902945" w:rsidRDefault="00902945">
              <w:pPr>
                <w:pStyle w:val="TOC2"/>
                <w:rPr>
                  <w:rFonts w:ascii="Times New Roman" w:hAnsi="Times New Roman" w:cs="Times New Roman"/>
                  <w:noProof/>
                  <w:kern w:val="2"/>
                  <w:sz w:val="24"/>
                  <w:szCs w:val="24"/>
                  <w14:ligatures w14:val="standardContextual"/>
                </w:rPr>
              </w:pPr>
              <w:hyperlink w:anchor="_Toc197091937" w:history="1">
                <w:r w:rsidRPr="00902945">
                  <w:rPr>
                    <w:rStyle w:val="Hyperlink"/>
                    <w:rFonts w:ascii="Times New Roman" w:eastAsia="Calibri" w:hAnsi="Times New Roman" w:cs="Times New Roman"/>
                    <w:noProof/>
                  </w:rPr>
                  <w:t>Pirkimo dokumentų 1 priedas „Techninė specifikacija“</w:t>
                </w:r>
                <w:r w:rsidRPr="00902945">
                  <w:rPr>
                    <w:rFonts w:ascii="Times New Roman" w:hAnsi="Times New Roman" w:cs="Times New Roman"/>
                    <w:noProof/>
                    <w:webHidden/>
                  </w:rPr>
                  <w:tab/>
                </w:r>
                <w:r w:rsidRPr="00902945">
                  <w:rPr>
                    <w:rFonts w:ascii="Times New Roman" w:hAnsi="Times New Roman" w:cs="Times New Roman"/>
                    <w:noProof/>
                    <w:webHidden/>
                  </w:rPr>
                  <w:fldChar w:fldCharType="begin"/>
                </w:r>
                <w:r w:rsidRPr="00902945">
                  <w:rPr>
                    <w:rFonts w:ascii="Times New Roman" w:hAnsi="Times New Roman" w:cs="Times New Roman"/>
                    <w:noProof/>
                    <w:webHidden/>
                  </w:rPr>
                  <w:instrText xml:space="preserve"> PAGEREF _Toc197091937 \h </w:instrText>
                </w:r>
                <w:r w:rsidRPr="00902945">
                  <w:rPr>
                    <w:rFonts w:ascii="Times New Roman" w:hAnsi="Times New Roman" w:cs="Times New Roman"/>
                    <w:noProof/>
                    <w:webHidden/>
                  </w:rPr>
                </w:r>
                <w:r w:rsidRPr="00902945">
                  <w:rPr>
                    <w:rFonts w:ascii="Times New Roman" w:hAnsi="Times New Roman" w:cs="Times New Roman"/>
                    <w:noProof/>
                    <w:webHidden/>
                  </w:rPr>
                  <w:fldChar w:fldCharType="separate"/>
                </w:r>
                <w:r w:rsidRPr="00902945">
                  <w:rPr>
                    <w:rFonts w:ascii="Times New Roman" w:hAnsi="Times New Roman" w:cs="Times New Roman"/>
                    <w:noProof/>
                    <w:webHidden/>
                  </w:rPr>
                  <w:t>19</w:t>
                </w:r>
                <w:r w:rsidRPr="00902945">
                  <w:rPr>
                    <w:rFonts w:ascii="Times New Roman" w:hAnsi="Times New Roman" w:cs="Times New Roman"/>
                    <w:noProof/>
                    <w:webHidden/>
                  </w:rPr>
                  <w:fldChar w:fldCharType="end"/>
                </w:r>
              </w:hyperlink>
            </w:p>
            <w:p w14:paraId="1A218729" w14:textId="607A884C" w:rsidR="00902945" w:rsidRPr="00902945" w:rsidRDefault="00902945">
              <w:pPr>
                <w:pStyle w:val="TOC2"/>
                <w:rPr>
                  <w:rFonts w:ascii="Times New Roman" w:hAnsi="Times New Roman" w:cs="Times New Roman"/>
                  <w:noProof/>
                  <w:kern w:val="2"/>
                  <w:sz w:val="24"/>
                  <w:szCs w:val="24"/>
                  <w14:ligatures w14:val="standardContextual"/>
                </w:rPr>
              </w:pPr>
              <w:hyperlink w:anchor="_Toc197091938" w:history="1">
                <w:r w:rsidRPr="00902945">
                  <w:rPr>
                    <w:rStyle w:val="Hyperlink"/>
                    <w:rFonts w:ascii="Times New Roman" w:hAnsi="Times New Roman" w:cs="Times New Roman"/>
                    <w:noProof/>
                  </w:rPr>
                  <w:t>Pirkimo dokumentų 2 priedas „Tiekėjų pašalinimo pagrindai“</w:t>
                </w:r>
                <w:r w:rsidRPr="00902945">
                  <w:rPr>
                    <w:rFonts w:ascii="Times New Roman" w:hAnsi="Times New Roman" w:cs="Times New Roman"/>
                    <w:noProof/>
                    <w:webHidden/>
                  </w:rPr>
                  <w:tab/>
                </w:r>
                <w:r w:rsidRPr="00902945">
                  <w:rPr>
                    <w:rFonts w:ascii="Times New Roman" w:hAnsi="Times New Roman" w:cs="Times New Roman"/>
                    <w:noProof/>
                    <w:webHidden/>
                  </w:rPr>
                  <w:fldChar w:fldCharType="begin"/>
                </w:r>
                <w:r w:rsidRPr="00902945">
                  <w:rPr>
                    <w:rFonts w:ascii="Times New Roman" w:hAnsi="Times New Roman" w:cs="Times New Roman"/>
                    <w:noProof/>
                    <w:webHidden/>
                  </w:rPr>
                  <w:instrText xml:space="preserve"> PAGEREF _Toc197091938 \h </w:instrText>
                </w:r>
                <w:r w:rsidRPr="00902945">
                  <w:rPr>
                    <w:rFonts w:ascii="Times New Roman" w:hAnsi="Times New Roman" w:cs="Times New Roman"/>
                    <w:noProof/>
                    <w:webHidden/>
                  </w:rPr>
                </w:r>
                <w:r w:rsidRPr="00902945">
                  <w:rPr>
                    <w:rFonts w:ascii="Times New Roman" w:hAnsi="Times New Roman" w:cs="Times New Roman"/>
                    <w:noProof/>
                    <w:webHidden/>
                  </w:rPr>
                  <w:fldChar w:fldCharType="separate"/>
                </w:r>
                <w:r w:rsidRPr="00902945">
                  <w:rPr>
                    <w:rFonts w:ascii="Times New Roman" w:hAnsi="Times New Roman" w:cs="Times New Roman"/>
                    <w:noProof/>
                    <w:webHidden/>
                  </w:rPr>
                  <w:t>22</w:t>
                </w:r>
                <w:r w:rsidRPr="00902945">
                  <w:rPr>
                    <w:rFonts w:ascii="Times New Roman" w:hAnsi="Times New Roman" w:cs="Times New Roman"/>
                    <w:noProof/>
                    <w:webHidden/>
                  </w:rPr>
                  <w:fldChar w:fldCharType="end"/>
                </w:r>
              </w:hyperlink>
            </w:p>
            <w:p w14:paraId="134AF967" w14:textId="71006A47" w:rsidR="00902945" w:rsidRPr="00902945" w:rsidRDefault="00902945">
              <w:pPr>
                <w:pStyle w:val="TOC2"/>
                <w:rPr>
                  <w:rFonts w:ascii="Times New Roman" w:hAnsi="Times New Roman" w:cs="Times New Roman"/>
                  <w:noProof/>
                  <w:kern w:val="2"/>
                  <w:sz w:val="24"/>
                  <w:szCs w:val="24"/>
                  <w14:ligatures w14:val="standardContextual"/>
                </w:rPr>
              </w:pPr>
              <w:hyperlink w:anchor="_Toc197091939" w:history="1">
                <w:r w:rsidRPr="00902945">
                  <w:rPr>
                    <w:rStyle w:val="Hyperlink"/>
                    <w:rFonts w:ascii="Times New Roman" w:eastAsia="Calibri" w:hAnsi="Times New Roman" w:cs="Times New Roman"/>
                    <w:noProof/>
                  </w:rPr>
                  <w:t>Pirkimo dokumentų 3 priedas „Tiekėjų kvalifikacijos reikalavimai ir reikalaujami kokybės bei aplinkos apsaugos vadybos sistemų standartai“</w:t>
                </w:r>
                <w:r w:rsidRPr="00902945">
                  <w:rPr>
                    <w:rFonts w:ascii="Times New Roman" w:hAnsi="Times New Roman" w:cs="Times New Roman"/>
                    <w:noProof/>
                    <w:webHidden/>
                  </w:rPr>
                  <w:tab/>
                </w:r>
                <w:r w:rsidRPr="00902945">
                  <w:rPr>
                    <w:rFonts w:ascii="Times New Roman" w:hAnsi="Times New Roman" w:cs="Times New Roman"/>
                    <w:noProof/>
                    <w:webHidden/>
                  </w:rPr>
                  <w:fldChar w:fldCharType="begin"/>
                </w:r>
                <w:r w:rsidRPr="00902945">
                  <w:rPr>
                    <w:rFonts w:ascii="Times New Roman" w:hAnsi="Times New Roman" w:cs="Times New Roman"/>
                    <w:noProof/>
                    <w:webHidden/>
                  </w:rPr>
                  <w:instrText xml:space="preserve"> PAGEREF _Toc197091939 \h </w:instrText>
                </w:r>
                <w:r w:rsidRPr="00902945">
                  <w:rPr>
                    <w:rFonts w:ascii="Times New Roman" w:hAnsi="Times New Roman" w:cs="Times New Roman"/>
                    <w:noProof/>
                    <w:webHidden/>
                  </w:rPr>
                </w:r>
                <w:r w:rsidRPr="00902945">
                  <w:rPr>
                    <w:rFonts w:ascii="Times New Roman" w:hAnsi="Times New Roman" w:cs="Times New Roman"/>
                    <w:noProof/>
                    <w:webHidden/>
                  </w:rPr>
                  <w:fldChar w:fldCharType="separate"/>
                </w:r>
                <w:r w:rsidRPr="00902945">
                  <w:rPr>
                    <w:rFonts w:ascii="Times New Roman" w:hAnsi="Times New Roman" w:cs="Times New Roman"/>
                    <w:noProof/>
                    <w:webHidden/>
                  </w:rPr>
                  <w:t>31</w:t>
                </w:r>
                <w:r w:rsidRPr="00902945">
                  <w:rPr>
                    <w:rFonts w:ascii="Times New Roman" w:hAnsi="Times New Roman" w:cs="Times New Roman"/>
                    <w:noProof/>
                    <w:webHidden/>
                  </w:rPr>
                  <w:fldChar w:fldCharType="end"/>
                </w:r>
              </w:hyperlink>
            </w:p>
            <w:p w14:paraId="3E4E9F2A" w14:textId="2ABBEB73" w:rsidR="00902945" w:rsidRPr="00902945" w:rsidRDefault="00902945">
              <w:pPr>
                <w:pStyle w:val="TOC2"/>
                <w:rPr>
                  <w:rFonts w:ascii="Times New Roman" w:hAnsi="Times New Roman" w:cs="Times New Roman"/>
                  <w:noProof/>
                  <w:kern w:val="2"/>
                  <w:sz w:val="24"/>
                  <w:szCs w:val="24"/>
                  <w14:ligatures w14:val="standardContextual"/>
                </w:rPr>
              </w:pPr>
              <w:hyperlink w:anchor="_Toc197091940" w:history="1">
                <w:r w:rsidRPr="00902945">
                  <w:rPr>
                    <w:rStyle w:val="Hyperlink"/>
                    <w:rFonts w:ascii="Times New Roman" w:hAnsi="Times New Roman" w:cs="Times New Roman"/>
                    <w:noProof/>
                  </w:rPr>
                  <w:t>Pirkimo dokumentų 4 priedas „EBVPD“ (XML formatu)</w:t>
                </w:r>
                <w:r w:rsidRPr="00902945">
                  <w:rPr>
                    <w:rFonts w:ascii="Times New Roman" w:hAnsi="Times New Roman" w:cs="Times New Roman"/>
                    <w:noProof/>
                    <w:webHidden/>
                  </w:rPr>
                  <w:tab/>
                </w:r>
                <w:r w:rsidRPr="00902945">
                  <w:rPr>
                    <w:rFonts w:ascii="Times New Roman" w:hAnsi="Times New Roman" w:cs="Times New Roman"/>
                    <w:noProof/>
                    <w:webHidden/>
                  </w:rPr>
                  <w:fldChar w:fldCharType="begin"/>
                </w:r>
                <w:r w:rsidRPr="00902945">
                  <w:rPr>
                    <w:rFonts w:ascii="Times New Roman" w:hAnsi="Times New Roman" w:cs="Times New Roman"/>
                    <w:noProof/>
                    <w:webHidden/>
                  </w:rPr>
                  <w:instrText xml:space="preserve"> PAGEREF _Toc197091940 \h </w:instrText>
                </w:r>
                <w:r w:rsidRPr="00902945">
                  <w:rPr>
                    <w:rFonts w:ascii="Times New Roman" w:hAnsi="Times New Roman" w:cs="Times New Roman"/>
                    <w:noProof/>
                    <w:webHidden/>
                  </w:rPr>
                </w:r>
                <w:r w:rsidRPr="00902945">
                  <w:rPr>
                    <w:rFonts w:ascii="Times New Roman" w:hAnsi="Times New Roman" w:cs="Times New Roman"/>
                    <w:noProof/>
                    <w:webHidden/>
                  </w:rPr>
                  <w:fldChar w:fldCharType="separate"/>
                </w:r>
                <w:r w:rsidRPr="00902945">
                  <w:rPr>
                    <w:rFonts w:ascii="Times New Roman" w:hAnsi="Times New Roman" w:cs="Times New Roman"/>
                    <w:noProof/>
                    <w:webHidden/>
                  </w:rPr>
                  <w:t>33</w:t>
                </w:r>
                <w:r w:rsidRPr="00902945">
                  <w:rPr>
                    <w:rFonts w:ascii="Times New Roman" w:hAnsi="Times New Roman" w:cs="Times New Roman"/>
                    <w:noProof/>
                    <w:webHidden/>
                  </w:rPr>
                  <w:fldChar w:fldCharType="end"/>
                </w:r>
              </w:hyperlink>
            </w:p>
            <w:p w14:paraId="693CD151" w14:textId="702F3E61" w:rsidR="00902945" w:rsidRPr="00902945" w:rsidRDefault="00902945">
              <w:pPr>
                <w:pStyle w:val="TOC2"/>
                <w:rPr>
                  <w:rFonts w:ascii="Times New Roman" w:hAnsi="Times New Roman" w:cs="Times New Roman"/>
                  <w:noProof/>
                  <w:kern w:val="2"/>
                  <w:sz w:val="24"/>
                  <w:szCs w:val="24"/>
                  <w14:ligatures w14:val="standardContextual"/>
                </w:rPr>
              </w:pPr>
              <w:hyperlink w:anchor="_Toc197091941" w:history="1">
                <w:r w:rsidRPr="00902945">
                  <w:rPr>
                    <w:rStyle w:val="Hyperlink"/>
                    <w:rFonts w:ascii="Times New Roman" w:eastAsia="Calibri" w:hAnsi="Times New Roman" w:cs="Times New Roman"/>
                    <w:noProof/>
                  </w:rPr>
                  <w:t>Pirkimo dokumentų 5 priedas „Pasiūlymo forma“</w:t>
                </w:r>
                <w:r w:rsidRPr="00902945">
                  <w:rPr>
                    <w:rFonts w:ascii="Times New Roman" w:hAnsi="Times New Roman" w:cs="Times New Roman"/>
                    <w:noProof/>
                    <w:webHidden/>
                  </w:rPr>
                  <w:tab/>
                </w:r>
                <w:r w:rsidRPr="00902945">
                  <w:rPr>
                    <w:rFonts w:ascii="Times New Roman" w:hAnsi="Times New Roman" w:cs="Times New Roman"/>
                    <w:noProof/>
                    <w:webHidden/>
                  </w:rPr>
                  <w:fldChar w:fldCharType="begin"/>
                </w:r>
                <w:r w:rsidRPr="00902945">
                  <w:rPr>
                    <w:rFonts w:ascii="Times New Roman" w:hAnsi="Times New Roman" w:cs="Times New Roman"/>
                    <w:noProof/>
                    <w:webHidden/>
                  </w:rPr>
                  <w:instrText xml:space="preserve"> PAGEREF _Toc197091941 \h </w:instrText>
                </w:r>
                <w:r w:rsidRPr="00902945">
                  <w:rPr>
                    <w:rFonts w:ascii="Times New Roman" w:hAnsi="Times New Roman" w:cs="Times New Roman"/>
                    <w:noProof/>
                    <w:webHidden/>
                  </w:rPr>
                </w:r>
                <w:r w:rsidRPr="00902945">
                  <w:rPr>
                    <w:rFonts w:ascii="Times New Roman" w:hAnsi="Times New Roman" w:cs="Times New Roman"/>
                    <w:noProof/>
                    <w:webHidden/>
                  </w:rPr>
                  <w:fldChar w:fldCharType="separate"/>
                </w:r>
                <w:r w:rsidRPr="00902945">
                  <w:rPr>
                    <w:rFonts w:ascii="Times New Roman" w:hAnsi="Times New Roman" w:cs="Times New Roman"/>
                    <w:noProof/>
                    <w:webHidden/>
                  </w:rPr>
                  <w:t>34</w:t>
                </w:r>
                <w:r w:rsidRPr="00902945">
                  <w:rPr>
                    <w:rFonts w:ascii="Times New Roman" w:hAnsi="Times New Roman" w:cs="Times New Roman"/>
                    <w:noProof/>
                    <w:webHidden/>
                  </w:rPr>
                  <w:fldChar w:fldCharType="end"/>
                </w:r>
              </w:hyperlink>
            </w:p>
            <w:p w14:paraId="5D370011" w14:textId="146C45A1" w:rsidR="00902945" w:rsidRPr="00902945" w:rsidRDefault="00902945">
              <w:pPr>
                <w:pStyle w:val="TOC2"/>
                <w:rPr>
                  <w:rFonts w:ascii="Times New Roman" w:hAnsi="Times New Roman" w:cs="Times New Roman"/>
                  <w:noProof/>
                  <w:kern w:val="2"/>
                  <w:sz w:val="24"/>
                  <w:szCs w:val="24"/>
                  <w14:ligatures w14:val="standardContextual"/>
                </w:rPr>
              </w:pPr>
              <w:hyperlink w:anchor="_Toc197091942" w:history="1">
                <w:r w:rsidRPr="00902945">
                  <w:rPr>
                    <w:rStyle w:val="Hyperlink"/>
                    <w:rFonts w:ascii="Times New Roman" w:hAnsi="Times New Roman" w:cs="Times New Roman"/>
                    <w:noProof/>
                  </w:rPr>
                  <w:t>Pirkimo dokumentų 6 priedas „Pasiūlymų vertinimo kriterijai ir sąlygos“</w:t>
                </w:r>
                <w:r w:rsidRPr="00902945">
                  <w:rPr>
                    <w:rFonts w:ascii="Times New Roman" w:hAnsi="Times New Roman" w:cs="Times New Roman"/>
                    <w:noProof/>
                    <w:webHidden/>
                  </w:rPr>
                  <w:tab/>
                </w:r>
                <w:r w:rsidRPr="00902945">
                  <w:rPr>
                    <w:rFonts w:ascii="Times New Roman" w:hAnsi="Times New Roman" w:cs="Times New Roman"/>
                    <w:noProof/>
                    <w:webHidden/>
                  </w:rPr>
                  <w:fldChar w:fldCharType="begin"/>
                </w:r>
                <w:r w:rsidRPr="00902945">
                  <w:rPr>
                    <w:rFonts w:ascii="Times New Roman" w:hAnsi="Times New Roman" w:cs="Times New Roman"/>
                    <w:noProof/>
                    <w:webHidden/>
                  </w:rPr>
                  <w:instrText xml:space="preserve"> PAGEREF _Toc197091942 \h </w:instrText>
                </w:r>
                <w:r w:rsidRPr="00902945">
                  <w:rPr>
                    <w:rFonts w:ascii="Times New Roman" w:hAnsi="Times New Roman" w:cs="Times New Roman"/>
                    <w:noProof/>
                    <w:webHidden/>
                  </w:rPr>
                </w:r>
                <w:r w:rsidRPr="00902945">
                  <w:rPr>
                    <w:rFonts w:ascii="Times New Roman" w:hAnsi="Times New Roman" w:cs="Times New Roman"/>
                    <w:noProof/>
                    <w:webHidden/>
                  </w:rPr>
                  <w:fldChar w:fldCharType="separate"/>
                </w:r>
                <w:r w:rsidRPr="00902945">
                  <w:rPr>
                    <w:rFonts w:ascii="Times New Roman" w:hAnsi="Times New Roman" w:cs="Times New Roman"/>
                    <w:noProof/>
                    <w:webHidden/>
                  </w:rPr>
                  <w:t>38</w:t>
                </w:r>
                <w:r w:rsidRPr="00902945">
                  <w:rPr>
                    <w:rFonts w:ascii="Times New Roman" w:hAnsi="Times New Roman" w:cs="Times New Roman"/>
                    <w:noProof/>
                    <w:webHidden/>
                  </w:rPr>
                  <w:fldChar w:fldCharType="end"/>
                </w:r>
              </w:hyperlink>
            </w:p>
            <w:p w14:paraId="220A7EBE" w14:textId="0E2F8646" w:rsidR="00902945" w:rsidRPr="00902945" w:rsidRDefault="00902945">
              <w:pPr>
                <w:pStyle w:val="TOC2"/>
                <w:rPr>
                  <w:rFonts w:ascii="Times New Roman" w:hAnsi="Times New Roman" w:cs="Times New Roman"/>
                  <w:noProof/>
                  <w:kern w:val="2"/>
                  <w:sz w:val="24"/>
                  <w:szCs w:val="24"/>
                  <w14:ligatures w14:val="standardContextual"/>
                </w:rPr>
              </w:pPr>
              <w:hyperlink w:anchor="_Toc197091943" w:history="1">
                <w:r w:rsidRPr="00902945">
                  <w:rPr>
                    <w:rStyle w:val="Hyperlink"/>
                    <w:rFonts w:ascii="Times New Roman" w:hAnsi="Times New Roman" w:cs="Times New Roman"/>
                    <w:noProof/>
                  </w:rPr>
                  <w:t>Pirkimo dokumentų 7 priedas „Sutarties sąlygos“</w:t>
                </w:r>
                <w:r w:rsidRPr="00902945">
                  <w:rPr>
                    <w:rFonts w:ascii="Times New Roman" w:hAnsi="Times New Roman" w:cs="Times New Roman"/>
                    <w:noProof/>
                    <w:webHidden/>
                  </w:rPr>
                  <w:tab/>
                </w:r>
                <w:r w:rsidRPr="00902945">
                  <w:rPr>
                    <w:rFonts w:ascii="Times New Roman" w:hAnsi="Times New Roman" w:cs="Times New Roman"/>
                    <w:noProof/>
                    <w:webHidden/>
                  </w:rPr>
                  <w:fldChar w:fldCharType="begin"/>
                </w:r>
                <w:r w:rsidRPr="00902945">
                  <w:rPr>
                    <w:rFonts w:ascii="Times New Roman" w:hAnsi="Times New Roman" w:cs="Times New Roman"/>
                    <w:noProof/>
                    <w:webHidden/>
                  </w:rPr>
                  <w:instrText xml:space="preserve"> PAGEREF _Toc197091943 \h </w:instrText>
                </w:r>
                <w:r w:rsidRPr="00902945">
                  <w:rPr>
                    <w:rFonts w:ascii="Times New Roman" w:hAnsi="Times New Roman" w:cs="Times New Roman"/>
                    <w:noProof/>
                    <w:webHidden/>
                  </w:rPr>
                </w:r>
                <w:r w:rsidRPr="00902945">
                  <w:rPr>
                    <w:rFonts w:ascii="Times New Roman" w:hAnsi="Times New Roman" w:cs="Times New Roman"/>
                    <w:noProof/>
                    <w:webHidden/>
                  </w:rPr>
                  <w:fldChar w:fldCharType="separate"/>
                </w:r>
                <w:r w:rsidRPr="00902945">
                  <w:rPr>
                    <w:rFonts w:ascii="Times New Roman" w:hAnsi="Times New Roman" w:cs="Times New Roman"/>
                    <w:noProof/>
                    <w:webHidden/>
                  </w:rPr>
                  <w:t>40</w:t>
                </w:r>
                <w:r w:rsidRPr="00902945">
                  <w:rPr>
                    <w:rFonts w:ascii="Times New Roman" w:hAnsi="Times New Roman" w:cs="Times New Roman"/>
                    <w:noProof/>
                    <w:webHidden/>
                  </w:rPr>
                  <w:fldChar w:fldCharType="end"/>
                </w:r>
              </w:hyperlink>
            </w:p>
            <w:p w14:paraId="07AD0E74" w14:textId="65188656" w:rsidR="00902945" w:rsidRPr="00902945" w:rsidRDefault="00902945">
              <w:pPr>
                <w:pStyle w:val="TOC2"/>
                <w:rPr>
                  <w:rFonts w:ascii="Times New Roman" w:hAnsi="Times New Roman" w:cs="Times New Roman"/>
                  <w:noProof/>
                  <w:kern w:val="2"/>
                  <w:sz w:val="24"/>
                  <w:szCs w:val="24"/>
                  <w14:ligatures w14:val="standardContextual"/>
                </w:rPr>
              </w:pPr>
              <w:hyperlink w:anchor="_Toc197091944" w:history="1">
                <w:r w:rsidRPr="00902945">
                  <w:rPr>
                    <w:rStyle w:val="Hyperlink"/>
                    <w:rFonts w:ascii="Times New Roman" w:hAnsi="Times New Roman" w:cs="Times New Roman"/>
                    <w:noProof/>
                  </w:rPr>
                  <w:t>Pirkimo dokumentų 8 priedas „Siūlomos prekės techniniai duomenys“</w:t>
                </w:r>
                <w:r w:rsidRPr="00902945">
                  <w:rPr>
                    <w:rFonts w:ascii="Times New Roman" w:hAnsi="Times New Roman" w:cs="Times New Roman"/>
                    <w:noProof/>
                    <w:webHidden/>
                  </w:rPr>
                  <w:tab/>
                </w:r>
                <w:r w:rsidRPr="00902945">
                  <w:rPr>
                    <w:rFonts w:ascii="Times New Roman" w:hAnsi="Times New Roman" w:cs="Times New Roman"/>
                    <w:noProof/>
                    <w:webHidden/>
                  </w:rPr>
                  <w:fldChar w:fldCharType="begin"/>
                </w:r>
                <w:r w:rsidRPr="00902945">
                  <w:rPr>
                    <w:rFonts w:ascii="Times New Roman" w:hAnsi="Times New Roman" w:cs="Times New Roman"/>
                    <w:noProof/>
                    <w:webHidden/>
                  </w:rPr>
                  <w:instrText xml:space="preserve"> PAGEREF _Toc197091944 \h </w:instrText>
                </w:r>
                <w:r w:rsidRPr="00902945">
                  <w:rPr>
                    <w:rFonts w:ascii="Times New Roman" w:hAnsi="Times New Roman" w:cs="Times New Roman"/>
                    <w:noProof/>
                    <w:webHidden/>
                  </w:rPr>
                </w:r>
                <w:r w:rsidRPr="00902945">
                  <w:rPr>
                    <w:rFonts w:ascii="Times New Roman" w:hAnsi="Times New Roman" w:cs="Times New Roman"/>
                    <w:noProof/>
                    <w:webHidden/>
                  </w:rPr>
                  <w:fldChar w:fldCharType="separate"/>
                </w:r>
                <w:r w:rsidRPr="00902945">
                  <w:rPr>
                    <w:rFonts w:ascii="Times New Roman" w:hAnsi="Times New Roman" w:cs="Times New Roman"/>
                    <w:noProof/>
                    <w:webHidden/>
                  </w:rPr>
                  <w:t>41</w:t>
                </w:r>
                <w:r w:rsidRPr="00902945">
                  <w:rPr>
                    <w:rFonts w:ascii="Times New Roman" w:hAnsi="Times New Roman" w:cs="Times New Roman"/>
                    <w:noProof/>
                    <w:webHidden/>
                  </w:rPr>
                  <w:fldChar w:fldCharType="end"/>
                </w:r>
              </w:hyperlink>
            </w:p>
            <w:p w14:paraId="151019F0" w14:textId="4C62D6F6" w:rsidR="00902945" w:rsidRPr="00902945" w:rsidRDefault="00902945">
              <w:pPr>
                <w:pStyle w:val="TOC2"/>
                <w:rPr>
                  <w:rFonts w:ascii="Times New Roman" w:hAnsi="Times New Roman" w:cs="Times New Roman"/>
                  <w:noProof/>
                  <w:kern w:val="2"/>
                  <w:sz w:val="24"/>
                  <w:szCs w:val="24"/>
                  <w14:ligatures w14:val="standardContextual"/>
                </w:rPr>
              </w:pPr>
              <w:hyperlink w:anchor="_Toc197091945" w:history="1">
                <w:r w:rsidRPr="00902945">
                  <w:rPr>
                    <w:rStyle w:val="Hyperlink"/>
                    <w:rFonts w:ascii="Times New Roman" w:hAnsi="Times New Roman" w:cs="Times New Roman"/>
                    <w:noProof/>
                  </w:rPr>
                  <w:t>Pirkimo dokumentų 9 priedas „Tiekėjo įvykdytos sutartys“</w:t>
                </w:r>
                <w:r w:rsidRPr="00902945">
                  <w:rPr>
                    <w:rFonts w:ascii="Times New Roman" w:hAnsi="Times New Roman" w:cs="Times New Roman"/>
                    <w:noProof/>
                    <w:webHidden/>
                  </w:rPr>
                  <w:tab/>
                </w:r>
                <w:r w:rsidRPr="00902945">
                  <w:rPr>
                    <w:rFonts w:ascii="Times New Roman" w:hAnsi="Times New Roman" w:cs="Times New Roman"/>
                    <w:noProof/>
                    <w:webHidden/>
                  </w:rPr>
                  <w:fldChar w:fldCharType="begin"/>
                </w:r>
                <w:r w:rsidRPr="00902945">
                  <w:rPr>
                    <w:rFonts w:ascii="Times New Roman" w:hAnsi="Times New Roman" w:cs="Times New Roman"/>
                    <w:noProof/>
                    <w:webHidden/>
                  </w:rPr>
                  <w:instrText xml:space="preserve"> PAGEREF _Toc197091945 \h </w:instrText>
                </w:r>
                <w:r w:rsidRPr="00902945">
                  <w:rPr>
                    <w:rFonts w:ascii="Times New Roman" w:hAnsi="Times New Roman" w:cs="Times New Roman"/>
                    <w:noProof/>
                    <w:webHidden/>
                  </w:rPr>
                </w:r>
                <w:r w:rsidRPr="00902945">
                  <w:rPr>
                    <w:rFonts w:ascii="Times New Roman" w:hAnsi="Times New Roman" w:cs="Times New Roman"/>
                    <w:noProof/>
                    <w:webHidden/>
                  </w:rPr>
                  <w:fldChar w:fldCharType="separate"/>
                </w:r>
                <w:r w:rsidRPr="00902945">
                  <w:rPr>
                    <w:rFonts w:ascii="Times New Roman" w:hAnsi="Times New Roman" w:cs="Times New Roman"/>
                    <w:noProof/>
                    <w:webHidden/>
                  </w:rPr>
                  <w:t>46</w:t>
                </w:r>
                <w:r w:rsidRPr="00902945">
                  <w:rPr>
                    <w:rFonts w:ascii="Times New Roman" w:hAnsi="Times New Roman" w:cs="Times New Roman"/>
                    <w:noProof/>
                    <w:webHidden/>
                  </w:rPr>
                  <w:fldChar w:fldCharType="end"/>
                </w:r>
              </w:hyperlink>
            </w:p>
            <w:p w14:paraId="25BFBC98" w14:textId="0369BA4A" w:rsidR="00902945" w:rsidRPr="00902945" w:rsidRDefault="00902945">
              <w:pPr>
                <w:pStyle w:val="TOC2"/>
                <w:rPr>
                  <w:rFonts w:ascii="Times New Roman" w:hAnsi="Times New Roman" w:cs="Times New Roman"/>
                  <w:noProof/>
                  <w:kern w:val="2"/>
                  <w:sz w:val="24"/>
                  <w:szCs w:val="24"/>
                  <w14:ligatures w14:val="standardContextual"/>
                </w:rPr>
              </w:pPr>
              <w:hyperlink w:anchor="_Toc197091946" w:history="1">
                <w:r w:rsidRPr="00902945">
                  <w:rPr>
                    <w:rStyle w:val="Hyperlink"/>
                    <w:rFonts w:ascii="Times New Roman" w:hAnsi="Times New Roman" w:cs="Times New Roman"/>
                    <w:noProof/>
                  </w:rPr>
                  <w:t>Pirkimo dokumentų 10 priedas „Reikalavimai susiję su nacionaliniu saugumu“</w:t>
                </w:r>
                <w:r w:rsidRPr="00902945">
                  <w:rPr>
                    <w:rFonts w:ascii="Times New Roman" w:hAnsi="Times New Roman" w:cs="Times New Roman"/>
                    <w:noProof/>
                    <w:webHidden/>
                  </w:rPr>
                  <w:tab/>
                </w:r>
                <w:r w:rsidRPr="00902945">
                  <w:rPr>
                    <w:rFonts w:ascii="Times New Roman" w:hAnsi="Times New Roman" w:cs="Times New Roman"/>
                    <w:noProof/>
                    <w:webHidden/>
                  </w:rPr>
                  <w:fldChar w:fldCharType="begin"/>
                </w:r>
                <w:r w:rsidRPr="00902945">
                  <w:rPr>
                    <w:rFonts w:ascii="Times New Roman" w:hAnsi="Times New Roman" w:cs="Times New Roman"/>
                    <w:noProof/>
                    <w:webHidden/>
                  </w:rPr>
                  <w:instrText xml:space="preserve"> PAGEREF _Toc197091946 \h </w:instrText>
                </w:r>
                <w:r w:rsidRPr="00902945">
                  <w:rPr>
                    <w:rFonts w:ascii="Times New Roman" w:hAnsi="Times New Roman" w:cs="Times New Roman"/>
                    <w:noProof/>
                    <w:webHidden/>
                  </w:rPr>
                </w:r>
                <w:r w:rsidRPr="00902945">
                  <w:rPr>
                    <w:rFonts w:ascii="Times New Roman" w:hAnsi="Times New Roman" w:cs="Times New Roman"/>
                    <w:noProof/>
                    <w:webHidden/>
                  </w:rPr>
                  <w:fldChar w:fldCharType="separate"/>
                </w:r>
                <w:r w:rsidRPr="00902945">
                  <w:rPr>
                    <w:rFonts w:ascii="Times New Roman" w:hAnsi="Times New Roman" w:cs="Times New Roman"/>
                    <w:noProof/>
                    <w:webHidden/>
                  </w:rPr>
                  <w:t>47</w:t>
                </w:r>
                <w:r w:rsidRPr="00902945">
                  <w:rPr>
                    <w:rFonts w:ascii="Times New Roman" w:hAnsi="Times New Roman" w:cs="Times New Roman"/>
                    <w:noProof/>
                    <w:webHidden/>
                  </w:rPr>
                  <w:fldChar w:fldCharType="end"/>
                </w:r>
              </w:hyperlink>
            </w:p>
            <w:p w14:paraId="47B2D3BB" w14:textId="2F6FFD0E" w:rsidR="00902945" w:rsidRPr="00902945" w:rsidRDefault="00902945">
              <w:pPr>
                <w:pStyle w:val="TOC2"/>
                <w:rPr>
                  <w:rFonts w:ascii="Times New Roman" w:hAnsi="Times New Roman" w:cs="Times New Roman"/>
                  <w:noProof/>
                  <w:kern w:val="2"/>
                  <w:sz w:val="24"/>
                  <w:szCs w:val="24"/>
                  <w14:ligatures w14:val="standardContextual"/>
                </w:rPr>
              </w:pPr>
              <w:hyperlink w:anchor="_Toc197091947" w:history="1">
                <w:r w:rsidRPr="00902945">
                  <w:rPr>
                    <w:rStyle w:val="Hyperlink"/>
                    <w:rFonts w:ascii="Times New Roman" w:hAnsi="Times New Roman" w:cs="Times New Roman"/>
                    <w:noProof/>
                  </w:rPr>
                  <w:t>Pirkimo dokumentų 11 priedas „Tiekėjo deklaracija dėl atitikties Reglamento nuostatoms juridiniam asmeniui“</w:t>
                </w:r>
                <w:r w:rsidRPr="00902945">
                  <w:rPr>
                    <w:rFonts w:ascii="Times New Roman" w:hAnsi="Times New Roman" w:cs="Times New Roman"/>
                    <w:noProof/>
                    <w:webHidden/>
                  </w:rPr>
                  <w:tab/>
                </w:r>
                <w:r w:rsidRPr="00902945">
                  <w:rPr>
                    <w:rFonts w:ascii="Times New Roman" w:hAnsi="Times New Roman" w:cs="Times New Roman"/>
                    <w:noProof/>
                    <w:webHidden/>
                  </w:rPr>
                  <w:fldChar w:fldCharType="begin"/>
                </w:r>
                <w:r w:rsidRPr="00902945">
                  <w:rPr>
                    <w:rFonts w:ascii="Times New Roman" w:hAnsi="Times New Roman" w:cs="Times New Roman"/>
                    <w:noProof/>
                    <w:webHidden/>
                  </w:rPr>
                  <w:instrText xml:space="preserve"> PAGEREF _Toc197091947 \h </w:instrText>
                </w:r>
                <w:r w:rsidRPr="00902945">
                  <w:rPr>
                    <w:rFonts w:ascii="Times New Roman" w:hAnsi="Times New Roman" w:cs="Times New Roman"/>
                    <w:noProof/>
                    <w:webHidden/>
                  </w:rPr>
                </w:r>
                <w:r w:rsidRPr="00902945">
                  <w:rPr>
                    <w:rFonts w:ascii="Times New Roman" w:hAnsi="Times New Roman" w:cs="Times New Roman"/>
                    <w:noProof/>
                    <w:webHidden/>
                  </w:rPr>
                  <w:fldChar w:fldCharType="separate"/>
                </w:r>
                <w:r w:rsidRPr="00902945">
                  <w:rPr>
                    <w:rFonts w:ascii="Times New Roman" w:hAnsi="Times New Roman" w:cs="Times New Roman"/>
                    <w:noProof/>
                    <w:webHidden/>
                  </w:rPr>
                  <w:t>48</w:t>
                </w:r>
                <w:r w:rsidRPr="00902945">
                  <w:rPr>
                    <w:rFonts w:ascii="Times New Roman" w:hAnsi="Times New Roman" w:cs="Times New Roman"/>
                    <w:noProof/>
                    <w:webHidden/>
                  </w:rPr>
                  <w:fldChar w:fldCharType="end"/>
                </w:r>
              </w:hyperlink>
            </w:p>
            <w:p w14:paraId="327195D6" w14:textId="5620EF7C" w:rsidR="00902945" w:rsidRPr="00902945" w:rsidRDefault="00902945">
              <w:pPr>
                <w:pStyle w:val="TOC2"/>
                <w:rPr>
                  <w:rFonts w:ascii="Times New Roman" w:hAnsi="Times New Roman" w:cs="Times New Roman"/>
                  <w:noProof/>
                  <w:kern w:val="2"/>
                  <w:sz w:val="24"/>
                  <w:szCs w:val="24"/>
                  <w14:ligatures w14:val="standardContextual"/>
                </w:rPr>
              </w:pPr>
              <w:hyperlink w:anchor="_Toc197091948" w:history="1">
                <w:r w:rsidRPr="00902945">
                  <w:rPr>
                    <w:rStyle w:val="Hyperlink"/>
                    <w:rFonts w:ascii="Times New Roman" w:hAnsi="Times New Roman" w:cs="Times New Roman"/>
                    <w:noProof/>
                  </w:rPr>
                  <w:t>Pirkimo dokumentų 12 priedas „Tiekėjo deklaracija dėl atitikties Reglamento nuostatoms fiziniam asmeniui“</w:t>
                </w:r>
                <w:r w:rsidRPr="00902945">
                  <w:rPr>
                    <w:rFonts w:ascii="Times New Roman" w:hAnsi="Times New Roman" w:cs="Times New Roman"/>
                    <w:noProof/>
                    <w:webHidden/>
                  </w:rPr>
                  <w:tab/>
                </w:r>
                <w:r w:rsidRPr="00902945">
                  <w:rPr>
                    <w:rFonts w:ascii="Times New Roman" w:hAnsi="Times New Roman" w:cs="Times New Roman"/>
                    <w:noProof/>
                    <w:webHidden/>
                  </w:rPr>
                  <w:fldChar w:fldCharType="begin"/>
                </w:r>
                <w:r w:rsidRPr="00902945">
                  <w:rPr>
                    <w:rFonts w:ascii="Times New Roman" w:hAnsi="Times New Roman" w:cs="Times New Roman"/>
                    <w:noProof/>
                    <w:webHidden/>
                  </w:rPr>
                  <w:instrText xml:space="preserve"> PAGEREF _Toc197091948 \h </w:instrText>
                </w:r>
                <w:r w:rsidRPr="00902945">
                  <w:rPr>
                    <w:rFonts w:ascii="Times New Roman" w:hAnsi="Times New Roman" w:cs="Times New Roman"/>
                    <w:noProof/>
                    <w:webHidden/>
                  </w:rPr>
                </w:r>
                <w:r w:rsidRPr="00902945">
                  <w:rPr>
                    <w:rFonts w:ascii="Times New Roman" w:hAnsi="Times New Roman" w:cs="Times New Roman"/>
                    <w:noProof/>
                    <w:webHidden/>
                  </w:rPr>
                  <w:fldChar w:fldCharType="separate"/>
                </w:r>
                <w:r w:rsidRPr="00902945">
                  <w:rPr>
                    <w:rFonts w:ascii="Times New Roman" w:hAnsi="Times New Roman" w:cs="Times New Roman"/>
                    <w:noProof/>
                    <w:webHidden/>
                  </w:rPr>
                  <w:t>50</w:t>
                </w:r>
                <w:r w:rsidRPr="00902945">
                  <w:rPr>
                    <w:rFonts w:ascii="Times New Roman" w:hAnsi="Times New Roman" w:cs="Times New Roman"/>
                    <w:noProof/>
                    <w:webHidden/>
                  </w:rPr>
                  <w:fldChar w:fldCharType="end"/>
                </w:r>
              </w:hyperlink>
            </w:p>
            <w:p w14:paraId="0DDC40AE" w14:textId="4A8DF19B" w:rsidR="001C24BC" w:rsidRPr="00AA5575" w:rsidRDefault="001C24BC" w:rsidP="004E4612">
              <w:pPr>
                <w:spacing w:after="120" w:line="20" w:lineRule="atLeast"/>
                <w:contextualSpacing/>
                <w:rPr>
                  <w:rFonts w:ascii="Times New Roman" w:hAnsi="Times New Roman" w:cs="Times New Roman"/>
                </w:rPr>
              </w:pPr>
              <w:r w:rsidRPr="00902945">
                <w:rPr>
                  <w:rFonts w:ascii="Times New Roman" w:hAnsi="Times New Roman" w:cs="Times New Roman"/>
                  <w:b/>
                  <w:bCs/>
                </w:rPr>
                <w:fldChar w:fldCharType="end"/>
              </w:r>
            </w:p>
          </w:sdtContent>
        </w:sdt>
        <w:p w14:paraId="73CCB438" w14:textId="675E7EEA" w:rsidR="005F13F0" w:rsidRPr="006E1152" w:rsidRDefault="001C24BC" w:rsidP="004E4612">
          <w:pPr>
            <w:spacing w:after="120" w:line="20" w:lineRule="atLeast"/>
            <w:contextualSpacing/>
            <w:rPr>
              <w:rFonts w:ascii="Times New Roman" w:hAnsi="Times New Roman" w:cs="Times New Roman"/>
            </w:rPr>
          </w:pPr>
          <w:r w:rsidRPr="006E1152">
            <w:rPr>
              <w:rFonts w:ascii="Times New Roman" w:hAnsi="Times New Roman" w:cs="Times New Roman"/>
            </w:rPr>
            <w:br w:type="page"/>
          </w:r>
          <w:r w:rsidR="009F2CCA">
            <w:rPr>
              <w:rFonts w:ascii="Times New Roman" w:hAnsi="Times New Roman" w:cs="Times New Roman"/>
            </w:rPr>
            <w:lastRenderedPageBreak/>
            <w:t xml:space="preserve"> </w:t>
          </w:r>
        </w:p>
      </w:sdtContent>
    </w:sdt>
    <w:p w14:paraId="7DBFF88B" w14:textId="60B39899" w:rsidR="002415C7" w:rsidRPr="00250D3A" w:rsidRDefault="002415C7" w:rsidP="002F536E">
      <w:pPr>
        <w:pStyle w:val="Heading1"/>
        <w:numPr>
          <w:ilvl w:val="0"/>
          <w:numId w:val="1"/>
        </w:numPr>
        <w:spacing w:line="20" w:lineRule="atLeast"/>
        <w:ind w:left="426" w:hanging="426"/>
        <w:contextualSpacing/>
        <w:rPr>
          <w:rFonts w:ascii="Times New Roman" w:hAnsi="Times New Roman" w:cs="Times New Roman"/>
        </w:rPr>
      </w:pPr>
      <w:bookmarkStart w:id="0" w:name="_Toc197091911"/>
      <w:bookmarkStart w:id="1" w:name="_Toc335201954"/>
      <w:bookmarkStart w:id="2" w:name="_Toc147739116"/>
      <w:r w:rsidRPr="00250D3A">
        <w:rPr>
          <w:rFonts w:ascii="Times New Roman" w:hAnsi="Times New Roman" w:cs="Times New Roman"/>
        </w:rPr>
        <w:t>Sąvokos</w:t>
      </w:r>
      <w:r w:rsidR="00661860" w:rsidRPr="00250D3A">
        <w:rPr>
          <w:rFonts w:ascii="Times New Roman" w:hAnsi="Times New Roman" w:cs="Times New Roman"/>
        </w:rPr>
        <w:t xml:space="preserve"> ir sutrumpinimai</w:t>
      </w:r>
      <w:bookmarkEnd w:id="0"/>
    </w:p>
    <w:p w14:paraId="31AF5BCA" w14:textId="24D4F4CD" w:rsidR="00DB7E29" w:rsidRPr="00250D3A" w:rsidRDefault="00DB7E29" w:rsidP="004F0C1D">
      <w:pPr>
        <w:pStyle w:val="ListParagraph"/>
        <w:numPr>
          <w:ilvl w:val="1"/>
          <w:numId w:val="1"/>
        </w:numPr>
        <w:spacing w:after="120" w:line="20" w:lineRule="atLeast"/>
        <w:ind w:left="0" w:firstLine="567"/>
        <w:jc w:val="both"/>
        <w:rPr>
          <w:rFonts w:ascii="Times New Roman" w:hAnsi="Times New Roman" w:cs="Times New Roman"/>
        </w:rPr>
      </w:pPr>
      <w:r w:rsidRPr="00250D3A">
        <w:rPr>
          <w:rFonts w:ascii="Times New Roman" w:hAnsi="Times New Roman" w:cs="Times New Roman"/>
          <w:b/>
          <w:bCs/>
        </w:rPr>
        <w:t>CK</w:t>
      </w:r>
      <w:r w:rsidRPr="00250D3A">
        <w:rPr>
          <w:rFonts w:ascii="Times New Roman" w:hAnsi="Times New Roman" w:cs="Times New Roman"/>
        </w:rPr>
        <w:t xml:space="preserve"> – Lietuvos Respublikos civilinis kodeksas</w:t>
      </w:r>
      <w:r w:rsidR="00CE1414" w:rsidRPr="00250D3A">
        <w:rPr>
          <w:rFonts w:ascii="Times New Roman" w:hAnsi="Times New Roman" w:cs="Times New Roman"/>
        </w:rPr>
        <w:t>.</w:t>
      </w:r>
    </w:p>
    <w:p w14:paraId="49E2B732" w14:textId="6E3DAA12" w:rsidR="00661860" w:rsidRPr="00250D3A" w:rsidRDefault="00661860" w:rsidP="004F0C1D">
      <w:pPr>
        <w:pStyle w:val="ListParagraph"/>
        <w:numPr>
          <w:ilvl w:val="1"/>
          <w:numId w:val="1"/>
        </w:numPr>
        <w:spacing w:after="120" w:line="20" w:lineRule="atLeast"/>
        <w:ind w:left="0" w:firstLine="567"/>
        <w:jc w:val="both"/>
        <w:rPr>
          <w:rFonts w:ascii="Times New Roman" w:hAnsi="Times New Roman" w:cs="Times New Roman"/>
        </w:rPr>
      </w:pPr>
      <w:r w:rsidRPr="00250D3A">
        <w:rPr>
          <w:rFonts w:ascii="Times New Roman" w:hAnsi="Times New Roman" w:cs="Times New Roman"/>
          <w:b/>
          <w:bCs/>
        </w:rPr>
        <w:t>CVP IS</w:t>
      </w:r>
      <w:r w:rsidRPr="00250D3A">
        <w:rPr>
          <w:rFonts w:ascii="Times New Roman" w:hAnsi="Times New Roman" w:cs="Times New Roman"/>
        </w:rPr>
        <w:t xml:space="preserve"> </w:t>
      </w:r>
      <w:r w:rsidR="00D86999" w:rsidRPr="00250D3A">
        <w:rPr>
          <w:rFonts w:ascii="Times New Roman" w:hAnsi="Times New Roman" w:cs="Times New Roman"/>
        </w:rPr>
        <w:t>–</w:t>
      </w:r>
      <w:r w:rsidRPr="00250D3A">
        <w:rPr>
          <w:rFonts w:ascii="Times New Roman" w:hAnsi="Times New Roman" w:cs="Times New Roman"/>
        </w:rPr>
        <w:t xml:space="preserve"> </w:t>
      </w:r>
      <w:r w:rsidRPr="00250D3A">
        <w:rPr>
          <w:rFonts w:ascii="Times New Roman" w:eastAsia="Calibri" w:hAnsi="Times New Roman" w:cs="Times New Roman"/>
        </w:rPr>
        <w:t>Centrinė viešųjų pirkimų informacinė sistema</w:t>
      </w:r>
      <w:r w:rsidR="00C47CE7" w:rsidRPr="00250D3A">
        <w:rPr>
          <w:rFonts w:ascii="Times New Roman" w:eastAsia="Calibri" w:hAnsi="Times New Roman" w:cs="Times New Roman"/>
        </w:rPr>
        <w:t xml:space="preserve">, adresu </w:t>
      </w:r>
      <w:r w:rsidR="00250D3A" w:rsidRPr="00250D3A">
        <w:rPr>
          <w:rFonts w:ascii="Times New Roman" w:eastAsia="Calibri" w:hAnsi="Times New Roman" w:cs="Times New Roman"/>
        </w:rPr>
        <w:t>https://viesiejipirkimai.lt/.</w:t>
      </w:r>
    </w:p>
    <w:p w14:paraId="7538052E" w14:textId="203CE7DB" w:rsidR="003406FD" w:rsidRPr="006E1152" w:rsidRDefault="003406FD" w:rsidP="004F0C1D">
      <w:pPr>
        <w:pStyle w:val="ListParagraph"/>
        <w:numPr>
          <w:ilvl w:val="1"/>
          <w:numId w:val="1"/>
        </w:numPr>
        <w:spacing w:after="120" w:line="20" w:lineRule="atLeast"/>
        <w:ind w:left="0" w:firstLine="567"/>
        <w:jc w:val="both"/>
        <w:rPr>
          <w:rFonts w:ascii="Times New Roman" w:hAnsi="Times New Roman" w:cs="Times New Roman"/>
        </w:rPr>
      </w:pPr>
      <w:r w:rsidRPr="00250D3A">
        <w:rPr>
          <w:rFonts w:ascii="Times New Roman" w:hAnsi="Times New Roman" w:cs="Times New Roman"/>
          <w:b/>
          <w:bCs/>
        </w:rPr>
        <w:t xml:space="preserve">EBVPD </w:t>
      </w:r>
      <w:r w:rsidRPr="00250D3A">
        <w:rPr>
          <w:rFonts w:ascii="Times New Roman" w:hAnsi="Times New Roman" w:cs="Times New Roman"/>
        </w:rPr>
        <w:t xml:space="preserve">– </w:t>
      </w:r>
      <w:r w:rsidR="000D68AD" w:rsidRPr="00250D3A">
        <w:rPr>
          <w:rFonts w:ascii="Times New Roman" w:hAnsi="Times New Roman" w:cs="Times New Roman"/>
        </w:rPr>
        <w:t>Europos bendrasis viešųjų pirkimų dokumentas, aktuali deklaracija, pakeičianti kompetentingų institucijų</w:t>
      </w:r>
      <w:r w:rsidR="000D68AD" w:rsidRPr="006E1152">
        <w:rPr>
          <w:rFonts w:ascii="Times New Roman" w:hAnsi="Times New Roman" w:cs="Times New Roman"/>
        </w:rPr>
        <w:t xml:space="preserve"> išduodamus dokumentus ir preliminariai patvirtinanti, kad tiekėjas ir subjektai, kurių pajėgumais jis remiasi pagal VPĮ 49 straipsnį,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http://ebvpd.eviesiejipirkimai.lt/espd-web/</w:t>
      </w:r>
      <w:r w:rsidR="00194693" w:rsidRPr="006E1152">
        <w:rPr>
          <w:rStyle w:val="Hyperlink"/>
          <w:rFonts w:ascii="Times New Roman" w:hAnsi="Times New Roman" w:cs="Times New Roman"/>
          <w:bCs/>
        </w:rPr>
        <w:t>.</w:t>
      </w:r>
    </w:p>
    <w:p w14:paraId="76A4E084" w14:textId="5B74AE5E" w:rsidR="007C3B9B" w:rsidRPr="006E1152" w:rsidRDefault="007C3B9B" w:rsidP="004F0C1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Elektroninė sąskaita faktūra</w:t>
      </w:r>
      <w:r w:rsidRPr="006E1152">
        <w:rPr>
          <w:rFonts w:ascii="Times New Roman" w:hAnsi="Times New Roman" w:cs="Times New Roman"/>
        </w:rPr>
        <w:t xml:space="preserve"> – sąskaita faktūra, išrašyta, perduota ir gauta tokiu elektroniniu formatu, kuris sudaro galimybę ją apdoroti automatiniu ir elektroniniu būdu.</w:t>
      </w:r>
    </w:p>
    <w:p w14:paraId="3FE3D7E5" w14:textId="5E2397C6" w:rsidR="00515C55" w:rsidRPr="006E1152" w:rsidRDefault="00515C55" w:rsidP="004F0C1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 xml:space="preserve">Komisija </w:t>
      </w:r>
      <w:r w:rsidRPr="006E1152">
        <w:rPr>
          <w:rFonts w:ascii="Times New Roman" w:hAnsi="Times New Roman" w:cs="Times New Roman"/>
        </w:rPr>
        <w:t>– viešojo pirkimo komisija.</w:t>
      </w:r>
    </w:p>
    <w:p w14:paraId="489CB840" w14:textId="0D6E8EA4" w:rsidR="006C4BE0" w:rsidRPr="006E1152" w:rsidRDefault="006C4BE0" w:rsidP="006C4BE0">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Perkančioji organizacija</w:t>
      </w:r>
      <w:r w:rsidRPr="006E1152">
        <w:rPr>
          <w:rFonts w:ascii="Times New Roman" w:hAnsi="Times New Roman" w:cs="Times New Roman"/>
        </w:rPr>
        <w:t xml:space="preserve"> –</w:t>
      </w:r>
      <w:r w:rsidRPr="006E1152">
        <w:t xml:space="preserve"> </w:t>
      </w:r>
      <w:r w:rsidRPr="006E1152">
        <w:rPr>
          <w:rFonts w:ascii="Times New Roman" w:hAnsi="Times New Roman" w:cs="Times New Roman"/>
        </w:rPr>
        <w:t>UAB „Toksika“, juridinio asmens kodas 244670310, adresas Kuro g. 15, LT-02300, Vilnius, darbo laikas I-IV 07.30-16.15 val., V 07.30-15.00 val. Perkančioji organizacija yra PVM mokėtoja.</w:t>
      </w:r>
    </w:p>
    <w:p w14:paraId="66FDC917" w14:textId="7E3B5F82" w:rsidR="008272CE" w:rsidRPr="006E1152" w:rsidRDefault="008272CE" w:rsidP="006C4BE0">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Pirkima</w:t>
      </w:r>
      <w:r w:rsidRPr="006E1152">
        <w:rPr>
          <w:rFonts w:ascii="Times New Roman" w:hAnsi="Times New Roman" w:cs="Times New Roman"/>
        </w:rPr>
        <w:t xml:space="preserve">s – perkančiosios organizacijos atliekamas </w:t>
      </w:r>
      <w:r w:rsidR="000372F4" w:rsidRPr="006E1152">
        <w:rPr>
          <w:rFonts w:ascii="Times New Roman" w:hAnsi="Times New Roman" w:cs="Times New Roman"/>
        </w:rPr>
        <w:t xml:space="preserve">šis </w:t>
      </w:r>
      <w:r w:rsidRPr="006E1152">
        <w:rPr>
          <w:rFonts w:ascii="Times New Roman" w:hAnsi="Times New Roman" w:cs="Times New Roman"/>
        </w:rPr>
        <w:t>viešasis pirkimas</w:t>
      </w:r>
      <w:r w:rsidR="009C69A4" w:rsidRPr="006E1152">
        <w:rPr>
          <w:rFonts w:ascii="Times New Roman" w:hAnsi="Times New Roman" w:cs="Times New Roman"/>
        </w:rPr>
        <w:t>.</w:t>
      </w:r>
    </w:p>
    <w:p w14:paraId="1F2A18E9" w14:textId="2696D026" w:rsidR="00D94650" w:rsidRPr="006E1152" w:rsidRDefault="00D94650"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 xml:space="preserve">PVM </w:t>
      </w:r>
      <w:r w:rsidRPr="006E1152">
        <w:rPr>
          <w:rFonts w:ascii="Times New Roman" w:hAnsi="Times New Roman" w:cs="Times New Roman"/>
        </w:rPr>
        <w:t>– pridėtinės vertės mokestis</w:t>
      </w:r>
      <w:r w:rsidR="00CF72C7">
        <w:rPr>
          <w:rFonts w:ascii="Times New Roman" w:hAnsi="Times New Roman" w:cs="Times New Roman"/>
        </w:rPr>
        <w:t xml:space="preserve">. </w:t>
      </w:r>
    </w:p>
    <w:p w14:paraId="11169B0D" w14:textId="4127B951" w:rsidR="00323BEA" w:rsidRPr="006E1152" w:rsidRDefault="00323BEA"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Reglamentas</w:t>
      </w:r>
      <w:r w:rsidRPr="006E1152">
        <w:rPr>
          <w:rFonts w:ascii="Times New Roman" w:hAnsi="Times New Roman" w:cs="Times New Roman"/>
        </w:rPr>
        <w:t xml:space="preserve"> </w:t>
      </w:r>
      <w:r w:rsidR="009C0DA6" w:rsidRPr="006E1152">
        <w:rPr>
          <w:rFonts w:ascii="Times New Roman" w:hAnsi="Times New Roman" w:cs="Times New Roman"/>
        </w:rPr>
        <w:t>–</w:t>
      </w:r>
      <w:r w:rsidRPr="006E1152">
        <w:rPr>
          <w:rFonts w:ascii="Times New Roman" w:hAnsi="Times New Roman" w:cs="Times New Roman"/>
        </w:rPr>
        <w:t xml:space="preserve"> Tarybos reglamentas (ES) 2022/576 2022 m. balandžio 8 d. kuriuo iš dalies keičiamas Reglamentas (ES) Nr. 833/2014 dėl ribojamųjų priemonių atsižvelgiant į Rusijos veiksmus, kuriais destabilizuojama padėtis Ukrainoje.</w:t>
      </w:r>
    </w:p>
    <w:p w14:paraId="07BC85D2" w14:textId="430E5B8D" w:rsidR="00E01599" w:rsidRPr="006E1152"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Skelbimas</w:t>
      </w:r>
      <w:r w:rsidRPr="006E1152">
        <w:rPr>
          <w:rFonts w:ascii="Times New Roman" w:hAnsi="Times New Roman" w:cs="Times New Roman"/>
        </w:rPr>
        <w:t xml:space="preserve"> – skelbimas apie </w:t>
      </w:r>
      <w:r w:rsidR="00B21AC5" w:rsidRPr="006E1152">
        <w:rPr>
          <w:rFonts w:ascii="Times New Roman" w:hAnsi="Times New Roman" w:cs="Times New Roman"/>
        </w:rPr>
        <w:t>p</w:t>
      </w:r>
      <w:r w:rsidRPr="006E1152">
        <w:rPr>
          <w:rFonts w:ascii="Times New Roman" w:hAnsi="Times New Roman" w:cs="Times New Roman"/>
        </w:rPr>
        <w:t>irkimą.</w:t>
      </w:r>
    </w:p>
    <w:p w14:paraId="64D4EE2D" w14:textId="3FCAF404" w:rsidR="000D68AD" w:rsidRPr="006E1152" w:rsidRDefault="003E0FEA" w:rsidP="00C74CF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 xml:space="preserve">Subtiekėjas </w:t>
      </w:r>
      <w:r w:rsidRPr="006E1152">
        <w:rPr>
          <w:rFonts w:ascii="Times New Roman" w:hAnsi="Times New Roman" w:cs="Times New Roman"/>
        </w:rPr>
        <w:t xml:space="preserve">– </w:t>
      </w:r>
      <w:r w:rsidR="000D68AD" w:rsidRPr="006E1152">
        <w:rPr>
          <w:rFonts w:ascii="Times New Roman" w:hAnsi="Times New Roman" w:cs="Times New Roman"/>
        </w:rPr>
        <w:t>subtiekėjas, subteikėjas, subrangovas, fizinis ar juridinis asmuo, kuris faktiškai vykdys numatomą sudaryti Sutartį ar jos dalį. Subtiekėjais nelaikomi fiziniai ir juridiniai asmenys, kurie tik vykdo sutartines prievoles tiekėjui, tačiau faktiškai nevykdys numatomos sudaryti Sutarties ar jos dalies.</w:t>
      </w:r>
    </w:p>
    <w:p w14:paraId="7A16ED6C" w14:textId="77777777" w:rsidR="000D68AD" w:rsidRPr="006E1152" w:rsidRDefault="009C69A4" w:rsidP="000D68A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 xml:space="preserve">Sutartis </w:t>
      </w:r>
      <w:r w:rsidRPr="006E1152">
        <w:rPr>
          <w:rFonts w:ascii="Times New Roman" w:hAnsi="Times New Roman" w:cs="Times New Roman"/>
        </w:rPr>
        <w:t>– viešojo pirkimo-pardavimo sutartis.</w:t>
      </w:r>
    </w:p>
    <w:p w14:paraId="0059ECD4" w14:textId="70EE1E8D" w:rsidR="000D68AD" w:rsidRPr="006E1152" w:rsidRDefault="000D68AD" w:rsidP="00C74CF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Ūkio subjektas, kurio pajėgumais remiamasi</w:t>
      </w:r>
      <w:r w:rsidRPr="006E1152">
        <w:rPr>
          <w:rFonts w:ascii="Times New Roman" w:hAnsi="Times New Roman" w:cs="Times New Roman"/>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16FAE33E" w14:textId="47C39952" w:rsidR="00E01599" w:rsidRPr="006E1152"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VPĮ</w:t>
      </w:r>
      <w:r w:rsidRPr="006E1152">
        <w:rPr>
          <w:rFonts w:ascii="Times New Roman" w:hAnsi="Times New Roman" w:cs="Times New Roman"/>
        </w:rPr>
        <w:t xml:space="preserve"> – Lietuvos Respublikos viešųjų pirkimų įstatymas.</w:t>
      </w:r>
    </w:p>
    <w:p w14:paraId="67228D52" w14:textId="03309C99" w:rsidR="00661860" w:rsidRPr="006E1152"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Kitos</w:t>
      </w:r>
      <w:r w:rsidR="009C69A4" w:rsidRPr="006E1152">
        <w:rPr>
          <w:rFonts w:ascii="Times New Roman" w:hAnsi="Times New Roman" w:cs="Times New Roman"/>
        </w:rPr>
        <w:t xml:space="preserve"> </w:t>
      </w:r>
      <w:r w:rsidR="00B21AC5" w:rsidRPr="006E1152">
        <w:rPr>
          <w:rFonts w:ascii="Times New Roman" w:hAnsi="Times New Roman" w:cs="Times New Roman"/>
        </w:rPr>
        <w:t>p</w:t>
      </w:r>
      <w:r w:rsidRPr="006E1152">
        <w:rPr>
          <w:rFonts w:ascii="Times New Roman" w:hAnsi="Times New Roman" w:cs="Times New Roman"/>
        </w:rPr>
        <w:t xml:space="preserve">irkimo dokumentuose vartojamos sąvokos atitinka </w:t>
      </w:r>
      <w:r w:rsidR="00B21AC5" w:rsidRPr="006E1152">
        <w:rPr>
          <w:rFonts w:ascii="Times New Roman" w:eastAsia="Calibri" w:hAnsi="Times New Roman" w:cs="Times New Roman"/>
        </w:rPr>
        <w:t>VPĮ</w:t>
      </w:r>
      <w:r w:rsidR="00E660CD" w:rsidRPr="006E1152">
        <w:rPr>
          <w:rFonts w:ascii="Times New Roman" w:eastAsia="Calibri" w:hAnsi="Times New Roman" w:cs="Times New Roman"/>
          <w:i/>
          <w:iCs/>
          <w:color w:val="0070C0"/>
        </w:rPr>
        <w:t xml:space="preserve"> </w:t>
      </w:r>
      <w:r w:rsidRPr="006E1152">
        <w:rPr>
          <w:rFonts w:ascii="Times New Roman" w:eastAsia="Calibri" w:hAnsi="Times New Roman" w:cs="Times New Roman"/>
        </w:rPr>
        <w:t>vartojamas sąvokas.</w:t>
      </w:r>
    </w:p>
    <w:p w14:paraId="3E609006" w14:textId="394125A0" w:rsidR="00CB748D" w:rsidRPr="006E1152" w:rsidRDefault="00CB748D"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Jei pirkimo dokumentuose pateikiamos nuorodos į teisės aktus, turi būti taikomos aktualios teisės aktų redakcijos, jei nenurodyta kitaip.</w:t>
      </w:r>
    </w:p>
    <w:p w14:paraId="3394670B" w14:textId="30D7A389" w:rsidR="00661860" w:rsidRPr="006E1152"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 xml:space="preserve">Jeigu </w:t>
      </w:r>
      <w:r w:rsidR="002B1C69" w:rsidRPr="006E1152">
        <w:rPr>
          <w:rFonts w:ascii="Times New Roman" w:hAnsi="Times New Roman" w:cs="Times New Roman"/>
        </w:rPr>
        <w:t>P</w:t>
      </w:r>
      <w:r w:rsidRPr="006E1152">
        <w:rPr>
          <w:rFonts w:ascii="Times New Roman" w:hAnsi="Times New Roman" w:cs="Times New Roman"/>
        </w:rPr>
        <w:t>irkimo dokumentuose nenurodyta kitaip, žodžiai, vartojami vienaskaitos form</w:t>
      </w:r>
      <w:r w:rsidR="004F0C1D" w:rsidRPr="006E1152">
        <w:rPr>
          <w:rFonts w:ascii="Times New Roman" w:hAnsi="Times New Roman" w:cs="Times New Roman"/>
        </w:rPr>
        <w:t>a</w:t>
      </w:r>
      <w:r w:rsidR="00EF7124" w:rsidRPr="006E1152">
        <w:rPr>
          <w:rFonts w:ascii="Times New Roman" w:hAnsi="Times New Roman" w:cs="Times New Roman"/>
        </w:rPr>
        <w:t>,</w:t>
      </w:r>
      <w:r w:rsidRPr="006E1152">
        <w:rPr>
          <w:rFonts w:ascii="Times New Roman" w:hAnsi="Times New Roman" w:cs="Times New Roman"/>
        </w:rPr>
        <w:t xml:space="preserve"> taip pat reiškia ir daugiskaitą, vienos giminės žodžiai apima ir kitos giminės atitinkamus žodžius, žodžiai</w:t>
      </w:r>
      <w:r w:rsidR="00EF7124" w:rsidRPr="006E1152">
        <w:rPr>
          <w:rFonts w:ascii="Times New Roman" w:hAnsi="Times New Roman" w:cs="Times New Roman"/>
        </w:rPr>
        <w:t>,</w:t>
      </w:r>
      <w:r w:rsidRPr="006E1152">
        <w:rPr>
          <w:rFonts w:ascii="Times New Roman" w:hAnsi="Times New Roman" w:cs="Times New Roman"/>
        </w:rPr>
        <w:t xml:space="preserve"> reiškiantys asmenis</w:t>
      </w:r>
      <w:r w:rsidR="00EF7124" w:rsidRPr="006E1152">
        <w:rPr>
          <w:rFonts w:ascii="Times New Roman" w:hAnsi="Times New Roman" w:cs="Times New Roman"/>
        </w:rPr>
        <w:t>,</w:t>
      </w:r>
      <w:r w:rsidRPr="006E1152">
        <w:rPr>
          <w:rFonts w:ascii="Times New Roman" w:hAnsi="Times New Roman" w:cs="Times New Roman"/>
        </w:rPr>
        <w:t xml:space="preserve"> apima ir juridinius, ir ne juridinius asmenis, o nuoroda į visumą taip pat reiškia ir nuorodą į jos dalį, ir (kiekvienu konkrečiu atveju) atvirkščiai.</w:t>
      </w:r>
    </w:p>
    <w:p w14:paraId="5F41EC2F" w14:textId="1430CBC5" w:rsidR="00661860" w:rsidRPr="006E1152"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 xml:space="preserve">Jei </w:t>
      </w:r>
      <w:r w:rsidR="002B1C69" w:rsidRPr="006E1152">
        <w:rPr>
          <w:rFonts w:ascii="Times New Roman" w:hAnsi="Times New Roman" w:cs="Times New Roman"/>
        </w:rPr>
        <w:t>P</w:t>
      </w:r>
      <w:r w:rsidRPr="006E1152">
        <w:rPr>
          <w:rFonts w:ascii="Times New Roman" w:hAnsi="Times New Roman" w:cs="Times New Roman"/>
        </w:rPr>
        <w:t xml:space="preserve">irkimo dokumentų atitinkamame punkte pažymėta, kad </w:t>
      </w:r>
      <w:r w:rsidR="00B21AC5" w:rsidRPr="006E1152">
        <w:rPr>
          <w:rFonts w:ascii="Times New Roman" w:hAnsi="Times New Roman" w:cs="Times New Roman"/>
        </w:rPr>
        <w:t>p</w:t>
      </w:r>
      <w:r w:rsidRPr="006E1152">
        <w:rPr>
          <w:rFonts w:ascii="Times New Roman" w:hAnsi="Times New Roman" w:cs="Times New Roman"/>
        </w:rPr>
        <w:t xml:space="preserve">irkimo procedūra atliekama siekiant sudaryti </w:t>
      </w:r>
      <w:r w:rsidR="00C643C7" w:rsidRPr="006E1152">
        <w:rPr>
          <w:rFonts w:ascii="Times New Roman" w:hAnsi="Times New Roman" w:cs="Times New Roman"/>
        </w:rPr>
        <w:t>p</w:t>
      </w:r>
      <w:r w:rsidRPr="006E1152">
        <w:rPr>
          <w:rFonts w:ascii="Times New Roman" w:hAnsi="Times New Roman" w:cs="Times New Roman"/>
        </w:rPr>
        <w:t xml:space="preserve">reliminariąją sutartį ir ši sutartis sudaroma su keliais tiekėjais, </w:t>
      </w:r>
      <w:r w:rsidR="00B21AC5" w:rsidRPr="006E1152">
        <w:rPr>
          <w:rFonts w:ascii="Times New Roman" w:hAnsi="Times New Roman" w:cs="Times New Roman"/>
        </w:rPr>
        <w:t>p</w:t>
      </w:r>
      <w:r w:rsidRPr="006E1152">
        <w:rPr>
          <w:rFonts w:ascii="Times New Roman" w:hAnsi="Times New Roman" w:cs="Times New Roman"/>
        </w:rPr>
        <w:t>irkimo dokumentuose nurodyti žodžiai „laimėtojas“, „laimėjęs pasiūlymas“ ir pan., turėtų būti suprantami daugiskaitos forma.</w:t>
      </w:r>
    </w:p>
    <w:p w14:paraId="607F7C77" w14:textId="15FACC8D" w:rsidR="005D46A9" w:rsidRPr="006E1152" w:rsidRDefault="005D46A9"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 xml:space="preserve">Bet kokia linksnio forma nurodytas žodis „sutartis“ </w:t>
      </w:r>
      <w:r w:rsidR="002974D4" w:rsidRPr="006E1152">
        <w:rPr>
          <w:rFonts w:ascii="Times New Roman" w:hAnsi="Times New Roman" w:cs="Times New Roman"/>
        </w:rPr>
        <w:t>gali reikšti</w:t>
      </w:r>
      <w:r w:rsidRPr="006E1152">
        <w:rPr>
          <w:rFonts w:ascii="Times New Roman" w:hAnsi="Times New Roman" w:cs="Times New Roman"/>
        </w:rPr>
        <w:t xml:space="preserve"> nuorodą tiek į sutartį, tiek į preliminariąją sutartį, </w:t>
      </w:r>
      <w:r w:rsidR="002974D4" w:rsidRPr="006E1152">
        <w:rPr>
          <w:rFonts w:ascii="Times New Roman" w:hAnsi="Times New Roman" w:cs="Times New Roman"/>
        </w:rPr>
        <w:t>atsižvelgiant į kontekstą</w:t>
      </w:r>
      <w:r w:rsidRPr="006E1152">
        <w:rPr>
          <w:rFonts w:ascii="Times New Roman" w:hAnsi="Times New Roman" w:cs="Times New Roman"/>
        </w:rPr>
        <w:t>.</w:t>
      </w:r>
    </w:p>
    <w:p w14:paraId="08BFC161" w14:textId="4A2263FA" w:rsidR="006C613D" w:rsidRPr="006E1152" w:rsidRDefault="006C613D"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Jeigu pateikta informacija skaičiais ir žodžiais nesutampa, laikoma, kad teisinga informacija yra ta, kuri pateikta žodžiais.</w:t>
      </w:r>
    </w:p>
    <w:p w14:paraId="3FD54A33" w14:textId="30F4AA99" w:rsidR="00F20241" w:rsidRPr="006E1152" w:rsidRDefault="00F20241">
      <w:pPr>
        <w:pStyle w:val="Heading1"/>
        <w:numPr>
          <w:ilvl w:val="0"/>
          <w:numId w:val="5"/>
        </w:numPr>
        <w:tabs>
          <w:tab w:val="left" w:pos="567"/>
        </w:tabs>
        <w:spacing w:line="20" w:lineRule="atLeast"/>
        <w:contextualSpacing/>
        <w:rPr>
          <w:rFonts w:ascii="Times New Roman" w:hAnsi="Times New Roman" w:cs="Times New Roman"/>
        </w:rPr>
      </w:pPr>
      <w:bookmarkStart w:id="3" w:name="_Terminai"/>
      <w:bookmarkStart w:id="4" w:name="_Ref38970696"/>
      <w:bookmarkStart w:id="5" w:name="_Ref38970873"/>
      <w:bookmarkStart w:id="6" w:name="_Toc197091912"/>
      <w:bookmarkEnd w:id="1"/>
      <w:bookmarkEnd w:id="3"/>
      <w:r w:rsidRPr="006E1152">
        <w:rPr>
          <w:rFonts w:ascii="Times New Roman" w:hAnsi="Times New Roman" w:cs="Times New Roman"/>
        </w:rPr>
        <w:t>Terminai</w:t>
      </w:r>
      <w:bookmarkEnd w:id="4"/>
      <w:bookmarkEnd w:id="5"/>
      <w:bookmarkEnd w:id="6"/>
    </w:p>
    <w:p w14:paraId="69F06CA2" w14:textId="6F5DA85F" w:rsidR="00CF63E5" w:rsidRPr="006E1152" w:rsidRDefault="00F20241">
      <w:pPr>
        <w:pStyle w:val="ListParagraph"/>
        <w:numPr>
          <w:ilvl w:val="1"/>
          <w:numId w:val="5"/>
        </w:numPr>
        <w:spacing w:after="0" w:line="240" w:lineRule="auto"/>
        <w:ind w:left="0" w:firstLine="567"/>
        <w:rPr>
          <w:rFonts w:ascii="Times New Roman" w:hAnsi="Times New Roman" w:cs="Times New Roman"/>
        </w:rPr>
      </w:pPr>
      <w:r w:rsidRPr="006E1152">
        <w:rPr>
          <w:rFonts w:ascii="Times New Roman" w:hAnsi="Times New Roman" w:cs="Times New Roman"/>
        </w:rPr>
        <w:t xml:space="preserve">Perkančioji organizacija nustato tokius </w:t>
      </w:r>
      <w:r w:rsidR="00283D6A" w:rsidRPr="006E1152">
        <w:rPr>
          <w:rFonts w:ascii="Times New Roman" w:hAnsi="Times New Roman" w:cs="Times New Roman"/>
        </w:rPr>
        <w:t xml:space="preserve">pirkime taikomus </w:t>
      </w:r>
      <w:r w:rsidRPr="006E1152">
        <w:rPr>
          <w:rFonts w:ascii="Times New Roman" w:hAnsi="Times New Roman" w:cs="Times New Roman"/>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693"/>
        <w:gridCol w:w="3402"/>
        <w:gridCol w:w="3129"/>
      </w:tblGrid>
      <w:tr w:rsidR="00CF63E5" w:rsidRPr="006E1152" w14:paraId="2BBB5772" w14:textId="77777777" w:rsidTr="00BB07F5">
        <w:trPr>
          <w:cantSplit/>
          <w:trHeight w:val="20"/>
          <w:tblHeader/>
        </w:trPr>
        <w:tc>
          <w:tcPr>
            <w:tcW w:w="738" w:type="dxa"/>
            <w:shd w:val="clear" w:color="auto" w:fill="D9D9D9"/>
            <w:tcMar>
              <w:top w:w="0" w:type="dxa"/>
              <w:left w:w="108" w:type="dxa"/>
              <w:bottom w:w="0" w:type="dxa"/>
              <w:right w:w="108" w:type="dxa"/>
            </w:tcMar>
          </w:tcPr>
          <w:p w14:paraId="428FB3DC" w14:textId="3299D816" w:rsidR="00CF63E5" w:rsidRPr="006E1152" w:rsidRDefault="0012128E" w:rsidP="005E25A4">
            <w:pPr>
              <w:rPr>
                <w:rFonts w:ascii="Times New Roman" w:hAnsi="Times New Roman" w:cs="Times New Roman"/>
              </w:rPr>
            </w:pPr>
            <w:r w:rsidRPr="006E1152">
              <w:rPr>
                <w:rFonts w:ascii="Times New Roman" w:hAnsi="Times New Roman" w:cs="Times New Roman"/>
              </w:rPr>
              <w:lastRenderedPageBreak/>
              <w:t>Eil. Nr.</w:t>
            </w:r>
          </w:p>
        </w:tc>
        <w:tc>
          <w:tcPr>
            <w:tcW w:w="2693" w:type="dxa"/>
            <w:shd w:val="clear" w:color="auto" w:fill="D9D9D9"/>
            <w:tcMar>
              <w:top w:w="0" w:type="dxa"/>
              <w:left w:w="108" w:type="dxa"/>
              <w:bottom w:w="0" w:type="dxa"/>
              <w:right w:w="108" w:type="dxa"/>
            </w:tcMar>
          </w:tcPr>
          <w:p w14:paraId="1DF3C415" w14:textId="4B61B958" w:rsidR="00CF63E5" w:rsidRPr="006E1152" w:rsidRDefault="0012128E" w:rsidP="005E25A4">
            <w:pPr>
              <w:rPr>
                <w:rFonts w:ascii="Times New Roman" w:hAnsi="Times New Roman" w:cs="Times New Roman"/>
              </w:rPr>
            </w:pPr>
            <w:r w:rsidRPr="006E1152">
              <w:rPr>
                <w:rFonts w:ascii="Times New Roman" w:hAnsi="Times New Roman" w:cs="Times New Roman"/>
              </w:rPr>
              <w:t>Veiksmas</w:t>
            </w:r>
          </w:p>
        </w:tc>
        <w:tc>
          <w:tcPr>
            <w:tcW w:w="3402" w:type="dxa"/>
            <w:shd w:val="clear" w:color="auto" w:fill="D9D9D9"/>
            <w:tcMar>
              <w:top w:w="0" w:type="dxa"/>
              <w:left w:w="108" w:type="dxa"/>
              <w:bottom w:w="0" w:type="dxa"/>
              <w:right w:w="108" w:type="dxa"/>
            </w:tcMar>
          </w:tcPr>
          <w:p w14:paraId="1B14FB8E" w14:textId="77777777" w:rsidR="00CF63E5" w:rsidRPr="006E1152" w:rsidRDefault="00CF63E5" w:rsidP="009E1FFB">
            <w:pPr>
              <w:spacing w:after="0"/>
              <w:rPr>
                <w:rFonts w:ascii="Times New Roman" w:hAnsi="Times New Roman" w:cs="Times New Roman"/>
                <w:b/>
              </w:rPr>
            </w:pPr>
            <w:r w:rsidRPr="006E1152">
              <w:rPr>
                <w:rFonts w:ascii="Times New Roman" w:hAnsi="Times New Roman" w:cs="Times New Roman"/>
                <w:b/>
              </w:rPr>
              <w:t>DATA/DIENŲ SKAIČIUS/ LAIKAS</w:t>
            </w:r>
          </w:p>
          <w:p w14:paraId="2BB62635" w14:textId="367EE3AC" w:rsidR="009E1FFB" w:rsidRPr="006E1152" w:rsidRDefault="009E1FFB" w:rsidP="009E1FFB">
            <w:pPr>
              <w:spacing w:after="0"/>
              <w:rPr>
                <w:rFonts w:ascii="Times New Roman" w:hAnsi="Times New Roman" w:cs="Times New Roman"/>
              </w:rPr>
            </w:pPr>
            <w:r w:rsidRPr="006E1152">
              <w:rPr>
                <w:rFonts w:ascii="Times New Roman" w:hAnsi="Times New Roman" w:cs="Times New Roman"/>
              </w:rPr>
              <w:t>(Lietuvos laiku)</w:t>
            </w:r>
          </w:p>
        </w:tc>
        <w:tc>
          <w:tcPr>
            <w:tcW w:w="3129" w:type="dxa"/>
            <w:shd w:val="clear" w:color="auto" w:fill="D9D9D9"/>
            <w:tcMar>
              <w:top w:w="0" w:type="dxa"/>
              <w:left w:w="108" w:type="dxa"/>
              <w:bottom w:w="0" w:type="dxa"/>
              <w:right w:w="108" w:type="dxa"/>
            </w:tcMar>
          </w:tcPr>
          <w:p w14:paraId="05E48B29" w14:textId="77777777" w:rsidR="00CF63E5" w:rsidRPr="006E1152" w:rsidRDefault="00CF63E5" w:rsidP="005E25A4">
            <w:pPr>
              <w:rPr>
                <w:rFonts w:ascii="Times New Roman" w:hAnsi="Times New Roman" w:cs="Times New Roman"/>
                <w:b/>
              </w:rPr>
            </w:pPr>
            <w:r w:rsidRPr="006E1152">
              <w:rPr>
                <w:rFonts w:ascii="Times New Roman" w:hAnsi="Times New Roman" w:cs="Times New Roman"/>
                <w:b/>
              </w:rPr>
              <w:t>PASTABOS</w:t>
            </w:r>
          </w:p>
        </w:tc>
      </w:tr>
      <w:tr w:rsidR="009E1FFB" w:rsidRPr="006E1152" w14:paraId="2278B815" w14:textId="77777777" w:rsidTr="00BB07F5">
        <w:trPr>
          <w:trHeight w:val="20"/>
        </w:trPr>
        <w:tc>
          <w:tcPr>
            <w:tcW w:w="738" w:type="dxa"/>
            <w:tcMar>
              <w:top w:w="0" w:type="dxa"/>
              <w:left w:w="108" w:type="dxa"/>
              <w:bottom w:w="0" w:type="dxa"/>
              <w:right w:w="108" w:type="dxa"/>
            </w:tcMar>
          </w:tcPr>
          <w:p w14:paraId="42D0315D" w14:textId="77777777" w:rsidR="009E1FFB" w:rsidRPr="006E1152" w:rsidRDefault="009E1FFB">
            <w:pPr>
              <w:pStyle w:val="ListParagraph"/>
              <w:keepNext/>
              <w:numPr>
                <w:ilvl w:val="2"/>
                <w:numId w:val="5"/>
              </w:numPr>
              <w:spacing w:after="0" w:line="240" w:lineRule="auto"/>
              <w:rPr>
                <w:rFonts w:ascii="Times New Roman" w:hAnsi="Times New Roman" w:cs="Times New Roman"/>
                <w:bCs/>
              </w:rPr>
            </w:pPr>
          </w:p>
        </w:tc>
        <w:tc>
          <w:tcPr>
            <w:tcW w:w="2693" w:type="dxa"/>
            <w:tcMar>
              <w:top w:w="0" w:type="dxa"/>
              <w:left w:w="108" w:type="dxa"/>
              <w:bottom w:w="0" w:type="dxa"/>
              <w:right w:w="108" w:type="dxa"/>
            </w:tcMar>
          </w:tcPr>
          <w:p w14:paraId="48029AD2" w14:textId="06065E52" w:rsidR="009E1FFB" w:rsidRPr="006E1152" w:rsidRDefault="009E1FFB" w:rsidP="009E1FFB">
            <w:pPr>
              <w:keepNext/>
              <w:spacing w:after="0" w:line="240" w:lineRule="auto"/>
              <w:rPr>
                <w:rFonts w:ascii="Times New Roman" w:hAnsi="Times New Roman" w:cs="Times New Roman"/>
                <w:color w:val="000000" w:themeColor="text1"/>
                <w:sz w:val="22"/>
                <w:szCs w:val="22"/>
              </w:rPr>
            </w:pPr>
            <w:r w:rsidRPr="006E1152">
              <w:rPr>
                <w:rFonts w:ascii="Times New Roman" w:hAnsi="Times New Roman" w:cs="Times New Roman"/>
                <w:bCs/>
                <w:color w:val="000000" w:themeColor="text1"/>
              </w:rPr>
              <w:t>Pasiūlymų pateikimo terminas</w:t>
            </w:r>
          </w:p>
        </w:tc>
        <w:tc>
          <w:tcPr>
            <w:tcW w:w="3402" w:type="dxa"/>
            <w:tcMar>
              <w:top w:w="0" w:type="dxa"/>
              <w:left w:w="108" w:type="dxa"/>
              <w:bottom w:w="0" w:type="dxa"/>
              <w:right w:w="108" w:type="dxa"/>
            </w:tcMar>
          </w:tcPr>
          <w:p w14:paraId="26FA428E" w14:textId="1FAF3C0E" w:rsidR="009E1FFB" w:rsidRPr="006E1152" w:rsidRDefault="008F6A15" w:rsidP="009E1FFB">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nurodytas Skelbime apie pirkimą</w:t>
            </w:r>
          </w:p>
        </w:tc>
        <w:tc>
          <w:tcPr>
            <w:tcW w:w="3129" w:type="dxa"/>
            <w:tcMar>
              <w:top w:w="0" w:type="dxa"/>
              <w:left w:w="108" w:type="dxa"/>
              <w:bottom w:w="0" w:type="dxa"/>
              <w:right w:w="108" w:type="dxa"/>
            </w:tcMar>
          </w:tcPr>
          <w:p w14:paraId="0AB01C23" w14:textId="61427A60" w:rsidR="009E1FFB" w:rsidRPr="006E1152" w:rsidRDefault="009E1FFB" w:rsidP="009E1FFB">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Perkančioji organizacija turi teisę pratęsti pasiūlymų pateikimo terminą</w:t>
            </w:r>
            <w:r w:rsidR="004F0C1D" w:rsidRPr="006E1152">
              <w:rPr>
                <w:rFonts w:ascii="Times New Roman" w:hAnsi="Times New Roman" w:cs="Times New Roman"/>
                <w:color w:val="000000" w:themeColor="text1"/>
              </w:rPr>
              <w:t>.</w:t>
            </w:r>
          </w:p>
          <w:p w14:paraId="69D81A60" w14:textId="46DC3886" w:rsidR="009E1FFB" w:rsidRPr="006E1152" w:rsidRDefault="009E1FFB" w:rsidP="009E1FFB">
            <w:pPr>
              <w:spacing w:after="0" w:line="240" w:lineRule="auto"/>
              <w:rPr>
                <w:rFonts w:ascii="Times New Roman" w:hAnsi="Times New Roman" w:cs="Times New Roman"/>
                <w:iCs/>
                <w:color w:val="000000" w:themeColor="text1"/>
              </w:rPr>
            </w:pPr>
            <w:r w:rsidRPr="006E1152">
              <w:rPr>
                <w:rFonts w:ascii="Times New Roman" w:hAnsi="Times New Roman" w:cs="Times New Roman"/>
                <w:color w:val="000000" w:themeColor="text1"/>
              </w:rPr>
              <w:t xml:space="preserve">Žr. </w:t>
            </w:r>
            <w:r w:rsidR="00282AA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282AA0" w:rsidRPr="006E1152">
              <w:rPr>
                <w:rFonts w:ascii="Times New Roman" w:hAnsi="Times New Roman" w:cs="Times New Roman"/>
                <w:color w:val="000000" w:themeColor="text1"/>
              </w:rPr>
              <w:t xml:space="preserve">dokumentų </w:t>
            </w:r>
            <w:r w:rsidR="00E50D81" w:rsidRPr="006E1152">
              <w:rPr>
                <w:rFonts w:ascii="Times New Roman" w:hAnsi="Times New Roman" w:cs="Times New Roman"/>
                <w:color w:val="000000" w:themeColor="text1"/>
              </w:rPr>
              <w:fldChar w:fldCharType="begin"/>
            </w:r>
            <w:r w:rsidR="00E50D81" w:rsidRPr="006E1152">
              <w:rPr>
                <w:rFonts w:ascii="Times New Roman" w:hAnsi="Times New Roman" w:cs="Times New Roman"/>
                <w:color w:val="000000" w:themeColor="text1"/>
              </w:rPr>
              <w:instrText xml:space="preserve"> REF _Ref38446835 \w \h </w:instrText>
            </w:r>
            <w:r w:rsidR="006C4BE0" w:rsidRPr="006E1152">
              <w:rPr>
                <w:rFonts w:ascii="Times New Roman" w:hAnsi="Times New Roman" w:cs="Times New Roman"/>
                <w:color w:val="000000" w:themeColor="text1"/>
              </w:rPr>
              <w:instrText xml:space="preserve"> \* MERGEFORMAT </w:instrText>
            </w:r>
            <w:r w:rsidR="00E50D81" w:rsidRPr="006E1152">
              <w:rPr>
                <w:rFonts w:ascii="Times New Roman" w:hAnsi="Times New Roman" w:cs="Times New Roman"/>
                <w:color w:val="000000" w:themeColor="text1"/>
              </w:rPr>
            </w:r>
            <w:r w:rsidR="00E50D81"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6</w:t>
            </w:r>
            <w:r w:rsidR="00E50D81" w:rsidRPr="006E1152">
              <w:rPr>
                <w:rFonts w:ascii="Times New Roman" w:hAnsi="Times New Roman" w:cs="Times New Roman"/>
                <w:color w:val="000000" w:themeColor="text1"/>
              </w:rPr>
              <w:fldChar w:fldCharType="end"/>
            </w:r>
            <w:r w:rsidR="00E50D81" w:rsidRPr="006E1152">
              <w:rPr>
                <w:rFonts w:ascii="Times New Roman" w:hAnsi="Times New Roman" w:cs="Times New Roman"/>
                <w:color w:val="000000" w:themeColor="text1"/>
              </w:rPr>
              <w:t xml:space="preserve"> skyrių „</w:t>
            </w:r>
            <w:r w:rsidR="00E50D81" w:rsidRPr="006E1152">
              <w:rPr>
                <w:rFonts w:ascii="Times New Roman" w:hAnsi="Times New Roman" w:cs="Times New Roman"/>
                <w:color w:val="000000" w:themeColor="text1"/>
              </w:rPr>
              <w:fldChar w:fldCharType="begin"/>
            </w:r>
            <w:r w:rsidR="00E50D81" w:rsidRPr="006E1152">
              <w:rPr>
                <w:rFonts w:ascii="Times New Roman" w:hAnsi="Times New Roman" w:cs="Times New Roman"/>
                <w:color w:val="000000" w:themeColor="text1"/>
              </w:rPr>
              <w:instrText xml:space="preserve"> REF _Ref38446835 \h </w:instrText>
            </w:r>
            <w:r w:rsidR="006C4BE0" w:rsidRPr="006E1152">
              <w:rPr>
                <w:rFonts w:ascii="Times New Roman" w:hAnsi="Times New Roman" w:cs="Times New Roman"/>
                <w:color w:val="000000" w:themeColor="text1"/>
              </w:rPr>
              <w:instrText xml:space="preserve"> \* MERGEFORMAT </w:instrText>
            </w:r>
            <w:r w:rsidR="00E50D81" w:rsidRPr="006E1152">
              <w:rPr>
                <w:rFonts w:ascii="Times New Roman" w:hAnsi="Times New Roman" w:cs="Times New Roman"/>
                <w:color w:val="000000" w:themeColor="text1"/>
              </w:rPr>
            </w:r>
            <w:r w:rsidR="00E50D81"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Pirkimo dokumentų paaiškinimai ir patikslinimai</w:t>
            </w:r>
            <w:r w:rsidR="00E50D81" w:rsidRPr="006E1152">
              <w:rPr>
                <w:rFonts w:ascii="Times New Roman" w:hAnsi="Times New Roman" w:cs="Times New Roman"/>
                <w:color w:val="000000" w:themeColor="text1"/>
              </w:rPr>
              <w:fldChar w:fldCharType="end"/>
            </w:r>
            <w:r w:rsidR="00E50D81" w:rsidRPr="006E1152">
              <w:rPr>
                <w:rFonts w:ascii="Times New Roman" w:hAnsi="Times New Roman" w:cs="Times New Roman"/>
                <w:color w:val="000000" w:themeColor="text1"/>
              </w:rPr>
              <w:t>“</w:t>
            </w:r>
          </w:p>
        </w:tc>
      </w:tr>
      <w:tr w:rsidR="009E1FFB" w:rsidRPr="006E1152" w14:paraId="25EF5A3A" w14:textId="77777777" w:rsidTr="00BB07F5">
        <w:trPr>
          <w:trHeight w:val="20"/>
        </w:trPr>
        <w:tc>
          <w:tcPr>
            <w:tcW w:w="738" w:type="dxa"/>
            <w:tcMar>
              <w:top w:w="0" w:type="dxa"/>
              <w:left w:w="108" w:type="dxa"/>
              <w:bottom w:w="0" w:type="dxa"/>
              <w:right w:w="108" w:type="dxa"/>
            </w:tcMar>
          </w:tcPr>
          <w:p w14:paraId="3D2AC6C6" w14:textId="77777777" w:rsidR="009E1FFB" w:rsidRPr="006E1152" w:rsidRDefault="009E1FFB">
            <w:pPr>
              <w:pStyle w:val="ListParagraph"/>
              <w:keepNext/>
              <w:numPr>
                <w:ilvl w:val="2"/>
                <w:numId w:val="5"/>
              </w:numPr>
              <w:spacing w:after="0" w:line="240" w:lineRule="auto"/>
              <w:rPr>
                <w:rFonts w:ascii="Times New Roman" w:hAnsi="Times New Roman" w:cs="Times New Roman"/>
                <w:bCs/>
              </w:rPr>
            </w:pPr>
          </w:p>
        </w:tc>
        <w:tc>
          <w:tcPr>
            <w:tcW w:w="2693" w:type="dxa"/>
            <w:tcMar>
              <w:top w:w="0" w:type="dxa"/>
              <w:left w:w="108" w:type="dxa"/>
              <w:bottom w:w="0" w:type="dxa"/>
              <w:right w:w="108" w:type="dxa"/>
            </w:tcMar>
          </w:tcPr>
          <w:p w14:paraId="2D185D84" w14:textId="68B6211E" w:rsidR="009E1FFB" w:rsidRPr="006E1152" w:rsidRDefault="009E1FFB" w:rsidP="009E1FFB">
            <w:pPr>
              <w:keepNext/>
              <w:spacing w:after="0" w:line="240" w:lineRule="auto"/>
              <w:rPr>
                <w:rFonts w:ascii="Times New Roman" w:hAnsi="Times New Roman" w:cs="Times New Roman"/>
                <w:color w:val="000000" w:themeColor="text1"/>
                <w:sz w:val="22"/>
                <w:szCs w:val="22"/>
              </w:rPr>
            </w:pPr>
            <w:r w:rsidRPr="006E1152">
              <w:rPr>
                <w:rFonts w:ascii="Times New Roman" w:eastAsia="Times New Roman" w:hAnsi="Times New Roman" w:cs="Times New Roman"/>
                <w:color w:val="000000" w:themeColor="text1"/>
              </w:rPr>
              <w:t>Pradinis susipažinimas su CVP IS priemonėmis gautais pasiūlymais</w:t>
            </w:r>
          </w:p>
        </w:tc>
        <w:tc>
          <w:tcPr>
            <w:tcW w:w="3402" w:type="dxa"/>
            <w:tcMar>
              <w:top w:w="0" w:type="dxa"/>
              <w:left w:w="108" w:type="dxa"/>
              <w:bottom w:w="0" w:type="dxa"/>
              <w:right w:w="108" w:type="dxa"/>
            </w:tcMar>
          </w:tcPr>
          <w:p w14:paraId="1AC864A7" w14:textId="7E816567" w:rsidR="009E1FFB" w:rsidRPr="00D00579" w:rsidRDefault="00443FEB" w:rsidP="009E1FFB">
            <w:pPr>
              <w:spacing w:after="0" w:line="240" w:lineRule="auto"/>
              <w:rPr>
                <w:rFonts w:ascii="Times New Roman" w:hAnsi="Times New Roman" w:cs="Times New Roman"/>
                <w:color w:val="000000" w:themeColor="text1"/>
              </w:rPr>
            </w:pPr>
            <w:r w:rsidRPr="00D00579">
              <w:rPr>
                <w:rFonts w:ascii="Times New Roman" w:hAnsi="Times New Roman" w:cs="Times New Roman"/>
                <w:color w:val="000000" w:themeColor="text1"/>
              </w:rPr>
              <w:t xml:space="preserve">Pradedamas ne anksčiau nei po </w:t>
            </w:r>
            <w:r w:rsidR="00561CA8" w:rsidRPr="00D00579">
              <w:rPr>
                <w:rFonts w:ascii="Times New Roman" w:hAnsi="Times New Roman" w:cs="Times New Roman"/>
                <w:color w:val="000000" w:themeColor="text1"/>
              </w:rPr>
              <w:t xml:space="preserve">30 </w:t>
            </w:r>
            <w:r w:rsidRPr="00D00579">
              <w:rPr>
                <w:rFonts w:ascii="Times New Roman" w:hAnsi="Times New Roman" w:cs="Times New Roman"/>
                <w:color w:val="000000" w:themeColor="text1"/>
              </w:rPr>
              <w:t>minučių po pasiūlymų pateikimo termino pabaigos</w:t>
            </w:r>
          </w:p>
        </w:tc>
        <w:tc>
          <w:tcPr>
            <w:tcW w:w="3129" w:type="dxa"/>
            <w:tcMar>
              <w:top w:w="0" w:type="dxa"/>
              <w:left w:w="108" w:type="dxa"/>
              <w:bottom w:w="0" w:type="dxa"/>
              <w:right w:w="108" w:type="dxa"/>
            </w:tcMar>
          </w:tcPr>
          <w:p w14:paraId="14CA0A07" w14:textId="09BA81F9" w:rsidR="009E1FFB" w:rsidRPr="006E1152" w:rsidRDefault="009E1FFB" w:rsidP="009E1FFB">
            <w:pPr>
              <w:spacing w:after="0" w:line="240" w:lineRule="auto"/>
              <w:rPr>
                <w:rFonts w:ascii="Times New Roman" w:hAnsi="Times New Roman" w:cs="Times New Roman"/>
                <w:iCs/>
                <w:color w:val="000000" w:themeColor="text1"/>
              </w:rPr>
            </w:pPr>
            <w:r w:rsidRPr="006E1152">
              <w:rPr>
                <w:rFonts w:ascii="Times New Roman" w:hAnsi="Times New Roman" w:cs="Times New Roman"/>
                <w:color w:val="000000" w:themeColor="text1"/>
              </w:rPr>
              <w:t xml:space="preserve">Žr. </w:t>
            </w:r>
            <w:r w:rsidR="00282AA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282AA0" w:rsidRPr="006E1152">
              <w:rPr>
                <w:rFonts w:ascii="Times New Roman" w:hAnsi="Times New Roman" w:cs="Times New Roman"/>
                <w:color w:val="000000" w:themeColor="text1"/>
              </w:rPr>
              <w:t xml:space="preserve">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_Ref38971193 \w \h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19</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00E915FB" w:rsidRPr="006E1152">
              <w:rPr>
                <w:rFonts w:ascii="Times New Roman" w:hAnsi="Times New Roman" w:cs="Times New Roman"/>
                <w:color w:val="000000" w:themeColor="text1"/>
              </w:rPr>
              <w:fldChar w:fldCharType="begin"/>
            </w:r>
            <w:r w:rsidR="00E915FB" w:rsidRPr="006E1152">
              <w:rPr>
                <w:rFonts w:ascii="Times New Roman" w:hAnsi="Times New Roman" w:cs="Times New Roman"/>
                <w:color w:val="000000" w:themeColor="text1"/>
              </w:rPr>
              <w:instrText xml:space="preserve"> REF _Ref38971193 \h </w:instrText>
            </w:r>
            <w:r w:rsidR="006C4BE0" w:rsidRPr="006E1152">
              <w:rPr>
                <w:rFonts w:ascii="Times New Roman" w:hAnsi="Times New Roman" w:cs="Times New Roman"/>
                <w:color w:val="000000" w:themeColor="text1"/>
              </w:rPr>
              <w:instrText xml:space="preserve"> \* MERGEFORMAT </w:instrText>
            </w:r>
            <w:r w:rsidR="00E915FB" w:rsidRPr="006E1152">
              <w:rPr>
                <w:rFonts w:ascii="Times New Roman" w:hAnsi="Times New Roman" w:cs="Times New Roman"/>
                <w:color w:val="000000" w:themeColor="text1"/>
              </w:rPr>
            </w:r>
            <w:r w:rsidR="00E915FB"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Susipažinimas su pasiūlymais</w:t>
            </w:r>
            <w:r w:rsidR="00E915FB"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CF63E5" w:rsidRPr="006E1152" w14:paraId="37F0BEBB" w14:textId="77777777" w:rsidTr="00BB07F5">
        <w:trPr>
          <w:trHeight w:val="20"/>
        </w:trPr>
        <w:tc>
          <w:tcPr>
            <w:tcW w:w="738" w:type="dxa"/>
            <w:tcMar>
              <w:top w:w="0" w:type="dxa"/>
              <w:left w:w="108" w:type="dxa"/>
              <w:bottom w:w="0" w:type="dxa"/>
              <w:right w:w="108" w:type="dxa"/>
            </w:tcMar>
          </w:tcPr>
          <w:p w14:paraId="4D16890E" w14:textId="789C5A2B" w:rsidR="00CF63E5" w:rsidRPr="006E1152" w:rsidRDefault="00CF63E5">
            <w:pPr>
              <w:pStyle w:val="ListParagraph"/>
              <w:keepNext/>
              <w:numPr>
                <w:ilvl w:val="2"/>
                <w:numId w:val="5"/>
              </w:numPr>
              <w:spacing w:after="0" w:line="240" w:lineRule="auto"/>
              <w:rPr>
                <w:rFonts w:ascii="Times New Roman" w:hAnsi="Times New Roman" w:cs="Times New Roman"/>
                <w:bCs/>
              </w:rPr>
            </w:pPr>
          </w:p>
        </w:tc>
        <w:tc>
          <w:tcPr>
            <w:tcW w:w="2693" w:type="dxa"/>
            <w:tcMar>
              <w:top w:w="0" w:type="dxa"/>
              <w:left w:w="108" w:type="dxa"/>
              <w:bottom w:w="0" w:type="dxa"/>
              <w:right w:w="108" w:type="dxa"/>
            </w:tcMar>
          </w:tcPr>
          <w:p w14:paraId="7494B35A" w14:textId="7F0B2297" w:rsidR="00CF63E5" w:rsidRPr="006E1152" w:rsidRDefault="00CF63E5" w:rsidP="005E25A4">
            <w:pPr>
              <w:keepNext/>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sz w:val="22"/>
                <w:szCs w:val="22"/>
              </w:rPr>
              <w:t>Prašymą paaiškinti, patikslinti pirkimo dokumentus tiekėjas turi pateikti ne vėliau kaip:</w:t>
            </w:r>
          </w:p>
        </w:tc>
        <w:tc>
          <w:tcPr>
            <w:tcW w:w="3402" w:type="dxa"/>
            <w:tcMar>
              <w:top w:w="0" w:type="dxa"/>
              <w:left w:w="108" w:type="dxa"/>
              <w:bottom w:w="0" w:type="dxa"/>
              <w:right w:w="108" w:type="dxa"/>
            </w:tcMar>
          </w:tcPr>
          <w:p w14:paraId="065CBE25" w14:textId="4F5E19D4" w:rsidR="00CF63E5" w:rsidRPr="006E1152" w:rsidRDefault="00CF63E5" w:rsidP="005E25A4">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10 </w:t>
            </w:r>
            <w:r w:rsidR="006C613D" w:rsidRPr="006E1152">
              <w:rPr>
                <w:rFonts w:ascii="Times New Roman" w:hAnsi="Times New Roman" w:cs="Times New Roman"/>
                <w:color w:val="000000" w:themeColor="text1"/>
              </w:rPr>
              <w:t xml:space="preserve">(dešimt) </w:t>
            </w:r>
            <w:r w:rsidRPr="006E1152">
              <w:rPr>
                <w:rFonts w:ascii="Times New Roman" w:hAnsi="Times New Roman" w:cs="Times New Roman"/>
                <w:color w:val="000000" w:themeColor="text1"/>
              </w:rPr>
              <w:t>dienų iki pasiūlymų pateikimo dienos</w:t>
            </w:r>
          </w:p>
          <w:p w14:paraId="07B178AA" w14:textId="53CEF8CB" w:rsidR="00CF63E5" w:rsidRPr="006E1152" w:rsidRDefault="00CF63E5" w:rsidP="005E25A4">
            <w:pPr>
              <w:spacing w:after="0" w:line="240" w:lineRule="auto"/>
              <w:rPr>
                <w:rFonts w:ascii="Times New Roman" w:hAnsi="Times New Roman" w:cs="Times New Roman"/>
                <w:color w:val="000000" w:themeColor="text1"/>
              </w:rPr>
            </w:pPr>
          </w:p>
        </w:tc>
        <w:tc>
          <w:tcPr>
            <w:tcW w:w="3129" w:type="dxa"/>
            <w:tcMar>
              <w:top w:w="0" w:type="dxa"/>
              <w:left w:w="108" w:type="dxa"/>
              <w:bottom w:w="0" w:type="dxa"/>
              <w:right w:w="108" w:type="dxa"/>
            </w:tcMar>
          </w:tcPr>
          <w:p w14:paraId="7DBA27F6" w14:textId="77777777" w:rsidR="00CF63E5" w:rsidRPr="006E1152" w:rsidRDefault="00CF63E5" w:rsidP="005E25A4">
            <w:pPr>
              <w:spacing w:after="0" w:line="240" w:lineRule="auto"/>
              <w:rPr>
                <w:rFonts w:ascii="Times New Roman" w:hAnsi="Times New Roman" w:cs="Times New Roman"/>
                <w:iCs/>
                <w:color w:val="000000" w:themeColor="text1"/>
              </w:rPr>
            </w:pPr>
            <w:r w:rsidRPr="006E1152">
              <w:rPr>
                <w:rFonts w:ascii="Times New Roman" w:hAnsi="Times New Roman" w:cs="Times New Roman"/>
                <w:iCs/>
                <w:color w:val="000000" w:themeColor="text1"/>
              </w:rPr>
              <w:t>Visi prašymai pateikiami CVP IS susirašinėjimo priemonėmis</w:t>
            </w:r>
          </w:p>
          <w:p w14:paraId="3E6EB3B3" w14:textId="4EBE2C04" w:rsidR="006F2F71" w:rsidRPr="006E1152" w:rsidRDefault="006F2F71" w:rsidP="005E25A4">
            <w:pPr>
              <w:spacing w:after="0" w:line="240" w:lineRule="auto"/>
              <w:rPr>
                <w:rFonts w:ascii="Times New Roman" w:hAnsi="Times New Roman" w:cs="Times New Roman"/>
                <w:iCs/>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 xml:space="preserve">Pirkimo 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_Ref38446835 \n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6</w:t>
            </w:r>
            <w:r w:rsidRPr="006E1152">
              <w:rPr>
                <w:rFonts w:ascii="Times New Roman" w:hAnsi="Times New Roman" w:cs="Times New Roman"/>
                <w:color w:val="000000" w:themeColor="text1"/>
              </w:rPr>
              <w:fldChar w:fldCharType="end"/>
            </w:r>
            <w:r w:rsidR="00B6522C"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_Ref38446835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Pirkimo dokumentų paaiškinimai ir patikslinimai</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CF63E5" w:rsidRPr="006E1152" w14:paraId="0C1C46D6" w14:textId="77777777" w:rsidTr="00BB07F5">
        <w:trPr>
          <w:trHeight w:val="20"/>
        </w:trPr>
        <w:tc>
          <w:tcPr>
            <w:tcW w:w="738" w:type="dxa"/>
            <w:tcMar>
              <w:top w:w="0" w:type="dxa"/>
              <w:left w:w="108" w:type="dxa"/>
              <w:bottom w:w="0" w:type="dxa"/>
              <w:right w:w="108" w:type="dxa"/>
            </w:tcMar>
          </w:tcPr>
          <w:p w14:paraId="29D1EA92" w14:textId="5C943532"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693" w:type="dxa"/>
            <w:tcMar>
              <w:top w:w="0" w:type="dxa"/>
              <w:left w:w="108" w:type="dxa"/>
              <w:bottom w:w="0" w:type="dxa"/>
              <w:right w:w="108" w:type="dxa"/>
            </w:tcMar>
          </w:tcPr>
          <w:p w14:paraId="7520A652" w14:textId="1F840025" w:rsidR="00CF63E5" w:rsidRPr="00506D0A" w:rsidRDefault="006C613D" w:rsidP="00CF63E5">
            <w:pPr>
              <w:spacing w:after="0" w:line="240" w:lineRule="auto"/>
              <w:rPr>
                <w:rFonts w:ascii="Times New Roman" w:hAnsi="Times New Roman" w:cs="Times New Roman"/>
                <w:color w:val="000000" w:themeColor="text1"/>
              </w:rPr>
            </w:pPr>
            <w:r w:rsidRPr="00506D0A">
              <w:rPr>
                <w:rFonts w:ascii="Times New Roman" w:hAnsi="Times New Roman" w:cs="Times New Roman"/>
                <w:color w:val="000000" w:themeColor="text1"/>
              </w:rPr>
              <w:t>Perkančioji organizacija Pirkimo dokumentų paaiškinimą, patikslinimą pateikia visiems tiekėjams ne vėliau kaip:</w:t>
            </w:r>
          </w:p>
        </w:tc>
        <w:tc>
          <w:tcPr>
            <w:tcW w:w="3402" w:type="dxa"/>
            <w:tcMar>
              <w:top w:w="0" w:type="dxa"/>
              <w:left w:w="108" w:type="dxa"/>
              <w:bottom w:w="0" w:type="dxa"/>
              <w:right w:w="108" w:type="dxa"/>
            </w:tcMar>
          </w:tcPr>
          <w:p w14:paraId="4A7F382F" w14:textId="47EA9CF0" w:rsidR="006C613D" w:rsidRPr="00506D0A" w:rsidRDefault="006C613D" w:rsidP="006C613D">
            <w:pPr>
              <w:spacing w:after="0" w:line="240" w:lineRule="auto"/>
              <w:rPr>
                <w:rFonts w:ascii="Times New Roman" w:hAnsi="Times New Roman" w:cs="Times New Roman"/>
                <w:color w:val="000000" w:themeColor="text1"/>
              </w:rPr>
            </w:pPr>
            <w:r w:rsidRPr="00506D0A">
              <w:rPr>
                <w:rFonts w:ascii="Times New Roman" w:hAnsi="Times New Roman" w:cs="Times New Roman"/>
                <w:color w:val="000000" w:themeColor="text1"/>
              </w:rPr>
              <w:t>6 (šešios) dienos iki pasiūlymų pateikimo dienos</w:t>
            </w:r>
          </w:p>
          <w:p w14:paraId="0D9B5172" w14:textId="4090F221" w:rsidR="00883078" w:rsidRPr="00506D0A" w:rsidRDefault="00883078" w:rsidP="00883078">
            <w:pPr>
              <w:spacing w:after="0" w:line="240" w:lineRule="auto"/>
              <w:rPr>
                <w:rFonts w:ascii="Times New Roman" w:hAnsi="Times New Roman" w:cs="Times New Roman"/>
                <w:color w:val="000000" w:themeColor="text1"/>
              </w:rPr>
            </w:pPr>
          </w:p>
          <w:p w14:paraId="00999C57" w14:textId="462B6108" w:rsidR="00CF63E5" w:rsidRPr="00506D0A" w:rsidRDefault="00CF63E5" w:rsidP="006C613D">
            <w:pPr>
              <w:spacing w:after="0" w:line="240" w:lineRule="auto"/>
              <w:rPr>
                <w:rFonts w:ascii="Times New Roman" w:hAnsi="Times New Roman" w:cs="Times New Roman"/>
                <w:color w:val="000000" w:themeColor="text1"/>
              </w:rPr>
            </w:pPr>
          </w:p>
        </w:tc>
        <w:tc>
          <w:tcPr>
            <w:tcW w:w="3129" w:type="dxa"/>
            <w:tcMar>
              <w:top w:w="0" w:type="dxa"/>
              <w:left w:w="108" w:type="dxa"/>
              <w:bottom w:w="0" w:type="dxa"/>
              <w:right w:w="108" w:type="dxa"/>
            </w:tcMar>
          </w:tcPr>
          <w:p w14:paraId="6625FF17" w14:textId="1F74BD70" w:rsidR="00CF63E5" w:rsidRPr="00506D0A" w:rsidRDefault="00CF63E5" w:rsidP="00CF63E5">
            <w:pPr>
              <w:spacing w:after="0" w:line="240" w:lineRule="auto"/>
              <w:rPr>
                <w:rFonts w:ascii="Times New Roman" w:hAnsi="Times New Roman" w:cs="Times New Roman"/>
                <w:color w:val="000000" w:themeColor="text1"/>
              </w:rPr>
            </w:pPr>
            <w:r w:rsidRPr="00506D0A">
              <w:rPr>
                <w:rFonts w:ascii="Times New Roman" w:hAnsi="Times New Roman" w:cs="Times New Roman"/>
                <w:color w:val="000000" w:themeColor="text1"/>
              </w:rPr>
              <w:t>Visi paaiškinimai, patikslinimai skelbiami CVP</w:t>
            </w:r>
            <w:r w:rsidR="00283D6A" w:rsidRPr="00506D0A">
              <w:rPr>
                <w:rFonts w:ascii="Times New Roman" w:hAnsi="Times New Roman" w:cs="Times New Roman"/>
                <w:color w:val="000000" w:themeColor="text1"/>
              </w:rPr>
              <w:t xml:space="preserve"> </w:t>
            </w:r>
            <w:r w:rsidRPr="00506D0A">
              <w:rPr>
                <w:rFonts w:ascii="Times New Roman" w:hAnsi="Times New Roman" w:cs="Times New Roman"/>
                <w:color w:val="000000" w:themeColor="text1"/>
              </w:rPr>
              <w:t>IS ir išsiunčiami</w:t>
            </w:r>
            <w:r w:rsidR="00C714A2" w:rsidRPr="00506D0A">
              <w:rPr>
                <w:rFonts w:ascii="Times New Roman" w:hAnsi="Times New Roman" w:cs="Times New Roman"/>
                <w:color w:val="000000" w:themeColor="text1"/>
              </w:rPr>
              <w:t xml:space="preserve"> </w:t>
            </w:r>
            <w:r w:rsidRPr="00506D0A">
              <w:rPr>
                <w:rFonts w:ascii="Times New Roman" w:hAnsi="Times New Roman" w:cs="Times New Roman"/>
                <w:color w:val="000000" w:themeColor="text1"/>
              </w:rPr>
              <w:t>CVP IS susirašinėjimo priemonėmis</w:t>
            </w:r>
          </w:p>
          <w:p w14:paraId="200F7586" w14:textId="7E201422" w:rsidR="006F2F71" w:rsidRPr="00506D0A" w:rsidRDefault="006F2F71" w:rsidP="00CF63E5">
            <w:pPr>
              <w:spacing w:after="0" w:line="240" w:lineRule="auto"/>
              <w:rPr>
                <w:rFonts w:ascii="Times New Roman" w:hAnsi="Times New Roman" w:cs="Times New Roman"/>
                <w:color w:val="000000" w:themeColor="text1"/>
              </w:rPr>
            </w:pPr>
            <w:r w:rsidRPr="00506D0A">
              <w:rPr>
                <w:rFonts w:ascii="Times New Roman" w:hAnsi="Times New Roman" w:cs="Times New Roman"/>
                <w:color w:val="000000" w:themeColor="text1"/>
              </w:rPr>
              <w:t xml:space="preserve">Žr. </w:t>
            </w:r>
            <w:r w:rsidR="00E56B26" w:rsidRPr="00506D0A">
              <w:rPr>
                <w:rFonts w:ascii="Times New Roman" w:hAnsi="Times New Roman" w:cs="Times New Roman"/>
                <w:color w:val="000000" w:themeColor="text1"/>
              </w:rPr>
              <w:t xml:space="preserve">Pirkimo dokumentų </w:t>
            </w:r>
            <w:r w:rsidRPr="00506D0A">
              <w:rPr>
                <w:rFonts w:ascii="Times New Roman" w:hAnsi="Times New Roman" w:cs="Times New Roman"/>
                <w:color w:val="000000" w:themeColor="text1"/>
              </w:rPr>
              <w:fldChar w:fldCharType="begin"/>
            </w:r>
            <w:r w:rsidRPr="00506D0A">
              <w:rPr>
                <w:rFonts w:ascii="Times New Roman" w:hAnsi="Times New Roman" w:cs="Times New Roman"/>
                <w:color w:val="000000" w:themeColor="text1"/>
              </w:rPr>
              <w:instrText xml:space="preserve"> REF _Ref38446835 \n \h </w:instrText>
            </w:r>
            <w:r w:rsidR="00E85E8B" w:rsidRPr="00506D0A">
              <w:rPr>
                <w:rFonts w:ascii="Times New Roman" w:hAnsi="Times New Roman" w:cs="Times New Roman"/>
                <w:color w:val="000000" w:themeColor="text1"/>
              </w:rPr>
              <w:instrText xml:space="preserve"> \* MERGEFORMAT </w:instrText>
            </w:r>
            <w:r w:rsidRPr="00506D0A">
              <w:rPr>
                <w:rFonts w:ascii="Times New Roman" w:hAnsi="Times New Roman" w:cs="Times New Roman"/>
                <w:color w:val="000000" w:themeColor="text1"/>
              </w:rPr>
            </w:r>
            <w:r w:rsidRPr="00506D0A">
              <w:rPr>
                <w:rFonts w:ascii="Times New Roman" w:hAnsi="Times New Roman" w:cs="Times New Roman"/>
                <w:color w:val="000000" w:themeColor="text1"/>
              </w:rPr>
              <w:fldChar w:fldCharType="separate"/>
            </w:r>
            <w:r w:rsidR="00082B1B" w:rsidRPr="00506D0A">
              <w:rPr>
                <w:rFonts w:ascii="Times New Roman" w:hAnsi="Times New Roman" w:cs="Times New Roman"/>
                <w:color w:val="000000" w:themeColor="text1"/>
              </w:rPr>
              <w:t>6</w:t>
            </w:r>
            <w:r w:rsidRPr="00506D0A">
              <w:rPr>
                <w:rFonts w:ascii="Times New Roman" w:hAnsi="Times New Roman" w:cs="Times New Roman"/>
                <w:color w:val="000000" w:themeColor="text1"/>
              </w:rPr>
              <w:fldChar w:fldCharType="end"/>
            </w:r>
            <w:r w:rsidR="00963E07" w:rsidRPr="00506D0A">
              <w:rPr>
                <w:rFonts w:ascii="Times New Roman" w:hAnsi="Times New Roman" w:cs="Times New Roman"/>
                <w:color w:val="000000" w:themeColor="text1"/>
              </w:rPr>
              <w:t xml:space="preserve"> </w:t>
            </w:r>
            <w:r w:rsidRPr="00506D0A">
              <w:rPr>
                <w:rFonts w:ascii="Times New Roman" w:hAnsi="Times New Roman" w:cs="Times New Roman"/>
                <w:color w:val="000000" w:themeColor="text1"/>
              </w:rPr>
              <w:t>skyrių „</w:t>
            </w:r>
            <w:r w:rsidRPr="00506D0A">
              <w:rPr>
                <w:rFonts w:ascii="Times New Roman" w:hAnsi="Times New Roman" w:cs="Times New Roman"/>
                <w:color w:val="000000" w:themeColor="text1"/>
              </w:rPr>
              <w:fldChar w:fldCharType="begin"/>
            </w:r>
            <w:r w:rsidRPr="00506D0A">
              <w:rPr>
                <w:rFonts w:ascii="Times New Roman" w:hAnsi="Times New Roman" w:cs="Times New Roman"/>
                <w:color w:val="000000" w:themeColor="text1"/>
              </w:rPr>
              <w:instrText xml:space="preserve"> REF _Ref38446835 \h </w:instrText>
            </w:r>
            <w:r w:rsidR="00E85E8B" w:rsidRPr="00506D0A">
              <w:rPr>
                <w:rFonts w:ascii="Times New Roman" w:hAnsi="Times New Roman" w:cs="Times New Roman"/>
                <w:color w:val="000000" w:themeColor="text1"/>
              </w:rPr>
              <w:instrText xml:space="preserve"> \* MERGEFORMAT </w:instrText>
            </w:r>
            <w:r w:rsidRPr="00506D0A">
              <w:rPr>
                <w:rFonts w:ascii="Times New Roman" w:hAnsi="Times New Roman" w:cs="Times New Roman"/>
                <w:color w:val="000000" w:themeColor="text1"/>
              </w:rPr>
            </w:r>
            <w:r w:rsidRPr="00506D0A">
              <w:rPr>
                <w:rFonts w:ascii="Times New Roman" w:hAnsi="Times New Roman" w:cs="Times New Roman"/>
                <w:color w:val="000000" w:themeColor="text1"/>
              </w:rPr>
              <w:fldChar w:fldCharType="separate"/>
            </w:r>
            <w:r w:rsidR="00082B1B" w:rsidRPr="00506D0A">
              <w:rPr>
                <w:rFonts w:ascii="Times New Roman" w:hAnsi="Times New Roman" w:cs="Times New Roman"/>
                <w:color w:val="000000" w:themeColor="text1"/>
              </w:rPr>
              <w:t>Pirkimo dokumentų paaiškinimai ir patikslinimai</w:t>
            </w:r>
            <w:r w:rsidRPr="00506D0A">
              <w:rPr>
                <w:rFonts w:ascii="Times New Roman" w:hAnsi="Times New Roman" w:cs="Times New Roman"/>
                <w:color w:val="000000" w:themeColor="text1"/>
              </w:rPr>
              <w:fldChar w:fldCharType="end"/>
            </w:r>
            <w:r w:rsidRPr="00506D0A">
              <w:rPr>
                <w:rFonts w:ascii="Times New Roman" w:hAnsi="Times New Roman" w:cs="Times New Roman"/>
                <w:color w:val="000000" w:themeColor="text1"/>
              </w:rPr>
              <w:t>“</w:t>
            </w:r>
          </w:p>
        </w:tc>
      </w:tr>
      <w:tr w:rsidR="005E25A4" w:rsidRPr="006E1152" w14:paraId="1462D17C" w14:textId="77777777" w:rsidTr="00BB07F5">
        <w:trPr>
          <w:trHeight w:val="20"/>
        </w:trPr>
        <w:tc>
          <w:tcPr>
            <w:tcW w:w="738" w:type="dxa"/>
            <w:tcMar>
              <w:top w:w="0" w:type="dxa"/>
              <w:left w:w="108" w:type="dxa"/>
              <w:bottom w:w="0" w:type="dxa"/>
              <w:right w:w="108" w:type="dxa"/>
            </w:tcMar>
          </w:tcPr>
          <w:p w14:paraId="3D84812B" w14:textId="77777777" w:rsidR="005E25A4" w:rsidRPr="006E1152" w:rsidRDefault="005E25A4">
            <w:pPr>
              <w:pStyle w:val="ListParagraph"/>
              <w:numPr>
                <w:ilvl w:val="2"/>
                <w:numId w:val="5"/>
              </w:numPr>
              <w:spacing w:after="0" w:line="240" w:lineRule="auto"/>
              <w:rPr>
                <w:rFonts w:ascii="Times New Roman" w:hAnsi="Times New Roman" w:cs="Times New Roman"/>
                <w:bCs/>
              </w:rPr>
            </w:pPr>
          </w:p>
        </w:tc>
        <w:tc>
          <w:tcPr>
            <w:tcW w:w="2693" w:type="dxa"/>
            <w:tcMar>
              <w:top w:w="0" w:type="dxa"/>
              <w:left w:w="108" w:type="dxa"/>
              <w:bottom w:w="0" w:type="dxa"/>
              <w:right w:w="108" w:type="dxa"/>
            </w:tcMar>
          </w:tcPr>
          <w:p w14:paraId="1F5C32A7" w14:textId="5975A9C0" w:rsidR="00BE7C72" w:rsidRPr="00985B01" w:rsidRDefault="00C163AF" w:rsidP="00CF63E5">
            <w:pPr>
              <w:spacing w:after="0" w:line="240" w:lineRule="auto"/>
              <w:rPr>
                <w:rFonts w:ascii="Times New Roman" w:hAnsi="Times New Roman" w:cs="Times New Roman"/>
                <w:color w:val="000000" w:themeColor="text1"/>
              </w:rPr>
            </w:pPr>
            <w:r w:rsidRPr="00985B01">
              <w:rPr>
                <w:rFonts w:ascii="Times New Roman" w:hAnsi="Times New Roman" w:cs="Times New Roman"/>
                <w:color w:val="000000" w:themeColor="text1"/>
              </w:rPr>
              <w:t>Pirkimo o</w:t>
            </w:r>
            <w:r w:rsidR="00BE7C72" w:rsidRPr="00985B01">
              <w:rPr>
                <w:rFonts w:ascii="Times New Roman" w:hAnsi="Times New Roman" w:cs="Times New Roman"/>
                <w:color w:val="000000" w:themeColor="text1"/>
              </w:rPr>
              <w:t>bjekto apžiūra bus vykdoma:</w:t>
            </w:r>
          </w:p>
        </w:tc>
        <w:tc>
          <w:tcPr>
            <w:tcW w:w="3402" w:type="dxa"/>
            <w:tcMar>
              <w:top w:w="0" w:type="dxa"/>
              <w:left w:w="108" w:type="dxa"/>
              <w:bottom w:w="0" w:type="dxa"/>
              <w:right w:w="108" w:type="dxa"/>
            </w:tcMar>
          </w:tcPr>
          <w:p w14:paraId="2F0FF6F4" w14:textId="3FFB6C91" w:rsidR="00512E53" w:rsidRPr="00985B01" w:rsidRDefault="00512E53" w:rsidP="006C613D">
            <w:pPr>
              <w:spacing w:after="0" w:line="240" w:lineRule="auto"/>
              <w:rPr>
                <w:rFonts w:ascii="Times New Roman" w:hAnsi="Times New Roman" w:cs="Times New Roman"/>
                <w:iCs/>
                <w:color w:val="000000" w:themeColor="text1"/>
              </w:rPr>
            </w:pPr>
            <w:r w:rsidRPr="00985B01">
              <w:rPr>
                <w:rFonts w:ascii="Times New Roman" w:hAnsi="Times New Roman" w:cs="Times New Roman"/>
                <w:iCs/>
                <w:color w:val="000000" w:themeColor="text1"/>
              </w:rPr>
              <w:t>NETAIKOMA</w:t>
            </w:r>
          </w:p>
        </w:tc>
        <w:tc>
          <w:tcPr>
            <w:tcW w:w="3129" w:type="dxa"/>
            <w:tcMar>
              <w:top w:w="0" w:type="dxa"/>
              <w:left w:w="108" w:type="dxa"/>
              <w:bottom w:w="0" w:type="dxa"/>
              <w:right w:w="108" w:type="dxa"/>
            </w:tcMar>
          </w:tcPr>
          <w:p w14:paraId="1281B0A8" w14:textId="34C76FCC" w:rsidR="00FB5D47" w:rsidRPr="00985B01" w:rsidRDefault="002D2CF9" w:rsidP="00FB5D47">
            <w:pPr>
              <w:spacing w:after="0" w:line="240" w:lineRule="auto"/>
              <w:rPr>
                <w:rFonts w:ascii="Times New Roman" w:hAnsi="Times New Roman" w:cs="Times New Roman"/>
                <w:color w:val="000000" w:themeColor="text1"/>
              </w:rPr>
            </w:pPr>
            <w:r w:rsidRPr="00985B01">
              <w:rPr>
                <w:rFonts w:ascii="Times New Roman" w:hAnsi="Times New Roman" w:cs="Times New Roman"/>
                <w:color w:val="000000" w:themeColor="text1"/>
              </w:rPr>
              <w:t>Tuo atveju jeigu nurodyta, kad</w:t>
            </w:r>
            <w:r w:rsidR="00E56B26" w:rsidRPr="00985B01">
              <w:rPr>
                <w:rFonts w:ascii="Times New Roman" w:hAnsi="Times New Roman" w:cs="Times New Roman"/>
                <w:color w:val="000000" w:themeColor="text1"/>
              </w:rPr>
              <w:t xml:space="preserve"> Pirkimo objekto apžiūra bus vykdoma</w:t>
            </w:r>
            <w:r w:rsidRPr="00985B01">
              <w:rPr>
                <w:rFonts w:ascii="Times New Roman" w:hAnsi="Times New Roman" w:cs="Times New Roman"/>
                <w:color w:val="000000" w:themeColor="text1"/>
              </w:rPr>
              <w:t xml:space="preserve"> - </w:t>
            </w:r>
            <w:r w:rsidR="00C163AF" w:rsidRPr="00985B01">
              <w:rPr>
                <w:rFonts w:ascii="Times New Roman" w:hAnsi="Times New Roman" w:cs="Times New Roman"/>
                <w:color w:val="000000" w:themeColor="text1"/>
              </w:rPr>
              <w:t xml:space="preserve">Pirkimo objekto apžiūros metu nebus atsakoma į tiekėjo klausimus dėl pirkimo objekto ar </w:t>
            </w:r>
            <w:r w:rsidR="00E56B26" w:rsidRPr="00985B01">
              <w:rPr>
                <w:rFonts w:ascii="Times New Roman" w:hAnsi="Times New Roman" w:cs="Times New Roman"/>
                <w:color w:val="000000" w:themeColor="text1"/>
              </w:rPr>
              <w:t>P</w:t>
            </w:r>
            <w:r w:rsidR="00C163AF" w:rsidRPr="00985B01">
              <w:rPr>
                <w:rFonts w:ascii="Times New Roman" w:hAnsi="Times New Roman" w:cs="Times New Roman"/>
                <w:color w:val="000000" w:themeColor="text1"/>
              </w:rPr>
              <w:t xml:space="preserve">irkimo dokumentų nuostatų – kilusius klausimus tiekėjas turi užduoti </w:t>
            </w:r>
            <w:r w:rsidR="00E56B26" w:rsidRPr="00985B01">
              <w:rPr>
                <w:rFonts w:ascii="Times New Roman" w:hAnsi="Times New Roman" w:cs="Times New Roman"/>
                <w:color w:val="000000" w:themeColor="text1"/>
              </w:rPr>
              <w:t>P</w:t>
            </w:r>
            <w:r w:rsidR="00C163AF" w:rsidRPr="00985B01">
              <w:rPr>
                <w:rFonts w:ascii="Times New Roman" w:hAnsi="Times New Roman" w:cs="Times New Roman"/>
                <w:color w:val="000000" w:themeColor="text1"/>
              </w:rPr>
              <w:t xml:space="preserve">irkimo </w:t>
            </w:r>
            <w:r w:rsidR="00E56B26" w:rsidRPr="00985B01">
              <w:rPr>
                <w:rFonts w:ascii="Times New Roman" w:hAnsi="Times New Roman" w:cs="Times New Roman"/>
                <w:color w:val="000000" w:themeColor="text1"/>
              </w:rPr>
              <w:t>dokumentų</w:t>
            </w:r>
            <w:r w:rsidR="00C163AF" w:rsidRPr="00985B01">
              <w:rPr>
                <w:rFonts w:ascii="Times New Roman" w:hAnsi="Times New Roman" w:cs="Times New Roman"/>
                <w:color w:val="000000" w:themeColor="text1"/>
              </w:rPr>
              <w:t xml:space="preserve"> ‎5 skyriuje „Perkančiosios organizacijos ir tiekėjų bendravimo ir keitimosi informacija priemonės“ ir ‎6 skyriuje „Pirkimo dokumentų paaiškinimai ir patikslinimai“ nustatyta tvarka ir terminais. </w:t>
            </w:r>
          </w:p>
        </w:tc>
      </w:tr>
      <w:tr w:rsidR="00963E07" w:rsidRPr="006E1152" w14:paraId="7638E4A4" w14:textId="77777777" w:rsidTr="00BB07F5">
        <w:trPr>
          <w:trHeight w:val="20"/>
        </w:trPr>
        <w:tc>
          <w:tcPr>
            <w:tcW w:w="738" w:type="dxa"/>
            <w:tcMar>
              <w:top w:w="0" w:type="dxa"/>
              <w:left w:w="108" w:type="dxa"/>
              <w:bottom w:w="0" w:type="dxa"/>
              <w:right w:w="108" w:type="dxa"/>
            </w:tcMar>
          </w:tcPr>
          <w:p w14:paraId="152D6377" w14:textId="77777777" w:rsidR="00963E07" w:rsidRPr="006E1152" w:rsidRDefault="00963E07">
            <w:pPr>
              <w:pStyle w:val="ListParagraph"/>
              <w:numPr>
                <w:ilvl w:val="2"/>
                <w:numId w:val="5"/>
              </w:numPr>
              <w:spacing w:after="0" w:line="240" w:lineRule="auto"/>
              <w:rPr>
                <w:rFonts w:ascii="Times New Roman" w:hAnsi="Times New Roman" w:cs="Times New Roman"/>
                <w:bCs/>
              </w:rPr>
            </w:pPr>
          </w:p>
        </w:tc>
        <w:tc>
          <w:tcPr>
            <w:tcW w:w="2693" w:type="dxa"/>
            <w:tcMar>
              <w:top w:w="0" w:type="dxa"/>
              <w:left w:w="108" w:type="dxa"/>
              <w:bottom w:w="0" w:type="dxa"/>
              <w:right w:w="108" w:type="dxa"/>
            </w:tcMar>
          </w:tcPr>
          <w:p w14:paraId="094D809C" w14:textId="4FAD8948" w:rsidR="002F536E" w:rsidRPr="006E1152" w:rsidRDefault="002F536E" w:rsidP="002F536E">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rengs susitikimus su tiekėjais dėl </w:t>
            </w:r>
            <w:r w:rsidR="00C163AF"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dokumentų paaiškinimo</w:t>
            </w:r>
          </w:p>
        </w:tc>
        <w:tc>
          <w:tcPr>
            <w:tcW w:w="3402" w:type="dxa"/>
            <w:tcMar>
              <w:top w:w="0" w:type="dxa"/>
              <w:left w:w="108" w:type="dxa"/>
              <w:bottom w:w="0" w:type="dxa"/>
              <w:right w:w="108" w:type="dxa"/>
            </w:tcMar>
          </w:tcPr>
          <w:p w14:paraId="7D4B92DF" w14:textId="167CD3B3" w:rsidR="00963E07" w:rsidRPr="006E1152" w:rsidRDefault="009D1038" w:rsidP="00883078">
            <w:pPr>
              <w:spacing w:after="0" w:line="240" w:lineRule="auto"/>
              <w:rPr>
                <w:rFonts w:ascii="Times New Roman" w:hAnsi="Times New Roman" w:cs="Times New Roman"/>
                <w:iCs/>
                <w:color w:val="000000" w:themeColor="text1"/>
              </w:rPr>
            </w:pPr>
            <w:r w:rsidRPr="006E1152">
              <w:rPr>
                <w:rFonts w:ascii="Times New Roman" w:hAnsi="Times New Roman" w:cs="Times New Roman"/>
                <w:iCs/>
                <w:color w:val="000000" w:themeColor="text1"/>
              </w:rPr>
              <w:t>NETAIKOMA</w:t>
            </w:r>
          </w:p>
        </w:tc>
        <w:tc>
          <w:tcPr>
            <w:tcW w:w="3129" w:type="dxa"/>
            <w:tcMar>
              <w:top w:w="0" w:type="dxa"/>
              <w:left w:w="108" w:type="dxa"/>
              <w:bottom w:w="0" w:type="dxa"/>
              <w:right w:w="108" w:type="dxa"/>
            </w:tcMar>
          </w:tcPr>
          <w:p w14:paraId="574E69AD" w14:textId="1BFF52D8" w:rsidR="00963E07" w:rsidRPr="006E1152" w:rsidRDefault="00963E07" w:rsidP="00CF63E5">
            <w:pPr>
              <w:spacing w:after="0" w:line="240" w:lineRule="auto"/>
              <w:rPr>
                <w:rFonts w:ascii="Times New Roman" w:hAnsi="Times New Roman" w:cs="Times New Roman"/>
                <w:color w:val="000000" w:themeColor="text1"/>
              </w:rPr>
            </w:pPr>
          </w:p>
        </w:tc>
      </w:tr>
      <w:tr w:rsidR="009C7C3C" w:rsidRPr="006E1152" w14:paraId="092D3A98" w14:textId="77777777" w:rsidTr="00BB07F5">
        <w:trPr>
          <w:trHeight w:val="20"/>
        </w:trPr>
        <w:tc>
          <w:tcPr>
            <w:tcW w:w="738" w:type="dxa"/>
            <w:tcMar>
              <w:top w:w="0" w:type="dxa"/>
              <w:left w:w="108" w:type="dxa"/>
              <w:bottom w:w="0" w:type="dxa"/>
              <w:right w:w="108" w:type="dxa"/>
            </w:tcMar>
          </w:tcPr>
          <w:p w14:paraId="55780237" w14:textId="77777777" w:rsidR="009C7C3C" w:rsidRPr="006E1152" w:rsidRDefault="009C7C3C">
            <w:pPr>
              <w:pStyle w:val="ListParagraph"/>
              <w:numPr>
                <w:ilvl w:val="2"/>
                <w:numId w:val="5"/>
              </w:numPr>
              <w:spacing w:after="0" w:line="240" w:lineRule="auto"/>
              <w:rPr>
                <w:rFonts w:ascii="Times New Roman" w:hAnsi="Times New Roman" w:cs="Times New Roman"/>
                <w:bCs/>
              </w:rPr>
            </w:pPr>
          </w:p>
        </w:tc>
        <w:tc>
          <w:tcPr>
            <w:tcW w:w="2693" w:type="dxa"/>
            <w:tcMar>
              <w:top w:w="0" w:type="dxa"/>
              <w:left w:w="108" w:type="dxa"/>
              <w:bottom w:w="0" w:type="dxa"/>
              <w:right w:w="108" w:type="dxa"/>
            </w:tcMar>
          </w:tcPr>
          <w:p w14:paraId="77F9E719" w14:textId="09C5C630" w:rsidR="009C7C3C" w:rsidRPr="006E1152" w:rsidRDefault="009C7C3C" w:rsidP="009C7C3C">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Tiekėjai turi pateikti prekių pavyzdžius</w:t>
            </w:r>
          </w:p>
        </w:tc>
        <w:tc>
          <w:tcPr>
            <w:tcW w:w="3402" w:type="dxa"/>
            <w:tcMar>
              <w:top w:w="0" w:type="dxa"/>
              <w:left w:w="108" w:type="dxa"/>
              <w:bottom w:w="0" w:type="dxa"/>
              <w:right w:w="108" w:type="dxa"/>
            </w:tcMar>
          </w:tcPr>
          <w:p w14:paraId="79009BC8" w14:textId="77777777" w:rsidR="009C7C3C" w:rsidRPr="006E1152" w:rsidRDefault="009C7C3C" w:rsidP="009C7C3C">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NETAIKOMA</w:t>
            </w:r>
          </w:p>
          <w:p w14:paraId="4923A93C" w14:textId="77777777" w:rsidR="009C7C3C" w:rsidRPr="006E1152" w:rsidRDefault="009C7C3C" w:rsidP="00883078">
            <w:pPr>
              <w:spacing w:after="0" w:line="240" w:lineRule="auto"/>
              <w:rPr>
                <w:rFonts w:ascii="Times New Roman" w:hAnsi="Times New Roman" w:cs="Times New Roman"/>
                <w:iCs/>
                <w:color w:val="000000" w:themeColor="text1"/>
              </w:rPr>
            </w:pPr>
          </w:p>
        </w:tc>
        <w:tc>
          <w:tcPr>
            <w:tcW w:w="3129" w:type="dxa"/>
            <w:tcMar>
              <w:top w:w="0" w:type="dxa"/>
              <w:left w:w="108" w:type="dxa"/>
              <w:bottom w:w="0" w:type="dxa"/>
              <w:right w:w="108" w:type="dxa"/>
            </w:tcMar>
          </w:tcPr>
          <w:p w14:paraId="78204613" w14:textId="77777777" w:rsidR="009C7C3C" w:rsidRPr="006E1152" w:rsidRDefault="009C7C3C" w:rsidP="00CF63E5">
            <w:pPr>
              <w:spacing w:after="0" w:line="240" w:lineRule="auto"/>
              <w:rPr>
                <w:rFonts w:ascii="Times New Roman" w:hAnsi="Times New Roman" w:cs="Times New Roman"/>
                <w:color w:val="000000" w:themeColor="text1"/>
              </w:rPr>
            </w:pPr>
          </w:p>
        </w:tc>
      </w:tr>
      <w:tr w:rsidR="00CF63E5" w:rsidRPr="006E1152" w14:paraId="66E1FE97" w14:textId="77777777" w:rsidTr="00BB07F5">
        <w:trPr>
          <w:trHeight w:val="20"/>
        </w:trPr>
        <w:tc>
          <w:tcPr>
            <w:tcW w:w="738" w:type="dxa"/>
            <w:tcMar>
              <w:top w:w="0" w:type="dxa"/>
              <w:left w:w="108" w:type="dxa"/>
              <w:bottom w:w="0" w:type="dxa"/>
              <w:right w:w="108" w:type="dxa"/>
            </w:tcMar>
          </w:tcPr>
          <w:p w14:paraId="1D4CBEC4" w14:textId="7BB20BA6"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693" w:type="dxa"/>
            <w:tcMar>
              <w:top w:w="0" w:type="dxa"/>
              <w:left w:w="108" w:type="dxa"/>
              <w:bottom w:w="0" w:type="dxa"/>
              <w:right w:w="108" w:type="dxa"/>
            </w:tcMar>
          </w:tcPr>
          <w:p w14:paraId="243F390D" w14:textId="73FD5029" w:rsidR="00CF63E5" w:rsidRPr="006E1152" w:rsidRDefault="00CF63E5"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Pasiūlymo</w:t>
            </w:r>
            <w:r w:rsidR="00FA7142" w:rsidRPr="006E1152">
              <w:rPr>
                <w:rFonts w:ascii="Times New Roman" w:hAnsi="Times New Roman" w:cs="Times New Roman"/>
                <w:bCs/>
                <w:color w:val="000000" w:themeColor="text1"/>
              </w:rPr>
              <w:t xml:space="preserve"> galiojimo</w:t>
            </w:r>
            <w:r w:rsidRPr="006E1152">
              <w:rPr>
                <w:rFonts w:ascii="Times New Roman" w:hAnsi="Times New Roman" w:cs="Times New Roman"/>
                <w:bCs/>
                <w:color w:val="000000" w:themeColor="text1"/>
              </w:rPr>
              <w:t xml:space="preserve"> </w:t>
            </w:r>
            <w:r w:rsidR="00FA7142" w:rsidRPr="006E1152">
              <w:rPr>
                <w:rFonts w:ascii="Times New Roman" w:hAnsi="Times New Roman" w:cs="Times New Roman"/>
                <w:bCs/>
                <w:color w:val="000000" w:themeColor="text1"/>
              </w:rPr>
              <w:t xml:space="preserve">ir pasiūlymo </w:t>
            </w:r>
            <w:r w:rsidRPr="006E1152">
              <w:rPr>
                <w:rFonts w:ascii="Times New Roman" w:hAnsi="Times New Roman" w:cs="Times New Roman"/>
                <w:bCs/>
                <w:color w:val="000000" w:themeColor="text1"/>
              </w:rPr>
              <w:t xml:space="preserve">galiojimo </w:t>
            </w:r>
            <w:r w:rsidR="00FA7142" w:rsidRPr="006E1152">
              <w:rPr>
                <w:rFonts w:ascii="Times New Roman" w:hAnsi="Times New Roman" w:cs="Times New Roman"/>
                <w:bCs/>
                <w:color w:val="000000" w:themeColor="text1"/>
              </w:rPr>
              <w:t>užtikrinimo</w:t>
            </w:r>
            <w:r w:rsidR="00181511" w:rsidRPr="006E1152">
              <w:rPr>
                <w:rFonts w:ascii="Times New Roman" w:hAnsi="Times New Roman" w:cs="Times New Roman"/>
                <w:bCs/>
                <w:color w:val="000000" w:themeColor="text1"/>
              </w:rPr>
              <w:t xml:space="preserve"> (jei taikoma)</w:t>
            </w:r>
            <w:r w:rsidR="00FA7142" w:rsidRPr="006E1152">
              <w:rPr>
                <w:rFonts w:ascii="Times New Roman" w:hAnsi="Times New Roman" w:cs="Times New Roman"/>
                <w:bCs/>
                <w:color w:val="000000" w:themeColor="text1"/>
              </w:rPr>
              <w:t xml:space="preserve"> </w:t>
            </w:r>
            <w:r w:rsidRPr="006E1152">
              <w:rPr>
                <w:rFonts w:ascii="Times New Roman" w:hAnsi="Times New Roman" w:cs="Times New Roman"/>
                <w:bCs/>
                <w:color w:val="000000" w:themeColor="text1"/>
              </w:rPr>
              <w:t>terminas</w:t>
            </w:r>
            <w:r w:rsidR="00EB5DC1" w:rsidRPr="006E1152">
              <w:rPr>
                <w:rFonts w:ascii="Times New Roman" w:hAnsi="Times New Roman" w:cs="Times New Roman"/>
                <w:bCs/>
                <w:color w:val="000000" w:themeColor="text1"/>
              </w:rPr>
              <w:t xml:space="preserve"> ne trumpesnis kaip</w:t>
            </w:r>
          </w:p>
        </w:tc>
        <w:tc>
          <w:tcPr>
            <w:tcW w:w="3402" w:type="dxa"/>
            <w:tcMar>
              <w:top w:w="0" w:type="dxa"/>
              <w:left w:w="108" w:type="dxa"/>
              <w:bottom w:w="0" w:type="dxa"/>
              <w:right w:w="108" w:type="dxa"/>
            </w:tcMar>
          </w:tcPr>
          <w:p w14:paraId="287C6504" w14:textId="7FD934F9" w:rsidR="00CF63E5" w:rsidRPr="006E1152" w:rsidRDefault="00CF63E5" w:rsidP="00CF63E5">
            <w:pPr>
              <w:spacing w:after="0" w:line="240" w:lineRule="auto"/>
              <w:rPr>
                <w:rFonts w:ascii="Times New Roman" w:hAnsi="Times New Roman" w:cs="Times New Roman"/>
                <w:iCs/>
                <w:color w:val="000000" w:themeColor="text1"/>
              </w:rPr>
            </w:pPr>
            <w:r w:rsidRPr="006E1152">
              <w:rPr>
                <w:rFonts w:ascii="Times New Roman" w:hAnsi="Times New Roman" w:cs="Times New Roman"/>
                <w:iCs/>
                <w:color w:val="000000" w:themeColor="text1"/>
              </w:rPr>
              <w:t xml:space="preserve">90 </w:t>
            </w:r>
            <w:r w:rsidR="00EB5DC1" w:rsidRPr="006E1152">
              <w:rPr>
                <w:rFonts w:ascii="Times New Roman" w:hAnsi="Times New Roman" w:cs="Times New Roman"/>
                <w:iCs/>
                <w:color w:val="000000" w:themeColor="text1"/>
              </w:rPr>
              <w:t xml:space="preserve">(devyniasdešimt) </w:t>
            </w:r>
            <w:r w:rsidRPr="006E1152">
              <w:rPr>
                <w:rFonts w:ascii="Times New Roman" w:hAnsi="Times New Roman" w:cs="Times New Roman"/>
                <w:iCs/>
                <w:color w:val="000000" w:themeColor="text1"/>
              </w:rPr>
              <w:t>dienų nuo pasiūlymų pateikimo galutinio termino pabaigos</w:t>
            </w:r>
          </w:p>
        </w:tc>
        <w:tc>
          <w:tcPr>
            <w:tcW w:w="3129" w:type="dxa"/>
            <w:tcMar>
              <w:top w:w="0" w:type="dxa"/>
              <w:left w:w="108" w:type="dxa"/>
              <w:bottom w:w="0" w:type="dxa"/>
              <w:right w:w="108" w:type="dxa"/>
            </w:tcMar>
          </w:tcPr>
          <w:p w14:paraId="473C1442" w14:textId="68F4D5D9" w:rsidR="00FA7142" w:rsidRPr="006E1152" w:rsidRDefault="006F2F71" w:rsidP="006A4AF7">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Pirkimo dokumentų</w:t>
            </w:r>
            <w:r w:rsidRPr="006E1152">
              <w:rPr>
                <w:rFonts w:ascii="Times New Roman" w:hAnsi="Times New Roman" w:cs="Times New Roman"/>
                <w:color w:val="000000" w:themeColor="text1"/>
              </w:rPr>
              <w:t xml:space="preserve"> </w:t>
            </w:r>
            <w:r w:rsidR="00BE3B73" w:rsidRPr="006E1152">
              <w:rPr>
                <w:rFonts w:ascii="Times New Roman" w:hAnsi="Times New Roman" w:cs="Times New Roman"/>
                <w:color w:val="000000" w:themeColor="text1"/>
              </w:rPr>
              <w:fldChar w:fldCharType="begin"/>
            </w:r>
            <w:r w:rsidR="00BE3B73" w:rsidRPr="006E1152">
              <w:rPr>
                <w:rFonts w:ascii="Times New Roman" w:hAnsi="Times New Roman" w:cs="Times New Roman"/>
                <w:color w:val="000000" w:themeColor="text1"/>
              </w:rPr>
              <w:instrText xml:space="preserve"> REF _Ref39584443 \w \h </w:instrText>
            </w:r>
            <w:r w:rsidR="00E85E8B" w:rsidRPr="006E1152">
              <w:rPr>
                <w:rFonts w:ascii="Times New Roman" w:hAnsi="Times New Roman" w:cs="Times New Roman"/>
                <w:color w:val="000000" w:themeColor="text1"/>
              </w:rPr>
              <w:instrText xml:space="preserve"> \* MERGEFORMAT </w:instrText>
            </w:r>
            <w:r w:rsidR="00BE3B73" w:rsidRPr="006E1152">
              <w:rPr>
                <w:rFonts w:ascii="Times New Roman" w:hAnsi="Times New Roman" w:cs="Times New Roman"/>
                <w:color w:val="000000" w:themeColor="text1"/>
              </w:rPr>
            </w:r>
            <w:r w:rsidR="00BE3B73"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16</w:t>
            </w:r>
            <w:r w:rsidR="00BE3B73"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00F45EB2" w:rsidRPr="006E1152">
              <w:rPr>
                <w:rFonts w:ascii="Times New Roman" w:hAnsi="Times New Roman" w:cs="Times New Roman"/>
                <w:color w:val="000000" w:themeColor="text1"/>
              </w:rPr>
              <w:fldChar w:fldCharType="begin"/>
            </w:r>
            <w:r w:rsidR="00F45EB2" w:rsidRPr="006E1152">
              <w:rPr>
                <w:rFonts w:ascii="Times New Roman" w:hAnsi="Times New Roman" w:cs="Times New Roman"/>
                <w:color w:val="000000" w:themeColor="text1"/>
              </w:rPr>
              <w:instrText xml:space="preserve"> REF _Ref39584443 \h </w:instrText>
            </w:r>
            <w:r w:rsidR="006C4BE0" w:rsidRPr="006E1152">
              <w:rPr>
                <w:rFonts w:ascii="Times New Roman" w:hAnsi="Times New Roman" w:cs="Times New Roman"/>
                <w:color w:val="000000" w:themeColor="text1"/>
              </w:rPr>
              <w:instrText xml:space="preserve"> \* MERGEFORMAT </w:instrText>
            </w:r>
            <w:r w:rsidR="00F45EB2" w:rsidRPr="006E1152">
              <w:rPr>
                <w:rFonts w:ascii="Times New Roman" w:hAnsi="Times New Roman" w:cs="Times New Roman"/>
                <w:color w:val="000000" w:themeColor="text1"/>
              </w:rPr>
            </w:r>
            <w:r w:rsidR="00F45EB2"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Pasiūlymų galiojimas</w:t>
            </w:r>
            <w:r w:rsidR="00F45EB2"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r w:rsidR="00FA7142" w:rsidRPr="006E1152">
              <w:rPr>
                <w:rFonts w:ascii="Times New Roman" w:hAnsi="Times New Roman" w:cs="Times New Roman"/>
                <w:color w:val="000000" w:themeColor="text1"/>
              </w:rPr>
              <w:t xml:space="preserve"> ir </w:t>
            </w:r>
            <w:r w:rsidR="00FA7142" w:rsidRPr="006E1152">
              <w:rPr>
                <w:rFonts w:ascii="Times New Roman" w:hAnsi="Times New Roman" w:cs="Times New Roman"/>
                <w:color w:val="000000" w:themeColor="text1"/>
              </w:rPr>
              <w:fldChar w:fldCharType="begin"/>
            </w:r>
            <w:r w:rsidR="00FA7142" w:rsidRPr="006E1152">
              <w:rPr>
                <w:rFonts w:ascii="Times New Roman" w:hAnsi="Times New Roman" w:cs="Times New Roman"/>
                <w:color w:val="000000" w:themeColor="text1"/>
              </w:rPr>
              <w:instrText xml:space="preserve"> REF _Ref39430768 \w \h  \* MERGEFORMAT </w:instrText>
            </w:r>
            <w:r w:rsidR="00FA7142" w:rsidRPr="006E1152">
              <w:rPr>
                <w:rFonts w:ascii="Times New Roman" w:hAnsi="Times New Roman" w:cs="Times New Roman"/>
                <w:color w:val="000000" w:themeColor="text1"/>
              </w:rPr>
            </w:r>
            <w:r w:rsidR="00FA7142"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17</w:t>
            </w:r>
            <w:r w:rsidR="00FA7142" w:rsidRPr="006E1152">
              <w:rPr>
                <w:rFonts w:ascii="Times New Roman" w:hAnsi="Times New Roman" w:cs="Times New Roman"/>
                <w:color w:val="000000" w:themeColor="text1"/>
              </w:rPr>
              <w:fldChar w:fldCharType="end"/>
            </w:r>
            <w:r w:rsidR="00FA7142" w:rsidRPr="006E1152">
              <w:rPr>
                <w:rFonts w:ascii="Times New Roman" w:hAnsi="Times New Roman" w:cs="Times New Roman"/>
                <w:color w:val="000000" w:themeColor="text1"/>
              </w:rPr>
              <w:t xml:space="preserve"> skyrių „</w:t>
            </w:r>
            <w:r w:rsidR="00FA7142" w:rsidRPr="006E1152">
              <w:rPr>
                <w:rFonts w:ascii="Times New Roman" w:hAnsi="Times New Roman" w:cs="Times New Roman"/>
                <w:color w:val="000000" w:themeColor="text1"/>
              </w:rPr>
              <w:fldChar w:fldCharType="begin"/>
            </w:r>
            <w:r w:rsidR="00FA7142" w:rsidRPr="006E1152">
              <w:rPr>
                <w:rFonts w:ascii="Times New Roman" w:hAnsi="Times New Roman" w:cs="Times New Roman"/>
                <w:color w:val="000000" w:themeColor="text1"/>
              </w:rPr>
              <w:instrText xml:space="preserve"> REF _Ref39430779 \h  \* MERGEFORMAT </w:instrText>
            </w:r>
            <w:r w:rsidR="00FA7142" w:rsidRPr="006E1152">
              <w:rPr>
                <w:rFonts w:ascii="Times New Roman" w:hAnsi="Times New Roman" w:cs="Times New Roman"/>
                <w:color w:val="000000" w:themeColor="text1"/>
              </w:rPr>
            </w:r>
            <w:r w:rsidR="00FA7142"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Pasiūlymo galiojimo užtikrinimas</w:t>
            </w:r>
            <w:r w:rsidR="00FA7142" w:rsidRPr="006E1152">
              <w:rPr>
                <w:rFonts w:ascii="Times New Roman" w:hAnsi="Times New Roman" w:cs="Times New Roman"/>
                <w:color w:val="000000" w:themeColor="text1"/>
              </w:rPr>
              <w:fldChar w:fldCharType="end"/>
            </w:r>
            <w:r w:rsidR="00FA7142" w:rsidRPr="006E1152">
              <w:rPr>
                <w:rFonts w:ascii="Times New Roman" w:hAnsi="Times New Roman" w:cs="Times New Roman"/>
                <w:color w:val="000000" w:themeColor="text1"/>
              </w:rPr>
              <w:t>“</w:t>
            </w:r>
          </w:p>
        </w:tc>
      </w:tr>
      <w:tr w:rsidR="005321FB" w:rsidRPr="006E1152" w14:paraId="24D14F1A" w14:textId="77777777" w:rsidTr="00BB07F5">
        <w:trPr>
          <w:trHeight w:val="20"/>
        </w:trPr>
        <w:tc>
          <w:tcPr>
            <w:tcW w:w="738" w:type="dxa"/>
            <w:tcMar>
              <w:top w:w="0" w:type="dxa"/>
              <w:left w:w="108" w:type="dxa"/>
              <w:bottom w:w="0" w:type="dxa"/>
              <w:right w:w="108" w:type="dxa"/>
            </w:tcMar>
          </w:tcPr>
          <w:p w14:paraId="6357CCC1" w14:textId="77777777" w:rsidR="005321FB" w:rsidRPr="006E1152" w:rsidRDefault="005321FB">
            <w:pPr>
              <w:pStyle w:val="ListParagraph"/>
              <w:numPr>
                <w:ilvl w:val="2"/>
                <w:numId w:val="5"/>
              </w:numPr>
              <w:spacing w:after="0" w:line="240" w:lineRule="auto"/>
              <w:rPr>
                <w:rFonts w:ascii="Times New Roman" w:hAnsi="Times New Roman" w:cs="Times New Roman"/>
                <w:bCs/>
              </w:rPr>
            </w:pPr>
          </w:p>
        </w:tc>
        <w:tc>
          <w:tcPr>
            <w:tcW w:w="2693" w:type="dxa"/>
            <w:tcMar>
              <w:top w:w="0" w:type="dxa"/>
              <w:left w:w="108" w:type="dxa"/>
              <w:bottom w:w="0" w:type="dxa"/>
              <w:right w:w="108" w:type="dxa"/>
            </w:tcMar>
          </w:tcPr>
          <w:p w14:paraId="3A56E58D" w14:textId="79322BE4" w:rsidR="005321FB" w:rsidRPr="006E1152" w:rsidRDefault="005321FB"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rPr>
              <w:t>Perkančioji organizacija atsako tiekėjui</w:t>
            </w:r>
            <w:r w:rsidR="00181511"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ar ji sutinka priimti tiekėjo siūlomą pasiūlymo galiojimo </w:t>
            </w:r>
            <w:r w:rsidRPr="006E1152">
              <w:rPr>
                <w:rFonts w:ascii="Times New Roman" w:hAnsi="Times New Roman" w:cs="Times New Roman"/>
                <w:color w:val="000000" w:themeColor="text1"/>
              </w:rPr>
              <w:lastRenderedPageBreak/>
              <w:t>užtikrinimą patvirtinantį dokumentą ne vėliau kaip per</w:t>
            </w:r>
          </w:p>
        </w:tc>
        <w:tc>
          <w:tcPr>
            <w:tcW w:w="3402" w:type="dxa"/>
            <w:tcMar>
              <w:top w:w="0" w:type="dxa"/>
              <w:left w:w="108" w:type="dxa"/>
              <w:bottom w:w="0" w:type="dxa"/>
              <w:right w:w="108" w:type="dxa"/>
            </w:tcMar>
          </w:tcPr>
          <w:p w14:paraId="32B1191B" w14:textId="6737A66B" w:rsidR="005321FB" w:rsidRPr="006E1152" w:rsidRDefault="00E56B26" w:rsidP="00516221">
            <w:pPr>
              <w:spacing w:after="0" w:line="240" w:lineRule="auto"/>
              <w:rPr>
                <w:rFonts w:ascii="Times New Roman" w:hAnsi="Times New Roman" w:cs="Times New Roman"/>
                <w:iCs/>
                <w:color w:val="000000" w:themeColor="text1"/>
              </w:rPr>
            </w:pPr>
            <w:r w:rsidRPr="006E1152">
              <w:rPr>
                <w:rFonts w:ascii="Times New Roman" w:eastAsia="Calibri" w:hAnsi="Times New Roman" w:cs="Times New Roman"/>
                <w:color w:val="000000" w:themeColor="text1"/>
              </w:rPr>
              <w:lastRenderedPageBreak/>
              <w:t>NETAIKOMA</w:t>
            </w:r>
          </w:p>
        </w:tc>
        <w:tc>
          <w:tcPr>
            <w:tcW w:w="3129" w:type="dxa"/>
            <w:tcMar>
              <w:top w:w="0" w:type="dxa"/>
              <w:left w:w="108" w:type="dxa"/>
              <w:bottom w:w="0" w:type="dxa"/>
              <w:right w:w="108" w:type="dxa"/>
            </w:tcMar>
          </w:tcPr>
          <w:p w14:paraId="4F1CF434" w14:textId="171AB9DB" w:rsidR="005321FB" w:rsidRPr="006E1152" w:rsidRDefault="005321FB"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Pirkimo dokumentų</w:t>
            </w:r>
            <w:r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_Ref39430768 \w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17</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_Ref39430779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Pasiūlymo galiojimo užtikrinimas</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5321FB" w:rsidRPr="006E1152" w14:paraId="2CAC5505" w14:textId="77777777" w:rsidTr="00BB07F5">
        <w:trPr>
          <w:trHeight w:val="20"/>
        </w:trPr>
        <w:tc>
          <w:tcPr>
            <w:tcW w:w="738" w:type="dxa"/>
            <w:tcMar>
              <w:top w:w="0" w:type="dxa"/>
              <w:left w:w="108" w:type="dxa"/>
              <w:bottom w:w="0" w:type="dxa"/>
              <w:right w:w="108" w:type="dxa"/>
            </w:tcMar>
          </w:tcPr>
          <w:p w14:paraId="11E85702" w14:textId="77777777" w:rsidR="005321FB" w:rsidRPr="006E1152" w:rsidRDefault="005321FB">
            <w:pPr>
              <w:pStyle w:val="ListParagraph"/>
              <w:numPr>
                <w:ilvl w:val="2"/>
                <w:numId w:val="5"/>
              </w:numPr>
              <w:spacing w:after="0" w:line="240" w:lineRule="auto"/>
              <w:rPr>
                <w:rFonts w:ascii="Times New Roman" w:hAnsi="Times New Roman" w:cs="Times New Roman"/>
                <w:bCs/>
              </w:rPr>
            </w:pPr>
          </w:p>
        </w:tc>
        <w:tc>
          <w:tcPr>
            <w:tcW w:w="2693" w:type="dxa"/>
            <w:tcMar>
              <w:top w:w="0" w:type="dxa"/>
              <w:left w:w="108" w:type="dxa"/>
              <w:bottom w:w="0" w:type="dxa"/>
              <w:right w:w="108" w:type="dxa"/>
            </w:tcMar>
          </w:tcPr>
          <w:p w14:paraId="195E95CF" w14:textId="475A9C7F" w:rsidR="005321FB" w:rsidRPr="006E1152" w:rsidRDefault="005321FB" w:rsidP="00181511">
            <w:pPr>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rPr>
              <w:t>Pasiūlymo galiojimo užtikrinimas</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dalyviui grąžinamas</w:t>
            </w:r>
            <w:r w:rsidR="00181511" w:rsidRPr="006E1152">
              <w:rPr>
                <w:rFonts w:ascii="Times New Roman" w:hAnsi="Times New Roman" w:cs="Times New Roman"/>
                <w:color w:val="000000" w:themeColor="text1"/>
              </w:rPr>
              <w:t xml:space="preserve"> (arba atsisakoma teisių į jį) per</w:t>
            </w:r>
          </w:p>
        </w:tc>
        <w:tc>
          <w:tcPr>
            <w:tcW w:w="3402" w:type="dxa"/>
            <w:tcMar>
              <w:top w:w="0" w:type="dxa"/>
              <w:left w:w="108" w:type="dxa"/>
              <w:bottom w:w="0" w:type="dxa"/>
              <w:right w:w="108" w:type="dxa"/>
            </w:tcMar>
          </w:tcPr>
          <w:p w14:paraId="5CA5F4DF" w14:textId="5CF83B80" w:rsidR="00E56B26" w:rsidRPr="006E1152" w:rsidRDefault="00E56B26" w:rsidP="00516221">
            <w:pPr>
              <w:spacing w:after="0" w:line="240" w:lineRule="auto"/>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NETAIKOMA </w:t>
            </w:r>
          </w:p>
        </w:tc>
        <w:tc>
          <w:tcPr>
            <w:tcW w:w="3129" w:type="dxa"/>
            <w:tcMar>
              <w:top w:w="0" w:type="dxa"/>
              <w:left w:w="108" w:type="dxa"/>
              <w:bottom w:w="0" w:type="dxa"/>
              <w:right w:w="108" w:type="dxa"/>
            </w:tcMar>
          </w:tcPr>
          <w:p w14:paraId="65B00492" w14:textId="6A11D055" w:rsidR="005321FB" w:rsidRPr="006E1152" w:rsidRDefault="005321FB"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E56B26" w:rsidRPr="006E1152">
              <w:rPr>
                <w:rFonts w:ascii="Times New Roman" w:hAnsi="Times New Roman" w:cs="Times New Roman"/>
                <w:color w:val="000000" w:themeColor="text1"/>
              </w:rPr>
              <w:t>dokumentų</w:t>
            </w:r>
            <w:r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_Ref39430768 \w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17</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_Ref39430779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Pasiūlymo galiojimo užtikrinimas</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CF63E5" w:rsidRPr="006E1152" w14:paraId="39CDE284" w14:textId="77777777" w:rsidTr="00BB07F5">
        <w:trPr>
          <w:trHeight w:val="20"/>
        </w:trPr>
        <w:tc>
          <w:tcPr>
            <w:tcW w:w="738" w:type="dxa"/>
            <w:tcMar>
              <w:top w:w="0" w:type="dxa"/>
              <w:left w:w="108" w:type="dxa"/>
              <w:bottom w:w="0" w:type="dxa"/>
              <w:right w:w="108" w:type="dxa"/>
            </w:tcMar>
          </w:tcPr>
          <w:p w14:paraId="06F0E62A" w14:textId="7875D264"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693" w:type="dxa"/>
            <w:tcMar>
              <w:top w:w="0" w:type="dxa"/>
              <w:left w:w="108" w:type="dxa"/>
              <w:bottom w:w="0" w:type="dxa"/>
              <w:right w:w="108" w:type="dxa"/>
            </w:tcMar>
          </w:tcPr>
          <w:p w14:paraId="62BA7DAC" w14:textId="32BDDA1B" w:rsidR="00CF63E5" w:rsidRPr="006E1152" w:rsidRDefault="00EB5DC1"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P</w:t>
            </w:r>
            <w:r w:rsidR="00CF63E5" w:rsidRPr="006E1152">
              <w:rPr>
                <w:rFonts w:ascii="Times New Roman" w:hAnsi="Times New Roman" w:cs="Times New Roman"/>
                <w:bCs/>
                <w:color w:val="000000" w:themeColor="text1"/>
              </w:rPr>
              <w:t>erkančioji organizacija informuo</w:t>
            </w:r>
            <w:r w:rsidR="00283D6A" w:rsidRPr="006E1152">
              <w:rPr>
                <w:rFonts w:ascii="Times New Roman" w:hAnsi="Times New Roman" w:cs="Times New Roman"/>
                <w:bCs/>
                <w:color w:val="000000" w:themeColor="text1"/>
              </w:rPr>
              <w:t>ja</w:t>
            </w:r>
            <w:r w:rsidR="00CF63E5" w:rsidRPr="006E1152">
              <w:rPr>
                <w:rFonts w:ascii="Times New Roman" w:hAnsi="Times New Roman" w:cs="Times New Roman"/>
                <w:bCs/>
                <w:color w:val="000000" w:themeColor="text1"/>
              </w:rPr>
              <w:t xml:space="preserve"> </w:t>
            </w:r>
            <w:r w:rsidR="005D7A77" w:rsidRPr="006E1152">
              <w:rPr>
                <w:rFonts w:ascii="Times New Roman" w:hAnsi="Times New Roman" w:cs="Times New Roman"/>
                <w:bCs/>
                <w:color w:val="000000" w:themeColor="text1"/>
              </w:rPr>
              <w:t xml:space="preserve">pirkimo </w:t>
            </w:r>
            <w:r w:rsidR="00CF63E5" w:rsidRPr="006E1152">
              <w:rPr>
                <w:rFonts w:ascii="Times New Roman" w:hAnsi="Times New Roman" w:cs="Times New Roman"/>
                <w:bCs/>
                <w:color w:val="000000" w:themeColor="text1"/>
              </w:rPr>
              <w:t>dalyvius apie EBVPD vertinimo rezultatus</w:t>
            </w:r>
            <w:r w:rsidRPr="006E1152">
              <w:rPr>
                <w:rFonts w:ascii="Times New Roman" w:hAnsi="Times New Roman" w:cs="Times New Roman"/>
                <w:bCs/>
                <w:color w:val="000000" w:themeColor="text1"/>
              </w:rPr>
              <w:t xml:space="preserve"> ne vėliau kaip per</w:t>
            </w:r>
          </w:p>
        </w:tc>
        <w:tc>
          <w:tcPr>
            <w:tcW w:w="3402" w:type="dxa"/>
            <w:tcMar>
              <w:top w:w="0" w:type="dxa"/>
              <w:left w:w="108" w:type="dxa"/>
              <w:bottom w:w="0" w:type="dxa"/>
              <w:right w:w="108" w:type="dxa"/>
            </w:tcMar>
          </w:tcPr>
          <w:p w14:paraId="277413F7" w14:textId="7985FDD2" w:rsidR="00CF63E5" w:rsidRPr="006E1152" w:rsidRDefault="00CF63E5"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3 </w:t>
            </w:r>
            <w:r w:rsidR="00EB5DC1" w:rsidRPr="006E1152">
              <w:rPr>
                <w:rFonts w:ascii="Times New Roman" w:hAnsi="Times New Roman" w:cs="Times New Roman"/>
                <w:bCs/>
                <w:color w:val="000000" w:themeColor="text1"/>
              </w:rPr>
              <w:t xml:space="preserve">(tris) </w:t>
            </w:r>
            <w:r w:rsidRPr="006E1152">
              <w:rPr>
                <w:rFonts w:ascii="Times New Roman" w:hAnsi="Times New Roman" w:cs="Times New Roman"/>
                <w:bCs/>
                <w:color w:val="000000" w:themeColor="text1"/>
              </w:rPr>
              <w:t>darbo dienas nuo sprendimo priėmimo dienos</w:t>
            </w:r>
          </w:p>
        </w:tc>
        <w:tc>
          <w:tcPr>
            <w:tcW w:w="3129" w:type="dxa"/>
            <w:tcMar>
              <w:top w:w="0" w:type="dxa"/>
              <w:left w:w="108" w:type="dxa"/>
              <w:bottom w:w="0" w:type="dxa"/>
              <w:right w:w="108" w:type="dxa"/>
            </w:tcMar>
          </w:tcPr>
          <w:p w14:paraId="2B2EB476" w14:textId="2E0BCA02" w:rsidR="00CF63E5" w:rsidRPr="006E1152" w:rsidRDefault="006A4AF7"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Žr. </w:t>
            </w:r>
            <w:r w:rsidR="00E56B26" w:rsidRPr="006E1152">
              <w:rPr>
                <w:rFonts w:ascii="Times New Roman" w:hAnsi="Times New Roman" w:cs="Times New Roman"/>
                <w:bCs/>
                <w:color w:val="000000" w:themeColor="text1"/>
              </w:rPr>
              <w:t>P</w:t>
            </w:r>
            <w:r w:rsidRPr="006E1152">
              <w:rPr>
                <w:rFonts w:ascii="Times New Roman" w:hAnsi="Times New Roman" w:cs="Times New Roman"/>
                <w:bCs/>
                <w:color w:val="000000" w:themeColor="text1"/>
              </w:rPr>
              <w:t xml:space="preserve">irkimo </w:t>
            </w:r>
            <w:r w:rsidR="00E56B26" w:rsidRPr="006E1152">
              <w:rPr>
                <w:rFonts w:ascii="Times New Roman" w:hAnsi="Times New Roman" w:cs="Times New Roman"/>
                <w:bCs/>
                <w:color w:val="000000" w:themeColor="text1"/>
              </w:rPr>
              <w:t xml:space="preserve">dokumentų </w:t>
            </w:r>
            <w:r w:rsidRPr="006E1152">
              <w:rPr>
                <w:rFonts w:ascii="Times New Roman" w:hAnsi="Times New Roman" w:cs="Times New Roman"/>
                <w:bCs/>
                <w:color w:val="000000" w:themeColor="text1"/>
              </w:rPr>
              <w:fldChar w:fldCharType="begin"/>
            </w:r>
            <w:r w:rsidRPr="006E1152">
              <w:rPr>
                <w:rFonts w:ascii="Times New Roman" w:hAnsi="Times New Roman" w:cs="Times New Roman"/>
                <w:bCs/>
                <w:color w:val="000000" w:themeColor="text1"/>
              </w:rPr>
              <w:instrText xml:space="preserve"> REF _Ref48037697 \w \h </w:instrText>
            </w:r>
            <w:r w:rsidR="006C4BE0" w:rsidRPr="006E1152">
              <w:rPr>
                <w:rFonts w:ascii="Times New Roman" w:hAnsi="Times New Roman" w:cs="Times New Roman"/>
                <w:bCs/>
                <w:color w:val="000000" w:themeColor="text1"/>
              </w:rPr>
              <w:instrText xml:space="preserve"> \* MERGEFORMAT </w:instrText>
            </w:r>
            <w:r w:rsidRPr="006E1152">
              <w:rPr>
                <w:rFonts w:ascii="Times New Roman" w:hAnsi="Times New Roman" w:cs="Times New Roman"/>
                <w:bCs/>
                <w:color w:val="000000" w:themeColor="text1"/>
              </w:rPr>
            </w:r>
            <w:r w:rsidRPr="006E1152">
              <w:rPr>
                <w:rFonts w:ascii="Times New Roman" w:hAnsi="Times New Roman" w:cs="Times New Roman"/>
                <w:bCs/>
                <w:color w:val="000000" w:themeColor="text1"/>
              </w:rPr>
              <w:fldChar w:fldCharType="separate"/>
            </w:r>
            <w:r w:rsidR="00082B1B">
              <w:rPr>
                <w:rFonts w:ascii="Times New Roman" w:hAnsi="Times New Roman" w:cs="Times New Roman"/>
                <w:bCs/>
                <w:color w:val="000000" w:themeColor="text1"/>
              </w:rPr>
              <w:t>11</w:t>
            </w:r>
            <w:r w:rsidRPr="006E1152">
              <w:rPr>
                <w:rFonts w:ascii="Times New Roman" w:hAnsi="Times New Roman" w:cs="Times New Roman"/>
                <w:bCs/>
                <w:color w:val="000000" w:themeColor="text1"/>
              </w:rPr>
              <w:fldChar w:fldCharType="end"/>
            </w:r>
            <w:r w:rsidRPr="006E1152">
              <w:rPr>
                <w:rFonts w:ascii="Times New Roman" w:hAnsi="Times New Roman" w:cs="Times New Roman"/>
                <w:bCs/>
                <w:color w:val="000000" w:themeColor="text1"/>
              </w:rPr>
              <w:t xml:space="preserve"> skyrių „</w:t>
            </w:r>
            <w:r w:rsidRPr="006E1152">
              <w:rPr>
                <w:rFonts w:ascii="Times New Roman" w:hAnsi="Times New Roman" w:cs="Times New Roman"/>
                <w:bCs/>
                <w:color w:val="000000" w:themeColor="text1"/>
              </w:rPr>
              <w:fldChar w:fldCharType="begin"/>
            </w:r>
            <w:r w:rsidRPr="006E1152">
              <w:rPr>
                <w:rFonts w:ascii="Times New Roman" w:hAnsi="Times New Roman" w:cs="Times New Roman"/>
                <w:bCs/>
                <w:color w:val="000000" w:themeColor="text1"/>
              </w:rPr>
              <w:instrText xml:space="preserve"> REF _Ref48037709 \h </w:instrText>
            </w:r>
            <w:r w:rsidR="006C4BE0" w:rsidRPr="006E1152">
              <w:rPr>
                <w:rFonts w:ascii="Times New Roman" w:hAnsi="Times New Roman" w:cs="Times New Roman"/>
                <w:bCs/>
                <w:color w:val="000000" w:themeColor="text1"/>
              </w:rPr>
              <w:instrText xml:space="preserve"> \* MERGEFORMAT </w:instrText>
            </w:r>
            <w:r w:rsidRPr="006E1152">
              <w:rPr>
                <w:rFonts w:ascii="Times New Roman" w:hAnsi="Times New Roman" w:cs="Times New Roman"/>
                <w:bCs/>
                <w:color w:val="000000" w:themeColor="text1"/>
              </w:rPr>
            </w:r>
            <w:r w:rsidRPr="006E1152">
              <w:rPr>
                <w:rFonts w:ascii="Times New Roman" w:hAnsi="Times New Roman" w:cs="Times New Roman"/>
                <w:bCs/>
                <w:color w:val="000000" w:themeColor="text1"/>
              </w:rPr>
              <w:fldChar w:fldCharType="separate"/>
            </w:r>
            <w:r w:rsidR="00082B1B" w:rsidRPr="006E1152">
              <w:rPr>
                <w:rFonts w:ascii="Times New Roman" w:hAnsi="Times New Roman" w:cs="Times New Roman"/>
                <w:color w:val="000000" w:themeColor="text1"/>
              </w:rPr>
              <w:t>EBVPD ir EBVPD pateikiamos informacijos patvirtinimo priemonės</w:t>
            </w:r>
            <w:r w:rsidRPr="006E1152">
              <w:rPr>
                <w:rFonts w:ascii="Times New Roman" w:hAnsi="Times New Roman" w:cs="Times New Roman"/>
                <w:bCs/>
                <w:color w:val="000000" w:themeColor="text1"/>
              </w:rPr>
              <w:fldChar w:fldCharType="end"/>
            </w:r>
            <w:r w:rsidRPr="006E1152">
              <w:rPr>
                <w:rFonts w:ascii="Times New Roman" w:hAnsi="Times New Roman" w:cs="Times New Roman"/>
                <w:bCs/>
                <w:color w:val="000000" w:themeColor="text1"/>
              </w:rPr>
              <w:t>“</w:t>
            </w:r>
          </w:p>
        </w:tc>
      </w:tr>
      <w:tr w:rsidR="00CF63E5" w:rsidRPr="006E1152" w14:paraId="7C87794B" w14:textId="77777777" w:rsidTr="00BB07F5">
        <w:trPr>
          <w:trHeight w:val="20"/>
        </w:trPr>
        <w:tc>
          <w:tcPr>
            <w:tcW w:w="738" w:type="dxa"/>
            <w:tcMar>
              <w:top w:w="0" w:type="dxa"/>
              <w:left w:w="108" w:type="dxa"/>
              <w:bottom w:w="0" w:type="dxa"/>
              <w:right w:w="108" w:type="dxa"/>
            </w:tcMar>
          </w:tcPr>
          <w:p w14:paraId="2A77BF04" w14:textId="5B154687"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693" w:type="dxa"/>
            <w:tcMar>
              <w:top w:w="0" w:type="dxa"/>
              <w:left w:w="108" w:type="dxa"/>
              <w:bottom w:w="0" w:type="dxa"/>
              <w:right w:w="108" w:type="dxa"/>
            </w:tcMar>
          </w:tcPr>
          <w:p w14:paraId="4EE7C6DB" w14:textId="7A02AEFE" w:rsidR="00CF63E5" w:rsidRPr="006E1152" w:rsidRDefault="00283D6A"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Perkančioji organizacija </w:t>
            </w:r>
            <w:r w:rsidR="005D7A77" w:rsidRPr="006E1152">
              <w:rPr>
                <w:rFonts w:ascii="Times New Roman" w:hAnsi="Times New Roman" w:cs="Times New Roman"/>
                <w:bCs/>
                <w:color w:val="000000" w:themeColor="text1"/>
              </w:rPr>
              <w:t xml:space="preserve">pirkimo </w:t>
            </w:r>
            <w:r w:rsidRPr="006E1152">
              <w:rPr>
                <w:rFonts w:ascii="Times New Roman" w:hAnsi="Times New Roman" w:cs="Times New Roman"/>
                <w:bCs/>
                <w:color w:val="000000" w:themeColor="text1"/>
              </w:rPr>
              <w:t>dalyviams praneša apie priimtą sprendimą nustatyti laimėjusį pasiūlymą</w:t>
            </w:r>
            <w:r w:rsidR="00181511" w:rsidRPr="006E1152">
              <w:rPr>
                <w:rFonts w:ascii="Times New Roman" w:hAnsi="Times New Roman" w:cs="Times New Roman"/>
                <w:bCs/>
                <w:color w:val="000000" w:themeColor="text1"/>
              </w:rPr>
              <w:t>,</w:t>
            </w:r>
            <w:r w:rsidRPr="006E1152">
              <w:rPr>
                <w:rFonts w:ascii="Times New Roman" w:hAnsi="Times New Roman" w:cs="Times New Roman"/>
                <w:bCs/>
                <w:color w:val="000000" w:themeColor="text1"/>
              </w:rPr>
              <w:t xml:space="preserve"> </w:t>
            </w:r>
            <w:r w:rsidRPr="006E1152">
              <w:rPr>
                <w:rFonts w:ascii="Times New Roman" w:hAnsi="Times New Roman" w:cs="Times New Roman"/>
                <w:color w:val="000000" w:themeColor="text1"/>
              </w:rPr>
              <w:t>dėl kurio bus sudaroma</w:t>
            </w:r>
            <w:r w:rsidRPr="006E1152">
              <w:rPr>
                <w:rFonts w:ascii="Times New Roman" w:hAnsi="Times New Roman" w:cs="Times New Roman"/>
                <w:bCs/>
                <w:color w:val="000000" w:themeColor="text1"/>
              </w:rPr>
              <w:t xml:space="preserve"> sutartis ne vėliau kaip per</w:t>
            </w:r>
          </w:p>
        </w:tc>
        <w:tc>
          <w:tcPr>
            <w:tcW w:w="3402" w:type="dxa"/>
            <w:tcMar>
              <w:top w:w="0" w:type="dxa"/>
              <w:left w:w="108" w:type="dxa"/>
              <w:bottom w:w="0" w:type="dxa"/>
              <w:right w:w="108" w:type="dxa"/>
            </w:tcMar>
          </w:tcPr>
          <w:p w14:paraId="2CC4A790" w14:textId="1AEFD799" w:rsidR="00CF63E5" w:rsidRPr="006E1152" w:rsidRDefault="0065074D"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3</w:t>
            </w:r>
            <w:r w:rsidR="00CF63E5" w:rsidRPr="006E1152">
              <w:rPr>
                <w:rFonts w:ascii="Times New Roman" w:hAnsi="Times New Roman" w:cs="Times New Roman"/>
                <w:bCs/>
                <w:color w:val="000000" w:themeColor="text1"/>
              </w:rPr>
              <w:t xml:space="preserve"> </w:t>
            </w:r>
            <w:r w:rsidR="00EB5DC1" w:rsidRPr="006E1152">
              <w:rPr>
                <w:rFonts w:ascii="Times New Roman" w:hAnsi="Times New Roman" w:cs="Times New Roman"/>
                <w:bCs/>
                <w:color w:val="000000" w:themeColor="text1"/>
              </w:rPr>
              <w:t>(</w:t>
            </w:r>
            <w:r w:rsidRPr="006E1152">
              <w:rPr>
                <w:rFonts w:ascii="Times New Roman" w:hAnsi="Times New Roman" w:cs="Times New Roman"/>
                <w:bCs/>
                <w:color w:val="000000" w:themeColor="text1"/>
              </w:rPr>
              <w:t>tris</w:t>
            </w:r>
            <w:r w:rsidR="00EB5DC1" w:rsidRPr="006E1152">
              <w:rPr>
                <w:rFonts w:ascii="Times New Roman" w:hAnsi="Times New Roman" w:cs="Times New Roman"/>
                <w:bCs/>
                <w:color w:val="000000" w:themeColor="text1"/>
              </w:rPr>
              <w:t>) darbo dienas</w:t>
            </w:r>
            <w:r w:rsidR="00CF63E5" w:rsidRPr="006E1152">
              <w:rPr>
                <w:rFonts w:ascii="Times New Roman" w:hAnsi="Times New Roman" w:cs="Times New Roman"/>
                <w:bCs/>
                <w:color w:val="000000" w:themeColor="text1"/>
              </w:rPr>
              <w:t xml:space="preserve"> nuo sprendimo priėmimo dienos</w:t>
            </w:r>
          </w:p>
        </w:tc>
        <w:tc>
          <w:tcPr>
            <w:tcW w:w="3129" w:type="dxa"/>
            <w:tcMar>
              <w:top w:w="0" w:type="dxa"/>
              <w:left w:w="108" w:type="dxa"/>
              <w:bottom w:w="0" w:type="dxa"/>
              <w:right w:w="108" w:type="dxa"/>
            </w:tcMar>
          </w:tcPr>
          <w:p w14:paraId="0F5CF74A" w14:textId="76961604" w:rsidR="00CF63E5" w:rsidRPr="006E1152" w:rsidRDefault="00FF5672"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E56B26" w:rsidRPr="006E1152">
              <w:rPr>
                <w:rFonts w:ascii="Times New Roman" w:hAnsi="Times New Roman" w:cs="Times New Roman"/>
                <w:color w:val="000000" w:themeColor="text1"/>
              </w:rPr>
              <w:t xml:space="preserve">dokumentų </w:t>
            </w:r>
            <w:r w:rsidR="00746011" w:rsidRPr="006E1152">
              <w:rPr>
                <w:rFonts w:ascii="Times New Roman" w:hAnsi="Times New Roman" w:cs="Times New Roman"/>
                <w:color w:val="000000" w:themeColor="text1"/>
              </w:rPr>
              <w:fldChar w:fldCharType="begin"/>
            </w:r>
            <w:r w:rsidR="00746011" w:rsidRPr="006E1152">
              <w:rPr>
                <w:rFonts w:ascii="Times New Roman" w:hAnsi="Times New Roman" w:cs="Times New Roman"/>
                <w:color w:val="000000" w:themeColor="text1"/>
              </w:rPr>
              <w:instrText xml:space="preserve"> REF _Ref40443308 \w \h </w:instrText>
            </w:r>
            <w:r w:rsidR="006C4BE0" w:rsidRPr="006E1152">
              <w:rPr>
                <w:rFonts w:ascii="Times New Roman" w:hAnsi="Times New Roman" w:cs="Times New Roman"/>
                <w:color w:val="000000" w:themeColor="text1"/>
              </w:rPr>
              <w:instrText xml:space="preserve"> \* MERGEFORMAT </w:instrText>
            </w:r>
            <w:r w:rsidR="00746011" w:rsidRPr="006E1152">
              <w:rPr>
                <w:rFonts w:ascii="Times New Roman" w:hAnsi="Times New Roman" w:cs="Times New Roman"/>
                <w:color w:val="000000" w:themeColor="text1"/>
              </w:rPr>
            </w:r>
            <w:r w:rsidR="00746011"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24</w:t>
            </w:r>
            <w:r w:rsidR="00746011"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00746011" w:rsidRPr="006E1152">
              <w:rPr>
                <w:rFonts w:ascii="Times New Roman" w:hAnsi="Times New Roman" w:cs="Times New Roman"/>
                <w:color w:val="000000" w:themeColor="text1"/>
              </w:rPr>
              <w:t>„</w:t>
            </w:r>
            <w:r w:rsidR="00746011" w:rsidRPr="006E1152">
              <w:rPr>
                <w:rFonts w:ascii="Times New Roman" w:hAnsi="Times New Roman" w:cs="Times New Roman"/>
                <w:color w:val="000000" w:themeColor="text1"/>
              </w:rPr>
              <w:fldChar w:fldCharType="begin"/>
            </w:r>
            <w:r w:rsidR="00746011" w:rsidRPr="006E1152">
              <w:rPr>
                <w:rFonts w:ascii="Times New Roman" w:hAnsi="Times New Roman" w:cs="Times New Roman"/>
                <w:color w:val="000000" w:themeColor="text1"/>
              </w:rPr>
              <w:instrText xml:space="preserve"> REF _Ref40443308 \h </w:instrText>
            </w:r>
            <w:r w:rsidR="006C4BE0" w:rsidRPr="006E1152">
              <w:rPr>
                <w:rFonts w:ascii="Times New Roman" w:hAnsi="Times New Roman" w:cs="Times New Roman"/>
                <w:color w:val="000000" w:themeColor="text1"/>
              </w:rPr>
              <w:instrText xml:space="preserve"> \* MERGEFORMAT </w:instrText>
            </w:r>
            <w:r w:rsidR="00746011" w:rsidRPr="006E1152">
              <w:rPr>
                <w:rFonts w:ascii="Times New Roman" w:hAnsi="Times New Roman" w:cs="Times New Roman"/>
                <w:color w:val="000000" w:themeColor="text1"/>
              </w:rPr>
            </w:r>
            <w:r w:rsidR="00746011"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Informavimas apie pirkimo procedūrų rezultatus</w:t>
            </w:r>
            <w:r w:rsidR="00746011" w:rsidRPr="006E1152">
              <w:rPr>
                <w:rFonts w:ascii="Times New Roman" w:hAnsi="Times New Roman" w:cs="Times New Roman"/>
                <w:color w:val="000000" w:themeColor="text1"/>
              </w:rPr>
              <w:fldChar w:fldCharType="end"/>
            </w:r>
            <w:r w:rsidR="00746011" w:rsidRPr="006E1152">
              <w:rPr>
                <w:rFonts w:ascii="Times New Roman" w:hAnsi="Times New Roman" w:cs="Times New Roman"/>
                <w:color w:val="000000" w:themeColor="text1"/>
              </w:rPr>
              <w:t>“</w:t>
            </w:r>
          </w:p>
        </w:tc>
      </w:tr>
      <w:tr w:rsidR="00CF63E5" w:rsidRPr="006E1152" w14:paraId="168CA156" w14:textId="77777777" w:rsidTr="00BB07F5">
        <w:trPr>
          <w:trHeight w:val="20"/>
        </w:trPr>
        <w:tc>
          <w:tcPr>
            <w:tcW w:w="738" w:type="dxa"/>
            <w:tcMar>
              <w:top w:w="0" w:type="dxa"/>
              <w:left w:w="108" w:type="dxa"/>
              <w:bottom w:w="0" w:type="dxa"/>
              <w:right w:w="108" w:type="dxa"/>
            </w:tcMar>
          </w:tcPr>
          <w:p w14:paraId="744520EA" w14:textId="5A3FA127"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693" w:type="dxa"/>
            <w:tcMar>
              <w:top w:w="0" w:type="dxa"/>
              <w:left w:w="108" w:type="dxa"/>
              <w:bottom w:w="0" w:type="dxa"/>
              <w:right w:w="108" w:type="dxa"/>
            </w:tcMar>
          </w:tcPr>
          <w:p w14:paraId="1B0C95CA" w14:textId="61B531B7" w:rsidR="00CF63E5" w:rsidRPr="006E1152" w:rsidRDefault="003600F2"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P</w:t>
            </w:r>
            <w:r w:rsidR="00CF63E5" w:rsidRPr="006E1152">
              <w:rPr>
                <w:rFonts w:ascii="Times New Roman" w:hAnsi="Times New Roman" w:cs="Times New Roman"/>
                <w:bCs/>
                <w:color w:val="000000" w:themeColor="text1"/>
              </w:rPr>
              <w:t xml:space="preserve">erkančioji organizacija, </w:t>
            </w:r>
            <w:r w:rsidR="005D7A77" w:rsidRPr="006E1152">
              <w:rPr>
                <w:rFonts w:ascii="Times New Roman" w:hAnsi="Times New Roman" w:cs="Times New Roman"/>
                <w:bCs/>
                <w:color w:val="000000" w:themeColor="text1"/>
              </w:rPr>
              <w:t xml:space="preserve">pirkimo </w:t>
            </w:r>
            <w:r w:rsidR="00CF63E5" w:rsidRPr="006E1152">
              <w:rPr>
                <w:rFonts w:ascii="Times New Roman" w:hAnsi="Times New Roman" w:cs="Times New Roman"/>
                <w:bCs/>
                <w:color w:val="000000" w:themeColor="text1"/>
              </w:rPr>
              <w:t xml:space="preserve">dalyviui raštu paprašius, jam </w:t>
            </w:r>
            <w:r w:rsidR="00283D6A" w:rsidRPr="006E1152">
              <w:rPr>
                <w:rFonts w:ascii="Times New Roman" w:hAnsi="Times New Roman" w:cs="Times New Roman"/>
                <w:bCs/>
                <w:color w:val="000000" w:themeColor="text1"/>
              </w:rPr>
              <w:t>pateikia</w:t>
            </w:r>
            <w:r w:rsidR="00CF63E5" w:rsidRPr="006E1152">
              <w:rPr>
                <w:rFonts w:ascii="Times New Roman" w:hAnsi="Times New Roman" w:cs="Times New Roman"/>
                <w:bCs/>
                <w:color w:val="000000" w:themeColor="text1"/>
              </w:rPr>
              <w:t xml:space="preserve"> </w:t>
            </w:r>
            <w:r w:rsidRPr="006E1152">
              <w:rPr>
                <w:rFonts w:ascii="Times New Roman" w:hAnsi="Times New Roman" w:cs="Times New Roman"/>
                <w:bCs/>
                <w:color w:val="000000" w:themeColor="text1"/>
              </w:rPr>
              <w:t>VPĮ</w:t>
            </w:r>
            <w:r w:rsidR="00CF63E5" w:rsidRPr="006E1152">
              <w:rPr>
                <w:rFonts w:ascii="Times New Roman" w:hAnsi="Times New Roman" w:cs="Times New Roman"/>
                <w:bCs/>
                <w:color w:val="000000" w:themeColor="text1"/>
              </w:rPr>
              <w:t xml:space="preserve"> 58 straipsnio 2 dalyje nustatytą informaciją</w:t>
            </w:r>
            <w:r w:rsidRPr="006E1152">
              <w:rPr>
                <w:rFonts w:ascii="Times New Roman" w:hAnsi="Times New Roman" w:cs="Times New Roman"/>
                <w:bCs/>
                <w:color w:val="000000" w:themeColor="text1"/>
              </w:rPr>
              <w:t xml:space="preserve"> ne vėliau kaip per</w:t>
            </w:r>
          </w:p>
        </w:tc>
        <w:tc>
          <w:tcPr>
            <w:tcW w:w="3402" w:type="dxa"/>
            <w:tcMar>
              <w:top w:w="0" w:type="dxa"/>
              <w:left w:w="108" w:type="dxa"/>
              <w:bottom w:w="0" w:type="dxa"/>
              <w:right w:w="108" w:type="dxa"/>
            </w:tcMar>
          </w:tcPr>
          <w:p w14:paraId="4CDB25B2" w14:textId="2299D4AB" w:rsidR="00CF63E5" w:rsidRPr="006E1152" w:rsidRDefault="00CF63E5"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15 </w:t>
            </w:r>
            <w:r w:rsidR="003600F2" w:rsidRPr="006E1152">
              <w:rPr>
                <w:rFonts w:ascii="Times New Roman" w:hAnsi="Times New Roman" w:cs="Times New Roman"/>
                <w:bCs/>
                <w:color w:val="000000" w:themeColor="text1"/>
              </w:rPr>
              <w:t xml:space="preserve">(penkiolika) </w:t>
            </w:r>
            <w:r w:rsidRPr="006E1152">
              <w:rPr>
                <w:rFonts w:ascii="Times New Roman" w:hAnsi="Times New Roman" w:cs="Times New Roman"/>
                <w:bCs/>
                <w:color w:val="000000" w:themeColor="text1"/>
              </w:rPr>
              <w:t xml:space="preserve">dienų nuo </w:t>
            </w:r>
            <w:r w:rsidR="005D7A77" w:rsidRPr="006E1152">
              <w:rPr>
                <w:rFonts w:ascii="Times New Roman" w:hAnsi="Times New Roman" w:cs="Times New Roman"/>
                <w:bCs/>
                <w:color w:val="000000" w:themeColor="text1"/>
              </w:rPr>
              <w:t xml:space="preserve">pirkimo </w:t>
            </w:r>
            <w:r w:rsidRPr="006E1152">
              <w:rPr>
                <w:rFonts w:ascii="Times New Roman" w:hAnsi="Times New Roman" w:cs="Times New Roman"/>
                <w:bCs/>
                <w:color w:val="000000" w:themeColor="text1"/>
              </w:rPr>
              <w:t>dalyvio raštu pateikto prašymo gavimo dienos</w:t>
            </w:r>
          </w:p>
        </w:tc>
        <w:tc>
          <w:tcPr>
            <w:tcW w:w="3129" w:type="dxa"/>
            <w:tcMar>
              <w:top w:w="0" w:type="dxa"/>
              <w:left w:w="108" w:type="dxa"/>
              <w:bottom w:w="0" w:type="dxa"/>
              <w:right w:w="108" w:type="dxa"/>
            </w:tcMar>
          </w:tcPr>
          <w:p w14:paraId="0E420A2A" w14:textId="0D0F755D" w:rsidR="00CF63E5" w:rsidRPr="006E1152" w:rsidRDefault="00CF63E5" w:rsidP="00E91223">
            <w:pPr>
              <w:pStyle w:val="tajtip"/>
              <w:shd w:val="clear" w:color="auto" w:fill="FFFFFF"/>
              <w:spacing w:before="0" w:beforeAutospacing="0" w:after="0" w:afterAutospacing="0"/>
              <w:ind w:firstLine="313"/>
              <w:rPr>
                <w:color w:val="000000" w:themeColor="text1"/>
                <w:sz w:val="20"/>
                <w:szCs w:val="20"/>
              </w:rPr>
            </w:pPr>
          </w:p>
        </w:tc>
      </w:tr>
      <w:tr w:rsidR="00D74A31" w:rsidRPr="006E1152" w14:paraId="4290EA4E" w14:textId="77777777" w:rsidTr="00BB07F5">
        <w:trPr>
          <w:trHeight w:val="20"/>
        </w:trPr>
        <w:tc>
          <w:tcPr>
            <w:tcW w:w="738" w:type="dxa"/>
            <w:tcMar>
              <w:top w:w="0" w:type="dxa"/>
              <w:left w:w="108" w:type="dxa"/>
              <w:bottom w:w="0" w:type="dxa"/>
              <w:right w:w="108" w:type="dxa"/>
            </w:tcMar>
          </w:tcPr>
          <w:p w14:paraId="2C161CF0" w14:textId="56163586" w:rsidR="00D74A31" w:rsidRPr="006E1152" w:rsidRDefault="00D74A31">
            <w:pPr>
              <w:pStyle w:val="ListParagraph"/>
              <w:numPr>
                <w:ilvl w:val="2"/>
                <w:numId w:val="5"/>
              </w:numPr>
              <w:spacing w:after="0" w:line="240" w:lineRule="auto"/>
              <w:rPr>
                <w:rFonts w:ascii="Times New Roman" w:hAnsi="Times New Roman" w:cs="Times New Roman"/>
                <w:bCs/>
              </w:rPr>
            </w:pPr>
          </w:p>
        </w:tc>
        <w:tc>
          <w:tcPr>
            <w:tcW w:w="2693" w:type="dxa"/>
            <w:tcMar>
              <w:top w:w="0" w:type="dxa"/>
              <w:left w:w="108" w:type="dxa"/>
              <w:bottom w:w="0" w:type="dxa"/>
              <w:right w:w="108" w:type="dxa"/>
            </w:tcMar>
          </w:tcPr>
          <w:p w14:paraId="6760DB9B" w14:textId="2E821CB4" w:rsidR="00D74A31" w:rsidRPr="006E1152" w:rsidRDefault="00D74A31" w:rsidP="00D74A31">
            <w:pPr>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shd w:val="clear" w:color="auto" w:fill="FFFFFF"/>
              </w:rPr>
              <w:t xml:space="preserve">Tiekėjas turi teisę pateikti pretenziją perkančiajai organizacijai, pateikti prašymą ar pareikšti ieškinį teismui </w:t>
            </w:r>
            <w:r w:rsidRPr="006E1152">
              <w:rPr>
                <w:rFonts w:ascii="Times New Roman" w:hAnsi="Times New Roman" w:cs="Times New Roman"/>
                <w:bCs/>
                <w:color w:val="000000" w:themeColor="text1"/>
              </w:rPr>
              <w:t>ne vėliau kaip per</w:t>
            </w:r>
          </w:p>
        </w:tc>
        <w:tc>
          <w:tcPr>
            <w:tcW w:w="3402" w:type="dxa"/>
            <w:tcMar>
              <w:top w:w="0" w:type="dxa"/>
              <w:left w:w="108" w:type="dxa"/>
              <w:bottom w:w="0" w:type="dxa"/>
              <w:right w:w="108" w:type="dxa"/>
            </w:tcMar>
          </w:tcPr>
          <w:p w14:paraId="51D8700C" w14:textId="28244EC8"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10 (dešimt) dienų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09D5C0E6" w14:textId="440B6D04"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15 (penkiolika) dienų nuo pranešimo išsiuntimo tiekėjams dienos, jeigu šis pranešimas nebuvo siunčiamas elektroninėmis priemonėmis. </w:t>
            </w:r>
          </w:p>
        </w:tc>
        <w:tc>
          <w:tcPr>
            <w:tcW w:w="3129" w:type="dxa"/>
            <w:tcMar>
              <w:top w:w="0" w:type="dxa"/>
              <w:left w:w="108" w:type="dxa"/>
              <w:bottom w:w="0" w:type="dxa"/>
              <w:right w:w="108" w:type="dxa"/>
            </w:tcMar>
          </w:tcPr>
          <w:p w14:paraId="6855E722" w14:textId="4113E28B" w:rsidR="00D74A31" w:rsidRPr="0042650D" w:rsidRDefault="00D74A31" w:rsidP="00D74A31">
            <w:pPr>
              <w:spacing w:after="0" w:line="240" w:lineRule="auto"/>
              <w:rPr>
                <w:rFonts w:ascii="Times New Roman" w:hAnsi="Times New Roman" w:cs="Times New Roman"/>
                <w:bCs/>
                <w:color w:val="000000" w:themeColor="text1"/>
              </w:rPr>
            </w:pPr>
            <w:r w:rsidRPr="0042650D">
              <w:rPr>
                <w:rFonts w:ascii="Times New Roman" w:hAnsi="Times New Roman" w:cs="Times New Roman"/>
                <w:bCs/>
                <w:iCs/>
                <w:color w:val="000000" w:themeColor="text1"/>
              </w:rPr>
              <w:t>Žr. Pirkimo dokumentų ‎2</w:t>
            </w:r>
            <w:r w:rsidR="0042650D" w:rsidRPr="0042650D">
              <w:rPr>
                <w:rFonts w:ascii="Times New Roman" w:hAnsi="Times New Roman" w:cs="Times New Roman"/>
                <w:bCs/>
                <w:iCs/>
                <w:color w:val="000000" w:themeColor="text1"/>
              </w:rPr>
              <w:t>6</w:t>
            </w:r>
            <w:r w:rsidRPr="0042650D">
              <w:rPr>
                <w:rFonts w:ascii="Times New Roman" w:hAnsi="Times New Roman" w:cs="Times New Roman"/>
                <w:bCs/>
                <w:iCs/>
                <w:color w:val="000000" w:themeColor="text1"/>
              </w:rPr>
              <w:t xml:space="preserve"> skyrių „Teisė ginčyti perkančiosios organizacijos veiksmus ar priimtus sprendimus“</w:t>
            </w:r>
          </w:p>
        </w:tc>
      </w:tr>
      <w:tr w:rsidR="00D74A31" w:rsidRPr="006E1152" w14:paraId="679B36F3" w14:textId="77777777" w:rsidTr="00BB07F5">
        <w:trPr>
          <w:trHeight w:val="20"/>
        </w:trPr>
        <w:tc>
          <w:tcPr>
            <w:tcW w:w="738" w:type="dxa"/>
            <w:tcMar>
              <w:top w:w="0" w:type="dxa"/>
              <w:left w:w="108" w:type="dxa"/>
              <w:bottom w:w="0" w:type="dxa"/>
              <w:right w:w="108" w:type="dxa"/>
            </w:tcMar>
          </w:tcPr>
          <w:p w14:paraId="4C797BD7" w14:textId="2D104626" w:rsidR="00D74A31" w:rsidRPr="006E1152" w:rsidRDefault="00D74A31">
            <w:pPr>
              <w:pStyle w:val="ListParagraph"/>
              <w:numPr>
                <w:ilvl w:val="2"/>
                <w:numId w:val="5"/>
              </w:numPr>
              <w:spacing w:after="0" w:line="240" w:lineRule="auto"/>
              <w:rPr>
                <w:rFonts w:ascii="Times New Roman" w:hAnsi="Times New Roman" w:cs="Times New Roman"/>
              </w:rPr>
            </w:pPr>
          </w:p>
        </w:tc>
        <w:tc>
          <w:tcPr>
            <w:tcW w:w="2693" w:type="dxa"/>
            <w:tcMar>
              <w:top w:w="0" w:type="dxa"/>
              <w:left w:w="108" w:type="dxa"/>
              <w:bottom w:w="0" w:type="dxa"/>
              <w:right w:w="108" w:type="dxa"/>
            </w:tcMar>
          </w:tcPr>
          <w:p w14:paraId="2C5DA90B" w14:textId="7AF241E8"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02" w:type="dxa"/>
            <w:tcMar>
              <w:top w:w="0" w:type="dxa"/>
              <w:left w:w="108" w:type="dxa"/>
              <w:bottom w:w="0" w:type="dxa"/>
              <w:right w:w="108" w:type="dxa"/>
            </w:tcMar>
          </w:tcPr>
          <w:p w14:paraId="202AD45A" w14:textId="6588A525"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6 (šešias) darbo dienas nuo pretenzijos gavimo dienos</w:t>
            </w:r>
          </w:p>
        </w:tc>
        <w:tc>
          <w:tcPr>
            <w:tcW w:w="3129" w:type="dxa"/>
            <w:tcMar>
              <w:top w:w="0" w:type="dxa"/>
              <w:left w:w="108" w:type="dxa"/>
              <w:bottom w:w="0" w:type="dxa"/>
              <w:right w:w="108" w:type="dxa"/>
            </w:tcMar>
          </w:tcPr>
          <w:p w14:paraId="262153DE" w14:textId="5BE0FA97"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bCs/>
                <w:iCs/>
                <w:color w:val="000000" w:themeColor="text1"/>
              </w:rPr>
              <w:t>Žr. Pirkimo dokumentų ‎</w:t>
            </w:r>
            <w:r w:rsidR="0042650D">
              <w:rPr>
                <w:rFonts w:ascii="Times New Roman" w:hAnsi="Times New Roman" w:cs="Times New Roman"/>
                <w:bCs/>
                <w:iCs/>
                <w:color w:val="000000" w:themeColor="text1"/>
              </w:rPr>
              <w:t>26 skyrių</w:t>
            </w:r>
            <w:r w:rsidR="005B5F75">
              <w:rPr>
                <w:rFonts w:ascii="Times New Roman" w:hAnsi="Times New Roman" w:cs="Times New Roman"/>
                <w:bCs/>
                <w:iCs/>
                <w:color w:val="000000" w:themeColor="text1"/>
              </w:rPr>
              <w:t xml:space="preserve"> „</w:t>
            </w:r>
            <w:r w:rsidRPr="006E1152">
              <w:rPr>
                <w:rFonts w:ascii="Times New Roman" w:hAnsi="Times New Roman" w:cs="Times New Roman"/>
                <w:bCs/>
                <w:iCs/>
                <w:color w:val="000000" w:themeColor="text1"/>
              </w:rPr>
              <w:t>Teisė ginčyti perkančiosios organizacijos veiksmus ar priimtus sprendimus“</w:t>
            </w:r>
          </w:p>
        </w:tc>
      </w:tr>
      <w:tr w:rsidR="00D74A31" w:rsidRPr="006E1152" w14:paraId="699A61E0" w14:textId="77777777" w:rsidTr="00BB07F5">
        <w:trPr>
          <w:trHeight w:val="20"/>
        </w:trPr>
        <w:tc>
          <w:tcPr>
            <w:tcW w:w="738" w:type="dxa"/>
            <w:tcMar>
              <w:top w:w="0" w:type="dxa"/>
              <w:left w:w="108" w:type="dxa"/>
              <w:bottom w:w="0" w:type="dxa"/>
              <w:right w:w="108" w:type="dxa"/>
            </w:tcMar>
          </w:tcPr>
          <w:p w14:paraId="4897F72C" w14:textId="645FEBEE" w:rsidR="00D74A31" w:rsidRPr="006E1152" w:rsidRDefault="00D74A31">
            <w:pPr>
              <w:pStyle w:val="ListParagraph"/>
              <w:numPr>
                <w:ilvl w:val="2"/>
                <w:numId w:val="5"/>
              </w:numPr>
              <w:spacing w:after="0" w:line="240" w:lineRule="auto"/>
              <w:rPr>
                <w:rFonts w:ascii="Times New Roman" w:hAnsi="Times New Roman" w:cs="Times New Roman"/>
                <w:bCs/>
              </w:rPr>
            </w:pPr>
          </w:p>
        </w:tc>
        <w:tc>
          <w:tcPr>
            <w:tcW w:w="2693" w:type="dxa"/>
            <w:tcMar>
              <w:top w:w="0" w:type="dxa"/>
              <w:left w:w="108" w:type="dxa"/>
              <w:bottom w:w="0" w:type="dxa"/>
              <w:right w:w="108" w:type="dxa"/>
            </w:tcMar>
          </w:tcPr>
          <w:p w14:paraId="08F2263C" w14:textId="05F89CF1" w:rsidR="00D74A31" w:rsidRPr="006E1152" w:rsidRDefault="00D74A31" w:rsidP="00D74A31">
            <w:pPr>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rPr>
              <w:t>Jeigu perkančioji organizacija per nustatytą terminą neišnagrinėja jai pateiktos pretenzijos, tiekėjas turi teisę pateikti prašymą ar pareikšti ieškinį teismui per</w:t>
            </w:r>
            <w:r w:rsidRPr="006E1152">
              <w:rPr>
                <w:rFonts w:ascii="Times New Roman" w:hAnsi="Times New Roman" w:cs="Times New Roman"/>
                <w:bCs/>
                <w:color w:val="000000" w:themeColor="text1"/>
              </w:rPr>
              <w:t xml:space="preserve"> (išskyrus ieškinį dėl sutarties pripažinimo negaliojančia) </w:t>
            </w:r>
          </w:p>
        </w:tc>
        <w:tc>
          <w:tcPr>
            <w:tcW w:w="3402" w:type="dxa"/>
            <w:tcMar>
              <w:top w:w="0" w:type="dxa"/>
              <w:left w:w="108" w:type="dxa"/>
              <w:bottom w:w="0" w:type="dxa"/>
              <w:right w:w="108" w:type="dxa"/>
            </w:tcMar>
          </w:tcPr>
          <w:p w14:paraId="4CB177B4" w14:textId="545756CA"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per 15 (penkiolika) dienų nuo dienos, kurią perkančioji organizacija turėjo raštu pranešti apie priimtą sprendimą pretenziją pateikusiam tiekėjui, suinteresuotiems kandidatams ir suinteresuotiems dalyviams.</w:t>
            </w:r>
          </w:p>
        </w:tc>
        <w:tc>
          <w:tcPr>
            <w:tcW w:w="3129" w:type="dxa"/>
            <w:tcMar>
              <w:top w:w="0" w:type="dxa"/>
              <w:left w:w="108" w:type="dxa"/>
              <w:bottom w:w="0" w:type="dxa"/>
              <w:right w:w="108" w:type="dxa"/>
            </w:tcMar>
          </w:tcPr>
          <w:p w14:paraId="4F4A1F2A" w14:textId="0E8D45DD"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bCs/>
                <w:iCs/>
                <w:color w:val="000000" w:themeColor="text1"/>
              </w:rPr>
              <w:t xml:space="preserve">Žr. Pirkimo dokumentų </w:t>
            </w:r>
            <w:r w:rsidR="0042650D">
              <w:rPr>
                <w:rFonts w:ascii="Times New Roman" w:hAnsi="Times New Roman" w:cs="Times New Roman"/>
                <w:bCs/>
                <w:iCs/>
                <w:color w:val="000000" w:themeColor="text1"/>
              </w:rPr>
              <w:t xml:space="preserve">26 skyrių </w:t>
            </w:r>
            <w:r w:rsidRPr="006E1152">
              <w:rPr>
                <w:rFonts w:ascii="Times New Roman" w:hAnsi="Times New Roman" w:cs="Times New Roman"/>
                <w:bCs/>
                <w:iCs/>
                <w:color w:val="000000" w:themeColor="text1"/>
              </w:rPr>
              <w:t>„Teisė ginčyti perkančiosios organizacijos veiksmus ar priimtus sprendimus“</w:t>
            </w:r>
          </w:p>
        </w:tc>
      </w:tr>
      <w:tr w:rsidR="00D74A31" w:rsidRPr="006E1152" w14:paraId="09BE35DF" w14:textId="77777777" w:rsidTr="00BB07F5">
        <w:trPr>
          <w:trHeight w:val="20"/>
        </w:trPr>
        <w:tc>
          <w:tcPr>
            <w:tcW w:w="738" w:type="dxa"/>
            <w:tcMar>
              <w:top w:w="0" w:type="dxa"/>
              <w:left w:w="108" w:type="dxa"/>
              <w:bottom w:w="0" w:type="dxa"/>
              <w:right w:w="108" w:type="dxa"/>
            </w:tcMar>
          </w:tcPr>
          <w:p w14:paraId="25BD6894" w14:textId="77777777" w:rsidR="00D74A31" w:rsidRPr="006E1152" w:rsidRDefault="00D74A31">
            <w:pPr>
              <w:pStyle w:val="ListParagraph"/>
              <w:numPr>
                <w:ilvl w:val="2"/>
                <w:numId w:val="5"/>
              </w:numPr>
              <w:spacing w:after="0" w:line="240" w:lineRule="auto"/>
              <w:rPr>
                <w:rFonts w:ascii="Times New Roman" w:hAnsi="Times New Roman" w:cs="Times New Roman"/>
              </w:rPr>
            </w:pPr>
          </w:p>
        </w:tc>
        <w:tc>
          <w:tcPr>
            <w:tcW w:w="2693" w:type="dxa"/>
            <w:tcMar>
              <w:top w:w="0" w:type="dxa"/>
              <w:left w:w="108" w:type="dxa"/>
              <w:bottom w:w="0" w:type="dxa"/>
              <w:right w:w="108" w:type="dxa"/>
            </w:tcMar>
          </w:tcPr>
          <w:p w14:paraId="6E61CB42" w14:textId="2B520E3A"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Perkančioji organizacija negali sudaryti sutarties anksčiau kaip po</w:t>
            </w:r>
          </w:p>
        </w:tc>
        <w:tc>
          <w:tcPr>
            <w:tcW w:w="3402" w:type="dxa"/>
            <w:tcMar>
              <w:top w:w="0" w:type="dxa"/>
              <w:left w:w="108" w:type="dxa"/>
              <w:bottom w:w="0" w:type="dxa"/>
              <w:right w:w="108" w:type="dxa"/>
            </w:tcMar>
          </w:tcPr>
          <w:p w14:paraId="38BF867B" w14:textId="0C12858B"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bCs/>
                <w:color w:val="000000" w:themeColor="text1"/>
              </w:rPr>
              <w:t>10 (dešimt) dienų,</w:t>
            </w:r>
            <w:r w:rsidRPr="006E1152">
              <w:rPr>
                <w:rFonts w:ascii="Times New Roman" w:hAnsi="Times New Roman" w:cs="Times New Roman"/>
                <w:color w:val="000000" w:themeColor="text1"/>
              </w:rPr>
              <w:t xml:space="preserve"> nuo rašytinio pranešimo apie sprendimą sudaryti sutartį (o jei buv</w:t>
            </w:r>
            <w:r w:rsidR="00E636AF" w:rsidRPr="006E1152">
              <w:rPr>
                <w:rFonts w:ascii="Times New Roman" w:hAnsi="Times New Roman" w:cs="Times New Roman"/>
                <w:color w:val="000000" w:themeColor="text1"/>
              </w:rPr>
              <w:t>o</w:t>
            </w:r>
            <w:r w:rsidRPr="006E1152">
              <w:rPr>
                <w:rFonts w:ascii="Times New Roman" w:hAnsi="Times New Roman" w:cs="Times New Roman"/>
                <w:color w:val="000000" w:themeColor="text1"/>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129" w:type="dxa"/>
            <w:tcMar>
              <w:top w:w="0" w:type="dxa"/>
              <w:left w:w="108" w:type="dxa"/>
              <w:bottom w:w="0" w:type="dxa"/>
              <w:right w:w="108" w:type="dxa"/>
            </w:tcMar>
          </w:tcPr>
          <w:p w14:paraId="2696FEEB" w14:textId="3472A715"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Pirkimo 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_Ref39425999 \w \h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25</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_Ref39426005 \h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Sutarties sudarymas</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AF2AFE" w:rsidRPr="006E1152" w14:paraId="0BE61DCA" w14:textId="77777777" w:rsidTr="00BB07F5">
        <w:trPr>
          <w:trHeight w:val="20"/>
        </w:trPr>
        <w:tc>
          <w:tcPr>
            <w:tcW w:w="738" w:type="dxa"/>
            <w:tcMar>
              <w:top w:w="0" w:type="dxa"/>
              <w:left w:w="108" w:type="dxa"/>
              <w:bottom w:w="0" w:type="dxa"/>
              <w:right w:w="108" w:type="dxa"/>
            </w:tcMar>
          </w:tcPr>
          <w:p w14:paraId="6F8FA15E" w14:textId="77777777" w:rsidR="00AF2AFE" w:rsidRPr="006E1152" w:rsidRDefault="00AF2AFE">
            <w:pPr>
              <w:pStyle w:val="ListParagraph"/>
              <w:numPr>
                <w:ilvl w:val="2"/>
                <w:numId w:val="5"/>
              </w:numPr>
              <w:spacing w:after="0" w:line="240" w:lineRule="auto"/>
              <w:rPr>
                <w:rFonts w:ascii="Times New Roman" w:hAnsi="Times New Roman" w:cs="Times New Roman"/>
              </w:rPr>
            </w:pPr>
          </w:p>
        </w:tc>
        <w:tc>
          <w:tcPr>
            <w:tcW w:w="2693" w:type="dxa"/>
            <w:tcMar>
              <w:top w:w="0" w:type="dxa"/>
              <w:left w:w="108" w:type="dxa"/>
              <w:bottom w:w="0" w:type="dxa"/>
              <w:right w:w="108" w:type="dxa"/>
            </w:tcMar>
          </w:tcPr>
          <w:p w14:paraId="742E8A5B" w14:textId="598984E9" w:rsidR="00AF2AFE" w:rsidRPr="006E1152" w:rsidRDefault="00AF2AFE" w:rsidP="00AF2AFE">
            <w:pPr>
              <w:spacing w:after="0" w:line="240" w:lineRule="auto"/>
              <w:rPr>
                <w:rFonts w:ascii="Times New Roman" w:hAnsi="Times New Roman" w:cs="Times New Roman"/>
                <w:color w:val="000000" w:themeColor="text1"/>
              </w:rPr>
            </w:pPr>
            <w:r w:rsidRPr="006E1152">
              <w:rPr>
                <w:rFonts w:ascii="Times New Roman" w:hAnsi="Times New Roman" w:cs="Times New Roman"/>
              </w:rPr>
              <w:t>Jeigu suinteresuotas dalyvis paprašys perkančiosios organizacijos pateikti laimėjusį pasiūlymą</w:t>
            </w:r>
          </w:p>
        </w:tc>
        <w:tc>
          <w:tcPr>
            <w:tcW w:w="3402" w:type="dxa"/>
            <w:tcMar>
              <w:top w:w="0" w:type="dxa"/>
              <w:left w:w="108" w:type="dxa"/>
              <w:bottom w:w="0" w:type="dxa"/>
              <w:right w:w="108" w:type="dxa"/>
            </w:tcMar>
          </w:tcPr>
          <w:p w14:paraId="387EC4F6" w14:textId="0BBCC5E6" w:rsidR="00AF2AFE" w:rsidRPr="006E1152" w:rsidRDefault="00AF2AFE" w:rsidP="00AF2AFE">
            <w:pPr>
              <w:spacing w:after="0" w:line="240" w:lineRule="auto"/>
              <w:rPr>
                <w:rFonts w:ascii="Times New Roman" w:hAnsi="Times New Roman" w:cs="Times New Roman"/>
                <w:bCs/>
                <w:color w:val="000000" w:themeColor="text1"/>
              </w:rPr>
            </w:pPr>
            <w:r w:rsidRPr="006E1152">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3129" w:type="dxa"/>
            <w:tcMar>
              <w:top w:w="0" w:type="dxa"/>
              <w:left w:w="108" w:type="dxa"/>
              <w:bottom w:w="0" w:type="dxa"/>
              <w:right w:w="108" w:type="dxa"/>
            </w:tcMar>
          </w:tcPr>
          <w:p w14:paraId="7256ED9A" w14:textId="77777777" w:rsidR="00AF2AFE" w:rsidRPr="006E1152" w:rsidRDefault="00AF2AFE" w:rsidP="00AF2AFE">
            <w:pPr>
              <w:spacing w:after="0" w:line="240" w:lineRule="auto"/>
              <w:rPr>
                <w:rFonts w:ascii="Times New Roman" w:hAnsi="Times New Roman" w:cs="Times New Roman"/>
                <w:color w:val="000000" w:themeColor="text1"/>
              </w:rPr>
            </w:pPr>
          </w:p>
        </w:tc>
      </w:tr>
    </w:tbl>
    <w:p w14:paraId="07D582ED" w14:textId="2FF75DC6" w:rsidR="00D05666" w:rsidRPr="006E1152" w:rsidRDefault="008272CE">
      <w:pPr>
        <w:pStyle w:val="Heading1"/>
        <w:numPr>
          <w:ilvl w:val="0"/>
          <w:numId w:val="5"/>
        </w:numPr>
        <w:tabs>
          <w:tab w:val="left" w:pos="567"/>
        </w:tabs>
        <w:spacing w:line="20" w:lineRule="atLeast"/>
        <w:ind w:left="0" w:firstLine="0"/>
        <w:contextualSpacing/>
        <w:rPr>
          <w:rFonts w:ascii="Times New Roman" w:hAnsi="Times New Roman" w:cs="Times New Roman"/>
          <w:b/>
          <w:bCs/>
        </w:rPr>
      </w:pPr>
      <w:bookmarkStart w:id="7" w:name="_Toc197091913"/>
      <w:r w:rsidRPr="006E1152">
        <w:rPr>
          <w:rFonts w:ascii="Times New Roman" w:hAnsi="Times New Roman" w:cs="Times New Roman"/>
        </w:rPr>
        <w:t>Bendrosios nuostatos</w:t>
      </w:r>
      <w:bookmarkEnd w:id="7"/>
    </w:p>
    <w:p w14:paraId="1ACC30CF" w14:textId="057E03D0" w:rsidR="002D51D8" w:rsidRPr="006E1152" w:rsidRDefault="002D51D8">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 xml:space="preserve">Perkančioji organizacija kviečia tiekėjus dalyvauti tarptautiniame pirkime, atliekamame atviro konkurso būdu, </w:t>
      </w:r>
      <w:r w:rsidR="00AE1C5F" w:rsidRPr="006E1152">
        <w:rPr>
          <w:rFonts w:ascii="Times New Roman" w:eastAsia="Calibri" w:hAnsi="Times New Roman" w:cs="Times New Roman"/>
          <w:color w:val="000000" w:themeColor="text1"/>
        </w:rPr>
        <w:t>įsigyti pirkimo objektą,</w:t>
      </w:r>
      <w:r w:rsidRPr="006E1152">
        <w:rPr>
          <w:rFonts w:ascii="Times New Roman" w:eastAsia="Calibri" w:hAnsi="Times New Roman" w:cs="Times New Roman"/>
          <w:color w:val="000000" w:themeColor="text1"/>
        </w:rPr>
        <w:t xml:space="preserve"> kuri</w:t>
      </w:r>
      <w:r w:rsidR="00AE1C5F" w:rsidRPr="006E1152">
        <w:rPr>
          <w:rFonts w:ascii="Times New Roman" w:eastAsia="Calibri" w:hAnsi="Times New Roman" w:cs="Times New Roman"/>
          <w:color w:val="000000" w:themeColor="text1"/>
        </w:rPr>
        <w:t>o</w:t>
      </w:r>
      <w:r w:rsidRPr="006E1152">
        <w:rPr>
          <w:rFonts w:ascii="Times New Roman" w:eastAsia="Calibri" w:hAnsi="Times New Roman" w:cs="Times New Roman"/>
          <w:color w:val="000000" w:themeColor="text1"/>
        </w:rPr>
        <w:t xml:space="preserve"> techninė specifikacija pateikta šių </w:t>
      </w:r>
      <w:r w:rsidR="00F45EB2" w:rsidRPr="006E1152">
        <w:rPr>
          <w:rFonts w:ascii="Times New Roman" w:eastAsia="Calibri" w:hAnsi="Times New Roman" w:cs="Times New Roman"/>
          <w:color w:val="000000" w:themeColor="text1"/>
        </w:rPr>
        <w:fldChar w:fldCharType="begin"/>
      </w:r>
      <w:r w:rsidR="00F45EB2" w:rsidRPr="006E1152">
        <w:rPr>
          <w:rFonts w:ascii="Times New Roman" w:eastAsia="Calibri" w:hAnsi="Times New Roman" w:cs="Times New Roman"/>
          <w:color w:val="000000" w:themeColor="text1"/>
        </w:rPr>
        <w:instrText xml:space="preserve"> REF _Ref38539939 \h </w:instrText>
      </w:r>
      <w:r w:rsidR="006C4BE0" w:rsidRPr="006E1152">
        <w:rPr>
          <w:rFonts w:ascii="Times New Roman" w:eastAsia="Calibri" w:hAnsi="Times New Roman" w:cs="Times New Roman"/>
          <w:color w:val="000000" w:themeColor="text1"/>
        </w:rPr>
        <w:instrText xml:space="preserve"> \* MERGEFORMAT </w:instrText>
      </w:r>
      <w:r w:rsidR="00F45EB2" w:rsidRPr="006E1152">
        <w:rPr>
          <w:rFonts w:ascii="Times New Roman" w:eastAsia="Calibri" w:hAnsi="Times New Roman" w:cs="Times New Roman"/>
          <w:color w:val="000000" w:themeColor="text1"/>
        </w:rPr>
      </w:r>
      <w:r w:rsidR="00F45EB2" w:rsidRPr="006E1152">
        <w:rPr>
          <w:rFonts w:ascii="Times New Roman" w:eastAsia="Calibri" w:hAnsi="Times New Roman" w:cs="Times New Roman"/>
          <w:color w:val="000000" w:themeColor="text1"/>
        </w:rPr>
        <w:fldChar w:fldCharType="separate"/>
      </w:r>
      <w:r w:rsidR="00082B1B" w:rsidRPr="006E1152">
        <w:rPr>
          <w:rFonts w:ascii="Times New Roman" w:eastAsia="Calibri" w:hAnsi="Times New Roman" w:cs="Times New Roman"/>
          <w:color w:val="000000" w:themeColor="text1"/>
        </w:rPr>
        <w:t>Pirkimo dokumentų 1 pried</w:t>
      </w:r>
      <w:r w:rsidR="009C7AC1">
        <w:rPr>
          <w:rFonts w:ascii="Times New Roman" w:eastAsia="Calibri" w:hAnsi="Times New Roman" w:cs="Times New Roman"/>
          <w:color w:val="000000" w:themeColor="text1"/>
        </w:rPr>
        <w:t>e</w:t>
      </w:r>
      <w:r w:rsidR="00082B1B" w:rsidRPr="006E1152">
        <w:rPr>
          <w:rFonts w:ascii="Times New Roman" w:eastAsia="Calibri" w:hAnsi="Times New Roman" w:cs="Times New Roman"/>
          <w:color w:val="000000" w:themeColor="text1"/>
        </w:rPr>
        <w:t xml:space="preserve"> „Techninė specifikacija“</w:t>
      </w:r>
      <w:r w:rsidR="00F45EB2" w:rsidRPr="006E1152">
        <w:rPr>
          <w:rFonts w:ascii="Times New Roman" w:eastAsia="Calibri" w:hAnsi="Times New Roman" w:cs="Times New Roman"/>
          <w:color w:val="000000" w:themeColor="text1"/>
        </w:rPr>
        <w:fldChar w:fldCharType="end"/>
      </w:r>
      <w:r w:rsidR="00F45EB2" w:rsidRPr="006E1152">
        <w:rPr>
          <w:rFonts w:ascii="Times New Roman" w:eastAsia="Calibri" w:hAnsi="Times New Roman" w:cs="Times New Roman"/>
          <w:color w:val="000000" w:themeColor="text1"/>
        </w:rPr>
        <w:t>.</w:t>
      </w:r>
      <w:r w:rsidRPr="006E1152">
        <w:rPr>
          <w:rFonts w:ascii="Times New Roman" w:eastAsia="Calibri" w:hAnsi="Times New Roman" w:cs="Times New Roman"/>
          <w:color w:val="000000" w:themeColor="text1"/>
        </w:rPr>
        <w:t xml:space="preserve"> </w:t>
      </w:r>
    </w:p>
    <w:p w14:paraId="299807CD" w14:textId="00BB9568" w:rsidR="007A130B" w:rsidRPr="006E1152" w:rsidRDefault="007A130B">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lang w:eastAsia="en-US"/>
        </w:rPr>
        <w:t xml:space="preserve">Išankstinis skelbimas apie numatomą pirkimą nebuvo paskelbtas. </w:t>
      </w:r>
    </w:p>
    <w:p w14:paraId="1B97C7DD" w14:textId="5B27D04F" w:rsidR="005769FF" w:rsidRPr="006E1152" w:rsidRDefault="008F5556">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 xml:space="preserve">Pirkimas </w:t>
      </w:r>
      <w:r w:rsidR="005769FF" w:rsidRPr="006E1152">
        <w:rPr>
          <w:rFonts w:ascii="Times New Roman" w:eastAsia="Calibri" w:hAnsi="Times New Roman" w:cs="Times New Roman"/>
          <w:color w:val="000000" w:themeColor="text1"/>
        </w:rPr>
        <w:t>vykdom</w:t>
      </w:r>
      <w:r w:rsidR="00A637A9" w:rsidRPr="006E1152">
        <w:rPr>
          <w:rFonts w:ascii="Times New Roman" w:eastAsia="Calibri" w:hAnsi="Times New Roman" w:cs="Times New Roman"/>
          <w:color w:val="000000" w:themeColor="text1"/>
        </w:rPr>
        <w:t>as</w:t>
      </w:r>
      <w:r w:rsidR="005769FF" w:rsidRPr="006E1152">
        <w:rPr>
          <w:rFonts w:ascii="Times New Roman" w:eastAsia="Calibri" w:hAnsi="Times New Roman" w:cs="Times New Roman"/>
          <w:color w:val="000000" w:themeColor="text1"/>
        </w:rPr>
        <w:t xml:space="preserve"> </w:t>
      </w:r>
      <w:r w:rsidR="005769FF" w:rsidRPr="006E1152">
        <w:rPr>
          <w:rFonts w:ascii="Times New Roman" w:hAnsi="Times New Roman" w:cs="Times New Roman"/>
          <w:color w:val="000000" w:themeColor="text1"/>
        </w:rPr>
        <w:t>CVP IS</w:t>
      </w:r>
      <w:r w:rsidR="005769FF" w:rsidRPr="006E1152">
        <w:rPr>
          <w:rFonts w:ascii="Times New Roman" w:eastAsia="Calibri" w:hAnsi="Times New Roman" w:cs="Times New Roman"/>
          <w:color w:val="000000" w:themeColor="text1"/>
        </w:rPr>
        <w:t xml:space="preserve"> priemonėmis, vadovaujantis </w:t>
      </w:r>
      <w:r w:rsidR="00C619A2" w:rsidRPr="006E1152">
        <w:rPr>
          <w:rFonts w:ascii="Times New Roman" w:eastAsia="Calibri" w:hAnsi="Times New Roman" w:cs="Times New Roman"/>
          <w:color w:val="000000" w:themeColor="text1"/>
        </w:rPr>
        <w:t>VPĮ</w:t>
      </w:r>
      <w:r w:rsidR="005769FF" w:rsidRPr="006E1152">
        <w:rPr>
          <w:rFonts w:ascii="Times New Roman" w:eastAsia="Calibri" w:hAnsi="Times New Roman" w:cs="Times New Roman"/>
          <w:color w:val="000000" w:themeColor="text1"/>
        </w:rPr>
        <w:t xml:space="preserve">, </w:t>
      </w:r>
      <w:r w:rsidR="00DB7E29" w:rsidRPr="006E1152">
        <w:rPr>
          <w:rFonts w:ascii="Times New Roman" w:eastAsia="Calibri" w:hAnsi="Times New Roman" w:cs="Times New Roman"/>
          <w:color w:val="000000" w:themeColor="text1"/>
        </w:rPr>
        <w:t>CK</w:t>
      </w:r>
      <w:r w:rsidR="005769FF" w:rsidRPr="006E1152">
        <w:rPr>
          <w:rFonts w:ascii="Times New Roman" w:eastAsia="Calibri" w:hAnsi="Times New Roman" w:cs="Times New Roman"/>
          <w:color w:val="000000" w:themeColor="text1"/>
        </w:rPr>
        <w:t xml:space="preserve">, kitais viešuosius pirkimus </w:t>
      </w:r>
      <w:r w:rsidR="00E660CD" w:rsidRPr="006E1152">
        <w:rPr>
          <w:rFonts w:ascii="Times New Roman" w:eastAsia="Calibri" w:hAnsi="Times New Roman" w:cs="Times New Roman"/>
          <w:color w:val="000000" w:themeColor="text1"/>
        </w:rPr>
        <w:t>ir šio</w:t>
      </w:r>
      <w:r w:rsidR="0005148B" w:rsidRPr="006E1152">
        <w:rPr>
          <w:rFonts w:ascii="Times New Roman" w:eastAsia="Calibri" w:hAnsi="Times New Roman" w:cs="Times New Roman"/>
          <w:color w:val="000000" w:themeColor="text1"/>
        </w:rPr>
        <w:t xml:space="preserve"> prikimo</w:t>
      </w:r>
      <w:r w:rsidR="00E660CD" w:rsidRPr="006E1152">
        <w:rPr>
          <w:rFonts w:ascii="Times New Roman" w:eastAsia="Calibri" w:hAnsi="Times New Roman" w:cs="Times New Roman"/>
          <w:color w:val="000000" w:themeColor="text1"/>
        </w:rPr>
        <w:t xml:space="preserve"> sutarties vykdymą </w:t>
      </w:r>
      <w:r w:rsidR="005769FF" w:rsidRPr="006E1152">
        <w:rPr>
          <w:rFonts w:ascii="Times New Roman" w:eastAsia="Calibri" w:hAnsi="Times New Roman" w:cs="Times New Roman"/>
          <w:color w:val="000000" w:themeColor="text1"/>
        </w:rPr>
        <w:t xml:space="preserve">reglamentuojančiais teisės aktais, </w:t>
      </w:r>
      <w:r w:rsidR="001F1D6C" w:rsidRPr="006E1152">
        <w:rPr>
          <w:rFonts w:ascii="Times New Roman" w:eastAsia="Calibri" w:hAnsi="Times New Roman" w:cs="Times New Roman"/>
          <w:color w:val="000000" w:themeColor="text1"/>
        </w:rPr>
        <w:t xml:space="preserve">šio </w:t>
      </w:r>
      <w:r w:rsidR="00B21AC5" w:rsidRPr="006E1152">
        <w:rPr>
          <w:rFonts w:ascii="Times New Roman" w:eastAsia="Calibri" w:hAnsi="Times New Roman" w:cs="Times New Roman"/>
          <w:color w:val="000000" w:themeColor="text1"/>
        </w:rPr>
        <w:t>p</w:t>
      </w:r>
      <w:r w:rsidR="005769FF" w:rsidRPr="006E1152">
        <w:rPr>
          <w:rFonts w:ascii="Times New Roman" w:eastAsia="Calibri" w:hAnsi="Times New Roman" w:cs="Times New Roman"/>
          <w:color w:val="000000" w:themeColor="text1"/>
        </w:rPr>
        <w:t xml:space="preserve">irkimo </w:t>
      </w:r>
      <w:r w:rsidR="00C619A2" w:rsidRPr="006E1152">
        <w:rPr>
          <w:rFonts w:ascii="Times New Roman" w:eastAsia="Calibri" w:hAnsi="Times New Roman" w:cs="Times New Roman"/>
          <w:color w:val="000000" w:themeColor="text1"/>
        </w:rPr>
        <w:t>dokumentais</w:t>
      </w:r>
      <w:r w:rsidR="005769FF" w:rsidRPr="006E1152">
        <w:rPr>
          <w:rFonts w:ascii="Times New Roman" w:eastAsia="Calibri" w:hAnsi="Times New Roman" w:cs="Times New Roman"/>
          <w:color w:val="000000" w:themeColor="text1"/>
        </w:rPr>
        <w:t>, laikantis lygiateisiškumo, nediskriminavimo, skaidrumo, abipusio pripažinimo, proporcingumo principų ir konfidencialumo bei nešališkumo reikalavimų.</w:t>
      </w:r>
      <w:r w:rsidR="00C643C7" w:rsidRPr="006E1152">
        <w:rPr>
          <w:rFonts w:ascii="Times New Roman" w:eastAsia="Calibri" w:hAnsi="Times New Roman" w:cs="Times New Roman"/>
          <w:color w:val="000000" w:themeColor="text1"/>
        </w:rPr>
        <w:t xml:space="preserve"> Pirkimo dokumentuose nenumatytiems klausimams tiesiogiai taikomos VPĮ nuostatos.</w:t>
      </w:r>
      <w:r w:rsidR="00E660CD" w:rsidRPr="006E1152">
        <w:rPr>
          <w:rFonts w:ascii="Times New Roman" w:eastAsia="Calibri" w:hAnsi="Times New Roman" w:cs="Times New Roman"/>
          <w:color w:val="000000" w:themeColor="text1"/>
        </w:rPr>
        <w:t xml:space="preserve"> </w:t>
      </w:r>
    </w:p>
    <w:p w14:paraId="41A2B49D" w14:textId="6CBA96B8" w:rsidR="00D05666" w:rsidRPr="006E1152" w:rsidRDefault="00D05666">
      <w:pPr>
        <w:pStyle w:val="ListParagraph"/>
        <w:numPr>
          <w:ilvl w:val="1"/>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b/>
          <w:bCs/>
          <w:color w:val="000000" w:themeColor="text1"/>
        </w:rPr>
        <w:t>Pirkimo dokumentus sudaro</w:t>
      </w:r>
      <w:r w:rsidRPr="006E1152">
        <w:rPr>
          <w:rFonts w:ascii="Times New Roman" w:eastAsia="Calibri" w:hAnsi="Times New Roman" w:cs="Times New Roman"/>
          <w:color w:val="000000" w:themeColor="text1"/>
        </w:rPr>
        <w:t>:</w:t>
      </w:r>
    </w:p>
    <w:p w14:paraId="346E2D25" w14:textId="531EF31F" w:rsidR="00C86519" w:rsidRPr="006E1152" w:rsidRDefault="007A130B">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s</w:t>
      </w:r>
      <w:r w:rsidR="00C619A2" w:rsidRPr="006E1152">
        <w:rPr>
          <w:rFonts w:ascii="Times New Roman" w:eastAsia="Calibri" w:hAnsi="Times New Roman" w:cs="Times New Roman"/>
          <w:color w:val="000000" w:themeColor="text1"/>
        </w:rPr>
        <w:t>kelbimas</w:t>
      </w:r>
      <w:r w:rsidR="00C86519" w:rsidRPr="006E1152">
        <w:rPr>
          <w:rFonts w:ascii="Times New Roman" w:eastAsia="Calibri" w:hAnsi="Times New Roman" w:cs="Times New Roman"/>
          <w:color w:val="000000" w:themeColor="text1"/>
        </w:rPr>
        <w:t>;</w:t>
      </w:r>
    </w:p>
    <w:p w14:paraId="0F8AAFEC" w14:textId="202216DE" w:rsidR="00E01599" w:rsidRPr="006E1152" w:rsidRDefault="00E01599">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išankstinis informacinis skelbimas</w:t>
      </w:r>
      <w:r w:rsidR="007A130B" w:rsidRPr="006E1152">
        <w:rPr>
          <w:rFonts w:ascii="Times New Roman" w:eastAsia="Calibri" w:hAnsi="Times New Roman" w:cs="Times New Roman"/>
          <w:color w:val="000000" w:themeColor="text1"/>
        </w:rPr>
        <w:t xml:space="preserve"> (jei buvo skelbta);</w:t>
      </w:r>
    </w:p>
    <w:p w14:paraId="2208FD08" w14:textId="1C719F31" w:rsidR="004867B9" w:rsidRPr="006E1152"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lastRenderedPageBreak/>
        <w:t>P</w:t>
      </w:r>
      <w:r w:rsidR="00827590" w:rsidRPr="006E1152">
        <w:rPr>
          <w:rFonts w:ascii="Times New Roman" w:eastAsia="Calibri" w:hAnsi="Times New Roman" w:cs="Times New Roman"/>
          <w:color w:val="000000" w:themeColor="text1"/>
        </w:rPr>
        <w:t>irkimo dokumentų sąlygos įskaitant sąlygų priedus</w:t>
      </w:r>
      <w:r w:rsidR="00512760" w:rsidRPr="006E1152">
        <w:rPr>
          <w:rFonts w:ascii="Times New Roman" w:eastAsia="Calibri" w:hAnsi="Times New Roman" w:cs="Times New Roman"/>
          <w:color w:val="000000" w:themeColor="text1"/>
        </w:rPr>
        <w:t>;</w:t>
      </w:r>
    </w:p>
    <w:p w14:paraId="6E4DD412" w14:textId="42D6D442" w:rsidR="007979F8" w:rsidRPr="006E1152"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P</w:t>
      </w:r>
      <w:r w:rsidR="00C619A2" w:rsidRPr="006E1152">
        <w:rPr>
          <w:rFonts w:ascii="Times New Roman" w:eastAsia="Calibri" w:hAnsi="Times New Roman" w:cs="Times New Roman"/>
          <w:color w:val="000000" w:themeColor="text1"/>
        </w:rPr>
        <w:t xml:space="preserve">irkimo </w:t>
      </w:r>
      <w:r w:rsidR="00827590" w:rsidRPr="006E1152">
        <w:rPr>
          <w:rFonts w:ascii="Times New Roman" w:eastAsia="Calibri" w:hAnsi="Times New Roman" w:cs="Times New Roman"/>
          <w:color w:val="000000" w:themeColor="text1"/>
        </w:rPr>
        <w:t>dokumentų</w:t>
      </w:r>
      <w:r w:rsidR="00C619A2" w:rsidRPr="006E1152">
        <w:rPr>
          <w:rFonts w:ascii="Times New Roman" w:eastAsia="Calibri" w:hAnsi="Times New Roman" w:cs="Times New Roman"/>
          <w:color w:val="000000" w:themeColor="text1"/>
        </w:rPr>
        <w:t xml:space="preserve"> priedai:</w:t>
      </w:r>
    </w:p>
    <w:p w14:paraId="6B51799E" w14:textId="4699CD0E"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1 priedas „Techninė specifikaci</w:t>
      </w:r>
      <w:r w:rsidRPr="006E1152">
        <w:rPr>
          <w:rFonts w:ascii="Times New Roman" w:eastAsia="Calibri" w:hAnsi="Times New Roman" w:cs="Times New Roman"/>
          <w:color w:val="000000" w:themeColor="text1"/>
        </w:rPr>
        <w:t>ja“;</w:t>
      </w:r>
    </w:p>
    <w:p w14:paraId="1271F1CA" w14:textId="53D8BE23"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2 priedas „Tiekėjų pašalinimo pagrindai“</w:t>
      </w:r>
      <w:r w:rsidRPr="006E1152">
        <w:rPr>
          <w:rFonts w:ascii="Times New Roman" w:eastAsia="Calibri" w:hAnsi="Times New Roman" w:cs="Times New Roman"/>
          <w:color w:val="000000" w:themeColor="text1"/>
        </w:rPr>
        <w:t>;</w:t>
      </w:r>
    </w:p>
    <w:p w14:paraId="098B1575" w14:textId="3D033568"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3 priedas „Tiekėjų kvalifikacijos reikalavimai ir reikalaujami kokybės bei aplinkos apsaugos vadybos sistemų standartai“</w:t>
      </w:r>
      <w:r w:rsidRPr="006E1152">
        <w:rPr>
          <w:rFonts w:ascii="Times New Roman" w:eastAsia="Calibri" w:hAnsi="Times New Roman" w:cs="Times New Roman"/>
          <w:color w:val="000000" w:themeColor="text1"/>
        </w:rPr>
        <w:t>;</w:t>
      </w:r>
    </w:p>
    <w:p w14:paraId="22DDED53" w14:textId="4B79208E" w:rsidR="008119CC"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4 priedas „EBVPD“ (XML formatu)</w:t>
      </w:r>
      <w:r w:rsidR="008119CC" w:rsidRPr="006E1152">
        <w:rPr>
          <w:rFonts w:ascii="Times New Roman" w:eastAsia="Calibri" w:hAnsi="Times New Roman" w:cs="Times New Roman"/>
          <w:color w:val="000000" w:themeColor="text1"/>
        </w:rPr>
        <w:t>;</w:t>
      </w:r>
    </w:p>
    <w:p w14:paraId="64017F58" w14:textId="2FE3F124"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5 priedas „Pasiūlymo forma“</w:t>
      </w:r>
      <w:r w:rsidRPr="006E1152">
        <w:rPr>
          <w:rFonts w:ascii="Times New Roman" w:eastAsia="Calibri" w:hAnsi="Times New Roman" w:cs="Times New Roman"/>
          <w:color w:val="000000" w:themeColor="text1"/>
        </w:rPr>
        <w:t>;</w:t>
      </w:r>
    </w:p>
    <w:p w14:paraId="29D09E8E" w14:textId="7EAC8904"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webHidden/>
          <w:color w:val="000000" w:themeColor="text1"/>
        </w:rPr>
      </w:pPr>
      <w:r w:rsidRPr="006E1152">
        <w:rPr>
          <w:rFonts w:ascii="Times New Roman" w:hAnsi="Times New Roman" w:cs="Times New Roman"/>
          <w:color w:val="000000" w:themeColor="text1"/>
        </w:rPr>
        <w:t>6 priedas „Pasiūlymų vertinimo kriterijai ir sąlygos“</w:t>
      </w:r>
      <w:r w:rsidRPr="006E1152">
        <w:rPr>
          <w:rFonts w:ascii="Times New Roman" w:eastAsia="Calibri" w:hAnsi="Times New Roman" w:cs="Times New Roman"/>
          <w:color w:val="000000" w:themeColor="text1"/>
        </w:rPr>
        <w:t>;</w:t>
      </w:r>
    </w:p>
    <w:p w14:paraId="5C4D68AF" w14:textId="38952F34"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 xml:space="preserve">7 priedas „Sutarties </w:t>
      </w:r>
      <w:r w:rsidR="00440832" w:rsidRPr="006E1152">
        <w:rPr>
          <w:rFonts w:ascii="Times New Roman" w:hAnsi="Times New Roman" w:cs="Times New Roman"/>
          <w:color w:val="000000" w:themeColor="text1"/>
        </w:rPr>
        <w:t>sąlygos</w:t>
      </w:r>
      <w:r w:rsidRPr="006E1152">
        <w:rPr>
          <w:rFonts w:ascii="Times New Roman" w:hAnsi="Times New Roman" w:cs="Times New Roman"/>
          <w:color w:val="000000" w:themeColor="text1"/>
        </w:rPr>
        <w:t>“</w:t>
      </w:r>
      <w:r w:rsidR="00984D74" w:rsidRPr="006E1152">
        <w:rPr>
          <w:rFonts w:ascii="Times New Roman" w:eastAsia="Calibri" w:hAnsi="Times New Roman" w:cs="Times New Roman"/>
          <w:color w:val="000000" w:themeColor="text1"/>
        </w:rPr>
        <w:t>;</w:t>
      </w:r>
    </w:p>
    <w:p w14:paraId="4D61B896" w14:textId="1273F0FE" w:rsidR="00955B6E" w:rsidRPr="006E1152" w:rsidRDefault="00955B6E">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8 priedas „Siūlom</w:t>
      </w:r>
      <w:r w:rsidR="00D75A25">
        <w:rPr>
          <w:rFonts w:ascii="Times New Roman" w:hAnsi="Times New Roman" w:cs="Times New Roman"/>
          <w:color w:val="000000" w:themeColor="text1"/>
        </w:rPr>
        <w:t>os</w:t>
      </w:r>
      <w:r w:rsidRPr="006E1152">
        <w:rPr>
          <w:rFonts w:ascii="Times New Roman" w:hAnsi="Times New Roman" w:cs="Times New Roman"/>
          <w:color w:val="000000" w:themeColor="text1"/>
        </w:rPr>
        <w:t xml:space="preserve"> prek</w:t>
      </w:r>
      <w:r w:rsidR="00D75A25">
        <w:rPr>
          <w:rFonts w:ascii="Times New Roman" w:hAnsi="Times New Roman" w:cs="Times New Roman"/>
          <w:color w:val="000000" w:themeColor="text1"/>
        </w:rPr>
        <w:t>ės</w:t>
      </w:r>
      <w:r w:rsidRPr="006E1152">
        <w:rPr>
          <w:rFonts w:ascii="Times New Roman" w:hAnsi="Times New Roman" w:cs="Times New Roman"/>
          <w:color w:val="000000" w:themeColor="text1"/>
        </w:rPr>
        <w:t xml:space="preserve"> techniniai duomenys“</w:t>
      </w:r>
      <w:r w:rsidRPr="006E1152">
        <w:rPr>
          <w:rFonts w:ascii="Times New Roman" w:eastAsia="Calibri" w:hAnsi="Times New Roman" w:cs="Times New Roman"/>
          <w:color w:val="000000" w:themeColor="text1"/>
        </w:rPr>
        <w:t>;</w:t>
      </w:r>
    </w:p>
    <w:p w14:paraId="5AEC8270" w14:textId="3D03F11E" w:rsidR="00C96FE0" w:rsidRDefault="00955B6E">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bookmarkStart w:id="8" w:name="_Hlk124695644"/>
      <w:r w:rsidRPr="006E1152">
        <w:rPr>
          <w:rFonts w:ascii="Times New Roman" w:eastAsia="Calibri" w:hAnsi="Times New Roman" w:cs="Times New Roman"/>
          <w:color w:val="000000" w:themeColor="text1"/>
        </w:rPr>
        <w:t>9</w:t>
      </w:r>
      <w:r w:rsidR="00984D74" w:rsidRPr="006E1152">
        <w:rPr>
          <w:rFonts w:ascii="Times New Roman" w:eastAsia="Calibri" w:hAnsi="Times New Roman" w:cs="Times New Roman"/>
          <w:color w:val="000000" w:themeColor="text1"/>
        </w:rPr>
        <w:t xml:space="preserve"> priedas </w:t>
      </w:r>
      <w:r w:rsidR="00C96FE0">
        <w:rPr>
          <w:rFonts w:ascii="Times New Roman" w:eastAsia="Calibri" w:hAnsi="Times New Roman" w:cs="Times New Roman"/>
          <w:color w:val="000000" w:themeColor="text1"/>
        </w:rPr>
        <w:t>„Tiekėjo įvykdytos sutartys“;</w:t>
      </w:r>
    </w:p>
    <w:p w14:paraId="0482FA23" w14:textId="031E482B" w:rsidR="00984D74" w:rsidRPr="006E1152" w:rsidRDefault="00C96FE0">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10 priedas </w:t>
      </w:r>
      <w:r w:rsidR="00984D74" w:rsidRPr="006E1152">
        <w:rPr>
          <w:rFonts w:ascii="Times New Roman" w:eastAsia="Calibri" w:hAnsi="Times New Roman" w:cs="Times New Roman"/>
          <w:color w:val="000000" w:themeColor="text1"/>
        </w:rPr>
        <w:t>„</w:t>
      </w:r>
      <w:r w:rsidR="00984D74" w:rsidRPr="006E1152">
        <w:rPr>
          <w:rFonts w:ascii="Times New Roman" w:hAnsi="Times New Roman" w:cs="Times New Roman"/>
          <w:color w:val="000000" w:themeColor="text1"/>
        </w:rPr>
        <w:t>Reikalavimai, susiję su nacionaliniu saugumu“</w:t>
      </w:r>
      <w:r w:rsidR="00306D0F" w:rsidRPr="006E1152">
        <w:rPr>
          <w:rFonts w:ascii="Times New Roman" w:hAnsi="Times New Roman" w:cs="Times New Roman"/>
          <w:color w:val="000000" w:themeColor="text1"/>
        </w:rPr>
        <w:t>;</w:t>
      </w:r>
    </w:p>
    <w:bookmarkEnd w:id="8"/>
    <w:p w14:paraId="272F28E9" w14:textId="51150B5D" w:rsidR="00306D0F" w:rsidRPr="006E1152" w:rsidRDefault="00955B6E">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1</w:t>
      </w:r>
      <w:r w:rsidR="00C96FE0">
        <w:rPr>
          <w:rFonts w:ascii="Times New Roman" w:eastAsia="Calibri" w:hAnsi="Times New Roman" w:cs="Times New Roman"/>
          <w:color w:val="000000" w:themeColor="text1"/>
        </w:rPr>
        <w:t>1</w:t>
      </w:r>
      <w:r w:rsidR="00306D0F" w:rsidRPr="006E1152">
        <w:rPr>
          <w:rFonts w:ascii="Times New Roman" w:eastAsia="Calibri" w:hAnsi="Times New Roman" w:cs="Times New Roman"/>
          <w:color w:val="000000" w:themeColor="text1"/>
        </w:rPr>
        <w:t xml:space="preserve"> priedas „</w:t>
      </w:r>
      <w:r w:rsidR="00306D0F" w:rsidRPr="006E1152">
        <w:rPr>
          <w:rFonts w:ascii="Times New Roman" w:hAnsi="Times New Roman" w:cs="Times New Roman"/>
          <w:color w:val="000000" w:themeColor="text1"/>
        </w:rPr>
        <w:t>Tiekėjo deklaracija dėl atitikties Reglamento nuostatoms juridiniam asmeniui“;</w:t>
      </w:r>
    </w:p>
    <w:p w14:paraId="00EE220A" w14:textId="57545D09" w:rsidR="0049041E" w:rsidRPr="006E1152" w:rsidRDefault="00306D0F">
      <w:pPr>
        <w:pStyle w:val="ListParagraph"/>
        <w:numPr>
          <w:ilvl w:val="3"/>
          <w:numId w:val="11"/>
        </w:numPr>
        <w:spacing w:after="120" w:line="240" w:lineRule="auto"/>
        <w:ind w:left="1276"/>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1</w:t>
      </w:r>
      <w:r w:rsidR="00C96FE0">
        <w:rPr>
          <w:rFonts w:ascii="Times New Roman" w:eastAsia="Calibri" w:hAnsi="Times New Roman" w:cs="Times New Roman"/>
          <w:color w:val="000000" w:themeColor="text1"/>
        </w:rPr>
        <w:t>2</w:t>
      </w:r>
      <w:r w:rsidRPr="006E1152">
        <w:rPr>
          <w:rFonts w:ascii="Times New Roman" w:eastAsia="Calibri" w:hAnsi="Times New Roman" w:cs="Times New Roman"/>
          <w:color w:val="000000" w:themeColor="text1"/>
        </w:rPr>
        <w:t xml:space="preserve"> priedas „Tiekėjo deklaracija dėl atitikties Reglamento nuostatoms fiziniam asmeniui“</w:t>
      </w:r>
      <w:r w:rsidR="001E67F9" w:rsidRPr="006E1152">
        <w:rPr>
          <w:rFonts w:ascii="Times New Roman" w:eastAsia="Calibri" w:hAnsi="Times New Roman" w:cs="Times New Roman"/>
          <w:color w:val="000000" w:themeColor="text1"/>
        </w:rPr>
        <w:t>.</w:t>
      </w:r>
    </w:p>
    <w:p w14:paraId="1993FB9C" w14:textId="49BCD068" w:rsidR="00D05666" w:rsidRPr="006E1152" w:rsidRDefault="007979F8">
      <w:pPr>
        <w:pStyle w:val="ListParagraph"/>
        <w:numPr>
          <w:ilvl w:val="2"/>
          <w:numId w:val="11"/>
        </w:numPr>
        <w:spacing w:after="120" w:line="240" w:lineRule="auto"/>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P</w:t>
      </w:r>
      <w:r w:rsidR="00D05666" w:rsidRPr="006E1152">
        <w:rPr>
          <w:rFonts w:ascii="Times New Roman" w:eastAsia="Calibri" w:hAnsi="Times New Roman" w:cs="Times New Roman"/>
          <w:color w:val="000000" w:themeColor="text1"/>
        </w:rPr>
        <w:t>irkimo dokumentų paaiškinimai (patikslinimai), taip pat atsakymai į tiekėjų klausimus (jeigu bus);</w:t>
      </w:r>
    </w:p>
    <w:p w14:paraId="43D92934" w14:textId="28761B84" w:rsidR="00101313" w:rsidRPr="006E1152" w:rsidRDefault="00FB66D2">
      <w:pPr>
        <w:pStyle w:val="ListParagraph"/>
        <w:numPr>
          <w:ilvl w:val="2"/>
          <w:numId w:val="11"/>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visa </w:t>
      </w:r>
      <w:r w:rsidR="00101313" w:rsidRPr="006E1152">
        <w:rPr>
          <w:rFonts w:ascii="Times New Roman" w:hAnsi="Times New Roman" w:cs="Times New Roman"/>
          <w:color w:val="000000" w:themeColor="text1"/>
        </w:rPr>
        <w:t xml:space="preserve">kita </w:t>
      </w:r>
      <w:r w:rsidR="00AA52E1" w:rsidRPr="006E1152">
        <w:rPr>
          <w:rFonts w:ascii="Times New Roman" w:hAnsi="Times New Roman" w:cs="Times New Roman"/>
          <w:color w:val="000000" w:themeColor="text1"/>
        </w:rPr>
        <w:t>p</w:t>
      </w:r>
      <w:r w:rsidR="00101313" w:rsidRPr="006E1152">
        <w:rPr>
          <w:rFonts w:ascii="Times New Roman" w:hAnsi="Times New Roman" w:cs="Times New Roman"/>
          <w:color w:val="000000" w:themeColor="text1"/>
        </w:rPr>
        <w:t>erkančiosios organizacijos CVP IS priemonėmis pateikta informacija.</w:t>
      </w:r>
    </w:p>
    <w:p w14:paraId="286475B9" w14:textId="26FBF15C" w:rsidR="00FE5735" w:rsidRPr="006E1152" w:rsidRDefault="00FE5735">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Jeigu yra prieštaravimų, neatitikimų tarp </w:t>
      </w:r>
      <w:r w:rsidR="00B21AC5" w:rsidRPr="006E1152">
        <w:rPr>
          <w:rFonts w:ascii="Times New Roman" w:hAnsi="Times New Roman" w:cs="Times New Roman"/>
          <w:color w:val="000000" w:themeColor="text1"/>
        </w:rPr>
        <w:t>s</w:t>
      </w:r>
      <w:r w:rsidRPr="006E1152">
        <w:rPr>
          <w:rFonts w:ascii="Times New Roman" w:hAnsi="Times New Roman" w:cs="Times New Roman"/>
          <w:color w:val="000000" w:themeColor="text1"/>
        </w:rPr>
        <w:t xml:space="preserve">kelbimo ir </w:t>
      </w:r>
      <w:r w:rsidR="00BC560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BC5606" w:rsidRPr="006E1152">
        <w:rPr>
          <w:rFonts w:ascii="Times New Roman" w:hAnsi="Times New Roman" w:cs="Times New Roman"/>
          <w:color w:val="000000" w:themeColor="text1"/>
        </w:rPr>
        <w:t>dokumentų</w:t>
      </w:r>
      <w:r w:rsidR="00FB66D2"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teisinga laikoma informacija, nurodyta </w:t>
      </w:r>
      <w:r w:rsidR="00FB66D2" w:rsidRPr="006E1152">
        <w:rPr>
          <w:rFonts w:ascii="Times New Roman" w:hAnsi="Times New Roman" w:cs="Times New Roman"/>
          <w:color w:val="000000" w:themeColor="text1"/>
        </w:rPr>
        <w:t>s</w:t>
      </w:r>
      <w:r w:rsidRPr="006E1152">
        <w:rPr>
          <w:rFonts w:ascii="Times New Roman" w:hAnsi="Times New Roman" w:cs="Times New Roman"/>
          <w:color w:val="000000" w:themeColor="text1"/>
        </w:rPr>
        <w:t>kelbime.</w:t>
      </w:r>
    </w:p>
    <w:p w14:paraId="3104F9D3" w14:textId="504D55F0" w:rsidR="00FE5735" w:rsidRPr="006E1152" w:rsidRDefault="00FE5735">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Jeigu yra prieštaravimų, neatitikimų tarp </w:t>
      </w:r>
      <w:r w:rsidR="00BC560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BC5606" w:rsidRPr="006E1152">
        <w:rPr>
          <w:rFonts w:ascii="Times New Roman" w:hAnsi="Times New Roman" w:cs="Times New Roman"/>
          <w:color w:val="000000" w:themeColor="text1"/>
        </w:rPr>
        <w:t xml:space="preserve">dokumentų </w:t>
      </w:r>
      <w:r w:rsidRPr="006E1152">
        <w:rPr>
          <w:rFonts w:ascii="Times New Roman" w:hAnsi="Times New Roman" w:cs="Times New Roman"/>
          <w:color w:val="000000" w:themeColor="text1"/>
        </w:rPr>
        <w:t xml:space="preserve">ir jų priedų, teisinga laikoma informacija, nurodyta </w:t>
      </w:r>
      <w:r w:rsidR="00B21AC5"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BC5606" w:rsidRPr="006E1152">
        <w:rPr>
          <w:rFonts w:ascii="Times New Roman" w:hAnsi="Times New Roman" w:cs="Times New Roman"/>
          <w:color w:val="000000" w:themeColor="text1"/>
        </w:rPr>
        <w:t>dokumentuose</w:t>
      </w:r>
      <w:r w:rsidRPr="006E1152">
        <w:rPr>
          <w:rFonts w:ascii="Times New Roman" w:hAnsi="Times New Roman" w:cs="Times New Roman"/>
          <w:color w:val="000000" w:themeColor="text1"/>
        </w:rPr>
        <w:t>.</w:t>
      </w:r>
    </w:p>
    <w:p w14:paraId="4F652963" w14:textId="7F1E7F85" w:rsidR="00FE5735" w:rsidRPr="006E1152" w:rsidRDefault="00FE5735">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Jeigu </w:t>
      </w:r>
      <w:r w:rsidR="00B21AC5"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erkančioji organizacija patikslina </w:t>
      </w:r>
      <w:r w:rsidR="00B21AC5"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dokumentus, </w:t>
      </w:r>
      <w:r w:rsidR="00791E5B" w:rsidRPr="006E1152">
        <w:rPr>
          <w:rFonts w:ascii="Times New Roman" w:hAnsi="Times New Roman" w:cs="Times New Roman"/>
          <w:color w:val="000000" w:themeColor="text1"/>
        </w:rPr>
        <w:t>naujesni</w:t>
      </w:r>
      <w:r w:rsidR="00173ACB" w:rsidRPr="006E1152">
        <w:rPr>
          <w:rFonts w:ascii="Times New Roman" w:hAnsi="Times New Roman" w:cs="Times New Roman"/>
          <w:color w:val="000000" w:themeColor="text1"/>
        </w:rPr>
        <w:t xml:space="preserve"> pakeitimai turi pirmenybę</w:t>
      </w:r>
      <w:r w:rsidR="004F33F0" w:rsidRPr="006E1152">
        <w:rPr>
          <w:rFonts w:ascii="Times New Roman" w:hAnsi="Times New Roman" w:cs="Times New Roman"/>
          <w:color w:val="000000" w:themeColor="text1"/>
        </w:rPr>
        <w:t>.</w:t>
      </w:r>
      <w:r w:rsidR="00173ACB" w:rsidRPr="006E1152">
        <w:rPr>
          <w:rFonts w:ascii="Times New Roman" w:hAnsi="Times New Roman" w:cs="Times New Roman"/>
          <w:color w:val="000000" w:themeColor="text1"/>
        </w:rPr>
        <w:t xml:space="preserve"> </w:t>
      </w:r>
      <w:r w:rsidR="004F33F0" w:rsidRPr="006E1152">
        <w:rPr>
          <w:rFonts w:ascii="Times New Roman" w:hAnsi="Times New Roman" w:cs="Times New Roman"/>
          <w:color w:val="000000" w:themeColor="text1"/>
        </w:rPr>
        <w:t>Tiekėjai</w:t>
      </w:r>
      <w:r w:rsidRPr="006E1152">
        <w:rPr>
          <w:rFonts w:ascii="Times New Roman" w:hAnsi="Times New Roman" w:cs="Times New Roman"/>
          <w:color w:val="000000" w:themeColor="text1"/>
        </w:rPr>
        <w:t xml:space="preserve"> turi vadovautis naujausia paskelbta </w:t>
      </w:r>
      <w:r w:rsidR="00412095"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dokumentų versija</w:t>
      </w:r>
      <w:r w:rsidR="00BC5606" w:rsidRPr="006E1152">
        <w:rPr>
          <w:rFonts w:ascii="Times New Roman" w:hAnsi="Times New Roman" w:cs="Times New Roman"/>
          <w:color w:val="000000" w:themeColor="text1"/>
        </w:rPr>
        <w:t xml:space="preserve"> ir naujausiais pirkimo dokumentų paaiškinimais bei patikslinimais</w:t>
      </w:r>
      <w:r w:rsidR="00791E5B" w:rsidRPr="006E1152">
        <w:rPr>
          <w:rFonts w:ascii="Times New Roman" w:hAnsi="Times New Roman" w:cs="Times New Roman"/>
          <w:color w:val="000000" w:themeColor="text1"/>
        </w:rPr>
        <w:t>.</w:t>
      </w:r>
    </w:p>
    <w:p w14:paraId="00BAD08E" w14:textId="77777777" w:rsidR="00BC5606" w:rsidRPr="006E1152" w:rsidRDefault="00BC5606">
      <w:pPr>
        <w:pStyle w:val="ListParagraph"/>
        <w:numPr>
          <w:ilvl w:val="1"/>
          <w:numId w:val="11"/>
        </w:numPr>
        <w:spacing w:line="240" w:lineRule="auto"/>
        <w:ind w:left="0" w:firstLine="567"/>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nutrauks pradėtas Pirkimo procedūras, paaiškėjus, kad buvo pažeisti VPĮ 17 straipsnio 1 dalyje nustatyti principai ir atitinkamos padėties negalima ištaisyti. </w:t>
      </w:r>
    </w:p>
    <w:p w14:paraId="68831151" w14:textId="46888E57" w:rsidR="009657AE" w:rsidRPr="005462B0" w:rsidRDefault="00823416">
      <w:pPr>
        <w:pStyle w:val="ListParagraph"/>
        <w:numPr>
          <w:ilvl w:val="1"/>
          <w:numId w:val="11"/>
        </w:numPr>
        <w:spacing w:line="240" w:lineRule="auto"/>
        <w:ind w:left="0" w:firstLine="567"/>
        <w:rPr>
          <w:rFonts w:ascii="Times New Roman" w:hAnsi="Times New Roman" w:cs="Times New Roman"/>
          <w:color w:val="000000" w:themeColor="text1"/>
        </w:rPr>
      </w:pPr>
      <w:r w:rsidRPr="005462B0">
        <w:rPr>
          <w:rFonts w:ascii="Times New Roman" w:hAnsi="Times New Roman" w:cs="Times New Roman"/>
          <w:color w:val="000000" w:themeColor="text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30E2B0E" w14:textId="2C3AB477" w:rsidR="00B21AC5" w:rsidRPr="005462B0" w:rsidRDefault="00B21AC5">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5462B0">
        <w:rPr>
          <w:rFonts w:ascii="Times New Roman" w:hAnsi="Times New Roman" w:cs="Times New Roman"/>
          <w:color w:val="000000" w:themeColor="text1"/>
        </w:rPr>
        <w:t xml:space="preserve">Perkančioji organizacija neatlygina tiekėjui jokių išlaidų, susijusių su </w:t>
      </w:r>
      <w:r w:rsidR="00823416" w:rsidRPr="005462B0">
        <w:rPr>
          <w:rFonts w:ascii="Times New Roman" w:hAnsi="Times New Roman" w:cs="Times New Roman"/>
          <w:color w:val="000000" w:themeColor="text1"/>
        </w:rPr>
        <w:t>P</w:t>
      </w:r>
      <w:r w:rsidRPr="005462B0">
        <w:rPr>
          <w:rFonts w:ascii="Times New Roman" w:hAnsi="Times New Roman" w:cs="Times New Roman"/>
          <w:color w:val="000000" w:themeColor="text1"/>
        </w:rPr>
        <w:t xml:space="preserve">irkimo dokumentų gavimu, pasiūlymų rengimu ir pan., įskaitant ir išlaidas, patiriamas dėl to, kad vadovaudamasi VPĮ nuostatomis perkančioji organizacija </w:t>
      </w:r>
      <w:r w:rsidR="00823416" w:rsidRPr="005462B0">
        <w:rPr>
          <w:rFonts w:ascii="Times New Roman" w:hAnsi="Times New Roman" w:cs="Times New Roman"/>
          <w:color w:val="000000" w:themeColor="text1"/>
        </w:rPr>
        <w:t>nutraukė</w:t>
      </w:r>
      <w:r w:rsidR="00FB66D2" w:rsidRPr="005462B0">
        <w:rPr>
          <w:rFonts w:ascii="Times New Roman" w:hAnsi="Times New Roman" w:cs="Times New Roman"/>
          <w:color w:val="000000" w:themeColor="text1"/>
        </w:rPr>
        <w:t xml:space="preserve"> </w:t>
      </w:r>
      <w:r w:rsidRPr="005462B0">
        <w:rPr>
          <w:rFonts w:ascii="Times New Roman" w:hAnsi="Times New Roman" w:cs="Times New Roman"/>
          <w:color w:val="000000" w:themeColor="text1"/>
        </w:rPr>
        <w:t>pirkimo procedūras.</w:t>
      </w:r>
    </w:p>
    <w:p w14:paraId="194012EF" w14:textId="77777777" w:rsidR="00AE2606" w:rsidRPr="005462B0" w:rsidRDefault="00CE498D" w:rsidP="00AE2606">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5462B0">
        <w:rPr>
          <w:rFonts w:ascii="Times New Roman" w:hAnsi="Times New Roman" w:cs="Times New Roman"/>
          <w:color w:val="000000" w:themeColor="text1"/>
        </w:rPr>
        <w:t>Stebėtojai dalyvauti pirkimo komisijos posėdžiuose nėra kviečiami</w:t>
      </w:r>
      <w:r w:rsidR="008E3081" w:rsidRPr="005462B0">
        <w:rPr>
          <w:rFonts w:ascii="Times New Roman" w:hAnsi="Times New Roman" w:cs="Times New Roman"/>
          <w:color w:val="000000" w:themeColor="text1"/>
        </w:rPr>
        <w:t>.</w:t>
      </w:r>
    </w:p>
    <w:p w14:paraId="4059E625" w14:textId="5C6D35B4" w:rsidR="005462B0" w:rsidRPr="00084DCD" w:rsidRDefault="00786808" w:rsidP="00084DCD">
      <w:pPr>
        <w:pStyle w:val="ListParagraph"/>
        <w:numPr>
          <w:ilvl w:val="1"/>
          <w:numId w:val="11"/>
        </w:numPr>
        <w:spacing w:after="0" w:line="240" w:lineRule="auto"/>
        <w:ind w:left="0" w:firstLine="567"/>
        <w:jc w:val="both"/>
        <w:rPr>
          <w:rFonts w:ascii="Times New Roman" w:hAnsi="Times New Roman" w:cs="Times New Roman"/>
          <w:color w:val="000000" w:themeColor="text1"/>
        </w:rPr>
      </w:pPr>
      <w:bookmarkStart w:id="9" w:name="_Hlk187393971"/>
      <w:r w:rsidRPr="005462B0">
        <w:rPr>
          <w:rFonts w:ascii="Times New Roman" w:hAnsi="Times New Roman" w:cs="Times New Roman"/>
          <w:color w:val="000000" w:themeColor="text1"/>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B53508">
        <w:rPr>
          <w:rFonts w:ascii="Times New Roman" w:hAnsi="Times New Roman" w:cs="Times New Roman"/>
          <w:color w:val="000000" w:themeColor="text1"/>
        </w:rPr>
        <w:t xml:space="preserve"> (toliau – Tvarkos aprašas)</w:t>
      </w:r>
      <w:r w:rsidR="00084DCD">
        <w:rPr>
          <w:rFonts w:ascii="Times New Roman" w:hAnsi="Times New Roman" w:cs="Times New Roman"/>
          <w:color w:val="000000" w:themeColor="text1"/>
        </w:rPr>
        <w:t xml:space="preserve"> </w:t>
      </w:r>
      <w:r w:rsidR="005462B0" w:rsidRPr="00084DCD">
        <w:rPr>
          <w:rFonts w:ascii="Times New Roman" w:eastAsia="Times New Roman" w:hAnsi="Times New Roman" w:cs="Times New Roman"/>
          <w:lang w:eastAsia="da-DK"/>
        </w:rPr>
        <w:t>4.1. punktu:</w:t>
      </w:r>
      <w:r w:rsidR="005462B0" w:rsidRPr="00084DCD">
        <w:rPr>
          <w:rFonts w:ascii="Times New Roman" w:eastAsia="Times New Roman" w:hAnsi="Times New Roman" w:cs="Times New Roman"/>
          <w:i/>
          <w:iCs/>
          <w:lang w:eastAsia="da-DK"/>
        </w:rPr>
        <w:t xml:space="preserve">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(II skyrius „Pakuotės“)</w:t>
      </w:r>
      <w:r w:rsidR="00084DCD">
        <w:rPr>
          <w:rFonts w:ascii="Times New Roman" w:eastAsia="Times New Roman" w:hAnsi="Times New Roman" w:cs="Times New Roman"/>
          <w:i/>
          <w:iCs/>
          <w:lang w:eastAsia="da-DK"/>
        </w:rPr>
        <w:t xml:space="preserve"> </w:t>
      </w:r>
      <w:r w:rsidR="00084DCD" w:rsidRPr="00084DCD">
        <w:rPr>
          <w:rFonts w:ascii="Times New Roman" w:eastAsia="Times New Roman" w:hAnsi="Times New Roman" w:cs="Times New Roman"/>
          <w:lang w:eastAsia="da-DK"/>
        </w:rPr>
        <w:t xml:space="preserve">ir </w:t>
      </w:r>
      <w:r w:rsidR="005462B0" w:rsidRPr="00084DCD">
        <w:rPr>
          <w:rFonts w:ascii="Times New Roman" w:eastAsia="Times New Roman" w:hAnsi="Times New Roman" w:cs="Times New Roman"/>
          <w:lang w:eastAsia="da-DK"/>
        </w:rPr>
        <w:t>4.4.4.4. papunkčiu:</w:t>
      </w:r>
      <w:r w:rsidR="005462B0" w:rsidRPr="00084DCD">
        <w:rPr>
          <w:rFonts w:ascii="Times New Roman" w:eastAsia="Times New Roman" w:hAnsi="Times New Roman" w:cs="Times New Roman"/>
          <w:i/>
          <w:iCs/>
          <w:lang w:eastAsia="da-DK"/>
        </w:rPr>
        <w:t xml:space="preserve"> prekė yra tvirta, ilgaamžė, funkcionali, ji ar jos sudedamosios dalys tinka naudoti daug kartų ir (ar) lengvai pataisomos, ir (ar) pakeičiamos</w:t>
      </w:r>
      <w:r w:rsidR="00261ECF" w:rsidRPr="00084DCD">
        <w:rPr>
          <w:rFonts w:ascii="Times New Roman" w:eastAsia="Times New Roman" w:hAnsi="Times New Roman" w:cs="Times New Roman"/>
          <w:i/>
          <w:iCs/>
          <w:lang w:eastAsia="da-DK"/>
        </w:rPr>
        <w:t xml:space="preserve">: </w:t>
      </w:r>
      <w:r w:rsidR="005462B0" w:rsidRPr="00084DCD">
        <w:rPr>
          <w:rFonts w:ascii="Times New Roman" w:eastAsia="Times New Roman" w:hAnsi="Times New Roman" w:cs="Times New Roman"/>
          <w:i/>
          <w:iCs/>
          <w:lang w:eastAsia="da-DK"/>
        </w:rPr>
        <w:t>sudedamosios dalys tinka naudoti daug kartų, yra lengvai keičiamos, įranga lengvai remontuojama arba atnaujinama.</w:t>
      </w:r>
    </w:p>
    <w:bookmarkEnd w:id="9"/>
    <w:p w14:paraId="60AF9DBE" w14:textId="60EFE625" w:rsidR="00647745" w:rsidRPr="006E1152" w:rsidRDefault="00647745">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AE2606">
        <w:rPr>
          <w:rFonts w:ascii="Times New Roman" w:hAnsi="Times New Roman" w:cs="Times New Roman"/>
          <w:color w:val="000000" w:themeColor="text1"/>
        </w:rPr>
        <w:t>Tiekėjai, pastebėję Perkančiosios organizacijos galimą pažeidimą</w:t>
      </w:r>
      <w:r w:rsidRPr="006E1152">
        <w:rPr>
          <w:rFonts w:ascii="Times New Roman" w:hAnsi="Times New Roman" w:cs="Times New Roman"/>
          <w:color w:val="000000" w:themeColor="text1"/>
        </w:rPr>
        <w:t xml:space="preserve"> (įskaitant korupcinio pobūdžio) arba netinkamą elgesį savo ar kito asmens atžvilgiu, kviečiami apie tai pranešti Perkančiosios organizacijos nustatytais vidiniais informacijos teikimo kanalais – el. pašto adresu </w:t>
      </w:r>
      <w:r w:rsidRPr="0067407B">
        <w:rPr>
          <w:rFonts w:ascii="Times New Roman" w:hAnsi="Times New Roman" w:cs="Times New Roman"/>
          <w:color w:val="000000" w:themeColor="text1"/>
          <w:u w:val="single"/>
        </w:rPr>
        <w:t>pranesk@toksika.lt</w:t>
      </w:r>
      <w:r w:rsidRPr="006E1152">
        <w:rPr>
          <w:rFonts w:ascii="Times New Roman" w:hAnsi="Times New Roman" w:cs="Times New Roman"/>
          <w:color w:val="000000" w:themeColor="text1"/>
        </w:rPr>
        <w:t xml:space="preserve"> arba užpil</w:t>
      </w:r>
      <w:r w:rsidR="007B5984">
        <w:rPr>
          <w:rFonts w:ascii="Times New Roman" w:hAnsi="Times New Roman" w:cs="Times New Roman"/>
          <w:color w:val="000000" w:themeColor="text1"/>
        </w:rPr>
        <w:t>d</w:t>
      </w:r>
      <w:r w:rsidRPr="006E1152">
        <w:rPr>
          <w:rFonts w:ascii="Times New Roman" w:hAnsi="Times New Roman" w:cs="Times New Roman"/>
          <w:color w:val="000000" w:themeColor="text1"/>
        </w:rPr>
        <w:t>ant pranešimo formą Perkančiosios organizacijos interneto tinklalapyje www.toksika.lt skiltyje „Pranešk“. Perkančiosios organizacijos vadovybė įsipareigoja saugoti pranešėjų konfidencialumą bei imtis visų galimų priemonių, kad pranešėjas nepatirtų neigiamų su jo pranešimu susijusių pasekmių.</w:t>
      </w:r>
    </w:p>
    <w:p w14:paraId="0E981053" w14:textId="117BF0E2" w:rsidR="00663437" w:rsidRPr="006E1152" w:rsidRDefault="00362719">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lang w:eastAsia="en-US"/>
        </w:rPr>
        <w:t xml:space="preserve">Šiame pirkime perkančioji organizacija nenumato skelbti pranešimo dėl savanoriško </w:t>
      </w:r>
      <w:r w:rsidRPr="006E1152">
        <w:rPr>
          <w:rFonts w:ascii="Times New Roman" w:hAnsi="Times New Roman" w:cs="Times New Roman"/>
          <w:i/>
          <w:lang w:eastAsia="en-US"/>
        </w:rPr>
        <w:t>ex ante</w:t>
      </w:r>
      <w:r w:rsidRPr="006E1152">
        <w:rPr>
          <w:rFonts w:ascii="Times New Roman" w:hAnsi="Times New Roman" w:cs="Times New Roman"/>
          <w:lang w:eastAsia="en-US"/>
        </w:rPr>
        <w:t xml:space="preserve"> skaidrumo.</w:t>
      </w:r>
    </w:p>
    <w:p w14:paraId="29325C22" w14:textId="332C5547" w:rsidR="00663437" w:rsidRPr="006E1152" w:rsidRDefault="00663437">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rPr>
        <w:t xml:space="preserve">Perkančioji organizacija </w:t>
      </w:r>
      <w:r w:rsidR="00C8300D" w:rsidRPr="006E1152">
        <w:rPr>
          <w:rFonts w:ascii="Times New Roman" w:hAnsi="Times New Roman" w:cs="Times New Roman"/>
        </w:rPr>
        <w:t>taikys</w:t>
      </w:r>
      <w:r w:rsidRPr="006E1152">
        <w:rPr>
          <w:rFonts w:ascii="Times New Roman" w:hAnsi="Times New Roman" w:cs="Times New Roman"/>
        </w:rPr>
        <w:t xml:space="preserve"> nuostatas susijusias su nacionaliniu saugumu, kaip nurodyta </w:t>
      </w:r>
      <w:hyperlink w:anchor="_Pirkimo_dokumentų_8" w:history="1">
        <w:r w:rsidR="007979F8" w:rsidRPr="006E1152">
          <w:rPr>
            <w:rStyle w:val="Hyperlink"/>
            <w:rFonts w:ascii="Times New Roman" w:hAnsi="Times New Roman" w:cs="Times New Roman"/>
          </w:rPr>
          <w:t xml:space="preserve">Pirkimo dokumentų </w:t>
        </w:r>
        <w:r w:rsidR="00B62F16">
          <w:rPr>
            <w:rStyle w:val="Hyperlink"/>
            <w:rFonts w:ascii="Times New Roman" w:hAnsi="Times New Roman" w:cs="Times New Roman"/>
          </w:rPr>
          <w:t>10</w:t>
        </w:r>
        <w:r w:rsidR="00984D74" w:rsidRPr="006E1152">
          <w:rPr>
            <w:rStyle w:val="Hyperlink"/>
            <w:rFonts w:ascii="Times New Roman" w:hAnsi="Times New Roman" w:cs="Times New Roman"/>
          </w:rPr>
          <w:t xml:space="preserve"> </w:t>
        </w:r>
        <w:r w:rsidR="007979F8" w:rsidRPr="006E1152">
          <w:rPr>
            <w:rStyle w:val="Hyperlink"/>
            <w:rFonts w:ascii="Times New Roman" w:hAnsi="Times New Roman" w:cs="Times New Roman"/>
          </w:rPr>
          <w:t>priede „Reikalavimai, susiję su nacionaliniu saugumu“</w:t>
        </w:r>
      </w:hyperlink>
      <w:r w:rsidRPr="006E1152">
        <w:rPr>
          <w:rFonts w:ascii="Times New Roman" w:hAnsi="Times New Roman" w:cs="Times New Roman"/>
        </w:rPr>
        <w:t>.</w:t>
      </w:r>
    </w:p>
    <w:p w14:paraId="275D634D" w14:textId="77777777" w:rsidR="004B1434" w:rsidRDefault="00663437" w:rsidP="004B1434">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rPr>
        <w:t xml:space="preserve">Perkančioji organizacija laikys, kad visi dalyviai yra susipažinę </w:t>
      </w:r>
      <w:r w:rsidRPr="006E1152">
        <w:rPr>
          <w:rFonts w:ascii="Times New Roman" w:hAnsi="Times New Roman" w:cs="Times New Roman"/>
          <w:color w:val="000000" w:themeColor="text1"/>
        </w:rPr>
        <w:t xml:space="preserve">su Pirkimo dokumentais ir su Lietuvos Respublikos teisės aktais, reglamentuojančiais viešuosius pirkimus, sutarčių sudarymą ir vykdymą, ir kitais teisės aktais, </w:t>
      </w:r>
      <w:r w:rsidRPr="006E1152">
        <w:rPr>
          <w:rFonts w:ascii="Times New Roman" w:hAnsi="Times New Roman" w:cs="Times New Roman"/>
          <w:color w:val="000000" w:themeColor="text1"/>
        </w:rPr>
        <w:lastRenderedPageBreak/>
        <w:t>kurių nuostatos gali reglamentuoti bet kokius tarp perkančiosios organizacijos ir tiekėjų susiklostančius santykius, kylančius iš, ar susijusius su Pirkimo procedūromis.</w:t>
      </w:r>
    </w:p>
    <w:p w14:paraId="3F96EB29" w14:textId="685A11FD" w:rsidR="00AA5575" w:rsidRPr="00170B24" w:rsidRDefault="00AA5575" w:rsidP="004B1434">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170B24">
        <w:rPr>
          <w:rFonts w:ascii="Times New Roman" w:hAnsi="Times New Roman" w:cs="Times New Roman"/>
          <w:color w:val="000000" w:themeColor="text1"/>
        </w:rPr>
        <w:t>Perkančioji organizacija pirkimą planuoja atlikti ne iš VšĮ „CPO LT“ katalogo, nes</w:t>
      </w:r>
      <w:r w:rsidR="00930C8C" w:rsidRPr="00170B24">
        <w:rPr>
          <w:rFonts w:ascii="Times New Roman" w:hAnsi="Times New Roman" w:cs="Times New Roman"/>
          <w:color w:val="000000" w:themeColor="text1"/>
        </w:rPr>
        <w:t xml:space="preserve"> CPO kataloge </w:t>
      </w:r>
      <w:r w:rsidR="0085727E" w:rsidRPr="00170B24">
        <w:rPr>
          <w:rFonts w:ascii="Times New Roman" w:hAnsi="Times New Roman" w:cs="Times New Roman"/>
          <w:color w:val="000000" w:themeColor="text1"/>
        </w:rPr>
        <w:t>tokio pirkimo nėra</w:t>
      </w:r>
      <w:r w:rsidR="004B1434" w:rsidRPr="00170B24">
        <w:rPr>
          <w:rFonts w:ascii="Times New Roman" w:hAnsi="Times New Roman" w:cs="Times New Roman"/>
          <w:color w:val="000000" w:themeColor="text1"/>
        </w:rPr>
        <w:t>.</w:t>
      </w:r>
    </w:p>
    <w:p w14:paraId="51FFDA33" w14:textId="77777777" w:rsidR="00056D47" w:rsidRPr="00AA5575" w:rsidRDefault="00056D47" w:rsidP="00AA5575">
      <w:pPr>
        <w:pStyle w:val="ListParagraph"/>
        <w:spacing w:after="0" w:line="240" w:lineRule="auto"/>
        <w:ind w:left="567"/>
        <w:jc w:val="both"/>
        <w:rPr>
          <w:rFonts w:ascii="Times New Roman" w:hAnsi="Times New Roman" w:cs="Times New Roman"/>
          <w:color w:val="000000" w:themeColor="text1"/>
        </w:rPr>
      </w:pPr>
    </w:p>
    <w:p w14:paraId="5891333F" w14:textId="2343FD25" w:rsidR="003A2F4F" w:rsidRPr="006E1152" w:rsidRDefault="00B47C05">
      <w:pPr>
        <w:pStyle w:val="Heading1"/>
        <w:numPr>
          <w:ilvl w:val="0"/>
          <w:numId w:val="6"/>
        </w:numPr>
        <w:tabs>
          <w:tab w:val="left" w:pos="567"/>
        </w:tabs>
        <w:spacing w:before="0" w:line="20" w:lineRule="atLeast"/>
        <w:ind w:left="0" w:firstLine="0"/>
        <w:contextualSpacing/>
        <w:rPr>
          <w:rFonts w:ascii="Times New Roman" w:hAnsi="Times New Roman" w:cs="Times New Roman"/>
          <w:color w:val="000000" w:themeColor="text1"/>
        </w:rPr>
      </w:pPr>
      <w:bookmarkStart w:id="10" w:name="_Ref39426332"/>
      <w:bookmarkStart w:id="11" w:name="_Ref39426338"/>
      <w:bookmarkStart w:id="12" w:name="_Toc197091914"/>
      <w:r w:rsidRPr="006E1152">
        <w:rPr>
          <w:rFonts w:ascii="Times New Roman" w:hAnsi="Times New Roman" w:cs="Times New Roman"/>
          <w:color w:val="000000" w:themeColor="text1"/>
        </w:rPr>
        <w:t>Pirkimo objektas</w:t>
      </w:r>
      <w:bookmarkEnd w:id="10"/>
      <w:bookmarkEnd w:id="11"/>
      <w:bookmarkEnd w:id="12"/>
    </w:p>
    <w:p w14:paraId="42D3F401" w14:textId="77777777" w:rsidR="003276B5" w:rsidRDefault="00F32C11" w:rsidP="00503C4D">
      <w:pPr>
        <w:pStyle w:val="NoSpacing"/>
        <w:numPr>
          <w:ilvl w:val="1"/>
          <w:numId w:val="12"/>
        </w:numPr>
        <w:spacing w:after="120" w:line="20" w:lineRule="atLeast"/>
        <w:ind w:left="0" w:firstLine="567"/>
        <w:contextualSpacing/>
        <w:jc w:val="both"/>
        <w:rPr>
          <w:rFonts w:ascii="Times New Roman" w:hAnsi="Times New Roman" w:cs="Times New Roman"/>
        </w:rPr>
      </w:pPr>
      <w:r w:rsidRPr="006E1152">
        <w:rPr>
          <w:rFonts w:ascii="Times New Roman" w:hAnsi="Times New Roman" w:cs="Times New Roman"/>
          <w:color w:val="000000" w:themeColor="text1"/>
        </w:rPr>
        <w:t xml:space="preserve">Perkančioji organizacija </w:t>
      </w:r>
      <w:r w:rsidRPr="003276B5">
        <w:rPr>
          <w:rFonts w:ascii="Times New Roman" w:hAnsi="Times New Roman" w:cs="Times New Roman"/>
          <w:color w:val="000000" w:themeColor="text1"/>
        </w:rPr>
        <w:t>numato įsigyti</w:t>
      </w:r>
      <w:r w:rsidR="004E16EF" w:rsidRPr="003276B5">
        <w:rPr>
          <w:rFonts w:ascii="Times New Roman" w:hAnsi="Times New Roman" w:cs="Times New Roman"/>
          <w:color w:val="000000" w:themeColor="text1"/>
        </w:rPr>
        <w:t xml:space="preserve"> metalų spektrometrą </w:t>
      </w:r>
      <w:r w:rsidR="003276B5" w:rsidRPr="003276B5">
        <w:rPr>
          <w:rFonts w:ascii="Times New Roman" w:hAnsi="Times New Roman" w:cs="Times New Roman"/>
          <w:color w:val="000000" w:themeColor="text1"/>
        </w:rPr>
        <w:t>ir</w:t>
      </w:r>
      <w:r w:rsidR="004E16EF" w:rsidRPr="003276B5">
        <w:rPr>
          <w:rFonts w:ascii="Times New Roman" w:hAnsi="Times New Roman" w:cs="Times New Roman"/>
          <w:color w:val="000000" w:themeColor="text1"/>
        </w:rPr>
        <w:t xml:space="preserve"> mineralizavimo sistem</w:t>
      </w:r>
      <w:r w:rsidR="003276B5" w:rsidRPr="003276B5">
        <w:rPr>
          <w:rFonts w:ascii="Times New Roman" w:hAnsi="Times New Roman" w:cs="Times New Roman"/>
          <w:color w:val="000000" w:themeColor="text1"/>
        </w:rPr>
        <w:t>ą</w:t>
      </w:r>
      <w:r w:rsidR="000E567E" w:rsidRPr="003276B5">
        <w:rPr>
          <w:rFonts w:ascii="Times New Roman" w:hAnsi="Times New Roman" w:cs="Times New Roman"/>
          <w:color w:val="000000" w:themeColor="text1"/>
        </w:rPr>
        <w:t>.</w:t>
      </w:r>
      <w:r w:rsidRPr="003276B5">
        <w:rPr>
          <w:rFonts w:ascii="Times New Roman" w:hAnsi="Times New Roman" w:cs="Times New Roman"/>
          <w:color w:val="000000" w:themeColor="text1"/>
        </w:rPr>
        <w:t xml:space="preserve"> </w:t>
      </w:r>
      <w:r w:rsidRPr="003276B5">
        <w:rPr>
          <w:rFonts w:ascii="Times New Roman" w:hAnsi="Times New Roman" w:cs="Times New Roman"/>
        </w:rPr>
        <w:t>Reikalavimai pirkimo objektui nustatyti</w:t>
      </w:r>
      <w:r w:rsidR="00AD0BCF" w:rsidRPr="003276B5">
        <w:rPr>
          <w:rFonts w:ascii="Times New Roman" w:hAnsi="Times New Roman" w:cs="Times New Roman"/>
        </w:rPr>
        <w:t xml:space="preserve"> Pirkimo dokumentų 1 priede „Techninė specifikacija“.</w:t>
      </w:r>
      <w:bookmarkStart w:id="13" w:name="_Hlk190955304"/>
    </w:p>
    <w:p w14:paraId="0C6D6B2E" w14:textId="04C2B64C" w:rsidR="000B54BE" w:rsidRPr="003276B5" w:rsidRDefault="000B54BE" w:rsidP="00503C4D">
      <w:pPr>
        <w:pStyle w:val="NoSpacing"/>
        <w:numPr>
          <w:ilvl w:val="1"/>
          <w:numId w:val="12"/>
        </w:numPr>
        <w:spacing w:after="120" w:line="20" w:lineRule="atLeast"/>
        <w:ind w:left="0" w:firstLine="567"/>
        <w:contextualSpacing/>
        <w:jc w:val="both"/>
        <w:rPr>
          <w:rFonts w:ascii="Times New Roman" w:hAnsi="Times New Roman" w:cs="Times New Roman"/>
        </w:rPr>
      </w:pPr>
      <w:r w:rsidRPr="003276B5">
        <w:rPr>
          <w:rFonts w:ascii="Times New Roman" w:hAnsi="Times New Roman" w:cs="Times New Roman"/>
        </w:rPr>
        <w:t>Pirkimo objektas į dalis neskaidomas</w:t>
      </w:r>
      <w:r w:rsidR="00503C4D">
        <w:rPr>
          <w:rFonts w:ascii="Times New Roman" w:hAnsi="Times New Roman" w:cs="Times New Roman"/>
        </w:rPr>
        <w:t xml:space="preserve">, </w:t>
      </w:r>
      <w:r w:rsidR="003276B5" w:rsidRPr="003276B5">
        <w:rPr>
          <w:rFonts w:ascii="Times New Roman" w:hAnsi="Times New Roman" w:cs="Times New Roman"/>
        </w:rPr>
        <w:t>kadangi tai yra vientisas kompleksinis matavimo prietaisas, kurio funkcines savybes nulemia ne atskirų komponentų parametrai, o visos sistemos suderinamumas bei technologinis susietumas.</w:t>
      </w:r>
      <w:r w:rsidRPr="003276B5">
        <w:rPr>
          <w:rFonts w:ascii="Times New Roman" w:hAnsi="Times New Roman" w:cs="Times New Roman"/>
        </w:rPr>
        <w:t xml:space="preserve"> </w:t>
      </w:r>
      <w:r w:rsidR="00A641DE" w:rsidRPr="00A641DE">
        <w:rPr>
          <w:rFonts w:ascii="Times New Roman" w:hAnsi="Times New Roman" w:cs="Times New Roman"/>
        </w:rPr>
        <w:t>Perkančioji organizacija, atlikusi rinkos konsultaciją, taip pat išanalizavusi pastaraisiais metais įvykusių pirkim</w:t>
      </w:r>
      <w:r w:rsidR="00A641DE">
        <w:rPr>
          <w:rFonts w:ascii="Times New Roman" w:hAnsi="Times New Roman" w:cs="Times New Roman"/>
        </w:rPr>
        <w:t>ų</w:t>
      </w:r>
      <w:r w:rsidR="00A641DE" w:rsidRPr="00A641DE">
        <w:rPr>
          <w:rFonts w:ascii="Times New Roman" w:hAnsi="Times New Roman" w:cs="Times New Roman"/>
        </w:rPr>
        <w:t xml:space="preserve"> praktiką</w:t>
      </w:r>
      <w:r w:rsidR="00A641DE">
        <w:rPr>
          <w:rFonts w:ascii="Times New Roman" w:hAnsi="Times New Roman" w:cs="Times New Roman"/>
        </w:rPr>
        <w:t>,</w:t>
      </w:r>
      <w:r w:rsidR="00A641DE" w:rsidRPr="00A641DE">
        <w:rPr>
          <w:rFonts w:ascii="Times New Roman" w:hAnsi="Times New Roman" w:cs="Times New Roman"/>
        </w:rPr>
        <w:t xml:space="preserve"> nutarė, kad procese susijusių prietaisų atskyrimas būtų žalingas. Mėginio ruošimas ir analizė sudaro vieną neatskiriamą procesą, nuo kurio priklauso galutinis rezultatas. Įsigijus juos atskirai iš skirtingų tiekėjų</w:t>
      </w:r>
      <w:r w:rsidR="00A641DE">
        <w:rPr>
          <w:rFonts w:ascii="Times New Roman" w:hAnsi="Times New Roman" w:cs="Times New Roman"/>
        </w:rPr>
        <w:t xml:space="preserve"> / gamintojų</w:t>
      </w:r>
      <w:r w:rsidR="00A641DE" w:rsidRPr="00A641DE">
        <w:rPr>
          <w:rFonts w:ascii="Times New Roman" w:hAnsi="Times New Roman" w:cs="Times New Roman"/>
        </w:rPr>
        <w:t xml:space="preserve">, atsakomybė būtu išskaidyta ir reikalauti teisingo rezultato būtų sudėtinga, o vadovaujantis laboratorijų patirtimi, kartais ir neįmanoma. </w:t>
      </w:r>
    </w:p>
    <w:p w14:paraId="1238A039" w14:textId="1F8ACB30" w:rsidR="00D05666" w:rsidRPr="006E1152" w:rsidRDefault="00E24B5E">
      <w:pPr>
        <w:pStyle w:val="Heading1"/>
        <w:numPr>
          <w:ilvl w:val="0"/>
          <w:numId w:val="7"/>
        </w:numPr>
        <w:tabs>
          <w:tab w:val="left" w:pos="567"/>
        </w:tabs>
        <w:ind w:left="0" w:firstLine="0"/>
        <w:jc w:val="both"/>
        <w:rPr>
          <w:rFonts w:ascii="Times New Roman" w:hAnsi="Times New Roman" w:cs="Times New Roman"/>
          <w:color w:val="000000" w:themeColor="text1"/>
        </w:rPr>
      </w:pPr>
      <w:bookmarkStart w:id="14" w:name="_Ref38446847"/>
      <w:bookmarkStart w:id="15" w:name="_Ref38446850"/>
      <w:bookmarkStart w:id="16" w:name="_Toc197091915"/>
      <w:bookmarkEnd w:id="13"/>
      <w:r w:rsidRPr="003276B5">
        <w:rPr>
          <w:rFonts w:ascii="Times New Roman" w:hAnsi="Times New Roman" w:cs="Times New Roman"/>
          <w:color w:val="000000" w:themeColor="text1"/>
        </w:rPr>
        <w:t>Perkančiosios organizacijos</w:t>
      </w:r>
      <w:r w:rsidRPr="006E1152">
        <w:rPr>
          <w:rFonts w:ascii="Times New Roman" w:hAnsi="Times New Roman" w:cs="Times New Roman"/>
          <w:color w:val="000000" w:themeColor="text1"/>
        </w:rPr>
        <w:t xml:space="preserve"> ir tiekėjų bendravimo</w:t>
      </w:r>
      <w:r w:rsidR="009122A7" w:rsidRPr="006E1152">
        <w:rPr>
          <w:rFonts w:ascii="Times New Roman" w:hAnsi="Times New Roman" w:cs="Times New Roman"/>
          <w:color w:val="000000" w:themeColor="text1"/>
        </w:rPr>
        <w:t xml:space="preserve"> ir keitimosi informacija</w:t>
      </w:r>
      <w:r w:rsidRPr="006E1152">
        <w:rPr>
          <w:rFonts w:ascii="Times New Roman" w:hAnsi="Times New Roman" w:cs="Times New Roman"/>
          <w:color w:val="000000" w:themeColor="text1"/>
        </w:rPr>
        <w:t xml:space="preserve"> priemonės</w:t>
      </w:r>
      <w:bookmarkEnd w:id="14"/>
      <w:bookmarkEnd w:id="15"/>
      <w:bookmarkEnd w:id="16"/>
      <w:r w:rsidRPr="006E1152">
        <w:rPr>
          <w:rFonts w:ascii="Times New Roman" w:hAnsi="Times New Roman" w:cs="Times New Roman"/>
          <w:color w:val="000000" w:themeColor="text1"/>
        </w:rPr>
        <w:t xml:space="preserve"> </w:t>
      </w:r>
    </w:p>
    <w:p w14:paraId="3E993B47" w14:textId="45D973E0" w:rsidR="00223614" w:rsidRPr="006E1152" w:rsidRDefault="00223614">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color w:val="000000" w:themeColor="text1"/>
        </w:rPr>
        <w:t xml:space="preserve">Informacija apie </w:t>
      </w:r>
      <w:r w:rsidR="00D07C12" w:rsidRPr="006E1152">
        <w:rPr>
          <w:rFonts w:ascii="Times New Roman" w:hAnsi="Times New Roman" w:cs="Times New Roman"/>
          <w:color w:val="000000" w:themeColor="text1"/>
        </w:rPr>
        <w:t>K</w:t>
      </w:r>
      <w:r w:rsidRPr="006E1152">
        <w:rPr>
          <w:rFonts w:ascii="Times New Roman" w:hAnsi="Times New Roman" w:cs="Times New Roman"/>
          <w:color w:val="000000" w:themeColor="text1"/>
        </w:rPr>
        <w:t>omisijos narius, kurie įgalioti palaikyti tiesioginį ryšį su tiekėjais ir gauti iš jų (ne tarpininkų) pranešimus, susijusius su pirkimo procedūromis, pateikta skelbimo I dalies 1 punkte</w:t>
      </w:r>
      <w:r w:rsidRPr="006E1152">
        <w:rPr>
          <w:rFonts w:ascii="Times New Roman" w:hAnsi="Times New Roman" w:cs="Times New Roman"/>
          <w:color w:val="000000" w:themeColor="text1"/>
          <w:szCs w:val="24"/>
        </w:rPr>
        <w:t>.</w:t>
      </w:r>
    </w:p>
    <w:p w14:paraId="0BD1B9FC" w14:textId="527C0F35" w:rsidR="00C47CE7" w:rsidRPr="006E1152" w:rsidRDefault="00C47CE7">
      <w:pPr>
        <w:pStyle w:val="ListParagraph"/>
        <w:numPr>
          <w:ilvl w:val="1"/>
          <w:numId w:val="7"/>
        </w:numPr>
        <w:spacing w:after="120" w:line="20" w:lineRule="atLeast"/>
        <w:ind w:left="0" w:firstLine="567"/>
        <w:jc w:val="both"/>
        <w:rPr>
          <w:rFonts w:ascii="Times New Roman" w:hAnsi="Times New Roman" w:cs="Times New Roman"/>
          <w:color w:val="000000" w:themeColor="text1"/>
          <w:szCs w:val="24"/>
        </w:rPr>
      </w:pPr>
      <w:r w:rsidRPr="006E1152">
        <w:rPr>
          <w:rFonts w:ascii="Times New Roman" w:hAnsi="Times New Roman" w:cs="Times New Roman"/>
          <w:color w:val="000000" w:themeColor="text1"/>
          <w:szCs w:val="24"/>
        </w:rPr>
        <w:t xml:space="preserve">Pirkimo </w:t>
      </w:r>
      <w:r w:rsidR="00246CE2" w:rsidRPr="006E1152">
        <w:rPr>
          <w:rFonts w:ascii="Times New Roman" w:hAnsi="Times New Roman" w:cs="Times New Roman"/>
          <w:color w:val="000000" w:themeColor="text1"/>
          <w:szCs w:val="24"/>
        </w:rPr>
        <w:t xml:space="preserve">dokumentai </w:t>
      </w:r>
      <w:r w:rsidRPr="006E1152">
        <w:rPr>
          <w:rFonts w:ascii="Times New Roman" w:hAnsi="Times New Roman" w:cs="Times New Roman"/>
          <w:color w:val="000000" w:themeColor="text1"/>
          <w:szCs w:val="24"/>
        </w:rPr>
        <w:t xml:space="preserve">ir jų paaiškinimai bei papildymai skelbiami CVP IS adresu </w:t>
      </w:r>
      <w:r w:rsidR="00250D3A" w:rsidRPr="00250D3A">
        <w:rPr>
          <w:rFonts w:ascii="Times New Roman" w:hAnsi="Times New Roman" w:cs="Times New Roman"/>
          <w:color w:val="000000" w:themeColor="text1"/>
          <w:szCs w:val="24"/>
        </w:rPr>
        <w:t>https://viesiejipirkimai.lt/</w:t>
      </w:r>
      <w:r w:rsidR="00250D3A">
        <w:rPr>
          <w:rFonts w:ascii="Times New Roman" w:hAnsi="Times New Roman" w:cs="Times New Roman"/>
          <w:color w:val="000000" w:themeColor="text1"/>
          <w:szCs w:val="24"/>
        </w:rPr>
        <w:t>.</w:t>
      </w:r>
      <w:r w:rsidRPr="006E1152">
        <w:rPr>
          <w:rFonts w:ascii="Times New Roman" w:hAnsi="Times New Roman" w:cs="Times New Roman"/>
          <w:color w:val="000000" w:themeColor="text1"/>
          <w:szCs w:val="24"/>
        </w:rPr>
        <w:t xml:space="preserve"> Perkančioji organizacija neteikia tiekėjams pirkimo dokumentų popierinio varianto. Tiekėjai turėtų atidžiai stebėti CVP IS talpinamus pirkimo dokumentų paaiškinimus bei papildymus</w:t>
      </w:r>
      <w:r w:rsidR="00246CE2" w:rsidRPr="006E1152">
        <w:rPr>
          <w:rFonts w:ascii="Times New Roman" w:hAnsi="Times New Roman" w:cs="Times New Roman"/>
          <w:color w:val="000000" w:themeColor="text1"/>
          <w:szCs w:val="24"/>
        </w:rPr>
        <w:t>, per CVP IS gautus pranešimus.</w:t>
      </w:r>
    </w:p>
    <w:p w14:paraId="70DFD317" w14:textId="096BD222" w:rsidR="00C47CE7" w:rsidRPr="009F1928" w:rsidRDefault="00C47CE7">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color w:val="000000" w:themeColor="text1"/>
          <w:szCs w:val="24"/>
        </w:rPr>
        <w:t>Pirkime gali dalyvauti tik CVP IS registruoti teikėjai</w:t>
      </w:r>
      <w:r w:rsidR="009122A7" w:rsidRPr="006E1152">
        <w:rPr>
          <w:rFonts w:ascii="Times New Roman" w:hAnsi="Times New Roman" w:cs="Times New Roman"/>
          <w:color w:val="000000" w:themeColor="text1"/>
          <w:szCs w:val="24"/>
        </w:rPr>
        <w:t>. Tiekėjai gali užsiregistruoti CVP</w:t>
      </w:r>
      <w:r w:rsidR="00971170" w:rsidRPr="006E1152">
        <w:rPr>
          <w:rFonts w:ascii="Times New Roman" w:hAnsi="Times New Roman" w:cs="Times New Roman"/>
          <w:color w:val="000000" w:themeColor="text1"/>
          <w:szCs w:val="24"/>
        </w:rPr>
        <w:t xml:space="preserve"> </w:t>
      </w:r>
      <w:r w:rsidR="009122A7" w:rsidRPr="006E1152">
        <w:rPr>
          <w:rFonts w:ascii="Times New Roman" w:hAnsi="Times New Roman" w:cs="Times New Roman"/>
          <w:color w:val="000000" w:themeColor="text1"/>
          <w:szCs w:val="24"/>
        </w:rPr>
        <w:t>IS</w:t>
      </w:r>
      <w:r w:rsidRPr="006E1152">
        <w:rPr>
          <w:rFonts w:ascii="Times New Roman" w:hAnsi="Times New Roman" w:cs="Times New Roman"/>
          <w:color w:val="000000" w:themeColor="text1"/>
          <w:szCs w:val="24"/>
        </w:rPr>
        <w:t xml:space="preserve"> adresu </w:t>
      </w:r>
      <w:r w:rsidR="00250D3A" w:rsidRPr="00250D3A">
        <w:rPr>
          <w:rFonts w:ascii="Times New Roman" w:hAnsi="Times New Roman" w:cs="Times New Roman"/>
          <w:color w:val="000000" w:themeColor="text1"/>
          <w:szCs w:val="24"/>
        </w:rPr>
        <w:t>https://viesiejipirkimai.lt/</w:t>
      </w:r>
      <w:r w:rsidR="00250D3A">
        <w:rPr>
          <w:rFonts w:ascii="Times New Roman" w:hAnsi="Times New Roman" w:cs="Times New Roman"/>
          <w:color w:val="000000" w:themeColor="text1"/>
          <w:szCs w:val="24"/>
        </w:rPr>
        <w:t>.</w:t>
      </w:r>
      <w:r w:rsidRPr="006E1152">
        <w:rPr>
          <w:rFonts w:ascii="Times New Roman" w:hAnsi="Times New Roman" w:cs="Times New Roman"/>
          <w:color w:val="000000" w:themeColor="text1"/>
          <w:szCs w:val="24"/>
        </w:rPr>
        <w:t xml:space="preserve"> Informaciją, kaip tiekėjui registruotis CVP IS, galima </w:t>
      </w:r>
      <w:r w:rsidRPr="009F1928">
        <w:rPr>
          <w:rFonts w:ascii="Times New Roman" w:hAnsi="Times New Roman" w:cs="Times New Roman"/>
          <w:color w:val="000000" w:themeColor="text1"/>
          <w:szCs w:val="24"/>
        </w:rPr>
        <w:t xml:space="preserve">rasti </w:t>
      </w:r>
      <w:hyperlink r:id="rId9" w:history="1">
        <w:r w:rsidRPr="009F1928">
          <w:rPr>
            <w:rStyle w:val="Hyperlink"/>
            <w:rFonts w:ascii="Times New Roman" w:hAnsi="Times New Roman" w:cs="Times New Roman"/>
            <w:b/>
            <w:bCs/>
            <w:color w:val="000000" w:themeColor="text1"/>
            <w:szCs w:val="24"/>
          </w:rPr>
          <w:t>ČIA</w:t>
        </w:r>
      </w:hyperlink>
      <w:r w:rsidR="002D5ABC" w:rsidRPr="009F1928">
        <w:rPr>
          <w:rStyle w:val="FootnoteReference"/>
          <w:rFonts w:ascii="Times New Roman" w:hAnsi="Times New Roman" w:cs="Times New Roman"/>
          <w:b/>
          <w:bCs/>
          <w:color w:val="000000" w:themeColor="text1"/>
          <w:szCs w:val="24"/>
        </w:rPr>
        <w:footnoteReference w:id="2"/>
      </w:r>
      <w:r w:rsidRPr="009F1928">
        <w:rPr>
          <w:rFonts w:ascii="Times New Roman" w:hAnsi="Times New Roman" w:cs="Times New Roman"/>
          <w:color w:val="000000" w:themeColor="text1"/>
          <w:szCs w:val="24"/>
        </w:rPr>
        <w:t xml:space="preserve">. </w:t>
      </w:r>
    </w:p>
    <w:p w14:paraId="2D921A96" w14:textId="72588BCC" w:rsidR="00246CE2" w:rsidRPr="006E1152" w:rsidRDefault="00594FA6">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bCs/>
          <w:color w:val="000000" w:themeColor="text1"/>
        </w:rPr>
        <w:t>Perkančiosios organizacijos ir tiekėjų bendravimas ir keitimasis informacija vyksta naudojantis CVP</w:t>
      </w:r>
      <w:r w:rsidR="00971170" w:rsidRPr="006E1152">
        <w:rPr>
          <w:rFonts w:ascii="Times New Roman" w:hAnsi="Times New Roman" w:cs="Times New Roman"/>
          <w:bCs/>
          <w:color w:val="000000" w:themeColor="text1"/>
        </w:rPr>
        <w:t xml:space="preserve"> </w:t>
      </w:r>
      <w:r w:rsidRPr="006E1152">
        <w:rPr>
          <w:rFonts w:ascii="Times New Roman" w:hAnsi="Times New Roman" w:cs="Times New Roman"/>
          <w:bCs/>
          <w:color w:val="000000" w:themeColor="text1"/>
        </w:rPr>
        <w:t>IS priemonėmis, išskyrus:</w:t>
      </w:r>
    </w:p>
    <w:p w14:paraId="28F8B1F2" w14:textId="49F80480" w:rsidR="00246CE2" w:rsidRPr="006E1152" w:rsidRDefault="00EB35C1">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color w:val="000000" w:themeColor="text1"/>
        </w:rPr>
        <w:t>jeigu mobilizacijos, karo ar nepaprastosios padėties atveju yra CVP IS pažeidimų, dėl kurių negalimas perkančiosios organizacijos ir tiekėjo bendravimas ir keitimasis informacija naudojantis CVP IS;</w:t>
      </w:r>
    </w:p>
    <w:p w14:paraId="5194239C" w14:textId="60097962" w:rsidR="007C3B9B" w:rsidRPr="006E1152" w:rsidRDefault="007C3B9B">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color w:val="000000" w:themeColor="text1"/>
        </w:rPr>
        <w:t xml:space="preserve">pasirašant ar nutraukiant, vykdant ar keičiant sutartis, jeigu </w:t>
      </w:r>
      <w:r w:rsidR="00D07C12"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erkančioji organizacija nurodo kitas bendravimo priemones</w:t>
      </w:r>
      <w:r w:rsidR="00AC4BE0"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w:t>
      </w:r>
    </w:p>
    <w:p w14:paraId="5D07B201" w14:textId="57555811" w:rsidR="00AC4BE0" w:rsidRPr="006E1152"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6E1152">
        <w:rPr>
          <w:rFonts w:ascii="Times New Roman" w:hAnsi="Times New Roman" w:cs="Times New Roman"/>
          <w:bCs/>
          <w:color w:val="000000" w:themeColor="text1"/>
        </w:rPr>
        <w:t>Pasiūlymai teikiami CVP IS priemonėmis. Instrukcija kaip pateikti pasiūlymą skelbiama Viešųjų pirkimų tarnybos interneto svetainėje</w:t>
      </w:r>
      <w:r w:rsidRPr="006E1152">
        <w:rPr>
          <w:rStyle w:val="FootnoteReference"/>
          <w:rFonts w:ascii="Times New Roman" w:hAnsi="Times New Roman" w:cs="Times New Roman"/>
          <w:bCs/>
          <w:color w:val="000000" w:themeColor="text1"/>
        </w:rPr>
        <w:footnoteReference w:id="3"/>
      </w:r>
      <w:r w:rsidRPr="006E1152">
        <w:rPr>
          <w:rFonts w:ascii="Times New Roman" w:hAnsi="Times New Roman" w:cs="Times New Roman"/>
          <w:bCs/>
          <w:color w:val="000000" w:themeColor="text1"/>
        </w:rPr>
        <w:t xml:space="preserve">. </w:t>
      </w:r>
    </w:p>
    <w:p w14:paraId="0B44BA77" w14:textId="74254F48" w:rsidR="00AC4BE0" w:rsidRPr="006E1152"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Pasiūlymai pateikti CVP IS susirašinėjimo priemonėmis nesilaikant </w:t>
      </w:r>
      <w:r w:rsidR="005706E2" w:rsidRPr="006E1152">
        <w:rPr>
          <w:rFonts w:ascii="Times New Roman" w:hAnsi="Times New Roman" w:cs="Times New Roman"/>
          <w:bCs/>
          <w:color w:val="000000" w:themeColor="text1"/>
        </w:rPr>
        <w:t>P</w:t>
      </w:r>
      <w:r w:rsidRPr="006E1152">
        <w:rPr>
          <w:rFonts w:ascii="Times New Roman" w:hAnsi="Times New Roman" w:cs="Times New Roman"/>
          <w:bCs/>
          <w:color w:val="000000" w:themeColor="text1"/>
        </w:rPr>
        <w:t>irkimo dokumentų 5.5 punkto ir (ar)</w:t>
      </w:r>
      <w:r w:rsidR="009777BA" w:rsidRPr="006E1152">
        <w:rPr>
          <w:rFonts w:ascii="Times New Roman" w:hAnsi="Times New Roman" w:cs="Times New Roman"/>
          <w:bCs/>
          <w:color w:val="000000" w:themeColor="text1"/>
        </w:rPr>
        <w:t xml:space="preserve"> </w:t>
      </w:r>
      <w:r w:rsidR="00D07C12" w:rsidRPr="006E1152">
        <w:rPr>
          <w:rFonts w:ascii="Times New Roman" w:hAnsi="Times New Roman" w:cs="Times New Roman"/>
          <w:bCs/>
          <w:color w:val="000000" w:themeColor="text1"/>
        </w:rPr>
        <w:t>P</w:t>
      </w:r>
      <w:r w:rsidR="009777BA" w:rsidRPr="006E1152">
        <w:rPr>
          <w:rFonts w:ascii="Times New Roman" w:hAnsi="Times New Roman" w:cs="Times New Roman"/>
          <w:bCs/>
          <w:color w:val="000000" w:themeColor="text1"/>
        </w:rPr>
        <w:t xml:space="preserve">irkimo dokumentų 15 skyriuje </w:t>
      </w:r>
      <w:r w:rsidR="005706E2" w:rsidRPr="006E1152">
        <w:rPr>
          <w:rFonts w:ascii="Times New Roman" w:hAnsi="Times New Roman" w:cs="Times New Roman"/>
          <w:bCs/>
          <w:color w:val="000000" w:themeColor="text1"/>
        </w:rPr>
        <w:t xml:space="preserve">„Reikalavimai pasiūlymų rengimui ir pateikimui“ </w:t>
      </w:r>
      <w:r w:rsidRPr="006E1152">
        <w:rPr>
          <w:rFonts w:ascii="Times New Roman" w:hAnsi="Times New Roman" w:cs="Times New Roman"/>
          <w:bCs/>
          <w:color w:val="000000" w:themeColor="text1"/>
        </w:rPr>
        <w:t>nustatytos teikimo tvarkos, bus laikomi negautais ir nebus vertinami. Pasiūlymai pateikti ne CVP IS priemonėmis (pvz. popierinėje laikmenoje vokuose) bus grąžinami tiekėjams, bus laikomi negautais ir nebus vertinami.</w:t>
      </w:r>
    </w:p>
    <w:p w14:paraId="593B9836" w14:textId="6F31777B" w:rsidR="001D7492" w:rsidRPr="006E1152" w:rsidRDefault="00753948">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17" w:name="_Ref38446835"/>
      <w:bookmarkStart w:id="18" w:name="_Toc197091916"/>
      <w:r w:rsidRPr="006E1152">
        <w:rPr>
          <w:rFonts w:ascii="Times New Roman" w:hAnsi="Times New Roman" w:cs="Times New Roman"/>
          <w:color w:val="000000" w:themeColor="text1"/>
        </w:rPr>
        <w:lastRenderedPageBreak/>
        <w:t>Pirkimo dokumentų paaiškinima</w:t>
      </w:r>
      <w:r w:rsidR="00D22226" w:rsidRPr="006E1152">
        <w:rPr>
          <w:rFonts w:ascii="Times New Roman" w:hAnsi="Times New Roman" w:cs="Times New Roman"/>
          <w:color w:val="000000" w:themeColor="text1"/>
        </w:rPr>
        <w:t>i</w:t>
      </w:r>
      <w:r w:rsidRPr="006E1152">
        <w:rPr>
          <w:rFonts w:ascii="Times New Roman" w:hAnsi="Times New Roman" w:cs="Times New Roman"/>
          <w:color w:val="000000" w:themeColor="text1"/>
        </w:rPr>
        <w:t xml:space="preserve"> ir patikslinima</w:t>
      </w:r>
      <w:r w:rsidR="00D22226" w:rsidRPr="006E1152">
        <w:rPr>
          <w:rFonts w:ascii="Times New Roman" w:hAnsi="Times New Roman" w:cs="Times New Roman"/>
          <w:color w:val="000000" w:themeColor="text1"/>
        </w:rPr>
        <w:t>i</w:t>
      </w:r>
      <w:bookmarkEnd w:id="17"/>
      <w:bookmarkEnd w:id="18"/>
      <w:r w:rsidR="00F34532" w:rsidRPr="006E1152">
        <w:rPr>
          <w:rFonts w:ascii="Times New Roman" w:hAnsi="Times New Roman" w:cs="Times New Roman"/>
          <w:color w:val="000000" w:themeColor="text1"/>
        </w:rPr>
        <w:t xml:space="preserve"> </w:t>
      </w:r>
    </w:p>
    <w:p w14:paraId="3276A78A" w14:textId="7E4A17C2" w:rsidR="004635E0" w:rsidRPr="006E1152" w:rsidRDefault="00D22226">
      <w:pPr>
        <w:pStyle w:val="ListParagraph"/>
        <w:numPr>
          <w:ilvl w:val="1"/>
          <w:numId w:val="7"/>
        </w:numPr>
        <w:spacing w:after="0" w:line="20" w:lineRule="atLeast"/>
        <w:ind w:left="0" w:firstLine="567"/>
        <w:jc w:val="both"/>
        <w:rPr>
          <w:rFonts w:ascii="Times New Roman" w:hAnsi="Times New Roman" w:cs="Times New Roman"/>
          <w:iCs/>
          <w:color w:val="000000" w:themeColor="text1"/>
        </w:rPr>
      </w:pPr>
      <w:bookmarkStart w:id="19" w:name="_Ref37253797"/>
      <w:r w:rsidRPr="006E1152">
        <w:rPr>
          <w:rFonts w:ascii="Times New Roman" w:hAnsi="Times New Roman" w:cs="Times New Roman"/>
          <w:color w:val="000000" w:themeColor="text1"/>
        </w:rPr>
        <w:t xml:space="preserve">Tiekėjai </w:t>
      </w:r>
      <w:r w:rsidR="00D07C12" w:rsidRPr="006E1152">
        <w:rPr>
          <w:rFonts w:ascii="Times New Roman" w:hAnsi="Times New Roman" w:cs="Times New Roman"/>
          <w:color w:val="000000" w:themeColor="text1"/>
        </w:rPr>
        <w:t>P</w:t>
      </w:r>
      <w:r w:rsidR="004F30E1" w:rsidRPr="006E1152">
        <w:rPr>
          <w:rFonts w:ascii="Times New Roman" w:hAnsi="Times New Roman" w:cs="Times New Roman"/>
          <w:color w:val="000000" w:themeColor="text1"/>
        </w:rPr>
        <w:t xml:space="preserve">irkimo </w:t>
      </w:r>
      <w:r w:rsidR="00D07C12" w:rsidRPr="006E1152">
        <w:rPr>
          <w:rFonts w:ascii="Times New Roman" w:hAnsi="Times New Roman" w:cs="Times New Roman"/>
          <w:color w:val="000000" w:themeColor="text1"/>
        </w:rPr>
        <w:t>dokumentų</w:t>
      </w:r>
      <w:r w:rsidR="004F30E1" w:rsidRPr="006E1152">
        <w:rPr>
          <w:rFonts w:ascii="Times New Roman" w:hAnsi="Times New Roman" w:cs="Times New Roman"/>
          <w:color w:val="000000" w:themeColor="text1"/>
        </w:rPr>
        <w:t xml:space="preserve"> </w:t>
      </w:r>
      <w:r w:rsidR="00963E07" w:rsidRPr="006E1152">
        <w:rPr>
          <w:rFonts w:ascii="Times New Roman" w:hAnsi="Times New Roman" w:cs="Times New Roman"/>
          <w:color w:val="000000" w:themeColor="text1"/>
        </w:rPr>
        <w:fldChar w:fldCharType="begin"/>
      </w:r>
      <w:r w:rsidR="00963E07" w:rsidRPr="006E1152">
        <w:rPr>
          <w:rFonts w:ascii="Times New Roman" w:hAnsi="Times New Roman" w:cs="Times New Roman"/>
          <w:color w:val="000000" w:themeColor="text1"/>
        </w:rPr>
        <w:instrText xml:space="preserve"> REF _Ref38446847 \r \h  \* MERGEFORMAT </w:instrText>
      </w:r>
      <w:r w:rsidR="00963E07" w:rsidRPr="006E1152">
        <w:rPr>
          <w:rFonts w:ascii="Times New Roman" w:hAnsi="Times New Roman" w:cs="Times New Roman"/>
          <w:color w:val="000000" w:themeColor="text1"/>
        </w:rPr>
      </w:r>
      <w:r w:rsidR="00963E07"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5</w:t>
      </w:r>
      <w:r w:rsidR="00963E07" w:rsidRPr="006E1152">
        <w:rPr>
          <w:rFonts w:ascii="Times New Roman" w:hAnsi="Times New Roman" w:cs="Times New Roman"/>
          <w:color w:val="000000" w:themeColor="text1"/>
        </w:rPr>
        <w:fldChar w:fldCharType="end"/>
      </w:r>
      <w:r w:rsidR="00EE2914" w:rsidRPr="006E1152">
        <w:rPr>
          <w:rFonts w:ascii="Times New Roman" w:hAnsi="Times New Roman" w:cs="Times New Roman"/>
          <w:color w:val="000000" w:themeColor="text1"/>
        </w:rPr>
        <w:t xml:space="preserve"> </w:t>
      </w:r>
      <w:r w:rsidR="004F30E1" w:rsidRPr="006E1152">
        <w:rPr>
          <w:rFonts w:ascii="Times New Roman" w:hAnsi="Times New Roman" w:cs="Times New Roman"/>
          <w:color w:val="000000" w:themeColor="text1"/>
        </w:rPr>
        <w:t>skyriuje</w:t>
      </w:r>
      <w:r w:rsidR="00EE2914" w:rsidRPr="006E1152">
        <w:rPr>
          <w:rFonts w:ascii="Times New Roman" w:hAnsi="Times New Roman" w:cs="Times New Roman"/>
          <w:color w:val="000000" w:themeColor="text1"/>
        </w:rPr>
        <w:t xml:space="preserve"> </w:t>
      </w:r>
      <w:r w:rsidR="006C613D" w:rsidRPr="006E1152">
        <w:rPr>
          <w:rFonts w:ascii="Times New Roman" w:hAnsi="Times New Roman" w:cs="Times New Roman"/>
          <w:color w:val="000000" w:themeColor="text1"/>
        </w:rPr>
        <w:t>„</w:t>
      </w:r>
      <w:r w:rsidR="006C613D" w:rsidRPr="006E1152">
        <w:rPr>
          <w:rFonts w:ascii="Times New Roman" w:hAnsi="Times New Roman" w:cs="Times New Roman"/>
          <w:color w:val="000000" w:themeColor="text1"/>
        </w:rPr>
        <w:fldChar w:fldCharType="begin"/>
      </w:r>
      <w:r w:rsidR="006C613D" w:rsidRPr="006E1152">
        <w:rPr>
          <w:rFonts w:ascii="Times New Roman" w:hAnsi="Times New Roman" w:cs="Times New Roman"/>
          <w:color w:val="000000" w:themeColor="text1"/>
        </w:rPr>
        <w:instrText xml:space="preserve"> REF _Ref38446847 \h  \* MERGEFORMAT </w:instrText>
      </w:r>
      <w:r w:rsidR="006C613D" w:rsidRPr="006E1152">
        <w:rPr>
          <w:rFonts w:ascii="Times New Roman" w:hAnsi="Times New Roman" w:cs="Times New Roman"/>
          <w:color w:val="000000" w:themeColor="text1"/>
        </w:rPr>
      </w:r>
      <w:r w:rsidR="006C613D"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Perkančiosios organizacijos ir tiekėjų bendravimo ir keitimosi informacija priemonės</w:t>
      </w:r>
      <w:r w:rsidR="006C613D" w:rsidRPr="006E1152">
        <w:rPr>
          <w:rFonts w:ascii="Times New Roman" w:hAnsi="Times New Roman" w:cs="Times New Roman"/>
          <w:color w:val="000000" w:themeColor="text1"/>
        </w:rPr>
        <w:fldChar w:fldCharType="end"/>
      </w:r>
      <w:r w:rsidR="006C613D" w:rsidRPr="006E1152">
        <w:rPr>
          <w:rFonts w:ascii="Times New Roman" w:hAnsi="Times New Roman" w:cs="Times New Roman"/>
          <w:color w:val="000000" w:themeColor="text1"/>
        </w:rPr>
        <w:t xml:space="preserve">“ ir </w:t>
      </w:r>
      <w:r w:rsidR="00D07C12" w:rsidRPr="006E1152">
        <w:rPr>
          <w:rFonts w:ascii="Times New Roman" w:hAnsi="Times New Roman" w:cs="Times New Roman"/>
          <w:color w:val="000000" w:themeColor="text1"/>
        </w:rPr>
        <w:t>P</w:t>
      </w:r>
      <w:r w:rsidR="006C613D" w:rsidRPr="006E1152">
        <w:rPr>
          <w:rFonts w:ascii="Times New Roman" w:hAnsi="Times New Roman" w:cs="Times New Roman"/>
          <w:color w:val="000000" w:themeColor="text1"/>
        </w:rPr>
        <w:t xml:space="preserve">irkimo </w:t>
      </w:r>
      <w:r w:rsidR="00D07C12" w:rsidRPr="006E1152">
        <w:rPr>
          <w:rFonts w:ascii="Times New Roman" w:hAnsi="Times New Roman" w:cs="Times New Roman"/>
          <w:color w:val="000000" w:themeColor="text1"/>
        </w:rPr>
        <w:t>dokumentų</w:t>
      </w:r>
      <w:r w:rsidR="006C613D" w:rsidRPr="006E1152">
        <w:rPr>
          <w:rFonts w:ascii="Times New Roman" w:hAnsi="Times New Roman" w:cs="Times New Roman"/>
          <w:color w:val="000000" w:themeColor="text1"/>
        </w:rPr>
        <w:t xml:space="preserve"> </w:t>
      </w:r>
      <w:r w:rsidR="00963E07" w:rsidRPr="006E1152">
        <w:rPr>
          <w:rFonts w:ascii="Times New Roman" w:hAnsi="Times New Roman" w:cs="Times New Roman"/>
          <w:color w:val="000000" w:themeColor="text1"/>
        </w:rPr>
        <w:fldChar w:fldCharType="begin"/>
      </w:r>
      <w:r w:rsidR="00963E07" w:rsidRPr="006E1152">
        <w:rPr>
          <w:rFonts w:ascii="Times New Roman" w:hAnsi="Times New Roman" w:cs="Times New Roman"/>
          <w:color w:val="000000" w:themeColor="text1"/>
        </w:rPr>
        <w:instrText xml:space="preserve"> REF _Ref38970696 \r \h  \* MERGEFORMAT </w:instrText>
      </w:r>
      <w:r w:rsidR="00963E07" w:rsidRPr="006E1152">
        <w:rPr>
          <w:rFonts w:ascii="Times New Roman" w:hAnsi="Times New Roman" w:cs="Times New Roman"/>
          <w:color w:val="000000" w:themeColor="text1"/>
        </w:rPr>
      </w:r>
      <w:r w:rsidR="00963E07"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w:t>
      </w:r>
      <w:r w:rsidR="00963E07" w:rsidRPr="006E1152">
        <w:rPr>
          <w:rFonts w:ascii="Times New Roman" w:hAnsi="Times New Roman" w:cs="Times New Roman"/>
          <w:color w:val="000000" w:themeColor="text1"/>
        </w:rPr>
        <w:fldChar w:fldCharType="end"/>
      </w:r>
      <w:r w:rsidR="006C613D" w:rsidRPr="006E1152">
        <w:rPr>
          <w:rFonts w:ascii="Times New Roman" w:hAnsi="Times New Roman" w:cs="Times New Roman"/>
          <w:color w:val="000000" w:themeColor="text1"/>
        </w:rPr>
        <w:t xml:space="preserve"> skyriuje „</w:t>
      </w:r>
      <w:r w:rsidR="006C613D" w:rsidRPr="006E1152">
        <w:rPr>
          <w:rFonts w:ascii="Times New Roman" w:hAnsi="Times New Roman" w:cs="Times New Roman"/>
          <w:color w:val="000000" w:themeColor="text1"/>
        </w:rPr>
        <w:fldChar w:fldCharType="begin"/>
      </w:r>
      <w:r w:rsidR="006C613D" w:rsidRPr="006E1152">
        <w:rPr>
          <w:rFonts w:ascii="Times New Roman" w:hAnsi="Times New Roman" w:cs="Times New Roman"/>
          <w:color w:val="000000" w:themeColor="text1"/>
        </w:rPr>
        <w:instrText xml:space="preserve"> REF _Ref38970696 \h  \* MERGEFORMAT </w:instrText>
      </w:r>
      <w:r w:rsidR="006C613D" w:rsidRPr="006E1152">
        <w:rPr>
          <w:rFonts w:ascii="Times New Roman" w:hAnsi="Times New Roman" w:cs="Times New Roman"/>
          <w:color w:val="000000" w:themeColor="text1"/>
        </w:rPr>
      </w:r>
      <w:r w:rsidR="006C613D" w:rsidRPr="006E1152">
        <w:rPr>
          <w:rFonts w:ascii="Times New Roman" w:hAnsi="Times New Roman" w:cs="Times New Roman"/>
          <w:color w:val="000000" w:themeColor="text1"/>
        </w:rPr>
        <w:fldChar w:fldCharType="separate"/>
      </w:r>
      <w:r w:rsidR="00082B1B" w:rsidRPr="00082B1B">
        <w:rPr>
          <w:rFonts w:ascii="Times New Roman" w:hAnsi="Times New Roman" w:cs="Times New Roman"/>
          <w:color w:val="000000" w:themeColor="text1"/>
        </w:rPr>
        <w:t>Terminai</w:t>
      </w:r>
      <w:r w:rsidR="006C613D" w:rsidRPr="006E1152">
        <w:rPr>
          <w:rFonts w:ascii="Times New Roman" w:hAnsi="Times New Roman" w:cs="Times New Roman"/>
          <w:color w:val="000000" w:themeColor="text1"/>
        </w:rPr>
        <w:fldChar w:fldCharType="end"/>
      </w:r>
      <w:r w:rsidR="006C613D" w:rsidRPr="006E1152">
        <w:rPr>
          <w:rFonts w:ascii="Times New Roman" w:hAnsi="Times New Roman" w:cs="Times New Roman"/>
          <w:color w:val="000000" w:themeColor="text1"/>
        </w:rPr>
        <w:t>“</w:t>
      </w:r>
      <w:r w:rsidR="00EE2914" w:rsidRPr="006E1152">
        <w:rPr>
          <w:rFonts w:ascii="Times New Roman" w:hAnsi="Times New Roman" w:cs="Times New Roman"/>
          <w:color w:val="000000" w:themeColor="text1"/>
        </w:rPr>
        <w:t xml:space="preserve"> </w:t>
      </w:r>
      <w:r w:rsidR="006C613D" w:rsidRPr="006E1152">
        <w:rPr>
          <w:rFonts w:ascii="Times New Roman" w:hAnsi="Times New Roman" w:cs="Times New Roman"/>
          <w:color w:val="000000" w:themeColor="text1"/>
        </w:rPr>
        <w:t>nustatytomis priemonėmis ir terminais</w:t>
      </w:r>
      <w:r w:rsidRPr="006E1152">
        <w:rPr>
          <w:rFonts w:ascii="Times New Roman" w:hAnsi="Times New Roman" w:cs="Times New Roman"/>
          <w:color w:val="000000" w:themeColor="text1"/>
        </w:rPr>
        <w:t xml:space="preserve"> gali prašyti, kad perkančioji organizacija paaiškintų </w:t>
      </w:r>
      <w:r w:rsidR="00401CAD" w:rsidRPr="006E1152">
        <w:rPr>
          <w:rFonts w:ascii="Times New Roman" w:hAnsi="Times New Roman" w:cs="Times New Roman"/>
          <w:color w:val="000000" w:themeColor="text1"/>
        </w:rPr>
        <w:t xml:space="preserve">arba </w:t>
      </w:r>
      <w:r w:rsidR="00443FEB" w:rsidRPr="006E1152">
        <w:rPr>
          <w:rFonts w:ascii="Times New Roman" w:hAnsi="Times New Roman" w:cs="Times New Roman"/>
          <w:color w:val="000000" w:themeColor="text1"/>
        </w:rPr>
        <w:t>patikslintų</w:t>
      </w:r>
      <w:r w:rsidR="00401CAD" w:rsidRPr="006E1152">
        <w:rPr>
          <w:rFonts w:ascii="Times New Roman" w:hAnsi="Times New Roman" w:cs="Times New Roman"/>
          <w:color w:val="000000" w:themeColor="text1"/>
        </w:rPr>
        <w:t xml:space="preserve"> </w:t>
      </w:r>
      <w:r w:rsidR="00D07C12"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dokumentus</w:t>
      </w:r>
      <w:bookmarkEnd w:id="19"/>
      <w:r w:rsidR="006C613D" w:rsidRPr="006E1152">
        <w:rPr>
          <w:rFonts w:ascii="Times New Roman" w:hAnsi="Times New Roman" w:cs="Times New Roman"/>
          <w:color w:val="000000" w:themeColor="text1"/>
        </w:rPr>
        <w:t>.</w:t>
      </w:r>
    </w:p>
    <w:p w14:paraId="264FB851" w14:textId="07470F72" w:rsidR="00DF7D38" w:rsidRPr="006E1152" w:rsidRDefault="00946722">
      <w:pPr>
        <w:pStyle w:val="ListParagraph"/>
        <w:numPr>
          <w:ilvl w:val="1"/>
          <w:numId w:val="7"/>
        </w:numPr>
        <w:spacing w:after="120" w:line="20" w:lineRule="atLeast"/>
        <w:ind w:left="0" w:firstLine="567"/>
        <w:jc w:val="both"/>
        <w:rPr>
          <w:rFonts w:ascii="Times New Roman" w:hAnsi="Times New Roman" w:cs="Times New Roman"/>
          <w:iCs/>
          <w:color w:val="000000" w:themeColor="text1"/>
        </w:rPr>
      </w:pPr>
      <w:r w:rsidRPr="006E1152">
        <w:rPr>
          <w:rFonts w:ascii="Times New Roman" w:eastAsia="Calibri" w:hAnsi="Times New Roman" w:cs="Times New Roman"/>
          <w:color w:val="000000" w:themeColor="text1"/>
        </w:rPr>
        <w:t xml:space="preserve">Tiekėjai turėtų būti aktyvūs ir pateikti klausimus ar paprašyti paaiškinti </w:t>
      </w:r>
      <w:r w:rsidR="005706E2" w:rsidRPr="006E1152">
        <w:rPr>
          <w:rFonts w:ascii="Times New Roman" w:eastAsia="Calibri" w:hAnsi="Times New Roman" w:cs="Times New Roman"/>
          <w:color w:val="000000" w:themeColor="text1"/>
        </w:rPr>
        <w:t>P</w:t>
      </w:r>
      <w:r w:rsidRPr="006E1152">
        <w:rPr>
          <w:rFonts w:ascii="Times New Roman" w:eastAsia="Calibri" w:hAnsi="Times New Roman" w:cs="Times New Roman"/>
          <w:color w:val="000000" w:themeColor="text1"/>
        </w:rPr>
        <w:t xml:space="preserve">irkimo dokumentus iš karto juos išanalizavę, atsižvelgdami į tai, kad terminas, skirtas pateikti klausimams ir prašymams, yra ribotas. </w:t>
      </w:r>
      <w:r w:rsidR="00DF7D38" w:rsidRPr="006E1152">
        <w:rPr>
          <w:rFonts w:ascii="Times New Roman" w:hAnsi="Times New Roman" w:cs="Times New Roman"/>
          <w:color w:val="000000" w:themeColor="text1"/>
        </w:rPr>
        <w:t xml:space="preserve">Pirkimo dokumentų paaiškinimai ir patikslinimai skelbiami CVP IS priemonėmis ir siunčiami </w:t>
      </w:r>
      <w:r w:rsidR="00BC7052" w:rsidRPr="006E1152">
        <w:rPr>
          <w:rFonts w:ascii="Times New Roman" w:hAnsi="Times New Roman" w:cs="Times New Roman"/>
          <w:color w:val="000000" w:themeColor="text1"/>
        </w:rPr>
        <w:t>prašymą</w:t>
      </w:r>
      <w:r w:rsidR="00DF7D38" w:rsidRPr="006E1152">
        <w:rPr>
          <w:rFonts w:ascii="Times New Roman" w:hAnsi="Times New Roman" w:cs="Times New Roman"/>
          <w:color w:val="000000" w:themeColor="text1"/>
        </w:rPr>
        <w:t xml:space="preserve"> pateikusiam bei visiems prie pirkimo prisijungusiems tiekėjams</w:t>
      </w:r>
      <w:r w:rsidR="00BC7052" w:rsidRPr="006E1152">
        <w:rPr>
          <w:rFonts w:ascii="Times New Roman" w:hAnsi="Times New Roman" w:cs="Times New Roman"/>
          <w:color w:val="000000" w:themeColor="text1"/>
        </w:rPr>
        <w:t>, neatskleidžiant prašymą pateikusio</w:t>
      </w:r>
      <w:r w:rsidR="00EE6E84" w:rsidRPr="006E1152">
        <w:rPr>
          <w:rFonts w:ascii="Times New Roman" w:hAnsi="Times New Roman" w:cs="Times New Roman"/>
          <w:color w:val="000000" w:themeColor="text1"/>
        </w:rPr>
        <w:t>jo</w:t>
      </w:r>
      <w:r w:rsidR="00BC7052" w:rsidRPr="006E1152">
        <w:rPr>
          <w:rFonts w:ascii="Times New Roman" w:hAnsi="Times New Roman" w:cs="Times New Roman"/>
          <w:color w:val="000000" w:themeColor="text1"/>
        </w:rPr>
        <w:t xml:space="preserve"> tapatybės</w:t>
      </w:r>
      <w:r w:rsidR="00DF7D38" w:rsidRPr="006E1152">
        <w:rPr>
          <w:rFonts w:ascii="Times New Roman" w:hAnsi="Times New Roman" w:cs="Times New Roman"/>
          <w:color w:val="000000" w:themeColor="text1"/>
        </w:rPr>
        <w:t xml:space="preserve">. Jei paaiškinimai ar patikslinimai teikiami perkančiosios organizacijos iniciatyva, jie skelbiami CVP IS priemonėmis. </w:t>
      </w:r>
      <w:r w:rsidR="00AD5DD1" w:rsidRPr="006E1152">
        <w:rPr>
          <w:rFonts w:ascii="Times New Roman" w:hAnsi="Times New Roman" w:cs="Times New Roman"/>
          <w:iCs/>
          <w:color w:val="000000" w:themeColor="text1"/>
        </w:rPr>
        <w:t xml:space="preserve">Tiekėjui, prieš teikiant pasiūlymą rekomenduojama pasitikrinti, ar perkančioji organizacija nėra paskelbusi </w:t>
      </w:r>
      <w:r w:rsidR="00D07C12" w:rsidRPr="006E1152">
        <w:rPr>
          <w:rFonts w:ascii="Times New Roman" w:hAnsi="Times New Roman" w:cs="Times New Roman"/>
          <w:iCs/>
          <w:color w:val="000000" w:themeColor="text1"/>
        </w:rPr>
        <w:t>P</w:t>
      </w:r>
      <w:r w:rsidR="00AD5DD1" w:rsidRPr="006E1152">
        <w:rPr>
          <w:rFonts w:ascii="Times New Roman" w:hAnsi="Times New Roman" w:cs="Times New Roman"/>
          <w:iCs/>
          <w:color w:val="000000" w:themeColor="text1"/>
        </w:rPr>
        <w:t>irkimo dokumentų paaiškinimų, patikslinimų.</w:t>
      </w:r>
    </w:p>
    <w:p w14:paraId="6F58BF0B" w14:textId="1953BE13" w:rsidR="008C7B15" w:rsidRPr="006E1152" w:rsidRDefault="00DF7D38">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 perkančioji organizacija paaiškinimų ar patikslinimų nepateikia iki </w:t>
      </w:r>
      <w:r w:rsidR="00D07C12" w:rsidRPr="006E1152">
        <w:rPr>
          <w:rFonts w:ascii="Times New Roman" w:hAnsi="Times New Roman" w:cs="Times New Roman"/>
          <w:color w:val="000000" w:themeColor="text1"/>
        </w:rPr>
        <w:t>P</w:t>
      </w:r>
      <w:r w:rsidR="006C613D" w:rsidRPr="006E1152">
        <w:rPr>
          <w:rFonts w:ascii="Times New Roman" w:hAnsi="Times New Roman" w:cs="Times New Roman"/>
          <w:color w:val="000000" w:themeColor="text1"/>
        </w:rPr>
        <w:t xml:space="preserve">irkimo </w:t>
      </w:r>
      <w:r w:rsidR="00D07C12" w:rsidRPr="006E1152">
        <w:rPr>
          <w:rFonts w:ascii="Times New Roman" w:hAnsi="Times New Roman" w:cs="Times New Roman"/>
          <w:color w:val="000000" w:themeColor="text1"/>
        </w:rPr>
        <w:t xml:space="preserve">dokumentų </w:t>
      </w:r>
      <w:r w:rsidR="00346410" w:rsidRPr="006E1152">
        <w:rPr>
          <w:rFonts w:ascii="Times New Roman" w:hAnsi="Times New Roman" w:cs="Times New Roman"/>
          <w:color w:val="000000" w:themeColor="text1"/>
        </w:rPr>
        <w:fldChar w:fldCharType="begin"/>
      </w:r>
      <w:r w:rsidR="00346410" w:rsidRPr="006E1152">
        <w:rPr>
          <w:rFonts w:ascii="Times New Roman" w:hAnsi="Times New Roman" w:cs="Times New Roman"/>
          <w:color w:val="000000" w:themeColor="text1"/>
        </w:rPr>
        <w:instrText xml:space="preserve"> REF _Ref38970696 \r \h  \* MERGEFORMAT </w:instrText>
      </w:r>
      <w:r w:rsidR="00346410" w:rsidRPr="006E1152">
        <w:rPr>
          <w:rFonts w:ascii="Times New Roman" w:hAnsi="Times New Roman" w:cs="Times New Roman"/>
          <w:color w:val="000000" w:themeColor="text1"/>
        </w:rPr>
      </w:r>
      <w:r w:rsidR="00346410"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w:t>
      </w:r>
      <w:r w:rsidR="00346410" w:rsidRPr="006E1152">
        <w:rPr>
          <w:rFonts w:ascii="Times New Roman" w:hAnsi="Times New Roman" w:cs="Times New Roman"/>
          <w:color w:val="000000" w:themeColor="text1"/>
        </w:rPr>
        <w:fldChar w:fldCharType="end"/>
      </w:r>
      <w:r w:rsidR="00346410" w:rsidRPr="006E1152">
        <w:rPr>
          <w:rFonts w:ascii="Times New Roman" w:hAnsi="Times New Roman" w:cs="Times New Roman"/>
          <w:color w:val="000000" w:themeColor="text1"/>
        </w:rPr>
        <w:t xml:space="preserve"> skyriuje „</w:t>
      </w:r>
      <w:r w:rsidR="00346410" w:rsidRPr="006E1152">
        <w:rPr>
          <w:rFonts w:ascii="Times New Roman" w:hAnsi="Times New Roman" w:cs="Times New Roman"/>
          <w:color w:val="000000" w:themeColor="text1"/>
        </w:rPr>
        <w:fldChar w:fldCharType="begin"/>
      </w:r>
      <w:r w:rsidR="00346410" w:rsidRPr="006E1152">
        <w:rPr>
          <w:rFonts w:ascii="Times New Roman" w:hAnsi="Times New Roman" w:cs="Times New Roman"/>
          <w:color w:val="000000" w:themeColor="text1"/>
        </w:rPr>
        <w:instrText xml:space="preserve"> REF _Ref38970696 \h  \* MERGEFORMAT </w:instrText>
      </w:r>
      <w:r w:rsidR="00346410" w:rsidRPr="006E1152">
        <w:rPr>
          <w:rFonts w:ascii="Times New Roman" w:hAnsi="Times New Roman" w:cs="Times New Roman"/>
          <w:color w:val="000000" w:themeColor="text1"/>
        </w:rPr>
      </w:r>
      <w:r w:rsidR="00346410" w:rsidRPr="006E1152">
        <w:rPr>
          <w:rFonts w:ascii="Times New Roman" w:hAnsi="Times New Roman" w:cs="Times New Roman"/>
          <w:color w:val="000000" w:themeColor="text1"/>
        </w:rPr>
        <w:fldChar w:fldCharType="separate"/>
      </w:r>
      <w:r w:rsidR="00082B1B" w:rsidRPr="00082B1B">
        <w:rPr>
          <w:rFonts w:ascii="Times New Roman" w:hAnsi="Times New Roman" w:cs="Times New Roman"/>
          <w:color w:val="000000" w:themeColor="text1"/>
        </w:rPr>
        <w:t>Terminai</w:t>
      </w:r>
      <w:r w:rsidR="00346410" w:rsidRPr="006E1152">
        <w:rPr>
          <w:rFonts w:ascii="Times New Roman" w:hAnsi="Times New Roman" w:cs="Times New Roman"/>
          <w:color w:val="000000" w:themeColor="text1"/>
        </w:rPr>
        <w:fldChar w:fldCharType="end"/>
      </w:r>
      <w:r w:rsidR="00346410" w:rsidRPr="006E1152">
        <w:rPr>
          <w:rFonts w:ascii="Times New Roman" w:hAnsi="Times New Roman" w:cs="Times New Roman"/>
          <w:color w:val="000000" w:themeColor="text1"/>
        </w:rPr>
        <w:t>“</w:t>
      </w:r>
      <w:r w:rsidR="006C613D"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lang w:eastAsia="en-US"/>
        </w:rPr>
        <w:t>nurodyto termino (</w:t>
      </w:r>
      <w:r w:rsidR="00E551FE" w:rsidRPr="006E1152">
        <w:rPr>
          <w:rFonts w:ascii="Times New Roman" w:hAnsi="Times New Roman" w:cs="Times New Roman"/>
          <w:color w:val="000000" w:themeColor="text1"/>
          <w:lang w:eastAsia="en-US"/>
        </w:rPr>
        <w:t xml:space="preserve">tiekėjui </w:t>
      </w:r>
      <w:r w:rsidRPr="006E1152">
        <w:rPr>
          <w:rFonts w:ascii="Times New Roman" w:hAnsi="Times New Roman" w:cs="Times New Roman"/>
          <w:color w:val="000000" w:themeColor="text1"/>
          <w:lang w:eastAsia="en-US"/>
        </w:rPr>
        <w:t>laiku pateikus prašymą paaiškinti, patikslinti</w:t>
      </w:r>
      <w:r w:rsidR="00EE6E84" w:rsidRPr="006E1152">
        <w:rPr>
          <w:rFonts w:ascii="Times New Roman" w:hAnsi="Times New Roman" w:cs="Times New Roman"/>
          <w:color w:val="000000" w:themeColor="text1"/>
          <w:lang w:eastAsia="en-US"/>
        </w:rPr>
        <w:t xml:space="preserve"> arba, kai informacija tikslinama perkančiosios organizacijos iniciatyva</w:t>
      </w:r>
      <w:r w:rsidRPr="006E1152">
        <w:rPr>
          <w:rFonts w:ascii="Times New Roman" w:hAnsi="Times New Roman" w:cs="Times New Roman"/>
          <w:color w:val="000000" w:themeColor="text1"/>
          <w:lang w:eastAsia="en-US"/>
        </w:rPr>
        <w:t>)</w:t>
      </w:r>
      <w:r w:rsidR="00443FEB" w:rsidRPr="006E1152">
        <w:rPr>
          <w:rFonts w:ascii="Times New Roman" w:hAnsi="Times New Roman" w:cs="Times New Roman"/>
          <w:color w:val="000000" w:themeColor="text1"/>
          <w:lang w:eastAsia="en-US"/>
        </w:rPr>
        <w:t>,</w:t>
      </w:r>
      <w:r w:rsidRPr="006E1152">
        <w:rPr>
          <w:rFonts w:ascii="Times New Roman" w:hAnsi="Times New Roman" w:cs="Times New Roman"/>
          <w:color w:val="000000" w:themeColor="text1"/>
          <w:lang w:eastAsia="en-US"/>
        </w:rPr>
        <w:t xml:space="preserve"> </w:t>
      </w:r>
      <w:r w:rsidR="00AD5DD1" w:rsidRPr="006E1152">
        <w:rPr>
          <w:rFonts w:ascii="Times New Roman" w:hAnsi="Times New Roman" w:cs="Times New Roman"/>
          <w:color w:val="000000" w:themeColor="text1"/>
          <w:lang w:eastAsia="en-US"/>
        </w:rPr>
        <w:t xml:space="preserve">pasiūlymų pateikimo terminas yra </w:t>
      </w:r>
      <w:r w:rsidR="00AD5DD1" w:rsidRPr="006E1152">
        <w:rPr>
          <w:rFonts w:ascii="Times New Roman" w:hAnsi="Times New Roman" w:cs="Times New Roman"/>
          <w:color w:val="000000" w:themeColor="text1"/>
        </w:rPr>
        <w:t xml:space="preserve">nukeliamas ne trumpesniam laikui nei tiek, kiek vėluojama juos pateikti. </w:t>
      </w:r>
    </w:p>
    <w:p w14:paraId="2BB8A9EB" w14:textId="33916D33" w:rsidR="00B10D8A" w:rsidRPr="006E1152" w:rsidRDefault="00E551FE">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savo iniciatyva gali paaiškinti (patikslinti) </w:t>
      </w:r>
      <w:r w:rsidR="005706E2" w:rsidRPr="006E1152">
        <w:rPr>
          <w:rFonts w:ascii="Times New Roman" w:hAnsi="Times New Roman" w:cs="Times New Roman"/>
          <w:color w:val="000000" w:themeColor="text1"/>
        </w:rPr>
        <w:t>P</w:t>
      </w:r>
      <w:r w:rsidR="00C34844" w:rsidRPr="006E1152">
        <w:rPr>
          <w:rFonts w:ascii="Times New Roman" w:hAnsi="Times New Roman" w:cs="Times New Roman"/>
          <w:color w:val="000000" w:themeColor="text1"/>
        </w:rPr>
        <w:t>irkimo dokumentus</w:t>
      </w:r>
      <w:r w:rsidRPr="006E1152">
        <w:rPr>
          <w:rFonts w:ascii="Times New Roman" w:hAnsi="Times New Roman" w:cs="Times New Roman"/>
          <w:color w:val="000000" w:themeColor="text1"/>
        </w:rPr>
        <w:t xml:space="preserve"> bet kuriuo metu nepasibaigus pasiūlymų pateikimo terminui.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 </w:t>
      </w:r>
    </w:p>
    <w:p w14:paraId="5208072F" w14:textId="55051E88" w:rsidR="00C34844" w:rsidRPr="006E1152" w:rsidRDefault="00B10D8A">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Tarptautinio atviro konkurso atveju, j</w:t>
      </w:r>
      <w:r w:rsidR="00E551FE" w:rsidRPr="006E1152">
        <w:rPr>
          <w:rFonts w:ascii="Times New Roman" w:hAnsi="Times New Roman" w:cs="Times New Roman"/>
          <w:color w:val="000000" w:themeColor="text1"/>
        </w:rPr>
        <w:t xml:space="preserve">eigu pirkimo procedūros metu būtų keičiamos esminės </w:t>
      </w:r>
      <w:r w:rsidR="00C34844" w:rsidRPr="006E1152">
        <w:rPr>
          <w:rFonts w:ascii="Times New Roman" w:hAnsi="Times New Roman" w:cs="Times New Roman"/>
          <w:color w:val="000000" w:themeColor="text1"/>
        </w:rPr>
        <w:t xml:space="preserve">pirkimo dokumentų </w:t>
      </w:r>
      <w:r w:rsidR="00E551FE" w:rsidRPr="006E1152">
        <w:rPr>
          <w:rFonts w:ascii="Times New Roman" w:hAnsi="Times New Roman" w:cs="Times New Roman"/>
          <w:color w:val="000000" w:themeColor="text1"/>
        </w:rPr>
        <w:t>sąlygos (pakeičiami reikalavimai ar techninės specifikacija taip, kad po atliktų pakeitimų daugiau tiekėjų galėtų dalyvauti pirkime</w:t>
      </w:r>
      <w:r w:rsidR="005706E2" w:rsidRPr="006E1152">
        <w:rPr>
          <w:rFonts w:ascii="Times New Roman" w:hAnsi="Times New Roman" w:cs="Times New Roman"/>
          <w:color w:val="000000" w:themeColor="text1"/>
        </w:rPr>
        <w:t>, k</w:t>
      </w:r>
      <w:r w:rsidR="00E551FE" w:rsidRPr="006E1152">
        <w:rPr>
          <w:rFonts w:ascii="Times New Roman" w:hAnsi="Times New Roman" w:cs="Times New Roman"/>
          <w:color w:val="000000" w:themeColor="text1"/>
        </w:rPr>
        <w:t>eičiamas sutarties tipas</w:t>
      </w:r>
      <w:r w:rsidR="00C34844" w:rsidRPr="006E1152">
        <w:rPr>
          <w:rFonts w:ascii="Times New Roman" w:hAnsi="Times New Roman" w:cs="Times New Roman"/>
          <w:color w:val="000000" w:themeColor="text1"/>
        </w:rPr>
        <w:t>, keičiamas pirkimo objektas) pirkimas nutraukiamas, t.</w:t>
      </w:r>
      <w:r w:rsidR="00516221" w:rsidRPr="006E1152">
        <w:rPr>
          <w:rFonts w:ascii="Times New Roman" w:hAnsi="Times New Roman" w:cs="Times New Roman"/>
          <w:color w:val="000000" w:themeColor="text1"/>
        </w:rPr>
        <w:t xml:space="preserve"> </w:t>
      </w:r>
      <w:r w:rsidR="00C34844" w:rsidRPr="006E1152">
        <w:rPr>
          <w:rFonts w:ascii="Times New Roman" w:hAnsi="Times New Roman" w:cs="Times New Roman"/>
          <w:color w:val="000000" w:themeColor="text1"/>
        </w:rPr>
        <w:t>y. perkančioji organizacija negali daryti esminių pakeitimų, dėl kurių pirkime galėtų sudalyvauti daugiau tiekėjų.</w:t>
      </w:r>
    </w:p>
    <w:p w14:paraId="7B478B03" w14:textId="6D13684D" w:rsidR="00D22226" w:rsidRPr="006E1152" w:rsidRDefault="00D22226">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20" w:name="_Ref39427921"/>
      <w:bookmarkStart w:id="21" w:name="_Ref39427927"/>
      <w:bookmarkStart w:id="22" w:name="_Ref39740354"/>
      <w:bookmarkStart w:id="23" w:name="_Toc197091917"/>
      <w:r w:rsidRPr="006E1152">
        <w:rPr>
          <w:rFonts w:ascii="Times New Roman" w:hAnsi="Times New Roman" w:cs="Times New Roman"/>
          <w:color w:val="000000" w:themeColor="text1"/>
        </w:rPr>
        <w:t>Susitikimai su tiekėjais</w:t>
      </w:r>
      <w:bookmarkEnd w:id="20"/>
      <w:bookmarkEnd w:id="21"/>
      <w:r w:rsidR="003B6924" w:rsidRPr="006E1152">
        <w:rPr>
          <w:rFonts w:ascii="Times New Roman" w:hAnsi="Times New Roman" w:cs="Times New Roman"/>
          <w:color w:val="000000" w:themeColor="text1"/>
        </w:rPr>
        <w:t xml:space="preserve"> ir pirkimo objekto apžiūra</w:t>
      </w:r>
      <w:bookmarkEnd w:id="22"/>
      <w:bookmarkEnd w:id="23"/>
    </w:p>
    <w:p w14:paraId="650DE440" w14:textId="47B33E5D" w:rsidR="00C163AF" w:rsidRPr="006E1152" w:rsidRDefault="00C163AF">
      <w:pPr>
        <w:pStyle w:val="ListParagraph"/>
        <w:numPr>
          <w:ilvl w:val="1"/>
          <w:numId w:val="7"/>
        </w:numPr>
        <w:spacing w:after="120" w:line="20" w:lineRule="atLeast"/>
        <w:ind w:left="0" w:firstLine="567"/>
        <w:jc w:val="both"/>
        <w:rPr>
          <w:rFonts w:ascii="Times New Roman" w:hAnsi="Times New Roman" w:cs="Times New Roman"/>
          <w:color w:val="000000" w:themeColor="text1"/>
        </w:rPr>
      </w:pPr>
      <w:bookmarkStart w:id="24" w:name="_Hlk124501174"/>
      <w:r w:rsidRPr="006E1152">
        <w:rPr>
          <w:rFonts w:ascii="Times New Roman" w:hAnsi="Times New Roman" w:cs="Times New Roman"/>
          <w:color w:val="000000" w:themeColor="text1"/>
        </w:rPr>
        <w:t>Jei numatomi susitikimai su tiekėjais dėl Pirkimo dokumentų paaiškinimo ir (ar) pirkimo objekto apžiūros, informacija apie tai bei tokių susitikimų tvarka pateikiama Pirkimo dokumentų 2 skyriuje „Terminai“.</w:t>
      </w:r>
    </w:p>
    <w:bookmarkEnd w:id="24"/>
    <w:p w14:paraId="6443D2FF" w14:textId="13F06665" w:rsidR="00C94B9F" w:rsidRPr="006E1152" w:rsidRDefault="007979F8">
      <w:pPr>
        <w:pStyle w:val="Heading1"/>
        <w:numPr>
          <w:ilvl w:val="0"/>
          <w:numId w:val="13"/>
        </w:numPr>
        <w:tabs>
          <w:tab w:val="left" w:pos="567"/>
        </w:tabs>
        <w:spacing w:line="20" w:lineRule="atLeast"/>
        <w:contextualSpacing/>
        <w:rPr>
          <w:rFonts w:ascii="Times New Roman" w:hAnsi="Times New Roman" w:cs="Times New Roman"/>
          <w:color w:val="000000" w:themeColor="text1"/>
        </w:rPr>
      </w:pPr>
      <w:r w:rsidRPr="006E1152">
        <w:rPr>
          <w:rFonts w:ascii="Times New Roman" w:eastAsia="Arial Unicode MS" w:hAnsi="Times New Roman" w:cs="Times New Roman"/>
          <w:color w:val="000000" w:themeColor="text1"/>
          <w:lang w:eastAsia="en-US"/>
        </w:rPr>
        <w:tab/>
      </w:r>
      <w:bookmarkStart w:id="25" w:name="_Ref39473754"/>
      <w:bookmarkStart w:id="26" w:name="_Ref39473761"/>
      <w:bookmarkStart w:id="27" w:name="_Ref39474188"/>
      <w:bookmarkStart w:id="28" w:name="_Toc197091918"/>
      <w:r w:rsidR="00173ACB" w:rsidRPr="006E1152">
        <w:rPr>
          <w:rFonts w:ascii="Times New Roman" w:hAnsi="Times New Roman" w:cs="Times New Roman"/>
          <w:color w:val="000000" w:themeColor="text1"/>
        </w:rPr>
        <w:t>Tiekėjų pašalinimo pagrindai</w:t>
      </w:r>
      <w:bookmarkEnd w:id="25"/>
      <w:bookmarkEnd w:id="26"/>
      <w:bookmarkEnd w:id="27"/>
      <w:bookmarkEnd w:id="28"/>
    </w:p>
    <w:p w14:paraId="23B058CE" w14:textId="66CC7F28" w:rsidR="002C5249" w:rsidRPr="006E1152" w:rsidRDefault="002C5249">
      <w:pPr>
        <w:pStyle w:val="ListParagraph"/>
        <w:numPr>
          <w:ilvl w:val="1"/>
          <w:numId w:val="13"/>
        </w:numPr>
        <w:spacing w:after="0" w:line="240" w:lineRule="auto"/>
        <w:ind w:left="0" w:firstLine="567"/>
        <w:jc w:val="both"/>
        <w:rPr>
          <w:rFonts w:ascii="Times New Roman" w:eastAsia="Calibri" w:hAnsi="Times New Roman" w:cs="Times New Roman"/>
          <w:lang w:eastAsia="en-US"/>
        </w:rPr>
      </w:pPr>
      <w:r w:rsidRPr="006E1152">
        <w:rPr>
          <w:rFonts w:ascii="Times New Roman" w:eastAsiaTheme="minorHAnsi" w:hAnsi="Times New Roman" w:cs="Times New Roman"/>
          <w:color w:val="000000" w:themeColor="text1"/>
        </w:rPr>
        <w:t xml:space="preserve">Reikalavimai dėl tiekėjo ir, jei taikoma, </w:t>
      </w:r>
      <w:bookmarkStart w:id="29" w:name="_Hlk41039660"/>
      <w:r w:rsidRPr="006E1152">
        <w:rPr>
          <w:rFonts w:ascii="Times New Roman" w:eastAsiaTheme="minorHAnsi" w:hAnsi="Times New Roman" w:cs="Times New Roman"/>
          <w:color w:val="000000" w:themeColor="text1"/>
        </w:rPr>
        <w:t>subtiekėjų</w:t>
      </w:r>
      <w:r w:rsidRPr="006E1152">
        <w:rPr>
          <w:rFonts w:ascii="Times New Roman" w:hAnsi="Times New Roman" w:cs="Times New Roman"/>
          <w:color w:val="000000" w:themeColor="text1"/>
        </w:rPr>
        <w:t xml:space="preserve"> </w:t>
      </w:r>
      <w:bookmarkEnd w:id="29"/>
      <w:r w:rsidRPr="006E1152">
        <w:rPr>
          <w:rFonts w:ascii="Times New Roman" w:eastAsiaTheme="minorHAnsi" w:hAnsi="Times New Roman" w:cs="Times New Roman"/>
          <w:color w:val="000000" w:themeColor="text1"/>
        </w:rPr>
        <w:t xml:space="preserve">pašalinimo pagrindų nebuvimo bei jų nebuvimą patvirtinantys dokumentai </w:t>
      </w:r>
      <w:r w:rsidRPr="006E1152">
        <w:rPr>
          <w:rFonts w:ascii="Times New Roman" w:eastAsiaTheme="minorHAnsi" w:hAnsi="Times New Roman" w:cs="Times New Roman"/>
        </w:rPr>
        <w:t>nurodyti</w:t>
      </w:r>
      <w:r w:rsidR="00D74A31" w:rsidRPr="006E1152">
        <w:rPr>
          <w:rFonts w:ascii="Times New Roman" w:eastAsiaTheme="minorHAnsi" w:hAnsi="Times New Roman" w:cs="Times New Roman"/>
        </w:rPr>
        <w:t xml:space="preserve"> </w:t>
      </w:r>
      <w:hyperlink w:anchor="_Pirkimo_dokumentų_2" w:history="1">
        <w:r w:rsidR="00D74A31" w:rsidRPr="006E1152">
          <w:rPr>
            <w:rStyle w:val="Hyperlink"/>
            <w:rFonts w:ascii="Times New Roman" w:eastAsiaTheme="minorHAnsi" w:hAnsi="Times New Roman" w:cs="Times New Roman"/>
          </w:rPr>
          <w:t>Pirkimo dokumentų 2 pried</w:t>
        </w:r>
        <w:r w:rsidR="00BC3913" w:rsidRPr="006E1152">
          <w:rPr>
            <w:rStyle w:val="Hyperlink"/>
            <w:rFonts w:ascii="Times New Roman" w:eastAsiaTheme="minorHAnsi" w:hAnsi="Times New Roman" w:cs="Times New Roman"/>
          </w:rPr>
          <w:t>e</w:t>
        </w:r>
        <w:r w:rsidR="00D74A31" w:rsidRPr="006E1152">
          <w:rPr>
            <w:rStyle w:val="Hyperlink"/>
            <w:rFonts w:ascii="Times New Roman" w:eastAsiaTheme="minorHAnsi" w:hAnsi="Times New Roman" w:cs="Times New Roman"/>
          </w:rPr>
          <w:t xml:space="preserve"> „Tiekėjų pašalinimo pagrindai“</w:t>
        </w:r>
      </w:hyperlink>
      <w:r w:rsidR="00D74A31" w:rsidRPr="006E1152">
        <w:rPr>
          <w:rFonts w:ascii="Times New Roman" w:eastAsiaTheme="minorHAnsi" w:hAnsi="Times New Roman" w:cs="Times New Roman"/>
        </w:rPr>
        <w:t>.</w:t>
      </w:r>
    </w:p>
    <w:p w14:paraId="45013D68" w14:textId="2F82DB0B" w:rsidR="003C0D2F" w:rsidRPr="006E1152"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6E1152">
        <w:rPr>
          <w:rFonts w:ascii="Times New Roman" w:eastAsia="Calibri" w:hAnsi="Times New Roman" w:cs="Times New Roman"/>
          <w:color w:val="000000" w:themeColor="text1"/>
          <w:lang w:eastAsia="en-US"/>
        </w:rPr>
        <w:t>Perkančioji organizacija tiekėją pašalina iš pirkimo procedūros bet kuriame pirkimo procedūros etape, jeigu paaiškėja, kad dėl savo veiksmų ar neveikimo prieš pirkimo procedūrą ar jos metu tiekėjas atitinka bent vieną iš  Pirkimo dokumentuose nustatytų tiekėjo pašalinimo pagrindų.</w:t>
      </w:r>
    </w:p>
    <w:p w14:paraId="5B9DA3B5" w14:textId="24B0539A" w:rsidR="003C0D2F" w:rsidRPr="006E1152"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6E1152">
        <w:rPr>
          <w:rFonts w:ascii="Times New Roman" w:eastAsia="Calibri" w:hAnsi="Times New Roman" w:cs="Times New Roman"/>
          <w:color w:val="000000" w:themeColor="text1"/>
          <w:lang w:eastAsia="en-US"/>
        </w:rPr>
        <w:t>Perkančioji organizacija pašalina tiekėją iš pirkimo procedūros pagal VPĮ 46 straipsnio 4 ir 6 dalyse nurodytus ir Pirkimo dokumentuose nustatytus pašalinimo pagrindus ir tuo atveju, kai ji turi įtikinamų duomenų, kad tiekėjas yra įsteigtas arba dalyvauja pirkime vietoj kito asmens, siekiant išvengti VPĮ 46 straipsnio 4 ir 6 dalyse nurodytų pašalinimo pagrindų taikymo.</w:t>
      </w:r>
    </w:p>
    <w:p w14:paraId="499E4A4B" w14:textId="0A13B918" w:rsidR="003C0D2F" w:rsidRPr="006E1152"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6E1152">
        <w:rPr>
          <w:rFonts w:ascii="Times New Roman" w:eastAsia="Calibri" w:hAnsi="Times New Roman" w:cs="Times New Roman"/>
          <w:color w:val="000000" w:themeColor="text1"/>
          <w:lang w:eastAsia="en-US"/>
        </w:rPr>
        <w:t xml:space="preserve"> Perkančioji organizacija taip pat patikrina, ar dėl ūkio subjektų, kurių pajėgumais ketina remtis tiekėjas, nėra Pirkimo </w:t>
      </w:r>
      <w:r w:rsidR="00306D0F" w:rsidRPr="006E1152">
        <w:rPr>
          <w:rFonts w:ascii="Times New Roman" w:eastAsia="Calibri" w:hAnsi="Times New Roman" w:cs="Times New Roman"/>
          <w:color w:val="000000" w:themeColor="text1"/>
          <w:lang w:eastAsia="en-US"/>
        </w:rPr>
        <w:t xml:space="preserve">dokumentuose </w:t>
      </w:r>
      <w:r w:rsidRPr="006E1152">
        <w:rPr>
          <w:rFonts w:ascii="Times New Roman" w:eastAsia="Calibri" w:hAnsi="Times New Roman" w:cs="Times New Roman"/>
          <w:color w:val="000000" w:themeColor="text1"/>
          <w:lang w:eastAsia="en-US"/>
        </w:rPr>
        <w:t xml:space="preserve">nustatytų pašalinimo pagrindų. Jeigu dėl ūkio subjekto yra bent vienas Pirkimo </w:t>
      </w:r>
      <w:r w:rsidR="00306D0F" w:rsidRPr="006E1152">
        <w:rPr>
          <w:rFonts w:ascii="Times New Roman" w:eastAsia="Calibri" w:hAnsi="Times New Roman" w:cs="Times New Roman"/>
          <w:color w:val="000000" w:themeColor="text1"/>
          <w:lang w:eastAsia="en-US"/>
        </w:rPr>
        <w:t>dokumentuose</w:t>
      </w:r>
      <w:r w:rsidRPr="006E1152">
        <w:rPr>
          <w:rFonts w:ascii="Times New Roman" w:eastAsia="Calibri" w:hAnsi="Times New Roman" w:cs="Times New Roman"/>
          <w:color w:val="000000" w:themeColor="text1"/>
          <w:lang w:eastAsia="en-US"/>
        </w:rPr>
        <w:t xml:space="preserve"> nustatytas pašalinimo pagrindas,  perkančioji organizacija reikalaus per jos nustatytą terminą pakeisti jį kitu ūkio subjektu, dėl kurio nėra pašalinimo pagrindų.  Šio punkto nuostatos taikomos ir subtiekėjams, jeigu </w:t>
      </w:r>
      <w:r w:rsidR="00306D0F" w:rsidRPr="006E1152">
        <w:rPr>
          <w:rFonts w:ascii="Times New Roman" w:eastAsia="Calibri" w:hAnsi="Times New Roman" w:cs="Times New Roman"/>
          <w:color w:val="000000" w:themeColor="text1"/>
          <w:lang w:eastAsia="en-US"/>
        </w:rPr>
        <w:t>P</w:t>
      </w:r>
      <w:r w:rsidRPr="006E1152">
        <w:rPr>
          <w:rFonts w:ascii="Times New Roman" w:eastAsia="Calibri" w:hAnsi="Times New Roman" w:cs="Times New Roman"/>
          <w:color w:val="000000" w:themeColor="text1"/>
          <w:lang w:eastAsia="en-US"/>
        </w:rPr>
        <w:t xml:space="preserve">irkimo </w:t>
      </w:r>
      <w:r w:rsidR="00306D0F" w:rsidRPr="006E1152">
        <w:rPr>
          <w:rFonts w:ascii="Times New Roman" w:eastAsia="Calibri" w:hAnsi="Times New Roman" w:cs="Times New Roman"/>
          <w:color w:val="000000" w:themeColor="text1"/>
          <w:lang w:eastAsia="en-US"/>
        </w:rPr>
        <w:t>dokumentuose</w:t>
      </w:r>
      <w:r w:rsidRPr="006E1152">
        <w:rPr>
          <w:rFonts w:ascii="Times New Roman" w:eastAsia="Calibri" w:hAnsi="Times New Roman" w:cs="Times New Roman"/>
          <w:color w:val="000000" w:themeColor="text1"/>
          <w:lang w:eastAsia="en-US"/>
        </w:rPr>
        <w:t xml:space="preserve"> nustatyta, kad pašalinimo pagrindai taikomi ir jiems. </w:t>
      </w:r>
    </w:p>
    <w:p w14:paraId="581D3680" w14:textId="7C19BC32" w:rsidR="004C0A19" w:rsidRPr="006E1152"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6E1152">
        <w:rPr>
          <w:rFonts w:ascii="Times New Roman" w:eastAsia="Calibri" w:hAnsi="Times New Roman" w:cs="Times New Roman"/>
          <w:color w:val="000000" w:themeColor="text1"/>
          <w:lang w:eastAsia="en-US"/>
        </w:rPr>
        <w:t xml:space="preserve">Nepaisant </w:t>
      </w:r>
      <w:r w:rsidR="00D74A31" w:rsidRPr="006E1152">
        <w:rPr>
          <w:rFonts w:ascii="Times New Roman" w:eastAsia="Calibri" w:hAnsi="Times New Roman" w:cs="Times New Roman"/>
          <w:color w:val="000000" w:themeColor="text1"/>
          <w:lang w:eastAsia="en-US"/>
        </w:rPr>
        <w:t>8</w:t>
      </w:r>
      <w:r w:rsidRPr="006E1152">
        <w:rPr>
          <w:rFonts w:ascii="Times New Roman" w:eastAsia="Calibri" w:hAnsi="Times New Roman" w:cs="Times New Roman"/>
          <w:color w:val="000000" w:themeColor="text1"/>
          <w:lang w:eastAsia="en-US"/>
        </w:rPr>
        <w:t xml:space="preserve">.2. ir </w:t>
      </w:r>
      <w:r w:rsidR="00D74A31" w:rsidRPr="006E1152">
        <w:rPr>
          <w:rFonts w:ascii="Times New Roman" w:eastAsia="Calibri" w:hAnsi="Times New Roman" w:cs="Times New Roman"/>
          <w:color w:val="000000" w:themeColor="text1"/>
          <w:lang w:eastAsia="en-US"/>
        </w:rPr>
        <w:t>8</w:t>
      </w:r>
      <w:r w:rsidRPr="006E1152">
        <w:rPr>
          <w:rFonts w:ascii="Times New Roman" w:eastAsia="Calibri" w:hAnsi="Times New Roman" w:cs="Times New Roman"/>
          <w:color w:val="000000" w:themeColor="text1"/>
          <w:lang w:eastAsia="en-US"/>
        </w:rPr>
        <w:t xml:space="preserve">.3. punkto nuostatų,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w:t>
      </w:r>
      <w:r w:rsidRPr="006E1152">
        <w:rPr>
          <w:rFonts w:ascii="Times New Roman" w:eastAsia="Calibri" w:hAnsi="Times New Roman" w:cs="Times New Roman"/>
          <w:color w:val="000000" w:themeColor="text1"/>
          <w:lang w:eastAsia="en-US"/>
        </w:rPr>
        <w:lastRenderedPageBreak/>
        <w:t>perkančioji organizacija priėmė sprendimą, kad esant nustatytam pašalinimo pagrindui pagal VPĮ 46 straipsnio 4 dalies 7 punkto c papunktį būtų reikšmingai apribota konkurencija.</w:t>
      </w:r>
    </w:p>
    <w:p w14:paraId="1D76B81A" w14:textId="165B62AF" w:rsidR="0019749C" w:rsidRPr="006E1152" w:rsidRDefault="0019749C">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0" w:name="_Toc197091919"/>
      <w:r w:rsidRPr="006E1152">
        <w:rPr>
          <w:rFonts w:ascii="Times New Roman" w:hAnsi="Times New Roman" w:cs="Times New Roman"/>
          <w:color w:val="000000" w:themeColor="text1"/>
        </w:rPr>
        <w:t>Tiekėjų kvalifikacijos reikalavimai ir reikalaujami kokybės bei aplinkos apsaugos vadybos sistemų standartai</w:t>
      </w:r>
      <w:bookmarkEnd w:id="30"/>
    </w:p>
    <w:p w14:paraId="1F67818C" w14:textId="2A256A04" w:rsidR="00060DB8" w:rsidRPr="006E1152" w:rsidRDefault="00B712C7">
      <w:pPr>
        <w:pStyle w:val="ListParagraph"/>
        <w:numPr>
          <w:ilvl w:val="1"/>
          <w:numId w:val="13"/>
        </w:numPr>
        <w:spacing w:after="0" w:line="20" w:lineRule="atLeast"/>
        <w:ind w:left="0" w:firstLine="567"/>
        <w:jc w:val="both"/>
        <w:rPr>
          <w:rFonts w:ascii="Times New Roman" w:hAnsi="Times New Roman" w:cs="Times New Roman"/>
          <w:bCs/>
        </w:rPr>
      </w:pPr>
      <w:r w:rsidRPr="006E1152">
        <w:rPr>
          <w:rFonts w:ascii="Times New Roman" w:eastAsiaTheme="minorHAnsi" w:hAnsi="Times New Roman" w:cs="Times New Roman"/>
          <w:color w:val="000000" w:themeColor="text1"/>
        </w:rPr>
        <w:t>Tiekėjams nustatomi</w:t>
      </w:r>
      <w:r w:rsidR="002C5249" w:rsidRPr="006E1152">
        <w:rPr>
          <w:rFonts w:ascii="Times New Roman" w:eastAsiaTheme="minorHAnsi" w:hAnsi="Times New Roman" w:cs="Times New Roman"/>
          <w:color w:val="000000" w:themeColor="text1"/>
        </w:rPr>
        <w:t xml:space="preserve"> kvalifikacijos reikalavimai ir</w:t>
      </w:r>
      <w:r w:rsidR="00747663" w:rsidRPr="006E1152">
        <w:rPr>
          <w:rFonts w:ascii="Times New Roman" w:eastAsiaTheme="minorHAnsi" w:hAnsi="Times New Roman" w:cs="Times New Roman"/>
          <w:color w:val="000000" w:themeColor="text1"/>
        </w:rPr>
        <w:t xml:space="preserve"> (arba)</w:t>
      </w:r>
      <w:r w:rsidR="002C5249" w:rsidRPr="006E1152">
        <w:rPr>
          <w:rFonts w:ascii="Times New Roman" w:eastAsiaTheme="minorHAnsi" w:hAnsi="Times New Roman" w:cs="Times New Roman"/>
          <w:color w:val="000000" w:themeColor="text1"/>
        </w:rPr>
        <w:t xml:space="preserve"> </w:t>
      </w:r>
      <w:r w:rsidR="002C5249" w:rsidRPr="006E1152">
        <w:rPr>
          <w:rFonts w:ascii="Times New Roman" w:hAnsi="Times New Roman" w:cs="Times New Roman"/>
          <w:color w:val="000000" w:themeColor="text1"/>
        </w:rPr>
        <w:t>reikala</w:t>
      </w:r>
      <w:r w:rsidR="00561265" w:rsidRPr="006E1152">
        <w:rPr>
          <w:rFonts w:ascii="Times New Roman" w:hAnsi="Times New Roman" w:cs="Times New Roman"/>
          <w:color w:val="000000" w:themeColor="text1"/>
        </w:rPr>
        <w:t>vimai dėl</w:t>
      </w:r>
      <w:r w:rsidR="002C5249" w:rsidRPr="006E1152">
        <w:rPr>
          <w:rFonts w:ascii="Times New Roman" w:hAnsi="Times New Roman" w:cs="Times New Roman"/>
          <w:color w:val="000000" w:themeColor="text1"/>
        </w:rPr>
        <w:t xml:space="preserve"> kokybės vadybos sistemos ir (arba) aplinkos apsaugos vadybos sistemos standart</w:t>
      </w:r>
      <w:r w:rsidR="00561265" w:rsidRPr="006E1152">
        <w:rPr>
          <w:rFonts w:ascii="Times New Roman" w:hAnsi="Times New Roman" w:cs="Times New Roman"/>
          <w:color w:val="000000" w:themeColor="text1"/>
        </w:rPr>
        <w:t>ų laikymosi</w:t>
      </w:r>
      <w:r w:rsidR="002C5249" w:rsidRPr="006E1152">
        <w:rPr>
          <w:rFonts w:ascii="Times New Roman" w:eastAsiaTheme="minorHAnsi" w:hAnsi="Times New Roman" w:cs="Times New Roman"/>
          <w:color w:val="000000" w:themeColor="text1"/>
        </w:rPr>
        <w:t xml:space="preserve"> ir jų atitiktį patvirtinantys dokumentai nurodyti</w:t>
      </w:r>
      <w:r w:rsidR="007D5C61" w:rsidRPr="006E1152">
        <w:rPr>
          <w:rFonts w:ascii="Times New Roman" w:eastAsiaTheme="minorHAnsi" w:hAnsi="Times New Roman" w:cs="Times New Roman"/>
          <w:color w:val="000000" w:themeColor="text1"/>
        </w:rPr>
        <w:t xml:space="preserve"> </w:t>
      </w:r>
      <w:r w:rsidR="007D5C61" w:rsidRPr="006E1152">
        <w:rPr>
          <w:rFonts w:ascii="Times New Roman" w:eastAsiaTheme="minorHAnsi" w:hAnsi="Times New Roman" w:cs="Times New Roman"/>
        </w:rPr>
        <w:fldChar w:fldCharType="begin"/>
      </w:r>
      <w:r w:rsidR="007D5C61" w:rsidRPr="006E1152">
        <w:rPr>
          <w:rFonts w:ascii="Times New Roman" w:eastAsiaTheme="minorHAnsi" w:hAnsi="Times New Roman" w:cs="Times New Roman"/>
        </w:rPr>
        <w:instrText xml:space="preserve"> REF _Ref38291334 \h </w:instrText>
      </w:r>
      <w:r w:rsidR="00DE18FF" w:rsidRPr="006E1152">
        <w:rPr>
          <w:rFonts w:ascii="Times New Roman" w:eastAsiaTheme="minorHAnsi" w:hAnsi="Times New Roman" w:cs="Times New Roman"/>
        </w:rPr>
        <w:instrText xml:space="preserve"> \* MERGEFORMAT </w:instrText>
      </w:r>
      <w:r w:rsidR="007D5C61" w:rsidRPr="006E1152">
        <w:rPr>
          <w:rFonts w:ascii="Times New Roman" w:eastAsiaTheme="minorHAnsi" w:hAnsi="Times New Roman" w:cs="Times New Roman"/>
        </w:rPr>
      </w:r>
      <w:r w:rsidR="007D5C61" w:rsidRPr="006E1152">
        <w:rPr>
          <w:rFonts w:ascii="Times New Roman" w:eastAsiaTheme="minorHAnsi" w:hAnsi="Times New Roman" w:cs="Times New Roman"/>
        </w:rPr>
        <w:fldChar w:fldCharType="separate"/>
      </w:r>
      <w:r w:rsidR="00082B1B" w:rsidRPr="00082B1B">
        <w:rPr>
          <w:rFonts w:ascii="Times New Roman" w:eastAsia="Calibri" w:hAnsi="Times New Roman" w:cs="Times New Roman"/>
        </w:rPr>
        <w:t>Pirkimo dokumentų 3 pried</w:t>
      </w:r>
      <w:r w:rsidR="001E00BD">
        <w:rPr>
          <w:rFonts w:ascii="Times New Roman" w:eastAsia="Calibri" w:hAnsi="Times New Roman" w:cs="Times New Roman"/>
        </w:rPr>
        <w:t>e</w:t>
      </w:r>
      <w:r w:rsidR="00082B1B" w:rsidRPr="00082B1B">
        <w:rPr>
          <w:rFonts w:ascii="Times New Roman" w:eastAsia="Calibri" w:hAnsi="Times New Roman" w:cs="Times New Roman"/>
        </w:rPr>
        <w:t xml:space="preserve"> „Tiekėjų kvalifikacijos reikalavimai ir reikalaujami kokybės bei aplinkos apsaugos vadybos sistemų standartai“</w:t>
      </w:r>
      <w:r w:rsidR="007D5C61" w:rsidRPr="006E1152">
        <w:rPr>
          <w:rFonts w:ascii="Times New Roman" w:eastAsiaTheme="minorHAnsi" w:hAnsi="Times New Roman" w:cs="Times New Roman"/>
        </w:rPr>
        <w:fldChar w:fldCharType="end"/>
      </w:r>
      <w:r w:rsidR="00725AB6" w:rsidRPr="006E1152">
        <w:rPr>
          <w:rFonts w:ascii="Times New Roman" w:eastAsiaTheme="minorHAnsi" w:hAnsi="Times New Roman" w:cs="Times New Roman"/>
        </w:rPr>
        <w:t>.</w:t>
      </w:r>
      <w:r w:rsidR="00283391" w:rsidRPr="006E1152">
        <w:rPr>
          <w:rFonts w:ascii="Times New Roman" w:eastAsiaTheme="minorHAnsi" w:hAnsi="Times New Roman" w:cs="Times New Roman"/>
        </w:rPr>
        <w:t xml:space="preserve"> </w:t>
      </w:r>
    </w:p>
    <w:p w14:paraId="01E39DE3" w14:textId="77777777" w:rsidR="004C0A19" w:rsidRPr="006E1152"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42CBF4C" w14:textId="59273DBA" w:rsidR="004C0A19" w:rsidRPr="006E1152"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 xml:space="preserve"> Jeigu ūkio subjektas, kurio pajėgumais tiekėjas remiasi, netenkina jam keliamų kvalifikacijos reikalavimų, perkančioji organizacija pareikalaus per jos nustatytą terminą pakeisti jį reikalavimus atitinkančiu ūkio subjektu.</w:t>
      </w:r>
    </w:p>
    <w:p w14:paraId="21099712" w14:textId="1C5CAE57" w:rsidR="000E6130" w:rsidRPr="006E1152" w:rsidRDefault="000E6130">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1" w:name="_Toc197091920"/>
      <w:bookmarkStart w:id="32" w:name="_Ref40443423"/>
      <w:bookmarkStart w:id="33" w:name="_Ref40443431"/>
      <w:r w:rsidRPr="006E1152">
        <w:rPr>
          <w:rFonts w:ascii="Times New Roman" w:hAnsi="Times New Roman" w:cs="Times New Roman"/>
          <w:color w:val="000000" w:themeColor="text1"/>
        </w:rPr>
        <w:t>Rezervuota teisė dalyvauti pirkime</w:t>
      </w:r>
      <w:bookmarkEnd w:id="31"/>
    </w:p>
    <w:p w14:paraId="31FBD2B1" w14:textId="0C92FB21" w:rsidR="003F5489" w:rsidRPr="006E1152" w:rsidRDefault="003F5489">
      <w:pPr>
        <w:pStyle w:val="ListParagraph"/>
        <w:numPr>
          <w:ilvl w:val="1"/>
          <w:numId w:val="13"/>
        </w:numPr>
        <w:spacing w:after="0" w:line="240" w:lineRule="auto"/>
        <w:rPr>
          <w:rFonts w:ascii="Times New Roman" w:hAnsi="Times New Roman" w:cs="Times New Roman"/>
          <w:color w:val="000000" w:themeColor="text1"/>
        </w:rPr>
      </w:pPr>
      <w:r w:rsidRPr="006E1152">
        <w:rPr>
          <w:rFonts w:ascii="Times New Roman" w:eastAsia="Times New Roman" w:hAnsi="Times New Roman" w:cs="Times New Roman"/>
          <w:color w:val="000000" w:themeColor="text1"/>
        </w:rPr>
        <w:t>Perkančioji organizacija nerezervuoja teisės dalyvauti pirkime.</w:t>
      </w:r>
    </w:p>
    <w:p w14:paraId="6E19B362" w14:textId="4C0F7B65" w:rsidR="009C74E3" w:rsidRPr="006E1152" w:rsidRDefault="009C74E3">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4" w:name="_Ref48037697"/>
      <w:bookmarkStart w:id="35" w:name="_Ref48037709"/>
      <w:bookmarkStart w:id="36" w:name="_Toc197091921"/>
      <w:r w:rsidRPr="006E1152">
        <w:rPr>
          <w:rFonts w:ascii="Times New Roman" w:hAnsi="Times New Roman" w:cs="Times New Roman"/>
          <w:color w:val="000000" w:themeColor="text1"/>
        </w:rPr>
        <w:t>EBVPD</w:t>
      </w:r>
      <w:r w:rsidR="004E442B" w:rsidRPr="006E1152">
        <w:rPr>
          <w:rFonts w:ascii="Times New Roman" w:hAnsi="Times New Roman" w:cs="Times New Roman"/>
          <w:color w:val="000000" w:themeColor="text1"/>
        </w:rPr>
        <w:t xml:space="preserve"> ir EBVPD pateikiamos informacijos patvirtinimo priemonės</w:t>
      </w:r>
      <w:bookmarkEnd w:id="32"/>
      <w:bookmarkEnd w:id="33"/>
      <w:bookmarkEnd w:id="34"/>
      <w:bookmarkEnd w:id="35"/>
      <w:bookmarkEnd w:id="36"/>
    </w:p>
    <w:p w14:paraId="22A3C28A" w14:textId="2912B20E" w:rsidR="00E33261" w:rsidRPr="006E1152" w:rsidRDefault="00703132">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T</w:t>
      </w:r>
      <w:r w:rsidR="00E33261" w:rsidRPr="006E1152">
        <w:rPr>
          <w:rFonts w:ascii="Times New Roman" w:hAnsi="Times New Roman" w:cs="Times New Roman"/>
          <w:color w:val="000000" w:themeColor="text1"/>
        </w:rPr>
        <w:t xml:space="preserve">iekėjas, teikdamas pasiūlymą, </w:t>
      </w:r>
      <w:r w:rsidRPr="006E1152">
        <w:rPr>
          <w:rFonts w:ascii="Times New Roman" w:hAnsi="Times New Roman" w:cs="Times New Roman"/>
          <w:color w:val="000000" w:themeColor="text1"/>
        </w:rPr>
        <w:t xml:space="preserve">turi </w:t>
      </w:r>
      <w:r w:rsidR="00E33261" w:rsidRPr="006E1152">
        <w:rPr>
          <w:rFonts w:ascii="Times New Roman" w:hAnsi="Times New Roman" w:cs="Times New Roman"/>
        </w:rPr>
        <w:t>pateikt</w:t>
      </w:r>
      <w:r w:rsidRPr="006E1152">
        <w:rPr>
          <w:rFonts w:ascii="Times New Roman" w:hAnsi="Times New Roman" w:cs="Times New Roman"/>
        </w:rPr>
        <w:t>i</w:t>
      </w:r>
      <w:r w:rsidR="00E33261" w:rsidRPr="006E1152">
        <w:rPr>
          <w:rFonts w:ascii="Times New Roman" w:hAnsi="Times New Roman" w:cs="Times New Roman"/>
        </w:rPr>
        <w:t xml:space="preserve"> EBVPD</w:t>
      </w:r>
      <w:r w:rsidR="00172D53" w:rsidRPr="006E1152">
        <w:rPr>
          <w:rFonts w:ascii="Times New Roman" w:hAnsi="Times New Roman" w:cs="Times New Roman"/>
        </w:rPr>
        <w:t xml:space="preserve"> </w:t>
      </w:r>
      <w:r w:rsidR="007D5C61" w:rsidRPr="006E1152">
        <w:rPr>
          <w:rFonts w:ascii="Times New Roman" w:hAnsi="Times New Roman" w:cs="Times New Roman"/>
        </w:rPr>
        <w:t>(</w:t>
      </w:r>
      <w:r w:rsidR="007D5C61" w:rsidRPr="006E1152">
        <w:rPr>
          <w:rFonts w:ascii="Times New Roman" w:hAnsi="Times New Roman" w:cs="Times New Roman"/>
        </w:rPr>
        <w:fldChar w:fldCharType="begin"/>
      </w:r>
      <w:r w:rsidR="007D5C61" w:rsidRPr="006E1152">
        <w:rPr>
          <w:rFonts w:ascii="Times New Roman" w:hAnsi="Times New Roman" w:cs="Times New Roman"/>
        </w:rPr>
        <w:instrText xml:space="preserve"> REF _Ref38291394 \h </w:instrText>
      </w:r>
      <w:r w:rsidR="00D20B5F" w:rsidRPr="006E1152">
        <w:rPr>
          <w:rFonts w:ascii="Times New Roman" w:hAnsi="Times New Roman" w:cs="Times New Roman"/>
        </w:rPr>
        <w:instrText xml:space="preserve"> \* MERGEFORMAT </w:instrText>
      </w:r>
      <w:r w:rsidR="007D5C61" w:rsidRPr="006E1152">
        <w:rPr>
          <w:rFonts w:ascii="Times New Roman" w:hAnsi="Times New Roman" w:cs="Times New Roman"/>
        </w:rPr>
      </w:r>
      <w:r w:rsidR="007D5C61" w:rsidRPr="006E1152">
        <w:rPr>
          <w:rFonts w:ascii="Times New Roman" w:hAnsi="Times New Roman" w:cs="Times New Roman"/>
        </w:rPr>
        <w:fldChar w:fldCharType="separate"/>
      </w:r>
      <w:r w:rsidR="00082B1B" w:rsidRPr="00082B1B">
        <w:rPr>
          <w:rFonts w:ascii="Times New Roman" w:eastAsia="Calibri" w:hAnsi="Times New Roman" w:cs="Times New Roman"/>
        </w:rPr>
        <w:t xml:space="preserve">Pirkimo dokumentų 4 priedas „EBVPD“ </w:t>
      </w:r>
      <w:r w:rsidR="00082B1B" w:rsidRPr="006E1152">
        <w:rPr>
          <w:rFonts w:ascii="Times New Roman" w:hAnsi="Times New Roman" w:cs="Times New Roman"/>
        </w:rPr>
        <w:t>(XML formatu</w:t>
      </w:r>
      <w:r w:rsidR="00082B1B" w:rsidRPr="00082B1B">
        <w:rPr>
          <w:rFonts w:ascii="Times New Roman" w:hAnsi="Times New Roman" w:cs="Times New Roman"/>
          <w:sz w:val="24"/>
          <w:szCs w:val="24"/>
        </w:rPr>
        <w:t>)</w:t>
      </w:r>
      <w:r w:rsidR="007D5C61" w:rsidRPr="006E1152">
        <w:rPr>
          <w:rFonts w:ascii="Times New Roman" w:hAnsi="Times New Roman" w:cs="Times New Roman"/>
        </w:rPr>
        <w:fldChar w:fldCharType="end"/>
      </w:r>
      <w:r w:rsidR="00CC4EEC" w:rsidRPr="006E1152">
        <w:rPr>
          <w:rFonts w:ascii="Times New Roman" w:eastAsiaTheme="minorHAnsi" w:hAnsi="Times New Roman" w:cs="Times New Roman"/>
          <w:color w:val="000000" w:themeColor="text1"/>
        </w:rPr>
        <w:t>)</w:t>
      </w:r>
      <w:r w:rsidR="00E33261" w:rsidRPr="006E1152">
        <w:rPr>
          <w:rFonts w:ascii="Times New Roman" w:hAnsi="Times New Roman" w:cs="Times New Roman"/>
          <w:color w:val="000000" w:themeColor="text1"/>
        </w:rPr>
        <w:t xml:space="preserve"> – aktualią deklaraciją, pakeičiančią kompetentingų institucijų išduodamus dokumentus ir preliminariai patvirtinančią, kad tiekėjas ir </w:t>
      </w:r>
      <w:r w:rsidR="00052365" w:rsidRPr="006E1152">
        <w:rPr>
          <w:rFonts w:ascii="Times New Roman" w:hAnsi="Times New Roman" w:cs="Times New Roman"/>
          <w:color w:val="000000" w:themeColor="text1"/>
        </w:rPr>
        <w:t xml:space="preserve">ūkio </w:t>
      </w:r>
      <w:r w:rsidR="00E33261" w:rsidRPr="006E1152">
        <w:rPr>
          <w:rFonts w:ascii="Times New Roman" w:hAnsi="Times New Roman" w:cs="Times New Roman"/>
          <w:color w:val="000000" w:themeColor="text1"/>
        </w:rPr>
        <w:t>subjektai, kurių pajėgumais jis remiasi pagal VPĮ 49 straipsnį, atitinka pirkimo dokumentuose pagal VPĮ įstatymo 46, 47, 48 straipsnius nustatytus reikalavimus dėl pašalinimo pagrindų nebuvimo, kvalifikacijos reikalavimus ir, jei taikoma, reikala</w:t>
      </w:r>
      <w:r w:rsidR="003903FB" w:rsidRPr="006E1152">
        <w:rPr>
          <w:rFonts w:ascii="Times New Roman" w:hAnsi="Times New Roman" w:cs="Times New Roman"/>
          <w:color w:val="000000" w:themeColor="text1"/>
        </w:rPr>
        <w:t>vimus</w:t>
      </w:r>
      <w:r w:rsidR="00E33261" w:rsidRPr="006E1152">
        <w:rPr>
          <w:rFonts w:ascii="Times New Roman" w:hAnsi="Times New Roman" w:cs="Times New Roman"/>
          <w:color w:val="000000" w:themeColor="text1"/>
        </w:rPr>
        <w:t xml:space="preserve"> dėl kokybės vadybos sistemos ir (arba) aplinkos apsaugos vadybos sistemos standartų laikymosi (toliau visi kartu – reikalavimai) . </w:t>
      </w:r>
    </w:p>
    <w:p w14:paraId="0D9A881F" w14:textId="2C0E0AAA" w:rsidR="00D20B5F" w:rsidRPr="006E1152" w:rsidRDefault="00D20B5F">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Atskirą EBVPD pildo:</w:t>
      </w:r>
    </w:p>
    <w:p w14:paraId="3078430C" w14:textId="77777777" w:rsidR="00D20B5F" w:rsidRPr="006E1152"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tiekėjas;</w:t>
      </w:r>
    </w:p>
    <w:p w14:paraId="10B0E646" w14:textId="77777777" w:rsidR="00D20B5F" w:rsidRPr="006E1152"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kiekvienas tiekėjų grupės narys (jeigu pasiūlymą teikia tiekėjų grupė);</w:t>
      </w:r>
    </w:p>
    <w:p w14:paraId="31BBE50A" w14:textId="693F6E56" w:rsidR="00D20B5F" w:rsidRPr="006E1152"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kiekvienas ūkio subjektas, jeigu tiekėjas remiasi jo pajėgumais pagal VPĮ 49 straipsnį</w:t>
      </w:r>
      <w:r w:rsidR="004C0A19" w:rsidRPr="006E1152">
        <w:rPr>
          <w:rFonts w:ascii="Times New Roman" w:eastAsiaTheme="minorHAnsi" w:hAnsi="Times New Roman" w:cs="Times New Roman"/>
          <w:bCs/>
          <w:iCs/>
          <w:color w:val="000000" w:themeColor="text1"/>
        </w:rPr>
        <w:t>;</w:t>
      </w:r>
    </w:p>
    <w:p w14:paraId="2D60F0CC" w14:textId="1064320B" w:rsidR="004C0A19" w:rsidRPr="006E1152" w:rsidRDefault="004C0A19">
      <w:pPr>
        <w:pStyle w:val="ListParagraph"/>
        <w:numPr>
          <w:ilvl w:val="2"/>
          <w:numId w:val="13"/>
        </w:numPr>
        <w:ind w:left="0" w:firstLine="567"/>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pasiūlymo teikimo metu žinomi subtiekėjai (jeigu perkančioji organizacija nustato reikalavimus dėl subtiekėjų pašalinimo pagrindų);</w:t>
      </w:r>
    </w:p>
    <w:p w14:paraId="3B1D9FB5" w14:textId="351B9DA0" w:rsidR="004C0A19" w:rsidRPr="006E1152" w:rsidRDefault="00454EAA">
      <w:pPr>
        <w:pStyle w:val="ListParagraph"/>
        <w:numPr>
          <w:ilvl w:val="2"/>
          <w:numId w:val="13"/>
        </w:numPr>
        <w:spacing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fiziniai asmenys, kuriuos tiekėjas ketina įdarbinti Pirkimo laimėjimo atveju ir kurių pajėgumais tiekėjas remiasi pagal VPĮ 49 straipsnį (jeigu  perkančioji organizacija nustato reikalavimus dėl fizinių asmenų, kurių kvalifikacija tiekėjas remiasi ir kuriuos, pirkimo laimėjimo atveju, tiekėjas ketina įdarbinti, pašalinimo pagrindų).</w:t>
      </w:r>
    </w:p>
    <w:p w14:paraId="156D03F7" w14:textId="7C1A2535" w:rsidR="001275FB" w:rsidRPr="006E1152" w:rsidRDefault="00044728">
      <w:pPr>
        <w:pStyle w:val="ListParagraph"/>
        <w:numPr>
          <w:ilvl w:val="1"/>
          <w:numId w:val="13"/>
        </w:numPr>
        <w:spacing w:after="0" w:line="20" w:lineRule="atLeast"/>
        <w:ind w:left="0" w:firstLine="567"/>
        <w:jc w:val="both"/>
        <w:rPr>
          <w:rStyle w:val="Emphasis"/>
          <w:rFonts w:ascii="Times New Roman" w:eastAsiaTheme="minorHAnsi" w:hAnsi="Times New Roman" w:cs="Times New Roman"/>
          <w:i w:val="0"/>
          <w:iCs w:val="0"/>
        </w:rPr>
      </w:pPr>
      <w:r w:rsidRPr="006E1152">
        <w:rPr>
          <w:rFonts w:ascii="Times New Roman" w:hAnsi="Times New Roman" w:cs="Times New Roman"/>
          <w:color w:val="000000" w:themeColor="text1"/>
        </w:rPr>
        <w:t>EBVPD pildomas jį</w:t>
      </w:r>
      <w:r w:rsidR="009855D4" w:rsidRPr="006E1152">
        <w:rPr>
          <w:rFonts w:ascii="Times New Roman" w:hAnsi="Times New Roman" w:cs="Times New Roman"/>
          <w:color w:val="000000" w:themeColor="text1"/>
        </w:rPr>
        <w:t xml:space="preserve"> </w:t>
      </w:r>
      <w:r w:rsidR="00FD003B" w:rsidRPr="006E1152">
        <w:rPr>
          <w:rFonts w:ascii="Times New Roman" w:hAnsi="Times New Roman" w:cs="Times New Roman"/>
          <w:color w:val="000000" w:themeColor="text1"/>
        </w:rPr>
        <w:t>įkėlus</w:t>
      </w:r>
      <w:r w:rsidR="009855D4" w:rsidRPr="006E1152">
        <w:rPr>
          <w:rFonts w:ascii="Times New Roman" w:hAnsi="Times New Roman" w:cs="Times New Roman"/>
          <w:color w:val="000000" w:themeColor="text1"/>
        </w:rPr>
        <w:t xml:space="preserve"> </w:t>
      </w:r>
      <w:r w:rsidR="009855D4" w:rsidRPr="006E1152">
        <w:rPr>
          <w:rFonts w:ascii="Times New Roman" w:eastAsia="Calibri" w:hAnsi="Times New Roman" w:cs="Times New Roman"/>
          <w:color w:val="000000" w:themeColor="text1"/>
        </w:rPr>
        <w:t>interneto svetain</w:t>
      </w:r>
      <w:r w:rsidRPr="006E1152">
        <w:rPr>
          <w:rFonts w:ascii="Times New Roman" w:eastAsia="Calibri" w:hAnsi="Times New Roman" w:cs="Times New Roman"/>
          <w:color w:val="000000" w:themeColor="text1"/>
        </w:rPr>
        <w:t>ėje</w:t>
      </w:r>
      <w:r w:rsidR="00C179C4" w:rsidRPr="006E1152">
        <w:rPr>
          <w:rFonts w:ascii="Times New Roman" w:eastAsia="Calibri" w:hAnsi="Times New Roman" w:cs="Times New Roman"/>
          <w:color w:val="000000" w:themeColor="text1"/>
        </w:rPr>
        <w:t xml:space="preserve"> </w:t>
      </w:r>
      <w:hyperlink r:id="rId10" w:history="1">
        <w:r w:rsidR="00C179C4" w:rsidRPr="006E1152">
          <w:rPr>
            <w:rStyle w:val="Hyperlink"/>
            <w:rFonts w:ascii="Times New Roman" w:hAnsi="Times New Roman" w:cs="Times New Roman"/>
            <w:bCs/>
            <w:color w:val="000000" w:themeColor="text1"/>
          </w:rPr>
          <w:t>http://ebvpd.eviesiejipirkimai.lt/espd-web/</w:t>
        </w:r>
      </w:hyperlink>
      <w:r w:rsidRPr="006E1152">
        <w:rPr>
          <w:rFonts w:ascii="Times New Roman" w:hAnsi="Times New Roman" w:cs="Times New Roman"/>
          <w:bCs/>
          <w:color w:val="000000" w:themeColor="text1"/>
        </w:rPr>
        <w:t>.</w:t>
      </w:r>
      <w:r w:rsidR="009855D4" w:rsidRPr="006E1152">
        <w:rPr>
          <w:rFonts w:ascii="Times New Roman" w:eastAsia="Calibri" w:hAnsi="Times New Roman" w:cs="Times New Roman"/>
          <w:color w:val="000000" w:themeColor="text1"/>
        </w:rPr>
        <w:t xml:space="preserve"> </w:t>
      </w:r>
      <w:r w:rsidR="00FD003B" w:rsidRPr="006E1152">
        <w:rPr>
          <w:rFonts w:ascii="Times New Roman" w:hAnsi="Times New Roman" w:cs="Times New Roman"/>
          <w:bCs/>
          <w:color w:val="000000" w:themeColor="text1"/>
          <w:shd w:val="clear" w:color="auto" w:fill="FFFFFF"/>
        </w:rPr>
        <w:t xml:space="preserve">Tiekėjas, pildydamas EBVPD, laukelyje </w:t>
      </w:r>
      <w:r w:rsidR="00FD003B" w:rsidRPr="006E1152">
        <w:rPr>
          <w:rFonts w:ascii="Times New Roman" w:hAnsi="Times New Roman" w:cs="Times New Roman"/>
          <w:bCs/>
          <w:i/>
          <w:iCs/>
          <w:color w:val="000000" w:themeColor="text1"/>
          <w:shd w:val="clear" w:color="auto" w:fill="FFFFFF"/>
        </w:rPr>
        <w:t>„Procedūros tipas“</w:t>
      </w:r>
      <w:r w:rsidR="00FD003B" w:rsidRPr="006E1152">
        <w:rPr>
          <w:rFonts w:ascii="Times New Roman" w:hAnsi="Times New Roman" w:cs="Times New Roman"/>
          <w:bCs/>
          <w:color w:val="000000" w:themeColor="text1"/>
          <w:shd w:val="clear" w:color="auto" w:fill="FFFFFF"/>
        </w:rPr>
        <w:t xml:space="preserve"> turi pasirinkti</w:t>
      </w:r>
      <w:r w:rsidR="00FD003B" w:rsidRPr="006E1152">
        <w:rPr>
          <w:rStyle w:val="Emphasis"/>
          <w:rFonts w:ascii="Times New Roman" w:hAnsi="Times New Roman" w:cs="Times New Roman"/>
          <w:bCs/>
          <w:shd w:val="clear" w:color="auto" w:fill="FFFFFF"/>
        </w:rPr>
        <w:t xml:space="preserve"> „Atvira“. </w:t>
      </w:r>
      <w:r w:rsidRPr="006E1152">
        <w:rPr>
          <w:rFonts w:ascii="Times New Roman" w:eastAsia="Calibri" w:hAnsi="Times New Roman" w:cs="Times New Roman"/>
          <w:color w:val="000000" w:themeColor="text1"/>
        </w:rPr>
        <w:t>T</w:t>
      </w:r>
      <w:r w:rsidR="009855D4" w:rsidRPr="006E1152">
        <w:rPr>
          <w:rFonts w:ascii="Times New Roman" w:eastAsia="Calibri" w:hAnsi="Times New Roman" w:cs="Times New Roman"/>
          <w:color w:val="000000" w:themeColor="text1"/>
        </w:rPr>
        <w:t>eikdamas pasiūlymą CVP IS priemonėmis š</w:t>
      </w:r>
      <w:r w:rsidRPr="006E1152">
        <w:rPr>
          <w:rFonts w:ascii="Times New Roman" w:eastAsia="Calibri" w:hAnsi="Times New Roman" w:cs="Times New Roman"/>
          <w:color w:val="000000" w:themeColor="text1"/>
        </w:rPr>
        <w:t>į užpildytą ir</w:t>
      </w:r>
      <w:r w:rsidR="009855D4" w:rsidRPr="006E1152">
        <w:rPr>
          <w:rFonts w:ascii="Times New Roman" w:eastAsia="Calibri" w:hAnsi="Times New Roman" w:cs="Times New Roman"/>
          <w:color w:val="000000" w:themeColor="text1"/>
        </w:rPr>
        <w:t xml:space="preserve"> </w:t>
      </w:r>
      <w:r w:rsidR="00374A04" w:rsidRPr="006E1152">
        <w:rPr>
          <w:rFonts w:ascii="Times New Roman" w:eastAsia="Calibri" w:hAnsi="Times New Roman" w:cs="Times New Roman"/>
          <w:color w:val="000000" w:themeColor="text1"/>
        </w:rPr>
        <w:t xml:space="preserve">pasirašytą </w:t>
      </w:r>
      <w:r w:rsidR="004847DE" w:rsidRPr="006E1152">
        <w:rPr>
          <w:rFonts w:ascii="Times New Roman" w:eastAsia="Calibri" w:hAnsi="Times New Roman" w:cs="Times New Roman"/>
          <w:color w:val="000000" w:themeColor="text1"/>
        </w:rPr>
        <w:t xml:space="preserve">(išskyrus jei visą pasiūlymą elektroniniu parašu pasirašo EBVPD turintis pasirašyti asmuo) </w:t>
      </w:r>
      <w:r w:rsidRPr="006E1152">
        <w:rPr>
          <w:rFonts w:ascii="Times New Roman" w:eastAsia="Calibri" w:hAnsi="Times New Roman" w:cs="Times New Roman"/>
          <w:color w:val="000000" w:themeColor="text1"/>
        </w:rPr>
        <w:t xml:space="preserve">EBVPD </w:t>
      </w:r>
      <w:r w:rsidR="004847DE" w:rsidRPr="006E1152">
        <w:rPr>
          <w:rFonts w:ascii="Times New Roman" w:eastAsia="Calibri" w:hAnsi="Times New Roman" w:cs="Times New Roman"/>
          <w:color w:val="000000" w:themeColor="text1"/>
        </w:rPr>
        <w:t>tiekėjas turi</w:t>
      </w:r>
      <w:r w:rsidR="009855D4" w:rsidRPr="006E1152">
        <w:rPr>
          <w:rFonts w:ascii="Times New Roman" w:eastAsia="Calibri" w:hAnsi="Times New Roman" w:cs="Times New Roman"/>
          <w:color w:val="000000" w:themeColor="text1"/>
        </w:rPr>
        <w:t xml:space="preserve"> prid</w:t>
      </w:r>
      <w:r w:rsidRPr="006E1152">
        <w:rPr>
          <w:rFonts w:ascii="Times New Roman" w:eastAsia="Calibri" w:hAnsi="Times New Roman" w:cs="Times New Roman"/>
          <w:color w:val="000000" w:themeColor="text1"/>
        </w:rPr>
        <w:t>ėti</w:t>
      </w:r>
      <w:r w:rsidR="009855D4" w:rsidRPr="006E1152">
        <w:rPr>
          <w:rFonts w:ascii="Times New Roman" w:eastAsia="Calibri" w:hAnsi="Times New Roman" w:cs="Times New Roman"/>
          <w:color w:val="000000" w:themeColor="text1"/>
        </w:rPr>
        <w:t xml:space="preserve"> kartu su kitais pasiūlymo dokumentais (pasiūlymo pateikimo skiltyje „Prisegti dokumentus“).</w:t>
      </w:r>
      <w:r w:rsidR="001275FB" w:rsidRPr="006E1152">
        <w:rPr>
          <w:rFonts w:ascii="Times New Roman" w:eastAsiaTheme="minorHAnsi" w:hAnsi="Times New Roman" w:cs="Times New Roman"/>
          <w:color w:val="000000" w:themeColor="text1"/>
        </w:rPr>
        <w:t xml:space="preserve"> </w:t>
      </w:r>
    </w:p>
    <w:p w14:paraId="253C3952" w14:textId="77777777" w:rsidR="00454EAA" w:rsidRPr="006E1152" w:rsidRDefault="00044728">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eastAsia="Times New Roman" w:hAnsi="Times New Roman" w:cs="Times New Roman"/>
          <w:bCs/>
          <w:color w:val="000000" w:themeColor="text1"/>
        </w:rPr>
        <w:t>EBVPD nurodytą informaciją pagrindžiantys dokumentai kartu su pasiūlymu neteikiami</w:t>
      </w:r>
      <w:r w:rsidR="00454EAA" w:rsidRPr="006E1152">
        <w:rPr>
          <w:rFonts w:ascii="Times New Roman" w:eastAsia="Times New Roman" w:hAnsi="Times New Roman" w:cs="Times New Roman"/>
          <w:bCs/>
          <w:color w:val="000000" w:themeColor="text1"/>
        </w:rPr>
        <w:t>.</w:t>
      </w:r>
    </w:p>
    <w:p w14:paraId="66B5629A" w14:textId="6C9679B3" w:rsidR="00867806" w:rsidRPr="006E1152" w:rsidRDefault="00454EAA">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bookmarkStart w:id="37" w:name="_Ref37147830"/>
      <w:r w:rsidRPr="006E1152">
        <w:rPr>
          <w:rFonts w:ascii="Times New Roman" w:eastAsia="Times New Roman" w:hAnsi="Times New Roman" w:cs="Times New Roman"/>
          <w:bCs/>
          <w:color w:val="000000" w:themeColor="text1"/>
        </w:rPr>
        <w:t>P</w:t>
      </w:r>
      <w:r w:rsidR="00867806" w:rsidRPr="006E1152">
        <w:rPr>
          <w:rFonts w:ascii="Times New Roman" w:hAnsi="Times New Roman" w:cs="Times New Roman"/>
          <w:color w:val="000000" w:themeColor="text1"/>
        </w:rPr>
        <w:t xml:space="preserve">erkančioji organizacija bet kuriuo pirkimo procedūros metu gali paprašyti </w:t>
      </w:r>
      <w:r w:rsidR="005D7A77" w:rsidRPr="006E1152">
        <w:rPr>
          <w:rFonts w:ascii="Times New Roman" w:hAnsi="Times New Roman" w:cs="Times New Roman"/>
          <w:color w:val="000000" w:themeColor="text1"/>
        </w:rPr>
        <w:t xml:space="preserve">pirkimo </w:t>
      </w:r>
      <w:r w:rsidR="00867806" w:rsidRPr="006E1152">
        <w:rPr>
          <w:rFonts w:ascii="Times New Roman" w:hAnsi="Times New Roman" w:cs="Times New Roman"/>
          <w:color w:val="000000" w:themeColor="text1"/>
        </w:rPr>
        <w:t xml:space="preserve">dalyvių pateikti visus ar dalį dokumentų, patvirtinančių </w:t>
      </w:r>
      <w:r w:rsidRPr="006E1152">
        <w:rPr>
          <w:rFonts w:ascii="Times New Roman" w:hAnsi="Times New Roman" w:cs="Times New Roman"/>
          <w:color w:val="000000" w:themeColor="text1"/>
        </w:rPr>
        <w:t xml:space="preserve">jų pašalinimo pagrindų nebuvimą, atitiktį kvalifikacijos reikalavimams ir, jeigu </w:t>
      </w:r>
      <w:r w:rsidRPr="006E1152">
        <w:rPr>
          <w:rFonts w:ascii="Times New Roman" w:hAnsi="Times New Roman" w:cs="Times New Roman"/>
          <w:color w:val="000000" w:themeColor="text1"/>
        </w:rPr>
        <w:lastRenderedPageBreak/>
        <w:t xml:space="preserve">taikytina, kokybės vadybos sistemos ir (arba) aplinkos apsaugos vadybos sistemos standartams, </w:t>
      </w:r>
      <w:r w:rsidR="00867806" w:rsidRPr="006E1152">
        <w:rPr>
          <w:rFonts w:ascii="Times New Roman" w:hAnsi="Times New Roman" w:cs="Times New Roman"/>
          <w:color w:val="000000" w:themeColor="text1"/>
        </w:rPr>
        <w:t>jeigu tai būtina siekiant užtikrinti tinkamą pirkimo procedūros atlikimą.</w:t>
      </w:r>
      <w:bookmarkEnd w:id="37"/>
    </w:p>
    <w:p w14:paraId="105C0F14" w14:textId="11D0DF05" w:rsidR="00044728" w:rsidRPr="006E1152" w:rsidRDefault="00867806">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hAnsi="Times New Roman" w:cs="Times New Roman"/>
          <w:color w:val="000000" w:themeColor="text1"/>
        </w:rPr>
        <w:t xml:space="preserve">Perkančioji organizacija, įvertinusi EBVPD pateiktą informaciją ir, jeigu taikytina, šio </w:t>
      </w:r>
      <w:r w:rsidR="00AA2D5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AA2D56" w:rsidRPr="006E1152">
        <w:rPr>
          <w:rFonts w:ascii="Times New Roman" w:hAnsi="Times New Roman" w:cs="Times New Roman"/>
          <w:color w:val="000000" w:themeColor="text1"/>
        </w:rPr>
        <w:t xml:space="preserve">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_Ref37147830 \r \h </w:instrText>
      </w:r>
      <w:r w:rsidR="00D20B5F"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11.5</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punkte nurodytuose dokumentuose pateiktą informaciją, priima sprendimą dėl kiekvieno pasiūlymą pateikusio</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dalyvio atitikties reikalavimams</w:t>
      </w:r>
      <w:r w:rsidRPr="006E1152">
        <w:rPr>
          <w:rFonts w:ascii="Times New Roman" w:hAnsi="Times New Roman" w:cs="Times New Roman"/>
          <w:b/>
          <w:bCs/>
          <w:color w:val="000000" w:themeColor="text1"/>
        </w:rPr>
        <w:t xml:space="preserve"> </w:t>
      </w:r>
      <w:r w:rsidRPr="006E1152">
        <w:rPr>
          <w:rFonts w:ascii="Times New Roman" w:hAnsi="Times New Roman" w:cs="Times New Roman"/>
          <w:color w:val="000000" w:themeColor="text1"/>
        </w:rPr>
        <w:t xml:space="preserve">ir kiekvienam iš jų </w:t>
      </w:r>
      <w:r w:rsidR="005F6991" w:rsidRPr="006E1152">
        <w:rPr>
          <w:rFonts w:ascii="Times New Roman" w:hAnsi="Times New Roman" w:cs="Times New Roman"/>
          <w:color w:val="000000" w:themeColor="text1"/>
        </w:rPr>
        <w:t xml:space="preserve">per </w:t>
      </w:r>
      <w:r w:rsidR="00454EAA" w:rsidRPr="006E1152">
        <w:rPr>
          <w:rFonts w:ascii="Times New Roman" w:hAnsi="Times New Roman" w:cs="Times New Roman"/>
          <w:color w:val="000000" w:themeColor="text1"/>
        </w:rPr>
        <w:t>P</w:t>
      </w:r>
      <w:r w:rsidR="005F6991" w:rsidRPr="006E1152">
        <w:rPr>
          <w:rFonts w:ascii="Times New Roman" w:hAnsi="Times New Roman" w:cs="Times New Roman"/>
          <w:color w:val="000000" w:themeColor="text1"/>
        </w:rPr>
        <w:t xml:space="preserve">irkimo </w:t>
      </w:r>
      <w:r w:rsidR="00454EAA" w:rsidRPr="006E1152">
        <w:rPr>
          <w:rFonts w:ascii="Times New Roman" w:hAnsi="Times New Roman" w:cs="Times New Roman"/>
          <w:color w:val="000000" w:themeColor="text1"/>
        </w:rPr>
        <w:t>dokumentų</w:t>
      </w:r>
      <w:r w:rsidR="005F6991" w:rsidRPr="006E1152">
        <w:rPr>
          <w:rFonts w:ascii="Times New Roman" w:hAnsi="Times New Roman" w:cs="Times New Roman"/>
          <w:color w:val="000000" w:themeColor="text1"/>
        </w:rPr>
        <w:t xml:space="preserve"> </w:t>
      </w:r>
      <w:r w:rsidR="005F6991" w:rsidRPr="006E1152">
        <w:rPr>
          <w:rFonts w:ascii="Times New Roman" w:hAnsi="Times New Roman" w:cs="Times New Roman"/>
          <w:color w:val="000000" w:themeColor="text1"/>
        </w:rPr>
        <w:fldChar w:fldCharType="begin"/>
      </w:r>
      <w:r w:rsidR="005F6991" w:rsidRPr="006E1152">
        <w:rPr>
          <w:rFonts w:ascii="Times New Roman" w:hAnsi="Times New Roman" w:cs="Times New Roman"/>
          <w:color w:val="000000" w:themeColor="text1"/>
        </w:rPr>
        <w:instrText xml:space="preserve"> REF _Ref38970696 \r \h </w:instrText>
      </w:r>
      <w:r w:rsidR="00E85E8B" w:rsidRPr="006E1152">
        <w:rPr>
          <w:rFonts w:ascii="Times New Roman" w:hAnsi="Times New Roman" w:cs="Times New Roman"/>
          <w:color w:val="000000" w:themeColor="text1"/>
        </w:rPr>
        <w:instrText xml:space="preserve"> \* MERGEFORMAT </w:instrText>
      </w:r>
      <w:r w:rsidR="005F6991" w:rsidRPr="006E1152">
        <w:rPr>
          <w:rFonts w:ascii="Times New Roman" w:hAnsi="Times New Roman" w:cs="Times New Roman"/>
          <w:color w:val="000000" w:themeColor="text1"/>
        </w:rPr>
      </w:r>
      <w:r w:rsidR="005F6991"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w:t>
      </w:r>
      <w:r w:rsidR="005F6991" w:rsidRPr="006E1152">
        <w:rPr>
          <w:rFonts w:ascii="Times New Roman" w:hAnsi="Times New Roman" w:cs="Times New Roman"/>
          <w:color w:val="000000" w:themeColor="text1"/>
        </w:rPr>
        <w:fldChar w:fldCharType="end"/>
      </w:r>
      <w:r w:rsidR="005F6991" w:rsidRPr="006E1152">
        <w:rPr>
          <w:rFonts w:ascii="Times New Roman" w:hAnsi="Times New Roman" w:cs="Times New Roman"/>
          <w:color w:val="000000" w:themeColor="text1"/>
        </w:rPr>
        <w:t xml:space="preserve"> skyriuje „</w:t>
      </w:r>
      <w:r w:rsidR="005F6991" w:rsidRPr="006E1152">
        <w:rPr>
          <w:rFonts w:ascii="Times New Roman" w:hAnsi="Times New Roman" w:cs="Times New Roman"/>
          <w:color w:val="000000" w:themeColor="text1"/>
        </w:rPr>
        <w:fldChar w:fldCharType="begin"/>
      </w:r>
      <w:r w:rsidR="005F6991" w:rsidRPr="006E1152">
        <w:rPr>
          <w:rFonts w:ascii="Times New Roman" w:hAnsi="Times New Roman" w:cs="Times New Roman"/>
          <w:color w:val="000000" w:themeColor="text1"/>
        </w:rPr>
        <w:instrText xml:space="preserve"> REF _Ref38970696 \h </w:instrText>
      </w:r>
      <w:r w:rsidR="00E85E8B" w:rsidRPr="006E1152">
        <w:rPr>
          <w:rFonts w:ascii="Times New Roman" w:hAnsi="Times New Roman" w:cs="Times New Roman"/>
          <w:color w:val="000000" w:themeColor="text1"/>
        </w:rPr>
        <w:instrText xml:space="preserve"> \* MERGEFORMAT </w:instrText>
      </w:r>
      <w:r w:rsidR="005F6991" w:rsidRPr="006E1152">
        <w:rPr>
          <w:rFonts w:ascii="Times New Roman" w:hAnsi="Times New Roman" w:cs="Times New Roman"/>
          <w:color w:val="000000" w:themeColor="text1"/>
        </w:rPr>
      </w:r>
      <w:r w:rsidR="005F6991" w:rsidRPr="006E1152">
        <w:rPr>
          <w:rFonts w:ascii="Times New Roman" w:hAnsi="Times New Roman" w:cs="Times New Roman"/>
          <w:color w:val="000000" w:themeColor="text1"/>
        </w:rPr>
        <w:fldChar w:fldCharType="separate"/>
      </w:r>
      <w:r w:rsidR="00082B1B" w:rsidRPr="00082B1B">
        <w:rPr>
          <w:rFonts w:ascii="Times New Roman" w:hAnsi="Times New Roman" w:cs="Times New Roman"/>
          <w:color w:val="000000" w:themeColor="text1"/>
        </w:rPr>
        <w:t>Terminai</w:t>
      </w:r>
      <w:r w:rsidR="005F6991" w:rsidRPr="006E1152">
        <w:rPr>
          <w:rFonts w:ascii="Times New Roman" w:hAnsi="Times New Roman" w:cs="Times New Roman"/>
          <w:color w:val="000000" w:themeColor="text1"/>
        </w:rPr>
        <w:fldChar w:fldCharType="end"/>
      </w:r>
      <w:r w:rsidR="005F6991" w:rsidRPr="006E1152">
        <w:rPr>
          <w:rFonts w:ascii="Times New Roman" w:hAnsi="Times New Roman" w:cs="Times New Roman"/>
          <w:color w:val="000000" w:themeColor="text1"/>
        </w:rPr>
        <w:t xml:space="preserve">“ nustatytą terminą </w:t>
      </w:r>
      <w:r w:rsidRPr="006E1152">
        <w:rPr>
          <w:rFonts w:ascii="Times New Roman" w:hAnsi="Times New Roman" w:cs="Times New Roman"/>
          <w:color w:val="000000" w:themeColor="text1"/>
        </w:rPr>
        <w:t>raštu praneša apie šio patikrinimo rezultatus, pagrįsdama priimtus sprendimus. Teisę dalyvauti tolesnėse pirkimo procedūrose turi tik tie</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dalyviai, kurie atitinka perkančiosios organizacijos keliamus reikalavimus.</w:t>
      </w:r>
    </w:p>
    <w:p w14:paraId="52285B69" w14:textId="66EFADEE" w:rsidR="00454EAA" w:rsidRPr="006E1152" w:rsidRDefault="00C31457">
      <w:pPr>
        <w:pStyle w:val="ListParagraph"/>
        <w:numPr>
          <w:ilvl w:val="1"/>
          <w:numId w:val="13"/>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Prieš nustatydama laimėjusį pasiūlymą perkančioji organizacija reikalau</w:t>
      </w:r>
      <w:r w:rsidR="00C91381" w:rsidRPr="006E1152">
        <w:rPr>
          <w:rFonts w:ascii="Times New Roman" w:hAnsi="Times New Roman" w:cs="Times New Roman"/>
          <w:color w:val="000000" w:themeColor="text1"/>
        </w:rPr>
        <w:t>s</w:t>
      </w:r>
      <w:r w:rsidRPr="006E1152">
        <w:rPr>
          <w:rFonts w:ascii="Times New Roman" w:hAnsi="Times New Roman" w:cs="Times New Roman"/>
          <w:color w:val="000000" w:themeColor="text1"/>
        </w:rPr>
        <w:t>, kad ekonomiškai naudingiausią pasiūlymą pateikęs tiekėjas pateiktų aktualius dokumentus, patvirtinančius jo atitiktį reikalavimams.</w:t>
      </w:r>
      <w:r w:rsidR="00454EAA" w:rsidRPr="006E1152">
        <w:rPr>
          <w:color w:val="000000" w:themeColor="text1"/>
        </w:rPr>
        <w:t xml:space="preserve"> </w:t>
      </w:r>
      <w:r w:rsidR="00454EAA" w:rsidRPr="006E1152">
        <w:rPr>
          <w:rFonts w:ascii="Times New Roman" w:hAnsi="Times New Roman" w:cs="Times New Roman"/>
          <w:color w:val="000000" w:themeColor="text1"/>
        </w:rPr>
        <w:t>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62F60703" w14:textId="77777777" w:rsidR="00454EAA" w:rsidRPr="006E1152" w:rsidRDefault="00454E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Perkančioji organizacija nereikalauja pateikti dokumentų kaip nustatyta VPĮ 50 straipsnio 4 ir 6 dalyse, jeigu jis:</w:t>
      </w:r>
    </w:p>
    <w:p w14:paraId="0A9A868A" w14:textId="77777777" w:rsidR="00454EAA" w:rsidRPr="006E1152" w:rsidRDefault="00454EAA">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turi galimybę susipažinti su šiais dokumentais ar informacija tiesiogiai ir neatlygintinai prisijungusi prie nacionalinės duomenų bazės bet kurioje valstybėje narėje arba naudodamasi CVP IS priemonėmis;</w:t>
      </w:r>
    </w:p>
    <w:p w14:paraId="77A0E4C9" w14:textId="2B4E519B" w:rsidR="00C31457" w:rsidRPr="006E1152" w:rsidRDefault="00454EAA">
      <w:pPr>
        <w:pStyle w:val="ListParagraph"/>
        <w:numPr>
          <w:ilvl w:val="2"/>
          <w:numId w:val="13"/>
        </w:numPr>
        <w:spacing w:after="120" w:line="20" w:lineRule="atLeast"/>
        <w:ind w:left="1276"/>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šiuos dokumentus jau turi iš ankstesnių pirkimo procedūrų.</w:t>
      </w:r>
    </w:p>
    <w:p w14:paraId="08813B39" w14:textId="450322F3" w:rsidR="006F6DAA" w:rsidRPr="006E1152" w:rsidRDefault="006F6D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hAnsi="Times New Roman" w:cs="Times New Roman"/>
          <w:color w:val="000000" w:themeColor="text1"/>
        </w:rPr>
        <w:t xml:space="preserve">Jeigu šis tiekėjas per perkančiosios organizacijos nustatytą terminą nepateikė atitiktį reikalavimams įrodančių dokumentų arba, perkančiosios organizacijos prašymu, nepatikslino pateiktų netikslių ar neišsamių duomenų apie savo </w:t>
      </w:r>
      <w:r w:rsidR="002C14FC" w:rsidRPr="006E1152">
        <w:rPr>
          <w:rFonts w:ascii="Times New Roman" w:hAnsi="Times New Roman" w:cs="Times New Roman"/>
          <w:color w:val="000000" w:themeColor="text1"/>
        </w:rPr>
        <w:t>atitiktį reikalavimams</w:t>
      </w:r>
      <w:r w:rsidRPr="006E1152">
        <w:rPr>
          <w:rFonts w:ascii="Times New Roman" w:hAnsi="Times New Roman" w:cs="Times New Roman"/>
          <w:color w:val="000000" w:themeColor="text1"/>
        </w:rPr>
        <w:t>, arba j</w:t>
      </w:r>
      <w:r w:rsidR="002C14FC" w:rsidRPr="006E1152">
        <w:rPr>
          <w:rFonts w:ascii="Times New Roman" w:hAnsi="Times New Roman" w:cs="Times New Roman"/>
          <w:color w:val="000000" w:themeColor="text1"/>
        </w:rPr>
        <w:t>is neatitinka reikalavimų</w:t>
      </w:r>
      <w:r w:rsidRPr="006E1152">
        <w:rPr>
          <w:rFonts w:ascii="Times New Roman" w:hAnsi="Times New Roman" w:cs="Times New Roman"/>
          <w:color w:val="000000" w:themeColor="text1"/>
        </w:rPr>
        <w:t xml:space="preserve">, jo pasiūlymas yra atmetamas ir tikrinami kito tiekėjo, esančio po tiekėjo, kurio pasiūlymo vertinimo rezultatas buvo </w:t>
      </w:r>
      <w:r w:rsidR="002C14FC" w:rsidRPr="006E1152">
        <w:rPr>
          <w:rFonts w:ascii="Times New Roman" w:hAnsi="Times New Roman" w:cs="Times New Roman"/>
          <w:color w:val="000000" w:themeColor="text1"/>
        </w:rPr>
        <w:t>ekonomiškai naudingiausias</w:t>
      </w:r>
      <w:r w:rsidRPr="006E1152">
        <w:rPr>
          <w:rFonts w:ascii="Times New Roman" w:hAnsi="Times New Roman" w:cs="Times New Roman"/>
          <w:color w:val="000000" w:themeColor="text1"/>
        </w:rPr>
        <w:t xml:space="preserve">, </w:t>
      </w:r>
      <w:r w:rsidR="002C14FC" w:rsidRPr="006E1152">
        <w:rPr>
          <w:rFonts w:ascii="Times New Roman" w:hAnsi="Times New Roman" w:cs="Times New Roman"/>
          <w:color w:val="000000" w:themeColor="text1"/>
        </w:rPr>
        <w:t>atitiktį reikalavimams</w:t>
      </w:r>
      <w:r w:rsidRPr="006E1152">
        <w:rPr>
          <w:rFonts w:ascii="Times New Roman" w:hAnsi="Times New Roman" w:cs="Times New Roman"/>
          <w:color w:val="000000" w:themeColor="text1"/>
        </w:rPr>
        <w:t xml:space="preserve"> įrodantys dokumentai.</w:t>
      </w:r>
    </w:p>
    <w:p w14:paraId="75C448F2" w14:textId="45B29BD3" w:rsidR="002D28EF" w:rsidRPr="006E1152" w:rsidRDefault="008C6D60">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Perkančioji organizacija turi teisę reikalauti, kad u</w:t>
      </w:r>
      <w:r w:rsidR="002D28EF" w:rsidRPr="006E1152">
        <w:rPr>
          <w:rFonts w:ascii="Times New Roman" w:eastAsiaTheme="minorHAnsi" w:hAnsi="Times New Roman" w:cs="Times New Roman"/>
          <w:color w:val="000000" w:themeColor="text1"/>
        </w:rPr>
        <w:t xml:space="preserve">žsienio valstybės tiekėjo valstybėje išduoti dokumentai, patvirtinantys tiekėjo atitiktį reikalavimams, </w:t>
      </w:r>
      <w:r w:rsidRPr="006E1152">
        <w:rPr>
          <w:rFonts w:ascii="Times New Roman" w:eastAsiaTheme="minorHAnsi" w:hAnsi="Times New Roman" w:cs="Times New Roman"/>
          <w:color w:val="000000" w:themeColor="text1"/>
        </w:rPr>
        <w:t xml:space="preserve">būtų </w:t>
      </w:r>
      <w:r w:rsidR="002D28EF" w:rsidRPr="006E1152">
        <w:rPr>
          <w:rFonts w:ascii="Times New Roman" w:eastAsiaTheme="minorHAnsi" w:hAnsi="Times New Roman" w:cs="Times New Roman"/>
          <w:color w:val="000000" w:themeColor="text1"/>
        </w:rPr>
        <w:t>legalizuo</w:t>
      </w:r>
      <w:r w:rsidRPr="006E1152">
        <w:rPr>
          <w:rFonts w:ascii="Times New Roman" w:eastAsiaTheme="minorHAnsi" w:hAnsi="Times New Roman" w:cs="Times New Roman"/>
          <w:color w:val="000000" w:themeColor="text1"/>
        </w:rPr>
        <w:t>ti</w:t>
      </w:r>
      <w:r w:rsidR="002D28EF" w:rsidRPr="006E1152">
        <w:rPr>
          <w:rFonts w:ascii="Times New Roman" w:eastAsiaTheme="minorHAnsi" w:hAnsi="Times New Roman" w:cs="Times New Roman"/>
          <w:color w:val="000000" w:themeColor="text1"/>
        </w:rPr>
        <w:t xml:space="preserve"> vadovaujantis Dokumentų legalizavimo ir tvirtinimo pažyma (</w:t>
      </w:r>
      <w:r w:rsidR="002D28EF" w:rsidRPr="006E1152">
        <w:rPr>
          <w:rFonts w:ascii="Times New Roman" w:eastAsiaTheme="minorHAnsi" w:hAnsi="Times New Roman" w:cs="Times New Roman"/>
          <w:i/>
          <w:color w:val="000000" w:themeColor="text1"/>
        </w:rPr>
        <w:t>Apostille</w:t>
      </w:r>
      <w:r w:rsidR="002D28EF" w:rsidRPr="006E1152">
        <w:rPr>
          <w:rFonts w:ascii="Times New Roman" w:eastAsiaTheme="minorHAnsi" w:hAnsi="Times New Roman" w:cs="Times New Roman"/>
          <w:color w:val="000000" w:themeColor="text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2D28EF" w:rsidRPr="006E1152">
        <w:rPr>
          <w:rFonts w:ascii="Times New Roman" w:eastAsiaTheme="minorHAnsi" w:hAnsi="Times New Roman" w:cs="Times New Roman"/>
          <w:i/>
          <w:color w:val="000000" w:themeColor="text1"/>
        </w:rPr>
        <w:t>Apostille</w:t>
      </w:r>
      <w:r w:rsidR="002D28EF" w:rsidRPr="006E1152">
        <w:rPr>
          <w:rFonts w:ascii="Times New Roman" w:eastAsiaTheme="minorHAnsi" w:hAnsi="Times New Roman" w:cs="Times New Roman"/>
          <w:color w:val="000000" w:themeColor="text1"/>
        </w:rPr>
        <w:t>).</w:t>
      </w:r>
    </w:p>
    <w:p w14:paraId="062F5F88" w14:textId="78BF8DF2" w:rsidR="002D28EF" w:rsidRPr="006E1152" w:rsidRDefault="002D28EF">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 xml:space="preserve">Jei tiekėjas negali pateikti </w:t>
      </w:r>
      <w:r w:rsidR="00F73970" w:rsidRPr="006E1152">
        <w:rPr>
          <w:rFonts w:ascii="Times New Roman" w:eastAsiaTheme="minorHAnsi" w:hAnsi="Times New Roman" w:cs="Times New Roman"/>
          <w:color w:val="000000" w:themeColor="text1"/>
        </w:rPr>
        <w:t xml:space="preserve">pirkimo </w:t>
      </w:r>
      <w:r w:rsidRPr="006E1152">
        <w:rPr>
          <w:rFonts w:ascii="Times New Roman" w:eastAsiaTheme="minorHAnsi" w:hAnsi="Times New Roman" w:cs="Times New Roman"/>
          <w:color w:val="000000" w:themeColor="text1"/>
        </w:rPr>
        <w:t>dokument</w:t>
      </w:r>
      <w:r w:rsidR="00F73970" w:rsidRPr="006E1152">
        <w:rPr>
          <w:rFonts w:ascii="Times New Roman" w:eastAsiaTheme="minorHAnsi" w:hAnsi="Times New Roman" w:cs="Times New Roman"/>
          <w:color w:val="000000" w:themeColor="text1"/>
        </w:rPr>
        <w:t>uose pagal VPĮ 46 straipsnio 1 ir 3 bei 6 dalies 2 punktą nustatytų pašalinimo pagrindų nebuvimą įrodančių dokumentų</w:t>
      </w:r>
      <w:r w:rsidRPr="006E1152">
        <w:rPr>
          <w:rFonts w:ascii="Times New Roman" w:eastAsiaTheme="minorHAnsi" w:hAnsi="Times New Roman" w:cs="Times New Roman"/>
          <w:color w:val="000000" w:themeColor="text1"/>
        </w:rPr>
        <w:t>, nes valstybėje narėje ar atitinkamoje šalyje tokie dokumentai neišduodami arba toje šalyje išduodami dokumentai neapima visų keliamų klausimų, jie gali būti pakeisti:</w:t>
      </w:r>
    </w:p>
    <w:p w14:paraId="6270A25F" w14:textId="13A5B24A" w:rsidR="002D28EF" w:rsidRPr="006E1152" w:rsidRDefault="002D28EF">
      <w:pPr>
        <w:pStyle w:val="ListParagraph"/>
        <w:numPr>
          <w:ilvl w:val="2"/>
          <w:numId w:val="13"/>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priesaikos deklaracija;</w:t>
      </w:r>
    </w:p>
    <w:p w14:paraId="4D69FAB8" w14:textId="678C8A56" w:rsidR="002D28EF" w:rsidRPr="006E1152" w:rsidRDefault="002D28EF">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hAnsi="Times New Roman" w:cs="Times New Roman"/>
          <w:color w:val="000000" w:themeColor="text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6D4A867E" w:rsidR="008C6767" w:rsidRPr="006E1152" w:rsidRDefault="008C6767">
      <w:pPr>
        <w:pStyle w:val="Heading1"/>
        <w:numPr>
          <w:ilvl w:val="0"/>
          <w:numId w:val="13"/>
        </w:numPr>
        <w:tabs>
          <w:tab w:val="left" w:pos="567"/>
        </w:tabs>
        <w:spacing w:line="20" w:lineRule="atLeast"/>
        <w:ind w:left="0" w:firstLine="0"/>
        <w:contextualSpacing/>
        <w:rPr>
          <w:rFonts w:ascii="Times New Roman" w:hAnsi="Times New Roman" w:cs="Times New Roman"/>
          <w:b/>
          <w:color w:val="000000" w:themeColor="text1"/>
        </w:rPr>
      </w:pPr>
      <w:bookmarkStart w:id="38" w:name="_Toc197091922"/>
      <w:r w:rsidRPr="006E1152">
        <w:rPr>
          <w:rFonts w:ascii="Times New Roman" w:hAnsi="Times New Roman" w:cs="Times New Roman"/>
          <w:color w:val="000000" w:themeColor="text1"/>
        </w:rPr>
        <w:t>R</w:t>
      </w:r>
      <w:r w:rsidR="00AC6F14" w:rsidRPr="006E1152">
        <w:rPr>
          <w:rFonts w:ascii="Times New Roman" w:hAnsi="Times New Roman" w:cs="Times New Roman"/>
          <w:color w:val="000000" w:themeColor="text1"/>
        </w:rPr>
        <w:t>ėmimasis ūkio subjektų pajėgumais</w:t>
      </w:r>
      <w:bookmarkEnd w:id="38"/>
    </w:p>
    <w:p w14:paraId="6774E4BA" w14:textId="67B573E6" w:rsidR="00DF6C8C" w:rsidRPr="006E1152"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gali remtis kitų ūkio subjektų pajėgumais</w:t>
      </w:r>
      <w:r w:rsidR="00206179" w:rsidRPr="006E1152">
        <w:rPr>
          <w:rFonts w:ascii="Times New Roman" w:hAnsi="Times New Roman" w:cs="Times New Roman"/>
          <w:color w:val="000000" w:themeColor="text1"/>
        </w:rPr>
        <w:t xml:space="preserve"> pagal VPĮ 49 straipsnį</w:t>
      </w:r>
      <w:r w:rsidRPr="006E1152">
        <w:rPr>
          <w:rFonts w:ascii="Times New Roman" w:hAnsi="Times New Roman" w:cs="Times New Roman"/>
          <w:color w:val="000000" w:themeColor="text1"/>
        </w:rPr>
        <w:t xml:space="preserve">, kad atitiktų </w:t>
      </w:r>
      <w:r w:rsidR="00F7397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dokumentuose nustatytus kvalifikacijos reikalavimus, neatsižvelgiant į ryšio su tais ūkio subjektais teisinį pobūdį. </w:t>
      </w:r>
      <w:r w:rsidR="00206179" w:rsidRPr="006E1152">
        <w:rPr>
          <w:rFonts w:ascii="Times New Roman" w:hAnsi="Times New Roman" w:cs="Times New Roman"/>
          <w:color w:val="000000" w:themeColor="text1"/>
        </w:rPr>
        <w:t>Šiais ūkio subjektais laikomi ir fiziniai asmenys, kuri</w:t>
      </w:r>
      <w:r w:rsidR="006158FB" w:rsidRPr="006E1152">
        <w:rPr>
          <w:rFonts w:ascii="Times New Roman" w:hAnsi="Times New Roman" w:cs="Times New Roman"/>
          <w:color w:val="000000" w:themeColor="text1"/>
        </w:rPr>
        <w:t>uos</w:t>
      </w:r>
      <w:r w:rsidR="00206179" w:rsidRPr="006E1152">
        <w:rPr>
          <w:rFonts w:ascii="Times New Roman" w:hAnsi="Times New Roman" w:cs="Times New Roman"/>
          <w:color w:val="000000" w:themeColor="text1"/>
        </w:rPr>
        <w:t xml:space="preserve"> pirkimo laimėjimo ir sutarties sudarymo atveju bus tiekėj</w:t>
      </w:r>
      <w:r w:rsidR="006158FB" w:rsidRPr="006E1152">
        <w:rPr>
          <w:rFonts w:ascii="Times New Roman" w:hAnsi="Times New Roman" w:cs="Times New Roman"/>
          <w:color w:val="000000" w:themeColor="text1"/>
        </w:rPr>
        <w:t>as</w:t>
      </w:r>
      <w:r w:rsidR="00206179" w:rsidRPr="006E1152">
        <w:rPr>
          <w:rFonts w:ascii="Times New Roman" w:hAnsi="Times New Roman" w:cs="Times New Roman"/>
          <w:color w:val="000000" w:themeColor="text1"/>
        </w:rPr>
        <w:t xml:space="preserve"> ar jo pasitelkiam</w:t>
      </w:r>
      <w:r w:rsidR="006158FB" w:rsidRPr="006E1152">
        <w:rPr>
          <w:rFonts w:ascii="Times New Roman" w:hAnsi="Times New Roman" w:cs="Times New Roman"/>
          <w:color w:val="000000" w:themeColor="text1"/>
        </w:rPr>
        <w:t>as</w:t>
      </w:r>
      <w:r w:rsidR="00206179" w:rsidRPr="006E1152">
        <w:rPr>
          <w:rFonts w:ascii="Times New Roman" w:hAnsi="Times New Roman" w:cs="Times New Roman"/>
          <w:color w:val="000000" w:themeColor="text1"/>
        </w:rPr>
        <w:t xml:space="preserve"> ūkio subjekt</w:t>
      </w:r>
      <w:r w:rsidR="006158FB" w:rsidRPr="006E1152">
        <w:rPr>
          <w:rFonts w:ascii="Times New Roman" w:hAnsi="Times New Roman" w:cs="Times New Roman"/>
          <w:color w:val="000000" w:themeColor="text1"/>
        </w:rPr>
        <w:t>as įdarbins</w:t>
      </w:r>
      <w:r w:rsidR="00206179" w:rsidRPr="006E1152">
        <w:rPr>
          <w:rFonts w:ascii="Times New Roman" w:hAnsi="Times New Roman" w:cs="Times New Roman"/>
          <w:color w:val="000000" w:themeColor="text1"/>
        </w:rPr>
        <w:t>.</w:t>
      </w:r>
    </w:p>
    <w:p w14:paraId="0810F17A" w14:textId="270EFC7C" w:rsidR="00920619" w:rsidRPr="006E1152" w:rsidRDefault="00A147C9">
      <w:pPr>
        <w:pStyle w:val="Body2"/>
        <w:numPr>
          <w:ilvl w:val="1"/>
          <w:numId w:val="13"/>
        </w:numPr>
        <w:spacing w:after="0"/>
        <w:ind w:left="0" w:firstLine="567"/>
        <w:rPr>
          <w:rFonts w:cs="Times New Roman"/>
          <w:color w:val="000000" w:themeColor="text1"/>
          <w:lang w:val="lt-LT"/>
        </w:rPr>
      </w:pPr>
      <w:r w:rsidRPr="006E1152">
        <w:rPr>
          <w:rFonts w:cs="Times New Roman"/>
          <w:color w:val="000000" w:themeColor="text1"/>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6E1152">
        <w:rPr>
          <w:rFonts w:cs="Times New Roman"/>
          <w:color w:val="000000" w:themeColor="text1"/>
          <w:lang w:val="lt-LT"/>
        </w:rPr>
        <w:t xml:space="preserve"> </w:t>
      </w:r>
      <w:r w:rsidRPr="006E1152">
        <w:rPr>
          <w:rFonts w:cs="Times New Roman"/>
          <w:color w:val="000000" w:themeColor="text1"/>
          <w:lang w:val="lt-LT"/>
        </w:rPr>
        <w:t>Tikrindama, ar tiekėjui bus prieinami kitų ūkio subjektų, kurių pajėgumais jis remiasi, turimi ištekliai, perkančioji organizacija iš jo priima bet kokias tai patvirtinančias priemones</w:t>
      </w:r>
      <w:r w:rsidR="00DB7F9E" w:rsidRPr="006E1152">
        <w:rPr>
          <w:rFonts w:cs="Times New Roman"/>
          <w:color w:val="000000" w:themeColor="text1"/>
          <w:lang w:val="lt-LT"/>
        </w:rPr>
        <w:t>.</w:t>
      </w:r>
    </w:p>
    <w:p w14:paraId="225F76AB" w14:textId="6EFCB28B" w:rsidR="0017533E" w:rsidRPr="006E1152"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bCs/>
          <w:color w:val="000000" w:themeColor="text1"/>
          <w:lang w:eastAsia="en-US"/>
        </w:rPr>
        <w:t>Skirtingi tiekėjai gali remtis tų pačių ūkio subjektų pajėgumais.</w:t>
      </w:r>
    </w:p>
    <w:p w14:paraId="3D2F10D5" w14:textId="34400EE1" w:rsidR="00DF6C8C" w:rsidRPr="006E1152"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Tiekėjų grupė gali remtis grupės dalyvių arba kitų ūkio subjektų pajėgumais, laikantis šiame </w:t>
      </w:r>
      <w:r w:rsidR="00F7397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F73970" w:rsidRPr="006E1152">
        <w:rPr>
          <w:rFonts w:ascii="Times New Roman" w:hAnsi="Times New Roman" w:cs="Times New Roman"/>
          <w:color w:val="000000" w:themeColor="text1"/>
        </w:rPr>
        <w:t xml:space="preserve">dokumentų </w:t>
      </w:r>
      <w:r w:rsidRPr="006E1152">
        <w:rPr>
          <w:rFonts w:ascii="Times New Roman" w:hAnsi="Times New Roman" w:cs="Times New Roman"/>
          <w:color w:val="000000" w:themeColor="text1"/>
        </w:rPr>
        <w:t>skyriuje nustatytų sąlygų.</w:t>
      </w:r>
    </w:p>
    <w:p w14:paraId="57417CEC" w14:textId="57F6093B" w:rsidR="00F73970" w:rsidRPr="006E1152"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Paslaugų teikimo ar darbų įsigijimo atvejais, perkančiajai organizacijai keliant kvalifikacijos reikalavimus tiekėjui ar jo vadovaujančiam personalui turėti atitinkamą išsilavinimą, profesinę kvalifikaciją ar profesinę </w:t>
      </w:r>
      <w:r w:rsidRPr="006E1152">
        <w:rPr>
          <w:rFonts w:ascii="Times New Roman" w:hAnsi="Times New Roman" w:cs="Times New Roman"/>
          <w:color w:val="000000" w:themeColor="text1"/>
        </w:rPr>
        <w:lastRenderedPageBreak/>
        <w:t xml:space="preserve">patirtį, tiekėjas </w:t>
      </w:r>
      <w:r w:rsidR="00F52B84" w:rsidRPr="006E1152">
        <w:rPr>
          <w:rFonts w:ascii="Times New Roman" w:hAnsi="Times New Roman" w:cs="Times New Roman"/>
          <w:color w:val="000000" w:themeColor="text1"/>
        </w:rPr>
        <w:t xml:space="preserve">gali </w:t>
      </w:r>
      <w:r w:rsidRPr="006E1152">
        <w:rPr>
          <w:rFonts w:ascii="Times New Roman" w:hAnsi="Times New Roman" w:cs="Times New Roman"/>
          <w:color w:val="000000" w:themeColor="text1"/>
        </w:rPr>
        <w:t xml:space="preserve">remtis kitų ūkio subjektų pajėgumais tik tuomet, kai tie </w:t>
      </w:r>
      <w:r w:rsidR="00F52B84" w:rsidRPr="006E1152">
        <w:rPr>
          <w:rFonts w:ascii="Times New Roman" w:hAnsi="Times New Roman" w:cs="Times New Roman"/>
          <w:color w:val="000000" w:themeColor="text1"/>
        </w:rPr>
        <w:t xml:space="preserve">ūkio </w:t>
      </w:r>
      <w:r w:rsidRPr="006E1152">
        <w:rPr>
          <w:rFonts w:ascii="Times New Roman" w:hAnsi="Times New Roman" w:cs="Times New Roman"/>
          <w:color w:val="000000" w:themeColor="text1"/>
        </w:rPr>
        <w:t xml:space="preserve">subjektai, kurių pajėgumais buvo </w:t>
      </w:r>
      <w:r w:rsidR="00F73970" w:rsidRPr="006E1152">
        <w:rPr>
          <w:rFonts w:ascii="Times New Roman" w:hAnsi="Times New Roman" w:cs="Times New Roman"/>
          <w:color w:val="000000" w:themeColor="text1"/>
        </w:rPr>
        <w:t>remtasi</w:t>
      </w:r>
      <w:r w:rsidRPr="006E1152">
        <w:rPr>
          <w:rFonts w:ascii="Times New Roman" w:hAnsi="Times New Roman" w:cs="Times New Roman"/>
          <w:color w:val="000000" w:themeColor="text1"/>
        </w:rPr>
        <w:t>, patys ir teiks tas paslaugas ar atliks darbus, kuriems reikia jų pajėgumų.</w:t>
      </w:r>
    </w:p>
    <w:p w14:paraId="33443700" w14:textId="445E9478" w:rsidR="00206179" w:rsidRPr="006E1152" w:rsidRDefault="00F126A8">
      <w:pPr>
        <w:pStyle w:val="Heading1"/>
        <w:numPr>
          <w:ilvl w:val="0"/>
          <w:numId w:val="13"/>
        </w:numPr>
        <w:tabs>
          <w:tab w:val="left" w:pos="567"/>
        </w:tabs>
        <w:spacing w:line="20" w:lineRule="atLeast"/>
        <w:contextualSpacing/>
        <w:rPr>
          <w:rFonts w:ascii="Times New Roman" w:hAnsi="Times New Roman" w:cs="Times New Roman"/>
          <w:b/>
          <w:color w:val="000000" w:themeColor="text1"/>
        </w:rPr>
      </w:pPr>
      <w:bookmarkStart w:id="39" w:name="_Toc197091923"/>
      <w:r w:rsidRPr="006E1152">
        <w:rPr>
          <w:rFonts w:ascii="Times New Roman" w:hAnsi="Times New Roman" w:cs="Times New Roman"/>
          <w:color w:val="000000" w:themeColor="text1"/>
        </w:rPr>
        <w:t>S</w:t>
      </w:r>
      <w:r w:rsidR="00206179" w:rsidRPr="006E1152">
        <w:rPr>
          <w:rFonts w:ascii="Times New Roman" w:hAnsi="Times New Roman" w:cs="Times New Roman"/>
          <w:color w:val="000000" w:themeColor="text1"/>
        </w:rPr>
        <w:t>ubtiekėjų pasitelkimas</w:t>
      </w:r>
      <w:bookmarkEnd w:id="39"/>
    </w:p>
    <w:p w14:paraId="23FA6630" w14:textId="29CBC3F1" w:rsidR="002E2CD8" w:rsidRPr="006E1152" w:rsidRDefault="00206179">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color w:val="000000" w:themeColor="text1"/>
        </w:rPr>
        <w:t xml:space="preserve">Tiekėjas savo pasiūlyme privalo nurodyti kokiai sutarties daliai ir kokius subtiekėjus, jeigu jie yra žinomi, tiekėjas ketina pasitelkti. </w:t>
      </w:r>
    </w:p>
    <w:p w14:paraId="30FECBFA" w14:textId="38354EC7" w:rsidR="0017533E" w:rsidRPr="006E1152"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bCs/>
          <w:color w:val="000000" w:themeColor="text1"/>
          <w:lang w:eastAsia="en-US"/>
        </w:rPr>
        <w:t>Skirtingi tiekėjai gali pasitelkti tuos pačius subtiekėjus</w:t>
      </w:r>
      <w:r w:rsidR="00971D98" w:rsidRPr="006E1152">
        <w:rPr>
          <w:rFonts w:ascii="Times New Roman" w:eastAsia="Calibri" w:hAnsi="Times New Roman" w:cs="Times New Roman"/>
          <w:bCs/>
          <w:color w:val="000000" w:themeColor="text1"/>
          <w:lang w:eastAsia="en-US"/>
        </w:rPr>
        <w:t>, tačiau tai negali sąlygoti draudžiamų susitarimų</w:t>
      </w:r>
      <w:r w:rsidR="00971D98" w:rsidRPr="006E1152">
        <w:rPr>
          <w:rFonts w:ascii="Times New Roman" w:hAnsi="Times New Roman" w:cs="Times New Roman"/>
          <w:color w:val="000000" w:themeColor="text1"/>
        </w:rPr>
        <w:t>.</w:t>
      </w:r>
    </w:p>
    <w:p w14:paraId="4C059857" w14:textId="0D962635" w:rsidR="00206179" w:rsidRPr="006E1152" w:rsidRDefault="00206179">
      <w:pPr>
        <w:pStyle w:val="ListParagraph"/>
        <w:numPr>
          <w:ilvl w:val="1"/>
          <w:numId w:val="13"/>
        </w:numPr>
        <w:spacing w:after="12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color w:val="000000" w:themeColor="text1"/>
        </w:rPr>
        <w:t>S</w:t>
      </w:r>
      <w:r w:rsidRPr="006E1152">
        <w:rPr>
          <w:rFonts w:ascii="Times New Roman" w:hAnsi="Times New Roman" w:cs="Times New Roman"/>
          <w:color w:val="000000" w:themeColor="text1"/>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6BCDB2D" w14:textId="3E803D35" w:rsidR="00206179" w:rsidRPr="006E1152" w:rsidRDefault="00206179">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 xml:space="preserve">Jeigu pagal </w:t>
      </w:r>
      <w:r w:rsidR="00F73970" w:rsidRPr="006E1152">
        <w:rPr>
          <w:rFonts w:ascii="Times New Roman" w:hAnsi="Times New Roman" w:cs="Times New Roman"/>
          <w:color w:val="000000" w:themeColor="text1"/>
        </w:rPr>
        <w:t>P</w:t>
      </w:r>
      <w:r w:rsidR="00F83398" w:rsidRPr="006E1152">
        <w:rPr>
          <w:rFonts w:ascii="Times New Roman" w:hAnsi="Times New Roman" w:cs="Times New Roman"/>
          <w:color w:val="000000" w:themeColor="text1"/>
        </w:rPr>
        <w:t xml:space="preserve">irkimo </w:t>
      </w:r>
      <w:r w:rsidR="00F73970" w:rsidRPr="006E1152">
        <w:rPr>
          <w:rFonts w:ascii="Times New Roman" w:hAnsi="Times New Roman" w:cs="Times New Roman"/>
          <w:color w:val="000000" w:themeColor="text1"/>
        </w:rPr>
        <w:t>dokumentų</w:t>
      </w:r>
      <w:r w:rsidR="00F83398" w:rsidRPr="006E1152">
        <w:rPr>
          <w:rFonts w:ascii="Times New Roman" w:hAnsi="Times New Roman" w:cs="Times New Roman"/>
          <w:color w:val="000000" w:themeColor="text1"/>
        </w:rPr>
        <w:t xml:space="preserve"> </w:t>
      </w:r>
      <w:r w:rsidR="00F83398" w:rsidRPr="006E1152">
        <w:rPr>
          <w:rFonts w:ascii="Times New Roman" w:hAnsi="Times New Roman" w:cs="Times New Roman"/>
          <w:color w:val="000000" w:themeColor="text1"/>
        </w:rPr>
        <w:fldChar w:fldCharType="begin"/>
      </w:r>
      <w:r w:rsidR="00F83398" w:rsidRPr="006E1152">
        <w:rPr>
          <w:rFonts w:ascii="Times New Roman" w:hAnsi="Times New Roman" w:cs="Times New Roman"/>
          <w:color w:val="000000" w:themeColor="text1"/>
        </w:rPr>
        <w:instrText xml:space="preserve"> REF _Ref39473754 \r \h  \* MERGEFORMAT </w:instrText>
      </w:r>
      <w:r w:rsidR="00F83398" w:rsidRPr="006E1152">
        <w:rPr>
          <w:rFonts w:ascii="Times New Roman" w:hAnsi="Times New Roman" w:cs="Times New Roman"/>
          <w:color w:val="000000" w:themeColor="text1"/>
        </w:rPr>
      </w:r>
      <w:r w:rsidR="00F83398"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8</w:t>
      </w:r>
      <w:r w:rsidR="00F83398" w:rsidRPr="006E1152">
        <w:rPr>
          <w:rFonts w:ascii="Times New Roman" w:hAnsi="Times New Roman" w:cs="Times New Roman"/>
          <w:color w:val="000000" w:themeColor="text1"/>
        </w:rPr>
        <w:fldChar w:fldCharType="end"/>
      </w:r>
      <w:r w:rsidR="00F83398" w:rsidRPr="006E1152">
        <w:rPr>
          <w:rFonts w:ascii="Times New Roman" w:hAnsi="Times New Roman" w:cs="Times New Roman"/>
          <w:color w:val="000000" w:themeColor="text1"/>
        </w:rPr>
        <w:t xml:space="preserve"> skyrių „</w:t>
      </w:r>
      <w:r w:rsidR="00F83398" w:rsidRPr="006E1152">
        <w:rPr>
          <w:rFonts w:ascii="Times New Roman" w:hAnsi="Times New Roman" w:cs="Times New Roman"/>
          <w:color w:val="000000" w:themeColor="text1"/>
        </w:rPr>
        <w:fldChar w:fldCharType="begin"/>
      </w:r>
      <w:r w:rsidR="00F83398" w:rsidRPr="006E1152">
        <w:rPr>
          <w:rFonts w:ascii="Times New Roman" w:hAnsi="Times New Roman" w:cs="Times New Roman"/>
          <w:color w:val="000000" w:themeColor="text1"/>
        </w:rPr>
        <w:instrText xml:space="preserve"> REF _Ref39473761 \h  \* MERGEFORMAT </w:instrText>
      </w:r>
      <w:r w:rsidR="00F83398" w:rsidRPr="006E1152">
        <w:rPr>
          <w:rFonts w:ascii="Times New Roman" w:hAnsi="Times New Roman" w:cs="Times New Roman"/>
          <w:color w:val="000000" w:themeColor="text1"/>
        </w:rPr>
      </w:r>
      <w:r w:rsidR="00F83398"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Tiekėjų pašalinimo pagrindai</w:t>
      </w:r>
      <w:r w:rsidR="00F83398" w:rsidRPr="006E1152">
        <w:rPr>
          <w:rFonts w:ascii="Times New Roman" w:hAnsi="Times New Roman" w:cs="Times New Roman"/>
          <w:color w:val="000000" w:themeColor="text1"/>
        </w:rPr>
        <w:fldChar w:fldCharType="end"/>
      </w:r>
      <w:r w:rsidR="00F83398"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ir</w:t>
      </w:r>
      <w:r w:rsidR="00D74A31" w:rsidRPr="006E1152">
        <w:rPr>
          <w:rFonts w:ascii="Times New Roman" w:hAnsi="Times New Roman" w:cs="Times New Roman"/>
          <w:color w:val="000000" w:themeColor="text1"/>
        </w:rPr>
        <w:t xml:space="preserve"> Pirkimo dokumentų 2 priedas „Tiekėjų pašalinimo pagrindai“</w:t>
      </w:r>
      <w:r w:rsidRPr="006E1152">
        <w:rPr>
          <w:rFonts w:ascii="Times New Roman" w:eastAsia="Calibri" w:hAnsi="Times New Roman" w:cs="Times New Roman"/>
          <w:color w:val="000000" w:themeColor="text1"/>
        </w:rPr>
        <w:t xml:space="preserve"> yra </w:t>
      </w:r>
      <w:r w:rsidRPr="006E1152">
        <w:rPr>
          <w:rFonts w:ascii="Times New Roman" w:hAnsi="Times New Roman" w:cs="Times New Roman"/>
          <w:color w:val="000000" w:themeColor="text1"/>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F7397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dokumentuose nustatytą subtiekėjo pašalinimo pagrindą, perkančioji organizacija reikalauja, kad tiekėjas per perkančiosios organizacijos nustatytą terminą pakeistų minėtą subtiekėją reikalavimus atitinkančiu </w:t>
      </w:r>
      <w:r w:rsidR="003E208D" w:rsidRPr="006E1152">
        <w:rPr>
          <w:rFonts w:ascii="Times New Roman" w:hAnsi="Times New Roman" w:cs="Times New Roman"/>
          <w:color w:val="000000" w:themeColor="text1"/>
        </w:rPr>
        <w:t xml:space="preserve">(pašalinimo pagrindų neturinčiu) </w:t>
      </w:r>
      <w:r w:rsidRPr="006E1152">
        <w:rPr>
          <w:rFonts w:ascii="Times New Roman" w:hAnsi="Times New Roman" w:cs="Times New Roman"/>
          <w:color w:val="000000" w:themeColor="text1"/>
        </w:rPr>
        <w:t>subtiekėju.</w:t>
      </w:r>
    </w:p>
    <w:p w14:paraId="442A93D3" w14:textId="4121F144" w:rsidR="008B1FB2" w:rsidRPr="006E1152" w:rsidRDefault="003E208D">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40" w:name="_Ref39668380"/>
      <w:bookmarkStart w:id="41" w:name="_Ref39668383"/>
      <w:bookmarkStart w:id="42" w:name="_Toc197091924"/>
      <w:r w:rsidRPr="006E1152">
        <w:rPr>
          <w:rFonts w:ascii="Times New Roman" w:hAnsi="Times New Roman" w:cs="Times New Roman"/>
          <w:color w:val="000000" w:themeColor="text1"/>
        </w:rPr>
        <w:t>Tiekėjų</w:t>
      </w:r>
      <w:r w:rsidR="00D029A4" w:rsidRPr="006E1152">
        <w:rPr>
          <w:rFonts w:ascii="Times New Roman" w:hAnsi="Times New Roman" w:cs="Times New Roman"/>
          <w:color w:val="000000" w:themeColor="text1"/>
        </w:rPr>
        <w:t xml:space="preserve"> grupės dalyvavimas</w:t>
      </w:r>
      <w:bookmarkEnd w:id="40"/>
      <w:bookmarkEnd w:id="41"/>
      <w:bookmarkEnd w:id="42"/>
    </w:p>
    <w:p w14:paraId="7F9FE7A6" w14:textId="5C8D23D3" w:rsidR="00BF780E" w:rsidRPr="006E1152" w:rsidRDefault="00D4094C">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 xml:space="preserve">Pasiūlymą gali pateikti </w:t>
      </w:r>
      <w:r w:rsidR="003E208D" w:rsidRPr="006E1152">
        <w:rPr>
          <w:rFonts w:ascii="Times New Roman" w:eastAsiaTheme="minorHAnsi" w:hAnsi="Times New Roman" w:cs="Times New Roman"/>
          <w:color w:val="000000" w:themeColor="text1"/>
        </w:rPr>
        <w:t>tiekėjų</w:t>
      </w:r>
      <w:r w:rsidRPr="006E1152">
        <w:rPr>
          <w:rFonts w:ascii="Times New Roman" w:eastAsiaTheme="minorHAnsi" w:hAnsi="Times New Roman" w:cs="Times New Roman"/>
          <w:color w:val="000000" w:themeColor="text1"/>
        </w:rPr>
        <w:t xml:space="preserve"> grupė. </w:t>
      </w:r>
      <w:r w:rsidR="00080F53" w:rsidRPr="006E1152">
        <w:rPr>
          <w:rFonts w:ascii="Times New Roman" w:eastAsiaTheme="minorHAnsi" w:hAnsi="Times New Roman" w:cs="Times New Roman"/>
          <w:color w:val="000000" w:themeColor="text1"/>
        </w:rPr>
        <w:t>P</w:t>
      </w:r>
      <w:r w:rsidRPr="006E1152">
        <w:rPr>
          <w:rFonts w:ascii="Times New Roman" w:eastAsiaTheme="minorHAnsi" w:hAnsi="Times New Roman" w:cs="Times New Roman"/>
          <w:color w:val="000000" w:themeColor="text1"/>
        </w:rPr>
        <w:t xml:space="preserve">irkime </w:t>
      </w:r>
      <w:r w:rsidR="00080F53" w:rsidRPr="006E1152">
        <w:rPr>
          <w:rFonts w:ascii="Times New Roman" w:eastAsiaTheme="minorHAnsi" w:hAnsi="Times New Roman" w:cs="Times New Roman"/>
          <w:color w:val="000000" w:themeColor="text1"/>
        </w:rPr>
        <w:t xml:space="preserve">pasiūlymą teikianti </w:t>
      </w:r>
      <w:r w:rsidR="003E208D" w:rsidRPr="006E1152">
        <w:rPr>
          <w:rFonts w:ascii="Times New Roman" w:eastAsiaTheme="minorHAnsi" w:hAnsi="Times New Roman" w:cs="Times New Roman"/>
          <w:color w:val="000000" w:themeColor="text1"/>
        </w:rPr>
        <w:t>tiekėjų</w:t>
      </w:r>
      <w:r w:rsidRPr="006E1152">
        <w:rPr>
          <w:rFonts w:ascii="Times New Roman" w:eastAsiaTheme="minorHAnsi" w:hAnsi="Times New Roman" w:cs="Times New Roman"/>
          <w:color w:val="000000" w:themeColor="text1"/>
        </w:rPr>
        <w:t xml:space="preserve"> grupė, </w:t>
      </w:r>
      <w:r w:rsidR="00080F53" w:rsidRPr="006E1152">
        <w:rPr>
          <w:rFonts w:ascii="Times New Roman" w:eastAsiaTheme="minorHAnsi" w:hAnsi="Times New Roman" w:cs="Times New Roman"/>
          <w:color w:val="000000" w:themeColor="text1"/>
        </w:rPr>
        <w:t>turi pateikti</w:t>
      </w:r>
      <w:r w:rsidRPr="006E1152">
        <w:rPr>
          <w:rFonts w:ascii="Times New Roman" w:eastAsiaTheme="minorHAnsi" w:hAnsi="Times New Roman" w:cs="Times New Roman"/>
          <w:color w:val="000000" w:themeColor="text1"/>
        </w:rPr>
        <w:t xml:space="preserve"> jungtinės veiklos sutart</w:t>
      </w:r>
      <w:r w:rsidR="00080F53" w:rsidRPr="006E1152">
        <w:rPr>
          <w:rFonts w:ascii="Times New Roman" w:eastAsiaTheme="minorHAnsi" w:hAnsi="Times New Roman" w:cs="Times New Roman"/>
          <w:color w:val="000000" w:themeColor="text1"/>
        </w:rPr>
        <w:t>ies kopiją</w:t>
      </w:r>
      <w:r w:rsidRPr="006E1152">
        <w:rPr>
          <w:rFonts w:ascii="Times New Roman" w:eastAsiaTheme="minorHAnsi" w:hAnsi="Times New Roman" w:cs="Times New Roman"/>
          <w:color w:val="000000" w:themeColor="text1"/>
        </w:rPr>
        <w:t xml:space="preserve">. </w:t>
      </w:r>
      <w:r w:rsidR="00BF780E" w:rsidRPr="006E1152">
        <w:rPr>
          <w:rFonts w:ascii="Times New Roman" w:eastAsiaTheme="minorHAnsi" w:hAnsi="Times New Roman" w:cs="Times New Roman"/>
          <w:color w:val="000000" w:themeColor="text1"/>
        </w:rPr>
        <w:t>Jungtinės veiklos sutartyje privalo</w:t>
      </w:r>
      <w:r w:rsidR="00080F53" w:rsidRPr="006E1152">
        <w:rPr>
          <w:rFonts w:ascii="Times New Roman" w:eastAsiaTheme="minorHAnsi" w:hAnsi="Times New Roman" w:cs="Times New Roman"/>
          <w:color w:val="000000" w:themeColor="text1"/>
        </w:rPr>
        <w:t xml:space="preserve"> būti</w:t>
      </w:r>
      <w:r w:rsidR="00BF780E" w:rsidRPr="006E1152">
        <w:rPr>
          <w:rFonts w:ascii="Times New Roman" w:eastAsiaTheme="minorHAnsi" w:hAnsi="Times New Roman" w:cs="Times New Roman"/>
          <w:color w:val="000000" w:themeColor="text1"/>
        </w:rPr>
        <w:t xml:space="preserve"> nurod</w:t>
      </w:r>
      <w:r w:rsidR="00D94A6A" w:rsidRPr="006E1152">
        <w:rPr>
          <w:rFonts w:ascii="Times New Roman" w:eastAsiaTheme="minorHAnsi" w:hAnsi="Times New Roman" w:cs="Times New Roman"/>
          <w:color w:val="000000" w:themeColor="text1"/>
        </w:rPr>
        <w:t>yt</w:t>
      </w:r>
      <w:r w:rsidR="00080F53" w:rsidRPr="006E1152">
        <w:rPr>
          <w:rFonts w:ascii="Times New Roman" w:eastAsiaTheme="minorHAnsi" w:hAnsi="Times New Roman" w:cs="Times New Roman"/>
          <w:color w:val="000000" w:themeColor="text1"/>
        </w:rPr>
        <w:t>a</w:t>
      </w:r>
      <w:r w:rsidR="00BF780E" w:rsidRPr="006E1152">
        <w:rPr>
          <w:rFonts w:ascii="Times New Roman" w:eastAsiaTheme="minorHAnsi" w:hAnsi="Times New Roman" w:cs="Times New Roman"/>
          <w:color w:val="000000" w:themeColor="text1"/>
        </w:rPr>
        <w:t>:</w:t>
      </w:r>
    </w:p>
    <w:p w14:paraId="3486D732" w14:textId="2DA44D50" w:rsidR="00BF780E" w:rsidRPr="006E1152" w:rsidRDefault="003E208D">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tiekėjų</w:t>
      </w:r>
      <w:r w:rsidR="00BF780E" w:rsidRPr="006E1152">
        <w:rPr>
          <w:rFonts w:ascii="Times New Roman" w:eastAsiaTheme="minorHAnsi" w:hAnsi="Times New Roman" w:cs="Times New Roman"/>
          <w:color w:val="000000" w:themeColor="text1"/>
        </w:rPr>
        <w:t xml:space="preserve"> grupės sudėt</w:t>
      </w:r>
      <w:r w:rsidR="00335A01" w:rsidRPr="006E1152">
        <w:rPr>
          <w:rFonts w:ascii="Times New Roman" w:eastAsiaTheme="minorHAnsi" w:hAnsi="Times New Roman" w:cs="Times New Roman"/>
          <w:color w:val="000000" w:themeColor="text1"/>
        </w:rPr>
        <w:t>is</w:t>
      </w:r>
      <w:r w:rsidR="00BF780E" w:rsidRPr="006E1152">
        <w:rPr>
          <w:rFonts w:ascii="Times New Roman" w:eastAsiaTheme="minorHAnsi" w:hAnsi="Times New Roman" w:cs="Times New Roman"/>
          <w:color w:val="000000" w:themeColor="text1"/>
        </w:rPr>
        <w:t xml:space="preserve"> ir kiekvieno tiekėjų grupės </w:t>
      </w:r>
      <w:r w:rsidR="00BA0F66" w:rsidRPr="006E1152">
        <w:rPr>
          <w:rFonts w:ascii="Times New Roman" w:eastAsiaTheme="minorHAnsi" w:hAnsi="Times New Roman" w:cs="Times New Roman"/>
          <w:color w:val="000000" w:themeColor="text1"/>
        </w:rPr>
        <w:t>dalyvio</w:t>
      </w:r>
      <w:r w:rsidR="00BF780E" w:rsidRPr="006E1152">
        <w:rPr>
          <w:rFonts w:ascii="Times New Roman" w:eastAsiaTheme="minorHAnsi" w:hAnsi="Times New Roman" w:cs="Times New Roman"/>
          <w:color w:val="000000" w:themeColor="text1"/>
        </w:rPr>
        <w:t xml:space="preserve"> įsipareigojim</w:t>
      </w:r>
      <w:r w:rsidR="00D94A6A" w:rsidRPr="006E1152">
        <w:rPr>
          <w:rFonts w:ascii="Times New Roman" w:eastAsiaTheme="minorHAnsi" w:hAnsi="Times New Roman" w:cs="Times New Roman"/>
          <w:color w:val="000000" w:themeColor="text1"/>
        </w:rPr>
        <w:t>ai</w:t>
      </w:r>
      <w:r w:rsidR="00BF780E" w:rsidRPr="006E1152">
        <w:rPr>
          <w:rFonts w:ascii="Times New Roman" w:eastAsiaTheme="minorHAnsi" w:hAnsi="Times New Roman" w:cs="Times New Roman"/>
          <w:color w:val="000000" w:themeColor="text1"/>
        </w:rPr>
        <w:t xml:space="preserve"> vykdant numatomą su perkančiąja organizacija sudaryti </w:t>
      </w:r>
      <w:r w:rsidR="008F4D52" w:rsidRPr="006E1152">
        <w:rPr>
          <w:rFonts w:ascii="Times New Roman" w:eastAsiaTheme="minorHAnsi" w:hAnsi="Times New Roman" w:cs="Times New Roman"/>
          <w:color w:val="000000" w:themeColor="text1"/>
        </w:rPr>
        <w:t>s</w:t>
      </w:r>
      <w:r w:rsidR="00BF780E" w:rsidRPr="006E1152">
        <w:rPr>
          <w:rFonts w:ascii="Times New Roman" w:eastAsiaTheme="minorHAnsi" w:hAnsi="Times New Roman" w:cs="Times New Roman"/>
          <w:color w:val="000000" w:themeColor="text1"/>
        </w:rPr>
        <w:t xml:space="preserve">utartį, šių įsipareigojimų vertės dalis, </w:t>
      </w:r>
      <w:r w:rsidR="004A4444" w:rsidRPr="006E1152">
        <w:rPr>
          <w:rFonts w:ascii="Times New Roman" w:eastAsiaTheme="minorHAnsi" w:hAnsi="Times New Roman" w:cs="Times New Roman"/>
          <w:color w:val="000000" w:themeColor="text1"/>
        </w:rPr>
        <w:t>tenkanti kiekvienai sutarties šaliai</w:t>
      </w:r>
      <w:r w:rsidR="00BF780E" w:rsidRPr="006E1152">
        <w:rPr>
          <w:rFonts w:ascii="Times New Roman" w:eastAsiaTheme="minorHAnsi" w:hAnsi="Times New Roman" w:cs="Times New Roman"/>
          <w:color w:val="000000" w:themeColor="text1"/>
        </w:rPr>
        <w:t xml:space="preserve">, įeinanti į bendrą </w:t>
      </w:r>
      <w:r w:rsidR="008F4D52" w:rsidRPr="006E1152">
        <w:rPr>
          <w:rFonts w:ascii="Times New Roman" w:eastAsiaTheme="minorHAnsi" w:hAnsi="Times New Roman" w:cs="Times New Roman"/>
          <w:color w:val="000000" w:themeColor="text1"/>
        </w:rPr>
        <w:t>s</w:t>
      </w:r>
      <w:r w:rsidR="00BF780E" w:rsidRPr="006E1152">
        <w:rPr>
          <w:rFonts w:ascii="Times New Roman" w:eastAsiaTheme="minorHAnsi" w:hAnsi="Times New Roman" w:cs="Times New Roman"/>
          <w:color w:val="000000" w:themeColor="text1"/>
        </w:rPr>
        <w:t>utarties vertę;</w:t>
      </w:r>
    </w:p>
    <w:p w14:paraId="33FA77CD" w14:textId="7512ED33" w:rsidR="00BF780E" w:rsidRPr="006E1152" w:rsidRDefault="00BF780E">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 xml:space="preserve">solidari, kiekvieno tiekėjų grupės </w:t>
      </w:r>
      <w:r w:rsidR="00BA0F66" w:rsidRPr="006E1152">
        <w:rPr>
          <w:rFonts w:ascii="Times New Roman" w:eastAsiaTheme="minorHAnsi" w:hAnsi="Times New Roman" w:cs="Times New Roman"/>
          <w:color w:val="000000" w:themeColor="text1"/>
        </w:rPr>
        <w:t>dalyvio</w:t>
      </w:r>
      <w:r w:rsidRPr="006E1152">
        <w:rPr>
          <w:rFonts w:ascii="Times New Roman" w:eastAsiaTheme="minorHAnsi" w:hAnsi="Times New Roman" w:cs="Times New Roman"/>
          <w:color w:val="000000" w:themeColor="text1"/>
        </w:rPr>
        <w:t xml:space="preserve"> atskirai ir visų kartu, atsakomyb</w:t>
      </w:r>
      <w:r w:rsidR="00D94A6A" w:rsidRPr="006E1152">
        <w:rPr>
          <w:rFonts w:ascii="Times New Roman" w:eastAsiaTheme="minorHAnsi" w:hAnsi="Times New Roman" w:cs="Times New Roman"/>
          <w:color w:val="000000" w:themeColor="text1"/>
        </w:rPr>
        <w:t>ė</w:t>
      </w:r>
      <w:r w:rsidRPr="006E1152">
        <w:rPr>
          <w:rFonts w:ascii="Times New Roman" w:eastAsiaTheme="minorHAnsi" w:hAnsi="Times New Roman" w:cs="Times New Roman"/>
          <w:color w:val="000000" w:themeColor="text1"/>
        </w:rPr>
        <w:t xml:space="preserve"> už įsipareigojimų ir prievolių perkančiajai organizacijai nevykdymą</w:t>
      </w:r>
      <w:r w:rsidR="00BA0F66" w:rsidRPr="006E1152">
        <w:rPr>
          <w:rFonts w:ascii="Times New Roman" w:eastAsiaTheme="minorHAnsi" w:hAnsi="Times New Roman" w:cs="Times New Roman"/>
          <w:color w:val="000000" w:themeColor="text1"/>
        </w:rPr>
        <w:t xml:space="preserve"> (nepriklausomai nuo jų įnašo pagal jungtinės veiklos sutartį)</w:t>
      </w:r>
      <w:r w:rsidRPr="006E1152">
        <w:rPr>
          <w:rFonts w:ascii="Times New Roman" w:eastAsiaTheme="minorHAnsi" w:hAnsi="Times New Roman" w:cs="Times New Roman"/>
          <w:color w:val="000000" w:themeColor="text1"/>
        </w:rPr>
        <w:t>;</w:t>
      </w:r>
    </w:p>
    <w:p w14:paraId="2CADBB83" w14:textId="1336D2FA" w:rsidR="008B1FB2" w:rsidRPr="006E1152" w:rsidRDefault="004A4444">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hAnsi="Times New Roman" w:cs="Times New Roman"/>
          <w:bCs/>
          <w:color w:val="000000" w:themeColor="text1"/>
        </w:rPr>
        <w:t xml:space="preserve">kuris šios sutarties </w:t>
      </w:r>
      <w:r w:rsidR="000B0CED" w:rsidRPr="006E1152">
        <w:rPr>
          <w:rFonts w:ascii="Times New Roman" w:hAnsi="Times New Roman" w:cs="Times New Roman"/>
          <w:bCs/>
          <w:color w:val="000000" w:themeColor="text1"/>
        </w:rPr>
        <w:t xml:space="preserve">dalyvis yra </w:t>
      </w:r>
      <w:r w:rsidRPr="006E1152">
        <w:rPr>
          <w:rFonts w:ascii="Times New Roman" w:hAnsi="Times New Roman" w:cs="Times New Roman"/>
          <w:bCs/>
          <w:color w:val="000000" w:themeColor="text1"/>
        </w:rPr>
        <w:t xml:space="preserve">įgaliojamas </w:t>
      </w:r>
      <w:r w:rsidR="003E208D" w:rsidRPr="006E1152">
        <w:rPr>
          <w:rFonts w:ascii="Times New Roman" w:hAnsi="Times New Roman" w:cs="Times New Roman"/>
          <w:bCs/>
          <w:color w:val="000000" w:themeColor="text1"/>
        </w:rPr>
        <w:t>tiekėjų</w:t>
      </w:r>
      <w:r w:rsidR="00BA0F66" w:rsidRPr="006E1152">
        <w:rPr>
          <w:rFonts w:ascii="Times New Roman" w:hAnsi="Times New Roman" w:cs="Times New Roman"/>
          <w:bCs/>
          <w:color w:val="000000" w:themeColor="text1"/>
        </w:rPr>
        <w:t xml:space="preserve"> grupės</w:t>
      </w:r>
      <w:r w:rsidRPr="006E1152">
        <w:rPr>
          <w:rFonts w:ascii="Times New Roman" w:hAnsi="Times New Roman" w:cs="Times New Roman"/>
          <w:bCs/>
          <w:color w:val="000000" w:themeColor="text1"/>
        </w:rPr>
        <w:t xml:space="preserve"> vardu teikti pasiūlymą, o laimėjus </w:t>
      </w:r>
      <w:r w:rsidR="00BA0F66" w:rsidRPr="006E1152">
        <w:rPr>
          <w:rFonts w:ascii="Times New Roman" w:hAnsi="Times New Roman" w:cs="Times New Roman"/>
          <w:bCs/>
          <w:color w:val="000000" w:themeColor="text1"/>
        </w:rPr>
        <w:t>p</w:t>
      </w:r>
      <w:r w:rsidRPr="006E1152">
        <w:rPr>
          <w:rFonts w:ascii="Times New Roman" w:hAnsi="Times New Roman" w:cs="Times New Roman"/>
          <w:bCs/>
          <w:color w:val="000000" w:themeColor="text1"/>
        </w:rPr>
        <w:t>irkimą</w:t>
      </w:r>
      <w:r w:rsidR="00D94A6A" w:rsidRPr="006E1152">
        <w:rPr>
          <w:rFonts w:ascii="Times New Roman" w:hAnsi="Times New Roman" w:cs="Times New Roman"/>
          <w:bCs/>
          <w:color w:val="000000" w:themeColor="text1"/>
        </w:rPr>
        <w:t>,</w:t>
      </w:r>
      <w:r w:rsidRPr="006E1152">
        <w:rPr>
          <w:rFonts w:ascii="Times New Roman" w:hAnsi="Times New Roman" w:cs="Times New Roman"/>
          <w:bCs/>
          <w:color w:val="000000" w:themeColor="text1"/>
        </w:rPr>
        <w:t xml:space="preserve"> </w:t>
      </w:r>
      <w:r w:rsidR="00D94A6A" w:rsidRPr="006E1152">
        <w:rPr>
          <w:rFonts w:ascii="Times New Roman" w:hAnsi="Times New Roman" w:cs="Times New Roman"/>
          <w:bCs/>
          <w:color w:val="000000" w:themeColor="text1"/>
        </w:rPr>
        <w:t>–</w:t>
      </w:r>
      <w:r w:rsidRPr="006E1152">
        <w:rPr>
          <w:rFonts w:ascii="Times New Roman" w:hAnsi="Times New Roman" w:cs="Times New Roman"/>
          <w:bCs/>
          <w:color w:val="000000" w:themeColor="text1"/>
        </w:rPr>
        <w:t xml:space="preserve"> pasirašyti</w:t>
      </w:r>
      <w:r w:rsidR="00D94A6A" w:rsidRPr="006E1152">
        <w:rPr>
          <w:rFonts w:ascii="Times New Roman" w:hAnsi="Times New Roman" w:cs="Times New Roman"/>
          <w:bCs/>
          <w:color w:val="000000" w:themeColor="text1"/>
        </w:rPr>
        <w:t xml:space="preserve"> </w:t>
      </w:r>
      <w:r w:rsidRPr="006E1152">
        <w:rPr>
          <w:rFonts w:ascii="Times New Roman" w:hAnsi="Times New Roman" w:cs="Times New Roman"/>
          <w:bCs/>
          <w:color w:val="000000" w:themeColor="text1"/>
        </w:rPr>
        <w:t xml:space="preserve">sutartį su </w:t>
      </w:r>
      <w:r w:rsidR="00BA0F66" w:rsidRPr="006E1152">
        <w:rPr>
          <w:rFonts w:ascii="Times New Roman" w:hAnsi="Times New Roman" w:cs="Times New Roman"/>
          <w:bCs/>
          <w:color w:val="000000" w:themeColor="text1"/>
        </w:rPr>
        <w:t>p</w:t>
      </w:r>
      <w:r w:rsidRPr="006E1152">
        <w:rPr>
          <w:rFonts w:ascii="Times New Roman" w:hAnsi="Times New Roman" w:cs="Times New Roman"/>
          <w:bCs/>
          <w:color w:val="000000" w:themeColor="text1"/>
        </w:rPr>
        <w:t xml:space="preserve">erkančiąja organizacija, teikti sąskaitas-faktūras atsiskaitymams (mokėjimai bus atliekami tik vienam iš jungtinės veiklos sutarties </w:t>
      </w:r>
      <w:r w:rsidR="00BA0F66" w:rsidRPr="006E1152">
        <w:rPr>
          <w:rFonts w:ascii="Times New Roman" w:hAnsi="Times New Roman" w:cs="Times New Roman"/>
          <w:bCs/>
          <w:color w:val="000000" w:themeColor="text1"/>
        </w:rPr>
        <w:t>dalyvių</w:t>
      </w:r>
      <w:r w:rsidRPr="006E1152">
        <w:rPr>
          <w:rFonts w:ascii="Times New Roman" w:hAnsi="Times New Roman" w:cs="Times New Roman"/>
          <w:bCs/>
          <w:color w:val="000000" w:themeColor="text1"/>
        </w:rPr>
        <w:t>), pasirašyti su sutarties vykdymu susijusius dokumentus (įgaliotas dalyvis)</w:t>
      </w:r>
      <w:r w:rsidR="00D94A6A" w:rsidRPr="006E1152">
        <w:rPr>
          <w:rFonts w:ascii="Times New Roman" w:hAnsi="Times New Roman" w:cs="Times New Roman"/>
          <w:bCs/>
          <w:color w:val="000000" w:themeColor="text1"/>
        </w:rPr>
        <w:t xml:space="preserve"> ir kt</w:t>
      </w:r>
      <w:r w:rsidR="00BF780E" w:rsidRPr="006E1152">
        <w:rPr>
          <w:rFonts w:ascii="Times New Roman" w:eastAsiaTheme="minorHAnsi" w:hAnsi="Times New Roman" w:cs="Times New Roman"/>
          <w:color w:val="000000" w:themeColor="text1"/>
        </w:rPr>
        <w:t>.</w:t>
      </w:r>
    </w:p>
    <w:p w14:paraId="044AA2FA" w14:textId="268F03B5" w:rsidR="003F54D8" w:rsidRPr="006E1152" w:rsidRDefault="003F54D8">
      <w:pPr>
        <w:pStyle w:val="ListParagraph"/>
        <w:numPr>
          <w:ilvl w:val="1"/>
          <w:numId w:val="13"/>
        </w:numPr>
        <w:tabs>
          <w:tab w:val="left" w:pos="709"/>
        </w:tabs>
        <w:spacing w:after="0" w:line="240" w:lineRule="auto"/>
        <w:ind w:left="0" w:firstLine="567"/>
        <w:jc w:val="both"/>
        <w:rPr>
          <w:rFonts w:ascii="Times New Roman" w:eastAsiaTheme="minorHAnsi" w:hAnsi="Times New Roman" w:cs="Times New Roman"/>
          <w:color w:val="000000" w:themeColor="text1"/>
          <w:lang w:eastAsia="en-US"/>
        </w:rPr>
      </w:pPr>
      <w:r w:rsidRPr="006E1152">
        <w:rPr>
          <w:rFonts w:ascii="Times New Roman" w:eastAsiaTheme="minorHAnsi" w:hAnsi="Times New Roman" w:cs="Times New Roman"/>
          <w:color w:val="000000" w:themeColor="text1"/>
          <w:lang w:eastAsia="en-US"/>
        </w:rPr>
        <w:t xml:space="preserve">Perkančioji organizacija nereikalauja, kad </w:t>
      </w:r>
      <w:r w:rsidRPr="006E1152">
        <w:rPr>
          <w:rFonts w:ascii="Times New Roman" w:hAnsi="Times New Roman" w:cs="Times New Roman"/>
          <w:bCs/>
          <w:color w:val="000000" w:themeColor="text1"/>
        </w:rPr>
        <w:t>ūkio subjektų grupės</w:t>
      </w:r>
      <w:r w:rsidRPr="006E1152">
        <w:rPr>
          <w:rFonts w:ascii="Times New Roman" w:eastAsiaTheme="minorHAnsi" w:hAnsi="Times New Roman" w:cs="Times New Roman"/>
          <w:color w:val="000000" w:themeColor="text1"/>
          <w:lang w:eastAsia="en-US"/>
        </w:rPr>
        <w:t xml:space="preserve"> pateiktą pasiūlymą pripažinus laimėjusiu ir pasiūlius sudaryti sutartį, ši </w:t>
      </w:r>
      <w:r w:rsidRPr="006E1152">
        <w:rPr>
          <w:rFonts w:ascii="Times New Roman" w:hAnsi="Times New Roman" w:cs="Times New Roman"/>
          <w:bCs/>
          <w:color w:val="000000" w:themeColor="text1"/>
        </w:rPr>
        <w:t>ūkio subjektų</w:t>
      </w:r>
      <w:r w:rsidRPr="006E1152">
        <w:rPr>
          <w:rFonts w:ascii="Times New Roman" w:eastAsiaTheme="minorHAnsi" w:hAnsi="Times New Roman" w:cs="Times New Roman"/>
          <w:color w:val="000000" w:themeColor="text1"/>
          <w:lang w:eastAsia="en-US"/>
        </w:rPr>
        <w:t xml:space="preserve"> grupė įgytų tam tikrą teisinę formą. </w:t>
      </w:r>
    </w:p>
    <w:p w14:paraId="490591E3" w14:textId="1DFA8E6B" w:rsidR="006D3202" w:rsidRPr="006E1152" w:rsidRDefault="00560AD2">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43" w:name="_Ref39666794"/>
      <w:bookmarkStart w:id="44" w:name="_Ref39666796"/>
      <w:bookmarkStart w:id="45" w:name="_Toc197091925"/>
      <w:r w:rsidRPr="006E1152">
        <w:rPr>
          <w:rFonts w:ascii="Times New Roman" w:hAnsi="Times New Roman" w:cs="Times New Roman"/>
          <w:color w:val="000000" w:themeColor="text1"/>
        </w:rPr>
        <w:t>R</w:t>
      </w:r>
      <w:r w:rsidR="00DF58E2" w:rsidRPr="006E1152">
        <w:rPr>
          <w:rFonts w:ascii="Times New Roman" w:hAnsi="Times New Roman" w:cs="Times New Roman"/>
          <w:color w:val="000000" w:themeColor="text1"/>
        </w:rPr>
        <w:t>eikalavimai pasiūlymų rengimui ir pateikimui</w:t>
      </w:r>
      <w:bookmarkEnd w:id="43"/>
      <w:bookmarkEnd w:id="44"/>
      <w:bookmarkEnd w:id="45"/>
    </w:p>
    <w:p w14:paraId="3868CED9" w14:textId="41557E6E" w:rsidR="006936CC" w:rsidRPr="006E1152" w:rsidRDefault="006936CC">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6E1152">
        <w:rPr>
          <w:rFonts w:ascii="Times New Roman" w:hAnsi="Times New Roman" w:cs="Times New Roman"/>
          <w:color w:val="000000" w:themeColor="text1"/>
          <w:shd w:val="clear" w:color="auto" w:fill="FFFFFF"/>
        </w:rPr>
        <w:t>Pasiūlymas turi būti parengtas ir pateiktas pagal Pirkimo dokumentų ir Pirkimo dokumentų priedų reikalavimus, užpildant pasiūlymo formą</w:t>
      </w:r>
      <w:r w:rsidR="00FE0E63" w:rsidRPr="006E1152">
        <w:rPr>
          <w:rFonts w:ascii="Times New Roman" w:hAnsi="Times New Roman" w:cs="Times New Roman"/>
          <w:color w:val="000000" w:themeColor="text1"/>
          <w:shd w:val="clear" w:color="auto" w:fill="FFFFFF"/>
        </w:rPr>
        <w:t xml:space="preserve"> </w:t>
      </w:r>
      <w:r w:rsidR="00FE0E63" w:rsidRPr="006E1152">
        <w:rPr>
          <w:rFonts w:ascii="Times New Roman" w:eastAsiaTheme="minorHAnsi" w:hAnsi="Times New Roman" w:cs="Times New Roman"/>
          <w:bCs/>
          <w:iCs/>
          <w:color w:val="000000" w:themeColor="text1"/>
        </w:rPr>
        <w:t>(</w:t>
      </w:r>
      <w:r w:rsidR="00FE0E63" w:rsidRPr="006E1152">
        <w:rPr>
          <w:rFonts w:ascii="Times New Roman" w:eastAsiaTheme="minorHAnsi" w:hAnsi="Times New Roman" w:cs="Times New Roman"/>
          <w:bCs/>
          <w:iCs/>
          <w:color w:val="000000" w:themeColor="text1"/>
        </w:rPr>
        <w:fldChar w:fldCharType="begin"/>
      </w:r>
      <w:r w:rsidR="00FE0E63" w:rsidRPr="006E1152">
        <w:rPr>
          <w:rFonts w:ascii="Times New Roman" w:eastAsiaTheme="minorHAnsi" w:hAnsi="Times New Roman" w:cs="Times New Roman"/>
          <w:bCs/>
          <w:iCs/>
          <w:color w:val="000000" w:themeColor="text1"/>
        </w:rPr>
        <w:instrText xml:space="preserve"> REF _Ref38540913 \h  \* MERGEFORMAT </w:instrText>
      </w:r>
      <w:r w:rsidR="00FE0E63" w:rsidRPr="006E1152">
        <w:rPr>
          <w:rFonts w:ascii="Times New Roman" w:eastAsiaTheme="minorHAnsi" w:hAnsi="Times New Roman" w:cs="Times New Roman"/>
          <w:bCs/>
          <w:iCs/>
          <w:color w:val="000000" w:themeColor="text1"/>
        </w:rPr>
      </w:r>
      <w:r w:rsidR="00FE0E63" w:rsidRPr="006E1152">
        <w:rPr>
          <w:rFonts w:ascii="Times New Roman" w:eastAsiaTheme="minorHAnsi" w:hAnsi="Times New Roman" w:cs="Times New Roman"/>
          <w:bCs/>
          <w:iCs/>
          <w:color w:val="000000" w:themeColor="text1"/>
        </w:rPr>
        <w:fldChar w:fldCharType="separate"/>
      </w:r>
      <w:r w:rsidR="00082B1B" w:rsidRPr="006E1152">
        <w:rPr>
          <w:rFonts w:ascii="Times New Roman" w:eastAsia="Calibri" w:hAnsi="Times New Roman" w:cs="Times New Roman"/>
          <w:color w:val="000000" w:themeColor="text1"/>
        </w:rPr>
        <w:t>Pirkimo dokumentų 5 priedas „Pasiūlymo forma“</w:t>
      </w:r>
      <w:r w:rsidR="00FE0E63" w:rsidRPr="006E1152">
        <w:rPr>
          <w:rFonts w:ascii="Times New Roman" w:eastAsiaTheme="minorHAnsi" w:hAnsi="Times New Roman" w:cs="Times New Roman"/>
          <w:bCs/>
          <w:iCs/>
          <w:color w:val="000000" w:themeColor="text1"/>
        </w:rPr>
        <w:fldChar w:fldCharType="end"/>
      </w:r>
      <w:r w:rsidR="00FE0E63" w:rsidRPr="006E1152">
        <w:rPr>
          <w:rFonts w:ascii="Times New Roman" w:eastAsia="Calibri" w:hAnsi="Times New Roman" w:cs="Times New Roman"/>
          <w:color w:val="000000" w:themeColor="text1"/>
        </w:rPr>
        <w:t>)</w:t>
      </w:r>
      <w:r w:rsidRPr="006E1152">
        <w:rPr>
          <w:rFonts w:ascii="Times New Roman" w:hAnsi="Times New Roman" w:cs="Times New Roman"/>
          <w:color w:val="000000" w:themeColor="text1"/>
          <w:shd w:val="clear" w:color="auto" w:fill="FFFFFF"/>
        </w:rPr>
        <w:t xml:space="preserve">. Pasiūlymą ir kartu su juo teikiamus dokumentus, visas pasiūlymo sudedamąsias dalis dalyviai privalo pateikti elektronine forma (tiesiogiai suformuotus elektroninėmis priemonėmis arba pateikiant skaitmenines dokumentų kopijas), naudojant CVP IS priemones. </w:t>
      </w:r>
      <w:r w:rsidR="00FE0E63" w:rsidRPr="006E1152">
        <w:rPr>
          <w:rFonts w:ascii="Times New Roman" w:eastAsiaTheme="minorHAnsi" w:hAnsi="Times New Roman" w:cs="Times New Roman"/>
          <w:bCs/>
          <w:iCs/>
          <w:color w:val="000000" w:themeColor="text1"/>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20E1AA31" w14:textId="73019DD0" w:rsidR="006936CC" w:rsidRPr="006E1152" w:rsidRDefault="005357BB">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6E1152">
        <w:rPr>
          <w:rFonts w:ascii="Times New Roman" w:hAnsi="Times New Roman" w:cs="Times New Roman"/>
          <w:color w:val="000000" w:themeColor="text1"/>
          <w:shd w:val="clear" w:color="auto" w:fill="FFFFFF"/>
        </w:rPr>
        <w:t xml:space="preserve">Pasiūlymas turi būti pateiktas visai </w:t>
      </w:r>
      <w:r w:rsidRPr="006E1152">
        <w:rPr>
          <w:rFonts w:ascii="Times New Roman" w:hAnsi="Times New Roman" w:cs="Times New Roman"/>
          <w:color w:val="000000" w:themeColor="text1"/>
          <w:shd w:val="clear" w:color="auto" w:fill="FFFFFF"/>
        </w:rPr>
        <w:fldChar w:fldCharType="begin"/>
      </w:r>
      <w:r w:rsidRPr="006E1152">
        <w:rPr>
          <w:rFonts w:ascii="Times New Roman" w:hAnsi="Times New Roman" w:cs="Times New Roman"/>
          <w:color w:val="000000" w:themeColor="text1"/>
          <w:shd w:val="clear" w:color="auto" w:fill="FFFFFF"/>
        </w:rPr>
        <w:instrText xml:space="preserve"> REF _Ref38539939 \h </w:instrText>
      </w:r>
      <w:r w:rsidR="006C4BE0" w:rsidRPr="006E1152">
        <w:rPr>
          <w:rFonts w:ascii="Times New Roman" w:hAnsi="Times New Roman" w:cs="Times New Roman"/>
          <w:color w:val="000000" w:themeColor="text1"/>
          <w:shd w:val="clear" w:color="auto" w:fill="FFFFFF"/>
        </w:rPr>
        <w:instrText xml:space="preserve"> \* MERGEFORMAT </w:instrText>
      </w:r>
      <w:r w:rsidRPr="006E1152">
        <w:rPr>
          <w:rFonts w:ascii="Times New Roman" w:hAnsi="Times New Roman" w:cs="Times New Roman"/>
          <w:color w:val="000000" w:themeColor="text1"/>
          <w:shd w:val="clear" w:color="auto" w:fill="FFFFFF"/>
        </w:rPr>
      </w:r>
      <w:r w:rsidRPr="006E1152">
        <w:rPr>
          <w:rFonts w:ascii="Times New Roman" w:hAnsi="Times New Roman" w:cs="Times New Roman"/>
          <w:color w:val="000000" w:themeColor="text1"/>
          <w:shd w:val="clear" w:color="auto" w:fill="FFFFFF"/>
        </w:rPr>
        <w:fldChar w:fldCharType="separate"/>
      </w:r>
      <w:r w:rsidR="00082B1B" w:rsidRPr="006E1152">
        <w:rPr>
          <w:rFonts w:ascii="Times New Roman" w:eastAsia="Calibri" w:hAnsi="Times New Roman" w:cs="Times New Roman"/>
          <w:color w:val="000000" w:themeColor="text1"/>
        </w:rPr>
        <w:t>Pirkimo dokumentų 1 priedas „Techninė specifikacija“</w:t>
      </w:r>
      <w:r w:rsidRPr="006E1152">
        <w:rPr>
          <w:rFonts w:ascii="Times New Roman" w:hAnsi="Times New Roman" w:cs="Times New Roman"/>
          <w:color w:val="000000" w:themeColor="text1"/>
          <w:shd w:val="clear" w:color="auto" w:fill="FFFFFF"/>
        </w:rPr>
        <w:fldChar w:fldCharType="end"/>
      </w:r>
      <w:r w:rsidRPr="006E1152">
        <w:rPr>
          <w:rFonts w:ascii="Times New Roman" w:hAnsi="Times New Roman" w:cs="Times New Roman"/>
          <w:color w:val="000000" w:themeColor="text1"/>
          <w:shd w:val="clear" w:color="auto" w:fill="FFFFFF"/>
        </w:rPr>
        <w:t xml:space="preserve"> nurodytai apimčiai, o jeigu pirkimas skaidomas į dalis – visai pirkimo dalies apimčiai, neskaidant jos smulkia</w:t>
      </w:r>
      <w:r w:rsidR="007E06D1">
        <w:rPr>
          <w:rFonts w:ascii="Times New Roman" w:hAnsi="Times New Roman" w:cs="Times New Roman"/>
          <w:color w:val="000000" w:themeColor="text1"/>
          <w:shd w:val="clear" w:color="auto" w:fill="FFFFFF"/>
        </w:rPr>
        <w:t>u.</w:t>
      </w:r>
    </w:p>
    <w:p w14:paraId="0970D6BC" w14:textId="626ECC23" w:rsidR="003B03D1" w:rsidRPr="006E1152" w:rsidRDefault="005357BB">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Pasiūlymas turi būti pateiktas iki skelbime nurodyto pasiūlymų pateikimo termino pabaigos</w:t>
      </w:r>
      <w:r w:rsidR="009F364B" w:rsidRPr="006E1152">
        <w:rPr>
          <w:rFonts w:ascii="Times New Roman" w:eastAsiaTheme="minorHAnsi" w:hAnsi="Times New Roman" w:cs="Times New Roman"/>
          <w:bCs/>
          <w:iCs/>
          <w:color w:val="000000" w:themeColor="text1"/>
        </w:rPr>
        <w:t>, o jeigu skelbime nurodytas pasiūlymų pateikimo terminas buvo pratęstas – iki pratęsto termino pabaigos</w:t>
      </w:r>
      <w:r w:rsidR="003B03D1" w:rsidRPr="006E1152">
        <w:rPr>
          <w:rFonts w:ascii="Times New Roman" w:eastAsiaTheme="minorHAnsi" w:hAnsi="Times New Roman" w:cs="Times New Roman"/>
          <w:bCs/>
          <w:iCs/>
          <w:color w:val="000000" w:themeColor="text1"/>
        </w:rPr>
        <w:t xml:space="preserve">. </w:t>
      </w:r>
      <w:r w:rsidR="007948D0" w:rsidRPr="006E1152">
        <w:rPr>
          <w:rFonts w:ascii="Times New Roman" w:eastAsiaTheme="minorHAnsi" w:hAnsi="Times New Roman" w:cs="Times New Roman"/>
          <w:bCs/>
          <w:iCs/>
          <w:color w:val="000000" w:themeColor="text1"/>
        </w:rPr>
        <w:t xml:space="preserve">Perkančioji organizacija neatsako dėl pasiūlymų, kurie nebuvo gauti ar buvo gauti pavėluotai dėl tiekėjo ryšių ir telekomunikacinių </w:t>
      </w:r>
      <w:r w:rsidR="007948D0" w:rsidRPr="006E1152">
        <w:rPr>
          <w:rFonts w:ascii="Times New Roman" w:eastAsiaTheme="minorHAnsi" w:hAnsi="Times New Roman" w:cs="Times New Roman"/>
          <w:bCs/>
          <w:iCs/>
          <w:color w:val="000000" w:themeColor="text1"/>
        </w:rPr>
        <w:lastRenderedPageBreak/>
        <w:t xml:space="preserve">priemonių, CVP IS darbo sutrikimų ar kitų nenumatytų atvejų. </w:t>
      </w:r>
      <w:r w:rsidR="007948D0" w:rsidRPr="006E1152">
        <w:rPr>
          <w:rFonts w:ascii="Times New Roman" w:eastAsia="Times New Roman" w:hAnsi="Times New Roman" w:cs="Times New Roman"/>
          <w:color w:val="000000" w:themeColor="text1"/>
          <w:szCs w:val="24"/>
        </w:rPr>
        <w:t>Atsižvelgiant į tai, tiekėjams siūloma rengti pasiūlymus taip, kad liktų pakankamai laiko jiems laiku ir tinkamai pateikti.</w:t>
      </w:r>
      <w:r w:rsidR="007948D0" w:rsidRPr="006E1152">
        <w:rPr>
          <w:rFonts w:ascii="Times New Roman" w:eastAsiaTheme="minorHAnsi" w:hAnsi="Times New Roman" w:cs="Times New Roman"/>
          <w:bCs/>
          <w:iCs/>
          <w:color w:val="000000" w:themeColor="text1"/>
        </w:rPr>
        <w:t xml:space="preserve"> Pasiūlyma</w:t>
      </w:r>
      <w:r w:rsidR="009E20B7" w:rsidRPr="006E1152">
        <w:rPr>
          <w:rFonts w:ascii="Times New Roman" w:eastAsiaTheme="minorHAnsi" w:hAnsi="Times New Roman" w:cs="Times New Roman"/>
          <w:bCs/>
          <w:iCs/>
          <w:color w:val="000000" w:themeColor="text1"/>
        </w:rPr>
        <w:t>i</w:t>
      </w:r>
      <w:r w:rsidR="007948D0" w:rsidRPr="006E1152">
        <w:rPr>
          <w:rFonts w:ascii="Times New Roman" w:eastAsiaTheme="minorHAnsi" w:hAnsi="Times New Roman" w:cs="Times New Roman"/>
          <w:bCs/>
          <w:iCs/>
          <w:color w:val="000000" w:themeColor="text1"/>
        </w:rPr>
        <w:t>, gaut</w:t>
      </w:r>
      <w:r w:rsidR="009E20B7" w:rsidRPr="006E1152">
        <w:rPr>
          <w:rFonts w:ascii="Times New Roman" w:eastAsiaTheme="minorHAnsi" w:hAnsi="Times New Roman" w:cs="Times New Roman"/>
          <w:bCs/>
          <w:iCs/>
          <w:color w:val="000000" w:themeColor="text1"/>
        </w:rPr>
        <w:t>i</w:t>
      </w:r>
      <w:r w:rsidR="007948D0" w:rsidRPr="006E1152">
        <w:rPr>
          <w:rFonts w:ascii="Times New Roman" w:eastAsiaTheme="minorHAnsi" w:hAnsi="Times New Roman" w:cs="Times New Roman"/>
          <w:bCs/>
          <w:iCs/>
          <w:color w:val="000000" w:themeColor="text1"/>
        </w:rPr>
        <w:t xml:space="preserve"> po nustatytos pasiūlymų pateikimo termino pabaigos</w:t>
      </w:r>
      <w:r w:rsidR="00374650" w:rsidRPr="006E1152">
        <w:rPr>
          <w:rFonts w:ascii="Times New Roman" w:eastAsiaTheme="minorHAnsi" w:hAnsi="Times New Roman" w:cs="Times New Roman"/>
          <w:bCs/>
          <w:iCs/>
          <w:color w:val="000000" w:themeColor="text1"/>
        </w:rPr>
        <w:t xml:space="preserve">, </w:t>
      </w:r>
      <w:r w:rsidR="00E270AB" w:rsidRPr="006E1152">
        <w:rPr>
          <w:rFonts w:ascii="Times New Roman" w:eastAsiaTheme="minorHAnsi" w:hAnsi="Times New Roman" w:cs="Times New Roman"/>
          <w:bCs/>
          <w:iCs/>
          <w:color w:val="000000" w:themeColor="text1"/>
        </w:rPr>
        <w:t>nebus vertinami</w:t>
      </w:r>
      <w:r w:rsidR="007948D0" w:rsidRPr="006E1152">
        <w:rPr>
          <w:rFonts w:ascii="Times New Roman" w:eastAsiaTheme="minorHAnsi" w:hAnsi="Times New Roman" w:cs="Times New Roman"/>
          <w:bCs/>
          <w:iCs/>
          <w:color w:val="000000" w:themeColor="text1"/>
        </w:rPr>
        <w:t>.</w:t>
      </w:r>
      <w:r w:rsidR="00E97C7F" w:rsidRPr="006E1152">
        <w:rPr>
          <w:rFonts w:ascii="Times New Roman" w:eastAsiaTheme="minorHAnsi" w:hAnsi="Times New Roman" w:cs="Times New Roman"/>
          <w:bCs/>
          <w:iCs/>
          <w:color w:val="000000" w:themeColor="text1"/>
        </w:rPr>
        <w:t xml:space="preserve"> </w:t>
      </w:r>
      <w:r w:rsidR="00E97C7F" w:rsidRPr="006E1152">
        <w:rPr>
          <w:rFonts w:ascii="Times New Roman" w:hAnsi="Times New Roman" w:cs="Times New Roman"/>
          <w:color w:val="000000" w:themeColor="text1"/>
        </w:rPr>
        <w:t xml:space="preserve"> Sutrikus CVP IS veikimui, tiekėjai turi imtis veiksmų, numatytų </w:t>
      </w:r>
      <w:r w:rsidR="00F96714" w:rsidRPr="006E1152">
        <w:rPr>
          <w:rFonts w:ascii="Times New Roman" w:hAnsi="Times New Roman" w:cs="Times New Roman"/>
          <w:color w:val="000000" w:themeColor="text1"/>
          <w:shd w:val="clear" w:color="auto" w:fill="FFFFFF"/>
        </w:rPr>
        <w:t>Rekomendacijose dėl veiksmų, kurių turėtų imtis pirkimo vykdytojai ir tiekėjai, sutrikus Centrinės viešųjų pirkimų informacinės sistemos veikimui</w:t>
      </w:r>
      <w:r w:rsidR="00F96714" w:rsidRPr="006E1152">
        <w:rPr>
          <w:rStyle w:val="FootnoteReference"/>
          <w:rFonts w:ascii="Times New Roman" w:hAnsi="Times New Roman" w:cs="Times New Roman"/>
          <w:color w:val="000000" w:themeColor="text1"/>
          <w:shd w:val="clear" w:color="auto" w:fill="FFFFFF"/>
        </w:rPr>
        <w:footnoteReference w:id="4"/>
      </w:r>
      <w:r w:rsidR="00F96714" w:rsidRPr="006E1152">
        <w:rPr>
          <w:rFonts w:ascii="Times New Roman" w:hAnsi="Times New Roman" w:cs="Times New Roman"/>
          <w:color w:val="000000" w:themeColor="text1"/>
          <w:shd w:val="clear" w:color="auto" w:fill="FFFFFF"/>
        </w:rPr>
        <w:t>, patvirtintose</w:t>
      </w:r>
      <w:r w:rsidR="00F96714" w:rsidRPr="006E1152">
        <w:rPr>
          <w:rFonts w:ascii="Times New Roman" w:hAnsi="Times New Roman" w:cs="Times New Roman"/>
          <w:color w:val="000000" w:themeColor="text1"/>
        </w:rPr>
        <w:t xml:space="preserve">  </w:t>
      </w:r>
      <w:r w:rsidR="00F96714" w:rsidRPr="006E1152">
        <w:rPr>
          <w:rFonts w:ascii="Times New Roman" w:hAnsi="Times New Roman" w:cs="Times New Roman"/>
          <w:color w:val="000000" w:themeColor="text1"/>
          <w:shd w:val="clear" w:color="auto" w:fill="FFFFFF"/>
        </w:rPr>
        <w:t>Viešųjų pirkimų tarnybos direktoriaus 2018 m. kovo 15 d. įsakymu Nr. 1S-31.</w:t>
      </w:r>
    </w:p>
    <w:p w14:paraId="17F784EF" w14:textId="7032897B" w:rsidR="00D8625D" w:rsidRPr="006E1152" w:rsidRDefault="00D8625D">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 xml:space="preserve">Kol nesibaigė pasiūlymų pateikimo terminas, tiekėjas turi teisę CVP IS priemonėmis pakeisti arba atšaukti savo pasiūlymą, neprarasdamas teisės į pasiūlymo galiojimo užtikrinimą (jei toks užtikrinimas yra reikalaujamas). </w:t>
      </w:r>
      <w:r w:rsidRPr="006E1152">
        <w:rPr>
          <w:rFonts w:ascii="Times New Roman" w:eastAsia="Times New Roman" w:hAnsi="Times New Roman" w:cs="Times New Roman"/>
          <w:color w:val="000000" w:themeColor="text1"/>
          <w:szCs w:val="24"/>
        </w:rPr>
        <w:t xml:space="preserve">Norėdamas </w:t>
      </w:r>
      <w:r w:rsidR="009F364B" w:rsidRPr="006E1152">
        <w:rPr>
          <w:rFonts w:ascii="Times New Roman" w:eastAsia="Times New Roman" w:hAnsi="Times New Roman" w:cs="Times New Roman"/>
          <w:color w:val="000000" w:themeColor="text1"/>
          <w:szCs w:val="24"/>
        </w:rPr>
        <w:t>vėl pateikti atšauktą ir pakeistą pasiūlymą, tiekėjas turi jį pateikti iš naujo. Norėdamas at</w:t>
      </w:r>
      <w:r w:rsidRPr="006E1152">
        <w:rPr>
          <w:rFonts w:ascii="Times New Roman" w:eastAsia="Times New Roman" w:hAnsi="Times New Roman" w:cs="Times New Roman"/>
          <w:color w:val="000000" w:themeColor="text1"/>
          <w:szCs w:val="24"/>
        </w:rPr>
        <w:t>šaukti ar pakeisti pasiūlymą, tiekėjas CVP IS pasiūlymo lange spaudžia „Atsiimti pasiūlymą“. Po pasiūlymų pateikimo termino pabaigos toks pakeitimas arba pranešimas, kad pasiūlymas atšaukiamas, nebus pripažįstamas galiojančiu.</w:t>
      </w:r>
    </w:p>
    <w:p w14:paraId="20126DC6" w14:textId="48381EFC" w:rsidR="006015E1" w:rsidRPr="006E1152" w:rsidRDefault="006015E1">
      <w:pPr>
        <w:pStyle w:val="ListParagraph"/>
        <w:numPr>
          <w:ilvl w:val="1"/>
          <w:numId w:val="13"/>
        </w:numPr>
        <w:spacing w:after="0" w:line="240" w:lineRule="auto"/>
        <w:ind w:left="0" w:firstLine="567"/>
        <w:jc w:val="both"/>
        <w:rPr>
          <w:rFonts w:ascii="Times New Roman" w:hAnsi="Times New Roman" w:cs="Times New Roman"/>
          <w:color w:val="000000" w:themeColor="text1"/>
          <w:shd w:val="clear" w:color="auto" w:fill="FFFFFF"/>
        </w:rPr>
      </w:pPr>
      <w:r w:rsidRPr="006E1152">
        <w:rPr>
          <w:rFonts w:ascii="Times New Roman" w:hAnsi="Times New Roman" w:cs="Times New Roman"/>
          <w:color w:val="000000" w:themeColor="text1"/>
          <w:shd w:val="clear" w:color="auto" w:fill="FFFFFF"/>
        </w:rPr>
        <w:t>Tiekėjas gali pateikti tik vieną pasiūlymą, nepriklausomai nuo to, ar jis pirkime dalyvauja individualiai ar kaip tiekėjų grupės narys.</w:t>
      </w:r>
      <w:r w:rsidR="00A865DA" w:rsidRPr="006E1152">
        <w:rPr>
          <w:rFonts w:ascii="Times New Roman" w:hAnsi="Times New Roman" w:cs="Times New Roman"/>
          <w:color w:val="000000" w:themeColor="text1"/>
          <w:shd w:val="clear" w:color="auto" w:fill="FFFFFF"/>
        </w:rPr>
        <w:t xml:space="preserve"> Alternatyvių pasiūlym</w:t>
      </w:r>
      <w:r w:rsidR="00472F7A" w:rsidRPr="006E1152">
        <w:rPr>
          <w:rFonts w:ascii="Times New Roman" w:hAnsi="Times New Roman" w:cs="Times New Roman"/>
          <w:color w:val="000000" w:themeColor="text1"/>
          <w:shd w:val="clear" w:color="auto" w:fill="FFFFFF"/>
        </w:rPr>
        <w:t>ų</w:t>
      </w:r>
      <w:r w:rsidR="00A865DA" w:rsidRPr="006E1152">
        <w:rPr>
          <w:rFonts w:ascii="Times New Roman" w:hAnsi="Times New Roman" w:cs="Times New Roman"/>
          <w:color w:val="000000" w:themeColor="text1"/>
          <w:shd w:val="clear" w:color="auto" w:fill="FFFFFF"/>
        </w:rPr>
        <w:t xml:space="preserve"> pateikti neleidžiama.</w:t>
      </w:r>
      <w:r w:rsidRPr="006E1152">
        <w:rPr>
          <w:rFonts w:ascii="Times New Roman" w:hAnsi="Times New Roman" w:cs="Times New Roman"/>
          <w:color w:val="000000" w:themeColor="text1"/>
          <w:shd w:val="clear" w:color="auto" w:fill="FFFFFF"/>
        </w:rPr>
        <w:t xml:space="preserve"> </w:t>
      </w:r>
      <w:r w:rsidR="001C6757" w:rsidRPr="006E1152">
        <w:rPr>
          <w:rFonts w:ascii="Times New Roman" w:eastAsiaTheme="minorHAnsi" w:hAnsi="Times New Roman" w:cs="Times New Roman"/>
          <w:bCs/>
          <w:iCs/>
          <w:color w:val="000000" w:themeColor="text1"/>
        </w:rPr>
        <w:t>Jeigu tiekėjas pateikia daugiau kaip vieną pasiūlymą ir (arba) kaip ūkio subjektų grupės narys dalyvauja teikiant kelis pasiūlymus tam pačiam pirkimui, visi tokie pasiūlymai bus atmesti</w:t>
      </w:r>
      <w:r w:rsidR="00B74EC8">
        <w:rPr>
          <w:rFonts w:ascii="Times New Roman" w:hAnsi="Times New Roman" w:cs="Times New Roman"/>
          <w:color w:val="000000" w:themeColor="text1"/>
          <w:shd w:val="clear" w:color="auto" w:fill="FFFFFF"/>
        </w:rPr>
        <w:t xml:space="preserve">. </w:t>
      </w:r>
    </w:p>
    <w:p w14:paraId="64CF0334" w14:textId="3047D81A" w:rsidR="0050224F" w:rsidRPr="006E1152" w:rsidRDefault="0049538A">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Tiekėjui, teikiančiam pasiūlymą savarankiškai ar kaip ūkio subjektų grupės nariui, nedraudžiama būti kito tiekėjo subtiekėju ar ūkio subjektu, kurio pajėgumais remiamasi</w:t>
      </w:r>
      <w:r w:rsidR="0050224F" w:rsidRPr="006E1152">
        <w:rPr>
          <w:rFonts w:ascii="Times New Roman" w:eastAsiaTheme="minorHAnsi" w:hAnsi="Times New Roman" w:cs="Times New Roman"/>
          <w:bCs/>
          <w:iCs/>
          <w:color w:val="000000" w:themeColor="text1"/>
        </w:rPr>
        <w:t xml:space="preserve"> kitas tiekėjas</w:t>
      </w:r>
      <w:r w:rsidRPr="006E1152">
        <w:rPr>
          <w:rFonts w:ascii="Times New Roman" w:eastAsiaTheme="minorHAnsi" w:hAnsi="Times New Roman" w:cs="Times New Roman"/>
          <w:bCs/>
          <w:iCs/>
          <w:color w:val="000000" w:themeColor="text1"/>
        </w:rPr>
        <w:t>, tame pačiame pirkime.</w:t>
      </w:r>
    </w:p>
    <w:p w14:paraId="3CBFAF6D" w14:textId="2941C257" w:rsidR="00564160" w:rsidRPr="006E1152" w:rsidRDefault="00564160">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Apskaičiuojant kainą, turi būti atsižvelgta į vis</w:t>
      </w:r>
      <w:r w:rsidR="00C05F9B">
        <w:rPr>
          <w:rFonts w:ascii="Times New Roman" w:eastAsiaTheme="minorHAnsi" w:hAnsi="Times New Roman" w:cs="Times New Roman"/>
          <w:bCs/>
          <w:iCs/>
          <w:color w:val="000000" w:themeColor="text1"/>
        </w:rPr>
        <w:t xml:space="preserve">ą </w:t>
      </w:r>
      <w:r w:rsidRPr="006E1152">
        <w:rPr>
          <w:rFonts w:ascii="Times New Roman" w:eastAsiaTheme="minorHAnsi" w:hAnsi="Times New Roman" w:cs="Times New Roman"/>
          <w:bCs/>
          <w:iCs/>
          <w:color w:val="000000" w:themeColor="text1"/>
        </w:rPr>
        <w:t>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Perkančioji organizacija pati turi sumokėti PVM į valstybės biudžetą už įsigytą pirkimo objektą, šis mokestis įskaičiuojamas į pasiūlymo kainą (jeigu dalyvis jo neįskaičiavo pateikiant pasiūlymą, pasiūlymų palyginimo tikslais įskaičiuoja pati perkančioji organizacija). Į pasiūlymo kainą privalo būti įskaičiuoti visi mokesčiai bei visos kitos dalyvio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0A1E3BC" w14:textId="22A050B8" w:rsidR="00A823E2" w:rsidRPr="006E1152" w:rsidRDefault="00A823E2">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26CE43" w14:textId="44B072FA" w:rsidR="00267751" w:rsidRPr="006E1152" w:rsidRDefault="00FE0E63">
      <w:pPr>
        <w:pStyle w:val="ListParagraph"/>
        <w:numPr>
          <w:ilvl w:val="1"/>
          <w:numId w:val="13"/>
        </w:numPr>
        <w:spacing w:after="0" w:line="20" w:lineRule="atLeast"/>
        <w:ind w:left="0" w:firstLine="567"/>
        <w:jc w:val="both"/>
        <w:rPr>
          <w:rFonts w:ascii="Times New Roman" w:eastAsiaTheme="minorHAnsi" w:hAnsi="Times New Roman" w:cs="Times New Roman"/>
          <w:b/>
          <w:bCs/>
          <w:iCs/>
          <w:color w:val="000000" w:themeColor="text1"/>
        </w:rPr>
      </w:pPr>
      <w:r w:rsidRPr="006E1152">
        <w:rPr>
          <w:rFonts w:ascii="Times New Roman" w:eastAsiaTheme="minorHAnsi" w:hAnsi="Times New Roman" w:cs="Times New Roman"/>
          <w:bCs/>
          <w:iCs/>
          <w:color w:val="000000" w:themeColor="text1"/>
        </w:rPr>
        <w:t>P</w:t>
      </w:r>
      <w:r w:rsidR="00267751" w:rsidRPr="006E1152">
        <w:rPr>
          <w:rFonts w:ascii="Times New Roman" w:eastAsiaTheme="minorHAnsi" w:hAnsi="Times New Roman" w:cs="Times New Roman"/>
          <w:bCs/>
          <w:iCs/>
          <w:color w:val="000000" w:themeColor="text1"/>
        </w:rPr>
        <w:t xml:space="preserve">asiūlymas turi būti parengtas lietuvių kalba. Jei su pasiūlymu pateikiami dokumentai </w:t>
      </w:r>
      <w:r w:rsidR="00267751" w:rsidRPr="006E1152">
        <w:rPr>
          <w:rFonts w:ascii="Times New Roman" w:eastAsia="Calibri" w:hAnsi="Times New Roman" w:cs="Times New Roman"/>
          <w:color w:val="000000" w:themeColor="text1"/>
        </w:rPr>
        <w:t xml:space="preserve">negali būti pateikti lietuvių kalba, </w:t>
      </w:r>
      <w:r w:rsidR="002847F1" w:rsidRPr="006E1152">
        <w:rPr>
          <w:rFonts w:ascii="Times New Roman" w:eastAsia="Calibri" w:hAnsi="Times New Roman" w:cs="Times New Roman"/>
          <w:color w:val="000000" w:themeColor="text1"/>
        </w:rPr>
        <w:t xml:space="preserve">šie dokumentai turi būti pateikti originalo kalba, pridedant </w:t>
      </w:r>
      <w:r w:rsidR="00267751" w:rsidRPr="006E1152">
        <w:rPr>
          <w:rFonts w:ascii="Times New Roman" w:eastAsia="Calibri" w:hAnsi="Times New Roman" w:cs="Times New Roman"/>
          <w:color w:val="000000" w:themeColor="text1"/>
        </w:rPr>
        <w:t>jų vertim</w:t>
      </w:r>
      <w:r w:rsidR="002847F1" w:rsidRPr="006E1152">
        <w:rPr>
          <w:rFonts w:ascii="Times New Roman" w:eastAsia="Calibri" w:hAnsi="Times New Roman" w:cs="Times New Roman"/>
          <w:color w:val="000000" w:themeColor="text1"/>
        </w:rPr>
        <w:t>ą į lietuvių klabą</w:t>
      </w:r>
      <w:r w:rsidR="00267751" w:rsidRPr="006E1152">
        <w:rPr>
          <w:rFonts w:ascii="Times New Roman" w:eastAsia="Calibri" w:hAnsi="Times New Roman" w:cs="Times New Roman"/>
          <w:color w:val="000000" w:themeColor="text1"/>
        </w:rPr>
        <w:t xml:space="preserve"> (</w:t>
      </w:r>
      <w:r w:rsidR="002847F1" w:rsidRPr="006E1152">
        <w:rPr>
          <w:rFonts w:ascii="Times New Roman" w:eastAsia="Calibri" w:hAnsi="Times New Roman" w:cs="Times New Roman"/>
          <w:color w:val="000000" w:themeColor="text1"/>
        </w:rPr>
        <w:t>vertimas turi būti patvirtintas vertimą</w:t>
      </w:r>
      <w:r w:rsidR="00267751" w:rsidRPr="006E1152">
        <w:rPr>
          <w:rFonts w:ascii="Times New Roman" w:eastAsia="Calibri" w:hAnsi="Times New Roman" w:cs="Times New Roman"/>
          <w:color w:val="000000" w:themeColor="text1"/>
        </w:rPr>
        <w:t xml:space="preserve"> atlikusio asmens paraš</w:t>
      </w:r>
      <w:r w:rsidR="002847F1" w:rsidRPr="006E1152">
        <w:rPr>
          <w:rFonts w:ascii="Times New Roman" w:eastAsia="Calibri" w:hAnsi="Times New Roman" w:cs="Times New Roman"/>
          <w:color w:val="000000" w:themeColor="text1"/>
        </w:rPr>
        <w:t>u</w:t>
      </w:r>
      <w:r w:rsidR="00267751" w:rsidRPr="006E1152">
        <w:rPr>
          <w:rFonts w:ascii="Times New Roman" w:eastAsia="Calibri" w:hAnsi="Times New Roman" w:cs="Times New Roman"/>
          <w:color w:val="000000" w:themeColor="text1"/>
        </w:rPr>
        <w:t xml:space="preserve">). </w:t>
      </w:r>
      <w:r w:rsidR="00267751" w:rsidRPr="006E1152">
        <w:rPr>
          <w:rFonts w:ascii="Times New Roman" w:eastAsiaTheme="minorHAnsi" w:hAnsi="Times New Roman" w:cs="Times New Roman"/>
          <w:bCs/>
          <w:iCs/>
          <w:color w:val="000000" w:themeColor="text1"/>
        </w:rPr>
        <w:t xml:space="preserve">Kilus ginčui, pirmenybė yra teikiama dokumentams ar dokumentų vertimui lietuvių kalba, išskyrus </w:t>
      </w:r>
      <w:r w:rsidR="00593816" w:rsidRPr="006E1152">
        <w:rPr>
          <w:rFonts w:ascii="Times New Roman" w:eastAsiaTheme="minorHAnsi" w:hAnsi="Times New Roman" w:cs="Times New Roman"/>
          <w:bCs/>
          <w:iCs/>
          <w:color w:val="000000" w:themeColor="text1"/>
        </w:rPr>
        <w:t xml:space="preserve">pasiūlymo galiojimo </w:t>
      </w:r>
      <w:r w:rsidR="00267751" w:rsidRPr="006E1152">
        <w:rPr>
          <w:rFonts w:ascii="Times New Roman" w:eastAsiaTheme="minorHAnsi" w:hAnsi="Times New Roman" w:cs="Times New Roman"/>
          <w:bCs/>
          <w:iCs/>
          <w:color w:val="000000" w:themeColor="text1"/>
        </w:rPr>
        <w:t>užtikrinim</w:t>
      </w:r>
      <w:r w:rsidR="00593816" w:rsidRPr="006E1152">
        <w:rPr>
          <w:rFonts w:ascii="Times New Roman" w:eastAsiaTheme="minorHAnsi" w:hAnsi="Times New Roman" w:cs="Times New Roman"/>
          <w:bCs/>
          <w:iCs/>
          <w:color w:val="000000" w:themeColor="text1"/>
        </w:rPr>
        <w:t>o dokumentą</w:t>
      </w:r>
      <w:r w:rsidR="00267751" w:rsidRPr="006E1152">
        <w:rPr>
          <w:rFonts w:ascii="Times New Roman" w:eastAsiaTheme="minorHAnsi" w:hAnsi="Times New Roman" w:cs="Times New Roman"/>
          <w:bCs/>
          <w:iCs/>
          <w:color w:val="000000" w:themeColor="text1"/>
        </w:rPr>
        <w:t>, k</w:t>
      </w:r>
      <w:r w:rsidR="00A52B08" w:rsidRPr="006E1152">
        <w:rPr>
          <w:rFonts w:ascii="Times New Roman" w:eastAsiaTheme="minorHAnsi" w:hAnsi="Times New Roman" w:cs="Times New Roman"/>
          <w:bCs/>
          <w:iCs/>
          <w:color w:val="000000" w:themeColor="text1"/>
        </w:rPr>
        <w:t>ai</w:t>
      </w:r>
      <w:r w:rsidR="00267751" w:rsidRPr="006E1152">
        <w:rPr>
          <w:rFonts w:ascii="Times New Roman" w:eastAsiaTheme="minorHAnsi" w:hAnsi="Times New Roman" w:cs="Times New Roman"/>
          <w:bCs/>
          <w:iCs/>
          <w:color w:val="000000" w:themeColor="text1"/>
        </w:rPr>
        <w:t xml:space="preserve"> pirmenybė teikiama originaliam tekstui. </w:t>
      </w:r>
      <w:r w:rsidR="00B76FA2" w:rsidRPr="006E1152">
        <w:rPr>
          <w:rFonts w:ascii="Times New Roman" w:eastAsiaTheme="minorHAnsi" w:hAnsi="Times New Roman" w:cs="Times New Roman"/>
          <w:bCs/>
          <w:iCs/>
          <w:color w:val="000000" w:themeColor="text1"/>
        </w:rPr>
        <w:t>Kilus įtarimų dėl pasiūlyme pateikto dokumento vertimo kokybės ir (ar) jo atitikties dokumento originalo turiniui, perkančioji organizacija pasilieka teisę reikalauti pateikti vertėjo parašu ir vertimų biuro antspaudu</w:t>
      </w:r>
      <w:r w:rsidR="00A52B08" w:rsidRPr="006E1152">
        <w:rPr>
          <w:rFonts w:ascii="Times New Roman" w:eastAsiaTheme="minorHAnsi" w:hAnsi="Times New Roman" w:cs="Times New Roman"/>
          <w:bCs/>
          <w:iCs/>
          <w:color w:val="000000" w:themeColor="text1"/>
        </w:rPr>
        <w:t xml:space="preserve"> (jei turi)</w:t>
      </w:r>
      <w:r w:rsidR="00B76FA2" w:rsidRPr="006E1152">
        <w:rPr>
          <w:rFonts w:ascii="Times New Roman" w:eastAsiaTheme="minorHAnsi" w:hAnsi="Times New Roman" w:cs="Times New Roman"/>
          <w:bCs/>
          <w:iCs/>
          <w:color w:val="000000" w:themeColor="text1"/>
        </w:rPr>
        <w:t xml:space="preserve"> patvirtintą šio dokumento vertimą ir (arba) nurodyti, kad vertimą atlikusio asmens parašas būtų patvirtintas notariškai. </w:t>
      </w:r>
      <w:r w:rsidR="00A823E2" w:rsidRPr="006E1152">
        <w:rPr>
          <w:rFonts w:ascii="Times New Roman" w:eastAsiaTheme="minorHAnsi" w:hAnsi="Times New Roman" w:cs="Times New Roman"/>
          <w:bCs/>
          <w:iCs/>
          <w:color w:val="000000" w:themeColor="text1"/>
        </w:rPr>
        <w:t>S</w:t>
      </w:r>
      <w:r w:rsidR="00A823E2" w:rsidRPr="006E1152">
        <w:rPr>
          <w:rFonts w:ascii="Times New Roman" w:eastAsia="Arial" w:hAnsi="Times New Roman" w:cs="Times New Roman"/>
          <w:color w:val="000000" w:themeColor="text1"/>
        </w:rPr>
        <w:t xml:space="preserve">usirašinėjimas tarp tiekėjo ir </w:t>
      </w:r>
      <w:r w:rsidR="00A823E2" w:rsidRPr="006E1152">
        <w:rPr>
          <w:rFonts w:ascii="Times New Roman" w:eastAsia="Calibri" w:hAnsi="Times New Roman" w:cs="Times New Roman"/>
          <w:color w:val="000000" w:themeColor="text1"/>
        </w:rPr>
        <w:t xml:space="preserve">perkančiosios organizacijos </w:t>
      </w:r>
      <w:r w:rsidR="00A823E2" w:rsidRPr="006E1152">
        <w:rPr>
          <w:rFonts w:ascii="Times New Roman" w:eastAsia="Arial" w:hAnsi="Times New Roman" w:cs="Times New Roman"/>
          <w:color w:val="000000" w:themeColor="text1"/>
        </w:rPr>
        <w:t>vykdomas</w:t>
      </w:r>
      <w:r w:rsidR="00A823E2" w:rsidRPr="006E1152">
        <w:rPr>
          <w:rFonts w:ascii="Times New Roman" w:eastAsia="Calibri" w:hAnsi="Times New Roman" w:cs="Times New Roman"/>
          <w:color w:val="000000" w:themeColor="text1"/>
        </w:rPr>
        <w:t xml:space="preserve"> lietuvių kalba.</w:t>
      </w:r>
    </w:p>
    <w:p w14:paraId="325FD837" w14:textId="36760038" w:rsidR="000E09B0" w:rsidRPr="006E1152" w:rsidRDefault="00AD7D83">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b/>
          <w:color w:val="000000" w:themeColor="text1"/>
        </w:rPr>
        <w:t xml:space="preserve">Pasiūlymą sudaro </w:t>
      </w:r>
      <w:r w:rsidR="00D942EC" w:rsidRPr="006E1152">
        <w:rPr>
          <w:rFonts w:ascii="Times New Roman" w:hAnsi="Times New Roman" w:cs="Times New Roman"/>
          <w:b/>
          <w:color w:val="000000" w:themeColor="text1"/>
        </w:rPr>
        <w:t>tiekėjo elektroninėmis CVP IS priemonėmis pateiktų dokumentų visuma (įskaitant pasiūlymo paaiškinimus bei atsakymus dėl pasiūlymo (jei tokių bus), t.</w:t>
      </w:r>
      <w:r w:rsidR="00516221" w:rsidRPr="006E1152">
        <w:rPr>
          <w:rFonts w:ascii="Times New Roman" w:hAnsi="Times New Roman" w:cs="Times New Roman"/>
          <w:b/>
          <w:color w:val="000000" w:themeColor="text1"/>
        </w:rPr>
        <w:t xml:space="preserve"> </w:t>
      </w:r>
      <w:r w:rsidR="00D942EC" w:rsidRPr="006E1152">
        <w:rPr>
          <w:rFonts w:ascii="Times New Roman" w:hAnsi="Times New Roman" w:cs="Times New Roman"/>
          <w:b/>
          <w:color w:val="000000" w:themeColor="text1"/>
        </w:rPr>
        <w:t xml:space="preserve">y. </w:t>
      </w:r>
      <w:r w:rsidR="00A823E2" w:rsidRPr="006E1152">
        <w:rPr>
          <w:rFonts w:ascii="Times New Roman" w:eastAsiaTheme="minorHAnsi" w:hAnsi="Times New Roman" w:cs="Times New Roman"/>
          <w:bCs/>
          <w:iCs/>
          <w:color w:val="000000" w:themeColor="text1"/>
        </w:rPr>
        <w:t xml:space="preserve">tiekėjo pasirašytas pasiūlymas, parengtas pagal </w:t>
      </w:r>
      <w:r w:rsidR="00A823E2" w:rsidRPr="006E1152">
        <w:rPr>
          <w:rFonts w:ascii="Times New Roman" w:eastAsiaTheme="minorHAnsi" w:hAnsi="Times New Roman" w:cs="Times New Roman"/>
          <w:bCs/>
          <w:iCs/>
          <w:color w:val="000000" w:themeColor="text1"/>
        </w:rPr>
        <w:fldChar w:fldCharType="begin"/>
      </w:r>
      <w:r w:rsidR="00A823E2" w:rsidRPr="006E1152">
        <w:rPr>
          <w:rFonts w:ascii="Times New Roman" w:eastAsiaTheme="minorHAnsi" w:hAnsi="Times New Roman" w:cs="Times New Roman"/>
          <w:bCs/>
          <w:iCs/>
          <w:color w:val="000000" w:themeColor="text1"/>
        </w:rPr>
        <w:instrText xml:space="preserve"> REF _Ref38540913 \h  \* MERGEFORMAT </w:instrText>
      </w:r>
      <w:r w:rsidR="00A823E2" w:rsidRPr="006E1152">
        <w:rPr>
          <w:rFonts w:ascii="Times New Roman" w:eastAsiaTheme="minorHAnsi" w:hAnsi="Times New Roman" w:cs="Times New Roman"/>
          <w:bCs/>
          <w:iCs/>
          <w:color w:val="000000" w:themeColor="text1"/>
        </w:rPr>
      </w:r>
      <w:r w:rsidR="00A823E2" w:rsidRPr="006E1152">
        <w:rPr>
          <w:rFonts w:ascii="Times New Roman" w:eastAsiaTheme="minorHAnsi" w:hAnsi="Times New Roman" w:cs="Times New Roman"/>
          <w:bCs/>
          <w:iCs/>
          <w:color w:val="000000" w:themeColor="text1"/>
        </w:rPr>
        <w:fldChar w:fldCharType="separate"/>
      </w:r>
      <w:r w:rsidR="00082B1B" w:rsidRPr="00082B1B">
        <w:rPr>
          <w:rFonts w:ascii="Times New Roman" w:eastAsiaTheme="minorHAnsi" w:hAnsi="Times New Roman" w:cs="Times New Roman"/>
          <w:bCs/>
          <w:iCs/>
          <w:color w:val="000000" w:themeColor="text1"/>
        </w:rPr>
        <w:t>Pirkimo</w:t>
      </w:r>
      <w:r w:rsidR="00082B1B" w:rsidRPr="006E1152">
        <w:rPr>
          <w:rFonts w:ascii="Times New Roman" w:eastAsia="Calibri" w:hAnsi="Times New Roman" w:cs="Times New Roman"/>
          <w:color w:val="000000" w:themeColor="text1"/>
        </w:rPr>
        <w:t xml:space="preserve"> dokumentų 5 priedas „Pasiūlymo forma“</w:t>
      </w:r>
      <w:r w:rsidR="00A823E2" w:rsidRPr="006E1152">
        <w:rPr>
          <w:rFonts w:ascii="Times New Roman" w:eastAsiaTheme="minorHAnsi" w:hAnsi="Times New Roman" w:cs="Times New Roman"/>
          <w:bCs/>
          <w:iCs/>
          <w:color w:val="000000" w:themeColor="text1"/>
        </w:rPr>
        <w:fldChar w:fldCharType="end"/>
      </w:r>
      <w:r w:rsidR="00D942EC" w:rsidRPr="006E1152">
        <w:rPr>
          <w:rFonts w:ascii="Times New Roman" w:eastAsia="Calibri" w:hAnsi="Times New Roman" w:cs="Times New Roman"/>
          <w:color w:val="000000" w:themeColor="text1"/>
        </w:rPr>
        <w:t xml:space="preserve">, kartu su pasiūlymu pagal Pirkimo dokumentų reikalavimus privalomi pateikti dokumentai </w:t>
      </w:r>
      <w:r w:rsidR="00A823E2" w:rsidRPr="006E1152">
        <w:rPr>
          <w:rFonts w:ascii="Times New Roman" w:eastAsiaTheme="minorHAnsi" w:hAnsi="Times New Roman" w:cs="Times New Roman"/>
          <w:bCs/>
          <w:color w:val="000000" w:themeColor="text1"/>
        </w:rPr>
        <w:t>ir kiti, tiekėjo nuomone, būtini dokumentai (jų kopijos)</w:t>
      </w:r>
      <w:r w:rsidR="00A823E2" w:rsidRPr="006E1152">
        <w:rPr>
          <w:rFonts w:ascii="Times New Roman" w:hAnsi="Times New Roman" w:cs="Times New Roman"/>
          <w:bCs/>
          <w:color w:val="000000" w:themeColor="text1"/>
        </w:rPr>
        <w:t>.</w:t>
      </w:r>
      <w:r w:rsidR="00160628" w:rsidRPr="006E1152">
        <w:rPr>
          <w:rFonts w:ascii="Times New Roman" w:hAnsi="Times New Roman" w:cs="Times New Roman"/>
          <w:bCs/>
          <w:color w:val="000000" w:themeColor="text1"/>
        </w:rPr>
        <w:t xml:space="preserve"> </w:t>
      </w:r>
    </w:p>
    <w:p w14:paraId="30ED9DBA" w14:textId="04B0AABB" w:rsidR="00BA341F" w:rsidRPr="005E28D6" w:rsidRDefault="00D942EC">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5E28D6">
        <w:rPr>
          <w:rFonts w:ascii="Times New Roman" w:hAnsi="Times New Roman" w:cs="Times New Roman"/>
          <w:bCs/>
          <w:color w:val="000000" w:themeColor="text1"/>
        </w:rPr>
        <w:t xml:space="preserve">Kartu su pasiūlymu tiekėjas turi pateikti užpildytą deklaraciją dėl (ne)atitikties Reglamento nuostatoms, kuri pateikta Pirkimo dokumentų </w:t>
      </w:r>
      <w:r w:rsidR="00A53362" w:rsidRPr="005E28D6">
        <w:rPr>
          <w:rFonts w:ascii="Times New Roman" w:hAnsi="Times New Roman" w:cs="Times New Roman"/>
          <w:bCs/>
          <w:color w:val="000000" w:themeColor="text1"/>
        </w:rPr>
        <w:t>1</w:t>
      </w:r>
      <w:r w:rsidR="00E165E9" w:rsidRPr="005E28D6">
        <w:rPr>
          <w:rFonts w:ascii="Times New Roman" w:hAnsi="Times New Roman" w:cs="Times New Roman"/>
          <w:bCs/>
          <w:color w:val="000000" w:themeColor="text1"/>
        </w:rPr>
        <w:t>1</w:t>
      </w:r>
      <w:r w:rsidRPr="005E28D6">
        <w:rPr>
          <w:rFonts w:ascii="Times New Roman" w:hAnsi="Times New Roman" w:cs="Times New Roman"/>
          <w:bCs/>
          <w:color w:val="000000" w:themeColor="text1"/>
        </w:rPr>
        <w:t>, 1</w:t>
      </w:r>
      <w:r w:rsidR="00E165E9" w:rsidRPr="005E28D6">
        <w:rPr>
          <w:rFonts w:ascii="Times New Roman" w:hAnsi="Times New Roman" w:cs="Times New Roman"/>
          <w:bCs/>
          <w:color w:val="000000" w:themeColor="text1"/>
        </w:rPr>
        <w:t>2</w:t>
      </w:r>
      <w:r w:rsidRPr="005E28D6">
        <w:rPr>
          <w:rFonts w:ascii="Times New Roman" w:hAnsi="Times New Roman" w:cs="Times New Roman"/>
          <w:bCs/>
          <w:color w:val="000000" w:themeColor="text1"/>
        </w:rPr>
        <w:t xml:space="preserve"> prieduose. Kilus abejonių dėl tiekėjo (ne)atitikties Reglamento nuostatoms, perkančioji organizacija iš galimo laimėtojo prašys pateikti dokumentus, įrodančius deklaracijoje pateiktų duomenų teisingumą.</w:t>
      </w:r>
    </w:p>
    <w:p w14:paraId="209AEAED" w14:textId="237C7FF0" w:rsidR="00BE3C0E" w:rsidRPr="006E1152" w:rsidRDefault="0027768B">
      <w:pPr>
        <w:pStyle w:val="ListParagraph"/>
        <w:numPr>
          <w:ilvl w:val="1"/>
          <w:numId w:val="13"/>
        </w:numPr>
        <w:spacing w:after="0" w:line="240" w:lineRule="auto"/>
        <w:ind w:left="0" w:firstLine="567"/>
        <w:jc w:val="both"/>
        <w:rPr>
          <w:rFonts w:ascii="Times New Roman" w:hAnsi="Times New Roman" w:cs="Times New Roman"/>
          <w:bCs/>
          <w:iCs/>
          <w:color w:val="000000" w:themeColor="text1"/>
          <w:u w:val="single"/>
        </w:rPr>
      </w:pPr>
      <w:r w:rsidRPr="006E1152">
        <w:rPr>
          <w:rFonts w:ascii="Times New Roman" w:eastAsia="Calibri" w:hAnsi="Times New Roman" w:cs="Times New Roman"/>
          <w:iCs/>
          <w:color w:val="000000" w:themeColor="text1"/>
        </w:rPr>
        <w:t xml:space="preserve">Pasiūlymas gali būti pasirašytas fiziniu parašu arba kvalifikuotu elektroniniu parašu. </w:t>
      </w:r>
      <w:r w:rsidR="00160628" w:rsidRPr="006E1152">
        <w:rPr>
          <w:rFonts w:ascii="Times New Roman" w:eastAsia="Calibri" w:hAnsi="Times New Roman" w:cs="Times New Roman"/>
          <w:iCs/>
          <w:color w:val="000000" w:themeColor="text1"/>
        </w:rPr>
        <w:t xml:space="preserve">Pasirašydamas pasiūlymą, tiekėjas patvirtina ir EBVPD tikrumą. </w:t>
      </w:r>
      <w:r w:rsidR="00424C4C" w:rsidRPr="006E1152">
        <w:rPr>
          <w:rFonts w:ascii="Times New Roman" w:eastAsia="Calibri" w:hAnsi="Times New Roman" w:cs="Times New Roman"/>
          <w:iCs/>
          <w:color w:val="000000" w:themeColor="text1"/>
        </w:rPr>
        <w:t>J</w:t>
      </w:r>
      <w:r w:rsidR="00B76FA2" w:rsidRPr="006E1152">
        <w:rPr>
          <w:rFonts w:ascii="Times New Roman" w:eastAsia="Calibri" w:hAnsi="Times New Roman" w:cs="Times New Roman"/>
          <w:iCs/>
          <w:color w:val="000000" w:themeColor="text1"/>
        </w:rPr>
        <w:t xml:space="preserve">eigu tiekėjas dokumentus tvirtina naudodamas elektroninį, o ne fizinį parašą, elektroninis parašas turi atitikti </w:t>
      </w:r>
      <w:r w:rsidR="00826A7E" w:rsidRPr="006E1152">
        <w:rPr>
          <w:rFonts w:ascii="Times New Roman" w:eastAsia="Calibri" w:hAnsi="Times New Roman" w:cs="Times New Roman"/>
          <w:iCs/>
          <w:color w:val="000000" w:themeColor="text1"/>
        </w:rPr>
        <w:t>VPĮ</w:t>
      </w:r>
      <w:r w:rsidR="00B76FA2" w:rsidRPr="006E1152">
        <w:rPr>
          <w:rFonts w:ascii="Times New Roman" w:eastAsia="Calibri" w:hAnsi="Times New Roman" w:cs="Times New Roman"/>
          <w:iCs/>
          <w:color w:val="000000" w:themeColor="text1"/>
        </w:rPr>
        <w:t xml:space="preserve"> 22 straipsnio 11 dalies 2 ir 3 punktuose nustatytus reikalavimus. </w:t>
      </w:r>
      <w:r w:rsidR="00B76FA2" w:rsidRPr="006E1152">
        <w:rPr>
          <w:rFonts w:ascii="Times New Roman" w:eastAsiaTheme="minorHAnsi" w:hAnsi="Times New Roman" w:cs="Times New Roman"/>
          <w:bCs/>
          <w:iCs/>
          <w:color w:val="000000" w:themeColor="text1"/>
        </w:rPr>
        <w:t>Perkančiajai organizacijai kilus abejonių dėl dokumentų tikrumo, ji turi teisę reikalauti pateikti dokumentų originalus.</w:t>
      </w:r>
      <w:r w:rsidR="00B76FA2" w:rsidRPr="006E1152">
        <w:rPr>
          <w:rFonts w:ascii="Times New Roman" w:eastAsia="Calibri" w:hAnsi="Times New Roman" w:cs="Times New Roman"/>
          <w:iCs/>
          <w:color w:val="000000" w:themeColor="text1"/>
        </w:rPr>
        <w:t xml:space="preserve"> </w:t>
      </w:r>
      <w:r w:rsidR="00BE3C0E" w:rsidRPr="006E1152">
        <w:rPr>
          <w:rFonts w:ascii="Times New Roman" w:eastAsia="Calibri" w:hAnsi="Times New Roman" w:cs="Times New Roman"/>
          <w:bCs/>
          <w:iCs/>
          <w:color w:val="000000" w:themeColor="text1"/>
        </w:rPr>
        <w:t>Gali būti:</w:t>
      </w:r>
    </w:p>
    <w:p w14:paraId="2586EDEE" w14:textId="77777777" w:rsidR="000464E8" w:rsidRPr="006E1152" w:rsidRDefault="00225BEF">
      <w:pPr>
        <w:pStyle w:val="ListParagraph"/>
        <w:numPr>
          <w:ilvl w:val="2"/>
          <w:numId w:val="13"/>
        </w:numPr>
        <w:spacing w:after="0" w:line="240" w:lineRule="auto"/>
        <w:ind w:left="0" w:firstLine="567"/>
        <w:jc w:val="both"/>
        <w:rPr>
          <w:rFonts w:ascii="Times New Roman" w:hAnsi="Times New Roman" w:cs="Times New Roman"/>
          <w:bCs/>
          <w:iCs/>
          <w:color w:val="000000" w:themeColor="text1"/>
          <w:u w:val="single"/>
        </w:rPr>
      </w:pPr>
      <w:r w:rsidRPr="006E1152">
        <w:rPr>
          <w:rFonts w:ascii="Times New Roman" w:eastAsia="Calibri" w:hAnsi="Times New Roman" w:cs="Times New Roman"/>
          <w:bCs/>
          <w:iCs/>
          <w:color w:val="000000" w:themeColor="text1"/>
        </w:rPr>
        <w:lastRenderedPageBreak/>
        <w:t xml:space="preserve"> </w:t>
      </w:r>
      <w:r w:rsidR="000464E8" w:rsidRPr="006E1152">
        <w:rPr>
          <w:rFonts w:ascii="Times New Roman" w:eastAsia="Calibri" w:hAnsi="Times New Roman" w:cs="Times New Roman"/>
          <w:bCs/>
          <w:iCs/>
          <w:color w:val="000000" w:themeColor="text1"/>
        </w:rPr>
        <w:t xml:space="preserve">pateikiami </w:t>
      </w:r>
      <w:r w:rsidRPr="006E1152">
        <w:rPr>
          <w:rFonts w:ascii="Times New Roman" w:eastAsia="Calibri" w:hAnsi="Times New Roman" w:cs="Times New Roman"/>
          <w:bCs/>
          <w:iCs/>
          <w:color w:val="000000" w:themeColor="text1"/>
        </w:rPr>
        <w:t xml:space="preserve">kvalifikuotu elektroniniu parašu pasirašyti </w:t>
      </w:r>
      <w:r w:rsidR="00BE3C0E" w:rsidRPr="006E1152">
        <w:rPr>
          <w:rFonts w:ascii="Times New Roman" w:eastAsia="Calibri" w:hAnsi="Times New Roman" w:cs="Times New Roman"/>
          <w:bCs/>
          <w:iCs/>
          <w:color w:val="000000" w:themeColor="text1"/>
        </w:rPr>
        <w:t>elektroninėmis priemonėmis suformuoti dokumentai</w:t>
      </w:r>
      <w:r w:rsidR="000464E8" w:rsidRPr="006E1152">
        <w:rPr>
          <w:rFonts w:ascii="Times New Roman" w:eastAsia="Calibri" w:hAnsi="Times New Roman" w:cs="Times New Roman"/>
          <w:bCs/>
          <w:iCs/>
          <w:color w:val="000000" w:themeColor="text1"/>
        </w:rPr>
        <w:t>;</w:t>
      </w:r>
    </w:p>
    <w:p w14:paraId="14F9646A" w14:textId="44629CDA" w:rsidR="00927FB2" w:rsidRPr="006E1152" w:rsidRDefault="000464E8">
      <w:pPr>
        <w:pStyle w:val="ListParagraph"/>
        <w:numPr>
          <w:ilvl w:val="2"/>
          <w:numId w:val="13"/>
        </w:numPr>
        <w:spacing w:after="0" w:line="240" w:lineRule="auto"/>
        <w:ind w:left="0" w:firstLine="567"/>
        <w:contextualSpacing w:val="0"/>
        <w:jc w:val="both"/>
        <w:rPr>
          <w:rFonts w:ascii="Times New Roman" w:eastAsiaTheme="minorHAnsi" w:hAnsi="Times New Roman" w:cs="Times New Roman"/>
          <w:bCs/>
          <w:iCs/>
          <w:color w:val="000000" w:themeColor="text1"/>
        </w:rPr>
      </w:pPr>
      <w:r w:rsidRPr="006E1152">
        <w:rPr>
          <w:rFonts w:ascii="Times New Roman" w:eastAsia="Calibri" w:hAnsi="Times New Roman" w:cs="Times New Roman"/>
          <w:bCs/>
          <w:iCs/>
          <w:color w:val="000000" w:themeColor="text1"/>
        </w:rPr>
        <w:t xml:space="preserve"> </w:t>
      </w:r>
      <w:r w:rsidR="00BE3C0E" w:rsidRPr="006E1152">
        <w:rPr>
          <w:rFonts w:ascii="Times New Roman" w:eastAsia="Calibri" w:hAnsi="Times New Roman" w:cs="Times New Roman"/>
          <w:bCs/>
          <w:iCs/>
          <w:color w:val="000000" w:themeColor="text1"/>
        </w:rPr>
        <w:t>skaitmeninės dokumentų kopijos</w:t>
      </w:r>
      <w:r w:rsidRPr="006E1152">
        <w:rPr>
          <w:rFonts w:ascii="Times New Roman" w:eastAsia="Calibri" w:hAnsi="Times New Roman" w:cs="Times New Roman"/>
          <w:bCs/>
          <w:iCs/>
          <w:color w:val="000000" w:themeColor="text1"/>
        </w:rPr>
        <w:t xml:space="preserve"> (</w:t>
      </w:r>
      <w:r w:rsidRPr="006E1152">
        <w:rPr>
          <w:rFonts w:ascii="Times New Roman" w:eastAsia="Calibri" w:hAnsi="Times New Roman" w:cs="Times New Roman"/>
          <w:iCs/>
          <w:color w:val="000000" w:themeColor="text1"/>
        </w:rPr>
        <w:t>fiziniu parašu tvirtinami dokumentai turi būti pateikiami pasirašyti ir nuskenuoti)</w:t>
      </w:r>
      <w:r w:rsidR="00BE3C0E" w:rsidRPr="006E1152">
        <w:rPr>
          <w:rFonts w:ascii="Times New Roman" w:eastAsia="Calibri" w:hAnsi="Times New Roman" w:cs="Times New Roman"/>
          <w:bCs/>
          <w:iCs/>
          <w:color w:val="000000" w:themeColor="text1"/>
        </w:rPr>
        <w:t>.</w:t>
      </w:r>
    </w:p>
    <w:p w14:paraId="471492A6" w14:textId="0497001C" w:rsidR="009F364B" w:rsidRPr="006E1152" w:rsidRDefault="00BC3440">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bookmarkStart w:id="46" w:name="_Hlk506032819"/>
      <w:r w:rsidRPr="006E1152">
        <w:rPr>
          <w:rFonts w:ascii="Times New Roman" w:hAnsi="Times New Roman" w:cs="Times New Roman"/>
          <w:color w:val="000000" w:themeColor="text1"/>
        </w:rPr>
        <w:t>Tiek</w:t>
      </w:r>
      <w:r w:rsidR="00593816" w:rsidRPr="006E1152">
        <w:rPr>
          <w:rFonts w:ascii="Times New Roman" w:hAnsi="Times New Roman" w:cs="Times New Roman"/>
          <w:color w:val="000000" w:themeColor="text1"/>
        </w:rPr>
        <w:t>ė</w:t>
      </w:r>
      <w:r w:rsidRPr="006E1152">
        <w:rPr>
          <w:rFonts w:ascii="Times New Roman" w:hAnsi="Times New Roman" w:cs="Times New Roman"/>
          <w:color w:val="000000" w:themeColor="text1"/>
        </w:rPr>
        <w:t>jas p</w:t>
      </w:r>
      <w:r w:rsidR="006512AF" w:rsidRPr="006E1152">
        <w:rPr>
          <w:rFonts w:ascii="Times New Roman" w:hAnsi="Times New Roman" w:cs="Times New Roman"/>
          <w:color w:val="000000" w:themeColor="text1"/>
        </w:rPr>
        <w:t xml:space="preserve">asiūlyme turi aiškiai nurodyti, kuri pasiūlymo informacija yra </w:t>
      </w:r>
      <w:r w:rsidR="006512AF" w:rsidRPr="006E1152">
        <w:rPr>
          <w:rFonts w:ascii="Times New Roman" w:hAnsi="Times New Roman" w:cs="Times New Roman"/>
          <w:b/>
          <w:bCs/>
          <w:color w:val="000000" w:themeColor="text1"/>
        </w:rPr>
        <w:t>konfidenciali</w:t>
      </w:r>
      <w:r w:rsidR="006512AF" w:rsidRPr="006E1152">
        <w:rPr>
          <w:rFonts w:ascii="Times New Roman" w:hAnsi="Times New Roman" w:cs="Times New Roman"/>
          <w:color w:val="000000" w:themeColor="text1"/>
        </w:rPr>
        <w:t xml:space="preserve">, vadovaujantis VPĮ 20 straipsniu. </w:t>
      </w:r>
      <w:bookmarkEnd w:id="46"/>
      <w:r w:rsidR="00197943" w:rsidRPr="006E1152">
        <w:rPr>
          <w:rFonts w:ascii="Times New Roman" w:eastAsia="Times New Roman" w:hAnsi="Times New Roman" w:cs="Times New Roman"/>
          <w:color w:val="000000" w:themeColor="text1"/>
          <w:szCs w:val="24"/>
        </w:rPr>
        <w:t>Jei tokia informacija pasiūlyme nebus nurodyta, tuomet bus laikoma, kad bet kuri pateiktame pasiūlyme nurodyta informacija nėra konfidenciali.</w:t>
      </w:r>
      <w:r w:rsidR="00197943" w:rsidRPr="006E1152">
        <w:rPr>
          <w:rFonts w:ascii="Times New Roman" w:eastAsiaTheme="minorHAnsi" w:hAnsi="Times New Roman" w:cs="Times New Roman"/>
          <w:bCs/>
          <w:iCs/>
          <w:color w:val="000000" w:themeColor="text1"/>
        </w:rPr>
        <w:t xml:space="preserve"> </w:t>
      </w:r>
      <w:r w:rsidR="009F364B" w:rsidRPr="006E1152">
        <w:rPr>
          <w:rFonts w:ascii="Times New Roman" w:eastAsiaTheme="minorHAnsi" w:hAnsi="Times New Roman" w:cs="Times New Roman"/>
          <w:bCs/>
          <w:iCs/>
          <w:color w:val="000000" w:themeColor="text1"/>
        </w:rPr>
        <w:t xml:space="preserve">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Prieš suteikdama tokią informaciją, perkančioji organizacija apie tokius savo ketinimus informuos konfidencialią informaciją pasiūlyme nurodžiusį tiekėją.  </w:t>
      </w:r>
    </w:p>
    <w:p w14:paraId="393B2262" w14:textId="58690CA3" w:rsidR="00A823E2" w:rsidRPr="006E1152" w:rsidRDefault="00535870">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Perkančioji organizacija laikys, kad kainos sudėtinėmis dalimis laikytinos tokios kainos (įkainių) dalys, kaip, pavyzdžiui: siūlomo pirkimo objekto savikaina, tiesioginės ir netiesioginės išlaidos, pelnas ir kita. Kainos sudėtinėmis dalimis nėra laikomi siūlomi įkainiai (prekės, paslaugos ar darbo vieneto kainos).</w:t>
      </w:r>
    </w:p>
    <w:p w14:paraId="09A73218" w14:textId="6C3B15F7" w:rsidR="00D80CDF" w:rsidRPr="006E1152" w:rsidRDefault="00D80CDF">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47" w:name="_Ref38969522"/>
      <w:bookmarkStart w:id="48" w:name="_Ref39584443"/>
      <w:bookmarkStart w:id="49" w:name="_Toc197091926"/>
      <w:r w:rsidRPr="006E1152">
        <w:rPr>
          <w:rFonts w:ascii="Times New Roman" w:hAnsi="Times New Roman" w:cs="Times New Roman"/>
          <w:color w:val="000000" w:themeColor="text1"/>
        </w:rPr>
        <w:t>Pasiūlymų galiojimas</w:t>
      </w:r>
      <w:bookmarkEnd w:id="47"/>
      <w:bookmarkEnd w:id="48"/>
      <w:bookmarkEnd w:id="49"/>
    </w:p>
    <w:p w14:paraId="3D6A3274" w14:textId="77777777" w:rsidR="00A36A28" w:rsidRPr="006E1152" w:rsidRDefault="00A36A28">
      <w:pPr>
        <w:pStyle w:val="ListParagraph"/>
        <w:numPr>
          <w:ilvl w:val="1"/>
          <w:numId w:val="14"/>
        </w:numPr>
        <w:spacing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Pasiūlymas galioja jame tiekėjo nurodytą laiką, tačiau ne trumpiau nei numatyta Pirkimo dokumentų 2 skyriuje „Terminai“. Jeigu Pasiūlyme nenurodytas jo galiojimo laikas, laikoma, kad pasiūlymas galioja tiek, kiek numatyta Pirkimo dokumentuose.</w:t>
      </w:r>
    </w:p>
    <w:p w14:paraId="2E1E5473" w14:textId="77777777" w:rsidR="00A36A28" w:rsidRPr="006E1152" w:rsidRDefault="00A36A28">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2A17DC99" w14:textId="1B61E023" w:rsidR="008931B4" w:rsidRPr="006E1152" w:rsidRDefault="008931B4">
      <w:pPr>
        <w:pStyle w:val="ListParagraph"/>
        <w:numPr>
          <w:ilvl w:val="1"/>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kuris sutinka pratęsti savo pasiūlymo galiojimo terminą</w:t>
      </w:r>
      <w:r w:rsidR="00E42B7C"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 xml:space="preserve">apie tai raštu </w:t>
      </w:r>
      <w:r w:rsidR="00E42B7C" w:rsidRPr="006E1152">
        <w:rPr>
          <w:rFonts w:ascii="Times New Roman" w:hAnsi="Times New Roman" w:cs="Times New Roman"/>
          <w:color w:val="000000" w:themeColor="text1"/>
        </w:rPr>
        <w:t xml:space="preserve">turi </w:t>
      </w:r>
      <w:r w:rsidRPr="006E1152">
        <w:rPr>
          <w:rFonts w:ascii="Times New Roman" w:hAnsi="Times New Roman" w:cs="Times New Roman"/>
          <w:color w:val="000000" w:themeColor="text1"/>
        </w:rPr>
        <w:t>praneš</w:t>
      </w:r>
      <w:r w:rsidR="00E42B7C" w:rsidRPr="006E1152">
        <w:rPr>
          <w:rFonts w:ascii="Times New Roman" w:hAnsi="Times New Roman" w:cs="Times New Roman"/>
          <w:color w:val="000000" w:themeColor="text1"/>
        </w:rPr>
        <w:t>ti</w:t>
      </w:r>
      <w:r w:rsidRPr="006E1152">
        <w:rPr>
          <w:rFonts w:ascii="Times New Roman" w:hAnsi="Times New Roman" w:cs="Times New Roman"/>
          <w:color w:val="000000" w:themeColor="text1"/>
        </w:rPr>
        <w:t xml:space="preserve"> perkančiajai organizacijai, pratęs</w:t>
      </w:r>
      <w:r w:rsidR="00E42B7C" w:rsidRPr="006E1152">
        <w:rPr>
          <w:rFonts w:ascii="Times New Roman" w:hAnsi="Times New Roman" w:cs="Times New Roman"/>
          <w:color w:val="000000" w:themeColor="text1"/>
        </w:rPr>
        <w:t>ti</w:t>
      </w:r>
      <w:r w:rsidRPr="006E1152">
        <w:rPr>
          <w:rFonts w:ascii="Times New Roman" w:hAnsi="Times New Roman" w:cs="Times New Roman"/>
          <w:color w:val="000000" w:themeColor="text1"/>
        </w:rPr>
        <w:t xml:space="preserve"> pasiūlymo galiojimo užtikrinimo terminą </w:t>
      </w:r>
      <w:r w:rsidR="00E42B7C" w:rsidRPr="006E1152">
        <w:rPr>
          <w:rFonts w:ascii="Times New Roman" w:hAnsi="Times New Roman" w:cs="Times New Roman"/>
          <w:color w:val="000000" w:themeColor="text1"/>
        </w:rPr>
        <w:t>ir</w:t>
      </w:r>
      <w:r w:rsidRPr="006E1152">
        <w:rPr>
          <w:rFonts w:ascii="Times New Roman" w:hAnsi="Times New Roman" w:cs="Times New Roman"/>
          <w:color w:val="000000" w:themeColor="text1"/>
        </w:rPr>
        <w:t xml:space="preserve"> pateik</w:t>
      </w:r>
      <w:r w:rsidR="00E42B7C" w:rsidRPr="006E1152">
        <w:rPr>
          <w:rFonts w:ascii="Times New Roman" w:hAnsi="Times New Roman" w:cs="Times New Roman"/>
          <w:color w:val="000000" w:themeColor="text1"/>
        </w:rPr>
        <w:t>ti</w:t>
      </w:r>
      <w:r w:rsidRPr="006E1152">
        <w:rPr>
          <w:rFonts w:ascii="Times New Roman" w:hAnsi="Times New Roman" w:cs="Times New Roman"/>
          <w:color w:val="000000" w:themeColor="text1"/>
        </w:rPr>
        <w:t xml:space="preserve"> naują pasiūlymo galiojimo užtikrinimą patvirtinantį dokumentą</w:t>
      </w:r>
      <w:r w:rsidR="00E42B7C"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jeigu jo reikalaujama</w:t>
      </w:r>
      <w:r w:rsidR="00E42B7C"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w:t>
      </w:r>
    </w:p>
    <w:p w14:paraId="2B19A920" w14:textId="39E5D986" w:rsidR="00D80CDF" w:rsidRPr="006E1152" w:rsidRDefault="008931B4">
      <w:pPr>
        <w:pStyle w:val="ListParagraph"/>
        <w:numPr>
          <w:ilvl w:val="1"/>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Jeigu tiekėjas neatsako į perkančiosios organizacijos prašymą pratęsti pasiūlymo galiojimo užtikrinimo terminą, jo nepratęsia </w:t>
      </w:r>
      <w:r w:rsidR="00E42B7C" w:rsidRPr="006E1152">
        <w:rPr>
          <w:rFonts w:ascii="Times New Roman" w:hAnsi="Times New Roman" w:cs="Times New Roman"/>
          <w:color w:val="000000" w:themeColor="text1"/>
        </w:rPr>
        <w:t xml:space="preserve">ir </w:t>
      </w:r>
      <w:r w:rsidRPr="006E1152">
        <w:rPr>
          <w:rFonts w:ascii="Times New Roman" w:hAnsi="Times New Roman" w:cs="Times New Roman"/>
          <w:color w:val="000000" w:themeColor="text1"/>
        </w:rPr>
        <w:t>nepateikia naujo pasiūlymo galiojimo užtikrinimo</w:t>
      </w:r>
      <w:r w:rsidR="00E42B7C" w:rsidRPr="006E1152">
        <w:rPr>
          <w:rFonts w:ascii="Times New Roman" w:hAnsi="Times New Roman" w:cs="Times New Roman"/>
          <w:color w:val="000000" w:themeColor="text1"/>
        </w:rPr>
        <w:t xml:space="preserve"> (jei jo reikalaujama)</w:t>
      </w:r>
      <w:r w:rsidRPr="006E1152">
        <w:rPr>
          <w:rFonts w:ascii="Times New Roman" w:hAnsi="Times New Roman" w:cs="Times New Roman"/>
          <w:color w:val="000000" w:themeColor="text1"/>
        </w:rPr>
        <w:t xml:space="preserve">, laikoma, kad jis atmetė prašymą pratęsti savo pasiūlymo galiojimo terminą ir jo pasiūlymas </w:t>
      </w:r>
      <w:r w:rsidR="00B3551C" w:rsidRPr="006E1152">
        <w:rPr>
          <w:rFonts w:ascii="Times New Roman" w:hAnsi="Times New Roman" w:cs="Times New Roman"/>
          <w:color w:val="000000" w:themeColor="text1"/>
        </w:rPr>
        <w:t>atmetamas</w:t>
      </w:r>
      <w:r w:rsidRPr="006E1152">
        <w:rPr>
          <w:rFonts w:ascii="Times New Roman" w:hAnsi="Times New Roman" w:cs="Times New Roman"/>
          <w:color w:val="000000" w:themeColor="text1"/>
        </w:rPr>
        <w:t>.</w:t>
      </w:r>
    </w:p>
    <w:p w14:paraId="7A15AE0A" w14:textId="313E43C3" w:rsidR="00EE1C85" w:rsidRPr="006E1152" w:rsidRDefault="00EE1C85">
      <w:pPr>
        <w:pStyle w:val="Heading1"/>
        <w:numPr>
          <w:ilvl w:val="0"/>
          <w:numId w:val="14"/>
        </w:numPr>
        <w:tabs>
          <w:tab w:val="left" w:pos="567"/>
        </w:tabs>
        <w:rPr>
          <w:rFonts w:ascii="Times New Roman" w:hAnsi="Times New Roman" w:cs="Times New Roman"/>
          <w:color w:val="000000" w:themeColor="text1"/>
        </w:rPr>
      </w:pPr>
      <w:bookmarkStart w:id="50" w:name="_Ref39430768"/>
      <w:bookmarkStart w:id="51" w:name="_Ref39430779"/>
      <w:bookmarkStart w:id="52" w:name="_Toc197091927"/>
      <w:r w:rsidRPr="006E1152">
        <w:rPr>
          <w:rFonts w:ascii="Times New Roman" w:hAnsi="Times New Roman" w:cs="Times New Roman"/>
          <w:color w:val="000000" w:themeColor="text1"/>
        </w:rPr>
        <w:t>Pasiūlymo galiojimo užtikrinimas</w:t>
      </w:r>
      <w:bookmarkEnd w:id="50"/>
      <w:bookmarkEnd w:id="51"/>
      <w:bookmarkEnd w:id="52"/>
    </w:p>
    <w:p w14:paraId="5CA862DB" w14:textId="62C99E8A" w:rsidR="003E59C0" w:rsidRPr="005416B4" w:rsidRDefault="00B3551C" w:rsidP="003E59C0">
      <w:pPr>
        <w:pStyle w:val="ListParagraph"/>
        <w:numPr>
          <w:ilvl w:val="1"/>
          <w:numId w:val="14"/>
        </w:numPr>
        <w:spacing w:after="0" w:line="240" w:lineRule="auto"/>
        <w:ind w:left="0" w:firstLine="567"/>
        <w:jc w:val="both"/>
        <w:rPr>
          <w:rFonts w:ascii="Times New Roman" w:eastAsiaTheme="minorHAnsi" w:hAnsi="Times New Roman" w:cs="Times New Roman"/>
          <w:bCs/>
          <w:iCs/>
          <w:color w:val="000000" w:themeColor="text1"/>
        </w:rPr>
      </w:pPr>
      <w:r w:rsidRPr="005416B4">
        <w:rPr>
          <w:rFonts w:ascii="Times New Roman" w:eastAsia="Calibri" w:hAnsi="Times New Roman" w:cs="Times New Roman"/>
          <w:color w:val="000000" w:themeColor="text1"/>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F669DB" w:rsidRPr="005416B4">
        <w:rPr>
          <w:rFonts w:ascii="Times New Roman" w:eastAsia="Calibri" w:hAnsi="Times New Roman" w:cs="Times New Roman"/>
          <w:color w:val="000000" w:themeColor="text1"/>
        </w:rPr>
        <w:t xml:space="preserve"> </w:t>
      </w:r>
    </w:p>
    <w:p w14:paraId="19EA6A2B" w14:textId="044B287F" w:rsidR="00010B64" w:rsidRPr="006E1152" w:rsidRDefault="00010B64">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53" w:name="_Toc197091928"/>
      <w:r w:rsidRPr="006E1152">
        <w:rPr>
          <w:rFonts w:ascii="Times New Roman" w:hAnsi="Times New Roman" w:cs="Times New Roman"/>
          <w:color w:val="000000" w:themeColor="text1"/>
        </w:rPr>
        <w:t>P</w:t>
      </w:r>
      <w:r w:rsidR="00EE1C85" w:rsidRPr="006E1152">
        <w:rPr>
          <w:rFonts w:ascii="Times New Roman" w:hAnsi="Times New Roman" w:cs="Times New Roman"/>
          <w:color w:val="000000" w:themeColor="text1"/>
        </w:rPr>
        <w:t>asiūlymų šifravimas</w:t>
      </w:r>
      <w:bookmarkEnd w:id="53"/>
    </w:p>
    <w:p w14:paraId="04720D09" w14:textId="12D1C1DE" w:rsidR="000A7BF8" w:rsidRPr="006E1152" w:rsidRDefault="000A7BF8">
      <w:pPr>
        <w:pStyle w:val="ListParagraph"/>
        <w:numPr>
          <w:ilvl w:val="1"/>
          <w:numId w:val="14"/>
        </w:numPr>
        <w:spacing w:after="0" w:line="240" w:lineRule="auto"/>
        <w:ind w:left="0" w:firstLine="567"/>
        <w:jc w:val="both"/>
        <w:rPr>
          <w:rFonts w:ascii="Times New Roman" w:hAnsi="Times New Roman" w:cs="Times New Roman"/>
          <w:color w:val="000000" w:themeColor="text1"/>
        </w:rPr>
      </w:pPr>
      <w:bookmarkStart w:id="54" w:name="_Ref39754676"/>
      <w:r w:rsidRPr="006E1152">
        <w:rPr>
          <w:rFonts w:ascii="Times New Roman" w:hAnsi="Times New Roman" w:cs="Times New Roman"/>
          <w:color w:val="000000" w:themeColor="text1"/>
        </w:rPr>
        <w:t>Tiekėjo teikiamas pasiūlymas gali būti užšifruojamas. Tiekėjas, nusprendęs pateikti užšifruotą pasiūlymą, turi:</w:t>
      </w:r>
      <w:bookmarkEnd w:id="54"/>
    </w:p>
    <w:p w14:paraId="266AB869" w14:textId="7552D5A4" w:rsidR="000A7BF8" w:rsidRPr="006E1152" w:rsidRDefault="000A7BF8">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b/>
          <w:bCs/>
          <w:color w:val="000000" w:themeColor="text1"/>
        </w:rPr>
        <w:lastRenderedPageBreak/>
        <w:t xml:space="preserve">iki </w:t>
      </w:r>
      <w:r w:rsidRPr="006E1152">
        <w:rPr>
          <w:rFonts w:ascii="Times New Roman" w:hAnsi="Times New Roman" w:cs="Times New Roman"/>
          <w:b/>
          <w:color w:val="000000" w:themeColor="text1"/>
        </w:rPr>
        <w:t xml:space="preserve">pasiūlymų pateikimo termino pabaigos </w:t>
      </w:r>
      <w:r w:rsidRPr="006E1152">
        <w:rPr>
          <w:rFonts w:ascii="Times New Roman" w:hAnsi="Times New Roman" w:cs="Times New Roman"/>
          <w:color w:val="000000" w:themeColor="text1"/>
        </w:rPr>
        <w:t>naudodamasis CVP</w:t>
      </w:r>
      <w:r w:rsidR="005002B8"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 xml:space="preserve">IS priemonėmis </w:t>
      </w:r>
      <w:r w:rsidRPr="006E1152">
        <w:rPr>
          <w:rFonts w:ascii="Times New Roman" w:hAnsi="Times New Roman" w:cs="Times New Roman"/>
          <w:iCs/>
          <w:color w:val="000000" w:themeColor="text1"/>
        </w:rPr>
        <w:t xml:space="preserve">pateikti užšifruotą pasiūlymą (užšifruojamas </w:t>
      </w:r>
      <w:r w:rsidRPr="006E1152">
        <w:rPr>
          <w:rFonts w:ascii="Times New Roman" w:hAnsi="Times New Roman" w:cs="Times New Roman"/>
          <w:color w:val="000000" w:themeColor="text1"/>
        </w:rPr>
        <w:t>visas pasiūlymas arba pasiūlymo dokumentas, kuriame nurodyta pasiūlymo kaina</w:t>
      </w:r>
      <w:r w:rsidR="004658BF" w:rsidRPr="006E1152">
        <w:rPr>
          <w:rFonts w:ascii="Times New Roman" w:hAnsi="Times New Roman" w:cs="Times New Roman"/>
          <w:color w:val="000000" w:themeColor="text1"/>
        </w:rPr>
        <w:t xml:space="preserve"> </w:t>
      </w:r>
      <w:r w:rsidR="00285B02" w:rsidRPr="006E1152">
        <w:rPr>
          <w:rFonts w:ascii="Times New Roman" w:hAnsi="Times New Roman" w:cs="Times New Roman"/>
          <w:color w:val="000000" w:themeColor="text1"/>
        </w:rPr>
        <w:t>ir (</w:t>
      </w:r>
      <w:r w:rsidR="004658BF" w:rsidRPr="006E1152">
        <w:rPr>
          <w:rFonts w:ascii="Times New Roman" w:hAnsi="Times New Roman" w:cs="Times New Roman"/>
          <w:color w:val="000000" w:themeColor="text1"/>
        </w:rPr>
        <w:t>ar</w:t>
      </w:r>
      <w:r w:rsidR="00285B02" w:rsidRPr="006E1152">
        <w:rPr>
          <w:rFonts w:ascii="Times New Roman" w:hAnsi="Times New Roman" w:cs="Times New Roman"/>
          <w:color w:val="000000" w:themeColor="text1"/>
        </w:rPr>
        <w:t>)</w:t>
      </w:r>
      <w:r w:rsidR="004658BF" w:rsidRPr="006E1152">
        <w:rPr>
          <w:rFonts w:ascii="Times New Roman" w:hAnsi="Times New Roman" w:cs="Times New Roman"/>
          <w:color w:val="000000" w:themeColor="text1"/>
        </w:rPr>
        <w:t xml:space="preserve"> sąnaudos</w:t>
      </w:r>
      <w:r w:rsidR="005002B8" w:rsidRPr="006E1152">
        <w:rPr>
          <w:rFonts w:ascii="Times New Roman" w:hAnsi="Times New Roman" w:cs="Times New Roman"/>
          <w:color w:val="000000" w:themeColor="text1"/>
        </w:rPr>
        <w:t xml:space="preserve">. Instrukciją, kaip tiekėjui užšifruoti pasiūlymą galima rasti </w:t>
      </w:r>
      <w:hyperlink r:id="rId11" w:tgtFrame="_blank" w:history="1">
        <w:r w:rsidR="005002B8" w:rsidRPr="006E1152">
          <w:rPr>
            <w:rStyle w:val="Hyperlink"/>
            <w:rFonts w:ascii="Times New Roman" w:hAnsi="Times New Roman" w:cs="Times New Roman"/>
            <w:b/>
            <w:bCs/>
            <w:color w:val="000000" w:themeColor="text1"/>
          </w:rPr>
          <w:t>ČIA</w:t>
        </w:r>
      </w:hyperlink>
      <w:r w:rsidR="00485E23" w:rsidRPr="006E1152">
        <w:rPr>
          <w:rStyle w:val="FootnoteReference"/>
          <w:rFonts w:ascii="Times New Roman" w:hAnsi="Times New Roman" w:cs="Times New Roman"/>
          <w:b/>
          <w:bCs/>
          <w:color w:val="000000" w:themeColor="text1"/>
        </w:rPr>
        <w:footnoteReference w:id="5"/>
      </w:r>
      <w:r w:rsidRPr="006E1152">
        <w:rPr>
          <w:rFonts w:ascii="Times New Roman" w:hAnsi="Times New Roman" w:cs="Times New Roman"/>
          <w:color w:val="000000" w:themeColor="text1"/>
        </w:rPr>
        <w:t>.</w:t>
      </w:r>
    </w:p>
    <w:p w14:paraId="67315914" w14:textId="648156A2" w:rsidR="000A7BF8" w:rsidRPr="006E1152" w:rsidRDefault="005002B8">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b/>
          <w:color w:val="000000" w:themeColor="text1"/>
        </w:rPr>
        <w:t xml:space="preserve">per </w:t>
      </w:r>
      <w:r w:rsidR="00084DCD">
        <w:rPr>
          <w:rFonts w:ascii="Times New Roman" w:hAnsi="Times New Roman" w:cs="Times New Roman"/>
          <w:b/>
          <w:color w:val="000000" w:themeColor="text1"/>
        </w:rPr>
        <w:t>30</w:t>
      </w:r>
      <w:r w:rsidRPr="006E1152">
        <w:rPr>
          <w:rFonts w:ascii="Times New Roman" w:hAnsi="Times New Roman" w:cs="Times New Roman"/>
          <w:b/>
          <w:color w:val="000000" w:themeColor="text1"/>
        </w:rPr>
        <w:t xml:space="preserve"> min. nuo pasiūlymų pateikimo termino pabaigos</w:t>
      </w:r>
      <w:r w:rsidR="00BB1D80" w:rsidRPr="006E1152">
        <w:rPr>
          <w:rFonts w:ascii="Times New Roman" w:hAnsi="Times New Roman" w:cs="Times New Roman"/>
          <w:b/>
          <w:color w:val="000000" w:themeColor="text1"/>
        </w:rPr>
        <w:t xml:space="preserve"> </w:t>
      </w:r>
      <w:r w:rsidR="000A7BF8" w:rsidRPr="006E1152">
        <w:rPr>
          <w:rFonts w:ascii="Times New Roman" w:hAnsi="Times New Roman" w:cs="Times New Roman"/>
          <w:b/>
          <w:color w:val="000000" w:themeColor="text1"/>
        </w:rPr>
        <w:t>CVP IS susirašinėjimo priemonėmis</w:t>
      </w:r>
      <w:r w:rsidR="000A7BF8" w:rsidRPr="006E1152">
        <w:rPr>
          <w:rFonts w:ascii="Times New Roman" w:hAnsi="Times New Roman" w:cs="Times New Roman"/>
          <w:color w:val="000000" w:themeColor="text1"/>
        </w:rPr>
        <w:t xml:space="preserve"> pateikti slaptažodį, su kuriuo perkančioji organizacija galės iššifruoti pateiktą pasiūlymą. </w:t>
      </w:r>
      <w:r w:rsidR="000A7BF8" w:rsidRPr="006E1152">
        <w:rPr>
          <w:rFonts w:ascii="Times New Roman" w:eastAsia="Times New Roman" w:hAnsi="Times New Roman" w:cs="Times New Roman"/>
          <w:color w:val="000000" w:themeColor="text1"/>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B33324C" w14:textId="37ABE55C" w:rsidR="000A7BF8" w:rsidRPr="006E1152" w:rsidRDefault="000A7BF8">
      <w:pPr>
        <w:pStyle w:val="ListParagraph"/>
        <w:numPr>
          <w:ilvl w:val="1"/>
          <w:numId w:val="14"/>
        </w:numPr>
        <w:spacing w:after="0" w:line="240" w:lineRule="auto"/>
        <w:ind w:left="0" w:firstLine="567"/>
        <w:jc w:val="both"/>
        <w:rPr>
          <w:rFonts w:ascii="Times New Roman" w:hAnsi="Times New Roman" w:cs="Times New Roman"/>
          <w:color w:val="000000" w:themeColor="text1"/>
        </w:rPr>
      </w:pPr>
      <w:bookmarkStart w:id="55" w:name="_Ref39754681"/>
      <w:r w:rsidRPr="006E1152">
        <w:rPr>
          <w:rFonts w:ascii="Times New Roman" w:eastAsia="Times New Roman" w:hAnsi="Times New Roman" w:cs="Times New Roman"/>
          <w:color w:val="000000" w:themeColor="text1"/>
        </w:rPr>
        <w:t>Tiekėjui užšifravus visą pasiūlymą ir</w:t>
      </w:r>
      <w:r w:rsidR="000A2CBA" w:rsidRPr="006E1152">
        <w:rPr>
          <w:rFonts w:ascii="Times New Roman" w:eastAsia="Times New Roman" w:hAnsi="Times New Roman" w:cs="Times New Roman"/>
          <w:color w:val="000000" w:themeColor="text1"/>
        </w:rPr>
        <w:t xml:space="preserve"> iki</w:t>
      </w:r>
      <w:r w:rsidRPr="006E1152">
        <w:rPr>
          <w:rFonts w:ascii="Times New Roman" w:eastAsia="Times New Roman" w:hAnsi="Times New Roman" w:cs="Times New Roman"/>
          <w:color w:val="000000" w:themeColor="text1"/>
        </w:rPr>
        <w:t xml:space="preserve"> </w:t>
      </w:r>
      <w:r w:rsidR="00D25782" w:rsidRPr="006E1152">
        <w:rPr>
          <w:rFonts w:ascii="Times New Roman" w:eastAsia="Times New Roman" w:hAnsi="Times New Roman" w:cs="Times New Roman"/>
          <w:color w:val="000000" w:themeColor="text1"/>
        </w:rPr>
        <w:t>pradinio susipažinimo su pasiūlymu</w:t>
      </w:r>
      <w:r w:rsidRPr="006E1152">
        <w:rPr>
          <w:rFonts w:ascii="Times New Roman" w:eastAsia="Times New Roman" w:hAnsi="Times New Roman" w:cs="Times New Roman"/>
          <w:color w:val="000000" w:themeColor="text1"/>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4658BF" w:rsidRPr="006E1152">
        <w:rPr>
          <w:rFonts w:ascii="Times New Roman" w:eastAsia="Times New Roman" w:hAnsi="Times New Roman" w:cs="Times New Roman"/>
          <w:color w:val="000000" w:themeColor="text1"/>
        </w:rPr>
        <w:t xml:space="preserve"> </w:t>
      </w:r>
      <w:r w:rsidR="00285B02" w:rsidRPr="006E1152">
        <w:rPr>
          <w:rFonts w:ascii="Times New Roman" w:eastAsia="Times New Roman" w:hAnsi="Times New Roman" w:cs="Times New Roman"/>
          <w:color w:val="000000" w:themeColor="text1"/>
        </w:rPr>
        <w:t>ir (</w:t>
      </w:r>
      <w:r w:rsidR="004658BF" w:rsidRPr="006E1152">
        <w:rPr>
          <w:rFonts w:ascii="Times New Roman" w:eastAsia="Times New Roman" w:hAnsi="Times New Roman" w:cs="Times New Roman"/>
          <w:color w:val="000000" w:themeColor="text1"/>
        </w:rPr>
        <w:t>ar</w:t>
      </w:r>
      <w:r w:rsidR="00285B02" w:rsidRPr="006E1152">
        <w:rPr>
          <w:rFonts w:ascii="Times New Roman" w:eastAsia="Times New Roman" w:hAnsi="Times New Roman" w:cs="Times New Roman"/>
          <w:color w:val="000000" w:themeColor="text1"/>
        </w:rPr>
        <w:t>)</w:t>
      </w:r>
      <w:r w:rsidR="004658BF" w:rsidRPr="006E1152">
        <w:rPr>
          <w:rFonts w:ascii="Times New Roman" w:eastAsia="Times New Roman" w:hAnsi="Times New Roman" w:cs="Times New Roman"/>
          <w:color w:val="000000" w:themeColor="text1"/>
        </w:rPr>
        <w:t xml:space="preserve"> sąnaudos</w:t>
      </w:r>
      <w:r w:rsidRPr="006E1152">
        <w:rPr>
          <w:rFonts w:ascii="Times New Roman" w:eastAsia="Times New Roman" w:hAnsi="Times New Roman" w:cs="Times New Roman"/>
          <w:color w:val="000000" w:themeColor="text1"/>
        </w:rPr>
        <w:t xml:space="preserve">, o kitus pasiūlymo dokumentus pateikė neužšifruotus – perkančioji organizacija tiekėjo pasiūlymą atmeta kaip </w:t>
      </w:r>
      <w:r w:rsidRPr="006E1152">
        <w:rPr>
          <w:rFonts w:ascii="Times New Roman" w:hAnsi="Times New Roman" w:cs="Times New Roman"/>
          <w:color w:val="000000" w:themeColor="text1"/>
        </w:rPr>
        <w:t>neatitinkantį pirkimo dokumentuose nustatytų reikalavimų (tiekėjas nepateikė pasiūlymo kainos</w:t>
      </w:r>
      <w:r w:rsidR="004658BF" w:rsidRPr="006E1152">
        <w:rPr>
          <w:rFonts w:ascii="Times New Roman" w:hAnsi="Times New Roman" w:cs="Times New Roman"/>
          <w:color w:val="000000" w:themeColor="text1"/>
        </w:rPr>
        <w:t xml:space="preserve"> </w:t>
      </w:r>
      <w:r w:rsidR="00285B02" w:rsidRPr="006E1152">
        <w:rPr>
          <w:rFonts w:ascii="Times New Roman" w:hAnsi="Times New Roman" w:cs="Times New Roman"/>
          <w:color w:val="000000" w:themeColor="text1"/>
        </w:rPr>
        <w:t>ir (</w:t>
      </w:r>
      <w:r w:rsidR="004658BF" w:rsidRPr="006E1152">
        <w:rPr>
          <w:rFonts w:ascii="Times New Roman" w:hAnsi="Times New Roman" w:cs="Times New Roman"/>
          <w:color w:val="000000" w:themeColor="text1"/>
        </w:rPr>
        <w:t>ar</w:t>
      </w:r>
      <w:r w:rsidR="00285B02" w:rsidRPr="006E1152">
        <w:rPr>
          <w:rFonts w:ascii="Times New Roman" w:hAnsi="Times New Roman" w:cs="Times New Roman"/>
          <w:color w:val="000000" w:themeColor="text1"/>
        </w:rPr>
        <w:t>)</w:t>
      </w:r>
      <w:r w:rsidR="004658BF" w:rsidRPr="006E1152">
        <w:rPr>
          <w:rFonts w:ascii="Times New Roman" w:hAnsi="Times New Roman" w:cs="Times New Roman"/>
          <w:color w:val="000000" w:themeColor="text1"/>
        </w:rPr>
        <w:t xml:space="preserve"> sąnaudų</w:t>
      </w:r>
      <w:r w:rsidRPr="006E1152">
        <w:rPr>
          <w:rFonts w:ascii="Times New Roman" w:hAnsi="Times New Roman" w:cs="Times New Roman"/>
          <w:color w:val="000000" w:themeColor="text1"/>
        </w:rPr>
        <w:t>)</w:t>
      </w:r>
      <w:r w:rsidR="0009758A" w:rsidRPr="006E1152">
        <w:rPr>
          <w:rFonts w:ascii="Times New Roman" w:eastAsia="Times New Roman" w:hAnsi="Times New Roman" w:cs="Times New Roman"/>
          <w:color w:val="000000" w:themeColor="text1"/>
        </w:rPr>
        <w:t>.</w:t>
      </w:r>
      <w:bookmarkEnd w:id="55"/>
    </w:p>
    <w:p w14:paraId="6FC80BC9" w14:textId="7F7774FC" w:rsidR="009D0DC5" w:rsidRPr="006E1152" w:rsidRDefault="009D0DC5">
      <w:pPr>
        <w:pStyle w:val="Heading1"/>
        <w:numPr>
          <w:ilvl w:val="0"/>
          <w:numId w:val="14"/>
        </w:numPr>
        <w:tabs>
          <w:tab w:val="left" w:pos="567"/>
        </w:tabs>
        <w:autoSpaceDE w:val="0"/>
        <w:autoSpaceDN w:val="0"/>
        <w:adjustRightInd w:val="0"/>
        <w:spacing w:line="20" w:lineRule="atLeast"/>
        <w:contextualSpacing/>
        <w:rPr>
          <w:rFonts w:ascii="Times New Roman" w:hAnsi="Times New Roman" w:cs="Times New Roman"/>
          <w:color w:val="000000" w:themeColor="text1"/>
        </w:rPr>
      </w:pPr>
      <w:bookmarkStart w:id="56" w:name="_Ref38971193"/>
      <w:bookmarkStart w:id="57" w:name="_Ref38971207"/>
      <w:bookmarkStart w:id="58" w:name="_Toc197091929"/>
      <w:r w:rsidRPr="006E1152">
        <w:rPr>
          <w:rFonts w:ascii="Times New Roman" w:hAnsi="Times New Roman" w:cs="Times New Roman"/>
          <w:color w:val="000000" w:themeColor="text1"/>
        </w:rPr>
        <w:t>S</w:t>
      </w:r>
      <w:r w:rsidR="00D37664" w:rsidRPr="006E1152">
        <w:rPr>
          <w:rFonts w:ascii="Times New Roman" w:hAnsi="Times New Roman" w:cs="Times New Roman"/>
          <w:color w:val="000000" w:themeColor="text1"/>
        </w:rPr>
        <w:t>usipažinim</w:t>
      </w:r>
      <w:r w:rsidR="008417FF" w:rsidRPr="006E1152">
        <w:rPr>
          <w:rFonts w:ascii="Times New Roman" w:hAnsi="Times New Roman" w:cs="Times New Roman"/>
          <w:color w:val="000000" w:themeColor="text1"/>
        </w:rPr>
        <w:t>as</w:t>
      </w:r>
      <w:r w:rsidR="00D37664" w:rsidRPr="006E1152">
        <w:rPr>
          <w:rFonts w:ascii="Times New Roman" w:hAnsi="Times New Roman" w:cs="Times New Roman"/>
          <w:color w:val="000000" w:themeColor="text1"/>
        </w:rPr>
        <w:t xml:space="preserve"> </w:t>
      </w:r>
      <w:r w:rsidR="00E915FB" w:rsidRPr="006E1152">
        <w:rPr>
          <w:rFonts w:ascii="Times New Roman" w:hAnsi="Times New Roman" w:cs="Times New Roman"/>
          <w:color w:val="000000" w:themeColor="text1"/>
        </w:rPr>
        <w:t xml:space="preserve">su </w:t>
      </w:r>
      <w:r w:rsidR="00D37664" w:rsidRPr="006E1152">
        <w:rPr>
          <w:rFonts w:ascii="Times New Roman" w:hAnsi="Times New Roman" w:cs="Times New Roman"/>
          <w:color w:val="000000" w:themeColor="text1"/>
        </w:rPr>
        <w:t>pasiūlymais</w:t>
      </w:r>
      <w:bookmarkEnd w:id="56"/>
      <w:bookmarkEnd w:id="57"/>
      <w:bookmarkEnd w:id="58"/>
    </w:p>
    <w:p w14:paraId="7C5D00AA" w14:textId="5B3AB8C8" w:rsidR="009D0DC5" w:rsidRPr="006E1152" w:rsidRDefault="002A3B3E">
      <w:pPr>
        <w:pStyle w:val="ListParagraph"/>
        <w:numPr>
          <w:ilvl w:val="1"/>
          <w:numId w:val="14"/>
        </w:numPr>
        <w:autoSpaceDE w:val="0"/>
        <w:autoSpaceDN w:val="0"/>
        <w:adjustRightInd w:val="0"/>
        <w:spacing w:after="0" w:line="20" w:lineRule="atLeast"/>
        <w:ind w:left="0" w:firstLine="567"/>
        <w:jc w:val="both"/>
        <w:rPr>
          <w:rFonts w:ascii="Times New Roman" w:hAnsi="Times New Roman" w:cs="Times New Roman"/>
          <w:bCs/>
          <w:color w:val="000000" w:themeColor="text1"/>
        </w:rPr>
      </w:pPr>
      <w:bookmarkStart w:id="59" w:name="_Ref39756072"/>
      <w:r w:rsidRPr="006E1152">
        <w:rPr>
          <w:rFonts w:ascii="Times New Roman" w:eastAsia="Times New Roman" w:hAnsi="Times New Roman" w:cs="Times New Roman"/>
          <w:color w:val="000000" w:themeColor="text1"/>
        </w:rPr>
        <w:t xml:space="preserve">Pradinis susipažinimas su CVP IS priemonėmis gautais pasiūlymais </w:t>
      </w:r>
      <w:r w:rsidR="005505A6" w:rsidRPr="006E1152">
        <w:rPr>
          <w:rFonts w:ascii="Times New Roman" w:eastAsia="Times New Roman" w:hAnsi="Times New Roman" w:cs="Times New Roman"/>
          <w:color w:val="000000" w:themeColor="text1"/>
        </w:rPr>
        <w:t xml:space="preserve">pradedamas Komisijos posėdyje </w:t>
      </w:r>
      <w:r w:rsidR="0009758A" w:rsidRPr="006E1152">
        <w:rPr>
          <w:rFonts w:ascii="Times New Roman" w:hAnsi="Times New Roman" w:cs="Times New Roman"/>
          <w:color w:val="000000" w:themeColor="text1"/>
        </w:rPr>
        <w:t>P</w:t>
      </w:r>
      <w:r w:rsidR="00EF7384" w:rsidRPr="006E1152">
        <w:rPr>
          <w:rFonts w:ascii="Times New Roman" w:hAnsi="Times New Roman" w:cs="Times New Roman"/>
          <w:color w:val="000000" w:themeColor="text1"/>
        </w:rPr>
        <w:t xml:space="preserve">irkimo </w:t>
      </w:r>
      <w:r w:rsidR="0009758A" w:rsidRPr="006E1152">
        <w:rPr>
          <w:rFonts w:ascii="Times New Roman" w:hAnsi="Times New Roman" w:cs="Times New Roman"/>
          <w:color w:val="000000" w:themeColor="text1"/>
        </w:rPr>
        <w:t>dokumentų</w:t>
      </w:r>
      <w:r w:rsidR="00EF7384" w:rsidRPr="006E1152">
        <w:rPr>
          <w:rFonts w:ascii="Times New Roman" w:hAnsi="Times New Roman" w:cs="Times New Roman"/>
          <w:color w:val="000000" w:themeColor="text1"/>
        </w:rPr>
        <w:t xml:space="preserve"> </w:t>
      </w:r>
      <w:r w:rsidR="00EF7384" w:rsidRPr="006E1152">
        <w:rPr>
          <w:rFonts w:ascii="Times New Roman" w:hAnsi="Times New Roman" w:cs="Times New Roman"/>
          <w:color w:val="000000" w:themeColor="text1"/>
        </w:rPr>
        <w:fldChar w:fldCharType="begin"/>
      </w:r>
      <w:r w:rsidR="00EF7384" w:rsidRPr="006E1152">
        <w:rPr>
          <w:rFonts w:ascii="Times New Roman" w:hAnsi="Times New Roman" w:cs="Times New Roman"/>
          <w:color w:val="000000" w:themeColor="text1"/>
        </w:rPr>
        <w:instrText xml:space="preserve"> REF _Ref38970696 \r \h  \* MERGEFORMAT </w:instrText>
      </w:r>
      <w:r w:rsidR="00EF7384" w:rsidRPr="006E1152">
        <w:rPr>
          <w:rFonts w:ascii="Times New Roman" w:hAnsi="Times New Roman" w:cs="Times New Roman"/>
          <w:color w:val="000000" w:themeColor="text1"/>
        </w:rPr>
      </w:r>
      <w:r w:rsidR="00EF7384"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w:t>
      </w:r>
      <w:r w:rsidR="00EF7384" w:rsidRPr="006E1152">
        <w:rPr>
          <w:rFonts w:ascii="Times New Roman" w:hAnsi="Times New Roman" w:cs="Times New Roman"/>
          <w:color w:val="000000" w:themeColor="text1"/>
        </w:rPr>
        <w:fldChar w:fldCharType="end"/>
      </w:r>
      <w:r w:rsidR="00EF7384" w:rsidRPr="006E1152">
        <w:rPr>
          <w:rFonts w:ascii="Times New Roman" w:hAnsi="Times New Roman" w:cs="Times New Roman"/>
          <w:color w:val="000000" w:themeColor="text1"/>
        </w:rPr>
        <w:t xml:space="preserve"> skyriuje „</w:t>
      </w:r>
      <w:r w:rsidR="00EF7384" w:rsidRPr="006E1152">
        <w:rPr>
          <w:rFonts w:ascii="Times New Roman" w:hAnsi="Times New Roman" w:cs="Times New Roman"/>
          <w:color w:val="000000" w:themeColor="text1"/>
        </w:rPr>
        <w:fldChar w:fldCharType="begin"/>
      </w:r>
      <w:r w:rsidR="00EF7384" w:rsidRPr="006E1152">
        <w:rPr>
          <w:rFonts w:ascii="Times New Roman" w:hAnsi="Times New Roman" w:cs="Times New Roman"/>
          <w:color w:val="000000" w:themeColor="text1"/>
        </w:rPr>
        <w:instrText xml:space="preserve"> REF _Ref38970873 \h  \* MERGEFORMAT </w:instrText>
      </w:r>
      <w:r w:rsidR="00EF7384" w:rsidRPr="006E1152">
        <w:rPr>
          <w:rFonts w:ascii="Times New Roman" w:hAnsi="Times New Roman" w:cs="Times New Roman"/>
          <w:color w:val="000000" w:themeColor="text1"/>
        </w:rPr>
      </w:r>
      <w:r w:rsidR="00EF7384" w:rsidRPr="006E1152">
        <w:rPr>
          <w:rFonts w:ascii="Times New Roman" w:hAnsi="Times New Roman" w:cs="Times New Roman"/>
          <w:color w:val="000000" w:themeColor="text1"/>
        </w:rPr>
        <w:fldChar w:fldCharType="separate"/>
      </w:r>
      <w:r w:rsidR="00082B1B" w:rsidRPr="00082B1B">
        <w:rPr>
          <w:rFonts w:ascii="Times New Roman" w:hAnsi="Times New Roman" w:cs="Times New Roman"/>
          <w:color w:val="000000" w:themeColor="text1"/>
        </w:rPr>
        <w:t>Terminai</w:t>
      </w:r>
      <w:r w:rsidR="00EF7384" w:rsidRPr="006E1152">
        <w:rPr>
          <w:rFonts w:ascii="Times New Roman" w:hAnsi="Times New Roman" w:cs="Times New Roman"/>
          <w:color w:val="000000" w:themeColor="text1"/>
        </w:rPr>
        <w:fldChar w:fldCharType="end"/>
      </w:r>
      <w:r w:rsidR="00EF7384" w:rsidRPr="006E1152">
        <w:rPr>
          <w:rFonts w:ascii="Times New Roman" w:hAnsi="Times New Roman" w:cs="Times New Roman"/>
          <w:color w:val="000000" w:themeColor="text1"/>
        </w:rPr>
        <w:t xml:space="preserve">“ nustatytą dieną. </w:t>
      </w:r>
      <w:bookmarkEnd w:id="59"/>
    </w:p>
    <w:p w14:paraId="25127F6B" w14:textId="43EB9099" w:rsidR="00B34FE6" w:rsidRPr="006E1152" w:rsidRDefault="00876B6A">
      <w:pPr>
        <w:pStyle w:val="ListParagraph"/>
        <w:numPr>
          <w:ilvl w:val="1"/>
          <w:numId w:val="14"/>
        </w:numPr>
        <w:autoSpaceDE w:val="0"/>
        <w:autoSpaceDN w:val="0"/>
        <w:adjustRightInd w:val="0"/>
        <w:spacing w:after="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shd w:val="clear" w:color="auto" w:fill="FFFFFF"/>
        </w:rPr>
        <w:t xml:space="preserve">Tiekėjai </w:t>
      </w:r>
      <w:r w:rsidR="0009758A" w:rsidRPr="006E1152">
        <w:rPr>
          <w:rFonts w:ascii="Times New Roman" w:hAnsi="Times New Roman" w:cs="Times New Roman"/>
          <w:color w:val="000000" w:themeColor="text1"/>
          <w:shd w:val="clear" w:color="auto" w:fill="FFFFFF"/>
        </w:rPr>
        <w:t>ir (ar) jų įgaliotieji atstovai  susipažįstant su elektroninėmis priemonėmis pateiktais pasiūlymais nedalyvauja</w:t>
      </w:r>
      <w:r w:rsidR="003328D9" w:rsidRPr="006E1152">
        <w:rPr>
          <w:rFonts w:ascii="Times New Roman" w:hAnsi="Times New Roman" w:cs="Times New Roman"/>
          <w:color w:val="000000" w:themeColor="text1"/>
          <w:shd w:val="clear" w:color="auto" w:fill="FFFFFF"/>
        </w:rPr>
        <w:t>.</w:t>
      </w:r>
      <w:r w:rsidR="003328D9" w:rsidRPr="006E1152">
        <w:rPr>
          <w:rFonts w:ascii="Times New Roman" w:hAnsi="Times New Roman" w:cs="Times New Roman"/>
          <w:bCs/>
          <w:color w:val="000000" w:themeColor="text1"/>
        </w:rPr>
        <w:t xml:space="preserve"> </w:t>
      </w:r>
      <w:r w:rsidR="00B34FE6" w:rsidRPr="006E1152">
        <w:rPr>
          <w:rFonts w:ascii="Times New Roman" w:hAnsi="Times New Roman" w:cs="Times New Roman"/>
          <w:bCs/>
          <w:color w:val="000000" w:themeColor="text1"/>
        </w:rPr>
        <w:t>Informacija apie pirkimo dalyvius, jų pasiūlymuose nurodytas kainas</w:t>
      </w:r>
      <w:r w:rsidR="005D7A77" w:rsidRPr="006E1152">
        <w:rPr>
          <w:rFonts w:ascii="Times New Roman" w:hAnsi="Times New Roman" w:cs="Times New Roman"/>
          <w:bCs/>
          <w:color w:val="000000" w:themeColor="text1"/>
        </w:rPr>
        <w:t xml:space="preserve"> pirkimo</w:t>
      </w:r>
      <w:r w:rsidR="00B34FE6" w:rsidRPr="006E1152">
        <w:rPr>
          <w:rFonts w:ascii="Times New Roman" w:hAnsi="Times New Roman" w:cs="Times New Roman"/>
          <w:bCs/>
          <w:color w:val="000000" w:themeColor="text1"/>
        </w:rPr>
        <w:t xml:space="preserve"> dalyviams bus pateikta po sprendimo dėl pirkimą laimėjusio pasiūlymo priėmimo.</w:t>
      </w:r>
    </w:p>
    <w:p w14:paraId="7136C94B" w14:textId="4066BF36" w:rsidR="00040C0F" w:rsidRPr="006E1152" w:rsidRDefault="00040C0F">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60" w:name="_Ref39658218"/>
      <w:bookmarkStart w:id="61" w:name="_Ref39658226"/>
      <w:bookmarkStart w:id="62" w:name="_Ref39658248"/>
      <w:bookmarkStart w:id="63" w:name="_Ref39658251"/>
      <w:bookmarkStart w:id="64" w:name="_Toc197091930"/>
      <w:bookmarkStart w:id="65" w:name="_Ref39485250"/>
      <w:bookmarkStart w:id="66" w:name="_Ref39485258"/>
      <w:r w:rsidRPr="006E1152">
        <w:rPr>
          <w:rFonts w:ascii="Times New Roman" w:hAnsi="Times New Roman" w:cs="Times New Roman"/>
          <w:color w:val="000000" w:themeColor="text1"/>
        </w:rPr>
        <w:t>Elektroninis aukcionas</w:t>
      </w:r>
      <w:bookmarkEnd w:id="60"/>
      <w:bookmarkEnd w:id="61"/>
      <w:bookmarkEnd w:id="62"/>
      <w:bookmarkEnd w:id="63"/>
      <w:bookmarkEnd w:id="64"/>
    </w:p>
    <w:p w14:paraId="0BFDB7B0" w14:textId="074E93D0" w:rsidR="00040C0F" w:rsidRPr="006E1152" w:rsidRDefault="00040C0F">
      <w:pPr>
        <w:pStyle w:val="ListParagraph"/>
        <w:numPr>
          <w:ilvl w:val="1"/>
          <w:numId w:val="14"/>
        </w:numPr>
        <w:spacing w:after="0" w:line="240" w:lineRule="auto"/>
        <w:ind w:left="0" w:firstLine="567"/>
        <w:rPr>
          <w:rFonts w:ascii="Times New Roman" w:hAnsi="Times New Roman" w:cs="Times New Roman"/>
          <w:color w:val="000000" w:themeColor="text1"/>
        </w:rPr>
      </w:pPr>
      <w:r w:rsidRPr="006E1152">
        <w:rPr>
          <w:rFonts w:ascii="Times New Roman" w:hAnsi="Times New Roman" w:cs="Times New Roman"/>
          <w:color w:val="000000" w:themeColor="text1"/>
        </w:rPr>
        <w:t>Perkančioji organizacija pirkime netaikys elektroninio aukciono.</w:t>
      </w:r>
    </w:p>
    <w:p w14:paraId="14CBD3AD" w14:textId="2B0A9D49" w:rsidR="009D0DC5" w:rsidRPr="006E1152" w:rsidRDefault="00EA001C">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67" w:name="_Ref39667303"/>
      <w:bookmarkStart w:id="68" w:name="_Ref39667308"/>
      <w:bookmarkStart w:id="69" w:name="_Toc197091931"/>
      <w:r w:rsidRPr="006E1152">
        <w:rPr>
          <w:rFonts w:ascii="Times New Roman" w:hAnsi="Times New Roman" w:cs="Times New Roman"/>
          <w:color w:val="000000" w:themeColor="text1"/>
        </w:rPr>
        <w:t>P</w:t>
      </w:r>
      <w:r w:rsidR="00014A61" w:rsidRPr="006E1152">
        <w:rPr>
          <w:rFonts w:ascii="Times New Roman" w:hAnsi="Times New Roman" w:cs="Times New Roman"/>
          <w:color w:val="000000" w:themeColor="text1"/>
        </w:rPr>
        <w:t>asiūlymų vertinimas</w:t>
      </w:r>
      <w:bookmarkEnd w:id="65"/>
      <w:bookmarkEnd w:id="66"/>
      <w:bookmarkEnd w:id="67"/>
      <w:bookmarkEnd w:id="68"/>
      <w:bookmarkEnd w:id="69"/>
    </w:p>
    <w:p w14:paraId="50BC7989" w14:textId="1610C6F4" w:rsidR="00003A3F" w:rsidRPr="006E1152" w:rsidRDefault="004E71CB">
      <w:pPr>
        <w:pStyle w:val="ListParagraph"/>
        <w:numPr>
          <w:ilvl w:val="1"/>
          <w:numId w:val="14"/>
        </w:numPr>
        <w:spacing w:after="0" w:line="240" w:lineRule="auto"/>
        <w:ind w:left="0" w:firstLine="567"/>
        <w:jc w:val="both"/>
        <w:rPr>
          <w:rFonts w:ascii="Times New Roman" w:hAnsi="Times New Roman" w:cs="Times New Roman"/>
        </w:rPr>
      </w:pPr>
      <w:r w:rsidRPr="006E1152">
        <w:rPr>
          <w:rFonts w:ascii="Times New Roman" w:eastAsia="Calibri" w:hAnsi="Times New Roman" w:cs="Times New Roman"/>
          <w:color w:val="000000" w:themeColor="text1"/>
        </w:rPr>
        <w:t xml:space="preserve">Perkančioji organizacija ekonomiškai naudingiausią pasiūlymą </w:t>
      </w:r>
      <w:r w:rsidRPr="00FC68AE">
        <w:rPr>
          <w:rFonts w:ascii="Times New Roman" w:eastAsia="Calibri" w:hAnsi="Times New Roman" w:cs="Times New Roman"/>
          <w:color w:val="000000" w:themeColor="text1"/>
        </w:rPr>
        <w:t xml:space="preserve">išrenka pagal </w:t>
      </w:r>
      <w:r w:rsidR="00860F0F" w:rsidRPr="00FC68AE">
        <w:rPr>
          <w:rFonts w:ascii="Times New Roman" w:eastAsia="Calibri" w:hAnsi="Times New Roman" w:cs="Times New Roman"/>
          <w:color w:val="000000" w:themeColor="text1"/>
        </w:rPr>
        <w:t>kain</w:t>
      </w:r>
      <w:r w:rsidR="00AE2606">
        <w:rPr>
          <w:rFonts w:ascii="Times New Roman" w:eastAsia="Calibri" w:hAnsi="Times New Roman" w:cs="Times New Roman"/>
          <w:color w:val="000000" w:themeColor="text1"/>
        </w:rPr>
        <w:t>os ir kokybės santykį.</w:t>
      </w:r>
      <w:r w:rsidR="00860F0F" w:rsidRPr="00FC68AE">
        <w:rPr>
          <w:rFonts w:ascii="Times New Roman" w:eastAsia="Calibri" w:hAnsi="Times New Roman" w:cs="Times New Roman"/>
          <w:color w:val="000000" w:themeColor="text1"/>
        </w:rPr>
        <w:t xml:space="preserve"> </w:t>
      </w:r>
      <w:r w:rsidR="00003A3F" w:rsidRPr="00FC68AE">
        <w:rPr>
          <w:rFonts w:ascii="Times New Roman" w:eastAsia="Calibri" w:hAnsi="Times New Roman" w:cs="Times New Roman"/>
          <w:color w:val="000000" w:themeColor="text1"/>
        </w:rPr>
        <w:t>Duomenys</w:t>
      </w:r>
      <w:r w:rsidR="00003A3F" w:rsidRPr="006E1152">
        <w:rPr>
          <w:rFonts w:ascii="Times New Roman" w:eastAsia="Calibri" w:hAnsi="Times New Roman" w:cs="Times New Roman"/>
          <w:color w:val="000000" w:themeColor="text1"/>
        </w:rPr>
        <w:t>, kuriuos savo pasiūlyme turi pateikti tiekėjas, vertinimo kriterijai ir tvarka, pagal kuri</w:t>
      </w:r>
      <w:r w:rsidR="001B2AB2" w:rsidRPr="006E1152">
        <w:rPr>
          <w:rFonts w:ascii="Times New Roman" w:eastAsia="Calibri" w:hAnsi="Times New Roman" w:cs="Times New Roman"/>
          <w:color w:val="000000" w:themeColor="text1"/>
        </w:rPr>
        <w:t>ą</w:t>
      </w:r>
      <w:r w:rsidR="00003A3F" w:rsidRPr="006E1152">
        <w:rPr>
          <w:rFonts w:ascii="Times New Roman" w:eastAsia="Calibri" w:hAnsi="Times New Roman" w:cs="Times New Roman"/>
          <w:color w:val="000000" w:themeColor="text1"/>
        </w:rPr>
        <w:t xml:space="preserve"> vertinami tiekėjo pateikti duomenys, pateikiama</w:t>
      </w:r>
      <w:r w:rsidR="002E58A4" w:rsidRPr="006E1152">
        <w:rPr>
          <w:rFonts w:ascii="Times New Roman" w:eastAsia="Calibri" w:hAnsi="Times New Roman" w:cs="Times New Roman"/>
          <w:color w:val="000000" w:themeColor="text1"/>
        </w:rPr>
        <w:t xml:space="preserve"> </w:t>
      </w:r>
      <w:r w:rsidR="002E58A4" w:rsidRPr="006E1152">
        <w:rPr>
          <w:rFonts w:ascii="Times New Roman" w:eastAsia="Calibri" w:hAnsi="Times New Roman" w:cs="Times New Roman"/>
        </w:rPr>
        <w:t xml:space="preserve">Pirkimo dokumentų </w:t>
      </w:r>
      <w:hyperlink w:anchor="_Pirkimo_dokumentų_6" w:history="1">
        <w:r w:rsidR="002E58A4" w:rsidRPr="006E1152">
          <w:rPr>
            <w:rStyle w:val="Hyperlink"/>
            <w:rFonts w:ascii="Times New Roman" w:eastAsia="Calibri" w:hAnsi="Times New Roman" w:cs="Times New Roman"/>
          </w:rPr>
          <w:t>6 pried</w:t>
        </w:r>
        <w:r w:rsidR="001E013C" w:rsidRPr="006E1152">
          <w:rPr>
            <w:rStyle w:val="Hyperlink"/>
            <w:rFonts w:ascii="Times New Roman" w:eastAsia="Calibri" w:hAnsi="Times New Roman" w:cs="Times New Roman"/>
          </w:rPr>
          <w:t>e</w:t>
        </w:r>
        <w:r w:rsidR="002E58A4" w:rsidRPr="006E1152">
          <w:rPr>
            <w:rStyle w:val="Hyperlink"/>
            <w:rFonts w:ascii="Times New Roman" w:eastAsia="Calibri" w:hAnsi="Times New Roman" w:cs="Times New Roman"/>
          </w:rPr>
          <w:t xml:space="preserve"> „Pasiūlymų vertinimo kriterijai ir sąlygos“</w:t>
        </w:r>
      </w:hyperlink>
      <w:r w:rsidR="002E58A4" w:rsidRPr="006E1152">
        <w:rPr>
          <w:rFonts w:ascii="Times New Roman" w:eastAsia="Calibri" w:hAnsi="Times New Roman" w:cs="Times New Roman"/>
        </w:rPr>
        <w:t>.</w:t>
      </w:r>
      <w:r w:rsidRPr="006E1152">
        <w:rPr>
          <w:rFonts w:ascii="Times New Roman" w:eastAsia="Calibri" w:hAnsi="Times New Roman" w:cs="Times New Roman"/>
        </w:rPr>
        <w:t xml:space="preserve"> </w:t>
      </w:r>
    </w:p>
    <w:p w14:paraId="7E6D71A5" w14:textId="13A05B83" w:rsidR="00623F37" w:rsidRPr="006E1152" w:rsidRDefault="009B62AA">
      <w:pPr>
        <w:pStyle w:val="ListParagraph"/>
        <w:numPr>
          <w:ilvl w:val="1"/>
          <w:numId w:val="14"/>
        </w:numPr>
        <w:spacing w:after="0" w:line="240" w:lineRule="auto"/>
        <w:ind w:left="0" w:firstLine="567"/>
        <w:jc w:val="both"/>
        <w:rPr>
          <w:rFonts w:ascii="Times New Roman" w:hAnsi="Times New Roman" w:cs="Times New Roman"/>
        </w:rPr>
      </w:pPr>
      <w:r w:rsidRPr="006E1152">
        <w:rPr>
          <w:rFonts w:ascii="Times New Roman" w:eastAsiaTheme="minorHAnsi" w:hAnsi="Times New Roman" w:cs="Times New Roman"/>
          <w:bCs/>
          <w:iCs/>
        </w:rPr>
        <w:t xml:space="preserve">Pasiūlymus </w:t>
      </w:r>
      <w:r w:rsidR="008A5873" w:rsidRPr="006E1152">
        <w:rPr>
          <w:rFonts w:ascii="Times New Roman" w:eastAsiaTheme="minorHAnsi" w:hAnsi="Times New Roman" w:cs="Times New Roman"/>
          <w:bCs/>
          <w:iCs/>
        </w:rPr>
        <w:t>vertins</w:t>
      </w:r>
      <w:r w:rsidR="00E83222" w:rsidRPr="006E1152">
        <w:rPr>
          <w:rFonts w:ascii="Times New Roman" w:eastAsiaTheme="minorHAnsi" w:hAnsi="Times New Roman" w:cs="Times New Roman"/>
          <w:bCs/>
          <w:iCs/>
        </w:rPr>
        <w:t xml:space="preserve"> </w:t>
      </w:r>
      <w:r w:rsidR="00515C55" w:rsidRPr="006E1152">
        <w:rPr>
          <w:rFonts w:ascii="Times New Roman" w:eastAsiaTheme="minorHAnsi" w:hAnsi="Times New Roman" w:cs="Times New Roman"/>
          <w:bCs/>
          <w:iCs/>
        </w:rPr>
        <w:t>K</w:t>
      </w:r>
      <w:r w:rsidRPr="006E1152">
        <w:rPr>
          <w:rFonts w:ascii="Times New Roman" w:eastAsiaTheme="minorHAnsi" w:hAnsi="Times New Roman" w:cs="Times New Roman"/>
          <w:bCs/>
          <w:iCs/>
        </w:rPr>
        <w:t xml:space="preserve">omisija. </w:t>
      </w:r>
      <w:r w:rsidR="00C75E83" w:rsidRPr="006E1152">
        <w:rPr>
          <w:rFonts w:ascii="Times New Roman" w:eastAsia="Times New Roman" w:hAnsi="Times New Roman" w:cs="Times New Roman"/>
          <w:szCs w:val="24"/>
        </w:rPr>
        <w:t xml:space="preserve">Pasiūlymų techniniams duomenims įvertinti gali būti pasitelkti ekspertai (vertinamo objekto žinovai). </w:t>
      </w:r>
      <w:r w:rsidRPr="006E1152">
        <w:rPr>
          <w:rFonts w:ascii="Times New Roman" w:eastAsiaTheme="minorHAnsi" w:hAnsi="Times New Roman" w:cs="Times New Roman"/>
          <w:bCs/>
          <w:iCs/>
        </w:rPr>
        <w:t xml:space="preserve">Pasiūlymai bus vertinami </w:t>
      </w:r>
      <w:bookmarkStart w:id="70" w:name="_Hlk505013401"/>
      <w:r w:rsidR="009D02CC" w:rsidRPr="006E1152">
        <w:rPr>
          <w:rFonts w:ascii="Times New Roman" w:eastAsiaTheme="minorHAnsi" w:hAnsi="Times New Roman" w:cs="Times New Roman"/>
          <w:bCs/>
          <w:iCs/>
        </w:rPr>
        <w:t xml:space="preserve">tiekėjams ir (ar) jų įgaliotiesiems atstovams </w:t>
      </w:r>
      <w:bookmarkEnd w:id="70"/>
      <w:r w:rsidR="009D02CC" w:rsidRPr="006E1152">
        <w:rPr>
          <w:rFonts w:ascii="Times New Roman" w:eastAsiaTheme="minorHAnsi" w:hAnsi="Times New Roman" w:cs="Times New Roman"/>
          <w:bCs/>
          <w:iCs/>
        </w:rPr>
        <w:t xml:space="preserve">nedalyvaujant. Jeigu pagal </w:t>
      </w:r>
      <w:r w:rsidR="00C16987" w:rsidRPr="006E1152">
        <w:rPr>
          <w:rFonts w:ascii="Times New Roman" w:eastAsia="Calibri" w:hAnsi="Times New Roman" w:cs="Times New Roman"/>
        </w:rPr>
        <w:fldChar w:fldCharType="begin"/>
      </w:r>
      <w:r w:rsidR="00C16987" w:rsidRPr="006E1152">
        <w:rPr>
          <w:rFonts w:ascii="Times New Roman" w:eastAsiaTheme="minorHAnsi" w:hAnsi="Times New Roman" w:cs="Times New Roman"/>
          <w:bCs/>
          <w:iCs/>
        </w:rPr>
        <w:instrText xml:space="preserve"> REF _Ref38539939 \h </w:instrText>
      </w:r>
      <w:r w:rsidR="00C16987" w:rsidRPr="006E1152">
        <w:rPr>
          <w:rFonts w:ascii="Times New Roman" w:eastAsia="Calibri" w:hAnsi="Times New Roman" w:cs="Times New Roman"/>
        </w:rPr>
        <w:instrText xml:space="preserve"> \* MERGEFORMAT </w:instrText>
      </w:r>
      <w:r w:rsidR="00C16987" w:rsidRPr="006E1152">
        <w:rPr>
          <w:rFonts w:ascii="Times New Roman" w:eastAsia="Calibri" w:hAnsi="Times New Roman" w:cs="Times New Roman"/>
        </w:rPr>
      </w:r>
      <w:r w:rsidR="00C16987" w:rsidRPr="006E1152">
        <w:rPr>
          <w:rFonts w:ascii="Times New Roman" w:eastAsia="Calibri" w:hAnsi="Times New Roman" w:cs="Times New Roman"/>
        </w:rPr>
        <w:fldChar w:fldCharType="separate"/>
      </w:r>
      <w:r w:rsidR="00082B1B" w:rsidRPr="00082B1B">
        <w:rPr>
          <w:rFonts w:ascii="Times New Roman" w:eastAsia="Calibri" w:hAnsi="Times New Roman" w:cs="Times New Roman"/>
        </w:rPr>
        <w:t>Pirkimo dokumentų 1 priedas „Techninė specifikacija“</w:t>
      </w:r>
      <w:r w:rsidR="00C16987" w:rsidRPr="006E1152">
        <w:rPr>
          <w:rFonts w:ascii="Times New Roman" w:eastAsia="Calibri" w:hAnsi="Times New Roman" w:cs="Times New Roman"/>
        </w:rPr>
        <w:fldChar w:fldCharType="end"/>
      </w:r>
      <w:r w:rsidR="00483E10" w:rsidRPr="006E1152">
        <w:rPr>
          <w:rFonts w:ascii="Times New Roman" w:eastAsia="Calibri" w:hAnsi="Times New Roman" w:cs="Times New Roman"/>
        </w:rPr>
        <w:t xml:space="preserve"> </w:t>
      </w:r>
      <w:r w:rsidR="009D02CC" w:rsidRPr="006E1152">
        <w:rPr>
          <w:rFonts w:ascii="Times New Roman" w:eastAsiaTheme="minorHAnsi" w:hAnsi="Times New Roman" w:cs="Times New Roman"/>
          <w:bCs/>
          <w:iCs/>
        </w:rPr>
        <w:t>nuostatas pirkimo objektas yra skaidomas į dalis, kiekvienos pirkimo objekto dalies pasiūlymai vertinami atskirai.</w:t>
      </w:r>
    </w:p>
    <w:p w14:paraId="5E047B86" w14:textId="0285738C" w:rsidR="005265F8" w:rsidRPr="006E1152" w:rsidRDefault="00A81AA2">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Atlikusi pradinį susipažinimą su pasiūlymais, perkančioji organizacija</w:t>
      </w:r>
      <w:r w:rsidR="005265F8" w:rsidRPr="006E1152">
        <w:rPr>
          <w:rFonts w:ascii="Times New Roman" w:eastAsiaTheme="minorHAnsi" w:hAnsi="Times New Roman" w:cs="Times New Roman"/>
          <w:bCs/>
          <w:iCs/>
          <w:color w:val="000000" w:themeColor="text1"/>
        </w:rPr>
        <w:t>:</w:t>
      </w:r>
    </w:p>
    <w:p w14:paraId="3AAE8160" w14:textId="54AE6A52" w:rsidR="00C16987" w:rsidRPr="006E1152" w:rsidRDefault="002D48BB">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įvertina </w:t>
      </w:r>
      <w:r w:rsidR="00C16987" w:rsidRPr="006E1152">
        <w:rPr>
          <w:rFonts w:ascii="Times New Roman" w:hAnsi="Times New Roman" w:cs="Times New Roman"/>
          <w:color w:val="000000" w:themeColor="text1"/>
        </w:rPr>
        <w:t xml:space="preserve">ar pasiūlymas atitinka skelbime ir </w:t>
      </w:r>
      <w:r w:rsidR="00C45ED7" w:rsidRPr="006E1152">
        <w:rPr>
          <w:rFonts w:ascii="Times New Roman" w:hAnsi="Times New Roman" w:cs="Times New Roman"/>
          <w:color w:val="000000" w:themeColor="text1"/>
        </w:rPr>
        <w:t>P</w:t>
      </w:r>
      <w:r w:rsidR="00C16987" w:rsidRPr="006E1152">
        <w:rPr>
          <w:rFonts w:ascii="Times New Roman" w:hAnsi="Times New Roman" w:cs="Times New Roman"/>
          <w:color w:val="000000" w:themeColor="text1"/>
        </w:rPr>
        <w:t>irkimo dokumentuose nustatytus</w:t>
      </w:r>
      <w:r w:rsidR="008F7BC1" w:rsidRPr="006E1152">
        <w:rPr>
          <w:rFonts w:ascii="Times New Roman" w:hAnsi="Times New Roman" w:cs="Times New Roman"/>
          <w:color w:val="000000" w:themeColor="text1"/>
        </w:rPr>
        <w:t xml:space="preserve">, su pirkimo objektu nesusijusius, </w:t>
      </w:r>
      <w:r w:rsidR="00C16987" w:rsidRPr="006E1152">
        <w:rPr>
          <w:rFonts w:ascii="Times New Roman" w:hAnsi="Times New Roman" w:cs="Times New Roman"/>
          <w:color w:val="000000" w:themeColor="text1"/>
        </w:rPr>
        <w:t>reikalavimus</w:t>
      </w:r>
      <w:r w:rsidR="008F7BC1" w:rsidRPr="006E1152">
        <w:rPr>
          <w:rFonts w:ascii="Times New Roman" w:hAnsi="Times New Roman" w:cs="Times New Roman"/>
          <w:color w:val="000000" w:themeColor="text1"/>
        </w:rPr>
        <w:t xml:space="preserve">, </w:t>
      </w:r>
      <w:r w:rsidR="00A5751B" w:rsidRPr="006E1152">
        <w:rPr>
          <w:rFonts w:ascii="Times New Roman" w:hAnsi="Times New Roman" w:cs="Times New Roman"/>
          <w:color w:val="000000" w:themeColor="text1"/>
        </w:rPr>
        <w:t>įskaitant</w:t>
      </w:r>
      <w:r w:rsidR="00C16987" w:rsidRPr="006E1152">
        <w:rPr>
          <w:rFonts w:ascii="Times New Roman" w:hAnsi="Times New Roman" w:cs="Times New Roman"/>
          <w:color w:val="000000" w:themeColor="text1"/>
        </w:rPr>
        <w:t xml:space="preserve"> nuostatas dėl alternatyvių pasiūlymų</w:t>
      </w:r>
      <w:r w:rsidR="00A5751B" w:rsidRPr="006E1152">
        <w:rPr>
          <w:rFonts w:ascii="Times New Roman" w:hAnsi="Times New Roman" w:cs="Times New Roman"/>
          <w:color w:val="000000" w:themeColor="text1"/>
        </w:rPr>
        <w:t xml:space="preserve"> teikimo</w:t>
      </w:r>
      <w:r w:rsidR="00E9470E" w:rsidRPr="006E1152">
        <w:rPr>
          <w:rFonts w:ascii="Times New Roman" w:hAnsi="Times New Roman" w:cs="Times New Roman"/>
          <w:color w:val="000000" w:themeColor="text1"/>
        </w:rPr>
        <w:t>;</w:t>
      </w:r>
    </w:p>
    <w:p w14:paraId="740D27F3" w14:textId="3782C0F9" w:rsidR="008B31B9" w:rsidRPr="006E1152" w:rsidRDefault="00C45ED7">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imes New Roman" w:hAnsi="Times New Roman" w:cs="Times New Roman"/>
          <w:color w:val="000000" w:themeColor="text1"/>
          <w:lang w:eastAsia="en-US"/>
        </w:rPr>
        <w:t xml:space="preserve">jei perkančioji organizacija nustato tiekėjo pašalinimo pagrindus ir (ar) reikalavimus tiekėjo kvalifikacijai ir (arba) reikalauja, kad tiekėjas laikytųsi kokybės vadybos ir (arba) aplinkos apsaugos vadybos sistemų standartų, </w:t>
      </w:r>
      <w:r w:rsidR="00E9470E" w:rsidRPr="006E1152">
        <w:rPr>
          <w:rFonts w:ascii="Times New Roman" w:eastAsia="Times New Roman" w:hAnsi="Times New Roman" w:cs="Times New Roman"/>
          <w:color w:val="000000" w:themeColor="text1"/>
        </w:rPr>
        <w:t>remiantis EBVPD, patikrina ar pasiūlymą pateikęs tiekėjas</w:t>
      </w:r>
      <w:r w:rsidR="00AF76C1" w:rsidRPr="006E1152">
        <w:rPr>
          <w:rFonts w:ascii="Times New Roman" w:eastAsia="Times New Roman" w:hAnsi="Times New Roman" w:cs="Times New Roman"/>
          <w:color w:val="000000" w:themeColor="text1"/>
        </w:rPr>
        <w:t xml:space="preserve"> (ūkio subjektai, kurių pajėgumais tiekėjas remiasi ir subtiekėjai – jei taikoma)</w:t>
      </w:r>
      <w:r w:rsidR="00E9470E" w:rsidRPr="006E1152">
        <w:rPr>
          <w:rFonts w:ascii="Times New Roman" w:eastAsia="Times New Roman" w:hAnsi="Times New Roman" w:cs="Times New Roman"/>
          <w:color w:val="000000" w:themeColor="text1"/>
        </w:rPr>
        <w:t xml:space="preserve"> neatitinka </w:t>
      </w:r>
      <w:r w:rsidRPr="006E1152">
        <w:rPr>
          <w:rFonts w:ascii="Times New Roman" w:eastAsia="Times New Roman" w:hAnsi="Times New Roman" w:cs="Times New Roman"/>
          <w:color w:val="000000" w:themeColor="text1"/>
        </w:rPr>
        <w:t>P</w:t>
      </w:r>
      <w:r w:rsidR="00E9470E" w:rsidRPr="006E1152">
        <w:rPr>
          <w:rFonts w:ascii="Times New Roman" w:eastAsia="Times New Roman" w:hAnsi="Times New Roman" w:cs="Times New Roman"/>
          <w:color w:val="000000" w:themeColor="text1"/>
        </w:rPr>
        <w:t>irkimo dokumentuose nustatytus pašalinimo pagrind</w:t>
      </w:r>
      <w:r w:rsidR="008F7BC1" w:rsidRPr="006E1152">
        <w:rPr>
          <w:rFonts w:ascii="Times New Roman" w:eastAsia="Times New Roman" w:hAnsi="Times New Roman" w:cs="Times New Roman"/>
          <w:color w:val="000000" w:themeColor="text1"/>
        </w:rPr>
        <w:t xml:space="preserve">us bei ar atitinka </w:t>
      </w:r>
      <w:r w:rsidRPr="006E1152">
        <w:rPr>
          <w:rFonts w:ascii="Times New Roman" w:eastAsia="Times New Roman" w:hAnsi="Times New Roman" w:cs="Times New Roman"/>
          <w:color w:val="000000" w:themeColor="text1"/>
        </w:rPr>
        <w:t xml:space="preserve">Pirkimo dokumentuose nustatytus </w:t>
      </w:r>
      <w:r w:rsidR="00E9470E" w:rsidRPr="006E1152">
        <w:rPr>
          <w:rFonts w:ascii="Times New Roman" w:eastAsia="Times New Roman" w:hAnsi="Times New Roman" w:cs="Times New Roman"/>
          <w:color w:val="000000" w:themeColor="text1"/>
        </w:rPr>
        <w:t xml:space="preserve">kvalifikacijos reikalavimus ir, jeigu taikytina, kokybės vadybos sistemos ir aplinkos apsaugos vadybos sistemos standartus </w:t>
      </w:r>
      <w:r w:rsidR="008F7BC1" w:rsidRPr="006E1152">
        <w:rPr>
          <w:rFonts w:ascii="Times New Roman" w:eastAsia="Times New Roman" w:hAnsi="Times New Roman" w:cs="Times New Roman"/>
          <w:color w:val="000000" w:themeColor="text1"/>
        </w:rPr>
        <w:t>ir,</w:t>
      </w:r>
      <w:r w:rsidR="008B31B9" w:rsidRPr="006E1152">
        <w:rPr>
          <w:rFonts w:ascii="Times New Roman" w:eastAsiaTheme="minorHAnsi" w:hAnsi="Times New Roman" w:cs="Times New Roman"/>
          <w:bCs/>
          <w:iCs/>
          <w:color w:val="000000" w:themeColor="text1"/>
        </w:rPr>
        <w:t xml:space="preserve"> </w:t>
      </w:r>
      <w:r w:rsidR="008B31B9" w:rsidRPr="006E1152">
        <w:rPr>
          <w:rFonts w:ascii="Times New Roman" w:eastAsiaTheme="minorHAnsi" w:hAnsi="Times New Roman" w:cs="Times New Roman"/>
          <w:bCs/>
          <w:iCs/>
        </w:rPr>
        <w:t>pri</w:t>
      </w:r>
      <w:r w:rsidR="008F7BC1" w:rsidRPr="006E1152">
        <w:rPr>
          <w:rFonts w:ascii="Times New Roman" w:eastAsiaTheme="minorHAnsi" w:hAnsi="Times New Roman" w:cs="Times New Roman"/>
          <w:bCs/>
          <w:iCs/>
        </w:rPr>
        <w:t>ėmusi</w:t>
      </w:r>
      <w:r w:rsidR="008B31B9" w:rsidRPr="006E1152">
        <w:rPr>
          <w:rFonts w:ascii="Times New Roman" w:eastAsiaTheme="minorHAnsi" w:hAnsi="Times New Roman" w:cs="Times New Roman"/>
          <w:bCs/>
          <w:iCs/>
        </w:rPr>
        <w:t xml:space="preserve"> sprendimą dėl kiekvieno tiekėjo atitikties reikalavimams</w:t>
      </w:r>
      <w:r w:rsidR="008F7BC1" w:rsidRPr="006E1152">
        <w:rPr>
          <w:rFonts w:ascii="Times New Roman" w:eastAsiaTheme="minorHAnsi" w:hAnsi="Times New Roman" w:cs="Times New Roman"/>
          <w:bCs/>
          <w:iCs/>
        </w:rPr>
        <w:t>,</w:t>
      </w:r>
      <w:r w:rsidR="008B31B9" w:rsidRPr="006E1152">
        <w:rPr>
          <w:rFonts w:ascii="Times New Roman" w:eastAsiaTheme="minorHAnsi" w:hAnsi="Times New Roman" w:cs="Times New Roman"/>
          <w:bCs/>
          <w:iCs/>
        </w:rPr>
        <w:t xml:space="preserve"> apie šio patikrinimo rezultatus raštu informuoja kiekvieną </w:t>
      </w:r>
      <w:r w:rsidR="008F7BC1" w:rsidRPr="006E1152">
        <w:rPr>
          <w:rFonts w:ascii="Times New Roman" w:eastAsiaTheme="minorHAnsi" w:hAnsi="Times New Roman" w:cs="Times New Roman"/>
          <w:bCs/>
          <w:iCs/>
        </w:rPr>
        <w:t>tiekėją</w:t>
      </w:r>
      <w:r w:rsidR="008B31B9" w:rsidRPr="006E1152">
        <w:rPr>
          <w:rFonts w:ascii="Times New Roman" w:eastAsiaTheme="minorHAnsi" w:hAnsi="Times New Roman" w:cs="Times New Roman"/>
          <w:bCs/>
          <w:iCs/>
        </w:rPr>
        <w:t xml:space="preserve"> per </w:t>
      </w:r>
      <w:r w:rsidRPr="006E1152">
        <w:rPr>
          <w:rFonts w:ascii="Times New Roman" w:hAnsi="Times New Roman" w:cs="Times New Roman"/>
        </w:rPr>
        <w:t>P</w:t>
      </w:r>
      <w:r w:rsidR="008B31B9" w:rsidRPr="006E1152">
        <w:rPr>
          <w:rFonts w:ascii="Times New Roman" w:hAnsi="Times New Roman" w:cs="Times New Roman"/>
        </w:rPr>
        <w:t xml:space="preserve">irkimo </w:t>
      </w:r>
      <w:r w:rsidRPr="006E1152">
        <w:rPr>
          <w:rFonts w:ascii="Times New Roman" w:hAnsi="Times New Roman" w:cs="Times New Roman"/>
        </w:rPr>
        <w:t>dokumentų</w:t>
      </w:r>
      <w:r w:rsidR="008B31B9" w:rsidRPr="006E1152">
        <w:rPr>
          <w:rFonts w:ascii="Times New Roman" w:hAnsi="Times New Roman" w:cs="Times New Roman"/>
        </w:rPr>
        <w:t xml:space="preserve"> </w:t>
      </w:r>
      <w:r w:rsidR="008B31B9" w:rsidRPr="006E1152">
        <w:rPr>
          <w:rFonts w:ascii="Times New Roman" w:hAnsi="Times New Roman" w:cs="Times New Roman"/>
        </w:rPr>
        <w:fldChar w:fldCharType="begin"/>
      </w:r>
      <w:r w:rsidR="008B31B9" w:rsidRPr="006E1152">
        <w:rPr>
          <w:rFonts w:ascii="Times New Roman" w:hAnsi="Times New Roman" w:cs="Times New Roman"/>
        </w:rPr>
        <w:instrText xml:space="preserve"> REF _Ref38970696 \r \h  \* MERGEFORMAT </w:instrText>
      </w:r>
      <w:r w:rsidR="008B31B9" w:rsidRPr="006E1152">
        <w:rPr>
          <w:rFonts w:ascii="Times New Roman" w:hAnsi="Times New Roman" w:cs="Times New Roman"/>
        </w:rPr>
      </w:r>
      <w:r w:rsidR="008B31B9" w:rsidRPr="006E1152">
        <w:rPr>
          <w:rFonts w:ascii="Times New Roman" w:hAnsi="Times New Roman" w:cs="Times New Roman"/>
        </w:rPr>
        <w:fldChar w:fldCharType="separate"/>
      </w:r>
      <w:r w:rsidR="00082B1B">
        <w:rPr>
          <w:rFonts w:ascii="Times New Roman" w:hAnsi="Times New Roman" w:cs="Times New Roman"/>
        </w:rPr>
        <w:t>2</w:t>
      </w:r>
      <w:r w:rsidR="008B31B9" w:rsidRPr="006E1152">
        <w:rPr>
          <w:rFonts w:ascii="Times New Roman" w:hAnsi="Times New Roman" w:cs="Times New Roman"/>
        </w:rPr>
        <w:fldChar w:fldCharType="end"/>
      </w:r>
      <w:r w:rsidR="008B31B9" w:rsidRPr="006E1152">
        <w:rPr>
          <w:rFonts w:ascii="Times New Roman" w:hAnsi="Times New Roman" w:cs="Times New Roman"/>
        </w:rPr>
        <w:t xml:space="preserve"> skyriuje „</w:t>
      </w:r>
      <w:r w:rsidR="008B31B9" w:rsidRPr="006E1152">
        <w:rPr>
          <w:rFonts w:ascii="Times New Roman" w:hAnsi="Times New Roman" w:cs="Times New Roman"/>
        </w:rPr>
        <w:fldChar w:fldCharType="begin"/>
      </w:r>
      <w:r w:rsidR="008B31B9" w:rsidRPr="006E1152">
        <w:rPr>
          <w:rFonts w:ascii="Times New Roman" w:hAnsi="Times New Roman" w:cs="Times New Roman"/>
        </w:rPr>
        <w:instrText xml:space="preserve"> REF _Ref38970873 \h  \* MERGEFORMAT </w:instrText>
      </w:r>
      <w:r w:rsidR="008B31B9" w:rsidRPr="006E1152">
        <w:rPr>
          <w:rFonts w:ascii="Times New Roman" w:hAnsi="Times New Roman" w:cs="Times New Roman"/>
        </w:rPr>
      </w:r>
      <w:r w:rsidR="008B31B9" w:rsidRPr="006E1152">
        <w:rPr>
          <w:rFonts w:ascii="Times New Roman" w:hAnsi="Times New Roman" w:cs="Times New Roman"/>
        </w:rPr>
        <w:fldChar w:fldCharType="separate"/>
      </w:r>
      <w:r w:rsidR="00082B1B" w:rsidRPr="006E1152">
        <w:rPr>
          <w:rFonts w:ascii="Times New Roman" w:hAnsi="Times New Roman" w:cs="Times New Roman"/>
        </w:rPr>
        <w:t>Terminai</w:t>
      </w:r>
      <w:r w:rsidR="008B31B9" w:rsidRPr="006E1152">
        <w:rPr>
          <w:rFonts w:ascii="Times New Roman" w:hAnsi="Times New Roman" w:cs="Times New Roman"/>
        </w:rPr>
        <w:fldChar w:fldCharType="end"/>
      </w:r>
      <w:r w:rsidR="008B31B9" w:rsidRPr="006E1152">
        <w:rPr>
          <w:rFonts w:ascii="Times New Roman" w:hAnsi="Times New Roman" w:cs="Times New Roman"/>
        </w:rPr>
        <w:t xml:space="preserve">“ nustatytą </w:t>
      </w:r>
      <w:r w:rsidR="008B31B9" w:rsidRPr="006E1152">
        <w:rPr>
          <w:rFonts w:ascii="Times New Roman" w:hAnsi="Times New Roman" w:cs="Times New Roman"/>
          <w:color w:val="000000" w:themeColor="text1"/>
        </w:rPr>
        <w:t>terminą</w:t>
      </w:r>
      <w:r w:rsidR="008B31B9" w:rsidRPr="006E1152">
        <w:rPr>
          <w:rFonts w:ascii="Times New Roman" w:eastAsiaTheme="minorHAnsi" w:hAnsi="Times New Roman" w:cs="Times New Roman"/>
          <w:bCs/>
          <w:iCs/>
          <w:color w:val="000000" w:themeColor="text1"/>
        </w:rPr>
        <w:t xml:space="preserve">, pagrįsdama priimtus sprendimus. Teisę dalyvauti tolesnėse pirkimo procedūrose turi tik </w:t>
      </w:r>
      <w:hyperlink w:anchor="_Terminai" w:history="1">
        <w:r w:rsidR="008B31B9" w:rsidRPr="006E1152">
          <w:rPr>
            <w:rStyle w:val="Hyperlink"/>
            <w:rFonts w:ascii="Times New Roman" w:eastAsiaTheme="minorHAnsi" w:hAnsi="Times New Roman" w:cs="Times New Roman"/>
            <w:bCs/>
            <w:iCs/>
          </w:rPr>
          <w:t>tie</w:t>
        </w:r>
      </w:hyperlink>
      <w:r w:rsidR="008B31B9" w:rsidRPr="006E1152">
        <w:rPr>
          <w:rFonts w:ascii="Times New Roman" w:eastAsiaTheme="minorHAnsi" w:hAnsi="Times New Roman" w:cs="Times New Roman"/>
          <w:bCs/>
          <w:iCs/>
          <w:color w:val="000000" w:themeColor="text1"/>
        </w:rPr>
        <w:t xml:space="preserve"> tiekėjai, dėl kurių nenustatyti </w:t>
      </w:r>
      <w:r w:rsidR="008B31B9" w:rsidRPr="006E1152">
        <w:rPr>
          <w:rFonts w:ascii="Times New Roman" w:eastAsiaTheme="minorHAnsi" w:hAnsi="Times New Roman" w:cs="Times New Roman"/>
          <w:bCs/>
          <w:iCs/>
          <w:color w:val="000000" w:themeColor="text1"/>
        </w:rPr>
        <w:lastRenderedPageBreak/>
        <w:t>pašalinimo pagrindai, kurie atitinka perkančiosios organizacijos keliamus kvalifikacijos reikalavimus ir, jeigu taikoma, kokybės vadybos ir (arba) aplinkos apsaugos vadybos sistemos standartus, nediskriminacines taisykles.</w:t>
      </w:r>
    </w:p>
    <w:p w14:paraId="11B22712" w14:textId="34339AA6" w:rsidR="00C16987" w:rsidRPr="006E1152" w:rsidRDefault="00C16987">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nagrinėja, vertina ir palygina</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dalyvių pateiktus pasiūlymus, vadovaudamasi </w:t>
      </w:r>
      <w:r w:rsidR="00C45ED7"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dokumentuose nustatytomis sąlygomis</w:t>
      </w:r>
      <w:r w:rsidR="00B55A65" w:rsidRPr="006E1152">
        <w:rPr>
          <w:rFonts w:ascii="Times New Roman" w:hAnsi="Times New Roman" w:cs="Times New Roman"/>
          <w:color w:val="000000" w:themeColor="text1"/>
        </w:rPr>
        <w:t>.</w:t>
      </w:r>
      <w:r w:rsidR="00A42FE7" w:rsidRPr="006E1152">
        <w:rPr>
          <w:rFonts w:ascii="Times New Roman" w:hAnsi="Times New Roman" w:cs="Times New Roman"/>
          <w:color w:val="000000" w:themeColor="text1"/>
        </w:rPr>
        <w:t xml:space="preserve"> </w:t>
      </w:r>
      <w:r w:rsidR="00C45ED7" w:rsidRPr="006E1152">
        <w:rPr>
          <w:rFonts w:ascii="Times New Roman" w:hAnsi="Times New Roman" w:cs="Times New Roman"/>
          <w:color w:val="000000" w:themeColor="text1"/>
        </w:rPr>
        <w:t>Kai</w:t>
      </w:r>
      <w:r w:rsidR="00A42FE7" w:rsidRPr="006E1152">
        <w:rPr>
          <w:rFonts w:ascii="Times New Roman" w:hAnsi="Times New Roman" w:cs="Times New Roman"/>
          <w:color w:val="000000" w:themeColor="text1"/>
        </w:rPr>
        <w:t xml:space="preserve"> perkančioji organizacija pasiūlymus vertina pagal kainos ar sąnaudų ir kokybės santykį ir jos pasirinktos vertinti pasiūlymo techninės charakteristikos nėra kiekybiškai vertinamos, ji iš pradžių patikrin</w:t>
      </w:r>
      <w:r w:rsidR="00B55A65" w:rsidRPr="006E1152">
        <w:rPr>
          <w:rFonts w:ascii="Times New Roman" w:hAnsi="Times New Roman" w:cs="Times New Roman"/>
          <w:color w:val="000000" w:themeColor="text1"/>
        </w:rPr>
        <w:t>a</w:t>
      </w:r>
      <w:r w:rsidR="00A42FE7" w:rsidRPr="006E1152">
        <w:rPr>
          <w:rFonts w:ascii="Times New Roman" w:hAnsi="Times New Roman" w:cs="Times New Roman"/>
          <w:color w:val="000000" w:themeColor="text1"/>
        </w:rPr>
        <w:t xml:space="preserve"> ir įvertin</w:t>
      </w:r>
      <w:r w:rsidR="00B55A65" w:rsidRPr="006E1152">
        <w:rPr>
          <w:rFonts w:ascii="Times New Roman" w:hAnsi="Times New Roman" w:cs="Times New Roman"/>
          <w:color w:val="000000" w:themeColor="text1"/>
        </w:rPr>
        <w:t>a</w:t>
      </w:r>
      <w:r w:rsidR="00A42FE7" w:rsidRPr="006E1152">
        <w:rPr>
          <w:rFonts w:ascii="Times New Roman" w:hAnsi="Times New Roman" w:cs="Times New Roman"/>
          <w:color w:val="000000" w:themeColor="text1"/>
        </w:rPr>
        <w:t xml:space="preserve"> tik pasiūlymų techninius duomenis</w:t>
      </w:r>
      <w:r w:rsidR="00B55A65" w:rsidRPr="006E1152">
        <w:rPr>
          <w:rFonts w:ascii="Times New Roman" w:hAnsi="Times New Roman" w:cs="Times New Roman"/>
          <w:color w:val="000000" w:themeColor="text1"/>
        </w:rPr>
        <w:t xml:space="preserve">, tiekėjams </w:t>
      </w:r>
      <w:r w:rsidR="00A42FE7" w:rsidRPr="006E1152">
        <w:rPr>
          <w:rFonts w:ascii="Times New Roman" w:hAnsi="Times New Roman" w:cs="Times New Roman"/>
          <w:color w:val="000000" w:themeColor="text1"/>
        </w:rPr>
        <w:t>praneš</w:t>
      </w:r>
      <w:r w:rsidR="00B55A65" w:rsidRPr="006E1152">
        <w:rPr>
          <w:rFonts w:ascii="Times New Roman" w:hAnsi="Times New Roman" w:cs="Times New Roman"/>
          <w:color w:val="000000" w:themeColor="text1"/>
        </w:rPr>
        <w:t>a</w:t>
      </w:r>
      <w:r w:rsidR="00A42FE7" w:rsidRPr="006E1152">
        <w:rPr>
          <w:rFonts w:ascii="Times New Roman" w:hAnsi="Times New Roman" w:cs="Times New Roman"/>
          <w:color w:val="000000" w:themeColor="text1"/>
        </w:rPr>
        <w:t xml:space="preserve"> apie šio patikrinimo ir įvertinimo rezultatus</w:t>
      </w:r>
      <w:r w:rsidR="00B55A65" w:rsidRPr="006E1152">
        <w:rPr>
          <w:rFonts w:ascii="Times New Roman" w:hAnsi="Times New Roman" w:cs="Times New Roman"/>
          <w:color w:val="000000" w:themeColor="text1"/>
        </w:rPr>
        <w:t xml:space="preserve"> (neatskleidžiant kitų tiekėjų)</w:t>
      </w:r>
      <w:r w:rsidR="00A42FE7" w:rsidRPr="006E1152">
        <w:rPr>
          <w:rFonts w:ascii="Times New Roman" w:hAnsi="Times New Roman" w:cs="Times New Roman"/>
          <w:color w:val="000000" w:themeColor="text1"/>
        </w:rPr>
        <w:t xml:space="preserve">, </w:t>
      </w:r>
      <w:r w:rsidR="00B55A65" w:rsidRPr="006E1152">
        <w:rPr>
          <w:rFonts w:ascii="Times New Roman" w:hAnsi="Times New Roman" w:cs="Times New Roman"/>
          <w:color w:val="000000" w:themeColor="text1"/>
        </w:rPr>
        <w:t xml:space="preserve">ir paskui, </w:t>
      </w:r>
      <w:r w:rsidR="00A42FE7" w:rsidRPr="006E1152">
        <w:rPr>
          <w:rFonts w:ascii="Times New Roman" w:hAnsi="Times New Roman" w:cs="Times New Roman"/>
          <w:color w:val="000000" w:themeColor="text1"/>
        </w:rPr>
        <w:t>atsižvelgdama į pasiūlymo kainą, atli</w:t>
      </w:r>
      <w:r w:rsidR="00B55A65" w:rsidRPr="006E1152">
        <w:rPr>
          <w:rFonts w:ascii="Times New Roman" w:hAnsi="Times New Roman" w:cs="Times New Roman"/>
          <w:color w:val="000000" w:themeColor="text1"/>
        </w:rPr>
        <w:t>e</w:t>
      </w:r>
      <w:r w:rsidR="00A42FE7" w:rsidRPr="006E1152">
        <w:rPr>
          <w:rFonts w:ascii="Times New Roman" w:hAnsi="Times New Roman" w:cs="Times New Roman"/>
          <w:color w:val="000000" w:themeColor="text1"/>
        </w:rPr>
        <w:t>k</w:t>
      </w:r>
      <w:r w:rsidR="00B55A65" w:rsidRPr="006E1152">
        <w:rPr>
          <w:rFonts w:ascii="Times New Roman" w:hAnsi="Times New Roman" w:cs="Times New Roman"/>
          <w:color w:val="000000" w:themeColor="text1"/>
        </w:rPr>
        <w:t xml:space="preserve">a </w:t>
      </w:r>
      <w:r w:rsidR="00A42FE7" w:rsidRPr="006E1152">
        <w:rPr>
          <w:rFonts w:ascii="Times New Roman" w:hAnsi="Times New Roman" w:cs="Times New Roman"/>
          <w:color w:val="000000" w:themeColor="text1"/>
        </w:rPr>
        <w:t>bendrą pasiūlymo vertinimą.</w:t>
      </w:r>
    </w:p>
    <w:p w14:paraId="74D9055F" w14:textId="06DE1240" w:rsidR="0043673D" w:rsidRPr="006E1152" w:rsidRDefault="0043673D">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vykdo elektroninį aukcioną (jeigu taikoma);</w:t>
      </w:r>
    </w:p>
    <w:p w14:paraId="4DD6DF1B" w14:textId="449453E5" w:rsidR="002D48BB" w:rsidRPr="006E1152" w:rsidRDefault="002D48BB">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įvertina ar tiekėjo pasiūlyta kaina </w:t>
      </w:r>
      <w:r w:rsidR="00EB6D85" w:rsidRPr="006E1152">
        <w:rPr>
          <w:rFonts w:ascii="Times New Roman" w:hAnsi="Times New Roman" w:cs="Times New Roman"/>
          <w:color w:val="000000" w:themeColor="text1"/>
        </w:rPr>
        <w:t>ir (ar)</w:t>
      </w:r>
      <w:r w:rsidR="006E2957" w:rsidRPr="006E1152">
        <w:rPr>
          <w:rFonts w:ascii="Times New Roman" w:hAnsi="Times New Roman" w:cs="Times New Roman"/>
          <w:color w:val="000000" w:themeColor="text1"/>
        </w:rPr>
        <w:t xml:space="preserve"> sąnaudos nėra per didelės, perkančiajai organizacijai nepriimtinos. </w:t>
      </w:r>
      <w:r w:rsidR="008067EA" w:rsidRPr="006E1152">
        <w:rPr>
          <w:rFonts w:ascii="Times New Roman" w:hAnsi="Times New Roman" w:cs="Times New Roman"/>
          <w:color w:val="000000" w:themeColor="text1"/>
        </w:rPr>
        <w:t>Taikomos VPĮ 45 straipsnio 1 dalies 5 punkto nuostatos</w:t>
      </w:r>
      <w:r w:rsidR="007243EB" w:rsidRPr="006E1152">
        <w:rPr>
          <w:rFonts w:ascii="Times New Roman" w:hAnsi="Times New Roman" w:cs="Times New Roman"/>
          <w:color w:val="000000" w:themeColor="text1"/>
        </w:rPr>
        <w:t>;</w:t>
      </w:r>
    </w:p>
    <w:p w14:paraId="457B8E5C" w14:textId="46E7F9C9" w:rsidR="008D1798" w:rsidRPr="006E1152" w:rsidRDefault="008D1798">
      <w:pPr>
        <w:pStyle w:val="ListParagraph"/>
        <w:numPr>
          <w:ilvl w:val="2"/>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 xml:space="preserve">tikrina ar nebuvo pasiūlyta neįprastai maža kaina. </w:t>
      </w:r>
      <w:r w:rsidRPr="006E1152">
        <w:rPr>
          <w:rFonts w:ascii="Times New Roman" w:eastAsiaTheme="minorHAnsi" w:hAnsi="Times New Roman" w:cs="Times New Roman"/>
          <w:bCs/>
          <w:iCs/>
          <w:color w:val="000000" w:themeColor="text1"/>
        </w:rPr>
        <w:t xml:space="preserve">Jeigu pasiūlymo kaina </w:t>
      </w:r>
      <w:r w:rsidR="00EB6D85" w:rsidRPr="006E1152">
        <w:rPr>
          <w:rFonts w:ascii="Times New Roman" w:hAnsi="Times New Roman" w:cs="Times New Roman"/>
          <w:color w:val="000000" w:themeColor="text1"/>
        </w:rPr>
        <w:t xml:space="preserve">ir (ar) </w:t>
      </w:r>
      <w:r w:rsidRPr="006E1152">
        <w:rPr>
          <w:rFonts w:ascii="Times New Roman" w:eastAsiaTheme="minorHAnsi" w:hAnsi="Times New Roman" w:cs="Times New Roman"/>
          <w:bCs/>
          <w:iCs/>
          <w:color w:val="000000" w:themeColor="text1"/>
        </w:rPr>
        <w:t xml:space="preserve">sąnaudos atrodo neįprastai mažos (kaip </w:t>
      </w:r>
      <w:r w:rsidRPr="006E1152">
        <w:rPr>
          <w:rFonts w:ascii="Times New Roman" w:eastAsiaTheme="minorHAnsi" w:hAnsi="Times New Roman" w:cs="Times New Roman"/>
          <w:bCs/>
          <w:iCs/>
        </w:rPr>
        <w:t>nurodyta</w:t>
      </w:r>
      <w:r w:rsidR="002E58A4" w:rsidRPr="006E1152">
        <w:rPr>
          <w:rFonts w:ascii="Times New Roman" w:eastAsiaTheme="minorHAnsi" w:hAnsi="Times New Roman" w:cs="Times New Roman"/>
          <w:bCs/>
          <w:iCs/>
        </w:rPr>
        <w:t xml:space="preserve"> </w:t>
      </w:r>
      <w:hyperlink w:anchor="_Pirkimo_dokumentų_6" w:history="1">
        <w:r w:rsidR="002E58A4" w:rsidRPr="006E1152">
          <w:rPr>
            <w:rStyle w:val="NoSpacingChar"/>
            <w:rFonts w:ascii="Times New Roman" w:hAnsi="Times New Roman" w:cs="Times New Roman"/>
          </w:rPr>
          <w:t>Pirkimo dokumentų 6 pried</w:t>
        </w:r>
        <w:r w:rsidR="00CE2209" w:rsidRPr="006E1152">
          <w:rPr>
            <w:rStyle w:val="NoSpacingChar"/>
            <w:rFonts w:ascii="Times New Roman" w:hAnsi="Times New Roman" w:cs="Times New Roman"/>
          </w:rPr>
          <w:t>e</w:t>
        </w:r>
        <w:r w:rsidR="002E58A4" w:rsidRPr="006E1152">
          <w:rPr>
            <w:rStyle w:val="NoSpacingChar"/>
            <w:rFonts w:ascii="Times New Roman" w:hAnsi="Times New Roman" w:cs="Times New Roman"/>
          </w:rPr>
          <w:t xml:space="preserve"> „Pasiūlymų vertinimo kriterijai ir sąlygos“</w:t>
        </w:r>
      </w:hyperlink>
      <w:r w:rsidR="002E58A4" w:rsidRPr="006E1152">
        <w:rPr>
          <w:rFonts w:ascii="Times New Roman" w:eastAsiaTheme="minorHAnsi" w:hAnsi="Times New Roman" w:cs="Times New Roman"/>
          <w:bCs/>
          <w:iCs/>
        </w:rPr>
        <w:t xml:space="preserve">), </w:t>
      </w:r>
      <w:r w:rsidRPr="006E1152">
        <w:rPr>
          <w:rFonts w:ascii="Times New Roman" w:eastAsiaTheme="minorHAnsi" w:hAnsi="Times New Roman" w:cs="Times New Roman"/>
          <w:bCs/>
          <w:iCs/>
        </w:rPr>
        <w:t xml:space="preserve">CVP </w:t>
      </w:r>
      <w:r w:rsidRPr="006E1152">
        <w:rPr>
          <w:rFonts w:ascii="Times New Roman" w:eastAsiaTheme="minorHAnsi" w:hAnsi="Times New Roman" w:cs="Times New Roman"/>
          <w:bCs/>
          <w:iCs/>
          <w:color w:val="000000" w:themeColor="text1"/>
        </w:rPr>
        <w:t>IS susirašinėjimo priemonėmis kreipiasi į tiekėją</w:t>
      </w:r>
      <w:r w:rsidR="00F1369E" w:rsidRPr="006E1152">
        <w:rPr>
          <w:rFonts w:ascii="Times New Roman" w:eastAsiaTheme="minorHAnsi" w:hAnsi="Times New Roman" w:cs="Times New Roman"/>
          <w:bCs/>
          <w:iCs/>
          <w:color w:val="000000" w:themeColor="text1"/>
        </w:rPr>
        <w:t xml:space="preserve"> (supaprastinto pirkimo atveju – gali kreiptis į visus arba tik į ekonomiškai naudingiausią pasiūlymą pateikusį tiekėją)</w:t>
      </w:r>
      <w:r w:rsidRPr="006E1152">
        <w:rPr>
          <w:rFonts w:ascii="Times New Roman" w:eastAsiaTheme="minorHAnsi" w:hAnsi="Times New Roman" w:cs="Times New Roman"/>
          <w:bCs/>
          <w:iCs/>
          <w:color w:val="000000" w:themeColor="text1"/>
        </w:rPr>
        <w:t xml:space="preserve">, kad šis per jos nustatytą protingą terminą, pagrįstų pasiūlyme nurodyto pirkimo objekto ar jo sudedamųjų dalių kainą </w:t>
      </w:r>
      <w:r w:rsidR="00EB6D85" w:rsidRPr="006E1152">
        <w:rPr>
          <w:rFonts w:ascii="Times New Roman" w:hAnsi="Times New Roman" w:cs="Times New Roman"/>
          <w:color w:val="000000" w:themeColor="text1"/>
        </w:rPr>
        <w:t xml:space="preserve">ir (ar) </w:t>
      </w:r>
      <w:r w:rsidRPr="006E1152">
        <w:rPr>
          <w:rFonts w:ascii="Times New Roman" w:eastAsiaTheme="minorHAnsi" w:hAnsi="Times New Roman" w:cs="Times New Roman"/>
          <w:bCs/>
          <w:iCs/>
          <w:color w:val="000000" w:themeColor="text1"/>
        </w:rPr>
        <w:t>sąnaudas.</w:t>
      </w:r>
    </w:p>
    <w:p w14:paraId="7A91968E" w14:textId="4396F13D" w:rsidR="00C16987" w:rsidRPr="006E1152" w:rsidRDefault="00003A3F">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kreipiasi į </w:t>
      </w:r>
      <w:r w:rsidR="00F5729B" w:rsidRPr="006E1152">
        <w:rPr>
          <w:rFonts w:ascii="Times New Roman" w:hAnsi="Times New Roman" w:cs="Times New Roman"/>
          <w:color w:val="000000" w:themeColor="text1"/>
        </w:rPr>
        <w:t xml:space="preserve">ekonomiškai naudingiausią </w:t>
      </w:r>
      <w:r w:rsidRPr="006E1152">
        <w:rPr>
          <w:rFonts w:ascii="Times New Roman" w:hAnsi="Times New Roman" w:cs="Times New Roman"/>
          <w:color w:val="000000" w:themeColor="text1"/>
        </w:rPr>
        <w:t xml:space="preserve">tiekėją dėl aktualių dokumentų, patvirtinančių EBVPD nurodytą informaciją, pateikimo, </w:t>
      </w:r>
      <w:r w:rsidR="00C16987" w:rsidRPr="006E1152">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306D0F" w:rsidRPr="006E1152">
        <w:rPr>
          <w:rFonts w:ascii="Times New Roman" w:eastAsia="Calibri" w:hAnsi="Times New Roman" w:cs="Times New Roman"/>
          <w:color w:val="000000" w:themeColor="text1"/>
        </w:rPr>
        <w:t>P</w:t>
      </w:r>
      <w:r w:rsidR="002D48BB" w:rsidRPr="006E1152">
        <w:rPr>
          <w:rFonts w:ascii="Times New Roman" w:eastAsia="Calibri" w:hAnsi="Times New Roman" w:cs="Times New Roman"/>
          <w:color w:val="000000" w:themeColor="text1"/>
        </w:rPr>
        <w:t xml:space="preserve">irkimo </w:t>
      </w:r>
      <w:r w:rsidR="00FE171A" w:rsidRPr="006E1152">
        <w:rPr>
          <w:rFonts w:ascii="Times New Roman" w:eastAsia="Calibri" w:hAnsi="Times New Roman" w:cs="Times New Roman"/>
          <w:color w:val="000000" w:themeColor="text1"/>
        </w:rPr>
        <w:t xml:space="preserve">dokumentų </w:t>
      </w:r>
      <w:r w:rsidR="002D48BB" w:rsidRPr="006E1152">
        <w:rPr>
          <w:rFonts w:ascii="Times New Roman" w:eastAsia="Calibri" w:hAnsi="Times New Roman" w:cs="Times New Roman"/>
          <w:color w:val="000000" w:themeColor="text1"/>
        </w:rPr>
        <w:t>sąlygomis</w:t>
      </w:r>
      <w:r w:rsidR="00C16987" w:rsidRPr="006E1152">
        <w:rPr>
          <w:rFonts w:ascii="Times New Roman" w:eastAsia="Calibri" w:hAnsi="Times New Roman" w:cs="Times New Roman"/>
          <w:color w:val="000000" w:themeColor="text1"/>
        </w:rPr>
        <w:t xml:space="preserve"> šių dokumentų nereikalaujama</w:t>
      </w:r>
      <w:r w:rsidR="006E04DD" w:rsidRPr="006E1152">
        <w:rPr>
          <w:rFonts w:ascii="Times New Roman" w:eastAsia="Calibri" w:hAnsi="Times New Roman" w:cs="Times New Roman"/>
          <w:color w:val="000000" w:themeColor="text1"/>
        </w:rPr>
        <w:t>.</w:t>
      </w:r>
    </w:p>
    <w:p w14:paraId="748DC8D6" w14:textId="4BA6B23B" w:rsidR="008067EA" w:rsidRPr="006E1152" w:rsidRDefault="008B31B9">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 xml:space="preserve">Jeigu </w:t>
      </w:r>
      <w:r w:rsidR="00026690" w:rsidRPr="006E1152">
        <w:rPr>
          <w:rFonts w:ascii="Times New Roman" w:eastAsiaTheme="minorHAnsi" w:hAnsi="Times New Roman" w:cs="Times New Roman"/>
          <w:bCs/>
          <w:iCs/>
          <w:color w:val="000000" w:themeColor="text1"/>
        </w:rPr>
        <w:t xml:space="preserve">tiekėjas </w:t>
      </w:r>
      <w:r w:rsidR="00525B54" w:rsidRPr="006E1152">
        <w:rPr>
          <w:rFonts w:ascii="Times New Roman" w:eastAsiaTheme="minorHAnsi" w:hAnsi="Times New Roman" w:cs="Times New Roman"/>
          <w:bCs/>
          <w:iCs/>
          <w:color w:val="000000" w:themeColor="text1"/>
        </w:rPr>
        <w:t xml:space="preserve">pateikė netikslius, neišsamius ar klaidingus dokumentus ar duomenis apie atitiktį </w:t>
      </w:r>
      <w:r w:rsidR="008067EA" w:rsidRPr="006E1152">
        <w:rPr>
          <w:rFonts w:ascii="Times New Roman" w:eastAsiaTheme="minorHAnsi" w:hAnsi="Times New Roman" w:cs="Times New Roman"/>
          <w:bCs/>
          <w:iCs/>
          <w:color w:val="000000" w:themeColor="text1"/>
        </w:rPr>
        <w:t>P</w:t>
      </w:r>
      <w:r w:rsidR="00525B54" w:rsidRPr="006E1152">
        <w:rPr>
          <w:rFonts w:ascii="Times New Roman" w:eastAsiaTheme="minorHAnsi" w:hAnsi="Times New Roman" w:cs="Times New Roman"/>
          <w:bCs/>
          <w:iCs/>
          <w:color w:val="000000" w:themeColor="text1"/>
        </w:rPr>
        <w:t xml:space="preserve">irkimo dokumentų reikalavimams ar šių dokumentų ar duomenų trūksta, </w:t>
      </w:r>
      <w:r w:rsidR="008067EA" w:rsidRPr="006E1152">
        <w:rPr>
          <w:rFonts w:ascii="Times New Roman" w:hAnsi="Times New Roman" w:cs="Times New Roman"/>
          <w:color w:val="000000" w:themeColor="text1"/>
        </w:rPr>
        <w:t>perkančioji organizacija</w:t>
      </w:r>
      <w:r w:rsidRPr="006E1152">
        <w:rPr>
          <w:rFonts w:ascii="Times New Roman" w:hAnsi="Times New Roman" w:cs="Times New Roman"/>
          <w:color w:val="000000" w:themeColor="text1"/>
        </w:rPr>
        <w:t xml:space="preserve"> prašo tiekėją šiuos dokumentus ar duomenis patikslinti, papildyti arba paaiškinti per jos nustatytą protingą terminą.</w:t>
      </w:r>
      <w:r w:rsidR="00E02E13" w:rsidRPr="006E1152">
        <w:rPr>
          <w:rFonts w:ascii="Times New Roman" w:eastAsiaTheme="minorHAnsi" w:hAnsi="Times New Roman" w:cs="Times New Roman"/>
          <w:bCs/>
          <w:iCs/>
          <w:color w:val="000000" w:themeColor="text1"/>
        </w:rPr>
        <w:t xml:space="preserve"> </w:t>
      </w:r>
      <w:r w:rsidR="008067EA" w:rsidRPr="006E1152">
        <w:rPr>
          <w:rFonts w:ascii="Times New Roman" w:eastAsiaTheme="minorHAnsi" w:hAnsi="Times New Roman" w:cs="Times New Roman"/>
          <w:bCs/>
          <w:iCs/>
          <w:color w:val="000000" w:themeColor="text1"/>
        </w:rPr>
        <w:t xml:space="preserve">Duomenys ir (arba) dokumentai gali būti tikslinami, aiškinami ar papildomi </w:t>
      </w:r>
      <w:bookmarkStart w:id="71" w:name="_Hlk124535040"/>
      <w:r w:rsidR="008067EA" w:rsidRPr="006E1152">
        <w:rPr>
          <w:rFonts w:ascii="Times New Roman" w:eastAsiaTheme="minorHAnsi" w:hAnsi="Times New Roman" w:cs="Times New Roman"/>
          <w:bCs/>
          <w:iCs/>
          <w:color w:val="000000" w:themeColor="text1"/>
        </w:rPr>
        <w:t>vadovaujantis Viešųjų pirkimų tarnybos nustatytomis taisyklėmis</w:t>
      </w:r>
      <w:r w:rsidR="008067EA" w:rsidRPr="006E1152">
        <w:rPr>
          <w:rFonts w:ascii="Times New Roman" w:eastAsiaTheme="minorHAnsi" w:hAnsi="Times New Roman" w:cs="Times New Roman"/>
          <w:bCs/>
          <w:iCs/>
          <w:color w:val="000000" w:themeColor="text1"/>
          <w:vertAlign w:val="superscript"/>
        </w:rPr>
        <w:footnoteReference w:id="6"/>
      </w:r>
      <w:r w:rsidR="008067EA" w:rsidRPr="006E1152">
        <w:rPr>
          <w:rFonts w:ascii="Times New Roman" w:eastAsiaTheme="minorHAnsi" w:hAnsi="Times New Roman" w:cs="Times New Roman"/>
          <w:bCs/>
          <w:iCs/>
          <w:color w:val="000000" w:themeColor="text1"/>
        </w:rPr>
        <w:t>.</w:t>
      </w:r>
    </w:p>
    <w:bookmarkEnd w:id="71"/>
    <w:p w14:paraId="58B8189F" w14:textId="23CE53D4" w:rsidR="00B85EFD" w:rsidRPr="006E1152" w:rsidRDefault="00003A3F">
      <w:pPr>
        <w:pStyle w:val="ListParagraph"/>
        <w:numPr>
          <w:ilvl w:val="1"/>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w:t>
      </w:r>
      <w:r w:rsidR="000D4406" w:rsidRPr="006E1152">
        <w:rPr>
          <w:rFonts w:ascii="Times New Roman" w:hAnsi="Times New Roman" w:cs="Times New Roman"/>
          <w:color w:val="000000" w:themeColor="text1"/>
        </w:rPr>
        <w:t xml:space="preserve">erkančioji organizacija, pasiūlymų vertinimo metu radusi pasiūlyme nurodytos kainos </w:t>
      </w:r>
      <w:r w:rsidR="00EB6D85" w:rsidRPr="006E1152">
        <w:rPr>
          <w:rFonts w:ascii="Times New Roman" w:hAnsi="Times New Roman" w:cs="Times New Roman"/>
          <w:color w:val="000000" w:themeColor="text1"/>
        </w:rPr>
        <w:t xml:space="preserve">ir (ar) </w:t>
      </w:r>
      <w:r w:rsidR="000D4406" w:rsidRPr="006E1152">
        <w:rPr>
          <w:rFonts w:ascii="Times New Roman" w:hAnsi="Times New Roman" w:cs="Times New Roman"/>
          <w:color w:val="000000" w:themeColor="text1"/>
        </w:rPr>
        <w:t xml:space="preserve">sąnaudų apskaičiavimo klaidų, prašo tiekėjų per jos nurodytą terminą ištaisyti pasiūlyme pastebėtas aritmetines klaidas, </w:t>
      </w:r>
      <w:r w:rsidR="00B85EFD" w:rsidRPr="006E1152">
        <w:rPr>
          <w:rFonts w:ascii="Times New Roman" w:hAnsi="Times New Roman" w:cs="Times New Roman"/>
          <w:color w:val="000000" w:themeColor="text1"/>
        </w:rPr>
        <w:t>vadovaujantis Viešųjų pirkimų tarnybos nustatytomis taisyklėmis.</w:t>
      </w:r>
      <w:r w:rsidR="00B85EFD" w:rsidRPr="006E1152">
        <w:rPr>
          <w:rStyle w:val="FootnoteReference"/>
          <w:rFonts w:ascii="Times New Roman" w:hAnsi="Times New Roman" w:cs="Times New Roman"/>
          <w:color w:val="000000" w:themeColor="text1"/>
        </w:rPr>
        <w:footnoteReference w:id="7"/>
      </w:r>
    </w:p>
    <w:p w14:paraId="185E2D5D" w14:textId="2476AB98" w:rsidR="00BA0A4F" w:rsidRPr="006E1152" w:rsidRDefault="00FB1FBE">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color w:val="000000" w:themeColor="text1"/>
        </w:rPr>
        <w:t xml:space="preserve">Perkančioji organizacija gali nevertinti viso tiekėjo pasiūlymo, jeigu patikrinusi jo dalį nustato, kad, vadovaujantis pirkimo dokumentų reikalavimais, pasiūlymas turi būti atmestas </w:t>
      </w:r>
      <w:r w:rsidR="009910A4" w:rsidRPr="006E1152">
        <w:rPr>
          <w:rFonts w:ascii="Times New Roman" w:eastAsiaTheme="minorHAnsi" w:hAnsi="Times New Roman" w:cs="Times New Roman"/>
          <w:bCs/>
          <w:iCs/>
          <w:color w:val="000000" w:themeColor="text1"/>
        </w:rPr>
        <w:t xml:space="preserve">(ši nuostata netaikoma, jeigu perkančioji organizacija ketina pasinaudoti </w:t>
      </w:r>
      <w:r w:rsidR="006E2957" w:rsidRPr="006E1152">
        <w:rPr>
          <w:rFonts w:ascii="Times New Roman" w:eastAsiaTheme="minorHAnsi" w:hAnsi="Times New Roman" w:cs="Times New Roman"/>
          <w:bCs/>
          <w:iCs/>
          <w:color w:val="000000" w:themeColor="text1"/>
        </w:rPr>
        <w:t xml:space="preserve">VPĮ </w:t>
      </w:r>
      <w:r w:rsidR="009910A4" w:rsidRPr="006E1152">
        <w:rPr>
          <w:rFonts w:ascii="Times New Roman" w:eastAsiaTheme="minorHAnsi" w:hAnsi="Times New Roman" w:cs="Times New Roman"/>
          <w:bCs/>
          <w:iCs/>
          <w:color w:val="000000" w:themeColor="text1"/>
        </w:rPr>
        <w:t>6</w:t>
      </w:r>
      <w:r w:rsidR="005E36FB" w:rsidRPr="006E1152">
        <w:rPr>
          <w:rFonts w:ascii="Times New Roman" w:eastAsiaTheme="minorHAnsi" w:hAnsi="Times New Roman" w:cs="Times New Roman"/>
          <w:bCs/>
          <w:iCs/>
          <w:color w:val="000000" w:themeColor="text1"/>
        </w:rPr>
        <w:t>3</w:t>
      </w:r>
      <w:r w:rsidR="009910A4" w:rsidRPr="006E1152">
        <w:rPr>
          <w:rFonts w:ascii="Times New Roman" w:eastAsiaTheme="minorHAnsi" w:hAnsi="Times New Roman" w:cs="Times New Roman"/>
          <w:bCs/>
          <w:iCs/>
          <w:color w:val="000000" w:themeColor="text1"/>
        </w:rPr>
        <w:t xml:space="preserve"> straipsnio 1 dalies 2 punkte nustatyta skelbiamų derybų sąlyga</w:t>
      </w:r>
      <w:r w:rsidRPr="006E1152">
        <w:rPr>
          <w:rFonts w:ascii="Times New Roman" w:eastAsiaTheme="minorHAnsi" w:hAnsi="Times New Roman" w:cs="Times New Roman"/>
          <w:bCs/>
          <w:iCs/>
          <w:color w:val="000000" w:themeColor="text1"/>
        </w:rPr>
        <w:t>,</w:t>
      </w:r>
      <w:r w:rsidRPr="006E1152">
        <w:rPr>
          <w:rFonts w:ascii="Times New Roman" w:eastAsiaTheme="minorHAnsi" w:hAnsi="Times New Roman" w:cs="Times New Roman"/>
          <w:color w:val="000000" w:themeColor="text1"/>
        </w:rPr>
        <w:t xml:space="preserve"> kai leidžiama pakartotinai nebeskelbti skelbimo apie pirkimą</w:t>
      </w:r>
      <w:r w:rsidR="00EC52F4" w:rsidRPr="006E1152">
        <w:rPr>
          <w:rFonts w:ascii="Times New Roman" w:eastAsiaTheme="minorHAnsi" w:hAnsi="Times New Roman" w:cs="Times New Roman"/>
          <w:color w:val="000000" w:themeColor="text1"/>
        </w:rPr>
        <w:t xml:space="preserve">, taip pat tais atvejais, kai tiekėjo pasiūlyme nurodyta kaina viršija pirkimui skirtas lėšas, </w:t>
      </w:r>
      <w:r w:rsidR="00246CE2" w:rsidRPr="006E1152">
        <w:rPr>
          <w:rFonts w:ascii="Times New Roman" w:eastAsiaTheme="minorHAnsi" w:hAnsi="Times New Roman" w:cs="Times New Roman"/>
          <w:color w:val="000000" w:themeColor="text1"/>
        </w:rPr>
        <w:t>jei</w:t>
      </w:r>
      <w:r w:rsidR="00EC52F4" w:rsidRPr="006E1152">
        <w:rPr>
          <w:rFonts w:ascii="Times New Roman" w:eastAsiaTheme="minorHAnsi" w:hAnsi="Times New Roman" w:cs="Times New Roman"/>
          <w:color w:val="000000" w:themeColor="text1"/>
        </w:rPr>
        <w:t xml:space="preserve">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009910A4" w:rsidRPr="006E1152">
        <w:rPr>
          <w:rFonts w:ascii="Times New Roman" w:eastAsiaTheme="minorHAnsi" w:hAnsi="Times New Roman" w:cs="Times New Roman"/>
          <w:bCs/>
          <w:iCs/>
          <w:color w:val="000000" w:themeColor="text1"/>
        </w:rPr>
        <w:t>)</w:t>
      </w:r>
      <w:r w:rsidR="00D44E2F">
        <w:rPr>
          <w:rFonts w:ascii="Times New Roman" w:eastAsiaTheme="minorHAnsi" w:hAnsi="Times New Roman" w:cs="Times New Roman"/>
          <w:bCs/>
          <w:iCs/>
          <w:color w:val="000000" w:themeColor="text1"/>
        </w:rPr>
        <w:t xml:space="preserve">). </w:t>
      </w:r>
    </w:p>
    <w:p w14:paraId="6C055744" w14:textId="4E8FA118" w:rsidR="00D60623" w:rsidRPr="006E1152" w:rsidRDefault="00281735">
      <w:pPr>
        <w:pStyle w:val="Heading1"/>
        <w:numPr>
          <w:ilvl w:val="0"/>
          <w:numId w:val="14"/>
        </w:numPr>
        <w:tabs>
          <w:tab w:val="left" w:pos="567"/>
        </w:tabs>
        <w:spacing w:line="20" w:lineRule="atLeast"/>
        <w:contextualSpacing/>
        <w:rPr>
          <w:rFonts w:ascii="Times New Roman" w:eastAsiaTheme="minorHAnsi" w:hAnsi="Times New Roman" w:cs="Times New Roman"/>
          <w:iCs/>
          <w:color w:val="000000" w:themeColor="text1"/>
        </w:rPr>
      </w:pPr>
      <w:bookmarkStart w:id="72" w:name="_Toc197091932"/>
      <w:r w:rsidRPr="006E1152">
        <w:rPr>
          <w:rFonts w:ascii="Times New Roman" w:hAnsi="Times New Roman" w:cs="Times New Roman"/>
          <w:color w:val="000000" w:themeColor="text1"/>
        </w:rPr>
        <w:t xml:space="preserve">Pasiūlymų atmetimo </w:t>
      </w:r>
      <w:r w:rsidR="00B85EFD" w:rsidRPr="006E1152">
        <w:rPr>
          <w:rFonts w:ascii="Times New Roman" w:hAnsi="Times New Roman" w:cs="Times New Roman"/>
          <w:color w:val="000000" w:themeColor="text1"/>
        </w:rPr>
        <w:t>pagrindai</w:t>
      </w:r>
      <w:bookmarkEnd w:id="72"/>
    </w:p>
    <w:p w14:paraId="629BD49B" w14:textId="408D25A3" w:rsidR="00192ED3" w:rsidRPr="006E1152" w:rsidRDefault="00DF3708">
      <w:pPr>
        <w:pStyle w:val="ListParagraph"/>
        <w:numPr>
          <w:ilvl w:val="1"/>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Tiekėjo pateiktas pasiūlymas yra atmetamas</w:t>
      </w:r>
      <w:r w:rsidR="00F1369E" w:rsidRPr="006E1152">
        <w:rPr>
          <w:rFonts w:ascii="Times New Roman" w:eastAsia="Yu Mincho" w:hAnsi="Times New Roman" w:cs="Times New Roman"/>
          <w:color w:val="000000" w:themeColor="text1"/>
          <w:lang w:eastAsia="en-US"/>
        </w:rPr>
        <w:t xml:space="preserve"> ir tiekėjas pašalinamas iš pirkimo procedūros</w:t>
      </w:r>
      <w:r w:rsidRPr="006E1152">
        <w:rPr>
          <w:rFonts w:ascii="Times New Roman" w:hAnsi="Times New Roman" w:cs="Times New Roman"/>
          <w:color w:val="000000" w:themeColor="text1"/>
        </w:rPr>
        <w:t>, jeigu yra bent viena iš šių sąlygų:</w:t>
      </w:r>
    </w:p>
    <w:p w14:paraId="3784028A" w14:textId="77777777" w:rsidR="00DC47CE" w:rsidRPr="006E1152" w:rsidRDefault="00DC47CE">
      <w:pPr>
        <w:pStyle w:val="ListParagraph"/>
        <w:numPr>
          <w:ilvl w:val="2"/>
          <w:numId w:val="14"/>
        </w:numPr>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nepratęsia pasiūlymo galiojimo ir (ar), jei taikoma, nepateikia naujo pasiūlymo galiojimo užtikrinimo;</w:t>
      </w:r>
    </w:p>
    <w:p w14:paraId="02CD48E5" w14:textId="77777777" w:rsidR="00DC47CE" w:rsidRPr="006E1152" w:rsidRDefault="00DC47CE">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užšifravo dokumentą, kuriame nurodyta pasiūlymo kaina ir (ar) sąnaudos ir iki susipažinimo su atitinkama pasiūlymo dalimi procedūros (posėdžio) pradžios nepateikė (dėl jo paties kaltės) slaptažodžio arba pateikė neteisingą slaptažodį, kuriuo naudodamasi perkančioji organizacija negalėjo iššifruoti pasiūlymo;</w:t>
      </w:r>
    </w:p>
    <w:p w14:paraId="1F81180F" w14:textId="63FCE9D1" w:rsidR="00DC47CE" w:rsidRPr="006E1152" w:rsidRDefault="00DC47CE">
      <w:pPr>
        <w:pStyle w:val="ListParagraph"/>
        <w:numPr>
          <w:ilvl w:val="2"/>
          <w:numId w:val="14"/>
        </w:numPr>
        <w:tabs>
          <w:tab w:val="left" w:pos="142"/>
        </w:tabs>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turi būti pašalintas vadovaujantis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0EE10B34" w14:textId="77777777" w:rsidR="00DC47CE" w:rsidRPr="006E1152" w:rsidRDefault="00DC47CE">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lastRenderedPageBreak/>
        <w:t>tiekėjas neatitinka Pirkimo dokumentuose nustatyto kvalifikacijos reikalavimo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7D562CBD" w14:textId="77777777" w:rsidR="00DC47CE" w:rsidRPr="006E1152" w:rsidRDefault="00DC47CE">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 nustačius, kad buvo pateikti netikslūs, neišsamūs ar klaidingi dokumentai ar duomenys, ar jų trūksta, tiekėjas per perkančiosios organizacijos nustatytą terminą nepatikslino, nepapildė, nepaaiškino informacijos.</w:t>
      </w:r>
    </w:p>
    <w:p w14:paraId="1527C2F5" w14:textId="22B1DED6" w:rsidR="00DC47CE" w:rsidRPr="006E1152" w:rsidRDefault="00DC47CE">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A77E43" w:rsidRPr="006E1152">
        <w:rPr>
          <w:rFonts w:ascii="Times New Roman" w:hAnsi="Times New Roman" w:cs="Times New Roman"/>
          <w:color w:val="000000" w:themeColor="text1"/>
        </w:rPr>
        <w:t>;</w:t>
      </w:r>
    </w:p>
    <w:p w14:paraId="23A7C32C" w14:textId="77777777" w:rsidR="00A77E43" w:rsidRPr="006E1152" w:rsidRDefault="00A77E43">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pasiūlyme nurodyta kaina perkančiajai organizacijai yra per didelė ir nepriimtina, išskyrus VPĮ 45 straipsnio 1 dalies 5 punkte numatytus atvejus. Jeigu šiuo pagrindu atmetamas ekonomiškai naudingiausias pasiūlymas, kiti pasiūlymai negali būti nustatyti laimėjusiais;</w:t>
      </w:r>
    </w:p>
    <w:p w14:paraId="3B657F35" w14:textId="77777777" w:rsidR="00A77E43" w:rsidRPr="006E1152" w:rsidRDefault="00A77E43">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pasiūlyme nurodyta neįprastai maža kaina ir (ar) sąnaudos ir tiekėjas nepateikia tinkamų pasiūlytos mažiausios kainos ir (ar) sąnaudų pagrįstumo įrodymų;</w:t>
      </w:r>
    </w:p>
    <w:p w14:paraId="35239CF2" w14:textId="57B3134F" w:rsidR="00DC47CE" w:rsidRPr="006E1152" w:rsidRDefault="00A77E43">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pasiūlymas, kuriame nurodyta neįprastai maža kaina ir (ar) sąnaudos, neatitinka VPĮ 17 straipsnio 2 dalies 2 punkte nurodytų aplinkos apsaugos, socialinės ir darbo teisės įpareigojimų;</w:t>
      </w:r>
    </w:p>
    <w:p w14:paraId="20BB9796" w14:textId="77777777" w:rsidR="00A77E43" w:rsidRPr="006E1152" w:rsidRDefault="00A77E43">
      <w:pPr>
        <w:pStyle w:val="ListParagraph"/>
        <w:numPr>
          <w:ilvl w:val="2"/>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A51AC25" w14:textId="3C4D0726" w:rsidR="00A77E43" w:rsidRPr="006E1152" w:rsidRDefault="00A77E43">
      <w:pPr>
        <w:pStyle w:val="ListParagraph"/>
        <w:numPr>
          <w:ilvl w:val="2"/>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pasiūlymas neatitinka to, kad vykdant sutartį būtų laikomasi aplinkos apsaugos, socialinės ir darbo teisės įpareigojimų, nustatytų Europos Sąjungos ir nacionalinėje teisėje, kolektyvinėse sutartyse ir VPĮ 5 priede nurodytose tarptautinėse konvencijose;</w:t>
      </w:r>
    </w:p>
    <w:p w14:paraId="2E8DEF5F" w14:textId="43432EC1" w:rsidR="00A77E43" w:rsidRPr="006E1152" w:rsidRDefault="00A77E43">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netenkinami Pirkimo dokumentuose nustatyti reikalavimai, susiję su nacionaliniu saugumu (kai taikoma);</w:t>
      </w:r>
    </w:p>
    <w:p w14:paraId="53ED3D79" w14:textId="1E2FCBE3" w:rsidR="00A77E43" w:rsidRPr="006E1152" w:rsidRDefault="00A77E43">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neatitinka Reglamente nustatytų reikalavimų;</w:t>
      </w:r>
    </w:p>
    <w:p w14:paraId="32A52C72" w14:textId="7723E73D" w:rsidR="00AD7D83" w:rsidRPr="006E1152" w:rsidRDefault="004A1BB5">
      <w:pPr>
        <w:pStyle w:val="ListParagraph"/>
        <w:numPr>
          <w:ilvl w:val="2"/>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pasiūlymas neatitinka</w:t>
      </w:r>
      <w:r w:rsidR="007F2173" w:rsidRPr="006E1152">
        <w:rPr>
          <w:rFonts w:ascii="Times New Roman" w:hAnsi="Times New Roman" w:cs="Times New Roman"/>
          <w:color w:val="000000" w:themeColor="text1"/>
        </w:rPr>
        <w:t xml:space="preserve"> </w:t>
      </w:r>
      <w:r w:rsidR="00A77E43"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dokumentuose nustatytų reikalavimų</w:t>
      </w:r>
      <w:r w:rsidR="00AD7D83" w:rsidRPr="006E1152">
        <w:rPr>
          <w:rFonts w:ascii="Times New Roman" w:hAnsi="Times New Roman" w:cs="Times New Roman"/>
          <w:color w:val="000000" w:themeColor="text1"/>
        </w:rPr>
        <w:t>, įskaitant, bet neapsiribojant</w:t>
      </w:r>
      <w:r w:rsidR="00194723" w:rsidRPr="006E1152">
        <w:rPr>
          <w:rFonts w:ascii="Times New Roman" w:hAnsi="Times New Roman" w:cs="Times New Roman"/>
          <w:color w:val="000000" w:themeColor="text1"/>
        </w:rPr>
        <w:t>,</w:t>
      </w:r>
      <w:r w:rsidR="00AD7D83" w:rsidRPr="006E1152">
        <w:rPr>
          <w:rFonts w:ascii="Times New Roman" w:hAnsi="Times New Roman" w:cs="Times New Roman"/>
          <w:color w:val="000000" w:themeColor="text1"/>
        </w:rPr>
        <w:t xml:space="preserve"> atvej</w:t>
      </w:r>
      <w:r w:rsidR="00194723" w:rsidRPr="006E1152">
        <w:rPr>
          <w:rFonts w:ascii="Times New Roman" w:hAnsi="Times New Roman" w:cs="Times New Roman"/>
          <w:color w:val="000000" w:themeColor="text1"/>
        </w:rPr>
        <w:t>us</w:t>
      </w:r>
      <w:r w:rsidR="00AD7D83" w:rsidRPr="006E1152">
        <w:rPr>
          <w:rFonts w:ascii="Times New Roman" w:hAnsi="Times New Roman" w:cs="Times New Roman"/>
          <w:color w:val="000000" w:themeColor="text1"/>
        </w:rPr>
        <w:t>, kai:</w:t>
      </w:r>
    </w:p>
    <w:p w14:paraId="6B83A60F" w14:textId="0C7509F1" w:rsidR="00AD7D83" w:rsidRPr="006E1152" w:rsidRDefault="00AD7D8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nesilaiko sąlygų dėl alternatyvių pasiūlymų teikimo</w:t>
      </w:r>
      <w:r w:rsidR="00833AB8" w:rsidRPr="006E1152">
        <w:rPr>
          <w:rFonts w:ascii="Times New Roman" w:hAnsi="Times New Roman" w:cs="Times New Roman"/>
          <w:color w:val="000000" w:themeColor="text1"/>
        </w:rPr>
        <w:t xml:space="preserve"> ar nedalyvavimo teikiant kelis pasiūlymus </w:t>
      </w:r>
      <w:r w:rsidR="00834CBF" w:rsidRPr="006E1152">
        <w:rPr>
          <w:rFonts w:ascii="Times New Roman" w:hAnsi="Times New Roman" w:cs="Times New Roman"/>
          <w:color w:val="000000" w:themeColor="text1"/>
        </w:rPr>
        <w:t xml:space="preserve">kaip nurodyta </w:t>
      </w:r>
      <w:r w:rsidR="00A77E43" w:rsidRPr="006E1152">
        <w:rPr>
          <w:rFonts w:ascii="Times New Roman" w:hAnsi="Times New Roman" w:cs="Times New Roman"/>
          <w:color w:val="000000" w:themeColor="text1"/>
        </w:rPr>
        <w:t>Pirkimo dokumentų</w:t>
      </w:r>
      <w:r w:rsidR="00834CBF" w:rsidRPr="006E1152">
        <w:rPr>
          <w:rFonts w:ascii="Times New Roman" w:hAnsi="Times New Roman" w:cs="Times New Roman"/>
          <w:color w:val="000000" w:themeColor="text1"/>
        </w:rPr>
        <w:t xml:space="preserve"> </w:t>
      </w:r>
      <w:r w:rsidR="00834CBF" w:rsidRPr="006E1152">
        <w:rPr>
          <w:rFonts w:ascii="Times New Roman" w:hAnsi="Times New Roman" w:cs="Times New Roman"/>
          <w:color w:val="000000" w:themeColor="text1"/>
        </w:rPr>
        <w:fldChar w:fldCharType="begin"/>
      </w:r>
      <w:r w:rsidR="00834CBF" w:rsidRPr="006E1152">
        <w:rPr>
          <w:rFonts w:ascii="Times New Roman" w:hAnsi="Times New Roman" w:cs="Times New Roman"/>
          <w:color w:val="000000" w:themeColor="text1"/>
        </w:rPr>
        <w:instrText xml:space="preserve"> REF _Ref39666794 \w \h </w:instrText>
      </w:r>
      <w:r w:rsidR="006C4BE0" w:rsidRPr="006E1152">
        <w:rPr>
          <w:rFonts w:ascii="Times New Roman" w:hAnsi="Times New Roman" w:cs="Times New Roman"/>
          <w:color w:val="000000" w:themeColor="text1"/>
        </w:rPr>
        <w:instrText xml:space="preserve"> \* MERGEFORMAT </w:instrText>
      </w:r>
      <w:r w:rsidR="00834CBF" w:rsidRPr="006E1152">
        <w:rPr>
          <w:rFonts w:ascii="Times New Roman" w:hAnsi="Times New Roman" w:cs="Times New Roman"/>
          <w:color w:val="000000" w:themeColor="text1"/>
        </w:rPr>
      </w:r>
      <w:r w:rsidR="00834CBF"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15</w:t>
      </w:r>
      <w:r w:rsidR="00834CBF" w:rsidRPr="006E1152">
        <w:rPr>
          <w:rFonts w:ascii="Times New Roman" w:hAnsi="Times New Roman" w:cs="Times New Roman"/>
          <w:color w:val="000000" w:themeColor="text1"/>
        </w:rPr>
        <w:fldChar w:fldCharType="end"/>
      </w:r>
      <w:r w:rsidR="00EA0CD1" w:rsidRPr="006E1152">
        <w:rPr>
          <w:rFonts w:ascii="Times New Roman" w:hAnsi="Times New Roman" w:cs="Times New Roman"/>
          <w:color w:val="000000" w:themeColor="text1"/>
        </w:rPr>
        <w:t xml:space="preserve"> </w:t>
      </w:r>
      <w:r w:rsidR="00834CBF" w:rsidRPr="006E1152">
        <w:rPr>
          <w:rFonts w:ascii="Times New Roman" w:hAnsi="Times New Roman" w:cs="Times New Roman"/>
          <w:color w:val="000000" w:themeColor="text1"/>
        </w:rPr>
        <w:t>skyriuje „</w:t>
      </w:r>
      <w:r w:rsidR="00834CBF" w:rsidRPr="006E1152">
        <w:rPr>
          <w:rFonts w:ascii="Times New Roman" w:hAnsi="Times New Roman" w:cs="Times New Roman"/>
          <w:color w:val="000000" w:themeColor="text1"/>
        </w:rPr>
        <w:fldChar w:fldCharType="begin"/>
      </w:r>
      <w:r w:rsidR="00834CBF" w:rsidRPr="006E1152">
        <w:rPr>
          <w:rFonts w:ascii="Times New Roman" w:hAnsi="Times New Roman" w:cs="Times New Roman"/>
          <w:color w:val="000000" w:themeColor="text1"/>
        </w:rPr>
        <w:instrText xml:space="preserve"> REF _Ref39666796 \h </w:instrText>
      </w:r>
      <w:r w:rsidR="006C4BE0" w:rsidRPr="006E1152">
        <w:rPr>
          <w:rFonts w:ascii="Times New Roman" w:hAnsi="Times New Roman" w:cs="Times New Roman"/>
          <w:color w:val="000000" w:themeColor="text1"/>
        </w:rPr>
        <w:instrText xml:space="preserve"> \* MERGEFORMAT </w:instrText>
      </w:r>
      <w:r w:rsidR="00834CBF" w:rsidRPr="006E1152">
        <w:rPr>
          <w:rFonts w:ascii="Times New Roman" w:hAnsi="Times New Roman" w:cs="Times New Roman"/>
          <w:color w:val="000000" w:themeColor="text1"/>
        </w:rPr>
      </w:r>
      <w:r w:rsidR="00834CBF"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Reikalavimai pasiūlymų rengimui ir pateikimui</w:t>
      </w:r>
      <w:r w:rsidR="00834CBF" w:rsidRPr="006E1152">
        <w:rPr>
          <w:rFonts w:ascii="Times New Roman" w:hAnsi="Times New Roman" w:cs="Times New Roman"/>
          <w:color w:val="000000" w:themeColor="text1"/>
        </w:rPr>
        <w:fldChar w:fldCharType="end"/>
      </w:r>
      <w:r w:rsidR="00834CBF" w:rsidRPr="006E1152">
        <w:rPr>
          <w:rFonts w:ascii="Times New Roman" w:hAnsi="Times New Roman" w:cs="Times New Roman"/>
          <w:color w:val="000000" w:themeColor="text1"/>
        </w:rPr>
        <w:t>“;</w:t>
      </w:r>
    </w:p>
    <w:p w14:paraId="5927BE16" w14:textId="5E582EF0" w:rsidR="00AD7D83" w:rsidRPr="006E1152" w:rsidRDefault="00AD7D8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pasiūlymai vertinami pagal kainos ar sąnaudų ir kokybės santykį, bet tiekėjas pateikia pasiūlymą taip, kad atskleidžiam</w:t>
      </w:r>
      <w:r w:rsidR="00B4698A" w:rsidRPr="006E1152">
        <w:rPr>
          <w:rFonts w:ascii="Times New Roman" w:hAnsi="Times New Roman" w:cs="Times New Roman"/>
          <w:color w:val="000000" w:themeColor="text1"/>
        </w:rPr>
        <w:t>as finansinio pasiūlymo turinys</w:t>
      </w:r>
      <w:r w:rsidR="00EA0CD1" w:rsidRPr="006E1152">
        <w:rPr>
          <w:rFonts w:ascii="Times New Roman" w:hAnsi="Times New Roman" w:cs="Times New Roman"/>
          <w:color w:val="000000" w:themeColor="text1"/>
        </w:rPr>
        <w:t xml:space="preserve"> pirmojo susipažinimo su technine pasiūlymo dalimi metu</w:t>
      </w:r>
      <w:r w:rsidRPr="006E1152">
        <w:rPr>
          <w:rFonts w:ascii="Times New Roman" w:hAnsi="Times New Roman" w:cs="Times New Roman"/>
          <w:color w:val="000000" w:themeColor="text1"/>
        </w:rPr>
        <w:t>;</w:t>
      </w:r>
    </w:p>
    <w:p w14:paraId="25E42BE7" w14:textId="2B69B1EE" w:rsidR="00A77E43" w:rsidRPr="006E1152" w:rsidRDefault="0019472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pasiūlymas neatitinka </w:t>
      </w:r>
      <w:r w:rsidR="00A77E43" w:rsidRPr="006E1152">
        <w:rPr>
          <w:rFonts w:ascii="Times New Roman" w:hAnsi="Times New Roman" w:cs="Times New Roman"/>
          <w:color w:val="000000" w:themeColor="text1"/>
        </w:rPr>
        <w:t xml:space="preserve">Pirkimo </w:t>
      </w:r>
      <w:r w:rsidR="00A77E43" w:rsidRPr="006E1152">
        <w:rPr>
          <w:rFonts w:ascii="Times New Roman" w:hAnsi="Times New Roman" w:cs="Times New Roman"/>
        </w:rPr>
        <w:t xml:space="preserve">dokumentų </w:t>
      </w:r>
      <w:hyperlink w:anchor="_Pirkimo_dokumentų_1" w:history="1">
        <w:r w:rsidR="00A77E43" w:rsidRPr="006E1152">
          <w:rPr>
            <w:rStyle w:val="Hyperlink"/>
            <w:rFonts w:ascii="Times New Roman" w:hAnsi="Times New Roman" w:cs="Times New Roman"/>
          </w:rPr>
          <w:t>1 priede „Techninė specifikacija“</w:t>
        </w:r>
      </w:hyperlink>
      <w:r w:rsidR="00A77E43" w:rsidRPr="006E1152">
        <w:rPr>
          <w:rFonts w:ascii="Times New Roman" w:hAnsi="Times New Roman" w:cs="Times New Roman"/>
        </w:rPr>
        <w:t xml:space="preserve"> nustatytų reikalavimų</w:t>
      </w:r>
      <w:r w:rsidR="00A77E43" w:rsidRPr="006E1152">
        <w:rPr>
          <w:rFonts w:ascii="Times New Roman" w:hAnsi="Times New Roman" w:cs="Times New Roman"/>
          <w:color w:val="000000" w:themeColor="text1"/>
        </w:rPr>
        <w:t xml:space="preserve">; </w:t>
      </w:r>
    </w:p>
    <w:p w14:paraId="3A6BCDE1" w14:textId="3EB7629D" w:rsidR="005717E7" w:rsidRPr="006E1152" w:rsidRDefault="00A77E4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E1152">
        <w:rPr>
          <w:rFonts w:ascii="Times New Roman" w:eastAsia="Times New Roman" w:hAnsi="Times New Roman" w:cs="Times New Roman"/>
          <w:color w:val="000000" w:themeColor="text1"/>
        </w:rPr>
        <w:t>pasiūlymas neatitink</w:t>
      </w:r>
      <w:r w:rsidR="00E469C3" w:rsidRPr="006E1152">
        <w:rPr>
          <w:rFonts w:ascii="Times New Roman" w:eastAsia="Times New Roman" w:hAnsi="Times New Roman" w:cs="Times New Roman"/>
          <w:color w:val="000000" w:themeColor="text1"/>
        </w:rPr>
        <w:t>a</w:t>
      </w:r>
      <w:r w:rsidRPr="006E1152">
        <w:rPr>
          <w:rFonts w:ascii="Times New Roman" w:eastAsia="Times New Roman" w:hAnsi="Times New Roman" w:cs="Times New Roman"/>
          <w:color w:val="000000" w:themeColor="text1"/>
        </w:rPr>
        <w:t xml:space="preserve"> </w:t>
      </w:r>
      <w:r w:rsidR="00194723" w:rsidRPr="006E1152">
        <w:rPr>
          <w:rFonts w:ascii="Times New Roman" w:hAnsi="Times New Roman" w:cs="Times New Roman"/>
          <w:color w:val="000000" w:themeColor="text1"/>
        </w:rPr>
        <w:t xml:space="preserve">kitų </w:t>
      </w:r>
      <w:r w:rsidRPr="006E1152">
        <w:rPr>
          <w:rFonts w:ascii="Times New Roman" w:hAnsi="Times New Roman" w:cs="Times New Roman"/>
          <w:color w:val="000000" w:themeColor="text1"/>
        </w:rPr>
        <w:t>P</w:t>
      </w:r>
      <w:r w:rsidR="00194723" w:rsidRPr="006E1152">
        <w:rPr>
          <w:rFonts w:ascii="Times New Roman" w:hAnsi="Times New Roman" w:cs="Times New Roman"/>
          <w:color w:val="000000" w:themeColor="text1"/>
        </w:rPr>
        <w:t>irkimo dokumentuose nustatytų reikalavimų</w:t>
      </w:r>
      <w:r w:rsidR="005717E7" w:rsidRPr="006E1152">
        <w:rPr>
          <w:rFonts w:ascii="Times New Roman" w:hAnsi="Times New Roman" w:cs="Times New Roman"/>
          <w:color w:val="000000" w:themeColor="text1"/>
        </w:rPr>
        <w:t>.</w:t>
      </w:r>
    </w:p>
    <w:p w14:paraId="3E27A06A" w14:textId="3C989C71" w:rsidR="00D734C6" w:rsidRPr="006E1152" w:rsidRDefault="00D734C6">
      <w:pPr>
        <w:pStyle w:val="ListParagraph"/>
        <w:numPr>
          <w:ilvl w:val="1"/>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Apie pasiūlymo atmetimą ir tokio atmetimo priežastis tiekėjas informuojamas raštu CVP IS priemonėmis.</w:t>
      </w:r>
    </w:p>
    <w:p w14:paraId="0458B8E0" w14:textId="49DD1D25" w:rsidR="00D734C6" w:rsidRPr="006E1152" w:rsidRDefault="00D734C6">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73" w:name="_Ref40443104"/>
      <w:bookmarkStart w:id="74" w:name="_Toc197091933"/>
      <w:r w:rsidRPr="006E1152">
        <w:rPr>
          <w:rFonts w:ascii="Times New Roman" w:hAnsi="Times New Roman" w:cs="Times New Roman"/>
          <w:color w:val="000000" w:themeColor="text1"/>
        </w:rPr>
        <w:t>Pasiūlymų eilė ir laimėtojo nustatymas</w:t>
      </w:r>
      <w:bookmarkEnd w:id="73"/>
      <w:bookmarkEnd w:id="74"/>
    </w:p>
    <w:p w14:paraId="0ACBCFB7" w14:textId="14AF34C8" w:rsidR="00D734C6" w:rsidRPr="006E1152" w:rsidRDefault="009777BA">
      <w:pPr>
        <w:pStyle w:val="ListParagraph"/>
        <w:numPr>
          <w:ilvl w:val="1"/>
          <w:numId w:val="14"/>
        </w:numPr>
        <w:spacing w:after="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color w:val="000000" w:themeColor="text1"/>
        </w:rPr>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sutarties sudarymo</w:t>
      </w:r>
      <w:r w:rsidR="00D734C6" w:rsidRPr="006E1152">
        <w:rPr>
          <w:rFonts w:ascii="Times New Roman" w:hAnsi="Times New Roman" w:cs="Times New Roman"/>
          <w:color w:val="000000" w:themeColor="text1"/>
        </w:rPr>
        <w:t>.</w:t>
      </w:r>
    </w:p>
    <w:p w14:paraId="2B1A1C49" w14:textId="2088A471" w:rsidR="00F60D03" w:rsidRPr="006E1152" w:rsidRDefault="00F3565B">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Pasiūlymų eilė nustatoma ekonominio naudingumo mažėjimo tvarka</w:t>
      </w:r>
      <w:r w:rsidR="005D7D8C" w:rsidRPr="006E1152">
        <w:rPr>
          <w:rFonts w:ascii="Times New Roman" w:hAnsi="Times New Roman" w:cs="Times New Roman"/>
          <w:color w:val="000000" w:themeColor="text1"/>
        </w:rPr>
        <w:t>. Jeigu kelių pateiktų pasiūlymų ekonominis naudingumas yra vienodas, nustatant pasiūlymų eilę</w:t>
      </w:r>
      <w:r w:rsidR="0065074D" w:rsidRPr="006E1152">
        <w:rPr>
          <w:rFonts w:ascii="Times New Roman" w:hAnsi="Times New Roman" w:cs="Times New Roman"/>
          <w:color w:val="000000" w:themeColor="text1"/>
        </w:rPr>
        <w:t>,</w:t>
      </w:r>
      <w:r w:rsidR="005D7D8C" w:rsidRPr="006E1152">
        <w:rPr>
          <w:rFonts w:ascii="Times New Roman" w:hAnsi="Times New Roman" w:cs="Times New Roman"/>
          <w:color w:val="000000" w:themeColor="text1"/>
        </w:rPr>
        <w:t xml:space="preserve"> pirmesnis į šią eilę įrašomas tiekėjas, kurio pasiūlymas CVP IS priemonėmis pateiktas anksčiausiai.</w:t>
      </w:r>
    </w:p>
    <w:p w14:paraId="102136D3" w14:textId="5FDE6CBB" w:rsidR="00D734C6" w:rsidRPr="006E1152" w:rsidRDefault="00F60D03">
      <w:pPr>
        <w:pStyle w:val="ListParagraph"/>
        <w:numPr>
          <w:ilvl w:val="1"/>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Prieš nustatydama laimėjusį pasiūlymą, perkančioji organizacija reikalauja, kad ekonomiškai naudingiausią pasiūlymą pateikęs tiekėjas pateiktų aktualius dokumentus, patvirtinančius pirkimo dok</w:t>
      </w:r>
      <w:r w:rsidR="00954DA2" w:rsidRPr="006E1152">
        <w:rPr>
          <w:rFonts w:ascii="Times New Roman" w:hAnsi="Times New Roman" w:cs="Times New Roman"/>
          <w:color w:val="000000" w:themeColor="text1"/>
        </w:rPr>
        <w:t>u</w:t>
      </w:r>
      <w:r w:rsidRPr="006E1152">
        <w:rPr>
          <w:rFonts w:ascii="Times New Roman" w:hAnsi="Times New Roman" w:cs="Times New Roman"/>
          <w:color w:val="000000" w:themeColor="text1"/>
        </w:rPr>
        <w:t xml:space="preserve">mentuose nurodytų pašalinimo pagrindų nebuvimą, įrodančius atitiktį Pirkimo </w:t>
      </w:r>
      <w:r w:rsidR="00FE171A" w:rsidRPr="006E1152">
        <w:rPr>
          <w:rFonts w:ascii="Times New Roman" w:hAnsi="Times New Roman" w:cs="Times New Roman"/>
          <w:color w:val="000000" w:themeColor="text1"/>
        </w:rPr>
        <w:t>dokumentuose</w:t>
      </w:r>
      <w:r w:rsidRPr="006E1152">
        <w:rPr>
          <w:rFonts w:ascii="Times New Roman" w:hAnsi="Times New Roman" w:cs="Times New Roman"/>
          <w:color w:val="000000" w:themeColor="text1"/>
        </w:rPr>
        <w:t xml:space="preserve"> nustatytiems kvalifikacijos reikalavimams ir, jeigu taikytina, patvirtinančius jo atitiktį kokybės vadybos sistemos ir (arba) aplinkos apsaugos vadybos sistemos standartams, išskyrus atvejus kai jų buvo paprašyta ir jie buvo įvertinti ankstesniuose pirkimo </w:t>
      </w:r>
      <w:r w:rsidRPr="006E1152">
        <w:rPr>
          <w:rFonts w:ascii="Times New Roman" w:hAnsi="Times New Roman" w:cs="Times New Roman"/>
          <w:color w:val="000000" w:themeColor="text1"/>
        </w:rPr>
        <w:lastRenderedPageBreak/>
        <w:t xml:space="preserve">procedūros etapuose ir ši informacija vis dar yra aktuali, taip pat išskyrus atvejus kai vadovaujantis Pirkimo </w:t>
      </w:r>
      <w:r w:rsidR="00FE171A" w:rsidRPr="006E1152">
        <w:rPr>
          <w:rFonts w:ascii="Times New Roman" w:hAnsi="Times New Roman" w:cs="Times New Roman"/>
          <w:color w:val="000000" w:themeColor="text1"/>
        </w:rPr>
        <w:t>dokumentais</w:t>
      </w:r>
      <w:r w:rsidRPr="006E1152">
        <w:rPr>
          <w:rFonts w:ascii="Times New Roman" w:hAnsi="Times New Roman" w:cs="Times New Roman"/>
          <w:color w:val="000000" w:themeColor="text1"/>
        </w:rPr>
        <w:t xml:space="preserve"> šių dokumentų nereikalaujama. Perkančioji organizacija taip pat įvertina, ar ekonomiškai naudingiausią pasiūlymą pateikusio tiekėjo pasiūlymas neturėtų būti atmestas dėl kitų priežasčių.</w:t>
      </w:r>
    </w:p>
    <w:p w14:paraId="55479B28" w14:textId="1FB51DCD" w:rsidR="00F60D03" w:rsidRPr="006E1152" w:rsidRDefault="00020FD4">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Jeigu pasiūlymą pateikė tik vienas tiekėjas</w:t>
      </w:r>
      <w:r w:rsidR="00F3565B" w:rsidRPr="006E1152">
        <w:rPr>
          <w:rFonts w:ascii="Times New Roman" w:hAnsi="Times New Roman" w:cs="Times New Roman"/>
          <w:color w:val="000000" w:themeColor="text1"/>
        </w:rPr>
        <w:t xml:space="preserve"> ir jo pasiūlymas nebuvo atmestas pagal šių pirkimo dokumentų sąlygas </w:t>
      </w:r>
      <w:r w:rsidRPr="006E1152">
        <w:rPr>
          <w:rFonts w:ascii="Times New Roman" w:hAnsi="Times New Roman" w:cs="Times New Roman"/>
          <w:color w:val="000000" w:themeColor="text1"/>
        </w:rPr>
        <w:t xml:space="preserve">pasiūlymų eilė nenustatoma ir </w:t>
      </w:r>
      <w:r w:rsidR="00F3565B" w:rsidRPr="006E1152">
        <w:rPr>
          <w:rFonts w:ascii="Times New Roman" w:hAnsi="Times New Roman" w:cs="Times New Roman"/>
          <w:color w:val="000000" w:themeColor="text1"/>
        </w:rPr>
        <w:t>tas</w:t>
      </w:r>
      <w:r w:rsidRPr="006E1152">
        <w:rPr>
          <w:rFonts w:ascii="Times New Roman" w:hAnsi="Times New Roman" w:cs="Times New Roman"/>
          <w:color w:val="000000" w:themeColor="text1"/>
        </w:rPr>
        <w:t xml:space="preserve"> pasiūlymas laikomas laimėjusiu.</w:t>
      </w:r>
    </w:p>
    <w:p w14:paraId="3667970E" w14:textId="1A2FCE71" w:rsidR="0031420A" w:rsidRPr="006E1152" w:rsidRDefault="00281735">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75" w:name="_Ref40443308"/>
      <w:bookmarkStart w:id="76" w:name="_Toc197091934"/>
      <w:r w:rsidRPr="006E1152">
        <w:rPr>
          <w:rFonts w:ascii="Times New Roman" w:hAnsi="Times New Roman" w:cs="Times New Roman"/>
          <w:color w:val="000000" w:themeColor="text1"/>
        </w:rPr>
        <w:t>Informavimas apie pirkimo procedūrų rezultatus</w:t>
      </w:r>
      <w:bookmarkEnd w:id="75"/>
      <w:bookmarkEnd w:id="76"/>
    </w:p>
    <w:p w14:paraId="5FA4F0EA" w14:textId="3396D3B1" w:rsidR="00F60D03" w:rsidRPr="006E1152" w:rsidRDefault="00F60D03">
      <w:pPr>
        <w:pStyle w:val="ListParagraph"/>
        <w:numPr>
          <w:ilvl w:val="1"/>
          <w:numId w:val="14"/>
        </w:numPr>
        <w:spacing w:after="0" w:line="20" w:lineRule="atLeast"/>
        <w:ind w:left="0" w:firstLine="567"/>
        <w:jc w:val="both"/>
        <w:rPr>
          <w:rFonts w:ascii="Times New Roman" w:hAnsi="Times New Roman" w:cs="Times New Roman"/>
          <w:bCs/>
          <w:iCs/>
          <w:color w:val="000000" w:themeColor="text1"/>
        </w:rPr>
      </w:pPr>
      <w:r w:rsidRPr="006E1152">
        <w:rPr>
          <w:rFonts w:ascii="Times New Roman" w:hAnsi="Times New Roman" w:cs="Times New Roman"/>
          <w:color w:val="000000" w:themeColor="text1"/>
        </w:rPr>
        <w:t>Perkančioji organizacija</w:t>
      </w:r>
      <w:r w:rsidRPr="006E1152">
        <w:rPr>
          <w:rFonts w:ascii="Times New Roman" w:eastAsia="Arial" w:hAnsi="Times New Roman" w:cs="Times New Roman"/>
          <w:color w:val="000000" w:themeColor="text1"/>
        </w:rPr>
        <w:t xml:space="preserve"> ne vėliau kaip per 3 darbo dienas nuo pasiūlymų eilės sudarymo ir laimėjusio pasiūlymo nustatymo, CVP IS priemonėmis tiekėjus informuoja apie pirkimo procedūros rezultatus, vadovaujantis VPĮ 58 straipsnio nu</w:t>
      </w:r>
      <w:r w:rsidR="00C07B71">
        <w:rPr>
          <w:rFonts w:ascii="Times New Roman" w:eastAsia="Arial" w:hAnsi="Times New Roman" w:cs="Times New Roman"/>
          <w:color w:val="000000" w:themeColor="text1"/>
        </w:rPr>
        <w:t>ostatomis.</w:t>
      </w:r>
    </w:p>
    <w:p w14:paraId="678C44CA" w14:textId="4144E88E" w:rsidR="00FE7908" w:rsidRPr="006E1152" w:rsidRDefault="00FE7908">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77" w:name="_Ref39425999"/>
      <w:bookmarkStart w:id="78" w:name="_Ref39426005"/>
      <w:bookmarkStart w:id="79" w:name="_Toc197091935"/>
      <w:r w:rsidRPr="006E1152">
        <w:rPr>
          <w:rFonts w:ascii="Times New Roman" w:hAnsi="Times New Roman" w:cs="Times New Roman"/>
          <w:color w:val="000000" w:themeColor="text1"/>
        </w:rPr>
        <w:t>S</w:t>
      </w:r>
      <w:r w:rsidR="00281735" w:rsidRPr="006E1152">
        <w:rPr>
          <w:rFonts w:ascii="Times New Roman" w:hAnsi="Times New Roman" w:cs="Times New Roman"/>
          <w:color w:val="000000" w:themeColor="text1"/>
        </w:rPr>
        <w:t>utarties sudarym</w:t>
      </w:r>
      <w:bookmarkEnd w:id="77"/>
      <w:bookmarkEnd w:id="78"/>
      <w:r w:rsidR="00C07B71">
        <w:rPr>
          <w:rFonts w:ascii="Times New Roman" w:hAnsi="Times New Roman" w:cs="Times New Roman"/>
          <w:color w:val="000000" w:themeColor="text1"/>
        </w:rPr>
        <w:t>as</w:t>
      </w:r>
      <w:bookmarkEnd w:id="79"/>
    </w:p>
    <w:p w14:paraId="27CAEFF7" w14:textId="60CFB3B0" w:rsidR="00F57665" w:rsidRPr="006E1152" w:rsidRDefault="00F57665">
      <w:pPr>
        <w:pStyle w:val="ListParagraph"/>
        <w:numPr>
          <w:ilvl w:val="1"/>
          <w:numId w:val="14"/>
        </w:numPr>
        <w:spacing w:after="0" w:line="240" w:lineRule="auto"/>
        <w:ind w:left="0" w:firstLine="567"/>
        <w:jc w:val="both"/>
        <w:rPr>
          <w:rFonts w:ascii="Times New Roman" w:hAnsi="Times New Roman" w:cs="Times New Roman"/>
        </w:rPr>
      </w:pPr>
      <w:r w:rsidRPr="006E1152">
        <w:rPr>
          <w:rFonts w:ascii="Times New Roman" w:hAnsi="Times New Roman" w:cs="Times New Roman"/>
          <w:color w:val="000000" w:themeColor="text1"/>
        </w:rPr>
        <w:t>Ši pirkimo procedūra atliekama siekiant sudaryti sutartį</w:t>
      </w:r>
      <w:r w:rsidR="009A7D11" w:rsidRPr="006E1152">
        <w:rPr>
          <w:rFonts w:ascii="Times New Roman" w:hAnsi="Times New Roman" w:cs="Times New Roman"/>
          <w:color w:val="000000" w:themeColor="text1"/>
        </w:rPr>
        <w:t xml:space="preserve"> su tiekėju, kurio pasiūlymas</w:t>
      </w:r>
      <w:r w:rsidR="007B12FF" w:rsidRPr="006E1152">
        <w:rPr>
          <w:rFonts w:ascii="Times New Roman" w:hAnsi="Times New Roman" w:cs="Times New Roman"/>
          <w:color w:val="000000" w:themeColor="text1"/>
        </w:rPr>
        <w:t xml:space="preserve">, vadovaujantis </w:t>
      </w:r>
      <w:r w:rsidR="00E469C3" w:rsidRPr="006E1152">
        <w:rPr>
          <w:rFonts w:ascii="Times New Roman" w:hAnsi="Times New Roman" w:cs="Times New Roman"/>
          <w:color w:val="000000" w:themeColor="text1"/>
        </w:rPr>
        <w:t>Pirkimo dokumentuose</w:t>
      </w:r>
      <w:r w:rsidR="007B12FF" w:rsidRPr="006E1152">
        <w:rPr>
          <w:rFonts w:ascii="Times New Roman" w:hAnsi="Times New Roman" w:cs="Times New Roman"/>
          <w:color w:val="000000" w:themeColor="text1"/>
        </w:rPr>
        <w:t xml:space="preserve"> nustatyta tvarka</w:t>
      </w:r>
      <w:r w:rsidR="0023505D" w:rsidRPr="006E1152">
        <w:rPr>
          <w:rFonts w:ascii="Times New Roman" w:hAnsi="Times New Roman" w:cs="Times New Roman"/>
          <w:color w:val="000000" w:themeColor="text1"/>
        </w:rPr>
        <w:t>,</w:t>
      </w:r>
      <w:r w:rsidR="009A7D11" w:rsidRPr="006E1152">
        <w:rPr>
          <w:rFonts w:ascii="Times New Roman" w:hAnsi="Times New Roman" w:cs="Times New Roman"/>
          <w:color w:val="000000" w:themeColor="text1"/>
        </w:rPr>
        <w:t xml:space="preserve"> bus pripažintas laimėjęs</w:t>
      </w:r>
      <w:r w:rsidR="008933BC" w:rsidRPr="006E1152">
        <w:rPr>
          <w:rFonts w:ascii="Times New Roman" w:hAnsi="Times New Roman" w:cs="Times New Roman"/>
          <w:color w:val="000000" w:themeColor="text1"/>
        </w:rPr>
        <w:t>, o jei pirkimas skaidomas į dalis – su tiekėjais, kurių pasiūlymai bus pripažinti laimėję</w:t>
      </w:r>
      <w:r w:rsidR="0023505D" w:rsidRPr="006E1152">
        <w:rPr>
          <w:rFonts w:ascii="Times New Roman" w:hAnsi="Times New Roman" w:cs="Times New Roman"/>
          <w:color w:val="000000" w:themeColor="text1"/>
        </w:rPr>
        <w:t xml:space="preserve"> (perkančioji organizacija pasilieka galimybę nuspręsti sudaryti vieną sutartį dėl pirkimo dalių, dėl kurių laimėtoju nustatytas tas pats tiekėjas)</w:t>
      </w:r>
      <w:r w:rsidRPr="006E1152">
        <w:rPr>
          <w:rFonts w:ascii="Times New Roman" w:hAnsi="Times New Roman" w:cs="Times New Roman"/>
          <w:color w:val="000000" w:themeColor="text1"/>
        </w:rPr>
        <w:t>.</w:t>
      </w:r>
      <w:r w:rsidR="004B2DE4" w:rsidRPr="006E1152">
        <w:rPr>
          <w:rFonts w:ascii="Times New Roman" w:hAnsi="Times New Roman" w:cs="Times New Roman"/>
          <w:color w:val="000000" w:themeColor="text1"/>
        </w:rPr>
        <w:t xml:space="preserve"> </w:t>
      </w:r>
      <w:r w:rsidR="004B2DE4" w:rsidRPr="006E1152">
        <w:rPr>
          <w:rFonts w:ascii="Times New Roman" w:eastAsiaTheme="minorHAnsi" w:hAnsi="Times New Roman" w:cs="Times New Roman"/>
          <w:bCs/>
          <w:iCs/>
          <w:color w:val="000000" w:themeColor="text1"/>
        </w:rPr>
        <w:t xml:space="preserve">Sutarties sąlygos </w:t>
      </w:r>
      <w:r w:rsidR="004B2DE4" w:rsidRPr="006E1152">
        <w:rPr>
          <w:rFonts w:ascii="Times New Roman" w:eastAsiaTheme="minorHAnsi" w:hAnsi="Times New Roman" w:cs="Times New Roman"/>
          <w:bCs/>
          <w:iCs/>
        </w:rPr>
        <w:t xml:space="preserve">pateikiamos </w:t>
      </w:r>
      <w:r w:rsidR="004B2DE4" w:rsidRPr="006E1152">
        <w:rPr>
          <w:rFonts w:ascii="Times New Roman" w:eastAsiaTheme="minorHAnsi" w:hAnsi="Times New Roman" w:cs="Times New Roman"/>
          <w:bCs/>
          <w:iCs/>
        </w:rPr>
        <w:fldChar w:fldCharType="begin"/>
      </w:r>
      <w:r w:rsidR="004B2DE4" w:rsidRPr="006E1152">
        <w:rPr>
          <w:rFonts w:ascii="Times New Roman" w:eastAsiaTheme="minorHAnsi" w:hAnsi="Times New Roman" w:cs="Times New Roman"/>
          <w:bCs/>
          <w:iCs/>
        </w:rPr>
        <w:instrText xml:space="preserve"> REF _Ref39674283 \h </w:instrText>
      </w:r>
      <w:r w:rsidR="006C4BE0" w:rsidRPr="006E1152">
        <w:rPr>
          <w:rFonts w:ascii="Times New Roman" w:eastAsiaTheme="minorHAnsi" w:hAnsi="Times New Roman" w:cs="Times New Roman"/>
          <w:bCs/>
          <w:iCs/>
        </w:rPr>
        <w:instrText xml:space="preserve"> \* MERGEFORMAT </w:instrText>
      </w:r>
      <w:r w:rsidR="004B2DE4" w:rsidRPr="006E1152">
        <w:rPr>
          <w:rFonts w:ascii="Times New Roman" w:eastAsiaTheme="minorHAnsi" w:hAnsi="Times New Roman" w:cs="Times New Roman"/>
          <w:bCs/>
          <w:iCs/>
        </w:rPr>
      </w:r>
      <w:r w:rsidR="004B2DE4" w:rsidRPr="006E1152">
        <w:rPr>
          <w:rFonts w:ascii="Times New Roman" w:eastAsiaTheme="minorHAnsi" w:hAnsi="Times New Roman" w:cs="Times New Roman"/>
          <w:bCs/>
          <w:iCs/>
        </w:rPr>
        <w:fldChar w:fldCharType="separate"/>
      </w:r>
      <w:r w:rsidR="00082B1B" w:rsidRPr="00082B1B">
        <w:rPr>
          <w:rFonts w:ascii="Times New Roman" w:hAnsi="Times New Roman" w:cs="Times New Roman"/>
        </w:rPr>
        <w:t>Pirkimo dokumentų 7 priedas „Sutarties sąlygos“</w:t>
      </w:r>
      <w:r w:rsidR="004B2DE4" w:rsidRPr="006E1152">
        <w:rPr>
          <w:rFonts w:ascii="Times New Roman" w:eastAsiaTheme="minorHAnsi" w:hAnsi="Times New Roman" w:cs="Times New Roman"/>
          <w:bCs/>
          <w:iCs/>
        </w:rPr>
        <w:fldChar w:fldCharType="end"/>
      </w:r>
      <w:r w:rsidR="004B2DE4" w:rsidRPr="006E1152">
        <w:rPr>
          <w:rFonts w:ascii="Times New Roman" w:eastAsiaTheme="minorHAnsi" w:hAnsi="Times New Roman" w:cs="Times New Roman"/>
          <w:bCs/>
          <w:iCs/>
        </w:rPr>
        <w:t>.</w:t>
      </w:r>
    </w:p>
    <w:p w14:paraId="0AE16FC2" w14:textId="107D4B6E" w:rsidR="00C67E20" w:rsidRPr="006E1152" w:rsidRDefault="00E85E8B">
      <w:pPr>
        <w:pStyle w:val="ListParagraph"/>
        <w:numPr>
          <w:ilvl w:val="1"/>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heme="minorHAnsi" w:hAnsi="Times New Roman" w:cs="Times New Roman"/>
          <w:bCs/>
          <w:iCs/>
          <w:color w:val="000000" w:themeColor="text1"/>
        </w:rPr>
        <w:t xml:space="preserve">Sutartis sudaroma nedelsiant, bet ne anksčiau negu </w:t>
      </w:r>
      <w:r w:rsidRPr="006E1152">
        <w:rPr>
          <w:rFonts w:ascii="Times New Roman" w:eastAsiaTheme="minorHAnsi" w:hAnsi="Times New Roman" w:cs="Times New Roman"/>
          <w:bCs/>
          <w:iCs/>
        </w:rPr>
        <w:t xml:space="preserve">pasibaigė </w:t>
      </w:r>
      <w:r w:rsidR="00E469C3" w:rsidRPr="006E1152">
        <w:rPr>
          <w:rFonts w:ascii="Times New Roman" w:hAnsi="Times New Roman" w:cs="Times New Roman"/>
        </w:rPr>
        <w:t>P</w:t>
      </w:r>
      <w:r w:rsidRPr="006E1152">
        <w:rPr>
          <w:rFonts w:ascii="Times New Roman" w:hAnsi="Times New Roman" w:cs="Times New Roman"/>
        </w:rPr>
        <w:t xml:space="preserve">irkimo </w:t>
      </w:r>
      <w:r w:rsidR="00E469C3" w:rsidRPr="006E1152">
        <w:rPr>
          <w:rFonts w:ascii="Times New Roman" w:hAnsi="Times New Roman" w:cs="Times New Roman"/>
        </w:rPr>
        <w:t xml:space="preserve">dokumentų </w:t>
      </w:r>
      <w:r w:rsidRPr="006E1152">
        <w:rPr>
          <w:rFonts w:ascii="Times New Roman" w:hAnsi="Times New Roman" w:cs="Times New Roman"/>
        </w:rPr>
        <w:fldChar w:fldCharType="begin"/>
      </w:r>
      <w:r w:rsidRPr="006E1152">
        <w:rPr>
          <w:rFonts w:ascii="Times New Roman" w:hAnsi="Times New Roman" w:cs="Times New Roman"/>
        </w:rPr>
        <w:instrText xml:space="preserve"> REF _Ref38970696 \r \h  \* MERGEFORMAT </w:instrText>
      </w:r>
      <w:r w:rsidRPr="006E1152">
        <w:rPr>
          <w:rFonts w:ascii="Times New Roman" w:hAnsi="Times New Roman" w:cs="Times New Roman"/>
        </w:rPr>
      </w:r>
      <w:r w:rsidRPr="006E1152">
        <w:rPr>
          <w:rFonts w:ascii="Times New Roman" w:hAnsi="Times New Roman" w:cs="Times New Roman"/>
        </w:rPr>
        <w:fldChar w:fldCharType="separate"/>
      </w:r>
      <w:r w:rsidR="00082B1B">
        <w:rPr>
          <w:rFonts w:ascii="Times New Roman" w:hAnsi="Times New Roman" w:cs="Times New Roman"/>
        </w:rPr>
        <w:t>2</w:t>
      </w:r>
      <w:r w:rsidRPr="006E1152">
        <w:rPr>
          <w:rFonts w:ascii="Times New Roman" w:hAnsi="Times New Roman" w:cs="Times New Roman"/>
        </w:rPr>
        <w:fldChar w:fldCharType="end"/>
      </w:r>
      <w:r w:rsidRPr="006E1152">
        <w:rPr>
          <w:rFonts w:ascii="Times New Roman" w:hAnsi="Times New Roman" w:cs="Times New Roman"/>
        </w:rPr>
        <w:t xml:space="preserve"> skyriuje „</w:t>
      </w:r>
      <w:r w:rsidRPr="006E1152">
        <w:rPr>
          <w:rFonts w:ascii="Times New Roman" w:hAnsi="Times New Roman" w:cs="Times New Roman"/>
        </w:rPr>
        <w:fldChar w:fldCharType="begin"/>
      </w:r>
      <w:r w:rsidRPr="006E1152">
        <w:rPr>
          <w:rFonts w:ascii="Times New Roman" w:hAnsi="Times New Roman" w:cs="Times New Roman"/>
        </w:rPr>
        <w:instrText xml:space="preserve"> REF _Ref38970873 \h  \* MERGEFORMAT </w:instrText>
      </w:r>
      <w:r w:rsidRPr="006E1152">
        <w:rPr>
          <w:rFonts w:ascii="Times New Roman" w:hAnsi="Times New Roman" w:cs="Times New Roman"/>
        </w:rPr>
      </w:r>
      <w:r w:rsidRPr="006E1152">
        <w:rPr>
          <w:rFonts w:ascii="Times New Roman" w:hAnsi="Times New Roman" w:cs="Times New Roman"/>
        </w:rPr>
        <w:fldChar w:fldCharType="separate"/>
      </w:r>
      <w:r w:rsidR="00082B1B" w:rsidRPr="006E1152">
        <w:rPr>
          <w:rFonts w:ascii="Times New Roman" w:hAnsi="Times New Roman" w:cs="Times New Roman"/>
        </w:rPr>
        <w:t>Terminai</w:t>
      </w:r>
      <w:r w:rsidRPr="006E1152">
        <w:rPr>
          <w:rFonts w:ascii="Times New Roman" w:hAnsi="Times New Roman" w:cs="Times New Roman"/>
        </w:rPr>
        <w:fldChar w:fldCharType="end"/>
      </w:r>
      <w:r w:rsidRPr="006E1152">
        <w:rPr>
          <w:rFonts w:ascii="Times New Roman" w:hAnsi="Times New Roman" w:cs="Times New Roman"/>
        </w:rPr>
        <w:t xml:space="preserve">“ </w:t>
      </w:r>
      <w:r w:rsidRPr="006E1152">
        <w:rPr>
          <w:rFonts w:ascii="Times New Roman" w:hAnsi="Times New Roman" w:cs="Times New Roman"/>
          <w:color w:val="000000" w:themeColor="text1"/>
        </w:rPr>
        <w:t xml:space="preserve">nustatytas </w:t>
      </w:r>
      <w:r w:rsidRPr="006E1152">
        <w:rPr>
          <w:rFonts w:ascii="Times New Roman" w:eastAsiaTheme="minorHAnsi" w:hAnsi="Times New Roman" w:cs="Times New Roman"/>
          <w:bCs/>
          <w:iCs/>
          <w:color w:val="000000" w:themeColor="text1"/>
        </w:rPr>
        <w:t>atidėjimo terminas</w:t>
      </w:r>
      <w:r w:rsidR="00E469C3" w:rsidRPr="006E1152">
        <w:rPr>
          <w:rFonts w:ascii="Times New Roman" w:eastAsiaTheme="minorHAnsi" w:hAnsi="Times New Roman" w:cs="Times New Roman"/>
          <w:bCs/>
          <w:iCs/>
          <w:color w:val="000000" w:themeColor="text1"/>
        </w:rPr>
        <w:t>, išskyrus atvejus, kai vadovaujantis VPĮ nuostatomis jis gali būti netaikomas</w:t>
      </w:r>
      <w:r w:rsidRPr="006E1152">
        <w:rPr>
          <w:rFonts w:ascii="Times New Roman" w:eastAsiaTheme="minorHAnsi" w:hAnsi="Times New Roman" w:cs="Times New Roman"/>
          <w:bCs/>
          <w:iCs/>
          <w:color w:val="000000" w:themeColor="text1"/>
        </w:rPr>
        <w:t>.</w:t>
      </w:r>
      <w:r w:rsidR="00C67E20" w:rsidRPr="006E1152">
        <w:rPr>
          <w:rFonts w:ascii="Times New Roman" w:eastAsiaTheme="minorHAnsi" w:hAnsi="Times New Roman" w:cs="Times New Roman"/>
          <w:bCs/>
          <w:iCs/>
          <w:color w:val="000000" w:themeColor="text1"/>
        </w:rPr>
        <w:t xml:space="preserve"> </w:t>
      </w:r>
      <w:r w:rsidR="00E469C3" w:rsidRPr="006E1152">
        <w:rPr>
          <w:rFonts w:ascii="Times New Roman" w:eastAsiaTheme="minorHAnsi" w:hAnsi="Times New Roman" w:cs="Times New Roman"/>
          <w:bCs/>
          <w:iCs/>
          <w:color w:val="000000" w:themeColor="text1"/>
        </w:rPr>
        <w:t xml:space="preserve">Perkančioji organizacija negali sudaryti sutarties anksčiau kaip po 10 dienų (supaprastintų pirkimų atveju – anksčiau negu po 5 darbo dienų) nuo rašytinio pranešimo apie jos priimtą sprendimą išsiuntimo pretenziją pateikusiam dalyviui, suinteresuotiems kandidatams ir suinteresuotiems dalyviams dienos, o jeigu šis pranešimas nebuvo siunčiamas elektroninėmis priemonėmis, – ne anksčiau kaip po 15 dienų. </w:t>
      </w:r>
      <w:r w:rsidR="00C67E20" w:rsidRPr="006E1152">
        <w:rPr>
          <w:rFonts w:ascii="Times New Roman" w:eastAsia="Times New Roman" w:hAnsi="Times New Roman" w:cs="Times New Roman"/>
          <w:color w:val="000000" w:themeColor="text1"/>
        </w:rPr>
        <w:t xml:space="preserve">Perkančioji organizacija, gavusi tiekėjo prašymo ar ieškinio teismui kopiją, negali sudaryti sutarties, kol nesibaigė </w:t>
      </w:r>
      <w:r w:rsidR="00E469C3" w:rsidRPr="006E1152">
        <w:rPr>
          <w:rFonts w:ascii="Times New Roman" w:hAnsi="Times New Roman" w:cs="Times New Roman"/>
          <w:color w:val="000000" w:themeColor="text1"/>
        </w:rPr>
        <w:t>P</w:t>
      </w:r>
      <w:r w:rsidR="00C67E20" w:rsidRPr="006E1152">
        <w:rPr>
          <w:rFonts w:ascii="Times New Roman" w:hAnsi="Times New Roman" w:cs="Times New Roman"/>
          <w:color w:val="000000" w:themeColor="text1"/>
        </w:rPr>
        <w:t xml:space="preserve">irkimo </w:t>
      </w:r>
      <w:r w:rsidR="00E469C3" w:rsidRPr="006E1152">
        <w:rPr>
          <w:rFonts w:ascii="Times New Roman" w:hAnsi="Times New Roman" w:cs="Times New Roman"/>
          <w:color w:val="000000" w:themeColor="text1"/>
        </w:rPr>
        <w:t>dokumentų</w:t>
      </w:r>
      <w:r w:rsidR="00C67E20" w:rsidRPr="006E1152">
        <w:rPr>
          <w:rFonts w:ascii="Times New Roman" w:hAnsi="Times New Roman" w:cs="Times New Roman"/>
          <w:color w:val="000000" w:themeColor="text1"/>
        </w:rPr>
        <w:t xml:space="preserve"> </w:t>
      </w:r>
      <w:r w:rsidR="00C67E20" w:rsidRPr="006E1152">
        <w:rPr>
          <w:rFonts w:ascii="Times New Roman" w:hAnsi="Times New Roman" w:cs="Times New Roman"/>
          <w:color w:val="000000" w:themeColor="text1"/>
        </w:rPr>
        <w:fldChar w:fldCharType="begin"/>
      </w:r>
      <w:r w:rsidR="00C67E20" w:rsidRPr="006E1152">
        <w:rPr>
          <w:rFonts w:ascii="Times New Roman" w:hAnsi="Times New Roman" w:cs="Times New Roman"/>
          <w:color w:val="000000" w:themeColor="text1"/>
        </w:rPr>
        <w:instrText xml:space="preserve"> REF _Ref38970696 \r \h  \* MERGEFORMAT </w:instrText>
      </w:r>
      <w:r w:rsidR="00C67E20" w:rsidRPr="006E1152">
        <w:rPr>
          <w:rFonts w:ascii="Times New Roman" w:hAnsi="Times New Roman" w:cs="Times New Roman"/>
          <w:color w:val="000000" w:themeColor="text1"/>
        </w:rPr>
      </w:r>
      <w:r w:rsidR="00C67E20"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w:t>
      </w:r>
      <w:r w:rsidR="00C67E20" w:rsidRPr="006E1152">
        <w:rPr>
          <w:rFonts w:ascii="Times New Roman" w:hAnsi="Times New Roman" w:cs="Times New Roman"/>
          <w:color w:val="000000" w:themeColor="text1"/>
        </w:rPr>
        <w:fldChar w:fldCharType="end"/>
      </w:r>
      <w:r w:rsidR="00C67E20" w:rsidRPr="006E1152">
        <w:rPr>
          <w:rFonts w:ascii="Times New Roman" w:hAnsi="Times New Roman" w:cs="Times New Roman"/>
          <w:color w:val="000000" w:themeColor="text1"/>
        </w:rPr>
        <w:t xml:space="preserve"> skyriuje „</w:t>
      </w:r>
      <w:r w:rsidR="00C67E20" w:rsidRPr="006E1152">
        <w:rPr>
          <w:rFonts w:ascii="Times New Roman" w:hAnsi="Times New Roman" w:cs="Times New Roman"/>
          <w:color w:val="000000" w:themeColor="text1"/>
        </w:rPr>
        <w:fldChar w:fldCharType="begin"/>
      </w:r>
      <w:r w:rsidR="00C67E20" w:rsidRPr="006E1152">
        <w:rPr>
          <w:rFonts w:ascii="Times New Roman" w:hAnsi="Times New Roman" w:cs="Times New Roman"/>
          <w:color w:val="000000" w:themeColor="text1"/>
        </w:rPr>
        <w:instrText xml:space="preserve"> REF _Ref38970873 \h  \* MERGEFORMAT </w:instrText>
      </w:r>
      <w:r w:rsidR="00C67E20" w:rsidRPr="006E1152">
        <w:rPr>
          <w:rFonts w:ascii="Times New Roman" w:hAnsi="Times New Roman" w:cs="Times New Roman"/>
          <w:color w:val="000000" w:themeColor="text1"/>
        </w:rPr>
      </w:r>
      <w:r w:rsidR="00C67E20" w:rsidRPr="006E1152">
        <w:rPr>
          <w:rFonts w:ascii="Times New Roman" w:hAnsi="Times New Roman" w:cs="Times New Roman"/>
          <w:color w:val="000000" w:themeColor="text1"/>
        </w:rPr>
        <w:fldChar w:fldCharType="separate"/>
      </w:r>
      <w:r w:rsidR="00082B1B" w:rsidRPr="00082B1B">
        <w:rPr>
          <w:rFonts w:ascii="Times New Roman" w:hAnsi="Times New Roman" w:cs="Times New Roman"/>
          <w:color w:val="000000" w:themeColor="text1"/>
        </w:rPr>
        <w:t>Terminai</w:t>
      </w:r>
      <w:r w:rsidR="00C67E20" w:rsidRPr="006E1152">
        <w:rPr>
          <w:rFonts w:ascii="Times New Roman" w:hAnsi="Times New Roman" w:cs="Times New Roman"/>
          <w:color w:val="000000" w:themeColor="text1"/>
        </w:rPr>
        <w:fldChar w:fldCharType="end"/>
      </w:r>
      <w:r w:rsidR="00C67E20" w:rsidRPr="006E1152">
        <w:rPr>
          <w:rFonts w:ascii="Times New Roman" w:hAnsi="Times New Roman" w:cs="Times New Roman"/>
          <w:color w:val="000000" w:themeColor="text1"/>
        </w:rPr>
        <w:t xml:space="preserve">“ nustatytas </w:t>
      </w:r>
      <w:r w:rsidR="00C67E20" w:rsidRPr="006E1152">
        <w:rPr>
          <w:rFonts w:ascii="Times New Roman" w:eastAsiaTheme="minorHAnsi" w:hAnsi="Times New Roman" w:cs="Times New Roman"/>
          <w:bCs/>
          <w:iCs/>
          <w:color w:val="000000" w:themeColor="text1"/>
        </w:rPr>
        <w:t>atidėjimo terminas</w:t>
      </w:r>
      <w:r w:rsidR="00C67E20" w:rsidRPr="006E1152">
        <w:rPr>
          <w:rFonts w:ascii="Times New Roman" w:eastAsia="Times New Roman" w:hAnsi="Times New Roman" w:cs="Times New Roman"/>
          <w:color w:val="000000" w:themeColor="text1"/>
        </w:rPr>
        <w:t xml:space="preserve"> ar VPĮ 103 straipsnio 2 dalyje, 105 straipsnio 2 dalies 3 punkte ir 105 straipsnio 3 dalies 3 punkte nurodyti terminai ir kol perkančioji organizacija negavo teismo pranešimo apie:</w:t>
      </w:r>
    </w:p>
    <w:p w14:paraId="05892578" w14:textId="77777777" w:rsidR="00C67E20" w:rsidRPr="006E1152" w:rsidRDefault="00C67E20">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imes New Roman" w:hAnsi="Times New Roman" w:cs="Times New Roman"/>
          <w:color w:val="000000" w:themeColor="text1"/>
        </w:rPr>
        <w:t>motyvuotą teismo nutartį, kuria atsisakoma priimti ieškinį;</w:t>
      </w:r>
    </w:p>
    <w:p w14:paraId="796F24B6" w14:textId="77777777" w:rsidR="00C67E20" w:rsidRPr="006E1152" w:rsidRDefault="00C67E20">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imes New Roman" w:hAnsi="Times New Roman" w:cs="Times New Roman"/>
          <w:color w:val="000000" w:themeColor="text1"/>
        </w:rPr>
        <w:t>motyvuotą teismo nutartį dėl tiekėjo prašymo taikyti laikinąsias apsaugos priemones atmetimo, kai šis prašymas teisme buvo gautas iki ieškinio pareiškimo;</w:t>
      </w:r>
    </w:p>
    <w:p w14:paraId="37E05C32" w14:textId="77777777" w:rsidR="00C67E20" w:rsidRPr="006E1152" w:rsidRDefault="00C67E20">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imes New Roman" w:hAnsi="Times New Roman" w:cs="Times New Roman"/>
          <w:color w:val="000000" w:themeColor="text1"/>
        </w:rPr>
        <w:t>teismo rezoliuciją priimti ieškinį netaikant laikinųjų apsaugos priemonių.</w:t>
      </w:r>
    </w:p>
    <w:p w14:paraId="6EC84FE0" w14:textId="5301C862" w:rsidR="00FE7908" w:rsidRPr="006E1152" w:rsidRDefault="007A7E8A">
      <w:pPr>
        <w:pStyle w:val="ListParagraph"/>
        <w:numPr>
          <w:ilvl w:val="1"/>
          <w:numId w:val="14"/>
        </w:numPr>
        <w:spacing w:after="0"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Tiekėjas</w:t>
      </w:r>
      <w:r w:rsidR="00FE7908" w:rsidRPr="006E1152">
        <w:rPr>
          <w:rFonts w:ascii="Times New Roman" w:eastAsiaTheme="minorHAnsi" w:hAnsi="Times New Roman" w:cs="Times New Roman"/>
          <w:bCs/>
          <w:iCs/>
          <w:color w:val="000000" w:themeColor="text1"/>
        </w:rPr>
        <w:t>, kurio pasiūlymas nustatytas laimėj</w:t>
      </w:r>
      <w:r w:rsidR="0055476C" w:rsidRPr="006E1152">
        <w:rPr>
          <w:rFonts w:ascii="Times New Roman" w:eastAsiaTheme="minorHAnsi" w:hAnsi="Times New Roman" w:cs="Times New Roman"/>
          <w:bCs/>
          <w:iCs/>
          <w:color w:val="000000" w:themeColor="text1"/>
        </w:rPr>
        <w:t>usiu</w:t>
      </w:r>
      <w:r w:rsidR="00FE7908" w:rsidRPr="006E1152">
        <w:rPr>
          <w:rFonts w:ascii="Times New Roman" w:eastAsiaTheme="minorHAnsi" w:hAnsi="Times New Roman" w:cs="Times New Roman"/>
          <w:bCs/>
          <w:iCs/>
          <w:color w:val="000000" w:themeColor="text1"/>
        </w:rPr>
        <w:t xml:space="preserve">, sudaryti </w:t>
      </w:r>
      <w:r w:rsidR="002601F1" w:rsidRPr="006E1152">
        <w:rPr>
          <w:rFonts w:ascii="Times New Roman" w:eastAsiaTheme="minorHAnsi" w:hAnsi="Times New Roman" w:cs="Times New Roman"/>
          <w:bCs/>
          <w:iCs/>
          <w:color w:val="000000" w:themeColor="text1"/>
        </w:rPr>
        <w:t>s</w:t>
      </w:r>
      <w:r w:rsidR="00FE7908" w:rsidRPr="006E1152">
        <w:rPr>
          <w:rFonts w:ascii="Times New Roman" w:eastAsiaTheme="minorHAnsi" w:hAnsi="Times New Roman" w:cs="Times New Roman"/>
          <w:bCs/>
          <w:iCs/>
          <w:color w:val="000000" w:themeColor="text1"/>
        </w:rPr>
        <w:t>utart</w:t>
      </w:r>
      <w:r w:rsidR="007D7BC5" w:rsidRPr="006E1152">
        <w:rPr>
          <w:rFonts w:ascii="Times New Roman" w:eastAsiaTheme="minorHAnsi" w:hAnsi="Times New Roman" w:cs="Times New Roman"/>
          <w:bCs/>
          <w:iCs/>
          <w:color w:val="000000" w:themeColor="text1"/>
        </w:rPr>
        <w:t>į</w:t>
      </w:r>
      <w:r w:rsidR="00FE7908" w:rsidRPr="006E1152">
        <w:rPr>
          <w:rFonts w:ascii="Times New Roman" w:eastAsiaTheme="minorHAnsi" w:hAnsi="Times New Roman" w:cs="Times New Roman"/>
          <w:bCs/>
          <w:iCs/>
          <w:color w:val="000000" w:themeColor="text1"/>
        </w:rPr>
        <w:t xml:space="preserve"> kviečiamas raštu ir jam nurodomas laikas, iki kada jis turi sudaryti </w:t>
      </w:r>
      <w:r w:rsidR="002601F1" w:rsidRPr="006E1152">
        <w:rPr>
          <w:rFonts w:ascii="Times New Roman" w:eastAsiaTheme="minorHAnsi" w:hAnsi="Times New Roman" w:cs="Times New Roman"/>
          <w:bCs/>
          <w:iCs/>
          <w:color w:val="000000" w:themeColor="text1"/>
        </w:rPr>
        <w:t>s</w:t>
      </w:r>
      <w:r w:rsidR="00FE7908" w:rsidRPr="006E1152">
        <w:rPr>
          <w:rFonts w:ascii="Times New Roman" w:eastAsiaTheme="minorHAnsi" w:hAnsi="Times New Roman" w:cs="Times New Roman"/>
          <w:bCs/>
          <w:iCs/>
          <w:color w:val="000000" w:themeColor="text1"/>
        </w:rPr>
        <w:t>utartį.</w:t>
      </w:r>
    </w:p>
    <w:p w14:paraId="15AD2F86" w14:textId="3E5091CC" w:rsidR="00FE7908" w:rsidRPr="006E1152" w:rsidRDefault="00FE7908">
      <w:pPr>
        <w:pStyle w:val="ListParagraph"/>
        <w:numPr>
          <w:ilvl w:val="1"/>
          <w:numId w:val="14"/>
        </w:numPr>
        <w:spacing w:after="0"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 xml:space="preserve">Laikoma, kad </w:t>
      </w:r>
      <w:r w:rsidR="007A7E8A" w:rsidRPr="006E1152">
        <w:rPr>
          <w:rFonts w:ascii="Times New Roman" w:eastAsiaTheme="minorHAnsi" w:hAnsi="Times New Roman" w:cs="Times New Roman"/>
          <w:bCs/>
          <w:iCs/>
          <w:color w:val="000000" w:themeColor="text1"/>
        </w:rPr>
        <w:t>tiekėjas</w:t>
      </w:r>
      <w:r w:rsidRPr="006E1152">
        <w:rPr>
          <w:rFonts w:ascii="Times New Roman" w:eastAsiaTheme="minorHAnsi" w:hAnsi="Times New Roman" w:cs="Times New Roman"/>
          <w:bCs/>
          <w:iCs/>
          <w:color w:val="000000" w:themeColor="text1"/>
        </w:rPr>
        <w:t xml:space="preserve"> atsisakė sudaryti </w:t>
      </w:r>
      <w:r w:rsidR="002601F1" w:rsidRPr="006E1152">
        <w:rPr>
          <w:rFonts w:ascii="Times New Roman" w:eastAsiaTheme="minorHAnsi" w:hAnsi="Times New Roman" w:cs="Times New Roman"/>
          <w:bCs/>
          <w:iCs/>
          <w:color w:val="000000" w:themeColor="text1"/>
        </w:rPr>
        <w:t>s</w:t>
      </w:r>
      <w:r w:rsidRPr="006E1152">
        <w:rPr>
          <w:rFonts w:ascii="Times New Roman" w:eastAsiaTheme="minorHAnsi" w:hAnsi="Times New Roman" w:cs="Times New Roman"/>
          <w:bCs/>
          <w:iCs/>
          <w:color w:val="000000" w:themeColor="text1"/>
        </w:rPr>
        <w:t>utartį, kai yra bent vienas iš šių atvejų:</w:t>
      </w:r>
    </w:p>
    <w:p w14:paraId="65256B51" w14:textId="25B18A56" w:rsidR="00EC1554" w:rsidRPr="006E1152" w:rsidRDefault="007A7E8A">
      <w:pPr>
        <w:pStyle w:val="ListParagraph"/>
        <w:numPr>
          <w:ilvl w:val="2"/>
          <w:numId w:val="14"/>
        </w:numPr>
        <w:spacing w:after="0"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tiekėjas</w:t>
      </w:r>
      <w:r w:rsidR="00FE7908" w:rsidRPr="006E1152">
        <w:rPr>
          <w:rFonts w:ascii="Times New Roman" w:eastAsiaTheme="minorHAnsi" w:hAnsi="Times New Roman" w:cs="Times New Roman"/>
          <w:bCs/>
          <w:iCs/>
          <w:color w:val="000000" w:themeColor="text1"/>
        </w:rPr>
        <w:t xml:space="preserve"> raštu atsisako ją sudaryti</w:t>
      </w:r>
      <w:r w:rsidR="00EC1554" w:rsidRPr="006E1152">
        <w:rPr>
          <w:rFonts w:ascii="Times New Roman" w:eastAsiaTheme="minorHAnsi" w:hAnsi="Times New Roman" w:cs="Times New Roman"/>
          <w:bCs/>
          <w:iCs/>
          <w:color w:val="000000" w:themeColor="text1"/>
        </w:rPr>
        <w:t>;</w:t>
      </w:r>
    </w:p>
    <w:p w14:paraId="3004F7EE" w14:textId="7E77A9BC" w:rsidR="00FE7908" w:rsidRPr="006E1152" w:rsidRDefault="00FE7908">
      <w:pPr>
        <w:pStyle w:val="ListParagraph"/>
        <w:numPr>
          <w:ilvl w:val="2"/>
          <w:numId w:val="14"/>
        </w:numPr>
        <w:spacing w:after="0" w:line="240" w:lineRule="auto"/>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 xml:space="preserve">nepateikia </w:t>
      </w:r>
      <w:r w:rsidR="002601F1" w:rsidRPr="006E1152">
        <w:rPr>
          <w:rFonts w:ascii="Times New Roman" w:eastAsiaTheme="minorHAnsi" w:hAnsi="Times New Roman" w:cs="Times New Roman"/>
          <w:bCs/>
          <w:iCs/>
        </w:rPr>
        <w:t>s</w:t>
      </w:r>
      <w:r w:rsidRPr="006E1152">
        <w:rPr>
          <w:rFonts w:ascii="Times New Roman" w:eastAsiaTheme="minorHAnsi" w:hAnsi="Times New Roman" w:cs="Times New Roman"/>
          <w:bCs/>
          <w:iCs/>
        </w:rPr>
        <w:t>utarties įvykdymo užtikrinimą patvirtinančio dokumento</w:t>
      </w:r>
      <w:r w:rsidR="0055476C" w:rsidRPr="006E1152">
        <w:rPr>
          <w:rFonts w:ascii="Times New Roman" w:eastAsiaTheme="minorHAnsi" w:hAnsi="Times New Roman" w:cs="Times New Roman"/>
          <w:bCs/>
          <w:iCs/>
        </w:rPr>
        <w:t xml:space="preserve"> </w:t>
      </w:r>
      <w:r w:rsidR="00EC1554" w:rsidRPr="006E1152">
        <w:rPr>
          <w:rFonts w:ascii="Times New Roman" w:eastAsiaTheme="minorHAnsi" w:hAnsi="Times New Roman" w:cs="Times New Roman"/>
          <w:bCs/>
          <w:iCs/>
        </w:rPr>
        <w:t>ar kito užtikrinimo</w:t>
      </w:r>
      <w:r w:rsidR="0055476C" w:rsidRPr="006E1152">
        <w:rPr>
          <w:rFonts w:ascii="Times New Roman" w:eastAsiaTheme="minorHAnsi" w:hAnsi="Times New Roman" w:cs="Times New Roman"/>
          <w:bCs/>
          <w:iCs/>
        </w:rPr>
        <w:t xml:space="preserve">, jeigu tokie nustatyti </w:t>
      </w:r>
      <w:r w:rsidR="00FE171A" w:rsidRPr="006E1152">
        <w:rPr>
          <w:rFonts w:ascii="Times New Roman" w:eastAsiaTheme="minorHAnsi" w:hAnsi="Times New Roman" w:cs="Times New Roman"/>
          <w:bCs/>
          <w:iCs/>
        </w:rPr>
        <w:t>P</w:t>
      </w:r>
      <w:r w:rsidR="00EC1554" w:rsidRPr="006E1152">
        <w:rPr>
          <w:rFonts w:ascii="Times New Roman" w:eastAsiaTheme="minorHAnsi" w:hAnsi="Times New Roman" w:cs="Times New Roman"/>
          <w:bCs/>
          <w:iCs/>
        </w:rPr>
        <w:t xml:space="preserve">irkimo </w:t>
      </w:r>
      <w:r w:rsidR="00FE171A" w:rsidRPr="006E1152">
        <w:rPr>
          <w:rFonts w:ascii="Times New Roman" w:eastAsiaTheme="minorHAnsi" w:hAnsi="Times New Roman" w:cs="Times New Roman"/>
          <w:bCs/>
          <w:iCs/>
        </w:rPr>
        <w:t>dokumentų</w:t>
      </w:r>
      <w:r w:rsidR="00EC1554" w:rsidRPr="006E1152">
        <w:rPr>
          <w:rFonts w:ascii="Times New Roman" w:eastAsiaTheme="minorHAnsi" w:hAnsi="Times New Roman" w:cs="Times New Roman"/>
          <w:bCs/>
          <w:iCs/>
        </w:rPr>
        <w:t xml:space="preserve"> </w:t>
      </w:r>
      <w:r w:rsidR="00EC1554" w:rsidRPr="006E1152">
        <w:rPr>
          <w:rFonts w:ascii="Times New Roman" w:eastAsiaTheme="minorHAnsi" w:hAnsi="Times New Roman" w:cs="Times New Roman"/>
          <w:bCs/>
          <w:iCs/>
        </w:rPr>
        <w:fldChar w:fldCharType="begin"/>
      </w:r>
      <w:r w:rsidR="00EC1554" w:rsidRPr="006E1152">
        <w:rPr>
          <w:rFonts w:ascii="Times New Roman" w:eastAsiaTheme="minorHAnsi" w:hAnsi="Times New Roman" w:cs="Times New Roman"/>
          <w:bCs/>
          <w:iCs/>
        </w:rPr>
        <w:instrText xml:space="preserve"> REF _Ref39430768 \w \h </w:instrText>
      </w:r>
      <w:r w:rsidR="006C4BE0" w:rsidRPr="006E1152">
        <w:rPr>
          <w:rFonts w:ascii="Times New Roman" w:eastAsiaTheme="minorHAnsi" w:hAnsi="Times New Roman" w:cs="Times New Roman"/>
          <w:bCs/>
          <w:iCs/>
        </w:rPr>
        <w:instrText xml:space="preserve"> \* MERGEFORMAT </w:instrText>
      </w:r>
      <w:r w:rsidR="00EC1554" w:rsidRPr="006E1152">
        <w:rPr>
          <w:rFonts w:ascii="Times New Roman" w:eastAsiaTheme="minorHAnsi" w:hAnsi="Times New Roman" w:cs="Times New Roman"/>
          <w:bCs/>
          <w:iCs/>
        </w:rPr>
      </w:r>
      <w:r w:rsidR="00EC1554" w:rsidRPr="006E1152">
        <w:rPr>
          <w:rFonts w:ascii="Times New Roman" w:eastAsiaTheme="minorHAnsi" w:hAnsi="Times New Roman" w:cs="Times New Roman"/>
          <w:bCs/>
          <w:iCs/>
        </w:rPr>
        <w:fldChar w:fldCharType="separate"/>
      </w:r>
      <w:r w:rsidR="00082B1B">
        <w:rPr>
          <w:rFonts w:ascii="Times New Roman" w:eastAsiaTheme="minorHAnsi" w:hAnsi="Times New Roman" w:cs="Times New Roman"/>
          <w:bCs/>
          <w:iCs/>
        </w:rPr>
        <w:t>17</w:t>
      </w:r>
      <w:r w:rsidR="00EC1554" w:rsidRPr="006E1152">
        <w:rPr>
          <w:rFonts w:ascii="Times New Roman" w:eastAsiaTheme="minorHAnsi" w:hAnsi="Times New Roman" w:cs="Times New Roman"/>
          <w:bCs/>
          <w:iCs/>
        </w:rPr>
        <w:fldChar w:fldCharType="end"/>
      </w:r>
      <w:r w:rsidR="00EC1554" w:rsidRPr="006E1152">
        <w:rPr>
          <w:rFonts w:ascii="Times New Roman" w:eastAsiaTheme="minorHAnsi" w:hAnsi="Times New Roman" w:cs="Times New Roman"/>
          <w:bCs/>
          <w:iCs/>
        </w:rPr>
        <w:t xml:space="preserve"> skyriuje „</w:t>
      </w:r>
      <w:r w:rsidR="00EC1554" w:rsidRPr="006E1152">
        <w:rPr>
          <w:rFonts w:ascii="Times New Roman" w:eastAsiaTheme="minorHAnsi" w:hAnsi="Times New Roman" w:cs="Times New Roman"/>
          <w:bCs/>
          <w:iCs/>
        </w:rPr>
        <w:fldChar w:fldCharType="begin"/>
      </w:r>
      <w:r w:rsidR="00EC1554" w:rsidRPr="006E1152">
        <w:rPr>
          <w:rFonts w:ascii="Times New Roman" w:eastAsiaTheme="minorHAnsi" w:hAnsi="Times New Roman" w:cs="Times New Roman"/>
          <w:bCs/>
          <w:iCs/>
        </w:rPr>
        <w:instrText xml:space="preserve"> REF _Ref39430768 \h </w:instrText>
      </w:r>
      <w:r w:rsidR="006C4BE0" w:rsidRPr="006E1152">
        <w:rPr>
          <w:rFonts w:ascii="Times New Roman" w:eastAsiaTheme="minorHAnsi" w:hAnsi="Times New Roman" w:cs="Times New Roman"/>
          <w:bCs/>
          <w:iCs/>
        </w:rPr>
        <w:instrText xml:space="preserve"> \* MERGEFORMAT </w:instrText>
      </w:r>
      <w:r w:rsidR="00EC1554" w:rsidRPr="006E1152">
        <w:rPr>
          <w:rFonts w:ascii="Times New Roman" w:eastAsiaTheme="minorHAnsi" w:hAnsi="Times New Roman" w:cs="Times New Roman"/>
          <w:bCs/>
          <w:iCs/>
        </w:rPr>
      </w:r>
      <w:r w:rsidR="00EC1554" w:rsidRPr="006E1152">
        <w:rPr>
          <w:rFonts w:ascii="Times New Roman" w:eastAsiaTheme="minorHAnsi" w:hAnsi="Times New Roman" w:cs="Times New Roman"/>
          <w:bCs/>
          <w:iCs/>
        </w:rPr>
        <w:fldChar w:fldCharType="separate"/>
      </w:r>
      <w:r w:rsidR="00082B1B" w:rsidRPr="00082B1B">
        <w:rPr>
          <w:rFonts w:ascii="Times New Roman" w:hAnsi="Times New Roman" w:cs="Times New Roman"/>
        </w:rPr>
        <w:t>Pasiūlymo galiojimo užtikrinimas</w:t>
      </w:r>
      <w:r w:rsidR="00EC1554" w:rsidRPr="006E1152">
        <w:rPr>
          <w:rFonts w:ascii="Times New Roman" w:eastAsiaTheme="minorHAnsi" w:hAnsi="Times New Roman" w:cs="Times New Roman"/>
          <w:bCs/>
          <w:iCs/>
        </w:rPr>
        <w:fldChar w:fldCharType="end"/>
      </w:r>
      <w:r w:rsidR="00EC1554" w:rsidRPr="006E1152">
        <w:rPr>
          <w:rFonts w:ascii="Times New Roman" w:eastAsiaTheme="minorHAnsi" w:hAnsi="Times New Roman" w:cs="Times New Roman"/>
          <w:bCs/>
          <w:iCs/>
        </w:rPr>
        <w:t xml:space="preserve">“ </w:t>
      </w:r>
      <w:r w:rsidR="0055476C" w:rsidRPr="006E1152">
        <w:rPr>
          <w:rFonts w:ascii="Times New Roman" w:eastAsiaTheme="minorHAnsi" w:hAnsi="Times New Roman" w:cs="Times New Roman"/>
          <w:bCs/>
          <w:iCs/>
        </w:rPr>
        <w:t xml:space="preserve">kaip būtini pateikti iki </w:t>
      </w:r>
      <w:r w:rsidR="002601F1" w:rsidRPr="006E1152">
        <w:rPr>
          <w:rFonts w:ascii="Times New Roman" w:eastAsiaTheme="minorHAnsi" w:hAnsi="Times New Roman" w:cs="Times New Roman"/>
          <w:bCs/>
          <w:iCs/>
        </w:rPr>
        <w:t>s</w:t>
      </w:r>
      <w:r w:rsidR="0055476C" w:rsidRPr="006E1152">
        <w:rPr>
          <w:rFonts w:ascii="Times New Roman" w:eastAsiaTheme="minorHAnsi" w:hAnsi="Times New Roman" w:cs="Times New Roman"/>
          <w:bCs/>
          <w:iCs/>
        </w:rPr>
        <w:t>utarties įsigaliojimo</w:t>
      </w:r>
      <w:r w:rsidRPr="006E1152">
        <w:rPr>
          <w:rFonts w:ascii="Times New Roman" w:eastAsiaTheme="minorHAnsi" w:hAnsi="Times New Roman" w:cs="Times New Roman"/>
          <w:bCs/>
          <w:iCs/>
        </w:rPr>
        <w:t>;</w:t>
      </w:r>
    </w:p>
    <w:p w14:paraId="49A82D8B" w14:textId="5C93E618" w:rsidR="00FE7908" w:rsidRPr="006E1152" w:rsidRDefault="00FE7908">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 xml:space="preserve">iki perkančiosios organizacijos nurodyto laiko nepasirašo </w:t>
      </w:r>
      <w:r w:rsidR="00EC1554" w:rsidRPr="006E1152">
        <w:rPr>
          <w:rFonts w:ascii="Times New Roman" w:eastAsiaTheme="minorHAnsi" w:hAnsi="Times New Roman" w:cs="Times New Roman"/>
          <w:bCs/>
          <w:iCs/>
        </w:rPr>
        <w:t>s</w:t>
      </w:r>
      <w:r w:rsidRPr="006E1152">
        <w:rPr>
          <w:rFonts w:ascii="Times New Roman" w:eastAsiaTheme="minorHAnsi" w:hAnsi="Times New Roman" w:cs="Times New Roman"/>
          <w:bCs/>
          <w:iCs/>
        </w:rPr>
        <w:t>utarties;</w:t>
      </w:r>
    </w:p>
    <w:p w14:paraId="53E7FD4B" w14:textId="24B31901" w:rsidR="00FE7908" w:rsidRPr="006E1152" w:rsidRDefault="00FE7908">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 xml:space="preserve">atsisako sudaryti </w:t>
      </w:r>
      <w:r w:rsidR="002601F1" w:rsidRPr="006E1152">
        <w:rPr>
          <w:rFonts w:ascii="Times New Roman" w:eastAsiaTheme="minorHAnsi" w:hAnsi="Times New Roman" w:cs="Times New Roman"/>
          <w:bCs/>
          <w:iCs/>
        </w:rPr>
        <w:t>s</w:t>
      </w:r>
      <w:r w:rsidR="007A7E8A" w:rsidRPr="006E1152">
        <w:rPr>
          <w:rFonts w:ascii="Times New Roman" w:eastAsiaTheme="minorHAnsi" w:hAnsi="Times New Roman" w:cs="Times New Roman"/>
          <w:bCs/>
          <w:iCs/>
        </w:rPr>
        <w:t>u</w:t>
      </w:r>
      <w:r w:rsidRPr="006E1152">
        <w:rPr>
          <w:rFonts w:ascii="Times New Roman" w:eastAsiaTheme="minorHAnsi" w:hAnsi="Times New Roman" w:cs="Times New Roman"/>
          <w:bCs/>
          <w:iCs/>
        </w:rPr>
        <w:t xml:space="preserve">tartį </w:t>
      </w:r>
      <w:r w:rsidR="00EC1554" w:rsidRPr="006E1152">
        <w:rPr>
          <w:rFonts w:ascii="Times New Roman" w:eastAsiaTheme="minorHAnsi" w:hAnsi="Times New Roman" w:cs="Times New Roman"/>
          <w:bCs/>
          <w:iCs/>
        </w:rPr>
        <w:t>VPĮ</w:t>
      </w:r>
      <w:r w:rsidRPr="006E1152">
        <w:rPr>
          <w:rFonts w:ascii="Times New Roman" w:eastAsiaTheme="minorHAnsi" w:hAnsi="Times New Roman" w:cs="Times New Roman"/>
          <w:bCs/>
          <w:iCs/>
        </w:rPr>
        <w:t xml:space="preserve"> ir </w:t>
      </w:r>
      <w:r w:rsidR="00E469C3" w:rsidRPr="006E1152">
        <w:rPr>
          <w:rFonts w:ascii="Times New Roman" w:eastAsiaTheme="minorHAnsi" w:hAnsi="Times New Roman" w:cs="Times New Roman"/>
          <w:bCs/>
          <w:iCs/>
        </w:rPr>
        <w:t>P</w:t>
      </w:r>
      <w:r w:rsidRPr="006E1152">
        <w:rPr>
          <w:rFonts w:ascii="Times New Roman" w:eastAsiaTheme="minorHAnsi" w:hAnsi="Times New Roman" w:cs="Times New Roman"/>
          <w:bCs/>
          <w:iCs/>
        </w:rPr>
        <w:t>irkimo dokumentuose nustatytomis sąlygomis;</w:t>
      </w:r>
    </w:p>
    <w:p w14:paraId="519BF12C" w14:textId="4528C7EF" w:rsidR="00E02E13" w:rsidRPr="006E1152" w:rsidRDefault="00E02E13">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neįvykdo kitų pirkimo sutartyje nustatytų jos įsigaliojimo sąlygų;</w:t>
      </w:r>
    </w:p>
    <w:p w14:paraId="05ED113F" w14:textId="47B8083E" w:rsidR="00FE7908" w:rsidRPr="006E1152" w:rsidRDefault="004047D7">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 xml:space="preserve">tiekėjų grupė, kurios pasiūlymas nustatytas laimėjęs neįsteigia juridinio asmens, </w:t>
      </w:r>
      <w:r w:rsidR="00EC1554" w:rsidRPr="006E1152">
        <w:rPr>
          <w:rFonts w:ascii="Times New Roman" w:eastAsiaTheme="minorHAnsi" w:hAnsi="Times New Roman" w:cs="Times New Roman"/>
          <w:bCs/>
          <w:iCs/>
        </w:rPr>
        <w:t xml:space="preserve">kaip numatyta </w:t>
      </w:r>
      <w:r w:rsidR="00FE171A" w:rsidRPr="006E1152">
        <w:rPr>
          <w:rFonts w:ascii="Times New Roman" w:eastAsiaTheme="minorHAnsi" w:hAnsi="Times New Roman" w:cs="Times New Roman"/>
          <w:bCs/>
          <w:iCs/>
        </w:rPr>
        <w:t>P</w:t>
      </w:r>
      <w:r w:rsidR="00EC1554" w:rsidRPr="006E1152">
        <w:rPr>
          <w:rFonts w:ascii="Times New Roman" w:eastAsiaTheme="minorHAnsi" w:hAnsi="Times New Roman" w:cs="Times New Roman"/>
          <w:bCs/>
          <w:iCs/>
        </w:rPr>
        <w:t xml:space="preserve">irkimo </w:t>
      </w:r>
      <w:r w:rsidR="00FE171A" w:rsidRPr="006E1152">
        <w:rPr>
          <w:rFonts w:ascii="Times New Roman" w:eastAsiaTheme="minorHAnsi" w:hAnsi="Times New Roman" w:cs="Times New Roman"/>
          <w:bCs/>
          <w:iCs/>
        </w:rPr>
        <w:t>dokumentų</w:t>
      </w:r>
      <w:r w:rsidR="00EC1554" w:rsidRPr="006E1152">
        <w:rPr>
          <w:rFonts w:ascii="Times New Roman" w:eastAsiaTheme="minorHAnsi" w:hAnsi="Times New Roman" w:cs="Times New Roman"/>
          <w:bCs/>
          <w:iCs/>
        </w:rPr>
        <w:t xml:space="preserve"> </w:t>
      </w:r>
      <w:r w:rsidR="00EC1554" w:rsidRPr="006E1152">
        <w:rPr>
          <w:rFonts w:ascii="Times New Roman" w:eastAsiaTheme="minorHAnsi" w:hAnsi="Times New Roman" w:cs="Times New Roman"/>
          <w:bCs/>
          <w:iCs/>
        </w:rPr>
        <w:fldChar w:fldCharType="begin"/>
      </w:r>
      <w:r w:rsidR="00EC1554" w:rsidRPr="006E1152">
        <w:rPr>
          <w:rFonts w:ascii="Times New Roman" w:eastAsiaTheme="minorHAnsi" w:hAnsi="Times New Roman" w:cs="Times New Roman"/>
          <w:bCs/>
          <w:iCs/>
        </w:rPr>
        <w:instrText xml:space="preserve"> REF _Ref39668380 \w \h </w:instrText>
      </w:r>
      <w:r w:rsidR="006C4BE0" w:rsidRPr="006E1152">
        <w:rPr>
          <w:rFonts w:ascii="Times New Roman" w:eastAsiaTheme="minorHAnsi" w:hAnsi="Times New Roman" w:cs="Times New Roman"/>
          <w:bCs/>
          <w:iCs/>
        </w:rPr>
        <w:instrText xml:space="preserve"> \* MERGEFORMAT </w:instrText>
      </w:r>
      <w:r w:rsidR="00EC1554" w:rsidRPr="006E1152">
        <w:rPr>
          <w:rFonts w:ascii="Times New Roman" w:eastAsiaTheme="minorHAnsi" w:hAnsi="Times New Roman" w:cs="Times New Roman"/>
          <w:bCs/>
          <w:iCs/>
        </w:rPr>
      </w:r>
      <w:r w:rsidR="00EC1554" w:rsidRPr="006E1152">
        <w:rPr>
          <w:rFonts w:ascii="Times New Roman" w:eastAsiaTheme="minorHAnsi" w:hAnsi="Times New Roman" w:cs="Times New Roman"/>
          <w:bCs/>
          <w:iCs/>
        </w:rPr>
        <w:fldChar w:fldCharType="separate"/>
      </w:r>
      <w:r w:rsidR="00082B1B">
        <w:rPr>
          <w:rFonts w:ascii="Times New Roman" w:eastAsiaTheme="minorHAnsi" w:hAnsi="Times New Roman" w:cs="Times New Roman"/>
          <w:bCs/>
          <w:iCs/>
        </w:rPr>
        <w:t>14</w:t>
      </w:r>
      <w:r w:rsidR="00EC1554" w:rsidRPr="006E1152">
        <w:rPr>
          <w:rFonts w:ascii="Times New Roman" w:eastAsiaTheme="minorHAnsi" w:hAnsi="Times New Roman" w:cs="Times New Roman"/>
          <w:bCs/>
          <w:iCs/>
        </w:rPr>
        <w:fldChar w:fldCharType="end"/>
      </w:r>
      <w:r w:rsidR="00EC1554" w:rsidRPr="006E1152">
        <w:rPr>
          <w:rFonts w:ascii="Times New Roman" w:eastAsiaTheme="minorHAnsi" w:hAnsi="Times New Roman" w:cs="Times New Roman"/>
          <w:bCs/>
          <w:iCs/>
        </w:rPr>
        <w:t xml:space="preserve"> skyriuje „</w:t>
      </w:r>
      <w:r w:rsidR="007A4BA0" w:rsidRPr="006E1152">
        <w:rPr>
          <w:rFonts w:ascii="Times New Roman" w:eastAsiaTheme="minorHAnsi" w:hAnsi="Times New Roman" w:cs="Times New Roman"/>
          <w:bCs/>
          <w:iCs/>
        </w:rPr>
        <w:fldChar w:fldCharType="begin"/>
      </w:r>
      <w:r w:rsidR="007A4BA0" w:rsidRPr="006E1152">
        <w:rPr>
          <w:rFonts w:ascii="Times New Roman" w:eastAsiaTheme="minorHAnsi" w:hAnsi="Times New Roman" w:cs="Times New Roman"/>
          <w:bCs/>
          <w:iCs/>
        </w:rPr>
        <w:instrText xml:space="preserve"> REF _Ref39668383 \h  \* MERGEFORMAT </w:instrText>
      </w:r>
      <w:r w:rsidR="007A4BA0" w:rsidRPr="006E1152">
        <w:rPr>
          <w:rFonts w:ascii="Times New Roman" w:eastAsiaTheme="minorHAnsi" w:hAnsi="Times New Roman" w:cs="Times New Roman"/>
          <w:bCs/>
          <w:iCs/>
        </w:rPr>
      </w:r>
      <w:r w:rsidR="007A4BA0" w:rsidRPr="006E1152">
        <w:rPr>
          <w:rFonts w:ascii="Times New Roman" w:eastAsiaTheme="minorHAnsi" w:hAnsi="Times New Roman" w:cs="Times New Roman"/>
          <w:bCs/>
          <w:iCs/>
        </w:rPr>
        <w:fldChar w:fldCharType="separate"/>
      </w:r>
      <w:r w:rsidR="00082B1B" w:rsidRPr="00082B1B">
        <w:rPr>
          <w:rFonts w:ascii="Times New Roman" w:hAnsi="Times New Roman" w:cs="Times New Roman"/>
        </w:rPr>
        <w:t>Tiekėjų grupės dalyvavimas</w:t>
      </w:r>
      <w:r w:rsidR="007A4BA0" w:rsidRPr="006E1152">
        <w:rPr>
          <w:rFonts w:ascii="Times New Roman" w:eastAsiaTheme="minorHAnsi" w:hAnsi="Times New Roman" w:cs="Times New Roman"/>
          <w:bCs/>
          <w:iCs/>
        </w:rPr>
        <w:fldChar w:fldCharType="end"/>
      </w:r>
      <w:r w:rsidR="00EC1554" w:rsidRPr="006E1152">
        <w:rPr>
          <w:rFonts w:ascii="Times New Roman" w:eastAsiaTheme="minorHAnsi" w:hAnsi="Times New Roman" w:cs="Times New Roman"/>
          <w:bCs/>
          <w:iCs/>
        </w:rPr>
        <w:t>“ (jei taikoma)</w:t>
      </w:r>
      <w:r w:rsidR="00FE7908" w:rsidRPr="006E1152">
        <w:rPr>
          <w:rFonts w:ascii="Times New Roman" w:eastAsiaTheme="minorHAnsi" w:hAnsi="Times New Roman" w:cs="Times New Roman"/>
          <w:bCs/>
          <w:iCs/>
        </w:rPr>
        <w:t>.</w:t>
      </w:r>
    </w:p>
    <w:p w14:paraId="34403189" w14:textId="20E41382" w:rsidR="00F61A15" w:rsidRPr="006E1152" w:rsidRDefault="00F61A15">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rPr>
        <w:t xml:space="preserve">Jeigu laimėjęs tiekėjas atsisako sudaryti sutartį, ją sudaryti siūloma tiekėjui, kurio pasiūlymas pagal nustatytą pasiūlymų eilę yra pirmas po tiekėjo, atsisakiusio sudaryti sutartį. Prieš siūlant sudaryti sutartį, perkančioji organizacija </w:t>
      </w:r>
      <w:r w:rsidR="00920A13" w:rsidRPr="006E1152">
        <w:rPr>
          <w:rFonts w:ascii="Times New Roman" w:eastAsiaTheme="minorHAnsi" w:hAnsi="Times New Roman" w:cs="Times New Roman"/>
          <w:bCs/>
          <w:iCs/>
        </w:rPr>
        <w:t xml:space="preserve">paprašo to tiekėjo </w:t>
      </w:r>
      <w:r w:rsidR="00920A13" w:rsidRPr="006E1152">
        <w:rPr>
          <w:rFonts w:ascii="Times New Roman" w:hAnsi="Times New Roman" w:cs="Times New Roman"/>
        </w:rPr>
        <w:t>aktualių dokumentų</w:t>
      </w:r>
      <w:r w:rsidR="00920A13" w:rsidRPr="006E1152">
        <w:rPr>
          <w:rFonts w:ascii="Times New Roman" w:hAnsi="Times New Roman" w:cs="Times New Roman"/>
          <w:color w:val="000000" w:themeColor="text1"/>
        </w:rPr>
        <w:t xml:space="preserve">, patvirtinančių EBVPD nurodytą informaciją, pateikimo, </w:t>
      </w:r>
      <w:r w:rsidR="00920A13" w:rsidRPr="006E1152">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7A4BA0" w:rsidRPr="006E1152">
        <w:rPr>
          <w:rFonts w:ascii="Times New Roman" w:eastAsia="Calibri" w:hAnsi="Times New Roman" w:cs="Times New Roman"/>
          <w:color w:val="000000" w:themeColor="text1"/>
        </w:rPr>
        <w:t>P</w:t>
      </w:r>
      <w:r w:rsidR="00920A13" w:rsidRPr="006E1152">
        <w:rPr>
          <w:rFonts w:ascii="Times New Roman" w:eastAsia="Calibri" w:hAnsi="Times New Roman" w:cs="Times New Roman"/>
          <w:color w:val="000000" w:themeColor="text1"/>
        </w:rPr>
        <w:t xml:space="preserve">irkimo </w:t>
      </w:r>
      <w:r w:rsidR="007A4BA0" w:rsidRPr="006E1152">
        <w:rPr>
          <w:rFonts w:ascii="Times New Roman" w:eastAsia="Calibri" w:hAnsi="Times New Roman" w:cs="Times New Roman"/>
          <w:color w:val="000000" w:themeColor="text1"/>
        </w:rPr>
        <w:t xml:space="preserve">dokumentų sąlygomis </w:t>
      </w:r>
      <w:r w:rsidR="00920A13" w:rsidRPr="006E1152">
        <w:rPr>
          <w:rFonts w:ascii="Times New Roman" w:eastAsia="Calibri" w:hAnsi="Times New Roman" w:cs="Times New Roman"/>
          <w:color w:val="000000" w:themeColor="text1"/>
        </w:rPr>
        <w:t>šių dokumentų nereikalaujama</w:t>
      </w:r>
      <w:r w:rsidRPr="006E1152">
        <w:rPr>
          <w:rFonts w:ascii="Times New Roman" w:eastAsiaTheme="minorHAnsi" w:hAnsi="Times New Roman" w:cs="Times New Roman"/>
          <w:bCs/>
          <w:iCs/>
          <w:color w:val="000000" w:themeColor="text1"/>
        </w:rPr>
        <w:t xml:space="preserve"> ir įvertina, ar jo pasiūlymas</w:t>
      </w:r>
      <w:r w:rsidR="00DD39A8" w:rsidRPr="006E1152">
        <w:rPr>
          <w:rFonts w:ascii="Times New Roman" w:eastAsiaTheme="minorHAnsi" w:hAnsi="Times New Roman" w:cs="Times New Roman"/>
          <w:bCs/>
          <w:iCs/>
          <w:color w:val="000000" w:themeColor="text1"/>
        </w:rPr>
        <w:t xml:space="preserve"> neturėtų būti atmestas dėl kitų</w:t>
      </w:r>
      <w:r w:rsidRPr="006E1152">
        <w:rPr>
          <w:rFonts w:ascii="Times New Roman" w:eastAsiaTheme="minorHAnsi" w:hAnsi="Times New Roman" w:cs="Times New Roman"/>
          <w:bCs/>
          <w:iCs/>
          <w:color w:val="000000" w:themeColor="text1"/>
        </w:rPr>
        <w:t xml:space="preserve"> </w:t>
      </w:r>
      <w:r w:rsidR="00DD39A8" w:rsidRPr="006E1152">
        <w:rPr>
          <w:rFonts w:ascii="Times New Roman" w:eastAsiaTheme="minorHAnsi" w:hAnsi="Times New Roman" w:cs="Times New Roman"/>
          <w:bCs/>
          <w:iCs/>
          <w:color w:val="000000" w:themeColor="text1"/>
        </w:rPr>
        <w:t>priežasčių</w:t>
      </w:r>
      <w:r w:rsidRPr="006E1152">
        <w:rPr>
          <w:rFonts w:ascii="Times New Roman" w:eastAsiaTheme="minorHAnsi" w:hAnsi="Times New Roman" w:cs="Times New Roman"/>
          <w:bCs/>
          <w:iCs/>
          <w:color w:val="000000" w:themeColor="text1"/>
        </w:rPr>
        <w:t>.</w:t>
      </w:r>
    </w:p>
    <w:p w14:paraId="503D75D3" w14:textId="3D2BA5D2" w:rsidR="001607EC" w:rsidRPr="006E1152" w:rsidRDefault="00FE7908">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 xml:space="preserve">Sudarant sutartį, joje </w:t>
      </w:r>
      <w:r w:rsidR="00746011" w:rsidRPr="006E1152">
        <w:rPr>
          <w:rFonts w:ascii="Times New Roman" w:eastAsiaTheme="minorHAnsi" w:hAnsi="Times New Roman" w:cs="Times New Roman"/>
          <w:bCs/>
          <w:iCs/>
          <w:color w:val="000000" w:themeColor="text1"/>
        </w:rPr>
        <w:t>nedidinama</w:t>
      </w:r>
      <w:r w:rsidRPr="006E1152">
        <w:rPr>
          <w:rFonts w:ascii="Times New Roman" w:eastAsiaTheme="minorHAnsi" w:hAnsi="Times New Roman" w:cs="Times New Roman"/>
          <w:bCs/>
          <w:iCs/>
          <w:color w:val="000000" w:themeColor="text1"/>
        </w:rPr>
        <w:t xml:space="preserve"> laimėjusio</w:t>
      </w:r>
      <w:r w:rsidR="00124338" w:rsidRPr="006E1152">
        <w:rPr>
          <w:rFonts w:ascii="Times New Roman" w:eastAsiaTheme="minorHAnsi" w:hAnsi="Times New Roman" w:cs="Times New Roman"/>
          <w:bCs/>
          <w:iCs/>
          <w:color w:val="000000" w:themeColor="text1"/>
        </w:rPr>
        <w:t xml:space="preserve"> tiekėjo </w:t>
      </w:r>
      <w:r w:rsidRPr="006E1152">
        <w:rPr>
          <w:rFonts w:ascii="Times New Roman" w:eastAsiaTheme="minorHAnsi" w:hAnsi="Times New Roman" w:cs="Times New Roman"/>
          <w:bCs/>
          <w:iCs/>
          <w:color w:val="000000" w:themeColor="text1"/>
        </w:rPr>
        <w:t xml:space="preserve">pasiūlymo kaina, sąnaudos </w:t>
      </w:r>
      <w:r w:rsidR="006A675A" w:rsidRPr="006E1152">
        <w:rPr>
          <w:rFonts w:ascii="Times New Roman" w:eastAsiaTheme="minorHAnsi" w:hAnsi="Times New Roman" w:cs="Times New Roman"/>
          <w:bCs/>
          <w:iCs/>
          <w:color w:val="000000" w:themeColor="text1"/>
        </w:rPr>
        <w:t>ir nekeičiamos</w:t>
      </w:r>
      <w:r w:rsidRPr="006E1152">
        <w:rPr>
          <w:rFonts w:ascii="Times New Roman" w:eastAsiaTheme="minorHAnsi" w:hAnsi="Times New Roman" w:cs="Times New Roman"/>
          <w:bCs/>
          <w:iCs/>
          <w:color w:val="000000" w:themeColor="text1"/>
        </w:rPr>
        <w:t xml:space="preserve"> kitos sąlygos. </w:t>
      </w:r>
      <w:r w:rsidR="009841CD" w:rsidRPr="006E1152">
        <w:rPr>
          <w:rFonts w:ascii="Times New Roman" w:eastAsiaTheme="minorHAnsi" w:hAnsi="Times New Roman" w:cs="Times New Roman"/>
          <w:bCs/>
          <w:iCs/>
          <w:color w:val="000000" w:themeColor="text1"/>
        </w:rPr>
        <w:t xml:space="preserve">Jeigu pasiūlyme kaina </w:t>
      </w:r>
      <w:r w:rsidR="009C621B" w:rsidRPr="006E1152">
        <w:rPr>
          <w:rFonts w:ascii="Times New Roman" w:hAnsi="Times New Roman" w:cs="Times New Roman"/>
          <w:color w:val="000000" w:themeColor="text1"/>
        </w:rPr>
        <w:t xml:space="preserve">ir (ar) </w:t>
      </w:r>
      <w:r w:rsidR="009841CD" w:rsidRPr="006E1152">
        <w:rPr>
          <w:rFonts w:ascii="Times New Roman" w:eastAsiaTheme="minorHAnsi" w:hAnsi="Times New Roman" w:cs="Times New Roman"/>
          <w:bCs/>
          <w:iCs/>
          <w:color w:val="000000" w:themeColor="text1"/>
        </w:rPr>
        <w:t xml:space="preserve">sąnaudos nurodytos kita valiuta nei euras, </w:t>
      </w:r>
      <w:r w:rsidR="00A33684" w:rsidRPr="006E1152">
        <w:rPr>
          <w:rFonts w:ascii="Times New Roman" w:eastAsiaTheme="minorHAnsi" w:hAnsi="Times New Roman" w:cs="Times New Roman"/>
          <w:bCs/>
          <w:iCs/>
          <w:color w:val="000000" w:themeColor="text1"/>
        </w:rPr>
        <w:t>s</w:t>
      </w:r>
      <w:r w:rsidR="009841CD" w:rsidRPr="006E1152">
        <w:rPr>
          <w:rFonts w:ascii="Times New Roman" w:eastAsiaTheme="minorHAnsi" w:hAnsi="Times New Roman" w:cs="Times New Roman"/>
          <w:bCs/>
          <w:iCs/>
          <w:color w:val="000000" w:themeColor="text1"/>
        </w:rPr>
        <w:t xml:space="preserve">utartyje kaina </w:t>
      </w:r>
      <w:r w:rsidR="009C621B" w:rsidRPr="006E1152">
        <w:rPr>
          <w:rFonts w:ascii="Times New Roman" w:hAnsi="Times New Roman" w:cs="Times New Roman"/>
          <w:color w:val="000000" w:themeColor="text1"/>
        </w:rPr>
        <w:t xml:space="preserve">ir (ar) </w:t>
      </w:r>
      <w:r w:rsidR="009841CD" w:rsidRPr="006E1152">
        <w:rPr>
          <w:rFonts w:ascii="Times New Roman" w:eastAsiaTheme="minorHAnsi" w:hAnsi="Times New Roman" w:cs="Times New Roman"/>
          <w:bCs/>
          <w:iCs/>
          <w:color w:val="000000" w:themeColor="text1"/>
        </w:rPr>
        <w:t xml:space="preserve">sąnaudos </w:t>
      </w:r>
      <w:r w:rsidR="009841CD" w:rsidRPr="006E1152">
        <w:rPr>
          <w:rFonts w:ascii="Times New Roman" w:eastAsiaTheme="minorHAnsi" w:hAnsi="Times New Roman" w:cs="Times New Roman"/>
          <w:bCs/>
          <w:iCs/>
          <w:color w:val="000000" w:themeColor="text1"/>
        </w:rPr>
        <w:lastRenderedPageBreak/>
        <w:t>nurodomos perskaičiuotos eurais</w:t>
      </w:r>
      <w:r w:rsidR="005448A6" w:rsidRPr="006E1152">
        <w:rPr>
          <w:rFonts w:ascii="Times New Roman" w:eastAsiaTheme="minorHAnsi" w:hAnsi="Times New Roman" w:cs="Times New Roman"/>
          <w:bCs/>
          <w:iCs/>
          <w:color w:val="000000" w:themeColor="text1"/>
        </w:rPr>
        <w:t xml:space="preserve"> </w:t>
      </w:r>
      <w:r w:rsidR="005448A6" w:rsidRPr="006E1152">
        <w:rPr>
          <w:rFonts w:ascii="Times New Roman" w:hAnsi="Times New Roman" w:cs="Times New Roman"/>
          <w:color w:val="000000" w:themeColor="text1"/>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6E1152">
        <w:rPr>
          <w:rFonts w:ascii="Times New Roman" w:eastAsiaTheme="minorHAnsi" w:hAnsi="Times New Roman" w:cs="Times New Roman"/>
          <w:bCs/>
          <w:iCs/>
          <w:color w:val="000000" w:themeColor="text1"/>
        </w:rPr>
        <w:t xml:space="preserve">Tuo atveju, kai mokesčius reguliuojančių įstatymų ir jų įgyvendinamųjų teisės aktų nustatyta tvarka perkančioji organizacija pati turi sumokėti pridėtinės vertės mokestį į valstybės biudžetą už įsigytą pirkimo objektą, į pasiūlymo kainą </w:t>
      </w:r>
      <w:r w:rsidR="009C621B" w:rsidRPr="006E1152">
        <w:rPr>
          <w:rFonts w:ascii="Times New Roman" w:hAnsi="Times New Roman" w:cs="Times New Roman"/>
          <w:color w:val="000000" w:themeColor="text1"/>
        </w:rPr>
        <w:t xml:space="preserve">ir (ar) </w:t>
      </w:r>
      <w:r w:rsidRPr="006E1152">
        <w:rPr>
          <w:rFonts w:ascii="Times New Roman" w:eastAsiaTheme="minorHAnsi" w:hAnsi="Times New Roman" w:cs="Times New Roman"/>
          <w:bCs/>
          <w:iCs/>
          <w:color w:val="000000" w:themeColor="text1"/>
        </w:rPr>
        <w:t>sąnaudas įskaitytas šis mokestis sudarant sutartį išskaičiuojamas</w:t>
      </w:r>
      <w:r w:rsidR="001607EC" w:rsidRPr="006E1152">
        <w:rPr>
          <w:rFonts w:ascii="Times New Roman" w:eastAsiaTheme="minorHAnsi" w:hAnsi="Times New Roman" w:cs="Times New Roman"/>
          <w:bCs/>
          <w:iCs/>
          <w:color w:val="000000" w:themeColor="text1"/>
        </w:rPr>
        <w:t>.</w:t>
      </w:r>
    </w:p>
    <w:p w14:paraId="2B1120BC" w14:textId="23107AA9" w:rsidR="003C7CF1" w:rsidRPr="006E1152" w:rsidRDefault="003C7CF1">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Perkančioji organizacija laimėjusio</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dalyvio pasiūlymą, sudarytą sutartį ir jos pakeitimus, išskyrus informaciją, </w:t>
      </w:r>
      <w:r w:rsidR="007A4BA0" w:rsidRPr="006E1152">
        <w:rPr>
          <w:rFonts w:ascii="Times New Roman" w:hAnsi="Times New Roman" w:cs="Times New Roman"/>
          <w:color w:val="000000" w:themeColor="text1"/>
        </w:rPr>
        <w:t xml:space="preserve">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dienos, bet ne vėliau kaip iki pirmojo mokėjimo pagal jį pradžios, skelbia CVP IS. </w:t>
      </w:r>
    </w:p>
    <w:p w14:paraId="31C0515F" w14:textId="5A5EF592" w:rsidR="00810237" w:rsidRPr="006E1152" w:rsidRDefault="007A4BA0">
      <w:pPr>
        <w:pStyle w:val="Heading1"/>
        <w:numPr>
          <w:ilvl w:val="0"/>
          <w:numId w:val="14"/>
        </w:numPr>
        <w:tabs>
          <w:tab w:val="left" w:pos="567"/>
        </w:tabs>
        <w:spacing w:line="20" w:lineRule="atLeast"/>
        <w:contextualSpacing/>
        <w:jc w:val="both"/>
        <w:rPr>
          <w:rFonts w:ascii="Times New Roman" w:hAnsi="Times New Roman" w:cs="Times New Roman"/>
          <w:b/>
          <w:bCs/>
          <w:color w:val="000000" w:themeColor="text1"/>
        </w:rPr>
      </w:pPr>
      <w:bookmarkStart w:id="80" w:name="_Toc197091936"/>
      <w:r w:rsidRPr="006E1152">
        <w:rPr>
          <w:rFonts w:ascii="Times New Roman" w:hAnsi="Times New Roman" w:cs="Times New Roman"/>
          <w:color w:val="000000" w:themeColor="text1"/>
        </w:rPr>
        <w:t>Teisė ginčyti perkančiosios organizacijos veiksmus ar priimtus sprendimus</w:t>
      </w:r>
      <w:bookmarkEnd w:id="80"/>
    </w:p>
    <w:p w14:paraId="7ADF65C9" w14:textId="77777777" w:rsidR="007A4BA0" w:rsidRPr="006E1152" w:rsidRDefault="007A4BA0">
      <w:pPr>
        <w:pStyle w:val="ListParagraph"/>
        <w:numPr>
          <w:ilvl w:val="1"/>
          <w:numId w:val="14"/>
        </w:numPr>
        <w:spacing w:after="120" w:line="20" w:lineRule="atLeast"/>
        <w:ind w:left="0" w:firstLine="567"/>
        <w:jc w:val="both"/>
        <w:rPr>
          <w:rFonts w:ascii="Times New Roman" w:eastAsia="Arial" w:hAnsi="Times New Roman" w:cs="Times New Roman"/>
          <w:color w:val="000000" w:themeColor="text1"/>
        </w:rPr>
      </w:pPr>
      <w:r w:rsidRPr="006E1152">
        <w:rPr>
          <w:rFonts w:ascii="Times New Roman" w:eastAsia="Arial" w:hAnsi="Times New Roman" w:cs="Times New Roman"/>
          <w:color w:val="000000" w:themeColor="text1"/>
        </w:rPr>
        <w:t xml:space="preserve">Tiekėjas, kuris mano, kad </w:t>
      </w:r>
      <w:r w:rsidRPr="006E1152">
        <w:rPr>
          <w:rFonts w:ascii="Times New Roman" w:hAnsi="Times New Roman" w:cs="Times New Roman"/>
          <w:color w:val="000000" w:themeColor="text1"/>
        </w:rPr>
        <w:t xml:space="preserve"> perkančioji organizacija</w:t>
      </w:r>
      <w:r w:rsidRPr="006E1152">
        <w:rPr>
          <w:rFonts w:ascii="Times New Roman" w:eastAsia="Arial" w:hAnsi="Times New Roman" w:cs="Times New Roman"/>
          <w:color w:val="000000" w:themeColor="text1"/>
        </w:rPr>
        <w:t xml:space="preserve"> nesilaikė VPĮ reikalavimų ir tuo pažeidė ar pažeis jo teisėtus interesus, VPĮ VII skyriuje nustatyta tvarka gali kreiptis į apygardos teismą, kaip pirmosios instancijos teismą.</w:t>
      </w:r>
    </w:p>
    <w:p w14:paraId="6750C6B4" w14:textId="77777777" w:rsidR="007A4BA0" w:rsidRPr="006E1152" w:rsidRDefault="007A4BA0">
      <w:pPr>
        <w:pStyle w:val="ListParagraph"/>
        <w:numPr>
          <w:ilvl w:val="1"/>
          <w:numId w:val="14"/>
        </w:numPr>
        <w:spacing w:after="120" w:line="20" w:lineRule="atLeast"/>
        <w:ind w:left="0" w:firstLine="567"/>
        <w:jc w:val="both"/>
        <w:rPr>
          <w:rFonts w:ascii="Times New Roman" w:eastAsia="Arial" w:hAnsi="Times New Roman" w:cs="Times New Roman"/>
          <w:color w:val="000000" w:themeColor="text1"/>
        </w:rPr>
      </w:pPr>
      <w:r w:rsidRPr="006E1152">
        <w:rPr>
          <w:rFonts w:ascii="Times New Roman" w:eastAsia="Arial" w:hAnsi="Times New Roman" w:cs="Times New Roman"/>
          <w:color w:val="000000" w:themeColor="text1"/>
        </w:rPr>
        <w:t xml:space="preserve">Tiekėjas, norėdamas iki pirkimo sutarties sudarymo teisme ginčyti </w:t>
      </w:r>
      <w:r w:rsidRPr="006E1152">
        <w:rPr>
          <w:rFonts w:ascii="Times New Roman" w:hAnsi="Times New Roman" w:cs="Times New Roman"/>
          <w:color w:val="000000" w:themeColor="text1"/>
        </w:rPr>
        <w:t>perkančiosios organizacijos</w:t>
      </w:r>
      <w:r w:rsidRPr="006E1152">
        <w:rPr>
          <w:rFonts w:ascii="Times New Roman" w:eastAsia="Arial" w:hAnsi="Times New Roman" w:cs="Times New Roman"/>
          <w:color w:val="000000" w:themeColor="text1"/>
        </w:rPr>
        <w:t xml:space="preserve"> sprendimus ar veiksmus, pirmiausia elektroninėmis priemonėmis turi pateikti pretenziją perkančiajai organizacijai. </w:t>
      </w:r>
    </w:p>
    <w:p w14:paraId="20E3DCCE" w14:textId="77777777" w:rsidR="007A4BA0" w:rsidRPr="006E1152" w:rsidRDefault="007A4BA0">
      <w:pPr>
        <w:pStyle w:val="ListParagraph"/>
        <w:numPr>
          <w:ilvl w:val="1"/>
          <w:numId w:val="14"/>
        </w:numPr>
        <w:spacing w:after="120" w:line="20" w:lineRule="atLeast"/>
        <w:ind w:left="0" w:firstLine="567"/>
        <w:jc w:val="both"/>
        <w:rPr>
          <w:rFonts w:ascii="Times New Roman" w:eastAsia="Arial" w:hAnsi="Times New Roman" w:cs="Times New Roman"/>
          <w:color w:val="000000" w:themeColor="text1"/>
        </w:rPr>
      </w:pPr>
      <w:r w:rsidRPr="006E1152">
        <w:rPr>
          <w:rFonts w:ascii="Times New Roman" w:eastAsia="Arial" w:hAnsi="Times New Roman" w:cs="Times New Roman"/>
          <w:color w:val="000000" w:themeColor="text1"/>
        </w:rPr>
        <w:t>Pretenzijos pateikimo perkančiajai organizacijai, prašymo pateikimo ar ieškinio pareiškimo teismui terminai nustatyti VPĮ 102 straipsnyje.</w:t>
      </w:r>
    </w:p>
    <w:bookmarkEnd w:id="2"/>
    <w:p w14:paraId="7300D3EE" w14:textId="422C2F43" w:rsidR="00A4599F" w:rsidRPr="006E1152" w:rsidRDefault="008D704D" w:rsidP="008D704D">
      <w:pPr>
        <w:tabs>
          <w:tab w:val="left" w:pos="2977"/>
        </w:tabs>
        <w:spacing w:after="120" w:line="20" w:lineRule="atLeast"/>
        <w:jc w:val="center"/>
        <w:rPr>
          <w:rFonts w:ascii="Times New Roman" w:eastAsia="Calibri" w:hAnsi="Times New Roman" w:cs="Times New Roman"/>
        </w:rPr>
      </w:pPr>
      <w:r w:rsidRPr="006E1152">
        <w:rPr>
          <w:rFonts w:ascii="Times New Roman" w:eastAsia="Calibri" w:hAnsi="Times New Roman" w:cs="Times New Roman"/>
          <w:color w:val="000000" w:themeColor="text1"/>
        </w:rPr>
        <w:t>___________</w:t>
      </w:r>
      <w:r w:rsidR="00A4599F" w:rsidRPr="006E1152">
        <w:rPr>
          <w:rFonts w:ascii="Times New Roman" w:eastAsia="Calibri" w:hAnsi="Times New Roman" w:cs="Times New Roman"/>
        </w:rPr>
        <w:br w:type="page"/>
      </w:r>
    </w:p>
    <w:p w14:paraId="01D56E47" w14:textId="0E3F760B" w:rsidR="008D704D" w:rsidRPr="006E1152" w:rsidRDefault="008D704D" w:rsidP="008D704D">
      <w:pPr>
        <w:pStyle w:val="Heading2"/>
        <w:ind w:left="5103"/>
        <w:rPr>
          <w:rFonts w:ascii="Times New Roman" w:eastAsia="Calibri" w:hAnsi="Times New Roman" w:cs="Times New Roman"/>
          <w:color w:val="000000" w:themeColor="text1"/>
          <w:sz w:val="21"/>
          <w:szCs w:val="21"/>
        </w:rPr>
      </w:pPr>
      <w:bookmarkStart w:id="81" w:name="_Pirkimo_dokumentų_1"/>
      <w:bookmarkStart w:id="82" w:name="_Ref38539939"/>
      <w:bookmarkStart w:id="83" w:name="_Ref38541068"/>
      <w:bookmarkStart w:id="84" w:name="_Ref38885053"/>
      <w:bookmarkStart w:id="85" w:name="_Ref38899023"/>
      <w:bookmarkStart w:id="86" w:name="_Toc124243984"/>
      <w:bookmarkStart w:id="87" w:name="_Toc197091937"/>
      <w:bookmarkEnd w:id="81"/>
      <w:r w:rsidRPr="006E1152">
        <w:rPr>
          <w:rFonts w:ascii="Times New Roman" w:eastAsia="Calibri" w:hAnsi="Times New Roman" w:cs="Times New Roman"/>
          <w:color w:val="000000" w:themeColor="text1"/>
          <w:sz w:val="21"/>
          <w:szCs w:val="21"/>
        </w:rPr>
        <w:lastRenderedPageBreak/>
        <w:t xml:space="preserve">Pirkimo </w:t>
      </w:r>
      <w:r w:rsidR="00AA2D56" w:rsidRPr="006E1152">
        <w:rPr>
          <w:rFonts w:ascii="Times New Roman" w:eastAsia="Calibri" w:hAnsi="Times New Roman" w:cs="Times New Roman"/>
          <w:color w:val="000000" w:themeColor="text1"/>
          <w:sz w:val="21"/>
          <w:szCs w:val="21"/>
        </w:rPr>
        <w:t>dokumentų</w:t>
      </w:r>
      <w:r w:rsidRPr="006E1152">
        <w:rPr>
          <w:rFonts w:ascii="Times New Roman" w:eastAsia="Calibri" w:hAnsi="Times New Roman" w:cs="Times New Roman"/>
          <w:color w:val="000000" w:themeColor="text1"/>
          <w:sz w:val="21"/>
          <w:szCs w:val="21"/>
        </w:rPr>
        <w:t xml:space="preserve"> 1 priedas „Techninė specifikacija“</w:t>
      </w:r>
      <w:bookmarkEnd w:id="82"/>
      <w:bookmarkEnd w:id="83"/>
      <w:bookmarkEnd w:id="84"/>
      <w:bookmarkEnd w:id="85"/>
      <w:bookmarkEnd w:id="86"/>
      <w:bookmarkEnd w:id="87"/>
    </w:p>
    <w:p w14:paraId="5ECB0199" w14:textId="77777777" w:rsidR="004769CB" w:rsidRDefault="004769CB" w:rsidP="004769CB">
      <w:pPr>
        <w:pStyle w:val="Subtitle"/>
        <w:jc w:val="center"/>
        <w:rPr>
          <w:rFonts w:ascii="Times New Roman" w:hAnsi="Times New Roman" w:cs="Times New Roman"/>
        </w:rPr>
      </w:pPr>
    </w:p>
    <w:p w14:paraId="442772A8" w14:textId="06F14974" w:rsidR="004769CB" w:rsidRPr="008A5F53" w:rsidRDefault="004769CB" w:rsidP="004769CB">
      <w:pPr>
        <w:pStyle w:val="Subtitle"/>
        <w:jc w:val="center"/>
        <w:rPr>
          <w:rFonts w:ascii="Times New Roman" w:hAnsi="Times New Roman" w:cs="Times New Roman"/>
        </w:rPr>
      </w:pPr>
      <w:bookmarkStart w:id="88" w:name="_Hlk197514335"/>
      <w:r w:rsidRPr="006E1152">
        <w:rPr>
          <w:rFonts w:ascii="Times New Roman" w:hAnsi="Times New Roman" w:cs="Times New Roman"/>
        </w:rPr>
        <w:t>TECHNINĖ SPECIFIKACIJ</w:t>
      </w:r>
      <w:r w:rsidR="00F57875">
        <w:rPr>
          <w:rFonts w:ascii="Times New Roman" w:hAnsi="Times New Roman" w:cs="Times New Roman"/>
        </w:rPr>
        <w:t>A</w:t>
      </w:r>
    </w:p>
    <w:p w14:paraId="38667870" w14:textId="77777777" w:rsidR="004769CB" w:rsidRPr="00CF0466" w:rsidRDefault="004769CB" w:rsidP="004769CB">
      <w:pPr>
        <w:widowControl w:val="0"/>
        <w:numPr>
          <w:ilvl w:val="0"/>
          <w:numId w:val="18"/>
        </w:numPr>
        <w:spacing w:after="120" w:line="240" w:lineRule="auto"/>
        <w:ind w:left="709" w:hanging="425"/>
        <w:jc w:val="both"/>
        <w:rPr>
          <w:rFonts w:ascii="Times New Roman" w:eastAsia="Times New Roman" w:hAnsi="Times New Roman" w:cs="Times New Roman"/>
          <w:b/>
          <w:lang w:eastAsia="da-DK"/>
        </w:rPr>
      </w:pPr>
      <w:r w:rsidRPr="00CF0466">
        <w:rPr>
          <w:rFonts w:ascii="Times New Roman" w:eastAsia="Times New Roman" w:hAnsi="Times New Roman" w:cs="Times New Roman"/>
          <w:b/>
          <w:lang w:eastAsia="da-DK"/>
        </w:rPr>
        <w:t>PIRKIMO OBJEKTAS</w:t>
      </w:r>
    </w:p>
    <w:p w14:paraId="4E273F9F" w14:textId="77777777" w:rsidR="004769CB" w:rsidRPr="00CF0466" w:rsidRDefault="004769CB" w:rsidP="004769CB">
      <w:pPr>
        <w:widowControl w:val="0"/>
        <w:numPr>
          <w:ilvl w:val="0"/>
          <w:numId w:val="17"/>
        </w:numPr>
        <w:spacing w:after="0" w:line="240" w:lineRule="auto"/>
        <w:ind w:left="284"/>
        <w:jc w:val="both"/>
        <w:rPr>
          <w:rFonts w:ascii="Times New Roman" w:eastAsia="Times New Roman" w:hAnsi="Times New Roman" w:cs="Times New Roman"/>
          <w:lang w:eastAsia="da-DK"/>
        </w:rPr>
      </w:pPr>
      <w:r w:rsidRPr="00CF0466">
        <w:rPr>
          <w:rFonts w:ascii="Times New Roman" w:eastAsia="Times New Roman" w:hAnsi="Times New Roman" w:cs="Times New Roman"/>
          <w:b/>
          <w:lang w:eastAsia="da-DK"/>
        </w:rPr>
        <w:t>Perkančioji organizacija</w:t>
      </w:r>
      <w:r w:rsidRPr="00CF0466">
        <w:rPr>
          <w:rFonts w:ascii="Times New Roman" w:eastAsia="Times New Roman" w:hAnsi="Times New Roman" w:cs="Times New Roman"/>
          <w:lang w:eastAsia="da-DK"/>
        </w:rPr>
        <w:t xml:space="preserve"> – UAB „Toksika“, įm. k. 244670310, Kuro g. 15, Vilnius.</w:t>
      </w:r>
    </w:p>
    <w:p w14:paraId="52C095EB" w14:textId="77777777" w:rsidR="004769CB" w:rsidRPr="00CF0466" w:rsidRDefault="004769CB" w:rsidP="004769CB">
      <w:pPr>
        <w:widowControl w:val="0"/>
        <w:numPr>
          <w:ilvl w:val="0"/>
          <w:numId w:val="17"/>
        </w:numPr>
        <w:spacing w:after="0" w:line="240" w:lineRule="auto"/>
        <w:ind w:left="284"/>
        <w:jc w:val="both"/>
        <w:rPr>
          <w:rFonts w:ascii="Times New Roman" w:eastAsia="Times New Roman" w:hAnsi="Times New Roman" w:cs="Times New Roman"/>
          <w:lang w:eastAsia="da-DK"/>
        </w:rPr>
      </w:pPr>
      <w:r w:rsidRPr="00CF0466">
        <w:rPr>
          <w:rFonts w:ascii="Times New Roman" w:eastAsia="Times New Roman" w:hAnsi="Times New Roman" w:cs="Times New Roman"/>
          <w:b/>
          <w:lang w:eastAsia="da-DK"/>
        </w:rPr>
        <w:t>Pirkimo objektas</w:t>
      </w:r>
      <w:r w:rsidRPr="00CF0466">
        <w:rPr>
          <w:rFonts w:ascii="Times New Roman" w:eastAsia="Times New Roman" w:hAnsi="Times New Roman" w:cs="Times New Roman"/>
          <w:lang w:eastAsia="da-DK"/>
        </w:rPr>
        <w:t xml:space="preserve"> – </w:t>
      </w:r>
      <w:r w:rsidRPr="00CF0466">
        <w:rPr>
          <w:rFonts w:ascii="Times New Roman" w:hAnsi="Times New Roman" w:cs="Times New Roman"/>
        </w:rPr>
        <w:t>Metalų spektrometras ir mineralizavimo sistema</w:t>
      </w:r>
      <w:r w:rsidRPr="00CF0466">
        <w:rPr>
          <w:rFonts w:ascii="Times New Roman" w:eastAsia="Times New Roman" w:hAnsi="Times New Roman" w:cs="Times New Roman"/>
          <w:lang w:eastAsia="da-DK"/>
        </w:rPr>
        <w:t xml:space="preserve"> (BVPŽ kodas – 38433000-9) (toliau – Prekės). </w:t>
      </w:r>
      <w:r w:rsidRPr="00CF0466">
        <w:rPr>
          <w:rFonts w:ascii="Times New Roman" w:hAnsi="Times New Roman" w:cs="Times New Roman"/>
        </w:rPr>
        <w:t>Tai elementų nustatymo sistema, paremta indukciškai sužadintos plazmos optinės emisijos principu (ICP-OES), leidžianti atlikti elementų analizę įvairiose matricose – vandenyje, nuotekose, dumble, tepale, atliekose ir dirvožemyje.</w:t>
      </w:r>
    </w:p>
    <w:p w14:paraId="41444C6F" w14:textId="77777777" w:rsidR="004769CB" w:rsidRPr="00CF0466" w:rsidRDefault="004769CB" w:rsidP="004769CB">
      <w:pPr>
        <w:widowControl w:val="0"/>
        <w:numPr>
          <w:ilvl w:val="0"/>
          <w:numId w:val="17"/>
        </w:numPr>
        <w:spacing w:after="0" w:line="240" w:lineRule="auto"/>
        <w:ind w:left="284"/>
        <w:jc w:val="both"/>
        <w:rPr>
          <w:rFonts w:ascii="Times New Roman" w:eastAsia="Times New Roman" w:hAnsi="Times New Roman" w:cs="Times New Roman"/>
          <w:lang w:eastAsia="da-DK"/>
        </w:rPr>
      </w:pPr>
      <w:r w:rsidRPr="00CF0466">
        <w:rPr>
          <w:rFonts w:ascii="Times New Roman" w:eastAsia="Times New Roman" w:hAnsi="Times New Roman" w:cs="Times New Roman"/>
          <w:b/>
          <w:iCs/>
          <w:lang w:eastAsia="da-DK"/>
        </w:rPr>
        <w:t xml:space="preserve">Prekių pristatymo </w:t>
      </w:r>
      <w:bookmarkStart w:id="89" w:name="_Hlk9252776"/>
      <w:r w:rsidRPr="00CF0466">
        <w:rPr>
          <w:rFonts w:ascii="Times New Roman" w:eastAsia="Times New Roman" w:hAnsi="Times New Roman" w:cs="Times New Roman"/>
          <w:b/>
          <w:iCs/>
          <w:lang w:eastAsia="da-DK"/>
        </w:rPr>
        <w:t>vieta</w:t>
      </w:r>
      <w:r w:rsidRPr="00CF0466">
        <w:rPr>
          <w:rFonts w:ascii="Times New Roman" w:eastAsia="Times New Roman" w:hAnsi="Times New Roman" w:cs="Times New Roman"/>
          <w:iCs/>
          <w:lang w:eastAsia="da-DK"/>
        </w:rPr>
        <w:t>: UAB „Toksika“ Šiaulių padalinys, Jurgeliškių k. 10, Šiaulių k. sen., Šiaulių r. sav., LT-76103.</w:t>
      </w:r>
    </w:p>
    <w:p w14:paraId="74352606" w14:textId="77777777" w:rsidR="004769CB" w:rsidRPr="00CF0466" w:rsidRDefault="004769CB" w:rsidP="004769CB">
      <w:pPr>
        <w:widowControl w:val="0"/>
        <w:numPr>
          <w:ilvl w:val="0"/>
          <w:numId w:val="17"/>
        </w:numPr>
        <w:spacing w:after="0" w:line="240" w:lineRule="auto"/>
        <w:ind w:left="284"/>
        <w:jc w:val="both"/>
        <w:rPr>
          <w:rFonts w:ascii="Times New Roman" w:eastAsia="Times New Roman" w:hAnsi="Times New Roman" w:cs="Times New Roman"/>
          <w:lang w:eastAsia="da-DK"/>
        </w:rPr>
      </w:pPr>
      <w:r w:rsidRPr="00CF0466">
        <w:rPr>
          <w:rFonts w:ascii="Times New Roman" w:eastAsia="Times New Roman" w:hAnsi="Times New Roman" w:cs="Times New Roman"/>
          <w:b/>
          <w:iCs/>
          <w:lang w:eastAsia="da-DK"/>
        </w:rPr>
        <w:t>Prekių pristatymo terminas</w:t>
      </w:r>
      <w:r w:rsidRPr="00CF0466">
        <w:rPr>
          <w:rFonts w:ascii="Times New Roman" w:eastAsia="Times New Roman" w:hAnsi="Times New Roman" w:cs="Times New Roman"/>
          <w:lang w:eastAsia="da-DK"/>
        </w:rPr>
        <w:t>: prekės turi būti pristatytos perkančiajai organizacijai per ne ilgesnį kaip 4 (keturių) mėnesių laikotarpį nuo Sutarties įsigaliojimo</w:t>
      </w:r>
      <w:bookmarkEnd w:id="89"/>
      <w:r w:rsidRPr="00CF0466">
        <w:rPr>
          <w:rFonts w:ascii="Times New Roman" w:eastAsia="Times New Roman" w:hAnsi="Times New Roman" w:cs="Times New Roman"/>
          <w:lang w:eastAsia="da-DK"/>
        </w:rPr>
        <w:t xml:space="preserve"> dienos.</w:t>
      </w:r>
    </w:p>
    <w:p w14:paraId="36009D01" w14:textId="77777777" w:rsidR="004769CB" w:rsidRPr="00CF0466" w:rsidRDefault="004769CB" w:rsidP="004769CB">
      <w:pPr>
        <w:widowControl w:val="0"/>
        <w:numPr>
          <w:ilvl w:val="0"/>
          <w:numId w:val="17"/>
        </w:numPr>
        <w:spacing w:after="0" w:line="240" w:lineRule="auto"/>
        <w:ind w:left="284"/>
        <w:jc w:val="both"/>
        <w:rPr>
          <w:rFonts w:ascii="Times New Roman" w:eastAsia="Times New Roman" w:hAnsi="Times New Roman" w:cs="Times New Roman"/>
          <w:lang w:eastAsia="da-DK"/>
        </w:rPr>
      </w:pPr>
      <w:r w:rsidRPr="00CF0466">
        <w:rPr>
          <w:rFonts w:ascii="Times New Roman" w:hAnsi="Times New Roman" w:cs="Times New Roman"/>
          <w:b/>
          <w:bCs/>
        </w:rPr>
        <w:t>Pirkimo objektas į dalis neskaidomas</w:t>
      </w:r>
      <w:r w:rsidRPr="00CF0466">
        <w:rPr>
          <w:rFonts w:ascii="Times New Roman" w:hAnsi="Times New Roman" w:cs="Times New Roman"/>
        </w:rPr>
        <w:t>. Tiekėjas privalo pateikti pasiūlymą visai nurodytai pirkimo objekto apimčiai. Pirkimo objektas neskaidomas į dalis, kadangi tai yra vientisas kompleksinis matavimo prietaisas, kurio funkcines savybes nulemia ne atskirų komponentų parametrai, o visos sistemos suderinamumas bei technologinis susietumas.</w:t>
      </w:r>
    </w:p>
    <w:p w14:paraId="50940DB3" w14:textId="25FA4A4B" w:rsidR="004769CB" w:rsidRPr="00CF0466" w:rsidRDefault="004769CB" w:rsidP="004769CB">
      <w:pPr>
        <w:widowControl w:val="0"/>
        <w:numPr>
          <w:ilvl w:val="0"/>
          <w:numId w:val="17"/>
        </w:numPr>
        <w:spacing w:after="0" w:line="240" w:lineRule="auto"/>
        <w:ind w:left="284"/>
        <w:jc w:val="both"/>
        <w:rPr>
          <w:rFonts w:ascii="Times New Roman" w:eastAsia="Times New Roman" w:hAnsi="Times New Roman" w:cs="Times New Roman"/>
          <w:lang w:eastAsia="da-DK"/>
        </w:rPr>
      </w:pPr>
      <w:r w:rsidRPr="00CF0466">
        <w:rPr>
          <w:rFonts w:ascii="Times New Roman" w:hAnsi="Times New Roman" w:cs="Times New Roman"/>
          <w:b/>
          <w:bCs/>
        </w:rPr>
        <w:t xml:space="preserve">Atitikimas techniniams reikalavimams. </w:t>
      </w:r>
      <w:r w:rsidRPr="00CF0466">
        <w:rPr>
          <w:rFonts w:ascii="Times New Roman" w:hAnsi="Times New Roman" w:cs="Times New Roman"/>
        </w:rPr>
        <w:t>Techninėje specifikacijoje yra išdėstyti minimalūs reikalavimai prekėms. Kiekvienas siūlomos įrangos parametras turi atitikti minimalius reikalavimus arba juos viršyti. Techninėje specifikacijoje nurodyti konkretūs modeliai, tipai, sistemos, sertifikatai ir kt. gali būti pakeisti lygiaverčiais</w:t>
      </w:r>
      <w:r w:rsidR="00F46D99" w:rsidRPr="00CF0466">
        <w:rPr>
          <w:rFonts w:ascii="Times New Roman" w:hAnsi="Times New Roman" w:cs="Times New Roman"/>
        </w:rPr>
        <w:t>.</w:t>
      </w:r>
    </w:p>
    <w:p w14:paraId="5ADE59CD" w14:textId="15722121" w:rsidR="004769CB" w:rsidRPr="00CF0466" w:rsidRDefault="004769CB" w:rsidP="004769CB">
      <w:pPr>
        <w:widowControl w:val="0"/>
        <w:numPr>
          <w:ilvl w:val="0"/>
          <w:numId w:val="17"/>
        </w:numPr>
        <w:spacing w:after="0" w:line="240" w:lineRule="auto"/>
        <w:ind w:left="284"/>
        <w:jc w:val="both"/>
        <w:rPr>
          <w:rFonts w:ascii="Times New Roman" w:eastAsia="Times New Roman" w:hAnsi="Times New Roman" w:cs="Times New Roman"/>
          <w:lang w:eastAsia="da-DK"/>
        </w:rPr>
      </w:pPr>
      <w:r w:rsidRPr="005A7F4B">
        <w:rPr>
          <w:rFonts w:ascii="Times New Roman" w:eastAsia="Times New Roman" w:hAnsi="Times New Roman" w:cs="Times New Roman"/>
          <w:b/>
          <w:bCs/>
          <w:lang w:eastAsia="da-DK"/>
        </w:rPr>
        <w:t>Žaliųjų pirkimų kriterijai</w:t>
      </w:r>
      <w:r w:rsidRPr="005A7F4B">
        <w:rPr>
          <w:rFonts w:ascii="Times New Roman" w:eastAsia="Times New Roman" w:hAnsi="Times New Roman" w:cs="Times New Roman"/>
          <w:lang w:eastAsia="da-DK"/>
        </w:rPr>
        <w:t xml:space="preserve">. </w:t>
      </w:r>
      <w:bookmarkStart w:id="90" w:name="_Hlk197514049"/>
      <w:r w:rsidRPr="005A7F4B">
        <w:rPr>
          <w:rFonts w:ascii="Times New Roman" w:eastAsia="Times New Roman" w:hAnsi="Times New Roman" w:cs="Times New Roman"/>
          <w:lang w:eastAsia="da-DK"/>
        </w:rPr>
        <w:t>Aplinkosauginiai</w:t>
      </w:r>
      <w:r w:rsidRPr="00CF0466">
        <w:rPr>
          <w:rFonts w:ascii="Times New Roman" w:eastAsia="Times New Roman" w:hAnsi="Times New Roman" w:cs="Times New Roman"/>
          <w:lang w:eastAsia="da-DK"/>
        </w:rPr>
        <w:t xml:space="preserve"> kriterijai Prekėms nustatomi vadovaujantis Aplinkos apsaugos kriterijų taikymo, vykdant žaliuosius pirkimus, tvarkos aprašo, patvirtinto </w:t>
      </w:r>
      <w:r w:rsidRPr="00CF0466">
        <w:rPr>
          <w:rFonts w:ascii="Times New Roman" w:hAnsi="Times New Roman" w:cs="Times New Roman"/>
          <w:color w:val="000000" w:themeColor="text1"/>
        </w:rPr>
        <w:t xml:space="preserve">Lietuvos Respublikos aplinkos ministro </w:t>
      </w:r>
      <w:r w:rsidRPr="00CF0466">
        <w:rPr>
          <w:rFonts w:ascii="Times New Roman" w:eastAsia="Times New Roman" w:hAnsi="Times New Roman" w:cs="Times New Roman"/>
          <w:lang w:eastAsia="da-DK"/>
        </w:rPr>
        <w:t>2011 m. birželio 28 d. įsakymu D1-508 „Dėl Aplinkos apsaugos kriterijų taikymo, vykdant žaliuosius pirkimus, tvarkos aprašo patvirtinimo“ (toliau – Tvarkos aprašas)</w:t>
      </w:r>
      <w:r w:rsidR="005A7F4B">
        <w:rPr>
          <w:rFonts w:ascii="Times New Roman" w:eastAsia="Times New Roman" w:hAnsi="Times New Roman" w:cs="Times New Roman"/>
          <w:lang w:eastAsia="da-DK"/>
        </w:rPr>
        <w:t>:</w:t>
      </w:r>
    </w:p>
    <w:p w14:paraId="1F27FC25" w14:textId="65CFC3F9" w:rsidR="004769CB" w:rsidRDefault="004769CB" w:rsidP="005A7F4B">
      <w:pPr>
        <w:widowControl w:val="0"/>
        <w:spacing w:after="0" w:line="240" w:lineRule="auto"/>
        <w:ind w:left="284"/>
        <w:jc w:val="both"/>
        <w:rPr>
          <w:rFonts w:ascii="Times New Roman" w:eastAsia="Times New Roman" w:hAnsi="Times New Roman" w:cs="Times New Roman"/>
          <w:i/>
          <w:iCs/>
          <w:lang w:eastAsia="da-DK"/>
        </w:rPr>
      </w:pPr>
      <w:r w:rsidRPr="00CF0466">
        <w:rPr>
          <w:rFonts w:ascii="Times New Roman" w:eastAsia="Times New Roman" w:hAnsi="Times New Roman" w:cs="Times New Roman"/>
          <w:i/>
          <w:iCs/>
          <w:lang w:eastAsia="da-DK"/>
        </w:rPr>
        <w:t xml:space="preserve"> 4.1. punktu: 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 (II skyrius „Pakuotės“)</w:t>
      </w:r>
      <w:r w:rsidR="005A7F4B">
        <w:rPr>
          <w:rFonts w:ascii="Times New Roman" w:eastAsia="Times New Roman" w:hAnsi="Times New Roman" w:cs="Times New Roman"/>
          <w:i/>
          <w:iCs/>
          <w:lang w:eastAsia="da-DK"/>
        </w:rPr>
        <w:t>;</w:t>
      </w:r>
    </w:p>
    <w:p w14:paraId="2716384B" w14:textId="047EEBF2" w:rsidR="004769CB" w:rsidRPr="00CF0466" w:rsidRDefault="004769CB" w:rsidP="005A7F4B">
      <w:pPr>
        <w:widowControl w:val="0"/>
        <w:spacing w:after="0" w:line="240" w:lineRule="auto"/>
        <w:ind w:left="284"/>
        <w:jc w:val="both"/>
        <w:rPr>
          <w:rFonts w:ascii="Times New Roman" w:eastAsia="Times New Roman" w:hAnsi="Times New Roman" w:cs="Times New Roman"/>
          <w:i/>
          <w:iCs/>
          <w:lang w:eastAsia="da-DK"/>
        </w:rPr>
      </w:pPr>
      <w:r w:rsidRPr="00CF0466">
        <w:rPr>
          <w:rFonts w:ascii="Times New Roman" w:eastAsia="Times New Roman" w:hAnsi="Times New Roman" w:cs="Times New Roman"/>
          <w:i/>
          <w:iCs/>
          <w:lang w:eastAsia="da-DK"/>
        </w:rPr>
        <w:t>4.4.4.4. papunkčiu: prekė yra tvirta, ilgaamžė, funkcionali, ji ar jos sudedamosios dalys tinka naudoti daug kartų ir (ar) lengvai pataisomos, ir (ar) pakeičiamos</w:t>
      </w:r>
      <w:r w:rsidR="002F4618" w:rsidRPr="00CF0466">
        <w:rPr>
          <w:rFonts w:ascii="Times New Roman" w:eastAsia="Times New Roman" w:hAnsi="Times New Roman" w:cs="Times New Roman"/>
          <w:i/>
          <w:iCs/>
          <w:lang w:eastAsia="da-DK"/>
        </w:rPr>
        <w:t xml:space="preserve">: </w:t>
      </w:r>
      <w:r w:rsidRPr="00CF0466">
        <w:rPr>
          <w:rFonts w:ascii="Times New Roman" w:eastAsia="Times New Roman" w:hAnsi="Times New Roman" w:cs="Times New Roman"/>
          <w:i/>
          <w:iCs/>
          <w:lang w:eastAsia="da-DK"/>
        </w:rPr>
        <w:t>sudedamosios dalys tinka naudoti daug kartų, yra lengvai keičiamos, įranga lengvai remontuojama arba atnaujinama.</w:t>
      </w:r>
    </w:p>
    <w:bookmarkEnd w:id="90"/>
    <w:p w14:paraId="1A7A5889" w14:textId="5A1F40F9" w:rsidR="004769CB" w:rsidRPr="00CF0466" w:rsidRDefault="004769CB" w:rsidP="004769CB">
      <w:pPr>
        <w:widowControl w:val="0"/>
        <w:numPr>
          <w:ilvl w:val="0"/>
          <w:numId w:val="17"/>
        </w:numPr>
        <w:spacing w:after="0" w:line="240" w:lineRule="auto"/>
        <w:ind w:left="284"/>
        <w:jc w:val="both"/>
        <w:rPr>
          <w:rFonts w:ascii="Times New Roman" w:eastAsia="Times New Roman" w:hAnsi="Times New Roman" w:cs="Times New Roman"/>
          <w:lang w:eastAsia="da-DK"/>
        </w:rPr>
      </w:pPr>
      <w:r w:rsidRPr="00CF0466">
        <w:rPr>
          <w:rFonts w:ascii="Times New Roman" w:hAnsi="Times New Roman" w:cs="Times New Roman"/>
        </w:rPr>
        <w:t>Kartu su Prekėmis Tiekėjas turi pateikti įrangos eksploatavimo, aptarnavimo bei priežiūros instrukciją su Saugos darbe reikalavimais.</w:t>
      </w:r>
    </w:p>
    <w:p w14:paraId="2A98820F" w14:textId="77777777" w:rsidR="004769CB" w:rsidRPr="00CF0466" w:rsidRDefault="004769CB" w:rsidP="004769CB">
      <w:pPr>
        <w:widowControl w:val="0"/>
        <w:numPr>
          <w:ilvl w:val="0"/>
          <w:numId w:val="17"/>
        </w:numPr>
        <w:spacing w:after="0" w:line="240" w:lineRule="auto"/>
        <w:ind w:left="284"/>
        <w:jc w:val="both"/>
        <w:rPr>
          <w:rFonts w:ascii="Times New Roman" w:eastAsia="Times New Roman" w:hAnsi="Times New Roman" w:cs="Times New Roman"/>
          <w:lang w:eastAsia="da-DK"/>
        </w:rPr>
      </w:pPr>
      <w:r w:rsidRPr="00CF0466">
        <w:rPr>
          <w:rFonts w:ascii="Times New Roman" w:hAnsi="Times New Roman" w:cs="Times New Roman"/>
        </w:rPr>
        <w:t>Įranga gali turėti kitų nepaminėtų, geresnių parametrų įrangos komponentų, suderinamų su techninės specifikacijos reikalavimais.</w:t>
      </w:r>
    </w:p>
    <w:p w14:paraId="37C249FF" w14:textId="77777777" w:rsidR="004769CB" w:rsidRPr="00CF0466" w:rsidRDefault="004769CB" w:rsidP="004769CB">
      <w:pPr>
        <w:spacing w:after="0" w:line="240" w:lineRule="auto"/>
        <w:jc w:val="both"/>
        <w:rPr>
          <w:rFonts w:ascii="Times New Roman" w:hAnsi="Times New Roman" w:cs="Times New Roman"/>
          <w:highlight w:val="yellow"/>
        </w:rPr>
      </w:pPr>
    </w:p>
    <w:p w14:paraId="339D9F98" w14:textId="77777777" w:rsidR="004769CB" w:rsidRDefault="004769CB" w:rsidP="004769CB">
      <w:pPr>
        <w:pStyle w:val="Footer"/>
        <w:rPr>
          <w:rFonts w:ascii="Times New Roman" w:hAnsi="Times New Roman" w:cs="Times New Roman"/>
          <w:i/>
          <w:iCs/>
        </w:rPr>
      </w:pPr>
      <w:r w:rsidRPr="00CF0466">
        <w:rPr>
          <w:rFonts w:ascii="Times New Roman" w:hAnsi="Times New Roman" w:cs="Times New Roman"/>
          <w:i/>
          <w:iCs/>
        </w:rPr>
        <w:t>1 lentelė. Minimalūs techniniai reikalavimai:</w:t>
      </w:r>
    </w:p>
    <w:tbl>
      <w:tblPr>
        <w:tblW w:w="9639" w:type="dxa"/>
        <w:tblInd w:w="-5" w:type="dxa"/>
        <w:tblLayout w:type="fixed"/>
        <w:tblCellMar>
          <w:left w:w="10" w:type="dxa"/>
          <w:right w:w="10" w:type="dxa"/>
        </w:tblCellMar>
        <w:tblLook w:val="04A0" w:firstRow="1" w:lastRow="0" w:firstColumn="1" w:lastColumn="0" w:noHBand="0" w:noVBand="1"/>
      </w:tblPr>
      <w:tblGrid>
        <w:gridCol w:w="568"/>
        <w:gridCol w:w="2693"/>
        <w:gridCol w:w="6378"/>
      </w:tblGrid>
      <w:tr w:rsidR="00721D0B" w:rsidRPr="00AB4F4B" w14:paraId="56C12E62" w14:textId="77777777" w:rsidTr="00721D0B">
        <w:trPr>
          <w:trHeight w:val="333"/>
        </w:trPr>
        <w:tc>
          <w:tcPr>
            <w:tcW w:w="56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14:paraId="5C788FEE" w14:textId="77777777" w:rsidR="00721D0B" w:rsidRPr="00721D0B" w:rsidRDefault="00721D0B" w:rsidP="008D31B2">
            <w:pPr>
              <w:widowControl w:val="0"/>
              <w:suppressAutoHyphens/>
              <w:autoSpaceDN w:val="0"/>
              <w:spacing w:after="0" w:line="240" w:lineRule="auto"/>
              <w:jc w:val="center"/>
              <w:textAlignment w:val="baseline"/>
              <w:rPr>
                <w:rFonts w:ascii="Times New Roman" w:eastAsia="SimSun" w:hAnsi="Times New Roman" w:cs="Times New Roman"/>
                <w:b/>
                <w:bCs/>
                <w:kern w:val="3"/>
                <w:sz w:val="22"/>
                <w:szCs w:val="22"/>
                <w:lang w:eastAsia="ja-JP"/>
              </w:rPr>
            </w:pPr>
            <w:r w:rsidRPr="00721D0B">
              <w:rPr>
                <w:rFonts w:ascii="Times New Roman" w:eastAsia="SimSun" w:hAnsi="Times New Roman" w:cs="Times New Roman"/>
                <w:b/>
                <w:bCs/>
                <w:kern w:val="3"/>
                <w:sz w:val="22"/>
                <w:szCs w:val="22"/>
                <w:lang w:eastAsia="ja-JP"/>
              </w:rPr>
              <w:t>Eil. Nr.</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14:paraId="183682EB" w14:textId="77777777" w:rsidR="00721D0B" w:rsidRPr="00721D0B" w:rsidRDefault="00721D0B" w:rsidP="008D31B2">
            <w:pPr>
              <w:widowControl w:val="0"/>
              <w:suppressAutoHyphens/>
              <w:autoSpaceDN w:val="0"/>
              <w:spacing w:after="0" w:line="240" w:lineRule="auto"/>
              <w:jc w:val="center"/>
              <w:textAlignment w:val="baseline"/>
              <w:rPr>
                <w:rFonts w:ascii="Times New Roman" w:eastAsia="SimSun" w:hAnsi="Times New Roman" w:cs="Times New Roman"/>
                <w:b/>
                <w:bCs/>
                <w:kern w:val="3"/>
                <w:sz w:val="22"/>
                <w:szCs w:val="22"/>
                <w:lang w:eastAsia="ja-JP"/>
              </w:rPr>
            </w:pPr>
            <w:r w:rsidRPr="00721D0B">
              <w:rPr>
                <w:rFonts w:ascii="Times New Roman" w:eastAsia="SimSun" w:hAnsi="Times New Roman" w:cs="Times New Roman"/>
                <w:b/>
                <w:bCs/>
                <w:kern w:val="3"/>
                <w:sz w:val="22"/>
                <w:szCs w:val="22"/>
                <w:lang w:eastAsia="ja-JP"/>
              </w:rPr>
              <w:t>Techninis parametras</w:t>
            </w:r>
          </w:p>
        </w:tc>
        <w:tc>
          <w:tcPr>
            <w:tcW w:w="637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14:paraId="7E492298" w14:textId="77777777" w:rsidR="00721D0B" w:rsidRPr="00721D0B" w:rsidRDefault="00721D0B" w:rsidP="008D31B2">
            <w:pPr>
              <w:widowControl w:val="0"/>
              <w:suppressAutoHyphens/>
              <w:autoSpaceDN w:val="0"/>
              <w:spacing w:after="0" w:line="240" w:lineRule="auto"/>
              <w:jc w:val="center"/>
              <w:textAlignment w:val="baseline"/>
              <w:rPr>
                <w:rFonts w:ascii="Times New Roman" w:eastAsia="SimSun" w:hAnsi="Times New Roman" w:cs="Times New Roman"/>
                <w:b/>
                <w:bCs/>
                <w:kern w:val="3"/>
                <w:sz w:val="22"/>
                <w:szCs w:val="22"/>
                <w:lang w:eastAsia="ja-JP"/>
              </w:rPr>
            </w:pPr>
            <w:r w:rsidRPr="00721D0B">
              <w:rPr>
                <w:rFonts w:ascii="Times New Roman" w:eastAsia="SimSun" w:hAnsi="Times New Roman" w:cs="Times New Roman"/>
                <w:b/>
                <w:bCs/>
                <w:kern w:val="3"/>
                <w:sz w:val="22"/>
                <w:szCs w:val="22"/>
                <w:lang w:eastAsia="ja-JP"/>
              </w:rPr>
              <w:t>Reikalaujami minimalūs techniniai rodikliai</w:t>
            </w:r>
          </w:p>
        </w:tc>
      </w:tr>
      <w:tr w:rsidR="00721D0B" w:rsidRPr="00AB4F4B" w14:paraId="26A496B5" w14:textId="77777777" w:rsidTr="008D31B2">
        <w:trPr>
          <w:trHeight w:val="333"/>
        </w:trPr>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1D4788" w14:textId="77777777" w:rsidR="00721D0B" w:rsidRPr="00AB4F4B" w:rsidRDefault="00721D0B" w:rsidP="008D31B2">
            <w:pPr>
              <w:widowControl w:val="0"/>
              <w:suppressAutoHyphens/>
              <w:autoSpaceDN w:val="0"/>
              <w:spacing w:after="0" w:line="240" w:lineRule="auto"/>
              <w:jc w:val="both"/>
              <w:textAlignment w:val="baseline"/>
              <w:rPr>
                <w:rFonts w:ascii="Times New Roman" w:eastAsia="SimSun" w:hAnsi="Times New Roman" w:cs="Times New Roman"/>
                <w:kern w:val="3"/>
                <w:sz w:val="22"/>
                <w:szCs w:val="22"/>
                <w:lang w:eastAsia="ja-JP"/>
              </w:rPr>
            </w:pPr>
            <w:r w:rsidRPr="00AB4F4B">
              <w:rPr>
                <w:rFonts w:ascii="Times New Roman" w:eastAsia="SimSun" w:hAnsi="Times New Roman" w:cs="Times New Roman"/>
                <w:kern w:val="3"/>
                <w:sz w:val="22"/>
                <w:szCs w:val="22"/>
                <w:lang w:eastAsia="ja-JP"/>
              </w:rPr>
              <w:t>1.</w:t>
            </w:r>
          </w:p>
        </w:tc>
        <w:tc>
          <w:tcPr>
            <w:tcW w:w="26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4E15C2" w14:textId="77777777" w:rsidR="00721D0B" w:rsidRPr="0006616C" w:rsidRDefault="00721D0B" w:rsidP="008D31B2">
            <w:pPr>
              <w:widowControl w:val="0"/>
              <w:suppressAutoHyphens/>
              <w:autoSpaceDN w:val="0"/>
              <w:spacing w:after="0" w:line="240" w:lineRule="auto"/>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Įranga, skirta kokybiniam ir kiekybiniam elementų nustatymui įvairiuose organinės ir neorganinės kilmės objektuose</w:t>
            </w:r>
          </w:p>
        </w:tc>
        <w:tc>
          <w:tcPr>
            <w:tcW w:w="6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A575CA" w14:textId="77777777" w:rsidR="00721D0B" w:rsidRPr="0006616C" w:rsidRDefault="00721D0B" w:rsidP="008D31B2">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Turi būti siūloma elementų nustatymo sistema, paremta indukciškai sužadintos plazmos optinės emisijos principu (ICP-OES), leidžianti atlikti elementų analizę įvairiose matricose – vandenyje, nuotekose, dumble, tepale, atliekose ir dirvožemyje.</w:t>
            </w:r>
          </w:p>
        </w:tc>
      </w:tr>
      <w:tr w:rsidR="00721D0B" w:rsidRPr="00AB4F4B" w14:paraId="1B073460" w14:textId="77777777" w:rsidTr="008D31B2">
        <w:trPr>
          <w:trHeight w:val="333"/>
        </w:trPr>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366CCE" w14:textId="77777777" w:rsidR="00721D0B" w:rsidRPr="00AB4F4B" w:rsidRDefault="00721D0B" w:rsidP="008D31B2">
            <w:pPr>
              <w:widowControl w:val="0"/>
              <w:suppressAutoHyphens/>
              <w:autoSpaceDN w:val="0"/>
              <w:spacing w:after="0" w:line="240" w:lineRule="auto"/>
              <w:jc w:val="both"/>
              <w:textAlignment w:val="baseline"/>
              <w:rPr>
                <w:rFonts w:ascii="Times New Roman" w:eastAsia="SimSun" w:hAnsi="Times New Roman" w:cs="Times New Roman"/>
                <w:kern w:val="3"/>
                <w:sz w:val="22"/>
                <w:szCs w:val="22"/>
                <w:lang w:eastAsia="ja-JP"/>
              </w:rPr>
            </w:pPr>
            <w:r w:rsidRPr="00AB4F4B">
              <w:rPr>
                <w:rFonts w:ascii="Times New Roman" w:eastAsia="SimSun" w:hAnsi="Times New Roman" w:cs="Times New Roman"/>
                <w:kern w:val="3"/>
                <w:sz w:val="22"/>
                <w:szCs w:val="22"/>
                <w:lang w:eastAsia="ja-JP"/>
              </w:rPr>
              <w:t>2.</w:t>
            </w:r>
          </w:p>
        </w:tc>
        <w:tc>
          <w:tcPr>
            <w:tcW w:w="26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F8E684" w14:textId="77777777" w:rsidR="00721D0B" w:rsidRPr="0006616C" w:rsidRDefault="00721D0B" w:rsidP="008D31B2">
            <w:pPr>
              <w:widowControl w:val="0"/>
              <w:suppressAutoHyphens/>
              <w:autoSpaceDN w:val="0"/>
              <w:spacing w:after="0" w:line="240" w:lineRule="auto"/>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Įrangos komplektavimas</w:t>
            </w:r>
          </w:p>
        </w:tc>
        <w:tc>
          <w:tcPr>
            <w:tcW w:w="6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B01AF6" w14:textId="77777777" w:rsidR="00721D0B" w:rsidRPr="0006616C" w:rsidRDefault="00721D0B" w:rsidP="008D31B2">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Spektrometras turi būti komplektuojamas kartu su aušintuvu, automatine skysto mėginio įvedimo sistema, kompresoriumi, mineralizatoriumi, sąnaudinių dalių rinkiniu, papildomais deglais, kompiuteriu ir programine įranga.</w:t>
            </w:r>
          </w:p>
        </w:tc>
      </w:tr>
      <w:tr w:rsidR="00721D0B" w:rsidRPr="00AB4F4B" w14:paraId="70364E91" w14:textId="77777777" w:rsidTr="008D31B2">
        <w:trPr>
          <w:trHeight w:val="333"/>
        </w:trPr>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70F4A7" w14:textId="77777777" w:rsidR="00721D0B" w:rsidRPr="00AB4F4B" w:rsidRDefault="00721D0B" w:rsidP="008D31B2">
            <w:pPr>
              <w:widowControl w:val="0"/>
              <w:suppressAutoHyphens/>
              <w:autoSpaceDN w:val="0"/>
              <w:spacing w:after="0" w:line="240" w:lineRule="auto"/>
              <w:jc w:val="both"/>
              <w:textAlignment w:val="baseline"/>
              <w:rPr>
                <w:rFonts w:ascii="Times New Roman" w:eastAsia="SimSun" w:hAnsi="Times New Roman" w:cs="Times New Roman"/>
                <w:kern w:val="3"/>
                <w:sz w:val="22"/>
                <w:szCs w:val="22"/>
                <w:lang w:eastAsia="ja-JP"/>
              </w:rPr>
            </w:pPr>
            <w:r w:rsidRPr="00AB4F4B">
              <w:rPr>
                <w:rFonts w:ascii="Times New Roman" w:eastAsia="SimSun" w:hAnsi="Times New Roman" w:cs="Times New Roman"/>
                <w:kern w:val="3"/>
                <w:sz w:val="22"/>
                <w:szCs w:val="22"/>
                <w:lang w:eastAsia="ja-JP"/>
              </w:rPr>
              <w:t>3.</w:t>
            </w:r>
          </w:p>
        </w:tc>
        <w:tc>
          <w:tcPr>
            <w:tcW w:w="26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66AA32" w14:textId="77777777" w:rsidR="00721D0B" w:rsidRPr="0006616C" w:rsidRDefault="00721D0B" w:rsidP="008D31B2">
            <w:pPr>
              <w:widowControl w:val="0"/>
              <w:suppressAutoHyphens/>
              <w:autoSpaceDN w:val="0"/>
              <w:spacing w:after="0" w:line="240" w:lineRule="auto"/>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Automatizavimas</w:t>
            </w:r>
          </w:p>
        </w:tc>
        <w:tc>
          <w:tcPr>
            <w:tcW w:w="6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9C1FFF" w14:textId="77777777" w:rsidR="00721D0B" w:rsidRPr="00D27D8A" w:rsidRDefault="00721D0B" w:rsidP="008D31B2">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Sistema turi būti galima atlikti:</w:t>
            </w:r>
          </w:p>
          <w:p w14:paraId="27845FB1" w14:textId="77777777" w:rsidR="00721D0B" w:rsidRPr="00D27D8A" w:rsidRDefault="00721D0B" w:rsidP="00721D0B">
            <w:pPr>
              <w:widowControl w:val="0"/>
              <w:numPr>
                <w:ilvl w:val="0"/>
                <w:numId w:val="34"/>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lastRenderedPageBreak/>
              <w:t>Įvairių mineralizatų, tirpalų ir ekstraktų automatinę tiesioginę paruoštų skystų mėginių injekciją.</w:t>
            </w:r>
          </w:p>
          <w:p w14:paraId="1C57CBEA" w14:textId="77777777" w:rsidR="00721D0B" w:rsidRPr="00D27D8A" w:rsidRDefault="00721D0B" w:rsidP="00721D0B">
            <w:pPr>
              <w:widowControl w:val="0"/>
              <w:numPr>
                <w:ilvl w:val="0"/>
                <w:numId w:val="34"/>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Prietaisas turi atlikti pilnai automatinį matavimą su ne mažiau 250 mėginių užkrovimu, įvairių tūrių indukams. Turi būti galimybė integruoti pagreitinto matavimo priedą, leidžiantį sutrumpinti matavimo ciklus ne mažiau kaip 3 kartus, eliminuojant mėginio pratekėjimo ir praplovimo laikus.</w:t>
            </w:r>
          </w:p>
          <w:p w14:paraId="6F3695D7" w14:textId="77777777" w:rsidR="00721D0B" w:rsidRPr="00D27D8A" w:rsidRDefault="00721D0B" w:rsidP="00721D0B">
            <w:pPr>
              <w:widowControl w:val="0"/>
              <w:numPr>
                <w:ilvl w:val="0"/>
                <w:numId w:val="34"/>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Automatinis vidinio standarto pridėjimas ir mėginio analitės(-čių) signalo sumažinimas ne mažiau kaip 10 kartų.</w:t>
            </w:r>
          </w:p>
          <w:p w14:paraId="1C1F3E09" w14:textId="77777777" w:rsidR="00721D0B" w:rsidRPr="00D27D8A" w:rsidRDefault="00721D0B" w:rsidP="00721D0B">
            <w:pPr>
              <w:widowControl w:val="0"/>
              <w:numPr>
                <w:ilvl w:val="0"/>
                <w:numId w:val="34"/>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Automatinį deglo pozicijos optimizavimą, temperatūrų, dujų srauto ir mėginio padavimo greičio programavimą ir reguliavimą visai spektrometrinei sistemai. Instrumentas automatiškai turi sekti dujų slėgius ir srautus, sandarumą, aušinimo skysčio srautą, nupūtimo dujų srautą ir plazmos stabilumą.  Sandarumas turi būti nepertraukiamai stebimas ir atvaizduojamas monitoriuje atskiru atpažįstamuoju paveikslėliu.  Jeigu kažkur pažeistas sandarumas ar nepakankamas dujų padavimas, plazma turi išsijungti automatiškai.</w:t>
            </w:r>
          </w:p>
          <w:p w14:paraId="759BAC85" w14:textId="77777777" w:rsidR="00721D0B" w:rsidRPr="00D27D8A" w:rsidRDefault="00721D0B" w:rsidP="00721D0B">
            <w:pPr>
              <w:widowControl w:val="0"/>
              <w:numPr>
                <w:ilvl w:val="0"/>
                <w:numId w:val="34"/>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Automatinį plazmos uždegimą ir išjungimą, valdomą ir kontroliuojamą kompiuteriu. Ant prietaiso turi būti avarinis greitas rankinis plazmos užgesinimo mygtukas-jungiklis.</w:t>
            </w:r>
          </w:p>
        </w:tc>
      </w:tr>
      <w:tr w:rsidR="00721D0B" w:rsidRPr="00AB4F4B" w14:paraId="05BD23A6" w14:textId="77777777" w:rsidTr="008D31B2">
        <w:trPr>
          <w:trHeight w:val="333"/>
        </w:trPr>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711260" w14:textId="77777777" w:rsidR="00721D0B" w:rsidRPr="00AB4F4B" w:rsidRDefault="00721D0B" w:rsidP="008D31B2">
            <w:pPr>
              <w:widowControl w:val="0"/>
              <w:suppressAutoHyphens/>
              <w:autoSpaceDN w:val="0"/>
              <w:spacing w:after="0" w:line="240" w:lineRule="auto"/>
              <w:jc w:val="both"/>
              <w:textAlignment w:val="baseline"/>
              <w:rPr>
                <w:rFonts w:ascii="Times New Roman" w:eastAsia="SimSun" w:hAnsi="Times New Roman" w:cs="Times New Roman"/>
                <w:kern w:val="3"/>
                <w:sz w:val="22"/>
                <w:szCs w:val="22"/>
                <w:lang w:eastAsia="ja-JP"/>
              </w:rPr>
            </w:pPr>
            <w:r w:rsidRPr="00AB4F4B">
              <w:rPr>
                <w:rFonts w:ascii="Times New Roman" w:eastAsia="SimSun" w:hAnsi="Times New Roman" w:cs="Times New Roman"/>
                <w:kern w:val="3"/>
                <w:sz w:val="22"/>
                <w:szCs w:val="22"/>
                <w:lang w:eastAsia="ja-JP"/>
              </w:rPr>
              <w:lastRenderedPageBreak/>
              <w:t>4.</w:t>
            </w:r>
          </w:p>
        </w:tc>
        <w:tc>
          <w:tcPr>
            <w:tcW w:w="26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DAD6E7" w14:textId="77777777" w:rsidR="00721D0B" w:rsidRPr="0006616C" w:rsidRDefault="00721D0B" w:rsidP="008D31B2">
            <w:pPr>
              <w:widowControl w:val="0"/>
              <w:suppressAutoHyphens/>
              <w:autoSpaceDN w:val="0"/>
              <w:spacing w:after="0" w:line="240" w:lineRule="auto"/>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Sistemos techniniai funkciniai ir efektyvumo parametrai</w:t>
            </w:r>
          </w:p>
        </w:tc>
        <w:tc>
          <w:tcPr>
            <w:tcW w:w="6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73104C" w14:textId="77777777" w:rsidR="00721D0B" w:rsidRPr="00D27D8A" w:rsidRDefault="00721D0B" w:rsidP="008D31B2">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Siūloma sistema turi užtikrinti šiuos techninius parametrus:</w:t>
            </w:r>
          </w:p>
          <w:p w14:paraId="7944E5CF" w14:textId="77777777" w:rsidR="00721D0B" w:rsidRPr="00D27D8A" w:rsidRDefault="00721D0B" w:rsidP="00721D0B">
            <w:pPr>
              <w:widowControl w:val="0"/>
              <w:numPr>
                <w:ilvl w:val="0"/>
                <w:numId w:val="35"/>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color w:val="000000"/>
                <w:kern w:val="3"/>
                <w:lang w:eastAsia="ja-JP"/>
              </w:rPr>
              <w:t xml:space="preserve">Prietaisas turi būti sukomplektuotas su Echelle tipo gardele arba lygiaverte, kieto kūno tipo detektoriumi, užtikrinančiais ˂ 0,01 nm skiriamąją gebą prie 200 nm. Vientisa optinė Sistema turi būti izoliuota su prapūtimo galimybe, naudojančia Ar dujas (kitų dujų laboratorijoje nebus) arba vakuumą. </w:t>
            </w:r>
            <w:r w:rsidRPr="00D27D8A">
              <w:rPr>
                <w:rFonts w:ascii="Times New Roman" w:eastAsia="SimSun" w:hAnsi="Times New Roman" w:cs="Times New Roman"/>
                <w:kern w:val="3"/>
                <w:lang w:eastAsia="ja-JP"/>
              </w:rPr>
              <w:t>Kad išvengtų aplinkos pokyčių, optinė sistema visą laiką turi būti suderinama, naudojant referentinį šviesos spektrą arba automatinę termo reguliaciją, tuo būdu išlaikant tikslią ir atsikartojančią bangos ilgių skalę.</w:t>
            </w:r>
          </w:p>
          <w:p w14:paraId="633141DD" w14:textId="77777777" w:rsidR="00721D0B" w:rsidRPr="00D27D8A" w:rsidRDefault="00721D0B" w:rsidP="00721D0B">
            <w:pPr>
              <w:widowControl w:val="0"/>
              <w:numPr>
                <w:ilvl w:val="0"/>
                <w:numId w:val="35"/>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 xml:space="preserve">Turi būti sukomplektuota su kieto kūno RF generatoriumi generuojančiu plazmą. Plazmai naudojant standartiškai ne daugiau kaip 15 L/min Ar, o bendros Ar sąnaudos ne didesnės kaip 20 L/min dirbant mišriu režimu (Axial ir Radial).  Generatorius turi veikti optimaliame galios režime, kurio žemutinė riba ne didesnė kaip 1000W, o viršutinė ne mažesnė kaip 1500 W su ne didesniu kaip 10 W žingsniu. Galios stabilumo nuokrypis </w:t>
            </w:r>
            <w:r w:rsidRPr="00D27D8A">
              <w:rPr>
                <w:rFonts w:ascii="Times New Roman" w:eastAsia="SimSun" w:hAnsi="Times New Roman" w:cs="Times New Roman"/>
                <w:color w:val="000000"/>
                <w:kern w:val="3"/>
                <w:lang w:eastAsia="ja-JP"/>
              </w:rPr>
              <w:t>&lt; 0.1%.</w:t>
            </w:r>
            <w:r w:rsidRPr="00D27D8A">
              <w:rPr>
                <w:rFonts w:ascii="Times New Roman" w:eastAsia="SimSun" w:hAnsi="Times New Roman" w:cs="Times New Roman"/>
                <w:kern w:val="3"/>
                <w:lang w:eastAsia="ja-JP"/>
              </w:rPr>
              <w:t xml:space="preserve"> Neturi būti naudojami galios stiprinimo vamzdeliai.</w:t>
            </w:r>
          </w:p>
          <w:p w14:paraId="73B8AB4D" w14:textId="77777777" w:rsidR="00721D0B" w:rsidRPr="00D27D8A" w:rsidRDefault="00721D0B" w:rsidP="00721D0B">
            <w:pPr>
              <w:widowControl w:val="0"/>
              <w:numPr>
                <w:ilvl w:val="0"/>
                <w:numId w:val="35"/>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Prietaiso jautrumas, matuojant su koncentriniu purkštuku ir ciklonine purškimo kamera, turi tenkinti minimalias detektavimo koncentracijas µg/L, matuojant multi-elementiniame režime, elementams As – 1; Al – 2; Pb – 2; Cd – 0.2; Ni – 1; V – 0.5; Se – 4; Sb – 3.</w:t>
            </w:r>
          </w:p>
          <w:p w14:paraId="0E909805" w14:textId="77777777" w:rsidR="00721D0B" w:rsidRPr="00D27D8A" w:rsidRDefault="00721D0B" w:rsidP="00721D0B">
            <w:pPr>
              <w:widowControl w:val="0"/>
              <w:numPr>
                <w:ilvl w:val="0"/>
                <w:numId w:val="35"/>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Plazmos degiklis turi būti įmontuotas vertikaliai ir lengvai išmontuojamas.</w:t>
            </w:r>
          </w:p>
          <w:p w14:paraId="5C24B2C9" w14:textId="77777777" w:rsidR="00721D0B" w:rsidRPr="00D27D8A" w:rsidRDefault="00721D0B" w:rsidP="00721D0B">
            <w:pPr>
              <w:widowControl w:val="0"/>
              <w:numPr>
                <w:ilvl w:val="0"/>
                <w:numId w:val="35"/>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Sistema turi analizuoti plazmą išilgai fakelo, statmenai fakelui to pačio analitinio metodo ir matavimo ciklo metu.</w:t>
            </w:r>
          </w:p>
          <w:p w14:paraId="06EBA0FD" w14:textId="77777777" w:rsidR="00721D0B" w:rsidRPr="00D27D8A" w:rsidRDefault="00721D0B" w:rsidP="00721D0B">
            <w:pPr>
              <w:widowControl w:val="0"/>
              <w:numPr>
                <w:ilvl w:val="0"/>
                <w:numId w:val="35"/>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Sistema turi analizuoti plazmą ir išilgai fakelo, ir statmenai fakelui spektro intervale, kuriame mažiausia reikšmė ne didesnė kaip 167 nm, didžiausia reikšmė ne mažesnė kaip 850 nm.</w:t>
            </w:r>
          </w:p>
          <w:p w14:paraId="188BC6D4" w14:textId="77777777" w:rsidR="00721D0B" w:rsidRPr="00D27D8A" w:rsidRDefault="00721D0B" w:rsidP="00721D0B">
            <w:pPr>
              <w:widowControl w:val="0"/>
              <w:numPr>
                <w:ilvl w:val="0"/>
                <w:numId w:val="35"/>
              </w:numPr>
              <w:suppressAutoHyphens/>
              <w:autoSpaceDN w:val="0"/>
              <w:spacing w:after="0" w:line="240" w:lineRule="auto"/>
              <w:jc w:val="both"/>
              <w:textAlignment w:val="baseline"/>
              <w:rPr>
                <w:rFonts w:ascii="Times New Roman" w:eastAsia="SimSun" w:hAnsi="Times New Roman" w:cs="Times New Roman"/>
                <w:color w:val="000000"/>
                <w:kern w:val="3"/>
                <w:lang w:eastAsia="ja-JP"/>
              </w:rPr>
            </w:pPr>
            <w:r w:rsidRPr="00D27D8A">
              <w:rPr>
                <w:rFonts w:ascii="Times New Roman" w:eastAsia="SimSun" w:hAnsi="Times New Roman" w:cs="Times New Roman"/>
                <w:color w:val="000000"/>
                <w:kern w:val="3"/>
                <w:lang w:eastAsia="ja-JP"/>
              </w:rPr>
              <w:t>Prietaiso pasiruošimas matavimams nuo „šalto“ prietaiso ne ilgesnis kaip 30 min., išjungimas – iš karto baigus darbą.</w:t>
            </w:r>
          </w:p>
          <w:p w14:paraId="45578057" w14:textId="77777777" w:rsidR="00721D0B" w:rsidRPr="00D27D8A" w:rsidRDefault="00721D0B" w:rsidP="00721D0B">
            <w:pPr>
              <w:widowControl w:val="0"/>
              <w:numPr>
                <w:ilvl w:val="0"/>
                <w:numId w:val="35"/>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lastRenderedPageBreak/>
              <w:t>Plazmos atvaizdavimas turi būti kontroliuojamas kompiuteriu ir videokameros pagalba stebimas plazmos kūgis monitoriaus ekrane.</w:t>
            </w:r>
          </w:p>
          <w:p w14:paraId="48E374D4" w14:textId="77777777" w:rsidR="00721D0B" w:rsidRPr="00D27D8A" w:rsidRDefault="00721D0B" w:rsidP="00721D0B">
            <w:pPr>
              <w:widowControl w:val="0"/>
              <w:numPr>
                <w:ilvl w:val="0"/>
                <w:numId w:val="35"/>
              </w:numPr>
              <w:suppressAutoHyphens/>
              <w:autoSpaceDN w:val="0"/>
              <w:spacing w:after="0" w:line="240" w:lineRule="auto"/>
              <w:jc w:val="both"/>
              <w:textAlignment w:val="baseline"/>
              <w:rPr>
                <w:rFonts w:ascii="Times New Roman" w:eastAsia="SimSun" w:hAnsi="Times New Roman" w:cs="Times New Roman"/>
                <w:color w:val="000000"/>
                <w:kern w:val="3"/>
                <w:lang w:eastAsia="ja-JP"/>
              </w:rPr>
            </w:pPr>
            <w:r w:rsidRPr="00D27D8A">
              <w:rPr>
                <w:rFonts w:ascii="Times New Roman" w:eastAsia="SimSun" w:hAnsi="Times New Roman" w:cs="Times New Roman"/>
                <w:color w:val="000000"/>
                <w:kern w:val="3"/>
                <w:lang w:eastAsia="ja-JP"/>
              </w:rPr>
              <w:t>Visi dujų srautai turi būti programuojami, purkštuko dujos valdomos tiksliais masių srauto kontroleriais (mass-flow controller).</w:t>
            </w:r>
          </w:p>
          <w:p w14:paraId="5905C015" w14:textId="77777777" w:rsidR="00721D0B" w:rsidRPr="00D27D8A" w:rsidRDefault="00721D0B" w:rsidP="00721D0B">
            <w:pPr>
              <w:widowControl w:val="0"/>
              <w:numPr>
                <w:ilvl w:val="0"/>
                <w:numId w:val="35"/>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Sukomplektuota su deglu – Scott tipo purškimo kamera, kryžminio srauto purkštuku ir papildomais dviem deglais – 1) deglu su koncentriniu purkštuku, ciklonine purškimo kamera vandeniniams, rūgštiniams tirpalams; 2) deglu su koncentriniu purkštuku, ciklonine purškimo kamera  organiniams  tirpalams.</w:t>
            </w:r>
          </w:p>
          <w:p w14:paraId="4CA6C204" w14:textId="77777777" w:rsidR="00721D0B" w:rsidRPr="00D27D8A" w:rsidRDefault="00721D0B" w:rsidP="00721D0B">
            <w:pPr>
              <w:widowControl w:val="0"/>
              <w:numPr>
                <w:ilvl w:val="0"/>
                <w:numId w:val="35"/>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Su kryžminio srauto purkštuku turi būti galimi rutininiai matavimai su ne mažiau kaip 30% HCl, HNO3 ir ne mažiau kaip 20% HF.</w:t>
            </w:r>
          </w:p>
          <w:p w14:paraId="346DEBDF" w14:textId="77777777" w:rsidR="00721D0B" w:rsidRPr="00D27D8A" w:rsidRDefault="00721D0B" w:rsidP="00721D0B">
            <w:pPr>
              <w:widowControl w:val="0"/>
              <w:numPr>
                <w:ilvl w:val="0"/>
                <w:numId w:val="35"/>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Sistema turi būti sukomplektuota su integruotu, ne mažiau keturių kanalų, keičiamo greičio ir kompiuteriu kontroliuojamu peristaltiniu siurbliu.</w:t>
            </w:r>
          </w:p>
          <w:p w14:paraId="77FE8A5F" w14:textId="77777777" w:rsidR="00721D0B" w:rsidRPr="00D27D8A" w:rsidRDefault="00721D0B" w:rsidP="00721D0B">
            <w:pPr>
              <w:widowControl w:val="0"/>
              <w:numPr>
                <w:ilvl w:val="0"/>
                <w:numId w:val="35"/>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Sistema turi būti sukomplektuota su gamintojo rekomenduojamų sąnaudinių dalių rinkiniu 1 metų darbui su dviem deglais, bei 500 vnt. užsukamų 15 ml graduotų, užsukamų autosamplerio mėgintuvėlių ir 500 vnt. užsukamų 50 ml graduotų, pastatomų ir užsukamų autosamplerio mėgintuvėlių;</w:t>
            </w:r>
          </w:p>
          <w:p w14:paraId="7B0F5FD6" w14:textId="77777777" w:rsidR="00721D0B" w:rsidRPr="00D27D8A" w:rsidRDefault="00721D0B" w:rsidP="00721D0B">
            <w:pPr>
              <w:widowControl w:val="0"/>
              <w:numPr>
                <w:ilvl w:val="0"/>
                <w:numId w:val="35"/>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Į komplektaciją turi būti įtraukta – 3 litrai V-solv tirpiklio ir du ~100 g tepalų standartiniai kalibraciniai tirpalai 26 elementams  (Ag, Al, B, Ba, Bi, Ca, Cd, Cr, Cu, Fe, In, Li, K, Mg, Mn, Mo, Na, Ni, P, Pb, Sb, Si, Sn, Ti, V, Zn), 50 ir 500 mg/kg.</w:t>
            </w:r>
          </w:p>
          <w:p w14:paraId="17DC825D" w14:textId="77777777" w:rsidR="00721D0B" w:rsidRPr="00D27D8A" w:rsidRDefault="00721D0B" w:rsidP="00721D0B">
            <w:pPr>
              <w:widowControl w:val="0"/>
              <w:numPr>
                <w:ilvl w:val="0"/>
                <w:numId w:val="35"/>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Sistema turi būti sukomplektuota su Ar dujų drėkintuvu, turinčiu atjungimo ar jo apėjimo funkciją (bypass);</w:t>
            </w:r>
          </w:p>
          <w:p w14:paraId="0181F9BD" w14:textId="77777777" w:rsidR="00721D0B" w:rsidRPr="00D27D8A" w:rsidRDefault="00721D0B" w:rsidP="00721D0B">
            <w:pPr>
              <w:widowControl w:val="0"/>
              <w:numPr>
                <w:ilvl w:val="0"/>
                <w:numId w:val="35"/>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Spektrometras turi būti sukomplektuotas su gamintojo rekomenduojamos konstrukcijos ir specifikacijos prietaisui stalu;</w:t>
            </w:r>
          </w:p>
          <w:p w14:paraId="725673DD" w14:textId="77777777" w:rsidR="00721D0B" w:rsidRPr="00D27D8A" w:rsidRDefault="00721D0B" w:rsidP="00721D0B">
            <w:pPr>
              <w:widowControl w:val="0"/>
              <w:numPr>
                <w:ilvl w:val="0"/>
                <w:numId w:val="35"/>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Į komplektaciją turi būti įtrauktas nepertraukiamo maitinimo šaltinis UPS pagal gamintojo rekomendacijas, leidžiantis saugiai išjungti prietaisą ir apsaugantį nuo elektros nestabilumo;</w:t>
            </w:r>
          </w:p>
          <w:p w14:paraId="79A7EBEE" w14:textId="77777777" w:rsidR="00721D0B" w:rsidRPr="00D27D8A" w:rsidRDefault="00721D0B" w:rsidP="00721D0B">
            <w:pPr>
              <w:widowControl w:val="0"/>
              <w:numPr>
                <w:ilvl w:val="0"/>
                <w:numId w:val="35"/>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Sistema turi būti sukomplektuota pilnavertiškam darbui.</w:t>
            </w:r>
          </w:p>
          <w:p w14:paraId="3A12FE93" w14:textId="77777777" w:rsidR="00721D0B" w:rsidRPr="00D27D8A" w:rsidRDefault="00721D0B" w:rsidP="00721D0B">
            <w:pPr>
              <w:widowControl w:val="0"/>
              <w:numPr>
                <w:ilvl w:val="0"/>
                <w:numId w:val="35"/>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 xml:space="preserve">Fizikiniai parametrai – galia </w:t>
            </w:r>
            <w:r w:rsidRPr="00D27D8A">
              <w:rPr>
                <w:rFonts w:ascii="Times New Roman" w:eastAsia="SimSun" w:hAnsi="Times New Roman" w:cs="Times New Roman"/>
                <w:color w:val="000000"/>
                <w:kern w:val="3"/>
                <w:lang w:eastAsia="ja-JP"/>
              </w:rPr>
              <w:t>200-230 VAC, 20A, 2800 VA, 50 Hz (±1%); išmatavimai ne didesni kaip 100 cm x 80 cm (P x G)</w:t>
            </w:r>
          </w:p>
        </w:tc>
      </w:tr>
      <w:tr w:rsidR="00721D0B" w:rsidRPr="00AB4F4B" w14:paraId="0322E89B" w14:textId="77777777" w:rsidTr="008D31B2">
        <w:trPr>
          <w:trHeight w:val="333"/>
        </w:trPr>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0D4D67" w14:textId="77777777" w:rsidR="00721D0B" w:rsidRPr="00AB4F4B" w:rsidRDefault="00721D0B" w:rsidP="008D31B2">
            <w:pPr>
              <w:widowControl w:val="0"/>
              <w:suppressAutoHyphens/>
              <w:autoSpaceDN w:val="0"/>
              <w:spacing w:after="0" w:line="240" w:lineRule="auto"/>
              <w:jc w:val="both"/>
              <w:textAlignment w:val="baseline"/>
              <w:rPr>
                <w:rFonts w:ascii="Times New Roman" w:eastAsia="SimSun" w:hAnsi="Times New Roman" w:cs="Times New Roman"/>
                <w:kern w:val="3"/>
                <w:sz w:val="22"/>
                <w:szCs w:val="22"/>
                <w:lang w:eastAsia="ja-JP"/>
              </w:rPr>
            </w:pPr>
            <w:r w:rsidRPr="00AB4F4B">
              <w:rPr>
                <w:rFonts w:ascii="Times New Roman" w:eastAsia="SimSun" w:hAnsi="Times New Roman" w:cs="Times New Roman"/>
                <w:kern w:val="3"/>
                <w:sz w:val="22"/>
                <w:szCs w:val="22"/>
                <w:lang w:eastAsia="ja-JP"/>
              </w:rPr>
              <w:lastRenderedPageBreak/>
              <w:t>5.</w:t>
            </w:r>
          </w:p>
        </w:tc>
        <w:tc>
          <w:tcPr>
            <w:tcW w:w="26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5F47CD" w14:textId="77777777" w:rsidR="00721D0B" w:rsidRPr="0006616C" w:rsidRDefault="00721D0B" w:rsidP="008D31B2">
            <w:pPr>
              <w:widowControl w:val="0"/>
              <w:suppressAutoHyphens/>
              <w:autoSpaceDN w:val="0"/>
              <w:spacing w:after="0" w:line="240" w:lineRule="auto"/>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Oro kompresorius</w:t>
            </w:r>
          </w:p>
        </w:tc>
        <w:tc>
          <w:tcPr>
            <w:tcW w:w="6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526614" w14:textId="77777777" w:rsidR="00721D0B" w:rsidRPr="0006616C" w:rsidRDefault="00721D0B" w:rsidP="008D31B2">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Netepalinis oro kompresorius, generuojantis iki 150 L/min oro kiekį; darbinis slėgis 6-8 bar; talpos dydis 50 L; triukšmo lygis ne didesnis kaip 55 dB/A; integruotas spintoje su slėgio reguliavimu, stebėjimu ir regeneruojamu džiovintuvu.</w:t>
            </w:r>
          </w:p>
        </w:tc>
      </w:tr>
      <w:tr w:rsidR="00721D0B" w:rsidRPr="00AB4F4B" w14:paraId="1BDB7DA9" w14:textId="77777777" w:rsidTr="008D31B2">
        <w:trPr>
          <w:trHeight w:val="333"/>
        </w:trPr>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4245E4" w14:textId="77777777" w:rsidR="00721D0B" w:rsidRPr="00AB4F4B" w:rsidRDefault="00721D0B" w:rsidP="008D31B2">
            <w:pPr>
              <w:widowControl w:val="0"/>
              <w:suppressAutoHyphens/>
              <w:autoSpaceDN w:val="0"/>
              <w:spacing w:after="0" w:line="240" w:lineRule="auto"/>
              <w:jc w:val="both"/>
              <w:textAlignment w:val="baseline"/>
              <w:rPr>
                <w:rFonts w:ascii="Times New Roman" w:eastAsia="SimSun" w:hAnsi="Times New Roman" w:cs="Times New Roman"/>
                <w:kern w:val="3"/>
                <w:sz w:val="22"/>
                <w:szCs w:val="22"/>
                <w:lang w:eastAsia="ja-JP"/>
              </w:rPr>
            </w:pPr>
            <w:r w:rsidRPr="00AB4F4B">
              <w:rPr>
                <w:rFonts w:ascii="Times New Roman" w:eastAsia="SimSun" w:hAnsi="Times New Roman" w:cs="Times New Roman"/>
                <w:kern w:val="3"/>
                <w:sz w:val="22"/>
                <w:szCs w:val="22"/>
                <w:lang w:eastAsia="ja-JP"/>
              </w:rPr>
              <w:t>6.</w:t>
            </w:r>
          </w:p>
        </w:tc>
        <w:tc>
          <w:tcPr>
            <w:tcW w:w="26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8035E4" w14:textId="77777777" w:rsidR="00721D0B" w:rsidRPr="0006616C" w:rsidRDefault="00721D0B" w:rsidP="008D31B2">
            <w:pPr>
              <w:widowControl w:val="0"/>
              <w:suppressAutoHyphens/>
              <w:autoSpaceDN w:val="0"/>
              <w:spacing w:after="0" w:line="240" w:lineRule="auto"/>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Mikrobanginis mineralizatorius</w:t>
            </w:r>
          </w:p>
        </w:tc>
        <w:tc>
          <w:tcPr>
            <w:tcW w:w="6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A03230" w14:textId="77777777" w:rsidR="00721D0B" w:rsidRPr="0006616C" w:rsidRDefault="00721D0B" w:rsidP="00721D0B">
            <w:pPr>
              <w:widowControl w:val="0"/>
              <w:numPr>
                <w:ilvl w:val="0"/>
                <w:numId w:val="36"/>
              </w:numPr>
              <w:suppressAutoHyphens/>
              <w:autoSpaceDN w:val="0"/>
              <w:spacing w:after="0" w:line="240" w:lineRule="auto"/>
              <w:jc w:val="both"/>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Mėginių paruošimo įrenginys skirtas mineralizuoti organinės ir neorganinės kilmės objektams;</w:t>
            </w:r>
          </w:p>
          <w:p w14:paraId="3BB2246B" w14:textId="77777777" w:rsidR="00721D0B" w:rsidRPr="0006616C" w:rsidRDefault="00721D0B" w:rsidP="00721D0B">
            <w:pPr>
              <w:widowControl w:val="0"/>
              <w:numPr>
                <w:ilvl w:val="0"/>
                <w:numId w:val="36"/>
              </w:numPr>
              <w:suppressAutoHyphens/>
              <w:autoSpaceDN w:val="0"/>
              <w:spacing w:after="0" w:line="240" w:lineRule="auto"/>
              <w:jc w:val="both"/>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Ekonominis magnetronas, kurio galingumas reguliuojamas iki ne daugiau kaip 1000W, su kontroliuojamu nepulsiniu-gradientiniu galios kilimu per visą intervalą;</w:t>
            </w:r>
          </w:p>
          <w:p w14:paraId="3C2BF390" w14:textId="77777777" w:rsidR="00721D0B" w:rsidRPr="00D27D8A" w:rsidRDefault="00721D0B" w:rsidP="00721D0B">
            <w:pPr>
              <w:widowControl w:val="0"/>
              <w:numPr>
                <w:ilvl w:val="0"/>
                <w:numId w:val="36"/>
              </w:numPr>
              <w:suppressAutoHyphens/>
              <w:autoSpaceDN w:val="0"/>
              <w:spacing w:after="0" w:line="240" w:lineRule="auto"/>
              <w:jc w:val="both"/>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 xml:space="preserve">12 ar </w:t>
            </w:r>
            <w:r w:rsidRPr="00D27D8A">
              <w:rPr>
                <w:rFonts w:ascii="Times New Roman" w:eastAsia="SimSun" w:hAnsi="Times New Roman" w:cs="Times New Roman"/>
                <w:kern w:val="3"/>
                <w:lang w:eastAsia="ja-JP"/>
              </w:rPr>
              <w:t xml:space="preserve">daugiau pozicijų rotorius su uždarais tefloniniais indais pritaikytais mineralizuoti HF aplinkoje. Pilnai pakrauto rotoriaus svoris neturi viršyti 10 kg. Visų indų slėgio ir temperatūros kontrolė, apsauganti nuo šių parametrų viršijimo. Indų maksimali darbinė temperatūra ne mažesnė kaip 250ºC, maksimalus slėgis ne mažiau 40 bar, slėgio sumažinimo apsauginis mechanizmas turi įsijungti pasiekus ne mažiau 20 bar ir užtikrinti mineralizavimo atkartojamumą. Papildomai turi būti </w:t>
            </w:r>
            <w:r w:rsidRPr="00D27D8A">
              <w:rPr>
                <w:rFonts w:ascii="Times New Roman" w:eastAsia="SimSun" w:hAnsi="Times New Roman" w:cs="Times New Roman"/>
                <w:kern w:val="3"/>
                <w:lang w:eastAsia="ja-JP"/>
              </w:rPr>
              <w:lastRenderedPageBreak/>
              <w:t>sukomplektuotas papildomas rotorius su pilnu indų komplektu;</w:t>
            </w:r>
          </w:p>
          <w:p w14:paraId="7D2BBB38" w14:textId="77777777" w:rsidR="00721D0B" w:rsidRPr="0006616C" w:rsidRDefault="00721D0B" w:rsidP="00721D0B">
            <w:pPr>
              <w:widowControl w:val="0"/>
              <w:numPr>
                <w:ilvl w:val="0"/>
                <w:numId w:val="36"/>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Mineralizavimui naudojamo sauso mėginio kiekis – organinių medžiagų mišinių mineralizavimui ne mažiau kaip 1 g (išskyrus sprogias ir degias medžiagas), neorganinių ne mažiau kaip 2 g. Mažiausias galimas reakcinio mišinio tūris ne didesnis kaip 3 ml. Didžiausias galimas reakcinio mišinio tūris ne mažesnis kaip 20 ml. Mažiausias indų skaičius, kuriam vykdomas mineralizavimo procesas turi būti 1. Vieno mineralizavimo ciklo metu rotoriaus</w:t>
            </w:r>
            <w:r w:rsidRPr="0006616C">
              <w:rPr>
                <w:rFonts w:ascii="Times New Roman" w:eastAsia="SimSun" w:hAnsi="Times New Roman" w:cs="Times New Roman"/>
                <w:kern w:val="3"/>
                <w:lang w:eastAsia="ja-JP"/>
              </w:rPr>
              <w:t xml:space="preserve"> induose gali būti mineralizuojami įvairūs, skirtingos kilmės objektai;</w:t>
            </w:r>
          </w:p>
          <w:p w14:paraId="11BA405E" w14:textId="77777777" w:rsidR="00721D0B" w:rsidRPr="0006616C" w:rsidRDefault="00721D0B" w:rsidP="00721D0B">
            <w:pPr>
              <w:widowControl w:val="0"/>
              <w:numPr>
                <w:ilvl w:val="0"/>
                <w:numId w:val="36"/>
              </w:numPr>
              <w:suppressAutoHyphens/>
              <w:autoSpaceDN w:val="0"/>
              <w:spacing w:after="0" w:line="240" w:lineRule="auto"/>
              <w:jc w:val="both"/>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Mikroprocesorinis programinis valdymas naudojant LCD jautrų prisilietimui ekraną, su fizikinių galios, temperatūros ir laiko parametrų atvaizdavimu realiame laike. Funkcionalumas turi apimti metodų kūrimą, jų vystymą ir saugojimą. Sukomplektuotas su mineralizavimo metodų bibliotekomis;</w:t>
            </w:r>
          </w:p>
          <w:p w14:paraId="314414B7" w14:textId="29D3B99E" w:rsidR="00721D0B" w:rsidRPr="0006616C" w:rsidRDefault="00721D0B" w:rsidP="00721D0B">
            <w:pPr>
              <w:widowControl w:val="0"/>
              <w:numPr>
                <w:ilvl w:val="0"/>
                <w:numId w:val="36"/>
              </w:numPr>
              <w:suppressAutoHyphens/>
              <w:autoSpaceDN w:val="0"/>
              <w:spacing w:after="0" w:line="240" w:lineRule="auto"/>
              <w:jc w:val="both"/>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Maitinimas 230 V ± 10 % 50Hz; užimamas plotas ant stalo neturi viršyti 5</w:t>
            </w:r>
            <w:r w:rsidR="00511600">
              <w:rPr>
                <w:rFonts w:ascii="Times New Roman" w:eastAsia="SimSun" w:hAnsi="Times New Roman" w:cs="Times New Roman"/>
                <w:kern w:val="3"/>
                <w:lang w:eastAsia="ja-JP"/>
              </w:rPr>
              <w:t>5</w:t>
            </w:r>
            <w:r w:rsidRPr="0006616C">
              <w:rPr>
                <w:rFonts w:ascii="Times New Roman" w:eastAsia="SimSun" w:hAnsi="Times New Roman" w:cs="Times New Roman"/>
                <w:kern w:val="3"/>
                <w:lang w:eastAsia="ja-JP"/>
              </w:rPr>
              <w:t xml:space="preserve"> cm (P) x 6</w:t>
            </w:r>
            <w:r w:rsidR="00511600">
              <w:rPr>
                <w:rFonts w:ascii="Times New Roman" w:eastAsia="SimSun" w:hAnsi="Times New Roman" w:cs="Times New Roman"/>
                <w:kern w:val="3"/>
                <w:lang w:eastAsia="ja-JP"/>
              </w:rPr>
              <w:t>5</w:t>
            </w:r>
            <w:r w:rsidRPr="0006616C">
              <w:rPr>
                <w:rFonts w:ascii="Times New Roman" w:eastAsia="SimSun" w:hAnsi="Times New Roman" w:cs="Times New Roman"/>
                <w:kern w:val="3"/>
                <w:lang w:eastAsia="ja-JP"/>
              </w:rPr>
              <w:t xml:space="preserve"> cm (G).</w:t>
            </w:r>
          </w:p>
        </w:tc>
      </w:tr>
      <w:tr w:rsidR="00721D0B" w:rsidRPr="00AB4F4B" w14:paraId="0D4987ED" w14:textId="77777777" w:rsidTr="008D31B2">
        <w:trPr>
          <w:trHeight w:val="333"/>
        </w:trPr>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707351" w14:textId="77777777" w:rsidR="00721D0B" w:rsidRPr="00AB4F4B" w:rsidRDefault="00721D0B" w:rsidP="008D31B2">
            <w:pPr>
              <w:widowControl w:val="0"/>
              <w:suppressAutoHyphens/>
              <w:autoSpaceDN w:val="0"/>
              <w:spacing w:after="0" w:line="240" w:lineRule="auto"/>
              <w:jc w:val="both"/>
              <w:textAlignment w:val="baseline"/>
              <w:rPr>
                <w:rFonts w:ascii="Times New Roman" w:eastAsia="SimSun" w:hAnsi="Times New Roman" w:cs="Times New Roman"/>
                <w:kern w:val="3"/>
                <w:sz w:val="22"/>
                <w:szCs w:val="22"/>
                <w:lang w:eastAsia="ja-JP"/>
              </w:rPr>
            </w:pPr>
            <w:r w:rsidRPr="00AB4F4B">
              <w:rPr>
                <w:rFonts w:ascii="Times New Roman" w:eastAsia="SimSun" w:hAnsi="Times New Roman" w:cs="Times New Roman"/>
                <w:kern w:val="3"/>
                <w:sz w:val="22"/>
                <w:szCs w:val="22"/>
                <w:lang w:eastAsia="ja-JP"/>
              </w:rPr>
              <w:lastRenderedPageBreak/>
              <w:t>7.</w:t>
            </w:r>
          </w:p>
        </w:tc>
        <w:tc>
          <w:tcPr>
            <w:tcW w:w="26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04C9BC" w14:textId="77777777" w:rsidR="00721D0B" w:rsidRPr="0006616C" w:rsidRDefault="00721D0B" w:rsidP="008D31B2">
            <w:pPr>
              <w:widowControl w:val="0"/>
              <w:suppressAutoHyphens/>
              <w:autoSpaceDN w:val="0"/>
              <w:spacing w:after="0" w:line="240" w:lineRule="auto"/>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Kontroleris su programine įranga</w:t>
            </w:r>
          </w:p>
        </w:tc>
        <w:tc>
          <w:tcPr>
            <w:tcW w:w="6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BC0CF0" w14:textId="77777777" w:rsidR="00721D0B" w:rsidRPr="0006616C" w:rsidRDefault="00721D0B" w:rsidP="008D31B2">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Kontroleris su programine įranga turi:</w:t>
            </w:r>
          </w:p>
          <w:p w14:paraId="76490C48" w14:textId="77777777" w:rsidR="00721D0B" w:rsidRPr="0006616C" w:rsidRDefault="00721D0B" w:rsidP="00721D0B">
            <w:pPr>
              <w:widowControl w:val="0"/>
              <w:numPr>
                <w:ilvl w:val="0"/>
                <w:numId w:val="33"/>
              </w:numPr>
              <w:suppressAutoHyphens/>
              <w:autoSpaceDN w:val="0"/>
              <w:spacing w:after="0" w:line="240" w:lineRule="auto"/>
              <w:jc w:val="both"/>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Automatiškai valdyti visą sistemą, leisti organizuoti automatinį nepertraukiamą visų mazgų programinį valdymą, tenkinantį anksčiau nurodytus techninius reikalavimus, duomenų surinkimą, apdorojimą, saugojimą ir spausdinimą.</w:t>
            </w:r>
          </w:p>
          <w:p w14:paraId="6B690FBA" w14:textId="77777777" w:rsidR="00721D0B" w:rsidRPr="0006616C" w:rsidRDefault="00721D0B" w:rsidP="00721D0B">
            <w:pPr>
              <w:widowControl w:val="0"/>
              <w:numPr>
                <w:ilvl w:val="0"/>
                <w:numId w:val="33"/>
              </w:numPr>
              <w:suppressAutoHyphens/>
              <w:autoSpaceDN w:val="0"/>
              <w:spacing w:after="0" w:line="240" w:lineRule="auto"/>
              <w:jc w:val="both"/>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Programinė prietaiso įranga turi veikti Microsoft Windows 10 ir/ar 11 aplinkoje arba lygiavertėje. Turi atvaizduoti analizuojamų elementų emisines juostas. Turi turėti galimybę atlikti kiekvienam analizuojamam elementui bent du kokybės kontrolės mėginius, nustatant apibrėžtas ribas. Multi-komponentinių spektrų interferencijų eliminavimo funkcija padedanti interferencijos įtakos panaikinimui. Jeigu mėginys netenkina šio nustatyto paklaidos intervalo, vartotojas gali užprogramuoti pataisymo veiksmus, perkalibruojant prietaisą ir permatuojant mėginius.</w:t>
            </w:r>
          </w:p>
          <w:p w14:paraId="388D503A" w14:textId="77777777" w:rsidR="00721D0B" w:rsidRPr="0006616C" w:rsidRDefault="00721D0B" w:rsidP="00721D0B">
            <w:pPr>
              <w:widowControl w:val="0"/>
              <w:numPr>
                <w:ilvl w:val="0"/>
                <w:numId w:val="33"/>
              </w:numPr>
              <w:suppressAutoHyphens/>
              <w:autoSpaceDN w:val="0"/>
              <w:spacing w:after="0" w:line="240" w:lineRule="auto"/>
              <w:jc w:val="both"/>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Visi žaliaviniai duomenys turi būti išsaugojami duomenų bazėje ir leisti vėliau atlikti automatinio perskaičiavimo veiksmus, įskaitant ir spektro smailių skaičiavimo korekcijas, standartų verčių pokyčius. Kalibravimo kreivės turi būti išsaugomos tolimesniam panaudojimui.</w:t>
            </w:r>
          </w:p>
          <w:p w14:paraId="204B8C13" w14:textId="77777777" w:rsidR="00721D0B" w:rsidRPr="0006616C" w:rsidRDefault="00721D0B" w:rsidP="00721D0B">
            <w:pPr>
              <w:widowControl w:val="0"/>
              <w:numPr>
                <w:ilvl w:val="0"/>
                <w:numId w:val="33"/>
              </w:numPr>
              <w:suppressAutoHyphens/>
              <w:autoSpaceDN w:val="0"/>
              <w:spacing w:after="0" w:line="240" w:lineRule="auto"/>
              <w:jc w:val="both"/>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Programa turi turėti visų matuojamų elementų ICP-OES prietaisu bangos ilgių biblioteką. Programa turi turėti standartines sąlygas kiekvienam iš elementų.</w:t>
            </w:r>
          </w:p>
        </w:tc>
      </w:tr>
      <w:tr w:rsidR="00721D0B" w:rsidRPr="00AB4F4B" w14:paraId="3D63BB3D" w14:textId="77777777" w:rsidTr="008D31B2">
        <w:trPr>
          <w:trHeight w:val="333"/>
        </w:trPr>
        <w:tc>
          <w:tcPr>
            <w:tcW w:w="568"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58F04C76" w14:textId="77777777" w:rsidR="00721D0B" w:rsidRPr="00AB4F4B" w:rsidRDefault="00721D0B" w:rsidP="008D31B2">
            <w:pPr>
              <w:widowControl w:val="0"/>
              <w:suppressAutoHyphens/>
              <w:autoSpaceDN w:val="0"/>
              <w:spacing w:after="0" w:line="240" w:lineRule="auto"/>
              <w:jc w:val="both"/>
              <w:textAlignment w:val="baseline"/>
              <w:rPr>
                <w:rFonts w:ascii="Times New Roman" w:eastAsia="SimSun" w:hAnsi="Times New Roman" w:cs="Times New Roman"/>
                <w:kern w:val="3"/>
                <w:sz w:val="22"/>
                <w:szCs w:val="22"/>
                <w:lang w:eastAsia="ja-JP"/>
              </w:rPr>
            </w:pPr>
            <w:r w:rsidRPr="00AB4F4B">
              <w:rPr>
                <w:rFonts w:ascii="Times New Roman" w:eastAsia="SimSun" w:hAnsi="Times New Roman" w:cs="Times New Roman"/>
                <w:kern w:val="3"/>
                <w:sz w:val="22"/>
                <w:szCs w:val="22"/>
                <w:lang w:eastAsia="ja-JP"/>
              </w:rPr>
              <w:t>8.</w:t>
            </w:r>
          </w:p>
        </w:tc>
        <w:tc>
          <w:tcPr>
            <w:tcW w:w="2693"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15B24202" w14:textId="77777777" w:rsidR="00721D0B" w:rsidRPr="0006616C" w:rsidRDefault="00721D0B" w:rsidP="008D31B2">
            <w:pPr>
              <w:widowControl w:val="0"/>
              <w:suppressAutoHyphens/>
              <w:autoSpaceDN w:val="0"/>
              <w:spacing w:after="0" w:line="240" w:lineRule="auto"/>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Instaliavimas ir apmokymas</w:t>
            </w:r>
          </w:p>
        </w:tc>
        <w:tc>
          <w:tcPr>
            <w:tcW w:w="6378"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729AF2DB" w14:textId="77777777" w:rsidR="00721D0B" w:rsidRPr="0006616C" w:rsidRDefault="00721D0B" w:rsidP="008D31B2">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Spektrometrą turi instaliuoti ir apmokinti darbui su juo sertifikuotas gamintojo serviso inžinierius (pateikti sertifikatų kopijas), reziduojantis Lietuvoje.</w:t>
            </w:r>
          </w:p>
        </w:tc>
      </w:tr>
      <w:tr w:rsidR="00721D0B" w:rsidRPr="00AB4F4B" w14:paraId="52C62A50" w14:textId="77777777" w:rsidTr="008D31B2">
        <w:trPr>
          <w:trHeight w:val="333"/>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2DA6B" w14:textId="77777777" w:rsidR="00721D0B" w:rsidRPr="00AB4F4B" w:rsidRDefault="00721D0B" w:rsidP="008D31B2">
            <w:pPr>
              <w:widowControl w:val="0"/>
              <w:suppressAutoHyphens/>
              <w:autoSpaceDN w:val="0"/>
              <w:spacing w:after="0" w:line="240" w:lineRule="auto"/>
              <w:jc w:val="both"/>
              <w:textAlignment w:val="baseline"/>
              <w:rPr>
                <w:rFonts w:ascii="Times New Roman" w:eastAsia="SimSun" w:hAnsi="Times New Roman" w:cs="Times New Roman"/>
                <w:kern w:val="3"/>
                <w:sz w:val="22"/>
                <w:szCs w:val="22"/>
                <w:lang w:eastAsia="ja-JP"/>
              </w:rPr>
            </w:pPr>
            <w:r w:rsidRPr="00AB4F4B">
              <w:rPr>
                <w:rFonts w:ascii="Times New Roman" w:eastAsia="SimSun" w:hAnsi="Times New Roman" w:cs="Times New Roman"/>
                <w:kern w:val="3"/>
                <w:sz w:val="22"/>
                <w:szCs w:val="22"/>
                <w:lang w:eastAsia="ja-JP"/>
              </w:rPr>
              <w:t>9.</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520AC0" w14:textId="77777777" w:rsidR="00721D0B" w:rsidRPr="0006616C" w:rsidRDefault="00721D0B" w:rsidP="008D31B2">
            <w:pPr>
              <w:widowControl w:val="0"/>
              <w:suppressAutoHyphens/>
              <w:autoSpaceDN w:val="0"/>
              <w:spacing w:after="0" w:line="240" w:lineRule="auto"/>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Garantija, aptarnavimas</w:t>
            </w:r>
          </w:p>
        </w:tc>
        <w:tc>
          <w:tcPr>
            <w:tcW w:w="63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30CFD" w14:textId="77777777" w:rsidR="00721D0B" w:rsidRPr="0006616C" w:rsidRDefault="00721D0B" w:rsidP="008D31B2">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Įrangai turi būti suteikiama ne mažiau kaip 1 metų garantija.</w:t>
            </w:r>
          </w:p>
        </w:tc>
      </w:tr>
    </w:tbl>
    <w:p w14:paraId="17522831" w14:textId="77777777" w:rsidR="00721D0B" w:rsidRDefault="00721D0B" w:rsidP="00721D0B"/>
    <w:p w14:paraId="104FA6CC" w14:textId="77777777" w:rsidR="00721D0B" w:rsidRPr="00CF0466" w:rsidRDefault="00721D0B" w:rsidP="004769CB">
      <w:pPr>
        <w:pStyle w:val="Footer"/>
        <w:rPr>
          <w:rFonts w:ascii="Times New Roman" w:hAnsi="Times New Roman" w:cs="Times New Roman"/>
          <w:i/>
          <w:iCs/>
        </w:rPr>
      </w:pPr>
    </w:p>
    <w:p w14:paraId="18F6D994" w14:textId="77777777" w:rsidR="007B74B7" w:rsidRDefault="007B74B7" w:rsidP="007B74B7"/>
    <w:p w14:paraId="787B46C8" w14:textId="77777777" w:rsidR="007B74B7" w:rsidRDefault="007B74B7" w:rsidP="007B74B7"/>
    <w:p w14:paraId="2BD795D3" w14:textId="77777777" w:rsidR="003C1DDC" w:rsidRDefault="003C1DDC" w:rsidP="007B74B7"/>
    <w:p w14:paraId="73F43DFB" w14:textId="3798F954" w:rsidR="008D704D" w:rsidRPr="00DA6C7D" w:rsidRDefault="008D704D" w:rsidP="00DA6C7D">
      <w:pPr>
        <w:pStyle w:val="Heading2"/>
        <w:jc w:val="right"/>
        <w:rPr>
          <w:rFonts w:ascii="Times New Roman" w:hAnsi="Times New Roman" w:cs="Times New Roman"/>
          <w:sz w:val="22"/>
          <w:szCs w:val="22"/>
        </w:rPr>
      </w:pPr>
      <w:bookmarkStart w:id="91" w:name="_Pirkimo_dokumentų_2"/>
      <w:bookmarkStart w:id="92" w:name="_Ref38285444"/>
      <w:bookmarkStart w:id="93" w:name="_Ref38291496"/>
      <w:bookmarkStart w:id="94" w:name="_Toc124243985"/>
      <w:bookmarkStart w:id="95" w:name="_Toc197091938"/>
      <w:bookmarkEnd w:id="88"/>
      <w:bookmarkEnd w:id="91"/>
      <w:r w:rsidRPr="00DA6C7D">
        <w:rPr>
          <w:rFonts w:ascii="Times New Roman" w:hAnsi="Times New Roman" w:cs="Times New Roman"/>
          <w:color w:val="auto"/>
          <w:sz w:val="21"/>
          <w:szCs w:val="21"/>
        </w:rPr>
        <w:lastRenderedPageBreak/>
        <w:t xml:space="preserve">Pirkimo </w:t>
      </w:r>
      <w:r w:rsidR="00AA2D56" w:rsidRPr="00DA6C7D">
        <w:rPr>
          <w:rFonts w:ascii="Times New Roman" w:hAnsi="Times New Roman" w:cs="Times New Roman"/>
          <w:color w:val="auto"/>
          <w:sz w:val="21"/>
          <w:szCs w:val="21"/>
        </w:rPr>
        <w:t xml:space="preserve">dokumentų </w:t>
      </w:r>
      <w:r w:rsidRPr="00DA6C7D">
        <w:rPr>
          <w:rFonts w:ascii="Times New Roman" w:hAnsi="Times New Roman" w:cs="Times New Roman"/>
          <w:color w:val="auto"/>
          <w:sz w:val="21"/>
          <w:szCs w:val="21"/>
        </w:rPr>
        <w:t>2 priedas „Tiekėjų pašalinimo pagrindai“</w:t>
      </w:r>
      <w:bookmarkEnd w:id="92"/>
      <w:bookmarkEnd w:id="93"/>
      <w:bookmarkEnd w:id="94"/>
      <w:bookmarkEnd w:id="95"/>
    </w:p>
    <w:p w14:paraId="11D35D3F" w14:textId="77777777" w:rsidR="000E6657" w:rsidRPr="006E1152" w:rsidRDefault="000E6657" w:rsidP="000E6657">
      <w:pPr>
        <w:jc w:val="center"/>
        <w:rPr>
          <w:rFonts w:ascii="Times New Roman" w:hAnsi="Times New Roman" w:cs="Times New Roman"/>
          <w:b/>
          <w:bCs/>
          <w:smallCaps/>
          <w:sz w:val="22"/>
          <w:szCs w:val="22"/>
        </w:rPr>
      </w:pPr>
    </w:p>
    <w:p w14:paraId="56B7A167" w14:textId="5DB7C01D" w:rsidR="009B65CE" w:rsidRPr="006E1152" w:rsidRDefault="000E6657" w:rsidP="009B65CE">
      <w:pPr>
        <w:pStyle w:val="Subtitle"/>
        <w:jc w:val="center"/>
        <w:rPr>
          <w:rFonts w:ascii="Times New Roman" w:hAnsi="Times New Roman" w:cs="Times New Roman"/>
        </w:rPr>
      </w:pPr>
      <w:r w:rsidRPr="006E1152">
        <w:rPr>
          <w:rFonts w:ascii="Times New Roman" w:hAnsi="Times New Roman" w:cs="Times New Roman"/>
        </w:rPr>
        <w:t>TIEKĖJŲ PAŠALINIMO PAGRINDAI</w:t>
      </w:r>
    </w:p>
    <w:p w14:paraId="7A4DE980" w14:textId="5C196EFE"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A03CEC2" w14:textId="1F9F9035"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1F1FBAAD" w14:textId="77777777" w:rsidR="00C213B9" w:rsidRPr="006E1152" w:rsidRDefault="00C213B9">
      <w:pPr>
        <w:pStyle w:val="NoSpacing"/>
        <w:numPr>
          <w:ilvl w:val="0"/>
          <w:numId w:val="20"/>
        </w:numPr>
        <w:spacing w:line="20" w:lineRule="atLeast"/>
        <w:ind w:left="0" w:firstLine="851"/>
        <w:jc w:val="both"/>
        <w:rPr>
          <w:rFonts w:ascii="Times New Roman" w:eastAsia="Verdana" w:hAnsi="Times New Roman" w:cs="Times New Roman"/>
        </w:rPr>
      </w:pPr>
      <w:r w:rsidRPr="006E1152">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6E1152">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1F493C4B" w14:textId="77777777" w:rsidR="00C213B9" w:rsidRPr="006E1152" w:rsidRDefault="00C213B9">
      <w:pPr>
        <w:pStyle w:val="NoSpacing"/>
        <w:numPr>
          <w:ilvl w:val="0"/>
          <w:numId w:val="20"/>
        </w:numPr>
        <w:spacing w:line="20" w:lineRule="atLeast"/>
        <w:ind w:left="0" w:firstLine="851"/>
        <w:jc w:val="both"/>
        <w:rPr>
          <w:rFonts w:ascii="Times New Roman" w:eastAsia="Verdana" w:hAnsi="Times New Roman" w:cs="Times New Roman"/>
          <w:color w:val="000000" w:themeColor="text1"/>
        </w:rPr>
      </w:pPr>
      <w:r w:rsidRPr="006E1152">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79ABA9F" w14:textId="77777777"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E1152">
        <w:rPr>
          <w:rFonts w:ascii="Times New Roman" w:hAnsi="Times New Roman" w:cs="Times New Roman"/>
        </w:rPr>
        <w:t xml:space="preserve">mentai, kuriuos turi pateikti Lietuvos Respublikoje registruoti tiekėjai. Dėl dokumentų, kuriuos turi pateikti užsienio šalių tiekėjai, informaciją Perkančioji organizacija pasitikrina „e-Certis“, adresu </w:t>
      </w:r>
      <w:hyperlink r:id="rId12" w:history="1">
        <w:r w:rsidRPr="006E1152">
          <w:rPr>
            <w:rStyle w:val="Hyperlink"/>
            <w:rFonts w:ascii="Times New Roman" w:eastAsia="Calibri" w:hAnsi="Times New Roman" w:cs="Times New Roman"/>
          </w:rPr>
          <w:t>https://ec.europa.eu/tools/ecertis/</w:t>
        </w:r>
      </w:hyperlink>
      <w:r w:rsidRPr="006E1152">
        <w:rPr>
          <w:rFonts w:ascii="Times New Roman" w:hAnsi="Times New Roman" w:cs="Times New Roman"/>
        </w:rPr>
        <w:t xml:space="preserve">. </w:t>
      </w:r>
    </w:p>
    <w:p w14:paraId="65F65A7F" w14:textId="36DA2F66"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Perkančioji organizacija nereikalauja iš tiekėjo pateikti dokumentų, patvirtinančių jo pašalinimo pagrindų nebuvimą</w:t>
      </w:r>
      <w:r w:rsidR="008C019B">
        <w:rPr>
          <w:rStyle w:val="FootnoteReference"/>
          <w:rFonts w:ascii="Times New Roman" w:hAnsi="Times New Roman" w:cs="Times New Roman"/>
        </w:rPr>
        <w:footnoteReference w:id="8"/>
      </w:r>
      <w:r w:rsidRPr="006E1152">
        <w:rPr>
          <w:rFonts w:ascii="Times New Roman" w:hAnsi="Times New Roman" w:cs="Times New Roman"/>
        </w:rPr>
        <w:t>, jeigu ji:</w:t>
      </w:r>
    </w:p>
    <w:p w14:paraId="36FABA31" w14:textId="77777777" w:rsidR="00C213B9" w:rsidRPr="006E1152" w:rsidRDefault="00C213B9">
      <w:pPr>
        <w:pStyle w:val="NoSpacing"/>
        <w:numPr>
          <w:ilvl w:val="1"/>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BC5AD89" w14:textId="77777777" w:rsidR="00C213B9" w:rsidRPr="006E1152" w:rsidRDefault="00C213B9">
      <w:pPr>
        <w:pStyle w:val="NoSpacing"/>
        <w:numPr>
          <w:ilvl w:val="1"/>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6DC336E4" w14:textId="77777777"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51DC222" w14:textId="77777777" w:rsidR="00C213B9" w:rsidRPr="006E1152" w:rsidRDefault="00C213B9">
      <w:pPr>
        <w:pStyle w:val="NoSpacing"/>
        <w:numPr>
          <w:ilvl w:val="1"/>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priesaikos deklaracija;</w:t>
      </w:r>
    </w:p>
    <w:p w14:paraId="11AD958E" w14:textId="77777777" w:rsidR="00C213B9" w:rsidRDefault="00C213B9" w:rsidP="007D7299">
      <w:pPr>
        <w:spacing w:line="20" w:lineRule="atLeast"/>
        <w:ind w:firstLine="851"/>
        <w:jc w:val="both"/>
        <w:rPr>
          <w:rFonts w:ascii="Times New Roman" w:hAnsi="Times New Roman" w:cs="Times New Roman"/>
        </w:rPr>
      </w:pPr>
      <w:r w:rsidRPr="006E1152">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83D9DC9" w14:textId="77777777" w:rsidR="008C019B" w:rsidRDefault="008C019B" w:rsidP="007D7299">
      <w:pPr>
        <w:spacing w:line="20" w:lineRule="atLeast"/>
        <w:ind w:firstLine="851"/>
        <w:jc w:val="both"/>
        <w:rPr>
          <w:rFonts w:ascii="Times New Roman" w:hAnsi="Times New Roman" w:cs="Times New Roman"/>
        </w:rPr>
      </w:pPr>
    </w:p>
    <w:tbl>
      <w:tblPr>
        <w:tblW w:w="10916" w:type="dxa"/>
        <w:tblInd w:w="-856" w:type="dxa"/>
        <w:tblLayout w:type="fixed"/>
        <w:tblCellMar>
          <w:left w:w="10" w:type="dxa"/>
          <w:right w:w="10" w:type="dxa"/>
        </w:tblCellMar>
        <w:tblLook w:val="04A0" w:firstRow="1" w:lastRow="0" w:firstColumn="1" w:lastColumn="0" w:noHBand="0" w:noVBand="1"/>
      </w:tblPr>
      <w:tblGrid>
        <w:gridCol w:w="567"/>
        <w:gridCol w:w="4395"/>
        <w:gridCol w:w="1559"/>
        <w:gridCol w:w="4395"/>
      </w:tblGrid>
      <w:tr w:rsidR="002279EC" w:rsidRPr="006E1152" w14:paraId="3C440133"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544DFDD" w14:textId="77777777" w:rsidR="00C213B9" w:rsidRPr="006E1152" w:rsidRDefault="00C213B9">
            <w:pPr>
              <w:pStyle w:val="NoSpacing"/>
              <w:spacing w:line="256" w:lineRule="auto"/>
              <w:ind w:left="32"/>
              <w:jc w:val="center"/>
              <w:rPr>
                <w:rFonts w:ascii="Times New Roman" w:hAnsi="Times New Roman" w:cs="Times New Roman"/>
                <w:b/>
                <w:bCs/>
                <w:lang w:eastAsia="en-US"/>
              </w:rPr>
            </w:pPr>
            <w:r w:rsidRPr="006E1152">
              <w:rPr>
                <w:rFonts w:ascii="Times New Roman" w:hAnsi="Times New Roman" w:cs="Times New Roman"/>
                <w:b/>
                <w:bCs/>
                <w:lang w:eastAsia="en-US"/>
              </w:rPr>
              <w:lastRenderedPageBreak/>
              <w:t>Eil. Nr.</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E4CFA60" w14:textId="77777777" w:rsidR="00C213B9" w:rsidRPr="006E1152" w:rsidRDefault="00C213B9">
            <w:pPr>
              <w:pStyle w:val="NoSpacing"/>
              <w:spacing w:line="256" w:lineRule="auto"/>
              <w:jc w:val="center"/>
              <w:rPr>
                <w:rFonts w:ascii="Times New Roman" w:hAnsi="Times New Roman" w:cs="Times New Roman"/>
                <w:bCs/>
                <w:lang w:eastAsia="en-US"/>
              </w:rPr>
            </w:pPr>
            <w:r w:rsidRPr="006E1152">
              <w:rPr>
                <w:rFonts w:ascii="Times New Roman" w:hAnsi="Times New Roman" w:cs="Times New Roman"/>
                <w:b/>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A2E0D97" w14:textId="52215692" w:rsidR="00C213B9" w:rsidRPr="006E1152" w:rsidRDefault="00C213B9" w:rsidP="00164C28">
            <w:pPr>
              <w:pStyle w:val="NoSpacing"/>
              <w:spacing w:line="256" w:lineRule="auto"/>
              <w:jc w:val="center"/>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straipsnis,  dalis, punktas bei EBVPD formos dalis pildymui</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3CC3618" w14:textId="77777777" w:rsidR="00C213B9" w:rsidRPr="006E1152" w:rsidRDefault="00C213B9">
            <w:pPr>
              <w:pStyle w:val="NoSpacing"/>
              <w:spacing w:line="256" w:lineRule="auto"/>
              <w:jc w:val="center"/>
              <w:rPr>
                <w:rFonts w:ascii="Times New Roman" w:hAnsi="Times New Roman" w:cs="Times New Roman"/>
                <w:bCs/>
                <w:iCs/>
                <w:lang w:eastAsia="en-US"/>
              </w:rPr>
            </w:pPr>
            <w:r w:rsidRPr="006E1152">
              <w:rPr>
                <w:rFonts w:ascii="Times New Roman" w:hAnsi="Times New Roman" w:cs="Times New Roman"/>
                <w:b/>
                <w:lang w:eastAsia="en-US"/>
              </w:rPr>
              <w:t>Pašalinimo pagrindų nebuvimą įrodantys dokumentai</w:t>
            </w:r>
          </w:p>
        </w:tc>
      </w:tr>
      <w:tr w:rsidR="00C213B9" w:rsidRPr="006E1152" w14:paraId="3ECD5491" w14:textId="77777777" w:rsidTr="002279EC">
        <w:tc>
          <w:tcPr>
            <w:tcW w:w="109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EECA23" w14:textId="6906F462" w:rsidR="00C213B9" w:rsidRPr="006E1152" w:rsidRDefault="0029490A" w:rsidP="00164C28">
            <w:pPr>
              <w:pStyle w:val="NoSpacing"/>
              <w:spacing w:line="256" w:lineRule="auto"/>
              <w:rPr>
                <w:rFonts w:ascii="Times New Roman" w:hAnsi="Times New Roman" w:cs="Times New Roman"/>
                <w:b/>
                <w:bCs/>
                <w:lang w:eastAsia="en-US"/>
              </w:rPr>
            </w:pPr>
            <w:r w:rsidRPr="006E1152">
              <w:rPr>
                <w:rFonts w:ascii="Times New Roman" w:hAnsi="Times New Roman" w:cs="Times New Roman"/>
                <w:b/>
                <w:bCs/>
                <w:lang w:eastAsia="en-US"/>
              </w:rPr>
              <w:t>Privalomi  pašalinimo pagrindai pagal VPĮ 46 straipsnio 1 – 4 dalių nuostatas</w:t>
            </w:r>
          </w:p>
        </w:tc>
      </w:tr>
      <w:tr w:rsidR="002279EC" w:rsidRPr="006E1152" w14:paraId="5E13D30C"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320CD3" w14:textId="78D1B53C" w:rsidR="00C213B9" w:rsidRPr="006E1152" w:rsidRDefault="00B34027">
            <w:pPr>
              <w:rPr>
                <w:rFonts w:ascii="Times New Roman" w:hAnsi="Times New Roman" w:cs="Times New Roman"/>
                <w:lang w:eastAsia="en-US"/>
              </w:rPr>
            </w:pPr>
            <w:r w:rsidRPr="006E1152">
              <w:rPr>
                <w:rFonts w:ascii="Times New Roman" w:hAnsi="Times New Roman" w:cs="Times New Roman"/>
                <w:lang w:eastAsia="en-US"/>
              </w:rPr>
              <w:t>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2E5C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Tiekėjas arba jo atsakingas asmuo, nurodytas VPĮ 46 straipsnio 2 dalies 2 punkte, nuteistas už šią nusikalstamą veiką:</w:t>
            </w:r>
          </w:p>
          <w:p w14:paraId="3AD6B992"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1) dalyvavimą nusikalstamame susivienijime, jo organizavimą ar vadovavimą jam;</w:t>
            </w:r>
          </w:p>
          <w:p w14:paraId="5A99F68C"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2) kyšininkavimą, prekybą poveikiu, papirkimą;</w:t>
            </w:r>
          </w:p>
          <w:p w14:paraId="5F9430E6"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24D1C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4) nusikalstamą bankrotą;</w:t>
            </w:r>
          </w:p>
          <w:p w14:paraId="4691950A"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5) teroristinį ir su teroristine veikla susijusį nusikaltimą;</w:t>
            </w:r>
          </w:p>
          <w:p w14:paraId="5A0F8C3B"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6) nusikalstamu būdu gauto turto legalizavimą;</w:t>
            </w:r>
          </w:p>
          <w:p w14:paraId="218386FB"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7) prekybą žmonėmis, vaiko pirkimą arba pardavimą;</w:t>
            </w:r>
          </w:p>
          <w:p w14:paraId="4DDE12F7"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5B8A6805" w14:textId="77777777" w:rsidR="00C213B9" w:rsidRPr="006E1152" w:rsidRDefault="00C213B9" w:rsidP="00130998">
            <w:pPr>
              <w:pStyle w:val="NoSpacing"/>
              <w:jc w:val="both"/>
              <w:rPr>
                <w:rFonts w:ascii="Times New Roman" w:hAnsi="Times New Roman" w:cs="Times New Roman"/>
                <w:b/>
                <w:bCs/>
                <w:lang w:eastAsia="en-US"/>
              </w:rPr>
            </w:pPr>
          </w:p>
          <w:p w14:paraId="67C55CEF"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Laikoma, kad tiekėjas arba jo atsakingas asmuo nuteistas už aukščiau nurodytą nusikalstamą veiką, kai dėl:</w:t>
            </w:r>
          </w:p>
          <w:p w14:paraId="198B23DA"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09EB32AC" w14:textId="77777777" w:rsidR="00C213B9" w:rsidRPr="006E1152" w:rsidRDefault="00C213B9" w:rsidP="00130998">
            <w:pPr>
              <w:pStyle w:val="NoSpacing"/>
              <w:jc w:val="both"/>
              <w:rPr>
                <w:rFonts w:ascii="Times New Roman" w:hAnsi="Times New Roman" w:cs="Times New Roman"/>
                <w:b/>
                <w:bCs/>
                <w:lang w:eastAsia="en-US"/>
              </w:rPr>
            </w:pPr>
          </w:p>
          <w:p w14:paraId="24AE5340" w14:textId="4F267D61"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2) tiekėjo, kuris yra juridinis asmuo, kita organizacija</w:t>
            </w:r>
            <w:r w:rsidR="00A17BAF">
              <w:rPr>
                <w:rFonts w:ascii="Times New Roman" w:hAnsi="Times New Roman" w:cs="Times New Roman"/>
                <w:lang w:eastAsia="en-US"/>
              </w:rPr>
              <w:t xml:space="preserve"> ar </w:t>
            </w:r>
            <w:r w:rsidRPr="006E1152">
              <w:rPr>
                <w:rFonts w:ascii="Times New Roman" w:hAnsi="Times New Roman" w:cs="Times New Roman"/>
                <w:lang w:eastAsia="en-US"/>
              </w:rPr>
              <w:t>jo</w:t>
            </w:r>
            <w:r w:rsidR="00A17BAF">
              <w:rPr>
                <w:rFonts w:ascii="Times New Roman" w:hAnsi="Times New Roman" w:cs="Times New Roman"/>
                <w:lang w:eastAsia="en-US"/>
              </w:rPr>
              <w:t xml:space="preserve">s </w:t>
            </w:r>
            <w:r w:rsidRPr="006E1152">
              <w:rPr>
                <w:rFonts w:ascii="Times New Roman" w:hAnsi="Times New Roman" w:cs="Times New Roman"/>
                <w:b/>
                <w:bCs/>
                <w:lang w:eastAsia="en-US"/>
              </w:rPr>
              <w:t>struktūrinis</w:t>
            </w:r>
            <w:r w:rsidR="00A17BAF">
              <w:rPr>
                <w:rFonts w:ascii="Times New Roman" w:hAnsi="Times New Roman" w:cs="Times New Roman"/>
                <w:lang w:eastAsia="en-US"/>
              </w:rPr>
              <w:t xml:space="preserve"> </w:t>
            </w:r>
            <w:r w:rsidRPr="006E1152">
              <w:rPr>
                <w:rFonts w:ascii="Times New Roman" w:hAnsi="Times New Roman" w:cs="Times New Roman"/>
                <w:lang w:eastAsia="en-US"/>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6E1152">
              <w:rPr>
                <w:rFonts w:ascii="Times New Roman" w:hAnsi="Times New Roman" w:cs="Times New Roman"/>
                <w:b/>
                <w:bCs/>
                <w:lang w:eastAsia="en-US"/>
              </w:rPr>
              <w:t>struktūrinis</w:t>
            </w:r>
            <w:r w:rsidRPr="006E1152">
              <w:rPr>
                <w:rFonts w:ascii="Times New Roman" w:hAnsi="Times New Roman" w:cs="Times New Roman"/>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FEF5CC" w14:textId="77777777" w:rsidR="00C213B9" w:rsidRPr="006E1152" w:rsidRDefault="00C213B9" w:rsidP="00130998">
            <w:pPr>
              <w:pStyle w:val="NoSpacing"/>
              <w:jc w:val="both"/>
              <w:rPr>
                <w:rFonts w:ascii="Times New Roman" w:hAnsi="Times New Roman" w:cs="Times New Roman"/>
                <w:bCs/>
                <w:lang w:eastAsia="en-US"/>
              </w:rPr>
            </w:pPr>
          </w:p>
          <w:p w14:paraId="44C370A7"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 xml:space="preserve">3) tiekėjo, kuris yra juridinis asmuo, kita organizacija ar jos </w:t>
            </w:r>
            <w:r w:rsidRPr="006E1152">
              <w:rPr>
                <w:rFonts w:ascii="Times New Roman" w:hAnsi="Times New Roman" w:cs="Times New Roman"/>
                <w:b/>
                <w:lang w:eastAsia="en-US"/>
              </w:rPr>
              <w:t>struktūrinis</w:t>
            </w:r>
            <w:r w:rsidRPr="006E1152">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C57D8E"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lastRenderedPageBreak/>
              <w:t>VPĮ 46 straipsnio 1 dalis</w:t>
            </w:r>
          </w:p>
          <w:p w14:paraId="6B6E5D9E" w14:textId="77777777" w:rsidR="00C213B9" w:rsidRPr="006E1152" w:rsidRDefault="00C213B9" w:rsidP="00164C28">
            <w:pPr>
              <w:pStyle w:val="NoSpacing"/>
              <w:rPr>
                <w:rFonts w:ascii="Times New Roman" w:eastAsia="Yu Mincho" w:hAnsi="Times New Roman" w:cs="Times New Roman"/>
                <w:lang w:eastAsia="en-US"/>
              </w:rPr>
            </w:pPr>
          </w:p>
          <w:p w14:paraId="040A569C"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A1-A6 punktai</w:t>
            </w:r>
          </w:p>
          <w:p w14:paraId="1BA95AD8" w14:textId="77777777" w:rsidR="00C213B9" w:rsidRPr="006E1152" w:rsidRDefault="00C213B9" w:rsidP="00164C28">
            <w:pPr>
              <w:pStyle w:val="NoSpacing"/>
              <w:rPr>
                <w:rFonts w:ascii="Times New Roman" w:eastAsia="Yu Mincho" w:hAnsi="Times New Roman" w:cs="Times New Roman"/>
                <w:lang w:eastAsia="en-US"/>
              </w:rPr>
            </w:pPr>
          </w:p>
          <w:p w14:paraId="4B0EBE79"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D1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AE1608"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reikalaujama:</w:t>
            </w:r>
          </w:p>
          <w:p w14:paraId="248FDDDD"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išrašo iš teismo sprendimo arba</w:t>
            </w:r>
          </w:p>
          <w:p w14:paraId="3E3F4086"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Informatikos ir ryšių departamento prie Vidaus reikalų ministerijos pažymos, arba</w:t>
            </w:r>
          </w:p>
          <w:p w14:paraId="1B9B3B56"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2D3FFFE0" w14:textId="77777777" w:rsidR="00C213B9" w:rsidRPr="006E1152" w:rsidRDefault="00C213B9" w:rsidP="00130998">
            <w:pPr>
              <w:pStyle w:val="NoSpacing"/>
              <w:jc w:val="both"/>
              <w:rPr>
                <w:rFonts w:ascii="Times New Roman" w:hAnsi="Times New Roman" w:cs="Times New Roman"/>
                <w:lang w:eastAsia="en-US"/>
              </w:rPr>
            </w:pPr>
          </w:p>
          <w:p w14:paraId="0B47FF9B"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ne Lietuvoje įsteigtų subjektų reikalaujama:</w:t>
            </w:r>
          </w:p>
          <w:p w14:paraId="64259EDE"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atitinkamos užsienio šalies institucijos dokumento</w:t>
            </w:r>
            <w:r w:rsidRPr="006E1152">
              <w:rPr>
                <w:rStyle w:val="FootnoteReference"/>
                <w:rFonts w:ascii="Times New Roman" w:hAnsi="Times New Roman" w:cs="Times New Roman"/>
                <w:lang w:eastAsia="en-US"/>
              </w:rPr>
              <w:footnoteReference w:id="9"/>
            </w:r>
            <w:r w:rsidRPr="006E1152">
              <w:rPr>
                <w:rFonts w:ascii="Times New Roman" w:hAnsi="Times New Roman" w:cs="Times New Roman"/>
                <w:lang w:eastAsia="en-US"/>
              </w:rPr>
              <w:t>.</w:t>
            </w:r>
          </w:p>
          <w:p w14:paraId="124CA862" w14:textId="77777777" w:rsidR="00C213B9" w:rsidRPr="006E1152" w:rsidRDefault="00C213B9" w:rsidP="00130998">
            <w:pPr>
              <w:pStyle w:val="NoSpacing"/>
              <w:jc w:val="both"/>
              <w:rPr>
                <w:rFonts w:ascii="Times New Roman" w:hAnsi="Times New Roman" w:cs="Times New Roman"/>
                <w:lang w:eastAsia="en-US"/>
              </w:rPr>
            </w:pPr>
          </w:p>
          <w:p w14:paraId="21E46323" w14:textId="276EDA4B" w:rsidR="00C213B9" w:rsidRPr="006E1152" w:rsidRDefault="00C213B9" w:rsidP="00130998">
            <w:pPr>
              <w:pStyle w:val="NoSpacing"/>
              <w:jc w:val="both"/>
              <w:rPr>
                <w:rFonts w:ascii="Times New Roman" w:hAnsi="Times New Roman" w:cs="Times New Roman"/>
                <w:color w:val="7030A0"/>
                <w:lang w:eastAsia="en-US"/>
              </w:rPr>
            </w:pPr>
            <w:r w:rsidRPr="006E1152">
              <w:rPr>
                <w:rFonts w:ascii="Times New Roman" w:hAnsi="Times New Roman" w:cs="Times New Roman"/>
                <w:lang w:eastAsia="en-US"/>
              </w:rPr>
              <w:t xml:space="preserve">Nurodyti dokumentai turi būti išduoti ne anksčiau kaip 180 dienų iki </w:t>
            </w:r>
            <w:r w:rsidRPr="006E1152">
              <w:rPr>
                <w:rFonts w:ascii="Times New Roman" w:eastAsia="Times New Roman" w:hAnsi="Times New Roman" w:cs="Times New Roman"/>
                <w:i/>
                <w:iCs/>
                <w:lang w:eastAsia="en-US"/>
              </w:rPr>
              <w:t xml:space="preserve">tos dienos, kai tiekėjas perkančiosios organizacijos prašymu turės pateikti pašalinimo </w:t>
            </w:r>
            <w:r w:rsidR="002B67A7">
              <w:rPr>
                <w:rFonts w:ascii="Times New Roman" w:eastAsia="Times New Roman" w:hAnsi="Times New Roman" w:cs="Times New Roman"/>
                <w:i/>
                <w:iCs/>
                <w:lang w:eastAsia="en-US"/>
              </w:rPr>
              <w:t xml:space="preserve"> </w:t>
            </w:r>
            <w:r w:rsidR="00D81DE5">
              <w:rPr>
                <w:rFonts w:ascii="Times New Roman" w:eastAsia="Times New Roman" w:hAnsi="Times New Roman" w:cs="Times New Roman"/>
                <w:i/>
                <w:iCs/>
                <w:lang w:eastAsia="en-US"/>
              </w:rPr>
              <w:t xml:space="preserve"> </w:t>
            </w:r>
            <w:r w:rsidRPr="006E1152">
              <w:rPr>
                <w:rFonts w:ascii="Times New Roman" w:eastAsia="Times New Roman" w:hAnsi="Times New Roman" w:cs="Times New Roman"/>
                <w:i/>
                <w:iCs/>
                <w:lang w:eastAsia="en-US"/>
              </w:rPr>
              <w:t>pagrindų nebuvimą patvirtinančius dok</w:t>
            </w:r>
            <w:r w:rsidRPr="006E1152">
              <w:rPr>
                <w:rFonts w:ascii="Times New Roman" w:eastAsia="Times New Roman" w:hAnsi="Times New Roman" w:cs="Times New Roman"/>
                <w:lang w:eastAsia="en-US"/>
              </w:rPr>
              <w:t>umentus</w:t>
            </w:r>
            <w:r w:rsidRPr="006E1152">
              <w:rPr>
                <w:rFonts w:ascii="Times New Roman" w:hAnsi="Times New Roman" w:cs="Times New Roman"/>
                <w:lang w:eastAsia="en-US"/>
              </w:rPr>
              <w:t xml:space="preserve">. </w:t>
            </w:r>
            <w:r w:rsidRPr="006E1152">
              <w:rPr>
                <w:rFonts w:ascii="Times New Roman" w:hAnsi="Times New Roman" w:cs="Times New Roman"/>
                <w:b/>
                <w:bCs/>
                <w:i/>
                <w:iCs/>
                <w:color w:val="000000" w:themeColor="text1"/>
                <w:lang w:eastAsia="en-US"/>
              </w:rPr>
              <w:t>Pavyzdys</w:t>
            </w:r>
            <w:r w:rsidRPr="006E1152">
              <w:rPr>
                <w:rFonts w:ascii="Times New Roman" w:hAnsi="Times New Roman" w:cs="Times New Roman"/>
                <w:i/>
                <w:iCs/>
                <w:color w:val="000000" w:themeColor="text1"/>
                <w:lang w:eastAsia="en-US"/>
              </w:rPr>
              <w:t>: Jeigu perkančioji organizacija 202</w:t>
            </w:r>
            <w:r w:rsidR="00511600">
              <w:rPr>
                <w:rFonts w:ascii="Times New Roman" w:hAnsi="Times New Roman" w:cs="Times New Roman"/>
                <w:i/>
                <w:iCs/>
                <w:color w:val="000000" w:themeColor="text1"/>
                <w:lang w:eastAsia="en-US"/>
              </w:rPr>
              <w:t>5</w:t>
            </w:r>
            <w:r w:rsidRPr="006E1152">
              <w:rPr>
                <w:rFonts w:ascii="Times New Roman" w:hAnsi="Times New Roman" w:cs="Times New Roman"/>
                <w:i/>
                <w:iCs/>
                <w:color w:val="000000" w:themeColor="text1"/>
                <w:lang w:eastAsia="en-US"/>
              </w:rPr>
              <w:t>-0</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-10 kreipėsi į tiekėją prašydama iki 202</w:t>
            </w:r>
            <w:r w:rsidR="00511600">
              <w:rPr>
                <w:rFonts w:ascii="Times New Roman" w:hAnsi="Times New Roman" w:cs="Times New Roman"/>
                <w:i/>
                <w:iCs/>
                <w:color w:val="000000" w:themeColor="text1"/>
                <w:lang w:eastAsia="en-US"/>
              </w:rPr>
              <w:t>5</w:t>
            </w:r>
            <w:r w:rsidRPr="006E1152">
              <w:rPr>
                <w:rFonts w:ascii="Times New Roman" w:hAnsi="Times New Roman" w:cs="Times New Roman"/>
                <w:i/>
                <w:iCs/>
                <w:color w:val="000000" w:themeColor="text1"/>
                <w:lang w:eastAsia="en-US"/>
              </w:rPr>
              <w:t>-0</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-1</w:t>
            </w:r>
            <w:r w:rsidR="006A4830">
              <w:rPr>
                <w:rFonts w:ascii="Times New Roman" w:hAnsi="Times New Roman" w:cs="Times New Roman"/>
                <w:i/>
                <w:iCs/>
                <w:color w:val="000000" w:themeColor="text1"/>
                <w:lang w:eastAsia="en-US"/>
              </w:rPr>
              <w:t>5</w:t>
            </w:r>
            <w:r w:rsidRPr="006E1152">
              <w:rPr>
                <w:rFonts w:ascii="Times New Roman" w:hAnsi="Times New Roman" w:cs="Times New Roman"/>
                <w:i/>
                <w:iCs/>
                <w:color w:val="000000" w:themeColor="text1"/>
                <w:lang w:eastAsia="en-US"/>
              </w:rPr>
              <w:t xml:space="preserve"> pateikti įrodančius dokumentus, jie turi būti išduoti ne anksčiau kaip 180 dienų, jas skaičiuojant atgal nuo 202</w:t>
            </w:r>
            <w:r w:rsidR="00511600">
              <w:rPr>
                <w:rFonts w:ascii="Times New Roman" w:hAnsi="Times New Roman" w:cs="Times New Roman"/>
                <w:i/>
                <w:iCs/>
                <w:color w:val="000000" w:themeColor="text1"/>
                <w:lang w:eastAsia="en-US"/>
              </w:rPr>
              <w:t>5</w:t>
            </w:r>
            <w:r w:rsidRPr="006E1152">
              <w:rPr>
                <w:rFonts w:ascii="Times New Roman" w:hAnsi="Times New Roman" w:cs="Times New Roman"/>
                <w:i/>
                <w:iCs/>
                <w:color w:val="000000" w:themeColor="text1"/>
                <w:lang w:eastAsia="en-US"/>
              </w:rPr>
              <w:t>-0</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-1</w:t>
            </w:r>
            <w:r w:rsidR="006A4830">
              <w:rPr>
                <w:rFonts w:ascii="Times New Roman" w:hAnsi="Times New Roman" w:cs="Times New Roman"/>
                <w:i/>
                <w:iCs/>
                <w:color w:val="000000" w:themeColor="text1"/>
                <w:lang w:eastAsia="en-US"/>
              </w:rPr>
              <w:t>5</w:t>
            </w:r>
            <w:r w:rsidRPr="006E1152">
              <w:rPr>
                <w:rFonts w:ascii="Times New Roman" w:hAnsi="Times New Roman" w:cs="Times New Roman"/>
                <w:i/>
                <w:iCs/>
                <w:color w:val="000000" w:themeColor="text1"/>
                <w:lang w:eastAsia="en-US"/>
              </w:rPr>
              <w:t xml:space="preserve">. </w:t>
            </w:r>
          </w:p>
          <w:p w14:paraId="51BBFDA5" w14:textId="77777777" w:rsidR="00C213B9" w:rsidRPr="006E1152" w:rsidRDefault="00C213B9" w:rsidP="00130998">
            <w:pPr>
              <w:pStyle w:val="NoSpacing"/>
              <w:jc w:val="both"/>
              <w:rPr>
                <w:rFonts w:ascii="Times New Roman" w:hAnsi="Times New Roman" w:cs="Times New Roman"/>
                <w:b/>
                <w:bCs/>
                <w:lang w:eastAsia="en-US"/>
              </w:rPr>
            </w:pPr>
          </w:p>
          <w:p w14:paraId="33FE8B2B"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72DBD7F" w14:textId="77777777" w:rsidR="00C213B9" w:rsidRPr="006E1152" w:rsidRDefault="00C213B9" w:rsidP="00130998">
            <w:pPr>
              <w:pStyle w:val="NoSpacing"/>
              <w:jc w:val="both"/>
              <w:rPr>
                <w:rFonts w:ascii="Times New Roman" w:hAnsi="Times New Roman" w:cs="Times New Roman"/>
                <w:bCs/>
                <w:lang w:eastAsia="en-US"/>
              </w:rPr>
            </w:pPr>
          </w:p>
          <w:p w14:paraId="483A8833" w14:textId="77777777" w:rsidR="00C213B9" w:rsidRPr="006E1152" w:rsidRDefault="00C213B9" w:rsidP="00130998">
            <w:pPr>
              <w:pStyle w:val="NoSpacing"/>
              <w:jc w:val="both"/>
              <w:rPr>
                <w:rFonts w:ascii="Times New Roman" w:hAnsi="Times New Roman" w:cs="Times New Roman"/>
                <w:b/>
                <w:bCs/>
                <w:lang w:eastAsia="en-US"/>
              </w:rPr>
            </w:pPr>
          </w:p>
          <w:p w14:paraId="0887D570" w14:textId="77777777" w:rsidR="00C213B9" w:rsidRPr="006E1152" w:rsidRDefault="00C213B9" w:rsidP="00130998">
            <w:pPr>
              <w:pStyle w:val="NoSpacing"/>
              <w:jc w:val="both"/>
              <w:rPr>
                <w:rFonts w:ascii="Times New Roman" w:hAnsi="Times New Roman" w:cs="Times New Roman"/>
                <w:b/>
                <w:bCs/>
                <w:lang w:eastAsia="en-US"/>
              </w:rPr>
            </w:pPr>
          </w:p>
        </w:tc>
      </w:tr>
      <w:tr w:rsidR="00212F4B" w:rsidRPr="006E1152" w14:paraId="4E5B62DB"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EFB" w14:textId="7FBEC2CB" w:rsidR="00212F4B" w:rsidRPr="006E1152" w:rsidRDefault="00212F4B" w:rsidP="00212F4B">
            <w:pPr>
              <w:rPr>
                <w:rFonts w:ascii="Times New Roman" w:hAnsi="Times New Roman" w:cs="Times New Roman"/>
                <w:lang w:eastAsia="en-US"/>
              </w:rPr>
            </w:pPr>
            <w:r>
              <w:rPr>
                <w:rFonts w:ascii="Times New Roman" w:hAnsi="Times New Roman" w:cs="Times New Roman"/>
                <w:lang w:eastAsia="en-US"/>
              </w:rPr>
              <w:t>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15FFE" w14:textId="379D695F" w:rsidR="00212F4B" w:rsidRPr="006E1152" w:rsidRDefault="00212F4B" w:rsidP="00212F4B">
            <w:pPr>
              <w:pStyle w:val="NoSpacing"/>
              <w:jc w:val="both"/>
              <w:rPr>
                <w:rFonts w:ascii="Times New Roman" w:hAnsi="Times New Roman" w:cs="Times New Roman"/>
                <w:lang w:eastAsia="en-US"/>
              </w:rPr>
            </w:pPr>
            <w:r w:rsidRPr="00D67EFF">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035E2" w14:textId="77777777" w:rsidR="00212F4B" w:rsidRPr="00D67EFF" w:rsidRDefault="00212F4B" w:rsidP="00164C28">
            <w:pPr>
              <w:pStyle w:val="NoSpacing"/>
              <w:rPr>
                <w:rFonts w:ascii="Times New Roman" w:eastAsia="Yu Mincho" w:hAnsi="Times New Roman" w:cs="Times New Roman"/>
                <w:b/>
                <w:bCs/>
                <w:sz w:val="22"/>
                <w:szCs w:val="22"/>
                <w:lang w:eastAsia="en-US"/>
              </w:rPr>
            </w:pPr>
            <w:r w:rsidRPr="00D67EFF">
              <w:rPr>
                <w:rFonts w:ascii="Times New Roman" w:eastAsia="Yu Mincho" w:hAnsi="Times New Roman" w:cs="Times New Roman"/>
                <w:b/>
                <w:bCs/>
                <w:sz w:val="22"/>
                <w:szCs w:val="22"/>
                <w:lang w:eastAsia="en-US"/>
              </w:rPr>
              <w:t>VPĮ 46 straipsnio 2¹ dalis</w:t>
            </w:r>
          </w:p>
          <w:p w14:paraId="307FE6CF" w14:textId="77777777" w:rsidR="00212F4B" w:rsidRPr="00D67EFF" w:rsidRDefault="00212F4B" w:rsidP="00164C28">
            <w:pPr>
              <w:pStyle w:val="NoSpacing"/>
              <w:rPr>
                <w:rFonts w:ascii="Times New Roman" w:eastAsia="Yu Mincho" w:hAnsi="Times New Roman" w:cs="Times New Roman"/>
                <w:b/>
                <w:bCs/>
                <w:sz w:val="22"/>
                <w:szCs w:val="22"/>
              </w:rPr>
            </w:pPr>
          </w:p>
          <w:p w14:paraId="427C5E94" w14:textId="35C66685" w:rsidR="00212F4B" w:rsidRPr="006E1152" w:rsidRDefault="00212F4B" w:rsidP="00164C28">
            <w:pPr>
              <w:pStyle w:val="NoSpacing"/>
              <w:rPr>
                <w:rFonts w:ascii="Times New Roman" w:eastAsia="Yu Mincho" w:hAnsi="Times New Roman" w:cs="Times New Roman"/>
                <w:b/>
                <w:bCs/>
                <w:lang w:eastAsia="en-US"/>
              </w:rPr>
            </w:pPr>
            <w:r w:rsidRPr="00D67EFF">
              <w:rPr>
                <w:rFonts w:ascii="Times New Roman" w:eastAsia="Yu Mincho" w:hAnsi="Times New Roman" w:cs="Times New Roman"/>
                <w:sz w:val="22"/>
                <w:szCs w:val="22"/>
                <w:lang w:eastAsia="en-US"/>
              </w:rPr>
              <w:t>EBVPD III dalies D2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7D58F" w14:textId="0C112B36" w:rsidR="00212F4B" w:rsidRPr="00D67EFF" w:rsidRDefault="00212F4B" w:rsidP="00212F4B">
            <w:pPr>
              <w:pStyle w:val="NoSpacing"/>
              <w:jc w:val="both"/>
              <w:rPr>
                <w:rFonts w:ascii="Times New Roman" w:hAnsi="Times New Roman" w:cs="Times New Roman"/>
                <w:sz w:val="22"/>
                <w:szCs w:val="22"/>
                <w:lang w:eastAsia="en-US"/>
              </w:rPr>
            </w:pPr>
            <w:r w:rsidRPr="00D67EFF">
              <w:rPr>
                <w:rFonts w:ascii="Times New Roman" w:hAnsi="Times New Roman" w:cs="Times New Roman"/>
                <w:sz w:val="22"/>
                <w:szCs w:val="22"/>
                <w:lang w:eastAsia="en-US"/>
              </w:rPr>
              <w:t>Iš Lietuvoje įsteigtų subjektų įrodančių dokumentų nereikalaujama. Užtenka pateikto EBVP</w:t>
            </w:r>
            <w:r w:rsidR="0068569B">
              <w:rPr>
                <w:rFonts w:ascii="Times New Roman" w:hAnsi="Times New Roman" w:cs="Times New Roman"/>
                <w:sz w:val="22"/>
                <w:szCs w:val="22"/>
                <w:lang w:eastAsia="en-US"/>
              </w:rPr>
              <w:t>D.</w:t>
            </w:r>
          </w:p>
          <w:p w14:paraId="38451C4C" w14:textId="77777777" w:rsidR="00212F4B" w:rsidRPr="006E1152" w:rsidRDefault="00212F4B" w:rsidP="00212F4B">
            <w:pPr>
              <w:pStyle w:val="NoSpacing"/>
              <w:jc w:val="both"/>
              <w:rPr>
                <w:rFonts w:ascii="Times New Roman" w:hAnsi="Times New Roman" w:cs="Times New Roman"/>
                <w:lang w:eastAsia="en-US"/>
              </w:rPr>
            </w:pPr>
          </w:p>
        </w:tc>
      </w:tr>
      <w:tr w:rsidR="002279EC" w:rsidRPr="006E1152" w14:paraId="3792A234"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945764" w14:textId="4F4D7E84" w:rsidR="00C213B9" w:rsidRPr="006E1152" w:rsidRDefault="00212F4B">
            <w:pPr>
              <w:rPr>
                <w:rFonts w:ascii="Times New Roman" w:hAnsi="Times New Roman" w:cs="Times New Roman"/>
                <w:lang w:eastAsia="en-US"/>
              </w:rPr>
            </w:pPr>
            <w:bookmarkStart w:id="96" w:name="_Hlk90887843"/>
            <w:r>
              <w:rPr>
                <w:rFonts w:ascii="Times New Roman" w:hAnsi="Times New Roman" w:cs="Times New Roman"/>
                <w:lang w:eastAsia="en-US"/>
              </w:rPr>
              <w:t>3</w:t>
            </w:r>
            <w:r w:rsidR="00B34027" w:rsidRPr="006E1152">
              <w:rPr>
                <w:rFonts w:ascii="Times New Roman" w:hAnsi="Times New Roman"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95D9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5B9120C" w14:textId="77777777" w:rsidR="00C213B9" w:rsidRPr="006E1152" w:rsidRDefault="00C213B9" w:rsidP="00130998">
            <w:pPr>
              <w:pStyle w:val="NoSpacing"/>
              <w:jc w:val="both"/>
              <w:rPr>
                <w:rFonts w:ascii="Times New Roman" w:hAnsi="Times New Roman" w:cs="Times New Roman"/>
                <w:b/>
                <w:bCs/>
                <w:lang w:eastAsia="en-US"/>
              </w:rPr>
            </w:pPr>
          </w:p>
          <w:p w14:paraId="17F6312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Laikoma, kad tiekėjas nuteistas už aukščiau nurodytą nusikalstamą veiką, kai dėl:</w:t>
            </w:r>
          </w:p>
          <w:p w14:paraId="5AC94484"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76566C7E" w14:textId="77777777" w:rsidR="00C213B9" w:rsidRPr="006E1152" w:rsidRDefault="00C213B9" w:rsidP="00130998">
            <w:pPr>
              <w:pStyle w:val="NoSpacing"/>
              <w:jc w:val="both"/>
              <w:rPr>
                <w:rFonts w:ascii="Times New Roman" w:hAnsi="Times New Roman" w:cs="Times New Roman"/>
                <w:b/>
                <w:bCs/>
                <w:lang w:eastAsia="en-US"/>
              </w:rPr>
            </w:pPr>
          </w:p>
          <w:p w14:paraId="4FE3408E"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 xml:space="preserve">2) tiekėjo, kuris yra juridinis asmuo, kita organizacija ar jos </w:t>
            </w:r>
            <w:r w:rsidRPr="006E1152">
              <w:rPr>
                <w:rFonts w:ascii="Times New Roman" w:hAnsi="Times New Roman" w:cs="Times New Roman"/>
                <w:b/>
                <w:lang w:eastAsia="en-US"/>
              </w:rPr>
              <w:t>struktūrinis</w:t>
            </w:r>
            <w:r w:rsidRPr="006E1152">
              <w:rPr>
                <w:rFonts w:ascii="Times New Roman" w:hAnsi="Times New Roman" w:cs="Times New Roman"/>
                <w:bCs/>
                <w:lang w:eastAsia="en-US"/>
              </w:rPr>
              <w:t xml:space="preserve"> padalinys, per pastaruosius 5 metus buvo priimtas ir įsiteisėjęs </w:t>
            </w:r>
            <w:r w:rsidRPr="006E1152">
              <w:rPr>
                <w:rFonts w:ascii="Times New Roman" w:hAnsi="Times New Roman" w:cs="Times New Roman"/>
                <w:bCs/>
                <w:lang w:eastAsia="en-US"/>
              </w:rPr>
              <w:lastRenderedPageBreak/>
              <w:t>apkaltinamasis teismo nuosprendis arba VPĮ 46 straipsnio 3 dalies atveju – galutinis administracinis sprendimas, jeigu toks sprendimas priimamas pagal tiekėjo šalies teisės aktų reikalavimus.</w:t>
            </w:r>
          </w:p>
          <w:p w14:paraId="5C305955"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Tačiau ši nuostata netaikoma, jeigu:</w:t>
            </w:r>
          </w:p>
          <w:p w14:paraId="45DFF23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3B5CD844"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2) įsiskolinimo suma neviršija 50 Eur (penkiasdešimt eurų);</w:t>
            </w:r>
          </w:p>
          <w:p w14:paraId="73E174D4"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BD7D6"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lastRenderedPageBreak/>
              <w:t>VPĮ 46 straipsnio 3 dalis</w:t>
            </w:r>
          </w:p>
          <w:p w14:paraId="17A3F919" w14:textId="77777777" w:rsidR="00C213B9" w:rsidRPr="006E1152" w:rsidRDefault="00C213B9" w:rsidP="00164C28">
            <w:pPr>
              <w:pStyle w:val="NoSpacing"/>
              <w:rPr>
                <w:rFonts w:ascii="Times New Roman" w:eastAsia="Arial" w:hAnsi="Times New Roman" w:cs="Times New Roman"/>
                <w:lang w:eastAsia="en-US"/>
              </w:rPr>
            </w:pPr>
          </w:p>
          <w:p w14:paraId="0897EB15"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Arial" w:hAnsi="Times New Roman" w:cs="Times New Roman"/>
                <w:lang w:eastAsia="en-US"/>
              </w:rPr>
              <w:t>EBVPD III dalies B1 ir B2 punktai</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2448B"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1) Dėl įsipareigojimų, susijusių su mokesčių mokėjimu, įvykdymo iš Lietuvoje įsteigtų subjektų prašoma:</w:t>
            </w:r>
          </w:p>
          <w:p w14:paraId="08AC6004" w14:textId="77777777" w:rsidR="00C213B9" w:rsidRPr="006E1152" w:rsidRDefault="00C213B9" w:rsidP="00130998">
            <w:pPr>
              <w:pStyle w:val="NoSpacing"/>
              <w:jc w:val="both"/>
              <w:rPr>
                <w:rFonts w:ascii="Times New Roman" w:hAnsi="Times New Roman" w:cs="Times New Roman"/>
                <w:b/>
                <w:bCs/>
                <w:lang w:eastAsia="en-US"/>
              </w:rPr>
            </w:pPr>
          </w:p>
          <w:p w14:paraId="1211B0FB" w14:textId="77777777" w:rsidR="001D1A4F" w:rsidRPr="006E1152" w:rsidRDefault="00C213B9">
            <w:pPr>
              <w:pStyle w:val="NoSpacing"/>
              <w:numPr>
                <w:ilvl w:val="0"/>
                <w:numId w:val="22"/>
              </w:numPr>
              <w:ind w:left="179" w:hanging="179"/>
              <w:jc w:val="both"/>
              <w:rPr>
                <w:rFonts w:ascii="Times New Roman" w:hAnsi="Times New Roman" w:cs="Times New Roman"/>
                <w:lang w:eastAsia="en-US"/>
              </w:rPr>
            </w:pPr>
            <w:r w:rsidRPr="006E1152">
              <w:rPr>
                <w:rFonts w:ascii="Times New Roman" w:hAnsi="Times New Roman" w:cs="Times New Roman"/>
                <w:lang w:eastAsia="en-US"/>
              </w:rPr>
              <w:t>išrašo iš teismo sprendimo (jei toks yra) arba Valstybinės mokesčių inspekcijos prie Lietuvos Respublikos finansų ministerijos išduoto dokumento,</w:t>
            </w:r>
          </w:p>
          <w:p w14:paraId="1B6A6DCA" w14:textId="398A84B4" w:rsidR="00C213B9" w:rsidRPr="006E1152" w:rsidRDefault="00C213B9">
            <w:pPr>
              <w:pStyle w:val="NoSpacing"/>
              <w:numPr>
                <w:ilvl w:val="0"/>
                <w:numId w:val="22"/>
              </w:numPr>
              <w:ind w:left="179" w:hanging="179"/>
              <w:jc w:val="both"/>
              <w:rPr>
                <w:rFonts w:ascii="Times New Roman" w:hAnsi="Times New Roman" w:cs="Times New Roman"/>
                <w:lang w:eastAsia="en-US"/>
              </w:rPr>
            </w:pPr>
            <w:r w:rsidRPr="006E115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5D02A0FE" w14:textId="77777777" w:rsidR="00C213B9" w:rsidRPr="006E1152" w:rsidRDefault="00C213B9" w:rsidP="00130998">
            <w:pPr>
              <w:pStyle w:val="NoSpacing"/>
              <w:jc w:val="both"/>
              <w:rPr>
                <w:rFonts w:ascii="Times New Roman" w:hAnsi="Times New Roman" w:cs="Times New Roman"/>
                <w:lang w:eastAsia="en-US"/>
              </w:rPr>
            </w:pPr>
          </w:p>
          <w:p w14:paraId="48E71C78"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ne Lietuvoje įsteigtų subjektų reikalaujama:</w:t>
            </w:r>
          </w:p>
          <w:p w14:paraId="653C0C85"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lastRenderedPageBreak/>
              <w:t>atitinkamos užsienio šalies institucijos dokumento</w:t>
            </w:r>
            <w:r w:rsidRPr="006E1152">
              <w:rPr>
                <w:rStyle w:val="FootnoteReference"/>
                <w:rFonts w:ascii="Times New Roman" w:hAnsi="Times New Roman" w:cs="Times New Roman"/>
                <w:lang w:eastAsia="en-US"/>
              </w:rPr>
              <w:footnoteReference w:id="10"/>
            </w:r>
            <w:r w:rsidRPr="006E1152">
              <w:rPr>
                <w:rFonts w:ascii="Times New Roman" w:hAnsi="Times New Roman" w:cs="Times New Roman"/>
                <w:lang w:eastAsia="en-US"/>
              </w:rPr>
              <w:t>.</w:t>
            </w:r>
          </w:p>
          <w:p w14:paraId="4BB93DDB" w14:textId="77777777" w:rsidR="00C213B9" w:rsidRPr="006E1152" w:rsidRDefault="00C213B9" w:rsidP="00130998">
            <w:pPr>
              <w:pStyle w:val="NoSpacing"/>
              <w:jc w:val="both"/>
              <w:rPr>
                <w:rFonts w:ascii="Times New Roman" w:eastAsia="Yu Mincho" w:hAnsi="Times New Roman" w:cs="Times New Roman"/>
                <w:lang w:eastAsia="en-US"/>
              </w:rPr>
            </w:pPr>
          </w:p>
          <w:p w14:paraId="2687E3B5" w14:textId="25EC76B8" w:rsidR="006A4830" w:rsidRPr="006E1152" w:rsidRDefault="006A4830" w:rsidP="00130998">
            <w:pPr>
              <w:pStyle w:val="NoSpacing"/>
              <w:jc w:val="both"/>
              <w:rPr>
                <w:rFonts w:ascii="Times New Roman" w:hAnsi="Times New Roman" w:cs="Times New Roman"/>
                <w:i/>
                <w:iCs/>
                <w:color w:val="000000" w:themeColor="text1"/>
                <w:lang w:eastAsia="en-US"/>
              </w:rPr>
            </w:pPr>
            <w:r w:rsidRPr="006A4830">
              <w:rPr>
                <w:rFonts w:ascii="Times New Roman" w:hAnsi="Times New Roman" w:cs="Times New Roman"/>
                <w:color w:val="000000" w:themeColor="text1"/>
                <w:lang w:eastAsia="en-US"/>
              </w:rPr>
              <w:t xml:space="preserve">Nurodyti dokumentai turi būti išduoti ne anksčiau kaip 120 dienų iki </w:t>
            </w:r>
            <w:r w:rsidRPr="006A4830">
              <w:rPr>
                <w:rFonts w:ascii="Times New Roman" w:hAnsi="Times New Roman" w:cs="Times New Roman"/>
                <w:i/>
                <w:iCs/>
                <w:color w:val="000000" w:themeColor="text1"/>
                <w:lang w:eastAsia="en-US"/>
              </w:rPr>
              <w:t>tos dienos, kai tiekėjas perkančiosios organizacijos prašymu turės pateikti pašalinimo pagrindų nebuvimą patvirtinančius dokumentus. Pavyzdys: Jeigu perkančioji organizacija 202</w:t>
            </w:r>
            <w:r w:rsidR="00511600">
              <w:rPr>
                <w:rFonts w:ascii="Times New Roman" w:hAnsi="Times New Roman" w:cs="Times New Roman"/>
                <w:i/>
                <w:iCs/>
                <w:color w:val="000000" w:themeColor="text1"/>
                <w:lang w:eastAsia="en-US"/>
              </w:rPr>
              <w:t>5</w:t>
            </w:r>
            <w:r w:rsidRPr="006A4830">
              <w:rPr>
                <w:rFonts w:ascii="Times New Roman" w:hAnsi="Times New Roman" w:cs="Times New Roman"/>
                <w:i/>
                <w:iCs/>
                <w:color w:val="000000" w:themeColor="text1"/>
                <w:lang w:eastAsia="en-US"/>
              </w:rPr>
              <w:t>-04-10 kreipėsi į tiekėją prašydama iki 202</w:t>
            </w:r>
            <w:r w:rsidR="00511600">
              <w:rPr>
                <w:rFonts w:ascii="Times New Roman" w:hAnsi="Times New Roman" w:cs="Times New Roman"/>
                <w:i/>
                <w:iCs/>
                <w:color w:val="000000" w:themeColor="text1"/>
                <w:lang w:eastAsia="en-US"/>
              </w:rPr>
              <w:t>5</w:t>
            </w:r>
            <w:r w:rsidRPr="006A4830">
              <w:rPr>
                <w:rFonts w:ascii="Times New Roman" w:hAnsi="Times New Roman" w:cs="Times New Roman"/>
                <w:i/>
                <w:iCs/>
                <w:color w:val="000000" w:themeColor="text1"/>
                <w:lang w:eastAsia="en-US"/>
              </w:rPr>
              <w:t>-04-15 pateikti įrodančius dokumentus, jie turi būti išduoti ne anksčiau kaip 1</w:t>
            </w:r>
            <w:r>
              <w:rPr>
                <w:rFonts w:ascii="Times New Roman" w:hAnsi="Times New Roman" w:cs="Times New Roman"/>
                <w:i/>
                <w:iCs/>
                <w:color w:val="000000" w:themeColor="text1"/>
                <w:lang w:eastAsia="en-US"/>
              </w:rPr>
              <w:t>2</w:t>
            </w:r>
            <w:r w:rsidRPr="006A4830">
              <w:rPr>
                <w:rFonts w:ascii="Times New Roman" w:hAnsi="Times New Roman" w:cs="Times New Roman"/>
                <w:i/>
                <w:iCs/>
                <w:color w:val="000000" w:themeColor="text1"/>
                <w:lang w:eastAsia="en-US"/>
              </w:rPr>
              <w:t>0 dienų, jas skaičiuojant atgal nuo 202</w:t>
            </w:r>
            <w:r w:rsidR="00511600">
              <w:rPr>
                <w:rFonts w:ascii="Times New Roman" w:hAnsi="Times New Roman" w:cs="Times New Roman"/>
                <w:i/>
                <w:iCs/>
                <w:color w:val="000000" w:themeColor="text1"/>
                <w:lang w:eastAsia="en-US"/>
              </w:rPr>
              <w:t>5</w:t>
            </w:r>
            <w:r w:rsidRPr="006A4830">
              <w:rPr>
                <w:rFonts w:ascii="Times New Roman" w:hAnsi="Times New Roman" w:cs="Times New Roman"/>
                <w:i/>
                <w:iCs/>
                <w:color w:val="000000" w:themeColor="text1"/>
                <w:lang w:eastAsia="en-US"/>
              </w:rPr>
              <w:t>-04-15.</w:t>
            </w:r>
          </w:p>
          <w:p w14:paraId="7C1358C6" w14:textId="77777777" w:rsidR="00C213B9" w:rsidRPr="006E1152" w:rsidRDefault="00C213B9" w:rsidP="00130998">
            <w:pPr>
              <w:pStyle w:val="NoSpacing"/>
              <w:jc w:val="both"/>
              <w:rPr>
                <w:rFonts w:ascii="Times New Roman" w:hAnsi="Times New Roman" w:cs="Times New Roman"/>
                <w:i/>
                <w:iCs/>
                <w:color w:val="7030A0"/>
                <w:lang w:eastAsia="en-US"/>
              </w:rPr>
            </w:pPr>
          </w:p>
          <w:p w14:paraId="0D41A5EF"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A877AFF" w14:textId="77777777" w:rsidR="00C213B9" w:rsidRPr="006E1152" w:rsidRDefault="00C213B9" w:rsidP="00130998">
            <w:pPr>
              <w:pStyle w:val="NoSpacing"/>
              <w:jc w:val="both"/>
              <w:rPr>
                <w:rFonts w:ascii="Times New Roman" w:hAnsi="Times New Roman" w:cs="Times New Roman"/>
                <w:b/>
                <w:bCs/>
                <w:lang w:eastAsia="en-US"/>
              </w:rPr>
            </w:pPr>
          </w:p>
          <w:p w14:paraId="2A8652D1"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2) Dėl įsipareigojimų, susijusių su socialinio draudimo įmokų mokėjimu, įvykdymo i</w:t>
            </w:r>
            <w:r w:rsidRPr="006E1152">
              <w:rPr>
                <w:rFonts w:ascii="Times New Roman" w:hAnsi="Times New Roman" w:cs="Times New Roman"/>
                <w:lang w:eastAsia="en-US"/>
              </w:rPr>
              <w:t xml:space="preserve">š Lietuvoje įsteigtų subjektų </w:t>
            </w:r>
            <w:r w:rsidRPr="006E1152">
              <w:rPr>
                <w:rFonts w:ascii="Times New Roman" w:hAnsi="Times New Roman" w:cs="Times New Roman"/>
                <w:bCs/>
                <w:lang w:eastAsia="en-US"/>
              </w:rPr>
              <w:t>prašoma:</w:t>
            </w:r>
          </w:p>
          <w:p w14:paraId="7E23EF05"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6E1152">
                <w:rPr>
                  <w:rStyle w:val="Hyperlink"/>
                  <w:rFonts w:ascii="Times New Roman" w:hAnsi="Times New Roman" w:cs="Times New Roman"/>
                  <w:bCs/>
                  <w:u w:val="single"/>
                  <w:lang w:eastAsia="en-US"/>
                </w:rPr>
                <w:t>http://draudejai.sodra.lt/draudeju_viesi_duomenys/</w:t>
              </w:r>
            </w:hyperlink>
            <w:r w:rsidRPr="006E1152">
              <w:rPr>
                <w:rFonts w:ascii="Times New Roman" w:hAnsi="Times New Roman" w:cs="Times New Roman"/>
                <w:bCs/>
                <w:lang w:eastAsia="en-US"/>
              </w:rPr>
              <w:t>.</w:t>
            </w:r>
          </w:p>
          <w:p w14:paraId="43957D84" w14:textId="77777777" w:rsidR="00C213B9" w:rsidRPr="006E1152" w:rsidRDefault="00C213B9" w:rsidP="00130998">
            <w:pPr>
              <w:pStyle w:val="NoSpacing"/>
              <w:jc w:val="both"/>
              <w:rPr>
                <w:rFonts w:ascii="Times New Roman" w:hAnsi="Times New Roman" w:cs="Times New Roman"/>
                <w:b/>
                <w:bCs/>
                <w:lang w:eastAsia="en-US"/>
              </w:rPr>
            </w:pPr>
          </w:p>
          <w:p w14:paraId="58FCFD9B"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w:t>
            </w:r>
            <w:r w:rsidRPr="006E1152">
              <w:rPr>
                <w:rFonts w:ascii="Times New Roman" w:hAnsi="Times New Roman" w:cs="Times New Roman"/>
                <w:lang w:eastAsia="en-US"/>
              </w:rPr>
              <w:lastRenderedPageBreak/>
              <w:t>valstybės įmonės Registrų centro Lietuvos Respublikos Vyriausybės nustatyta tvarka išduotą dokumentą, patvirtinantį jungtinius kompetentingų institucijų tvarkomus duomenis.</w:t>
            </w:r>
          </w:p>
          <w:p w14:paraId="7C99F62D" w14:textId="77777777" w:rsidR="00C213B9" w:rsidRPr="006E1152" w:rsidRDefault="00C213B9" w:rsidP="00130998">
            <w:pPr>
              <w:pStyle w:val="NoSpacing"/>
              <w:jc w:val="both"/>
              <w:rPr>
                <w:rFonts w:ascii="Times New Roman" w:hAnsi="Times New Roman" w:cs="Times New Roman"/>
                <w:b/>
                <w:bCs/>
                <w:lang w:eastAsia="en-US"/>
              </w:rPr>
            </w:pPr>
          </w:p>
          <w:p w14:paraId="39861881"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866E5F3" w14:textId="77777777" w:rsidR="00C213B9" w:rsidRPr="006E1152" w:rsidRDefault="00C213B9" w:rsidP="00130998">
            <w:pPr>
              <w:pStyle w:val="NoSpacing"/>
              <w:jc w:val="both"/>
              <w:rPr>
                <w:rFonts w:ascii="Times New Roman" w:hAnsi="Times New Roman" w:cs="Times New Roman"/>
                <w:b/>
                <w:bCs/>
                <w:lang w:eastAsia="en-US"/>
              </w:rPr>
            </w:pPr>
          </w:p>
          <w:p w14:paraId="4E909A5B"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ne Lietuvoje įsteigtų subjektų reikalaujama:</w:t>
            </w:r>
          </w:p>
          <w:p w14:paraId="1C7E714C"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atitinkamos užsienio šalies kompetentingos institucijos dokumento</w:t>
            </w:r>
            <w:r w:rsidRPr="006E1152">
              <w:rPr>
                <w:rStyle w:val="FootnoteReference"/>
                <w:rFonts w:ascii="Times New Roman" w:hAnsi="Times New Roman" w:cs="Times New Roman"/>
                <w:lang w:eastAsia="en-US"/>
              </w:rPr>
              <w:footnoteReference w:id="11"/>
            </w:r>
            <w:r w:rsidRPr="006E1152">
              <w:rPr>
                <w:rFonts w:ascii="Times New Roman" w:hAnsi="Times New Roman" w:cs="Times New Roman"/>
                <w:lang w:eastAsia="en-US"/>
              </w:rPr>
              <w:t>.</w:t>
            </w:r>
          </w:p>
          <w:p w14:paraId="39CD3B17" w14:textId="77777777" w:rsidR="00C213B9" w:rsidRPr="006E1152" w:rsidRDefault="00C213B9" w:rsidP="00130998">
            <w:pPr>
              <w:pStyle w:val="NoSpacing"/>
              <w:jc w:val="both"/>
              <w:rPr>
                <w:rFonts w:ascii="Times New Roman" w:hAnsi="Times New Roman" w:cs="Times New Roman"/>
                <w:b/>
                <w:bCs/>
                <w:lang w:eastAsia="en-US"/>
              </w:rPr>
            </w:pPr>
          </w:p>
          <w:p w14:paraId="59DC34A1" w14:textId="115A9F64" w:rsidR="003027D5" w:rsidRPr="003027D5" w:rsidRDefault="003027D5" w:rsidP="003027D5">
            <w:pPr>
              <w:pStyle w:val="NoSpacing"/>
              <w:jc w:val="both"/>
              <w:rPr>
                <w:rFonts w:ascii="Times New Roman" w:hAnsi="Times New Roman" w:cs="Times New Roman"/>
                <w:i/>
                <w:iCs/>
                <w:lang w:eastAsia="en-US"/>
              </w:rPr>
            </w:pPr>
            <w:r w:rsidRPr="003027D5">
              <w:rPr>
                <w:rFonts w:ascii="Times New Roman" w:hAnsi="Times New Roman" w:cs="Times New Roman"/>
                <w:lang w:eastAsia="en-US"/>
              </w:rPr>
              <w:t xml:space="preserve">Nurodyti dokumentai turi būti išduoti ne anksčiau kaip 120 dienų iki </w:t>
            </w:r>
            <w:r w:rsidRPr="003027D5">
              <w:rPr>
                <w:rFonts w:ascii="Times New Roman" w:hAnsi="Times New Roman" w:cs="Times New Roman"/>
                <w:i/>
                <w:iCs/>
                <w:lang w:eastAsia="en-US"/>
              </w:rPr>
              <w:t>tos dienos, kai tiekėjas perkančiosios organizacijos prašymu turės pateikti pašalinimo pagrindų nebuvimą patvirtinančius dokumentus. Pavyzdys: Jeigu perkančioji organizacija 202</w:t>
            </w:r>
            <w:r w:rsidR="00511600">
              <w:rPr>
                <w:rFonts w:ascii="Times New Roman" w:hAnsi="Times New Roman" w:cs="Times New Roman"/>
                <w:i/>
                <w:iCs/>
                <w:lang w:eastAsia="en-US"/>
              </w:rPr>
              <w:t>5</w:t>
            </w:r>
            <w:r w:rsidRPr="003027D5">
              <w:rPr>
                <w:rFonts w:ascii="Times New Roman" w:hAnsi="Times New Roman" w:cs="Times New Roman"/>
                <w:i/>
                <w:iCs/>
                <w:lang w:eastAsia="en-US"/>
              </w:rPr>
              <w:t>-04-10 kreipėsi į tiekėją prašydama iki 202</w:t>
            </w:r>
            <w:r w:rsidR="00511600">
              <w:rPr>
                <w:rFonts w:ascii="Times New Roman" w:hAnsi="Times New Roman" w:cs="Times New Roman"/>
                <w:i/>
                <w:iCs/>
                <w:lang w:eastAsia="en-US"/>
              </w:rPr>
              <w:t>5</w:t>
            </w:r>
            <w:r w:rsidRPr="003027D5">
              <w:rPr>
                <w:rFonts w:ascii="Times New Roman" w:hAnsi="Times New Roman" w:cs="Times New Roman"/>
                <w:i/>
                <w:iCs/>
                <w:lang w:eastAsia="en-US"/>
              </w:rPr>
              <w:t>-04-15 pateikti įrodančius dokumentus, jie turi būti išduoti ne anksčiau kaip 120 dienų, jas skaičiuojant atgal nuo 202</w:t>
            </w:r>
            <w:r w:rsidR="00511600">
              <w:rPr>
                <w:rFonts w:ascii="Times New Roman" w:hAnsi="Times New Roman" w:cs="Times New Roman"/>
                <w:i/>
                <w:iCs/>
                <w:lang w:eastAsia="en-US"/>
              </w:rPr>
              <w:t>5</w:t>
            </w:r>
            <w:r w:rsidRPr="003027D5">
              <w:rPr>
                <w:rFonts w:ascii="Times New Roman" w:hAnsi="Times New Roman" w:cs="Times New Roman"/>
                <w:i/>
                <w:iCs/>
                <w:lang w:eastAsia="en-US"/>
              </w:rPr>
              <w:t>-04-15.</w:t>
            </w:r>
          </w:p>
          <w:p w14:paraId="44651C95" w14:textId="77777777" w:rsidR="00C213B9" w:rsidRPr="006E1152" w:rsidRDefault="00C213B9" w:rsidP="00130998">
            <w:pPr>
              <w:pStyle w:val="NoSpacing"/>
              <w:jc w:val="both"/>
              <w:rPr>
                <w:rFonts w:ascii="Times New Roman" w:hAnsi="Times New Roman" w:cs="Times New Roman"/>
                <w:b/>
                <w:bCs/>
                <w:lang w:eastAsia="en-US"/>
              </w:rPr>
            </w:pPr>
          </w:p>
          <w:p w14:paraId="4070845C" w14:textId="4BBF3A84"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96"/>
      </w:tr>
      <w:tr w:rsidR="002279EC" w:rsidRPr="006E1152" w14:paraId="2AFD95CD"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56422" w14:textId="4BDA909F" w:rsidR="00C213B9" w:rsidRPr="006E1152" w:rsidRDefault="00212F4B">
            <w:pPr>
              <w:rPr>
                <w:rFonts w:ascii="Times New Roman" w:hAnsi="Times New Roman" w:cs="Times New Roman"/>
                <w:lang w:eastAsia="en-US"/>
              </w:rPr>
            </w:pPr>
            <w:r>
              <w:rPr>
                <w:rFonts w:ascii="Times New Roman" w:hAnsi="Times New Roman" w:cs="Times New Roman"/>
                <w:lang w:eastAsia="en-US"/>
              </w:rPr>
              <w:lastRenderedPageBreak/>
              <w:t>4</w:t>
            </w:r>
            <w:r w:rsidR="00B34027" w:rsidRPr="006E1152">
              <w:rPr>
                <w:rFonts w:ascii="Times New Roman" w:hAnsi="Times New Roman"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F2B84"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54584"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1 punktas</w:t>
            </w:r>
          </w:p>
          <w:p w14:paraId="13789546" w14:textId="77777777" w:rsidR="00C213B9" w:rsidRPr="006E1152" w:rsidRDefault="00C213B9" w:rsidP="00164C28">
            <w:pPr>
              <w:pStyle w:val="NoSpacing"/>
              <w:rPr>
                <w:rFonts w:ascii="Times New Roman" w:eastAsia="Yu Mincho" w:hAnsi="Times New Roman" w:cs="Times New Roman"/>
                <w:lang w:eastAsia="en-US"/>
              </w:rPr>
            </w:pPr>
          </w:p>
          <w:p w14:paraId="14035A60"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C10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ED456"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5114E1AD" w14:textId="77777777" w:rsidR="00C213B9" w:rsidRPr="006E1152" w:rsidRDefault="00C213B9" w:rsidP="00130998">
            <w:pPr>
              <w:pStyle w:val="NoSpacing"/>
              <w:jc w:val="both"/>
              <w:rPr>
                <w:rFonts w:ascii="Times New Roman" w:hAnsi="Times New Roman" w:cs="Times New Roman"/>
                <w:bCs/>
                <w:iCs/>
                <w:lang w:eastAsia="en-US"/>
              </w:rPr>
            </w:pPr>
          </w:p>
          <w:p w14:paraId="29227C0C"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0B42EC9A"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68B136" w14:textId="455D3F9E" w:rsidR="00C213B9" w:rsidRPr="006E1152" w:rsidRDefault="00212F4B">
            <w:pPr>
              <w:rPr>
                <w:rFonts w:ascii="Times New Roman" w:hAnsi="Times New Roman" w:cs="Times New Roman"/>
                <w:iCs/>
                <w:lang w:eastAsia="en-US"/>
              </w:rPr>
            </w:pPr>
            <w:r>
              <w:rPr>
                <w:rFonts w:ascii="Times New Roman" w:hAnsi="Times New Roman" w:cs="Times New Roman"/>
                <w:iCs/>
                <w:lang w:eastAsia="en-US"/>
              </w:rPr>
              <w:lastRenderedPageBreak/>
              <w:t>5</w:t>
            </w:r>
            <w:r w:rsidR="00B34027" w:rsidRPr="006E1152">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63595C"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4267D1BF"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E6767D"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2 punktas</w:t>
            </w:r>
          </w:p>
          <w:p w14:paraId="5B5C54AD" w14:textId="77777777" w:rsidR="00C213B9" w:rsidRPr="006E1152" w:rsidRDefault="00C213B9" w:rsidP="00164C28">
            <w:pPr>
              <w:pStyle w:val="NoSpacing"/>
              <w:rPr>
                <w:rFonts w:ascii="Times New Roman" w:eastAsia="Yu Mincho" w:hAnsi="Times New Roman" w:cs="Times New Roman"/>
                <w:lang w:eastAsia="en-US"/>
              </w:rPr>
            </w:pPr>
          </w:p>
          <w:p w14:paraId="002964B1"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886BC"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1525A920" w14:textId="77777777" w:rsidR="00C213B9" w:rsidRPr="006E1152" w:rsidRDefault="00C213B9" w:rsidP="00130998">
            <w:pPr>
              <w:pStyle w:val="NoSpacing"/>
              <w:jc w:val="both"/>
              <w:rPr>
                <w:rFonts w:ascii="Times New Roman" w:hAnsi="Times New Roman" w:cs="Times New Roman"/>
                <w:bCs/>
                <w:iCs/>
                <w:lang w:eastAsia="en-US"/>
              </w:rPr>
            </w:pPr>
          </w:p>
          <w:p w14:paraId="60D5F5C8"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1D830F76"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7B757D" w14:textId="2F66D721" w:rsidR="00C213B9" w:rsidRPr="006E1152" w:rsidRDefault="00212F4B">
            <w:pPr>
              <w:rPr>
                <w:rFonts w:ascii="Times New Roman" w:hAnsi="Times New Roman" w:cs="Times New Roman"/>
                <w:iCs/>
                <w:lang w:eastAsia="en-US"/>
              </w:rPr>
            </w:pPr>
            <w:r>
              <w:rPr>
                <w:rFonts w:ascii="Times New Roman" w:hAnsi="Times New Roman" w:cs="Times New Roman"/>
                <w:iCs/>
                <w:lang w:eastAsia="en-US"/>
              </w:rPr>
              <w:t>6</w:t>
            </w:r>
            <w:r w:rsidR="00B34027" w:rsidRPr="006E1152">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6EFF7"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08902"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3 punktas</w:t>
            </w:r>
          </w:p>
          <w:p w14:paraId="78D4E6FE" w14:textId="77777777" w:rsidR="00C213B9" w:rsidRPr="006E1152" w:rsidRDefault="00C213B9" w:rsidP="00164C28">
            <w:pPr>
              <w:pStyle w:val="NoSpacing"/>
              <w:rPr>
                <w:rFonts w:ascii="Times New Roman" w:eastAsia="Yu Mincho" w:hAnsi="Times New Roman" w:cs="Times New Roman"/>
                <w:lang w:eastAsia="en-US"/>
              </w:rPr>
            </w:pPr>
          </w:p>
          <w:p w14:paraId="1AAE933D"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 xml:space="preserve">EBVPD III dalies C13 punktas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35378"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35B5E0EF"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145F8850"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F4E527" w14:textId="222825B9" w:rsidR="00C213B9" w:rsidRPr="006E1152" w:rsidRDefault="00212F4B">
            <w:pPr>
              <w:rPr>
                <w:rFonts w:ascii="Times New Roman" w:hAnsi="Times New Roman" w:cs="Times New Roman"/>
                <w:iCs/>
                <w:lang w:eastAsia="en-US"/>
              </w:rPr>
            </w:pPr>
            <w:r>
              <w:rPr>
                <w:rFonts w:ascii="Times New Roman" w:hAnsi="Times New Roman" w:cs="Times New Roman"/>
                <w:iCs/>
                <w:lang w:eastAsia="en-US"/>
              </w:rPr>
              <w:t>7</w:t>
            </w:r>
            <w:r w:rsidR="00B34027" w:rsidRPr="006E1152">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7E75B"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434DE5"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410411B"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E6666"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4 punktas</w:t>
            </w:r>
          </w:p>
          <w:p w14:paraId="4DCB3CBB" w14:textId="77777777" w:rsidR="00C213B9" w:rsidRPr="006E1152" w:rsidRDefault="00C213B9" w:rsidP="00164C28">
            <w:pPr>
              <w:pStyle w:val="NoSpacing"/>
              <w:rPr>
                <w:rFonts w:ascii="Times New Roman" w:eastAsia="Yu Mincho" w:hAnsi="Times New Roman" w:cs="Times New Roman"/>
                <w:lang w:eastAsia="en-US"/>
              </w:rPr>
            </w:pPr>
          </w:p>
          <w:p w14:paraId="08E5BE82"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 xml:space="preserve">EBVPD III dalies C15 punktas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A3C44"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19770201" w14:textId="77777777" w:rsidR="00C213B9" w:rsidRPr="006E1152" w:rsidRDefault="00C213B9" w:rsidP="00130998">
            <w:pPr>
              <w:pStyle w:val="NoSpacing"/>
              <w:jc w:val="both"/>
              <w:rPr>
                <w:rFonts w:ascii="Times New Roman" w:hAnsi="Times New Roman" w:cs="Times New Roman"/>
                <w:bCs/>
                <w:iCs/>
                <w:lang w:eastAsia="en-US"/>
              </w:rPr>
            </w:pPr>
          </w:p>
          <w:p w14:paraId="0594993D" w14:textId="77777777" w:rsidR="00C213B9" w:rsidRPr="006E1152" w:rsidRDefault="00C213B9" w:rsidP="00130998">
            <w:pPr>
              <w:pStyle w:val="NoSpacing"/>
              <w:jc w:val="both"/>
              <w:rPr>
                <w:rFonts w:ascii="Times New Roman" w:hAnsi="Times New Roman" w:cs="Times New Roman"/>
                <w:bCs/>
                <w:iCs/>
                <w:lang w:eastAsia="en-US"/>
              </w:rPr>
            </w:pPr>
          </w:p>
          <w:p w14:paraId="613FA566" w14:textId="3D764467" w:rsidR="00C213B9" w:rsidRPr="00FD3D2F"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65E75096" w14:textId="77777777" w:rsidR="00BD058C" w:rsidRPr="006E1152" w:rsidRDefault="00BD058C" w:rsidP="00130998">
            <w:pPr>
              <w:pStyle w:val="NoSpacing"/>
              <w:jc w:val="both"/>
              <w:rPr>
                <w:rFonts w:ascii="Times New Roman" w:hAnsi="Times New Roman" w:cs="Times New Roman"/>
                <w:u w:val="single"/>
                <w:lang w:eastAsia="en-US"/>
              </w:rPr>
            </w:pPr>
          </w:p>
          <w:p w14:paraId="019F8A30" w14:textId="47EE6682" w:rsidR="00C213B9" w:rsidRDefault="00A12AEC" w:rsidP="00130998">
            <w:pPr>
              <w:pStyle w:val="NoSpacing"/>
              <w:jc w:val="both"/>
              <w:rPr>
                <w:rFonts w:ascii="Times New Roman" w:hAnsi="Times New Roman" w:cs="Times New Roman"/>
                <w:lang w:eastAsia="en-US"/>
              </w:rPr>
            </w:pPr>
            <w:hyperlink r:id="rId14" w:history="1">
              <w:r w:rsidRPr="00BD41BA">
                <w:rPr>
                  <w:rStyle w:val="Hyperlink"/>
                  <w:rFonts w:ascii="Times New Roman" w:hAnsi="Times New Roman" w:cs="Times New Roman"/>
                  <w:lang w:eastAsia="en-US"/>
                </w:rPr>
                <w:t>https://vpt.lrv.lt/lt/pasalinimo-pagrindai-1/melaginga-informacija-pateikusiu-tiekeju-sarasas-6/</w:t>
              </w:r>
            </w:hyperlink>
            <w:r w:rsidR="000611EE">
              <w:t xml:space="preserve"> </w:t>
            </w:r>
          </w:p>
          <w:p w14:paraId="61B914CB" w14:textId="7510393C" w:rsidR="00A12AEC" w:rsidRPr="00BD058C" w:rsidRDefault="00A12AEC" w:rsidP="00130998">
            <w:pPr>
              <w:pStyle w:val="NoSpacing"/>
              <w:jc w:val="both"/>
              <w:rPr>
                <w:rFonts w:ascii="Times New Roman" w:hAnsi="Times New Roman" w:cs="Times New Roman"/>
                <w:lang w:eastAsia="en-US"/>
              </w:rPr>
            </w:pPr>
          </w:p>
        </w:tc>
      </w:tr>
      <w:tr w:rsidR="002279EC" w:rsidRPr="006E1152" w14:paraId="38133242"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FD335D" w14:textId="0D93DC1F" w:rsidR="00C213B9" w:rsidRPr="006E1152" w:rsidRDefault="00212F4B">
            <w:pPr>
              <w:rPr>
                <w:rFonts w:ascii="Times New Roman" w:hAnsi="Times New Roman" w:cs="Times New Roman"/>
                <w:lang w:eastAsia="en-US"/>
              </w:rPr>
            </w:pPr>
            <w:r>
              <w:rPr>
                <w:rFonts w:ascii="Times New Roman" w:hAnsi="Times New Roman" w:cs="Times New Roman"/>
                <w:lang w:eastAsia="en-US"/>
              </w:rPr>
              <w:t>8</w:t>
            </w:r>
            <w:r w:rsidR="002279EC" w:rsidRPr="006E1152">
              <w:rPr>
                <w:rFonts w:ascii="Times New Roman" w:hAnsi="Times New Roman"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84982"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Pr="006E1152">
              <w:rPr>
                <w:rFonts w:ascii="Times New Roman" w:hAnsi="Times New Roman" w:cs="Times New Roman"/>
                <w:lang w:eastAsia="en-US"/>
              </w:rPr>
              <w:lastRenderedPageBreak/>
              <w:t>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8C816"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lastRenderedPageBreak/>
              <w:t>VPĮ 46 straipsnio 4 dalies 5 punktas</w:t>
            </w:r>
          </w:p>
          <w:p w14:paraId="4FC0AEE3" w14:textId="77777777" w:rsidR="00C213B9" w:rsidRPr="006E1152" w:rsidRDefault="00C213B9" w:rsidP="00164C28">
            <w:pPr>
              <w:pStyle w:val="NoSpacing"/>
              <w:rPr>
                <w:rFonts w:ascii="Times New Roman" w:eastAsia="Yu Mincho" w:hAnsi="Times New Roman" w:cs="Times New Roman"/>
                <w:lang w:eastAsia="en-US"/>
              </w:rPr>
            </w:pPr>
          </w:p>
          <w:p w14:paraId="2E020B77"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lastRenderedPageBreak/>
              <w:t>EBVPD</w:t>
            </w:r>
            <w:r w:rsidRPr="006E1152">
              <w:rPr>
                <w:rFonts w:ascii="Times New Roman" w:eastAsia="Arial" w:hAnsi="Times New Roman" w:cs="Times New Roman"/>
                <w:lang w:eastAsia="en-US"/>
              </w:rPr>
              <w:t xml:space="preserve"> III dalies C15 punktas</w:t>
            </w:r>
          </w:p>
          <w:p w14:paraId="1F7E9545" w14:textId="77777777" w:rsidR="00C213B9" w:rsidRPr="006E1152" w:rsidRDefault="00C213B9" w:rsidP="00164C28">
            <w:pPr>
              <w:pStyle w:val="NoSpacing"/>
              <w:rPr>
                <w:rFonts w:ascii="Times New Roman" w:eastAsia="Yu Mincho" w:hAnsi="Times New Roman" w:cs="Times New Roman"/>
                <w:lang w:eastAsia="en-US"/>
              </w:rPr>
            </w:pPr>
          </w:p>
          <w:p w14:paraId="56314504" w14:textId="77777777" w:rsidR="00C213B9" w:rsidRPr="006E1152" w:rsidRDefault="00C213B9" w:rsidP="00164C28">
            <w:pPr>
              <w:pStyle w:val="NoSpacing"/>
              <w:rPr>
                <w:rFonts w:ascii="Times New Roman" w:eastAsia="Yu Mincho" w:hAnsi="Times New Roman"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19933"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lastRenderedPageBreak/>
              <w:t>Iš Lietuvoje įsteigtų subjektų įrodančių dokumentų nereikalaujama. Užtenka pateikto EBVPD.</w:t>
            </w:r>
          </w:p>
          <w:p w14:paraId="78CEFED5"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62A53A86"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7BD1A3" w14:textId="7C264004" w:rsidR="00C213B9" w:rsidRPr="006E1152" w:rsidRDefault="00212F4B">
            <w:pPr>
              <w:rPr>
                <w:rFonts w:ascii="Times New Roman" w:hAnsi="Times New Roman" w:cs="Times New Roman"/>
                <w:iCs/>
                <w:lang w:eastAsia="en-US"/>
              </w:rPr>
            </w:pPr>
            <w:r>
              <w:rPr>
                <w:rFonts w:ascii="Times New Roman" w:hAnsi="Times New Roman" w:cs="Times New Roman"/>
                <w:iCs/>
                <w:lang w:eastAsia="en-US"/>
              </w:rPr>
              <w:t>9</w:t>
            </w:r>
            <w:r w:rsidR="00B34027" w:rsidRPr="006E1152">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2634E1" w14:textId="77777777" w:rsidR="00C213B9" w:rsidRPr="006E1152" w:rsidRDefault="00C213B9" w:rsidP="00130998">
            <w:pPr>
              <w:spacing w:after="0" w:line="240" w:lineRule="auto"/>
              <w:jc w:val="both"/>
              <w:rPr>
                <w:rFonts w:ascii="Times New Roman" w:hAnsi="Times New Roman" w:cs="Times New Roman"/>
                <w:lang w:eastAsia="en-US"/>
              </w:rPr>
            </w:pPr>
            <w:r w:rsidRPr="006E115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C76D55" w14:textId="77777777" w:rsidR="00C213B9" w:rsidRPr="006E1152" w:rsidRDefault="00C213B9" w:rsidP="00130998">
            <w:pPr>
              <w:spacing w:after="0" w:line="240" w:lineRule="auto"/>
              <w:jc w:val="both"/>
              <w:rPr>
                <w:rFonts w:ascii="Times New Roman" w:hAnsi="Times New Roman" w:cs="Times New Roman"/>
                <w:lang w:eastAsia="en-US"/>
              </w:rPr>
            </w:pPr>
            <w:r w:rsidRPr="006E1152">
              <w:rPr>
                <w:rFonts w:ascii="Times New Roman" w:hAnsi="Times New Roman" w:cs="Times New Roman"/>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BA4EAA"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6 punktas</w:t>
            </w:r>
          </w:p>
          <w:p w14:paraId="7368A21A" w14:textId="77777777" w:rsidR="00C213B9" w:rsidRPr="006E1152" w:rsidRDefault="00C213B9" w:rsidP="00164C28">
            <w:pPr>
              <w:pStyle w:val="NoSpacing"/>
              <w:rPr>
                <w:rFonts w:ascii="Times New Roman" w:eastAsia="Yu Mincho" w:hAnsi="Times New Roman" w:cs="Times New Roman"/>
                <w:lang w:eastAsia="en-US"/>
              </w:rPr>
            </w:pPr>
          </w:p>
          <w:p w14:paraId="101FB131"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w:t>
            </w:r>
            <w:r w:rsidRPr="006E1152">
              <w:rPr>
                <w:rFonts w:ascii="Times New Roman" w:eastAsia="Arial" w:hAnsi="Times New Roman" w:cs="Times New Roman"/>
                <w:lang w:eastAsia="en-US"/>
              </w:rPr>
              <w:t xml:space="preserve"> III dalies C14 punktas</w:t>
            </w:r>
          </w:p>
          <w:p w14:paraId="2ADD4E17" w14:textId="77777777" w:rsidR="00C213B9" w:rsidRPr="006E1152" w:rsidRDefault="00C213B9" w:rsidP="00164C28">
            <w:pPr>
              <w:pStyle w:val="NoSpacing"/>
              <w:rPr>
                <w:rFonts w:ascii="Times New Roman" w:eastAsia="Yu Mincho" w:hAnsi="Times New Roman" w:cs="Times New Roman"/>
                <w:lang w:eastAsia="en-US"/>
              </w:rPr>
            </w:pPr>
          </w:p>
          <w:p w14:paraId="07097F0F" w14:textId="77777777" w:rsidR="00C213B9" w:rsidRPr="006E1152" w:rsidRDefault="00C213B9" w:rsidP="00164C28">
            <w:pPr>
              <w:pStyle w:val="NoSpacing"/>
              <w:rPr>
                <w:rFonts w:ascii="Times New Roman" w:eastAsia="Yu Mincho" w:hAnsi="Times New Roman"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5C067E"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6F71D168" w14:textId="77777777" w:rsidR="00C213B9" w:rsidRPr="006E1152" w:rsidRDefault="00C213B9" w:rsidP="00130998">
            <w:pPr>
              <w:pStyle w:val="NoSpacing"/>
              <w:jc w:val="both"/>
              <w:rPr>
                <w:rFonts w:ascii="Times New Roman" w:hAnsi="Times New Roman" w:cs="Times New Roman"/>
                <w:bCs/>
                <w:iCs/>
                <w:lang w:eastAsia="en-US"/>
              </w:rPr>
            </w:pPr>
          </w:p>
          <w:p w14:paraId="7C7B877A"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2A094789" w14:textId="77777777" w:rsidR="00C213B9" w:rsidRPr="006E1152" w:rsidRDefault="00C213B9" w:rsidP="00130998">
            <w:pPr>
              <w:pStyle w:val="NoSpacing"/>
              <w:jc w:val="both"/>
              <w:rPr>
                <w:rFonts w:ascii="Times New Roman" w:hAnsi="Times New Roman" w:cs="Times New Roman"/>
                <w:lang w:eastAsia="en-US"/>
              </w:rPr>
            </w:pPr>
          </w:p>
          <w:p w14:paraId="6820A683" w14:textId="5A3B8F8F" w:rsidR="00A12AEC" w:rsidRPr="00A12AEC" w:rsidRDefault="00A12AEC" w:rsidP="00130998">
            <w:pPr>
              <w:pStyle w:val="NoSpacing"/>
              <w:jc w:val="both"/>
              <w:rPr>
                <w:rStyle w:val="Hyperlink"/>
                <w:rFonts w:ascii="Times New Roman" w:hAnsi="Times New Roman" w:cs="Times New Roman"/>
              </w:rPr>
            </w:pPr>
            <w:hyperlink r:id="rId15" w:history="1">
              <w:r w:rsidRPr="00BD41BA">
                <w:rPr>
                  <w:rStyle w:val="Hyperlink"/>
                  <w:rFonts w:ascii="Times New Roman" w:hAnsi="Times New Roman" w:cs="Times New Roman"/>
                </w:rPr>
                <w:t>https://vpt.lrv.lt/lt/pasalinimo-pagrindai-1/nepatikimu-tiekeju-sarasas-1/</w:t>
              </w:r>
            </w:hyperlink>
          </w:p>
          <w:p w14:paraId="3CCBC073" w14:textId="77777777" w:rsidR="00C213B9" w:rsidRPr="006E1152" w:rsidRDefault="00C213B9" w:rsidP="00130998">
            <w:pPr>
              <w:pStyle w:val="NoSpacing"/>
              <w:jc w:val="both"/>
              <w:rPr>
                <w:rFonts w:ascii="Times New Roman" w:hAnsi="Times New Roman" w:cs="Times New Roman"/>
              </w:rPr>
            </w:pPr>
          </w:p>
          <w:p w14:paraId="6FA2D6AA" w14:textId="77777777" w:rsidR="00C213B9" w:rsidRPr="006E1152" w:rsidRDefault="00C213B9" w:rsidP="00130998">
            <w:pPr>
              <w:pStyle w:val="NoSpacing"/>
              <w:jc w:val="both"/>
              <w:rPr>
                <w:rFonts w:ascii="Times New Roman" w:hAnsi="Times New Roman" w:cs="Times New Roman"/>
                <w:lang w:eastAsia="en-US"/>
              </w:rPr>
            </w:pPr>
            <w:hyperlink r:id="rId16" w:history="1">
              <w:r w:rsidRPr="006E1152">
                <w:rPr>
                  <w:rStyle w:val="Hyperlink"/>
                  <w:rFonts w:ascii="Times New Roman" w:hAnsi="Times New Roman" w:cs="Times New Roman"/>
                  <w:lang w:eastAsia="en-US"/>
                </w:rPr>
                <w:t>https://vpt.lrv.lt/lt/pasalinimo-pagrindai-1/nepatikimu-koncesininku-sarasas-1/nepatikimu-koncesininku-sarasas</w:t>
              </w:r>
            </w:hyperlink>
          </w:p>
          <w:p w14:paraId="55121E42" w14:textId="77777777" w:rsidR="00C213B9" w:rsidRPr="006E1152" w:rsidRDefault="00C213B9" w:rsidP="00130998">
            <w:pPr>
              <w:pStyle w:val="NoSpacing"/>
              <w:jc w:val="both"/>
              <w:rPr>
                <w:rFonts w:ascii="Times New Roman" w:hAnsi="Times New Roman" w:cs="Times New Roman"/>
                <w:bCs/>
                <w:lang w:eastAsia="en-US"/>
              </w:rPr>
            </w:pPr>
          </w:p>
          <w:p w14:paraId="331FB666" w14:textId="77777777" w:rsidR="00C213B9" w:rsidRPr="006E1152" w:rsidRDefault="00C213B9" w:rsidP="00130998">
            <w:pPr>
              <w:pStyle w:val="NoSpacing"/>
              <w:jc w:val="both"/>
              <w:rPr>
                <w:rFonts w:ascii="Times New Roman" w:hAnsi="Times New Roman" w:cs="Times New Roman"/>
                <w:b/>
                <w:bCs/>
                <w:lang w:eastAsia="en-US"/>
              </w:rPr>
            </w:pPr>
          </w:p>
        </w:tc>
      </w:tr>
      <w:tr w:rsidR="002279EC" w:rsidRPr="006E1152" w14:paraId="2EA66A9A"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30DDA" w14:textId="4C725505" w:rsidR="00C213B9" w:rsidRPr="006E1152" w:rsidRDefault="00212F4B" w:rsidP="00B34027">
            <w:pPr>
              <w:pStyle w:val="NoSpacing"/>
              <w:spacing w:line="256" w:lineRule="auto"/>
              <w:rPr>
                <w:rFonts w:ascii="Times New Roman" w:hAnsi="Times New Roman" w:cs="Times New Roman"/>
                <w:lang w:eastAsia="en-US"/>
              </w:rPr>
            </w:pPr>
            <w:r>
              <w:rPr>
                <w:rFonts w:ascii="Times New Roman" w:hAnsi="Times New Roman" w:cs="Times New Roman"/>
                <w:lang w:eastAsia="en-US"/>
              </w:rPr>
              <w:t>10</w:t>
            </w:r>
            <w:r w:rsidR="00B34027" w:rsidRPr="006E1152">
              <w:rPr>
                <w:rFonts w:ascii="Times New Roman" w:hAnsi="Times New Roman" w:cs="Times New Roman"/>
                <w:lang w:eastAsia="en-US"/>
              </w:rPr>
              <w:t>.</w:t>
            </w:r>
          </w:p>
          <w:p w14:paraId="10F768F9" w14:textId="77777777" w:rsidR="00C213B9" w:rsidRPr="006E1152" w:rsidRDefault="00C213B9">
            <w:pPr>
              <w:pStyle w:val="NoSpacing"/>
              <w:spacing w:line="256" w:lineRule="auto"/>
              <w:rPr>
                <w:rFonts w:ascii="Times New Roman" w:hAnsi="Times New Roman"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82C6D6"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Tiekėjas yra padaręs rimtą profesinį pažeidimą, dėl kurio perkančioji organizacija abejoja tiekėjo sąžiningumu, kai jis</w:t>
            </w:r>
            <w:bookmarkStart w:id="97" w:name="part_030e6c6c64ba4f96a23474e439d1b80c"/>
            <w:bookmarkEnd w:id="97"/>
            <w:r w:rsidRPr="006E1152">
              <w:rPr>
                <w:rFonts w:ascii="Times New Roman" w:hAnsi="Times New Roman" w:cs="Times New Roman"/>
                <w:lang w:eastAsia="en-US"/>
              </w:rPr>
              <w:t xml:space="preserve"> yra padaręs finansinės atskaitomybės ir audito teisės aktų pažeidimą ir nuo jo padarymo dienos praėjo mažiau kaip vieni metai.</w:t>
            </w:r>
          </w:p>
          <w:p w14:paraId="7A12EA49" w14:textId="77777777" w:rsidR="00C213B9" w:rsidRPr="006E1152" w:rsidRDefault="00C213B9" w:rsidP="00130998">
            <w:pPr>
              <w:spacing w:after="0" w:line="240" w:lineRule="auto"/>
              <w:jc w:val="both"/>
              <w:rPr>
                <w:rFonts w:ascii="Times New Roman" w:hAnsi="Times New Roman" w:cs="Times New Roman"/>
                <w:b/>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2FE1C"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7 punkto a papunktis</w:t>
            </w:r>
          </w:p>
          <w:p w14:paraId="67CB614B" w14:textId="77777777" w:rsidR="00C213B9" w:rsidRPr="006E1152" w:rsidRDefault="00C213B9" w:rsidP="00164C28">
            <w:pPr>
              <w:pStyle w:val="NoSpacing"/>
              <w:rPr>
                <w:rFonts w:ascii="Times New Roman" w:eastAsia="Yu Mincho" w:hAnsi="Times New Roman" w:cs="Times New Roman"/>
                <w:lang w:eastAsia="en-US"/>
              </w:rPr>
            </w:pPr>
          </w:p>
          <w:p w14:paraId="00607462"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D89EE"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6E1152">
              <w:rPr>
                <w:rFonts w:ascii="Times New Roman" w:hAnsi="Times New Roman" w:cs="Times New Roman"/>
                <w:b/>
                <w:bCs/>
                <w:lang w:eastAsia="en-US"/>
              </w:rPr>
              <w:t xml:space="preserve"> </w:t>
            </w:r>
            <w:r w:rsidRPr="006E1152">
              <w:rPr>
                <w:rFonts w:ascii="Times New Roman" w:hAnsi="Times New Roman" w:cs="Times New Roman"/>
                <w:lang w:eastAsia="en-US"/>
              </w:rPr>
              <w:t xml:space="preserve">nacionalinėje duomenų bazėje adresu: </w:t>
            </w:r>
            <w:hyperlink r:id="rId17" w:history="1">
              <w:r w:rsidRPr="006E1152">
                <w:rPr>
                  <w:rStyle w:val="Hyperlink"/>
                  <w:rFonts w:ascii="Times New Roman" w:hAnsi="Times New Roman" w:cs="Times New Roman"/>
                  <w:u w:val="single"/>
                  <w:lang w:eastAsia="en-US"/>
                </w:rPr>
                <w:t>https://www.registrucentras.lt/jar/p/index.php</w:t>
              </w:r>
            </w:hyperlink>
          </w:p>
          <w:p w14:paraId="12811707"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paskelbtą informaciją, taip pat į šiame informaciniame pranešime pateiktą informaciją:</w:t>
            </w:r>
          </w:p>
          <w:p w14:paraId="7D5D25C9" w14:textId="77777777" w:rsidR="00C213B9" w:rsidRPr="006E1152" w:rsidRDefault="00C213B9" w:rsidP="00130998">
            <w:pPr>
              <w:pStyle w:val="NoSpacing"/>
              <w:jc w:val="both"/>
              <w:rPr>
                <w:rFonts w:ascii="Times New Roman" w:hAnsi="Times New Roman" w:cs="Times New Roman"/>
                <w:lang w:eastAsia="en-US"/>
              </w:rPr>
            </w:pPr>
            <w:hyperlink r:id="rId18" w:history="1">
              <w:r w:rsidRPr="006E1152">
                <w:rPr>
                  <w:rStyle w:val="Hyperlink"/>
                  <w:rFonts w:ascii="Times New Roman" w:hAnsi="Times New Roman" w:cs="Times New Roman"/>
                  <w:lang w:eastAsia="en-US"/>
                </w:rPr>
                <w:t>https://vpt.lrv.lt/lt/naujienos/finansiniu-ataskaitu-nepateikimas-gali-tapti-kliutimi-dalyvauti-viesuosiuose-pirkimuose</w:t>
              </w:r>
            </w:hyperlink>
          </w:p>
          <w:p w14:paraId="797F95E5"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06C54C8E"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546BE3" w14:textId="509F6AAE" w:rsidR="00C213B9" w:rsidRPr="006E1152" w:rsidRDefault="002279EC">
            <w:pPr>
              <w:rPr>
                <w:rFonts w:ascii="Times New Roman" w:hAnsi="Times New Roman" w:cs="Times New Roman"/>
                <w:iCs/>
                <w:lang w:eastAsia="en-US"/>
              </w:rPr>
            </w:pPr>
            <w:r w:rsidRPr="006E1152">
              <w:rPr>
                <w:rFonts w:ascii="Times New Roman" w:hAnsi="Times New Roman" w:cs="Times New Roman"/>
                <w:iCs/>
                <w:lang w:eastAsia="en-US"/>
              </w:rPr>
              <w:lastRenderedPageBreak/>
              <w:t>1</w:t>
            </w:r>
            <w:r w:rsidR="00212F4B">
              <w:rPr>
                <w:rFonts w:ascii="Times New Roman" w:hAnsi="Times New Roman" w:cs="Times New Roman"/>
                <w:iCs/>
                <w:lang w:eastAsia="en-US"/>
              </w:rPr>
              <w:t>1</w:t>
            </w:r>
            <w:r w:rsidRPr="006E1152">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BBCA6A"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 xml:space="preserve">Tiekėjas yra padaręs rimtą profesinį pažeidimą, dėl kurio perkančioji organizacija abejoja tiekėjo sąžiningumu, </w:t>
            </w:r>
            <w:r w:rsidRPr="006E115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6E1152">
              <w:rPr>
                <w:rFonts w:ascii="Times New Roman" w:eastAsia="Times New Roman" w:hAnsi="Times New Roman" w:cs="Times New Roman"/>
                <w:vertAlign w:val="superscript"/>
                <w:lang w:eastAsia="en-US"/>
              </w:rPr>
              <w:t>1</w:t>
            </w:r>
            <w:r w:rsidRPr="006E1152">
              <w:rPr>
                <w:rFonts w:ascii="Times New Roman" w:eastAsia="Times New Roman" w:hAnsi="Times New Roman" w:cs="Times New Roman"/>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13460"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7 punkto b papunktis</w:t>
            </w:r>
          </w:p>
          <w:p w14:paraId="775327FB" w14:textId="77777777" w:rsidR="00C213B9" w:rsidRPr="006E1152" w:rsidRDefault="00C213B9" w:rsidP="00164C28">
            <w:pPr>
              <w:pStyle w:val="NoSpacing"/>
              <w:rPr>
                <w:rFonts w:ascii="Times New Roman" w:eastAsia="Yu Mincho" w:hAnsi="Times New Roman" w:cs="Times New Roman"/>
                <w:lang w:eastAsia="en-US"/>
              </w:rPr>
            </w:pPr>
          </w:p>
          <w:p w14:paraId="4C31B19B"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77707"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671E1AB6" w14:textId="77777777" w:rsidR="00C213B9" w:rsidRPr="006E1152" w:rsidRDefault="00C213B9" w:rsidP="00130998">
            <w:pPr>
              <w:pStyle w:val="NoSpacing"/>
              <w:jc w:val="both"/>
              <w:rPr>
                <w:rFonts w:ascii="Times New Roman" w:hAnsi="Times New Roman" w:cs="Times New Roman"/>
                <w:b/>
                <w:bCs/>
                <w:iCs/>
                <w:lang w:eastAsia="en-US"/>
              </w:rPr>
            </w:pPr>
          </w:p>
          <w:p w14:paraId="08F3A9C9"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Priimant sprendimus dėl tiekėjo pašalinimo iš pirkimo procedūros šiame punkte nurodytu pašalinimo pagrindu, be kita ko, atsižvelgiama į</w:t>
            </w:r>
            <w:r w:rsidRPr="006E1152">
              <w:rPr>
                <w:rFonts w:ascii="Times New Roman" w:hAnsi="Times New Roman" w:cs="Times New Roman"/>
                <w:b/>
                <w:bCs/>
                <w:lang w:eastAsia="en-US"/>
              </w:rPr>
              <w:t xml:space="preserve"> </w:t>
            </w:r>
            <w:r w:rsidRPr="006E1152">
              <w:rPr>
                <w:rFonts w:ascii="Times New Roman" w:hAnsi="Times New Roman" w:cs="Times New Roman"/>
                <w:lang w:eastAsia="en-US"/>
              </w:rPr>
              <w:t xml:space="preserve">nacionalinėje duomenų bazėje adresu </w:t>
            </w:r>
            <w:hyperlink r:id="rId19" w:history="1">
              <w:r w:rsidRPr="006E1152">
                <w:rPr>
                  <w:rStyle w:val="Hyperlink"/>
                  <w:rFonts w:ascii="Times New Roman" w:hAnsi="Times New Roman" w:cs="Times New Roman"/>
                  <w:u w:val="single"/>
                  <w:lang w:eastAsia="en-US"/>
                </w:rPr>
                <w:t>https://www.vmi.lt/evmi/mokesciu-moketoju-informacija</w:t>
              </w:r>
            </w:hyperlink>
            <w:r w:rsidRPr="006E1152">
              <w:rPr>
                <w:rFonts w:ascii="Times New Roman" w:hAnsi="Times New Roman" w:cs="Times New Roman"/>
                <w:lang w:eastAsia="en-US"/>
              </w:rPr>
              <w:t xml:space="preserve"> skelbiamą informaciją.</w:t>
            </w:r>
          </w:p>
        </w:tc>
      </w:tr>
      <w:tr w:rsidR="002279EC" w:rsidRPr="006E1152" w14:paraId="1AF94DA8"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69077" w14:textId="5622FC7E" w:rsidR="00C213B9" w:rsidRPr="006E1152" w:rsidRDefault="002279EC" w:rsidP="002279EC">
            <w:pPr>
              <w:pStyle w:val="NoSpacing"/>
              <w:spacing w:line="256" w:lineRule="auto"/>
              <w:rPr>
                <w:rFonts w:ascii="Times New Roman" w:hAnsi="Times New Roman" w:cs="Times New Roman"/>
                <w:lang w:eastAsia="en-US"/>
              </w:rPr>
            </w:pPr>
            <w:r w:rsidRPr="006E1152">
              <w:rPr>
                <w:rFonts w:ascii="Times New Roman" w:hAnsi="Times New Roman" w:cs="Times New Roman"/>
                <w:lang w:eastAsia="en-US"/>
              </w:rPr>
              <w:t>1</w:t>
            </w:r>
            <w:r w:rsidR="00212F4B">
              <w:rPr>
                <w:rFonts w:ascii="Times New Roman" w:hAnsi="Times New Roman" w:cs="Times New Roman"/>
                <w:lang w:eastAsia="en-US"/>
              </w:rPr>
              <w:t>2</w:t>
            </w:r>
            <w:r w:rsidRPr="006E1152">
              <w:rPr>
                <w:rFonts w:ascii="Times New Roman" w:hAnsi="Times New Roman"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B11DDE"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Tiekėjas yra padaręs rimtą profesinį pažeidimą, dėl kurio perkančioji organizacija abejoja tiekėjo sąžiningumu,</w:t>
            </w:r>
            <w:r w:rsidRPr="006E1152">
              <w:rPr>
                <w:rFonts w:ascii="Times New Roman" w:eastAsia="Times New Roman" w:hAnsi="Times New Roman" w:cs="Times New Roman"/>
                <w:lang w:eastAsia="en-US"/>
              </w:rPr>
              <w:t xml:space="preserve"> kai jis </w:t>
            </w:r>
            <w:r w:rsidRPr="006E115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D3920E"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7 punkto c papunktis</w:t>
            </w:r>
          </w:p>
          <w:p w14:paraId="5E971D11" w14:textId="77777777" w:rsidR="00C213B9" w:rsidRPr="006E1152" w:rsidRDefault="00C213B9" w:rsidP="00164C28">
            <w:pPr>
              <w:pStyle w:val="NoSpacing"/>
              <w:rPr>
                <w:rFonts w:ascii="Times New Roman" w:eastAsia="Yu Mincho" w:hAnsi="Times New Roman" w:cs="Times New Roman"/>
                <w:lang w:eastAsia="en-US"/>
              </w:rPr>
            </w:pPr>
          </w:p>
          <w:p w14:paraId="66430A49"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E8F0D"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3EF2BB37" w14:textId="77777777" w:rsidR="00C213B9" w:rsidRPr="006E1152" w:rsidRDefault="00C213B9" w:rsidP="00130998">
            <w:pPr>
              <w:pStyle w:val="NoSpacing"/>
              <w:jc w:val="both"/>
              <w:rPr>
                <w:rFonts w:ascii="Times New Roman" w:hAnsi="Times New Roman" w:cs="Times New Roman"/>
                <w:bCs/>
                <w:iCs/>
                <w:lang w:eastAsia="en-US"/>
              </w:rPr>
            </w:pPr>
          </w:p>
          <w:p w14:paraId="0105107D" w14:textId="77777777" w:rsidR="00C213B9" w:rsidRPr="006E1152" w:rsidRDefault="00C213B9" w:rsidP="00130998">
            <w:pPr>
              <w:spacing w:line="240" w:lineRule="auto"/>
              <w:rPr>
                <w:rFonts w:ascii="Times New Roman" w:hAnsi="Times New Roman" w:cs="Times New Roman"/>
                <w:b/>
                <w:bCs/>
                <w:lang w:eastAsia="en-US"/>
              </w:rPr>
            </w:pPr>
            <w:r w:rsidRPr="006E115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3A564747" w14:textId="77777777" w:rsidR="00C213B9" w:rsidRPr="006E1152" w:rsidRDefault="00C213B9" w:rsidP="00130998">
            <w:pPr>
              <w:spacing w:line="240" w:lineRule="auto"/>
              <w:rPr>
                <w:rFonts w:ascii="Times New Roman" w:hAnsi="Times New Roman" w:cs="Times New Roman"/>
                <w:bCs/>
                <w:iCs/>
                <w:lang w:eastAsia="en-US"/>
              </w:rPr>
            </w:pPr>
            <w:hyperlink r:id="rId20" w:history="1">
              <w:r w:rsidRPr="006E1152">
                <w:rPr>
                  <w:rStyle w:val="Hyperlink"/>
                  <w:rFonts w:ascii="Times New Roman" w:hAnsi="Times New Roman" w:cs="Times New Roman"/>
                  <w:u w:val="single"/>
                  <w:lang w:eastAsia="en-US"/>
                </w:rPr>
                <w:t>https://kt.gov.lt/lt/atviri-duomenys/diskvalifikavimas-is-viesuju-pirkimu</w:t>
              </w:r>
            </w:hyperlink>
            <w:r w:rsidRPr="006E1152">
              <w:rPr>
                <w:rFonts w:ascii="Times New Roman" w:hAnsi="Times New Roman" w:cs="Times New Roman"/>
                <w:lang w:eastAsia="en-US"/>
              </w:rPr>
              <w:t xml:space="preserve"> skelbiamą informaciją. </w:t>
            </w:r>
          </w:p>
        </w:tc>
      </w:tr>
    </w:tbl>
    <w:p w14:paraId="6329632C" w14:textId="77777777" w:rsidR="002312C1" w:rsidRPr="006E1152" w:rsidRDefault="002312C1" w:rsidP="002312C1">
      <w:pPr>
        <w:spacing w:after="0"/>
        <w:rPr>
          <w:rFonts w:ascii="Times New Roman" w:hAnsi="Times New Roman" w:cs="Times New Roman"/>
          <w:smallCaps/>
        </w:rPr>
      </w:pPr>
    </w:p>
    <w:p w14:paraId="45CE6CB8" w14:textId="77777777" w:rsidR="002312C1" w:rsidRPr="006E1152" w:rsidRDefault="002312C1" w:rsidP="002312C1">
      <w:pPr>
        <w:spacing w:after="0"/>
        <w:jc w:val="center"/>
        <w:rPr>
          <w:rFonts w:ascii="Times New Roman" w:hAnsi="Times New Roman" w:cs="Times New Roman"/>
          <w:smallCaps/>
          <w:sz w:val="22"/>
          <w:szCs w:val="22"/>
        </w:rPr>
      </w:pPr>
      <w:r w:rsidRPr="006E1152">
        <w:rPr>
          <w:rFonts w:ascii="Times New Roman" w:hAnsi="Times New Roman" w:cs="Times New Roman"/>
          <w:smallCaps/>
          <w:sz w:val="22"/>
          <w:szCs w:val="22"/>
        </w:rPr>
        <w:t>__________</w:t>
      </w:r>
    </w:p>
    <w:p w14:paraId="327B1AA3" w14:textId="335A90E1" w:rsidR="00A4599F" w:rsidRPr="006E1152" w:rsidRDefault="00A4599F" w:rsidP="00AA3C6B">
      <w:pPr>
        <w:spacing w:after="0"/>
        <w:rPr>
          <w:rFonts w:ascii="Times New Roman" w:hAnsi="Times New Roman" w:cs="Times New Roman"/>
          <w:b/>
          <w:bCs/>
          <w:smallCaps/>
          <w:sz w:val="22"/>
          <w:szCs w:val="22"/>
        </w:rPr>
      </w:pPr>
      <w:r w:rsidRPr="006E1152">
        <w:rPr>
          <w:rFonts w:ascii="Times New Roman" w:hAnsi="Times New Roman" w:cs="Times New Roman"/>
          <w:b/>
          <w:bCs/>
          <w:smallCaps/>
          <w:sz w:val="22"/>
          <w:szCs w:val="22"/>
        </w:rPr>
        <w:br w:type="page"/>
      </w:r>
    </w:p>
    <w:p w14:paraId="70EF5423" w14:textId="15CB50D5" w:rsidR="002F396F" w:rsidRDefault="008D704D" w:rsidP="00AB6867">
      <w:pPr>
        <w:pStyle w:val="Heading2"/>
        <w:ind w:left="5103"/>
        <w:rPr>
          <w:rFonts w:ascii="Times New Roman" w:eastAsia="Calibri" w:hAnsi="Times New Roman" w:cs="Times New Roman"/>
          <w:color w:val="000000" w:themeColor="text1"/>
          <w:sz w:val="21"/>
          <w:szCs w:val="21"/>
        </w:rPr>
      </w:pPr>
      <w:bookmarkStart w:id="98" w:name="_Ref38291223"/>
      <w:bookmarkStart w:id="99" w:name="_Ref38291334"/>
      <w:bookmarkStart w:id="100" w:name="_Ref38533412"/>
      <w:bookmarkStart w:id="101" w:name="_Toc124243986"/>
      <w:bookmarkStart w:id="102" w:name="_Toc197091939"/>
      <w:r w:rsidRPr="006E1152">
        <w:rPr>
          <w:rFonts w:ascii="Times New Roman" w:eastAsia="Calibri" w:hAnsi="Times New Roman" w:cs="Times New Roman"/>
          <w:color w:val="000000" w:themeColor="text1"/>
          <w:sz w:val="21"/>
          <w:szCs w:val="21"/>
        </w:rPr>
        <w:lastRenderedPageBreak/>
        <w:t xml:space="preserve">Pirkimo </w:t>
      </w:r>
      <w:r w:rsidR="00AA2D56" w:rsidRPr="006E1152">
        <w:rPr>
          <w:rFonts w:ascii="Times New Roman" w:eastAsia="Calibri" w:hAnsi="Times New Roman" w:cs="Times New Roman"/>
          <w:color w:val="000000" w:themeColor="text1"/>
          <w:sz w:val="21"/>
          <w:szCs w:val="21"/>
        </w:rPr>
        <w:t>dokumentų</w:t>
      </w:r>
      <w:r w:rsidRPr="006E1152">
        <w:rPr>
          <w:rFonts w:ascii="Times New Roman" w:eastAsia="Calibri" w:hAnsi="Times New Roman" w:cs="Times New Roman"/>
          <w:color w:val="000000" w:themeColor="text1"/>
          <w:sz w:val="21"/>
          <w:szCs w:val="21"/>
        </w:rPr>
        <w:t xml:space="preserve"> 3 priedas „Tiekėjų kvalifikacijos reikalavimai</w:t>
      </w:r>
      <w:r w:rsidR="00283391" w:rsidRPr="006E1152">
        <w:rPr>
          <w:rFonts w:ascii="Times New Roman" w:eastAsia="Calibri" w:hAnsi="Times New Roman" w:cs="Times New Roman"/>
          <w:color w:val="000000" w:themeColor="text1"/>
          <w:sz w:val="21"/>
          <w:szCs w:val="21"/>
        </w:rPr>
        <w:t xml:space="preserve"> ir reikalaujami kokybės bei aplinkos apsaugos vadybos sistemų standartai</w:t>
      </w:r>
      <w:r w:rsidRPr="006E1152">
        <w:rPr>
          <w:rFonts w:ascii="Times New Roman" w:eastAsia="Calibri" w:hAnsi="Times New Roman" w:cs="Times New Roman"/>
          <w:color w:val="000000" w:themeColor="text1"/>
          <w:sz w:val="21"/>
          <w:szCs w:val="21"/>
        </w:rPr>
        <w:t>“</w:t>
      </w:r>
      <w:bookmarkEnd w:id="98"/>
      <w:bookmarkEnd w:id="99"/>
      <w:bookmarkEnd w:id="100"/>
      <w:bookmarkEnd w:id="101"/>
      <w:bookmarkEnd w:id="102"/>
    </w:p>
    <w:p w14:paraId="7FCB21C3" w14:textId="77777777" w:rsidR="00AB6867" w:rsidRPr="00AB6867" w:rsidRDefault="00AB6867" w:rsidP="00AB6867"/>
    <w:p w14:paraId="2E4A6A51" w14:textId="191B0052" w:rsidR="002F396F" w:rsidRPr="006E1152" w:rsidRDefault="002F396F" w:rsidP="007C0612">
      <w:pPr>
        <w:pStyle w:val="Subtitle"/>
        <w:spacing w:line="240" w:lineRule="auto"/>
        <w:jc w:val="center"/>
        <w:rPr>
          <w:rFonts w:ascii="Times New Roman" w:hAnsi="Times New Roman" w:cs="Times New Roman"/>
          <w:smallCaps/>
        </w:rPr>
      </w:pPr>
      <w:r w:rsidRPr="006E1152">
        <w:rPr>
          <w:rFonts w:ascii="Times New Roman" w:hAnsi="Times New Roman" w:cs="Times New Roman"/>
          <w:smallCaps/>
        </w:rPr>
        <w:t>TIEKĖJŲ KVALIFIKACIJOS REIKALAVIMAI</w:t>
      </w:r>
      <w:r w:rsidR="00955F2F" w:rsidRPr="006E1152">
        <w:rPr>
          <w:rFonts w:ascii="Times New Roman" w:hAnsi="Times New Roman" w:cs="Times New Roman"/>
          <w:smallCaps/>
        </w:rPr>
        <w:t xml:space="preserve"> IR REIKAL</w:t>
      </w:r>
      <w:r w:rsidR="0067407B">
        <w:rPr>
          <w:rFonts w:ascii="Times New Roman" w:hAnsi="Times New Roman" w:cs="Times New Roman"/>
          <w:smallCaps/>
        </w:rPr>
        <w:t>aujami kokybės bei aplinkos apsaugos vadybos sistemų standartai</w:t>
      </w:r>
    </w:p>
    <w:p w14:paraId="3652B421" w14:textId="0E87F780" w:rsidR="006545F9" w:rsidRPr="006E1152" w:rsidRDefault="002F396F">
      <w:pPr>
        <w:pStyle w:val="ListParagraph"/>
        <w:numPr>
          <w:ilvl w:val="0"/>
          <w:numId w:val="3"/>
        </w:numPr>
        <w:spacing w:after="0" w:line="20" w:lineRule="atLeast"/>
        <w:ind w:left="0" w:firstLine="567"/>
        <w:jc w:val="both"/>
        <w:rPr>
          <w:rFonts w:ascii="Times New Roman" w:eastAsiaTheme="minorHAnsi" w:hAnsi="Times New Roman" w:cs="Times New Roman"/>
        </w:rPr>
      </w:pPr>
      <w:r w:rsidRPr="006E1152">
        <w:rPr>
          <w:rFonts w:ascii="Times New Roman" w:eastAsiaTheme="minorHAnsi" w:hAnsi="Times New Roman" w:cs="Times New Roman"/>
          <w:lang w:eastAsia="en-US"/>
        </w:rPr>
        <w:t>Tiekėjo kvalifikacija turi atitikti ši</w:t>
      </w:r>
      <w:r w:rsidR="005B19E4" w:rsidRPr="006E1152">
        <w:rPr>
          <w:rFonts w:ascii="Times New Roman" w:eastAsiaTheme="minorHAnsi" w:hAnsi="Times New Roman" w:cs="Times New Roman"/>
          <w:lang w:eastAsia="en-US"/>
        </w:rPr>
        <w:t xml:space="preserve">ame priede nustatytus </w:t>
      </w:r>
      <w:r w:rsidRPr="006E1152">
        <w:rPr>
          <w:rFonts w:ascii="Times New Roman" w:eastAsiaTheme="minorHAnsi" w:hAnsi="Times New Roman" w:cs="Times New Roman"/>
          <w:lang w:eastAsia="en-US"/>
        </w:rPr>
        <w:t>reikalavimus kvalifikacijai</w:t>
      </w:r>
      <w:r w:rsidR="005B19E4" w:rsidRPr="006E1152">
        <w:rPr>
          <w:rFonts w:ascii="Times New Roman" w:eastAsiaTheme="minorHAnsi" w:hAnsi="Times New Roman" w:cs="Times New Roman"/>
          <w:lang w:eastAsia="en-US"/>
        </w:rPr>
        <w:t>.</w:t>
      </w:r>
      <w:r w:rsidR="008F38C8" w:rsidRPr="006E1152">
        <w:rPr>
          <w:rFonts w:ascii="Times New Roman" w:eastAsiaTheme="minorHAnsi" w:hAnsi="Times New Roman" w:cs="Times New Roman"/>
        </w:rPr>
        <w:t xml:space="preserve"> Jeigu tiekėjo kvalifikacija dėl teisės verstis atitinkama veikla nėra tikrinama visa apimtimi, tiekėjas perkančiajai organizacijai įsipareigoja, kad sutartį vykdys tik teisę verstis atitinkama veikla turintys asmenys</w:t>
      </w:r>
      <w:r w:rsidR="00F52B84" w:rsidRPr="006E1152">
        <w:rPr>
          <w:rFonts w:ascii="Times New Roman" w:eastAsiaTheme="minorHAnsi" w:hAnsi="Times New Roman" w:cs="Times New Roman"/>
        </w:rPr>
        <w:t>.</w:t>
      </w:r>
    </w:p>
    <w:p w14:paraId="45B8E9F8" w14:textId="7425B444" w:rsidR="002F396F" w:rsidRPr="006E1152" w:rsidRDefault="006545F9">
      <w:pPr>
        <w:pStyle w:val="ListParagraph"/>
        <w:numPr>
          <w:ilvl w:val="0"/>
          <w:numId w:val="3"/>
        </w:numPr>
        <w:spacing w:after="0" w:line="240" w:lineRule="auto"/>
        <w:ind w:left="0" w:firstLine="567"/>
        <w:jc w:val="both"/>
        <w:rPr>
          <w:rFonts w:ascii="Times New Roman" w:eastAsiaTheme="minorHAnsi" w:hAnsi="Times New Roman" w:cs="Times New Roman"/>
          <w:lang w:eastAsia="en-US"/>
        </w:rPr>
      </w:pPr>
      <w:r w:rsidRPr="006E1152">
        <w:rPr>
          <w:rFonts w:ascii="Times New Roman" w:hAnsi="Times New Roman" w:cs="Times New Roman"/>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6E1152">
        <w:rPr>
          <w:rFonts w:ascii="Times New Roman" w:eastAsiaTheme="minorHAnsi" w:hAnsi="Times New Roman" w:cs="Times New Roman"/>
          <w:lang w:eastAsia="en-US"/>
        </w:rPr>
        <w:t>.</w:t>
      </w:r>
      <w:r w:rsidR="002F396F" w:rsidRPr="006E1152">
        <w:rPr>
          <w:rFonts w:ascii="Times New Roman" w:eastAsiaTheme="minorHAnsi" w:hAnsi="Times New Roman" w:cs="Times New Roman"/>
          <w:lang w:eastAsia="en-US"/>
        </w:rPr>
        <w:t xml:space="preserve"> </w:t>
      </w:r>
    </w:p>
    <w:p w14:paraId="68E7252D" w14:textId="7BCAE401" w:rsidR="00F52B84" w:rsidRPr="006E1152" w:rsidRDefault="00F52B84">
      <w:pPr>
        <w:pStyle w:val="ListParagraph"/>
        <w:numPr>
          <w:ilvl w:val="0"/>
          <w:numId w:val="3"/>
        </w:numPr>
        <w:spacing w:after="0" w:line="240" w:lineRule="auto"/>
        <w:ind w:left="0" w:firstLine="567"/>
        <w:jc w:val="both"/>
        <w:rPr>
          <w:rFonts w:ascii="Times New Roman" w:hAnsi="Times New Roman" w:cs="Times New Roman"/>
        </w:rPr>
      </w:pPr>
      <w:r w:rsidRPr="006E1152">
        <w:rPr>
          <w:rFonts w:ascii="Times New Roman" w:hAnsi="Times New Roman" w:cs="Times New Roman"/>
        </w:rPr>
        <w:t>Kai tiekėjas remiasi kitų ūkio subjektų pajėgumais, kad atitiktų nustatytus ekonominio ir finansinio pajėgumo reikalavimus</w:t>
      </w:r>
      <w:r w:rsidRPr="006E1152">
        <w:rPr>
          <w:rFonts w:ascii="Times New Roman" w:eastAsia="Calibri" w:hAnsi="Times New Roman" w:cs="Times New Roman"/>
        </w:rPr>
        <w:t xml:space="preserve">, jie </w:t>
      </w:r>
      <w:r w:rsidRPr="006E1152">
        <w:rPr>
          <w:rFonts w:ascii="Times New Roman" w:hAnsi="Times New Roman" w:cs="Times New Roman"/>
        </w:rPr>
        <w:t>privalo prisiimti solidarią atsakomybę už sutarties įvykdymą.</w:t>
      </w:r>
      <w:r w:rsidRPr="006E1152">
        <w:rPr>
          <w:rFonts w:ascii="Times New Roman" w:eastAsia="Calibri" w:hAnsi="Times New Roman" w:cs="Times New Roman"/>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6E1152">
        <w:rPr>
          <w:rFonts w:ascii="Times New Roman" w:eastAsia="Calibri" w:hAnsi="Times New Roman" w:cs="Times New Roman"/>
        </w:rPr>
        <w:t>,</w:t>
      </w:r>
      <w:r w:rsidRPr="006E1152">
        <w:rPr>
          <w:rFonts w:ascii="Times New Roman" w:eastAsia="Calibri" w:hAnsi="Times New Roman" w:cs="Times New Roman"/>
        </w:rPr>
        <w:t xml:space="preserve"> o nepateikus jų laikoma, kad tiekėjas atsisakė pasirašyti sutartį pirkimo dokumentuose nustatytomis sąlygomis.</w:t>
      </w:r>
    </w:p>
    <w:p w14:paraId="5F301BD2" w14:textId="175713A0" w:rsidR="009C7D51" w:rsidRPr="006E1152" w:rsidRDefault="009C7D51">
      <w:pPr>
        <w:pStyle w:val="ListParagraph"/>
        <w:numPr>
          <w:ilvl w:val="0"/>
          <w:numId w:val="3"/>
        </w:numPr>
        <w:spacing w:after="0" w:line="240" w:lineRule="auto"/>
        <w:ind w:left="0" w:firstLine="567"/>
        <w:jc w:val="both"/>
        <w:rPr>
          <w:rFonts w:ascii="Times New Roman" w:hAnsi="Times New Roman" w:cs="Times New Roman"/>
        </w:rPr>
      </w:pPr>
      <w:r w:rsidRPr="006E1152">
        <w:rPr>
          <w:rFonts w:ascii="Times New Roman" w:hAnsi="Times New Roman" w:cs="Times New Roman"/>
        </w:rPr>
        <w:t xml:space="preserve">Perkančioji organizacija gali laikyti, kad tiekėjas neturi reikalaujamo profesinio pajėgumo, jeigu nustato tiekėjo interesų konfliktą, galintį neigiamai paveikti sutarties vykdymą. </w:t>
      </w:r>
    </w:p>
    <w:p w14:paraId="034C3BA1" w14:textId="0298944E" w:rsidR="002F396F" w:rsidRPr="00AB6867" w:rsidRDefault="002F396F" w:rsidP="009C30B3">
      <w:pPr>
        <w:tabs>
          <w:tab w:val="left" w:pos="709"/>
        </w:tabs>
        <w:spacing w:after="0" w:line="240" w:lineRule="auto"/>
        <w:jc w:val="both"/>
        <w:rPr>
          <w:rFonts w:ascii="Times New Roman" w:eastAsiaTheme="minorHAnsi" w:hAnsi="Times New Roman" w:cs="Times New Roman"/>
          <w:b/>
          <w:i/>
          <w:iCs/>
          <w:color w:val="7030A0"/>
          <w:sz w:val="10"/>
          <w:szCs w:val="10"/>
          <w:lang w:eastAsia="en-US"/>
        </w:rPr>
      </w:pPr>
    </w:p>
    <w:tbl>
      <w:tblPr>
        <w:tblStyle w:val="TableGrid3"/>
        <w:tblW w:w="9788" w:type="dxa"/>
        <w:tblLook w:val="04A0" w:firstRow="1" w:lastRow="0" w:firstColumn="1" w:lastColumn="0" w:noHBand="0" w:noVBand="1"/>
      </w:tblPr>
      <w:tblGrid>
        <w:gridCol w:w="562"/>
        <w:gridCol w:w="3828"/>
        <w:gridCol w:w="5398"/>
      </w:tblGrid>
      <w:tr w:rsidR="003F2587" w:rsidRPr="006E1152" w14:paraId="4E32B1E2" w14:textId="77777777" w:rsidTr="0060187A">
        <w:trPr>
          <w:cantSplit/>
          <w:trHeight w:val="495"/>
          <w:tblHead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1E9834F4" w14:textId="77777777" w:rsidR="002F396F" w:rsidRPr="006E1152" w:rsidRDefault="002F396F" w:rsidP="000713E6">
            <w:pPr>
              <w:spacing w:before="60" w:after="60" w:line="256" w:lineRule="auto"/>
              <w:jc w:val="center"/>
              <w:rPr>
                <w:b/>
                <w:bCs/>
                <w:sz w:val="21"/>
                <w:szCs w:val="21"/>
              </w:rPr>
            </w:pPr>
            <w:r w:rsidRPr="006E1152">
              <w:rPr>
                <w:rFonts w:eastAsiaTheme="minorHAnsi"/>
                <w:b/>
                <w:bCs/>
                <w:sz w:val="21"/>
                <w:szCs w:val="21"/>
              </w:rPr>
              <w:t>Eil. Nr.</w:t>
            </w:r>
          </w:p>
        </w:tc>
        <w:tc>
          <w:tcPr>
            <w:tcW w:w="3828" w:type="dxa"/>
            <w:tcBorders>
              <w:top w:val="single" w:sz="4" w:space="0" w:color="000000"/>
              <w:left w:val="single" w:sz="4" w:space="0" w:color="000000"/>
              <w:bottom w:val="single" w:sz="4" w:space="0" w:color="000000"/>
              <w:right w:val="single" w:sz="4" w:space="0" w:color="000000"/>
            </w:tcBorders>
            <w:vAlign w:val="center"/>
            <w:hideMark/>
          </w:tcPr>
          <w:p w14:paraId="43C064CE" w14:textId="15086632" w:rsidR="002F396F" w:rsidRPr="006E1152" w:rsidRDefault="003D5EC9" w:rsidP="000713E6">
            <w:pPr>
              <w:spacing w:before="60" w:after="60" w:line="256" w:lineRule="auto"/>
              <w:jc w:val="center"/>
              <w:rPr>
                <w:rFonts w:eastAsiaTheme="minorHAnsi"/>
                <w:b/>
                <w:bCs/>
                <w:sz w:val="21"/>
                <w:szCs w:val="21"/>
              </w:rPr>
            </w:pPr>
            <w:r w:rsidRPr="006E1152">
              <w:rPr>
                <w:b/>
                <w:bCs/>
                <w:color w:val="000000"/>
                <w:sz w:val="21"/>
                <w:szCs w:val="21"/>
              </w:rPr>
              <w:t>Kvalifikacijos reikalavimas</w:t>
            </w:r>
          </w:p>
        </w:tc>
        <w:tc>
          <w:tcPr>
            <w:tcW w:w="5398" w:type="dxa"/>
            <w:tcBorders>
              <w:top w:val="single" w:sz="4" w:space="0" w:color="000000"/>
              <w:left w:val="single" w:sz="4" w:space="0" w:color="000000"/>
              <w:bottom w:val="single" w:sz="4" w:space="0" w:color="000000"/>
              <w:right w:val="single" w:sz="4" w:space="0" w:color="000000"/>
            </w:tcBorders>
            <w:vAlign w:val="center"/>
          </w:tcPr>
          <w:p w14:paraId="46E805C8" w14:textId="77777777" w:rsidR="002F396F" w:rsidRPr="006E1152" w:rsidRDefault="002F396F" w:rsidP="000713E6">
            <w:pPr>
              <w:autoSpaceDE w:val="0"/>
              <w:autoSpaceDN w:val="0"/>
              <w:adjustRightInd w:val="0"/>
              <w:jc w:val="center"/>
              <w:rPr>
                <w:b/>
                <w:bCs/>
                <w:color w:val="000000"/>
                <w:sz w:val="21"/>
                <w:szCs w:val="21"/>
              </w:rPr>
            </w:pPr>
            <w:r w:rsidRPr="006E1152">
              <w:rPr>
                <w:b/>
                <w:bCs/>
                <w:color w:val="000000"/>
                <w:sz w:val="21"/>
                <w:szCs w:val="21"/>
              </w:rPr>
              <w:t>Atitiktį reikalavimui įrodantys dokumentai</w:t>
            </w:r>
          </w:p>
        </w:tc>
      </w:tr>
      <w:tr w:rsidR="00CF0418" w:rsidRPr="006E1152" w14:paraId="6775693A" w14:textId="77777777" w:rsidTr="0060187A">
        <w:trPr>
          <w:trHeight w:val="1256"/>
        </w:trPr>
        <w:tc>
          <w:tcPr>
            <w:tcW w:w="562" w:type="dxa"/>
            <w:tcBorders>
              <w:top w:val="single" w:sz="4" w:space="0" w:color="000000"/>
              <w:left w:val="single" w:sz="4" w:space="0" w:color="000000"/>
              <w:bottom w:val="single" w:sz="4" w:space="0" w:color="000000"/>
              <w:right w:val="single" w:sz="4" w:space="0" w:color="000000"/>
            </w:tcBorders>
          </w:tcPr>
          <w:p w14:paraId="09DEF7FB" w14:textId="6CCBE2EA" w:rsidR="00CF0418" w:rsidRPr="006E1152" w:rsidRDefault="00CF0418" w:rsidP="00CF0418">
            <w:pPr>
              <w:rPr>
                <w:rFonts w:eastAsiaTheme="minorHAnsi"/>
                <w:sz w:val="21"/>
                <w:szCs w:val="21"/>
              </w:rPr>
            </w:pPr>
            <w:r w:rsidRPr="006E1152">
              <w:rPr>
                <w:rFonts w:eastAsiaTheme="minorHAnsi"/>
                <w:sz w:val="21"/>
                <w:szCs w:val="21"/>
              </w:rPr>
              <w:t>1.</w:t>
            </w:r>
          </w:p>
        </w:tc>
        <w:tc>
          <w:tcPr>
            <w:tcW w:w="3828" w:type="dxa"/>
            <w:tcBorders>
              <w:top w:val="single" w:sz="4" w:space="0" w:color="000000"/>
              <w:left w:val="single" w:sz="4" w:space="0" w:color="000000"/>
              <w:bottom w:val="single" w:sz="4" w:space="0" w:color="000000"/>
              <w:right w:val="single" w:sz="4" w:space="0" w:color="000000"/>
            </w:tcBorders>
          </w:tcPr>
          <w:p w14:paraId="49DC1999" w14:textId="7D29982F" w:rsidR="00CF0418" w:rsidRPr="000E52B3" w:rsidRDefault="00CF0418" w:rsidP="00CF0418">
            <w:pPr>
              <w:autoSpaceDE w:val="0"/>
              <w:autoSpaceDN w:val="0"/>
              <w:adjustRightInd w:val="0"/>
              <w:jc w:val="both"/>
              <w:rPr>
                <w:color w:val="000000"/>
                <w:sz w:val="21"/>
                <w:szCs w:val="21"/>
              </w:rPr>
            </w:pPr>
            <w:bookmarkStart w:id="103" w:name="_Hlk190955235"/>
            <w:r w:rsidRPr="007B68FB">
              <w:rPr>
                <w:sz w:val="21"/>
                <w:szCs w:val="21"/>
              </w:rPr>
              <w:t>Tiekėjas per paskutinius 5 (penkis) metus arba per laiką nuo tiekėjo įregistravimo dienos (jeigu tiekėjas veiklą vykdė mažiau nei 5 metus) iki pasiūlymo pateikimo termino pabaigos turi būti įvykdęs bent 1 (vieną) sutartį, susijusią su perkamu objektu (metalų spektrometru), kurios vertė būtų ne mažesnė kaip 100</w:t>
            </w:r>
            <w:r w:rsidRPr="007B68FB">
              <w:rPr>
                <w:sz w:val="21"/>
                <w:szCs w:val="21"/>
                <w:lang w:val="en-US"/>
              </w:rPr>
              <w:t xml:space="preserve"> </w:t>
            </w:r>
            <w:r w:rsidRPr="007B68FB">
              <w:rPr>
                <w:sz w:val="21"/>
                <w:szCs w:val="21"/>
              </w:rPr>
              <w:t>000,00 (vienas šimtas tūkstančių eurų) Eur be PVM.</w:t>
            </w:r>
            <w:bookmarkEnd w:id="103"/>
          </w:p>
        </w:tc>
        <w:tc>
          <w:tcPr>
            <w:tcW w:w="5398" w:type="dxa"/>
            <w:tcBorders>
              <w:top w:val="single" w:sz="4" w:space="0" w:color="000000"/>
              <w:left w:val="single" w:sz="4" w:space="0" w:color="000000"/>
              <w:bottom w:val="single" w:sz="4" w:space="0" w:color="000000"/>
              <w:right w:val="single" w:sz="4" w:space="0" w:color="000000"/>
            </w:tcBorders>
          </w:tcPr>
          <w:p w14:paraId="3FC03723" w14:textId="77777777" w:rsidR="00CF0418" w:rsidRPr="0005340D" w:rsidRDefault="00CF0418" w:rsidP="00CF0418">
            <w:pPr>
              <w:autoSpaceDE w:val="0"/>
              <w:autoSpaceDN w:val="0"/>
              <w:adjustRightInd w:val="0"/>
              <w:jc w:val="both"/>
              <w:rPr>
                <w:color w:val="000000"/>
                <w:sz w:val="21"/>
                <w:szCs w:val="21"/>
              </w:rPr>
            </w:pPr>
            <w:r w:rsidRPr="0005340D">
              <w:rPr>
                <w:color w:val="000000"/>
                <w:sz w:val="21"/>
                <w:szCs w:val="21"/>
              </w:rPr>
              <w:t xml:space="preserve">Pagrindinių per pastaruosius 5 (penkis) metus įvykdytų sutarčių sąrašas (Pirkimo dokumentų 9 priedas „Tiekėjo įvykdytos sutartys“), kuriame nurodyta: </w:t>
            </w:r>
          </w:p>
          <w:p w14:paraId="4C10217D" w14:textId="77777777" w:rsidR="00CF0418" w:rsidRPr="0005340D" w:rsidRDefault="00CF0418" w:rsidP="00CF0418">
            <w:pPr>
              <w:autoSpaceDE w:val="0"/>
              <w:autoSpaceDN w:val="0"/>
              <w:adjustRightInd w:val="0"/>
              <w:jc w:val="both"/>
              <w:rPr>
                <w:color w:val="000000"/>
                <w:sz w:val="21"/>
                <w:szCs w:val="21"/>
              </w:rPr>
            </w:pPr>
            <w:r w:rsidRPr="0005340D">
              <w:rPr>
                <w:color w:val="000000"/>
                <w:sz w:val="21"/>
                <w:szCs w:val="21"/>
              </w:rPr>
              <w:t>1) sutarties vykdymo pradžia ir pabaiga (mėnesių tikslumu);</w:t>
            </w:r>
          </w:p>
          <w:p w14:paraId="21E1A835" w14:textId="77777777" w:rsidR="00CF0418" w:rsidRPr="0005340D" w:rsidRDefault="00CF0418" w:rsidP="00CF0418">
            <w:pPr>
              <w:autoSpaceDE w:val="0"/>
              <w:autoSpaceDN w:val="0"/>
              <w:adjustRightInd w:val="0"/>
              <w:jc w:val="both"/>
              <w:rPr>
                <w:color w:val="000000"/>
                <w:sz w:val="21"/>
                <w:szCs w:val="21"/>
              </w:rPr>
            </w:pPr>
            <w:r w:rsidRPr="0005340D">
              <w:rPr>
                <w:color w:val="000000"/>
                <w:sz w:val="21"/>
                <w:szCs w:val="21"/>
              </w:rPr>
              <w:t>2) sutarties pavadinimas ar trumpas aprašymas;</w:t>
            </w:r>
          </w:p>
          <w:p w14:paraId="68FEAD07" w14:textId="77777777" w:rsidR="00CF0418" w:rsidRPr="0005340D" w:rsidRDefault="00CF0418" w:rsidP="00CF0418">
            <w:pPr>
              <w:autoSpaceDE w:val="0"/>
              <w:autoSpaceDN w:val="0"/>
              <w:adjustRightInd w:val="0"/>
              <w:jc w:val="both"/>
              <w:rPr>
                <w:color w:val="000000"/>
                <w:sz w:val="21"/>
                <w:szCs w:val="21"/>
              </w:rPr>
            </w:pPr>
            <w:r w:rsidRPr="0005340D">
              <w:rPr>
                <w:color w:val="000000"/>
                <w:sz w:val="21"/>
                <w:szCs w:val="21"/>
              </w:rPr>
              <w:t>3) sutarties vertė (Eur be PVM);</w:t>
            </w:r>
          </w:p>
          <w:p w14:paraId="65D5E2CF" w14:textId="77777777" w:rsidR="00511600" w:rsidRDefault="00CF0418" w:rsidP="00CF0418">
            <w:pPr>
              <w:jc w:val="both"/>
              <w:rPr>
                <w:color w:val="000000"/>
                <w:sz w:val="21"/>
                <w:szCs w:val="21"/>
              </w:rPr>
            </w:pPr>
            <w:r w:rsidRPr="0005340D">
              <w:rPr>
                <w:color w:val="000000"/>
                <w:sz w:val="21"/>
                <w:szCs w:val="21"/>
              </w:rPr>
              <w:t>4) užsakovo (tiek viešo, tiek privataus) pavadinimas</w:t>
            </w:r>
            <w:r w:rsidR="00511600">
              <w:rPr>
                <w:color w:val="000000"/>
                <w:sz w:val="21"/>
                <w:szCs w:val="21"/>
              </w:rPr>
              <w:t>.</w:t>
            </w:r>
          </w:p>
          <w:p w14:paraId="0AEEE244" w14:textId="77777777" w:rsidR="00CF0418" w:rsidRPr="0005340D" w:rsidRDefault="00CF0418" w:rsidP="00CF0418">
            <w:pPr>
              <w:jc w:val="both"/>
              <w:rPr>
                <w:color w:val="000000"/>
                <w:sz w:val="21"/>
                <w:szCs w:val="21"/>
              </w:rPr>
            </w:pPr>
          </w:p>
          <w:p w14:paraId="096AF411" w14:textId="596B1E34" w:rsidR="00CF0418" w:rsidRPr="0005340D" w:rsidRDefault="00CF0418" w:rsidP="00CF0418">
            <w:pPr>
              <w:autoSpaceDE w:val="0"/>
              <w:autoSpaceDN w:val="0"/>
              <w:jc w:val="both"/>
              <w:rPr>
                <w:color w:val="000000"/>
                <w:sz w:val="21"/>
                <w:szCs w:val="21"/>
              </w:rPr>
            </w:pPr>
            <w:r w:rsidRPr="0005340D">
              <w:rPr>
                <w:color w:val="000000"/>
                <w:sz w:val="21"/>
                <w:szCs w:val="21"/>
              </w:rPr>
              <w:t>Tiekėjas turi pateikti užsakovų pažymas, kuriose būtų nurodytos prekių bendros sumos, datos ir vieta, ar prekės buvo pristatytos tinkamai.</w:t>
            </w:r>
          </w:p>
          <w:p w14:paraId="6721EDD7" w14:textId="77777777" w:rsidR="00CF0418" w:rsidRPr="0005340D" w:rsidRDefault="00CF0418" w:rsidP="00CF0418">
            <w:pPr>
              <w:autoSpaceDE w:val="0"/>
              <w:autoSpaceDN w:val="0"/>
              <w:jc w:val="both"/>
              <w:rPr>
                <w:color w:val="000000"/>
                <w:sz w:val="21"/>
                <w:szCs w:val="21"/>
              </w:rPr>
            </w:pPr>
          </w:p>
          <w:p w14:paraId="1BAE3DC1" w14:textId="77777777" w:rsidR="00CF0418" w:rsidRPr="0005340D" w:rsidRDefault="00CF0418" w:rsidP="00CF0418">
            <w:pPr>
              <w:autoSpaceDE w:val="0"/>
              <w:autoSpaceDN w:val="0"/>
              <w:jc w:val="both"/>
              <w:rPr>
                <w:color w:val="000000"/>
                <w:sz w:val="21"/>
                <w:szCs w:val="21"/>
              </w:rPr>
            </w:pPr>
            <w:r w:rsidRPr="0005340D">
              <w:rPr>
                <w:color w:val="000000"/>
                <w:sz w:val="21"/>
                <w:szCs w:val="21"/>
              </w:rPr>
              <w:t>Jeigu pasiūlymą teikia ūkio subjektų grupė – reikalavimą turi atitikti visi ūkio subjektų grupės nariai kartu (ūkio subjektų grupės narių turima patirtis sumuojama), atsižvelgiant į jų prisiimamus įsipareigojimus;</w:t>
            </w:r>
          </w:p>
          <w:p w14:paraId="0683D721" w14:textId="77777777" w:rsidR="00CF0418" w:rsidRPr="0005340D" w:rsidRDefault="00CF0418" w:rsidP="00CF0418">
            <w:pPr>
              <w:autoSpaceDE w:val="0"/>
              <w:autoSpaceDN w:val="0"/>
              <w:jc w:val="both"/>
              <w:rPr>
                <w:color w:val="000000"/>
                <w:sz w:val="21"/>
                <w:szCs w:val="21"/>
              </w:rPr>
            </w:pPr>
            <w:r w:rsidRPr="0005340D">
              <w:rPr>
                <w:color w:val="000000"/>
                <w:sz w:val="21"/>
                <w:szCs w:val="21"/>
              </w:rPr>
              <w:t>Tiekėjas gali remtis kitų ūkio subjektų pajėgumais tik tuo atveju, jeigu tie subjektai patys vykdys tą pirkimo sutarties dalį, kuriai reikia jų turimų pajėgumų;</w:t>
            </w:r>
          </w:p>
          <w:p w14:paraId="0AE0C171" w14:textId="77777777" w:rsidR="00CF0418" w:rsidRPr="0005340D" w:rsidRDefault="00CF0418" w:rsidP="00CF0418">
            <w:pPr>
              <w:autoSpaceDE w:val="0"/>
              <w:autoSpaceDN w:val="0"/>
              <w:jc w:val="both"/>
              <w:rPr>
                <w:color w:val="000000"/>
                <w:sz w:val="21"/>
                <w:szCs w:val="21"/>
              </w:rPr>
            </w:pPr>
            <w:r w:rsidRPr="0005340D">
              <w:rPr>
                <w:color w:val="000000"/>
                <w:sz w:val="21"/>
                <w:szCs w:val="21"/>
              </w:rPr>
              <w:t>Subtiekėjams šis reikalavimas nenustatomas.</w:t>
            </w:r>
          </w:p>
          <w:p w14:paraId="1BCECC04" w14:textId="6B69C538" w:rsidR="00CF0418" w:rsidRPr="00123ACE" w:rsidRDefault="00CF0418" w:rsidP="00CF0418">
            <w:pPr>
              <w:jc w:val="both"/>
              <w:rPr>
                <w:color w:val="000000"/>
                <w:sz w:val="21"/>
                <w:szCs w:val="21"/>
              </w:rPr>
            </w:pPr>
            <w:r w:rsidRPr="0005340D">
              <w:rPr>
                <w:color w:val="000000"/>
                <w:sz w:val="21"/>
                <w:szCs w:val="21"/>
              </w:rPr>
              <w:t xml:space="preserve">Pateikiamas užpildytas Pirkimo dokumentų </w:t>
            </w:r>
            <w:r>
              <w:rPr>
                <w:color w:val="000000"/>
                <w:sz w:val="21"/>
                <w:szCs w:val="21"/>
              </w:rPr>
              <w:t>9</w:t>
            </w:r>
            <w:r w:rsidRPr="0005340D">
              <w:rPr>
                <w:color w:val="000000"/>
                <w:sz w:val="21"/>
                <w:szCs w:val="21"/>
              </w:rPr>
              <w:t xml:space="preserve"> priedas „Tiekėjo įvykdytos sutartys“.</w:t>
            </w:r>
          </w:p>
        </w:tc>
      </w:tr>
    </w:tbl>
    <w:p w14:paraId="2D4E86B7" w14:textId="29985160" w:rsidR="00113EFD" w:rsidRPr="003168DF" w:rsidRDefault="00113EFD" w:rsidP="0060187A">
      <w:pPr>
        <w:pStyle w:val="ListParagraph"/>
        <w:numPr>
          <w:ilvl w:val="0"/>
          <w:numId w:val="3"/>
        </w:numPr>
        <w:spacing w:before="120" w:after="0" w:line="20" w:lineRule="atLeast"/>
        <w:ind w:left="0" w:firstLine="567"/>
        <w:jc w:val="both"/>
        <w:rPr>
          <w:rFonts w:ascii="Times New Roman" w:eastAsiaTheme="minorHAnsi" w:hAnsi="Times New Roman" w:cs="Times New Roman"/>
        </w:rPr>
      </w:pPr>
      <w:r w:rsidRPr="003168DF">
        <w:rPr>
          <w:rFonts w:ascii="Times New Roman" w:eastAsiaTheme="minorHAnsi" w:hAnsi="Times New Roman" w:cs="Times New Roman"/>
        </w:rPr>
        <w:t>Perkančioji organizacija nereikalauja, kad tiekėjai laikytųsi kokybės vadybos sistemos ir (arba) aplinkos apsaugos vadybos sistemos standartų.</w:t>
      </w:r>
    </w:p>
    <w:p w14:paraId="3892E9D5" w14:textId="77777777" w:rsidR="00113EFD" w:rsidRPr="006E1152" w:rsidRDefault="00113EFD">
      <w:pPr>
        <w:pStyle w:val="ListParagraph"/>
        <w:numPr>
          <w:ilvl w:val="0"/>
          <w:numId w:val="3"/>
        </w:numPr>
        <w:spacing w:after="0" w:line="20" w:lineRule="atLeast"/>
        <w:ind w:left="0" w:firstLine="567"/>
        <w:jc w:val="both"/>
        <w:rPr>
          <w:rFonts w:ascii="Times New Roman" w:eastAsiaTheme="minorHAnsi" w:hAnsi="Times New Roman" w:cs="Times New Roman"/>
        </w:rPr>
      </w:pPr>
      <w:r w:rsidRPr="006E1152">
        <w:rPr>
          <w:rFonts w:ascii="Times New Roman" w:eastAsiaTheme="minorHAnsi" w:hAnsi="Times New Roman" w:cs="Times New Roman"/>
        </w:rPr>
        <w:lastRenderedPageBreak/>
        <w:t>Šiame priede reikalaujama kvalifikacija ir (arba) atitiktis kokybės vadybos sistemos ir (arba) aplinkos apsaugos vadybos sistemos standartų reikalavimams turi būti įgyta iki pasiūlymų pateikimo termino pabaigos.</w:t>
      </w:r>
    </w:p>
    <w:p w14:paraId="054BBDB1" w14:textId="6778349B" w:rsidR="002F396F" w:rsidRPr="006E1152" w:rsidRDefault="00384F5A" w:rsidP="00045CF4">
      <w:pPr>
        <w:spacing w:after="0" w:line="240" w:lineRule="auto"/>
        <w:jc w:val="center"/>
        <w:rPr>
          <w:rFonts w:ascii="Times New Roman" w:hAnsi="Times New Roman" w:cs="Times New Roman"/>
          <w:b/>
          <w:bCs/>
          <w:smallCaps/>
        </w:rPr>
      </w:pPr>
      <w:r w:rsidRPr="006E1152">
        <w:rPr>
          <w:rFonts w:ascii="Times New Roman" w:eastAsiaTheme="minorHAnsi" w:hAnsi="Times New Roman" w:cs="Times New Roman"/>
          <w:lang w:eastAsia="en-US"/>
        </w:rPr>
        <w:t>__________</w:t>
      </w:r>
    </w:p>
    <w:p w14:paraId="71FF38BE" w14:textId="77777777" w:rsidR="00BC28AF" w:rsidRDefault="00BC28AF" w:rsidP="00CD48C3">
      <w:pPr>
        <w:pStyle w:val="Heading2"/>
        <w:jc w:val="right"/>
        <w:rPr>
          <w:b/>
          <w:bCs/>
          <w:smallCaps/>
          <w:sz w:val="22"/>
          <w:szCs w:val="22"/>
        </w:rPr>
      </w:pPr>
    </w:p>
    <w:p w14:paraId="55E31AE2" w14:textId="77777777" w:rsidR="00BC28AF" w:rsidRDefault="00BC28AF" w:rsidP="00CD48C3">
      <w:pPr>
        <w:pStyle w:val="Heading2"/>
        <w:jc w:val="right"/>
        <w:rPr>
          <w:b/>
          <w:bCs/>
          <w:smallCaps/>
          <w:sz w:val="22"/>
          <w:szCs w:val="22"/>
        </w:rPr>
      </w:pPr>
    </w:p>
    <w:p w14:paraId="6C9AD447" w14:textId="77777777" w:rsidR="00BC28AF" w:rsidRDefault="00BC28AF" w:rsidP="00CD48C3">
      <w:pPr>
        <w:pStyle w:val="Heading2"/>
        <w:jc w:val="right"/>
        <w:rPr>
          <w:b/>
          <w:bCs/>
          <w:smallCaps/>
          <w:sz w:val="22"/>
          <w:szCs w:val="22"/>
        </w:rPr>
      </w:pPr>
    </w:p>
    <w:p w14:paraId="31EDB764" w14:textId="77777777" w:rsidR="00BC28AF" w:rsidRDefault="00BC28AF" w:rsidP="00CD48C3">
      <w:pPr>
        <w:pStyle w:val="Heading2"/>
        <w:jc w:val="right"/>
        <w:rPr>
          <w:b/>
          <w:bCs/>
          <w:smallCaps/>
          <w:sz w:val="22"/>
          <w:szCs w:val="22"/>
        </w:rPr>
      </w:pPr>
    </w:p>
    <w:p w14:paraId="52775302" w14:textId="77777777" w:rsidR="00BC28AF" w:rsidRDefault="00BC28AF" w:rsidP="00BC28AF"/>
    <w:p w14:paraId="33FA3DE4" w14:textId="77777777" w:rsidR="00BC28AF" w:rsidRPr="00BC28AF" w:rsidRDefault="00BC28AF" w:rsidP="00BC28AF"/>
    <w:p w14:paraId="28EBD52F" w14:textId="77777777" w:rsidR="00BC28AF" w:rsidRPr="00BC28AF" w:rsidRDefault="00BC28AF" w:rsidP="00BC28AF"/>
    <w:p w14:paraId="0B2630C8" w14:textId="77777777" w:rsidR="00BC28AF" w:rsidRPr="00BC28AF" w:rsidRDefault="00BC28AF" w:rsidP="00BC28AF"/>
    <w:p w14:paraId="1271CB6C" w14:textId="77777777" w:rsidR="00BC28AF" w:rsidRPr="00BC28AF" w:rsidRDefault="00BC28AF" w:rsidP="00BC28AF"/>
    <w:p w14:paraId="327208E4" w14:textId="77777777" w:rsidR="00BC28AF" w:rsidRPr="00BC28AF" w:rsidRDefault="00BC28AF" w:rsidP="00BC28AF"/>
    <w:p w14:paraId="39DE66CF" w14:textId="77777777" w:rsidR="00BC28AF" w:rsidRPr="00BC28AF" w:rsidRDefault="00BC28AF" w:rsidP="00BC28AF"/>
    <w:p w14:paraId="39185DE4" w14:textId="77777777" w:rsidR="00BC28AF" w:rsidRPr="00BC28AF" w:rsidRDefault="00BC28AF" w:rsidP="00BC28AF"/>
    <w:p w14:paraId="27BFC043" w14:textId="77777777" w:rsidR="00BC28AF" w:rsidRPr="00BC28AF" w:rsidRDefault="00BC28AF" w:rsidP="00BC28AF"/>
    <w:p w14:paraId="5D81D647" w14:textId="77777777" w:rsidR="00BC28AF" w:rsidRPr="00BC28AF" w:rsidRDefault="00BC28AF" w:rsidP="00BC28AF"/>
    <w:p w14:paraId="642CA4D8" w14:textId="77777777" w:rsidR="00BC28AF" w:rsidRPr="00BC28AF" w:rsidRDefault="00BC28AF" w:rsidP="00BC28AF"/>
    <w:p w14:paraId="2DCDACA2" w14:textId="77777777" w:rsidR="00BC28AF" w:rsidRPr="00BC28AF" w:rsidRDefault="00BC28AF" w:rsidP="00BC28AF"/>
    <w:p w14:paraId="1B12F88A" w14:textId="77777777" w:rsidR="00BC28AF" w:rsidRPr="00BC28AF" w:rsidRDefault="00BC28AF" w:rsidP="00BC28AF"/>
    <w:p w14:paraId="360BC2D1" w14:textId="77777777" w:rsidR="00BC28AF" w:rsidRPr="00BC28AF" w:rsidRDefault="00BC28AF" w:rsidP="00BC28AF"/>
    <w:p w14:paraId="655D72BE" w14:textId="77777777" w:rsidR="00BC28AF" w:rsidRPr="00BC28AF" w:rsidRDefault="00BC28AF" w:rsidP="00BC28AF"/>
    <w:p w14:paraId="3F522006" w14:textId="77777777" w:rsidR="00BC28AF" w:rsidRPr="00BC28AF" w:rsidRDefault="00BC28AF" w:rsidP="00BC28AF"/>
    <w:p w14:paraId="0E30DB56" w14:textId="5BF667AD" w:rsidR="00BC28AF" w:rsidRPr="00BC28AF" w:rsidRDefault="00BC28AF" w:rsidP="00BC28AF">
      <w:pPr>
        <w:pStyle w:val="Heading2"/>
        <w:tabs>
          <w:tab w:val="left" w:pos="6228"/>
        </w:tabs>
        <w:rPr>
          <w:b/>
          <w:bCs/>
          <w:smallCaps/>
          <w:sz w:val="22"/>
          <w:szCs w:val="22"/>
        </w:rPr>
      </w:pPr>
    </w:p>
    <w:p w14:paraId="5D0FDE6E" w14:textId="379A85BE" w:rsidR="008D704D" w:rsidRPr="006E1152" w:rsidRDefault="00A4599F" w:rsidP="00CD48C3">
      <w:pPr>
        <w:pStyle w:val="Heading2"/>
        <w:jc w:val="right"/>
        <w:rPr>
          <w:rFonts w:ascii="Times New Roman" w:hAnsi="Times New Roman" w:cs="Times New Roman"/>
          <w:sz w:val="21"/>
          <w:szCs w:val="21"/>
        </w:rPr>
      </w:pPr>
      <w:r w:rsidRPr="00BC28AF">
        <w:br w:type="page"/>
      </w:r>
      <w:bookmarkStart w:id="104" w:name="_Ref38291379"/>
      <w:bookmarkStart w:id="105" w:name="_Ref38291394"/>
      <w:bookmarkStart w:id="106" w:name="_Ref38898251"/>
      <w:bookmarkStart w:id="107" w:name="_Toc124243987"/>
      <w:bookmarkStart w:id="108" w:name="_Toc197091940"/>
      <w:r w:rsidR="008D704D" w:rsidRPr="006E1152">
        <w:rPr>
          <w:rFonts w:ascii="Times New Roman" w:hAnsi="Times New Roman" w:cs="Times New Roman"/>
          <w:color w:val="auto"/>
          <w:sz w:val="21"/>
          <w:szCs w:val="21"/>
        </w:rPr>
        <w:lastRenderedPageBreak/>
        <w:t xml:space="preserve">Pirkimo </w:t>
      </w:r>
      <w:r w:rsidR="00AA2D56" w:rsidRPr="006E1152">
        <w:rPr>
          <w:rFonts w:ascii="Times New Roman" w:hAnsi="Times New Roman" w:cs="Times New Roman"/>
          <w:color w:val="auto"/>
          <w:sz w:val="21"/>
          <w:szCs w:val="21"/>
        </w:rPr>
        <w:t>dokumentų</w:t>
      </w:r>
      <w:r w:rsidR="008D704D" w:rsidRPr="006E1152">
        <w:rPr>
          <w:rFonts w:ascii="Times New Roman" w:hAnsi="Times New Roman" w:cs="Times New Roman"/>
          <w:color w:val="auto"/>
          <w:sz w:val="21"/>
          <w:szCs w:val="21"/>
        </w:rPr>
        <w:t xml:space="preserve"> 4 priedas „EBVPD“ (XML formatu)</w:t>
      </w:r>
      <w:bookmarkEnd w:id="104"/>
      <w:bookmarkEnd w:id="105"/>
      <w:bookmarkEnd w:id="106"/>
      <w:bookmarkEnd w:id="107"/>
      <w:bookmarkEnd w:id="108"/>
    </w:p>
    <w:p w14:paraId="1E33CF75" w14:textId="0E2F80D8" w:rsidR="002F396F" w:rsidRPr="006E1152" w:rsidRDefault="002F396F" w:rsidP="00DE290C">
      <w:pPr>
        <w:rPr>
          <w:rFonts w:ascii="Times New Roman" w:hAnsi="Times New Roman" w:cs="Times New Roman"/>
          <w:b/>
          <w:bCs/>
          <w:smallCaps/>
          <w:sz w:val="22"/>
          <w:szCs w:val="22"/>
        </w:rPr>
      </w:pPr>
    </w:p>
    <w:p w14:paraId="4F6E9F95" w14:textId="40122A3B" w:rsidR="00B970B0" w:rsidRPr="006E1152" w:rsidRDefault="00B970B0" w:rsidP="00BE1858">
      <w:pPr>
        <w:pStyle w:val="Subtitle"/>
        <w:jc w:val="center"/>
        <w:rPr>
          <w:rFonts w:ascii="Times New Roman" w:hAnsi="Times New Roman" w:cs="Times New Roman"/>
          <w:b/>
          <w:bCs/>
          <w:smallCaps/>
        </w:rPr>
      </w:pPr>
      <w:r w:rsidRPr="006E1152">
        <w:rPr>
          <w:rFonts w:ascii="Times New Roman" w:hAnsi="Times New Roman" w:cs="Times New Roman"/>
        </w:rPr>
        <w:t>EUROPOS BENDRASIS VIEŠŲJŲ PIRKIMŲ DOKUMENTAS</w:t>
      </w:r>
    </w:p>
    <w:p w14:paraId="3584D74E" w14:textId="00E2B66A" w:rsidR="002F396F" w:rsidRPr="006E1152" w:rsidRDefault="002F396F" w:rsidP="002F396F">
      <w:pPr>
        <w:jc w:val="both"/>
        <w:rPr>
          <w:rFonts w:ascii="Times New Roman" w:hAnsi="Times New Roman" w:cs="Times New Roman"/>
        </w:rPr>
      </w:pPr>
      <w:bookmarkStart w:id="109" w:name="_Hlk103668428"/>
      <w:r w:rsidRPr="006E1152">
        <w:rPr>
          <w:rFonts w:ascii="Times New Roman" w:hAnsi="Times New Roman" w:cs="Times New Roman"/>
        </w:rPr>
        <w:t>„Europos bendrasis viešųjų pirkimų dokumentas (EBVPD)“ pateikiamas .xml formatu.</w:t>
      </w:r>
      <w:r w:rsidR="00160628" w:rsidRPr="006E1152">
        <w:rPr>
          <w:rFonts w:ascii="Times New Roman" w:hAnsi="Times New Roman" w:cs="Times New Roman"/>
        </w:rPr>
        <w:t xml:space="preserve"> </w:t>
      </w:r>
    </w:p>
    <w:p w14:paraId="5D197AB2" w14:textId="0EAE7A12" w:rsidR="002F396F" w:rsidRPr="006E1152" w:rsidRDefault="00B970B0" w:rsidP="00B970B0">
      <w:pPr>
        <w:jc w:val="center"/>
        <w:rPr>
          <w:rFonts w:ascii="Times New Roman" w:hAnsi="Times New Roman" w:cs="Times New Roman"/>
          <w:smallCaps/>
          <w:sz w:val="22"/>
          <w:szCs w:val="22"/>
        </w:rPr>
      </w:pPr>
      <w:r w:rsidRPr="006E1152">
        <w:rPr>
          <w:rFonts w:ascii="Times New Roman" w:hAnsi="Times New Roman" w:cs="Times New Roman"/>
          <w:smallCaps/>
          <w:sz w:val="22"/>
          <w:szCs w:val="22"/>
        </w:rPr>
        <w:t>__________</w:t>
      </w:r>
    </w:p>
    <w:bookmarkEnd w:id="109"/>
    <w:p w14:paraId="403C297A" w14:textId="44AA8768" w:rsidR="00A4599F" w:rsidRPr="006E1152" w:rsidRDefault="00A4599F" w:rsidP="00DE290C">
      <w:pPr>
        <w:rPr>
          <w:rFonts w:ascii="Times New Roman" w:hAnsi="Times New Roman" w:cs="Times New Roman"/>
          <w:b/>
          <w:bCs/>
          <w:smallCaps/>
          <w:sz w:val="22"/>
          <w:szCs w:val="22"/>
        </w:rPr>
      </w:pPr>
      <w:r w:rsidRPr="006E1152">
        <w:rPr>
          <w:rFonts w:ascii="Times New Roman" w:hAnsi="Times New Roman" w:cs="Times New Roman"/>
          <w:b/>
          <w:bCs/>
          <w:smallCaps/>
          <w:sz w:val="22"/>
          <w:szCs w:val="22"/>
        </w:rPr>
        <w:br w:type="page"/>
      </w:r>
    </w:p>
    <w:p w14:paraId="44D514D3" w14:textId="77CB885B" w:rsidR="008D704D" w:rsidRPr="006E1152" w:rsidRDefault="008D704D" w:rsidP="008D704D">
      <w:pPr>
        <w:pStyle w:val="Heading2"/>
        <w:ind w:left="5103"/>
        <w:rPr>
          <w:rFonts w:ascii="Times New Roman" w:eastAsia="Calibri" w:hAnsi="Times New Roman" w:cs="Times New Roman"/>
          <w:color w:val="000000" w:themeColor="text1"/>
          <w:sz w:val="21"/>
          <w:szCs w:val="21"/>
        </w:rPr>
      </w:pPr>
      <w:bookmarkStart w:id="110" w:name="_Pirkimo_dokumentų_5"/>
      <w:bookmarkStart w:id="111" w:name="_Ref38540913"/>
      <w:bookmarkStart w:id="112" w:name="_Ref38898051"/>
      <w:bookmarkStart w:id="113" w:name="_Ref38901392"/>
      <w:bookmarkStart w:id="114" w:name="_Toc124243988"/>
      <w:bookmarkStart w:id="115" w:name="_Toc197091941"/>
      <w:bookmarkEnd w:id="110"/>
      <w:r w:rsidRPr="006E1152">
        <w:rPr>
          <w:rFonts w:ascii="Times New Roman" w:eastAsia="Calibri" w:hAnsi="Times New Roman" w:cs="Times New Roman"/>
          <w:color w:val="000000" w:themeColor="text1"/>
          <w:sz w:val="21"/>
          <w:szCs w:val="21"/>
        </w:rPr>
        <w:lastRenderedPageBreak/>
        <w:t xml:space="preserve">Pirkimo </w:t>
      </w:r>
      <w:r w:rsidR="00AA2D56" w:rsidRPr="006E1152">
        <w:rPr>
          <w:rFonts w:ascii="Times New Roman" w:eastAsia="Calibri" w:hAnsi="Times New Roman" w:cs="Times New Roman"/>
          <w:color w:val="000000" w:themeColor="text1"/>
          <w:sz w:val="21"/>
          <w:szCs w:val="21"/>
        </w:rPr>
        <w:t>dokumentų</w:t>
      </w:r>
      <w:r w:rsidRPr="006E1152">
        <w:rPr>
          <w:rFonts w:ascii="Times New Roman" w:eastAsia="Calibri" w:hAnsi="Times New Roman" w:cs="Times New Roman"/>
          <w:color w:val="000000" w:themeColor="text1"/>
          <w:sz w:val="21"/>
          <w:szCs w:val="21"/>
        </w:rPr>
        <w:t xml:space="preserve"> 5 priedas „Pasiūlymo forma“</w:t>
      </w:r>
      <w:bookmarkEnd w:id="111"/>
      <w:bookmarkEnd w:id="112"/>
      <w:bookmarkEnd w:id="113"/>
      <w:bookmarkEnd w:id="114"/>
      <w:bookmarkEnd w:id="115"/>
    </w:p>
    <w:p w14:paraId="4AA5FAD3" w14:textId="23F08DB3" w:rsidR="000C6068" w:rsidRPr="006E1152" w:rsidRDefault="000C6068" w:rsidP="00DE290C">
      <w:pPr>
        <w:rPr>
          <w:rFonts w:ascii="Times New Roman" w:hAnsi="Times New Roman" w:cs="Times New Roman"/>
          <w:b/>
          <w:bCs/>
          <w:smallCaps/>
          <w:sz w:val="22"/>
          <w:szCs w:val="22"/>
        </w:rPr>
      </w:pPr>
    </w:p>
    <w:p w14:paraId="5DDE92B9" w14:textId="22527B10" w:rsidR="00A274AE" w:rsidRPr="006E1152" w:rsidRDefault="00A274AE" w:rsidP="00A274AE">
      <w:pPr>
        <w:spacing w:after="0" w:line="240" w:lineRule="auto"/>
        <w:jc w:val="center"/>
        <w:rPr>
          <w:rFonts w:ascii="Times New Roman" w:hAnsi="Times New Roman" w:cs="Times New Roman"/>
          <w:caps/>
          <w:color w:val="404040" w:themeColor="text1" w:themeTint="BF"/>
          <w:spacing w:val="20"/>
          <w:sz w:val="28"/>
          <w:szCs w:val="28"/>
        </w:rPr>
      </w:pPr>
      <w:r w:rsidRPr="00F531F3">
        <w:rPr>
          <w:rFonts w:ascii="Times New Roman" w:hAnsi="Times New Roman" w:cs="Times New Roman"/>
          <w:caps/>
          <w:color w:val="404040" w:themeColor="text1" w:themeTint="BF"/>
          <w:spacing w:val="20"/>
          <w:sz w:val="28"/>
          <w:szCs w:val="28"/>
        </w:rPr>
        <w:t>PASIŪLYMAS</w:t>
      </w:r>
      <w:r w:rsidR="00223FA3" w:rsidRPr="00F531F3">
        <w:rPr>
          <w:rFonts w:ascii="Times New Roman" w:hAnsi="Times New Roman" w:cs="Times New Roman"/>
          <w:caps/>
          <w:color w:val="404040" w:themeColor="text1" w:themeTint="BF"/>
          <w:spacing w:val="20"/>
          <w:sz w:val="28"/>
          <w:szCs w:val="28"/>
        </w:rPr>
        <w:t xml:space="preserve"> dėl</w:t>
      </w:r>
    </w:p>
    <w:p w14:paraId="5BC39FF1" w14:textId="2E507E30" w:rsidR="000B296F" w:rsidRPr="006E1152" w:rsidRDefault="00936E0F" w:rsidP="00936E0F">
      <w:pPr>
        <w:spacing w:after="0" w:line="240" w:lineRule="auto"/>
        <w:jc w:val="center"/>
        <w:rPr>
          <w:rFonts w:ascii="Times New Roman" w:hAnsi="Times New Roman" w:cs="Times New Roman"/>
          <w:caps/>
          <w:color w:val="404040" w:themeColor="text1" w:themeTint="BF"/>
          <w:spacing w:val="20"/>
          <w:sz w:val="28"/>
          <w:szCs w:val="28"/>
        </w:rPr>
      </w:pPr>
      <w:r w:rsidRPr="00130C66">
        <w:rPr>
          <w:rFonts w:ascii="Times New Roman" w:hAnsi="Times New Roman" w:cs="Times New Roman"/>
          <w:caps/>
          <w:color w:val="404040" w:themeColor="text1" w:themeTint="BF"/>
          <w:spacing w:val="20"/>
          <w:sz w:val="28"/>
          <w:szCs w:val="28"/>
        </w:rPr>
        <w:t>METALŲ</w:t>
      </w:r>
      <w:r w:rsidR="003B6E77" w:rsidRPr="00130C66">
        <w:rPr>
          <w:rFonts w:ascii="Times New Roman" w:hAnsi="Times New Roman" w:cs="Times New Roman"/>
          <w:caps/>
          <w:color w:val="404040" w:themeColor="text1" w:themeTint="BF"/>
          <w:spacing w:val="20"/>
          <w:sz w:val="28"/>
          <w:szCs w:val="28"/>
        </w:rPr>
        <w:t xml:space="preserve"> </w:t>
      </w:r>
      <w:r w:rsidRPr="00130C66">
        <w:rPr>
          <w:rFonts w:ascii="Times New Roman" w:hAnsi="Times New Roman" w:cs="Times New Roman"/>
          <w:caps/>
          <w:color w:val="404040" w:themeColor="text1" w:themeTint="BF"/>
          <w:spacing w:val="20"/>
          <w:sz w:val="28"/>
          <w:szCs w:val="28"/>
        </w:rPr>
        <w:t xml:space="preserve">SPEKTROMETRO </w:t>
      </w:r>
      <w:r w:rsidR="0068773C" w:rsidRPr="00130C66">
        <w:rPr>
          <w:rFonts w:ascii="Times New Roman" w:hAnsi="Times New Roman" w:cs="Times New Roman"/>
          <w:caps/>
          <w:color w:val="404040" w:themeColor="text1" w:themeTint="BF"/>
          <w:spacing w:val="20"/>
          <w:sz w:val="28"/>
          <w:szCs w:val="28"/>
        </w:rPr>
        <w:t>IR</w:t>
      </w:r>
      <w:r w:rsidRPr="00130C66">
        <w:rPr>
          <w:rFonts w:ascii="Times New Roman" w:hAnsi="Times New Roman" w:cs="Times New Roman"/>
          <w:caps/>
          <w:color w:val="404040" w:themeColor="text1" w:themeTint="BF"/>
          <w:spacing w:val="20"/>
          <w:sz w:val="28"/>
          <w:szCs w:val="28"/>
        </w:rPr>
        <w:t xml:space="preserve"> MINERALIZAVIMO SISTEM</w:t>
      </w:r>
      <w:r w:rsidR="0068773C" w:rsidRPr="00130C66">
        <w:rPr>
          <w:rFonts w:ascii="Times New Roman" w:hAnsi="Times New Roman" w:cs="Times New Roman"/>
          <w:caps/>
          <w:color w:val="404040" w:themeColor="text1" w:themeTint="BF"/>
          <w:spacing w:val="20"/>
          <w:sz w:val="28"/>
          <w:szCs w:val="28"/>
        </w:rPr>
        <w:t>Os</w:t>
      </w:r>
    </w:p>
    <w:p w14:paraId="6984CCBC" w14:textId="77777777" w:rsidR="00DA7EEE" w:rsidRPr="006E1152" w:rsidRDefault="00DA7EEE" w:rsidP="00DA7EEE">
      <w:pPr>
        <w:spacing w:after="0" w:line="240" w:lineRule="auto"/>
        <w:jc w:val="center"/>
        <w:rPr>
          <w:rFonts w:ascii="Times New Roman" w:hAnsi="Times New Roman" w:cs="Times New Roman"/>
          <w:caps/>
          <w:color w:val="404040" w:themeColor="text1" w:themeTint="BF"/>
          <w:spacing w:val="20"/>
          <w:sz w:val="22"/>
          <w:szCs w:val="22"/>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0B296F" w:rsidRPr="006E1152" w14:paraId="396185A6" w14:textId="77777777" w:rsidTr="009D4302">
        <w:tc>
          <w:tcPr>
            <w:tcW w:w="2835" w:type="dxa"/>
            <w:tcBorders>
              <w:bottom w:val="single" w:sz="4" w:space="0" w:color="auto"/>
            </w:tcBorders>
          </w:tcPr>
          <w:p w14:paraId="11CE7B6B" w14:textId="77777777" w:rsidR="000B296F" w:rsidRPr="006E1152" w:rsidRDefault="000B296F" w:rsidP="009D4302">
            <w:pPr>
              <w:jc w:val="center"/>
              <w:rPr>
                <w:rFonts w:hAnsi="Times New Roman" w:cs="Times New Roman"/>
                <w:sz w:val="22"/>
                <w:szCs w:val="22"/>
              </w:rPr>
            </w:pPr>
          </w:p>
        </w:tc>
      </w:tr>
      <w:tr w:rsidR="000B296F" w:rsidRPr="006E1152" w14:paraId="5684BA60" w14:textId="77777777" w:rsidTr="009D4302">
        <w:trPr>
          <w:trHeight w:val="116"/>
        </w:trPr>
        <w:tc>
          <w:tcPr>
            <w:tcW w:w="2835" w:type="dxa"/>
            <w:tcBorders>
              <w:top w:val="single" w:sz="4" w:space="0" w:color="auto"/>
            </w:tcBorders>
          </w:tcPr>
          <w:p w14:paraId="6D50F99C" w14:textId="77777777" w:rsidR="000B296F" w:rsidRPr="006E1152" w:rsidRDefault="000B296F" w:rsidP="009D4302">
            <w:pPr>
              <w:jc w:val="center"/>
              <w:rPr>
                <w:rFonts w:hAnsi="Times New Roman" w:cs="Times New Roman"/>
                <w:sz w:val="22"/>
                <w:szCs w:val="22"/>
                <w:vertAlign w:val="superscript"/>
              </w:rPr>
            </w:pPr>
            <w:r w:rsidRPr="006E1152">
              <w:rPr>
                <w:rFonts w:hAnsi="Times New Roman" w:cs="Times New Roman"/>
                <w:sz w:val="22"/>
                <w:szCs w:val="22"/>
                <w:vertAlign w:val="superscript"/>
              </w:rPr>
              <w:t>(data)</w:t>
            </w:r>
          </w:p>
        </w:tc>
      </w:tr>
      <w:tr w:rsidR="000B296F" w:rsidRPr="006E1152" w14:paraId="31350BE0" w14:textId="77777777" w:rsidTr="009D4302">
        <w:tc>
          <w:tcPr>
            <w:tcW w:w="2835" w:type="dxa"/>
            <w:tcBorders>
              <w:bottom w:val="single" w:sz="4" w:space="0" w:color="auto"/>
            </w:tcBorders>
          </w:tcPr>
          <w:p w14:paraId="3CEED383" w14:textId="77777777" w:rsidR="000B296F" w:rsidRPr="006E1152" w:rsidRDefault="000B296F" w:rsidP="009D4302">
            <w:pPr>
              <w:jc w:val="center"/>
              <w:rPr>
                <w:rFonts w:hAnsi="Times New Roman" w:cs="Times New Roman"/>
                <w:sz w:val="22"/>
                <w:szCs w:val="22"/>
              </w:rPr>
            </w:pPr>
          </w:p>
        </w:tc>
      </w:tr>
      <w:tr w:rsidR="000B296F" w:rsidRPr="006E1152" w14:paraId="603F4A26" w14:textId="77777777" w:rsidTr="009D4302">
        <w:tc>
          <w:tcPr>
            <w:tcW w:w="2835" w:type="dxa"/>
            <w:tcBorders>
              <w:top w:val="single" w:sz="4" w:space="0" w:color="auto"/>
            </w:tcBorders>
          </w:tcPr>
          <w:p w14:paraId="5B156E8F" w14:textId="77777777" w:rsidR="000B296F" w:rsidRPr="006E1152" w:rsidRDefault="000B296F" w:rsidP="009D4302">
            <w:pPr>
              <w:jc w:val="center"/>
              <w:rPr>
                <w:rFonts w:hAnsi="Times New Roman" w:cs="Times New Roman"/>
                <w:sz w:val="22"/>
                <w:szCs w:val="22"/>
                <w:vertAlign w:val="superscript"/>
              </w:rPr>
            </w:pPr>
            <w:r w:rsidRPr="006E1152">
              <w:rPr>
                <w:rFonts w:hAnsi="Times New Roman" w:cs="Times New Roman"/>
                <w:sz w:val="22"/>
                <w:szCs w:val="22"/>
                <w:vertAlign w:val="superscript"/>
              </w:rPr>
              <w:t>(vieta)</w:t>
            </w:r>
          </w:p>
        </w:tc>
      </w:tr>
    </w:tbl>
    <w:p w14:paraId="770C8AB6" w14:textId="77777777" w:rsidR="000B296F" w:rsidRPr="006E1152" w:rsidRDefault="000B296F" w:rsidP="000B296F">
      <w:pPr>
        <w:spacing w:after="0" w:line="240" w:lineRule="auto"/>
        <w:rPr>
          <w:rFonts w:ascii="Times New Roman" w:hAnsi="Times New Roman" w:cs="Times New Roman"/>
        </w:rPr>
      </w:pPr>
      <w:r w:rsidRPr="006E1152">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0B296F" w:rsidRPr="006E1152" w14:paraId="255CF227" w14:textId="77777777" w:rsidTr="009D4302">
        <w:tc>
          <w:tcPr>
            <w:tcW w:w="2127" w:type="dxa"/>
            <w:tcBorders>
              <w:top w:val="single" w:sz="4" w:space="0" w:color="auto"/>
            </w:tcBorders>
          </w:tcPr>
          <w:p w14:paraId="37327270" w14:textId="77777777" w:rsidR="000B296F" w:rsidRPr="006E1152" w:rsidRDefault="000B296F" w:rsidP="009D4302">
            <w:pPr>
              <w:rPr>
                <w:rFonts w:hAnsi="Times New Roman" w:cs="Times New Roman"/>
                <w:sz w:val="22"/>
                <w:szCs w:val="22"/>
              </w:rPr>
            </w:pPr>
            <w:r w:rsidRPr="006E1152">
              <w:rPr>
                <w:rFonts w:hAnsi="Times New Roman" w:cs="Times New Roman"/>
                <w:sz w:val="22"/>
                <w:szCs w:val="22"/>
                <w:vertAlign w:val="superscript"/>
              </w:rPr>
              <w:t>(Adresatas)</w:t>
            </w:r>
          </w:p>
        </w:tc>
      </w:tr>
    </w:tbl>
    <w:p w14:paraId="79C2963C" w14:textId="77777777" w:rsidR="000B296F" w:rsidRPr="006E1152" w:rsidRDefault="000B296F" w:rsidP="000B296F">
      <w:pPr>
        <w:spacing w:after="0" w:line="240" w:lineRule="auto"/>
        <w:rPr>
          <w:rFonts w:ascii="Times New Roman" w:hAnsi="Times New Roman" w:cs="Times New Roman"/>
          <w:sz w:val="22"/>
          <w:szCs w:val="22"/>
        </w:rPr>
      </w:pPr>
    </w:p>
    <w:p w14:paraId="390A745B" w14:textId="77777777" w:rsidR="000B296F" w:rsidRPr="006E1152" w:rsidRDefault="000B296F">
      <w:pPr>
        <w:pStyle w:val="ListParagraph"/>
        <w:numPr>
          <w:ilvl w:val="0"/>
          <w:numId w:val="15"/>
        </w:numPr>
        <w:tabs>
          <w:tab w:val="left" w:pos="567"/>
        </w:tabs>
        <w:spacing w:after="0" w:line="240" w:lineRule="auto"/>
        <w:ind w:left="0" w:firstLine="0"/>
        <w:jc w:val="center"/>
        <w:rPr>
          <w:rFonts w:ascii="Times New Roman" w:hAnsi="Times New Roman" w:cs="Times New Roman"/>
          <w:b/>
          <w:bCs/>
          <w:sz w:val="22"/>
          <w:szCs w:val="22"/>
        </w:rPr>
      </w:pPr>
      <w:bookmarkStart w:id="116" w:name="_Toc329443224"/>
      <w:r w:rsidRPr="006E1152">
        <w:rPr>
          <w:rFonts w:ascii="Times New Roman" w:hAnsi="Times New Roman" w:cs="Times New Roman"/>
          <w:b/>
          <w:bCs/>
          <w:sz w:val="22"/>
          <w:szCs w:val="22"/>
        </w:rPr>
        <w:t>INFORMACIJA APIE TIEKĖJĄ</w:t>
      </w:r>
      <w:bookmarkEnd w:id="116"/>
      <w:r w:rsidRPr="006E1152">
        <w:rPr>
          <w:rFonts w:ascii="Times New Roman" w:hAnsi="Times New Roman" w:cs="Times New Roman"/>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827"/>
      </w:tblGrid>
      <w:tr w:rsidR="000B296F" w:rsidRPr="006E1152" w14:paraId="76201CCE" w14:textId="77777777" w:rsidTr="00B87C56">
        <w:tc>
          <w:tcPr>
            <w:tcW w:w="6091" w:type="dxa"/>
            <w:tcBorders>
              <w:top w:val="single" w:sz="4" w:space="0" w:color="auto"/>
              <w:left w:val="single" w:sz="4" w:space="0" w:color="auto"/>
              <w:bottom w:val="single" w:sz="4" w:space="0" w:color="auto"/>
              <w:right w:val="single" w:sz="4" w:space="0" w:color="auto"/>
            </w:tcBorders>
            <w:hideMark/>
          </w:tcPr>
          <w:p w14:paraId="611EAAF0" w14:textId="1C37B3EC" w:rsidR="000B296F" w:rsidRPr="006E1152" w:rsidRDefault="000B296F" w:rsidP="009D4302">
            <w:pPr>
              <w:spacing w:after="0" w:line="240" w:lineRule="auto"/>
              <w:rPr>
                <w:rFonts w:ascii="Times New Roman" w:hAnsi="Times New Roman" w:cs="Times New Roman"/>
              </w:rPr>
            </w:pPr>
            <w:r w:rsidRPr="006E1152">
              <w:rPr>
                <w:rFonts w:ascii="Times New Roman" w:hAnsi="Times New Roman" w:cs="Times New Roman"/>
              </w:rPr>
              <w:t xml:space="preserve">Tiekėjo arba </w:t>
            </w:r>
            <w:r w:rsidR="009A4F2B" w:rsidRPr="006E1152">
              <w:rPr>
                <w:rFonts w:ascii="Times New Roman" w:hAnsi="Times New Roman" w:cs="Times New Roman"/>
              </w:rPr>
              <w:t>Tiekėjų</w:t>
            </w:r>
            <w:r w:rsidRPr="006E1152">
              <w:rPr>
                <w:rFonts w:ascii="Times New Roman" w:hAnsi="Times New Roman" w:cs="Times New Roman"/>
              </w:rPr>
              <w:t xml:space="preserve"> grupės dalyvių pavadinimas (-ai), juridinio asmens kodas (-ai) </w:t>
            </w:r>
            <w:r w:rsidRPr="006E1152">
              <w:rPr>
                <w:rFonts w:ascii="Times New Roman" w:hAnsi="Times New Roman" w:cs="Times New Roman"/>
                <w:i/>
              </w:rPr>
              <w:t>(jeigu pasiūlymą teikia fizinis asmuo – verslo ar individualios veiklos pažymėjimo Nr. ar pan.)</w:t>
            </w:r>
            <w:r w:rsidRPr="006E1152">
              <w:rPr>
                <w:rFonts w:ascii="Times New Roman" w:hAnsi="Times New Roman" w:cs="Times New Roman"/>
                <w:iCs/>
              </w:rPr>
              <w:t>, adresas (-ai)</w:t>
            </w:r>
          </w:p>
        </w:tc>
        <w:tc>
          <w:tcPr>
            <w:tcW w:w="3827" w:type="dxa"/>
            <w:tcBorders>
              <w:top w:val="single" w:sz="4" w:space="0" w:color="auto"/>
              <w:left w:val="single" w:sz="4" w:space="0" w:color="auto"/>
              <w:bottom w:val="single" w:sz="4" w:space="0" w:color="auto"/>
              <w:right w:val="single" w:sz="4" w:space="0" w:color="auto"/>
            </w:tcBorders>
          </w:tcPr>
          <w:p w14:paraId="709097E5" w14:textId="77777777" w:rsidR="000B296F" w:rsidRPr="006E1152" w:rsidRDefault="000B296F" w:rsidP="009D4302">
            <w:pPr>
              <w:spacing w:after="0" w:line="240" w:lineRule="auto"/>
              <w:rPr>
                <w:rFonts w:ascii="Times New Roman" w:hAnsi="Times New Roman" w:cs="Times New Roman"/>
                <w:sz w:val="22"/>
                <w:szCs w:val="22"/>
              </w:rPr>
            </w:pPr>
          </w:p>
        </w:tc>
      </w:tr>
      <w:tr w:rsidR="000B296F" w:rsidRPr="006E1152" w14:paraId="5B042128" w14:textId="77777777" w:rsidTr="00B87C56">
        <w:tc>
          <w:tcPr>
            <w:tcW w:w="6091" w:type="dxa"/>
            <w:tcBorders>
              <w:top w:val="single" w:sz="4" w:space="0" w:color="auto"/>
              <w:left w:val="single" w:sz="4" w:space="0" w:color="auto"/>
              <w:bottom w:val="single" w:sz="4" w:space="0" w:color="auto"/>
              <w:right w:val="single" w:sz="4" w:space="0" w:color="auto"/>
            </w:tcBorders>
          </w:tcPr>
          <w:p w14:paraId="48FE0B56" w14:textId="3CC485E1" w:rsidR="000B296F" w:rsidRPr="006E1152" w:rsidRDefault="009A4F2B" w:rsidP="009D4302">
            <w:pPr>
              <w:spacing w:after="0" w:line="240" w:lineRule="auto"/>
              <w:rPr>
                <w:rFonts w:ascii="Times New Roman" w:hAnsi="Times New Roman" w:cs="Times New Roman"/>
              </w:rPr>
            </w:pPr>
            <w:r w:rsidRPr="006E1152">
              <w:rPr>
                <w:rFonts w:ascii="Times New Roman" w:eastAsia="Calibri" w:hAnsi="Times New Roman" w:cs="Times New Roman"/>
              </w:rPr>
              <w:t>Tiekėjų</w:t>
            </w:r>
            <w:r w:rsidR="000B296F" w:rsidRPr="006E1152">
              <w:rPr>
                <w:rFonts w:ascii="Times New Roman" w:eastAsia="Calibri" w:hAnsi="Times New Roman" w:cs="Times New Roman"/>
              </w:rPr>
              <w:t xml:space="preserve"> grupės dalyvis, atstovaujantis arba vadovaujantis </w:t>
            </w:r>
            <w:r w:rsidR="000E5494">
              <w:rPr>
                <w:rFonts w:ascii="Times New Roman" w:eastAsia="Calibri" w:hAnsi="Times New Roman" w:cs="Times New Roman"/>
              </w:rPr>
              <w:t xml:space="preserve">ūkio </w:t>
            </w:r>
            <w:r w:rsidR="000B296F" w:rsidRPr="006E1152">
              <w:rPr>
                <w:rFonts w:ascii="Times New Roman" w:eastAsia="Calibri" w:hAnsi="Times New Roman" w:cs="Times New Roman"/>
              </w:rPr>
              <w:t xml:space="preserve">subjektų grupei </w:t>
            </w:r>
            <w:r w:rsidR="000B296F" w:rsidRPr="006E1152">
              <w:rPr>
                <w:rFonts w:ascii="Times New Roman" w:hAnsi="Times New Roman" w:cs="Times New Roman"/>
                <w:i/>
              </w:rPr>
              <w:t>(pildoma, jei pasiūlymą teikia tiekėjų grupė)</w:t>
            </w:r>
          </w:p>
        </w:tc>
        <w:tc>
          <w:tcPr>
            <w:tcW w:w="3827" w:type="dxa"/>
            <w:tcBorders>
              <w:top w:val="single" w:sz="4" w:space="0" w:color="auto"/>
              <w:left w:val="single" w:sz="4" w:space="0" w:color="auto"/>
              <w:bottom w:val="single" w:sz="4" w:space="0" w:color="auto"/>
              <w:right w:val="single" w:sz="4" w:space="0" w:color="auto"/>
            </w:tcBorders>
          </w:tcPr>
          <w:p w14:paraId="5505CFDC" w14:textId="77777777" w:rsidR="000B296F" w:rsidRPr="006E1152" w:rsidRDefault="000B296F" w:rsidP="009D4302">
            <w:pPr>
              <w:spacing w:after="0" w:line="240" w:lineRule="auto"/>
              <w:rPr>
                <w:rFonts w:ascii="Times New Roman" w:hAnsi="Times New Roman" w:cs="Times New Roman"/>
                <w:sz w:val="22"/>
                <w:szCs w:val="22"/>
              </w:rPr>
            </w:pPr>
          </w:p>
        </w:tc>
      </w:tr>
      <w:tr w:rsidR="004E73C0" w:rsidRPr="006E1152" w14:paraId="372E6AE1" w14:textId="77777777" w:rsidTr="00B87C56">
        <w:tc>
          <w:tcPr>
            <w:tcW w:w="6091" w:type="dxa"/>
            <w:tcBorders>
              <w:top w:val="single" w:sz="4" w:space="0" w:color="auto"/>
              <w:left w:val="single" w:sz="4" w:space="0" w:color="auto"/>
              <w:bottom w:val="single" w:sz="4" w:space="0" w:color="auto"/>
              <w:right w:val="single" w:sz="4" w:space="0" w:color="auto"/>
            </w:tcBorders>
          </w:tcPr>
          <w:p w14:paraId="6B3D6E64" w14:textId="02703E46" w:rsidR="004E73C0" w:rsidRPr="006E1152" w:rsidDel="009A4F2B" w:rsidRDefault="004E73C0" w:rsidP="009D4302">
            <w:pPr>
              <w:spacing w:after="0" w:line="240" w:lineRule="auto"/>
              <w:rPr>
                <w:rFonts w:ascii="Times New Roman" w:eastAsia="Calibri" w:hAnsi="Times New Roman" w:cs="Times New Roman"/>
              </w:rPr>
            </w:pPr>
            <w:r w:rsidRPr="006E1152">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3827" w:type="dxa"/>
            <w:tcBorders>
              <w:top w:val="single" w:sz="4" w:space="0" w:color="auto"/>
              <w:left w:val="single" w:sz="4" w:space="0" w:color="auto"/>
              <w:bottom w:val="single" w:sz="4" w:space="0" w:color="auto"/>
              <w:right w:val="single" w:sz="4" w:space="0" w:color="auto"/>
            </w:tcBorders>
          </w:tcPr>
          <w:p w14:paraId="2EC0D815" w14:textId="77777777" w:rsidR="004E73C0" w:rsidRPr="006E1152" w:rsidRDefault="004E73C0" w:rsidP="009D4302">
            <w:pPr>
              <w:spacing w:after="0" w:line="240" w:lineRule="auto"/>
              <w:rPr>
                <w:rFonts w:ascii="Times New Roman" w:hAnsi="Times New Roman" w:cs="Times New Roman"/>
                <w:sz w:val="22"/>
                <w:szCs w:val="22"/>
              </w:rPr>
            </w:pPr>
          </w:p>
        </w:tc>
      </w:tr>
      <w:tr w:rsidR="000B296F" w:rsidRPr="006E1152" w14:paraId="33AD6842" w14:textId="77777777" w:rsidTr="00B87C56">
        <w:tc>
          <w:tcPr>
            <w:tcW w:w="6091" w:type="dxa"/>
            <w:tcBorders>
              <w:top w:val="single" w:sz="4" w:space="0" w:color="auto"/>
              <w:left w:val="single" w:sz="4" w:space="0" w:color="auto"/>
              <w:bottom w:val="single" w:sz="4" w:space="0" w:color="auto"/>
              <w:right w:val="single" w:sz="4" w:space="0" w:color="auto"/>
            </w:tcBorders>
          </w:tcPr>
          <w:p w14:paraId="4878ED7F" w14:textId="77777777" w:rsidR="000B296F" w:rsidRPr="006E1152" w:rsidRDefault="000B296F" w:rsidP="009D4302">
            <w:pPr>
              <w:spacing w:after="0" w:line="240" w:lineRule="auto"/>
              <w:rPr>
                <w:rFonts w:ascii="Times New Roman" w:hAnsi="Times New Roman" w:cs="Times New Roman"/>
              </w:rPr>
            </w:pPr>
            <w:r w:rsidRPr="006E1152">
              <w:rPr>
                <w:rFonts w:ascii="Times New Roman" w:hAnsi="Times New Roman" w:cs="Times New Roman"/>
              </w:rPr>
              <w:t>Asmens, įgalioto bendrauti su perkančiąją organizacija, kontaktinė informacija (vardas, pavardė, tel., faks., el. p., adresas)</w:t>
            </w:r>
          </w:p>
        </w:tc>
        <w:tc>
          <w:tcPr>
            <w:tcW w:w="3827" w:type="dxa"/>
            <w:tcBorders>
              <w:top w:val="single" w:sz="4" w:space="0" w:color="auto"/>
              <w:left w:val="single" w:sz="4" w:space="0" w:color="auto"/>
              <w:bottom w:val="single" w:sz="4" w:space="0" w:color="auto"/>
              <w:right w:val="single" w:sz="4" w:space="0" w:color="auto"/>
            </w:tcBorders>
          </w:tcPr>
          <w:p w14:paraId="623C058A" w14:textId="77777777" w:rsidR="000B296F" w:rsidRPr="006E1152" w:rsidRDefault="000B296F" w:rsidP="009D4302">
            <w:pPr>
              <w:spacing w:after="0" w:line="240" w:lineRule="auto"/>
              <w:rPr>
                <w:rFonts w:ascii="Times New Roman" w:hAnsi="Times New Roman" w:cs="Times New Roman"/>
                <w:sz w:val="22"/>
                <w:szCs w:val="22"/>
              </w:rPr>
            </w:pPr>
          </w:p>
        </w:tc>
      </w:tr>
    </w:tbl>
    <w:p w14:paraId="1E857FC0" w14:textId="77777777" w:rsidR="000B296F" w:rsidRPr="006E1152" w:rsidRDefault="000B296F" w:rsidP="000B296F">
      <w:pPr>
        <w:spacing w:after="0" w:line="240" w:lineRule="auto"/>
        <w:rPr>
          <w:rFonts w:ascii="Times New Roman" w:hAnsi="Times New Roman" w:cs="Times New Roman"/>
          <w:iCs/>
          <w:sz w:val="22"/>
          <w:szCs w:val="22"/>
        </w:rPr>
      </w:pPr>
    </w:p>
    <w:p w14:paraId="02829F14" w14:textId="77777777" w:rsidR="000B296F" w:rsidRPr="006E1152" w:rsidRDefault="000B296F">
      <w:pPr>
        <w:pStyle w:val="ListParagraph"/>
        <w:numPr>
          <w:ilvl w:val="0"/>
          <w:numId w:val="15"/>
        </w:numPr>
        <w:tabs>
          <w:tab w:val="left" w:pos="567"/>
        </w:tabs>
        <w:spacing w:after="0" w:line="240" w:lineRule="auto"/>
        <w:ind w:left="0" w:firstLine="0"/>
        <w:jc w:val="center"/>
        <w:rPr>
          <w:rFonts w:ascii="Times New Roman" w:hAnsi="Times New Roman" w:cs="Times New Roman"/>
          <w:b/>
          <w:bCs/>
          <w:sz w:val="22"/>
          <w:szCs w:val="22"/>
        </w:rPr>
      </w:pPr>
      <w:bookmarkStart w:id="117" w:name="_Toc329443227"/>
      <w:r w:rsidRPr="006E1152">
        <w:rPr>
          <w:rFonts w:ascii="Times New Roman" w:hAnsi="Times New Roman" w:cs="Times New Roman"/>
          <w:b/>
          <w:bCs/>
          <w:sz w:val="22"/>
          <w:szCs w:val="22"/>
        </w:rPr>
        <w:t>INFORMACIJA APIE ŪKIO SUBJEKTUS</w:t>
      </w:r>
      <w:bookmarkEnd w:id="117"/>
      <w:r w:rsidRPr="006E1152">
        <w:rPr>
          <w:rFonts w:ascii="Times New Roman" w:hAnsi="Times New Roman" w:cs="Times New Roman"/>
          <w:b/>
          <w:bCs/>
          <w:sz w:val="22"/>
          <w:szCs w:val="22"/>
        </w:rPr>
        <w:t>, KURIŲ PAJĖGUMAIS TIEKĖJAS REMIASI, KAD ATITIKTŲ PERKANČIOSIOS ORGANIZACIJOS KELIAMUS KVALIFIKACIJOS REIKALAVIMUS (JEIGU TOKIE REIKALAVIMAI KELIAMI) (</w:t>
      </w:r>
      <w:r w:rsidRPr="006E1152">
        <w:rPr>
          <w:rFonts w:ascii="Times New Roman" w:hAnsi="Times New Roman" w:cs="Times New Roman"/>
          <w:b/>
          <w:bCs/>
          <w:i/>
          <w:iCs/>
          <w:sz w:val="22"/>
          <w:szCs w:val="22"/>
        </w:rPr>
        <w:t>nurodomi ir kvazisubtiekėjai – fiziniai asmenys, kuriuos ketinama įdarbinti pirkimo laimėjimo atveju)</w:t>
      </w:r>
    </w:p>
    <w:p w14:paraId="681D69D3" w14:textId="77777777" w:rsidR="000B296F" w:rsidRPr="006E1152" w:rsidRDefault="000B296F" w:rsidP="00746DC2">
      <w:pPr>
        <w:pStyle w:val="ListParagraph"/>
        <w:spacing w:after="120" w:line="240" w:lineRule="auto"/>
        <w:ind w:left="0"/>
        <w:jc w:val="center"/>
        <w:rPr>
          <w:rFonts w:ascii="Times New Roman" w:hAnsi="Times New Roman" w:cs="Times New Roman"/>
          <w:i/>
          <w:iCs/>
        </w:rPr>
      </w:pPr>
      <w:r w:rsidRPr="006E1152">
        <w:rPr>
          <w:rFonts w:ascii="Times New Roman" w:hAnsi="Times New Roman"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0B296F" w:rsidRPr="006E1152" w14:paraId="253E1E08" w14:textId="77777777" w:rsidTr="009D4302">
        <w:tc>
          <w:tcPr>
            <w:tcW w:w="570" w:type="dxa"/>
            <w:shd w:val="clear" w:color="auto" w:fill="FFFFFF" w:themeFill="background1"/>
          </w:tcPr>
          <w:p w14:paraId="4B71C043" w14:textId="77777777" w:rsidR="000B296F" w:rsidRPr="006E1152" w:rsidRDefault="000B296F" w:rsidP="009D4302">
            <w:pPr>
              <w:rPr>
                <w:rFonts w:hAnsi="Times New Roman" w:cs="Times New Roman"/>
                <w:b/>
                <w:sz w:val="21"/>
                <w:szCs w:val="21"/>
              </w:rPr>
            </w:pPr>
            <w:r w:rsidRPr="006E1152">
              <w:rPr>
                <w:rFonts w:hAnsi="Times New Roman" w:cs="Times New Roman"/>
                <w:b/>
                <w:sz w:val="21"/>
                <w:szCs w:val="21"/>
              </w:rPr>
              <w:t>Eil. Nr.</w:t>
            </w:r>
          </w:p>
        </w:tc>
        <w:tc>
          <w:tcPr>
            <w:tcW w:w="3111" w:type="dxa"/>
            <w:shd w:val="clear" w:color="auto" w:fill="FFFFFF" w:themeFill="background1"/>
          </w:tcPr>
          <w:p w14:paraId="65E99770"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Ūkio subjekto pavadinimas, juridinio asmens kodas, adresas</w:t>
            </w:r>
          </w:p>
        </w:tc>
        <w:tc>
          <w:tcPr>
            <w:tcW w:w="3260" w:type="dxa"/>
            <w:shd w:val="clear" w:color="auto" w:fill="FFFFFF" w:themeFill="background1"/>
          </w:tcPr>
          <w:p w14:paraId="4D63A05E"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Nuoroda į skelbimo apie pirkimą punkto sąlygą, kuriai atitikti remiamasi ūkio subjekto pajėgumais</w:t>
            </w:r>
          </w:p>
        </w:tc>
        <w:tc>
          <w:tcPr>
            <w:tcW w:w="2977" w:type="dxa"/>
            <w:shd w:val="clear" w:color="auto" w:fill="FFFFFF" w:themeFill="background1"/>
          </w:tcPr>
          <w:p w14:paraId="020C1995"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Sutarties objekto dalies, perduodamos vykdyti subtiekėjui, aprašymas</w:t>
            </w:r>
          </w:p>
        </w:tc>
      </w:tr>
      <w:tr w:rsidR="000B296F" w:rsidRPr="006E1152" w14:paraId="155929B7" w14:textId="77777777" w:rsidTr="009D4302">
        <w:tc>
          <w:tcPr>
            <w:tcW w:w="570" w:type="dxa"/>
          </w:tcPr>
          <w:p w14:paraId="5B12D586"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1.</w:t>
            </w:r>
          </w:p>
        </w:tc>
        <w:tc>
          <w:tcPr>
            <w:tcW w:w="3111" w:type="dxa"/>
          </w:tcPr>
          <w:p w14:paraId="7C96647F" w14:textId="77777777" w:rsidR="000B296F" w:rsidRPr="006E1152" w:rsidRDefault="000B296F" w:rsidP="009D4302">
            <w:pPr>
              <w:rPr>
                <w:rFonts w:hAnsi="Times New Roman" w:cs="Times New Roman"/>
                <w:bCs/>
                <w:sz w:val="21"/>
                <w:szCs w:val="21"/>
              </w:rPr>
            </w:pPr>
          </w:p>
        </w:tc>
        <w:tc>
          <w:tcPr>
            <w:tcW w:w="3260" w:type="dxa"/>
          </w:tcPr>
          <w:p w14:paraId="309A4EC7" w14:textId="77777777" w:rsidR="000B296F" w:rsidRPr="006E1152" w:rsidRDefault="000B296F" w:rsidP="009D4302">
            <w:pPr>
              <w:rPr>
                <w:rFonts w:hAnsi="Times New Roman" w:cs="Times New Roman"/>
                <w:bCs/>
                <w:sz w:val="21"/>
                <w:szCs w:val="21"/>
              </w:rPr>
            </w:pPr>
          </w:p>
        </w:tc>
        <w:tc>
          <w:tcPr>
            <w:tcW w:w="2977" w:type="dxa"/>
          </w:tcPr>
          <w:p w14:paraId="2ACCFED6" w14:textId="77777777" w:rsidR="000B296F" w:rsidRPr="006E1152" w:rsidRDefault="000B296F" w:rsidP="009D4302">
            <w:pPr>
              <w:rPr>
                <w:rFonts w:hAnsi="Times New Roman" w:cs="Times New Roman"/>
                <w:bCs/>
                <w:sz w:val="21"/>
                <w:szCs w:val="21"/>
              </w:rPr>
            </w:pPr>
          </w:p>
        </w:tc>
      </w:tr>
      <w:tr w:rsidR="000B296F" w:rsidRPr="006E1152" w14:paraId="77ACD6EB" w14:textId="77777777" w:rsidTr="009D4302">
        <w:tc>
          <w:tcPr>
            <w:tcW w:w="570" w:type="dxa"/>
          </w:tcPr>
          <w:p w14:paraId="18A22062"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2.</w:t>
            </w:r>
          </w:p>
        </w:tc>
        <w:tc>
          <w:tcPr>
            <w:tcW w:w="3111" w:type="dxa"/>
          </w:tcPr>
          <w:p w14:paraId="1EC10D58" w14:textId="77777777" w:rsidR="000B296F" w:rsidRPr="006E1152" w:rsidRDefault="000B296F" w:rsidP="009D4302">
            <w:pPr>
              <w:rPr>
                <w:rFonts w:hAnsi="Times New Roman" w:cs="Times New Roman"/>
                <w:bCs/>
                <w:sz w:val="21"/>
                <w:szCs w:val="21"/>
              </w:rPr>
            </w:pPr>
          </w:p>
        </w:tc>
        <w:tc>
          <w:tcPr>
            <w:tcW w:w="3260" w:type="dxa"/>
          </w:tcPr>
          <w:p w14:paraId="6F29B638" w14:textId="77777777" w:rsidR="000B296F" w:rsidRPr="006E1152" w:rsidRDefault="000B296F" w:rsidP="009D4302">
            <w:pPr>
              <w:rPr>
                <w:rFonts w:hAnsi="Times New Roman" w:cs="Times New Roman"/>
                <w:bCs/>
                <w:sz w:val="21"/>
                <w:szCs w:val="21"/>
              </w:rPr>
            </w:pPr>
          </w:p>
        </w:tc>
        <w:tc>
          <w:tcPr>
            <w:tcW w:w="2977" w:type="dxa"/>
          </w:tcPr>
          <w:p w14:paraId="2E406699" w14:textId="77777777" w:rsidR="000B296F" w:rsidRPr="006E1152" w:rsidRDefault="000B296F" w:rsidP="009D4302">
            <w:pPr>
              <w:rPr>
                <w:rFonts w:hAnsi="Times New Roman" w:cs="Times New Roman"/>
                <w:bCs/>
                <w:sz w:val="21"/>
                <w:szCs w:val="21"/>
              </w:rPr>
            </w:pPr>
          </w:p>
        </w:tc>
      </w:tr>
    </w:tbl>
    <w:p w14:paraId="3CBDDF52" w14:textId="77777777" w:rsidR="000B296F" w:rsidRPr="006E1152" w:rsidRDefault="000B296F" w:rsidP="000B296F">
      <w:pPr>
        <w:spacing w:after="0" w:line="240" w:lineRule="auto"/>
        <w:rPr>
          <w:rFonts w:ascii="Times New Roman" w:eastAsia="Calibri" w:hAnsi="Times New Roman" w:cs="Times New Roman"/>
        </w:rPr>
      </w:pPr>
    </w:p>
    <w:p w14:paraId="5B2D20A2" w14:textId="77777777" w:rsidR="000B296F" w:rsidRPr="006E1152" w:rsidRDefault="000B296F">
      <w:pPr>
        <w:pStyle w:val="ListParagraph"/>
        <w:numPr>
          <w:ilvl w:val="0"/>
          <w:numId w:val="15"/>
        </w:numPr>
        <w:tabs>
          <w:tab w:val="left" w:pos="567"/>
        </w:tabs>
        <w:spacing w:after="0" w:line="240" w:lineRule="auto"/>
        <w:ind w:left="0" w:firstLine="0"/>
        <w:jc w:val="center"/>
        <w:rPr>
          <w:rFonts w:ascii="Times New Roman" w:eastAsia="Calibri" w:hAnsi="Times New Roman" w:cs="Times New Roman"/>
          <w:b/>
          <w:bCs/>
          <w:sz w:val="22"/>
          <w:szCs w:val="22"/>
        </w:rPr>
      </w:pPr>
      <w:r w:rsidRPr="006E1152">
        <w:rPr>
          <w:rFonts w:ascii="Times New Roman" w:hAnsi="Times New Roman" w:cs="Times New Roman"/>
          <w:b/>
          <w:bCs/>
          <w:sz w:val="22"/>
          <w:szCs w:val="22"/>
        </w:rPr>
        <w:t>INFORMACIJA APIE ŽINOMUS SUBTIEKĖJUS IR JIEMS PERDUODAMA VYKDYTI SUTARTIES DALIS</w:t>
      </w:r>
    </w:p>
    <w:p w14:paraId="6D49CA81" w14:textId="77777777" w:rsidR="000B296F" w:rsidRPr="006E1152" w:rsidRDefault="000B296F" w:rsidP="00746DC2">
      <w:pPr>
        <w:pStyle w:val="ListParagraph"/>
        <w:spacing w:after="120" w:line="240" w:lineRule="auto"/>
        <w:ind w:left="567"/>
        <w:jc w:val="center"/>
        <w:rPr>
          <w:rFonts w:ascii="Times New Roman" w:eastAsia="Calibri" w:hAnsi="Times New Roman" w:cs="Times New Roman"/>
          <w:i/>
          <w:iCs/>
        </w:rPr>
      </w:pPr>
      <w:r w:rsidRPr="006E1152">
        <w:rPr>
          <w:rFonts w:ascii="Times New Roman" w:eastAsia="Calibri" w:hAnsi="Times New Roman"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0B296F" w:rsidRPr="006E1152" w14:paraId="5F46756E" w14:textId="77777777" w:rsidTr="009D4302">
        <w:tc>
          <w:tcPr>
            <w:tcW w:w="486" w:type="dxa"/>
            <w:shd w:val="clear" w:color="auto" w:fill="FFFFFF" w:themeFill="background1"/>
          </w:tcPr>
          <w:p w14:paraId="42EAA708" w14:textId="77777777" w:rsidR="000B296F" w:rsidRPr="006E1152" w:rsidRDefault="000B296F" w:rsidP="009D4302">
            <w:pPr>
              <w:rPr>
                <w:rFonts w:hAnsi="Times New Roman" w:cs="Times New Roman"/>
                <w:b/>
                <w:sz w:val="21"/>
                <w:szCs w:val="21"/>
              </w:rPr>
            </w:pPr>
            <w:r w:rsidRPr="006E1152">
              <w:rPr>
                <w:rFonts w:hAnsi="Times New Roman" w:cs="Times New Roman"/>
                <w:b/>
                <w:sz w:val="21"/>
                <w:szCs w:val="21"/>
              </w:rPr>
              <w:t>Eil. Nr.</w:t>
            </w:r>
          </w:p>
        </w:tc>
        <w:tc>
          <w:tcPr>
            <w:tcW w:w="4101" w:type="dxa"/>
            <w:shd w:val="clear" w:color="auto" w:fill="FFFFFF" w:themeFill="background1"/>
          </w:tcPr>
          <w:p w14:paraId="3F16B499"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Subtiekėjo pavadinimas, juridinio asmens kodas, adresas</w:t>
            </w:r>
          </w:p>
        </w:tc>
        <w:tc>
          <w:tcPr>
            <w:tcW w:w="5331" w:type="dxa"/>
            <w:shd w:val="clear" w:color="auto" w:fill="FFFFFF" w:themeFill="background1"/>
          </w:tcPr>
          <w:p w14:paraId="651B317D"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Sutarties objekto dalies, perduodamos vykdyti subtiekėjui, aprašymas</w:t>
            </w:r>
          </w:p>
        </w:tc>
      </w:tr>
      <w:tr w:rsidR="000B296F" w:rsidRPr="006E1152" w14:paraId="4329A369" w14:textId="77777777" w:rsidTr="009D4302">
        <w:tc>
          <w:tcPr>
            <w:tcW w:w="486" w:type="dxa"/>
          </w:tcPr>
          <w:p w14:paraId="2D13E1D1"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1.</w:t>
            </w:r>
          </w:p>
        </w:tc>
        <w:tc>
          <w:tcPr>
            <w:tcW w:w="4101" w:type="dxa"/>
          </w:tcPr>
          <w:p w14:paraId="6ECAD522" w14:textId="77777777" w:rsidR="000B296F" w:rsidRPr="006E1152" w:rsidRDefault="000B296F" w:rsidP="009D4302">
            <w:pPr>
              <w:rPr>
                <w:rFonts w:hAnsi="Times New Roman" w:cs="Times New Roman"/>
                <w:bCs/>
                <w:sz w:val="21"/>
                <w:szCs w:val="21"/>
              </w:rPr>
            </w:pPr>
          </w:p>
        </w:tc>
        <w:tc>
          <w:tcPr>
            <w:tcW w:w="5331" w:type="dxa"/>
          </w:tcPr>
          <w:p w14:paraId="765F5AC1" w14:textId="77777777" w:rsidR="000B296F" w:rsidRPr="006E1152" w:rsidRDefault="000B296F" w:rsidP="009D4302">
            <w:pPr>
              <w:rPr>
                <w:rFonts w:hAnsi="Times New Roman" w:cs="Times New Roman"/>
                <w:bCs/>
                <w:sz w:val="21"/>
                <w:szCs w:val="21"/>
              </w:rPr>
            </w:pPr>
          </w:p>
        </w:tc>
      </w:tr>
      <w:tr w:rsidR="000B296F" w:rsidRPr="006E1152" w14:paraId="04A6AB20" w14:textId="77777777" w:rsidTr="009D4302">
        <w:tc>
          <w:tcPr>
            <w:tcW w:w="486" w:type="dxa"/>
          </w:tcPr>
          <w:p w14:paraId="2F6ED261"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2.</w:t>
            </w:r>
          </w:p>
        </w:tc>
        <w:tc>
          <w:tcPr>
            <w:tcW w:w="4101" w:type="dxa"/>
          </w:tcPr>
          <w:p w14:paraId="4989A7E8" w14:textId="77777777" w:rsidR="000B296F" w:rsidRPr="006E1152" w:rsidRDefault="000B296F" w:rsidP="009D4302">
            <w:pPr>
              <w:rPr>
                <w:rFonts w:hAnsi="Times New Roman" w:cs="Times New Roman"/>
                <w:bCs/>
                <w:sz w:val="21"/>
                <w:szCs w:val="21"/>
              </w:rPr>
            </w:pPr>
          </w:p>
        </w:tc>
        <w:tc>
          <w:tcPr>
            <w:tcW w:w="5331" w:type="dxa"/>
          </w:tcPr>
          <w:p w14:paraId="40FB52DC" w14:textId="77777777" w:rsidR="000B296F" w:rsidRPr="006E1152" w:rsidRDefault="000B296F" w:rsidP="009D4302">
            <w:pPr>
              <w:rPr>
                <w:rFonts w:hAnsi="Times New Roman" w:cs="Times New Roman"/>
                <w:bCs/>
                <w:sz w:val="21"/>
                <w:szCs w:val="21"/>
              </w:rPr>
            </w:pPr>
          </w:p>
        </w:tc>
      </w:tr>
    </w:tbl>
    <w:p w14:paraId="51839B91" w14:textId="77777777" w:rsidR="000B296F" w:rsidRPr="006E1152" w:rsidRDefault="000B296F" w:rsidP="000B296F">
      <w:pPr>
        <w:spacing w:after="0" w:line="240" w:lineRule="auto"/>
        <w:rPr>
          <w:rFonts w:ascii="Times New Roman" w:hAnsi="Times New Roman" w:cs="Times New Roman"/>
          <w:sz w:val="22"/>
          <w:szCs w:val="22"/>
        </w:rPr>
      </w:pPr>
    </w:p>
    <w:p w14:paraId="450D4B3F" w14:textId="77777777" w:rsidR="001D1D1F" w:rsidRPr="006E1152" w:rsidRDefault="001D1D1F" w:rsidP="000B296F">
      <w:pPr>
        <w:spacing w:after="0" w:line="240" w:lineRule="auto"/>
        <w:rPr>
          <w:rFonts w:ascii="Times New Roman" w:hAnsi="Times New Roman" w:cs="Times New Roman"/>
          <w:sz w:val="22"/>
          <w:szCs w:val="22"/>
        </w:rPr>
      </w:pPr>
    </w:p>
    <w:p w14:paraId="745821EF" w14:textId="77777777" w:rsidR="00746DC2" w:rsidRDefault="00746DC2" w:rsidP="000B296F">
      <w:pPr>
        <w:spacing w:after="0" w:line="240" w:lineRule="auto"/>
        <w:rPr>
          <w:rFonts w:ascii="Times New Roman" w:hAnsi="Times New Roman" w:cs="Times New Roman"/>
          <w:sz w:val="22"/>
          <w:szCs w:val="22"/>
        </w:rPr>
      </w:pPr>
    </w:p>
    <w:p w14:paraId="35A514B3" w14:textId="77777777" w:rsidR="00F400CF" w:rsidRDefault="00F400CF" w:rsidP="000B296F">
      <w:pPr>
        <w:spacing w:after="0" w:line="240" w:lineRule="auto"/>
        <w:rPr>
          <w:rFonts w:ascii="Times New Roman" w:hAnsi="Times New Roman" w:cs="Times New Roman"/>
          <w:sz w:val="22"/>
          <w:szCs w:val="22"/>
        </w:rPr>
      </w:pPr>
    </w:p>
    <w:p w14:paraId="47469D66" w14:textId="77777777" w:rsidR="00F400CF" w:rsidRPr="006E1152" w:rsidRDefault="00F400CF" w:rsidP="000B296F">
      <w:pPr>
        <w:spacing w:after="0" w:line="240" w:lineRule="auto"/>
        <w:rPr>
          <w:rFonts w:ascii="Times New Roman" w:hAnsi="Times New Roman" w:cs="Times New Roman"/>
          <w:sz w:val="22"/>
          <w:szCs w:val="22"/>
        </w:rPr>
      </w:pPr>
    </w:p>
    <w:p w14:paraId="40F3D7FA" w14:textId="77777777" w:rsidR="000B296F" w:rsidRPr="006E1152" w:rsidRDefault="000B296F" w:rsidP="00E409EC">
      <w:pPr>
        <w:pStyle w:val="ListParagraph"/>
        <w:numPr>
          <w:ilvl w:val="0"/>
          <w:numId w:val="15"/>
        </w:numPr>
        <w:tabs>
          <w:tab w:val="left" w:pos="426"/>
        </w:tabs>
        <w:spacing w:after="0" w:line="240" w:lineRule="auto"/>
        <w:ind w:left="0" w:firstLine="0"/>
        <w:jc w:val="center"/>
        <w:rPr>
          <w:rFonts w:ascii="Times New Roman" w:hAnsi="Times New Roman" w:cs="Times New Roman"/>
          <w:b/>
          <w:bCs/>
          <w:sz w:val="22"/>
          <w:szCs w:val="22"/>
        </w:rPr>
      </w:pPr>
      <w:r w:rsidRPr="006E1152">
        <w:rPr>
          <w:rFonts w:ascii="Times New Roman" w:hAnsi="Times New Roman" w:cs="Times New Roman"/>
          <w:b/>
          <w:bCs/>
          <w:sz w:val="22"/>
          <w:szCs w:val="22"/>
        </w:rPr>
        <w:lastRenderedPageBreak/>
        <w:t xml:space="preserve">PASIŪLYMO KAINA </w:t>
      </w:r>
    </w:p>
    <w:p w14:paraId="65B1648A" w14:textId="60530A85" w:rsidR="000B296F" w:rsidRPr="006E1152" w:rsidRDefault="000B296F">
      <w:pPr>
        <w:pStyle w:val="ListParagraph"/>
        <w:numPr>
          <w:ilvl w:val="1"/>
          <w:numId w:val="15"/>
        </w:numPr>
        <w:spacing w:line="20" w:lineRule="atLeast"/>
        <w:ind w:left="0" w:firstLine="567"/>
        <w:jc w:val="both"/>
        <w:rPr>
          <w:rFonts w:ascii="Times New Roman" w:hAnsi="Times New Roman" w:cs="Times New Roman"/>
          <w:bCs/>
          <w:iCs/>
        </w:rPr>
      </w:pPr>
      <w:r w:rsidRPr="006E1152">
        <w:rPr>
          <w:rFonts w:ascii="Times New Roman" w:hAnsi="Times New Roman" w:cs="Times New Roman"/>
          <w:bCs/>
          <w:iCs/>
        </w:rPr>
        <w:t>Pasiūlyme kain</w:t>
      </w:r>
      <w:r w:rsidR="00AE593C">
        <w:rPr>
          <w:rFonts w:ascii="Times New Roman" w:hAnsi="Times New Roman" w:cs="Times New Roman"/>
          <w:bCs/>
          <w:iCs/>
        </w:rPr>
        <w:t>os</w:t>
      </w:r>
      <w:r w:rsidRPr="006E1152">
        <w:rPr>
          <w:rFonts w:ascii="Times New Roman" w:hAnsi="Times New Roman" w:cs="Times New Roman"/>
          <w:bCs/>
          <w:iCs/>
        </w:rPr>
        <w:t xml:space="preserve"> nurodomos eurais</w:t>
      </w:r>
      <w:r w:rsidRPr="006E1152">
        <w:rPr>
          <w:rFonts w:ascii="Times New Roman" w:eastAsia="Calibri" w:hAnsi="Times New Roman" w:cs="Times New Roman"/>
        </w:rPr>
        <w:t>.</w:t>
      </w:r>
      <w:r w:rsidRPr="006E1152">
        <w:rPr>
          <w:rFonts w:ascii="Times New Roman" w:hAnsi="Times New Roman" w:cs="Times New Roman"/>
          <w:bCs/>
          <w:iCs/>
        </w:rPr>
        <w:t xml:space="preserve"> Jeigu pasiūlymuose kainos nurodytos užsienio valiuta, jos turės būti perskaičiuojamos į eurus </w:t>
      </w:r>
      <w:r w:rsidRPr="006E1152">
        <w:rPr>
          <w:rFonts w:ascii="Times New Roman" w:hAnsi="Times New Roman"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6E1152">
        <w:rPr>
          <w:rFonts w:ascii="Times New Roman" w:hAnsi="Times New Roman" w:cs="Times New Roman"/>
          <w:bCs/>
          <w:iCs/>
        </w:rPr>
        <w:t>.</w:t>
      </w:r>
    </w:p>
    <w:p w14:paraId="603E1DF3" w14:textId="20E4C262" w:rsidR="00A274AE" w:rsidRPr="00702BD0" w:rsidRDefault="000B296F">
      <w:pPr>
        <w:pStyle w:val="ListParagraph"/>
        <w:widowControl w:val="0"/>
        <w:numPr>
          <w:ilvl w:val="1"/>
          <w:numId w:val="15"/>
        </w:numPr>
        <w:shd w:val="clear" w:color="auto" w:fill="FFFFFF"/>
        <w:spacing w:after="0" w:line="240" w:lineRule="auto"/>
        <w:ind w:left="0" w:firstLine="567"/>
        <w:jc w:val="both"/>
        <w:rPr>
          <w:rFonts w:ascii="Times New Roman" w:hAnsi="Times New Roman" w:cs="Times New Roman"/>
        </w:rPr>
      </w:pPr>
      <w:r w:rsidRPr="00702BD0">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702BD0">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702BD0">
        <w:rPr>
          <w:rFonts w:ascii="Times New Roman" w:hAnsi="Times New Roman" w:cs="Times New Roman"/>
          <w:bCs/>
          <w:iCs/>
        </w:rPr>
        <w:t xml:space="preserve">kainos </w:t>
      </w:r>
      <w:r w:rsidRPr="00702BD0">
        <w:rPr>
          <w:rFonts w:ascii="Times New Roman" w:hAnsi="Times New Roman" w:cs="Times New Roman"/>
          <w:bCs/>
        </w:rPr>
        <w:t xml:space="preserve">bus vertinamos ir lyginamos su visais mokesčiais, įskaitant PVM. </w:t>
      </w:r>
      <w:r w:rsidRPr="00702BD0">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702BD0">
        <w:rPr>
          <w:rFonts w:ascii="Times New Roman" w:hAnsi="Times New Roman" w:cs="Times New Roman"/>
          <w:iCs/>
        </w:rPr>
        <w:t>kainą (jeigu tiekėjas jo neįskaičiavo pateikiant pasiūlymą, palyginimo tikslais įskaičiuoja pati perkančioji organizacija)</w:t>
      </w:r>
      <w:r w:rsidRPr="00702BD0">
        <w:rPr>
          <w:rFonts w:ascii="Times New Roman" w:eastAsia="Calibri" w:hAnsi="Times New Roman" w:cs="Times New Roman"/>
        </w:rPr>
        <w:t xml:space="preserve">. Į pasiūlymo </w:t>
      </w:r>
      <w:r w:rsidRPr="00702BD0">
        <w:rPr>
          <w:rFonts w:ascii="Times New Roman" w:hAnsi="Times New Roman" w:cs="Times New Roman"/>
          <w:bCs/>
          <w:iCs/>
        </w:rPr>
        <w:t xml:space="preserve">kainą privalo būti </w:t>
      </w:r>
      <w:r w:rsidRPr="00702BD0">
        <w:rPr>
          <w:rFonts w:ascii="Times New Roman" w:eastAsia="Arial Unicode MS" w:hAnsi="Times New Roman" w:cs="Times New Roman"/>
        </w:rPr>
        <w:t>įskaičiuoti visi mokesčiai bei visos</w:t>
      </w:r>
      <w:r w:rsidRPr="00702BD0">
        <w:rPr>
          <w:rFonts w:ascii="Times New Roman" w:hAnsi="Times New Roman" w:cs="Times New Roman"/>
          <w:b/>
        </w:rPr>
        <w:t xml:space="preserve"> </w:t>
      </w:r>
      <w:r w:rsidRPr="00702BD0">
        <w:rPr>
          <w:rFonts w:ascii="Times New Roman" w:hAnsi="Times New Roman" w:cs="Times New Roman"/>
        </w:rPr>
        <w:t>kitos Tiekėjo patirtos ir (ar) galimos patirti tiesioginės ir netiesioginės išlaidos ir mokesčiai</w:t>
      </w:r>
      <w:r w:rsidRPr="00702BD0">
        <w:rPr>
          <w:rFonts w:ascii="Times New Roman" w:eastAsia="Arial Unicode MS" w:hAnsi="Times New Roman" w:cs="Times New Roman"/>
        </w:rPr>
        <w:t xml:space="preserve">, susiję su </w:t>
      </w:r>
      <w:r w:rsidR="006E1152" w:rsidRPr="00702BD0">
        <w:rPr>
          <w:rFonts w:ascii="Times New Roman" w:eastAsia="Arial Unicode MS" w:hAnsi="Times New Roman" w:cs="Times New Roman"/>
        </w:rPr>
        <w:t>Prekių tiekimu</w:t>
      </w:r>
      <w:r w:rsidRPr="00702BD0">
        <w:rPr>
          <w:rFonts w:ascii="Times New Roman" w:eastAsia="Arial Unicode MS" w:hAnsi="Times New Roman" w:cs="Times New Roman"/>
        </w:rPr>
        <w:t>,</w:t>
      </w:r>
      <w:r w:rsidRPr="00702BD0">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17BE176D" w14:textId="33585C6B" w:rsidR="00DA7EEE" w:rsidRPr="00702BD0" w:rsidRDefault="00DA7EEE" w:rsidP="00702BD0">
      <w:pPr>
        <w:pStyle w:val="ListParagraph"/>
        <w:numPr>
          <w:ilvl w:val="1"/>
          <w:numId w:val="15"/>
        </w:numPr>
        <w:spacing w:line="240" w:lineRule="auto"/>
        <w:ind w:left="1276"/>
        <w:jc w:val="both"/>
        <w:rPr>
          <w:rFonts w:ascii="Times New Roman" w:hAnsi="Times New Roman" w:cs="Times New Roman"/>
        </w:rPr>
      </w:pPr>
      <w:r w:rsidRPr="00702BD0">
        <w:rPr>
          <w:rFonts w:ascii="Times New Roman" w:hAnsi="Times New Roman" w:cs="Times New Roman"/>
        </w:rPr>
        <w:t>transportavimo išlaid</w:t>
      </w:r>
      <w:r w:rsidR="00C96253" w:rsidRPr="00702BD0">
        <w:rPr>
          <w:rFonts w:ascii="Times New Roman" w:hAnsi="Times New Roman" w:cs="Times New Roman"/>
        </w:rPr>
        <w:t>a</w:t>
      </w:r>
      <w:r w:rsidRPr="00702BD0">
        <w:rPr>
          <w:rFonts w:ascii="Times New Roman" w:hAnsi="Times New Roman" w:cs="Times New Roman"/>
        </w:rPr>
        <w:t>s;</w:t>
      </w:r>
    </w:p>
    <w:p w14:paraId="7295765A" w14:textId="6A58F23E" w:rsidR="00DA7EEE" w:rsidRDefault="00DA7EEE" w:rsidP="00702BD0">
      <w:pPr>
        <w:pStyle w:val="ListParagraph"/>
        <w:numPr>
          <w:ilvl w:val="1"/>
          <w:numId w:val="15"/>
        </w:numPr>
        <w:spacing w:line="240" w:lineRule="auto"/>
        <w:ind w:left="1276"/>
        <w:jc w:val="both"/>
        <w:rPr>
          <w:rFonts w:ascii="Times New Roman" w:hAnsi="Times New Roman" w:cs="Times New Roman"/>
        </w:rPr>
      </w:pPr>
      <w:r w:rsidRPr="00702BD0">
        <w:rPr>
          <w:rFonts w:ascii="Times New Roman" w:hAnsi="Times New Roman" w:cs="Times New Roman"/>
        </w:rPr>
        <w:t>pakavimo, pakrovimo, tranzito, iškrovimo, išpakavimo, tikrinimo, draudimo ir kitos su Prekės tiekimu susijusi</w:t>
      </w:r>
      <w:r w:rsidR="00D44E2F" w:rsidRPr="00702BD0">
        <w:rPr>
          <w:rFonts w:ascii="Times New Roman" w:hAnsi="Times New Roman" w:cs="Times New Roman"/>
        </w:rPr>
        <w:t>a</w:t>
      </w:r>
      <w:r w:rsidRPr="00702BD0">
        <w:rPr>
          <w:rFonts w:ascii="Times New Roman" w:hAnsi="Times New Roman" w:cs="Times New Roman"/>
        </w:rPr>
        <w:t>s išlaid</w:t>
      </w:r>
      <w:r w:rsidR="00C96253" w:rsidRPr="00702BD0">
        <w:rPr>
          <w:rFonts w:ascii="Times New Roman" w:hAnsi="Times New Roman" w:cs="Times New Roman"/>
        </w:rPr>
        <w:t>a</w:t>
      </w:r>
      <w:r w:rsidRPr="00702BD0">
        <w:rPr>
          <w:rFonts w:ascii="Times New Roman" w:hAnsi="Times New Roman" w:cs="Times New Roman"/>
        </w:rPr>
        <w:t>s;</w:t>
      </w:r>
    </w:p>
    <w:p w14:paraId="5A5DFDED" w14:textId="77FCEB35" w:rsidR="00F400CF" w:rsidRDefault="00F400CF" w:rsidP="00702BD0">
      <w:pPr>
        <w:pStyle w:val="ListParagraph"/>
        <w:numPr>
          <w:ilvl w:val="1"/>
          <w:numId w:val="15"/>
        </w:numPr>
        <w:spacing w:line="240" w:lineRule="auto"/>
        <w:ind w:left="1276"/>
        <w:jc w:val="both"/>
        <w:rPr>
          <w:rFonts w:ascii="Times New Roman" w:hAnsi="Times New Roman" w:cs="Times New Roman"/>
        </w:rPr>
      </w:pPr>
      <w:r>
        <w:rPr>
          <w:rFonts w:ascii="Times New Roman" w:hAnsi="Times New Roman" w:cs="Times New Roman"/>
        </w:rPr>
        <w:t>įrangos montavimo išlaidas;</w:t>
      </w:r>
    </w:p>
    <w:p w14:paraId="526B00A0" w14:textId="57CBAD8B" w:rsidR="00F400CF" w:rsidRPr="00702BD0" w:rsidRDefault="00F400CF" w:rsidP="00702BD0">
      <w:pPr>
        <w:pStyle w:val="ListParagraph"/>
        <w:numPr>
          <w:ilvl w:val="1"/>
          <w:numId w:val="15"/>
        </w:numPr>
        <w:spacing w:line="240" w:lineRule="auto"/>
        <w:ind w:left="1276"/>
        <w:jc w:val="both"/>
        <w:rPr>
          <w:rFonts w:ascii="Times New Roman" w:hAnsi="Times New Roman" w:cs="Times New Roman"/>
        </w:rPr>
      </w:pPr>
      <w:r>
        <w:rPr>
          <w:rFonts w:ascii="Times New Roman" w:hAnsi="Times New Roman" w:cs="Times New Roman"/>
        </w:rPr>
        <w:t>darbuotojų apmokymo darbui su įranga išlaidas;</w:t>
      </w:r>
    </w:p>
    <w:p w14:paraId="6AEA5F04" w14:textId="76F4B550" w:rsidR="00DA7EEE" w:rsidRPr="00702BD0" w:rsidRDefault="00DA7EEE" w:rsidP="00702BD0">
      <w:pPr>
        <w:pStyle w:val="ListParagraph"/>
        <w:numPr>
          <w:ilvl w:val="1"/>
          <w:numId w:val="15"/>
        </w:numPr>
        <w:spacing w:line="240" w:lineRule="auto"/>
        <w:ind w:left="1276"/>
        <w:jc w:val="both"/>
        <w:rPr>
          <w:rFonts w:ascii="Times New Roman" w:hAnsi="Times New Roman" w:cs="Times New Roman"/>
        </w:rPr>
      </w:pPr>
      <w:r w:rsidRPr="00702BD0">
        <w:rPr>
          <w:rFonts w:ascii="Times New Roman" w:hAnsi="Times New Roman" w:cs="Times New Roman"/>
        </w:rPr>
        <w:t>visos su dokumentų, kurių reikalauja Pirkėjas, rengimu ir pateikimu susijusi</w:t>
      </w:r>
      <w:r w:rsidR="00D44E2F" w:rsidRPr="00702BD0">
        <w:rPr>
          <w:rFonts w:ascii="Times New Roman" w:hAnsi="Times New Roman" w:cs="Times New Roman"/>
        </w:rPr>
        <w:t>a</w:t>
      </w:r>
      <w:r w:rsidRPr="00702BD0">
        <w:rPr>
          <w:rFonts w:ascii="Times New Roman" w:hAnsi="Times New Roman" w:cs="Times New Roman"/>
        </w:rPr>
        <w:t>s išlaid</w:t>
      </w:r>
      <w:r w:rsidR="00C96253" w:rsidRPr="00702BD0">
        <w:rPr>
          <w:rFonts w:ascii="Times New Roman" w:hAnsi="Times New Roman" w:cs="Times New Roman"/>
        </w:rPr>
        <w:t>a</w:t>
      </w:r>
      <w:r w:rsidRPr="00702BD0">
        <w:rPr>
          <w:rFonts w:ascii="Times New Roman" w:hAnsi="Times New Roman" w:cs="Times New Roman"/>
        </w:rPr>
        <w:t>s;</w:t>
      </w:r>
    </w:p>
    <w:p w14:paraId="4DB23943" w14:textId="4345BBEA" w:rsidR="00DA7EEE" w:rsidRPr="00702BD0" w:rsidRDefault="00DA7EEE" w:rsidP="00702BD0">
      <w:pPr>
        <w:pStyle w:val="ListParagraph"/>
        <w:numPr>
          <w:ilvl w:val="1"/>
          <w:numId w:val="15"/>
        </w:numPr>
        <w:spacing w:line="240" w:lineRule="auto"/>
        <w:ind w:left="1276"/>
        <w:jc w:val="both"/>
        <w:rPr>
          <w:rFonts w:ascii="Times New Roman" w:hAnsi="Times New Roman" w:cs="Times New Roman"/>
        </w:rPr>
      </w:pPr>
      <w:r w:rsidRPr="00702BD0">
        <w:rPr>
          <w:rFonts w:ascii="Times New Roman" w:hAnsi="Times New Roman" w:cs="Times New Roman"/>
        </w:rPr>
        <w:t>naudojimo ir priežiūros instrukcijų, numatytų Techninėje specifikacijoje, pateikimo išlaid</w:t>
      </w:r>
      <w:r w:rsidR="00C96253" w:rsidRPr="00702BD0">
        <w:rPr>
          <w:rFonts w:ascii="Times New Roman" w:hAnsi="Times New Roman" w:cs="Times New Roman"/>
        </w:rPr>
        <w:t>a</w:t>
      </w:r>
      <w:r w:rsidRPr="00702BD0">
        <w:rPr>
          <w:rFonts w:ascii="Times New Roman" w:hAnsi="Times New Roman" w:cs="Times New Roman"/>
        </w:rPr>
        <w:t>s;</w:t>
      </w:r>
    </w:p>
    <w:p w14:paraId="494BA0E5" w14:textId="34C7678A" w:rsidR="00DA7EEE" w:rsidRPr="00702BD0" w:rsidRDefault="00DA7EEE" w:rsidP="00702BD0">
      <w:pPr>
        <w:pStyle w:val="ListParagraph"/>
        <w:numPr>
          <w:ilvl w:val="1"/>
          <w:numId w:val="15"/>
        </w:numPr>
        <w:spacing w:line="240" w:lineRule="auto"/>
        <w:ind w:left="1276"/>
        <w:jc w:val="both"/>
        <w:rPr>
          <w:rFonts w:ascii="Times New Roman" w:hAnsi="Times New Roman" w:cs="Times New Roman"/>
        </w:rPr>
      </w:pPr>
      <w:r w:rsidRPr="00702BD0">
        <w:rPr>
          <w:rFonts w:ascii="Times New Roman" w:hAnsi="Times New Roman" w:cs="Times New Roman"/>
        </w:rPr>
        <w:t>elektroninių sąskaitų teikimo išlaid</w:t>
      </w:r>
      <w:r w:rsidR="00C96253" w:rsidRPr="00702BD0">
        <w:rPr>
          <w:rFonts w:ascii="Times New Roman" w:hAnsi="Times New Roman" w:cs="Times New Roman"/>
        </w:rPr>
        <w:t>a</w:t>
      </w:r>
      <w:r w:rsidRPr="00702BD0">
        <w:rPr>
          <w:rFonts w:ascii="Times New Roman" w:hAnsi="Times New Roman" w:cs="Times New Roman"/>
        </w:rPr>
        <w:t>s;</w:t>
      </w:r>
    </w:p>
    <w:p w14:paraId="75685E0F" w14:textId="71A8E4C1" w:rsidR="00DA7EEE" w:rsidRPr="009834D9" w:rsidRDefault="00DA7EEE" w:rsidP="00F400CF">
      <w:pPr>
        <w:pStyle w:val="ListParagraph"/>
        <w:numPr>
          <w:ilvl w:val="1"/>
          <w:numId w:val="15"/>
        </w:numPr>
        <w:spacing w:line="240" w:lineRule="auto"/>
        <w:ind w:left="1210"/>
        <w:jc w:val="both"/>
        <w:rPr>
          <w:rFonts w:ascii="Times New Roman" w:hAnsi="Times New Roman" w:cs="Times New Roman"/>
        </w:rPr>
      </w:pPr>
      <w:r w:rsidRPr="009834D9">
        <w:rPr>
          <w:rFonts w:ascii="Times New Roman" w:hAnsi="Times New Roman" w:cs="Times New Roman"/>
        </w:rPr>
        <w:t>garantinės priežiūros išlaid</w:t>
      </w:r>
      <w:r w:rsidR="00C96253" w:rsidRPr="009834D9">
        <w:rPr>
          <w:rFonts w:ascii="Times New Roman" w:hAnsi="Times New Roman" w:cs="Times New Roman"/>
        </w:rPr>
        <w:t>a</w:t>
      </w:r>
      <w:r w:rsidRPr="009834D9">
        <w:rPr>
          <w:rFonts w:ascii="Times New Roman" w:hAnsi="Times New Roman" w:cs="Times New Roman"/>
        </w:rPr>
        <w:t>s.</w:t>
      </w:r>
    </w:p>
    <w:p w14:paraId="2FB98D14" w14:textId="5625E1F3" w:rsidR="000B296F" w:rsidRPr="004920C6" w:rsidRDefault="000B296F">
      <w:pPr>
        <w:pStyle w:val="ListParagraph"/>
        <w:numPr>
          <w:ilvl w:val="1"/>
          <w:numId w:val="15"/>
        </w:numPr>
        <w:spacing w:line="240" w:lineRule="auto"/>
        <w:ind w:left="0" w:firstLine="567"/>
        <w:jc w:val="both"/>
        <w:rPr>
          <w:rFonts w:ascii="Times New Roman" w:hAnsi="Times New Roman" w:cs="Times New Roman"/>
          <w:iCs/>
        </w:rPr>
      </w:pPr>
      <w:r w:rsidRPr="00702BD0">
        <w:rPr>
          <w:rFonts w:ascii="Times New Roman" w:hAnsi="Times New Roman" w:cs="Times New Roman"/>
        </w:rPr>
        <w:t>V</w:t>
      </w:r>
      <w:r w:rsidRPr="00702BD0">
        <w:rPr>
          <w:rFonts w:ascii="Times New Roman" w:hAnsi="Times New Roman" w:cs="Times New Roman"/>
          <w:bCs/>
          <w:iCs/>
        </w:rPr>
        <w:t>isos pasiūlyme nurodytos kain</w:t>
      </w:r>
      <w:r w:rsidR="00624AB6" w:rsidRPr="00702BD0">
        <w:rPr>
          <w:rFonts w:ascii="Times New Roman" w:hAnsi="Times New Roman" w:cs="Times New Roman"/>
          <w:bCs/>
          <w:iCs/>
        </w:rPr>
        <w:t>os</w:t>
      </w:r>
      <w:r w:rsidRPr="00702BD0">
        <w:rPr>
          <w:rFonts w:ascii="Times New Roman" w:hAnsi="Times New Roman" w:cs="Times New Roman"/>
          <w:bCs/>
          <w:iCs/>
        </w:rPr>
        <w:t xml:space="preserve"> (ir jų sudėtinės dalys) turi būti nurodomos dviejų skaičių po kablelio tikslumu. Jei trečias skaičius po kablelio yra nuo 0 iki 4, antrasis skaičius po kablelio paliekamas koks yra, jei trečias skaičius po kablelio yra nuo 5 iki</w:t>
      </w:r>
      <w:r w:rsidRPr="006E1152">
        <w:rPr>
          <w:rFonts w:ascii="Times New Roman" w:hAnsi="Times New Roman" w:cs="Times New Roman"/>
          <w:bCs/>
          <w:iCs/>
        </w:rPr>
        <w:t xml:space="preserve"> 9, antrąjį skaičių po kablelio padidiname vienu vienetu, pvz., 3,14159 suapvalinus iki šimtųjų bus 3,14. Suapvalinus 3,1153 iki šimtųjų bus 3,12.</w:t>
      </w:r>
    </w:p>
    <w:p w14:paraId="38746B8E" w14:textId="77777777" w:rsidR="004920C6" w:rsidRPr="006E1152" w:rsidRDefault="004920C6" w:rsidP="004920C6">
      <w:pPr>
        <w:pStyle w:val="ListParagraph"/>
        <w:spacing w:line="240" w:lineRule="auto"/>
        <w:ind w:left="567"/>
        <w:jc w:val="both"/>
        <w:rPr>
          <w:rFonts w:ascii="Times New Roman" w:hAnsi="Times New Roman" w:cs="Times New Roman"/>
          <w:iCs/>
        </w:rPr>
      </w:pP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2"/>
        <w:gridCol w:w="2704"/>
        <w:gridCol w:w="3543"/>
        <w:gridCol w:w="1560"/>
        <w:gridCol w:w="1603"/>
      </w:tblGrid>
      <w:tr w:rsidR="00FC0BA0" w:rsidRPr="006E1152" w14:paraId="24B2818C" w14:textId="77777777" w:rsidTr="00351133">
        <w:trPr>
          <w:trHeight w:val="423"/>
          <w:tblHeader/>
        </w:trPr>
        <w:tc>
          <w:tcPr>
            <w:tcW w:w="552" w:type="dxa"/>
            <w:vAlign w:val="center"/>
          </w:tcPr>
          <w:p w14:paraId="2F8D8BA2" w14:textId="77777777" w:rsidR="00FC0BA0" w:rsidRPr="006E1152" w:rsidRDefault="00FC0BA0" w:rsidP="00FA43BD">
            <w:pPr>
              <w:spacing w:after="0" w:line="240" w:lineRule="auto"/>
              <w:jc w:val="center"/>
              <w:rPr>
                <w:rFonts w:ascii="Times New Roman" w:hAnsi="Times New Roman" w:cs="Times New Roman"/>
                <w:b/>
              </w:rPr>
            </w:pPr>
            <w:r w:rsidRPr="006E1152">
              <w:rPr>
                <w:rFonts w:ascii="Times New Roman" w:hAnsi="Times New Roman" w:cs="Times New Roman"/>
                <w:b/>
              </w:rPr>
              <w:t>Eil. Nr.</w:t>
            </w:r>
          </w:p>
        </w:tc>
        <w:tc>
          <w:tcPr>
            <w:tcW w:w="2704" w:type="dxa"/>
            <w:vAlign w:val="center"/>
          </w:tcPr>
          <w:p w14:paraId="6432840A" w14:textId="77777777" w:rsidR="00FC0BA0" w:rsidRPr="006E1152" w:rsidRDefault="00FC0BA0" w:rsidP="00FA43BD">
            <w:pPr>
              <w:spacing w:after="0" w:line="240" w:lineRule="auto"/>
              <w:jc w:val="center"/>
              <w:rPr>
                <w:rFonts w:ascii="Times New Roman" w:hAnsi="Times New Roman" w:cs="Times New Roman"/>
                <w:b/>
                <w:iCs/>
              </w:rPr>
            </w:pPr>
            <w:r w:rsidRPr="006E1152">
              <w:rPr>
                <w:rFonts w:ascii="Times New Roman" w:hAnsi="Times New Roman" w:cs="Times New Roman"/>
                <w:b/>
                <w:iCs/>
              </w:rPr>
              <w:t>Pirkimo objektas</w:t>
            </w:r>
          </w:p>
        </w:tc>
        <w:tc>
          <w:tcPr>
            <w:tcW w:w="3543" w:type="dxa"/>
            <w:vAlign w:val="center"/>
          </w:tcPr>
          <w:p w14:paraId="01006AB3" w14:textId="77777777" w:rsidR="00FC0BA0" w:rsidRPr="006E1152" w:rsidRDefault="00FC0BA0" w:rsidP="00FA43BD">
            <w:pPr>
              <w:spacing w:after="0" w:line="240" w:lineRule="auto"/>
              <w:jc w:val="center"/>
              <w:rPr>
                <w:rFonts w:ascii="Times New Roman" w:hAnsi="Times New Roman" w:cs="Times New Roman"/>
                <w:b/>
                <w:iCs/>
              </w:rPr>
            </w:pPr>
            <w:r w:rsidRPr="006E1152">
              <w:rPr>
                <w:rFonts w:ascii="Times New Roman" w:hAnsi="Times New Roman" w:cs="Times New Roman"/>
                <w:b/>
                <w:iCs/>
              </w:rPr>
              <w:t>Siūlomos prekės modelis ir metai</w:t>
            </w:r>
          </w:p>
        </w:tc>
        <w:tc>
          <w:tcPr>
            <w:tcW w:w="1560" w:type="dxa"/>
            <w:vAlign w:val="center"/>
          </w:tcPr>
          <w:p w14:paraId="0809FA32" w14:textId="77777777" w:rsidR="00FC0BA0" w:rsidRPr="006E1152" w:rsidRDefault="00FC0BA0" w:rsidP="00FA43BD">
            <w:pPr>
              <w:spacing w:after="0" w:line="240" w:lineRule="auto"/>
              <w:jc w:val="center"/>
              <w:rPr>
                <w:rFonts w:ascii="Times New Roman" w:hAnsi="Times New Roman" w:cs="Times New Roman"/>
                <w:b/>
              </w:rPr>
            </w:pPr>
            <w:r w:rsidRPr="006E1152">
              <w:rPr>
                <w:rFonts w:ascii="Times New Roman" w:hAnsi="Times New Roman" w:cs="Times New Roman"/>
                <w:b/>
                <w:iCs/>
              </w:rPr>
              <w:t>Kiekis, vnt.</w:t>
            </w:r>
          </w:p>
        </w:tc>
        <w:tc>
          <w:tcPr>
            <w:tcW w:w="1603" w:type="dxa"/>
          </w:tcPr>
          <w:p w14:paraId="01D0073E" w14:textId="64BD7EA3" w:rsidR="00FC0BA0" w:rsidRPr="006E1152" w:rsidRDefault="00FC0BA0" w:rsidP="00FA43BD">
            <w:pPr>
              <w:spacing w:after="0" w:line="240" w:lineRule="auto"/>
              <w:jc w:val="center"/>
              <w:rPr>
                <w:rFonts w:ascii="Times New Roman" w:hAnsi="Times New Roman" w:cs="Times New Roman"/>
                <w:b/>
              </w:rPr>
            </w:pPr>
            <w:r w:rsidRPr="006E1152">
              <w:rPr>
                <w:rFonts w:ascii="Times New Roman" w:hAnsi="Times New Roman" w:cs="Times New Roman"/>
                <w:b/>
              </w:rPr>
              <w:t>Kaina EUR be PVM</w:t>
            </w:r>
          </w:p>
        </w:tc>
      </w:tr>
      <w:tr w:rsidR="00FC0BA0" w:rsidRPr="006E1152" w14:paraId="5EDC3834" w14:textId="77777777" w:rsidTr="00351133">
        <w:trPr>
          <w:trHeight w:val="296"/>
          <w:tblHeader/>
        </w:trPr>
        <w:tc>
          <w:tcPr>
            <w:tcW w:w="552" w:type="dxa"/>
            <w:vAlign w:val="center"/>
          </w:tcPr>
          <w:p w14:paraId="6F20938A" w14:textId="77777777" w:rsidR="00FC0BA0" w:rsidRPr="006E1152" w:rsidRDefault="00FC0BA0" w:rsidP="00FA43BD">
            <w:pPr>
              <w:spacing w:after="0" w:line="240" w:lineRule="auto"/>
              <w:jc w:val="center"/>
              <w:rPr>
                <w:rFonts w:ascii="Times New Roman" w:hAnsi="Times New Roman" w:cs="Times New Roman"/>
                <w:i/>
              </w:rPr>
            </w:pPr>
            <w:r w:rsidRPr="006E1152">
              <w:rPr>
                <w:rFonts w:ascii="Times New Roman" w:hAnsi="Times New Roman" w:cs="Times New Roman"/>
                <w:i/>
              </w:rPr>
              <w:t>1</w:t>
            </w:r>
          </w:p>
        </w:tc>
        <w:tc>
          <w:tcPr>
            <w:tcW w:w="2704" w:type="dxa"/>
            <w:vAlign w:val="center"/>
          </w:tcPr>
          <w:p w14:paraId="4FC90CC1" w14:textId="77777777" w:rsidR="00FC0BA0" w:rsidRPr="006E1152" w:rsidRDefault="00FC0BA0" w:rsidP="00FA43BD">
            <w:pPr>
              <w:spacing w:after="0" w:line="240" w:lineRule="auto"/>
              <w:jc w:val="center"/>
              <w:rPr>
                <w:rFonts w:ascii="Times New Roman" w:hAnsi="Times New Roman" w:cs="Times New Roman"/>
                <w:i/>
                <w:iCs/>
              </w:rPr>
            </w:pPr>
            <w:r w:rsidRPr="006E1152">
              <w:rPr>
                <w:rFonts w:ascii="Times New Roman" w:hAnsi="Times New Roman" w:cs="Times New Roman"/>
                <w:i/>
                <w:iCs/>
              </w:rPr>
              <w:t>2</w:t>
            </w:r>
          </w:p>
        </w:tc>
        <w:tc>
          <w:tcPr>
            <w:tcW w:w="3543" w:type="dxa"/>
            <w:vAlign w:val="center"/>
          </w:tcPr>
          <w:p w14:paraId="6EFB34D5" w14:textId="77777777" w:rsidR="00FC0BA0" w:rsidRPr="006E1152" w:rsidRDefault="00FC0BA0" w:rsidP="00FA43BD">
            <w:pPr>
              <w:spacing w:after="0" w:line="240" w:lineRule="auto"/>
              <w:jc w:val="center"/>
              <w:rPr>
                <w:rFonts w:ascii="Times New Roman" w:hAnsi="Times New Roman" w:cs="Times New Roman"/>
                <w:i/>
              </w:rPr>
            </w:pPr>
            <w:r w:rsidRPr="006E1152">
              <w:rPr>
                <w:rFonts w:ascii="Times New Roman" w:hAnsi="Times New Roman" w:cs="Times New Roman"/>
                <w:i/>
              </w:rPr>
              <w:t>3</w:t>
            </w:r>
          </w:p>
        </w:tc>
        <w:tc>
          <w:tcPr>
            <w:tcW w:w="1560" w:type="dxa"/>
            <w:vAlign w:val="center"/>
          </w:tcPr>
          <w:p w14:paraId="3626BEB9" w14:textId="77777777" w:rsidR="00FC0BA0" w:rsidRPr="006E1152" w:rsidRDefault="00FC0BA0" w:rsidP="00FA43BD">
            <w:pPr>
              <w:spacing w:after="0" w:line="240" w:lineRule="auto"/>
              <w:jc w:val="center"/>
              <w:rPr>
                <w:rFonts w:ascii="Times New Roman" w:hAnsi="Times New Roman" w:cs="Times New Roman"/>
                <w:i/>
              </w:rPr>
            </w:pPr>
            <w:r w:rsidRPr="006E1152">
              <w:rPr>
                <w:rFonts w:ascii="Times New Roman" w:hAnsi="Times New Roman" w:cs="Times New Roman"/>
                <w:i/>
              </w:rPr>
              <w:t>4</w:t>
            </w:r>
          </w:p>
        </w:tc>
        <w:tc>
          <w:tcPr>
            <w:tcW w:w="1603" w:type="dxa"/>
          </w:tcPr>
          <w:p w14:paraId="076F960D" w14:textId="259D9CA0" w:rsidR="00FC0BA0" w:rsidRPr="006E1152" w:rsidRDefault="00FC0BA0" w:rsidP="00FA43BD">
            <w:pPr>
              <w:spacing w:after="0" w:line="240" w:lineRule="auto"/>
              <w:jc w:val="center"/>
              <w:rPr>
                <w:rFonts w:ascii="Times New Roman" w:hAnsi="Times New Roman" w:cs="Times New Roman"/>
                <w:i/>
              </w:rPr>
            </w:pPr>
            <w:r>
              <w:rPr>
                <w:rFonts w:ascii="Times New Roman" w:hAnsi="Times New Roman" w:cs="Times New Roman"/>
                <w:i/>
              </w:rPr>
              <w:t>5</w:t>
            </w:r>
          </w:p>
        </w:tc>
      </w:tr>
      <w:tr w:rsidR="00351133" w:rsidRPr="006E1152" w14:paraId="1DDF6A8B" w14:textId="77777777" w:rsidTr="00351133">
        <w:trPr>
          <w:trHeight w:val="653"/>
        </w:trPr>
        <w:tc>
          <w:tcPr>
            <w:tcW w:w="552" w:type="dxa"/>
          </w:tcPr>
          <w:p w14:paraId="416507AB" w14:textId="77777777" w:rsidR="00351133" w:rsidRPr="006E1152" w:rsidRDefault="00351133" w:rsidP="00FA43BD">
            <w:pPr>
              <w:spacing w:before="40" w:after="40" w:line="240" w:lineRule="auto"/>
              <w:rPr>
                <w:rFonts w:ascii="Times New Roman" w:hAnsi="Times New Roman" w:cs="Times New Roman"/>
                <w:bCs/>
              </w:rPr>
            </w:pPr>
            <w:r w:rsidRPr="006E1152">
              <w:rPr>
                <w:rFonts w:ascii="Times New Roman" w:hAnsi="Times New Roman" w:cs="Times New Roman"/>
                <w:bCs/>
              </w:rPr>
              <w:t>1.</w:t>
            </w:r>
          </w:p>
        </w:tc>
        <w:tc>
          <w:tcPr>
            <w:tcW w:w="2704" w:type="dxa"/>
          </w:tcPr>
          <w:p w14:paraId="5BE410B9" w14:textId="361113AA" w:rsidR="00351133" w:rsidRPr="006E1152" w:rsidRDefault="00351133" w:rsidP="00FA43BD">
            <w:pPr>
              <w:spacing w:before="40" w:after="40" w:line="240" w:lineRule="auto"/>
              <w:rPr>
                <w:rFonts w:ascii="Times New Roman" w:hAnsi="Times New Roman" w:cs="Times New Roman"/>
                <w:iCs/>
              </w:rPr>
            </w:pPr>
            <w:r>
              <w:rPr>
                <w:rFonts w:ascii="Times New Roman" w:hAnsi="Times New Roman" w:cs="Times New Roman"/>
                <w:iCs/>
              </w:rPr>
              <w:t>Metalų spektrometras ir mineralizavimo sistema</w:t>
            </w:r>
          </w:p>
        </w:tc>
        <w:tc>
          <w:tcPr>
            <w:tcW w:w="3543" w:type="dxa"/>
          </w:tcPr>
          <w:p w14:paraId="57626EBC" w14:textId="77777777" w:rsidR="00351133" w:rsidRPr="006E1152" w:rsidRDefault="00351133" w:rsidP="00FA43BD">
            <w:pPr>
              <w:spacing w:before="40" w:after="40" w:line="240" w:lineRule="auto"/>
              <w:rPr>
                <w:rFonts w:ascii="Times New Roman" w:hAnsi="Times New Roman" w:cs="Times New Roman"/>
                <w:iCs/>
              </w:rPr>
            </w:pPr>
          </w:p>
        </w:tc>
        <w:tc>
          <w:tcPr>
            <w:tcW w:w="1560" w:type="dxa"/>
          </w:tcPr>
          <w:p w14:paraId="763F00DA" w14:textId="50AAF900" w:rsidR="00351133" w:rsidRPr="006E1152" w:rsidRDefault="00351133" w:rsidP="00FA43BD">
            <w:pPr>
              <w:spacing w:before="40" w:after="40" w:line="240" w:lineRule="auto"/>
              <w:jc w:val="center"/>
              <w:rPr>
                <w:rFonts w:ascii="Times New Roman" w:hAnsi="Times New Roman" w:cs="Times New Roman"/>
              </w:rPr>
            </w:pPr>
            <w:r w:rsidRPr="006E1152">
              <w:rPr>
                <w:rFonts w:ascii="Times New Roman" w:hAnsi="Times New Roman" w:cs="Times New Roman"/>
              </w:rPr>
              <w:t xml:space="preserve"> </w:t>
            </w:r>
            <w:r>
              <w:rPr>
                <w:rFonts w:ascii="Times New Roman" w:hAnsi="Times New Roman" w:cs="Times New Roman"/>
              </w:rPr>
              <w:t>1</w:t>
            </w:r>
          </w:p>
        </w:tc>
        <w:tc>
          <w:tcPr>
            <w:tcW w:w="1603" w:type="dxa"/>
            <w:vMerge w:val="restart"/>
          </w:tcPr>
          <w:p w14:paraId="6A10B43D" w14:textId="4683B101" w:rsidR="00351133" w:rsidRPr="006E1152" w:rsidRDefault="00351133" w:rsidP="00FA43BD">
            <w:pPr>
              <w:spacing w:before="40" w:after="40" w:line="240" w:lineRule="auto"/>
              <w:jc w:val="center"/>
              <w:rPr>
                <w:rFonts w:ascii="Times New Roman" w:hAnsi="Times New Roman" w:cs="Times New Roman"/>
              </w:rPr>
            </w:pPr>
          </w:p>
        </w:tc>
      </w:tr>
      <w:tr w:rsidR="00351133" w:rsidRPr="006E1152" w14:paraId="17C138EA" w14:textId="77777777" w:rsidTr="00FC0BA0">
        <w:trPr>
          <w:trHeight w:val="329"/>
        </w:trPr>
        <w:tc>
          <w:tcPr>
            <w:tcW w:w="552" w:type="dxa"/>
          </w:tcPr>
          <w:p w14:paraId="1F071CEE" w14:textId="77777777" w:rsidR="00351133" w:rsidRPr="006E1152" w:rsidRDefault="00351133" w:rsidP="00FA43BD">
            <w:pPr>
              <w:spacing w:after="0" w:line="240" w:lineRule="auto"/>
              <w:rPr>
                <w:rFonts w:ascii="Times New Roman" w:hAnsi="Times New Roman" w:cs="Times New Roman"/>
                <w:b/>
              </w:rPr>
            </w:pPr>
          </w:p>
        </w:tc>
        <w:tc>
          <w:tcPr>
            <w:tcW w:w="7807" w:type="dxa"/>
            <w:gridSpan w:val="3"/>
          </w:tcPr>
          <w:p w14:paraId="7721E282" w14:textId="5FEBBC3E" w:rsidR="00351133" w:rsidRPr="006E1152" w:rsidRDefault="00351133" w:rsidP="00EF27E2">
            <w:pPr>
              <w:spacing w:after="0" w:line="240" w:lineRule="auto"/>
              <w:jc w:val="right"/>
              <w:rPr>
                <w:rFonts w:ascii="Times New Roman" w:hAnsi="Times New Roman" w:cs="Times New Roman"/>
              </w:rPr>
            </w:pPr>
            <w:r w:rsidRPr="00EF27E2">
              <w:rPr>
                <w:rFonts w:ascii="Times New Roman" w:hAnsi="Times New Roman" w:cs="Times New Roman"/>
                <w:b/>
              </w:rPr>
              <w:t xml:space="preserve">Pasiūlymo kaina </w:t>
            </w:r>
            <w:r w:rsidRPr="00EF27E2">
              <w:rPr>
                <w:rFonts w:ascii="Times New Roman" w:hAnsi="Times New Roman" w:cs="Times New Roman"/>
                <w:b/>
                <w:iCs/>
              </w:rPr>
              <w:t>EUR</w:t>
            </w:r>
            <w:r w:rsidRPr="00EF27E2">
              <w:rPr>
                <w:rFonts w:ascii="Times New Roman" w:hAnsi="Times New Roman" w:cs="Times New Roman"/>
                <w:b/>
              </w:rPr>
              <w:t xml:space="preserve"> be PVM</w:t>
            </w:r>
          </w:p>
        </w:tc>
        <w:tc>
          <w:tcPr>
            <w:tcW w:w="1603" w:type="dxa"/>
            <w:vMerge/>
          </w:tcPr>
          <w:p w14:paraId="2E15DCB8" w14:textId="01AA2389" w:rsidR="00351133" w:rsidRPr="006E1152" w:rsidRDefault="00351133" w:rsidP="00FA43BD">
            <w:pPr>
              <w:spacing w:after="0" w:line="240" w:lineRule="auto"/>
              <w:jc w:val="center"/>
              <w:rPr>
                <w:rFonts w:ascii="Times New Roman" w:hAnsi="Times New Roman" w:cs="Times New Roman"/>
              </w:rPr>
            </w:pPr>
          </w:p>
        </w:tc>
      </w:tr>
      <w:tr w:rsidR="00EF27E2" w:rsidRPr="006E1152" w14:paraId="2AD76A1E" w14:textId="77777777" w:rsidTr="00FC0BA0">
        <w:tc>
          <w:tcPr>
            <w:tcW w:w="552" w:type="dxa"/>
          </w:tcPr>
          <w:p w14:paraId="6AB13A14" w14:textId="77777777" w:rsidR="00EF27E2" w:rsidRPr="006E1152" w:rsidRDefault="00EF27E2" w:rsidP="00FA43BD">
            <w:pPr>
              <w:spacing w:after="0" w:line="240" w:lineRule="auto"/>
              <w:rPr>
                <w:rFonts w:ascii="Times New Roman" w:hAnsi="Times New Roman" w:cs="Times New Roman"/>
                <w:b/>
              </w:rPr>
            </w:pPr>
          </w:p>
        </w:tc>
        <w:tc>
          <w:tcPr>
            <w:tcW w:w="7807" w:type="dxa"/>
            <w:gridSpan w:val="3"/>
          </w:tcPr>
          <w:p w14:paraId="719271D6" w14:textId="5418FDAB" w:rsidR="00EF27E2" w:rsidRPr="006E1152" w:rsidRDefault="00EF27E2" w:rsidP="00EF27E2">
            <w:pPr>
              <w:spacing w:before="40" w:after="40" w:line="240" w:lineRule="auto"/>
              <w:jc w:val="right"/>
              <w:rPr>
                <w:rFonts w:ascii="Times New Roman" w:hAnsi="Times New Roman" w:cs="Times New Roman"/>
              </w:rPr>
            </w:pPr>
            <w:r w:rsidRPr="00EF27E2">
              <w:rPr>
                <w:rFonts w:ascii="Times New Roman" w:hAnsi="Times New Roman" w:cs="Times New Roman"/>
                <w:b/>
              </w:rPr>
              <w:t>PVM</w:t>
            </w:r>
            <w:r w:rsidRPr="006E1152">
              <w:rPr>
                <w:rFonts w:ascii="Times New Roman" w:hAnsi="Times New Roman" w:cs="Times New Roman"/>
                <w:bCs/>
              </w:rPr>
              <w:t xml:space="preserve"> </w:t>
            </w:r>
            <w:r w:rsidRPr="006E1152">
              <w:rPr>
                <w:rFonts w:ascii="Times New Roman" w:hAnsi="Times New Roman" w:cs="Times New Roman"/>
                <w:bCs/>
                <w:i/>
              </w:rPr>
              <w:t>(pildoma, jei taikoma)</w:t>
            </w:r>
          </w:p>
        </w:tc>
        <w:tc>
          <w:tcPr>
            <w:tcW w:w="1603" w:type="dxa"/>
          </w:tcPr>
          <w:p w14:paraId="3014D90C" w14:textId="69FB87B7" w:rsidR="00EF27E2" w:rsidRPr="006E1152" w:rsidRDefault="00EF27E2" w:rsidP="00FA43BD">
            <w:pPr>
              <w:spacing w:before="40" w:after="40" w:line="240" w:lineRule="auto"/>
              <w:jc w:val="center"/>
              <w:rPr>
                <w:rFonts w:ascii="Times New Roman" w:hAnsi="Times New Roman" w:cs="Times New Roman"/>
              </w:rPr>
            </w:pPr>
          </w:p>
        </w:tc>
      </w:tr>
      <w:tr w:rsidR="00EF27E2" w:rsidRPr="006E1152" w14:paraId="2D719834" w14:textId="77777777" w:rsidTr="00FC0BA0">
        <w:tc>
          <w:tcPr>
            <w:tcW w:w="552" w:type="dxa"/>
          </w:tcPr>
          <w:p w14:paraId="250EC2B0" w14:textId="77777777" w:rsidR="00EF27E2" w:rsidRPr="006E1152" w:rsidRDefault="00EF27E2" w:rsidP="00FA43BD">
            <w:pPr>
              <w:spacing w:after="0" w:line="240" w:lineRule="auto"/>
              <w:rPr>
                <w:rFonts w:ascii="Times New Roman" w:hAnsi="Times New Roman" w:cs="Times New Roman"/>
                <w:b/>
              </w:rPr>
            </w:pPr>
          </w:p>
        </w:tc>
        <w:tc>
          <w:tcPr>
            <w:tcW w:w="7807" w:type="dxa"/>
            <w:gridSpan w:val="3"/>
          </w:tcPr>
          <w:p w14:paraId="414D74CE" w14:textId="21E2A2D1" w:rsidR="00EF27E2" w:rsidRPr="006E1152" w:rsidRDefault="00EF27E2" w:rsidP="00EF27E2">
            <w:pPr>
              <w:spacing w:before="40" w:after="40" w:line="240" w:lineRule="auto"/>
              <w:jc w:val="right"/>
              <w:rPr>
                <w:rFonts w:ascii="Times New Roman" w:hAnsi="Times New Roman" w:cs="Times New Roman"/>
              </w:rPr>
            </w:pPr>
            <w:r w:rsidRPr="006E1152">
              <w:rPr>
                <w:rFonts w:ascii="Times New Roman" w:hAnsi="Times New Roman" w:cs="Times New Roman"/>
                <w:b/>
              </w:rPr>
              <w:t xml:space="preserve">Pasiūlymo kaina EUR su PVM </w:t>
            </w:r>
          </w:p>
        </w:tc>
        <w:tc>
          <w:tcPr>
            <w:tcW w:w="1603" w:type="dxa"/>
          </w:tcPr>
          <w:p w14:paraId="03B40D5F" w14:textId="1A261056" w:rsidR="00EF27E2" w:rsidRPr="006E1152" w:rsidRDefault="00EF27E2" w:rsidP="00FA43BD">
            <w:pPr>
              <w:spacing w:before="40" w:after="40" w:line="240" w:lineRule="auto"/>
              <w:jc w:val="center"/>
              <w:rPr>
                <w:rFonts w:ascii="Times New Roman" w:hAnsi="Times New Roman" w:cs="Times New Roman"/>
              </w:rPr>
            </w:pPr>
          </w:p>
        </w:tc>
      </w:tr>
    </w:tbl>
    <w:p w14:paraId="33A800CB" w14:textId="77777777" w:rsidR="00CC57C2" w:rsidRPr="006E1152" w:rsidRDefault="00CC57C2" w:rsidP="00CC57C2">
      <w:pPr>
        <w:pStyle w:val="ListParagraph"/>
        <w:ind w:left="567"/>
        <w:jc w:val="both"/>
        <w:rPr>
          <w:rFonts w:ascii="Times New Roman" w:hAnsi="Times New Roman" w:cs="Times New Roman"/>
          <w:iCs/>
        </w:rPr>
      </w:pPr>
    </w:p>
    <w:p w14:paraId="0DA462E7" w14:textId="77777777" w:rsidR="00ED0930" w:rsidRPr="006E1152" w:rsidRDefault="00ED0930">
      <w:pPr>
        <w:pStyle w:val="ListParagraph"/>
        <w:numPr>
          <w:ilvl w:val="1"/>
          <w:numId w:val="16"/>
        </w:numPr>
        <w:spacing w:after="0" w:line="240" w:lineRule="auto"/>
        <w:ind w:left="0" w:firstLine="567"/>
        <w:rPr>
          <w:rFonts w:ascii="Times New Roman" w:hAnsi="Times New Roman" w:cs="Times New Roman"/>
        </w:rPr>
      </w:pPr>
      <w:r w:rsidRPr="006E1152">
        <w:rPr>
          <w:rFonts w:ascii="Times New Roman" w:hAnsi="Times New Roman" w:cs="Times New Roman"/>
          <w:b/>
          <w:bCs/>
        </w:rPr>
        <w:t>Pasiūlymo kaina EUR su PVM</w:t>
      </w:r>
      <w:r w:rsidRPr="006E1152">
        <w:rPr>
          <w:rFonts w:ascii="Times New Roman" w:hAnsi="Times New Roman" w:cs="Times New Roman"/>
        </w:rPr>
        <w:t xml:space="preserve"> žodžiais: ________________</w:t>
      </w:r>
    </w:p>
    <w:p w14:paraId="7672E7DE" w14:textId="77777777" w:rsidR="00ED0930" w:rsidRPr="006E1152" w:rsidRDefault="00ED0930">
      <w:pPr>
        <w:pStyle w:val="ListParagraph"/>
        <w:numPr>
          <w:ilvl w:val="1"/>
          <w:numId w:val="16"/>
        </w:numPr>
        <w:spacing w:after="0" w:line="240" w:lineRule="auto"/>
        <w:ind w:left="0" w:firstLine="567"/>
        <w:rPr>
          <w:rFonts w:ascii="Times New Roman" w:eastAsia="Calibri" w:hAnsi="Times New Roman" w:cs="Times New Roman"/>
        </w:rPr>
      </w:pPr>
      <w:r w:rsidRPr="006E1152">
        <w:rPr>
          <w:rFonts w:ascii="Times New Roman" w:eastAsia="Calibri" w:hAnsi="Times New Roman" w:cs="Times New Roman"/>
        </w:rPr>
        <w:t xml:space="preserve"> Jei „PVM“ laukas nepildomas, nurodykite priežastis, dėl kurių PVM nemokamas:_____</w:t>
      </w:r>
    </w:p>
    <w:p w14:paraId="49688437" w14:textId="77777777" w:rsidR="00084DCD" w:rsidRDefault="00084DCD" w:rsidP="00CD5931">
      <w:pPr>
        <w:tabs>
          <w:tab w:val="left" w:pos="3119"/>
        </w:tabs>
        <w:spacing w:after="0" w:line="240" w:lineRule="auto"/>
        <w:rPr>
          <w:rFonts w:ascii="Times New Roman" w:eastAsia="Calibri" w:hAnsi="Times New Roman" w:cs="Times New Roman"/>
        </w:rPr>
      </w:pPr>
    </w:p>
    <w:p w14:paraId="488B8EC6" w14:textId="77777777" w:rsidR="00084DCD" w:rsidRDefault="00084DCD" w:rsidP="00CD5931">
      <w:pPr>
        <w:tabs>
          <w:tab w:val="left" w:pos="3119"/>
        </w:tabs>
        <w:spacing w:after="0" w:line="240" w:lineRule="auto"/>
        <w:rPr>
          <w:rFonts w:ascii="Times New Roman" w:eastAsia="Calibri" w:hAnsi="Times New Roman" w:cs="Times New Roman"/>
        </w:rPr>
      </w:pPr>
    </w:p>
    <w:p w14:paraId="628B1A77" w14:textId="77777777" w:rsidR="00511600" w:rsidRDefault="00511600" w:rsidP="00CD5931">
      <w:pPr>
        <w:tabs>
          <w:tab w:val="left" w:pos="3119"/>
        </w:tabs>
        <w:spacing w:after="0" w:line="240" w:lineRule="auto"/>
        <w:rPr>
          <w:rFonts w:ascii="Times New Roman" w:eastAsia="Calibri" w:hAnsi="Times New Roman" w:cs="Times New Roman"/>
        </w:rPr>
      </w:pPr>
    </w:p>
    <w:p w14:paraId="7CA6898A" w14:textId="77777777" w:rsidR="00511600" w:rsidRDefault="00511600" w:rsidP="00CD5931">
      <w:pPr>
        <w:tabs>
          <w:tab w:val="left" w:pos="3119"/>
        </w:tabs>
        <w:spacing w:after="0" w:line="240" w:lineRule="auto"/>
        <w:rPr>
          <w:rFonts w:ascii="Times New Roman" w:eastAsia="Calibri" w:hAnsi="Times New Roman" w:cs="Times New Roman"/>
        </w:rPr>
      </w:pPr>
    </w:p>
    <w:p w14:paraId="00F64610" w14:textId="77777777" w:rsidR="00511600" w:rsidRDefault="00511600" w:rsidP="00CD5931">
      <w:pPr>
        <w:tabs>
          <w:tab w:val="left" w:pos="3119"/>
        </w:tabs>
        <w:spacing w:after="0" w:line="240" w:lineRule="auto"/>
        <w:rPr>
          <w:rFonts w:ascii="Times New Roman" w:eastAsia="Calibri" w:hAnsi="Times New Roman" w:cs="Times New Roman"/>
        </w:rPr>
      </w:pPr>
    </w:p>
    <w:p w14:paraId="79609E8C" w14:textId="77777777" w:rsidR="00511600" w:rsidRDefault="00511600" w:rsidP="00CD5931">
      <w:pPr>
        <w:tabs>
          <w:tab w:val="left" w:pos="3119"/>
        </w:tabs>
        <w:spacing w:after="0" w:line="240" w:lineRule="auto"/>
        <w:rPr>
          <w:rFonts w:ascii="Times New Roman" w:eastAsia="Calibri" w:hAnsi="Times New Roman" w:cs="Times New Roman"/>
        </w:rPr>
      </w:pPr>
    </w:p>
    <w:p w14:paraId="01D43413" w14:textId="77777777" w:rsidR="00511600" w:rsidRDefault="00511600" w:rsidP="00CD5931">
      <w:pPr>
        <w:tabs>
          <w:tab w:val="left" w:pos="3119"/>
        </w:tabs>
        <w:spacing w:after="0" w:line="240" w:lineRule="auto"/>
        <w:rPr>
          <w:rFonts w:ascii="Times New Roman" w:eastAsia="Calibri" w:hAnsi="Times New Roman" w:cs="Times New Roman"/>
        </w:rPr>
      </w:pPr>
    </w:p>
    <w:p w14:paraId="21680EFF" w14:textId="77777777" w:rsidR="00511600" w:rsidRDefault="00511600" w:rsidP="00CD5931">
      <w:pPr>
        <w:tabs>
          <w:tab w:val="left" w:pos="3119"/>
        </w:tabs>
        <w:spacing w:after="0" w:line="240" w:lineRule="auto"/>
        <w:rPr>
          <w:rFonts w:ascii="Times New Roman" w:eastAsia="Calibri" w:hAnsi="Times New Roman" w:cs="Times New Roman"/>
        </w:rPr>
      </w:pPr>
    </w:p>
    <w:p w14:paraId="5E927249" w14:textId="77777777" w:rsidR="005845CC" w:rsidRDefault="005845CC" w:rsidP="00CD5931">
      <w:pPr>
        <w:pStyle w:val="ListParagraph"/>
        <w:numPr>
          <w:ilvl w:val="0"/>
          <w:numId w:val="16"/>
        </w:numPr>
        <w:tabs>
          <w:tab w:val="left" w:pos="993"/>
        </w:tabs>
        <w:spacing w:after="0"/>
        <w:jc w:val="center"/>
        <w:rPr>
          <w:rFonts w:ascii="Times New Roman" w:hAnsi="Times New Roman" w:cs="Times New Roman"/>
          <w:b/>
          <w:bCs/>
        </w:rPr>
      </w:pPr>
      <w:r w:rsidRPr="00FA035A">
        <w:rPr>
          <w:rFonts w:ascii="Times New Roman" w:hAnsi="Times New Roman" w:cs="Times New Roman"/>
          <w:b/>
          <w:bCs/>
        </w:rPr>
        <w:lastRenderedPageBreak/>
        <w:t>PASIŪLYMO KOKYBINIAI PARAMETRAI</w:t>
      </w:r>
    </w:p>
    <w:p w14:paraId="3B6F4776" w14:textId="77777777" w:rsidR="00084DCD" w:rsidRDefault="00084DCD" w:rsidP="00686D7C">
      <w:pPr>
        <w:spacing w:after="120" w:line="240" w:lineRule="auto"/>
        <w:ind w:firstLine="567"/>
        <w:rPr>
          <w:rFonts w:ascii="Times New Roman" w:eastAsia="Calibri" w:hAnsi="Times New Roman" w:cs="Times New Roman"/>
        </w:rPr>
      </w:pPr>
    </w:p>
    <w:p w14:paraId="33374CDC" w14:textId="2CF12D9A" w:rsidR="005845CC" w:rsidRDefault="005845CC" w:rsidP="00686D7C">
      <w:pPr>
        <w:spacing w:after="120" w:line="240" w:lineRule="auto"/>
        <w:ind w:firstLine="567"/>
        <w:rPr>
          <w:rFonts w:ascii="Times New Roman" w:eastAsia="Calibri" w:hAnsi="Times New Roman" w:cs="Times New Roman"/>
        </w:rPr>
      </w:pPr>
      <w:r w:rsidRPr="00FA035A">
        <w:rPr>
          <w:rFonts w:ascii="Times New Roman" w:eastAsia="Calibri" w:hAnsi="Times New Roman" w:cs="Times New Roman"/>
        </w:rPr>
        <w:t>Siūlomas pirkimo objektas atitinka pirkimo dokumentuose nurodytus reikalavimus ir jo savybės yra tokios:</w:t>
      </w:r>
    </w:p>
    <w:p w14:paraId="1891D8CE" w14:textId="77777777" w:rsidR="00C72584" w:rsidRDefault="00C72584" w:rsidP="00C72584">
      <w:pPr>
        <w:spacing w:after="0"/>
        <w:rPr>
          <w:rFonts w:ascii="Times New Roman" w:hAnsi="Times New Roman" w:cs="Times New Roman"/>
          <w:b/>
          <w:bCs/>
        </w:rPr>
      </w:pPr>
    </w:p>
    <w:tbl>
      <w:tblPr>
        <w:tblW w:w="9639" w:type="dxa"/>
        <w:tblInd w:w="-5" w:type="dxa"/>
        <w:tblLayout w:type="fixed"/>
        <w:tblCellMar>
          <w:left w:w="10" w:type="dxa"/>
          <w:right w:w="10" w:type="dxa"/>
        </w:tblCellMar>
        <w:tblLook w:val="04A0" w:firstRow="1" w:lastRow="0" w:firstColumn="1" w:lastColumn="0" w:noHBand="0" w:noVBand="1"/>
      </w:tblPr>
      <w:tblGrid>
        <w:gridCol w:w="568"/>
        <w:gridCol w:w="3543"/>
        <w:gridCol w:w="2268"/>
        <w:gridCol w:w="1134"/>
        <w:gridCol w:w="2126"/>
      </w:tblGrid>
      <w:tr w:rsidR="0062664A" w:rsidRPr="00351133" w14:paraId="61EC814B" w14:textId="77777777" w:rsidTr="00351133">
        <w:trPr>
          <w:trHeight w:val="1626"/>
        </w:trPr>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544ACEA" w14:textId="77777777" w:rsidR="0062664A" w:rsidRPr="00351133" w:rsidRDefault="0062664A" w:rsidP="00776037">
            <w:pPr>
              <w:pStyle w:val="Standard"/>
              <w:jc w:val="center"/>
              <w:rPr>
                <w:rFonts w:ascii="Times New Roman" w:hAnsi="Times New Roman" w:cs="Times New Roman"/>
                <w:b/>
                <w:bCs/>
                <w:szCs w:val="21"/>
                <w:lang w:val="lt-LT"/>
              </w:rPr>
            </w:pPr>
            <w:r w:rsidRPr="00351133">
              <w:rPr>
                <w:rFonts w:ascii="Times New Roman" w:hAnsi="Times New Roman" w:cs="Times New Roman"/>
                <w:b/>
                <w:bCs/>
                <w:szCs w:val="21"/>
                <w:lang w:val="lt-LT"/>
              </w:rPr>
              <w:t>Eil. Nr.</w:t>
            </w:r>
          </w:p>
        </w:tc>
        <w:tc>
          <w:tcPr>
            <w:tcW w:w="35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6AA74C9" w14:textId="77777777" w:rsidR="0062664A" w:rsidRPr="00351133" w:rsidRDefault="0062664A" w:rsidP="001629CD">
            <w:pPr>
              <w:pStyle w:val="Standard"/>
              <w:jc w:val="center"/>
              <w:rPr>
                <w:rFonts w:ascii="Times New Roman" w:hAnsi="Times New Roman" w:cs="Times New Roman"/>
                <w:b/>
                <w:bCs/>
                <w:szCs w:val="21"/>
                <w:lang w:val="lt-LT"/>
              </w:rPr>
            </w:pPr>
            <w:r w:rsidRPr="00351133">
              <w:rPr>
                <w:rFonts w:ascii="Times New Roman" w:hAnsi="Times New Roman" w:cs="Times New Roman"/>
                <w:b/>
                <w:bCs/>
                <w:szCs w:val="21"/>
                <w:lang w:val="lt-LT"/>
              </w:rPr>
              <w:t>Rodiklis</w:t>
            </w:r>
          </w:p>
          <w:p w14:paraId="144F0C74" w14:textId="0560FE23" w:rsidR="0062664A" w:rsidRPr="00351133" w:rsidRDefault="0062664A" w:rsidP="001629CD">
            <w:pPr>
              <w:pStyle w:val="Standard"/>
              <w:jc w:val="center"/>
              <w:rPr>
                <w:rFonts w:ascii="Times New Roman" w:hAnsi="Times New Roman" w:cs="Times New Roman"/>
                <w:b/>
                <w:bCs/>
                <w:szCs w:val="21"/>
                <w:lang w:val="lt-LT"/>
              </w:rPr>
            </w:pPr>
            <w:r w:rsidRPr="00351133">
              <w:rPr>
                <w:rFonts w:ascii="Times New Roman" w:hAnsi="Times New Roman" w:cs="Times New Roman"/>
                <w:b/>
                <w:bCs/>
                <w:szCs w:val="21"/>
                <w:lang w:val="lt-LT"/>
              </w:rPr>
              <w:t>(s</w:t>
            </w:r>
            <w:r w:rsidR="00DE08CC" w:rsidRPr="00351133">
              <w:rPr>
                <w:rFonts w:ascii="Times New Roman" w:hAnsi="Times New Roman" w:cs="Times New Roman"/>
                <w:b/>
                <w:bCs/>
                <w:szCs w:val="21"/>
                <w:lang w:val="lt-LT"/>
              </w:rPr>
              <w:t>istemos</w:t>
            </w:r>
            <w:r w:rsidRPr="00351133">
              <w:rPr>
                <w:rFonts w:ascii="Times New Roman" w:hAnsi="Times New Roman" w:cs="Times New Roman"/>
                <w:b/>
                <w:bCs/>
                <w:szCs w:val="21"/>
                <w:lang w:val="lt-LT"/>
              </w:rPr>
              <w:t xml:space="preserve"> efektyvumo pranašumai)</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79D71EB" w14:textId="77777777" w:rsidR="0062664A" w:rsidRPr="00351133" w:rsidRDefault="0062664A" w:rsidP="001629CD">
            <w:pPr>
              <w:pStyle w:val="Standard"/>
              <w:jc w:val="center"/>
              <w:rPr>
                <w:rFonts w:ascii="Times New Roman" w:hAnsi="Times New Roman" w:cs="Times New Roman"/>
                <w:b/>
                <w:bCs/>
                <w:szCs w:val="21"/>
                <w:lang w:val="lt-LT"/>
              </w:rPr>
            </w:pPr>
            <w:r w:rsidRPr="00351133">
              <w:rPr>
                <w:rFonts w:ascii="Times New Roman" w:hAnsi="Times New Roman" w:cs="Times New Roman"/>
                <w:b/>
                <w:bCs/>
                <w:szCs w:val="21"/>
                <w:lang w:val="lt-LT"/>
              </w:rPr>
              <w:t>Reikalavimai rodikliui</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E280B8E" w14:textId="0BF6D50A" w:rsidR="0062664A" w:rsidRPr="00351133" w:rsidRDefault="00351133" w:rsidP="001629CD">
            <w:pPr>
              <w:pStyle w:val="Standard"/>
              <w:jc w:val="center"/>
              <w:rPr>
                <w:rFonts w:ascii="Times New Roman" w:hAnsi="Times New Roman" w:cs="Times New Roman"/>
                <w:b/>
                <w:bCs/>
                <w:szCs w:val="21"/>
                <w:lang w:val="lt-LT"/>
              </w:rPr>
            </w:pPr>
            <w:r>
              <w:rPr>
                <w:rFonts w:ascii="Times New Roman" w:hAnsi="Times New Roman" w:cs="Times New Roman"/>
                <w:b/>
                <w:bCs/>
                <w:szCs w:val="21"/>
                <w:lang w:val="lt-LT"/>
              </w:rPr>
              <w:t>B</w:t>
            </w:r>
            <w:r w:rsidR="0062664A" w:rsidRPr="00351133">
              <w:rPr>
                <w:rFonts w:ascii="Times New Roman" w:hAnsi="Times New Roman" w:cs="Times New Roman"/>
                <w:b/>
                <w:bCs/>
                <w:szCs w:val="21"/>
                <w:lang w:val="lt-LT"/>
              </w:rPr>
              <w:t>alai už rodiklį</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1500F7E" w14:textId="17579D8D" w:rsidR="0062664A" w:rsidRPr="00351133" w:rsidRDefault="0062664A" w:rsidP="001629CD">
            <w:pPr>
              <w:pStyle w:val="Standard"/>
              <w:jc w:val="center"/>
              <w:rPr>
                <w:rFonts w:ascii="Times New Roman" w:hAnsi="Times New Roman" w:cs="Times New Roman"/>
                <w:b/>
                <w:szCs w:val="21"/>
                <w:lang w:val="lt-LT"/>
              </w:rPr>
            </w:pPr>
            <w:r w:rsidRPr="00351133">
              <w:rPr>
                <w:rFonts w:ascii="Times New Roman" w:hAnsi="Times New Roman" w:cs="Times New Roman"/>
                <w:b/>
                <w:szCs w:val="21"/>
                <w:lang w:val="lt-LT"/>
              </w:rPr>
              <w:t>Siūlomi techniniai rodikliai</w:t>
            </w:r>
          </w:p>
          <w:p w14:paraId="076F2480" w14:textId="77777777" w:rsidR="0062664A" w:rsidRPr="00351133" w:rsidRDefault="0062664A" w:rsidP="001629CD">
            <w:pPr>
              <w:pStyle w:val="Standard"/>
              <w:jc w:val="center"/>
              <w:rPr>
                <w:rFonts w:ascii="Times New Roman" w:hAnsi="Times New Roman" w:cs="Times New Roman"/>
                <w:b/>
                <w:szCs w:val="21"/>
                <w:lang w:val="lt-LT"/>
              </w:rPr>
            </w:pPr>
            <w:r w:rsidRPr="00351133">
              <w:rPr>
                <w:rFonts w:ascii="Times New Roman" w:hAnsi="Times New Roman" w:cs="Times New Roman"/>
                <w:szCs w:val="21"/>
                <w:lang w:val="lt-LT"/>
              </w:rPr>
              <w:t>Privalo būti nurodyti konkretūs techniniai rodikliai</w:t>
            </w:r>
          </w:p>
          <w:p w14:paraId="4DD8002A" w14:textId="77777777" w:rsidR="0062664A" w:rsidRPr="00351133" w:rsidRDefault="0062664A" w:rsidP="001629CD">
            <w:pPr>
              <w:pStyle w:val="Standard"/>
              <w:jc w:val="center"/>
              <w:rPr>
                <w:rFonts w:ascii="Times New Roman" w:hAnsi="Times New Roman" w:cs="Times New Roman"/>
                <w:b/>
                <w:szCs w:val="21"/>
                <w:lang w:val="lt-LT"/>
              </w:rPr>
            </w:pPr>
            <w:r w:rsidRPr="00351133">
              <w:rPr>
                <w:rFonts w:ascii="Times New Roman" w:hAnsi="Times New Roman" w:cs="Times New Roman"/>
                <w:i/>
                <w:szCs w:val="21"/>
                <w:lang w:val="lt-LT"/>
              </w:rPr>
              <w:t>[Pildo tiekėjas]</w:t>
            </w:r>
          </w:p>
        </w:tc>
      </w:tr>
      <w:tr w:rsidR="0062664A" w:rsidRPr="00351133" w14:paraId="29B5408F" w14:textId="77777777" w:rsidTr="0020199B">
        <w:tc>
          <w:tcPr>
            <w:tcW w:w="568"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14:paraId="4928F522" w14:textId="77777777" w:rsidR="0062664A" w:rsidRPr="00351133" w:rsidRDefault="0062664A" w:rsidP="00776037">
            <w:pPr>
              <w:pStyle w:val="Standard"/>
              <w:rPr>
                <w:rFonts w:ascii="Times New Roman" w:hAnsi="Times New Roman" w:cs="Times New Roman"/>
                <w:szCs w:val="21"/>
                <w:lang w:val="lt-LT"/>
              </w:rPr>
            </w:pPr>
            <w:r w:rsidRPr="00351133">
              <w:rPr>
                <w:rFonts w:ascii="Times New Roman" w:hAnsi="Times New Roman" w:cs="Times New Roman"/>
                <w:szCs w:val="21"/>
                <w:lang w:val="lt-LT"/>
              </w:rPr>
              <w:t>1.</w:t>
            </w:r>
          </w:p>
        </w:tc>
        <w:tc>
          <w:tcPr>
            <w:tcW w:w="3543"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14:paraId="4350FFDB" w14:textId="378C27D5" w:rsidR="0062664A" w:rsidRPr="00351133" w:rsidRDefault="0062664A" w:rsidP="0020199B">
            <w:pPr>
              <w:pStyle w:val="Standard"/>
              <w:jc w:val="left"/>
              <w:rPr>
                <w:rFonts w:ascii="Times New Roman" w:hAnsi="Times New Roman" w:cs="Times New Roman"/>
                <w:szCs w:val="21"/>
                <w:lang w:val="lt-LT"/>
              </w:rPr>
            </w:pPr>
            <w:r w:rsidRPr="00351133">
              <w:rPr>
                <w:rFonts w:ascii="Times New Roman" w:hAnsi="Times New Roman" w:cs="Times New Roman"/>
                <w:szCs w:val="21"/>
                <w:lang w:val="lt-LT"/>
              </w:rPr>
              <w:t>Taupymo-budėjimo plazmos r</w:t>
            </w:r>
            <w:r w:rsidR="00896E4D" w:rsidRPr="00351133">
              <w:rPr>
                <w:rFonts w:ascii="Times New Roman" w:hAnsi="Times New Roman" w:cs="Times New Roman"/>
                <w:szCs w:val="21"/>
                <w:lang w:val="lt-LT"/>
              </w:rPr>
              <w:t>e</w:t>
            </w:r>
            <w:r w:rsidRPr="00351133">
              <w:rPr>
                <w:rFonts w:ascii="Times New Roman" w:hAnsi="Times New Roman" w:cs="Times New Roman"/>
                <w:szCs w:val="21"/>
                <w:lang w:val="lt-LT"/>
              </w:rPr>
              <w:t>žimas – sunaudojamų Ar dujų srautas</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743A9F" w14:textId="77777777" w:rsidR="0062664A" w:rsidRPr="00351133" w:rsidRDefault="0062664A" w:rsidP="0020199B">
            <w:pPr>
              <w:pStyle w:val="Standard"/>
              <w:jc w:val="left"/>
              <w:rPr>
                <w:rFonts w:ascii="Times New Roman" w:hAnsi="Times New Roman" w:cs="Times New Roman"/>
                <w:szCs w:val="21"/>
                <w:lang w:val="lt-LT"/>
              </w:rPr>
            </w:pPr>
            <w:r w:rsidRPr="00351133">
              <w:rPr>
                <w:rFonts w:ascii="Times New Roman" w:hAnsi="Times New Roman" w:cs="Times New Roman"/>
                <w:szCs w:val="21"/>
                <w:lang w:val="lt-LT"/>
              </w:rPr>
              <w:t>Nėra</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F992DF" w14:textId="77777777" w:rsidR="0062664A" w:rsidRPr="00351133" w:rsidRDefault="0062664A" w:rsidP="0016075C">
            <w:pPr>
              <w:pStyle w:val="Standard"/>
              <w:jc w:val="center"/>
              <w:rPr>
                <w:rFonts w:ascii="Times New Roman" w:hAnsi="Times New Roman" w:cs="Times New Roman"/>
                <w:szCs w:val="21"/>
                <w:lang w:val="lt-LT"/>
              </w:rPr>
            </w:pPr>
            <w:r w:rsidRPr="00351133">
              <w:rPr>
                <w:rFonts w:ascii="Times New Roman" w:hAnsi="Times New Roman" w:cs="Times New Roman"/>
                <w:szCs w:val="21"/>
                <w:lang w:val="lt-LT"/>
              </w:rPr>
              <w:t>0</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8435D3" w14:textId="77777777" w:rsidR="0062664A" w:rsidRPr="00351133" w:rsidRDefault="0062664A" w:rsidP="00776037">
            <w:pPr>
              <w:pStyle w:val="Standard"/>
              <w:rPr>
                <w:rFonts w:ascii="Times New Roman" w:hAnsi="Times New Roman" w:cs="Times New Roman"/>
                <w:szCs w:val="21"/>
                <w:lang w:val="lt-LT"/>
              </w:rPr>
            </w:pPr>
          </w:p>
        </w:tc>
      </w:tr>
      <w:tr w:rsidR="0062664A" w:rsidRPr="00351133" w14:paraId="58A37E55" w14:textId="77777777" w:rsidTr="0020199B">
        <w:tc>
          <w:tcPr>
            <w:tcW w:w="568" w:type="dxa"/>
            <w:vMerge/>
            <w:tcBorders>
              <w:left w:val="single" w:sz="4" w:space="0" w:color="00000A"/>
              <w:right w:val="single" w:sz="4" w:space="0" w:color="00000A"/>
            </w:tcBorders>
            <w:tcMar>
              <w:top w:w="0" w:type="dxa"/>
              <w:left w:w="108" w:type="dxa"/>
              <w:bottom w:w="0" w:type="dxa"/>
              <w:right w:w="108" w:type="dxa"/>
            </w:tcMar>
          </w:tcPr>
          <w:p w14:paraId="297A7223" w14:textId="77777777" w:rsidR="0062664A" w:rsidRPr="00351133" w:rsidRDefault="0062664A" w:rsidP="00776037">
            <w:pPr>
              <w:pStyle w:val="Standard"/>
              <w:rPr>
                <w:rFonts w:ascii="Times New Roman" w:hAnsi="Times New Roman" w:cs="Times New Roman"/>
                <w:szCs w:val="21"/>
                <w:lang w:val="lt-LT"/>
              </w:rPr>
            </w:pPr>
          </w:p>
        </w:tc>
        <w:tc>
          <w:tcPr>
            <w:tcW w:w="3543" w:type="dxa"/>
            <w:vMerge/>
            <w:tcBorders>
              <w:left w:val="single" w:sz="4" w:space="0" w:color="00000A"/>
              <w:right w:val="single" w:sz="4" w:space="0" w:color="00000A"/>
            </w:tcBorders>
            <w:shd w:val="clear" w:color="auto" w:fill="FFFFFF"/>
            <w:tcMar>
              <w:top w:w="0" w:type="dxa"/>
              <w:left w:w="108" w:type="dxa"/>
              <w:bottom w:w="0" w:type="dxa"/>
              <w:right w:w="108" w:type="dxa"/>
            </w:tcMar>
          </w:tcPr>
          <w:p w14:paraId="5979676E" w14:textId="77777777" w:rsidR="0062664A" w:rsidRPr="00351133" w:rsidRDefault="0062664A" w:rsidP="0020199B">
            <w:pPr>
              <w:pStyle w:val="Standard"/>
              <w:jc w:val="left"/>
              <w:rPr>
                <w:rFonts w:ascii="Times New Roman" w:hAnsi="Times New Roman" w:cs="Times New Roman"/>
                <w:szCs w:val="21"/>
                <w:lang w:val="lt-LT"/>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81C213" w14:textId="77777777" w:rsidR="0062664A" w:rsidRPr="00351133" w:rsidRDefault="0062664A" w:rsidP="0020199B">
            <w:pPr>
              <w:pStyle w:val="Standard"/>
              <w:jc w:val="left"/>
              <w:rPr>
                <w:rFonts w:ascii="Times New Roman" w:hAnsi="Times New Roman" w:cs="Times New Roman"/>
                <w:szCs w:val="21"/>
                <w:lang w:val="lt-LT"/>
              </w:rPr>
            </w:pPr>
            <w:r w:rsidRPr="00351133">
              <w:rPr>
                <w:rFonts w:ascii="Times New Roman" w:hAnsi="Times New Roman" w:cs="Times New Roman"/>
                <w:szCs w:val="21"/>
                <w:lang w:val="lt-LT"/>
              </w:rPr>
              <w:t>Ne daugiau kaip 9 L/min</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FF27F3" w14:textId="77777777" w:rsidR="0062664A" w:rsidRPr="00351133" w:rsidRDefault="0062664A" w:rsidP="0016075C">
            <w:pPr>
              <w:pStyle w:val="Standard"/>
              <w:jc w:val="center"/>
              <w:rPr>
                <w:rFonts w:ascii="Times New Roman" w:hAnsi="Times New Roman" w:cs="Times New Roman"/>
                <w:szCs w:val="21"/>
                <w:lang w:val="lt-LT"/>
              </w:rPr>
            </w:pPr>
            <w:r w:rsidRPr="00351133">
              <w:rPr>
                <w:rFonts w:ascii="Times New Roman" w:hAnsi="Times New Roman" w:cs="Times New Roman"/>
                <w:szCs w:val="21"/>
                <w:lang w:val="lt-LT"/>
              </w:rPr>
              <w:t>1</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AC4EFA" w14:textId="77777777" w:rsidR="0062664A" w:rsidRPr="00351133" w:rsidRDefault="0062664A" w:rsidP="00776037">
            <w:pPr>
              <w:pStyle w:val="Standard"/>
              <w:rPr>
                <w:rFonts w:ascii="Times New Roman" w:hAnsi="Times New Roman" w:cs="Times New Roman"/>
                <w:szCs w:val="21"/>
                <w:lang w:val="lt-LT"/>
              </w:rPr>
            </w:pPr>
          </w:p>
        </w:tc>
      </w:tr>
      <w:tr w:rsidR="0062664A" w:rsidRPr="00351133" w14:paraId="43C19E52" w14:textId="77777777" w:rsidTr="0020199B">
        <w:tc>
          <w:tcPr>
            <w:tcW w:w="568" w:type="dxa"/>
            <w:vMerge/>
            <w:tcBorders>
              <w:left w:val="single" w:sz="4" w:space="0" w:color="00000A"/>
              <w:bottom w:val="single" w:sz="4" w:space="0" w:color="00000A"/>
              <w:right w:val="single" w:sz="4" w:space="0" w:color="00000A"/>
            </w:tcBorders>
            <w:tcMar>
              <w:top w:w="0" w:type="dxa"/>
              <w:left w:w="108" w:type="dxa"/>
              <w:bottom w:w="0" w:type="dxa"/>
              <w:right w:w="108" w:type="dxa"/>
            </w:tcMar>
          </w:tcPr>
          <w:p w14:paraId="13327034" w14:textId="77777777" w:rsidR="0062664A" w:rsidRPr="00351133" w:rsidRDefault="0062664A" w:rsidP="00776037">
            <w:pPr>
              <w:pStyle w:val="Standard"/>
              <w:rPr>
                <w:rFonts w:ascii="Times New Roman" w:hAnsi="Times New Roman" w:cs="Times New Roman"/>
                <w:szCs w:val="21"/>
                <w:lang w:val="lt-LT"/>
              </w:rPr>
            </w:pPr>
          </w:p>
        </w:tc>
        <w:tc>
          <w:tcPr>
            <w:tcW w:w="3543"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1072EE5" w14:textId="77777777" w:rsidR="0062664A" w:rsidRPr="00351133" w:rsidRDefault="0062664A" w:rsidP="0020199B">
            <w:pPr>
              <w:pStyle w:val="Standard"/>
              <w:jc w:val="left"/>
              <w:rPr>
                <w:rFonts w:ascii="Times New Roman" w:hAnsi="Times New Roman" w:cs="Times New Roman"/>
                <w:szCs w:val="21"/>
                <w:lang w:val="lt-LT"/>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9EBCEA" w14:textId="77777777" w:rsidR="0062664A" w:rsidRPr="00351133" w:rsidRDefault="0062664A" w:rsidP="0020199B">
            <w:pPr>
              <w:pStyle w:val="Standard"/>
              <w:jc w:val="left"/>
              <w:rPr>
                <w:rFonts w:ascii="Times New Roman" w:hAnsi="Times New Roman" w:cs="Times New Roman"/>
                <w:szCs w:val="21"/>
                <w:lang w:val="lt-LT"/>
              </w:rPr>
            </w:pPr>
            <w:r w:rsidRPr="00351133">
              <w:rPr>
                <w:rFonts w:ascii="Times New Roman" w:hAnsi="Times New Roman" w:cs="Times New Roman"/>
                <w:szCs w:val="21"/>
                <w:lang w:val="lt-LT"/>
              </w:rPr>
              <w:t>Ne daugiau kaip 6 L/min</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C23FE9" w14:textId="77777777" w:rsidR="0062664A" w:rsidRPr="00351133" w:rsidRDefault="0062664A" w:rsidP="0016075C">
            <w:pPr>
              <w:pStyle w:val="Standard"/>
              <w:jc w:val="center"/>
              <w:rPr>
                <w:rFonts w:ascii="Times New Roman" w:hAnsi="Times New Roman" w:cs="Times New Roman"/>
                <w:szCs w:val="21"/>
                <w:lang w:val="lt-LT"/>
              </w:rPr>
            </w:pPr>
            <w:r w:rsidRPr="00351133">
              <w:rPr>
                <w:rFonts w:ascii="Times New Roman" w:hAnsi="Times New Roman" w:cs="Times New Roman"/>
                <w:szCs w:val="21"/>
                <w:lang w:val="lt-LT"/>
              </w:rPr>
              <w:t>2</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1AC4DA" w14:textId="77777777" w:rsidR="0062664A" w:rsidRPr="00351133" w:rsidRDefault="0062664A" w:rsidP="00776037">
            <w:pPr>
              <w:pStyle w:val="Standard"/>
              <w:rPr>
                <w:rFonts w:ascii="Times New Roman" w:hAnsi="Times New Roman" w:cs="Times New Roman"/>
                <w:szCs w:val="21"/>
                <w:lang w:val="lt-LT"/>
              </w:rPr>
            </w:pPr>
          </w:p>
        </w:tc>
      </w:tr>
      <w:tr w:rsidR="0062664A" w:rsidRPr="00351133" w14:paraId="528640AC" w14:textId="77777777" w:rsidTr="0020199B">
        <w:tc>
          <w:tcPr>
            <w:tcW w:w="568"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14:paraId="75E37A44" w14:textId="77777777" w:rsidR="0062664A" w:rsidRPr="00351133" w:rsidRDefault="0062664A" w:rsidP="00776037">
            <w:pPr>
              <w:pStyle w:val="Standard"/>
              <w:rPr>
                <w:rFonts w:ascii="Times New Roman" w:hAnsi="Times New Roman" w:cs="Times New Roman"/>
                <w:szCs w:val="21"/>
                <w:lang w:val="lt-LT"/>
              </w:rPr>
            </w:pPr>
            <w:r w:rsidRPr="00351133">
              <w:rPr>
                <w:rFonts w:ascii="Times New Roman" w:hAnsi="Times New Roman" w:cs="Times New Roman"/>
                <w:szCs w:val="21"/>
                <w:lang w:val="lt-LT"/>
              </w:rPr>
              <w:t>2.</w:t>
            </w:r>
          </w:p>
        </w:tc>
        <w:tc>
          <w:tcPr>
            <w:tcW w:w="3543"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14:paraId="32D671AC" w14:textId="77777777" w:rsidR="0062664A" w:rsidRPr="00351133" w:rsidRDefault="0062664A" w:rsidP="0020199B">
            <w:pPr>
              <w:pStyle w:val="Standard"/>
              <w:jc w:val="left"/>
              <w:rPr>
                <w:rFonts w:ascii="Times New Roman" w:hAnsi="Times New Roman" w:cs="Times New Roman"/>
                <w:szCs w:val="21"/>
                <w:lang w:val="lt-LT"/>
              </w:rPr>
            </w:pPr>
            <w:r w:rsidRPr="00351133">
              <w:rPr>
                <w:rFonts w:ascii="Times New Roman" w:hAnsi="Times New Roman" w:cs="Times New Roman"/>
                <w:szCs w:val="21"/>
                <w:lang w:val="lt-LT"/>
              </w:rPr>
              <w:t>Prietaiso pasiruošimas matavimams nuo įjungto „šalto“ prietaiso</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D3ADC5" w14:textId="77777777" w:rsidR="0062664A" w:rsidRPr="00351133" w:rsidRDefault="0062664A" w:rsidP="0020199B">
            <w:pPr>
              <w:pStyle w:val="Standard"/>
              <w:jc w:val="left"/>
              <w:rPr>
                <w:rFonts w:ascii="Times New Roman" w:hAnsi="Times New Roman" w:cs="Times New Roman"/>
                <w:szCs w:val="21"/>
                <w:lang w:val="lt-LT"/>
              </w:rPr>
            </w:pPr>
            <w:r w:rsidRPr="00351133">
              <w:rPr>
                <w:rFonts w:ascii="Times New Roman" w:hAnsi="Times New Roman" w:cs="Times New Roman"/>
                <w:szCs w:val="21"/>
                <w:lang w:val="lt-LT"/>
              </w:rPr>
              <w:t>Ne ilgiau kaip 30 min</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BE5A0C" w14:textId="77777777" w:rsidR="0062664A" w:rsidRPr="00351133" w:rsidRDefault="0062664A" w:rsidP="0016075C">
            <w:pPr>
              <w:pStyle w:val="Standard"/>
              <w:jc w:val="center"/>
              <w:rPr>
                <w:rFonts w:ascii="Times New Roman" w:hAnsi="Times New Roman" w:cs="Times New Roman"/>
                <w:szCs w:val="21"/>
                <w:lang w:val="lt-LT"/>
              </w:rPr>
            </w:pPr>
            <w:r w:rsidRPr="00351133">
              <w:rPr>
                <w:rFonts w:ascii="Times New Roman" w:hAnsi="Times New Roman" w:cs="Times New Roman"/>
                <w:szCs w:val="21"/>
                <w:lang w:val="lt-LT"/>
              </w:rPr>
              <w:t>0</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916563" w14:textId="77777777" w:rsidR="0062664A" w:rsidRPr="00351133" w:rsidRDefault="0062664A" w:rsidP="00776037">
            <w:pPr>
              <w:pStyle w:val="Standard"/>
              <w:rPr>
                <w:rFonts w:ascii="Times New Roman" w:hAnsi="Times New Roman" w:cs="Times New Roman"/>
                <w:szCs w:val="21"/>
                <w:lang w:val="lt-LT"/>
              </w:rPr>
            </w:pPr>
          </w:p>
        </w:tc>
      </w:tr>
      <w:tr w:rsidR="0062664A" w:rsidRPr="00351133" w14:paraId="3F024140" w14:textId="77777777" w:rsidTr="0020199B">
        <w:tc>
          <w:tcPr>
            <w:tcW w:w="568" w:type="dxa"/>
            <w:vMerge/>
            <w:tcBorders>
              <w:left w:val="single" w:sz="4" w:space="0" w:color="00000A"/>
              <w:right w:val="single" w:sz="4" w:space="0" w:color="00000A"/>
            </w:tcBorders>
            <w:tcMar>
              <w:top w:w="0" w:type="dxa"/>
              <w:left w:w="108" w:type="dxa"/>
              <w:bottom w:w="0" w:type="dxa"/>
              <w:right w:w="108" w:type="dxa"/>
            </w:tcMar>
          </w:tcPr>
          <w:p w14:paraId="036BF04A" w14:textId="77777777" w:rsidR="0062664A" w:rsidRPr="00351133" w:rsidRDefault="0062664A" w:rsidP="00776037">
            <w:pPr>
              <w:pStyle w:val="Standard"/>
              <w:rPr>
                <w:rFonts w:ascii="Times New Roman" w:hAnsi="Times New Roman" w:cs="Times New Roman"/>
                <w:szCs w:val="21"/>
                <w:lang w:val="lt-LT"/>
              </w:rPr>
            </w:pPr>
          </w:p>
        </w:tc>
        <w:tc>
          <w:tcPr>
            <w:tcW w:w="3543" w:type="dxa"/>
            <w:vMerge/>
            <w:tcBorders>
              <w:left w:val="single" w:sz="4" w:space="0" w:color="00000A"/>
              <w:right w:val="single" w:sz="4" w:space="0" w:color="00000A"/>
            </w:tcBorders>
            <w:shd w:val="clear" w:color="auto" w:fill="FFFFFF"/>
            <w:tcMar>
              <w:top w:w="0" w:type="dxa"/>
              <w:left w:w="108" w:type="dxa"/>
              <w:bottom w:w="0" w:type="dxa"/>
              <w:right w:w="108" w:type="dxa"/>
            </w:tcMar>
          </w:tcPr>
          <w:p w14:paraId="5EEDE647" w14:textId="77777777" w:rsidR="0062664A" w:rsidRPr="00351133" w:rsidRDefault="0062664A" w:rsidP="0020199B">
            <w:pPr>
              <w:pStyle w:val="Standard"/>
              <w:jc w:val="left"/>
              <w:rPr>
                <w:rFonts w:ascii="Times New Roman" w:hAnsi="Times New Roman" w:cs="Times New Roman"/>
                <w:szCs w:val="21"/>
                <w:lang w:val="lt-LT"/>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A80FC0" w14:textId="77777777" w:rsidR="0062664A" w:rsidRPr="00351133" w:rsidRDefault="0062664A" w:rsidP="0020199B">
            <w:pPr>
              <w:pStyle w:val="Standard"/>
              <w:jc w:val="left"/>
              <w:rPr>
                <w:rFonts w:ascii="Times New Roman" w:hAnsi="Times New Roman" w:cs="Times New Roman"/>
                <w:szCs w:val="21"/>
                <w:lang w:val="lt-LT"/>
              </w:rPr>
            </w:pPr>
            <w:r w:rsidRPr="00351133">
              <w:rPr>
                <w:rFonts w:ascii="Times New Roman" w:hAnsi="Times New Roman" w:cs="Times New Roman"/>
                <w:szCs w:val="21"/>
                <w:lang w:val="lt-LT"/>
              </w:rPr>
              <w:t>Ne ilgiau kaip 20 min</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713069" w14:textId="77777777" w:rsidR="0062664A" w:rsidRPr="00351133" w:rsidRDefault="0062664A" w:rsidP="0016075C">
            <w:pPr>
              <w:pStyle w:val="Standard"/>
              <w:jc w:val="center"/>
              <w:rPr>
                <w:rFonts w:ascii="Times New Roman" w:hAnsi="Times New Roman" w:cs="Times New Roman"/>
                <w:szCs w:val="21"/>
                <w:lang w:val="lt-LT"/>
              </w:rPr>
            </w:pPr>
            <w:r w:rsidRPr="00351133">
              <w:rPr>
                <w:rFonts w:ascii="Times New Roman" w:hAnsi="Times New Roman" w:cs="Times New Roman"/>
                <w:szCs w:val="21"/>
                <w:lang w:val="lt-LT"/>
              </w:rPr>
              <w:t>1</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5B090E" w14:textId="77777777" w:rsidR="0062664A" w:rsidRPr="00351133" w:rsidRDefault="0062664A" w:rsidP="00776037">
            <w:pPr>
              <w:pStyle w:val="Standard"/>
              <w:rPr>
                <w:rFonts w:ascii="Times New Roman" w:hAnsi="Times New Roman" w:cs="Times New Roman"/>
                <w:szCs w:val="21"/>
                <w:lang w:val="lt-LT"/>
              </w:rPr>
            </w:pPr>
          </w:p>
        </w:tc>
      </w:tr>
      <w:tr w:rsidR="0062664A" w:rsidRPr="00351133" w14:paraId="0925A038" w14:textId="77777777" w:rsidTr="0020199B">
        <w:tc>
          <w:tcPr>
            <w:tcW w:w="568" w:type="dxa"/>
            <w:vMerge/>
            <w:tcBorders>
              <w:left w:val="single" w:sz="4" w:space="0" w:color="00000A"/>
              <w:bottom w:val="single" w:sz="4" w:space="0" w:color="00000A"/>
              <w:right w:val="single" w:sz="4" w:space="0" w:color="00000A"/>
            </w:tcBorders>
            <w:tcMar>
              <w:top w:w="0" w:type="dxa"/>
              <w:left w:w="108" w:type="dxa"/>
              <w:bottom w:w="0" w:type="dxa"/>
              <w:right w:w="108" w:type="dxa"/>
            </w:tcMar>
          </w:tcPr>
          <w:p w14:paraId="548E11D6" w14:textId="77777777" w:rsidR="0062664A" w:rsidRPr="00351133" w:rsidRDefault="0062664A" w:rsidP="00776037">
            <w:pPr>
              <w:pStyle w:val="Standard"/>
              <w:rPr>
                <w:rFonts w:ascii="Times New Roman" w:hAnsi="Times New Roman" w:cs="Times New Roman"/>
                <w:szCs w:val="21"/>
                <w:lang w:val="lt-LT"/>
              </w:rPr>
            </w:pPr>
          </w:p>
        </w:tc>
        <w:tc>
          <w:tcPr>
            <w:tcW w:w="3543"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94F138F" w14:textId="77777777" w:rsidR="0062664A" w:rsidRPr="00351133" w:rsidRDefault="0062664A" w:rsidP="0020199B">
            <w:pPr>
              <w:pStyle w:val="Standard"/>
              <w:jc w:val="left"/>
              <w:rPr>
                <w:rFonts w:ascii="Times New Roman" w:hAnsi="Times New Roman" w:cs="Times New Roman"/>
                <w:szCs w:val="21"/>
                <w:lang w:val="lt-LT"/>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AE4678" w14:textId="77777777" w:rsidR="0062664A" w:rsidRPr="00351133" w:rsidRDefault="0062664A" w:rsidP="0020199B">
            <w:pPr>
              <w:pStyle w:val="Standard"/>
              <w:jc w:val="left"/>
              <w:rPr>
                <w:rFonts w:ascii="Times New Roman" w:hAnsi="Times New Roman" w:cs="Times New Roman"/>
                <w:szCs w:val="21"/>
                <w:lang w:val="lt-LT"/>
              </w:rPr>
            </w:pPr>
            <w:r w:rsidRPr="00351133">
              <w:rPr>
                <w:rFonts w:ascii="Times New Roman" w:hAnsi="Times New Roman" w:cs="Times New Roman"/>
                <w:szCs w:val="21"/>
                <w:lang w:val="lt-LT"/>
              </w:rPr>
              <w:t>Ne ilgiau kaip 10 min</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D22430" w14:textId="77777777" w:rsidR="0062664A" w:rsidRPr="00351133" w:rsidRDefault="0062664A" w:rsidP="0016075C">
            <w:pPr>
              <w:pStyle w:val="Standard"/>
              <w:jc w:val="center"/>
              <w:rPr>
                <w:rFonts w:ascii="Times New Roman" w:hAnsi="Times New Roman" w:cs="Times New Roman"/>
                <w:szCs w:val="21"/>
                <w:lang w:val="lt-LT"/>
              </w:rPr>
            </w:pPr>
            <w:r w:rsidRPr="00351133">
              <w:rPr>
                <w:rFonts w:ascii="Times New Roman" w:hAnsi="Times New Roman" w:cs="Times New Roman"/>
                <w:szCs w:val="21"/>
                <w:lang w:val="lt-LT"/>
              </w:rPr>
              <w:t>2</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C320EE" w14:textId="77777777" w:rsidR="0062664A" w:rsidRPr="00351133" w:rsidRDefault="0062664A" w:rsidP="00776037">
            <w:pPr>
              <w:pStyle w:val="Standard"/>
              <w:rPr>
                <w:rFonts w:ascii="Times New Roman" w:hAnsi="Times New Roman" w:cs="Times New Roman"/>
                <w:szCs w:val="21"/>
                <w:lang w:val="lt-LT"/>
              </w:rPr>
            </w:pPr>
          </w:p>
        </w:tc>
      </w:tr>
      <w:tr w:rsidR="0062664A" w:rsidRPr="00351133" w14:paraId="662754E0" w14:textId="77777777" w:rsidTr="0020199B">
        <w:tc>
          <w:tcPr>
            <w:tcW w:w="568"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14:paraId="03803474" w14:textId="77777777" w:rsidR="0062664A" w:rsidRPr="00351133" w:rsidRDefault="0062664A" w:rsidP="00776037">
            <w:pPr>
              <w:pStyle w:val="Standard"/>
              <w:rPr>
                <w:rFonts w:ascii="Times New Roman" w:hAnsi="Times New Roman" w:cs="Times New Roman"/>
                <w:szCs w:val="21"/>
                <w:lang w:val="lt-LT"/>
              </w:rPr>
            </w:pPr>
            <w:r w:rsidRPr="00351133">
              <w:rPr>
                <w:rFonts w:ascii="Times New Roman" w:hAnsi="Times New Roman" w:cs="Times New Roman"/>
                <w:szCs w:val="21"/>
                <w:lang w:val="lt-LT"/>
              </w:rPr>
              <w:t>3.</w:t>
            </w:r>
          </w:p>
        </w:tc>
        <w:tc>
          <w:tcPr>
            <w:tcW w:w="3543"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14:paraId="6868EAC7" w14:textId="169EBA59" w:rsidR="0062664A" w:rsidRPr="00351133" w:rsidRDefault="0062664A" w:rsidP="0020199B">
            <w:pPr>
              <w:pStyle w:val="Standard"/>
              <w:jc w:val="left"/>
              <w:rPr>
                <w:rFonts w:ascii="Times New Roman" w:hAnsi="Times New Roman" w:cs="Times New Roman"/>
                <w:szCs w:val="21"/>
                <w:lang w:val="lt-LT"/>
              </w:rPr>
            </w:pPr>
            <w:r w:rsidRPr="00351133">
              <w:rPr>
                <w:rFonts w:ascii="Times New Roman" w:hAnsi="Times New Roman" w:cs="Times New Roman"/>
                <w:szCs w:val="21"/>
                <w:lang w:val="lt-LT"/>
              </w:rPr>
              <w:t>Bendrai naudojamų Ar dujų sąnaudos standartiniu mišriu r</w:t>
            </w:r>
            <w:r w:rsidR="00651775" w:rsidRPr="00351133">
              <w:rPr>
                <w:rFonts w:ascii="Times New Roman" w:hAnsi="Times New Roman" w:cs="Times New Roman"/>
                <w:szCs w:val="21"/>
                <w:lang w:val="lt-LT"/>
              </w:rPr>
              <w:t>e</w:t>
            </w:r>
            <w:r w:rsidRPr="00351133">
              <w:rPr>
                <w:rFonts w:ascii="Times New Roman" w:hAnsi="Times New Roman" w:cs="Times New Roman"/>
                <w:szCs w:val="21"/>
                <w:lang w:val="lt-LT"/>
              </w:rPr>
              <w:t>žimu (Axial ir Radial). Turi būti įskaičiuotos visos  – plazmos, purkštuko, pagalbinės, aušinimo, nupūtimo, optikos prapūtimo ir kt. Ar sąnaudos</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03CDAE" w14:textId="77777777" w:rsidR="0062664A" w:rsidRPr="00351133" w:rsidRDefault="0062664A" w:rsidP="0020199B">
            <w:pPr>
              <w:pStyle w:val="Standard"/>
              <w:jc w:val="left"/>
              <w:rPr>
                <w:rFonts w:ascii="Times New Roman" w:hAnsi="Times New Roman" w:cs="Times New Roman"/>
                <w:szCs w:val="21"/>
                <w:lang w:val="lt-LT"/>
              </w:rPr>
            </w:pPr>
            <w:r w:rsidRPr="00351133">
              <w:rPr>
                <w:rFonts w:ascii="Times New Roman" w:hAnsi="Times New Roman" w:cs="Times New Roman"/>
                <w:szCs w:val="21"/>
                <w:lang w:val="lt-LT"/>
              </w:rPr>
              <w:t>Ne daugiau kaip 20 L/min</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F64993" w14:textId="77777777" w:rsidR="0062664A" w:rsidRPr="00351133" w:rsidRDefault="0062664A" w:rsidP="0016075C">
            <w:pPr>
              <w:pStyle w:val="Standard"/>
              <w:jc w:val="center"/>
              <w:rPr>
                <w:rFonts w:ascii="Times New Roman" w:hAnsi="Times New Roman" w:cs="Times New Roman"/>
                <w:szCs w:val="21"/>
                <w:lang w:val="lt-LT"/>
              </w:rPr>
            </w:pPr>
            <w:r w:rsidRPr="00351133">
              <w:rPr>
                <w:rFonts w:ascii="Times New Roman" w:hAnsi="Times New Roman" w:cs="Times New Roman"/>
                <w:szCs w:val="21"/>
                <w:lang w:val="lt-LT"/>
              </w:rPr>
              <w:t>0</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718389" w14:textId="77777777" w:rsidR="0062664A" w:rsidRPr="00351133" w:rsidRDefault="0062664A" w:rsidP="00776037">
            <w:pPr>
              <w:pStyle w:val="Standard"/>
              <w:rPr>
                <w:rFonts w:ascii="Times New Roman" w:hAnsi="Times New Roman" w:cs="Times New Roman"/>
                <w:szCs w:val="21"/>
                <w:lang w:val="lt-LT"/>
              </w:rPr>
            </w:pPr>
          </w:p>
        </w:tc>
      </w:tr>
      <w:tr w:rsidR="0062664A" w:rsidRPr="00351133" w14:paraId="3A210BD5" w14:textId="77777777" w:rsidTr="0020199B">
        <w:tc>
          <w:tcPr>
            <w:tcW w:w="568" w:type="dxa"/>
            <w:vMerge/>
            <w:tcBorders>
              <w:left w:val="single" w:sz="4" w:space="0" w:color="00000A"/>
              <w:right w:val="single" w:sz="4" w:space="0" w:color="00000A"/>
            </w:tcBorders>
            <w:tcMar>
              <w:top w:w="0" w:type="dxa"/>
              <w:left w:w="108" w:type="dxa"/>
              <w:bottom w:w="0" w:type="dxa"/>
              <w:right w:w="108" w:type="dxa"/>
            </w:tcMar>
          </w:tcPr>
          <w:p w14:paraId="0DF009F8" w14:textId="77777777" w:rsidR="0062664A" w:rsidRPr="00351133" w:rsidRDefault="0062664A" w:rsidP="00776037">
            <w:pPr>
              <w:pStyle w:val="Standard"/>
              <w:rPr>
                <w:rFonts w:ascii="Times New Roman" w:hAnsi="Times New Roman" w:cs="Times New Roman"/>
                <w:szCs w:val="21"/>
                <w:lang w:val="lt-LT"/>
              </w:rPr>
            </w:pPr>
          </w:p>
        </w:tc>
        <w:tc>
          <w:tcPr>
            <w:tcW w:w="3543" w:type="dxa"/>
            <w:vMerge/>
            <w:tcBorders>
              <w:left w:val="single" w:sz="4" w:space="0" w:color="00000A"/>
              <w:right w:val="single" w:sz="4" w:space="0" w:color="00000A"/>
            </w:tcBorders>
            <w:shd w:val="clear" w:color="auto" w:fill="FFFFFF"/>
            <w:tcMar>
              <w:top w:w="0" w:type="dxa"/>
              <w:left w:w="108" w:type="dxa"/>
              <w:bottom w:w="0" w:type="dxa"/>
              <w:right w:w="108" w:type="dxa"/>
            </w:tcMar>
          </w:tcPr>
          <w:p w14:paraId="4CBB147C" w14:textId="77777777" w:rsidR="0062664A" w:rsidRPr="00351133" w:rsidRDefault="0062664A" w:rsidP="0020199B">
            <w:pPr>
              <w:pStyle w:val="Standard"/>
              <w:jc w:val="left"/>
              <w:rPr>
                <w:rFonts w:ascii="Times New Roman" w:hAnsi="Times New Roman" w:cs="Times New Roman"/>
                <w:szCs w:val="21"/>
                <w:lang w:val="lt-LT"/>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0DA506" w14:textId="77777777" w:rsidR="0062664A" w:rsidRPr="00351133" w:rsidRDefault="0062664A" w:rsidP="0020199B">
            <w:pPr>
              <w:pStyle w:val="Standard"/>
              <w:jc w:val="left"/>
              <w:rPr>
                <w:rFonts w:ascii="Times New Roman" w:hAnsi="Times New Roman" w:cs="Times New Roman"/>
                <w:szCs w:val="21"/>
                <w:lang w:val="lt-LT"/>
              </w:rPr>
            </w:pPr>
            <w:r w:rsidRPr="00351133">
              <w:rPr>
                <w:rFonts w:ascii="Times New Roman" w:hAnsi="Times New Roman" w:cs="Times New Roman"/>
                <w:szCs w:val="21"/>
                <w:lang w:val="lt-LT"/>
              </w:rPr>
              <w:t>Ne daugiau kaip 16 L/min</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80B80F" w14:textId="77777777" w:rsidR="0062664A" w:rsidRPr="00351133" w:rsidRDefault="0062664A" w:rsidP="0016075C">
            <w:pPr>
              <w:pStyle w:val="Standard"/>
              <w:jc w:val="center"/>
              <w:rPr>
                <w:rFonts w:ascii="Times New Roman" w:hAnsi="Times New Roman" w:cs="Times New Roman"/>
                <w:szCs w:val="21"/>
                <w:lang w:val="lt-LT"/>
              </w:rPr>
            </w:pPr>
            <w:r w:rsidRPr="00351133">
              <w:rPr>
                <w:rFonts w:ascii="Times New Roman" w:hAnsi="Times New Roman" w:cs="Times New Roman"/>
                <w:szCs w:val="21"/>
                <w:lang w:val="lt-LT"/>
              </w:rPr>
              <w:t>1</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221254" w14:textId="77777777" w:rsidR="0062664A" w:rsidRPr="00351133" w:rsidRDefault="0062664A" w:rsidP="00776037">
            <w:pPr>
              <w:pStyle w:val="Standard"/>
              <w:rPr>
                <w:rFonts w:ascii="Times New Roman" w:hAnsi="Times New Roman" w:cs="Times New Roman"/>
                <w:szCs w:val="21"/>
                <w:lang w:val="lt-LT"/>
              </w:rPr>
            </w:pPr>
          </w:p>
        </w:tc>
      </w:tr>
      <w:tr w:rsidR="0062664A" w:rsidRPr="00351133" w14:paraId="686AC08A" w14:textId="77777777" w:rsidTr="0020199B">
        <w:tc>
          <w:tcPr>
            <w:tcW w:w="568" w:type="dxa"/>
            <w:vMerge/>
            <w:tcBorders>
              <w:left w:val="single" w:sz="4" w:space="0" w:color="00000A"/>
              <w:right w:val="single" w:sz="4" w:space="0" w:color="00000A"/>
            </w:tcBorders>
            <w:tcMar>
              <w:top w:w="0" w:type="dxa"/>
              <w:left w:w="108" w:type="dxa"/>
              <w:bottom w:w="0" w:type="dxa"/>
              <w:right w:w="108" w:type="dxa"/>
            </w:tcMar>
          </w:tcPr>
          <w:p w14:paraId="20CFCB6A" w14:textId="77777777" w:rsidR="0062664A" w:rsidRPr="00351133" w:rsidRDefault="0062664A" w:rsidP="00776037">
            <w:pPr>
              <w:pStyle w:val="Standard"/>
              <w:rPr>
                <w:rFonts w:ascii="Times New Roman" w:hAnsi="Times New Roman" w:cs="Times New Roman"/>
                <w:szCs w:val="21"/>
                <w:lang w:val="lt-LT"/>
              </w:rPr>
            </w:pPr>
          </w:p>
        </w:tc>
        <w:tc>
          <w:tcPr>
            <w:tcW w:w="3543" w:type="dxa"/>
            <w:vMerge/>
            <w:tcBorders>
              <w:left w:val="single" w:sz="4" w:space="0" w:color="00000A"/>
              <w:right w:val="single" w:sz="4" w:space="0" w:color="00000A"/>
            </w:tcBorders>
            <w:shd w:val="clear" w:color="auto" w:fill="FFFFFF"/>
            <w:tcMar>
              <w:top w:w="0" w:type="dxa"/>
              <w:left w:w="108" w:type="dxa"/>
              <w:bottom w:w="0" w:type="dxa"/>
              <w:right w:w="108" w:type="dxa"/>
            </w:tcMar>
          </w:tcPr>
          <w:p w14:paraId="5EBB5D99" w14:textId="77777777" w:rsidR="0062664A" w:rsidRPr="00351133" w:rsidRDefault="0062664A" w:rsidP="0020199B">
            <w:pPr>
              <w:pStyle w:val="Standard"/>
              <w:jc w:val="left"/>
              <w:rPr>
                <w:rFonts w:ascii="Times New Roman" w:hAnsi="Times New Roman" w:cs="Times New Roman"/>
                <w:szCs w:val="21"/>
                <w:lang w:val="lt-LT"/>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02AA58" w14:textId="77777777" w:rsidR="0062664A" w:rsidRPr="00351133" w:rsidRDefault="0062664A" w:rsidP="0020199B">
            <w:pPr>
              <w:pStyle w:val="Standard"/>
              <w:jc w:val="left"/>
              <w:rPr>
                <w:rFonts w:ascii="Times New Roman" w:hAnsi="Times New Roman" w:cs="Times New Roman"/>
                <w:szCs w:val="21"/>
                <w:lang w:val="lt-LT"/>
              </w:rPr>
            </w:pPr>
            <w:r w:rsidRPr="00351133">
              <w:rPr>
                <w:rFonts w:ascii="Times New Roman" w:hAnsi="Times New Roman" w:cs="Times New Roman"/>
                <w:szCs w:val="21"/>
                <w:lang w:val="lt-LT"/>
              </w:rPr>
              <w:t>Ne daugiau kaip 13 L/min</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4DE428" w14:textId="77777777" w:rsidR="0062664A" w:rsidRPr="00351133" w:rsidRDefault="0062664A" w:rsidP="0016075C">
            <w:pPr>
              <w:pStyle w:val="Standard"/>
              <w:jc w:val="center"/>
              <w:rPr>
                <w:rFonts w:ascii="Times New Roman" w:hAnsi="Times New Roman" w:cs="Times New Roman"/>
                <w:szCs w:val="21"/>
                <w:lang w:val="lt-LT"/>
              </w:rPr>
            </w:pPr>
            <w:r w:rsidRPr="00351133">
              <w:rPr>
                <w:rFonts w:ascii="Times New Roman" w:hAnsi="Times New Roman" w:cs="Times New Roman"/>
                <w:szCs w:val="21"/>
                <w:lang w:val="lt-LT"/>
              </w:rPr>
              <w:t>3</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36CBD7" w14:textId="77777777" w:rsidR="0062664A" w:rsidRPr="00351133" w:rsidRDefault="0062664A" w:rsidP="00776037">
            <w:pPr>
              <w:pStyle w:val="Standard"/>
              <w:rPr>
                <w:rFonts w:ascii="Times New Roman" w:hAnsi="Times New Roman" w:cs="Times New Roman"/>
                <w:szCs w:val="21"/>
                <w:lang w:val="lt-LT"/>
              </w:rPr>
            </w:pPr>
          </w:p>
        </w:tc>
      </w:tr>
      <w:tr w:rsidR="0062664A" w:rsidRPr="00351133" w14:paraId="66506D04" w14:textId="77777777" w:rsidTr="0020199B">
        <w:tc>
          <w:tcPr>
            <w:tcW w:w="568" w:type="dxa"/>
            <w:vMerge/>
            <w:tcBorders>
              <w:left w:val="single" w:sz="4" w:space="0" w:color="00000A"/>
              <w:bottom w:val="single" w:sz="4" w:space="0" w:color="00000A"/>
              <w:right w:val="single" w:sz="4" w:space="0" w:color="00000A"/>
            </w:tcBorders>
            <w:tcMar>
              <w:top w:w="0" w:type="dxa"/>
              <w:left w:w="108" w:type="dxa"/>
              <w:bottom w:w="0" w:type="dxa"/>
              <w:right w:w="108" w:type="dxa"/>
            </w:tcMar>
          </w:tcPr>
          <w:p w14:paraId="6269669E" w14:textId="77777777" w:rsidR="0062664A" w:rsidRPr="00351133" w:rsidRDefault="0062664A" w:rsidP="00776037">
            <w:pPr>
              <w:pStyle w:val="Standard"/>
              <w:rPr>
                <w:rFonts w:ascii="Times New Roman" w:hAnsi="Times New Roman" w:cs="Times New Roman"/>
                <w:szCs w:val="21"/>
                <w:lang w:val="lt-LT"/>
              </w:rPr>
            </w:pPr>
          </w:p>
        </w:tc>
        <w:tc>
          <w:tcPr>
            <w:tcW w:w="3543"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092983D" w14:textId="77777777" w:rsidR="0062664A" w:rsidRPr="00351133" w:rsidRDefault="0062664A" w:rsidP="0020199B">
            <w:pPr>
              <w:pStyle w:val="Standard"/>
              <w:jc w:val="left"/>
              <w:rPr>
                <w:rFonts w:ascii="Times New Roman" w:hAnsi="Times New Roman" w:cs="Times New Roman"/>
                <w:szCs w:val="21"/>
                <w:lang w:val="lt-LT"/>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E711A9" w14:textId="77777777" w:rsidR="0062664A" w:rsidRPr="00351133" w:rsidRDefault="0062664A" w:rsidP="0020199B">
            <w:pPr>
              <w:pStyle w:val="Standard"/>
              <w:jc w:val="left"/>
              <w:rPr>
                <w:rFonts w:ascii="Times New Roman" w:hAnsi="Times New Roman" w:cs="Times New Roman"/>
                <w:szCs w:val="21"/>
                <w:lang w:val="lt-LT"/>
              </w:rPr>
            </w:pPr>
            <w:r w:rsidRPr="00351133">
              <w:rPr>
                <w:rFonts w:ascii="Times New Roman" w:hAnsi="Times New Roman" w:cs="Times New Roman"/>
                <w:szCs w:val="21"/>
                <w:lang w:val="lt-LT"/>
              </w:rPr>
              <w:t>Ne daugiau kaip 11 L/min</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9D4E65" w14:textId="77777777" w:rsidR="0062664A" w:rsidRPr="00351133" w:rsidRDefault="0062664A" w:rsidP="0016075C">
            <w:pPr>
              <w:pStyle w:val="Standard"/>
              <w:jc w:val="center"/>
              <w:rPr>
                <w:rFonts w:ascii="Times New Roman" w:hAnsi="Times New Roman" w:cs="Times New Roman"/>
                <w:szCs w:val="21"/>
                <w:lang w:val="lt-LT"/>
              </w:rPr>
            </w:pPr>
            <w:r w:rsidRPr="00351133">
              <w:rPr>
                <w:rFonts w:ascii="Times New Roman" w:hAnsi="Times New Roman" w:cs="Times New Roman"/>
                <w:szCs w:val="21"/>
                <w:lang w:val="lt-LT"/>
              </w:rPr>
              <w:t>6</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D56167" w14:textId="77777777" w:rsidR="0062664A" w:rsidRPr="00351133" w:rsidRDefault="0062664A" w:rsidP="00776037">
            <w:pPr>
              <w:pStyle w:val="Standard"/>
              <w:rPr>
                <w:rFonts w:ascii="Times New Roman" w:hAnsi="Times New Roman" w:cs="Times New Roman"/>
                <w:szCs w:val="21"/>
                <w:lang w:val="lt-LT"/>
              </w:rPr>
            </w:pPr>
          </w:p>
        </w:tc>
      </w:tr>
      <w:tr w:rsidR="0062664A" w:rsidRPr="00351133" w14:paraId="35BF04D9" w14:textId="77777777" w:rsidTr="0020199B">
        <w:tc>
          <w:tcPr>
            <w:tcW w:w="568"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14:paraId="36731390" w14:textId="77777777" w:rsidR="0062664A" w:rsidRPr="00351133" w:rsidRDefault="0062664A" w:rsidP="00776037">
            <w:pPr>
              <w:pStyle w:val="Standard"/>
              <w:rPr>
                <w:rFonts w:ascii="Times New Roman" w:hAnsi="Times New Roman" w:cs="Times New Roman"/>
                <w:szCs w:val="21"/>
                <w:lang w:val="lt-LT"/>
              </w:rPr>
            </w:pPr>
            <w:r w:rsidRPr="00351133">
              <w:rPr>
                <w:rFonts w:ascii="Times New Roman" w:hAnsi="Times New Roman" w:cs="Times New Roman"/>
                <w:szCs w:val="21"/>
                <w:lang w:val="lt-LT"/>
              </w:rPr>
              <w:t>4.</w:t>
            </w:r>
          </w:p>
        </w:tc>
        <w:tc>
          <w:tcPr>
            <w:tcW w:w="3543"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14:paraId="77C23E5F" w14:textId="77777777" w:rsidR="0062664A" w:rsidRPr="00351133" w:rsidRDefault="0062664A" w:rsidP="0020199B">
            <w:pPr>
              <w:pStyle w:val="Standard"/>
              <w:jc w:val="left"/>
              <w:rPr>
                <w:rFonts w:ascii="Times New Roman" w:hAnsi="Times New Roman" w:cs="Times New Roman"/>
                <w:szCs w:val="21"/>
                <w:lang w:val="lt-LT"/>
              </w:rPr>
            </w:pPr>
            <w:r w:rsidRPr="00351133">
              <w:rPr>
                <w:rFonts w:ascii="Times New Roman" w:hAnsi="Times New Roman" w:cs="Times New Roman"/>
                <w:szCs w:val="21"/>
                <w:lang w:val="lt-LT"/>
              </w:rPr>
              <w:t>Plazmos viršūnės nupūtimui naudojamų dujų rūšis</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DFB227" w14:textId="77777777" w:rsidR="0062664A" w:rsidRPr="00351133" w:rsidRDefault="0062664A" w:rsidP="0020199B">
            <w:pPr>
              <w:pStyle w:val="Standard"/>
              <w:jc w:val="left"/>
              <w:rPr>
                <w:rFonts w:ascii="Times New Roman" w:hAnsi="Times New Roman" w:cs="Times New Roman"/>
                <w:szCs w:val="21"/>
                <w:lang w:val="lt-LT"/>
              </w:rPr>
            </w:pPr>
            <w:r w:rsidRPr="00351133">
              <w:rPr>
                <w:rFonts w:ascii="Times New Roman" w:hAnsi="Times New Roman" w:cs="Times New Roman"/>
                <w:szCs w:val="21"/>
                <w:lang w:val="lt-LT"/>
              </w:rPr>
              <w:t>Nenaudoja nupūtimo dujų</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C274E2" w14:textId="77777777" w:rsidR="0062664A" w:rsidRPr="00351133" w:rsidRDefault="0062664A" w:rsidP="0016075C">
            <w:pPr>
              <w:pStyle w:val="Standard"/>
              <w:jc w:val="center"/>
              <w:rPr>
                <w:rFonts w:ascii="Times New Roman" w:hAnsi="Times New Roman" w:cs="Times New Roman"/>
                <w:szCs w:val="21"/>
                <w:lang w:val="lt-LT"/>
              </w:rPr>
            </w:pPr>
            <w:r w:rsidRPr="00351133">
              <w:rPr>
                <w:rFonts w:ascii="Times New Roman" w:hAnsi="Times New Roman" w:cs="Times New Roman"/>
                <w:szCs w:val="21"/>
                <w:lang w:val="lt-LT"/>
              </w:rPr>
              <w:t>0</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0ADF8A" w14:textId="77777777" w:rsidR="0062664A" w:rsidRPr="00351133" w:rsidRDefault="0062664A" w:rsidP="00776037">
            <w:pPr>
              <w:pStyle w:val="Standard"/>
              <w:rPr>
                <w:rFonts w:ascii="Times New Roman" w:hAnsi="Times New Roman" w:cs="Times New Roman"/>
                <w:szCs w:val="21"/>
                <w:lang w:val="lt-LT"/>
              </w:rPr>
            </w:pPr>
          </w:p>
        </w:tc>
      </w:tr>
      <w:tr w:rsidR="0062664A" w:rsidRPr="00351133" w14:paraId="26B53888" w14:textId="77777777" w:rsidTr="0020199B">
        <w:tc>
          <w:tcPr>
            <w:tcW w:w="568" w:type="dxa"/>
            <w:vMerge/>
            <w:tcBorders>
              <w:left w:val="single" w:sz="4" w:space="0" w:color="00000A"/>
              <w:right w:val="single" w:sz="4" w:space="0" w:color="00000A"/>
            </w:tcBorders>
            <w:tcMar>
              <w:top w:w="0" w:type="dxa"/>
              <w:left w:w="108" w:type="dxa"/>
              <w:bottom w:w="0" w:type="dxa"/>
              <w:right w:w="108" w:type="dxa"/>
            </w:tcMar>
          </w:tcPr>
          <w:p w14:paraId="7C29D91D" w14:textId="77777777" w:rsidR="0062664A" w:rsidRPr="00351133" w:rsidRDefault="0062664A" w:rsidP="00776037">
            <w:pPr>
              <w:pStyle w:val="Standard"/>
              <w:rPr>
                <w:rFonts w:ascii="Times New Roman" w:hAnsi="Times New Roman" w:cs="Times New Roman"/>
                <w:szCs w:val="21"/>
                <w:lang w:val="lt-LT"/>
              </w:rPr>
            </w:pPr>
          </w:p>
        </w:tc>
        <w:tc>
          <w:tcPr>
            <w:tcW w:w="3543" w:type="dxa"/>
            <w:vMerge/>
            <w:tcBorders>
              <w:left w:val="single" w:sz="4" w:space="0" w:color="00000A"/>
              <w:right w:val="single" w:sz="4" w:space="0" w:color="00000A"/>
            </w:tcBorders>
            <w:shd w:val="clear" w:color="auto" w:fill="FFFFFF"/>
            <w:tcMar>
              <w:top w:w="0" w:type="dxa"/>
              <w:left w:w="108" w:type="dxa"/>
              <w:bottom w:w="0" w:type="dxa"/>
              <w:right w:w="108" w:type="dxa"/>
            </w:tcMar>
          </w:tcPr>
          <w:p w14:paraId="6C7B1708" w14:textId="77777777" w:rsidR="0062664A" w:rsidRPr="00351133" w:rsidRDefault="0062664A" w:rsidP="0020199B">
            <w:pPr>
              <w:pStyle w:val="Standard"/>
              <w:jc w:val="left"/>
              <w:rPr>
                <w:rFonts w:ascii="Times New Roman" w:hAnsi="Times New Roman" w:cs="Times New Roman"/>
                <w:szCs w:val="21"/>
                <w:lang w:val="lt-LT"/>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2F8484" w14:textId="77777777" w:rsidR="0062664A" w:rsidRPr="00351133" w:rsidRDefault="0062664A" w:rsidP="0020199B">
            <w:pPr>
              <w:pStyle w:val="Standard"/>
              <w:jc w:val="left"/>
              <w:rPr>
                <w:rFonts w:ascii="Times New Roman" w:hAnsi="Times New Roman" w:cs="Times New Roman"/>
                <w:szCs w:val="21"/>
                <w:lang w:val="lt-LT"/>
              </w:rPr>
            </w:pPr>
            <w:r w:rsidRPr="00351133">
              <w:rPr>
                <w:rFonts w:ascii="Times New Roman" w:hAnsi="Times New Roman" w:cs="Times New Roman"/>
                <w:szCs w:val="21"/>
                <w:lang w:val="lt-LT"/>
              </w:rPr>
              <w:t>Naudoja Ar ar kitas dujas</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FBAA79" w14:textId="77777777" w:rsidR="0062664A" w:rsidRPr="00351133" w:rsidRDefault="0062664A" w:rsidP="0016075C">
            <w:pPr>
              <w:pStyle w:val="Standard"/>
              <w:jc w:val="center"/>
              <w:rPr>
                <w:rFonts w:ascii="Times New Roman" w:hAnsi="Times New Roman" w:cs="Times New Roman"/>
                <w:szCs w:val="21"/>
                <w:lang w:val="lt-LT"/>
              </w:rPr>
            </w:pPr>
            <w:r w:rsidRPr="00351133">
              <w:rPr>
                <w:rFonts w:ascii="Times New Roman" w:hAnsi="Times New Roman" w:cs="Times New Roman"/>
                <w:szCs w:val="21"/>
                <w:lang w:val="lt-LT"/>
              </w:rPr>
              <w:t>1</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C7BAB9" w14:textId="77777777" w:rsidR="0062664A" w:rsidRPr="00351133" w:rsidRDefault="0062664A" w:rsidP="00776037">
            <w:pPr>
              <w:pStyle w:val="Standard"/>
              <w:rPr>
                <w:rFonts w:ascii="Times New Roman" w:hAnsi="Times New Roman" w:cs="Times New Roman"/>
                <w:szCs w:val="21"/>
                <w:lang w:val="lt-LT"/>
              </w:rPr>
            </w:pPr>
          </w:p>
        </w:tc>
      </w:tr>
      <w:tr w:rsidR="0062664A" w:rsidRPr="00351133" w14:paraId="51EA41AA" w14:textId="77777777" w:rsidTr="0020199B">
        <w:tc>
          <w:tcPr>
            <w:tcW w:w="568" w:type="dxa"/>
            <w:vMerge/>
            <w:tcBorders>
              <w:left w:val="single" w:sz="4" w:space="0" w:color="00000A"/>
              <w:bottom w:val="single" w:sz="4" w:space="0" w:color="00000A"/>
              <w:right w:val="single" w:sz="4" w:space="0" w:color="00000A"/>
            </w:tcBorders>
            <w:tcMar>
              <w:top w:w="0" w:type="dxa"/>
              <w:left w:w="108" w:type="dxa"/>
              <w:bottom w:w="0" w:type="dxa"/>
              <w:right w:w="108" w:type="dxa"/>
            </w:tcMar>
          </w:tcPr>
          <w:p w14:paraId="11467846" w14:textId="77777777" w:rsidR="0062664A" w:rsidRPr="00351133" w:rsidRDefault="0062664A" w:rsidP="00776037">
            <w:pPr>
              <w:pStyle w:val="Standard"/>
              <w:rPr>
                <w:rFonts w:ascii="Times New Roman" w:hAnsi="Times New Roman" w:cs="Times New Roman"/>
                <w:szCs w:val="21"/>
                <w:lang w:val="lt-LT"/>
              </w:rPr>
            </w:pPr>
          </w:p>
        </w:tc>
        <w:tc>
          <w:tcPr>
            <w:tcW w:w="3543"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780D81D" w14:textId="77777777" w:rsidR="0062664A" w:rsidRPr="00351133" w:rsidRDefault="0062664A" w:rsidP="0020199B">
            <w:pPr>
              <w:pStyle w:val="Standard"/>
              <w:jc w:val="left"/>
              <w:rPr>
                <w:rFonts w:ascii="Times New Roman" w:hAnsi="Times New Roman" w:cs="Times New Roman"/>
                <w:szCs w:val="21"/>
                <w:lang w:val="lt-LT"/>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EFC3B4" w14:textId="77777777" w:rsidR="0062664A" w:rsidRPr="00351133" w:rsidRDefault="0062664A" w:rsidP="0020199B">
            <w:pPr>
              <w:pStyle w:val="Standard"/>
              <w:jc w:val="left"/>
              <w:rPr>
                <w:rFonts w:ascii="Times New Roman" w:hAnsi="Times New Roman" w:cs="Times New Roman"/>
                <w:szCs w:val="21"/>
                <w:lang w:val="lt-LT"/>
              </w:rPr>
            </w:pPr>
            <w:r w:rsidRPr="00351133">
              <w:rPr>
                <w:rFonts w:ascii="Times New Roman" w:hAnsi="Times New Roman" w:cs="Times New Roman"/>
                <w:szCs w:val="21"/>
                <w:lang w:val="lt-LT"/>
              </w:rPr>
              <w:t>Naudoja orą</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338AD5" w14:textId="77777777" w:rsidR="0062664A" w:rsidRPr="00351133" w:rsidRDefault="0062664A" w:rsidP="0016075C">
            <w:pPr>
              <w:pStyle w:val="Standard"/>
              <w:jc w:val="center"/>
              <w:rPr>
                <w:rFonts w:ascii="Times New Roman" w:hAnsi="Times New Roman" w:cs="Times New Roman"/>
                <w:szCs w:val="21"/>
                <w:lang w:val="lt-LT"/>
              </w:rPr>
            </w:pPr>
            <w:r w:rsidRPr="00351133">
              <w:rPr>
                <w:rFonts w:ascii="Times New Roman" w:hAnsi="Times New Roman" w:cs="Times New Roman"/>
                <w:szCs w:val="21"/>
                <w:lang w:val="lt-LT"/>
              </w:rPr>
              <w:t>2</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62014B" w14:textId="77777777" w:rsidR="0062664A" w:rsidRPr="00351133" w:rsidRDefault="0062664A" w:rsidP="00776037">
            <w:pPr>
              <w:pStyle w:val="Standard"/>
              <w:rPr>
                <w:rFonts w:ascii="Times New Roman" w:hAnsi="Times New Roman" w:cs="Times New Roman"/>
                <w:szCs w:val="21"/>
                <w:lang w:val="lt-LT"/>
              </w:rPr>
            </w:pPr>
          </w:p>
        </w:tc>
      </w:tr>
      <w:tr w:rsidR="0062664A" w:rsidRPr="00351133" w14:paraId="66EDD691" w14:textId="77777777" w:rsidTr="0020199B">
        <w:tc>
          <w:tcPr>
            <w:tcW w:w="568"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14:paraId="22E5F04D" w14:textId="77777777" w:rsidR="0062664A" w:rsidRPr="00351133" w:rsidRDefault="0062664A" w:rsidP="00776037">
            <w:pPr>
              <w:pStyle w:val="Standard"/>
              <w:rPr>
                <w:rFonts w:ascii="Times New Roman" w:hAnsi="Times New Roman" w:cs="Times New Roman"/>
                <w:szCs w:val="21"/>
                <w:lang w:val="lt-LT"/>
              </w:rPr>
            </w:pPr>
            <w:r w:rsidRPr="00351133">
              <w:rPr>
                <w:rFonts w:ascii="Times New Roman" w:hAnsi="Times New Roman" w:cs="Times New Roman"/>
                <w:szCs w:val="21"/>
                <w:lang w:val="lt-LT"/>
              </w:rPr>
              <w:t>5.</w:t>
            </w:r>
          </w:p>
        </w:tc>
        <w:tc>
          <w:tcPr>
            <w:tcW w:w="3543"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14:paraId="6A406FC5" w14:textId="4291B1CE" w:rsidR="0062664A" w:rsidRPr="00351133" w:rsidRDefault="0062664A" w:rsidP="0020199B">
            <w:pPr>
              <w:pStyle w:val="Standard"/>
              <w:jc w:val="left"/>
              <w:rPr>
                <w:rFonts w:ascii="Times New Roman" w:hAnsi="Times New Roman" w:cs="Times New Roman"/>
                <w:szCs w:val="21"/>
                <w:lang w:val="lt-LT"/>
              </w:rPr>
            </w:pPr>
            <w:r w:rsidRPr="00351133">
              <w:rPr>
                <w:rFonts w:ascii="Times New Roman" w:hAnsi="Times New Roman" w:cs="Times New Roman"/>
                <w:szCs w:val="21"/>
                <w:lang w:val="lt-LT"/>
              </w:rPr>
              <w:t>Apkrovos ritės ir plazminės k</w:t>
            </w:r>
            <w:r w:rsidR="00EB7B01" w:rsidRPr="00351133">
              <w:rPr>
                <w:rFonts w:ascii="Times New Roman" w:hAnsi="Times New Roman" w:cs="Times New Roman"/>
                <w:szCs w:val="21"/>
                <w:lang w:val="lt-LT"/>
              </w:rPr>
              <w:t>ū</w:t>
            </w:r>
            <w:r w:rsidRPr="00351133">
              <w:rPr>
                <w:rFonts w:ascii="Times New Roman" w:hAnsi="Times New Roman" w:cs="Times New Roman"/>
                <w:szCs w:val="21"/>
                <w:lang w:val="lt-LT"/>
              </w:rPr>
              <w:t>gio sąsajos su Axial optikos dalių aptarnavimo ar keitimo būtinybė</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0CC271" w14:textId="77777777" w:rsidR="0062664A" w:rsidRPr="00351133" w:rsidRDefault="0062664A" w:rsidP="0020199B">
            <w:pPr>
              <w:pStyle w:val="Standard"/>
              <w:jc w:val="left"/>
              <w:rPr>
                <w:rFonts w:ascii="Times New Roman" w:hAnsi="Times New Roman" w:cs="Times New Roman"/>
                <w:szCs w:val="21"/>
                <w:lang w:val="lt-LT"/>
              </w:rPr>
            </w:pPr>
            <w:r w:rsidRPr="00351133">
              <w:rPr>
                <w:rFonts w:ascii="Times New Roman" w:hAnsi="Times New Roman" w:cs="Times New Roman"/>
                <w:szCs w:val="21"/>
                <w:lang w:val="lt-LT"/>
              </w:rPr>
              <w:t>Reikalingas apkrovos ritės ir plazminės kūgio sąsajos reguliarus valymas arba keitimas</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8C35C8" w14:textId="77777777" w:rsidR="0062664A" w:rsidRPr="00351133" w:rsidRDefault="0062664A" w:rsidP="0016075C">
            <w:pPr>
              <w:pStyle w:val="Standard"/>
              <w:jc w:val="center"/>
              <w:rPr>
                <w:rFonts w:ascii="Times New Roman" w:hAnsi="Times New Roman" w:cs="Times New Roman"/>
                <w:szCs w:val="21"/>
                <w:lang w:val="lt-LT"/>
              </w:rPr>
            </w:pPr>
            <w:r w:rsidRPr="00351133">
              <w:rPr>
                <w:rFonts w:ascii="Times New Roman" w:hAnsi="Times New Roman" w:cs="Times New Roman"/>
                <w:szCs w:val="21"/>
                <w:lang w:val="lt-LT"/>
              </w:rPr>
              <w:t>0</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F7ED22" w14:textId="77777777" w:rsidR="0062664A" w:rsidRPr="00351133" w:rsidRDefault="0062664A" w:rsidP="00776037">
            <w:pPr>
              <w:pStyle w:val="Standard"/>
              <w:rPr>
                <w:rFonts w:ascii="Times New Roman" w:hAnsi="Times New Roman" w:cs="Times New Roman"/>
                <w:szCs w:val="21"/>
                <w:lang w:val="lt-LT"/>
              </w:rPr>
            </w:pPr>
          </w:p>
        </w:tc>
      </w:tr>
      <w:tr w:rsidR="0062664A" w:rsidRPr="00351133" w14:paraId="3DEF4E47" w14:textId="77777777" w:rsidTr="0020199B">
        <w:tc>
          <w:tcPr>
            <w:tcW w:w="568" w:type="dxa"/>
            <w:vMerge/>
            <w:tcBorders>
              <w:left w:val="single" w:sz="4" w:space="0" w:color="00000A"/>
              <w:bottom w:val="single" w:sz="4" w:space="0" w:color="auto"/>
              <w:right w:val="single" w:sz="4" w:space="0" w:color="00000A"/>
            </w:tcBorders>
            <w:tcMar>
              <w:top w:w="0" w:type="dxa"/>
              <w:left w:w="108" w:type="dxa"/>
              <w:bottom w:w="0" w:type="dxa"/>
              <w:right w:w="108" w:type="dxa"/>
            </w:tcMar>
          </w:tcPr>
          <w:p w14:paraId="4D4D6D44" w14:textId="77777777" w:rsidR="0062664A" w:rsidRPr="00351133" w:rsidRDefault="0062664A" w:rsidP="00776037">
            <w:pPr>
              <w:pStyle w:val="Standard"/>
              <w:rPr>
                <w:rFonts w:ascii="Times New Roman" w:hAnsi="Times New Roman" w:cs="Times New Roman"/>
                <w:szCs w:val="21"/>
                <w:lang w:val="lt-LT"/>
              </w:rPr>
            </w:pPr>
          </w:p>
        </w:tc>
        <w:tc>
          <w:tcPr>
            <w:tcW w:w="3543" w:type="dxa"/>
            <w:vMerge/>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E659575" w14:textId="77777777" w:rsidR="0062664A" w:rsidRPr="00351133" w:rsidRDefault="0062664A" w:rsidP="00776037">
            <w:pPr>
              <w:pStyle w:val="Standard"/>
              <w:rPr>
                <w:rFonts w:ascii="Times New Roman" w:hAnsi="Times New Roman" w:cs="Times New Roman"/>
                <w:szCs w:val="21"/>
                <w:lang w:val="lt-LT"/>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23757C" w14:textId="77777777" w:rsidR="0062664A" w:rsidRPr="00351133" w:rsidRDefault="0062664A" w:rsidP="0020199B">
            <w:pPr>
              <w:pStyle w:val="Standard"/>
              <w:jc w:val="left"/>
              <w:rPr>
                <w:rFonts w:ascii="Times New Roman" w:hAnsi="Times New Roman" w:cs="Times New Roman"/>
                <w:szCs w:val="21"/>
                <w:lang w:val="lt-LT"/>
              </w:rPr>
            </w:pPr>
            <w:r w:rsidRPr="00351133">
              <w:rPr>
                <w:rFonts w:ascii="Times New Roman" w:hAnsi="Times New Roman" w:cs="Times New Roman"/>
                <w:szCs w:val="21"/>
                <w:lang w:val="lt-LT"/>
              </w:rPr>
              <w:t>Nereikalingas apkrovos ritės ir plazminės kūgio sąsajos reguliarus valymas arba keitimas</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5ED092" w14:textId="77777777" w:rsidR="0062664A" w:rsidRPr="00351133" w:rsidRDefault="0062664A" w:rsidP="0016075C">
            <w:pPr>
              <w:pStyle w:val="Standard"/>
              <w:jc w:val="center"/>
              <w:rPr>
                <w:rFonts w:ascii="Times New Roman" w:hAnsi="Times New Roman" w:cs="Times New Roman"/>
                <w:szCs w:val="21"/>
                <w:lang w:val="lt-LT"/>
              </w:rPr>
            </w:pPr>
            <w:r w:rsidRPr="00351133">
              <w:rPr>
                <w:rFonts w:ascii="Times New Roman" w:hAnsi="Times New Roman" w:cs="Times New Roman"/>
                <w:szCs w:val="21"/>
                <w:lang w:val="lt-LT"/>
              </w:rPr>
              <w:t>2</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741F33" w14:textId="77777777" w:rsidR="0062664A" w:rsidRPr="00351133" w:rsidRDefault="0062664A" w:rsidP="00776037">
            <w:pPr>
              <w:pStyle w:val="Standard"/>
              <w:rPr>
                <w:rFonts w:ascii="Times New Roman" w:hAnsi="Times New Roman" w:cs="Times New Roman"/>
                <w:szCs w:val="21"/>
                <w:lang w:val="lt-LT"/>
              </w:rPr>
            </w:pPr>
          </w:p>
        </w:tc>
      </w:tr>
    </w:tbl>
    <w:p w14:paraId="7515BD62" w14:textId="77777777" w:rsidR="005845CC" w:rsidRPr="00821D13" w:rsidRDefault="005845CC" w:rsidP="00821D13">
      <w:pPr>
        <w:spacing w:after="0"/>
        <w:rPr>
          <w:rFonts w:ascii="Times New Roman" w:hAnsi="Times New Roman" w:cs="Times New Roman"/>
          <w:b/>
          <w:bCs/>
        </w:rPr>
      </w:pPr>
    </w:p>
    <w:p w14:paraId="73EAC663" w14:textId="6A29C505" w:rsidR="000B296F" w:rsidRPr="00FC68AE" w:rsidRDefault="000B296F" w:rsidP="00FC68AE">
      <w:pPr>
        <w:pStyle w:val="ListParagraph"/>
        <w:numPr>
          <w:ilvl w:val="0"/>
          <w:numId w:val="16"/>
        </w:numPr>
        <w:spacing w:after="0"/>
        <w:jc w:val="center"/>
        <w:rPr>
          <w:rFonts w:ascii="Times New Roman" w:hAnsi="Times New Roman" w:cs="Times New Roman"/>
          <w:b/>
          <w:bCs/>
        </w:rPr>
      </w:pPr>
      <w:r w:rsidRPr="00FC68AE">
        <w:rPr>
          <w:rFonts w:ascii="Times New Roman" w:hAnsi="Times New Roman" w:cs="Times New Roman"/>
          <w:b/>
          <w:bCs/>
          <w:sz w:val="22"/>
          <w:szCs w:val="22"/>
        </w:rPr>
        <w:t>PRIDEDAMI DOKUMENTAI IR INFORMACIJA APIE KONFIDENCIALUMĄ</w:t>
      </w:r>
    </w:p>
    <w:p w14:paraId="5114A94D" w14:textId="2D84B202" w:rsidR="00DA7EEE" w:rsidRPr="0072425C" w:rsidRDefault="000B296F" w:rsidP="0072425C">
      <w:pPr>
        <w:pStyle w:val="ListParagraph"/>
        <w:spacing w:after="120" w:line="240" w:lineRule="auto"/>
        <w:ind w:left="0" w:firstLine="567"/>
        <w:jc w:val="center"/>
        <w:rPr>
          <w:rFonts w:ascii="Times New Roman" w:hAnsi="Times New Roman" w:cs="Times New Roman"/>
          <w:i/>
          <w:iCs/>
        </w:rPr>
      </w:pPr>
      <w:r w:rsidRPr="006E1152">
        <w:rPr>
          <w:rFonts w:ascii="Times New Roman" w:hAnsi="Times New Roman"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31"/>
        <w:gridCol w:w="4426"/>
        <w:gridCol w:w="1275"/>
        <w:gridCol w:w="1574"/>
        <w:gridCol w:w="2156"/>
      </w:tblGrid>
      <w:tr w:rsidR="00DA7EEE" w:rsidRPr="006E1152" w14:paraId="0FE82E0F" w14:textId="77777777" w:rsidTr="00821D13">
        <w:tc>
          <w:tcPr>
            <w:tcW w:w="0" w:type="auto"/>
            <w:vAlign w:val="center"/>
          </w:tcPr>
          <w:p w14:paraId="4CB8555E"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Eil.</w:t>
            </w:r>
          </w:p>
          <w:p w14:paraId="56AFE6DE"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Nr.</w:t>
            </w:r>
          </w:p>
        </w:tc>
        <w:tc>
          <w:tcPr>
            <w:tcW w:w="4426" w:type="dxa"/>
            <w:vAlign w:val="center"/>
          </w:tcPr>
          <w:p w14:paraId="3538A5D2"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Dokumentas</w:t>
            </w:r>
          </w:p>
        </w:tc>
        <w:tc>
          <w:tcPr>
            <w:tcW w:w="1275" w:type="dxa"/>
            <w:vAlign w:val="center"/>
          </w:tcPr>
          <w:p w14:paraId="593E3497"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Lapų skaičius</w:t>
            </w:r>
          </w:p>
        </w:tc>
        <w:tc>
          <w:tcPr>
            <w:tcW w:w="1574" w:type="dxa"/>
            <w:vAlign w:val="center"/>
          </w:tcPr>
          <w:p w14:paraId="427473C0"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Ar dokumente yra konfidencialios informacijos?</w:t>
            </w:r>
          </w:p>
          <w:p w14:paraId="08896000"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(Taip / Ne)</w:t>
            </w:r>
          </w:p>
        </w:tc>
        <w:tc>
          <w:tcPr>
            <w:tcW w:w="0" w:type="auto"/>
            <w:vAlign w:val="center"/>
          </w:tcPr>
          <w:p w14:paraId="19348BE9"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Paaiškinimas, kokia konkreti informacija dokumente yra konfidenciali ir kodėl</w:t>
            </w:r>
          </w:p>
        </w:tc>
      </w:tr>
      <w:tr w:rsidR="00DA7EEE" w:rsidRPr="006E1152" w14:paraId="4E93B32E" w14:textId="77777777" w:rsidTr="00821D13">
        <w:tc>
          <w:tcPr>
            <w:tcW w:w="0" w:type="auto"/>
            <w:vAlign w:val="center"/>
          </w:tcPr>
          <w:p w14:paraId="593BA2B4" w14:textId="77777777" w:rsidR="00DA7EEE" w:rsidRPr="006E1152" w:rsidRDefault="00DA7EEE" w:rsidP="00FA43BD">
            <w:pPr>
              <w:jc w:val="center"/>
              <w:rPr>
                <w:rFonts w:hAnsi="Times New Roman" w:cs="Times New Roman"/>
                <w:bCs/>
                <w:sz w:val="21"/>
                <w:szCs w:val="21"/>
              </w:rPr>
            </w:pPr>
            <w:r w:rsidRPr="006E1152">
              <w:rPr>
                <w:rFonts w:hAnsi="Times New Roman" w:cs="Times New Roman"/>
                <w:i/>
                <w:sz w:val="21"/>
                <w:szCs w:val="21"/>
              </w:rPr>
              <w:t>1</w:t>
            </w:r>
          </w:p>
        </w:tc>
        <w:tc>
          <w:tcPr>
            <w:tcW w:w="4426" w:type="dxa"/>
            <w:vAlign w:val="center"/>
          </w:tcPr>
          <w:p w14:paraId="5FDDC880" w14:textId="77777777" w:rsidR="00DA7EEE" w:rsidRPr="006E1152" w:rsidRDefault="00DA7EEE" w:rsidP="00FA43BD">
            <w:pPr>
              <w:jc w:val="center"/>
              <w:rPr>
                <w:rFonts w:hAnsi="Times New Roman" w:cs="Times New Roman"/>
                <w:bCs/>
                <w:sz w:val="21"/>
                <w:szCs w:val="21"/>
              </w:rPr>
            </w:pPr>
            <w:r w:rsidRPr="006E1152">
              <w:rPr>
                <w:rFonts w:hAnsi="Times New Roman" w:cs="Times New Roman"/>
                <w:i/>
                <w:iCs/>
                <w:sz w:val="21"/>
                <w:szCs w:val="21"/>
              </w:rPr>
              <w:t>2</w:t>
            </w:r>
          </w:p>
        </w:tc>
        <w:tc>
          <w:tcPr>
            <w:tcW w:w="1275" w:type="dxa"/>
          </w:tcPr>
          <w:p w14:paraId="5A61D308" w14:textId="77777777" w:rsidR="00DA7EEE" w:rsidRPr="006E1152" w:rsidRDefault="00DA7EEE" w:rsidP="00FA43BD">
            <w:pPr>
              <w:jc w:val="center"/>
              <w:rPr>
                <w:rFonts w:hAnsi="Times New Roman" w:cs="Times New Roman"/>
                <w:i/>
                <w:sz w:val="21"/>
                <w:szCs w:val="21"/>
              </w:rPr>
            </w:pPr>
            <w:r w:rsidRPr="006E1152">
              <w:rPr>
                <w:rFonts w:hAnsi="Times New Roman" w:cs="Times New Roman"/>
                <w:i/>
                <w:sz w:val="21"/>
                <w:szCs w:val="21"/>
              </w:rPr>
              <w:t>3</w:t>
            </w:r>
          </w:p>
        </w:tc>
        <w:tc>
          <w:tcPr>
            <w:tcW w:w="1574" w:type="dxa"/>
            <w:vAlign w:val="center"/>
          </w:tcPr>
          <w:p w14:paraId="75E9AF65" w14:textId="77777777" w:rsidR="00DA7EEE" w:rsidRPr="006E1152" w:rsidRDefault="00DA7EEE" w:rsidP="00FA43BD">
            <w:pPr>
              <w:jc w:val="center"/>
              <w:rPr>
                <w:rFonts w:hAnsi="Times New Roman" w:cs="Times New Roman"/>
                <w:bCs/>
                <w:i/>
                <w:iCs/>
                <w:sz w:val="21"/>
                <w:szCs w:val="21"/>
              </w:rPr>
            </w:pPr>
            <w:r w:rsidRPr="006E1152">
              <w:rPr>
                <w:rFonts w:hAnsi="Times New Roman" w:cs="Times New Roman"/>
                <w:bCs/>
                <w:i/>
                <w:iCs/>
                <w:sz w:val="21"/>
                <w:szCs w:val="21"/>
              </w:rPr>
              <w:t>4</w:t>
            </w:r>
          </w:p>
        </w:tc>
        <w:tc>
          <w:tcPr>
            <w:tcW w:w="0" w:type="auto"/>
            <w:vAlign w:val="center"/>
          </w:tcPr>
          <w:p w14:paraId="20FABF90" w14:textId="77777777" w:rsidR="00DA7EEE" w:rsidRPr="006E1152" w:rsidRDefault="00DA7EEE" w:rsidP="00FA43BD">
            <w:pPr>
              <w:jc w:val="center"/>
              <w:rPr>
                <w:rFonts w:hAnsi="Times New Roman" w:cs="Times New Roman"/>
                <w:bCs/>
                <w:sz w:val="21"/>
                <w:szCs w:val="21"/>
              </w:rPr>
            </w:pPr>
            <w:r w:rsidRPr="006E1152">
              <w:rPr>
                <w:rFonts w:hAnsi="Times New Roman" w:cs="Times New Roman"/>
                <w:i/>
                <w:sz w:val="21"/>
                <w:szCs w:val="21"/>
              </w:rPr>
              <w:t>5</w:t>
            </w:r>
          </w:p>
        </w:tc>
      </w:tr>
      <w:tr w:rsidR="00DA7EEE" w:rsidRPr="006E1152" w14:paraId="5F08E745" w14:textId="77777777" w:rsidTr="00821D13">
        <w:tc>
          <w:tcPr>
            <w:tcW w:w="0" w:type="auto"/>
          </w:tcPr>
          <w:p w14:paraId="134DCA93" w14:textId="77777777" w:rsidR="00DA7EEE" w:rsidRPr="006E1152" w:rsidRDefault="00DA7EEE" w:rsidP="00FA43BD">
            <w:pPr>
              <w:rPr>
                <w:rFonts w:hAnsi="Times New Roman" w:cs="Times New Roman"/>
                <w:sz w:val="21"/>
                <w:szCs w:val="21"/>
              </w:rPr>
            </w:pPr>
            <w:r w:rsidRPr="006E1152">
              <w:rPr>
                <w:rFonts w:hAnsi="Times New Roman" w:cs="Times New Roman"/>
                <w:sz w:val="21"/>
                <w:szCs w:val="21"/>
              </w:rPr>
              <w:t>1.</w:t>
            </w:r>
          </w:p>
        </w:tc>
        <w:tc>
          <w:tcPr>
            <w:tcW w:w="4426" w:type="dxa"/>
          </w:tcPr>
          <w:p w14:paraId="2A611B3B" w14:textId="77777777" w:rsidR="00DA7EEE" w:rsidRPr="006E1152" w:rsidRDefault="00DA7EEE" w:rsidP="00FA43BD">
            <w:pPr>
              <w:rPr>
                <w:rFonts w:hAnsi="Times New Roman" w:cs="Times New Roman"/>
                <w:sz w:val="21"/>
                <w:szCs w:val="21"/>
              </w:rPr>
            </w:pPr>
            <w:r w:rsidRPr="006E1152">
              <w:rPr>
                <w:rFonts w:hAnsi="Times New Roman" w:cs="Times New Roman"/>
                <w:sz w:val="21"/>
                <w:szCs w:val="21"/>
              </w:rPr>
              <w:t>Jungtinės veiklos sutarties kopija (</w:t>
            </w:r>
            <w:r w:rsidRPr="006E1152">
              <w:rPr>
                <w:rFonts w:eastAsiaTheme="minorHAnsi" w:hAnsi="Times New Roman" w:cs="Times New Roman"/>
                <w:bCs/>
                <w:iCs/>
                <w:sz w:val="21"/>
                <w:szCs w:val="21"/>
              </w:rPr>
              <w:t>jei pasiūlymą pateikia ūkio subjektų grupė)</w:t>
            </w:r>
          </w:p>
        </w:tc>
        <w:tc>
          <w:tcPr>
            <w:tcW w:w="1275" w:type="dxa"/>
          </w:tcPr>
          <w:p w14:paraId="6A5E7841" w14:textId="77777777" w:rsidR="00DA7EEE" w:rsidRPr="006E1152" w:rsidRDefault="00DA7EEE" w:rsidP="00FA43BD">
            <w:pPr>
              <w:rPr>
                <w:rFonts w:hAnsi="Times New Roman" w:cs="Times New Roman"/>
                <w:sz w:val="21"/>
                <w:szCs w:val="21"/>
              </w:rPr>
            </w:pPr>
          </w:p>
        </w:tc>
        <w:tc>
          <w:tcPr>
            <w:tcW w:w="1574" w:type="dxa"/>
            <w:vAlign w:val="center"/>
          </w:tcPr>
          <w:p w14:paraId="45383CF0" w14:textId="77777777" w:rsidR="00DA7EEE" w:rsidRPr="006E1152" w:rsidRDefault="00DA7EEE" w:rsidP="00FA43BD">
            <w:pPr>
              <w:rPr>
                <w:rFonts w:hAnsi="Times New Roman" w:cs="Times New Roman"/>
                <w:sz w:val="21"/>
                <w:szCs w:val="21"/>
              </w:rPr>
            </w:pPr>
          </w:p>
        </w:tc>
        <w:tc>
          <w:tcPr>
            <w:tcW w:w="0" w:type="auto"/>
            <w:vAlign w:val="center"/>
          </w:tcPr>
          <w:p w14:paraId="1986AF89" w14:textId="77777777" w:rsidR="00DA7EEE" w:rsidRPr="006E1152" w:rsidRDefault="00DA7EEE" w:rsidP="00FA43BD">
            <w:pPr>
              <w:rPr>
                <w:rFonts w:hAnsi="Times New Roman" w:cs="Times New Roman"/>
                <w:sz w:val="21"/>
                <w:szCs w:val="21"/>
              </w:rPr>
            </w:pPr>
          </w:p>
        </w:tc>
      </w:tr>
      <w:tr w:rsidR="00DA7EEE" w:rsidRPr="006E1152" w14:paraId="7CA2CA14" w14:textId="77777777" w:rsidTr="00821D13">
        <w:tc>
          <w:tcPr>
            <w:tcW w:w="0" w:type="auto"/>
          </w:tcPr>
          <w:p w14:paraId="739D2D5C" w14:textId="77777777" w:rsidR="00DA7EEE" w:rsidRPr="006E1152" w:rsidRDefault="00DA7EEE" w:rsidP="00FA43BD">
            <w:pPr>
              <w:rPr>
                <w:rFonts w:eastAsia="Calibri" w:hAnsi="Times New Roman" w:cs="Times New Roman"/>
                <w:sz w:val="21"/>
                <w:szCs w:val="21"/>
              </w:rPr>
            </w:pPr>
            <w:r w:rsidRPr="006E1152">
              <w:rPr>
                <w:rFonts w:eastAsia="Calibri" w:hAnsi="Times New Roman" w:cs="Times New Roman"/>
                <w:sz w:val="21"/>
                <w:szCs w:val="21"/>
              </w:rPr>
              <w:lastRenderedPageBreak/>
              <w:t>2.</w:t>
            </w:r>
          </w:p>
        </w:tc>
        <w:tc>
          <w:tcPr>
            <w:tcW w:w="4426" w:type="dxa"/>
          </w:tcPr>
          <w:p w14:paraId="6FE226D1" w14:textId="77777777" w:rsidR="00DA7EEE" w:rsidRPr="006E1152" w:rsidRDefault="00DA7EEE" w:rsidP="00FA43BD">
            <w:pPr>
              <w:rPr>
                <w:rFonts w:hAnsi="Times New Roman" w:cs="Times New Roman"/>
                <w:sz w:val="21"/>
                <w:szCs w:val="21"/>
              </w:rPr>
            </w:pPr>
            <w:r w:rsidRPr="006E1152">
              <w:rPr>
                <w:rFonts w:hAnsi="Times New Roman" w:cs="Times New Roman"/>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275" w:type="dxa"/>
          </w:tcPr>
          <w:p w14:paraId="51F81EA1" w14:textId="77777777" w:rsidR="00DA7EEE" w:rsidRPr="006E1152" w:rsidRDefault="00DA7EEE" w:rsidP="00FA43BD">
            <w:pPr>
              <w:rPr>
                <w:rFonts w:hAnsi="Times New Roman" w:cs="Times New Roman"/>
                <w:sz w:val="21"/>
                <w:szCs w:val="21"/>
              </w:rPr>
            </w:pPr>
          </w:p>
        </w:tc>
        <w:tc>
          <w:tcPr>
            <w:tcW w:w="1574" w:type="dxa"/>
          </w:tcPr>
          <w:p w14:paraId="36BBE653" w14:textId="77777777" w:rsidR="00DA7EEE" w:rsidRPr="006E1152" w:rsidRDefault="00DA7EEE" w:rsidP="00FA43BD">
            <w:pPr>
              <w:rPr>
                <w:rFonts w:hAnsi="Times New Roman" w:cs="Times New Roman"/>
                <w:sz w:val="21"/>
                <w:szCs w:val="21"/>
              </w:rPr>
            </w:pPr>
          </w:p>
        </w:tc>
        <w:tc>
          <w:tcPr>
            <w:tcW w:w="0" w:type="auto"/>
          </w:tcPr>
          <w:p w14:paraId="617FBDD7" w14:textId="77777777" w:rsidR="00DA7EEE" w:rsidRPr="006E1152" w:rsidRDefault="00DA7EEE" w:rsidP="00FA43BD">
            <w:pPr>
              <w:rPr>
                <w:rFonts w:hAnsi="Times New Roman" w:cs="Times New Roman"/>
                <w:sz w:val="21"/>
                <w:szCs w:val="21"/>
              </w:rPr>
            </w:pPr>
          </w:p>
        </w:tc>
      </w:tr>
      <w:tr w:rsidR="00DA7EEE" w:rsidRPr="006E1152" w14:paraId="25B868F4" w14:textId="77777777" w:rsidTr="00821D13">
        <w:tc>
          <w:tcPr>
            <w:tcW w:w="0" w:type="auto"/>
          </w:tcPr>
          <w:p w14:paraId="0C2F4D77" w14:textId="77777777" w:rsidR="00DA7EEE" w:rsidRPr="006E1152" w:rsidRDefault="00DA7EEE" w:rsidP="00FA43BD">
            <w:pPr>
              <w:rPr>
                <w:rFonts w:eastAsia="Calibri" w:hAnsi="Times New Roman" w:cs="Times New Roman"/>
                <w:bCs/>
                <w:sz w:val="21"/>
                <w:szCs w:val="21"/>
              </w:rPr>
            </w:pPr>
            <w:r w:rsidRPr="006E1152">
              <w:rPr>
                <w:rFonts w:eastAsia="Calibri" w:hAnsi="Times New Roman" w:cs="Times New Roman"/>
                <w:bCs/>
                <w:sz w:val="21"/>
                <w:szCs w:val="21"/>
              </w:rPr>
              <w:t>3.</w:t>
            </w:r>
          </w:p>
        </w:tc>
        <w:tc>
          <w:tcPr>
            <w:tcW w:w="4426" w:type="dxa"/>
          </w:tcPr>
          <w:p w14:paraId="0DBB8CCD" w14:textId="77777777" w:rsidR="00DA7EEE" w:rsidRPr="006E1152" w:rsidRDefault="00DA7EEE" w:rsidP="00FA43BD">
            <w:pPr>
              <w:tabs>
                <w:tab w:val="left" w:pos="1701"/>
              </w:tabs>
              <w:ind w:left="32"/>
              <w:rPr>
                <w:rFonts w:eastAsiaTheme="minorHAnsi" w:hAnsi="Times New Roman" w:cs="Times New Roman"/>
                <w:bCs/>
                <w:iCs/>
                <w:sz w:val="21"/>
                <w:szCs w:val="21"/>
              </w:rPr>
            </w:pPr>
            <w:r w:rsidRPr="006E1152">
              <w:rPr>
                <w:rFonts w:eastAsia="Calibri" w:hAnsi="Times New Roman" w:cs="Times New Roman"/>
                <w:bCs/>
                <w:sz w:val="21"/>
                <w:szCs w:val="21"/>
              </w:rPr>
              <w:t>Jei tiekėjas pasitelkia ūkio subjektus – įrodymai, kad šie ištekliai bus prieinami per visą sutartinių įsipareigojimų vykdymo laikotarpį.</w:t>
            </w:r>
          </w:p>
        </w:tc>
        <w:tc>
          <w:tcPr>
            <w:tcW w:w="1275" w:type="dxa"/>
          </w:tcPr>
          <w:p w14:paraId="6F153B48" w14:textId="77777777" w:rsidR="00DA7EEE" w:rsidRPr="006E1152" w:rsidRDefault="00DA7EEE" w:rsidP="00FA43BD">
            <w:pPr>
              <w:rPr>
                <w:rFonts w:hAnsi="Times New Roman" w:cs="Times New Roman"/>
                <w:sz w:val="21"/>
                <w:szCs w:val="21"/>
              </w:rPr>
            </w:pPr>
          </w:p>
        </w:tc>
        <w:tc>
          <w:tcPr>
            <w:tcW w:w="1574" w:type="dxa"/>
          </w:tcPr>
          <w:p w14:paraId="1C903CCF" w14:textId="77777777" w:rsidR="00DA7EEE" w:rsidRPr="006E1152" w:rsidRDefault="00DA7EEE" w:rsidP="00FA43BD">
            <w:pPr>
              <w:rPr>
                <w:rFonts w:hAnsi="Times New Roman" w:cs="Times New Roman"/>
                <w:sz w:val="21"/>
                <w:szCs w:val="21"/>
              </w:rPr>
            </w:pPr>
          </w:p>
        </w:tc>
        <w:tc>
          <w:tcPr>
            <w:tcW w:w="0" w:type="auto"/>
          </w:tcPr>
          <w:p w14:paraId="64798A38" w14:textId="77777777" w:rsidR="00DA7EEE" w:rsidRPr="006E1152" w:rsidRDefault="00DA7EEE" w:rsidP="00FA43BD">
            <w:pPr>
              <w:rPr>
                <w:rFonts w:hAnsi="Times New Roman" w:cs="Times New Roman"/>
                <w:sz w:val="21"/>
                <w:szCs w:val="21"/>
              </w:rPr>
            </w:pPr>
          </w:p>
        </w:tc>
      </w:tr>
      <w:tr w:rsidR="00DA7EEE" w:rsidRPr="006E1152" w14:paraId="77EF08E7" w14:textId="77777777" w:rsidTr="00821D13">
        <w:tc>
          <w:tcPr>
            <w:tcW w:w="0" w:type="auto"/>
          </w:tcPr>
          <w:p w14:paraId="2E9F0D9E" w14:textId="77777777" w:rsidR="00DA7EEE" w:rsidRPr="006E1152" w:rsidRDefault="00DA7EEE" w:rsidP="00FA43BD">
            <w:pPr>
              <w:rPr>
                <w:rFonts w:eastAsia="Calibri" w:hAnsi="Times New Roman" w:cs="Times New Roman"/>
                <w:bCs/>
                <w:sz w:val="21"/>
                <w:szCs w:val="21"/>
              </w:rPr>
            </w:pPr>
            <w:r w:rsidRPr="006E1152">
              <w:rPr>
                <w:rFonts w:eastAsia="Calibri" w:hAnsi="Times New Roman" w:cs="Times New Roman"/>
                <w:bCs/>
                <w:sz w:val="21"/>
                <w:szCs w:val="21"/>
              </w:rPr>
              <w:t>4.</w:t>
            </w:r>
          </w:p>
        </w:tc>
        <w:tc>
          <w:tcPr>
            <w:tcW w:w="4426" w:type="dxa"/>
          </w:tcPr>
          <w:p w14:paraId="26DA29FC" w14:textId="1A12DDC3" w:rsidR="00DA7EEE" w:rsidRPr="006E1152" w:rsidRDefault="00DA7EEE" w:rsidP="00FA43BD">
            <w:pPr>
              <w:rPr>
                <w:rFonts w:hAnsi="Times New Roman" w:cs="Times New Roman"/>
                <w:bCs/>
                <w:sz w:val="21"/>
                <w:szCs w:val="21"/>
              </w:rPr>
            </w:pPr>
            <w:r w:rsidRPr="006E1152">
              <w:rPr>
                <w:rFonts w:eastAsiaTheme="minorHAnsi" w:hAnsi="Times New Roman" w:cs="Times New Roman"/>
                <w:bCs/>
                <w:iCs/>
                <w:sz w:val="21"/>
                <w:szCs w:val="21"/>
              </w:rPr>
              <w:t xml:space="preserve">Pasirašytas </w:t>
            </w:r>
            <w:r w:rsidRPr="006E1152">
              <w:rPr>
                <w:rFonts w:eastAsiaTheme="minorHAnsi" w:hAnsi="Times New Roman" w:cs="Times New Roman"/>
                <w:bCs/>
                <w:iCs/>
                <w:color w:val="000000" w:themeColor="text1"/>
                <w:sz w:val="21"/>
                <w:szCs w:val="21"/>
              </w:rPr>
              <w:t>EBVPD</w:t>
            </w:r>
            <w:r w:rsidR="009201D5">
              <w:rPr>
                <w:rFonts w:eastAsiaTheme="minorHAnsi" w:hAnsi="Times New Roman" w:cs="Times New Roman"/>
                <w:bCs/>
                <w:iCs/>
                <w:color w:val="000000" w:themeColor="text1"/>
                <w:sz w:val="21"/>
                <w:szCs w:val="21"/>
              </w:rPr>
              <w:t xml:space="preserve"> (Pirkimo dokumentų 4 priedas „EBVPD“ (XML formatu)).</w:t>
            </w:r>
            <w:r w:rsidRPr="006E1152">
              <w:rPr>
                <w:rFonts w:hAnsi="Times New Roman" w:cs="Times New Roman"/>
                <w:bCs/>
                <w:color w:val="000000" w:themeColor="text1"/>
                <w:sz w:val="21"/>
                <w:szCs w:val="21"/>
              </w:rPr>
              <w:t xml:space="preserve"> </w:t>
            </w:r>
          </w:p>
          <w:p w14:paraId="1A897C3F" w14:textId="77777777" w:rsidR="00DA7EEE" w:rsidRPr="006E1152" w:rsidRDefault="00DA7EEE" w:rsidP="00FA43BD">
            <w:pPr>
              <w:pStyle w:val="NoSpacing"/>
              <w:tabs>
                <w:tab w:val="left" w:pos="331"/>
              </w:tabs>
              <w:ind w:left="32" w:hanging="32"/>
              <w:rPr>
                <w:rFonts w:hAnsi="Times New Roman" w:cs="Times New Roman"/>
                <w:bCs/>
                <w:sz w:val="21"/>
                <w:szCs w:val="21"/>
              </w:rPr>
            </w:pPr>
            <w:r w:rsidRPr="006E1152">
              <w:rPr>
                <w:rFonts w:hAnsi="Times New Roman" w:cs="Times New Roman"/>
                <w:bCs/>
                <w:sz w:val="21"/>
                <w:szCs w:val="21"/>
              </w:rPr>
              <w:t>*Atskirą EBVPD pildo:</w:t>
            </w:r>
          </w:p>
          <w:p w14:paraId="27702C3E" w14:textId="77777777" w:rsidR="00DA7EEE" w:rsidRPr="006E1152" w:rsidRDefault="00DA7EEE">
            <w:pPr>
              <w:pStyle w:val="NoSpacing"/>
              <w:numPr>
                <w:ilvl w:val="0"/>
                <w:numId w:val="8"/>
              </w:numPr>
              <w:tabs>
                <w:tab w:val="left" w:pos="331"/>
              </w:tabs>
              <w:ind w:left="0" w:hanging="32"/>
              <w:rPr>
                <w:rFonts w:hAnsi="Times New Roman" w:cs="Times New Roman"/>
                <w:bCs/>
                <w:sz w:val="21"/>
                <w:szCs w:val="21"/>
              </w:rPr>
            </w:pPr>
            <w:r w:rsidRPr="006E1152">
              <w:rPr>
                <w:rFonts w:hAnsi="Times New Roman" w:cs="Times New Roman"/>
                <w:bCs/>
                <w:sz w:val="21"/>
                <w:szCs w:val="21"/>
              </w:rPr>
              <w:t>tiekėjas;</w:t>
            </w:r>
          </w:p>
          <w:p w14:paraId="155E1893" w14:textId="77777777" w:rsidR="00DA7EEE" w:rsidRPr="006E1152" w:rsidRDefault="00DA7EEE">
            <w:pPr>
              <w:pStyle w:val="NoSpacing"/>
              <w:numPr>
                <w:ilvl w:val="0"/>
                <w:numId w:val="8"/>
              </w:numPr>
              <w:tabs>
                <w:tab w:val="left" w:pos="331"/>
              </w:tabs>
              <w:ind w:left="0" w:hanging="32"/>
              <w:rPr>
                <w:rFonts w:hAnsi="Times New Roman" w:cs="Times New Roman"/>
                <w:bCs/>
                <w:sz w:val="21"/>
                <w:szCs w:val="21"/>
              </w:rPr>
            </w:pPr>
            <w:r w:rsidRPr="006E1152">
              <w:rPr>
                <w:rFonts w:hAnsi="Times New Roman" w:cs="Times New Roman"/>
                <w:bCs/>
                <w:sz w:val="21"/>
                <w:szCs w:val="21"/>
              </w:rPr>
              <w:t>kiekvienas tiekėjų grupės narys (jeigu pasiūlymą teikia tiekėjų grupė);</w:t>
            </w:r>
          </w:p>
          <w:p w14:paraId="55E16EE8" w14:textId="77777777" w:rsidR="00DA7EEE" w:rsidRPr="006E1152" w:rsidRDefault="00DA7EEE">
            <w:pPr>
              <w:pStyle w:val="ListParagraph"/>
              <w:numPr>
                <w:ilvl w:val="0"/>
                <w:numId w:val="8"/>
              </w:numPr>
              <w:tabs>
                <w:tab w:val="left" w:pos="0"/>
                <w:tab w:val="left" w:pos="331"/>
              </w:tabs>
              <w:ind w:left="0" w:hanging="32"/>
              <w:contextualSpacing w:val="0"/>
              <w:rPr>
                <w:rFonts w:eastAsiaTheme="minorHAnsi" w:hAnsi="Times New Roman" w:cs="Times New Roman"/>
                <w:bCs/>
                <w:sz w:val="21"/>
                <w:szCs w:val="21"/>
              </w:rPr>
            </w:pPr>
            <w:r w:rsidRPr="006E1152">
              <w:rPr>
                <w:rFonts w:hAnsi="Times New Roman" w:cs="Times New Roman"/>
                <w:bCs/>
                <w:sz w:val="21"/>
                <w:szCs w:val="21"/>
              </w:rPr>
              <w:t>kiekvienas ūkio subjektas, kurio pajėgumais remiasi tiekėjas pagal VPĮ 49 str. (jei yra).</w:t>
            </w:r>
          </w:p>
        </w:tc>
        <w:tc>
          <w:tcPr>
            <w:tcW w:w="1275" w:type="dxa"/>
          </w:tcPr>
          <w:p w14:paraId="44689A44" w14:textId="77777777" w:rsidR="00DA7EEE" w:rsidRPr="006E1152" w:rsidRDefault="00DA7EEE" w:rsidP="00FA43BD">
            <w:pPr>
              <w:rPr>
                <w:rFonts w:hAnsi="Times New Roman" w:cs="Times New Roman"/>
                <w:sz w:val="21"/>
                <w:szCs w:val="21"/>
              </w:rPr>
            </w:pPr>
          </w:p>
        </w:tc>
        <w:tc>
          <w:tcPr>
            <w:tcW w:w="1574" w:type="dxa"/>
          </w:tcPr>
          <w:p w14:paraId="7BF2F053" w14:textId="77777777" w:rsidR="00DA7EEE" w:rsidRPr="006E1152" w:rsidRDefault="00DA7EEE" w:rsidP="00FA43BD">
            <w:pPr>
              <w:rPr>
                <w:rFonts w:hAnsi="Times New Roman" w:cs="Times New Roman"/>
                <w:sz w:val="21"/>
                <w:szCs w:val="21"/>
              </w:rPr>
            </w:pPr>
          </w:p>
        </w:tc>
        <w:tc>
          <w:tcPr>
            <w:tcW w:w="0" w:type="auto"/>
          </w:tcPr>
          <w:p w14:paraId="31FAA740" w14:textId="77777777" w:rsidR="00DA7EEE" w:rsidRPr="006E1152" w:rsidRDefault="00DA7EEE" w:rsidP="00FA43BD">
            <w:pPr>
              <w:rPr>
                <w:rFonts w:hAnsi="Times New Roman" w:cs="Times New Roman"/>
                <w:sz w:val="21"/>
                <w:szCs w:val="21"/>
              </w:rPr>
            </w:pPr>
          </w:p>
        </w:tc>
      </w:tr>
      <w:tr w:rsidR="00DA7EEE" w:rsidRPr="006E1152" w14:paraId="0D73FDB1" w14:textId="77777777" w:rsidTr="00821D13">
        <w:tc>
          <w:tcPr>
            <w:tcW w:w="0" w:type="auto"/>
          </w:tcPr>
          <w:p w14:paraId="28359123" w14:textId="77777777" w:rsidR="00DA7EEE" w:rsidRPr="006E1152" w:rsidRDefault="00DA7EEE" w:rsidP="00FA43BD">
            <w:pPr>
              <w:rPr>
                <w:rFonts w:eastAsia="Calibri" w:hAnsi="Times New Roman" w:cs="Times New Roman"/>
                <w:bCs/>
                <w:sz w:val="21"/>
                <w:szCs w:val="21"/>
              </w:rPr>
            </w:pPr>
            <w:r w:rsidRPr="006E1152">
              <w:rPr>
                <w:rFonts w:eastAsia="Calibri" w:hAnsi="Times New Roman" w:cs="Times New Roman"/>
                <w:bCs/>
                <w:sz w:val="21"/>
                <w:szCs w:val="21"/>
              </w:rPr>
              <w:t>5.</w:t>
            </w:r>
          </w:p>
        </w:tc>
        <w:tc>
          <w:tcPr>
            <w:tcW w:w="4426" w:type="dxa"/>
          </w:tcPr>
          <w:p w14:paraId="2A0DB213" w14:textId="77777777" w:rsidR="00DA7EEE" w:rsidRPr="006E1152" w:rsidRDefault="00DA7EEE" w:rsidP="00FA43BD">
            <w:pPr>
              <w:tabs>
                <w:tab w:val="left" w:pos="1701"/>
              </w:tabs>
              <w:jc w:val="both"/>
              <w:rPr>
                <w:rFonts w:eastAsiaTheme="minorHAnsi" w:hAnsi="Times New Roman" w:cs="Times New Roman"/>
                <w:bCs/>
                <w:iCs/>
                <w:sz w:val="21"/>
                <w:szCs w:val="21"/>
              </w:rPr>
            </w:pPr>
            <w:r w:rsidRPr="006E1152">
              <w:rPr>
                <w:rFonts w:eastAsiaTheme="minorHAnsi" w:hAnsi="Times New Roman" w:cs="Times New Roman"/>
                <w:bCs/>
                <w:iCs/>
                <w:sz w:val="21"/>
                <w:szCs w:val="21"/>
              </w:rPr>
              <w:t>Siūlomo pirkimo objekto aprašymas ir dokumentai atsižvelgiant į Pirkimo dokumentų 1 priede „Techninė specifikacija“ numatytus reikalavimus:</w:t>
            </w:r>
          </w:p>
        </w:tc>
        <w:tc>
          <w:tcPr>
            <w:tcW w:w="1275" w:type="dxa"/>
            <w:shd w:val="clear" w:color="auto" w:fill="D9D9D9" w:themeFill="background1" w:themeFillShade="D9"/>
          </w:tcPr>
          <w:p w14:paraId="6A754BE1" w14:textId="77777777" w:rsidR="00DA7EEE" w:rsidRPr="006E1152" w:rsidRDefault="00DA7EEE" w:rsidP="00FA43BD">
            <w:pPr>
              <w:rPr>
                <w:rFonts w:hAnsi="Times New Roman" w:cs="Times New Roman"/>
                <w:sz w:val="21"/>
                <w:szCs w:val="21"/>
              </w:rPr>
            </w:pPr>
          </w:p>
        </w:tc>
        <w:tc>
          <w:tcPr>
            <w:tcW w:w="1574" w:type="dxa"/>
            <w:shd w:val="clear" w:color="auto" w:fill="D9D9D9" w:themeFill="background1" w:themeFillShade="D9"/>
          </w:tcPr>
          <w:p w14:paraId="30ECF3CB" w14:textId="77777777" w:rsidR="00DA7EEE" w:rsidRPr="006E1152" w:rsidRDefault="00DA7EEE" w:rsidP="00FA43BD">
            <w:pPr>
              <w:rPr>
                <w:rFonts w:hAnsi="Times New Roman" w:cs="Times New Roman"/>
                <w:sz w:val="21"/>
                <w:szCs w:val="21"/>
              </w:rPr>
            </w:pPr>
          </w:p>
        </w:tc>
        <w:tc>
          <w:tcPr>
            <w:tcW w:w="0" w:type="auto"/>
            <w:shd w:val="clear" w:color="auto" w:fill="D9D9D9" w:themeFill="background1" w:themeFillShade="D9"/>
          </w:tcPr>
          <w:p w14:paraId="0D5192A8" w14:textId="77777777" w:rsidR="00DA7EEE" w:rsidRPr="006E1152" w:rsidRDefault="00DA7EEE" w:rsidP="00FA43BD">
            <w:pPr>
              <w:rPr>
                <w:rFonts w:hAnsi="Times New Roman" w:cs="Times New Roman"/>
                <w:sz w:val="21"/>
                <w:szCs w:val="21"/>
              </w:rPr>
            </w:pPr>
          </w:p>
        </w:tc>
      </w:tr>
      <w:tr w:rsidR="00DA7EEE" w:rsidRPr="006E1152" w14:paraId="2CF8B67C" w14:textId="77777777" w:rsidTr="00821D13">
        <w:tc>
          <w:tcPr>
            <w:tcW w:w="0" w:type="auto"/>
          </w:tcPr>
          <w:p w14:paraId="35D82DCB" w14:textId="77777777" w:rsidR="00DA7EEE" w:rsidRPr="006E1152" w:rsidRDefault="00DA7EEE" w:rsidP="00FA43BD">
            <w:pPr>
              <w:rPr>
                <w:rFonts w:hAnsi="Times New Roman" w:cs="Times New Roman"/>
                <w:sz w:val="21"/>
                <w:szCs w:val="21"/>
              </w:rPr>
            </w:pPr>
            <w:r w:rsidRPr="006E1152">
              <w:rPr>
                <w:rFonts w:hAnsi="Times New Roman" w:cs="Times New Roman"/>
                <w:sz w:val="21"/>
                <w:szCs w:val="21"/>
              </w:rPr>
              <w:t>5.1.</w:t>
            </w:r>
          </w:p>
        </w:tc>
        <w:tc>
          <w:tcPr>
            <w:tcW w:w="4426" w:type="dxa"/>
          </w:tcPr>
          <w:p w14:paraId="41618AF4" w14:textId="27E4925F" w:rsidR="00DA7EEE" w:rsidRPr="00D9708E" w:rsidRDefault="00180950" w:rsidP="00FA43BD">
            <w:pPr>
              <w:tabs>
                <w:tab w:val="left" w:pos="1701"/>
              </w:tabs>
              <w:jc w:val="both"/>
              <w:rPr>
                <w:rFonts w:eastAsia="Calibri" w:hAnsi="Times New Roman" w:cs="Times New Roman"/>
                <w:bCs/>
                <w:sz w:val="21"/>
                <w:szCs w:val="21"/>
              </w:rPr>
            </w:pPr>
            <w:r w:rsidRPr="00D9708E">
              <w:rPr>
                <w:rFonts w:eastAsia="Calibri" w:hAnsi="Times New Roman" w:cs="Times New Roman"/>
                <w:bCs/>
                <w:sz w:val="21"/>
                <w:szCs w:val="21"/>
              </w:rPr>
              <w:t>Užpildytas Pirkimo dokumentų 8 priedas „Siūlom</w:t>
            </w:r>
            <w:r w:rsidR="0060187A" w:rsidRPr="00D9708E">
              <w:rPr>
                <w:rFonts w:eastAsia="Calibri" w:hAnsi="Times New Roman" w:cs="Times New Roman"/>
                <w:bCs/>
                <w:sz w:val="21"/>
                <w:szCs w:val="21"/>
              </w:rPr>
              <w:t>os</w:t>
            </w:r>
            <w:r w:rsidRPr="00D9708E">
              <w:rPr>
                <w:rFonts w:eastAsia="Calibri" w:hAnsi="Times New Roman" w:cs="Times New Roman"/>
                <w:bCs/>
                <w:sz w:val="21"/>
                <w:szCs w:val="21"/>
              </w:rPr>
              <w:t xml:space="preserve"> prek</w:t>
            </w:r>
            <w:r w:rsidR="0060187A" w:rsidRPr="00D9708E">
              <w:rPr>
                <w:rFonts w:eastAsia="Calibri" w:hAnsi="Times New Roman" w:cs="Times New Roman"/>
                <w:bCs/>
                <w:sz w:val="21"/>
                <w:szCs w:val="21"/>
              </w:rPr>
              <w:t>ės</w:t>
            </w:r>
            <w:r w:rsidRPr="00D9708E">
              <w:rPr>
                <w:rFonts w:eastAsia="Calibri" w:hAnsi="Times New Roman" w:cs="Times New Roman"/>
                <w:bCs/>
                <w:sz w:val="21"/>
                <w:szCs w:val="21"/>
              </w:rPr>
              <w:t xml:space="preserve"> techniniai duomenys“.</w:t>
            </w:r>
            <w:r w:rsidR="00DA7EEE" w:rsidRPr="00D9708E">
              <w:rPr>
                <w:rFonts w:eastAsia="Calibri" w:hAnsi="Times New Roman" w:cs="Times New Roman"/>
                <w:bCs/>
                <w:sz w:val="21"/>
                <w:szCs w:val="21"/>
              </w:rPr>
              <w:t xml:space="preserve"> </w:t>
            </w:r>
          </w:p>
        </w:tc>
        <w:tc>
          <w:tcPr>
            <w:tcW w:w="1275" w:type="dxa"/>
          </w:tcPr>
          <w:p w14:paraId="561C940C" w14:textId="77777777" w:rsidR="00DA7EEE" w:rsidRPr="006E1152" w:rsidRDefault="00DA7EEE" w:rsidP="00FA43BD">
            <w:pPr>
              <w:rPr>
                <w:rFonts w:hAnsi="Times New Roman" w:cs="Times New Roman"/>
                <w:sz w:val="21"/>
                <w:szCs w:val="21"/>
              </w:rPr>
            </w:pPr>
          </w:p>
        </w:tc>
        <w:tc>
          <w:tcPr>
            <w:tcW w:w="1574" w:type="dxa"/>
          </w:tcPr>
          <w:p w14:paraId="21686F4C" w14:textId="77777777" w:rsidR="00DA7EEE" w:rsidRPr="006E1152" w:rsidRDefault="00DA7EEE" w:rsidP="00FA43BD">
            <w:pPr>
              <w:rPr>
                <w:rFonts w:hAnsi="Times New Roman" w:cs="Times New Roman"/>
                <w:sz w:val="21"/>
                <w:szCs w:val="21"/>
              </w:rPr>
            </w:pPr>
          </w:p>
        </w:tc>
        <w:tc>
          <w:tcPr>
            <w:tcW w:w="0" w:type="auto"/>
          </w:tcPr>
          <w:p w14:paraId="3E826F68" w14:textId="77777777" w:rsidR="00DA7EEE" w:rsidRPr="006E1152" w:rsidRDefault="00DA7EEE" w:rsidP="00FA43BD">
            <w:pPr>
              <w:rPr>
                <w:rFonts w:hAnsi="Times New Roman" w:cs="Times New Roman"/>
                <w:sz w:val="21"/>
                <w:szCs w:val="21"/>
              </w:rPr>
            </w:pPr>
          </w:p>
        </w:tc>
      </w:tr>
      <w:tr w:rsidR="00555C00" w:rsidRPr="006E1152" w14:paraId="5580525A" w14:textId="77777777" w:rsidTr="00821D13">
        <w:tc>
          <w:tcPr>
            <w:tcW w:w="0" w:type="auto"/>
          </w:tcPr>
          <w:p w14:paraId="4D3D2A9E" w14:textId="6F69CDF2" w:rsidR="00555C00" w:rsidRPr="00A10A02" w:rsidRDefault="00555C00" w:rsidP="00555C00">
            <w:pPr>
              <w:rPr>
                <w:rFonts w:hAnsi="Times New Roman" w:cs="Times New Roman"/>
              </w:rPr>
            </w:pPr>
            <w:r w:rsidRPr="00A10A02">
              <w:rPr>
                <w:rFonts w:hAnsi="Times New Roman" w:cs="Times New Roman"/>
              </w:rPr>
              <w:t>5.2.</w:t>
            </w:r>
          </w:p>
        </w:tc>
        <w:tc>
          <w:tcPr>
            <w:tcW w:w="4426" w:type="dxa"/>
          </w:tcPr>
          <w:p w14:paraId="3E98DF57" w14:textId="75CAA6C7" w:rsidR="00555C00" w:rsidRPr="00A10A02" w:rsidRDefault="00555C00" w:rsidP="00555C00">
            <w:pPr>
              <w:tabs>
                <w:tab w:val="left" w:pos="1701"/>
              </w:tabs>
              <w:jc w:val="both"/>
              <w:rPr>
                <w:rFonts w:eastAsia="Calibri" w:hAnsi="Times New Roman" w:cs="Times New Roman"/>
                <w:bCs/>
              </w:rPr>
            </w:pPr>
            <w:r w:rsidRPr="00A10A02">
              <w:rPr>
                <w:rFonts w:hAnsi="Times New Roman" w:cs="Times New Roman"/>
                <w:sz w:val="21"/>
                <w:szCs w:val="21"/>
              </w:rPr>
              <w:t>Įrangos eksploatavimo, aptarnavimo bei priežiūros instrukcija su Saugos darbe reikalavimais</w:t>
            </w:r>
            <w:r w:rsidR="00A10A02" w:rsidRPr="00A10A02">
              <w:rPr>
                <w:rFonts w:hAnsi="Times New Roman" w:cs="Times New Roman"/>
                <w:sz w:val="21"/>
                <w:szCs w:val="21"/>
              </w:rPr>
              <w:t>.</w:t>
            </w:r>
          </w:p>
        </w:tc>
        <w:tc>
          <w:tcPr>
            <w:tcW w:w="1275" w:type="dxa"/>
          </w:tcPr>
          <w:p w14:paraId="09BCF4AF" w14:textId="77777777" w:rsidR="00555C00" w:rsidRPr="006E1152" w:rsidRDefault="00555C00" w:rsidP="00555C00">
            <w:pPr>
              <w:rPr>
                <w:rFonts w:hAnsi="Times New Roman" w:cs="Times New Roman"/>
              </w:rPr>
            </w:pPr>
          </w:p>
        </w:tc>
        <w:tc>
          <w:tcPr>
            <w:tcW w:w="1574" w:type="dxa"/>
          </w:tcPr>
          <w:p w14:paraId="31039C84" w14:textId="77777777" w:rsidR="00555C00" w:rsidRPr="006E1152" w:rsidRDefault="00555C00" w:rsidP="00555C00">
            <w:pPr>
              <w:rPr>
                <w:rFonts w:hAnsi="Times New Roman" w:cs="Times New Roman"/>
              </w:rPr>
            </w:pPr>
          </w:p>
        </w:tc>
        <w:tc>
          <w:tcPr>
            <w:tcW w:w="0" w:type="auto"/>
          </w:tcPr>
          <w:p w14:paraId="72983D9B" w14:textId="77777777" w:rsidR="00555C00" w:rsidRPr="006E1152" w:rsidRDefault="00555C00" w:rsidP="00555C00">
            <w:pPr>
              <w:rPr>
                <w:rFonts w:hAnsi="Times New Roman" w:cs="Times New Roman"/>
              </w:rPr>
            </w:pPr>
          </w:p>
        </w:tc>
      </w:tr>
      <w:tr w:rsidR="00555C00" w:rsidRPr="006E1152" w14:paraId="237E5B6A" w14:textId="77777777" w:rsidTr="00821D13">
        <w:tc>
          <w:tcPr>
            <w:tcW w:w="0" w:type="auto"/>
          </w:tcPr>
          <w:p w14:paraId="7F85BF22" w14:textId="3BAFA0BB" w:rsidR="00555C00" w:rsidRPr="006E1152" w:rsidRDefault="00555C00" w:rsidP="00555C00">
            <w:pPr>
              <w:rPr>
                <w:rFonts w:hAnsi="Times New Roman" w:cs="Times New Roman"/>
                <w:sz w:val="21"/>
                <w:szCs w:val="21"/>
              </w:rPr>
            </w:pPr>
            <w:r>
              <w:rPr>
                <w:rFonts w:hAnsi="Times New Roman" w:cs="Times New Roman"/>
                <w:sz w:val="21"/>
                <w:szCs w:val="21"/>
              </w:rPr>
              <w:t>6</w:t>
            </w:r>
            <w:r w:rsidRPr="006E1152">
              <w:rPr>
                <w:rFonts w:hAnsi="Times New Roman" w:cs="Times New Roman"/>
                <w:sz w:val="21"/>
                <w:szCs w:val="21"/>
              </w:rPr>
              <w:t>.</w:t>
            </w:r>
          </w:p>
        </w:tc>
        <w:tc>
          <w:tcPr>
            <w:tcW w:w="4426" w:type="dxa"/>
          </w:tcPr>
          <w:p w14:paraId="49027842" w14:textId="77777777" w:rsidR="00555C00" w:rsidRPr="006E1152" w:rsidRDefault="00555C00" w:rsidP="00555C00">
            <w:pPr>
              <w:tabs>
                <w:tab w:val="left" w:pos="1701"/>
              </w:tabs>
              <w:jc w:val="both"/>
              <w:rPr>
                <w:rFonts w:hAnsi="Times New Roman" w:cs="Times New Roman"/>
                <w:sz w:val="21"/>
                <w:szCs w:val="21"/>
              </w:rPr>
            </w:pPr>
            <w:r w:rsidRPr="006E1152">
              <w:rPr>
                <w:rFonts w:eastAsia="Calibri" w:hAnsi="Times New Roman" w:cs="Times New Roman"/>
                <w:bCs/>
                <w:sz w:val="21"/>
                <w:szCs w:val="21"/>
              </w:rPr>
              <w:t>Kvalifikacijos reikalavimus įrodantys dokumentai:</w:t>
            </w:r>
          </w:p>
        </w:tc>
        <w:tc>
          <w:tcPr>
            <w:tcW w:w="1275" w:type="dxa"/>
            <w:shd w:val="clear" w:color="auto" w:fill="D9D9D9" w:themeFill="background1" w:themeFillShade="D9"/>
          </w:tcPr>
          <w:p w14:paraId="7ECC4E05" w14:textId="77777777" w:rsidR="00555C00" w:rsidRPr="006E1152" w:rsidRDefault="00555C00" w:rsidP="00555C00">
            <w:pPr>
              <w:rPr>
                <w:rFonts w:hAnsi="Times New Roman" w:cs="Times New Roman"/>
                <w:sz w:val="21"/>
                <w:szCs w:val="21"/>
              </w:rPr>
            </w:pPr>
          </w:p>
        </w:tc>
        <w:tc>
          <w:tcPr>
            <w:tcW w:w="1574" w:type="dxa"/>
            <w:shd w:val="clear" w:color="auto" w:fill="D9D9D9" w:themeFill="background1" w:themeFillShade="D9"/>
          </w:tcPr>
          <w:p w14:paraId="7EDA120B" w14:textId="77777777" w:rsidR="00555C00" w:rsidRPr="006E1152" w:rsidRDefault="00555C00" w:rsidP="00555C00">
            <w:pPr>
              <w:rPr>
                <w:rFonts w:hAnsi="Times New Roman" w:cs="Times New Roman"/>
                <w:sz w:val="21"/>
                <w:szCs w:val="21"/>
              </w:rPr>
            </w:pPr>
          </w:p>
        </w:tc>
        <w:tc>
          <w:tcPr>
            <w:tcW w:w="0" w:type="auto"/>
            <w:shd w:val="clear" w:color="auto" w:fill="D9D9D9" w:themeFill="background1" w:themeFillShade="D9"/>
          </w:tcPr>
          <w:p w14:paraId="0EF3367F" w14:textId="77777777" w:rsidR="00555C00" w:rsidRPr="006E1152" w:rsidRDefault="00555C00" w:rsidP="00555C00">
            <w:pPr>
              <w:rPr>
                <w:rFonts w:hAnsi="Times New Roman" w:cs="Times New Roman"/>
                <w:sz w:val="21"/>
                <w:szCs w:val="21"/>
              </w:rPr>
            </w:pPr>
          </w:p>
        </w:tc>
      </w:tr>
      <w:tr w:rsidR="00555C00" w:rsidRPr="006E1152" w14:paraId="007C5C4A" w14:textId="77777777" w:rsidTr="00821D13">
        <w:tc>
          <w:tcPr>
            <w:tcW w:w="0" w:type="auto"/>
          </w:tcPr>
          <w:p w14:paraId="4185AA9A" w14:textId="71447389" w:rsidR="00555C00" w:rsidRPr="006E1152" w:rsidRDefault="00555C00" w:rsidP="00555C00">
            <w:pPr>
              <w:rPr>
                <w:rFonts w:hAnsi="Times New Roman" w:cs="Times New Roman"/>
                <w:sz w:val="21"/>
                <w:szCs w:val="21"/>
              </w:rPr>
            </w:pPr>
            <w:r>
              <w:rPr>
                <w:rFonts w:hAnsi="Times New Roman" w:cs="Times New Roman"/>
                <w:sz w:val="21"/>
                <w:szCs w:val="21"/>
              </w:rPr>
              <w:t>6</w:t>
            </w:r>
            <w:r w:rsidRPr="006E1152">
              <w:rPr>
                <w:rFonts w:hAnsi="Times New Roman" w:cs="Times New Roman"/>
                <w:sz w:val="21"/>
                <w:szCs w:val="21"/>
              </w:rPr>
              <w:t>.1.</w:t>
            </w:r>
          </w:p>
        </w:tc>
        <w:tc>
          <w:tcPr>
            <w:tcW w:w="4426" w:type="dxa"/>
          </w:tcPr>
          <w:p w14:paraId="3FEEBF85" w14:textId="4F85E2AC" w:rsidR="00555C00" w:rsidRPr="006E1152" w:rsidRDefault="00555C00" w:rsidP="00555C00">
            <w:pPr>
              <w:tabs>
                <w:tab w:val="left" w:pos="1701"/>
              </w:tabs>
              <w:jc w:val="both"/>
              <w:rPr>
                <w:rFonts w:hAnsi="Times New Roman" w:cs="Times New Roman"/>
                <w:sz w:val="21"/>
                <w:szCs w:val="21"/>
              </w:rPr>
            </w:pPr>
            <w:r w:rsidRPr="00223FA3">
              <w:rPr>
                <w:rFonts w:hAnsi="Times New Roman" w:cs="Times New Roman"/>
                <w:sz w:val="21"/>
                <w:szCs w:val="21"/>
              </w:rPr>
              <w:t>Užpildytas Pirkimo dokumentų 9 priedas „Tiekėjo įvykdytos sutartys“.</w:t>
            </w:r>
          </w:p>
        </w:tc>
        <w:tc>
          <w:tcPr>
            <w:tcW w:w="1275" w:type="dxa"/>
          </w:tcPr>
          <w:p w14:paraId="45362888" w14:textId="77777777" w:rsidR="00555C00" w:rsidRPr="006E1152" w:rsidRDefault="00555C00" w:rsidP="00555C00">
            <w:pPr>
              <w:rPr>
                <w:rFonts w:hAnsi="Times New Roman" w:cs="Times New Roman"/>
                <w:sz w:val="21"/>
                <w:szCs w:val="21"/>
              </w:rPr>
            </w:pPr>
          </w:p>
        </w:tc>
        <w:tc>
          <w:tcPr>
            <w:tcW w:w="1574" w:type="dxa"/>
          </w:tcPr>
          <w:p w14:paraId="49BDD3BB" w14:textId="77777777" w:rsidR="00555C00" w:rsidRPr="006E1152" w:rsidRDefault="00555C00" w:rsidP="00555C00">
            <w:pPr>
              <w:rPr>
                <w:rFonts w:hAnsi="Times New Roman" w:cs="Times New Roman"/>
                <w:sz w:val="21"/>
                <w:szCs w:val="21"/>
              </w:rPr>
            </w:pPr>
          </w:p>
        </w:tc>
        <w:tc>
          <w:tcPr>
            <w:tcW w:w="0" w:type="auto"/>
          </w:tcPr>
          <w:p w14:paraId="12707D1C" w14:textId="77777777" w:rsidR="00555C00" w:rsidRPr="006E1152" w:rsidRDefault="00555C00" w:rsidP="00555C00">
            <w:pPr>
              <w:rPr>
                <w:rFonts w:hAnsi="Times New Roman" w:cs="Times New Roman"/>
                <w:sz w:val="21"/>
                <w:szCs w:val="21"/>
              </w:rPr>
            </w:pPr>
          </w:p>
        </w:tc>
      </w:tr>
      <w:tr w:rsidR="00555C00" w:rsidRPr="006E1152" w14:paraId="72BD2FAD" w14:textId="77777777" w:rsidTr="00821D13">
        <w:tc>
          <w:tcPr>
            <w:tcW w:w="0" w:type="auto"/>
          </w:tcPr>
          <w:p w14:paraId="7CB0625A" w14:textId="3159D67F" w:rsidR="00555C00" w:rsidRPr="006E1152" w:rsidRDefault="00555C00" w:rsidP="00555C00">
            <w:pPr>
              <w:rPr>
                <w:rFonts w:eastAsia="Calibri" w:hAnsi="Times New Roman" w:cs="Times New Roman"/>
                <w:bCs/>
                <w:sz w:val="21"/>
                <w:szCs w:val="21"/>
              </w:rPr>
            </w:pPr>
            <w:r>
              <w:rPr>
                <w:rFonts w:hAnsi="Times New Roman" w:cs="Times New Roman"/>
                <w:sz w:val="21"/>
                <w:szCs w:val="21"/>
              </w:rPr>
              <w:t>7</w:t>
            </w:r>
            <w:r w:rsidRPr="006E1152">
              <w:rPr>
                <w:rFonts w:hAnsi="Times New Roman" w:cs="Times New Roman"/>
                <w:sz w:val="21"/>
                <w:szCs w:val="21"/>
              </w:rPr>
              <w:t>.</w:t>
            </w:r>
          </w:p>
        </w:tc>
        <w:tc>
          <w:tcPr>
            <w:tcW w:w="4426" w:type="dxa"/>
          </w:tcPr>
          <w:p w14:paraId="15BA109B" w14:textId="3797DD12" w:rsidR="00555C00" w:rsidRPr="006E1152" w:rsidRDefault="00555C00" w:rsidP="00555C00">
            <w:pPr>
              <w:tabs>
                <w:tab w:val="left" w:pos="1701"/>
              </w:tabs>
              <w:jc w:val="both"/>
              <w:rPr>
                <w:rFonts w:hAnsi="Times New Roman" w:cs="Times New Roman"/>
                <w:sz w:val="21"/>
                <w:szCs w:val="21"/>
              </w:rPr>
            </w:pPr>
            <w:r w:rsidRPr="006E1152">
              <w:rPr>
                <w:rFonts w:hAnsi="Times New Roman" w:cs="Times New Roman"/>
                <w:sz w:val="21"/>
                <w:szCs w:val="21"/>
              </w:rPr>
              <w:t>Tiekėjo deklaracija užpildyta pagal Pirkimo dokumentų 1</w:t>
            </w:r>
            <w:r>
              <w:rPr>
                <w:rFonts w:hAnsi="Times New Roman" w:cs="Times New Roman"/>
                <w:sz w:val="21"/>
                <w:szCs w:val="21"/>
              </w:rPr>
              <w:t>1</w:t>
            </w:r>
            <w:r w:rsidRPr="006E1152">
              <w:rPr>
                <w:rFonts w:hAnsi="Times New Roman" w:cs="Times New Roman"/>
                <w:sz w:val="21"/>
                <w:szCs w:val="21"/>
              </w:rPr>
              <w:t xml:space="preserve"> arba 1</w:t>
            </w:r>
            <w:r>
              <w:rPr>
                <w:rFonts w:hAnsi="Times New Roman" w:cs="Times New Roman"/>
                <w:sz w:val="21"/>
                <w:szCs w:val="21"/>
              </w:rPr>
              <w:t>2</w:t>
            </w:r>
            <w:r w:rsidRPr="006E1152">
              <w:rPr>
                <w:rFonts w:hAnsi="Times New Roman" w:cs="Times New Roman"/>
                <w:sz w:val="21"/>
                <w:szCs w:val="21"/>
              </w:rPr>
              <w:t xml:space="preserve"> priedus.</w:t>
            </w:r>
          </w:p>
        </w:tc>
        <w:tc>
          <w:tcPr>
            <w:tcW w:w="1275" w:type="dxa"/>
          </w:tcPr>
          <w:p w14:paraId="1E1BD22B" w14:textId="77777777" w:rsidR="00555C00" w:rsidRPr="006E1152" w:rsidRDefault="00555C00" w:rsidP="00555C00">
            <w:pPr>
              <w:rPr>
                <w:rFonts w:hAnsi="Times New Roman" w:cs="Times New Roman"/>
                <w:sz w:val="21"/>
                <w:szCs w:val="21"/>
              </w:rPr>
            </w:pPr>
          </w:p>
        </w:tc>
        <w:tc>
          <w:tcPr>
            <w:tcW w:w="1574" w:type="dxa"/>
          </w:tcPr>
          <w:p w14:paraId="2C5A7684" w14:textId="77777777" w:rsidR="00555C00" w:rsidRPr="006E1152" w:rsidRDefault="00555C00" w:rsidP="00555C00">
            <w:pPr>
              <w:rPr>
                <w:rFonts w:hAnsi="Times New Roman" w:cs="Times New Roman"/>
                <w:sz w:val="21"/>
                <w:szCs w:val="21"/>
              </w:rPr>
            </w:pPr>
          </w:p>
        </w:tc>
        <w:tc>
          <w:tcPr>
            <w:tcW w:w="0" w:type="auto"/>
          </w:tcPr>
          <w:p w14:paraId="258176F4" w14:textId="77777777" w:rsidR="00555C00" w:rsidRPr="006E1152" w:rsidRDefault="00555C00" w:rsidP="00555C00">
            <w:pPr>
              <w:rPr>
                <w:rFonts w:hAnsi="Times New Roman" w:cs="Times New Roman"/>
                <w:sz w:val="21"/>
                <w:szCs w:val="21"/>
              </w:rPr>
            </w:pPr>
          </w:p>
        </w:tc>
      </w:tr>
    </w:tbl>
    <w:p w14:paraId="1478BBAE" w14:textId="77777777" w:rsidR="009201D5" w:rsidRDefault="009201D5" w:rsidP="000B296F">
      <w:pPr>
        <w:spacing w:after="0" w:line="240" w:lineRule="auto"/>
        <w:jc w:val="both"/>
        <w:rPr>
          <w:rFonts w:ascii="Times New Roman" w:hAnsi="Times New Roman" w:cs="Times New Roman"/>
          <w:b/>
          <w:bCs/>
        </w:rPr>
      </w:pPr>
    </w:p>
    <w:p w14:paraId="1AAF5B7D" w14:textId="6648DDFA" w:rsidR="008D07EC" w:rsidRPr="006E1152" w:rsidRDefault="008D07EC" w:rsidP="000B296F">
      <w:pPr>
        <w:spacing w:after="0" w:line="240" w:lineRule="auto"/>
        <w:jc w:val="both"/>
        <w:rPr>
          <w:rFonts w:ascii="Times New Roman" w:hAnsi="Times New Roman" w:cs="Times New Roman"/>
          <w:b/>
          <w:bCs/>
        </w:rPr>
      </w:pPr>
      <w:r w:rsidRPr="006E1152">
        <w:rPr>
          <w:rFonts w:ascii="Times New Roman" w:hAnsi="Times New Roman" w:cs="Times New Roman"/>
          <w:b/>
          <w:bCs/>
        </w:rPr>
        <w:t>Pasirašydamas šį pasiūlymą, tvirtintu, kad:</w:t>
      </w:r>
    </w:p>
    <w:p w14:paraId="4C2A1151" w14:textId="77777777" w:rsidR="00630DE9" w:rsidRPr="006E1152" w:rsidRDefault="00630DE9">
      <w:pPr>
        <w:pStyle w:val="ListParagraph"/>
        <w:numPr>
          <w:ilvl w:val="0"/>
          <w:numId w:val="9"/>
        </w:numPr>
        <w:spacing w:after="0" w:line="240" w:lineRule="auto"/>
        <w:ind w:left="0" w:firstLine="567"/>
        <w:jc w:val="both"/>
        <w:rPr>
          <w:rFonts w:ascii="Times New Roman" w:hAnsi="Times New Roman" w:cs="Times New Roman"/>
          <w:b/>
          <w:bCs/>
          <w:smallCaps/>
        </w:rPr>
      </w:pPr>
      <w:r w:rsidRPr="006E1152">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4E736DB" w14:textId="77777777" w:rsidR="00630DE9" w:rsidRPr="006E1152" w:rsidRDefault="00630DE9">
      <w:pPr>
        <w:pStyle w:val="ListParagraph"/>
        <w:numPr>
          <w:ilvl w:val="0"/>
          <w:numId w:val="9"/>
        </w:numPr>
        <w:spacing w:after="0" w:line="240" w:lineRule="auto"/>
        <w:ind w:left="0" w:firstLine="567"/>
        <w:jc w:val="both"/>
        <w:rPr>
          <w:rFonts w:ascii="Times New Roman" w:hAnsi="Times New Roman" w:cs="Times New Roman"/>
          <w:b/>
          <w:bCs/>
          <w:smallCaps/>
        </w:rPr>
      </w:pPr>
      <w:r w:rsidRPr="006E1152">
        <w:rPr>
          <w:rFonts w:ascii="Times New Roman" w:hAnsi="Times New Roman" w:cs="Times New Roman"/>
        </w:rPr>
        <w:t>sutinku su pirkimo dokumentuose nustatytomis sąlygomis ir procedūromis,</w:t>
      </w:r>
    </w:p>
    <w:p w14:paraId="35302EA6" w14:textId="77777777" w:rsidR="00630DE9" w:rsidRPr="006E1152" w:rsidRDefault="00630DE9">
      <w:pPr>
        <w:pStyle w:val="ListParagraph"/>
        <w:numPr>
          <w:ilvl w:val="0"/>
          <w:numId w:val="9"/>
        </w:numPr>
        <w:spacing w:after="0" w:line="240" w:lineRule="auto"/>
        <w:ind w:left="0" w:firstLine="567"/>
        <w:jc w:val="both"/>
        <w:rPr>
          <w:rFonts w:ascii="Times New Roman" w:hAnsi="Times New Roman" w:cs="Times New Roman"/>
        </w:rPr>
      </w:pPr>
      <w:r w:rsidRPr="006E1152">
        <w:rPr>
          <w:rFonts w:ascii="Times New Roman" w:eastAsia="Calibri" w:hAnsi="Times New Roman" w:cs="Times New Roman"/>
        </w:rPr>
        <w:t>pasiūlymo dokumentuose pateikti duomenys ir informacija yra teisinga ir apima viską, ko reikia tinkamam sutarties įvykdymui;</w:t>
      </w:r>
    </w:p>
    <w:p w14:paraId="27C6047A" w14:textId="64966927" w:rsidR="00F22987" w:rsidRPr="006E1152" w:rsidRDefault="00630DE9">
      <w:pPr>
        <w:pStyle w:val="ListParagraph"/>
        <w:numPr>
          <w:ilvl w:val="0"/>
          <w:numId w:val="9"/>
        </w:numPr>
        <w:spacing w:after="0" w:line="240" w:lineRule="auto"/>
        <w:ind w:left="0" w:firstLine="567"/>
        <w:jc w:val="both"/>
        <w:rPr>
          <w:rFonts w:ascii="Times New Roman" w:hAnsi="Times New Roman" w:cs="Times New Roman"/>
        </w:rPr>
      </w:pPr>
      <w:r w:rsidRPr="006E1152">
        <w:rPr>
          <w:rFonts w:ascii="Times New Roman" w:hAnsi="Times New Roman" w:cs="Times New Roman"/>
        </w:rPr>
        <w:t xml:space="preserve">pasiūlymas galioja </w:t>
      </w:r>
      <w:r w:rsidR="00306D0F" w:rsidRPr="006E1152">
        <w:rPr>
          <w:rFonts w:ascii="Times New Roman" w:hAnsi="Times New Roman" w:cs="Times New Roman"/>
        </w:rPr>
        <w:t>P</w:t>
      </w:r>
      <w:r w:rsidRPr="006E1152">
        <w:rPr>
          <w:rFonts w:ascii="Times New Roman" w:hAnsi="Times New Roman" w:cs="Times New Roman"/>
        </w:rPr>
        <w:t xml:space="preserve">irkimo </w:t>
      </w:r>
      <w:r w:rsidR="00306D0F" w:rsidRPr="006E1152">
        <w:rPr>
          <w:rFonts w:ascii="Times New Roman" w:hAnsi="Times New Roman" w:cs="Times New Roman"/>
          <w:color w:val="000000" w:themeColor="text1"/>
        </w:rPr>
        <w:t>dokumentų</w:t>
      </w:r>
      <w:r w:rsidR="00825548" w:rsidRPr="006E1152">
        <w:rPr>
          <w:rFonts w:ascii="Times New Roman" w:hAnsi="Times New Roman" w:cs="Times New Roman"/>
          <w:color w:val="000000" w:themeColor="text1"/>
        </w:rPr>
        <w:t xml:space="preserve"> 2</w:t>
      </w:r>
      <w:r w:rsidR="00306D0F"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skyriuje</w:t>
      </w:r>
      <w:r w:rsidR="00825548" w:rsidRPr="006E1152">
        <w:rPr>
          <w:rFonts w:ascii="Times New Roman" w:hAnsi="Times New Roman" w:cs="Times New Roman"/>
          <w:color w:val="000000" w:themeColor="text1"/>
        </w:rPr>
        <w:t xml:space="preserve"> „Terminai“</w:t>
      </w:r>
      <w:r w:rsidRPr="006E1152">
        <w:rPr>
          <w:rFonts w:ascii="Times New Roman" w:hAnsi="Times New Roman" w:cs="Times New Roman"/>
          <w:color w:val="000000" w:themeColor="text1"/>
        </w:rPr>
        <w:t xml:space="preserve"> </w:t>
      </w:r>
      <w:r w:rsidRPr="006E1152">
        <w:rPr>
          <w:rFonts w:ascii="Times New Roman" w:hAnsi="Times New Roman" w:cs="Times New Roman"/>
        </w:rPr>
        <w:t>atitinkamame punkte nurodytą terminą.</w:t>
      </w:r>
    </w:p>
    <w:p w14:paraId="28404F8F" w14:textId="77777777" w:rsidR="00DD5F50" w:rsidRPr="006E1152" w:rsidRDefault="00DD5F50" w:rsidP="00DD5F50">
      <w:pPr>
        <w:pStyle w:val="ListParagraph"/>
        <w:spacing w:after="0" w:line="240" w:lineRule="auto"/>
        <w:ind w:left="567"/>
        <w:jc w:val="both"/>
        <w:rPr>
          <w:rFonts w:ascii="Times New Roman" w:hAnsi="Times New Roman" w:cs="Times New Roman"/>
          <w:sz w:val="22"/>
          <w:szCs w:val="22"/>
        </w:rPr>
      </w:pPr>
    </w:p>
    <w:p w14:paraId="4D054B27" w14:textId="77777777" w:rsidR="000B296F" w:rsidRPr="006E1152" w:rsidRDefault="000B296F" w:rsidP="000B296F">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D07EC" w:rsidRPr="006E1152" w14:paraId="720DEEEC" w14:textId="77777777" w:rsidTr="00FA7142">
        <w:trPr>
          <w:trHeight w:val="186"/>
        </w:trPr>
        <w:tc>
          <w:tcPr>
            <w:tcW w:w="3870" w:type="dxa"/>
            <w:tcBorders>
              <w:top w:val="single" w:sz="4" w:space="0" w:color="auto"/>
              <w:left w:val="nil"/>
              <w:bottom w:val="nil"/>
              <w:right w:val="nil"/>
            </w:tcBorders>
          </w:tcPr>
          <w:p w14:paraId="23AE732F" w14:textId="77777777" w:rsidR="008D07EC" w:rsidRPr="006E1152" w:rsidRDefault="008D07EC" w:rsidP="00FA7142">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76859E93" w14:textId="77777777" w:rsidR="008D07EC" w:rsidRPr="006E1152" w:rsidRDefault="008D07EC" w:rsidP="00FA7142">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7F2158B2" w14:textId="77777777" w:rsidR="008D07EC" w:rsidRPr="006E1152" w:rsidRDefault="008D07EC" w:rsidP="00FA7142">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3D54A910" w14:textId="77777777" w:rsidR="008D07EC" w:rsidRPr="006E1152" w:rsidRDefault="008D07EC" w:rsidP="00FA7142">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73E6A326" w14:textId="77777777" w:rsidR="008D07EC" w:rsidRPr="006E1152" w:rsidRDefault="008D07EC" w:rsidP="00535870">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3D8CCDF3" w14:textId="0C912879" w:rsidR="008D704D" w:rsidRPr="006E1152" w:rsidRDefault="005513A3" w:rsidP="00CD48C3">
      <w:pPr>
        <w:pStyle w:val="Heading2"/>
        <w:jc w:val="right"/>
        <w:rPr>
          <w:rFonts w:ascii="Times New Roman" w:hAnsi="Times New Roman" w:cs="Times New Roman"/>
          <w:sz w:val="21"/>
          <w:szCs w:val="21"/>
        </w:rPr>
      </w:pPr>
      <w:bookmarkStart w:id="118" w:name="_Pirkimo_dokumentų_6"/>
      <w:bookmarkStart w:id="119" w:name="_Ref39484039"/>
      <w:bookmarkStart w:id="120" w:name="_Ref40278562"/>
      <w:bookmarkStart w:id="121" w:name="_Toc124243989"/>
      <w:bookmarkEnd w:id="118"/>
      <w:r w:rsidRPr="006E1152">
        <w:rPr>
          <w:color w:val="0070C0"/>
        </w:rPr>
        <w:br w:type="page"/>
      </w:r>
      <w:bookmarkStart w:id="122" w:name="_Toc197091942"/>
      <w:r w:rsidR="008D704D" w:rsidRPr="006E1152">
        <w:rPr>
          <w:rFonts w:ascii="Times New Roman" w:hAnsi="Times New Roman" w:cs="Times New Roman"/>
          <w:color w:val="auto"/>
          <w:sz w:val="21"/>
          <w:szCs w:val="21"/>
        </w:rPr>
        <w:lastRenderedPageBreak/>
        <w:t xml:space="preserve">Pirkimo </w:t>
      </w:r>
      <w:r w:rsidR="00323BEA" w:rsidRPr="006E1152">
        <w:rPr>
          <w:rFonts w:ascii="Times New Roman" w:hAnsi="Times New Roman" w:cs="Times New Roman"/>
          <w:color w:val="auto"/>
          <w:sz w:val="21"/>
          <w:szCs w:val="21"/>
        </w:rPr>
        <w:t>dokumentų</w:t>
      </w:r>
      <w:r w:rsidR="008D704D" w:rsidRPr="006E1152">
        <w:rPr>
          <w:rFonts w:ascii="Times New Roman" w:hAnsi="Times New Roman" w:cs="Times New Roman"/>
          <w:color w:val="auto"/>
          <w:sz w:val="21"/>
          <w:szCs w:val="21"/>
        </w:rPr>
        <w:t xml:space="preserve"> 6 priedas „</w:t>
      </w:r>
      <w:bookmarkStart w:id="123" w:name="_Hlk140743565"/>
      <w:r w:rsidR="008D704D" w:rsidRPr="006E1152">
        <w:rPr>
          <w:rFonts w:ascii="Times New Roman" w:hAnsi="Times New Roman" w:cs="Times New Roman"/>
          <w:color w:val="auto"/>
          <w:sz w:val="21"/>
          <w:szCs w:val="21"/>
        </w:rPr>
        <w:t>Pasiūlymų vertinimo kriterijai ir sąlygos</w:t>
      </w:r>
      <w:bookmarkEnd w:id="123"/>
      <w:r w:rsidR="008D704D" w:rsidRPr="006E1152">
        <w:rPr>
          <w:rFonts w:ascii="Times New Roman" w:hAnsi="Times New Roman" w:cs="Times New Roman"/>
          <w:color w:val="auto"/>
          <w:sz w:val="21"/>
          <w:szCs w:val="21"/>
        </w:rPr>
        <w:t>“</w:t>
      </w:r>
      <w:bookmarkEnd w:id="119"/>
      <w:bookmarkEnd w:id="120"/>
      <w:bookmarkEnd w:id="121"/>
      <w:bookmarkEnd w:id="122"/>
    </w:p>
    <w:p w14:paraId="6A0BFF9D" w14:textId="77777777" w:rsidR="00FE3D7C" w:rsidRPr="006E1152" w:rsidRDefault="00FE3D7C" w:rsidP="00FE3D7C">
      <w:pPr>
        <w:jc w:val="center"/>
        <w:rPr>
          <w:rFonts w:ascii="Times New Roman" w:hAnsi="Times New Roman" w:cs="Times New Roman"/>
          <w:b/>
          <w:color w:val="000000" w:themeColor="text1"/>
          <w:szCs w:val="24"/>
        </w:rPr>
      </w:pPr>
    </w:p>
    <w:p w14:paraId="393E4BCF" w14:textId="77777777" w:rsidR="00DA7EEE" w:rsidRPr="006E1152" w:rsidRDefault="00DA7EEE" w:rsidP="00DA7EEE">
      <w:pPr>
        <w:pStyle w:val="Subtitle"/>
        <w:jc w:val="center"/>
        <w:rPr>
          <w:rFonts w:ascii="Times New Roman" w:hAnsi="Times New Roman" w:cs="Times New Roman"/>
          <w:bCs/>
          <w:smallCaps/>
          <w:sz w:val="22"/>
          <w:szCs w:val="22"/>
        </w:rPr>
      </w:pPr>
      <w:bookmarkStart w:id="124" w:name="_Hlk135813957"/>
      <w:r w:rsidRPr="007F3781">
        <w:rPr>
          <w:rFonts w:ascii="Times New Roman" w:hAnsi="Times New Roman" w:cs="Times New Roman"/>
        </w:rPr>
        <w:t>PASIŪLYMŲ VERTINIMO KRITERIJAI ir Sąlygos</w:t>
      </w:r>
    </w:p>
    <w:bookmarkEnd w:id="124"/>
    <w:p w14:paraId="18900769" w14:textId="77777777" w:rsidR="00223FA3" w:rsidRPr="00FE77DB" w:rsidRDefault="00223FA3" w:rsidP="00223FA3">
      <w:pPr>
        <w:pStyle w:val="ListParagraph"/>
        <w:numPr>
          <w:ilvl w:val="0"/>
          <w:numId w:val="10"/>
        </w:numPr>
        <w:spacing w:after="0" w:line="240" w:lineRule="auto"/>
        <w:ind w:left="0" w:firstLine="567"/>
        <w:jc w:val="both"/>
        <w:rPr>
          <w:rFonts w:ascii="Times New Roman" w:hAnsi="Times New Roman" w:cs="Times New Roman"/>
        </w:rPr>
      </w:pPr>
      <w:r w:rsidRPr="006E1152">
        <w:rPr>
          <w:rFonts w:ascii="Times New Roman" w:hAnsi="Times New Roman" w:cs="Times New Roman"/>
        </w:rPr>
        <w:t xml:space="preserve">Perkančioji organizacija ekonomiškai naudingiausią pasiūlymą </w:t>
      </w:r>
      <w:r w:rsidRPr="00FE77DB">
        <w:rPr>
          <w:rFonts w:ascii="Times New Roman" w:hAnsi="Times New Roman" w:cs="Times New Roman"/>
        </w:rPr>
        <w:t>išrenka pagal kainą ir su pirkimo objektu susijusius kriterijus, vadovaudamasi šiame priede nustatyta vertinimo tvarka.</w:t>
      </w:r>
    </w:p>
    <w:p w14:paraId="6878F4C6" w14:textId="77777777" w:rsidR="00223FA3" w:rsidRPr="006E1152" w:rsidRDefault="00223FA3" w:rsidP="00223FA3">
      <w:pPr>
        <w:pStyle w:val="ListParagraph"/>
        <w:numPr>
          <w:ilvl w:val="0"/>
          <w:numId w:val="10"/>
        </w:numPr>
        <w:spacing w:after="0" w:line="240" w:lineRule="auto"/>
        <w:ind w:left="0" w:firstLine="567"/>
        <w:jc w:val="both"/>
        <w:rPr>
          <w:rFonts w:ascii="Times New Roman" w:hAnsi="Times New Roman" w:cs="Times New Roman"/>
          <w:i/>
          <w:iCs/>
        </w:rPr>
      </w:pPr>
      <w:r w:rsidRPr="00FE77DB">
        <w:rPr>
          <w:rFonts w:ascii="Times New Roman" w:eastAsiaTheme="minorHAnsi" w:hAnsi="Times New Roman" w:cs="Times New Roman"/>
          <w:bCs/>
          <w:iCs/>
        </w:rPr>
        <w:t>Pasiūlyme nurodytos pirkimo objekto kainos visais atvejais laikomos neįprastai</w:t>
      </w:r>
      <w:r w:rsidRPr="006E1152">
        <w:rPr>
          <w:rFonts w:ascii="Times New Roman" w:eastAsiaTheme="minorHAnsi" w:hAnsi="Times New Roman" w:cs="Times New Roman"/>
          <w:bCs/>
          <w:iCs/>
        </w:rPr>
        <w:t xml:space="preserve">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5359AC8D" w14:textId="66BDCC66" w:rsidR="00D34CA2" w:rsidRPr="00CD4835" w:rsidRDefault="00223FA3" w:rsidP="00D34CA2">
      <w:pPr>
        <w:pStyle w:val="ListParagraph"/>
        <w:numPr>
          <w:ilvl w:val="0"/>
          <w:numId w:val="10"/>
        </w:numPr>
        <w:spacing w:after="0" w:line="240" w:lineRule="auto"/>
        <w:ind w:left="0" w:firstLine="567"/>
        <w:jc w:val="both"/>
        <w:rPr>
          <w:rFonts w:ascii="Times New Roman" w:hAnsi="Times New Roman" w:cs="Times New Roman"/>
        </w:rPr>
      </w:pPr>
      <w:r w:rsidRPr="006E1152">
        <w:rPr>
          <w:rFonts w:ascii="Times New Roman" w:hAnsi="Times New Roman" w:cs="Times New Roman"/>
        </w:rPr>
        <w:t>Ekonomiškai naudingiausias pasiūlymas – tai pasiūlymas, kurio balų suma, apskaičiuota pagal toliau nustatytus pasiūlymų vertinimo kriterijus ir sąlygas, yra didžiausia.</w:t>
      </w:r>
    </w:p>
    <w:p w14:paraId="2C05733E" w14:textId="77777777" w:rsidR="00223FA3" w:rsidRPr="006E1152" w:rsidRDefault="00223FA3" w:rsidP="00223FA3">
      <w:pPr>
        <w:pStyle w:val="ListParagraph"/>
        <w:numPr>
          <w:ilvl w:val="0"/>
          <w:numId w:val="10"/>
        </w:numPr>
        <w:spacing w:after="0"/>
        <w:ind w:left="0" w:firstLine="567"/>
        <w:rPr>
          <w:rFonts w:ascii="Times New Roman" w:hAnsi="Times New Roman" w:cs="Times New Roman"/>
        </w:rPr>
      </w:pPr>
      <w:r w:rsidRPr="006E1152">
        <w:rPr>
          <w:rFonts w:ascii="Times New Roman" w:hAnsi="Times New Roman" w:cs="Times New Roman"/>
        </w:rPr>
        <w:t xml:space="preserve">Pasiūlymų vertinimo kriterijai: </w:t>
      </w:r>
    </w:p>
    <w:tbl>
      <w:tblPr>
        <w:tblpPr w:leftFromText="180" w:rightFromText="180" w:vertAnchor="text" w:tblpXSpec="center" w:tblpY="81"/>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2"/>
        <w:gridCol w:w="1565"/>
        <w:gridCol w:w="1985"/>
      </w:tblGrid>
      <w:tr w:rsidR="00223FA3" w:rsidRPr="006E1152" w14:paraId="51FE2228" w14:textId="77777777" w:rsidTr="00CE775D">
        <w:trPr>
          <w:cantSplit/>
          <w:trHeight w:val="673"/>
        </w:trPr>
        <w:tc>
          <w:tcPr>
            <w:tcW w:w="6232" w:type="dxa"/>
            <w:vAlign w:val="center"/>
          </w:tcPr>
          <w:p w14:paraId="6822E8E4" w14:textId="77777777" w:rsidR="00223FA3" w:rsidRPr="00AA7598" w:rsidRDefault="00223FA3" w:rsidP="00CE775D">
            <w:pPr>
              <w:widowControl w:val="0"/>
              <w:tabs>
                <w:tab w:val="left" w:pos="851"/>
              </w:tabs>
              <w:spacing w:after="0" w:line="240" w:lineRule="auto"/>
              <w:jc w:val="center"/>
              <w:rPr>
                <w:rFonts w:ascii="Times New Roman" w:eastAsia="Times New Roman" w:hAnsi="Times New Roman" w:cs="Times New Roman"/>
                <w:b/>
              </w:rPr>
            </w:pPr>
            <w:r w:rsidRPr="00AA7598">
              <w:rPr>
                <w:rFonts w:ascii="Times New Roman" w:eastAsia="Times New Roman" w:hAnsi="Times New Roman" w:cs="Times New Roman"/>
                <w:b/>
              </w:rPr>
              <w:t>VERTINIMO KRITERIJAI</w:t>
            </w:r>
          </w:p>
        </w:tc>
        <w:tc>
          <w:tcPr>
            <w:tcW w:w="1565" w:type="dxa"/>
          </w:tcPr>
          <w:p w14:paraId="1E4D5BBB" w14:textId="77777777" w:rsidR="00223FA3" w:rsidRPr="00AA7598" w:rsidRDefault="00223FA3" w:rsidP="00CE775D">
            <w:pPr>
              <w:widowControl w:val="0"/>
              <w:tabs>
                <w:tab w:val="left" w:pos="851"/>
              </w:tabs>
              <w:spacing w:after="0" w:line="240" w:lineRule="auto"/>
              <w:ind w:right="-9"/>
              <w:jc w:val="center"/>
              <w:rPr>
                <w:rFonts w:ascii="Times New Roman" w:eastAsia="Times New Roman" w:hAnsi="Times New Roman" w:cs="Times New Roman"/>
                <w:b/>
              </w:rPr>
            </w:pPr>
            <w:r w:rsidRPr="00AA7598">
              <w:rPr>
                <w:rFonts w:ascii="Times New Roman" w:eastAsia="Times New Roman" w:hAnsi="Times New Roman" w:cs="Times New Roman"/>
                <w:b/>
              </w:rPr>
              <w:t>Funkciniam parametrui suteikiami balai</w:t>
            </w:r>
          </w:p>
        </w:tc>
        <w:tc>
          <w:tcPr>
            <w:tcW w:w="1985" w:type="dxa"/>
            <w:vAlign w:val="center"/>
          </w:tcPr>
          <w:p w14:paraId="18C4D3CD" w14:textId="77777777" w:rsidR="00223FA3" w:rsidRPr="00AA7598" w:rsidRDefault="00223FA3" w:rsidP="00CE775D">
            <w:pPr>
              <w:widowControl w:val="0"/>
              <w:tabs>
                <w:tab w:val="left" w:pos="851"/>
              </w:tabs>
              <w:spacing w:after="0" w:line="240" w:lineRule="auto"/>
              <w:ind w:right="-9"/>
              <w:jc w:val="center"/>
              <w:rPr>
                <w:rFonts w:ascii="Times New Roman" w:eastAsia="Times New Roman" w:hAnsi="Times New Roman" w:cs="Times New Roman"/>
                <w:b/>
                <w:i/>
                <w:iCs/>
              </w:rPr>
            </w:pPr>
            <w:r w:rsidRPr="00AA7598">
              <w:rPr>
                <w:rFonts w:ascii="Times New Roman" w:eastAsia="Times New Roman" w:hAnsi="Times New Roman" w:cs="Times New Roman"/>
                <w:b/>
              </w:rPr>
              <w:t>Lyginamasis svoris ekonominio naudingumo įvertinime</w:t>
            </w:r>
          </w:p>
        </w:tc>
      </w:tr>
      <w:tr w:rsidR="00223FA3" w:rsidRPr="006E1152" w14:paraId="58BF01FA" w14:textId="77777777" w:rsidTr="00B77ACB">
        <w:trPr>
          <w:cantSplit/>
          <w:trHeight w:val="1015"/>
        </w:trPr>
        <w:tc>
          <w:tcPr>
            <w:tcW w:w="6232" w:type="dxa"/>
          </w:tcPr>
          <w:p w14:paraId="1D714BB3" w14:textId="77777777" w:rsidR="00223FA3" w:rsidRPr="00AA7598" w:rsidRDefault="00223FA3" w:rsidP="00CE775D">
            <w:pPr>
              <w:pStyle w:val="ListParagraph"/>
              <w:numPr>
                <w:ilvl w:val="1"/>
                <w:numId w:val="10"/>
              </w:numPr>
              <w:tabs>
                <w:tab w:val="left" w:pos="601"/>
              </w:tabs>
              <w:spacing w:after="0" w:line="240" w:lineRule="auto"/>
              <w:ind w:left="0" w:right="1633" w:firstLine="0"/>
              <w:rPr>
                <w:rFonts w:ascii="Times New Roman" w:eastAsia="Times New Roman" w:hAnsi="Times New Roman" w:cs="Times New Roman"/>
                <w:b/>
                <w:iCs/>
              </w:rPr>
            </w:pPr>
            <w:r w:rsidRPr="00AA7598">
              <w:rPr>
                <w:rFonts w:ascii="Times New Roman" w:eastAsia="Times New Roman" w:hAnsi="Times New Roman" w:cs="Times New Roman"/>
                <w:b/>
                <w:iCs/>
              </w:rPr>
              <w:t>Pirmas kriterijus – Kaina (C)</w:t>
            </w:r>
          </w:p>
          <w:p w14:paraId="1E71CC79" w14:textId="77777777" w:rsidR="00223FA3" w:rsidRPr="00AA7598" w:rsidRDefault="00223FA3" w:rsidP="00CE775D">
            <w:pPr>
              <w:tabs>
                <w:tab w:val="left" w:pos="851"/>
              </w:tabs>
              <w:spacing w:after="0" w:line="240" w:lineRule="auto"/>
              <w:ind w:right="-106"/>
              <w:rPr>
                <w:rFonts w:ascii="Times New Roman" w:eastAsia="Times New Roman" w:hAnsi="Times New Roman" w:cs="Times New Roman"/>
                <w:i/>
                <w:iCs/>
              </w:rPr>
            </w:pPr>
            <w:r w:rsidRPr="00AA7598">
              <w:rPr>
                <w:rFonts w:ascii="Times New Roman" w:eastAsia="Times New Roman" w:hAnsi="Times New Roman" w:cs="Times New Roman"/>
                <w:i/>
                <w:iCs/>
              </w:rPr>
              <w:t xml:space="preserve">Vertinama pasiūlymo </w:t>
            </w:r>
            <w:r w:rsidRPr="00AA7598">
              <w:rPr>
                <w:rFonts w:ascii="Times New Roman" w:eastAsia="Times New Roman" w:hAnsi="Times New Roman" w:cs="Times New Roman"/>
                <w:b/>
                <w:i/>
              </w:rPr>
              <w:t xml:space="preserve">kaina </w:t>
            </w:r>
            <w:r w:rsidRPr="00AA7598">
              <w:rPr>
                <w:rFonts w:ascii="Times New Roman" w:eastAsia="Times New Roman" w:hAnsi="Times New Roman" w:cs="Times New Roman"/>
                <w:i/>
                <w:iCs/>
              </w:rPr>
              <w:t>eurais už visą pirkimo objektą, įskaitant visus mokesčius (taip pat ir PVM, jei taikoma) ir visas tiekėjo išlaidas, susijusias su sutarties vykdymu</w:t>
            </w:r>
          </w:p>
        </w:tc>
        <w:tc>
          <w:tcPr>
            <w:tcW w:w="1565" w:type="dxa"/>
            <w:vAlign w:val="center"/>
          </w:tcPr>
          <w:p w14:paraId="0EBE0B83" w14:textId="77777777" w:rsidR="00223FA3" w:rsidRPr="00AA7598" w:rsidRDefault="00223FA3" w:rsidP="00CE775D">
            <w:pPr>
              <w:widowControl w:val="0"/>
              <w:tabs>
                <w:tab w:val="left" w:pos="851"/>
              </w:tabs>
              <w:spacing w:after="0" w:line="240" w:lineRule="auto"/>
              <w:jc w:val="center"/>
              <w:rPr>
                <w:rFonts w:ascii="Times New Roman" w:eastAsia="Times New Roman" w:hAnsi="Times New Roman" w:cs="Times New Roman"/>
              </w:rPr>
            </w:pPr>
          </w:p>
        </w:tc>
        <w:tc>
          <w:tcPr>
            <w:tcW w:w="1985" w:type="dxa"/>
            <w:vAlign w:val="center"/>
          </w:tcPr>
          <w:p w14:paraId="2BCC53FE" w14:textId="7A8B2D6A" w:rsidR="00223FA3" w:rsidRPr="00AA7598" w:rsidRDefault="00223FA3" w:rsidP="00CE775D">
            <w:pPr>
              <w:widowControl w:val="0"/>
              <w:tabs>
                <w:tab w:val="left" w:pos="851"/>
              </w:tabs>
              <w:spacing w:after="0" w:line="240" w:lineRule="auto"/>
              <w:jc w:val="center"/>
              <w:rPr>
                <w:rFonts w:ascii="Times New Roman" w:eastAsia="Times New Roman" w:hAnsi="Times New Roman" w:cs="Times New Roman"/>
              </w:rPr>
            </w:pPr>
            <w:r w:rsidRPr="00AA7598">
              <w:rPr>
                <w:rFonts w:ascii="Times New Roman" w:eastAsia="Times New Roman" w:hAnsi="Times New Roman" w:cs="Times New Roman"/>
              </w:rPr>
              <w:t>X=</w:t>
            </w:r>
            <w:r w:rsidR="00D34CA2" w:rsidRPr="00AA7598">
              <w:rPr>
                <w:rFonts w:ascii="Times New Roman" w:eastAsia="Times New Roman" w:hAnsi="Times New Roman" w:cs="Times New Roman"/>
              </w:rPr>
              <w:t>40</w:t>
            </w:r>
          </w:p>
        </w:tc>
      </w:tr>
      <w:tr w:rsidR="00223FA3" w:rsidRPr="006E1152" w14:paraId="236A01D7" w14:textId="77777777" w:rsidTr="00B77ACB">
        <w:trPr>
          <w:cantSplit/>
          <w:trHeight w:val="209"/>
        </w:trPr>
        <w:tc>
          <w:tcPr>
            <w:tcW w:w="6232" w:type="dxa"/>
          </w:tcPr>
          <w:p w14:paraId="32BBB155" w14:textId="73D84662" w:rsidR="00223FA3" w:rsidRPr="00AA7598" w:rsidRDefault="00223FA3" w:rsidP="00CE775D">
            <w:pPr>
              <w:pStyle w:val="ListParagraph"/>
              <w:numPr>
                <w:ilvl w:val="1"/>
                <w:numId w:val="10"/>
              </w:numPr>
              <w:tabs>
                <w:tab w:val="left" w:pos="588"/>
              </w:tabs>
              <w:spacing w:after="0" w:line="240" w:lineRule="auto"/>
              <w:ind w:left="0" w:firstLine="0"/>
              <w:rPr>
                <w:rFonts w:ascii="Times New Roman" w:hAnsi="Times New Roman" w:cs="Times New Roman"/>
                <w:i/>
              </w:rPr>
            </w:pPr>
            <w:r w:rsidRPr="00AA7598">
              <w:rPr>
                <w:rFonts w:ascii="Times New Roman" w:eastAsia="Times New Roman" w:hAnsi="Times New Roman" w:cs="Times New Roman"/>
                <w:b/>
                <w:iCs/>
              </w:rPr>
              <w:t>Antras kriterijus – Kokybė (K) –</w:t>
            </w:r>
            <w:r w:rsidRPr="00AA7598">
              <w:t xml:space="preserve"> </w:t>
            </w:r>
            <w:r w:rsidR="00D34CA2" w:rsidRPr="00AA7598">
              <w:rPr>
                <w:rFonts w:ascii="Times New Roman" w:eastAsia="Times New Roman" w:hAnsi="Times New Roman" w:cs="Times New Roman"/>
                <w:b/>
                <w:iCs/>
              </w:rPr>
              <w:t>sistemos funkciniai pranašumai</w:t>
            </w:r>
          </w:p>
        </w:tc>
        <w:tc>
          <w:tcPr>
            <w:tcW w:w="1565" w:type="dxa"/>
            <w:vAlign w:val="center"/>
          </w:tcPr>
          <w:p w14:paraId="658ED7BA" w14:textId="0388965C" w:rsidR="00223FA3" w:rsidRPr="00AA7598" w:rsidRDefault="00223FA3" w:rsidP="00CE775D">
            <w:pPr>
              <w:widowControl w:val="0"/>
              <w:tabs>
                <w:tab w:val="left" w:pos="851"/>
              </w:tabs>
              <w:spacing w:after="0" w:line="240" w:lineRule="auto"/>
              <w:jc w:val="center"/>
              <w:rPr>
                <w:rFonts w:ascii="Times New Roman" w:eastAsia="Times New Roman" w:hAnsi="Times New Roman" w:cs="Times New Roman"/>
              </w:rPr>
            </w:pPr>
            <w:r w:rsidRPr="00AA7598">
              <w:rPr>
                <w:rFonts w:ascii="Times New Roman" w:eastAsia="Times New Roman" w:hAnsi="Times New Roman" w:cs="Times New Roman"/>
              </w:rPr>
              <w:t>0-</w:t>
            </w:r>
            <w:r w:rsidR="004B249D" w:rsidRPr="00AA7598">
              <w:rPr>
                <w:rFonts w:ascii="Times New Roman" w:eastAsia="Times New Roman" w:hAnsi="Times New Roman" w:cs="Times New Roman"/>
              </w:rPr>
              <w:t>14</w:t>
            </w:r>
            <w:r w:rsidRPr="00AA7598">
              <w:rPr>
                <w:rFonts w:ascii="Times New Roman" w:eastAsia="Times New Roman" w:hAnsi="Times New Roman" w:cs="Times New Roman"/>
              </w:rPr>
              <w:t xml:space="preserve"> balų</w:t>
            </w:r>
          </w:p>
        </w:tc>
        <w:tc>
          <w:tcPr>
            <w:tcW w:w="1985" w:type="dxa"/>
            <w:vAlign w:val="center"/>
          </w:tcPr>
          <w:p w14:paraId="33F6F035" w14:textId="343EDEEB" w:rsidR="00223FA3" w:rsidRPr="00AA7598" w:rsidRDefault="00223FA3" w:rsidP="00CE775D">
            <w:pPr>
              <w:widowControl w:val="0"/>
              <w:tabs>
                <w:tab w:val="left" w:pos="851"/>
              </w:tabs>
              <w:spacing w:after="0" w:line="240" w:lineRule="auto"/>
              <w:jc w:val="center"/>
              <w:rPr>
                <w:rFonts w:ascii="Times New Roman" w:eastAsia="Times New Roman" w:hAnsi="Times New Roman" w:cs="Times New Roman"/>
              </w:rPr>
            </w:pPr>
            <w:r w:rsidRPr="00AA7598">
              <w:rPr>
                <w:rFonts w:ascii="Times New Roman" w:eastAsia="Times New Roman" w:hAnsi="Times New Roman" w:cs="Times New Roman"/>
              </w:rPr>
              <w:t>Y=</w:t>
            </w:r>
            <w:r w:rsidR="00D34CA2" w:rsidRPr="00AA7598">
              <w:rPr>
                <w:rFonts w:ascii="Times New Roman" w:eastAsia="Times New Roman" w:hAnsi="Times New Roman" w:cs="Times New Roman"/>
              </w:rPr>
              <w:t>60</w:t>
            </w:r>
          </w:p>
        </w:tc>
      </w:tr>
    </w:tbl>
    <w:p w14:paraId="34D54DC1" w14:textId="77777777" w:rsidR="00223FA3" w:rsidRPr="006E1152" w:rsidRDefault="00223FA3" w:rsidP="00223FA3">
      <w:pPr>
        <w:spacing w:after="0"/>
        <w:rPr>
          <w:rFonts w:ascii="Times New Roman" w:hAnsi="Times New Roman" w:cs="Times New Roman"/>
        </w:rPr>
      </w:pPr>
    </w:p>
    <w:p w14:paraId="7614A4E0" w14:textId="33EF7133" w:rsidR="00223FA3" w:rsidRPr="006E1152" w:rsidRDefault="00223FA3" w:rsidP="0082787B">
      <w:pPr>
        <w:pStyle w:val="ListParagraph"/>
        <w:numPr>
          <w:ilvl w:val="0"/>
          <w:numId w:val="10"/>
        </w:numPr>
        <w:spacing w:after="0" w:line="240" w:lineRule="auto"/>
        <w:ind w:left="0" w:firstLine="567"/>
        <w:jc w:val="both"/>
        <w:rPr>
          <w:rFonts w:ascii="Times New Roman" w:eastAsia="Times New Roman" w:hAnsi="Times New Roman" w:cs="Times New Roman"/>
          <w:szCs w:val="24"/>
        </w:rPr>
      </w:pPr>
      <w:r w:rsidRPr="006E1152">
        <w:rPr>
          <w:rFonts w:ascii="Times New Roman" w:eastAsia="Times New Roman" w:hAnsi="Times New Roman" w:cs="Times New Roman"/>
          <w:szCs w:val="24"/>
        </w:rPr>
        <w:t>Tiekėjas, Pirkimo sąlygų 5 priede „Pasiūlymo forma“, turi nurodyti siūlom</w:t>
      </w:r>
      <w:r w:rsidR="0072425C">
        <w:rPr>
          <w:rFonts w:ascii="Times New Roman" w:eastAsia="Times New Roman" w:hAnsi="Times New Roman" w:cs="Times New Roman"/>
          <w:szCs w:val="24"/>
        </w:rPr>
        <w:t xml:space="preserve">os </w:t>
      </w:r>
      <w:r w:rsidR="0072425C" w:rsidRPr="0072425C">
        <w:rPr>
          <w:rFonts w:ascii="Times New Roman" w:eastAsia="Times New Roman" w:hAnsi="Times New Roman" w:cs="Times New Roman"/>
          <w:szCs w:val="24"/>
        </w:rPr>
        <w:t>sistemos funkcini</w:t>
      </w:r>
      <w:r w:rsidR="0072425C">
        <w:rPr>
          <w:rFonts w:ascii="Times New Roman" w:eastAsia="Times New Roman" w:hAnsi="Times New Roman" w:cs="Times New Roman"/>
          <w:szCs w:val="24"/>
        </w:rPr>
        <w:t>us</w:t>
      </w:r>
      <w:r w:rsidR="0072425C" w:rsidRPr="0072425C">
        <w:rPr>
          <w:rFonts w:ascii="Times New Roman" w:eastAsia="Times New Roman" w:hAnsi="Times New Roman" w:cs="Times New Roman"/>
          <w:szCs w:val="24"/>
        </w:rPr>
        <w:t xml:space="preserve"> pranašum</w:t>
      </w:r>
      <w:r w:rsidR="0072425C">
        <w:rPr>
          <w:rFonts w:ascii="Times New Roman" w:eastAsia="Times New Roman" w:hAnsi="Times New Roman" w:cs="Times New Roman"/>
          <w:szCs w:val="24"/>
        </w:rPr>
        <w:t>us</w:t>
      </w:r>
      <w:r w:rsidRPr="006E1152">
        <w:rPr>
          <w:rFonts w:ascii="Times New Roman" w:eastAsia="Times New Roman" w:hAnsi="Times New Roman" w:cs="Times New Roman"/>
          <w:szCs w:val="24"/>
        </w:rPr>
        <w:t xml:space="preserve">, po pasiūlymų pateikimo termino pabaigos tiekėjas negalės pateikti ar tikslinti šios informacijos. </w:t>
      </w:r>
    </w:p>
    <w:p w14:paraId="11061552" w14:textId="4B111EED" w:rsidR="00223FA3" w:rsidRPr="006E1152" w:rsidRDefault="00223FA3" w:rsidP="0082787B">
      <w:pPr>
        <w:pStyle w:val="ListParagraph"/>
        <w:numPr>
          <w:ilvl w:val="0"/>
          <w:numId w:val="10"/>
        </w:numPr>
        <w:spacing w:after="0" w:line="240" w:lineRule="auto"/>
        <w:ind w:left="0" w:firstLine="567"/>
        <w:jc w:val="both"/>
        <w:rPr>
          <w:rFonts w:ascii="Times New Roman" w:eastAsia="Times New Roman" w:hAnsi="Times New Roman" w:cs="Times New Roman"/>
          <w:szCs w:val="24"/>
        </w:rPr>
      </w:pPr>
      <w:r w:rsidRPr="006E1152">
        <w:rPr>
          <w:rFonts w:ascii="Times New Roman" w:eastAsia="Times New Roman" w:hAnsi="Times New Roman" w:cs="Times New Roman"/>
          <w:szCs w:val="24"/>
        </w:rPr>
        <w:t xml:space="preserve">Ekonominis naudingumas (E) apskaičiuojamas sudedant tiekėjo pasiūlymo </w:t>
      </w:r>
      <w:r w:rsidRPr="006E1152">
        <w:rPr>
          <w:rFonts w:ascii="Times New Roman" w:eastAsia="Times New Roman" w:hAnsi="Times New Roman" w:cs="Times New Roman"/>
          <w:b/>
          <w:bCs/>
          <w:i/>
        </w:rPr>
        <w:t>kainos</w:t>
      </w:r>
      <w:r w:rsidRPr="006E1152">
        <w:rPr>
          <w:rFonts w:ascii="Times New Roman" w:eastAsia="Times New Roman" w:hAnsi="Times New Roman" w:cs="Times New Roman"/>
          <w:i/>
        </w:rPr>
        <w:t xml:space="preserve"> </w:t>
      </w:r>
      <w:r w:rsidRPr="006E1152">
        <w:rPr>
          <w:rFonts w:ascii="Times New Roman" w:eastAsia="Times New Roman" w:hAnsi="Times New Roman" w:cs="Times New Roman"/>
          <w:szCs w:val="24"/>
        </w:rPr>
        <w:t xml:space="preserve">(C) ir </w:t>
      </w:r>
      <w:r w:rsidRPr="006E1152">
        <w:rPr>
          <w:rFonts w:ascii="Times New Roman" w:eastAsia="Times New Roman" w:hAnsi="Times New Roman" w:cs="Times New Roman"/>
          <w:b/>
          <w:bCs/>
          <w:i/>
          <w:iCs/>
          <w:szCs w:val="24"/>
        </w:rPr>
        <w:t>kokybės</w:t>
      </w:r>
      <w:r w:rsidRPr="006E1152">
        <w:rPr>
          <w:rFonts w:ascii="Times New Roman" w:eastAsia="Times New Roman" w:hAnsi="Times New Roman" w:cs="Times New Roman"/>
          <w:szCs w:val="24"/>
        </w:rPr>
        <w:t xml:space="preserve"> (K) balus (gaunamos kriterijų reikšmės apvalinamos dviejų skaičių po kablelio tikslumu, t. y. surinkus pvz. 50,564 balų – apvalinama į 50,56, o surinkus 50,565 balų – apvalinama į 50,57):</w:t>
      </w:r>
    </w:p>
    <w:p w14:paraId="316CACA7" w14:textId="77777777" w:rsidR="00223FA3" w:rsidRPr="006E1152" w:rsidRDefault="00223FA3" w:rsidP="00223FA3">
      <w:pPr>
        <w:pStyle w:val="ListParagraph"/>
        <w:spacing w:after="0" w:line="240" w:lineRule="auto"/>
        <w:ind w:left="567"/>
        <w:jc w:val="both"/>
        <w:rPr>
          <w:rFonts w:ascii="Times New Roman" w:eastAsia="Times New Roman" w:hAnsi="Times New Roman" w:cs="Times New Roman"/>
          <w:szCs w:val="24"/>
        </w:rPr>
      </w:pPr>
    </w:p>
    <w:p w14:paraId="31284F8C" w14:textId="33E106C5" w:rsidR="00223FA3" w:rsidRPr="006E1152" w:rsidRDefault="00223FA3" w:rsidP="00357294">
      <w:pPr>
        <w:spacing w:line="240" w:lineRule="auto"/>
        <w:ind w:firstLine="709"/>
        <w:jc w:val="center"/>
        <w:rPr>
          <w:rFonts w:ascii="Times New Roman" w:eastAsia="Times New Roman" w:hAnsi="Times New Roman" w:cs="Times New Roman"/>
          <w:i/>
          <w:szCs w:val="24"/>
        </w:rPr>
      </w:pPr>
      <m:oMathPara>
        <m:oMath>
          <m:r>
            <w:rPr>
              <w:rFonts w:ascii="Cambria Math" w:hAnsi="Cambria Math" w:cs="Times New Roman"/>
              <w:szCs w:val="24"/>
            </w:rPr>
            <m:t>E=C+K</m:t>
          </m:r>
        </m:oMath>
      </m:oMathPara>
    </w:p>
    <w:p w14:paraId="72806F45" w14:textId="77777777" w:rsidR="00223FA3" w:rsidRPr="006E1152" w:rsidRDefault="00223FA3" w:rsidP="00223FA3">
      <w:pPr>
        <w:pStyle w:val="ListParagraph"/>
        <w:numPr>
          <w:ilvl w:val="1"/>
          <w:numId w:val="10"/>
        </w:numPr>
        <w:spacing w:line="240" w:lineRule="auto"/>
        <w:ind w:left="0" w:firstLine="567"/>
        <w:jc w:val="both"/>
        <w:rPr>
          <w:rFonts w:ascii="Times New Roman" w:eastAsia="Times New Roman" w:hAnsi="Times New Roman" w:cs="Times New Roman"/>
          <w:szCs w:val="24"/>
        </w:rPr>
      </w:pPr>
      <w:r w:rsidRPr="006E1152">
        <w:rPr>
          <w:rFonts w:ascii="Times New Roman" w:eastAsia="Times New Roman" w:hAnsi="Times New Roman" w:cs="Times New Roman"/>
          <w:szCs w:val="24"/>
        </w:rPr>
        <w:t xml:space="preserve">Pasiūlymo </w:t>
      </w:r>
      <w:r w:rsidRPr="006E1152">
        <w:rPr>
          <w:rFonts w:ascii="Times New Roman" w:eastAsia="Times New Roman" w:hAnsi="Times New Roman" w:cs="Times New Roman"/>
          <w:b/>
          <w:i/>
        </w:rPr>
        <w:t xml:space="preserve">kainos </w:t>
      </w:r>
      <w:r w:rsidRPr="006E1152">
        <w:rPr>
          <w:rFonts w:ascii="Times New Roman" w:eastAsia="Times New Roman" w:hAnsi="Times New Roman" w:cs="Times New Roman"/>
          <w:szCs w:val="24"/>
        </w:rPr>
        <w:t xml:space="preserve">(C) balai apskaičiuojami mažiausios iš visų pasiūlymų pasiūlytos </w:t>
      </w:r>
      <w:r w:rsidRPr="006E1152">
        <w:rPr>
          <w:rFonts w:ascii="Times New Roman" w:eastAsia="Times New Roman" w:hAnsi="Times New Roman" w:cs="Times New Roman"/>
          <w:b/>
          <w:bCs/>
          <w:i/>
          <w:iCs/>
          <w:szCs w:val="24"/>
        </w:rPr>
        <w:t xml:space="preserve">kainos </w:t>
      </w:r>
      <w:r w:rsidRPr="006E1152">
        <w:rPr>
          <w:rFonts w:ascii="Times New Roman" w:eastAsia="Times New Roman" w:hAnsi="Times New Roman" w:cs="Times New Roman"/>
          <w:szCs w:val="24"/>
        </w:rPr>
        <w:t>(C</w:t>
      </w:r>
      <w:r w:rsidRPr="006E1152">
        <w:rPr>
          <w:rFonts w:ascii="Times New Roman" w:eastAsia="Times New Roman" w:hAnsi="Times New Roman" w:cs="Times New Roman"/>
          <w:szCs w:val="24"/>
          <w:vertAlign w:val="subscript"/>
        </w:rPr>
        <w:t>min</w:t>
      </w:r>
      <w:r w:rsidRPr="006E1152">
        <w:rPr>
          <w:rFonts w:ascii="Times New Roman" w:eastAsia="Times New Roman" w:hAnsi="Times New Roman" w:cs="Times New Roman"/>
          <w:szCs w:val="24"/>
        </w:rPr>
        <w:t xml:space="preserve">) ir vertinamo pasiūlymo </w:t>
      </w:r>
      <w:r w:rsidRPr="006E1152">
        <w:rPr>
          <w:rFonts w:ascii="Times New Roman" w:eastAsia="Times New Roman" w:hAnsi="Times New Roman" w:cs="Times New Roman"/>
          <w:b/>
          <w:i/>
        </w:rPr>
        <w:t xml:space="preserve">kainos </w:t>
      </w:r>
      <w:r w:rsidRPr="006E1152">
        <w:rPr>
          <w:rFonts w:ascii="Times New Roman" w:eastAsia="Times New Roman" w:hAnsi="Times New Roman" w:cs="Times New Roman"/>
          <w:szCs w:val="24"/>
        </w:rPr>
        <w:t>(C</w:t>
      </w:r>
      <w:r w:rsidRPr="006E1152">
        <w:rPr>
          <w:rFonts w:ascii="Times New Roman" w:eastAsia="Times New Roman" w:hAnsi="Times New Roman" w:cs="Times New Roman"/>
          <w:szCs w:val="24"/>
          <w:vertAlign w:val="subscript"/>
        </w:rPr>
        <w:t>p</w:t>
      </w:r>
      <w:r w:rsidRPr="006E1152">
        <w:rPr>
          <w:rFonts w:ascii="Times New Roman" w:eastAsia="Times New Roman" w:hAnsi="Times New Roman" w:cs="Times New Roman"/>
          <w:szCs w:val="24"/>
        </w:rPr>
        <w:t>) santykį padauginant iš kainos lyginamojo svorio (X):</w:t>
      </w:r>
    </w:p>
    <w:p w14:paraId="443999DC" w14:textId="77777777" w:rsidR="00223FA3" w:rsidRPr="006E1152" w:rsidRDefault="00223FA3" w:rsidP="000D15D9">
      <w:pPr>
        <w:spacing w:line="240" w:lineRule="auto"/>
        <w:jc w:val="center"/>
        <w:rPr>
          <w:rFonts w:ascii="Times New Roman" w:eastAsia="Times New Roman" w:hAnsi="Times New Roman" w:cs="Times New Roman"/>
          <w:i/>
          <w:szCs w:val="24"/>
        </w:rPr>
      </w:pPr>
      <w:bookmarkStart w:id="125" w:name="_Hlk164328183"/>
      <m:oMathPara>
        <m:oMath>
          <m:r>
            <w:rPr>
              <w:rFonts w:ascii="Cambria Math" w:eastAsia="Times New Roman" w:hAnsi="Cambria Math" w:cs="Times New Roman"/>
              <w:szCs w:val="24"/>
            </w:rPr>
            <m:t>C=</m:t>
          </m:r>
          <m:f>
            <m:fPr>
              <m:ctrlPr>
                <w:rPr>
                  <w:rFonts w:ascii="Cambria Math" w:eastAsia="Times New Roman" w:hAnsi="Cambria Math" w:cs="Times New Roman"/>
                  <w:i/>
                  <w:szCs w:val="24"/>
                </w:rPr>
              </m:ctrlPr>
            </m:fPr>
            <m:num>
              <m:sSub>
                <m:sSubPr>
                  <m:ctrlPr>
                    <w:rPr>
                      <w:rFonts w:ascii="Cambria Math" w:eastAsia="Times New Roman" w:hAnsi="Cambria Math" w:cs="Times New Roman"/>
                      <w:i/>
                      <w:szCs w:val="24"/>
                    </w:rPr>
                  </m:ctrlPr>
                </m:sSubPr>
                <m:e>
                  <m:r>
                    <w:rPr>
                      <w:rFonts w:ascii="Cambria Math" w:eastAsia="Times New Roman" w:hAnsi="Cambria Math" w:cs="Times New Roman"/>
                      <w:szCs w:val="24"/>
                    </w:rPr>
                    <m:t>C</m:t>
                  </m:r>
                </m:e>
                <m:sub>
                  <m:r>
                    <w:rPr>
                      <w:rFonts w:ascii="Cambria Math" w:eastAsia="Times New Roman" w:hAnsi="Cambria Math" w:cs="Times New Roman"/>
                      <w:szCs w:val="24"/>
                    </w:rPr>
                    <m:t>min</m:t>
                  </m:r>
                </m:sub>
              </m:sSub>
            </m:num>
            <m:den>
              <m:sSub>
                <m:sSubPr>
                  <m:ctrlPr>
                    <w:rPr>
                      <w:rFonts w:ascii="Cambria Math" w:eastAsia="Times New Roman" w:hAnsi="Cambria Math" w:cs="Times New Roman"/>
                      <w:i/>
                      <w:szCs w:val="24"/>
                    </w:rPr>
                  </m:ctrlPr>
                </m:sSubPr>
                <m:e>
                  <m:r>
                    <w:rPr>
                      <w:rFonts w:ascii="Cambria Math" w:eastAsia="Times New Roman" w:hAnsi="Cambria Math" w:cs="Times New Roman"/>
                      <w:szCs w:val="24"/>
                    </w:rPr>
                    <m:t>C</m:t>
                  </m:r>
                </m:e>
                <m:sub>
                  <m:r>
                    <w:rPr>
                      <w:rFonts w:ascii="Cambria Math" w:eastAsia="Times New Roman" w:hAnsi="Cambria Math" w:cs="Times New Roman"/>
                      <w:szCs w:val="24"/>
                    </w:rPr>
                    <m:t>p</m:t>
                  </m:r>
                </m:sub>
              </m:sSub>
            </m:den>
          </m:f>
          <m:r>
            <w:rPr>
              <w:rFonts w:ascii="Cambria Math" w:eastAsia="Times New Roman" w:hAnsi="Cambria Math" w:cs="Times New Roman"/>
              <w:szCs w:val="24"/>
            </w:rPr>
            <m:t>×X</m:t>
          </m:r>
        </m:oMath>
      </m:oMathPara>
    </w:p>
    <w:bookmarkEnd w:id="125"/>
    <w:p w14:paraId="70D0670F" w14:textId="221DFDB8" w:rsidR="00223FA3" w:rsidRPr="00AA7598" w:rsidRDefault="00223FA3" w:rsidP="00223FA3">
      <w:pPr>
        <w:pStyle w:val="ListParagraph"/>
        <w:numPr>
          <w:ilvl w:val="1"/>
          <w:numId w:val="10"/>
        </w:numPr>
        <w:spacing w:line="240" w:lineRule="auto"/>
        <w:ind w:left="0" w:firstLine="567"/>
        <w:jc w:val="both"/>
        <w:rPr>
          <w:rFonts w:ascii="Times New Roman" w:hAnsi="Times New Roman" w:cs="Times New Roman"/>
        </w:rPr>
      </w:pPr>
      <w:r w:rsidRPr="00AA7598">
        <w:rPr>
          <w:rFonts w:ascii="Times New Roman" w:eastAsia="Times New Roman" w:hAnsi="Times New Roman" w:cs="Times New Roman"/>
          <w:szCs w:val="24"/>
        </w:rPr>
        <w:t>Taikomo kokybės kriterijaus (K) balai apskaičiuojami taip:</w:t>
      </w:r>
    </w:p>
    <w:p w14:paraId="7464BFC2" w14:textId="77777777" w:rsidR="001748B4" w:rsidRPr="001748B4" w:rsidRDefault="001748B4" w:rsidP="001748B4">
      <w:pPr>
        <w:pStyle w:val="ListParagraph"/>
        <w:spacing w:line="240" w:lineRule="auto"/>
        <w:jc w:val="both"/>
        <w:rPr>
          <w:rFonts w:ascii="Times New Roman" w:eastAsia="Times New Roman" w:hAnsi="Times New Roman"/>
          <w:szCs w:val="24"/>
        </w:rPr>
      </w:pPr>
    </w:p>
    <w:p w14:paraId="7AC8A218" w14:textId="739B4798" w:rsidR="001748B4" w:rsidRPr="00AF0586" w:rsidRDefault="001748B4" w:rsidP="0046684F">
      <w:pPr>
        <w:pStyle w:val="ListParagraph"/>
        <w:tabs>
          <w:tab w:val="left" w:pos="0"/>
        </w:tabs>
        <w:spacing w:line="240" w:lineRule="auto"/>
        <w:ind w:left="0"/>
        <w:jc w:val="center"/>
        <w:rPr>
          <w:rFonts w:ascii="Times New Roman" w:eastAsia="Times New Roman" w:hAnsi="Times New Roman"/>
          <w:szCs w:val="24"/>
        </w:rPr>
      </w:pPr>
      <m:oMathPara>
        <m:oMath>
          <m:r>
            <w:rPr>
              <w:rFonts w:ascii="Cambria Math" w:eastAsia="Times New Roman" w:hAnsi="Cambria Math"/>
              <w:szCs w:val="24"/>
            </w:rPr>
            <m:t>K=P∙Y</m:t>
          </m:r>
        </m:oMath>
      </m:oMathPara>
    </w:p>
    <w:p w14:paraId="45BF35A1" w14:textId="77777777" w:rsidR="00AF0586" w:rsidRPr="00357294" w:rsidRDefault="00AF0586" w:rsidP="0046684F">
      <w:pPr>
        <w:pStyle w:val="ListParagraph"/>
        <w:tabs>
          <w:tab w:val="left" w:pos="0"/>
        </w:tabs>
        <w:spacing w:line="240" w:lineRule="auto"/>
        <w:ind w:left="0"/>
        <w:jc w:val="center"/>
        <w:rPr>
          <w:rFonts w:ascii="Times New Roman" w:eastAsia="Times New Roman" w:hAnsi="Times New Roman"/>
          <w:szCs w:val="24"/>
        </w:rPr>
      </w:pPr>
    </w:p>
    <w:p w14:paraId="54E06F27" w14:textId="33F7F860" w:rsidR="00357294" w:rsidRDefault="000E0C49" w:rsidP="004F08C8">
      <w:pPr>
        <w:pStyle w:val="ListParagraph"/>
        <w:tabs>
          <w:tab w:val="left" w:pos="0"/>
        </w:tabs>
        <w:spacing w:line="240" w:lineRule="auto"/>
        <w:ind w:left="0" w:firstLine="567"/>
        <w:jc w:val="both"/>
        <w:rPr>
          <w:rFonts w:ascii="Times New Roman" w:eastAsia="Times New Roman" w:hAnsi="Times New Roman"/>
          <w:szCs w:val="24"/>
        </w:rPr>
      </w:pPr>
      <w:r w:rsidRPr="000E0C49">
        <w:rPr>
          <w:rFonts w:ascii="Times New Roman" w:eastAsia="Times New Roman" w:hAnsi="Times New Roman"/>
          <w:szCs w:val="24"/>
        </w:rPr>
        <w:t>P – sistemos efektyvumo pranašumo rodiklis, kuris apskaičiuojamas sudėjus tiekėjo surinktus balus už  nurodytus sistemos funkcinius pranašumus, ir šių vertinamo pasiūlymo balų sumą (R</w:t>
      </w:r>
      <w:r w:rsidRPr="000B11A3">
        <w:rPr>
          <w:rFonts w:ascii="Times New Roman" w:eastAsia="Times New Roman" w:hAnsi="Times New Roman"/>
          <w:i/>
          <w:iCs/>
          <w:szCs w:val="24"/>
          <w:vertAlign w:val="subscript"/>
        </w:rPr>
        <w:t>p</w:t>
      </w:r>
      <w:r w:rsidRPr="000E0C49">
        <w:rPr>
          <w:rFonts w:ascii="Times New Roman" w:eastAsia="Times New Roman" w:hAnsi="Times New Roman"/>
          <w:szCs w:val="24"/>
        </w:rPr>
        <w:t>) padalinus iš maksimalios galimos surinkti balų sumos (R</w:t>
      </w:r>
      <w:r w:rsidRPr="000B11A3">
        <w:rPr>
          <w:rFonts w:ascii="Times New Roman" w:eastAsia="Times New Roman" w:hAnsi="Times New Roman"/>
          <w:i/>
          <w:iCs/>
          <w:szCs w:val="24"/>
          <w:vertAlign w:val="subscript"/>
        </w:rPr>
        <w:t>max</w:t>
      </w:r>
      <w:r w:rsidRPr="000E0C49">
        <w:rPr>
          <w:rFonts w:ascii="Times New Roman" w:eastAsia="Times New Roman" w:hAnsi="Times New Roman"/>
          <w:szCs w:val="24"/>
        </w:rPr>
        <w:t>) – 14 (keturiolikos balų):</w:t>
      </w:r>
    </w:p>
    <w:p w14:paraId="5D1B6108" w14:textId="77777777" w:rsidR="00292C0F" w:rsidRPr="001748B4" w:rsidRDefault="00292C0F" w:rsidP="0082787B">
      <w:pPr>
        <w:pStyle w:val="ListParagraph"/>
        <w:tabs>
          <w:tab w:val="left" w:pos="0"/>
          <w:tab w:val="left" w:pos="426"/>
        </w:tabs>
        <w:spacing w:line="240" w:lineRule="auto"/>
        <w:ind w:left="0"/>
        <w:rPr>
          <w:rFonts w:ascii="Times New Roman" w:eastAsia="Times New Roman" w:hAnsi="Times New Roman"/>
          <w:szCs w:val="24"/>
        </w:rPr>
      </w:pPr>
    </w:p>
    <w:p w14:paraId="49F74FEE" w14:textId="6AC071BD" w:rsidR="001748B4" w:rsidRDefault="00292C0F" w:rsidP="00034C43">
      <w:pPr>
        <w:pStyle w:val="ListParagraph"/>
        <w:spacing w:line="240" w:lineRule="auto"/>
        <w:ind w:left="0"/>
        <w:jc w:val="both"/>
        <w:rPr>
          <w:rFonts w:ascii="Times New Roman" w:eastAsia="Times New Roman" w:hAnsi="Times New Roman"/>
          <w:szCs w:val="24"/>
        </w:rPr>
      </w:pPr>
      <m:oMathPara>
        <m:oMath>
          <m:r>
            <w:rPr>
              <w:rFonts w:ascii="Cambria Math" w:eastAsia="Times New Roman" w:hAnsi="Cambria Math" w:cs="Times New Roman"/>
              <w:szCs w:val="24"/>
            </w:rPr>
            <m:t>P=</m:t>
          </m:r>
          <m:f>
            <m:fPr>
              <m:ctrlPr>
                <w:rPr>
                  <w:rFonts w:ascii="Cambria Math" w:eastAsia="Times New Roman" w:hAnsi="Cambria Math" w:cs="Times New Roman"/>
                  <w:i/>
                  <w:szCs w:val="24"/>
                </w:rPr>
              </m:ctrlPr>
            </m:fPr>
            <m:num>
              <m:sSub>
                <m:sSubPr>
                  <m:ctrlPr>
                    <w:rPr>
                      <w:rFonts w:ascii="Cambria Math" w:eastAsia="Times New Roman" w:hAnsi="Cambria Math" w:cs="Times New Roman"/>
                      <w:i/>
                      <w:szCs w:val="24"/>
                    </w:rPr>
                  </m:ctrlPr>
                </m:sSubPr>
                <m:e>
                  <m:r>
                    <w:rPr>
                      <w:rFonts w:ascii="Cambria Math" w:eastAsia="Times New Roman" w:hAnsi="Cambria Math" w:cs="Times New Roman"/>
                      <w:szCs w:val="24"/>
                    </w:rPr>
                    <m:t>R</m:t>
                  </m:r>
                </m:e>
                <m:sub>
                  <m:r>
                    <w:rPr>
                      <w:rFonts w:ascii="Cambria Math" w:eastAsia="Times New Roman" w:hAnsi="Cambria Math" w:cs="Times New Roman"/>
                      <w:szCs w:val="24"/>
                    </w:rPr>
                    <m:t>p</m:t>
                  </m:r>
                </m:sub>
              </m:sSub>
            </m:num>
            <m:den>
              <m:sSub>
                <m:sSubPr>
                  <m:ctrlPr>
                    <w:rPr>
                      <w:rFonts w:ascii="Cambria Math" w:eastAsia="Times New Roman" w:hAnsi="Cambria Math" w:cs="Times New Roman"/>
                      <w:i/>
                      <w:szCs w:val="24"/>
                    </w:rPr>
                  </m:ctrlPr>
                </m:sSubPr>
                <m:e>
                  <m:r>
                    <w:rPr>
                      <w:rFonts w:ascii="Cambria Math" w:eastAsia="Times New Roman" w:hAnsi="Cambria Math" w:cs="Times New Roman"/>
                      <w:szCs w:val="24"/>
                    </w:rPr>
                    <m:t>R</m:t>
                  </m:r>
                </m:e>
                <m:sub>
                  <m:r>
                    <w:rPr>
                      <w:rFonts w:ascii="Cambria Math" w:eastAsia="Times New Roman" w:hAnsi="Cambria Math" w:cs="Times New Roman"/>
                      <w:szCs w:val="24"/>
                    </w:rPr>
                    <m:t>max</m:t>
                  </m:r>
                </m:sub>
              </m:sSub>
            </m:den>
          </m:f>
        </m:oMath>
      </m:oMathPara>
    </w:p>
    <w:p w14:paraId="48745AC8" w14:textId="77777777" w:rsidR="001748B4" w:rsidRPr="001748B4" w:rsidRDefault="001748B4" w:rsidP="00B965F5">
      <w:pPr>
        <w:pStyle w:val="ListParagraph"/>
        <w:spacing w:line="240" w:lineRule="auto"/>
        <w:jc w:val="both"/>
        <w:rPr>
          <w:rFonts w:ascii="Times New Roman" w:eastAsia="Times New Roman" w:hAnsi="Times New Roman"/>
          <w:szCs w:val="24"/>
        </w:rPr>
      </w:pPr>
    </w:p>
    <w:p w14:paraId="4167D214" w14:textId="77777777" w:rsidR="00165655" w:rsidRDefault="00165655" w:rsidP="00165655">
      <w:pPr>
        <w:pStyle w:val="ListParagraph"/>
        <w:spacing w:after="0" w:line="240" w:lineRule="auto"/>
        <w:jc w:val="both"/>
        <w:rPr>
          <w:rFonts w:ascii="Times New Roman" w:hAnsi="Times New Roman" w:cs="Times New Roman"/>
        </w:rPr>
      </w:pPr>
    </w:p>
    <w:p w14:paraId="463E0F62" w14:textId="77777777" w:rsidR="00F261C4" w:rsidRDefault="00F261C4" w:rsidP="00165655">
      <w:pPr>
        <w:pStyle w:val="ListParagraph"/>
        <w:spacing w:after="0" w:line="240" w:lineRule="auto"/>
        <w:jc w:val="both"/>
        <w:rPr>
          <w:rFonts w:ascii="Times New Roman" w:hAnsi="Times New Roman" w:cs="Times New Roman"/>
        </w:rPr>
      </w:pPr>
    </w:p>
    <w:p w14:paraId="33F94472" w14:textId="77777777" w:rsidR="00F261C4" w:rsidRDefault="00F261C4" w:rsidP="00165655">
      <w:pPr>
        <w:pStyle w:val="ListParagraph"/>
        <w:spacing w:after="0" w:line="240" w:lineRule="auto"/>
        <w:jc w:val="both"/>
        <w:rPr>
          <w:rFonts w:ascii="Times New Roman" w:hAnsi="Times New Roman" w:cs="Times New Roman"/>
        </w:rPr>
      </w:pPr>
    </w:p>
    <w:p w14:paraId="53CF6909" w14:textId="77777777" w:rsidR="00F261C4" w:rsidRDefault="00F261C4" w:rsidP="00165655">
      <w:pPr>
        <w:pStyle w:val="ListParagraph"/>
        <w:spacing w:after="0" w:line="240" w:lineRule="auto"/>
        <w:jc w:val="both"/>
        <w:rPr>
          <w:rFonts w:ascii="Times New Roman" w:hAnsi="Times New Roman" w:cs="Times New Roman"/>
        </w:rPr>
      </w:pPr>
    </w:p>
    <w:tbl>
      <w:tblPr>
        <w:tblW w:w="10212" w:type="dxa"/>
        <w:tblInd w:w="-294" w:type="dxa"/>
        <w:tblLayout w:type="fixed"/>
        <w:tblCellMar>
          <w:left w:w="10" w:type="dxa"/>
          <w:right w:w="10" w:type="dxa"/>
        </w:tblCellMar>
        <w:tblLook w:val="04A0" w:firstRow="1" w:lastRow="0" w:firstColumn="1" w:lastColumn="0" w:noHBand="0" w:noVBand="1"/>
      </w:tblPr>
      <w:tblGrid>
        <w:gridCol w:w="568"/>
        <w:gridCol w:w="4399"/>
        <w:gridCol w:w="3686"/>
        <w:gridCol w:w="1559"/>
      </w:tblGrid>
      <w:tr w:rsidR="00BC5D88" w:rsidRPr="00EE6BD9" w14:paraId="504132CF" w14:textId="77777777" w:rsidTr="000B11A3">
        <w:trPr>
          <w:trHeight w:val="1375"/>
        </w:trPr>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B45E7CA" w14:textId="77777777" w:rsidR="00BC5D88" w:rsidRPr="00EE6BD9" w:rsidRDefault="00BC5D88" w:rsidP="00C728CF">
            <w:pPr>
              <w:pStyle w:val="Standard"/>
              <w:jc w:val="center"/>
              <w:rPr>
                <w:rFonts w:ascii="Times New Roman" w:hAnsi="Times New Roman" w:cs="Times New Roman"/>
                <w:b/>
                <w:bCs/>
                <w:szCs w:val="21"/>
                <w:lang w:val="lt-LT"/>
              </w:rPr>
            </w:pPr>
            <w:bookmarkStart w:id="126" w:name="_Hlk194424380"/>
            <w:r w:rsidRPr="00EE6BD9">
              <w:rPr>
                <w:rFonts w:ascii="Times New Roman" w:hAnsi="Times New Roman" w:cs="Times New Roman"/>
                <w:b/>
                <w:bCs/>
                <w:szCs w:val="21"/>
                <w:lang w:val="lt-LT"/>
              </w:rPr>
              <w:t>Eil. Nr.</w:t>
            </w:r>
          </w:p>
        </w:tc>
        <w:tc>
          <w:tcPr>
            <w:tcW w:w="43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3D9F0E6" w14:textId="77777777" w:rsidR="00BC5D88" w:rsidRPr="00EE6BD9" w:rsidRDefault="00BC5D88" w:rsidP="001629CD">
            <w:pPr>
              <w:pStyle w:val="Standard"/>
              <w:jc w:val="center"/>
              <w:rPr>
                <w:rFonts w:ascii="Times New Roman" w:hAnsi="Times New Roman" w:cs="Times New Roman"/>
                <w:b/>
                <w:bCs/>
                <w:szCs w:val="21"/>
                <w:lang w:val="lt-LT"/>
              </w:rPr>
            </w:pPr>
            <w:r w:rsidRPr="00EE6BD9">
              <w:rPr>
                <w:rFonts w:ascii="Times New Roman" w:hAnsi="Times New Roman" w:cs="Times New Roman"/>
                <w:b/>
                <w:bCs/>
                <w:szCs w:val="21"/>
                <w:lang w:val="lt-LT"/>
              </w:rPr>
              <w:t>Rodiklis</w:t>
            </w:r>
          </w:p>
          <w:p w14:paraId="4AFB6A17" w14:textId="4AAE1729" w:rsidR="00F261C4" w:rsidRPr="00EE6BD9" w:rsidRDefault="00BC5D88" w:rsidP="005C0F4E">
            <w:pPr>
              <w:pStyle w:val="Standard"/>
              <w:jc w:val="center"/>
              <w:rPr>
                <w:rFonts w:ascii="Times New Roman" w:hAnsi="Times New Roman" w:cs="Times New Roman"/>
                <w:b/>
                <w:bCs/>
                <w:szCs w:val="21"/>
                <w:lang w:val="lt-LT"/>
              </w:rPr>
            </w:pPr>
            <w:r w:rsidRPr="00EE6BD9">
              <w:rPr>
                <w:rFonts w:ascii="Times New Roman" w:hAnsi="Times New Roman" w:cs="Times New Roman"/>
                <w:b/>
                <w:bCs/>
                <w:szCs w:val="21"/>
                <w:lang w:val="lt-LT"/>
              </w:rPr>
              <w:t>(</w:t>
            </w:r>
            <w:r w:rsidR="00214B2D" w:rsidRPr="00EE6BD9">
              <w:rPr>
                <w:rFonts w:ascii="Times New Roman" w:hAnsi="Times New Roman" w:cs="Times New Roman"/>
                <w:b/>
                <w:bCs/>
                <w:szCs w:val="21"/>
                <w:lang w:val="lt-LT"/>
              </w:rPr>
              <w:t xml:space="preserve">P - </w:t>
            </w:r>
            <w:r w:rsidRPr="00EE6BD9">
              <w:rPr>
                <w:rFonts w:ascii="Times New Roman" w:hAnsi="Times New Roman" w:cs="Times New Roman"/>
                <w:b/>
                <w:bCs/>
                <w:szCs w:val="21"/>
                <w:lang w:val="lt-LT"/>
              </w:rPr>
              <w:t>s</w:t>
            </w:r>
            <w:r w:rsidR="00187AEA" w:rsidRPr="00EE6BD9">
              <w:rPr>
                <w:rFonts w:ascii="Times New Roman" w:hAnsi="Times New Roman" w:cs="Times New Roman"/>
                <w:b/>
                <w:bCs/>
                <w:szCs w:val="21"/>
                <w:lang w:val="lt-LT"/>
              </w:rPr>
              <w:t>istemos</w:t>
            </w:r>
            <w:r w:rsidRPr="00EE6BD9">
              <w:rPr>
                <w:rFonts w:ascii="Times New Roman" w:hAnsi="Times New Roman" w:cs="Times New Roman"/>
                <w:b/>
                <w:bCs/>
                <w:szCs w:val="21"/>
                <w:lang w:val="lt-LT"/>
              </w:rPr>
              <w:t xml:space="preserve"> efektyvumo pranašumai)</w:t>
            </w:r>
          </w:p>
        </w:tc>
        <w:tc>
          <w:tcPr>
            <w:tcW w:w="36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A21D996" w14:textId="77777777" w:rsidR="00BC5D88" w:rsidRPr="00EE6BD9" w:rsidRDefault="00BC5D88" w:rsidP="001629CD">
            <w:pPr>
              <w:pStyle w:val="Standard"/>
              <w:jc w:val="center"/>
              <w:rPr>
                <w:rFonts w:ascii="Times New Roman" w:hAnsi="Times New Roman" w:cs="Times New Roman"/>
                <w:b/>
                <w:bCs/>
                <w:szCs w:val="21"/>
                <w:lang w:val="lt-LT"/>
              </w:rPr>
            </w:pPr>
            <w:r w:rsidRPr="00EE6BD9">
              <w:rPr>
                <w:rFonts w:ascii="Times New Roman" w:hAnsi="Times New Roman" w:cs="Times New Roman"/>
                <w:b/>
                <w:bCs/>
                <w:szCs w:val="21"/>
                <w:lang w:val="lt-LT"/>
              </w:rPr>
              <w:t>Reikalavimai rodikliui</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A5122D" w14:textId="65275A3A" w:rsidR="00BC5D88" w:rsidRPr="00EE6BD9" w:rsidRDefault="000B11A3" w:rsidP="001629CD">
            <w:pPr>
              <w:pStyle w:val="Standard"/>
              <w:jc w:val="center"/>
              <w:rPr>
                <w:rFonts w:ascii="Times New Roman" w:hAnsi="Times New Roman" w:cs="Times New Roman"/>
                <w:b/>
                <w:bCs/>
                <w:szCs w:val="21"/>
                <w:lang w:val="lt-LT"/>
              </w:rPr>
            </w:pPr>
            <w:r>
              <w:rPr>
                <w:rFonts w:ascii="Times New Roman" w:hAnsi="Times New Roman" w:cs="Times New Roman"/>
                <w:b/>
                <w:bCs/>
                <w:szCs w:val="21"/>
                <w:lang w:val="lt-LT"/>
              </w:rPr>
              <w:t>B</w:t>
            </w:r>
            <w:r w:rsidR="00BC5D88" w:rsidRPr="00EE6BD9">
              <w:rPr>
                <w:rFonts w:ascii="Times New Roman" w:hAnsi="Times New Roman" w:cs="Times New Roman"/>
                <w:b/>
                <w:bCs/>
                <w:szCs w:val="21"/>
                <w:lang w:val="lt-LT"/>
              </w:rPr>
              <w:t>alai už rodiklį</w:t>
            </w:r>
          </w:p>
        </w:tc>
      </w:tr>
      <w:tr w:rsidR="00BC5D88" w:rsidRPr="00EE6BD9" w14:paraId="0133C99A" w14:textId="77777777" w:rsidTr="00BC5D88">
        <w:tc>
          <w:tcPr>
            <w:tcW w:w="568"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14:paraId="70470956" w14:textId="77777777" w:rsidR="00BC5D88" w:rsidRPr="00EE6BD9" w:rsidRDefault="00BC5D88" w:rsidP="00C728CF">
            <w:pPr>
              <w:pStyle w:val="Standard"/>
              <w:rPr>
                <w:rFonts w:ascii="Times New Roman" w:hAnsi="Times New Roman" w:cs="Times New Roman"/>
                <w:szCs w:val="21"/>
                <w:lang w:val="lt-LT"/>
              </w:rPr>
            </w:pPr>
            <w:r w:rsidRPr="00EE6BD9">
              <w:rPr>
                <w:rFonts w:ascii="Times New Roman" w:hAnsi="Times New Roman" w:cs="Times New Roman"/>
                <w:szCs w:val="21"/>
                <w:lang w:val="lt-LT"/>
              </w:rPr>
              <w:t>1.</w:t>
            </w:r>
          </w:p>
        </w:tc>
        <w:tc>
          <w:tcPr>
            <w:tcW w:w="4399"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14:paraId="703E15C9" w14:textId="4FFA6AE0" w:rsidR="00BC5D88" w:rsidRPr="00EE6BD9" w:rsidRDefault="00BC5D88" w:rsidP="00C728CF">
            <w:pPr>
              <w:pStyle w:val="Standard"/>
              <w:rPr>
                <w:rFonts w:ascii="Times New Roman" w:hAnsi="Times New Roman" w:cs="Times New Roman"/>
                <w:szCs w:val="21"/>
                <w:lang w:val="lt-LT"/>
              </w:rPr>
            </w:pPr>
            <w:r w:rsidRPr="00EE6BD9">
              <w:rPr>
                <w:rFonts w:ascii="Times New Roman" w:hAnsi="Times New Roman" w:cs="Times New Roman"/>
                <w:szCs w:val="21"/>
                <w:lang w:val="lt-LT"/>
              </w:rPr>
              <w:t>Taupymo-budėjimo plazmos r</w:t>
            </w:r>
            <w:r w:rsidR="005A792F" w:rsidRPr="00EE6BD9">
              <w:rPr>
                <w:rFonts w:ascii="Times New Roman" w:hAnsi="Times New Roman" w:cs="Times New Roman"/>
                <w:szCs w:val="21"/>
                <w:lang w:val="lt-LT"/>
              </w:rPr>
              <w:t>e</w:t>
            </w:r>
            <w:r w:rsidRPr="00EE6BD9">
              <w:rPr>
                <w:rFonts w:ascii="Times New Roman" w:hAnsi="Times New Roman" w:cs="Times New Roman"/>
                <w:szCs w:val="21"/>
                <w:lang w:val="lt-LT"/>
              </w:rPr>
              <w:t>žimas – sunaudojamų Ar dujų srautas</w:t>
            </w:r>
          </w:p>
        </w:tc>
        <w:tc>
          <w:tcPr>
            <w:tcW w:w="36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D6AF71" w14:textId="77777777" w:rsidR="00BC5D88" w:rsidRPr="00EE6BD9" w:rsidRDefault="00BC5D88" w:rsidP="00C728CF">
            <w:pPr>
              <w:pStyle w:val="Standard"/>
              <w:rPr>
                <w:rFonts w:ascii="Times New Roman" w:hAnsi="Times New Roman" w:cs="Times New Roman"/>
                <w:szCs w:val="21"/>
                <w:lang w:val="lt-LT"/>
              </w:rPr>
            </w:pPr>
            <w:r w:rsidRPr="00EE6BD9">
              <w:rPr>
                <w:rFonts w:ascii="Times New Roman" w:hAnsi="Times New Roman" w:cs="Times New Roman"/>
                <w:szCs w:val="21"/>
                <w:lang w:val="lt-LT"/>
              </w:rPr>
              <w:t>Nėra</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15396B" w14:textId="77777777" w:rsidR="00BC5D88" w:rsidRPr="00EE6BD9" w:rsidRDefault="00BC5D88" w:rsidP="00936914">
            <w:pPr>
              <w:pStyle w:val="Standard"/>
              <w:jc w:val="center"/>
              <w:rPr>
                <w:rFonts w:ascii="Times New Roman" w:hAnsi="Times New Roman" w:cs="Times New Roman"/>
                <w:szCs w:val="21"/>
                <w:lang w:val="lt-LT"/>
              </w:rPr>
            </w:pPr>
            <w:r w:rsidRPr="00EE6BD9">
              <w:rPr>
                <w:rFonts w:ascii="Times New Roman" w:hAnsi="Times New Roman" w:cs="Times New Roman"/>
                <w:szCs w:val="21"/>
                <w:lang w:val="lt-LT"/>
              </w:rPr>
              <w:t>0</w:t>
            </w:r>
          </w:p>
        </w:tc>
      </w:tr>
      <w:tr w:rsidR="00BC5D88" w:rsidRPr="00EE6BD9" w14:paraId="4FA5A880" w14:textId="77777777" w:rsidTr="00BC5D88">
        <w:tc>
          <w:tcPr>
            <w:tcW w:w="568" w:type="dxa"/>
            <w:vMerge/>
            <w:tcBorders>
              <w:left w:val="single" w:sz="4" w:space="0" w:color="00000A"/>
              <w:right w:val="single" w:sz="4" w:space="0" w:color="00000A"/>
            </w:tcBorders>
            <w:tcMar>
              <w:top w:w="0" w:type="dxa"/>
              <w:left w:w="108" w:type="dxa"/>
              <w:bottom w:w="0" w:type="dxa"/>
              <w:right w:w="108" w:type="dxa"/>
            </w:tcMar>
          </w:tcPr>
          <w:p w14:paraId="3AC9C5C1" w14:textId="77777777" w:rsidR="00BC5D88" w:rsidRPr="00EE6BD9" w:rsidRDefault="00BC5D88" w:rsidP="00C728CF">
            <w:pPr>
              <w:pStyle w:val="Standard"/>
              <w:rPr>
                <w:rFonts w:ascii="Times New Roman" w:hAnsi="Times New Roman" w:cs="Times New Roman"/>
                <w:szCs w:val="21"/>
                <w:lang w:val="lt-LT"/>
              </w:rPr>
            </w:pPr>
          </w:p>
        </w:tc>
        <w:tc>
          <w:tcPr>
            <w:tcW w:w="4399" w:type="dxa"/>
            <w:vMerge/>
            <w:tcBorders>
              <w:left w:val="single" w:sz="4" w:space="0" w:color="00000A"/>
              <w:right w:val="single" w:sz="4" w:space="0" w:color="00000A"/>
            </w:tcBorders>
            <w:shd w:val="clear" w:color="auto" w:fill="FFFFFF"/>
            <w:tcMar>
              <w:top w:w="0" w:type="dxa"/>
              <w:left w:w="108" w:type="dxa"/>
              <w:bottom w:w="0" w:type="dxa"/>
              <w:right w:w="108" w:type="dxa"/>
            </w:tcMar>
          </w:tcPr>
          <w:p w14:paraId="69B4486A" w14:textId="77777777" w:rsidR="00BC5D88" w:rsidRPr="00EE6BD9" w:rsidRDefault="00BC5D88" w:rsidP="00C728CF">
            <w:pPr>
              <w:pStyle w:val="Standard"/>
              <w:rPr>
                <w:rFonts w:ascii="Times New Roman" w:hAnsi="Times New Roman" w:cs="Times New Roman"/>
                <w:szCs w:val="21"/>
                <w:lang w:val="lt-LT"/>
              </w:rPr>
            </w:pPr>
          </w:p>
        </w:tc>
        <w:tc>
          <w:tcPr>
            <w:tcW w:w="36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4B04DE" w14:textId="77777777" w:rsidR="00BC5D88" w:rsidRPr="00EE6BD9" w:rsidRDefault="00BC5D88" w:rsidP="00C728CF">
            <w:pPr>
              <w:pStyle w:val="Standard"/>
              <w:rPr>
                <w:rFonts w:ascii="Times New Roman" w:hAnsi="Times New Roman" w:cs="Times New Roman"/>
                <w:szCs w:val="21"/>
                <w:lang w:val="lt-LT"/>
              </w:rPr>
            </w:pPr>
            <w:r w:rsidRPr="00EE6BD9">
              <w:rPr>
                <w:rFonts w:ascii="Times New Roman" w:hAnsi="Times New Roman" w:cs="Times New Roman"/>
                <w:szCs w:val="21"/>
                <w:lang w:val="lt-LT"/>
              </w:rPr>
              <w:t>Ne daugiau kaip 9 L/min</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0683E1" w14:textId="77777777" w:rsidR="00BC5D88" w:rsidRPr="00EE6BD9" w:rsidRDefault="00BC5D88" w:rsidP="00936914">
            <w:pPr>
              <w:pStyle w:val="Standard"/>
              <w:jc w:val="center"/>
              <w:rPr>
                <w:rFonts w:ascii="Times New Roman" w:hAnsi="Times New Roman" w:cs="Times New Roman"/>
                <w:szCs w:val="21"/>
                <w:lang w:val="lt-LT"/>
              </w:rPr>
            </w:pPr>
            <w:r w:rsidRPr="00EE6BD9">
              <w:rPr>
                <w:rFonts w:ascii="Times New Roman" w:hAnsi="Times New Roman" w:cs="Times New Roman"/>
                <w:szCs w:val="21"/>
                <w:lang w:val="lt-LT"/>
              </w:rPr>
              <w:t>1</w:t>
            </w:r>
          </w:p>
        </w:tc>
      </w:tr>
      <w:tr w:rsidR="00BC5D88" w:rsidRPr="00EE6BD9" w14:paraId="6A7D3AE8" w14:textId="77777777" w:rsidTr="00BC5D88">
        <w:tc>
          <w:tcPr>
            <w:tcW w:w="568" w:type="dxa"/>
            <w:vMerge/>
            <w:tcBorders>
              <w:left w:val="single" w:sz="4" w:space="0" w:color="00000A"/>
              <w:bottom w:val="single" w:sz="4" w:space="0" w:color="00000A"/>
              <w:right w:val="single" w:sz="4" w:space="0" w:color="00000A"/>
            </w:tcBorders>
            <w:tcMar>
              <w:top w:w="0" w:type="dxa"/>
              <w:left w:w="108" w:type="dxa"/>
              <w:bottom w:w="0" w:type="dxa"/>
              <w:right w:w="108" w:type="dxa"/>
            </w:tcMar>
          </w:tcPr>
          <w:p w14:paraId="213E24CC" w14:textId="77777777" w:rsidR="00BC5D88" w:rsidRPr="00EE6BD9" w:rsidRDefault="00BC5D88" w:rsidP="00C728CF">
            <w:pPr>
              <w:pStyle w:val="Standard"/>
              <w:rPr>
                <w:rFonts w:ascii="Times New Roman" w:hAnsi="Times New Roman" w:cs="Times New Roman"/>
                <w:szCs w:val="21"/>
                <w:lang w:val="lt-LT"/>
              </w:rPr>
            </w:pPr>
          </w:p>
        </w:tc>
        <w:tc>
          <w:tcPr>
            <w:tcW w:w="4399"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81667F8" w14:textId="77777777" w:rsidR="00BC5D88" w:rsidRPr="00EE6BD9" w:rsidRDefault="00BC5D88" w:rsidP="00C728CF">
            <w:pPr>
              <w:pStyle w:val="Standard"/>
              <w:rPr>
                <w:rFonts w:ascii="Times New Roman" w:hAnsi="Times New Roman" w:cs="Times New Roman"/>
                <w:szCs w:val="21"/>
                <w:lang w:val="lt-LT"/>
              </w:rPr>
            </w:pPr>
          </w:p>
        </w:tc>
        <w:tc>
          <w:tcPr>
            <w:tcW w:w="36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9F8855" w14:textId="77777777" w:rsidR="00BC5D88" w:rsidRPr="00EE6BD9" w:rsidRDefault="00BC5D88" w:rsidP="00C728CF">
            <w:pPr>
              <w:pStyle w:val="Standard"/>
              <w:rPr>
                <w:rFonts w:ascii="Times New Roman" w:hAnsi="Times New Roman" w:cs="Times New Roman"/>
                <w:szCs w:val="21"/>
                <w:lang w:val="lt-LT"/>
              </w:rPr>
            </w:pPr>
            <w:r w:rsidRPr="00EE6BD9">
              <w:rPr>
                <w:rFonts w:ascii="Times New Roman" w:hAnsi="Times New Roman" w:cs="Times New Roman"/>
                <w:szCs w:val="21"/>
                <w:lang w:val="lt-LT"/>
              </w:rPr>
              <w:t>Ne daugiau kaip 6 L/min</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3E0CA9" w14:textId="77777777" w:rsidR="00BC5D88" w:rsidRPr="00EE6BD9" w:rsidRDefault="00BC5D88" w:rsidP="00936914">
            <w:pPr>
              <w:pStyle w:val="Standard"/>
              <w:jc w:val="center"/>
              <w:rPr>
                <w:rFonts w:ascii="Times New Roman" w:hAnsi="Times New Roman" w:cs="Times New Roman"/>
                <w:szCs w:val="21"/>
                <w:lang w:val="lt-LT"/>
              </w:rPr>
            </w:pPr>
            <w:r w:rsidRPr="00EE6BD9">
              <w:rPr>
                <w:rFonts w:ascii="Times New Roman" w:hAnsi="Times New Roman" w:cs="Times New Roman"/>
                <w:szCs w:val="21"/>
                <w:lang w:val="lt-LT"/>
              </w:rPr>
              <w:t>2</w:t>
            </w:r>
          </w:p>
        </w:tc>
      </w:tr>
      <w:tr w:rsidR="00BC5D88" w:rsidRPr="00EE6BD9" w14:paraId="40681773" w14:textId="77777777" w:rsidTr="00BC5D88">
        <w:tc>
          <w:tcPr>
            <w:tcW w:w="568"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14:paraId="6149C58C" w14:textId="77777777" w:rsidR="00BC5D88" w:rsidRPr="00EE6BD9" w:rsidRDefault="00BC5D88" w:rsidP="00C728CF">
            <w:pPr>
              <w:pStyle w:val="Standard"/>
              <w:rPr>
                <w:rFonts w:ascii="Times New Roman" w:hAnsi="Times New Roman" w:cs="Times New Roman"/>
                <w:szCs w:val="21"/>
                <w:lang w:val="lt-LT"/>
              </w:rPr>
            </w:pPr>
            <w:r w:rsidRPr="00EE6BD9">
              <w:rPr>
                <w:rFonts w:ascii="Times New Roman" w:hAnsi="Times New Roman" w:cs="Times New Roman"/>
                <w:szCs w:val="21"/>
                <w:lang w:val="lt-LT"/>
              </w:rPr>
              <w:t>2.</w:t>
            </w:r>
          </w:p>
        </w:tc>
        <w:tc>
          <w:tcPr>
            <w:tcW w:w="4399"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14:paraId="662C81F2" w14:textId="77777777" w:rsidR="00BC5D88" w:rsidRPr="00EE6BD9" w:rsidRDefault="00BC5D88" w:rsidP="00C728CF">
            <w:pPr>
              <w:pStyle w:val="Standard"/>
              <w:rPr>
                <w:rFonts w:ascii="Times New Roman" w:hAnsi="Times New Roman" w:cs="Times New Roman"/>
                <w:szCs w:val="21"/>
                <w:lang w:val="lt-LT"/>
              </w:rPr>
            </w:pPr>
            <w:r w:rsidRPr="00EE6BD9">
              <w:rPr>
                <w:rFonts w:ascii="Times New Roman" w:hAnsi="Times New Roman" w:cs="Times New Roman"/>
                <w:szCs w:val="21"/>
                <w:lang w:val="lt-LT"/>
              </w:rPr>
              <w:t>Prietaiso pasiruošimas matavimams nuo įjungto „šalto“ prietaiso</w:t>
            </w:r>
          </w:p>
        </w:tc>
        <w:tc>
          <w:tcPr>
            <w:tcW w:w="36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8204F1" w14:textId="77777777" w:rsidR="00BC5D88" w:rsidRPr="00EE6BD9" w:rsidRDefault="00BC5D88" w:rsidP="00C728CF">
            <w:pPr>
              <w:pStyle w:val="Standard"/>
              <w:rPr>
                <w:rFonts w:ascii="Times New Roman" w:hAnsi="Times New Roman" w:cs="Times New Roman"/>
                <w:szCs w:val="21"/>
                <w:lang w:val="lt-LT"/>
              </w:rPr>
            </w:pPr>
            <w:r w:rsidRPr="00EE6BD9">
              <w:rPr>
                <w:rFonts w:ascii="Times New Roman" w:hAnsi="Times New Roman" w:cs="Times New Roman"/>
                <w:szCs w:val="21"/>
                <w:lang w:val="lt-LT"/>
              </w:rPr>
              <w:t>Ne ilgiau kaip 30 min</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047E33" w14:textId="77777777" w:rsidR="00BC5D88" w:rsidRPr="00EE6BD9" w:rsidRDefault="00BC5D88" w:rsidP="00936914">
            <w:pPr>
              <w:pStyle w:val="Standard"/>
              <w:jc w:val="center"/>
              <w:rPr>
                <w:rFonts w:ascii="Times New Roman" w:hAnsi="Times New Roman" w:cs="Times New Roman"/>
                <w:szCs w:val="21"/>
                <w:lang w:val="lt-LT"/>
              </w:rPr>
            </w:pPr>
            <w:r w:rsidRPr="00EE6BD9">
              <w:rPr>
                <w:rFonts w:ascii="Times New Roman" w:hAnsi="Times New Roman" w:cs="Times New Roman"/>
                <w:szCs w:val="21"/>
                <w:lang w:val="lt-LT"/>
              </w:rPr>
              <w:t>0</w:t>
            </w:r>
          </w:p>
        </w:tc>
      </w:tr>
      <w:tr w:rsidR="00BC5D88" w:rsidRPr="00EE6BD9" w14:paraId="280FD3B1" w14:textId="77777777" w:rsidTr="00BC5D88">
        <w:tc>
          <w:tcPr>
            <w:tcW w:w="568" w:type="dxa"/>
            <w:vMerge/>
            <w:tcBorders>
              <w:left w:val="single" w:sz="4" w:space="0" w:color="00000A"/>
              <w:right w:val="single" w:sz="4" w:space="0" w:color="00000A"/>
            </w:tcBorders>
            <w:tcMar>
              <w:top w:w="0" w:type="dxa"/>
              <w:left w:w="108" w:type="dxa"/>
              <w:bottom w:w="0" w:type="dxa"/>
              <w:right w:w="108" w:type="dxa"/>
            </w:tcMar>
          </w:tcPr>
          <w:p w14:paraId="745860F5" w14:textId="77777777" w:rsidR="00BC5D88" w:rsidRPr="00EE6BD9" w:rsidRDefault="00BC5D88" w:rsidP="00C728CF">
            <w:pPr>
              <w:pStyle w:val="Standard"/>
              <w:rPr>
                <w:rFonts w:ascii="Times New Roman" w:hAnsi="Times New Roman" w:cs="Times New Roman"/>
                <w:szCs w:val="21"/>
                <w:lang w:val="lt-LT"/>
              </w:rPr>
            </w:pPr>
          </w:p>
        </w:tc>
        <w:tc>
          <w:tcPr>
            <w:tcW w:w="4399" w:type="dxa"/>
            <w:vMerge/>
            <w:tcBorders>
              <w:left w:val="single" w:sz="4" w:space="0" w:color="00000A"/>
              <w:right w:val="single" w:sz="4" w:space="0" w:color="00000A"/>
            </w:tcBorders>
            <w:shd w:val="clear" w:color="auto" w:fill="FFFFFF"/>
            <w:tcMar>
              <w:top w:w="0" w:type="dxa"/>
              <w:left w:w="108" w:type="dxa"/>
              <w:bottom w:w="0" w:type="dxa"/>
              <w:right w:w="108" w:type="dxa"/>
            </w:tcMar>
          </w:tcPr>
          <w:p w14:paraId="7D8C8119" w14:textId="77777777" w:rsidR="00BC5D88" w:rsidRPr="00EE6BD9" w:rsidRDefault="00BC5D88" w:rsidP="00C728CF">
            <w:pPr>
              <w:pStyle w:val="Standard"/>
              <w:rPr>
                <w:rFonts w:ascii="Times New Roman" w:hAnsi="Times New Roman" w:cs="Times New Roman"/>
                <w:szCs w:val="21"/>
                <w:lang w:val="lt-LT"/>
              </w:rPr>
            </w:pPr>
          </w:p>
        </w:tc>
        <w:tc>
          <w:tcPr>
            <w:tcW w:w="36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41A414" w14:textId="77777777" w:rsidR="00BC5D88" w:rsidRPr="00EE6BD9" w:rsidRDefault="00BC5D88" w:rsidP="00C728CF">
            <w:pPr>
              <w:pStyle w:val="Standard"/>
              <w:rPr>
                <w:rFonts w:ascii="Times New Roman" w:hAnsi="Times New Roman" w:cs="Times New Roman"/>
                <w:szCs w:val="21"/>
                <w:lang w:val="lt-LT"/>
              </w:rPr>
            </w:pPr>
            <w:r w:rsidRPr="00EE6BD9">
              <w:rPr>
                <w:rFonts w:ascii="Times New Roman" w:hAnsi="Times New Roman" w:cs="Times New Roman"/>
                <w:szCs w:val="21"/>
                <w:lang w:val="lt-LT"/>
              </w:rPr>
              <w:t>Ne ilgiau kaip 20 min</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4060D0" w14:textId="77777777" w:rsidR="00BC5D88" w:rsidRPr="00EE6BD9" w:rsidRDefault="00BC5D88" w:rsidP="00936914">
            <w:pPr>
              <w:pStyle w:val="Standard"/>
              <w:jc w:val="center"/>
              <w:rPr>
                <w:rFonts w:ascii="Times New Roman" w:hAnsi="Times New Roman" w:cs="Times New Roman"/>
                <w:szCs w:val="21"/>
                <w:lang w:val="lt-LT"/>
              </w:rPr>
            </w:pPr>
            <w:r w:rsidRPr="00EE6BD9">
              <w:rPr>
                <w:rFonts w:ascii="Times New Roman" w:hAnsi="Times New Roman" w:cs="Times New Roman"/>
                <w:szCs w:val="21"/>
                <w:lang w:val="lt-LT"/>
              </w:rPr>
              <w:t>1</w:t>
            </w:r>
          </w:p>
        </w:tc>
      </w:tr>
      <w:tr w:rsidR="00BC5D88" w:rsidRPr="00EE6BD9" w14:paraId="75260DD3" w14:textId="77777777" w:rsidTr="00BC5D88">
        <w:tc>
          <w:tcPr>
            <w:tcW w:w="568" w:type="dxa"/>
            <w:vMerge/>
            <w:tcBorders>
              <w:left w:val="single" w:sz="4" w:space="0" w:color="00000A"/>
              <w:bottom w:val="single" w:sz="4" w:space="0" w:color="00000A"/>
              <w:right w:val="single" w:sz="4" w:space="0" w:color="00000A"/>
            </w:tcBorders>
            <w:tcMar>
              <w:top w:w="0" w:type="dxa"/>
              <w:left w:w="108" w:type="dxa"/>
              <w:bottom w:w="0" w:type="dxa"/>
              <w:right w:w="108" w:type="dxa"/>
            </w:tcMar>
          </w:tcPr>
          <w:p w14:paraId="0238F9F5" w14:textId="77777777" w:rsidR="00BC5D88" w:rsidRPr="00EE6BD9" w:rsidRDefault="00BC5D88" w:rsidP="00C728CF">
            <w:pPr>
              <w:pStyle w:val="Standard"/>
              <w:rPr>
                <w:rFonts w:ascii="Times New Roman" w:hAnsi="Times New Roman" w:cs="Times New Roman"/>
                <w:szCs w:val="21"/>
                <w:lang w:val="lt-LT"/>
              </w:rPr>
            </w:pPr>
          </w:p>
        </w:tc>
        <w:tc>
          <w:tcPr>
            <w:tcW w:w="4399"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ED9D882" w14:textId="77777777" w:rsidR="00BC5D88" w:rsidRPr="00EE6BD9" w:rsidRDefault="00BC5D88" w:rsidP="00C728CF">
            <w:pPr>
              <w:pStyle w:val="Standard"/>
              <w:rPr>
                <w:rFonts w:ascii="Times New Roman" w:hAnsi="Times New Roman" w:cs="Times New Roman"/>
                <w:szCs w:val="21"/>
                <w:lang w:val="lt-LT"/>
              </w:rPr>
            </w:pPr>
          </w:p>
        </w:tc>
        <w:tc>
          <w:tcPr>
            <w:tcW w:w="36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53EF62" w14:textId="77777777" w:rsidR="00BC5D88" w:rsidRPr="00EE6BD9" w:rsidRDefault="00BC5D88" w:rsidP="00C728CF">
            <w:pPr>
              <w:pStyle w:val="Standard"/>
              <w:rPr>
                <w:rFonts w:ascii="Times New Roman" w:hAnsi="Times New Roman" w:cs="Times New Roman"/>
                <w:szCs w:val="21"/>
                <w:lang w:val="lt-LT"/>
              </w:rPr>
            </w:pPr>
            <w:r w:rsidRPr="00EE6BD9">
              <w:rPr>
                <w:rFonts w:ascii="Times New Roman" w:hAnsi="Times New Roman" w:cs="Times New Roman"/>
                <w:szCs w:val="21"/>
                <w:lang w:val="lt-LT"/>
              </w:rPr>
              <w:t>Ne ilgiau kaip 10 min</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13729F" w14:textId="77777777" w:rsidR="00BC5D88" w:rsidRPr="00EE6BD9" w:rsidRDefault="00BC5D88" w:rsidP="00936914">
            <w:pPr>
              <w:pStyle w:val="Standard"/>
              <w:jc w:val="center"/>
              <w:rPr>
                <w:rFonts w:ascii="Times New Roman" w:hAnsi="Times New Roman" w:cs="Times New Roman"/>
                <w:szCs w:val="21"/>
                <w:lang w:val="lt-LT"/>
              </w:rPr>
            </w:pPr>
            <w:r w:rsidRPr="00EE6BD9">
              <w:rPr>
                <w:rFonts w:ascii="Times New Roman" w:hAnsi="Times New Roman" w:cs="Times New Roman"/>
                <w:szCs w:val="21"/>
                <w:lang w:val="lt-LT"/>
              </w:rPr>
              <w:t>2</w:t>
            </w:r>
          </w:p>
        </w:tc>
      </w:tr>
      <w:tr w:rsidR="00BC5D88" w:rsidRPr="00EE6BD9" w14:paraId="1030A4E9" w14:textId="77777777" w:rsidTr="00BC5D88">
        <w:tc>
          <w:tcPr>
            <w:tcW w:w="568"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14:paraId="4FED432C" w14:textId="77777777" w:rsidR="00BC5D88" w:rsidRPr="00EE6BD9" w:rsidRDefault="00BC5D88" w:rsidP="00C728CF">
            <w:pPr>
              <w:pStyle w:val="Standard"/>
              <w:rPr>
                <w:rFonts w:ascii="Times New Roman" w:hAnsi="Times New Roman" w:cs="Times New Roman"/>
                <w:szCs w:val="21"/>
                <w:lang w:val="lt-LT"/>
              </w:rPr>
            </w:pPr>
            <w:r w:rsidRPr="00EE6BD9">
              <w:rPr>
                <w:rFonts w:ascii="Times New Roman" w:hAnsi="Times New Roman" w:cs="Times New Roman"/>
                <w:szCs w:val="21"/>
                <w:lang w:val="lt-LT"/>
              </w:rPr>
              <w:t>3.</w:t>
            </w:r>
          </w:p>
        </w:tc>
        <w:tc>
          <w:tcPr>
            <w:tcW w:w="4399"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14:paraId="5C36E1FF" w14:textId="3928C0AE" w:rsidR="00BC5D88" w:rsidRPr="00EE6BD9" w:rsidRDefault="00BC5D88" w:rsidP="00C728CF">
            <w:pPr>
              <w:pStyle w:val="Standard"/>
              <w:rPr>
                <w:rFonts w:ascii="Times New Roman" w:hAnsi="Times New Roman" w:cs="Times New Roman"/>
                <w:szCs w:val="21"/>
                <w:lang w:val="lt-LT"/>
              </w:rPr>
            </w:pPr>
            <w:r w:rsidRPr="00EE6BD9">
              <w:rPr>
                <w:rFonts w:ascii="Times New Roman" w:hAnsi="Times New Roman" w:cs="Times New Roman"/>
                <w:szCs w:val="21"/>
                <w:lang w:val="lt-LT"/>
              </w:rPr>
              <w:t>Bendrai naudojamų Ar dujų sąnaudos standartiniu mišriu r</w:t>
            </w:r>
            <w:r w:rsidR="00651775">
              <w:rPr>
                <w:rFonts w:ascii="Times New Roman" w:hAnsi="Times New Roman" w:cs="Times New Roman"/>
                <w:szCs w:val="21"/>
                <w:lang w:val="lt-LT"/>
              </w:rPr>
              <w:t>e</w:t>
            </w:r>
            <w:r w:rsidRPr="00EE6BD9">
              <w:rPr>
                <w:rFonts w:ascii="Times New Roman" w:hAnsi="Times New Roman" w:cs="Times New Roman"/>
                <w:szCs w:val="21"/>
                <w:lang w:val="lt-LT"/>
              </w:rPr>
              <w:t>žimu (Axial ir Radial). Turi būti įskaičiuotos visos  – plazmos, purkštuko, pagalbinės, aušinimo, nupūtimo, optikos prapūtimo ir kt. Ar sąnaudos.</w:t>
            </w:r>
          </w:p>
        </w:tc>
        <w:tc>
          <w:tcPr>
            <w:tcW w:w="36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88ECDF" w14:textId="77777777" w:rsidR="00BC5D88" w:rsidRPr="00EE6BD9" w:rsidRDefault="00BC5D88" w:rsidP="00C728CF">
            <w:pPr>
              <w:pStyle w:val="Standard"/>
              <w:rPr>
                <w:rFonts w:ascii="Times New Roman" w:hAnsi="Times New Roman" w:cs="Times New Roman"/>
                <w:szCs w:val="21"/>
                <w:lang w:val="lt-LT"/>
              </w:rPr>
            </w:pPr>
            <w:r w:rsidRPr="00EE6BD9">
              <w:rPr>
                <w:rFonts w:ascii="Times New Roman" w:hAnsi="Times New Roman" w:cs="Times New Roman"/>
                <w:szCs w:val="21"/>
                <w:lang w:val="lt-LT"/>
              </w:rPr>
              <w:t>Ne daugiau kaip 20 L/min</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F3FCCE" w14:textId="77777777" w:rsidR="00BC5D88" w:rsidRPr="00EE6BD9" w:rsidRDefault="00BC5D88" w:rsidP="00936914">
            <w:pPr>
              <w:pStyle w:val="Standard"/>
              <w:jc w:val="center"/>
              <w:rPr>
                <w:rFonts w:ascii="Times New Roman" w:hAnsi="Times New Roman" w:cs="Times New Roman"/>
                <w:szCs w:val="21"/>
                <w:lang w:val="lt-LT"/>
              </w:rPr>
            </w:pPr>
            <w:r w:rsidRPr="00EE6BD9">
              <w:rPr>
                <w:rFonts w:ascii="Times New Roman" w:hAnsi="Times New Roman" w:cs="Times New Roman"/>
                <w:szCs w:val="21"/>
                <w:lang w:val="lt-LT"/>
              </w:rPr>
              <w:t>0</w:t>
            </w:r>
          </w:p>
        </w:tc>
      </w:tr>
      <w:tr w:rsidR="00BC5D88" w:rsidRPr="00EE6BD9" w14:paraId="5D4B4C3A" w14:textId="77777777" w:rsidTr="00BC5D88">
        <w:tc>
          <w:tcPr>
            <w:tcW w:w="568" w:type="dxa"/>
            <w:vMerge/>
            <w:tcBorders>
              <w:left w:val="single" w:sz="4" w:space="0" w:color="00000A"/>
              <w:right w:val="single" w:sz="4" w:space="0" w:color="00000A"/>
            </w:tcBorders>
            <w:tcMar>
              <w:top w:w="0" w:type="dxa"/>
              <w:left w:w="108" w:type="dxa"/>
              <w:bottom w:w="0" w:type="dxa"/>
              <w:right w:w="108" w:type="dxa"/>
            </w:tcMar>
          </w:tcPr>
          <w:p w14:paraId="353348E6" w14:textId="77777777" w:rsidR="00BC5D88" w:rsidRPr="00EE6BD9" w:rsidRDefault="00BC5D88" w:rsidP="00C728CF">
            <w:pPr>
              <w:pStyle w:val="Standard"/>
              <w:rPr>
                <w:rFonts w:ascii="Times New Roman" w:hAnsi="Times New Roman" w:cs="Times New Roman"/>
                <w:szCs w:val="21"/>
                <w:lang w:val="lt-LT"/>
              </w:rPr>
            </w:pPr>
          </w:p>
        </w:tc>
        <w:tc>
          <w:tcPr>
            <w:tcW w:w="4399" w:type="dxa"/>
            <w:vMerge/>
            <w:tcBorders>
              <w:left w:val="single" w:sz="4" w:space="0" w:color="00000A"/>
              <w:right w:val="single" w:sz="4" w:space="0" w:color="00000A"/>
            </w:tcBorders>
            <w:shd w:val="clear" w:color="auto" w:fill="FFFFFF"/>
            <w:tcMar>
              <w:top w:w="0" w:type="dxa"/>
              <w:left w:w="108" w:type="dxa"/>
              <w:bottom w:w="0" w:type="dxa"/>
              <w:right w:w="108" w:type="dxa"/>
            </w:tcMar>
          </w:tcPr>
          <w:p w14:paraId="0B80799F" w14:textId="77777777" w:rsidR="00BC5D88" w:rsidRPr="00EE6BD9" w:rsidRDefault="00BC5D88" w:rsidP="00C728CF">
            <w:pPr>
              <w:pStyle w:val="Standard"/>
              <w:rPr>
                <w:rFonts w:ascii="Times New Roman" w:hAnsi="Times New Roman" w:cs="Times New Roman"/>
                <w:szCs w:val="21"/>
                <w:lang w:val="lt-LT"/>
              </w:rPr>
            </w:pPr>
          </w:p>
        </w:tc>
        <w:tc>
          <w:tcPr>
            <w:tcW w:w="36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C688F9" w14:textId="77777777" w:rsidR="00BC5D88" w:rsidRPr="00EE6BD9" w:rsidRDefault="00BC5D88" w:rsidP="00C728CF">
            <w:pPr>
              <w:pStyle w:val="Standard"/>
              <w:rPr>
                <w:rFonts w:ascii="Times New Roman" w:hAnsi="Times New Roman" w:cs="Times New Roman"/>
                <w:szCs w:val="21"/>
                <w:lang w:val="lt-LT"/>
              </w:rPr>
            </w:pPr>
            <w:r w:rsidRPr="00EE6BD9">
              <w:rPr>
                <w:rFonts w:ascii="Times New Roman" w:hAnsi="Times New Roman" w:cs="Times New Roman"/>
                <w:szCs w:val="21"/>
                <w:lang w:val="lt-LT"/>
              </w:rPr>
              <w:t>Ne daugiau kaip 16 L/min</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81ABDA" w14:textId="77777777" w:rsidR="00BC5D88" w:rsidRPr="00EE6BD9" w:rsidRDefault="00BC5D88" w:rsidP="00936914">
            <w:pPr>
              <w:pStyle w:val="Standard"/>
              <w:jc w:val="center"/>
              <w:rPr>
                <w:rFonts w:ascii="Times New Roman" w:hAnsi="Times New Roman" w:cs="Times New Roman"/>
                <w:szCs w:val="21"/>
                <w:lang w:val="lt-LT"/>
              </w:rPr>
            </w:pPr>
            <w:r w:rsidRPr="00EE6BD9">
              <w:rPr>
                <w:rFonts w:ascii="Times New Roman" w:hAnsi="Times New Roman" w:cs="Times New Roman"/>
                <w:szCs w:val="21"/>
                <w:lang w:val="lt-LT"/>
              </w:rPr>
              <w:t>1</w:t>
            </w:r>
          </w:p>
        </w:tc>
      </w:tr>
      <w:tr w:rsidR="00BC5D88" w:rsidRPr="00EE6BD9" w14:paraId="4D2BFF1A" w14:textId="77777777" w:rsidTr="00BC5D88">
        <w:tc>
          <w:tcPr>
            <w:tcW w:w="568" w:type="dxa"/>
            <w:vMerge/>
            <w:tcBorders>
              <w:left w:val="single" w:sz="4" w:space="0" w:color="00000A"/>
              <w:right w:val="single" w:sz="4" w:space="0" w:color="00000A"/>
            </w:tcBorders>
            <w:tcMar>
              <w:top w:w="0" w:type="dxa"/>
              <w:left w:w="108" w:type="dxa"/>
              <w:bottom w:w="0" w:type="dxa"/>
              <w:right w:w="108" w:type="dxa"/>
            </w:tcMar>
          </w:tcPr>
          <w:p w14:paraId="2CB83393" w14:textId="77777777" w:rsidR="00BC5D88" w:rsidRPr="00EE6BD9" w:rsidRDefault="00BC5D88" w:rsidP="00C728CF">
            <w:pPr>
              <w:pStyle w:val="Standard"/>
              <w:rPr>
                <w:rFonts w:ascii="Times New Roman" w:hAnsi="Times New Roman" w:cs="Times New Roman"/>
                <w:szCs w:val="21"/>
                <w:lang w:val="lt-LT"/>
              </w:rPr>
            </w:pPr>
          </w:p>
        </w:tc>
        <w:tc>
          <w:tcPr>
            <w:tcW w:w="4399" w:type="dxa"/>
            <w:vMerge/>
            <w:tcBorders>
              <w:left w:val="single" w:sz="4" w:space="0" w:color="00000A"/>
              <w:right w:val="single" w:sz="4" w:space="0" w:color="00000A"/>
            </w:tcBorders>
            <w:shd w:val="clear" w:color="auto" w:fill="FFFFFF"/>
            <w:tcMar>
              <w:top w:w="0" w:type="dxa"/>
              <w:left w:w="108" w:type="dxa"/>
              <w:bottom w:w="0" w:type="dxa"/>
              <w:right w:w="108" w:type="dxa"/>
            </w:tcMar>
          </w:tcPr>
          <w:p w14:paraId="319F5476" w14:textId="77777777" w:rsidR="00BC5D88" w:rsidRPr="00EE6BD9" w:rsidRDefault="00BC5D88" w:rsidP="00C728CF">
            <w:pPr>
              <w:pStyle w:val="Standard"/>
              <w:rPr>
                <w:rFonts w:ascii="Times New Roman" w:hAnsi="Times New Roman" w:cs="Times New Roman"/>
                <w:szCs w:val="21"/>
                <w:lang w:val="lt-LT"/>
              </w:rPr>
            </w:pPr>
          </w:p>
        </w:tc>
        <w:tc>
          <w:tcPr>
            <w:tcW w:w="36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780656" w14:textId="77777777" w:rsidR="00BC5D88" w:rsidRPr="00EE6BD9" w:rsidRDefault="00BC5D88" w:rsidP="00C728CF">
            <w:pPr>
              <w:pStyle w:val="Standard"/>
              <w:rPr>
                <w:rFonts w:ascii="Times New Roman" w:hAnsi="Times New Roman" w:cs="Times New Roman"/>
                <w:szCs w:val="21"/>
                <w:lang w:val="lt-LT"/>
              </w:rPr>
            </w:pPr>
            <w:r w:rsidRPr="00EE6BD9">
              <w:rPr>
                <w:rFonts w:ascii="Times New Roman" w:hAnsi="Times New Roman" w:cs="Times New Roman"/>
                <w:szCs w:val="21"/>
                <w:lang w:val="lt-LT"/>
              </w:rPr>
              <w:t>Ne daugiau kaip 13 L/min</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97F86B" w14:textId="77777777" w:rsidR="00BC5D88" w:rsidRPr="00EE6BD9" w:rsidRDefault="00BC5D88" w:rsidP="00936914">
            <w:pPr>
              <w:pStyle w:val="Standard"/>
              <w:jc w:val="center"/>
              <w:rPr>
                <w:rFonts w:ascii="Times New Roman" w:hAnsi="Times New Roman" w:cs="Times New Roman"/>
                <w:szCs w:val="21"/>
                <w:lang w:val="lt-LT"/>
              </w:rPr>
            </w:pPr>
            <w:r w:rsidRPr="00EE6BD9">
              <w:rPr>
                <w:rFonts w:ascii="Times New Roman" w:hAnsi="Times New Roman" w:cs="Times New Roman"/>
                <w:szCs w:val="21"/>
                <w:lang w:val="lt-LT"/>
              </w:rPr>
              <w:t>3</w:t>
            </w:r>
          </w:p>
        </w:tc>
      </w:tr>
      <w:tr w:rsidR="00BC5D88" w:rsidRPr="00EE6BD9" w14:paraId="7F43888A" w14:textId="77777777" w:rsidTr="00BC5D88">
        <w:tc>
          <w:tcPr>
            <w:tcW w:w="568" w:type="dxa"/>
            <w:vMerge/>
            <w:tcBorders>
              <w:left w:val="single" w:sz="4" w:space="0" w:color="00000A"/>
              <w:bottom w:val="single" w:sz="4" w:space="0" w:color="00000A"/>
              <w:right w:val="single" w:sz="4" w:space="0" w:color="00000A"/>
            </w:tcBorders>
            <w:tcMar>
              <w:top w:w="0" w:type="dxa"/>
              <w:left w:w="108" w:type="dxa"/>
              <w:bottom w:w="0" w:type="dxa"/>
              <w:right w:w="108" w:type="dxa"/>
            </w:tcMar>
          </w:tcPr>
          <w:p w14:paraId="2BE66D86" w14:textId="77777777" w:rsidR="00BC5D88" w:rsidRPr="00EE6BD9" w:rsidRDefault="00BC5D88" w:rsidP="00C728CF">
            <w:pPr>
              <w:pStyle w:val="Standard"/>
              <w:rPr>
                <w:rFonts w:ascii="Times New Roman" w:hAnsi="Times New Roman" w:cs="Times New Roman"/>
                <w:szCs w:val="21"/>
                <w:lang w:val="lt-LT"/>
              </w:rPr>
            </w:pPr>
          </w:p>
        </w:tc>
        <w:tc>
          <w:tcPr>
            <w:tcW w:w="4399"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20488CB" w14:textId="77777777" w:rsidR="00BC5D88" w:rsidRPr="00EE6BD9" w:rsidRDefault="00BC5D88" w:rsidP="00C728CF">
            <w:pPr>
              <w:pStyle w:val="Standard"/>
              <w:rPr>
                <w:rFonts w:ascii="Times New Roman" w:hAnsi="Times New Roman" w:cs="Times New Roman"/>
                <w:szCs w:val="21"/>
                <w:lang w:val="lt-LT"/>
              </w:rPr>
            </w:pPr>
          </w:p>
        </w:tc>
        <w:tc>
          <w:tcPr>
            <w:tcW w:w="36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00A8CA" w14:textId="77777777" w:rsidR="00BC5D88" w:rsidRPr="00EE6BD9" w:rsidRDefault="00BC5D88" w:rsidP="00C728CF">
            <w:pPr>
              <w:pStyle w:val="Standard"/>
              <w:rPr>
                <w:rFonts w:ascii="Times New Roman" w:hAnsi="Times New Roman" w:cs="Times New Roman"/>
                <w:szCs w:val="21"/>
                <w:lang w:val="lt-LT"/>
              </w:rPr>
            </w:pPr>
            <w:r w:rsidRPr="00EE6BD9">
              <w:rPr>
                <w:rFonts w:ascii="Times New Roman" w:hAnsi="Times New Roman" w:cs="Times New Roman"/>
                <w:szCs w:val="21"/>
                <w:lang w:val="lt-LT"/>
              </w:rPr>
              <w:t>Ne daugiau kaip 11 L/min</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582D72" w14:textId="77777777" w:rsidR="00BC5D88" w:rsidRPr="00EE6BD9" w:rsidRDefault="00BC5D88" w:rsidP="00936914">
            <w:pPr>
              <w:pStyle w:val="Standard"/>
              <w:jc w:val="center"/>
              <w:rPr>
                <w:rFonts w:ascii="Times New Roman" w:hAnsi="Times New Roman" w:cs="Times New Roman"/>
                <w:szCs w:val="21"/>
                <w:lang w:val="lt-LT"/>
              </w:rPr>
            </w:pPr>
            <w:r w:rsidRPr="00EE6BD9">
              <w:rPr>
                <w:rFonts w:ascii="Times New Roman" w:hAnsi="Times New Roman" w:cs="Times New Roman"/>
                <w:szCs w:val="21"/>
                <w:lang w:val="lt-LT"/>
              </w:rPr>
              <w:t>6</w:t>
            </w:r>
          </w:p>
        </w:tc>
      </w:tr>
      <w:tr w:rsidR="00BC5D88" w:rsidRPr="00EE6BD9" w14:paraId="32FF6667" w14:textId="77777777" w:rsidTr="00BC5D88">
        <w:tc>
          <w:tcPr>
            <w:tcW w:w="568"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14:paraId="5CDA16EF" w14:textId="77777777" w:rsidR="00BC5D88" w:rsidRPr="00EE6BD9" w:rsidRDefault="00BC5D88" w:rsidP="00C728CF">
            <w:pPr>
              <w:pStyle w:val="Standard"/>
              <w:rPr>
                <w:rFonts w:ascii="Times New Roman" w:hAnsi="Times New Roman" w:cs="Times New Roman"/>
                <w:szCs w:val="21"/>
                <w:lang w:val="lt-LT"/>
              </w:rPr>
            </w:pPr>
            <w:r w:rsidRPr="00EE6BD9">
              <w:rPr>
                <w:rFonts w:ascii="Times New Roman" w:hAnsi="Times New Roman" w:cs="Times New Roman"/>
                <w:szCs w:val="21"/>
                <w:lang w:val="lt-LT"/>
              </w:rPr>
              <w:t>4.</w:t>
            </w:r>
          </w:p>
        </w:tc>
        <w:tc>
          <w:tcPr>
            <w:tcW w:w="4399"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14:paraId="35AEB1F5" w14:textId="77777777" w:rsidR="00BC5D88" w:rsidRPr="00EE6BD9" w:rsidRDefault="00BC5D88" w:rsidP="00C728CF">
            <w:pPr>
              <w:pStyle w:val="Standard"/>
              <w:rPr>
                <w:rFonts w:ascii="Times New Roman" w:hAnsi="Times New Roman" w:cs="Times New Roman"/>
                <w:szCs w:val="21"/>
                <w:lang w:val="lt-LT"/>
              </w:rPr>
            </w:pPr>
            <w:r w:rsidRPr="00EE6BD9">
              <w:rPr>
                <w:rFonts w:ascii="Times New Roman" w:hAnsi="Times New Roman" w:cs="Times New Roman"/>
                <w:szCs w:val="21"/>
                <w:lang w:val="lt-LT"/>
              </w:rPr>
              <w:t>Plazmos viršūnės nupūtimui naudojamų dujų rūšis</w:t>
            </w:r>
          </w:p>
        </w:tc>
        <w:tc>
          <w:tcPr>
            <w:tcW w:w="36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EDC366" w14:textId="77777777" w:rsidR="00BC5D88" w:rsidRPr="00EE6BD9" w:rsidRDefault="00BC5D88" w:rsidP="00C728CF">
            <w:pPr>
              <w:pStyle w:val="Standard"/>
              <w:rPr>
                <w:rFonts w:ascii="Times New Roman" w:hAnsi="Times New Roman" w:cs="Times New Roman"/>
                <w:szCs w:val="21"/>
                <w:lang w:val="lt-LT"/>
              </w:rPr>
            </w:pPr>
            <w:r w:rsidRPr="00EE6BD9">
              <w:rPr>
                <w:rFonts w:ascii="Times New Roman" w:hAnsi="Times New Roman" w:cs="Times New Roman"/>
                <w:szCs w:val="21"/>
                <w:lang w:val="lt-LT"/>
              </w:rPr>
              <w:t>Nenaudoja nupūtimo dujų</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6DC6CC" w14:textId="77777777" w:rsidR="00BC5D88" w:rsidRPr="00EE6BD9" w:rsidRDefault="00BC5D88" w:rsidP="00936914">
            <w:pPr>
              <w:pStyle w:val="Standard"/>
              <w:jc w:val="center"/>
              <w:rPr>
                <w:rFonts w:ascii="Times New Roman" w:hAnsi="Times New Roman" w:cs="Times New Roman"/>
                <w:szCs w:val="21"/>
                <w:lang w:val="lt-LT"/>
              </w:rPr>
            </w:pPr>
            <w:r w:rsidRPr="00EE6BD9">
              <w:rPr>
                <w:rFonts w:ascii="Times New Roman" w:hAnsi="Times New Roman" w:cs="Times New Roman"/>
                <w:szCs w:val="21"/>
                <w:lang w:val="lt-LT"/>
              </w:rPr>
              <w:t>0</w:t>
            </w:r>
          </w:p>
        </w:tc>
      </w:tr>
      <w:tr w:rsidR="00BC5D88" w:rsidRPr="00EE6BD9" w14:paraId="6D9DBDA7" w14:textId="77777777" w:rsidTr="00BC5D88">
        <w:tc>
          <w:tcPr>
            <w:tcW w:w="568" w:type="dxa"/>
            <w:vMerge/>
            <w:tcBorders>
              <w:left w:val="single" w:sz="4" w:space="0" w:color="00000A"/>
              <w:right w:val="single" w:sz="4" w:space="0" w:color="00000A"/>
            </w:tcBorders>
            <w:tcMar>
              <w:top w:w="0" w:type="dxa"/>
              <w:left w:w="108" w:type="dxa"/>
              <w:bottom w:w="0" w:type="dxa"/>
              <w:right w:w="108" w:type="dxa"/>
            </w:tcMar>
          </w:tcPr>
          <w:p w14:paraId="0B083FF5" w14:textId="77777777" w:rsidR="00BC5D88" w:rsidRPr="00EE6BD9" w:rsidRDefault="00BC5D88" w:rsidP="00C728CF">
            <w:pPr>
              <w:pStyle w:val="Standard"/>
              <w:rPr>
                <w:rFonts w:ascii="Times New Roman" w:hAnsi="Times New Roman" w:cs="Times New Roman"/>
                <w:szCs w:val="21"/>
                <w:lang w:val="lt-LT"/>
              </w:rPr>
            </w:pPr>
          </w:p>
        </w:tc>
        <w:tc>
          <w:tcPr>
            <w:tcW w:w="4399" w:type="dxa"/>
            <w:vMerge/>
            <w:tcBorders>
              <w:left w:val="single" w:sz="4" w:space="0" w:color="00000A"/>
              <w:right w:val="single" w:sz="4" w:space="0" w:color="00000A"/>
            </w:tcBorders>
            <w:shd w:val="clear" w:color="auto" w:fill="FFFFFF"/>
            <w:tcMar>
              <w:top w:w="0" w:type="dxa"/>
              <w:left w:w="108" w:type="dxa"/>
              <w:bottom w:w="0" w:type="dxa"/>
              <w:right w:w="108" w:type="dxa"/>
            </w:tcMar>
          </w:tcPr>
          <w:p w14:paraId="568A58DE" w14:textId="77777777" w:rsidR="00BC5D88" w:rsidRPr="00EE6BD9" w:rsidRDefault="00BC5D88" w:rsidP="00C728CF">
            <w:pPr>
              <w:pStyle w:val="Standard"/>
              <w:rPr>
                <w:rFonts w:ascii="Times New Roman" w:hAnsi="Times New Roman" w:cs="Times New Roman"/>
                <w:szCs w:val="21"/>
                <w:lang w:val="lt-LT"/>
              </w:rPr>
            </w:pPr>
          </w:p>
        </w:tc>
        <w:tc>
          <w:tcPr>
            <w:tcW w:w="36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8025B3" w14:textId="77777777" w:rsidR="00BC5D88" w:rsidRPr="00EE6BD9" w:rsidRDefault="00BC5D88" w:rsidP="00C728CF">
            <w:pPr>
              <w:pStyle w:val="Standard"/>
              <w:rPr>
                <w:rFonts w:ascii="Times New Roman" w:hAnsi="Times New Roman" w:cs="Times New Roman"/>
                <w:szCs w:val="21"/>
                <w:lang w:val="lt-LT"/>
              </w:rPr>
            </w:pPr>
            <w:r w:rsidRPr="00EE6BD9">
              <w:rPr>
                <w:rFonts w:ascii="Times New Roman" w:hAnsi="Times New Roman" w:cs="Times New Roman"/>
                <w:szCs w:val="21"/>
                <w:lang w:val="lt-LT"/>
              </w:rPr>
              <w:t>Naudoja Ar ar kitas dujas</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3310D5" w14:textId="77777777" w:rsidR="00BC5D88" w:rsidRPr="00EE6BD9" w:rsidRDefault="00BC5D88" w:rsidP="00936914">
            <w:pPr>
              <w:pStyle w:val="Standard"/>
              <w:jc w:val="center"/>
              <w:rPr>
                <w:rFonts w:ascii="Times New Roman" w:hAnsi="Times New Roman" w:cs="Times New Roman"/>
                <w:szCs w:val="21"/>
                <w:lang w:val="lt-LT"/>
              </w:rPr>
            </w:pPr>
            <w:r w:rsidRPr="00EE6BD9">
              <w:rPr>
                <w:rFonts w:ascii="Times New Roman" w:hAnsi="Times New Roman" w:cs="Times New Roman"/>
                <w:szCs w:val="21"/>
                <w:lang w:val="lt-LT"/>
              </w:rPr>
              <w:t>1</w:t>
            </w:r>
          </w:p>
        </w:tc>
      </w:tr>
      <w:tr w:rsidR="00BC5D88" w:rsidRPr="00EE6BD9" w14:paraId="534408BA" w14:textId="77777777" w:rsidTr="00BC5D88">
        <w:tc>
          <w:tcPr>
            <w:tcW w:w="568" w:type="dxa"/>
            <w:vMerge/>
            <w:tcBorders>
              <w:left w:val="single" w:sz="4" w:space="0" w:color="00000A"/>
              <w:bottom w:val="single" w:sz="4" w:space="0" w:color="00000A"/>
              <w:right w:val="single" w:sz="4" w:space="0" w:color="00000A"/>
            </w:tcBorders>
            <w:tcMar>
              <w:top w:w="0" w:type="dxa"/>
              <w:left w:w="108" w:type="dxa"/>
              <w:bottom w:w="0" w:type="dxa"/>
              <w:right w:w="108" w:type="dxa"/>
            </w:tcMar>
          </w:tcPr>
          <w:p w14:paraId="5781A0BC" w14:textId="77777777" w:rsidR="00BC5D88" w:rsidRPr="00EE6BD9" w:rsidRDefault="00BC5D88" w:rsidP="00C728CF">
            <w:pPr>
              <w:pStyle w:val="Standard"/>
              <w:rPr>
                <w:rFonts w:ascii="Times New Roman" w:hAnsi="Times New Roman" w:cs="Times New Roman"/>
                <w:szCs w:val="21"/>
                <w:lang w:val="lt-LT"/>
              </w:rPr>
            </w:pPr>
          </w:p>
        </w:tc>
        <w:tc>
          <w:tcPr>
            <w:tcW w:w="4399"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30029E2" w14:textId="77777777" w:rsidR="00BC5D88" w:rsidRPr="00EE6BD9" w:rsidRDefault="00BC5D88" w:rsidP="00C728CF">
            <w:pPr>
              <w:pStyle w:val="Standard"/>
              <w:rPr>
                <w:rFonts w:ascii="Times New Roman" w:hAnsi="Times New Roman" w:cs="Times New Roman"/>
                <w:szCs w:val="21"/>
                <w:lang w:val="lt-LT"/>
              </w:rPr>
            </w:pPr>
          </w:p>
        </w:tc>
        <w:tc>
          <w:tcPr>
            <w:tcW w:w="36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5397EB" w14:textId="77777777" w:rsidR="00BC5D88" w:rsidRPr="00EE6BD9" w:rsidRDefault="00BC5D88" w:rsidP="00C728CF">
            <w:pPr>
              <w:pStyle w:val="Standard"/>
              <w:rPr>
                <w:rFonts w:ascii="Times New Roman" w:hAnsi="Times New Roman" w:cs="Times New Roman"/>
                <w:szCs w:val="21"/>
                <w:lang w:val="lt-LT"/>
              </w:rPr>
            </w:pPr>
            <w:r w:rsidRPr="00EE6BD9">
              <w:rPr>
                <w:rFonts w:ascii="Times New Roman" w:hAnsi="Times New Roman" w:cs="Times New Roman"/>
                <w:szCs w:val="21"/>
                <w:lang w:val="lt-LT"/>
              </w:rPr>
              <w:t>Naudoja orą</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F803E4" w14:textId="77777777" w:rsidR="00BC5D88" w:rsidRPr="00EE6BD9" w:rsidRDefault="00BC5D88" w:rsidP="00936914">
            <w:pPr>
              <w:pStyle w:val="Standard"/>
              <w:jc w:val="center"/>
              <w:rPr>
                <w:rFonts w:ascii="Times New Roman" w:hAnsi="Times New Roman" w:cs="Times New Roman"/>
                <w:szCs w:val="21"/>
                <w:lang w:val="lt-LT"/>
              </w:rPr>
            </w:pPr>
            <w:r w:rsidRPr="00EE6BD9">
              <w:rPr>
                <w:rFonts w:ascii="Times New Roman" w:hAnsi="Times New Roman" w:cs="Times New Roman"/>
                <w:szCs w:val="21"/>
                <w:lang w:val="lt-LT"/>
              </w:rPr>
              <w:t>2</w:t>
            </w:r>
          </w:p>
        </w:tc>
      </w:tr>
      <w:tr w:rsidR="00BC5D88" w:rsidRPr="00EE6BD9" w14:paraId="233DFBAA" w14:textId="77777777" w:rsidTr="00BC5D88">
        <w:tc>
          <w:tcPr>
            <w:tcW w:w="568"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14:paraId="740FB962" w14:textId="77777777" w:rsidR="00BC5D88" w:rsidRPr="00EE6BD9" w:rsidRDefault="00BC5D88" w:rsidP="00C728CF">
            <w:pPr>
              <w:pStyle w:val="Standard"/>
              <w:rPr>
                <w:rFonts w:ascii="Times New Roman" w:hAnsi="Times New Roman" w:cs="Times New Roman"/>
                <w:szCs w:val="21"/>
                <w:lang w:val="lt-LT"/>
              </w:rPr>
            </w:pPr>
            <w:r w:rsidRPr="00EE6BD9">
              <w:rPr>
                <w:rFonts w:ascii="Times New Roman" w:hAnsi="Times New Roman" w:cs="Times New Roman"/>
                <w:szCs w:val="21"/>
                <w:lang w:val="lt-LT"/>
              </w:rPr>
              <w:t>5.</w:t>
            </w:r>
          </w:p>
        </w:tc>
        <w:tc>
          <w:tcPr>
            <w:tcW w:w="4399"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14:paraId="1A47E16F" w14:textId="4053B2C3" w:rsidR="00BC5D88" w:rsidRPr="00EE6BD9" w:rsidRDefault="00BC5D88" w:rsidP="00C728CF">
            <w:pPr>
              <w:pStyle w:val="Standard"/>
              <w:rPr>
                <w:rFonts w:ascii="Times New Roman" w:hAnsi="Times New Roman" w:cs="Times New Roman"/>
                <w:szCs w:val="21"/>
                <w:lang w:val="lt-LT"/>
              </w:rPr>
            </w:pPr>
            <w:r w:rsidRPr="00EE6BD9">
              <w:rPr>
                <w:rFonts w:ascii="Times New Roman" w:hAnsi="Times New Roman" w:cs="Times New Roman"/>
                <w:szCs w:val="21"/>
                <w:lang w:val="lt-LT"/>
              </w:rPr>
              <w:t xml:space="preserve">Apkrovos ritės ir plazminės </w:t>
            </w:r>
            <w:r w:rsidR="005A792F" w:rsidRPr="00EE6BD9">
              <w:rPr>
                <w:rFonts w:ascii="Times New Roman" w:hAnsi="Times New Roman" w:cs="Times New Roman"/>
                <w:szCs w:val="21"/>
                <w:lang w:val="lt-LT"/>
              </w:rPr>
              <w:t>kūgio</w:t>
            </w:r>
            <w:r w:rsidRPr="00EE6BD9">
              <w:rPr>
                <w:rFonts w:ascii="Times New Roman" w:hAnsi="Times New Roman" w:cs="Times New Roman"/>
                <w:szCs w:val="21"/>
                <w:lang w:val="lt-LT"/>
              </w:rPr>
              <w:t xml:space="preserve"> sąsajos su Axial optikos dalių aptarnavimo ar keitimo būtinybė</w:t>
            </w:r>
          </w:p>
        </w:tc>
        <w:tc>
          <w:tcPr>
            <w:tcW w:w="36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A02A7A" w14:textId="77777777" w:rsidR="00BC5D88" w:rsidRPr="00EE6BD9" w:rsidRDefault="00BC5D88" w:rsidP="00C728CF">
            <w:pPr>
              <w:pStyle w:val="Standard"/>
              <w:rPr>
                <w:rFonts w:ascii="Times New Roman" w:hAnsi="Times New Roman" w:cs="Times New Roman"/>
                <w:szCs w:val="21"/>
                <w:lang w:val="lt-LT"/>
              </w:rPr>
            </w:pPr>
            <w:r w:rsidRPr="00EE6BD9">
              <w:rPr>
                <w:rFonts w:ascii="Times New Roman" w:hAnsi="Times New Roman" w:cs="Times New Roman"/>
                <w:szCs w:val="21"/>
                <w:lang w:val="lt-LT"/>
              </w:rPr>
              <w:t>Reikalingas apkrovos ritės ir plazminės kūgio sąsajos reguliarus valymas arba keitimas</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8A6B47" w14:textId="77777777" w:rsidR="00BC5D88" w:rsidRPr="00EE6BD9" w:rsidRDefault="00BC5D88" w:rsidP="00936914">
            <w:pPr>
              <w:pStyle w:val="Standard"/>
              <w:jc w:val="center"/>
              <w:rPr>
                <w:rFonts w:ascii="Times New Roman" w:hAnsi="Times New Roman" w:cs="Times New Roman"/>
                <w:szCs w:val="21"/>
                <w:lang w:val="lt-LT"/>
              </w:rPr>
            </w:pPr>
            <w:r w:rsidRPr="00EE6BD9">
              <w:rPr>
                <w:rFonts w:ascii="Times New Roman" w:hAnsi="Times New Roman" w:cs="Times New Roman"/>
                <w:szCs w:val="21"/>
                <w:lang w:val="lt-LT"/>
              </w:rPr>
              <w:t>0</w:t>
            </w:r>
          </w:p>
        </w:tc>
      </w:tr>
      <w:tr w:rsidR="00BC5D88" w:rsidRPr="00EE6BD9" w14:paraId="32DF523D" w14:textId="77777777" w:rsidTr="00BC5D88">
        <w:tc>
          <w:tcPr>
            <w:tcW w:w="568" w:type="dxa"/>
            <w:vMerge/>
            <w:tcBorders>
              <w:left w:val="single" w:sz="4" w:space="0" w:color="00000A"/>
              <w:bottom w:val="single" w:sz="4" w:space="0" w:color="auto"/>
              <w:right w:val="single" w:sz="4" w:space="0" w:color="00000A"/>
            </w:tcBorders>
            <w:tcMar>
              <w:top w:w="0" w:type="dxa"/>
              <w:left w:w="108" w:type="dxa"/>
              <w:bottom w:w="0" w:type="dxa"/>
              <w:right w:w="108" w:type="dxa"/>
            </w:tcMar>
          </w:tcPr>
          <w:p w14:paraId="1BEC7F3A" w14:textId="77777777" w:rsidR="00BC5D88" w:rsidRPr="00EE6BD9" w:rsidRDefault="00BC5D88" w:rsidP="00C728CF">
            <w:pPr>
              <w:pStyle w:val="Standard"/>
              <w:rPr>
                <w:rFonts w:ascii="Times New Roman" w:hAnsi="Times New Roman" w:cs="Times New Roman"/>
                <w:szCs w:val="21"/>
                <w:lang w:val="lt-LT"/>
              </w:rPr>
            </w:pPr>
          </w:p>
        </w:tc>
        <w:tc>
          <w:tcPr>
            <w:tcW w:w="4399" w:type="dxa"/>
            <w:vMerge/>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AD99F12" w14:textId="77777777" w:rsidR="00BC5D88" w:rsidRPr="00EE6BD9" w:rsidRDefault="00BC5D88" w:rsidP="00C728CF">
            <w:pPr>
              <w:pStyle w:val="Standard"/>
              <w:rPr>
                <w:rFonts w:ascii="Times New Roman" w:hAnsi="Times New Roman" w:cs="Times New Roman"/>
                <w:szCs w:val="21"/>
                <w:lang w:val="lt-LT"/>
              </w:rPr>
            </w:pPr>
          </w:p>
        </w:tc>
        <w:tc>
          <w:tcPr>
            <w:tcW w:w="36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B86EEC" w14:textId="77777777" w:rsidR="00BC5D88" w:rsidRPr="00EE6BD9" w:rsidRDefault="00BC5D88" w:rsidP="00C728CF">
            <w:pPr>
              <w:pStyle w:val="Standard"/>
              <w:rPr>
                <w:rFonts w:ascii="Times New Roman" w:hAnsi="Times New Roman" w:cs="Times New Roman"/>
                <w:szCs w:val="21"/>
                <w:lang w:val="lt-LT"/>
              </w:rPr>
            </w:pPr>
            <w:r w:rsidRPr="00EE6BD9">
              <w:rPr>
                <w:rFonts w:ascii="Times New Roman" w:hAnsi="Times New Roman" w:cs="Times New Roman"/>
                <w:szCs w:val="21"/>
                <w:lang w:val="lt-LT"/>
              </w:rPr>
              <w:t>Nereikalingas apkrovos ritės ir plazminės kūgio sąsajos reguliarus valymas arba keitimas</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843776" w14:textId="77777777" w:rsidR="00BC5D88" w:rsidRPr="00EE6BD9" w:rsidRDefault="00BC5D88" w:rsidP="00936914">
            <w:pPr>
              <w:pStyle w:val="Standard"/>
              <w:jc w:val="center"/>
              <w:rPr>
                <w:rFonts w:ascii="Times New Roman" w:hAnsi="Times New Roman" w:cs="Times New Roman"/>
                <w:szCs w:val="21"/>
                <w:lang w:val="lt-LT"/>
              </w:rPr>
            </w:pPr>
            <w:r w:rsidRPr="00EE6BD9">
              <w:rPr>
                <w:rFonts w:ascii="Times New Roman" w:hAnsi="Times New Roman" w:cs="Times New Roman"/>
                <w:szCs w:val="21"/>
                <w:lang w:val="lt-LT"/>
              </w:rPr>
              <w:t>2</w:t>
            </w:r>
          </w:p>
        </w:tc>
      </w:tr>
      <w:tr w:rsidR="00BC5D88" w:rsidRPr="00EE6BD9" w14:paraId="3FA0F330" w14:textId="77777777" w:rsidTr="00BC5D88">
        <w:tc>
          <w:tcPr>
            <w:tcW w:w="8653" w:type="dxa"/>
            <w:gridSpan w:val="3"/>
            <w:tcBorders>
              <w:top w:val="single" w:sz="4" w:space="0" w:color="auto"/>
              <w:left w:val="single" w:sz="4" w:space="0" w:color="auto"/>
              <w:bottom w:val="single" w:sz="4" w:space="0" w:color="auto"/>
              <w:right w:val="single" w:sz="4" w:space="0" w:color="00000A"/>
            </w:tcBorders>
            <w:tcMar>
              <w:top w:w="0" w:type="dxa"/>
              <w:left w:w="108" w:type="dxa"/>
              <w:bottom w:w="0" w:type="dxa"/>
              <w:right w:w="108" w:type="dxa"/>
            </w:tcMar>
          </w:tcPr>
          <w:p w14:paraId="3C62B56B" w14:textId="5D32F276" w:rsidR="00BC5D88" w:rsidRPr="00EE6BD9" w:rsidRDefault="00BC5D88" w:rsidP="00C728CF">
            <w:pPr>
              <w:pStyle w:val="Standard"/>
              <w:rPr>
                <w:rFonts w:ascii="Times New Roman" w:hAnsi="Times New Roman" w:cs="Times New Roman"/>
                <w:b/>
                <w:szCs w:val="21"/>
                <w:lang w:val="lt-LT"/>
              </w:rPr>
            </w:pPr>
            <w:r w:rsidRPr="00EE6BD9">
              <w:rPr>
                <w:rFonts w:ascii="Times New Roman" w:hAnsi="Times New Roman" w:cs="Times New Roman"/>
                <w:b/>
                <w:szCs w:val="21"/>
                <w:lang w:val="lt-LT"/>
              </w:rPr>
              <w:t>Didžiausias balų skaičius (</w:t>
            </w:r>
            <m:oMath>
              <m:sSub>
                <m:sSubPr>
                  <m:ctrlPr>
                    <w:rPr>
                      <w:rFonts w:ascii="Cambria Math" w:eastAsia="Times New Roman" w:hAnsi="Cambria Math" w:cs="Times New Roman"/>
                      <w:i/>
                      <w:szCs w:val="21"/>
                    </w:rPr>
                  </m:ctrlPr>
                </m:sSubPr>
                <m:e>
                  <m:r>
                    <w:rPr>
                      <w:rFonts w:ascii="Cambria Math" w:eastAsia="Times New Roman" w:hAnsi="Cambria Math" w:cs="Times New Roman"/>
                      <w:szCs w:val="21"/>
                    </w:rPr>
                    <m:t>R</m:t>
                  </m:r>
                </m:e>
                <m:sub>
                  <m:r>
                    <w:rPr>
                      <w:rFonts w:ascii="Cambria Math" w:eastAsia="Times New Roman" w:hAnsi="Cambria Math" w:cs="Times New Roman"/>
                      <w:szCs w:val="21"/>
                    </w:rPr>
                    <m:t>max</m:t>
                  </m:r>
                </m:sub>
              </m:sSub>
            </m:oMath>
            <w:r w:rsidRPr="00EE6BD9">
              <w:rPr>
                <w:rFonts w:ascii="Times New Roman" w:hAnsi="Times New Roman" w:cs="Times New Roman"/>
                <w:b/>
                <w:szCs w:val="21"/>
                <w:lang w:val="lt-LT"/>
              </w:rPr>
              <w:t>):</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D699BF" w14:textId="77777777" w:rsidR="00BC5D88" w:rsidRPr="00EE6BD9" w:rsidRDefault="00BC5D88" w:rsidP="00936914">
            <w:pPr>
              <w:pStyle w:val="Standard"/>
              <w:jc w:val="center"/>
              <w:rPr>
                <w:rFonts w:ascii="Times New Roman" w:hAnsi="Times New Roman" w:cs="Times New Roman"/>
                <w:b/>
                <w:szCs w:val="21"/>
                <w:lang w:val="lt-LT"/>
              </w:rPr>
            </w:pPr>
            <w:r w:rsidRPr="00EE6BD9">
              <w:rPr>
                <w:rFonts w:ascii="Times New Roman" w:hAnsi="Times New Roman" w:cs="Times New Roman"/>
                <w:b/>
                <w:szCs w:val="21"/>
                <w:lang w:val="lt-LT"/>
              </w:rPr>
              <w:t>14</w:t>
            </w:r>
          </w:p>
        </w:tc>
      </w:tr>
      <w:bookmarkEnd w:id="126"/>
    </w:tbl>
    <w:p w14:paraId="52057C24" w14:textId="77777777" w:rsidR="00165655" w:rsidRDefault="00165655" w:rsidP="00165655">
      <w:pPr>
        <w:spacing w:after="0" w:line="240" w:lineRule="auto"/>
        <w:jc w:val="both"/>
        <w:rPr>
          <w:rFonts w:ascii="Times New Roman" w:hAnsi="Times New Roman" w:cs="Times New Roman"/>
          <w:bCs/>
          <w:sz w:val="20"/>
          <w:szCs w:val="20"/>
        </w:rPr>
      </w:pPr>
    </w:p>
    <w:p w14:paraId="1CF8C9E2" w14:textId="77777777" w:rsidR="00165655" w:rsidRDefault="00165655" w:rsidP="00165655">
      <w:pPr>
        <w:spacing w:after="0" w:line="240" w:lineRule="auto"/>
        <w:jc w:val="both"/>
        <w:rPr>
          <w:rFonts w:ascii="Times New Roman" w:hAnsi="Times New Roman" w:cs="Times New Roman"/>
          <w:bCs/>
          <w:sz w:val="20"/>
          <w:szCs w:val="20"/>
        </w:rPr>
      </w:pPr>
    </w:p>
    <w:p w14:paraId="7E91CF7C" w14:textId="2BA4A244" w:rsidR="00D029D1" w:rsidRPr="00D029D1" w:rsidRDefault="00D029D1" w:rsidP="00D029D1">
      <w:pPr>
        <w:pStyle w:val="ListParagraph"/>
        <w:numPr>
          <w:ilvl w:val="0"/>
          <w:numId w:val="10"/>
        </w:numPr>
        <w:spacing w:line="240" w:lineRule="auto"/>
        <w:jc w:val="both"/>
        <w:rPr>
          <w:rFonts w:ascii="Times New Roman" w:eastAsia="Times New Roman" w:hAnsi="Times New Roman"/>
          <w:szCs w:val="24"/>
        </w:rPr>
      </w:pPr>
      <w:r w:rsidRPr="00D029D1">
        <w:rPr>
          <w:rFonts w:ascii="Times New Roman" w:eastAsia="Times New Roman" w:hAnsi="Times New Roman" w:cs="Times New Roman"/>
          <w:szCs w:val="24"/>
        </w:rPr>
        <w:t>Ekonomiškai naudingiausiu bus pripažįstamas pasiūlymas, surinkęs daugiausiai balų (E).</w:t>
      </w:r>
    </w:p>
    <w:p w14:paraId="476E1C04" w14:textId="77777777" w:rsidR="00165655" w:rsidRDefault="00165655" w:rsidP="00165655">
      <w:pPr>
        <w:spacing w:after="0" w:line="240" w:lineRule="auto"/>
        <w:jc w:val="both"/>
        <w:rPr>
          <w:rFonts w:ascii="Times New Roman" w:hAnsi="Times New Roman" w:cs="Times New Roman"/>
          <w:bCs/>
          <w:sz w:val="20"/>
          <w:szCs w:val="20"/>
        </w:rPr>
      </w:pPr>
    </w:p>
    <w:p w14:paraId="31103EB9" w14:textId="77777777" w:rsidR="00165655" w:rsidRDefault="00165655" w:rsidP="00165655">
      <w:pPr>
        <w:spacing w:after="0" w:line="240" w:lineRule="auto"/>
        <w:jc w:val="both"/>
        <w:rPr>
          <w:rFonts w:ascii="Times New Roman" w:hAnsi="Times New Roman" w:cs="Times New Roman"/>
          <w:bCs/>
          <w:sz w:val="20"/>
          <w:szCs w:val="20"/>
        </w:rPr>
      </w:pPr>
    </w:p>
    <w:p w14:paraId="209267A7" w14:textId="77777777" w:rsidR="00165655" w:rsidRDefault="00165655" w:rsidP="00165655">
      <w:pPr>
        <w:spacing w:after="0" w:line="240" w:lineRule="auto"/>
        <w:jc w:val="both"/>
        <w:rPr>
          <w:rFonts w:ascii="Times New Roman" w:hAnsi="Times New Roman" w:cs="Times New Roman"/>
          <w:bCs/>
          <w:sz w:val="20"/>
          <w:szCs w:val="20"/>
        </w:rPr>
      </w:pPr>
    </w:p>
    <w:p w14:paraId="53D94792" w14:textId="77777777" w:rsidR="00936914" w:rsidRDefault="00936914" w:rsidP="00165655">
      <w:pPr>
        <w:spacing w:after="0" w:line="240" w:lineRule="auto"/>
        <w:jc w:val="both"/>
        <w:rPr>
          <w:rFonts w:ascii="Times New Roman" w:hAnsi="Times New Roman" w:cs="Times New Roman"/>
          <w:bCs/>
          <w:sz w:val="20"/>
          <w:szCs w:val="20"/>
        </w:rPr>
      </w:pPr>
    </w:p>
    <w:p w14:paraId="773AAE1D" w14:textId="77777777" w:rsidR="00936914" w:rsidRDefault="00936914" w:rsidP="00165655">
      <w:pPr>
        <w:spacing w:after="0" w:line="240" w:lineRule="auto"/>
        <w:jc w:val="both"/>
        <w:rPr>
          <w:rFonts w:ascii="Times New Roman" w:hAnsi="Times New Roman" w:cs="Times New Roman"/>
          <w:bCs/>
          <w:sz w:val="20"/>
          <w:szCs w:val="20"/>
        </w:rPr>
      </w:pPr>
    </w:p>
    <w:p w14:paraId="429656DC" w14:textId="77777777" w:rsidR="00936914" w:rsidRDefault="00936914" w:rsidP="00165655">
      <w:pPr>
        <w:spacing w:after="0" w:line="240" w:lineRule="auto"/>
        <w:jc w:val="both"/>
        <w:rPr>
          <w:rFonts w:ascii="Times New Roman" w:hAnsi="Times New Roman" w:cs="Times New Roman"/>
          <w:bCs/>
          <w:sz w:val="20"/>
          <w:szCs w:val="20"/>
        </w:rPr>
      </w:pPr>
    </w:p>
    <w:p w14:paraId="363A2A93" w14:textId="77777777" w:rsidR="00936914" w:rsidRDefault="00936914" w:rsidP="00165655">
      <w:pPr>
        <w:spacing w:after="0" w:line="240" w:lineRule="auto"/>
        <w:jc w:val="both"/>
        <w:rPr>
          <w:rFonts w:ascii="Times New Roman" w:hAnsi="Times New Roman" w:cs="Times New Roman"/>
          <w:bCs/>
          <w:sz w:val="20"/>
          <w:szCs w:val="20"/>
        </w:rPr>
      </w:pPr>
    </w:p>
    <w:p w14:paraId="22127076" w14:textId="77777777" w:rsidR="00A26758" w:rsidRDefault="00A26758" w:rsidP="00165655">
      <w:pPr>
        <w:spacing w:after="0" w:line="240" w:lineRule="auto"/>
        <w:jc w:val="both"/>
        <w:rPr>
          <w:rFonts w:ascii="Times New Roman" w:hAnsi="Times New Roman" w:cs="Times New Roman"/>
          <w:bCs/>
          <w:sz w:val="20"/>
          <w:szCs w:val="20"/>
        </w:rPr>
      </w:pPr>
    </w:p>
    <w:p w14:paraId="5BB989C9" w14:textId="77777777" w:rsidR="00A26758" w:rsidRDefault="00A26758" w:rsidP="00165655">
      <w:pPr>
        <w:spacing w:after="0" w:line="240" w:lineRule="auto"/>
        <w:jc w:val="both"/>
        <w:rPr>
          <w:rFonts w:ascii="Times New Roman" w:hAnsi="Times New Roman" w:cs="Times New Roman"/>
          <w:bCs/>
          <w:sz w:val="20"/>
          <w:szCs w:val="20"/>
        </w:rPr>
      </w:pPr>
    </w:p>
    <w:p w14:paraId="13DDEAE5" w14:textId="77777777" w:rsidR="00A26758" w:rsidRDefault="00A26758" w:rsidP="00165655">
      <w:pPr>
        <w:spacing w:after="0" w:line="240" w:lineRule="auto"/>
        <w:jc w:val="both"/>
        <w:rPr>
          <w:rFonts w:ascii="Times New Roman" w:hAnsi="Times New Roman" w:cs="Times New Roman"/>
          <w:bCs/>
          <w:sz w:val="20"/>
          <w:szCs w:val="20"/>
        </w:rPr>
      </w:pPr>
    </w:p>
    <w:p w14:paraId="7AE2DF04" w14:textId="77777777" w:rsidR="00A26758" w:rsidRDefault="00A26758" w:rsidP="00165655">
      <w:pPr>
        <w:spacing w:after="0" w:line="240" w:lineRule="auto"/>
        <w:jc w:val="both"/>
        <w:rPr>
          <w:rFonts w:ascii="Times New Roman" w:hAnsi="Times New Roman" w:cs="Times New Roman"/>
          <w:bCs/>
          <w:sz w:val="20"/>
          <w:szCs w:val="20"/>
        </w:rPr>
      </w:pPr>
    </w:p>
    <w:p w14:paraId="7DE63DED" w14:textId="77777777" w:rsidR="00936914" w:rsidRDefault="00936914" w:rsidP="00165655">
      <w:pPr>
        <w:spacing w:after="0" w:line="240" w:lineRule="auto"/>
        <w:jc w:val="both"/>
        <w:rPr>
          <w:rFonts w:ascii="Times New Roman" w:hAnsi="Times New Roman" w:cs="Times New Roman"/>
          <w:bCs/>
          <w:sz w:val="20"/>
          <w:szCs w:val="20"/>
        </w:rPr>
      </w:pPr>
    </w:p>
    <w:p w14:paraId="06953AEE" w14:textId="77777777" w:rsidR="00936914" w:rsidRDefault="00936914" w:rsidP="00165655">
      <w:pPr>
        <w:spacing w:after="0" w:line="240" w:lineRule="auto"/>
        <w:jc w:val="both"/>
        <w:rPr>
          <w:rFonts w:ascii="Times New Roman" w:hAnsi="Times New Roman" w:cs="Times New Roman"/>
          <w:bCs/>
          <w:sz w:val="20"/>
          <w:szCs w:val="20"/>
        </w:rPr>
      </w:pPr>
    </w:p>
    <w:p w14:paraId="486D2643" w14:textId="77777777" w:rsidR="00936914" w:rsidRDefault="00936914" w:rsidP="00165655">
      <w:pPr>
        <w:spacing w:after="0" w:line="240" w:lineRule="auto"/>
        <w:jc w:val="both"/>
        <w:rPr>
          <w:rFonts w:ascii="Times New Roman" w:hAnsi="Times New Roman" w:cs="Times New Roman"/>
          <w:bCs/>
          <w:sz w:val="20"/>
          <w:szCs w:val="20"/>
        </w:rPr>
      </w:pPr>
    </w:p>
    <w:p w14:paraId="25453D27" w14:textId="77777777" w:rsidR="00936914" w:rsidRDefault="00936914" w:rsidP="00165655">
      <w:pPr>
        <w:spacing w:after="0" w:line="240" w:lineRule="auto"/>
        <w:jc w:val="both"/>
        <w:rPr>
          <w:rFonts w:ascii="Times New Roman" w:hAnsi="Times New Roman" w:cs="Times New Roman"/>
          <w:bCs/>
          <w:sz w:val="20"/>
          <w:szCs w:val="20"/>
        </w:rPr>
      </w:pPr>
    </w:p>
    <w:p w14:paraId="17A77B92" w14:textId="77777777" w:rsidR="00936914" w:rsidRDefault="00936914" w:rsidP="00165655">
      <w:pPr>
        <w:spacing w:after="0" w:line="240" w:lineRule="auto"/>
        <w:jc w:val="both"/>
        <w:rPr>
          <w:rFonts w:ascii="Times New Roman" w:hAnsi="Times New Roman" w:cs="Times New Roman"/>
          <w:bCs/>
          <w:sz w:val="20"/>
          <w:szCs w:val="20"/>
        </w:rPr>
      </w:pPr>
    </w:p>
    <w:p w14:paraId="17EB1A20" w14:textId="77777777" w:rsidR="00936914" w:rsidRDefault="00936914" w:rsidP="00165655">
      <w:pPr>
        <w:spacing w:after="0" w:line="240" w:lineRule="auto"/>
        <w:jc w:val="both"/>
        <w:rPr>
          <w:rFonts w:ascii="Times New Roman" w:hAnsi="Times New Roman" w:cs="Times New Roman"/>
          <w:bCs/>
          <w:sz w:val="20"/>
          <w:szCs w:val="20"/>
        </w:rPr>
      </w:pPr>
    </w:p>
    <w:p w14:paraId="4AC43076" w14:textId="77777777" w:rsidR="00936914" w:rsidRDefault="00936914" w:rsidP="00165655">
      <w:pPr>
        <w:spacing w:after="0" w:line="240" w:lineRule="auto"/>
        <w:jc w:val="both"/>
        <w:rPr>
          <w:rFonts w:ascii="Times New Roman" w:hAnsi="Times New Roman" w:cs="Times New Roman"/>
          <w:bCs/>
          <w:sz w:val="20"/>
          <w:szCs w:val="20"/>
        </w:rPr>
      </w:pPr>
    </w:p>
    <w:p w14:paraId="1812580F" w14:textId="77777777" w:rsidR="00165655" w:rsidRPr="00165655" w:rsidRDefault="00165655" w:rsidP="00165655">
      <w:pPr>
        <w:spacing w:after="0" w:line="240" w:lineRule="auto"/>
        <w:jc w:val="both"/>
        <w:rPr>
          <w:rFonts w:ascii="Times New Roman" w:hAnsi="Times New Roman" w:cs="Times New Roman"/>
        </w:rPr>
      </w:pPr>
    </w:p>
    <w:p w14:paraId="211C046E" w14:textId="77777777" w:rsidR="00223FA3" w:rsidRPr="006E1152" w:rsidRDefault="00223FA3" w:rsidP="00223FA3">
      <w:pPr>
        <w:pStyle w:val="ListParagraph"/>
        <w:spacing w:after="0" w:line="240" w:lineRule="auto"/>
        <w:jc w:val="both"/>
        <w:rPr>
          <w:rFonts w:ascii="Times New Roman" w:eastAsia="Times New Roman" w:hAnsi="Times New Roman"/>
          <w:szCs w:val="24"/>
        </w:rPr>
      </w:pPr>
    </w:p>
    <w:p w14:paraId="0EF75E49" w14:textId="618F225E" w:rsidR="00352F24" w:rsidRDefault="00352F24">
      <w:pPr>
        <w:rPr>
          <w:rFonts w:ascii="Times New Roman" w:eastAsiaTheme="majorEastAsia" w:hAnsi="Times New Roman" w:cs="Times New Roman"/>
          <w:color w:val="000000" w:themeColor="text1"/>
        </w:rPr>
      </w:pPr>
      <w:bookmarkStart w:id="127" w:name="_Ref39586171"/>
      <w:bookmarkStart w:id="128" w:name="_Ref39673580"/>
      <w:bookmarkStart w:id="129" w:name="_Ref39674283"/>
      <w:bookmarkStart w:id="130" w:name="_Toc124243990"/>
      <w:bookmarkStart w:id="131" w:name="_Hlk124692303"/>
    </w:p>
    <w:p w14:paraId="3B8A7307" w14:textId="77777777" w:rsidR="004F7CD3" w:rsidRDefault="004F7CD3">
      <w:pPr>
        <w:rPr>
          <w:rFonts w:ascii="Times New Roman" w:eastAsiaTheme="majorEastAsia" w:hAnsi="Times New Roman" w:cs="Times New Roman"/>
          <w:color w:val="000000" w:themeColor="text1"/>
        </w:rPr>
      </w:pPr>
    </w:p>
    <w:p w14:paraId="5DC5C150" w14:textId="6140D34F" w:rsidR="008D704D" w:rsidRPr="006E1152" w:rsidRDefault="00FE3D1F" w:rsidP="00AB5541">
      <w:pPr>
        <w:pStyle w:val="Heading2"/>
        <w:ind w:left="5103"/>
        <w:rPr>
          <w:rFonts w:ascii="Times New Roman" w:hAnsi="Times New Roman" w:cs="Times New Roman"/>
          <w:color w:val="000000" w:themeColor="text1"/>
          <w:sz w:val="21"/>
          <w:szCs w:val="21"/>
        </w:rPr>
      </w:pPr>
      <w:bookmarkStart w:id="132" w:name="_Toc197091943"/>
      <w:r w:rsidRPr="006E1152">
        <w:rPr>
          <w:rFonts w:ascii="Times New Roman" w:hAnsi="Times New Roman" w:cs="Times New Roman"/>
          <w:color w:val="000000" w:themeColor="text1"/>
          <w:sz w:val="21"/>
          <w:szCs w:val="21"/>
        </w:rPr>
        <w:lastRenderedPageBreak/>
        <w:t xml:space="preserve">Pirkimo </w:t>
      </w:r>
      <w:r w:rsidR="00323BEA" w:rsidRPr="006E1152">
        <w:rPr>
          <w:rFonts w:ascii="Times New Roman" w:hAnsi="Times New Roman" w:cs="Times New Roman"/>
          <w:color w:val="000000" w:themeColor="text1"/>
          <w:sz w:val="21"/>
          <w:szCs w:val="21"/>
        </w:rPr>
        <w:t>dokumentų</w:t>
      </w:r>
      <w:r w:rsidRPr="006E1152">
        <w:rPr>
          <w:rFonts w:ascii="Times New Roman" w:hAnsi="Times New Roman" w:cs="Times New Roman"/>
          <w:color w:val="000000" w:themeColor="text1"/>
          <w:sz w:val="21"/>
          <w:szCs w:val="21"/>
        </w:rPr>
        <w:t xml:space="preserve"> </w:t>
      </w:r>
      <w:r w:rsidR="003A6BC4" w:rsidRPr="006E1152">
        <w:rPr>
          <w:rFonts w:ascii="Times New Roman" w:hAnsi="Times New Roman" w:cs="Times New Roman"/>
          <w:color w:val="000000" w:themeColor="text1"/>
          <w:sz w:val="21"/>
          <w:szCs w:val="21"/>
        </w:rPr>
        <w:t>7</w:t>
      </w:r>
      <w:r w:rsidRPr="006E1152">
        <w:rPr>
          <w:rFonts w:ascii="Times New Roman" w:hAnsi="Times New Roman" w:cs="Times New Roman"/>
          <w:color w:val="000000" w:themeColor="text1"/>
          <w:sz w:val="21"/>
          <w:szCs w:val="21"/>
        </w:rPr>
        <w:t xml:space="preserve"> priedas</w:t>
      </w:r>
      <w:r w:rsidR="008D704D" w:rsidRPr="006E1152">
        <w:rPr>
          <w:rFonts w:ascii="Times New Roman" w:hAnsi="Times New Roman" w:cs="Times New Roman"/>
          <w:color w:val="000000" w:themeColor="text1"/>
          <w:sz w:val="21"/>
          <w:szCs w:val="21"/>
        </w:rPr>
        <w:t xml:space="preserve"> „Sutarties </w:t>
      </w:r>
      <w:r w:rsidR="00DD5F50" w:rsidRPr="006E1152">
        <w:rPr>
          <w:rFonts w:ascii="Times New Roman" w:hAnsi="Times New Roman" w:cs="Times New Roman"/>
          <w:color w:val="000000" w:themeColor="text1"/>
          <w:sz w:val="21"/>
          <w:szCs w:val="21"/>
        </w:rPr>
        <w:t>sąlygos</w:t>
      </w:r>
      <w:r w:rsidR="008D704D" w:rsidRPr="006E1152">
        <w:rPr>
          <w:rFonts w:ascii="Times New Roman" w:hAnsi="Times New Roman" w:cs="Times New Roman"/>
          <w:color w:val="000000" w:themeColor="text1"/>
          <w:sz w:val="21"/>
          <w:szCs w:val="21"/>
        </w:rPr>
        <w:t>“</w:t>
      </w:r>
      <w:bookmarkEnd w:id="127"/>
      <w:bookmarkEnd w:id="128"/>
      <w:bookmarkEnd w:id="129"/>
      <w:bookmarkEnd w:id="130"/>
      <w:bookmarkEnd w:id="132"/>
    </w:p>
    <w:bookmarkEnd w:id="131"/>
    <w:p w14:paraId="040FB65E" w14:textId="77777777" w:rsidR="00AE422D" w:rsidRPr="006E1152" w:rsidRDefault="00AE422D" w:rsidP="00AB5541">
      <w:pPr>
        <w:rPr>
          <w:rFonts w:ascii="Times New Roman" w:hAnsi="Times New Roman" w:cs="Times New Roman"/>
        </w:rPr>
      </w:pPr>
    </w:p>
    <w:p w14:paraId="5991BB81" w14:textId="77777777" w:rsidR="00930DCE" w:rsidRPr="00930DCE" w:rsidRDefault="004C1E72" w:rsidP="00E67DB0">
      <w:pPr>
        <w:pStyle w:val="Subtitle"/>
        <w:jc w:val="center"/>
        <w:rPr>
          <w:rFonts w:ascii="Times New Roman" w:hAnsi="Times New Roman" w:cs="Times New Roman"/>
          <w:color w:val="auto"/>
        </w:rPr>
      </w:pPr>
      <w:r w:rsidRPr="00930DCE">
        <w:rPr>
          <w:rFonts w:ascii="Times New Roman" w:hAnsi="Times New Roman" w:cs="Times New Roman"/>
          <w:color w:val="auto"/>
        </w:rPr>
        <w:t xml:space="preserve">SUTARTIES </w:t>
      </w:r>
      <w:r w:rsidR="00DD5F50" w:rsidRPr="00930DCE">
        <w:rPr>
          <w:rFonts w:ascii="Times New Roman" w:hAnsi="Times New Roman" w:cs="Times New Roman"/>
          <w:color w:val="auto"/>
        </w:rPr>
        <w:t>sąlygo</w:t>
      </w:r>
      <w:bookmarkStart w:id="133" w:name="_Pirkimo_dokumentų_8"/>
      <w:bookmarkStart w:id="134" w:name="_Toc124404949"/>
      <w:bookmarkEnd w:id="133"/>
      <w:r w:rsidR="00E67DB0" w:rsidRPr="00930DCE">
        <w:rPr>
          <w:rFonts w:ascii="Times New Roman" w:hAnsi="Times New Roman" w:cs="Times New Roman"/>
          <w:color w:val="auto"/>
        </w:rPr>
        <w:t>S</w:t>
      </w:r>
    </w:p>
    <w:p w14:paraId="46D32FFC" w14:textId="77777777" w:rsidR="00930DCE" w:rsidRPr="005C07FF" w:rsidRDefault="00930DCE" w:rsidP="00930DCE">
      <w:pPr>
        <w:ind w:firstLine="851"/>
        <w:jc w:val="both"/>
        <w:rPr>
          <w:rFonts w:ascii="Times New Roman" w:hAnsi="Times New Roman" w:cs="Times New Roman"/>
        </w:rPr>
      </w:pPr>
      <w:r w:rsidRPr="005C07FF">
        <w:rPr>
          <w:rFonts w:ascii="Times New Roman" w:hAnsi="Times New Roman" w:cs="Times New Roman"/>
        </w:rPr>
        <w:t>„Sutarties bendrosios sąlygos“ ir „Sutarties specialiosios sąlygos“ pateikiamos .pdf formatu.</w:t>
      </w:r>
    </w:p>
    <w:p w14:paraId="6E28BD35" w14:textId="7D3AF339" w:rsidR="00DA7EEE" w:rsidRPr="00E67DB0" w:rsidRDefault="00DA7EEE" w:rsidP="00E67DB0">
      <w:pPr>
        <w:pStyle w:val="Subtitle"/>
        <w:jc w:val="center"/>
        <w:rPr>
          <w:rFonts w:ascii="Times New Roman" w:hAnsi="Times New Roman" w:cs="Times New Roman"/>
          <w:color w:val="FF0000"/>
        </w:rPr>
      </w:pPr>
      <w:r w:rsidRPr="006E1152">
        <w:rPr>
          <w:rFonts w:ascii="Times New Roman" w:hAnsi="Times New Roman" w:cs="Times New Roman"/>
        </w:rPr>
        <w:br w:type="page"/>
      </w:r>
    </w:p>
    <w:p w14:paraId="696392BC" w14:textId="649F26CC" w:rsidR="00563F04" w:rsidRPr="006E1152" w:rsidRDefault="00563F04" w:rsidP="007D1599">
      <w:pPr>
        <w:pStyle w:val="Heading2"/>
        <w:ind w:left="5670"/>
        <w:rPr>
          <w:rFonts w:ascii="Times New Roman" w:hAnsi="Times New Roman" w:cs="Times New Roman"/>
          <w:color w:val="auto"/>
          <w:sz w:val="21"/>
          <w:szCs w:val="21"/>
        </w:rPr>
      </w:pPr>
      <w:bookmarkStart w:id="135" w:name="_Toc197091944"/>
      <w:r w:rsidRPr="006E1152">
        <w:rPr>
          <w:rFonts w:ascii="Times New Roman" w:hAnsi="Times New Roman" w:cs="Times New Roman"/>
          <w:color w:val="auto"/>
          <w:sz w:val="21"/>
          <w:szCs w:val="21"/>
        </w:rPr>
        <w:lastRenderedPageBreak/>
        <w:t>Pirkimo dokumentų 8 priedas „Siūlom</w:t>
      </w:r>
      <w:r w:rsidR="00D75A25">
        <w:rPr>
          <w:rFonts w:ascii="Times New Roman" w:hAnsi="Times New Roman" w:cs="Times New Roman"/>
          <w:color w:val="auto"/>
          <w:sz w:val="21"/>
          <w:szCs w:val="21"/>
        </w:rPr>
        <w:t xml:space="preserve">os prekės </w:t>
      </w:r>
      <w:r w:rsidRPr="006E1152">
        <w:rPr>
          <w:rFonts w:ascii="Times New Roman" w:hAnsi="Times New Roman" w:cs="Times New Roman"/>
          <w:color w:val="auto"/>
          <w:sz w:val="21"/>
          <w:szCs w:val="21"/>
        </w:rPr>
        <w:t>techniniai duomenys“</w:t>
      </w:r>
      <w:bookmarkEnd w:id="135"/>
      <w:r w:rsidR="00F36398">
        <w:rPr>
          <w:rFonts w:ascii="Times New Roman" w:hAnsi="Times New Roman" w:cs="Times New Roman"/>
          <w:color w:val="auto"/>
          <w:sz w:val="21"/>
          <w:szCs w:val="21"/>
        </w:rPr>
        <w:t xml:space="preserve"> </w:t>
      </w:r>
    </w:p>
    <w:p w14:paraId="7A492BCE" w14:textId="77777777" w:rsidR="005710B7" w:rsidRPr="006E1152" w:rsidRDefault="005710B7" w:rsidP="00563F04">
      <w:pPr>
        <w:tabs>
          <w:tab w:val="left" w:pos="993"/>
        </w:tabs>
        <w:spacing w:after="0" w:line="240" w:lineRule="auto"/>
        <w:jc w:val="center"/>
      </w:pPr>
    </w:p>
    <w:p w14:paraId="5373EBF0" w14:textId="3A3BA5AB" w:rsidR="00563F04" w:rsidRPr="006E1152" w:rsidRDefault="005710B7" w:rsidP="00563F04">
      <w:pPr>
        <w:tabs>
          <w:tab w:val="left" w:pos="993"/>
        </w:tabs>
        <w:spacing w:after="0" w:line="240" w:lineRule="auto"/>
        <w:jc w:val="center"/>
        <w:rPr>
          <w:rFonts w:ascii="Times New Roman" w:hAnsi="Times New Roman" w:cs="Times New Roman"/>
          <w:iCs/>
          <w:sz w:val="28"/>
          <w:szCs w:val="28"/>
        </w:rPr>
      </w:pPr>
      <w:r w:rsidRPr="00C96800">
        <w:rPr>
          <w:rFonts w:ascii="Times New Roman" w:hAnsi="Times New Roman" w:cs="Times New Roman"/>
          <w:iCs/>
          <w:sz w:val="28"/>
          <w:szCs w:val="28"/>
        </w:rPr>
        <w:t>SIŪLOM</w:t>
      </w:r>
      <w:r w:rsidR="00D75A25" w:rsidRPr="00C96800">
        <w:rPr>
          <w:rFonts w:ascii="Times New Roman" w:hAnsi="Times New Roman" w:cs="Times New Roman"/>
          <w:iCs/>
          <w:sz w:val="28"/>
          <w:szCs w:val="28"/>
        </w:rPr>
        <w:t>OS PREKĖS</w:t>
      </w:r>
      <w:r w:rsidRPr="00C96800">
        <w:rPr>
          <w:rFonts w:ascii="Times New Roman" w:hAnsi="Times New Roman" w:cs="Times New Roman"/>
          <w:iCs/>
          <w:sz w:val="28"/>
          <w:szCs w:val="28"/>
        </w:rPr>
        <w:t xml:space="preserve"> TECHNINIAI </w:t>
      </w:r>
      <w:r w:rsidR="00F36398">
        <w:rPr>
          <w:rFonts w:ascii="Times New Roman" w:hAnsi="Times New Roman" w:cs="Times New Roman"/>
          <w:iCs/>
          <w:sz w:val="28"/>
          <w:szCs w:val="28"/>
        </w:rPr>
        <w:t>DUOMENYS</w:t>
      </w:r>
    </w:p>
    <w:p w14:paraId="673CE390" w14:textId="77777777" w:rsidR="00563F04" w:rsidRPr="006E1152" w:rsidRDefault="00563F04" w:rsidP="00563F04"/>
    <w:p w14:paraId="78EBC985" w14:textId="4F79D421" w:rsidR="00563F04" w:rsidRPr="00E814E2" w:rsidRDefault="00563F04" w:rsidP="007D1599">
      <w:pPr>
        <w:pStyle w:val="ListParagraph"/>
        <w:numPr>
          <w:ilvl w:val="0"/>
          <w:numId w:val="27"/>
        </w:numPr>
        <w:tabs>
          <w:tab w:val="left" w:pos="993"/>
        </w:tabs>
        <w:spacing w:line="20" w:lineRule="atLeast"/>
        <w:ind w:left="0" w:firstLine="567"/>
        <w:jc w:val="both"/>
        <w:rPr>
          <w:rFonts w:ascii="Times New Roman" w:hAnsi="Times New Roman" w:cs="Times New Roman"/>
        </w:rPr>
      </w:pPr>
      <w:r w:rsidRPr="00E814E2">
        <w:rPr>
          <w:rFonts w:ascii="Times New Roman" w:hAnsi="Times New Roman" w:cs="Times New Roman"/>
        </w:rPr>
        <w:t>Tiekėjas turi užpildyti pateiktą lentelę.</w:t>
      </w:r>
      <w:r w:rsidR="00955B6E" w:rsidRPr="00E814E2">
        <w:rPr>
          <w:rFonts w:ascii="Times New Roman" w:hAnsi="Times New Roman" w:cs="Times New Roman"/>
        </w:rPr>
        <w:t xml:space="preserve"> </w:t>
      </w:r>
    </w:p>
    <w:p w14:paraId="091B58D9" w14:textId="28F5D678" w:rsidR="00F22338" w:rsidRDefault="003A623B" w:rsidP="00F22338">
      <w:pPr>
        <w:pStyle w:val="ListParagraph"/>
        <w:numPr>
          <w:ilvl w:val="0"/>
          <w:numId w:val="27"/>
        </w:numPr>
        <w:tabs>
          <w:tab w:val="left" w:pos="993"/>
        </w:tabs>
        <w:spacing w:after="240" w:line="20" w:lineRule="atLeast"/>
        <w:ind w:left="0" w:firstLine="567"/>
        <w:jc w:val="both"/>
        <w:rPr>
          <w:rFonts w:ascii="Times New Roman" w:hAnsi="Times New Roman" w:cs="Times New Roman"/>
        </w:rPr>
      </w:pPr>
      <w:r w:rsidRPr="00E814E2">
        <w:rPr>
          <w:rFonts w:ascii="Times New Roman" w:hAnsi="Times New Roman" w:cs="Times New Roman"/>
        </w:rPr>
        <w:t xml:space="preserve">Įranga gali turėti </w:t>
      </w:r>
      <w:r w:rsidR="00C27F00" w:rsidRPr="00E814E2">
        <w:rPr>
          <w:rFonts w:ascii="Times New Roman" w:hAnsi="Times New Roman" w:cs="Times New Roman"/>
        </w:rPr>
        <w:t>kit</w:t>
      </w:r>
      <w:r w:rsidRPr="00E814E2">
        <w:rPr>
          <w:rFonts w:ascii="Times New Roman" w:hAnsi="Times New Roman" w:cs="Times New Roman"/>
        </w:rPr>
        <w:t>ų</w:t>
      </w:r>
      <w:r w:rsidR="00C27F00" w:rsidRPr="00E814E2">
        <w:rPr>
          <w:rFonts w:ascii="Times New Roman" w:hAnsi="Times New Roman" w:cs="Times New Roman"/>
        </w:rPr>
        <w:t xml:space="preserve"> nepaminėt</w:t>
      </w:r>
      <w:r w:rsidRPr="00E814E2">
        <w:rPr>
          <w:rFonts w:ascii="Times New Roman" w:hAnsi="Times New Roman" w:cs="Times New Roman"/>
        </w:rPr>
        <w:t xml:space="preserve">ų, </w:t>
      </w:r>
      <w:r w:rsidR="00C27F00" w:rsidRPr="00E814E2">
        <w:rPr>
          <w:rFonts w:ascii="Times New Roman" w:hAnsi="Times New Roman" w:cs="Times New Roman"/>
        </w:rPr>
        <w:t>geresnių parametrų</w:t>
      </w:r>
      <w:r w:rsidRPr="00E814E2">
        <w:rPr>
          <w:rFonts w:ascii="Times New Roman" w:hAnsi="Times New Roman" w:cs="Times New Roman"/>
        </w:rPr>
        <w:t xml:space="preserve"> </w:t>
      </w:r>
      <w:r w:rsidR="00C27F00" w:rsidRPr="00E814E2">
        <w:rPr>
          <w:rFonts w:ascii="Times New Roman" w:hAnsi="Times New Roman" w:cs="Times New Roman"/>
        </w:rPr>
        <w:t>įrangos komponent</w:t>
      </w:r>
      <w:r w:rsidRPr="00E814E2">
        <w:rPr>
          <w:rFonts w:ascii="Times New Roman" w:hAnsi="Times New Roman" w:cs="Times New Roman"/>
        </w:rPr>
        <w:t>ų</w:t>
      </w:r>
      <w:r w:rsidR="00C27F00" w:rsidRPr="00E814E2">
        <w:rPr>
          <w:rFonts w:ascii="Times New Roman" w:hAnsi="Times New Roman" w:cs="Times New Roman"/>
        </w:rPr>
        <w:t>, suderinam</w:t>
      </w:r>
      <w:r w:rsidRPr="00E814E2">
        <w:rPr>
          <w:rFonts w:ascii="Times New Roman" w:hAnsi="Times New Roman" w:cs="Times New Roman"/>
        </w:rPr>
        <w:t>ų</w:t>
      </w:r>
      <w:r w:rsidR="00C27F00" w:rsidRPr="00E814E2">
        <w:rPr>
          <w:rFonts w:ascii="Times New Roman" w:hAnsi="Times New Roman" w:cs="Times New Roman"/>
        </w:rPr>
        <w:t xml:space="preserve"> su techninės specifikacijos reikalavimais.</w:t>
      </w:r>
    </w:p>
    <w:p w14:paraId="0D8B4539" w14:textId="77777777" w:rsidR="00511600" w:rsidRDefault="00511600" w:rsidP="00511600">
      <w:pPr>
        <w:pStyle w:val="ListParagraph"/>
        <w:tabs>
          <w:tab w:val="left" w:pos="993"/>
        </w:tabs>
        <w:spacing w:after="240" w:line="20" w:lineRule="atLeast"/>
        <w:ind w:left="567"/>
        <w:jc w:val="both"/>
        <w:rPr>
          <w:rFonts w:ascii="Times New Roman" w:hAnsi="Times New Roman" w:cs="Times New Roman"/>
        </w:rPr>
      </w:pPr>
    </w:p>
    <w:tbl>
      <w:tblPr>
        <w:tblW w:w="10207" w:type="dxa"/>
        <w:tblInd w:w="-289" w:type="dxa"/>
        <w:tblLayout w:type="fixed"/>
        <w:tblCellMar>
          <w:left w:w="10" w:type="dxa"/>
          <w:right w:w="10" w:type="dxa"/>
        </w:tblCellMar>
        <w:tblLook w:val="04A0" w:firstRow="1" w:lastRow="0" w:firstColumn="1" w:lastColumn="0" w:noHBand="0" w:noVBand="1"/>
      </w:tblPr>
      <w:tblGrid>
        <w:gridCol w:w="568"/>
        <w:gridCol w:w="2551"/>
        <w:gridCol w:w="5245"/>
        <w:gridCol w:w="1843"/>
      </w:tblGrid>
      <w:tr w:rsidR="00B62B5B" w:rsidRPr="009D35A5" w14:paraId="67EB5D78" w14:textId="77777777" w:rsidTr="009D35A5">
        <w:trPr>
          <w:trHeight w:val="333"/>
        </w:trPr>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19A2543" w14:textId="77777777" w:rsidR="00F22338" w:rsidRPr="009D35A5" w:rsidRDefault="00F22338" w:rsidP="003A623B">
            <w:pPr>
              <w:widowControl w:val="0"/>
              <w:suppressAutoHyphens/>
              <w:autoSpaceDN w:val="0"/>
              <w:spacing w:after="0" w:line="240" w:lineRule="auto"/>
              <w:jc w:val="center"/>
              <w:textAlignment w:val="baseline"/>
              <w:rPr>
                <w:rFonts w:ascii="Times New Roman" w:eastAsia="SimSun" w:hAnsi="Times New Roman" w:cs="Times New Roman"/>
                <w:b/>
                <w:bCs/>
                <w:kern w:val="3"/>
                <w:lang w:eastAsia="ja-JP"/>
              </w:rPr>
            </w:pPr>
            <w:r w:rsidRPr="009D35A5">
              <w:rPr>
                <w:rFonts w:ascii="Times New Roman" w:eastAsia="SimSun" w:hAnsi="Times New Roman" w:cs="Times New Roman"/>
                <w:b/>
                <w:bCs/>
                <w:kern w:val="3"/>
                <w:lang w:eastAsia="ja-JP"/>
              </w:rPr>
              <w:t>Eil. Nr.</w:t>
            </w:r>
          </w:p>
        </w:tc>
        <w:tc>
          <w:tcPr>
            <w:tcW w:w="25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1947267" w14:textId="77777777" w:rsidR="00F22338" w:rsidRPr="009D35A5" w:rsidRDefault="00F22338" w:rsidP="002454D7">
            <w:pPr>
              <w:widowControl w:val="0"/>
              <w:suppressAutoHyphens/>
              <w:autoSpaceDN w:val="0"/>
              <w:spacing w:after="0" w:line="240" w:lineRule="auto"/>
              <w:jc w:val="center"/>
              <w:textAlignment w:val="baseline"/>
              <w:rPr>
                <w:rFonts w:ascii="Times New Roman" w:eastAsia="SimSun" w:hAnsi="Times New Roman" w:cs="Times New Roman"/>
                <w:b/>
                <w:bCs/>
                <w:kern w:val="3"/>
                <w:lang w:eastAsia="ja-JP"/>
              </w:rPr>
            </w:pPr>
            <w:r w:rsidRPr="009D35A5">
              <w:rPr>
                <w:rFonts w:ascii="Times New Roman" w:eastAsia="SimSun" w:hAnsi="Times New Roman" w:cs="Times New Roman"/>
                <w:b/>
                <w:bCs/>
                <w:kern w:val="3"/>
                <w:lang w:eastAsia="ja-JP"/>
              </w:rPr>
              <w:t>Techninis parametras</w:t>
            </w:r>
          </w:p>
        </w:tc>
        <w:tc>
          <w:tcPr>
            <w:tcW w:w="52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6F5A505" w14:textId="77777777" w:rsidR="00F22338" w:rsidRPr="009D35A5" w:rsidRDefault="00F22338" w:rsidP="002454D7">
            <w:pPr>
              <w:widowControl w:val="0"/>
              <w:suppressAutoHyphens/>
              <w:autoSpaceDN w:val="0"/>
              <w:spacing w:after="0" w:line="240" w:lineRule="auto"/>
              <w:jc w:val="both"/>
              <w:textAlignment w:val="baseline"/>
              <w:rPr>
                <w:rFonts w:ascii="Times New Roman" w:eastAsia="SimSun" w:hAnsi="Times New Roman" w:cs="Times New Roman"/>
                <w:b/>
                <w:bCs/>
                <w:kern w:val="3"/>
                <w:lang w:eastAsia="ja-JP"/>
              </w:rPr>
            </w:pPr>
            <w:r w:rsidRPr="009D35A5">
              <w:rPr>
                <w:rFonts w:ascii="Times New Roman" w:eastAsia="SimSun" w:hAnsi="Times New Roman" w:cs="Times New Roman"/>
                <w:b/>
                <w:bCs/>
                <w:kern w:val="3"/>
                <w:lang w:eastAsia="ja-JP"/>
              </w:rPr>
              <w:t>Reikalaujami minimalūs techniniai rodikliai</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8C89538" w14:textId="14756411" w:rsidR="00F22338" w:rsidRPr="009D35A5" w:rsidRDefault="00F22338" w:rsidP="003A623B">
            <w:pPr>
              <w:widowControl w:val="0"/>
              <w:suppressAutoHyphens/>
              <w:autoSpaceDN w:val="0"/>
              <w:spacing w:after="0" w:line="240" w:lineRule="auto"/>
              <w:jc w:val="center"/>
              <w:textAlignment w:val="baseline"/>
              <w:rPr>
                <w:rFonts w:ascii="Times New Roman" w:eastAsia="SimSun" w:hAnsi="Times New Roman" w:cs="Times New Roman"/>
                <w:b/>
                <w:kern w:val="3"/>
                <w:lang w:eastAsia="ja-JP"/>
              </w:rPr>
            </w:pPr>
            <w:r w:rsidRPr="009D35A5">
              <w:rPr>
                <w:rFonts w:ascii="Times New Roman" w:eastAsia="SimSun" w:hAnsi="Times New Roman" w:cs="Times New Roman"/>
                <w:b/>
                <w:kern w:val="3"/>
                <w:lang w:eastAsia="ja-JP"/>
              </w:rPr>
              <w:t>Siūlomi techniniai rodikliai</w:t>
            </w:r>
            <w:r w:rsidR="009D6C57">
              <w:rPr>
                <w:rFonts w:ascii="Times New Roman" w:eastAsia="SimSun" w:hAnsi="Times New Roman" w:cs="Times New Roman"/>
                <w:b/>
                <w:kern w:val="3"/>
                <w:lang w:eastAsia="ja-JP"/>
              </w:rPr>
              <w:t>.</w:t>
            </w:r>
          </w:p>
          <w:p w14:paraId="52116E78" w14:textId="37177268" w:rsidR="00F22338" w:rsidRPr="009D35A5" w:rsidRDefault="00F22338" w:rsidP="003A623B">
            <w:pPr>
              <w:widowControl w:val="0"/>
              <w:suppressAutoHyphens/>
              <w:autoSpaceDN w:val="0"/>
              <w:spacing w:after="0" w:line="240" w:lineRule="auto"/>
              <w:jc w:val="center"/>
              <w:textAlignment w:val="baseline"/>
              <w:rPr>
                <w:rFonts w:ascii="Times New Roman" w:eastAsia="SimSun" w:hAnsi="Times New Roman" w:cs="Times New Roman"/>
                <w:kern w:val="3"/>
                <w:lang w:eastAsia="ja-JP"/>
              </w:rPr>
            </w:pPr>
            <w:r w:rsidRPr="009D35A5">
              <w:rPr>
                <w:rFonts w:ascii="Times New Roman" w:eastAsia="SimSun" w:hAnsi="Times New Roman" w:cs="Times New Roman"/>
                <w:kern w:val="3"/>
                <w:lang w:eastAsia="ja-JP"/>
              </w:rPr>
              <w:t>Privalo būti nurodyt</w:t>
            </w:r>
            <w:r w:rsidR="00965134" w:rsidRPr="009D35A5">
              <w:rPr>
                <w:rFonts w:ascii="Times New Roman" w:eastAsia="SimSun" w:hAnsi="Times New Roman" w:cs="Times New Roman"/>
                <w:kern w:val="3"/>
                <w:lang w:eastAsia="ja-JP"/>
              </w:rPr>
              <w:t xml:space="preserve">i </w:t>
            </w:r>
            <w:r w:rsidRPr="009D35A5">
              <w:rPr>
                <w:rFonts w:ascii="Times New Roman" w:eastAsia="SimSun" w:hAnsi="Times New Roman" w:cs="Times New Roman"/>
                <w:kern w:val="3"/>
                <w:lang w:eastAsia="ja-JP"/>
              </w:rPr>
              <w:t>konkretūs techniniai rodikliai</w:t>
            </w:r>
          </w:p>
          <w:p w14:paraId="01C7C55E" w14:textId="77777777" w:rsidR="00F22338" w:rsidRPr="009D35A5" w:rsidRDefault="00F22338" w:rsidP="003A623B">
            <w:pPr>
              <w:widowControl w:val="0"/>
              <w:suppressAutoHyphens/>
              <w:autoSpaceDN w:val="0"/>
              <w:spacing w:after="0" w:line="240" w:lineRule="auto"/>
              <w:jc w:val="center"/>
              <w:textAlignment w:val="baseline"/>
              <w:rPr>
                <w:rFonts w:ascii="Times New Roman" w:eastAsia="SimSun" w:hAnsi="Times New Roman" w:cs="Times New Roman"/>
                <w:i/>
                <w:kern w:val="3"/>
                <w:lang w:eastAsia="ja-JP"/>
              </w:rPr>
            </w:pPr>
            <w:r w:rsidRPr="009D35A5">
              <w:rPr>
                <w:rFonts w:ascii="Times New Roman" w:eastAsia="SimSun" w:hAnsi="Times New Roman" w:cs="Times New Roman"/>
                <w:i/>
                <w:kern w:val="3"/>
                <w:lang w:eastAsia="ja-JP"/>
              </w:rPr>
              <w:t>[Pildo tiekėjas]</w:t>
            </w:r>
          </w:p>
        </w:tc>
      </w:tr>
      <w:tr w:rsidR="00511600" w:rsidRPr="009D35A5" w14:paraId="553E77D3" w14:textId="77777777" w:rsidTr="002454D7">
        <w:trPr>
          <w:trHeight w:val="333"/>
        </w:trPr>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6DB8E2" w14:textId="77777777" w:rsidR="00511600" w:rsidRPr="009D35A5" w:rsidRDefault="00511600" w:rsidP="00511600">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9D35A5">
              <w:rPr>
                <w:rFonts w:ascii="Times New Roman" w:eastAsia="SimSun" w:hAnsi="Times New Roman" w:cs="Times New Roman"/>
                <w:kern w:val="3"/>
                <w:lang w:eastAsia="ja-JP"/>
              </w:rPr>
              <w:t>1.</w:t>
            </w:r>
          </w:p>
        </w:tc>
        <w:tc>
          <w:tcPr>
            <w:tcW w:w="25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5AA359" w14:textId="311F0238" w:rsidR="00511600" w:rsidRPr="009D35A5" w:rsidRDefault="00511600" w:rsidP="00511600">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Įranga, skirta kokybiniam ir kiekybiniam elementų nustatymui įvairiuose organinės ir neorganinės kilmės objektuose</w:t>
            </w:r>
          </w:p>
        </w:tc>
        <w:tc>
          <w:tcPr>
            <w:tcW w:w="52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3960BA" w14:textId="0DA4E455" w:rsidR="00511600" w:rsidRPr="009D35A5" w:rsidRDefault="00511600" w:rsidP="00511600">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Turi būti siūloma elementų nustatymo sistema, paremta indukciškai sužadintos plazmos optinės emisijos principu (ICP-OES), leidžianti atlikti elementų analizę įvairiose matricose – vandenyje, nuotekose, dumble, tepale, atliekose ir dirvožemyje.</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409FC8" w14:textId="77777777" w:rsidR="00511600" w:rsidRPr="009D35A5" w:rsidRDefault="00511600" w:rsidP="00511600">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p>
        </w:tc>
      </w:tr>
      <w:tr w:rsidR="00511600" w:rsidRPr="009D35A5" w14:paraId="1B3820B5" w14:textId="77777777" w:rsidTr="002454D7">
        <w:trPr>
          <w:trHeight w:val="333"/>
        </w:trPr>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87AE05" w14:textId="77777777" w:rsidR="00511600" w:rsidRPr="009D35A5" w:rsidRDefault="00511600" w:rsidP="00511600">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9D35A5">
              <w:rPr>
                <w:rFonts w:ascii="Times New Roman" w:eastAsia="SimSun" w:hAnsi="Times New Roman" w:cs="Times New Roman"/>
                <w:kern w:val="3"/>
                <w:lang w:eastAsia="ja-JP"/>
              </w:rPr>
              <w:t>2.</w:t>
            </w:r>
          </w:p>
        </w:tc>
        <w:tc>
          <w:tcPr>
            <w:tcW w:w="25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82BE3E2" w14:textId="09D83705" w:rsidR="00511600" w:rsidRPr="009D35A5" w:rsidRDefault="00511600" w:rsidP="00511600">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Įrangos komplektavimas</w:t>
            </w:r>
          </w:p>
        </w:tc>
        <w:tc>
          <w:tcPr>
            <w:tcW w:w="52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D24EC8" w14:textId="46C37FC0" w:rsidR="00511600" w:rsidRPr="009D35A5" w:rsidRDefault="00511600" w:rsidP="00511600">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Spektrometras turi būti komplektuojamas kartu su aušintuvu, automatine skysto mėginio įvedimo sistema, kompresoriumi, mineralizatoriumi, sąnaudinių dalių rinkiniu, papildomais deglais, kompiuteriu ir programine įranga.</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254E41" w14:textId="77777777" w:rsidR="00511600" w:rsidRPr="009D35A5" w:rsidRDefault="00511600" w:rsidP="00511600">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p>
        </w:tc>
      </w:tr>
      <w:tr w:rsidR="00511600" w:rsidRPr="009D35A5" w14:paraId="6D7F087E" w14:textId="77777777" w:rsidTr="002454D7">
        <w:trPr>
          <w:trHeight w:val="333"/>
        </w:trPr>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4B746D" w14:textId="77777777" w:rsidR="00511600" w:rsidRPr="009D35A5" w:rsidRDefault="00511600" w:rsidP="00511600">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9D35A5">
              <w:rPr>
                <w:rFonts w:ascii="Times New Roman" w:eastAsia="SimSun" w:hAnsi="Times New Roman" w:cs="Times New Roman"/>
                <w:kern w:val="3"/>
                <w:lang w:eastAsia="ja-JP"/>
              </w:rPr>
              <w:t>3.</w:t>
            </w:r>
          </w:p>
        </w:tc>
        <w:tc>
          <w:tcPr>
            <w:tcW w:w="25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BE6E0A" w14:textId="5508C6C9" w:rsidR="00511600" w:rsidRPr="009D35A5" w:rsidRDefault="00511600" w:rsidP="00511600">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Automatizavimas</w:t>
            </w:r>
          </w:p>
        </w:tc>
        <w:tc>
          <w:tcPr>
            <w:tcW w:w="52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BEE549" w14:textId="77777777" w:rsidR="00511600" w:rsidRPr="00D27D8A" w:rsidRDefault="00511600" w:rsidP="00511600">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Sistema turi būti galima atlikti:</w:t>
            </w:r>
          </w:p>
          <w:p w14:paraId="526EFA4F" w14:textId="77777777" w:rsidR="00511600" w:rsidRPr="00D27D8A" w:rsidRDefault="00511600" w:rsidP="00511600">
            <w:pPr>
              <w:widowControl w:val="0"/>
              <w:numPr>
                <w:ilvl w:val="0"/>
                <w:numId w:val="34"/>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Įvairių mineralizatų, tirpalų ir ekstraktų automatinę tiesioginę paruoštų skystų mėginių injekciją.</w:t>
            </w:r>
          </w:p>
          <w:p w14:paraId="06858BE8" w14:textId="77777777" w:rsidR="00511600" w:rsidRPr="00D27D8A" w:rsidRDefault="00511600" w:rsidP="00511600">
            <w:pPr>
              <w:widowControl w:val="0"/>
              <w:numPr>
                <w:ilvl w:val="0"/>
                <w:numId w:val="34"/>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Prietaisas turi atlikti pilnai automatinį matavimą su ne mažiau 250 mėginių užkrovimu, įvairių tūrių indukams. Turi būti galimybė integruoti pagreitinto matavimo priedą, leidžiantį sutrumpinti matavimo ciklus ne mažiau kaip 3 kartus, eliminuojant mėginio pratekėjimo ir praplovimo laikus.</w:t>
            </w:r>
          </w:p>
          <w:p w14:paraId="4C5509A3" w14:textId="77777777" w:rsidR="00511600" w:rsidRPr="00D27D8A" w:rsidRDefault="00511600" w:rsidP="00511600">
            <w:pPr>
              <w:widowControl w:val="0"/>
              <w:numPr>
                <w:ilvl w:val="0"/>
                <w:numId w:val="34"/>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Automatinis vidinio standarto pridėjimas ir mėginio analitės(-čių) signalo sumažinimas ne mažiau kaip 10 kartų.</w:t>
            </w:r>
          </w:p>
          <w:p w14:paraId="755FA18E" w14:textId="77777777" w:rsidR="00511600" w:rsidRPr="00D27D8A" w:rsidRDefault="00511600" w:rsidP="00511600">
            <w:pPr>
              <w:widowControl w:val="0"/>
              <w:numPr>
                <w:ilvl w:val="0"/>
                <w:numId w:val="34"/>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Automatinį deglo pozicijos optimizavimą, temperatūrų, dujų srauto ir mėginio padavimo greičio programavimą ir reguliavimą visai spektrometrinei sistemai. Instrumentas automatiškai turi sekti dujų slėgius ir srautus, sandarumą, aušinimo skysčio srautą, nupūtimo dujų srautą ir plazmos stabilumą.  Sandarumas turi būti nepertraukiamai stebimas ir atvaizduojamas monitoriuje atskiru atpažįstamuoju paveikslėliu.  Jeigu kažkur pažeistas sandarumas ar nepakankamas dujų padavimas, plazma turi išsijungti automatiškai.</w:t>
            </w:r>
          </w:p>
          <w:p w14:paraId="393064C2" w14:textId="70C5C1A3" w:rsidR="00511600" w:rsidRPr="009D35A5" w:rsidRDefault="00511600" w:rsidP="00511600">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 xml:space="preserve">Automatinį plazmos uždegimą ir išjungimą, valdomą ir </w:t>
            </w:r>
            <w:r w:rsidRPr="00D27D8A">
              <w:rPr>
                <w:rFonts w:ascii="Times New Roman" w:eastAsia="SimSun" w:hAnsi="Times New Roman" w:cs="Times New Roman"/>
                <w:kern w:val="3"/>
                <w:lang w:eastAsia="ja-JP"/>
              </w:rPr>
              <w:lastRenderedPageBreak/>
              <w:t>kontroliuojamą kompiuteriu. Ant prietaiso turi būti avarinis greitas rankinis plazmos užgesinimo mygtukas-jungiklis.</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963514" w14:textId="77777777" w:rsidR="00511600" w:rsidRPr="009D35A5" w:rsidRDefault="00511600" w:rsidP="00511600">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p>
        </w:tc>
      </w:tr>
      <w:tr w:rsidR="00511600" w:rsidRPr="009D35A5" w14:paraId="05F94F8D" w14:textId="77777777" w:rsidTr="002454D7">
        <w:trPr>
          <w:trHeight w:val="333"/>
        </w:trPr>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75CDDF" w14:textId="77777777" w:rsidR="00511600" w:rsidRPr="009D35A5" w:rsidRDefault="00511600" w:rsidP="00511600">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9D35A5">
              <w:rPr>
                <w:rFonts w:ascii="Times New Roman" w:eastAsia="SimSun" w:hAnsi="Times New Roman" w:cs="Times New Roman"/>
                <w:kern w:val="3"/>
                <w:lang w:eastAsia="ja-JP"/>
              </w:rPr>
              <w:t>4.</w:t>
            </w:r>
          </w:p>
        </w:tc>
        <w:tc>
          <w:tcPr>
            <w:tcW w:w="25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67C6D7" w14:textId="6DA2908F" w:rsidR="00511600" w:rsidRPr="009D35A5" w:rsidRDefault="00511600" w:rsidP="00511600">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Sistemos techniniai funkciniai ir efektyvumo parametrai</w:t>
            </w:r>
          </w:p>
        </w:tc>
        <w:tc>
          <w:tcPr>
            <w:tcW w:w="52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90B204" w14:textId="77777777" w:rsidR="00511600" w:rsidRPr="00D27D8A" w:rsidRDefault="00511600" w:rsidP="00511600">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Siūloma sistema turi užtikrinti šiuos techninius parametrus:</w:t>
            </w:r>
          </w:p>
          <w:p w14:paraId="1A0A04DE" w14:textId="77777777" w:rsidR="00511600" w:rsidRPr="00D27D8A" w:rsidRDefault="00511600" w:rsidP="00511600">
            <w:pPr>
              <w:widowControl w:val="0"/>
              <w:numPr>
                <w:ilvl w:val="0"/>
                <w:numId w:val="35"/>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color w:val="000000"/>
                <w:kern w:val="3"/>
                <w:lang w:eastAsia="ja-JP"/>
              </w:rPr>
              <w:t xml:space="preserve">Prietaisas turi būti sukomplektuotas su Echelle tipo gardele arba lygiaverte, kieto kūno tipo detektoriumi, užtikrinančiais ˂ 0,01 nm skiriamąją gebą prie 200 nm. Vientisa optinė Sistema turi būti izoliuota su prapūtimo galimybe, naudojančia Ar dujas (kitų dujų laboratorijoje nebus) arba vakuumą. </w:t>
            </w:r>
            <w:r w:rsidRPr="00D27D8A">
              <w:rPr>
                <w:rFonts w:ascii="Times New Roman" w:eastAsia="SimSun" w:hAnsi="Times New Roman" w:cs="Times New Roman"/>
                <w:kern w:val="3"/>
                <w:lang w:eastAsia="ja-JP"/>
              </w:rPr>
              <w:t>Kad išvengtų aplinkos pokyčių, optinė sistema visą laiką turi būti suderinama, naudojant referentinį šviesos spektrą arba automatinę termo reguliaciją, tuo būdu išlaikant tikslią ir atsikartojančią bangos ilgių skalę.</w:t>
            </w:r>
          </w:p>
          <w:p w14:paraId="0D698215" w14:textId="77777777" w:rsidR="00511600" w:rsidRPr="00D27D8A" w:rsidRDefault="00511600" w:rsidP="00511600">
            <w:pPr>
              <w:widowControl w:val="0"/>
              <w:numPr>
                <w:ilvl w:val="0"/>
                <w:numId w:val="35"/>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 xml:space="preserve">Turi būti sukomplektuota su kieto kūno RF generatoriumi generuojančiu plazmą. Plazmai naudojant standartiškai ne daugiau kaip 15 L/min Ar, o bendros Ar sąnaudos ne didesnės kaip 20 L/min dirbant mišriu režimu (Axial ir Radial).  Generatorius turi veikti optimaliame galios režime, kurio žemutinė riba ne didesnė kaip 1000W, o viršutinė ne mažesnė kaip 1500 W su ne didesniu kaip 10 W žingsniu. Galios stabilumo nuokrypis </w:t>
            </w:r>
            <w:r w:rsidRPr="00D27D8A">
              <w:rPr>
                <w:rFonts w:ascii="Times New Roman" w:eastAsia="SimSun" w:hAnsi="Times New Roman" w:cs="Times New Roman"/>
                <w:color w:val="000000"/>
                <w:kern w:val="3"/>
                <w:lang w:eastAsia="ja-JP"/>
              </w:rPr>
              <w:t>&lt; 0.1%.</w:t>
            </w:r>
            <w:r w:rsidRPr="00D27D8A">
              <w:rPr>
                <w:rFonts w:ascii="Times New Roman" w:eastAsia="SimSun" w:hAnsi="Times New Roman" w:cs="Times New Roman"/>
                <w:kern w:val="3"/>
                <w:lang w:eastAsia="ja-JP"/>
              </w:rPr>
              <w:t xml:space="preserve"> Neturi būti naudojami galios stiprinimo vamzdeliai.</w:t>
            </w:r>
          </w:p>
          <w:p w14:paraId="23B01368" w14:textId="77777777" w:rsidR="00511600" w:rsidRPr="00D27D8A" w:rsidRDefault="00511600" w:rsidP="00511600">
            <w:pPr>
              <w:widowControl w:val="0"/>
              <w:numPr>
                <w:ilvl w:val="0"/>
                <w:numId w:val="35"/>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Prietaiso jautrumas, matuojant su koncentriniu purkštuku ir ciklonine purškimo kamera, turi tenkinti minimalias detektavimo koncentracijas µg/L, matuojant multi-elementiniame režime, elementams As – 1; Al – 2; Pb – 2; Cd – 0.2; Ni – 1; V – 0.5; Se – 4; Sb – 3.</w:t>
            </w:r>
          </w:p>
          <w:p w14:paraId="34E543F7" w14:textId="77777777" w:rsidR="00511600" w:rsidRPr="00D27D8A" w:rsidRDefault="00511600" w:rsidP="00511600">
            <w:pPr>
              <w:widowControl w:val="0"/>
              <w:numPr>
                <w:ilvl w:val="0"/>
                <w:numId w:val="35"/>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Plazmos degiklis turi būti įmontuotas vertikaliai ir lengvai išmontuojamas.</w:t>
            </w:r>
          </w:p>
          <w:p w14:paraId="5A6D23A2" w14:textId="77777777" w:rsidR="00511600" w:rsidRPr="00D27D8A" w:rsidRDefault="00511600" w:rsidP="00511600">
            <w:pPr>
              <w:widowControl w:val="0"/>
              <w:numPr>
                <w:ilvl w:val="0"/>
                <w:numId w:val="35"/>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Sistema turi analizuoti plazmą išilgai fakelo, statmenai fakelui to pačio analitinio metodo ir matavimo ciklo metu.</w:t>
            </w:r>
          </w:p>
          <w:p w14:paraId="27FCF3F1" w14:textId="77777777" w:rsidR="00511600" w:rsidRPr="00D27D8A" w:rsidRDefault="00511600" w:rsidP="00511600">
            <w:pPr>
              <w:widowControl w:val="0"/>
              <w:numPr>
                <w:ilvl w:val="0"/>
                <w:numId w:val="35"/>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Sistema turi analizuoti plazmą ir išilgai fakelo, ir statmenai fakelui spektro intervale, kuriame mažiausia reikšmė ne didesnė kaip 167 nm, didžiausia reikšmė ne mažesnė kaip 850 nm.</w:t>
            </w:r>
          </w:p>
          <w:p w14:paraId="2E272238" w14:textId="77777777" w:rsidR="00511600" w:rsidRPr="00D27D8A" w:rsidRDefault="00511600" w:rsidP="00511600">
            <w:pPr>
              <w:widowControl w:val="0"/>
              <w:numPr>
                <w:ilvl w:val="0"/>
                <w:numId w:val="35"/>
              </w:numPr>
              <w:suppressAutoHyphens/>
              <w:autoSpaceDN w:val="0"/>
              <w:spacing w:after="0" w:line="240" w:lineRule="auto"/>
              <w:jc w:val="both"/>
              <w:textAlignment w:val="baseline"/>
              <w:rPr>
                <w:rFonts w:ascii="Times New Roman" w:eastAsia="SimSun" w:hAnsi="Times New Roman" w:cs="Times New Roman"/>
                <w:color w:val="000000"/>
                <w:kern w:val="3"/>
                <w:lang w:eastAsia="ja-JP"/>
              </w:rPr>
            </w:pPr>
            <w:r w:rsidRPr="00D27D8A">
              <w:rPr>
                <w:rFonts w:ascii="Times New Roman" w:eastAsia="SimSun" w:hAnsi="Times New Roman" w:cs="Times New Roman"/>
                <w:color w:val="000000"/>
                <w:kern w:val="3"/>
                <w:lang w:eastAsia="ja-JP"/>
              </w:rPr>
              <w:t>Prietaiso pasiruošimas matavimams nuo „šalto“ prietaiso ne ilgesnis kaip 30 min., išjungimas – iš karto baigus darbą.</w:t>
            </w:r>
          </w:p>
          <w:p w14:paraId="2E5884A1" w14:textId="77777777" w:rsidR="00511600" w:rsidRPr="00D27D8A" w:rsidRDefault="00511600" w:rsidP="00511600">
            <w:pPr>
              <w:widowControl w:val="0"/>
              <w:numPr>
                <w:ilvl w:val="0"/>
                <w:numId w:val="35"/>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Plazmos atvaizdavimas turi būti kontroliuojamas kompiuteriu ir videokameros pagalba stebimas plazmos kūgis monitoriaus ekrane.</w:t>
            </w:r>
          </w:p>
          <w:p w14:paraId="14E4D681" w14:textId="77777777" w:rsidR="00511600" w:rsidRPr="00D27D8A" w:rsidRDefault="00511600" w:rsidP="00511600">
            <w:pPr>
              <w:widowControl w:val="0"/>
              <w:numPr>
                <w:ilvl w:val="0"/>
                <w:numId w:val="35"/>
              </w:numPr>
              <w:suppressAutoHyphens/>
              <w:autoSpaceDN w:val="0"/>
              <w:spacing w:after="0" w:line="240" w:lineRule="auto"/>
              <w:jc w:val="both"/>
              <w:textAlignment w:val="baseline"/>
              <w:rPr>
                <w:rFonts w:ascii="Times New Roman" w:eastAsia="SimSun" w:hAnsi="Times New Roman" w:cs="Times New Roman"/>
                <w:color w:val="000000"/>
                <w:kern w:val="3"/>
                <w:lang w:eastAsia="ja-JP"/>
              </w:rPr>
            </w:pPr>
            <w:r w:rsidRPr="00D27D8A">
              <w:rPr>
                <w:rFonts w:ascii="Times New Roman" w:eastAsia="SimSun" w:hAnsi="Times New Roman" w:cs="Times New Roman"/>
                <w:color w:val="000000"/>
                <w:kern w:val="3"/>
                <w:lang w:eastAsia="ja-JP"/>
              </w:rPr>
              <w:t>Visi dujų srautai turi būti programuojami, purkštuko dujos valdomos tiksliais masių srauto kontroleriais (mass-flow controller).</w:t>
            </w:r>
          </w:p>
          <w:p w14:paraId="2A05C751" w14:textId="77777777" w:rsidR="00511600" w:rsidRPr="00D27D8A" w:rsidRDefault="00511600" w:rsidP="00511600">
            <w:pPr>
              <w:widowControl w:val="0"/>
              <w:numPr>
                <w:ilvl w:val="0"/>
                <w:numId w:val="35"/>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 xml:space="preserve">Sukomplektuota su deglu – Scott tipo purškimo kamera, kryžminio srauto purkštuku ir papildomais dviem deglais – 1) deglu su koncentriniu purkštuku, ciklonine purškimo kamera vandeniniams, </w:t>
            </w:r>
            <w:r w:rsidRPr="00D27D8A">
              <w:rPr>
                <w:rFonts w:ascii="Times New Roman" w:eastAsia="SimSun" w:hAnsi="Times New Roman" w:cs="Times New Roman"/>
                <w:kern w:val="3"/>
                <w:lang w:eastAsia="ja-JP"/>
              </w:rPr>
              <w:lastRenderedPageBreak/>
              <w:t>rūgštiniams tirpalams; 2) deglu su koncentriniu purkštuku, ciklonine purškimo kamera  organiniams  tirpalams.</w:t>
            </w:r>
          </w:p>
          <w:p w14:paraId="3ABC2799" w14:textId="77777777" w:rsidR="00511600" w:rsidRPr="00D27D8A" w:rsidRDefault="00511600" w:rsidP="00511600">
            <w:pPr>
              <w:widowControl w:val="0"/>
              <w:numPr>
                <w:ilvl w:val="0"/>
                <w:numId w:val="35"/>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Su kryžminio srauto purkštuku turi būti galimi rutininiai matavimai su ne mažiau kaip 30% HCl, HNO3 ir ne mažiau kaip 20% HF.</w:t>
            </w:r>
          </w:p>
          <w:p w14:paraId="5F47E2C2" w14:textId="77777777" w:rsidR="00511600" w:rsidRPr="00D27D8A" w:rsidRDefault="00511600" w:rsidP="00511600">
            <w:pPr>
              <w:widowControl w:val="0"/>
              <w:numPr>
                <w:ilvl w:val="0"/>
                <w:numId w:val="35"/>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Sistema turi būti sukomplektuota su integruotu, ne mažiau keturių kanalų, keičiamo greičio ir kompiuteriu kontroliuojamu peristaltiniu siurbliu.</w:t>
            </w:r>
          </w:p>
          <w:p w14:paraId="63D325EF" w14:textId="77777777" w:rsidR="00511600" w:rsidRPr="00D27D8A" w:rsidRDefault="00511600" w:rsidP="00511600">
            <w:pPr>
              <w:widowControl w:val="0"/>
              <w:numPr>
                <w:ilvl w:val="0"/>
                <w:numId w:val="35"/>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Sistema turi būti sukomplektuota su gamintojo rekomenduojamų sąnaudinių dalių rinkiniu 1 metų darbui su dviem deglais, bei 500 vnt. užsukamų 15 ml graduotų, užsukamų autosamplerio mėgintuvėlių ir 500 vnt. užsukamų 50 ml graduotų, pastatomų ir užsukamų autosamplerio mėgintuvėlių;</w:t>
            </w:r>
          </w:p>
          <w:p w14:paraId="36632C86" w14:textId="77777777" w:rsidR="00511600" w:rsidRPr="00D27D8A" w:rsidRDefault="00511600" w:rsidP="00511600">
            <w:pPr>
              <w:widowControl w:val="0"/>
              <w:numPr>
                <w:ilvl w:val="0"/>
                <w:numId w:val="35"/>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Į komplektaciją turi būti įtraukta – 3 litrai V-solv tirpiklio ir du ~100 g tepalų standartiniai kalibraciniai tirpalai 26 elementams  (Ag, Al, B, Ba, Bi, Ca, Cd, Cr, Cu, Fe, In, Li, K, Mg, Mn, Mo, Na, Ni, P, Pb, Sb, Si, Sn, Ti, V, Zn), 50 ir 500 mg/kg.</w:t>
            </w:r>
          </w:p>
          <w:p w14:paraId="15AFDD56" w14:textId="77777777" w:rsidR="00511600" w:rsidRPr="00D27D8A" w:rsidRDefault="00511600" w:rsidP="00511600">
            <w:pPr>
              <w:widowControl w:val="0"/>
              <w:numPr>
                <w:ilvl w:val="0"/>
                <w:numId w:val="35"/>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Sistema turi būti sukomplektuota su Ar dujų drėkintuvu, turinčiu atjungimo ar jo apėjimo funkciją (bypass);</w:t>
            </w:r>
          </w:p>
          <w:p w14:paraId="16CAD8C1" w14:textId="77777777" w:rsidR="00511600" w:rsidRPr="00D27D8A" w:rsidRDefault="00511600" w:rsidP="00511600">
            <w:pPr>
              <w:widowControl w:val="0"/>
              <w:numPr>
                <w:ilvl w:val="0"/>
                <w:numId w:val="35"/>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Spektrometras turi būti sukomplektuotas su gamintojo rekomenduojamos konstrukcijos ir specifikacijos prietaisui stalu;</w:t>
            </w:r>
          </w:p>
          <w:p w14:paraId="7EEA138A" w14:textId="77777777" w:rsidR="00511600" w:rsidRPr="00D27D8A" w:rsidRDefault="00511600" w:rsidP="00511600">
            <w:pPr>
              <w:widowControl w:val="0"/>
              <w:numPr>
                <w:ilvl w:val="0"/>
                <w:numId w:val="35"/>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Į komplektaciją turi būti įtrauktas nepertraukiamo maitinimo šaltinis UPS pagal gamintojo rekomendacijas, leidžiantis saugiai išjungti prietaisą ir apsaugantį nuo elektros nestabilumo;</w:t>
            </w:r>
          </w:p>
          <w:p w14:paraId="74FC9482" w14:textId="77777777" w:rsidR="00511600" w:rsidRPr="00D27D8A" w:rsidRDefault="00511600" w:rsidP="00511600">
            <w:pPr>
              <w:widowControl w:val="0"/>
              <w:numPr>
                <w:ilvl w:val="0"/>
                <w:numId w:val="35"/>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Sistema turi būti sukomplektuota pilnavertiškam darbui.</w:t>
            </w:r>
          </w:p>
          <w:p w14:paraId="3178E990" w14:textId="18DA3757" w:rsidR="00511600" w:rsidRPr="009D35A5" w:rsidRDefault="00511600" w:rsidP="00511600">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 xml:space="preserve">Fizikiniai parametrai – galia </w:t>
            </w:r>
            <w:r w:rsidRPr="00D27D8A">
              <w:rPr>
                <w:rFonts w:ascii="Times New Roman" w:eastAsia="SimSun" w:hAnsi="Times New Roman" w:cs="Times New Roman"/>
                <w:color w:val="000000"/>
                <w:kern w:val="3"/>
                <w:lang w:eastAsia="ja-JP"/>
              </w:rPr>
              <w:t>200-230 VAC, 20A, 2800 VA, 50 Hz (±1%); išmatavimai ne didesni kaip 100 cm x 80 cm (P x G)</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A513E8" w14:textId="77777777" w:rsidR="00511600" w:rsidRPr="009D35A5" w:rsidRDefault="00511600" w:rsidP="00511600">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p>
        </w:tc>
      </w:tr>
      <w:tr w:rsidR="00511600" w:rsidRPr="009D35A5" w14:paraId="47941899" w14:textId="77777777" w:rsidTr="002454D7">
        <w:trPr>
          <w:trHeight w:val="333"/>
        </w:trPr>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6D8467" w14:textId="77777777" w:rsidR="00511600" w:rsidRPr="009D35A5" w:rsidRDefault="00511600" w:rsidP="00511600">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9D35A5">
              <w:rPr>
                <w:rFonts w:ascii="Times New Roman" w:eastAsia="SimSun" w:hAnsi="Times New Roman" w:cs="Times New Roman"/>
                <w:kern w:val="3"/>
                <w:lang w:eastAsia="ja-JP"/>
              </w:rPr>
              <w:t>5.</w:t>
            </w:r>
          </w:p>
        </w:tc>
        <w:tc>
          <w:tcPr>
            <w:tcW w:w="25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7D3564" w14:textId="0689BEAE" w:rsidR="00511600" w:rsidRPr="009D35A5" w:rsidRDefault="00511600" w:rsidP="00511600">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Oro kompresorius</w:t>
            </w:r>
          </w:p>
        </w:tc>
        <w:tc>
          <w:tcPr>
            <w:tcW w:w="52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760C3A" w14:textId="6D64C3EB" w:rsidR="00511600" w:rsidRPr="009D35A5" w:rsidRDefault="00511600" w:rsidP="00511600">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Netepalinis oro kompresorius, generuojantis iki 150 L/min oro kiekį; darbinis slėgis 6-8 bar; talpos dydis 50 L; triukšmo lygis ne didesnis kaip 55 dB/A; integruotas spintoje su slėgio reguliavimu, stebėjimu ir regeneruojamu džiovintuvu.</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BFF12C" w14:textId="77777777" w:rsidR="00511600" w:rsidRPr="009D35A5" w:rsidRDefault="00511600" w:rsidP="00511600">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p>
        </w:tc>
      </w:tr>
      <w:tr w:rsidR="00511600" w:rsidRPr="009D35A5" w14:paraId="265C7F0B" w14:textId="77777777" w:rsidTr="002454D7">
        <w:trPr>
          <w:trHeight w:val="333"/>
        </w:trPr>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8089EA" w14:textId="77777777" w:rsidR="00511600" w:rsidRPr="009D35A5" w:rsidRDefault="00511600" w:rsidP="00511600">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9D35A5">
              <w:rPr>
                <w:rFonts w:ascii="Times New Roman" w:eastAsia="SimSun" w:hAnsi="Times New Roman" w:cs="Times New Roman"/>
                <w:kern w:val="3"/>
                <w:lang w:eastAsia="ja-JP"/>
              </w:rPr>
              <w:t>6.</w:t>
            </w:r>
          </w:p>
        </w:tc>
        <w:tc>
          <w:tcPr>
            <w:tcW w:w="25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3791CD" w14:textId="4DBCFCBD" w:rsidR="00511600" w:rsidRPr="009D35A5" w:rsidRDefault="00511600" w:rsidP="00511600">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Mikrobanginis mineralizatorius</w:t>
            </w:r>
          </w:p>
        </w:tc>
        <w:tc>
          <w:tcPr>
            <w:tcW w:w="52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38CDED" w14:textId="77777777" w:rsidR="00511600" w:rsidRPr="0006616C" w:rsidRDefault="00511600" w:rsidP="00511600">
            <w:pPr>
              <w:widowControl w:val="0"/>
              <w:numPr>
                <w:ilvl w:val="0"/>
                <w:numId w:val="36"/>
              </w:numPr>
              <w:suppressAutoHyphens/>
              <w:autoSpaceDN w:val="0"/>
              <w:spacing w:after="0" w:line="240" w:lineRule="auto"/>
              <w:jc w:val="both"/>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Mėginių paruošimo įrenginys skirtas mineralizuoti organinės ir neorganinės kilmės objektams;</w:t>
            </w:r>
          </w:p>
          <w:p w14:paraId="2C40F330" w14:textId="77777777" w:rsidR="00511600" w:rsidRPr="0006616C" w:rsidRDefault="00511600" w:rsidP="00511600">
            <w:pPr>
              <w:widowControl w:val="0"/>
              <w:numPr>
                <w:ilvl w:val="0"/>
                <w:numId w:val="36"/>
              </w:numPr>
              <w:suppressAutoHyphens/>
              <w:autoSpaceDN w:val="0"/>
              <w:spacing w:after="0" w:line="240" w:lineRule="auto"/>
              <w:jc w:val="both"/>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Ekonominis magnetronas, kurio galingumas reguliuojamas iki ne daugiau kaip 1000W, su kontroliuojamu nepulsiniu-gradientiniu galios kilimu per visą intervalą;</w:t>
            </w:r>
          </w:p>
          <w:p w14:paraId="52BE361A" w14:textId="77777777" w:rsidR="00511600" w:rsidRPr="00D27D8A" w:rsidRDefault="00511600" w:rsidP="00511600">
            <w:pPr>
              <w:widowControl w:val="0"/>
              <w:numPr>
                <w:ilvl w:val="0"/>
                <w:numId w:val="36"/>
              </w:numPr>
              <w:suppressAutoHyphens/>
              <w:autoSpaceDN w:val="0"/>
              <w:spacing w:after="0" w:line="240" w:lineRule="auto"/>
              <w:jc w:val="both"/>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 xml:space="preserve">12 ar </w:t>
            </w:r>
            <w:r w:rsidRPr="00D27D8A">
              <w:rPr>
                <w:rFonts w:ascii="Times New Roman" w:eastAsia="SimSun" w:hAnsi="Times New Roman" w:cs="Times New Roman"/>
                <w:kern w:val="3"/>
                <w:lang w:eastAsia="ja-JP"/>
              </w:rPr>
              <w:t xml:space="preserve">daugiau pozicijų rotorius su uždarais tefloniniais indais pritaikytais mineralizuoti HF aplinkoje. Pilnai pakrauto rotoriaus svoris neturi viršyti 10 kg. Visų indų slėgio ir temperatūros kontrolė, apsauganti nuo šių parametrų viršijimo. Indų maksimali darbinė temperatūra ne mažesnė kaip 250ºC, maksimalus slėgis ne mažiau 40 bar, </w:t>
            </w:r>
            <w:r w:rsidRPr="00D27D8A">
              <w:rPr>
                <w:rFonts w:ascii="Times New Roman" w:eastAsia="SimSun" w:hAnsi="Times New Roman" w:cs="Times New Roman"/>
                <w:kern w:val="3"/>
                <w:lang w:eastAsia="ja-JP"/>
              </w:rPr>
              <w:lastRenderedPageBreak/>
              <w:t>slėgio sumažinimo apsauginis mechanizmas turi įsijungti pasiekus ne mažiau 20 bar ir užtikrinti mineralizavimo atkartojamumą. Papildomai turi būti sukomplektuotas papildomas rotorius su pilnu indų komplektu;</w:t>
            </w:r>
          </w:p>
          <w:p w14:paraId="662E7017" w14:textId="77777777" w:rsidR="00511600" w:rsidRPr="0006616C" w:rsidRDefault="00511600" w:rsidP="00511600">
            <w:pPr>
              <w:widowControl w:val="0"/>
              <w:numPr>
                <w:ilvl w:val="0"/>
                <w:numId w:val="36"/>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Mineralizavimui naudojamo sauso mėginio kiekis – organinių medžiagų mišinių mineralizavimui ne mažiau kaip 1 g (išskyrus sprogias ir degias medžiagas), neorganinių ne mažiau kaip 2 g. Mažiausias galimas reakcinio mišinio tūris ne didesnis kaip 3 ml. Didžiausias galimas reakcinio mišinio tūris ne mažesnis kaip 20 ml. Mažiausias indų skaičius, kuriam vykdomas mineralizavimo procesas turi būti 1. Vieno mineralizavimo ciklo metu rotoriaus</w:t>
            </w:r>
            <w:r w:rsidRPr="0006616C">
              <w:rPr>
                <w:rFonts w:ascii="Times New Roman" w:eastAsia="SimSun" w:hAnsi="Times New Roman" w:cs="Times New Roman"/>
                <w:kern w:val="3"/>
                <w:lang w:eastAsia="ja-JP"/>
              </w:rPr>
              <w:t xml:space="preserve"> induose gali būti mineralizuojami įvairūs, skirtingos kilmės objektai;</w:t>
            </w:r>
          </w:p>
          <w:p w14:paraId="1E8F0ABC" w14:textId="77777777" w:rsidR="00511600" w:rsidRPr="0006616C" w:rsidRDefault="00511600" w:rsidP="00511600">
            <w:pPr>
              <w:widowControl w:val="0"/>
              <w:numPr>
                <w:ilvl w:val="0"/>
                <w:numId w:val="36"/>
              </w:numPr>
              <w:suppressAutoHyphens/>
              <w:autoSpaceDN w:val="0"/>
              <w:spacing w:after="0" w:line="240" w:lineRule="auto"/>
              <w:jc w:val="both"/>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Mikroprocesorinis programinis valdymas naudojant LCD jautrų prisilietimui ekraną, su fizikinių galios, temperatūros ir laiko parametrų atvaizdavimu realiame laike. Funkcionalumas turi apimti metodų kūrimą, jų vystymą ir saugojimą. Sukomplektuotas su mineralizavimo metodų bibliotekomis;</w:t>
            </w:r>
          </w:p>
          <w:p w14:paraId="7D5F867F" w14:textId="709B82BE" w:rsidR="00511600" w:rsidRPr="009D35A5" w:rsidRDefault="00511600" w:rsidP="00511600">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Maitinimas 230 V ± 10 % 50Hz; užimamas plotas ant stalo neturi viršyti 5</w:t>
            </w:r>
            <w:r>
              <w:rPr>
                <w:rFonts w:ascii="Times New Roman" w:eastAsia="SimSun" w:hAnsi="Times New Roman" w:cs="Times New Roman"/>
                <w:kern w:val="3"/>
                <w:lang w:eastAsia="ja-JP"/>
              </w:rPr>
              <w:t>5</w:t>
            </w:r>
            <w:r w:rsidRPr="0006616C">
              <w:rPr>
                <w:rFonts w:ascii="Times New Roman" w:eastAsia="SimSun" w:hAnsi="Times New Roman" w:cs="Times New Roman"/>
                <w:kern w:val="3"/>
                <w:lang w:eastAsia="ja-JP"/>
              </w:rPr>
              <w:t xml:space="preserve"> cm (P) x 6</w:t>
            </w:r>
            <w:r>
              <w:rPr>
                <w:rFonts w:ascii="Times New Roman" w:eastAsia="SimSun" w:hAnsi="Times New Roman" w:cs="Times New Roman"/>
                <w:kern w:val="3"/>
                <w:lang w:eastAsia="ja-JP"/>
              </w:rPr>
              <w:t>5</w:t>
            </w:r>
            <w:r w:rsidRPr="0006616C">
              <w:rPr>
                <w:rFonts w:ascii="Times New Roman" w:eastAsia="SimSun" w:hAnsi="Times New Roman" w:cs="Times New Roman"/>
                <w:kern w:val="3"/>
                <w:lang w:eastAsia="ja-JP"/>
              </w:rPr>
              <w:t xml:space="preserve"> cm (G).</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B7B30B" w14:textId="77777777" w:rsidR="00511600" w:rsidRPr="009D35A5" w:rsidRDefault="00511600" w:rsidP="00511600">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p>
        </w:tc>
      </w:tr>
      <w:tr w:rsidR="00511600" w:rsidRPr="009D35A5" w14:paraId="59C229B9" w14:textId="77777777" w:rsidTr="002454D7">
        <w:trPr>
          <w:trHeight w:val="333"/>
        </w:trPr>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829EDD" w14:textId="77777777" w:rsidR="00511600" w:rsidRPr="009D35A5" w:rsidRDefault="00511600" w:rsidP="00511600">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9D35A5">
              <w:rPr>
                <w:rFonts w:ascii="Times New Roman" w:eastAsia="SimSun" w:hAnsi="Times New Roman" w:cs="Times New Roman"/>
                <w:kern w:val="3"/>
                <w:lang w:eastAsia="ja-JP"/>
              </w:rPr>
              <w:t>7.</w:t>
            </w:r>
          </w:p>
        </w:tc>
        <w:tc>
          <w:tcPr>
            <w:tcW w:w="25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156445" w14:textId="18F3B8EC" w:rsidR="00511600" w:rsidRPr="009D35A5" w:rsidRDefault="00511600" w:rsidP="00511600">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Kontroleris su programine įranga</w:t>
            </w:r>
          </w:p>
        </w:tc>
        <w:tc>
          <w:tcPr>
            <w:tcW w:w="52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09FFFD" w14:textId="77777777" w:rsidR="00511600" w:rsidRPr="0006616C" w:rsidRDefault="00511600" w:rsidP="00511600">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Kontroleris su programine įranga turi:</w:t>
            </w:r>
          </w:p>
          <w:p w14:paraId="6FAE66F9" w14:textId="77777777" w:rsidR="00511600" w:rsidRPr="0006616C" w:rsidRDefault="00511600" w:rsidP="00511600">
            <w:pPr>
              <w:widowControl w:val="0"/>
              <w:numPr>
                <w:ilvl w:val="0"/>
                <w:numId w:val="33"/>
              </w:numPr>
              <w:suppressAutoHyphens/>
              <w:autoSpaceDN w:val="0"/>
              <w:spacing w:after="0" w:line="240" w:lineRule="auto"/>
              <w:jc w:val="both"/>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Automatiškai valdyti visą sistemą, leisti organizuoti automatinį nepertraukiamą visų mazgų programinį valdymą, tenkinantį anksčiau nurodytus techninius reikalavimus, duomenų surinkimą, apdorojimą, saugojimą ir spausdinimą.</w:t>
            </w:r>
          </w:p>
          <w:p w14:paraId="10B14509" w14:textId="77777777" w:rsidR="00511600" w:rsidRPr="0006616C" w:rsidRDefault="00511600" w:rsidP="00511600">
            <w:pPr>
              <w:widowControl w:val="0"/>
              <w:numPr>
                <w:ilvl w:val="0"/>
                <w:numId w:val="33"/>
              </w:numPr>
              <w:suppressAutoHyphens/>
              <w:autoSpaceDN w:val="0"/>
              <w:spacing w:after="0" w:line="240" w:lineRule="auto"/>
              <w:jc w:val="both"/>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Programinė prietaiso įranga turi veikti Microsoft Windows 10 ir/ar 11 aplinkoje arba lygiavertėje. Turi atvaizduoti analizuojamų elementų emisines juostas. Turi turėti galimybę atlikti kiekvienam analizuojamam elementui bent du kokybės kontrolės mėginius, nustatant apibrėžtas ribas. Multi-komponentinių spektrų interferencijų eliminavimo funkcija padedanti interferencijos įtakos panaikinimui. Jeigu mėginys netenkina šio nustatyto paklaidos intervalo, vartotojas gali užprogramuoti pataisymo veiksmus, perkalibruojant prietaisą ir permatuojant mėginius.</w:t>
            </w:r>
          </w:p>
          <w:p w14:paraId="7BB2375E" w14:textId="77777777" w:rsidR="00511600" w:rsidRPr="0006616C" w:rsidRDefault="00511600" w:rsidP="00511600">
            <w:pPr>
              <w:widowControl w:val="0"/>
              <w:numPr>
                <w:ilvl w:val="0"/>
                <w:numId w:val="33"/>
              </w:numPr>
              <w:suppressAutoHyphens/>
              <w:autoSpaceDN w:val="0"/>
              <w:spacing w:after="0" w:line="240" w:lineRule="auto"/>
              <w:jc w:val="both"/>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Visi žaliaviniai duomenys turi būti išsaugojami duomenų bazėje ir leisti vėliau atlikti automatinio perskaičiavimo veiksmus, įskaitant ir spektro smailių skaičiavimo korekcijas, standartų verčių pokyčius. Kalibravimo kreivės turi būti išsaugomos tolimesniam panaudojimui.</w:t>
            </w:r>
          </w:p>
          <w:p w14:paraId="3FC506F5" w14:textId="7F030DD3" w:rsidR="00511600" w:rsidRPr="009D35A5" w:rsidRDefault="00511600" w:rsidP="00511600">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Programa turi turėti visų matuojamų elementų ICP-OES prietaisu bangos ilgių biblioteką. Programa turi turėti standartines sąlygas kiekvienam iš elementų.</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A8C60A" w14:textId="77777777" w:rsidR="00511600" w:rsidRPr="009D35A5" w:rsidRDefault="00511600" w:rsidP="00511600">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p>
        </w:tc>
      </w:tr>
      <w:tr w:rsidR="00511600" w:rsidRPr="009D35A5" w14:paraId="29601A0A" w14:textId="77777777" w:rsidTr="002454D7">
        <w:trPr>
          <w:trHeight w:val="333"/>
        </w:trPr>
        <w:tc>
          <w:tcPr>
            <w:tcW w:w="568"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08C791FA" w14:textId="77777777" w:rsidR="00511600" w:rsidRPr="00084DCD" w:rsidRDefault="00511600" w:rsidP="00511600">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084DCD">
              <w:rPr>
                <w:rFonts w:ascii="Times New Roman" w:eastAsia="SimSun" w:hAnsi="Times New Roman" w:cs="Times New Roman"/>
                <w:kern w:val="3"/>
                <w:lang w:eastAsia="ja-JP"/>
              </w:rPr>
              <w:t>8.</w:t>
            </w:r>
          </w:p>
        </w:tc>
        <w:tc>
          <w:tcPr>
            <w:tcW w:w="255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6B37C948" w14:textId="33366172" w:rsidR="00511600" w:rsidRPr="00084DCD" w:rsidRDefault="00511600" w:rsidP="00511600">
            <w:pPr>
              <w:widowControl w:val="0"/>
              <w:suppressAutoHyphens/>
              <w:autoSpaceDN w:val="0"/>
              <w:spacing w:after="0" w:line="240" w:lineRule="auto"/>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 xml:space="preserve">Instaliavimas ir </w:t>
            </w:r>
            <w:r w:rsidRPr="0006616C">
              <w:rPr>
                <w:rFonts w:ascii="Times New Roman" w:eastAsia="SimSun" w:hAnsi="Times New Roman" w:cs="Times New Roman"/>
                <w:kern w:val="3"/>
                <w:lang w:eastAsia="ja-JP"/>
              </w:rPr>
              <w:lastRenderedPageBreak/>
              <w:t>apmokymas</w:t>
            </w:r>
          </w:p>
        </w:tc>
        <w:tc>
          <w:tcPr>
            <w:tcW w:w="524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5631C877" w14:textId="48452DC0" w:rsidR="00511600" w:rsidRPr="00084DCD" w:rsidRDefault="00511600" w:rsidP="00511600">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lastRenderedPageBreak/>
              <w:t xml:space="preserve">Spektrometrą turi instaliuoti ir apmokinti darbui su juo </w:t>
            </w:r>
            <w:r w:rsidRPr="0006616C">
              <w:rPr>
                <w:rFonts w:ascii="Times New Roman" w:eastAsia="SimSun" w:hAnsi="Times New Roman" w:cs="Times New Roman"/>
                <w:kern w:val="3"/>
                <w:lang w:eastAsia="ja-JP"/>
              </w:rPr>
              <w:lastRenderedPageBreak/>
              <w:t>sertifikuotas gamintojo serviso inžinierius (pateikti sertifikatų kopijas), reziduojantis Lietuvoje.</w:t>
            </w:r>
          </w:p>
        </w:tc>
        <w:tc>
          <w:tcPr>
            <w:tcW w:w="1843"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4EE45A11" w14:textId="77777777" w:rsidR="00511600" w:rsidRPr="00084DCD" w:rsidRDefault="00511600" w:rsidP="00511600">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p>
        </w:tc>
      </w:tr>
      <w:tr w:rsidR="00511600" w:rsidRPr="009D35A5" w14:paraId="36762F2F" w14:textId="77777777" w:rsidTr="002454D7">
        <w:trPr>
          <w:trHeight w:val="333"/>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BFA2" w14:textId="77777777" w:rsidR="00511600" w:rsidRPr="00084DCD" w:rsidRDefault="00511600" w:rsidP="00511600">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084DCD">
              <w:rPr>
                <w:rFonts w:ascii="Times New Roman" w:eastAsia="SimSun" w:hAnsi="Times New Roman" w:cs="Times New Roman"/>
                <w:kern w:val="3"/>
                <w:lang w:eastAsia="ja-JP"/>
              </w:rPr>
              <w:t>9.</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B870F" w14:textId="20F908B3" w:rsidR="00511600" w:rsidRPr="00084DCD" w:rsidRDefault="00511600" w:rsidP="00511600">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Garantija, aptarnavimas</w:t>
            </w:r>
          </w:p>
        </w:tc>
        <w:tc>
          <w:tcPr>
            <w:tcW w:w="5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94928" w14:textId="0CCF8EBA" w:rsidR="00511600" w:rsidRPr="00084DCD" w:rsidRDefault="00511600" w:rsidP="00511600">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Įrangai turi būti suteikiama ne mažiau kaip 1 metų garantija.</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83CEE" w14:textId="77777777" w:rsidR="00511600" w:rsidRPr="00084DCD" w:rsidRDefault="00511600" w:rsidP="00511600">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p>
        </w:tc>
      </w:tr>
      <w:tr w:rsidR="005151A8" w:rsidRPr="009D35A5" w14:paraId="76E29EA8" w14:textId="77777777" w:rsidTr="003E52A4">
        <w:trPr>
          <w:trHeight w:val="333"/>
        </w:trPr>
        <w:tc>
          <w:tcPr>
            <w:tcW w:w="10207" w:type="dxa"/>
            <w:gridSpan w:val="4"/>
            <w:tcBorders>
              <w:top w:val="single" w:sz="4" w:space="0" w:color="auto"/>
            </w:tcBorders>
            <w:tcMar>
              <w:top w:w="0" w:type="dxa"/>
              <w:left w:w="108" w:type="dxa"/>
              <w:bottom w:w="0" w:type="dxa"/>
              <w:right w:w="108" w:type="dxa"/>
            </w:tcMar>
          </w:tcPr>
          <w:p w14:paraId="3F371E5F" w14:textId="77777777" w:rsidR="005151A8" w:rsidRPr="009D35A5" w:rsidRDefault="005151A8" w:rsidP="002454D7">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p>
          <w:p w14:paraId="0B0625DC" w14:textId="77777777" w:rsidR="005151A8" w:rsidRPr="009D35A5" w:rsidRDefault="005151A8" w:rsidP="002454D7">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p>
          <w:p w14:paraId="6EFCE4CE" w14:textId="77777777" w:rsidR="00B62B5B" w:rsidRPr="009D35A5" w:rsidRDefault="00B62B5B" w:rsidP="002454D7">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p>
        </w:tc>
      </w:tr>
    </w:tbl>
    <w:p w14:paraId="2980A5E4" w14:textId="77777777" w:rsidR="00CF5681" w:rsidRPr="006E1152" w:rsidRDefault="00CF5681" w:rsidP="00CF5681">
      <w:pPr>
        <w:spacing w:after="0" w:line="240" w:lineRule="auto"/>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F5681" w:rsidRPr="006E1152" w14:paraId="15382435" w14:textId="77777777" w:rsidTr="00FA43BD">
        <w:trPr>
          <w:trHeight w:val="186"/>
        </w:trPr>
        <w:tc>
          <w:tcPr>
            <w:tcW w:w="3870" w:type="dxa"/>
            <w:tcBorders>
              <w:top w:val="single" w:sz="4" w:space="0" w:color="auto"/>
              <w:left w:val="nil"/>
              <w:bottom w:val="nil"/>
              <w:right w:val="nil"/>
            </w:tcBorders>
          </w:tcPr>
          <w:p w14:paraId="4768EE8D" w14:textId="77777777" w:rsidR="00CF5681" w:rsidRPr="006E1152" w:rsidRDefault="00CF5681" w:rsidP="00FA43BD">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1F945F15" w14:textId="77777777" w:rsidR="00CF5681" w:rsidRPr="006E1152" w:rsidRDefault="00CF5681" w:rsidP="00FA43BD">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1A106386" w14:textId="77777777" w:rsidR="00CF5681" w:rsidRPr="006E1152" w:rsidRDefault="00CF5681" w:rsidP="00FA43BD">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01C6DCAE" w14:textId="77777777" w:rsidR="00CF5681" w:rsidRPr="006E1152" w:rsidRDefault="00CF5681" w:rsidP="00FA43BD">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02180F09" w14:textId="77777777" w:rsidR="00CF5681" w:rsidRDefault="00CF5681" w:rsidP="00FA43BD">
            <w:pPr>
              <w:spacing w:after="0" w:line="240" w:lineRule="auto"/>
              <w:jc w:val="center"/>
              <w:rPr>
                <w:rFonts w:ascii="Times New Roman" w:hAnsi="Times New Roman" w:cs="Times New Roman"/>
                <w:i/>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p w14:paraId="450CC040" w14:textId="77777777" w:rsidR="00FC68AE" w:rsidRPr="006E1152" w:rsidRDefault="00FC68AE" w:rsidP="00FA43BD">
            <w:pPr>
              <w:spacing w:after="0" w:line="240" w:lineRule="auto"/>
              <w:jc w:val="center"/>
              <w:rPr>
                <w:rFonts w:ascii="Times New Roman" w:hAnsi="Times New Roman" w:cs="Times New Roman"/>
                <w:color w:val="808080" w:themeColor="background1" w:themeShade="80"/>
                <w:vertAlign w:val="superscript"/>
              </w:rPr>
            </w:pPr>
          </w:p>
        </w:tc>
      </w:tr>
    </w:tbl>
    <w:p w14:paraId="1EFD867F" w14:textId="77777777" w:rsidR="003E59C0" w:rsidRDefault="003E59C0">
      <w:pPr>
        <w:rPr>
          <w:rFonts w:ascii="Times New Roman" w:eastAsiaTheme="majorEastAsia" w:hAnsi="Times New Roman" w:cs="Times New Roman"/>
          <w:sz w:val="22"/>
          <w:szCs w:val="22"/>
        </w:rPr>
      </w:pPr>
    </w:p>
    <w:p w14:paraId="3F921D8D" w14:textId="77777777" w:rsidR="003E59C0" w:rsidRDefault="003E59C0">
      <w:pPr>
        <w:rPr>
          <w:rFonts w:ascii="Times New Roman" w:eastAsiaTheme="majorEastAsia" w:hAnsi="Times New Roman" w:cs="Times New Roman"/>
          <w:sz w:val="22"/>
          <w:szCs w:val="22"/>
        </w:rPr>
      </w:pPr>
    </w:p>
    <w:p w14:paraId="1DA822A3" w14:textId="77777777" w:rsidR="003E59C0" w:rsidRDefault="003E59C0">
      <w:pPr>
        <w:rPr>
          <w:rFonts w:ascii="Times New Roman" w:eastAsiaTheme="majorEastAsia" w:hAnsi="Times New Roman" w:cs="Times New Roman"/>
          <w:sz w:val="22"/>
          <w:szCs w:val="22"/>
        </w:rPr>
      </w:pPr>
    </w:p>
    <w:p w14:paraId="679ACCAB" w14:textId="77777777" w:rsidR="003A623B" w:rsidRDefault="003A623B">
      <w:pPr>
        <w:rPr>
          <w:rFonts w:ascii="Times New Roman" w:eastAsiaTheme="majorEastAsia" w:hAnsi="Times New Roman" w:cs="Times New Roman"/>
          <w:sz w:val="22"/>
          <w:szCs w:val="22"/>
        </w:rPr>
      </w:pPr>
    </w:p>
    <w:p w14:paraId="22844AF3" w14:textId="77777777" w:rsidR="00003471" w:rsidRDefault="00003471">
      <w:pPr>
        <w:rPr>
          <w:rFonts w:ascii="Times New Roman" w:eastAsiaTheme="majorEastAsia" w:hAnsi="Times New Roman" w:cs="Times New Roman"/>
          <w:sz w:val="22"/>
          <w:szCs w:val="22"/>
        </w:rPr>
      </w:pPr>
    </w:p>
    <w:p w14:paraId="3063BA43" w14:textId="66686C8F" w:rsidR="009D35A5" w:rsidRDefault="009D35A5">
      <w:pPr>
        <w:rPr>
          <w:rFonts w:ascii="Times New Roman" w:eastAsiaTheme="majorEastAsia" w:hAnsi="Times New Roman" w:cs="Times New Roman"/>
          <w:sz w:val="22"/>
          <w:szCs w:val="22"/>
        </w:rPr>
      </w:pPr>
      <w:r>
        <w:rPr>
          <w:rFonts w:ascii="Times New Roman" w:eastAsiaTheme="majorEastAsia" w:hAnsi="Times New Roman" w:cs="Times New Roman"/>
          <w:sz w:val="22"/>
          <w:szCs w:val="22"/>
        </w:rPr>
        <w:br w:type="page"/>
      </w:r>
    </w:p>
    <w:p w14:paraId="0B672B8A" w14:textId="1D0D568A" w:rsidR="00563F04" w:rsidRPr="00C465A0" w:rsidRDefault="004612FD" w:rsidP="004612FD">
      <w:pPr>
        <w:pStyle w:val="Heading2"/>
        <w:jc w:val="right"/>
        <w:rPr>
          <w:rFonts w:ascii="Times New Roman" w:hAnsi="Times New Roman" w:cs="Times New Roman"/>
          <w:color w:val="auto"/>
          <w:sz w:val="21"/>
          <w:szCs w:val="21"/>
        </w:rPr>
      </w:pPr>
      <w:bookmarkStart w:id="136" w:name="_Toc197091945"/>
      <w:r w:rsidRPr="00C465A0">
        <w:rPr>
          <w:rFonts w:ascii="Times New Roman" w:hAnsi="Times New Roman" w:cs="Times New Roman"/>
          <w:color w:val="auto"/>
          <w:sz w:val="21"/>
          <w:szCs w:val="21"/>
        </w:rPr>
        <w:lastRenderedPageBreak/>
        <w:t>Pirkimo dokumentų 9 priedas „Tiekėjo įvykdytos sutartys“</w:t>
      </w:r>
      <w:bookmarkEnd w:id="136"/>
    </w:p>
    <w:p w14:paraId="264C3766" w14:textId="77777777" w:rsidR="00181204" w:rsidRDefault="00181204" w:rsidP="00181204"/>
    <w:p w14:paraId="7F42673E" w14:textId="77777777" w:rsidR="00181204" w:rsidRDefault="00181204" w:rsidP="00181204">
      <w:pPr>
        <w:spacing w:after="0" w:line="240" w:lineRule="auto"/>
        <w:ind w:left="-709" w:firstLine="567"/>
        <w:jc w:val="both"/>
        <w:rPr>
          <w:rFonts w:ascii="Times New Roman" w:hAnsi="Times New Roman" w:cs="Times New Roman"/>
          <w:caps/>
          <w:spacing w:val="20"/>
          <w:sz w:val="22"/>
          <w:szCs w:val="22"/>
        </w:rPr>
      </w:pPr>
    </w:p>
    <w:p w14:paraId="0C122AD2" w14:textId="4DA9BBEB" w:rsidR="00181204" w:rsidRDefault="00181204" w:rsidP="00181204">
      <w:pPr>
        <w:spacing w:after="0" w:line="240" w:lineRule="auto"/>
        <w:ind w:left="-709" w:firstLine="567"/>
        <w:jc w:val="center"/>
        <w:rPr>
          <w:rFonts w:ascii="Times New Roman" w:hAnsi="Times New Roman" w:cs="Times New Roman"/>
          <w:caps/>
          <w:spacing w:val="20"/>
          <w:sz w:val="28"/>
          <w:szCs w:val="28"/>
        </w:rPr>
      </w:pPr>
      <w:r w:rsidRPr="00181204">
        <w:rPr>
          <w:rFonts w:ascii="Times New Roman" w:hAnsi="Times New Roman" w:cs="Times New Roman"/>
          <w:caps/>
          <w:spacing w:val="20"/>
          <w:sz w:val="28"/>
          <w:szCs w:val="28"/>
        </w:rPr>
        <w:t>Tiekėjo įvykdytos sutartys</w:t>
      </w:r>
    </w:p>
    <w:p w14:paraId="78FAA19F" w14:textId="77777777" w:rsidR="00181204" w:rsidRPr="00181204" w:rsidRDefault="00181204" w:rsidP="00181204">
      <w:pPr>
        <w:spacing w:after="0" w:line="240" w:lineRule="auto"/>
        <w:ind w:left="-709" w:firstLine="567"/>
        <w:jc w:val="center"/>
        <w:rPr>
          <w:rFonts w:ascii="Times New Roman" w:hAnsi="Times New Roman" w:cs="Times New Roman"/>
          <w:caps/>
          <w:spacing w:val="20"/>
          <w:sz w:val="28"/>
          <w:szCs w:val="28"/>
        </w:rPr>
      </w:pPr>
    </w:p>
    <w:p w14:paraId="4183ADE2" w14:textId="77777777" w:rsidR="00181204" w:rsidRPr="00C465A0" w:rsidRDefault="00181204" w:rsidP="00181204">
      <w:pPr>
        <w:spacing w:after="0" w:line="240" w:lineRule="auto"/>
        <w:ind w:left="-709" w:firstLine="567"/>
        <w:jc w:val="both"/>
        <w:rPr>
          <w:rFonts w:ascii="Times New Roman" w:hAnsi="Times New Roman" w:cs="Times New Roman"/>
          <w:caps/>
          <w:spacing w:val="20"/>
        </w:rPr>
      </w:pPr>
    </w:p>
    <w:p w14:paraId="73742BF8" w14:textId="7E0B09F6" w:rsidR="00181204" w:rsidRPr="00C465A0" w:rsidRDefault="00181204" w:rsidP="00181204">
      <w:pPr>
        <w:spacing w:after="0" w:line="240" w:lineRule="auto"/>
        <w:ind w:left="-709" w:firstLine="567"/>
        <w:jc w:val="both"/>
        <w:rPr>
          <w:rFonts w:ascii="Times New Roman" w:hAnsi="Times New Roman" w:cs="Times New Roman"/>
        </w:rPr>
      </w:pPr>
      <w:r w:rsidRPr="00C465A0">
        <w:rPr>
          <w:rFonts w:ascii="Times New Roman" w:hAnsi="Times New Roman" w:cs="Times New Roman"/>
          <w:caps/>
          <w:spacing w:val="20"/>
        </w:rPr>
        <w:t>1.</w:t>
      </w:r>
      <w:r w:rsidRPr="00C465A0">
        <w:rPr>
          <w:rFonts w:ascii="Times New Roman" w:hAnsi="Times New Roman" w:cs="Times New Roman"/>
        </w:rPr>
        <w:t xml:space="preserve"> Tiekėjas turi užpildyti pateiktą lentelę, nurodydamas įvykdytas sutartis, kurios pagrindžia tiekėjo atitikimą Pirkimo dokumentuose nustatyt</w:t>
      </w:r>
      <w:r w:rsidR="00103187" w:rsidRPr="00C465A0">
        <w:rPr>
          <w:rFonts w:ascii="Times New Roman" w:hAnsi="Times New Roman" w:cs="Times New Roman"/>
        </w:rPr>
        <w:t>am</w:t>
      </w:r>
      <w:r w:rsidRPr="00C465A0">
        <w:rPr>
          <w:rFonts w:ascii="Times New Roman" w:hAnsi="Times New Roman" w:cs="Times New Roman"/>
        </w:rPr>
        <w:t xml:space="preserve"> kvalifikacijos reikalavim</w:t>
      </w:r>
      <w:r w:rsidR="00103187" w:rsidRPr="00C465A0">
        <w:rPr>
          <w:rFonts w:ascii="Times New Roman" w:hAnsi="Times New Roman" w:cs="Times New Roman"/>
        </w:rPr>
        <w:t>ui</w:t>
      </w:r>
      <w:r w:rsidRPr="00C465A0">
        <w:rPr>
          <w:rFonts w:ascii="Times New Roman" w:hAnsi="Times New Roman" w:cs="Times New Roman"/>
        </w:rPr>
        <w:t>.</w:t>
      </w:r>
    </w:p>
    <w:p w14:paraId="4AC7B49E" w14:textId="77777777" w:rsidR="00181204" w:rsidRPr="00C465A0" w:rsidRDefault="00181204" w:rsidP="00181204">
      <w:pPr>
        <w:spacing w:after="0" w:line="240" w:lineRule="auto"/>
        <w:ind w:left="-709" w:firstLine="567"/>
        <w:rPr>
          <w:rFonts w:ascii="Times New Roman" w:hAnsi="Times New Roman" w:cs="Times New Roman"/>
        </w:rPr>
      </w:pPr>
    </w:p>
    <w:tbl>
      <w:tblPr>
        <w:tblStyle w:val="TableGrid"/>
        <w:tblW w:w="10774" w:type="dxa"/>
        <w:tblInd w:w="-714" w:type="dxa"/>
        <w:tblLook w:val="04A0" w:firstRow="1" w:lastRow="0" w:firstColumn="1" w:lastColumn="0" w:noHBand="0" w:noVBand="1"/>
      </w:tblPr>
      <w:tblGrid>
        <w:gridCol w:w="527"/>
        <w:gridCol w:w="4018"/>
        <w:gridCol w:w="2406"/>
        <w:gridCol w:w="1699"/>
        <w:gridCol w:w="2124"/>
      </w:tblGrid>
      <w:tr w:rsidR="0034126B" w:rsidRPr="00C465A0" w14:paraId="4BD9315F" w14:textId="77777777" w:rsidTr="006B7A30">
        <w:tc>
          <w:tcPr>
            <w:tcW w:w="511" w:type="dxa"/>
          </w:tcPr>
          <w:p w14:paraId="6A68DE0C" w14:textId="77777777" w:rsidR="0034126B" w:rsidRPr="00C465A0" w:rsidRDefault="0034126B" w:rsidP="0029410E">
            <w:pPr>
              <w:jc w:val="center"/>
              <w:rPr>
                <w:rFonts w:hAnsi="Times New Roman" w:cs="Times New Roman"/>
                <w:b/>
                <w:bCs/>
                <w:sz w:val="21"/>
                <w:szCs w:val="21"/>
              </w:rPr>
            </w:pPr>
            <w:r w:rsidRPr="00C465A0">
              <w:rPr>
                <w:rFonts w:hAnsi="Times New Roman" w:cs="Times New Roman"/>
                <w:b/>
                <w:bCs/>
                <w:sz w:val="21"/>
                <w:szCs w:val="21"/>
              </w:rPr>
              <w:t>Eil. Nr.</w:t>
            </w:r>
          </w:p>
        </w:tc>
        <w:tc>
          <w:tcPr>
            <w:tcW w:w="4026" w:type="dxa"/>
            <w:vAlign w:val="center"/>
          </w:tcPr>
          <w:p w14:paraId="0521F57E" w14:textId="77777777" w:rsidR="0034126B" w:rsidRPr="0064362B" w:rsidRDefault="0034126B" w:rsidP="0029410E">
            <w:pPr>
              <w:jc w:val="center"/>
              <w:rPr>
                <w:rFonts w:hAnsi="Times New Roman" w:cs="Times New Roman"/>
                <w:b/>
                <w:bCs/>
                <w:sz w:val="21"/>
                <w:szCs w:val="21"/>
              </w:rPr>
            </w:pPr>
            <w:r w:rsidRPr="0064362B">
              <w:rPr>
                <w:rFonts w:hAnsi="Times New Roman" w:cs="Times New Roman"/>
                <w:b/>
                <w:bCs/>
                <w:sz w:val="21"/>
                <w:szCs w:val="21"/>
              </w:rPr>
              <w:t>Sutarties pavadinimas ar trumpas aprašymas</w:t>
            </w:r>
          </w:p>
          <w:p w14:paraId="541B6B98" w14:textId="6315953F" w:rsidR="0034126B" w:rsidRPr="0064362B" w:rsidRDefault="0034126B" w:rsidP="0029410E">
            <w:pPr>
              <w:jc w:val="center"/>
              <w:rPr>
                <w:rFonts w:hAnsi="Times New Roman" w:cs="Times New Roman"/>
                <w:b/>
                <w:bCs/>
                <w:sz w:val="21"/>
                <w:szCs w:val="21"/>
              </w:rPr>
            </w:pPr>
            <w:r w:rsidRPr="0064362B">
              <w:rPr>
                <w:rFonts w:hAnsi="Times New Roman" w:cs="Times New Roman"/>
                <w:sz w:val="21"/>
                <w:szCs w:val="21"/>
              </w:rPr>
              <w:t xml:space="preserve">(nurodant </w:t>
            </w:r>
            <w:r w:rsidR="006D4990" w:rsidRPr="0064362B">
              <w:rPr>
                <w:rFonts w:hAnsi="Times New Roman" w:cs="Times New Roman"/>
                <w:sz w:val="21"/>
                <w:szCs w:val="21"/>
              </w:rPr>
              <w:t>metalų spektrometro</w:t>
            </w:r>
            <w:r w:rsidRPr="0064362B">
              <w:rPr>
                <w:rFonts w:hAnsi="Times New Roman" w:cs="Times New Roman"/>
                <w:sz w:val="21"/>
                <w:szCs w:val="21"/>
              </w:rPr>
              <w:t xml:space="preserve"> modelį)</w:t>
            </w:r>
            <w:r w:rsidRPr="0064362B">
              <w:rPr>
                <w:rFonts w:hAnsi="Times New Roman" w:cs="Times New Roman"/>
                <w:b/>
                <w:bCs/>
                <w:sz w:val="21"/>
                <w:szCs w:val="21"/>
              </w:rPr>
              <w:t xml:space="preserve"> </w:t>
            </w:r>
          </w:p>
        </w:tc>
        <w:tc>
          <w:tcPr>
            <w:tcW w:w="2409" w:type="dxa"/>
            <w:vAlign w:val="center"/>
          </w:tcPr>
          <w:p w14:paraId="447DC8A3" w14:textId="77777777" w:rsidR="006B7A30" w:rsidRPr="006B7A30" w:rsidRDefault="0034126B" w:rsidP="006B7A30">
            <w:pPr>
              <w:jc w:val="center"/>
              <w:rPr>
                <w:rFonts w:hAnsi="Times New Roman" w:cs="Times New Roman"/>
                <w:b/>
                <w:bCs/>
                <w:sz w:val="21"/>
                <w:szCs w:val="21"/>
              </w:rPr>
            </w:pPr>
            <w:r w:rsidRPr="006B7A30">
              <w:rPr>
                <w:rFonts w:hAnsi="Times New Roman" w:cs="Times New Roman"/>
                <w:b/>
                <w:bCs/>
                <w:sz w:val="21"/>
                <w:szCs w:val="21"/>
              </w:rPr>
              <w:t>Užsakovo pavadinimas</w:t>
            </w:r>
          </w:p>
          <w:p w14:paraId="3AFB7C03" w14:textId="2886E83D" w:rsidR="0034126B" w:rsidRPr="00C465A0" w:rsidRDefault="0034126B" w:rsidP="006B7A30">
            <w:pPr>
              <w:jc w:val="center"/>
              <w:rPr>
                <w:rFonts w:hAnsi="Times New Roman" w:cs="Times New Roman"/>
                <w:b/>
                <w:bCs/>
                <w:sz w:val="21"/>
                <w:szCs w:val="21"/>
              </w:rPr>
            </w:pPr>
          </w:p>
        </w:tc>
        <w:tc>
          <w:tcPr>
            <w:tcW w:w="1701" w:type="dxa"/>
          </w:tcPr>
          <w:p w14:paraId="5CD1581A" w14:textId="77777777" w:rsidR="0034126B" w:rsidRPr="00C465A0" w:rsidRDefault="0034126B" w:rsidP="0029410E">
            <w:pPr>
              <w:jc w:val="center"/>
              <w:rPr>
                <w:rFonts w:hAnsi="Times New Roman" w:cs="Times New Roman"/>
                <w:b/>
                <w:bCs/>
                <w:sz w:val="21"/>
                <w:szCs w:val="21"/>
              </w:rPr>
            </w:pPr>
            <w:r w:rsidRPr="00C465A0">
              <w:rPr>
                <w:rFonts w:hAnsi="Times New Roman" w:cs="Times New Roman"/>
                <w:b/>
                <w:bCs/>
                <w:sz w:val="21"/>
                <w:szCs w:val="21"/>
              </w:rPr>
              <w:t xml:space="preserve">Įvykdytos sutarties vertė </w:t>
            </w:r>
          </w:p>
          <w:p w14:paraId="662DD58E" w14:textId="77777777" w:rsidR="0034126B" w:rsidRPr="00C465A0" w:rsidRDefault="0034126B" w:rsidP="0029410E">
            <w:pPr>
              <w:jc w:val="center"/>
              <w:rPr>
                <w:rFonts w:hAnsi="Times New Roman" w:cs="Times New Roman"/>
                <w:b/>
                <w:bCs/>
                <w:sz w:val="21"/>
                <w:szCs w:val="21"/>
              </w:rPr>
            </w:pPr>
            <w:r w:rsidRPr="00C465A0">
              <w:rPr>
                <w:rFonts w:hAnsi="Times New Roman" w:cs="Times New Roman"/>
                <w:sz w:val="21"/>
                <w:szCs w:val="21"/>
              </w:rPr>
              <w:t>(Eur be PVM)</w:t>
            </w:r>
          </w:p>
        </w:tc>
        <w:tc>
          <w:tcPr>
            <w:tcW w:w="2127" w:type="dxa"/>
          </w:tcPr>
          <w:p w14:paraId="076688F3" w14:textId="77777777" w:rsidR="0034126B" w:rsidRPr="00C465A0" w:rsidRDefault="0034126B" w:rsidP="0029410E">
            <w:pPr>
              <w:jc w:val="center"/>
              <w:rPr>
                <w:rFonts w:hAnsi="Times New Roman" w:cs="Times New Roman"/>
                <w:b/>
                <w:bCs/>
                <w:sz w:val="21"/>
                <w:szCs w:val="21"/>
              </w:rPr>
            </w:pPr>
            <w:r w:rsidRPr="00C465A0">
              <w:rPr>
                <w:rFonts w:hAnsi="Times New Roman" w:cs="Times New Roman"/>
                <w:b/>
                <w:bCs/>
                <w:sz w:val="21"/>
                <w:szCs w:val="21"/>
              </w:rPr>
              <w:t xml:space="preserve">Sutarties vykdymo laikotarpis </w:t>
            </w:r>
          </w:p>
          <w:p w14:paraId="03A07606" w14:textId="77777777" w:rsidR="0034126B" w:rsidRPr="00C465A0" w:rsidRDefault="0034126B" w:rsidP="0029410E">
            <w:pPr>
              <w:jc w:val="center"/>
              <w:rPr>
                <w:rFonts w:hAnsi="Times New Roman" w:cs="Times New Roman"/>
                <w:sz w:val="21"/>
                <w:szCs w:val="21"/>
              </w:rPr>
            </w:pPr>
            <w:r w:rsidRPr="00C465A0">
              <w:rPr>
                <w:rFonts w:hAnsi="Times New Roman" w:cs="Times New Roman"/>
                <w:sz w:val="21"/>
                <w:szCs w:val="21"/>
              </w:rPr>
              <w:t>(pradžia – pabaiga mėnesių tikslumu)</w:t>
            </w:r>
          </w:p>
        </w:tc>
      </w:tr>
      <w:tr w:rsidR="0034126B" w:rsidRPr="00C465A0" w14:paraId="61A78013" w14:textId="77777777" w:rsidTr="0034126B">
        <w:tc>
          <w:tcPr>
            <w:tcW w:w="511" w:type="dxa"/>
          </w:tcPr>
          <w:p w14:paraId="6647D5C9" w14:textId="77777777" w:rsidR="0034126B" w:rsidRPr="00C465A0" w:rsidRDefault="0034126B" w:rsidP="0029410E">
            <w:pPr>
              <w:rPr>
                <w:rFonts w:hAnsi="Times New Roman" w:cs="Times New Roman"/>
                <w:sz w:val="21"/>
                <w:szCs w:val="21"/>
              </w:rPr>
            </w:pPr>
            <w:r w:rsidRPr="00C465A0">
              <w:rPr>
                <w:rFonts w:hAnsi="Times New Roman" w:cs="Times New Roman"/>
                <w:sz w:val="21"/>
                <w:szCs w:val="21"/>
              </w:rPr>
              <w:t>1.</w:t>
            </w:r>
          </w:p>
        </w:tc>
        <w:tc>
          <w:tcPr>
            <w:tcW w:w="4026" w:type="dxa"/>
          </w:tcPr>
          <w:p w14:paraId="6CE17CC6" w14:textId="77777777" w:rsidR="0034126B" w:rsidRPr="00C465A0" w:rsidRDefault="0034126B" w:rsidP="0029410E">
            <w:pPr>
              <w:rPr>
                <w:rFonts w:hAnsi="Times New Roman" w:cs="Times New Roman"/>
                <w:sz w:val="21"/>
                <w:szCs w:val="21"/>
              </w:rPr>
            </w:pPr>
          </w:p>
        </w:tc>
        <w:tc>
          <w:tcPr>
            <w:tcW w:w="2409" w:type="dxa"/>
          </w:tcPr>
          <w:p w14:paraId="217CA254" w14:textId="77777777" w:rsidR="0034126B" w:rsidRPr="00C465A0" w:rsidRDefault="0034126B" w:rsidP="0029410E">
            <w:pPr>
              <w:rPr>
                <w:rFonts w:hAnsi="Times New Roman" w:cs="Times New Roman"/>
                <w:sz w:val="21"/>
                <w:szCs w:val="21"/>
              </w:rPr>
            </w:pPr>
          </w:p>
        </w:tc>
        <w:tc>
          <w:tcPr>
            <w:tcW w:w="1701" w:type="dxa"/>
          </w:tcPr>
          <w:p w14:paraId="456C47A8" w14:textId="77777777" w:rsidR="0034126B" w:rsidRPr="00C465A0" w:rsidRDefault="0034126B" w:rsidP="0029410E">
            <w:pPr>
              <w:rPr>
                <w:rFonts w:hAnsi="Times New Roman" w:cs="Times New Roman"/>
                <w:sz w:val="21"/>
                <w:szCs w:val="21"/>
              </w:rPr>
            </w:pPr>
          </w:p>
        </w:tc>
        <w:tc>
          <w:tcPr>
            <w:tcW w:w="2127" w:type="dxa"/>
          </w:tcPr>
          <w:p w14:paraId="6605DB62" w14:textId="77777777" w:rsidR="0034126B" w:rsidRPr="00C465A0" w:rsidRDefault="0034126B" w:rsidP="0029410E">
            <w:pPr>
              <w:rPr>
                <w:rFonts w:hAnsi="Times New Roman" w:cs="Times New Roman"/>
                <w:sz w:val="21"/>
                <w:szCs w:val="21"/>
              </w:rPr>
            </w:pPr>
          </w:p>
        </w:tc>
      </w:tr>
      <w:tr w:rsidR="0034126B" w:rsidRPr="00C465A0" w14:paraId="5DB355AD" w14:textId="77777777" w:rsidTr="0034126B">
        <w:tc>
          <w:tcPr>
            <w:tcW w:w="511" w:type="dxa"/>
          </w:tcPr>
          <w:p w14:paraId="71E956B4" w14:textId="77777777" w:rsidR="0034126B" w:rsidRPr="00C465A0" w:rsidRDefault="0034126B" w:rsidP="0029410E">
            <w:pPr>
              <w:rPr>
                <w:rFonts w:hAnsi="Times New Roman" w:cs="Times New Roman"/>
                <w:sz w:val="21"/>
                <w:szCs w:val="21"/>
              </w:rPr>
            </w:pPr>
            <w:r w:rsidRPr="00C465A0">
              <w:rPr>
                <w:rFonts w:hAnsi="Times New Roman" w:cs="Times New Roman"/>
                <w:sz w:val="21"/>
                <w:szCs w:val="21"/>
              </w:rPr>
              <w:t>2.</w:t>
            </w:r>
          </w:p>
        </w:tc>
        <w:tc>
          <w:tcPr>
            <w:tcW w:w="4026" w:type="dxa"/>
          </w:tcPr>
          <w:p w14:paraId="1FB0369F" w14:textId="77777777" w:rsidR="0034126B" w:rsidRPr="00C465A0" w:rsidRDefault="0034126B" w:rsidP="0029410E">
            <w:pPr>
              <w:rPr>
                <w:rFonts w:hAnsi="Times New Roman" w:cs="Times New Roman"/>
                <w:sz w:val="21"/>
                <w:szCs w:val="21"/>
              </w:rPr>
            </w:pPr>
          </w:p>
        </w:tc>
        <w:tc>
          <w:tcPr>
            <w:tcW w:w="2409" w:type="dxa"/>
          </w:tcPr>
          <w:p w14:paraId="462C35B9" w14:textId="77777777" w:rsidR="0034126B" w:rsidRPr="00C465A0" w:rsidRDefault="0034126B" w:rsidP="0029410E">
            <w:pPr>
              <w:rPr>
                <w:rFonts w:hAnsi="Times New Roman" w:cs="Times New Roman"/>
                <w:sz w:val="21"/>
                <w:szCs w:val="21"/>
              </w:rPr>
            </w:pPr>
          </w:p>
        </w:tc>
        <w:tc>
          <w:tcPr>
            <w:tcW w:w="1701" w:type="dxa"/>
          </w:tcPr>
          <w:p w14:paraId="2915CA62" w14:textId="77777777" w:rsidR="0034126B" w:rsidRPr="00C465A0" w:rsidRDefault="0034126B" w:rsidP="0029410E">
            <w:pPr>
              <w:rPr>
                <w:rFonts w:hAnsi="Times New Roman" w:cs="Times New Roman"/>
                <w:sz w:val="21"/>
                <w:szCs w:val="21"/>
              </w:rPr>
            </w:pPr>
          </w:p>
        </w:tc>
        <w:tc>
          <w:tcPr>
            <w:tcW w:w="2127" w:type="dxa"/>
          </w:tcPr>
          <w:p w14:paraId="4401D2B7" w14:textId="77777777" w:rsidR="0034126B" w:rsidRPr="00C465A0" w:rsidRDefault="0034126B" w:rsidP="0029410E">
            <w:pPr>
              <w:rPr>
                <w:rFonts w:hAnsi="Times New Roman" w:cs="Times New Roman"/>
                <w:sz w:val="21"/>
                <w:szCs w:val="21"/>
              </w:rPr>
            </w:pPr>
          </w:p>
        </w:tc>
      </w:tr>
      <w:tr w:rsidR="0034126B" w:rsidRPr="00C465A0" w14:paraId="291ECDF8" w14:textId="77777777" w:rsidTr="0034126B">
        <w:tc>
          <w:tcPr>
            <w:tcW w:w="511" w:type="dxa"/>
          </w:tcPr>
          <w:p w14:paraId="43EAB9E5" w14:textId="77777777" w:rsidR="0034126B" w:rsidRPr="00C465A0" w:rsidRDefault="0034126B" w:rsidP="0029410E">
            <w:pPr>
              <w:rPr>
                <w:rFonts w:hAnsi="Times New Roman" w:cs="Times New Roman"/>
                <w:sz w:val="21"/>
                <w:szCs w:val="21"/>
              </w:rPr>
            </w:pPr>
            <w:r w:rsidRPr="00C465A0">
              <w:rPr>
                <w:rFonts w:hAnsi="Times New Roman" w:cs="Times New Roman"/>
                <w:sz w:val="21"/>
                <w:szCs w:val="21"/>
              </w:rPr>
              <w:t>3.</w:t>
            </w:r>
          </w:p>
        </w:tc>
        <w:tc>
          <w:tcPr>
            <w:tcW w:w="4026" w:type="dxa"/>
          </w:tcPr>
          <w:p w14:paraId="1EEA5D2F" w14:textId="77777777" w:rsidR="0034126B" w:rsidRPr="00C465A0" w:rsidRDefault="0034126B" w:rsidP="0029410E">
            <w:pPr>
              <w:rPr>
                <w:rFonts w:hAnsi="Times New Roman" w:cs="Times New Roman"/>
                <w:sz w:val="21"/>
                <w:szCs w:val="21"/>
              </w:rPr>
            </w:pPr>
          </w:p>
        </w:tc>
        <w:tc>
          <w:tcPr>
            <w:tcW w:w="2409" w:type="dxa"/>
          </w:tcPr>
          <w:p w14:paraId="2005A97F" w14:textId="77777777" w:rsidR="0034126B" w:rsidRPr="00C465A0" w:rsidRDefault="0034126B" w:rsidP="0029410E">
            <w:pPr>
              <w:rPr>
                <w:rFonts w:hAnsi="Times New Roman" w:cs="Times New Roman"/>
                <w:sz w:val="21"/>
                <w:szCs w:val="21"/>
              </w:rPr>
            </w:pPr>
          </w:p>
        </w:tc>
        <w:tc>
          <w:tcPr>
            <w:tcW w:w="1701" w:type="dxa"/>
          </w:tcPr>
          <w:p w14:paraId="14442350" w14:textId="77777777" w:rsidR="0034126B" w:rsidRPr="00C465A0" w:rsidRDefault="0034126B" w:rsidP="0029410E">
            <w:pPr>
              <w:rPr>
                <w:rFonts w:hAnsi="Times New Roman" w:cs="Times New Roman"/>
                <w:sz w:val="21"/>
                <w:szCs w:val="21"/>
              </w:rPr>
            </w:pPr>
          </w:p>
        </w:tc>
        <w:tc>
          <w:tcPr>
            <w:tcW w:w="2127" w:type="dxa"/>
          </w:tcPr>
          <w:p w14:paraId="150B740E" w14:textId="77777777" w:rsidR="0034126B" w:rsidRPr="00C465A0" w:rsidRDefault="0034126B" w:rsidP="0029410E">
            <w:pPr>
              <w:rPr>
                <w:rFonts w:hAnsi="Times New Roman" w:cs="Times New Roman"/>
                <w:sz w:val="21"/>
                <w:szCs w:val="21"/>
              </w:rPr>
            </w:pPr>
          </w:p>
        </w:tc>
      </w:tr>
      <w:tr w:rsidR="0034126B" w:rsidRPr="00C465A0" w14:paraId="72FA3699" w14:textId="77777777" w:rsidTr="0034126B">
        <w:tc>
          <w:tcPr>
            <w:tcW w:w="511" w:type="dxa"/>
          </w:tcPr>
          <w:p w14:paraId="1DD06329" w14:textId="77777777" w:rsidR="0034126B" w:rsidRPr="00C465A0" w:rsidRDefault="0034126B" w:rsidP="0029410E">
            <w:pPr>
              <w:rPr>
                <w:rFonts w:hAnsi="Times New Roman" w:cs="Times New Roman"/>
                <w:sz w:val="21"/>
                <w:szCs w:val="21"/>
              </w:rPr>
            </w:pPr>
            <w:r w:rsidRPr="00C465A0">
              <w:rPr>
                <w:rFonts w:hAnsi="Times New Roman" w:cs="Times New Roman"/>
                <w:sz w:val="21"/>
                <w:szCs w:val="21"/>
              </w:rPr>
              <w:t>...</w:t>
            </w:r>
          </w:p>
        </w:tc>
        <w:tc>
          <w:tcPr>
            <w:tcW w:w="4026" w:type="dxa"/>
          </w:tcPr>
          <w:p w14:paraId="5E78DAFC" w14:textId="77777777" w:rsidR="0034126B" w:rsidRPr="00C465A0" w:rsidRDefault="0034126B" w:rsidP="0029410E">
            <w:pPr>
              <w:rPr>
                <w:rFonts w:hAnsi="Times New Roman" w:cs="Times New Roman"/>
                <w:sz w:val="21"/>
                <w:szCs w:val="21"/>
              </w:rPr>
            </w:pPr>
          </w:p>
        </w:tc>
        <w:tc>
          <w:tcPr>
            <w:tcW w:w="2409" w:type="dxa"/>
          </w:tcPr>
          <w:p w14:paraId="5D75CD23" w14:textId="77777777" w:rsidR="0034126B" w:rsidRPr="00C465A0" w:rsidRDefault="0034126B" w:rsidP="0029410E">
            <w:pPr>
              <w:rPr>
                <w:rFonts w:hAnsi="Times New Roman" w:cs="Times New Roman"/>
                <w:sz w:val="21"/>
                <w:szCs w:val="21"/>
              </w:rPr>
            </w:pPr>
          </w:p>
        </w:tc>
        <w:tc>
          <w:tcPr>
            <w:tcW w:w="1701" w:type="dxa"/>
          </w:tcPr>
          <w:p w14:paraId="0B4B9E85" w14:textId="77777777" w:rsidR="0034126B" w:rsidRPr="00C465A0" w:rsidRDefault="0034126B" w:rsidP="0029410E">
            <w:pPr>
              <w:rPr>
                <w:rFonts w:hAnsi="Times New Roman" w:cs="Times New Roman"/>
                <w:sz w:val="21"/>
                <w:szCs w:val="21"/>
              </w:rPr>
            </w:pPr>
          </w:p>
        </w:tc>
        <w:tc>
          <w:tcPr>
            <w:tcW w:w="2127" w:type="dxa"/>
          </w:tcPr>
          <w:p w14:paraId="6F0D0FE2" w14:textId="77777777" w:rsidR="0034126B" w:rsidRPr="00C465A0" w:rsidRDefault="0034126B" w:rsidP="0029410E">
            <w:pPr>
              <w:rPr>
                <w:rFonts w:hAnsi="Times New Roman" w:cs="Times New Roman"/>
                <w:sz w:val="21"/>
                <w:szCs w:val="21"/>
              </w:rPr>
            </w:pPr>
          </w:p>
        </w:tc>
      </w:tr>
      <w:tr w:rsidR="0034126B" w:rsidRPr="00C465A0" w14:paraId="4CBACDCD" w14:textId="77777777" w:rsidTr="0034126B">
        <w:tc>
          <w:tcPr>
            <w:tcW w:w="511" w:type="dxa"/>
          </w:tcPr>
          <w:p w14:paraId="040D9036" w14:textId="77777777" w:rsidR="0034126B" w:rsidRPr="00C465A0" w:rsidRDefault="0034126B" w:rsidP="0029410E">
            <w:pPr>
              <w:rPr>
                <w:rFonts w:hAnsi="Times New Roman" w:cs="Times New Roman"/>
                <w:sz w:val="21"/>
                <w:szCs w:val="21"/>
              </w:rPr>
            </w:pPr>
          </w:p>
        </w:tc>
        <w:tc>
          <w:tcPr>
            <w:tcW w:w="4026" w:type="dxa"/>
          </w:tcPr>
          <w:p w14:paraId="17620837" w14:textId="77777777" w:rsidR="0034126B" w:rsidRPr="00C465A0" w:rsidRDefault="0034126B" w:rsidP="0029410E">
            <w:pPr>
              <w:rPr>
                <w:rFonts w:hAnsi="Times New Roman" w:cs="Times New Roman"/>
                <w:sz w:val="21"/>
                <w:szCs w:val="21"/>
              </w:rPr>
            </w:pPr>
          </w:p>
        </w:tc>
        <w:tc>
          <w:tcPr>
            <w:tcW w:w="2409" w:type="dxa"/>
          </w:tcPr>
          <w:p w14:paraId="26E1D9FC" w14:textId="77777777" w:rsidR="0034126B" w:rsidRPr="00C465A0" w:rsidRDefault="0034126B" w:rsidP="0029410E">
            <w:pPr>
              <w:rPr>
                <w:rFonts w:hAnsi="Times New Roman" w:cs="Times New Roman"/>
                <w:sz w:val="21"/>
                <w:szCs w:val="21"/>
              </w:rPr>
            </w:pPr>
          </w:p>
        </w:tc>
        <w:tc>
          <w:tcPr>
            <w:tcW w:w="1701" w:type="dxa"/>
          </w:tcPr>
          <w:p w14:paraId="41744E45" w14:textId="77777777" w:rsidR="0034126B" w:rsidRPr="00C465A0" w:rsidRDefault="0034126B" w:rsidP="0029410E">
            <w:pPr>
              <w:rPr>
                <w:rFonts w:hAnsi="Times New Roman" w:cs="Times New Roman"/>
                <w:sz w:val="21"/>
                <w:szCs w:val="21"/>
              </w:rPr>
            </w:pPr>
          </w:p>
        </w:tc>
        <w:tc>
          <w:tcPr>
            <w:tcW w:w="2127" w:type="dxa"/>
          </w:tcPr>
          <w:p w14:paraId="25EB8FF9" w14:textId="77777777" w:rsidR="0034126B" w:rsidRPr="00C465A0" w:rsidRDefault="0034126B" w:rsidP="0029410E">
            <w:pPr>
              <w:rPr>
                <w:rFonts w:hAnsi="Times New Roman" w:cs="Times New Roman"/>
                <w:sz w:val="21"/>
                <w:szCs w:val="21"/>
              </w:rPr>
            </w:pPr>
          </w:p>
        </w:tc>
      </w:tr>
    </w:tbl>
    <w:p w14:paraId="357606AB" w14:textId="77777777" w:rsidR="00181204" w:rsidRPr="00C465A0" w:rsidRDefault="00181204" w:rsidP="00181204">
      <w:pPr>
        <w:spacing w:after="0" w:line="240" w:lineRule="auto"/>
        <w:jc w:val="both"/>
        <w:rPr>
          <w:rFonts w:ascii="Times New Roman" w:hAnsi="Times New Roman" w:cs="Times New Roman"/>
        </w:rPr>
      </w:pPr>
    </w:p>
    <w:p w14:paraId="0FDB0FE6" w14:textId="77777777" w:rsidR="00181204" w:rsidRDefault="00181204" w:rsidP="00181204">
      <w:pPr>
        <w:spacing w:after="0" w:line="240" w:lineRule="auto"/>
        <w:jc w:val="both"/>
        <w:rPr>
          <w:rFonts w:ascii="Times New Roman" w:hAnsi="Times New Roman" w:cs="Times New Roman"/>
        </w:rPr>
      </w:pPr>
    </w:p>
    <w:p w14:paraId="5BF76FCE" w14:textId="77777777" w:rsidR="00181204" w:rsidRPr="005C07FF" w:rsidRDefault="00181204" w:rsidP="00181204">
      <w:pPr>
        <w:spacing w:after="0" w:line="240" w:lineRule="auto"/>
        <w:jc w:val="both"/>
        <w:rPr>
          <w:rFonts w:ascii="Times New Roman" w:hAnsi="Times New Roman" w:cs="Times New Roman"/>
        </w:rPr>
      </w:pPr>
    </w:p>
    <w:p w14:paraId="0BEA95C2" w14:textId="77777777" w:rsidR="00181204" w:rsidRPr="005C07FF" w:rsidRDefault="00181204" w:rsidP="00181204">
      <w:pPr>
        <w:spacing w:after="0" w:line="240" w:lineRule="auto"/>
        <w:jc w:val="both"/>
        <w:rPr>
          <w:rFonts w:ascii="Times New Roman" w:hAnsi="Times New Roman" w:cs="Times New Roman"/>
        </w:rPr>
      </w:pPr>
    </w:p>
    <w:p w14:paraId="417FD977" w14:textId="77777777" w:rsidR="00181204" w:rsidRPr="005C07FF" w:rsidRDefault="00181204" w:rsidP="00181204">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181204" w:rsidRPr="005C07FF" w14:paraId="5F23BA45" w14:textId="77777777" w:rsidTr="0029410E">
        <w:trPr>
          <w:trHeight w:val="186"/>
        </w:trPr>
        <w:tc>
          <w:tcPr>
            <w:tcW w:w="3888" w:type="dxa"/>
            <w:tcBorders>
              <w:top w:val="single" w:sz="4" w:space="0" w:color="auto"/>
              <w:left w:val="nil"/>
              <w:bottom w:val="nil"/>
              <w:right w:val="nil"/>
            </w:tcBorders>
          </w:tcPr>
          <w:p w14:paraId="60C68797" w14:textId="77777777" w:rsidR="00181204" w:rsidRPr="005C07FF" w:rsidRDefault="00181204" w:rsidP="0029410E">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3B4C9222" w14:textId="77777777" w:rsidR="00181204" w:rsidRPr="005C07FF" w:rsidRDefault="00181204" w:rsidP="0029410E">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038EF9DF" w14:textId="77777777" w:rsidR="00181204" w:rsidRPr="005C07FF" w:rsidRDefault="00181204" w:rsidP="0029410E">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1F14997C" w14:textId="77777777" w:rsidR="00181204" w:rsidRPr="005C07FF" w:rsidRDefault="00181204" w:rsidP="0029410E">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7450E9BC" w14:textId="77777777" w:rsidR="00181204" w:rsidRPr="005C07FF" w:rsidRDefault="00181204" w:rsidP="0029410E">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(Vardas, pavardė)</w:t>
            </w:r>
          </w:p>
        </w:tc>
      </w:tr>
    </w:tbl>
    <w:p w14:paraId="78ADD556" w14:textId="77777777" w:rsidR="00181204" w:rsidRPr="00F165CF" w:rsidRDefault="00181204" w:rsidP="00181204">
      <w:bookmarkStart w:id="137" w:name="_Pirkimo_dokumentų_9"/>
      <w:bookmarkStart w:id="138" w:name="_Pirkimo_dokumentų_10"/>
      <w:bookmarkStart w:id="139" w:name="_Pirkimo_dokumentų_11"/>
      <w:bookmarkStart w:id="140" w:name="_Pirkimo_dokumentų_10_2"/>
      <w:bookmarkEnd w:id="137"/>
      <w:bookmarkEnd w:id="138"/>
      <w:bookmarkEnd w:id="139"/>
      <w:bookmarkEnd w:id="140"/>
    </w:p>
    <w:p w14:paraId="4A2AAF1A" w14:textId="3E892886" w:rsidR="00181204" w:rsidRDefault="00181204">
      <w:pPr>
        <w:rPr>
          <w:rFonts w:ascii="Times New Roman" w:eastAsiaTheme="majorEastAsia" w:hAnsi="Times New Roman" w:cs="Times New Roman"/>
        </w:rPr>
      </w:pPr>
      <w:r>
        <w:rPr>
          <w:rFonts w:ascii="Times New Roman" w:eastAsiaTheme="majorEastAsia" w:hAnsi="Times New Roman" w:cs="Times New Roman"/>
        </w:rPr>
        <w:br w:type="page"/>
      </w:r>
    </w:p>
    <w:p w14:paraId="74E170E5" w14:textId="45DFCAB9" w:rsidR="00323BEA" w:rsidRPr="006E1152" w:rsidRDefault="00323BEA" w:rsidP="00323BEA">
      <w:pPr>
        <w:pStyle w:val="Heading2"/>
        <w:ind w:left="5103"/>
        <w:rPr>
          <w:rFonts w:ascii="Times New Roman" w:hAnsi="Times New Roman" w:cs="Times New Roman"/>
          <w:color w:val="auto"/>
          <w:sz w:val="21"/>
          <w:szCs w:val="21"/>
        </w:rPr>
      </w:pPr>
      <w:bookmarkStart w:id="141" w:name="_Toc197091946"/>
      <w:r w:rsidRPr="006E1152">
        <w:rPr>
          <w:rFonts w:ascii="Times New Roman" w:hAnsi="Times New Roman" w:cs="Times New Roman"/>
          <w:color w:val="auto"/>
          <w:sz w:val="21"/>
          <w:szCs w:val="21"/>
        </w:rPr>
        <w:lastRenderedPageBreak/>
        <w:t xml:space="preserve">Pirkimo dokumentų </w:t>
      </w:r>
      <w:r w:rsidR="004612FD">
        <w:rPr>
          <w:rFonts w:ascii="Times New Roman" w:hAnsi="Times New Roman" w:cs="Times New Roman"/>
          <w:color w:val="auto"/>
          <w:sz w:val="21"/>
          <w:szCs w:val="21"/>
        </w:rPr>
        <w:t>10</w:t>
      </w:r>
      <w:r w:rsidRPr="006E1152">
        <w:rPr>
          <w:rFonts w:ascii="Times New Roman" w:hAnsi="Times New Roman" w:cs="Times New Roman"/>
          <w:color w:val="auto"/>
          <w:sz w:val="21"/>
          <w:szCs w:val="21"/>
        </w:rPr>
        <w:t xml:space="preserve"> priedas „Reikalavimai susiję su nacionaliniu saugumu“</w:t>
      </w:r>
      <w:bookmarkEnd w:id="141"/>
    </w:p>
    <w:bookmarkEnd w:id="134"/>
    <w:p w14:paraId="599AD2AD" w14:textId="77777777" w:rsidR="00323BEA" w:rsidRPr="006E1152" w:rsidRDefault="00323BEA" w:rsidP="00323BEA">
      <w:pPr>
        <w:tabs>
          <w:tab w:val="left" w:pos="993"/>
        </w:tabs>
        <w:spacing w:after="0" w:line="240" w:lineRule="auto"/>
        <w:jc w:val="both"/>
        <w:rPr>
          <w:rFonts w:cstheme="minorHAnsi"/>
          <w:i/>
        </w:rPr>
      </w:pPr>
    </w:p>
    <w:p w14:paraId="7D6CA487" w14:textId="77777777" w:rsidR="00DD5F50" w:rsidRPr="006E1152" w:rsidRDefault="00DD5F50" w:rsidP="00C74CFD">
      <w:pPr>
        <w:tabs>
          <w:tab w:val="left" w:pos="993"/>
        </w:tabs>
        <w:spacing w:after="0" w:line="240" w:lineRule="auto"/>
        <w:jc w:val="center"/>
        <w:rPr>
          <w:rFonts w:ascii="Times New Roman" w:hAnsi="Times New Roman" w:cs="Times New Roman"/>
          <w:iCs/>
          <w:sz w:val="28"/>
          <w:szCs w:val="28"/>
        </w:rPr>
      </w:pPr>
    </w:p>
    <w:p w14:paraId="13813057" w14:textId="714EF728" w:rsidR="00323BEA" w:rsidRPr="006E1152" w:rsidRDefault="00323BEA" w:rsidP="00C74CFD">
      <w:pPr>
        <w:tabs>
          <w:tab w:val="left" w:pos="993"/>
        </w:tabs>
        <w:spacing w:after="0" w:line="240" w:lineRule="auto"/>
        <w:jc w:val="center"/>
        <w:rPr>
          <w:rFonts w:ascii="Times New Roman" w:hAnsi="Times New Roman" w:cs="Times New Roman"/>
          <w:iCs/>
          <w:sz w:val="28"/>
          <w:szCs w:val="28"/>
        </w:rPr>
      </w:pPr>
      <w:bookmarkStart w:id="142" w:name="_Hlk164250236"/>
      <w:r w:rsidRPr="006E1152">
        <w:rPr>
          <w:rFonts w:ascii="Times New Roman" w:hAnsi="Times New Roman" w:cs="Times New Roman"/>
          <w:iCs/>
          <w:sz w:val="28"/>
          <w:szCs w:val="28"/>
        </w:rPr>
        <w:t>REIKALAVIMAI SUSIJĘ SU NACIONALINIU SAUGUMU</w:t>
      </w:r>
    </w:p>
    <w:bookmarkEnd w:id="142"/>
    <w:p w14:paraId="46AF6C4B" w14:textId="3577F20C" w:rsidR="00323BEA" w:rsidRPr="006E1152" w:rsidRDefault="00323BEA" w:rsidP="00323BEA">
      <w:pPr>
        <w:tabs>
          <w:tab w:val="left" w:pos="993"/>
        </w:tabs>
        <w:spacing w:after="0" w:line="240" w:lineRule="auto"/>
        <w:jc w:val="both"/>
        <w:rPr>
          <w:rFonts w:cstheme="minorHAnsi"/>
          <w:i/>
          <w:color w:val="FF0000"/>
        </w:rPr>
      </w:pPr>
    </w:p>
    <w:p w14:paraId="558D797E" w14:textId="77777777" w:rsidR="00DD5F50" w:rsidRPr="006E1152" w:rsidRDefault="00DD5F50" w:rsidP="00323BEA">
      <w:pPr>
        <w:tabs>
          <w:tab w:val="left" w:pos="993"/>
        </w:tabs>
        <w:spacing w:after="0" w:line="240" w:lineRule="auto"/>
        <w:jc w:val="both"/>
        <w:rPr>
          <w:rFonts w:cstheme="minorHAnsi"/>
          <w:i/>
          <w:color w:val="FF0000"/>
        </w:rPr>
      </w:pPr>
    </w:p>
    <w:p w14:paraId="5163B51B" w14:textId="373A3E92" w:rsidR="00323BEA" w:rsidRPr="006E1152" w:rsidRDefault="00323BEA" w:rsidP="005710B7">
      <w:pPr>
        <w:spacing w:after="0" w:line="240" w:lineRule="auto"/>
        <w:ind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1. Pirkimui taikomos Reglamento nuostatos. </w:t>
      </w:r>
      <w:bookmarkStart w:id="143" w:name="_Hlk124694370"/>
      <w:r w:rsidRPr="006E1152">
        <w:rPr>
          <w:rFonts w:ascii="Times New Roman" w:hAnsi="Times New Roman" w:cs="Times New Roman"/>
          <w:color w:val="000000" w:themeColor="text1"/>
        </w:rPr>
        <w:t xml:space="preserve">Kartu su pasiūlymu tiekėjas turi pateikti užpildytą deklaraciją dėl (ne)atitikties Reglamento nuostatoms, kuri pateikta Pirkimo </w:t>
      </w:r>
      <w:r w:rsidR="00CF68D5" w:rsidRPr="006E1152">
        <w:rPr>
          <w:rFonts w:ascii="Times New Roman" w:hAnsi="Times New Roman" w:cs="Times New Roman"/>
          <w:color w:val="000000" w:themeColor="text1"/>
        </w:rPr>
        <w:t>dokumentų</w:t>
      </w:r>
      <w:r w:rsidRPr="006E1152">
        <w:rPr>
          <w:rFonts w:ascii="Times New Roman" w:hAnsi="Times New Roman" w:cs="Times New Roman"/>
          <w:color w:val="000000" w:themeColor="text1"/>
        </w:rPr>
        <w:t xml:space="preserve"> </w:t>
      </w:r>
      <w:r w:rsidR="00955B6E" w:rsidRPr="006E1152">
        <w:rPr>
          <w:rFonts w:ascii="Times New Roman" w:hAnsi="Times New Roman" w:cs="Times New Roman"/>
          <w:color w:val="000000" w:themeColor="text1"/>
        </w:rPr>
        <w:t>1</w:t>
      </w:r>
      <w:r w:rsidR="00E165E9">
        <w:rPr>
          <w:rFonts w:ascii="Times New Roman" w:hAnsi="Times New Roman" w:cs="Times New Roman"/>
          <w:color w:val="000000" w:themeColor="text1"/>
        </w:rPr>
        <w:t>1</w:t>
      </w:r>
      <w:r w:rsidR="00CF68D5" w:rsidRPr="006E1152">
        <w:rPr>
          <w:rFonts w:ascii="Times New Roman" w:hAnsi="Times New Roman" w:cs="Times New Roman"/>
          <w:color w:val="000000" w:themeColor="text1"/>
        </w:rPr>
        <w:t>, 1</w:t>
      </w:r>
      <w:r w:rsidR="00E165E9">
        <w:rPr>
          <w:rFonts w:ascii="Times New Roman" w:hAnsi="Times New Roman" w:cs="Times New Roman"/>
          <w:color w:val="000000" w:themeColor="text1"/>
        </w:rPr>
        <w:t>2</w:t>
      </w:r>
      <w:r w:rsidR="00CF68D5"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pried</w:t>
      </w:r>
      <w:r w:rsidR="00CF68D5" w:rsidRPr="006E1152">
        <w:rPr>
          <w:rFonts w:ascii="Times New Roman" w:hAnsi="Times New Roman" w:cs="Times New Roman"/>
          <w:color w:val="000000" w:themeColor="text1"/>
        </w:rPr>
        <w:t>uose</w:t>
      </w:r>
      <w:r w:rsidRPr="006E1152">
        <w:rPr>
          <w:rFonts w:ascii="Times New Roman" w:hAnsi="Times New Roman" w:cs="Times New Roman"/>
          <w:color w:val="000000" w:themeColor="text1"/>
        </w:rPr>
        <w:t>. Kilus abejonių dėl tiekėjo (ne)atitikties Reglamento nuostatoms, perkančioji organizacija iš galimo laimėtojo prašys pateikti dokumentus, įrodančius deklaracijoje pateiktų duomenų teisingumą.</w:t>
      </w:r>
    </w:p>
    <w:bookmarkEnd w:id="143"/>
    <w:p w14:paraId="2D87BFCF" w14:textId="6CBF1E80" w:rsidR="00323BEA" w:rsidRPr="006E1152" w:rsidRDefault="00323BEA" w:rsidP="00DD5F50">
      <w:pPr>
        <w:spacing w:after="0" w:line="240" w:lineRule="auto"/>
        <w:ind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2. Perkančioji organizacija nustačiusi, kad tiekėjo pasitelktas subtiekėjas ar ūkio subjektas, kurio pajėgumais remiamasi, tenkina Reglamento 5 k straipsnyje nustatytus ribojimus, reikalaus tiekėjo juos pakeisti kitais, Pirkimo </w:t>
      </w:r>
      <w:r w:rsidR="00306D0F" w:rsidRPr="006E1152">
        <w:rPr>
          <w:rFonts w:ascii="Times New Roman" w:hAnsi="Times New Roman" w:cs="Times New Roman"/>
          <w:color w:val="000000" w:themeColor="text1"/>
        </w:rPr>
        <w:t>dokumentų</w:t>
      </w:r>
      <w:r w:rsidRPr="006E1152">
        <w:rPr>
          <w:rFonts w:ascii="Times New Roman" w:hAnsi="Times New Roman" w:cs="Times New Roman"/>
          <w:color w:val="000000" w:themeColor="text1"/>
        </w:rPr>
        <w:t xml:space="preserve"> reikalavimus atitinkančiais, subjektais.</w:t>
      </w:r>
    </w:p>
    <w:p w14:paraId="7C3257FD" w14:textId="32667BF9" w:rsidR="00CF68D5" w:rsidRPr="006E1152" w:rsidRDefault="00CF68D5" w:rsidP="00CF68D5">
      <w:pPr>
        <w:spacing w:after="0" w:line="240" w:lineRule="auto"/>
        <w:ind w:firstLine="567"/>
        <w:jc w:val="both"/>
      </w:pPr>
    </w:p>
    <w:p w14:paraId="20AECB10" w14:textId="6CB0E2DA" w:rsidR="00CF68D5" w:rsidRPr="006E1152" w:rsidRDefault="00CF68D5" w:rsidP="00CF68D5">
      <w:pPr>
        <w:spacing w:after="0" w:line="240" w:lineRule="auto"/>
        <w:ind w:firstLine="567"/>
        <w:jc w:val="both"/>
      </w:pPr>
    </w:p>
    <w:p w14:paraId="58FBAE52" w14:textId="4A5B53A2" w:rsidR="00CF68D5" w:rsidRPr="006E1152" w:rsidRDefault="00CF68D5" w:rsidP="00CF68D5">
      <w:pPr>
        <w:spacing w:after="0" w:line="240" w:lineRule="auto"/>
        <w:ind w:firstLine="567"/>
        <w:jc w:val="both"/>
      </w:pPr>
    </w:p>
    <w:p w14:paraId="2CA45182" w14:textId="36D7B208" w:rsidR="00CF68D5" w:rsidRPr="006E1152" w:rsidRDefault="00CF68D5" w:rsidP="00CF68D5">
      <w:pPr>
        <w:spacing w:after="0" w:line="240" w:lineRule="auto"/>
        <w:ind w:firstLine="567"/>
        <w:jc w:val="both"/>
      </w:pPr>
    </w:p>
    <w:p w14:paraId="0BD5B387" w14:textId="2054F49F" w:rsidR="00CF68D5" w:rsidRPr="006E1152" w:rsidRDefault="00CF68D5" w:rsidP="00CF68D5">
      <w:pPr>
        <w:spacing w:after="0" w:line="240" w:lineRule="auto"/>
        <w:ind w:firstLine="567"/>
        <w:jc w:val="both"/>
      </w:pPr>
    </w:p>
    <w:p w14:paraId="7639428A" w14:textId="0DBA8C9D" w:rsidR="00CF68D5" w:rsidRPr="006E1152" w:rsidRDefault="00CF68D5" w:rsidP="00CF68D5">
      <w:pPr>
        <w:spacing w:after="0" w:line="240" w:lineRule="auto"/>
        <w:ind w:firstLine="567"/>
        <w:jc w:val="both"/>
      </w:pPr>
    </w:p>
    <w:p w14:paraId="48B12CD7" w14:textId="50120AB9" w:rsidR="00CF68D5" w:rsidRPr="006E1152" w:rsidRDefault="00CF68D5" w:rsidP="00CF68D5">
      <w:pPr>
        <w:spacing w:after="0" w:line="240" w:lineRule="auto"/>
        <w:ind w:firstLine="567"/>
        <w:jc w:val="both"/>
      </w:pPr>
    </w:p>
    <w:p w14:paraId="5F323425" w14:textId="24076096" w:rsidR="00CF68D5" w:rsidRPr="006E1152" w:rsidRDefault="00CF68D5" w:rsidP="00CF68D5">
      <w:pPr>
        <w:spacing w:after="0" w:line="240" w:lineRule="auto"/>
        <w:ind w:firstLine="567"/>
        <w:jc w:val="both"/>
      </w:pPr>
    </w:p>
    <w:p w14:paraId="4A11189C" w14:textId="0CE9E268" w:rsidR="00CF68D5" w:rsidRPr="006E1152" w:rsidRDefault="00CF68D5" w:rsidP="00CF68D5">
      <w:pPr>
        <w:spacing w:after="0" w:line="240" w:lineRule="auto"/>
        <w:ind w:firstLine="567"/>
        <w:jc w:val="both"/>
      </w:pPr>
    </w:p>
    <w:p w14:paraId="039F5912" w14:textId="1328BE3D" w:rsidR="00CF68D5" w:rsidRPr="006E1152" w:rsidRDefault="00CF68D5" w:rsidP="00CF68D5">
      <w:pPr>
        <w:spacing w:after="0" w:line="240" w:lineRule="auto"/>
        <w:ind w:firstLine="567"/>
        <w:jc w:val="both"/>
      </w:pPr>
    </w:p>
    <w:p w14:paraId="1D16F491" w14:textId="14B12051" w:rsidR="00CF68D5" w:rsidRPr="006E1152" w:rsidRDefault="00CF68D5" w:rsidP="00CF68D5">
      <w:pPr>
        <w:spacing w:after="0" w:line="240" w:lineRule="auto"/>
        <w:ind w:firstLine="567"/>
        <w:jc w:val="both"/>
      </w:pPr>
    </w:p>
    <w:p w14:paraId="6A317B65" w14:textId="0757C5D6" w:rsidR="00CF68D5" w:rsidRPr="006E1152" w:rsidRDefault="00CF68D5" w:rsidP="00CF68D5">
      <w:pPr>
        <w:spacing w:after="0" w:line="240" w:lineRule="auto"/>
        <w:ind w:firstLine="567"/>
        <w:jc w:val="both"/>
      </w:pPr>
    </w:p>
    <w:p w14:paraId="4D4D44AF" w14:textId="2850D248" w:rsidR="00CF68D5" w:rsidRPr="006E1152" w:rsidRDefault="00CF68D5" w:rsidP="00CF68D5">
      <w:pPr>
        <w:spacing w:after="0" w:line="240" w:lineRule="auto"/>
        <w:ind w:firstLine="567"/>
        <w:jc w:val="both"/>
      </w:pPr>
    </w:p>
    <w:p w14:paraId="3F9FCC6E" w14:textId="70725B3E" w:rsidR="00CF68D5" w:rsidRPr="006E1152" w:rsidRDefault="00CF68D5" w:rsidP="00CF68D5">
      <w:pPr>
        <w:spacing w:after="0" w:line="240" w:lineRule="auto"/>
        <w:ind w:firstLine="567"/>
        <w:jc w:val="both"/>
      </w:pPr>
    </w:p>
    <w:p w14:paraId="6E235E12" w14:textId="5DDCBED1" w:rsidR="00CF68D5" w:rsidRPr="006E1152" w:rsidRDefault="00CF68D5" w:rsidP="00CF68D5">
      <w:pPr>
        <w:spacing w:after="0" w:line="240" w:lineRule="auto"/>
        <w:ind w:firstLine="567"/>
        <w:jc w:val="both"/>
      </w:pPr>
    </w:p>
    <w:p w14:paraId="78912F84" w14:textId="74D8C1C0" w:rsidR="00CF68D5" w:rsidRPr="006E1152" w:rsidRDefault="00CF68D5" w:rsidP="00CF68D5">
      <w:pPr>
        <w:spacing w:after="0" w:line="240" w:lineRule="auto"/>
        <w:ind w:firstLine="567"/>
        <w:jc w:val="both"/>
      </w:pPr>
    </w:p>
    <w:p w14:paraId="3A8DEB0C" w14:textId="717EEE6B" w:rsidR="00CF68D5" w:rsidRPr="006E1152" w:rsidRDefault="00CF68D5" w:rsidP="00CF68D5">
      <w:pPr>
        <w:spacing w:after="0" w:line="240" w:lineRule="auto"/>
        <w:ind w:firstLine="567"/>
        <w:jc w:val="both"/>
      </w:pPr>
    </w:p>
    <w:p w14:paraId="2D8D6E84" w14:textId="25D58A4F" w:rsidR="00CF68D5" w:rsidRPr="006E1152" w:rsidRDefault="00CF68D5" w:rsidP="00CF68D5">
      <w:pPr>
        <w:spacing w:after="0" w:line="240" w:lineRule="auto"/>
        <w:ind w:firstLine="567"/>
        <w:jc w:val="both"/>
      </w:pPr>
    </w:p>
    <w:p w14:paraId="0C27AFB3" w14:textId="698C25F0" w:rsidR="00CF68D5" w:rsidRPr="006E1152" w:rsidRDefault="00CF68D5" w:rsidP="00CF68D5">
      <w:pPr>
        <w:spacing w:after="0" w:line="240" w:lineRule="auto"/>
        <w:ind w:firstLine="567"/>
        <w:jc w:val="both"/>
      </w:pPr>
    </w:p>
    <w:p w14:paraId="40986611" w14:textId="31907A03" w:rsidR="00CF68D5" w:rsidRPr="006E1152" w:rsidRDefault="00CF68D5" w:rsidP="00CF68D5">
      <w:pPr>
        <w:spacing w:after="0" w:line="240" w:lineRule="auto"/>
        <w:ind w:firstLine="567"/>
        <w:jc w:val="both"/>
      </w:pPr>
    </w:p>
    <w:p w14:paraId="0EA584C8" w14:textId="7EE3AF44" w:rsidR="00CF68D5" w:rsidRPr="006E1152" w:rsidRDefault="00CF68D5" w:rsidP="00CF68D5">
      <w:pPr>
        <w:spacing w:after="0" w:line="240" w:lineRule="auto"/>
        <w:ind w:firstLine="567"/>
        <w:jc w:val="both"/>
      </w:pPr>
    </w:p>
    <w:p w14:paraId="7FC7AFE5" w14:textId="2AB3EF7C" w:rsidR="00CF68D5" w:rsidRPr="006E1152" w:rsidRDefault="00CF68D5" w:rsidP="00CF68D5">
      <w:pPr>
        <w:spacing w:after="0" w:line="240" w:lineRule="auto"/>
        <w:ind w:firstLine="567"/>
        <w:jc w:val="both"/>
      </w:pPr>
    </w:p>
    <w:p w14:paraId="53F7354C" w14:textId="4DC488DD" w:rsidR="00CF68D5" w:rsidRPr="006E1152" w:rsidRDefault="00CF68D5" w:rsidP="00CF68D5">
      <w:pPr>
        <w:spacing w:after="0" w:line="240" w:lineRule="auto"/>
        <w:ind w:firstLine="567"/>
        <w:jc w:val="both"/>
      </w:pPr>
    </w:p>
    <w:p w14:paraId="07C3617A" w14:textId="6D7F3AF7" w:rsidR="00CF68D5" w:rsidRPr="006E1152" w:rsidRDefault="00CF68D5" w:rsidP="00CF68D5">
      <w:pPr>
        <w:spacing w:after="0" w:line="240" w:lineRule="auto"/>
        <w:ind w:firstLine="567"/>
        <w:jc w:val="both"/>
      </w:pPr>
    </w:p>
    <w:p w14:paraId="45061808" w14:textId="15D4BFF4" w:rsidR="00CF68D5" w:rsidRPr="006E1152" w:rsidRDefault="00CF68D5" w:rsidP="00CF68D5">
      <w:pPr>
        <w:spacing w:after="0" w:line="240" w:lineRule="auto"/>
        <w:ind w:firstLine="567"/>
        <w:jc w:val="both"/>
      </w:pPr>
    </w:p>
    <w:p w14:paraId="1DD4AD56" w14:textId="030A90D7" w:rsidR="00CF68D5" w:rsidRPr="006E1152" w:rsidRDefault="00CF68D5" w:rsidP="00CF68D5">
      <w:pPr>
        <w:spacing w:after="0" w:line="240" w:lineRule="auto"/>
        <w:ind w:firstLine="567"/>
        <w:jc w:val="both"/>
      </w:pPr>
    </w:p>
    <w:p w14:paraId="47633E5A" w14:textId="455BF005" w:rsidR="00CF68D5" w:rsidRPr="006E1152" w:rsidRDefault="00CF68D5" w:rsidP="00CF68D5">
      <w:pPr>
        <w:spacing w:after="0" w:line="240" w:lineRule="auto"/>
        <w:ind w:firstLine="567"/>
        <w:jc w:val="both"/>
      </w:pPr>
    </w:p>
    <w:p w14:paraId="7313BAD1" w14:textId="56F2DD4F" w:rsidR="00CF68D5" w:rsidRPr="006E1152" w:rsidRDefault="00CF68D5" w:rsidP="00CF68D5">
      <w:pPr>
        <w:spacing w:after="0" w:line="240" w:lineRule="auto"/>
        <w:ind w:firstLine="567"/>
        <w:jc w:val="both"/>
      </w:pPr>
    </w:p>
    <w:p w14:paraId="3E21036E" w14:textId="138D63BD" w:rsidR="00CF68D5" w:rsidRPr="006E1152" w:rsidRDefault="00CF68D5" w:rsidP="00CF68D5">
      <w:pPr>
        <w:spacing w:after="0" w:line="240" w:lineRule="auto"/>
        <w:ind w:firstLine="567"/>
        <w:jc w:val="both"/>
      </w:pPr>
    </w:p>
    <w:p w14:paraId="3237F5CB" w14:textId="27DD4610" w:rsidR="00CF68D5" w:rsidRPr="006E1152" w:rsidRDefault="00CF68D5" w:rsidP="00CF68D5">
      <w:pPr>
        <w:spacing w:after="0" w:line="240" w:lineRule="auto"/>
        <w:ind w:firstLine="567"/>
        <w:jc w:val="both"/>
      </w:pPr>
    </w:p>
    <w:p w14:paraId="6ED59B11" w14:textId="13AAD16A" w:rsidR="00CF68D5" w:rsidRPr="006E1152" w:rsidRDefault="00CF68D5" w:rsidP="00CF68D5">
      <w:pPr>
        <w:spacing w:after="0" w:line="240" w:lineRule="auto"/>
        <w:ind w:firstLine="567"/>
        <w:jc w:val="both"/>
      </w:pPr>
    </w:p>
    <w:p w14:paraId="1B309B43" w14:textId="32C12551" w:rsidR="00CF68D5" w:rsidRPr="006E1152" w:rsidRDefault="00CF68D5" w:rsidP="00CF68D5">
      <w:pPr>
        <w:spacing w:after="0" w:line="240" w:lineRule="auto"/>
        <w:ind w:firstLine="567"/>
        <w:jc w:val="both"/>
      </w:pPr>
    </w:p>
    <w:p w14:paraId="36C1754F" w14:textId="36BE2C38" w:rsidR="00CF68D5" w:rsidRPr="006E1152" w:rsidRDefault="00CF68D5" w:rsidP="00CF68D5">
      <w:pPr>
        <w:spacing w:after="0" w:line="240" w:lineRule="auto"/>
        <w:ind w:firstLine="567"/>
        <w:jc w:val="both"/>
      </w:pPr>
    </w:p>
    <w:p w14:paraId="38B335FD" w14:textId="4E2AF5FD" w:rsidR="00CF68D5" w:rsidRPr="006E1152" w:rsidRDefault="00CF68D5" w:rsidP="00CF68D5">
      <w:pPr>
        <w:spacing w:after="0" w:line="240" w:lineRule="auto"/>
        <w:ind w:firstLine="567"/>
        <w:jc w:val="both"/>
      </w:pPr>
    </w:p>
    <w:p w14:paraId="1272055F" w14:textId="4941E15C" w:rsidR="00CF68D5" w:rsidRPr="006E1152" w:rsidRDefault="00CF68D5" w:rsidP="00CF68D5">
      <w:pPr>
        <w:pStyle w:val="Heading2"/>
        <w:ind w:left="5103"/>
        <w:rPr>
          <w:rFonts w:ascii="Times New Roman" w:hAnsi="Times New Roman" w:cs="Times New Roman"/>
          <w:color w:val="000000" w:themeColor="text1"/>
          <w:sz w:val="21"/>
          <w:szCs w:val="21"/>
        </w:rPr>
      </w:pPr>
      <w:bookmarkStart w:id="144" w:name="_Toc124404963"/>
      <w:bookmarkStart w:id="145" w:name="_Toc197091947"/>
      <w:r w:rsidRPr="006E1152">
        <w:rPr>
          <w:rFonts w:ascii="Times New Roman" w:hAnsi="Times New Roman" w:cs="Times New Roman"/>
          <w:color w:val="000000" w:themeColor="text1"/>
          <w:sz w:val="21"/>
          <w:szCs w:val="21"/>
        </w:rPr>
        <w:lastRenderedPageBreak/>
        <w:t xml:space="preserve">Pirkimo </w:t>
      </w:r>
      <w:r w:rsidR="00306D0F" w:rsidRPr="006E1152">
        <w:rPr>
          <w:rFonts w:ascii="Times New Roman" w:hAnsi="Times New Roman" w:cs="Times New Roman"/>
          <w:color w:val="000000" w:themeColor="text1"/>
          <w:sz w:val="21"/>
          <w:szCs w:val="21"/>
        </w:rPr>
        <w:t xml:space="preserve">dokumentų </w:t>
      </w:r>
      <w:r w:rsidR="00955B6E" w:rsidRPr="006E1152">
        <w:rPr>
          <w:rFonts w:ascii="Times New Roman" w:hAnsi="Times New Roman" w:cs="Times New Roman"/>
          <w:color w:val="000000" w:themeColor="text1"/>
          <w:sz w:val="21"/>
          <w:szCs w:val="21"/>
        </w:rPr>
        <w:t>1</w:t>
      </w:r>
      <w:r w:rsidR="004612FD">
        <w:rPr>
          <w:rFonts w:ascii="Times New Roman" w:hAnsi="Times New Roman" w:cs="Times New Roman"/>
          <w:color w:val="000000" w:themeColor="text1"/>
          <w:sz w:val="21"/>
          <w:szCs w:val="21"/>
        </w:rPr>
        <w:t>1</w:t>
      </w:r>
      <w:r w:rsidRPr="006E1152">
        <w:rPr>
          <w:rFonts w:ascii="Times New Roman" w:hAnsi="Times New Roman" w:cs="Times New Roman"/>
          <w:color w:val="000000" w:themeColor="text1"/>
          <w:sz w:val="21"/>
          <w:szCs w:val="21"/>
        </w:rPr>
        <w:t xml:space="preserve"> priedas „Tiekėjo deklaracija dėl atitikties Reglamento nuostatoms juridiniam asmeniui“</w:t>
      </w:r>
      <w:bookmarkEnd w:id="144"/>
      <w:bookmarkEnd w:id="145"/>
    </w:p>
    <w:p w14:paraId="3B44B97F" w14:textId="77777777" w:rsidR="00CF68D5" w:rsidRPr="006E1152" w:rsidRDefault="00CF68D5" w:rsidP="00CF68D5">
      <w:pPr>
        <w:rPr>
          <w:rFonts w:ascii="Times New Roman" w:hAnsi="Times New Roman" w:cs="Times New Roman"/>
        </w:rPr>
      </w:pPr>
    </w:p>
    <w:p w14:paraId="568D0883" w14:textId="77777777" w:rsidR="00CF68D5" w:rsidRPr="006E1152" w:rsidRDefault="00CF68D5" w:rsidP="00CF68D5">
      <w:pPr>
        <w:jc w:val="center"/>
        <w:rPr>
          <w:rFonts w:ascii="Times New Roman" w:hAnsi="Times New Roman" w:cs="Times New Roman"/>
        </w:rPr>
      </w:pPr>
      <w:r w:rsidRPr="006E1152">
        <w:rPr>
          <w:rFonts w:ascii="Times New Roman" w:hAnsi="Times New Roman" w:cs="Times New Roman"/>
        </w:rPr>
        <w:t>Herbas arba prekių ženklas</w:t>
      </w:r>
    </w:p>
    <w:p w14:paraId="7B8C7F73" w14:textId="77777777" w:rsidR="00CF68D5" w:rsidRPr="006E1152" w:rsidRDefault="00CF68D5" w:rsidP="00CF68D5">
      <w:pPr>
        <w:jc w:val="center"/>
        <w:rPr>
          <w:rFonts w:ascii="Times New Roman" w:hAnsi="Times New Roman" w:cs="Times New Roman"/>
        </w:rPr>
      </w:pPr>
      <w:r w:rsidRPr="006E1152">
        <w:rPr>
          <w:rFonts w:ascii="Times New Roman" w:hAnsi="Times New Roman" w:cs="Times New Roman"/>
        </w:rPr>
        <w:t>(Tiekėjo pavadinimas)</w:t>
      </w:r>
    </w:p>
    <w:p w14:paraId="58025444"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678759" w14:textId="77777777" w:rsidR="00CF68D5" w:rsidRPr="006E1152" w:rsidRDefault="00CF68D5" w:rsidP="00CF68D5">
      <w:pPr>
        <w:jc w:val="both"/>
        <w:rPr>
          <w:rFonts w:ascii="Times New Roman" w:hAnsi="Times New Roman" w:cs="Times New Roman"/>
        </w:rPr>
      </w:pPr>
    </w:p>
    <w:p w14:paraId="5AC04895" w14:textId="77777777" w:rsidR="00CF68D5" w:rsidRPr="006E1152" w:rsidRDefault="00CF68D5" w:rsidP="00CF68D5">
      <w:pPr>
        <w:spacing w:after="0" w:line="240" w:lineRule="auto"/>
        <w:jc w:val="center"/>
        <w:rPr>
          <w:rFonts w:ascii="Times New Roman" w:hAnsi="Times New Roman" w:cs="Times New Roman"/>
        </w:rPr>
      </w:pPr>
      <w:r w:rsidRPr="006E1152">
        <w:rPr>
          <w:rFonts w:ascii="Times New Roman" w:hAnsi="Times New Roman" w:cs="Times New Roman"/>
        </w:rPr>
        <w:t>__________________________</w:t>
      </w:r>
    </w:p>
    <w:p w14:paraId="1DAD61A9" w14:textId="77777777" w:rsidR="00CF68D5" w:rsidRPr="006E1152" w:rsidRDefault="00CF68D5" w:rsidP="00CF68D5">
      <w:pPr>
        <w:tabs>
          <w:tab w:val="center" w:pos="2520"/>
        </w:tabs>
        <w:spacing w:after="0" w:line="240" w:lineRule="auto"/>
        <w:jc w:val="center"/>
        <w:rPr>
          <w:rFonts w:ascii="Times New Roman" w:hAnsi="Times New Roman" w:cs="Times New Roman"/>
          <w:i/>
          <w:iCs/>
        </w:rPr>
      </w:pPr>
      <w:r w:rsidRPr="006E1152">
        <w:rPr>
          <w:rFonts w:ascii="Times New Roman" w:hAnsi="Times New Roman" w:cs="Times New Roman"/>
          <w:i/>
          <w:iCs/>
        </w:rPr>
        <w:t>(Adresatas (perkančioji organizacija))</w:t>
      </w:r>
    </w:p>
    <w:p w14:paraId="1F884898" w14:textId="77777777" w:rsidR="00CF68D5" w:rsidRPr="006E1152" w:rsidRDefault="00CF68D5" w:rsidP="00CF68D5">
      <w:pPr>
        <w:jc w:val="center"/>
        <w:rPr>
          <w:rFonts w:ascii="Times New Roman" w:hAnsi="Times New Roman" w:cs="Times New Roman"/>
          <w:b/>
        </w:rPr>
      </w:pPr>
    </w:p>
    <w:p w14:paraId="4A55AB89" w14:textId="77777777" w:rsidR="00CF68D5" w:rsidRPr="006E1152" w:rsidRDefault="00CF68D5" w:rsidP="00CF68D5">
      <w:pPr>
        <w:autoSpaceDE w:val="0"/>
        <w:autoSpaceDN w:val="0"/>
        <w:adjustRightInd w:val="0"/>
        <w:jc w:val="center"/>
        <w:rPr>
          <w:rFonts w:ascii="Times New Roman" w:hAnsi="Times New Roman" w:cs="Times New Roman"/>
        </w:rPr>
      </w:pPr>
      <w:r w:rsidRPr="006E1152">
        <w:rPr>
          <w:rFonts w:ascii="Times New Roman" w:hAnsi="Times New Roman" w:cs="Times New Roman"/>
          <w:b/>
          <w:bCs/>
        </w:rPr>
        <w:t>TIEKĖJO DEKLARACIJA</w:t>
      </w:r>
    </w:p>
    <w:p w14:paraId="53A28913" w14:textId="77777777" w:rsidR="00CF68D5" w:rsidRPr="006E1152" w:rsidRDefault="00CF68D5" w:rsidP="00CF68D5">
      <w:pPr>
        <w:shd w:val="clear" w:color="auto" w:fill="FFFFFF"/>
        <w:spacing w:after="0" w:line="240" w:lineRule="auto"/>
        <w:jc w:val="center"/>
        <w:rPr>
          <w:rFonts w:ascii="Times New Roman" w:hAnsi="Times New Roman" w:cs="Times New Roman"/>
          <w:b/>
          <w:bCs/>
        </w:rPr>
      </w:pPr>
      <w:r w:rsidRPr="006E1152">
        <w:rPr>
          <w:rFonts w:ascii="Times New Roman" w:hAnsi="Times New Roman" w:cs="Times New Roman"/>
        </w:rPr>
        <w:t>_____________</w:t>
      </w:r>
      <w:r w:rsidRPr="006E1152">
        <w:rPr>
          <w:rFonts w:ascii="Times New Roman" w:hAnsi="Times New Roman" w:cs="Times New Roman"/>
          <w:b/>
          <w:bCs/>
        </w:rPr>
        <w:t xml:space="preserve"> </w:t>
      </w:r>
      <w:r w:rsidRPr="006E1152">
        <w:rPr>
          <w:rFonts w:ascii="Times New Roman" w:hAnsi="Times New Roman" w:cs="Times New Roman"/>
        </w:rPr>
        <w:t>Nr.______</w:t>
      </w:r>
    </w:p>
    <w:p w14:paraId="1D7183BB" w14:textId="77777777" w:rsidR="00CF68D5" w:rsidRPr="006E1152" w:rsidRDefault="00CF68D5" w:rsidP="00CF68D5">
      <w:pPr>
        <w:shd w:val="clear" w:color="auto" w:fill="FFFFFF"/>
        <w:spacing w:after="0" w:line="240" w:lineRule="auto"/>
        <w:ind w:firstLine="3969"/>
        <w:rPr>
          <w:rFonts w:ascii="Times New Roman" w:hAnsi="Times New Roman" w:cs="Times New Roman"/>
          <w:bCs/>
          <w:i/>
          <w:iCs/>
          <w:color w:val="000000"/>
        </w:rPr>
      </w:pPr>
      <w:r w:rsidRPr="006E1152">
        <w:rPr>
          <w:rFonts w:ascii="Times New Roman" w:hAnsi="Times New Roman" w:cs="Times New Roman"/>
          <w:bCs/>
          <w:i/>
          <w:iCs/>
          <w:color w:val="000000"/>
        </w:rPr>
        <w:t xml:space="preserve">           (Data)</w:t>
      </w:r>
    </w:p>
    <w:p w14:paraId="26D77101" w14:textId="77777777" w:rsidR="00CF68D5" w:rsidRPr="006E1152" w:rsidRDefault="00CF68D5" w:rsidP="00CF68D5">
      <w:pPr>
        <w:shd w:val="clear" w:color="auto" w:fill="FFFFFF"/>
        <w:spacing w:after="0" w:line="240" w:lineRule="auto"/>
        <w:ind w:firstLine="3969"/>
        <w:rPr>
          <w:rFonts w:ascii="Times New Roman" w:hAnsi="Times New Roman" w:cs="Times New Roman"/>
          <w:bCs/>
          <w:color w:val="000000"/>
        </w:rPr>
      </w:pPr>
    </w:p>
    <w:p w14:paraId="32170590" w14:textId="77777777" w:rsidR="00CF68D5" w:rsidRPr="006E1152" w:rsidRDefault="00CF68D5" w:rsidP="00CF68D5">
      <w:pPr>
        <w:shd w:val="clear" w:color="auto" w:fill="FFFFFF"/>
        <w:spacing w:after="0" w:line="240" w:lineRule="auto"/>
        <w:jc w:val="center"/>
        <w:rPr>
          <w:rFonts w:ascii="Times New Roman" w:hAnsi="Times New Roman" w:cs="Times New Roman"/>
          <w:bCs/>
          <w:color w:val="000000"/>
        </w:rPr>
      </w:pPr>
      <w:r w:rsidRPr="006E1152">
        <w:rPr>
          <w:rFonts w:ascii="Times New Roman" w:hAnsi="Times New Roman" w:cs="Times New Roman"/>
          <w:bCs/>
          <w:color w:val="000000"/>
        </w:rPr>
        <w:t>_____________</w:t>
      </w:r>
    </w:p>
    <w:p w14:paraId="383D22C1" w14:textId="77777777" w:rsidR="00CF68D5" w:rsidRPr="006E1152" w:rsidRDefault="00CF68D5" w:rsidP="00CF68D5">
      <w:pPr>
        <w:shd w:val="clear" w:color="auto" w:fill="FFFFFF"/>
        <w:spacing w:after="0" w:line="240" w:lineRule="auto"/>
        <w:jc w:val="center"/>
        <w:rPr>
          <w:rFonts w:ascii="Times New Roman" w:hAnsi="Times New Roman" w:cs="Times New Roman"/>
          <w:bCs/>
          <w:i/>
          <w:iCs/>
          <w:color w:val="000000"/>
        </w:rPr>
      </w:pPr>
      <w:r w:rsidRPr="006E1152">
        <w:rPr>
          <w:rFonts w:ascii="Times New Roman" w:hAnsi="Times New Roman" w:cs="Times New Roman"/>
          <w:bCs/>
          <w:i/>
          <w:iCs/>
          <w:color w:val="000000"/>
        </w:rPr>
        <w:t>(Sudarymo vieta)</w:t>
      </w:r>
    </w:p>
    <w:p w14:paraId="1C6B1DDB" w14:textId="77777777" w:rsidR="00CF68D5" w:rsidRPr="006E1152" w:rsidRDefault="00CF68D5" w:rsidP="00CF68D5">
      <w:pPr>
        <w:shd w:val="clear" w:color="auto" w:fill="FFFFFF"/>
        <w:jc w:val="center"/>
        <w:rPr>
          <w:rFonts w:ascii="Times New Roman" w:hAnsi="Times New Roman" w:cs="Times New Roman"/>
          <w:bCs/>
          <w:color w:val="000000"/>
        </w:rPr>
      </w:pPr>
    </w:p>
    <w:p w14:paraId="546528EF" w14:textId="77777777" w:rsidR="00CF68D5" w:rsidRPr="006E1152" w:rsidRDefault="00CF68D5" w:rsidP="00CF68D5">
      <w:pPr>
        <w:tabs>
          <w:tab w:val="left" w:pos="851"/>
        </w:tabs>
        <w:snapToGrid w:val="0"/>
        <w:spacing w:after="0" w:line="240" w:lineRule="auto"/>
        <w:ind w:right="-1"/>
        <w:jc w:val="both"/>
        <w:rPr>
          <w:rFonts w:ascii="Times New Roman" w:hAnsi="Times New Roman" w:cs="Times New Roman"/>
          <w:spacing w:val="-2"/>
        </w:rPr>
      </w:pPr>
      <w:r w:rsidRPr="006E1152">
        <w:rPr>
          <w:rFonts w:ascii="Times New Roman" w:hAnsi="Times New Roman" w:cs="Times New Roman"/>
          <w:spacing w:val="-2"/>
        </w:rPr>
        <w:t>Aš, ______________________________________________________________________</w:t>
      </w:r>
      <w:r w:rsidRPr="006E1152">
        <w:rPr>
          <w:rFonts w:ascii="Times New Roman" w:hAnsi="Times New Roman" w:cs="Times New Roman"/>
          <w:spacing w:val="-2"/>
        </w:rPr>
        <w:softHyphen/>
      </w:r>
      <w:r w:rsidRPr="006E1152">
        <w:rPr>
          <w:rFonts w:ascii="Times New Roman" w:hAnsi="Times New Roman" w:cs="Times New Roman"/>
          <w:spacing w:val="-2"/>
        </w:rPr>
        <w:softHyphen/>
      </w:r>
      <w:r w:rsidRPr="006E1152">
        <w:rPr>
          <w:rFonts w:ascii="Times New Roman" w:hAnsi="Times New Roman" w:cs="Times New Roman"/>
          <w:spacing w:val="-2"/>
        </w:rPr>
        <w:softHyphen/>
      </w:r>
      <w:r w:rsidRPr="006E1152">
        <w:rPr>
          <w:rFonts w:ascii="Times New Roman" w:hAnsi="Times New Roman" w:cs="Times New Roman"/>
          <w:spacing w:val="-2"/>
        </w:rPr>
        <w:softHyphen/>
        <w:t>____________________ ,</w:t>
      </w:r>
    </w:p>
    <w:p w14:paraId="47E03283" w14:textId="77777777" w:rsidR="00CF68D5" w:rsidRPr="006E1152" w:rsidRDefault="00CF68D5" w:rsidP="00CF68D5">
      <w:pPr>
        <w:tabs>
          <w:tab w:val="left" w:pos="851"/>
        </w:tabs>
        <w:snapToGrid w:val="0"/>
        <w:ind w:right="-1"/>
        <w:jc w:val="both"/>
        <w:rPr>
          <w:rFonts w:ascii="Times New Roman" w:hAnsi="Times New Roman" w:cs="Times New Roman"/>
          <w:i/>
          <w:iCs/>
          <w:spacing w:val="-2"/>
        </w:rPr>
      </w:pPr>
      <w:r w:rsidRPr="006E1152">
        <w:rPr>
          <w:rFonts w:ascii="Times New Roman" w:hAnsi="Times New Roman" w:cs="Times New Roman"/>
          <w:spacing w:val="-2"/>
        </w:rPr>
        <w:tab/>
      </w:r>
      <w:r w:rsidRPr="006E1152">
        <w:rPr>
          <w:rFonts w:ascii="Times New Roman" w:hAnsi="Times New Roman" w:cs="Times New Roman"/>
          <w:spacing w:val="-2"/>
        </w:rPr>
        <w:tab/>
        <w:t xml:space="preserve">                 </w:t>
      </w:r>
      <w:r w:rsidRPr="006E1152">
        <w:rPr>
          <w:rFonts w:ascii="Times New Roman" w:hAnsi="Times New Roman" w:cs="Times New Roman"/>
          <w:i/>
          <w:iCs/>
          <w:spacing w:val="-2"/>
        </w:rPr>
        <w:t>(Tiekėjo vadovo ar jo įgalioto asmens pareigų pavadinimas, vardas ir pavardė)</w:t>
      </w:r>
    </w:p>
    <w:p w14:paraId="7EFEB5AF" w14:textId="77777777" w:rsidR="00CF68D5" w:rsidRPr="006E1152" w:rsidRDefault="00CF68D5" w:rsidP="00CF68D5">
      <w:pPr>
        <w:snapToGrid w:val="0"/>
        <w:spacing w:after="0" w:line="240" w:lineRule="auto"/>
        <w:jc w:val="both"/>
        <w:rPr>
          <w:rFonts w:ascii="Times New Roman" w:hAnsi="Times New Roman" w:cs="Times New Roman"/>
          <w:spacing w:val="-2"/>
        </w:rPr>
      </w:pPr>
    </w:p>
    <w:p w14:paraId="0C8D0293"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tvirtinu, kad mano vadovaujamas (-a) (atstovaujamas (-a))_______________________________________________ ,</w:t>
      </w:r>
    </w:p>
    <w:p w14:paraId="18A86898" w14:textId="77777777" w:rsidR="00CF68D5" w:rsidRPr="006E1152" w:rsidRDefault="00CF68D5" w:rsidP="00CF68D5">
      <w:pPr>
        <w:snapToGrid w:val="0"/>
        <w:spacing w:after="0" w:line="240" w:lineRule="auto"/>
        <w:jc w:val="both"/>
        <w:rPr>
          <w:rFonts w:ascii="Times New Roman" w:hAnsi="Times New Roman" w:cs="Times New Roman"/>
          <w:i/>
          <w:iCs/>
          <w:spacing w:val="-2"/>
        </w:rPr>
      </w:pPr>
      <w:r w:rsidRPr="006E1152">
        <w:rPr>
          <w:rFonts w:ascii="Times New Roman" w:hAnsi="Times New Roman" w:cs="Times New Roman"/>
          <w:spacing w:val="-2"/>
        </w:rPr>
        <w:t xml:space="preserve">                                                                                                                                      </w:t>
      </w:r>
      <w:r w:rsidRPr="006E1152">
        <w:rPr>
          <w:rFonts w:ascii="Times New Roman" w:hAnsi="Times New Roman" w:cs="Times New Roman"/>
          <w:i/>
          <w:iCs/>
          <w:spacing w:val="-2"/>
        </w:rPr>
        <w:t>(Tiekėjo pavadinimas)</w:t>
      </w:r>
    </w:p>
    <w:p w14:paraId="0FC1429F" w14:textId="77777777" w:rsidR="00CF68D5" w:rsidRPr="006E1152" w:rsidRDefault="00CF68D5" w:rsidP="00CF68D5">
      <w:pPr>
        <w:snapToGrid w:val="0"/>
        <w:ind w:right="-1"/>
        <w:jc w:val="both"/>
        <w:rPr>
          <w:rFonts w:ascii="Times New Roman" w:hAnsi="Times New Roman" w:cs="Times New Roman"/>
          <w:spacing w:val="-2"/>
        </w:rPr>
      </w:pPr>
    </w:p>
    <w:p w14:paraId="04259878"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dalyvaujantis (-i) ________________________________________________________________________________</w:t>
      </w:r>
    </w:p>
    <w:p w14:paraId="3156EABE" w14:textId="77777777" w:rsidR="00CF68D5" w:rsidRPr="006E1152" w:rsidRDefault="00CF68D5" w:rsidP="00CF68D5">
      <w:pPr>
        <w:snapToGrid w:val="0"/>
        <w:spacing w:after="0" w:line="240" w:lineRule="auto"/>
        <w:ind w:firstLine="1296"/>
        <w:jc w:val="center"/>
        <w:rPr>
          <w:rFonts w:ascii="Times New Roman" w:hAnsi="Times New Roman" w:cs="Times New Roman"/>
          <w:i/>
          <w:iCs/>
          <w:spacing w:val="-2"/>
        </w:rPr>
      </w:pPr>
      <w:r w:rsidRPr="006E1152">
        <w:rPr>
          <w:rFonts w:ascii="Times New Roman" w:hAnsi="Times New Roman" w:cs="Times New Roman"/>
          <w:i/>
          <w:iCs/>
          <w:spacing w:val="-2"/>
        </w:rPr>
        <w:t>(perkančiosios organizacijos pavadinimas)</w:t>
      </w:r>
    </w:p>
    <w:p w14:paraId="6E7848DF" w14:textId="77777777" w:rsidR="00CF68D5" w:rsidRPr="006E1152" w:rsidRDefault="00CF68D5" w:rsidP="00CF68D5">
      <w:pPr>
        <w:snapToGrid w:val="0"/>
        <w:ind w:right="-1"/>
        <w:jc w:val="both"/>
        <w:rPr>
          <w:rFonts w:ascii="Times New Roman" w:hAnsi="Times New Roman" w:cs="Times New Roman"/>
          <w:spacing w:val="-2"/>
        </w:rPr>
      </w:pPr>
    </w:p>
    <w:p w14:paraId="179088A7"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atliekamame ___________________________________________________________________________________</w:t>
      </w:r>
    </w:p>
    <w:p w14:paraId="1ED7290A" w14:textId="77777777" w:rsidR="00CF68D5" w:rsidRPr="006E1152" w:rsidRDefault="00CF68D5" w:rsidP="00CF68D5">
      <w:pPr>
        <w:snapToGrid w:val="0"/>
        <w:spacing w:after="0" w:line="240" w:lineRule="auto"/>
        <w:ind w:left="1296" w:firstLine="1296"/>
        <w:jc w:val="both"/>
        <w:rPr>
          <w:rFonts w:ascii="Times New Roman" w:hAnsi="Times New Roman" w:cs="Times New Roman"/>
          <w:i/>
          <w:iCs/>
          <w:spacing w:val="-2"/>
        </w:rPr>
      </w:pPr>
      <w:r w:rsidRPr="006E1152">
        <w:rPr>
          <w:rFonts w:ascii="Times New Roman" w:hAnsi="Times New Roman" w:cs="Times New Roman"/>
          <w:i/>
          <w:iCs/>
          <w:spacing w:val="-2"/>
        </w:rPr>
        <w:t>(Pirkimo objekto pavadinimas, pirkimo numeris)</w:t>
      </w:r>
    </w:p>
    <w:p w14:paraId="3F4E2B37" w14:textId="77777777" w:rsidR="00CF68D5" w:rsidRPr="006E1152" w:rsidRDefault="00CF68D5" w:rsidP="00CF68D5">
      <w:pPr>
        <w:snapToGrid w:val="0"/>
        <w:ind w:right="-1"/>
        <w:jc w:val="both"/>
        <w:rPr>
          <w:rFonts w:ascii="Times New Roman" w:hAnsi="Times New Roman" w:cs="Times New Roman"/>
          <w:spacing w:val="-2"/>
        </w:rPr>
      </w:pPr>
    </w:p>
    <w:p w14:paraId="34DCBADE"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skelbtame _____________________________________________________________________________________ ,</w:t>
      </w:r>
    </w:p>
    <w:p w14:paraId="12F9A0FB" w14:textId="77777777" w:rsidR="00CF68D5" w:rsidRPr="006E1152" w:rsidRDefault="00CF68D5" w:rsidP="00CF68D5">
      <w:pPr>
        <w:snapToGrid w:val="0"/>
        <w:spacing w:after="0" w:line="240" w:lineRule="auto"/>
        <w:jc w:val="center"/>
        <w:rPr>
          <w:rFonts w:ascii="Times New Roman" w:hAnsi="Times New Roman" w:cs="Times New Roman"/>
          <w:i/>
          <w:iCs/>
          <w:spacing w:val="-2"/>
        </w:rPr>
      </w:pPr>
      <w:r w:rsidRPr="006E1152">
        <w:rPr>
          <w:rFonts w:ascii="Times New Roman" w:hAnsi="Times New Roman" w:cs="Times New Roman"/>
          <w:i/>
          <w:iCs/>
          <w:spacing w:val="-2"/>
        </w:rPr>
        <w:t xml:space="preserve">        (Skelbimo data)</w:t>
      </w:r>
    </w:p>
    <w:p w14:paraId="0DA177DB" w14:textId="77777777" w:rsidR="00CF68D5" w:rsidRPr="006E1152" w:rsidRDefault="00CF68D5" w:rsidP="00CF68D5">
      <w:pPr>
        <w:jc w:val="both"/>
        <w:rPr>
          <w:rFonts w:ascii="Times New Roman" w:hAnsi="Times New Roman" w:cs="Times New Roman"/>
        </w:rPr>
      </w:pPr>
    </w:p>
    <w:p w14:paraId="067FC8A8"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 xml:space="preserve">nėra įtakojama Rusijos, kaip nurodyta </w:t>
      </w:r>
      <w:r w:rsidRPr="006E1152">
        <w:rPr>
          <w:rFonts w:ascii="Times New Roman" w:hAnsi="Times New Roman" w:cs="Times New Roman"/>
          <w:b/>
          <w:bCs/>
        </w:rPr>
        <w:t>Tarybos reglamento</w:t>
      </w:r>
      <w:r w:rsidRPr="006E1152">
        <w:rPr>
          <w:rFonts w:ascii="Times New Roman" w:hAnsi="Times New Roman" w:cs="Times New Roman"/>
        </w:rPr>
        <w:t xml:space="preserve"> </w:t>
      </w:r>
      <w:r w:rsidRPr="006E1152">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6E1152">
        <w:rPr>
          <w:rFonts w:ascii="Times New Roman" w:hAnsi="Times New Roman" w:cs="Times New Roman"/>
        </w:rPr>
        <w:t>5k straipsnyje nustatytuose apribojimuose. Visų pirma pareiškiu, kad:</w:t>
      </w:r>
    </w:p>
    <w:p w14:paraId="6F417C11"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(a) mano atstovaujama įmonė (ir nė viena iš bendrovių, kurios yra mūsų konsorciumo nariais) nėra įsteigta Rusijoje;</w:t>
      </w:r>
    </w:p>
    <w:p w14:paraId="3E418A5E"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 xml:space="preserve">(b) mano atstovaujama įmonė (ir nė viena iš įmonių, kurios yra mūsų konsorciumo nariais) nėra juridinis asmuo, subjektas ar įstaiga, </w:t>
      </w:r>
      <w:r w:rsidRPr="006E1152">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sidRPr="006E1152">
        <w:rPr>
          <w:rFonts w:ascii="Times New Roman" w:hAnsi="Times New Roman" w:cs="Times New Roman"/>
        </w:rPr>
        <w:t xml:space="preserve">; </w:t>
      </w:r>
    </w:p>
    <w:p w14:paraId="73660B17" w14:textId="77777777" w:rsidR="00CF68D5" w:rsidRPr="006E1152" w:rsidRDefault="00CF68D5" w:rsidP="00CF68D5">
      <w:pPr>
        <w:jc w:val="both"/>
        <w:rPr>
          <w:rFonts w:ascii="Times New Roman" w:hAnsi="Times New Roman" w:cs="Times New Roman"/>
          <w:shd w:val="clear" w:color="auto" w:fill="FFFFFF"/>
        </w:rPr>
      </w:pPr>
      <w:r w:rsidRPr="006E1152">
        <w:rPr>
          <w:rFonts w:ascii="Times New Roman" w:hAnsi="Times New Roman" w:cs="Times New Roman"/>
        </w:rPr>
        <w:lastRenderedPageBreak/>
        <w:t xml:space="preserve">(c) nei aš, nei mano atstovaujama bendrovė nesame </w:t>
      </w:r>
      <w:r w:rsidRPr="006E1152">
        <w:rPr>
          <w:rFonts w:ascii="Times New Roman" w:hAnsi="Times New Roman" w:cs="Times New Roman"/>
          <w:shd w:val="clear" w:color="auto" w:fill="FFFFFF"/>
        </w:rPr>
        <w:t>fiziniu ar juridiniu asmeniu, subjektu ar organizacija, veikiančia šios deklaracijos a) arba b) punkte nurodyto subjekto vardu ar jo nurodymu;</w:t>
      </w:r>
    </w:p>
    <w:p w14:paraId="07B567BB" w14:textId="79F3E987" w:rsidR="00CF68D5" w:rsidRPr="006E1152" w:rsidRDefault="00CF68D5" w:rsidP="00E27696">
      <w:pPr>
        <w:jc w:val="both"/>
        <w:rPr>
          <w:rFonts w:ascii="Times New Roman" w:hAnsi="Times New Roman" w:cs="Times New Roman"/>
        </w:rPr>
      </w:pPr>
      <w:r w:rsidRPr="006E1152">
        <w:rPr>
          <w:rFonts w:ascii="Times New Roman" w:hAnsi="Times New Roman" w:cs="Times New Roman"/>
        </w:rPr>
        <w:t xml:space="preserve">d) sutartis nebus paskirta vykdyti </w:t>
      </w:r>
      <w:r w:rsidRPr="006E1152">
        <w:rPr>
          <w:rFonts w:ascii="Times New Roman" w:hAnsi="Times New Roman" w:cs="Times New Roman"/>
          <w:shd w:val="clear" w:color="auto" w:fill="FFFFFF"/>
        </w:rPr>
        <w:t>subrangovui (-ams), ar kitam (-iems) subjektui (-tams), kurių pajėgumais remiasi, kurie priskirtini šios deklaracijos a) arba b), arba c) punktuose nurodytiems subjektams.</w:t>
      </w:r>
    </w:p>
    <w:p w14:paraId="20CC35D7" w14:textId="77777777" w:rsidR="00E27696" w:rsidRPr="006E1152" w:rsidRDefault="00E27696" w:rsidP="00E27696">
      <w:pPr>
        <w:pStyle w:val="ListParagraph"/>
        <w:spacing w:after="0" w:line="240" w:lineRule="auto"/>
        <w:ind w:left="567"/>
        <w:jc w:val="both"/>
        <w:rPr>
          <w:rFonts w:ascii="Times New Roman" w:hAnsi="Times New Roman" w:cs="Times New Roman"/>
        </w:rPr>
      </w:pPr>
    </w:p>
    <w:p w14:paraId="553A30B4" w14:textId="77777777" w:rsidR="00E27696" w:rsidRPr="006E1152" w:rsidRDefault="00E27696" w:rsidP="00E27696">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7696" w:rsidRPr="006E1152" w14:paraId="1998BB4B" w14:textId="77777777" w:rsidTr="008828E9">
        <w:trPr>
          <w:trHeight w:val="186"/>
        </w:trPr>
        <w:tc>
          <w:tcPr>
            <w:tcW w:w="3870" w:type="dxa"/>
            <w:tcBorders>
              <w:top w:val="single" w:sz="4" w:space="0" w:color="auto"/>
              <w:left w:val="nil"/>
              <w:bottom w:val="nil"/>
              <w:right w:val="nil"/>
            </w:tcBorders>
          </w:tcPr>
          <w:p w14:paraId="346B3AB0"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10B74EDA"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6358BDA9"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5E70ECA3"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2D3306CD"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55592AA1" w14:textId="77777777" w:rsidR="00CF68D5" w:rsidRPr="006E1152" w:rsidRDefault="00CF68D5" w:rsidP="00CF68D5">
      <w:pPr>
        <w:rPr>
          <w:rFonts w:ascii="Times New Roman" w:hAnsi="Times New Roman" w:cs="Times New Roman"/>
        </w:rPr>
      </w:pPr>
      <w:r w:rsidRPr="006E1152">
        <w:rPr>
          <w:rFonts w:ascii="Times New Roman" w:hAnsi="Times New Roman" w:cs="Times New Roman"/>
        </w:rPr>
        <w:br w:type="page"/>
      </w:r>
    </w:p>
    <w:p w14:paraId="58C53715" w14:textId="6E59C12F" w:rsidR="00CF68D5" w:rsidRPr="006E1152" w:rsidRDefault="00CF68D5" w:rsidP="00CF68D5">
      <w:pPr>
        <w:pStyle w:val="Heading2"/>
        <w:ind w:left="5103"/>
        <w:rPr>
          <w:rFonts w:ascii="Times New Roman" w:hAnsi="Times New Roman" w:cs="Times New Roman"/>
          <w:color w:val="000000" w:themeColor="text1"/>
          <w:sz w:val="21"/>
          <w:szCs w:val="21"/>
        </w:rPr>
      </w:pPr>
      <w:bookmarkStart w:id="146" w:name="_Toc124404964"/>
      <w:bookmarkStart w:id="147" w:name="_Toc197091948"/>
      <w:bookmarkStart w:id="148" w:name="_Hlk148085367"/>
      <w:r w:rsidRPr="006E1152">
        <w:rPr>
          <w:rFonts w:ascii="Times New Roman" w:hAnsi="Times New Roman" w:cs="Times New Roman"/>
          <w:color w:val="000000" w:themeColor="text1"/>
          <w:sz w:val="21"/>
          <w:szCs w:val="21"/>
        </w:rPr>
        <w:lastRenderedPageBreak/>
        <w:t xml:space="preserve">Pirkimo </w:t>
      </w:r>
      <w:r w:rsidR="00306D0F" w:rsidRPr="006E1152">
        <w:rPr>
          <w:rFonts w:ascii="Times New Roman" w:hAnsi="Times New Roman" w:cs="Times New Roman"/>
          <w:color w:val="000000" w:themeColor="text1"/>
          <w:sz w:val="21"/>
          <w:szCs w:val="21"/>
        </w:rPr>
        <w:t>dokumentų 1</w:t>
      </w:r>
      <w:r w:rsidR="004612FD">
        <w:rPr>
          <w:rFonts w:ascii="Times New Roman" w:hAnsi="Times New Roman" w:cs="Times New Roman"/>
          <w:color w:val="000000" w:themeColor="text1"/>
          <w:sz w:val="21"/>
          <w:szCs w:val="21"/>
        </w:rPr>
        <w:t>2</w:t>
      </w:r>
      <w:r w:rsidRPr="006E1152">
        <w:rPr>
          <w:rFonts w:ascii="Times New Roman" w:hAnsi="Times New Roman" w:cs="Times New Roman"/>
          <w:color w:val="000000" w:themeColor="text1"/>
          <w:sz w:val="21"/>
          <w:szCs w:val="21"/>
        </w:rPr>
        <w:t xml:space="preserve"> priedas „</w:t>
      </w:r>
      <w:bookmarkStart w:id="149" w:name="_Hlk124695713"/>
      <w:r w:rsidRPr="006E1152">
        <w:rPr>
          <w:rFonts w:ascii="Times New Roman" w:hAnsi="Times New Roman" w:cs="Times New Roman"/>
          <w:color w:val="000000" w:themeColor="text1"/>
          <w:sz w:val="21"/>
          <w:szCs w:val="21"/>
        </w:rPr>
        <w:t>Tiekėjo deklaracija dėl atitikties Reglamento nuostatoms fiziniam asmeniui</w:t>
      </w:r>
      <w:bookmarkEnd w:id="149"/>
      <w:r w:rsidRPr="006E1152">
        <w:rPr>
          <w:rFonts w:ascii="Times New Roman" w:hAnsi="Times New Roman" w:cs="Times New Roman"/>
          <w:color w:val="000000" w:themeColor="text1"/>
          <w:sz w:val="21"/>
          <w:szCs w:val="21"/>
        </w:rPr>
        <w:t>“</w:t>
      </w:r>
      <w:bookmarkEnd w:id="146"/>
      <w:bookmarkEnd w:id="147"/>
    </w:p>
    <w:bookmarkEnd w:id="148"/>
    <w:p w14:paraId="20DEFD3E" w14:textId="77777777" w:rsidR="00CF68D5" w:rsidRPr="006E1152" w:rsidRDefault="00CF68D5" w:rsidP="00CF68D5">
      <w:pPr>
        <w:rPr>
          <w:rFonts w:ascii="Times New Roman" w:hAnsi="Times New Roman" w:cs="Times New Roman"/>
        </w:rPr>
      </w:pPr>
    </w:p>
    <w:p w14:paraId="25A5FA7C" w14:textId="77777777" w:rsidR="00CF68D5" w:rsidRPr="006E1152" w:rsidRDefault="00CF68D5" w:rsidP="00CF68D5">
      <w:pPr>
        <w:rPr>
          <w:rFonts w:ascii="Times New Roman" w:hAnsi="Times New Roman" w:cs="Times New Roman"/>
        </w:rPr>
      </w:pPr>
    </w:p>
    <w:p w14:paraId="6B871B0B" w14:textId="77777777" w:rsidR="00CF68D5" w:rsidRPr="006E1152" w:rsidRDefault="00CF68D5" w:rsidP="00CF68D5">
      <w:pPr>
        <w:jc w:val="center"/>
        <w:rPr>
          <w:rFonts w:ascii="Times New Roman" w:hAnsi="Times New Roman" w:cs="Times New Roman"/>
        </w:rPr>
      </w:pPr>
      <w:r w:rsidRPr="006E1152">
        <w:rPr>
          <w:rFonts w:ascii="Times New Roman" w:hAnsi="Times New Roman" w:cs="Times New Roman"/>
        </w:rPr>
        <w:t>(Tiekėjo pavadinimas)</w:t>
      </w:r>
    </w:p>
    <w:p w14:paraId="39257772"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(Fizinio asmens vardas, pavardė, kontaktinė informacija, registro, kuriame kaupiami ir saugomi duomenys apie tiekėją, pavadinimas)</w:t>
      </w:r>
    </w:p>
    <w:p w14:paraId="6D643364" w14:textId="77777777" w:rsidR="00CF68D5" w:rsidRPr="006E1152" w:rsidRDefault="00CF68D5" w:rsidP="00CF68D5">
      <w:pPr>
        <w:jc w:val="both"/>
        <w:rPr>
          <w:rFonts w:ascii="Times New Roman" w:hAnsi="Times New Roman" w:cs="Times New Roman"/>
        </w:rPr>
      </w:pPr>
    </w:p>
    <w:p w14:paraId="38148182" w14:textId="77777777" w:rsidR="00CF68D5" w:rsidRPr="006E1152" w:rsidRDefault="00CF68D5" w:rsidP="00CF68D5">
      <w:pPr>
        <w:spacing w:after="0" w:line="240" w:lineRule="auto"/>
        <w:jc w:val="center"/>
        <w:rPr>
          <w:rFonts w:ascii="Times New Roman" w:hAnsi="Times New Roman" w:cs="Times New Roman"/>
        </w:rPr>
      </w:pPr>
      <w:r w:rsidRPr="006E1152">
        <w:rPr>
          <w:rFonts w:ascii="Times New Roman" w:hAnsi="Times New Roman" w:cs="Times New Roman"/>
        </w:rPr>
        <w:t>__________________________</w:t>
      </w:r>
    </w:p>
    <w:p w14:paraId="05B92D93" w14:textId="77777777" w:rsidR="00CF68D5" w:rsidRPr="006E1152" w:rsidRDefault="00CF68D5" w:rsidP="00CF68D5">
      <w:pPr>
        <w:tabs>
          <w:tab w:val="center" w:pos="2520"/>
        </w:tabs>
        <w:spacing w:after="0" w:line="240" w:lineRule="auto"/>
        <w:jc w:val="center"/>
        <w:rPr>
          <w:rFonts w:ascii="Times New Roman" w:hAnsi="Times New Roman" w:cs="Times New Roman"/>
          <w:i/>
          <w:iCs/>
        </w:rPr>
      </w:pPr>
      <w:r w:rsidRPr="006E1152">
        <w:rPr>
          <w:rFonts w:ascii="Times New Roman" w:hAnsi="Times New Roman" w:cs="Times New Roman"/>
          <w:i/>
          <w:iCs/>
        </w:rPr>
        <w:t>(Adresatas (perkančioji organizacija))</w:t>
      </w:r>
    </w:p>
    <w:p w14:paraId="2C160F9C" w14:textId="77777777" w:rsidR="00CF68D5" w:rsidRPr="006E1152" w:rsidRDefault="00CF68D5" w:rsidP="00CF68D5">
      <w:pPr>
        <w:jc w:val="center"/>
        <w:rPr>
          <w:rFonts w:ascii="Times New Roman" w:hAnsi="Times New Roman" w:cs="Times New Roman"/>
          <w:b/>
        </w:rPr>
      </w:pPr>
    </w:p>
    <w:p w14:paraId="656197C8" w14:textId="77777777" w:rsidR="00CF68D5" w:rsidRPr="006E1152" w:rsidRDefault="00CF68D5" w:rsidP="00CF68D5">
      <w:pPr>
        <w:autoSpaceDE w:val="0"/>
        <w:autoSpaceDN w:val="0"/>
        <w:adjustRightInd w:val="0"/>
        <w:jc w:val="center"/>
        <w:rPr>
          <w:rFonts w:ascii="Times New Roman" w:hAnsi="Times New Roman" w:cs="Times New Roman"/>
        </w:rPr>
      </w:pPr>
      <w:r w:rsidRPr="006E1152">
        <w:rPr>
          <w:rFonts w:ascii="Times New Roman" w:hAnsi="Times New Roman" w:cs="Times New Roman"/>
          <w:b/>
          <w:bCs/>
        </w:rPr>
        <w:t>TIEKĖJO DEKLARACIJA</w:t>
      </w:r>
    </w:p>
    <w:p w14:paraId="6C08B1C4" w14:textId="77777777" w:rsidR="00CF68D5" w:rsidRPr="006E1152" w:rsidRDefault="00CF68D5" w:rsidP="00CF68D5">
      <w:pPr>
        <w:shd w:val="clear" w:color="auto" w:fill="FFFFFF"/>
        <w:spacing w:after="0" w:line="240" w:lineRule="auto"/>
        <w:jc w:val="center"/>
        <w:rPr>
          <w:rFonts w:ascii="Times New Roman" w:hAnsi="Times New Roman" w:cs="Times New Roman"/>
          <w:b/>
          <w:bCs/>
        </w:rPr>
      </w:pPr>
      <w:r w:rsidRPr="006E1152">
        <w:rPr>
          <w:rFonts w:ascii="Times New Roman" w:hAnsi="Times New Roman" w:cs="Times New Roman"/>
        </w:rPr>
        <w:t>_____________</w:t>
      </w:r>
      <w:r w:rsidRPr="006E1152">
        <w:rPr>
          <w:rFonts w:ascii="Times New Roman" w:hAnsi="Times New Roman" w:cs="Times New Roman"/>
          <w:b/>
          <w:bCs/>
        </w:rPr>
        <w:t xml:space="preserve"> </w:t>
      </w:r>
      <w:r w:rsidRPr="006E1152">
        <w:rPr>
          <w:rFonts w:ascii="Times New Roman" w:hAnsi="Times New Roman" w:cs="Times New Roman"/>
        </w:rPr>
        <w:t>Nr.______</w:t>
      </w:r>
    </w:p>
    <w:p w14:paraId="24988B70" w14:textId="77777777" w:rsidR="00CF68D5" w:rsidRPr="006E1152" w:rsidRDefault="00CF68D5" w:rsidP="00CF68D5">
      <w:pPr>
        <w:shd w:val="clear" w:color="auto" w:fill="FFFFFF"/>
        <w:spacing w:after="0" w:line="240" w:lineRule="auto"/>
        <w:ind w:firstLine="3969"/>
        <w:rPr>
          <w:rFonts w:ascii="Times New Roman" w:hAnsi="Times New Roman" w:cs="Times New Roman"/>
          <w:bCs/>
          <w:i/>
          <w:iCs/>
          <w:color w:val="000000"/>
        </w:rPr>
      </w:pPr>
      <w:r w:rsidRPr="006E1152">
        <w:rPr>
          <w:rFonts w:ascii="Times New Roman" w:hAnsi="Times New Roman" w:cs="Times New Roman"/>
          <w:bCs/>
          <w:i/>
          <w:iCs/>
          <w:color w:val="000000"/>
        </w:rPr>
        <w:t xml:space="preserve">           (Data)</w:t>
      </w:r>
    </w:p>
    <w:p w14:paraId="0B2A1C6F" w14:textId="77777777" w:rsidR="00CF68D5" w:rsidRPr="006E1152" w:rsidRDefault="00CF68D5" w:rsidP="00CF68D5">
      <w:pPr>
        <w:shd w:val="clear" w:color="auto" w:fill="FFFFFF"/>
        <w:spacing w:after="0" w:line="240" w:lineRule="auto"/>
        <w:ind w:firstLine="3969"/>
        <w:rPr>
          <w:rFonts w:ascii="Times New Roman" w:hAnsi="Times New Roman" w:cs="Times New Roman"/>
          <w:bCs/>
          <w:color w:val="000000"/>
        </w:rPr>
      </w:pPr>
    </w:p>
    <w:p w14:paraId="69919282" w14:textId="77777777" w:rsidR="00CF68D5" w:rsidRPr="006E1152" w:rsidRDefault="00CF68D5" w:rsidP="00CF68D5">
      <w:pPr>
        <w:shd w:val="clear" w:color="auto" w:fill="FFFFFF"/>
        <w:spacing w:after="0" w:line="240" w:lineRule="auto"/>
        <w:jc w:val="center"/>
        <w:rPr>
          <w:rFonts w:ascii="Times New Roman" w:hAnsi="Times New Roman" w:cs="Times New Roman"/>
          <w:bCs/>
          <w:color w:val="000000"/>
        </w:rPr>
      </w:pPr>
      <w:r w:rsidRPr="006E1152">
        <w:rPr>
          <w:rFonts w:ascii="Times New Roman" w:hAnsi="Times New Roman" w:cs="Times New Roman"/>
          <w:bCs/>
          <w:color w:val="000000"/>
        </w:rPr>
        <w:t>_____________</w:t>
      </w:r>
    </w:p>
    <w:p w14:paraId="10AE6A4F" w14:textId="77777777" w:rsidR="00CF68D5" w:rsidRPr="006E1152" w:rsidRDefault="00CF68D5" w:rsidP="00CF68D5">
      <w:pPr>
        <w:shd w:val="clear" w:color="auto" w:fill="FFFFFF"/>
        <w:spacing w:after="0" w:line="240" w:lineRule="auto"/>
        <w:jc w:val="center"/>
        <w:rPr>
          <w:rFonts w:ascii="Times New Roman" w:hAnsi="Times New Roman" w:cs="Times New Roman"/>
          <w:bCs/>
          <w:i/>
          <w:iCs/>
          <w:color w:val="000000"/>
        </w:rPr>
      </w:pPr>
      <w:r w:rsidRPr="006E1152">
        <w:rPr>
          <w:rFonts w:ascii="Times New Roman" w:hAnsi="Times New Roman" w:cs="Times New Roman"/>
          <w:bCs/>
          <w:i/>
          <w:iCs/>
          <w:color w:val="000000"/>
        </w:rPr>
        <w:t>(Sudarymo vieta)</w:t>
      </w:r>
    </w:p>
    <w:p w14:paraId="0E310D74" w14:textId="77777777" w:rsidR="00CF68D5" w:rsidRPr="006E1152" w:rsidRDefault="00CF68D5" w:rsidP="00CF68D5">
      <w:pPr>
        <w:shd w:val="clear" w:color="auto" w:fill="FFFFFF"/>
        <w:jc w:val="center"/>
        <w:rPr>
          <w:rFonts w:ascii="Times New Roman" w:hAnsi="Times New Roman" w:cs="Times New Roman"/>
          <w:bCs/>
          <w:color w:val="000000"/>
        </w:rPr>
      </w:pPr>
    </w:p>
    <w:p w14:paraId="0ADDC9D3" w14:textId="77777777" w:rsidR="00CF68D5" w:rsidRPr="006E1152" w:rsidRDefault="00CF68D5" w:rsidP="00CF68D5">
      <w:pPr>
        <w:tabs>
          <w:tab w:val="left" w:pos="851"/>
        </w:tabs>
        <w:snapToGrid w:val="0"/>
        <w:spacing w:after="0" w:line="240" w:lineRule="auto"/>
        <w:ind w:right="-1"/>
        <w:jc w:val="both"/>
        <w:rPr>
          <w:rFonts w:ascii="Times New Roman" w:hAnsi="Times New Roman" w:cs="Times New Roman"/>
          <w:spacing w:val="-2"/>
        </w:rPr>
      </w:pPr>
      <w:r w:rsidRPr="006E1152">
        <w:rPr>
          <w:rFonts w:ascii="Times New Roman" w:hAnsi="Times New Roman" w:cs="Times New Roman"/>
          <w:spacing w:val="-2"/>
        </w:rPr>
        <w:t>Aš, ____________________________________________________________________________________________ ,</w:t>
      </w:r>
    </w:p>
    <w:p w14:paraId="79945D58" w14:textId="77777777" w:rsidR="00CF68D5" w:rsidRPr="006E1152" w:rsidRDefault="00CF68D5" w:rsidP="00CF68D5">
      <w:pPr>
        <w:tabs>
          <w:tab w:val="left" w:pos="851"/>
        </w:tabs>
        <w:snapToGrid w:val="0"/>
        <w:ind w:right="-1"/>
        <w:jc w:val="center"/>
        <w:rPr>
          <w:rFonts w:ascii="Times New Roman" w:hAnsi="Times New Roman" w:cs="Times New Roman"/>
          <w:i/>
          <w:iCs/>
          <w:spacing w:val="-2"/>
        </w:rPr>
      </w:pPr>
      <w:r w:rsidRPr="006E1152">
        <w:rPr>
          <w:rFonts w:ascii="Times New Roman" w:hAnsi="Times New Roman" w:cs="Times New Roman"/>
          <w:i/>
          <w:iCs/>
          <w:spacing w:val="-2"/>
        </w:rPr>
        <w:t>(Tiekėjo vardas ir pavardė)</w:t>
      </w:r>
    </w:p>
    <w:p w14:paraId="4BCDF3ED" w14:textId="77777777" w:rsidR="00CF68D5" w:rsidRPr="006E1152" w:rsidRDefault="00CF68D5" w:rsidP="00CF68D5">
      <w:pPr>
        <w:snapToGrid w:val="0"/>
        <w:spacing w:after="0" w:line="240" w:lineRule="auto"/>
        <w:rPr>
          <w:rFonts w:ascii="Times New Roman" w:hAnsi="Times New Roman" w:cs="Times New Roman"/>
          <w:spacing w:val="-2"/>
        </w:rPr>
      </w:pPr>
      <w:r w:rsidRPr="006E1152">
        <w:rPr>
          <w:rFonts w:ascii="Times New Roman" w:hAnsi="Times New Roman" w:cs="Times New Roman"/>
          <w:spacing w:val="-2"/>
        </w:rPr>
        <w:t>tvirtinu, kad dalyvaudamas (-a) _______________________________________________________________________________________________</w:t>
      </w:r>
    </w:p>
    <w:p w14:paraId="3713A7C9" w14:textId="77777777" w:rsidR="00CF68D5" w:rsidRPr="006E1152" w:rsidRDefault="00CF68D5" w:rsidP="00CF68D5">
      <w:pPr>
        <w:snapToGrid w:val="0"/>
        <w:spacing w:after="0" w:line="240" w:lineRule="auto"/>
        <w:ind w:firstLine="1296"/>
        <w:jc w:val="center"/>
        <w:rPr>
          <w:rFonts w:ascii="Times New Roman" w:hAnsi="Times New Roman" w:cs="Times New Roman"/>
          <w:i/>
          <w:iCs/>
          <w:spacing w:val="-2"/>
        </w:rPr>
      </w:pPr>
      <w:r w:rsidRPr="006E1152">
        <w:rPr>
          <w:rFonts w:ascii="Times New Roman" w:hAnsi="Times New Roman" w:cs="Times New Roman"/>
          <w:i/>
          <w:iCs/>
          <w:spacing w:val="-2"/>
        </w:rPr>
        <w:t>(Perkančiosios organizacijos pavadinimas)</w:t>
      </w:r>
    </w:p>
    <w:p w14:paraId="081897F3" w14:textId="77777777" w:rsidR="00CF68D5" w:rsidRPr="006E1152" w:rsidRDefault="00CF68D5" w:rsidP="00CF68D5">
      <w:pPr>
        <w:snapToGrid w:val="0"/>
        <w:ind w:right="-1"/>
        <w:jc w:val="both"/>
        <w:rPr>
          <w:rFonts w:ascii="Times New Roman" w:hAnsi="Times New Roman" w:cs="Times New Roman"/>
          <w:spacing w:val="-2"/>
        </w:rPr>
      </w:pPr>
    </w:p>
    <w:p w14:paraId="3289F528"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atliekamame ___________________________________________________________________________________</w:t>
      </w:r>
    </w:p>
    <w:p w14:paraId="718EDBFD" w14:textId="77777777" w:rsidR="00CF68D5" w:rsidRPr="006E1152" w:rsidRDefault="00CF68D5" w:rsidP="00CF68D5">
      <w:pPr>
        <w:snapToGrid w:val="0"/>
        <w:spacing w:after="0" w:line="240" w:lineRule="auto"/>
        <w:ind w:left="1296" w:firstLine="1296"/>
        <w:jc w:val="both"/>
        <w:rPr>
          <w:rFonts w:ascii="Times New Roman" w:hAnsi="Times New Roman" w:cs="Times New Roman"/>
          <w:i/>
          <w:iCs/>
          <w:spacing w:val="-2"/>
        </w:rPr>
      </w:pPr>
      <w:r w:rsidRPr="006E1152">
        <w:rPr>
          <w:rFonts w:ascii="Times New Roman" w:hAnsi="Times New Roman" w:cs="Times New Roman"/>
          <w:i/>
          <w:iCs/>
          <w:spacing w:val="-2"/>
        </w:rPr>
        <w:t>(Pirkimo objekto pavadinimas, pirkimo numeris)</w:t>
      </w:r>
    </w:p>
    <w:p w14:paraId="109A7EA9" w14:textId="77777777" w:rsidR="00CF68D5" w:rsidRPr="006E1152" w:rsidRDefault="00CF68D5" w:rsidP="00CF68D5">
      <w:pPr>
        <w:snapToGrid w:val="0"/>
        <w:ind w:right="-1"/>
        <w:jc w:val="both"/>
        <w:rPr>
          <w:rFonts w:ascii="Times New Roman" w:hAnsi="Times New Roman" w:cs="Times New Roman"/>
          <w:spacing w:val="-2"/>
        </w:rPr>
      </w:pPr>
    </w:p>
    <w:p w14:paraId="11F9D5B7"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skelbtame _____________________________________________________________________________________ ,</w:t>
      </w:r>
    </w:p>
    <w:p w14:paraId="3888896D" w14:textId="77777777" w:rsidR="00CF68D5" w:rsidRPr="006E1152" w:rsidRDefault="00CF68D5" w:rsidP="00CF68D5">
      <w:pPr>
        <w:snapToGrid w:val="0"/>
        <w:spacing w:after="0" w:line="240" w:lineRule="auto"/>
        <w:jc w:val="center"/>
        <w:rPr>
          <w:rFonts w:ascii="Times New Roman" w:hAnsi="Times New Roman" w:cs="Times New Roman"/>
          <w:i/>
          <w:iCs/>
          <w:spacing w:val="-2"/>
        </w:rPr>
      </w:pPr>
      <w:r w:rsidRPr="006E1152">
        <w:rPr>
          <w:rFonts w:ascii="Times New Roman" w:hAnsi="Times New Roman" w:cs="Times New Roman"/>
          <w:i/>
          <w:iCs/>
          <w:spacing w:val="-2"/>
        </w:rPr>
        <w:t xml:space="preserve">        (Skelbimo data)</w:t>
      </w:r>
    </w:p>
    <w:p w14:paraId="730308E7" w14:textId="77777777" w:rsidR="00096BD8" w:rsidRPr="006E1152" w:rsidRDefault="00096BD8" w:rsidP="00CF68D5">
      <w:pPr>
        <w:jc w:val="both"/>
        <w:rPr>
          <w:rFonts w:ascii="Times New Roman" w:hAnsi="Times New Roman" w:cs="Times New Roman"/>
        </w:rPr>
      </w:pPr>
    </w:p>
    <w:p w14:paraId="2D166BE2" w14:textId="0F20A913" w:rsidR="00CF68D5" w:rsidRPr="006E1152" w:rsidRDefault="00CF68D5" w:rsidP="00CF68D5">
      <w:pPr>
        <w:jc w:val="both"/>
        <w:rPr>
          <w:rFonts w:ascii="Times New Roman" w:hAnsi="Times New Roman" w:cs="Times New Roman"/>
        </w:rPr>
      </w:pPr>
      <w:r w:rsidRPr="006E1152">
        <w:rPr>
          <w:rFonts w:ascii="Times New Roman" w:hAnsi="Times New Roman" w:cs="Times New Roman"/>
        </w:rPr>
        <w:t xml:space="preserve">nesu įtakojamas (-a) Rusijos, kaip nurodyta </w:t>
      </w:r>
      <w:r w:rsidRPr="006E1152">
        <w:rPr>
          <w:rFonts w:ascii="Times New Roman" w:hAnsi="Times New Roman" w:cs="Times New Roman"/>
          <w:b/>
          <w:bCs/>
        </w:rPr>
        <w:t>Tarybos reglamento</w:t>
      </w:r>
      <w:r w:rsidRPr="006E1152">
        <w:rPr>
          <w:rFonts w:ascii="Times New Roman" w:hAnsi="Times New Roman" w:cs="Times New Roman"/>
        </w:rPr>
        <w:t xml:space="preserve"> </w:t>
      </w:r>
      <w:r w:rsidRPr="006E1152">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6E1152">
        <w:rPr>
          <w:rFonts w:ascii="Times New Roman" w:hAnsi="Times New Roman" w:cs="Times New Roman"/>
        </w:rPr>
        <w:t>5k straipsnyje nustatytuose apribojimuose. Visų pirma pareiškiu, kad:</w:t>
      </w:r>
    </w:p>
    <w:p w14:paraId="50358F4C"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(a) nesu Rusijos pilietis (-ė) ar įsisteigęs Rusijoje;</w:t>
      </w:r>
    </w:p>
    <w:p w14:paraId="31C73A6A"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 xml:space="preserve">(b) neveikiu </w:t>
      </w:r>
      <w:r w:rsidRPr="006E1152">
        <w:rPr>
          <w:rFonts w:ascii="Times New Roman" w:hAnsi="Times New Roman" w:cs="Times New Roman"/>
          <w:shd w:val="clear" w:color="auto" w:fill="FFFFFF"/>
        </w:rPr>
        <w:t>šios deklaracijos a) punkte nurodyto subjekto vardu ar jo nurodymu;</w:t>
      </w:r>
    </w:p>
    <w:p w14:paraId="6188DFAF" w14:textId="760C12C7" w:rsidR="00E27696" w:rsidRPr="006E1152" w:rsidRDefault="00CF68D5" w:rsidP="00E27696">
      <w:pPr>
        <w:jc w:val="both"/>
        <w:rPr>
          <w:rFonts w:ascii="Times New Roman" w:hAnsi="Times New Roman" w:cs="Times New Roman"/>
        </w:rPr>
      </w:pPr>
      <w:r w:rsidRPr="006E1152">
        <w:rPr>
          <w:rFonts w:ascii="Times New Roman" w:hAnsi="Times New Roman" w:cs="Times New Roman"/>
        </w:rPr>
        <w:t xml:space="preserve">d) sutartis nebus paskirta vykdyti </w:t>
      </w:r>
      <w:r w:rsidRPr="006E1152">
        <w:rPr>
          <w:rFonts w:ascii="Times New Roman" w:hAnsi="Times New Roman" w:cs="Times New Roman"/>
          <w:shd w:val="clear" w:color="auto" w:fill="FFFFFF"/>
        </w:rPr>
        <w:t>subrangovui (-ams), ar kitam (-iems) subjektui (-tams), kurių pajėgumais remiamasi, kurie priskirtini šios deklaracijos a) arba b) punktuose nurodytiems subjektams.</w:t>
      </w:r>
    </w:p>
    <w:p w14:paraId="5AFA16B6" w14:textId="77777777" w:rsidR="00E27696" w:rsidRPr="006E1152" w:rsidRDefault="00E27696" w:rsidP="00E27696">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7696" w:rsidRPr="006E1152" w14:paraId="49DD3916" w14:textId="77777777" w:rsidTr="008828E9">
        <w:trPr>
          <w:trHeight w:val="186"/>
        </w:trPr>
        <w:tc>
          <w:tcPr>
            <w:tcW w:w="3870" w:type="dxa"/>
            <w:tcBorders>
              <w:top w:val="single" w:sz="4" w:space="0" w:color="auto"/>
              <w:left w:val="nil"/>
              <w:bottom w:val="nil"/>
              <w:right w:val="nil"/>
            </w:tcBorders>
          </w:tcPr>
          <w:p w14:paraId="474631AA"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6AEC0FA9"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7D21BC7A"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12489EB7"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06FD98D8"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3E241390" w14:textId="77777777" w:rsidR="00082358" w:rsidRPr="006E1152" w:rsidRDefault="00082358" w:rsidP="001E67F9">
      <w:pPr>
        <w:spacing w:after="0" w:line="240" w:lineRule="auto"/>
        <w:rPr>
          <w:rFonts w:ascii="Times New Roman" w:hAnsi="Times New Roman" w:cs="Times New Roman"/>
        </w:rPr>
      </w:pPr>
    </w:p>
    <w:sectPr w:rsidR="00082358" w:rsidRPr="006E1152" w:rsidSect="00476F08">
      <w:headerReference w:type="defaul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F0C8A" w14:textId="77777777" w:rsidR="008E7ECD" w:rsidRDefault="008E7ECD" w:rsidP="00D05666">
      <w:r>
        <w:separator/>
      </w:r>
    </w:p>
  </w:endnote>
  <w:endnote w:type="continuationSeparator" w:id="0">
    <w:p w14:paraId="555F899C" w14:textId="77777777" w:rsidR="008E7ECD" w:rsidRDefault="008E7ECD" w:rsidP="00D05666">
      <w:r>
        <w:continuationSeparator/>
      </w:r>
    </w:p>
  </w:endnote>
  <w:endnote w:type="continuationNotice" w:id="1">
    <w:p w14:paraId="1F9CCFCC" w14:textId="77777777" w:rsidR="008E7ECD" w:rsidRDefault="008E7E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talic">
    <w:altName w:val="Cambria"/>
    <w:charset w:val="BA"/>
    <w:family w:val="auto"/>
    <w:pitch w:val="variable"/>
    <w:sig w:usb0="20002A87" w:usb1="00000000" w:usb2="00000000"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7B64C" w14:textId="77777777" w:rsidR="008E7ECD" w:rsidRDefault="008E7ECD" w:rsidP="00D05666">
      <w:r>
        <w:separator/>
      </w:r>
    </w:p>
  </w:footnote>
  <w:footnote w:type="continuationSeparator" w:id="0">
    <w:p w14:paraId="03DED706" w14:textId="77777777" w:rsidR="008E7ECD" w:rsidRDefault="008E7ECD" w:rsidP="00D05666">
      <w:r>
        <w:continuationSeparator/>
      </w:r>
    </w:p>
  </w:footnote>
  <w:footnote w:type="continuationNotice" w:id="1">
    <w:p w14:paraId="687C055C" w14:textId="77777777" w:rsidR="008E7ECD" w:rsidRDefault="008E7ECD">
      <w:pPr>
        <w:spacing w:after="0" w:line="240" w:lineRule="auto"/>
      </w:pPr>
    </w:p>
  </w:footnote>
  <w:footnote w:id="2">
    <w:p w14:paraId="718F8F31" w14:textId="3AE4C6AF" w:rsidR="00285B02" w:rsidRPr="00A36B7D" w:rsidRDefault="00285B02" w:rsidP="00AC140F">
      <w:pPr>
        <w:pStyle w:val="FootnoteText"/>
        <w:spacing w:after="0"/>
        <w:jc w:val="both"/>
        <w:rPr>
          <w:rFonts w:ascii="Times New Roman" w:hAnsi="Times New Roman" w:cs="Times New Roman"/>
          <w:i/>
          <w:iCs/>
        </w:rPr>
      </w:pPr>
      <w:r>
        <w:rPr>
          <w:rStyle w:val="FootnoteReference"/>
        </w:rPr>
        <w:footnoteRef/>
      </w:r>
      <w:hyperlink r:id="rId1" w:history="1">
        <w:r w:rsidR="001E0093" w:rsidRPr="00A36B7D">
          <w:rPr>
            <w:rStyle w:val="Hyperlink"/>
            <w:rFonts w:ascii="Times New Roman" w:hAnsi="Times New Roman" w:cs="Times New Roman"/>
            <w:i/>
            <w:iCs/>
          </w:rPr>
          <w:t>https://vpt.lrv.lt/lt/nauja-cvp-is-aktuali-nuo-2024-12-01/metodine-medziaga-instrukcijos/tiekejamsnaujaCVPIS/</w:t>
        </w:r>
      </w:hyperlink>
      <w:r w:rsidR="00250D3A" w:rsidRPr="00A36B7D">
        <w:rPr>
          <w:rFonts w:ascii="Times New Roman" w:hAnsi="Times New Roman" w:cs="Times New Roman"/>
          <w:i/>
          <w:iCs/>
        </w:rPr>
        <w:t xml:space="preserve"> </w:t>
      </w:r>
    </w:p>
  </w:footnote>
  <w:footnote w:id="3">
    <w:p w14:paraId="4FEFCA09" w14:textId="6707BE88" w:rsidR="001E0093" w:rsidRPr="00A36B7D" w:rsidRDefault="00AC4BE0" w:rsidP="00AC4BE0">
      <w:pPr>
        <w:pStyle w:val="FootnoteText"/>
        <w:spacing w:after="0"/>
        <w:rPr>
          <w:rFonts w:ascii="Times New Roman" w:hAnsi="Times New Roman" w:cs="Times New Roman"/>
          <w:i/>
          <w:iCs/>
        </w:rPr>
      </w:pPr>
      <w:r w:rsidRPr="00C74CFD">
        <w:rPr>
          <w:rStyle w:val="FootnoteReference"/>
          <w:rFonts w:ascii="Times New Roman" w:hAnsi="Times New Roman" w:cs="Times New Roman"/>
        </w:rPr>
        <w:footnoteRef/>
      </w:r>
      <w:hyperlink r:id="rId2" w:history="1">
        <w:r w:rsidR="001E0093" w:rsidRPr="00A36B7D">
          <w:rPr>
            <w:rStyle w:val="Hyperlink"/>
            <w:rFonts w:ascii="Times New Roman" w:hAnsi="Times New Roman" w:cs="Times New Roman"/>
            <w:i/>
            <w:iCs/>
          </w:rPr>
          <w:t>https://vpt.lrv.lt/public/canonical/1733758115/18521/Kaip%20pateikti%20pasi%C5%ABlym%C4%85%20CVP%20IS%20.pdf</w:t>
        </w:r>
      </w:hyperlink>
    </w:p>
    <w:p w14:paraId="5AE255F9" w14:textId="5112BFCF" w:rsidR="00AC4BE0" w:rsidRPr="00C74CFD" w:rsidRDefault="00AC4BE0" w:rsidP="00AC4BE0">
      <w:pPr>
        <w:pStyle w:val="FootnoteText"/>
        <w:spacing w:after="0"/>
        <w:rPr>
          <w:rFonts w:ascii="Times New Roman" w:hAnsi="Times New Roman" w:cs="Times New Roman"/>
        </w:rPr>
      </w:pPr>
      <w:r w:rsidRPr="00C74CFD">
        <w:rPr>
          <w:rFonts w:ascii="Times New Roman" w:hAnsi="Times New Roman" w:cs="Times New Roman"/>
        </w:rPr>
        <w:t xml:space="preserve"> </w:t>
      </w:r>
    </w:p>
  </w:footnote>
  <w:footnote w:id="4">
    <w:p w14:paraId="7254C62D" w14:textId="6139DDBF" w:rsidR="00285B02" w:rsidRPr="00A36B7D" w:rsidRDefault="00285B02">
      <w:pPr>
        <w:pStyle w:val="FootnoteText"/>
        <w:rPr>
          <w:rFonts w:ascii="Times New Roman" w:hAnsi="Times New Roman" w:cs="Times New Roman"/>
          <w:i/>
          <w:iCs/>
        </w:rPr>
      </w:pPr>
      <w:r w:rsidRPr="00C74CFD">
        <w:rPr>
          <w:rStyle w:val="FootnoteReference"/>
          <w:rFonts w:ascii="Times New Roman" w:hAnsi="Times New Roman" w:cs="Times New Roman"/>
        </w:rPr>
        <w:footnoteRef/>
      </w:r>
      <w:r w:rsidRPr="00C74CFD">
        <w:rPr>
          <w:rFonts w:ascii="Times New Roman" w:hAnsi="Times New Roman" w:cs="Times New Roman"/>
        </w:rPr>
        <w:t xml:space="preserve"> </w:t>
      </w:r>
      <w:hyperlink r:id="rId3" w:history="1">
        <w:r w:rsidRPr="00A36B7D">
          <w:rPr>
            <w:rStyle w:val="Hyperlink"/>
            <w:rFonts w:ascii="Times New Roman" w:hAnsi="Times New Roman" w:cs="Times New Roman"/>
            <w:i/>
            <w:iCs/>
          </w:rPr>
          <w:t>http://vpt.lrv.lt/uploads/vpt/documents/files/1S-31.pdf</w:t>
        </w:r>
      </w:hyperlink>
    </w:p>
  </w:footnote>
  <w:footnote w:id="5">
    <w:p w14:paraId="6CD152F4" w14:textId="6F528796" w:rsidR="00285B02" w:rsidRPr="00A36B7D" w:rsidRDefault="00285B02" w:rsidP="00F845B7">
      <w:pPr>
        <w:pStyle w:val="FootnoteText"/>
        <w:spacing w:after="0" w:line="240" w:lineRule="auto"/>
        <w:ind w:hanging="142"/>
        <w:rPr>
          <w:rFonts w:ascii="Times New Roman" w:hAnsi="Times New Roman" w:cs="Times New Roman"/>
          <w:i/>
          <w:iCs/>
        </w:rPr>
      </w:pPr>
      <w:r w:rsidRPr="00C74CFD">
        <w:rPr>
          <w:rStyle w:val="FootnoteReference"/>
          <w:rFonts w:ascii="Times New Roman" w:hAnsi="Times New Roman" w:cs="Times New Roman"/>
        </w:rPr>
        <w:footnoteRef/>
      </w:r>
      <w:r w:rsidR="0009758A" w:rsidRPr="00A36B7D">
        <w:rPr>
          <w:rFonts w:ascii="Times New Roman" w:hAnsi="Times New Roman" w:cs="Times New Roman"/>
          <w:i/>
          <w:iCs/>
        </w:rPr>
        <w:t>https://vpt.lrv.lt/uploads/vpt/documents/files/LT_versija/CVP_IS/Mokymu_medziaga/Tiekejams/Uzsifravimo_instrukcija.pdf</w:t>
      </w:r>
    </w:p>
  </w:footnote>
  <w:footnote w:id="6">
    <w:p w14:paraId="11D138F2" w14:textId="29F29917" w:rsidR="008067EA" w:rsidRPr="00A36B7D" w:rsidRDefault="008067EA" w:rsidP="00825548">
      <w:pPr>
        <w:pStyle w:val="FootnoteText"/>
        <w:spacing w:after="0"/>
        <w:rPr>
          <w:rFonts w:ascii="Times New Roman" w:hAnsi="Times New Roman" w:cs="Times New Roman"/>
          <w:i/>
          <w:iCs/>
        </w:rPr>
      </w:pPr>
      <w:r>
        <w:rPr>
          <w:rStyle w:val="FootnoteReference"/>
        </w:rPr>
        <w:footnoteRef/>
      </w:r>
      <w:r>
        <w:t xml:space="preserve"> </w:t>
      </w:r>
      <w:r w:rsidR="003F4C42" w:rsidRPr="00A36B7D">
        <w:rPr>
          <w:rFonts w:ascii="Times New Roman" w:hAnsi="Times New Roman" w:cs="Times New Roman"/>
          <w:i/>
          <w:iCs/>
          <w:spacing w:val="2"/>
          <w:shd w:val="clear" w:color="auto" w:fill="FFFFFF"/>
        </w:rPr>
        <w:t>https://www.e-tar.lt/portal/lt/legalAct/66ae9a80883011ed8df094f359a60216/asr</w:t>
      </w:r>
    </w:p>
  </w:footnote>
  <w:footnote w:id="7">
    <w:p w14:paraId="3D72ADBA" w14:textId="49BF5736" w:rsidR="00B85EFD" w:rsidRPr="00C74CFD" w:rsidRDefault="00B85EFD">
      <w:pPr>
        <w:pStyle w:val="FootnoteText"/>
        <w:rPr>
          <w:rFonts w:ascii="Times New Roman" w:hAnsi="Times New Roman" w:cs="Times New Roman"/>
        </w:rPr>
      </w:pPr>
      <w:r w:rsidRPr="00C74CFD">
        <w:rPr>
          <w:rStyle w:val="FootnoteReference"/>
          <w:rFonts w:ascii="Times New Roman" w:hAnsi="Times New Roman" w:cs="Times New Roman"/>
        </w:rPr>
        <w:footnoteRef/>
      </w:r>
      <w:r w:rsidRPr="00C74CFD">
        <w:rPr>
          <w:rFonts w:ascii="Times New Roman" w:hAnsi="Times New Roman" w:cs="Times New Roman"/>
        </w:rPr>
        <w:t xml:space="preserve"> </w:t>
      </w:r>
      <w:r w:rsidRPr="00A36B7D">
        <w:rPr>
          <w:rFonts w:ascii="Times New Roman" w:hAnsi="Times New Roman" w:cs="Times New Roman"/>
          <w:i/>
          <w:iCs/>
        </w:rPr>
        <w:t>Ten pat</w:t>
      </w:r>
      <w:r w:rsidRPr="00C74CFD">
        <w:rPr>
          <w:rFonts w:ascii="Times New Roman" w:hAnsi="Times New Roman" w:cs="Times New Roman"/>
        </w:rPr>
        <w:t>.</w:t>
      </w:r>
    </w:p>
  </w:footnote>
  <w:footnote w:id="8">
    <w:p w14:paraId="6B592AF4" w14:textId="154BB9FA" w:rsidR="008C019B" w:rsidRPr="008C019B" w:rsidRDefault="008C019B" w:rsidP="00511600">
      <w:pPr>
        <w:pStyle w:val="FootnoteText"/>
        <w:spacing w:line="240" w:lineRule="auto"/>
        <w:jc w:val="both"/>
        <w:rPr>
          <w:rFonts w:ascii="Times New Roman" w:hAnsi="Times New Roman" w:cs="Times New Roman"/>
          <w:i/>
          <w:iCs/>
        </w:rPr>
      </w:pPr>
      <w:r>
        <w:rPr>
          <w:rStyle w:val="FootnoteReference"/>
        </w:rPr>
        <w:footnoteRef/>
      </w:r>
      <w:r>
        <w:t xml:space="preserve"> </w:t>
      </w:r>
      <w:r w:rsidRPr="008C019B">
        <w:rPr>
          <w:rFonts w:ascii="Times New Roman" w:hAnsi="Times New Roman" w:cs="Times New Roman"/>
          <w:i/>
          <w:iCs/>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footnote>
  <w:footnote w:id="9">
    <w:p w14:paraId="6A23AA41" w14:textId="77777777" w:rsidR="00C213B9" w:rsidRPr="00D65CF8" w:rsidRDefault="00C213B9" w:rsidP="00511600">
      <w:pPr>
        <w:pStyle w:val="FootnoteText"/>
        <w:spacing w:line="240" w:lineRule="auto"/>
        <w:jc w:val="both"/>
        <w:rPr>
          <w:rFonts w:ascii="Times New Roman" w:hAnsi="Times New Roman" w:cs="Times New Roman"/>
          <w:i/>
          <w:iCs/>
        </w:rPr>
      </w:pPr>
      <w:r>
        <w:rPr>
          <w:rStyle w:val="FootnoteReference"/>
          <w:rFonts w:ascii="Calibri" w:eastAsia="Yu Mincho" w:hAnsi="Calibri" w:cs="Arial"/>
          <w:i/>
          <w:iCs/>
        </w:rPr>
        <w:footnoteRef/>
      </w:r>
      <w:r>
        <w:rPr>
          <w:rFonts w:ascii="Calibri" w:eastAsia="Yu Mincho" w:hAnsi="Calibri" w:cs="Arial"/>
          <w:i/>
          <w:iCs/>
        </w:rPr>
        <w:t xml:space="preserve"> </w:t>
      </w:r>
      <w:r w:rsidRPr="00D65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476A4F" w14:textId="77777777" w:rsidR="00C213B9" w:rsidRPr="00D65CF8" w:rsidRDefault="00C213B9">
      <w:pPr>
        <w:pStyle w:val="FootnoteText"/>
        <w:numPr>
          <w:ilvl w:val="0"/>
          <w:numId w:val="23"/>
        </w:numPr>
        <w:spacing w:after="0" w:line="240" w:lineRule="auto"/>
        <w:jc w:val="both"/>
        <w:rPr>
          <w:rFonts w:ascii="Times New Roman" w:eastAsia="Yu Mincho" w:hAnsi="Times New Roman" w:cs="Times New Roman"/>
          <w:i/>
          <w:iCs/>
        </w:rPr>
      </w:pPr>
      <w:r w:rsidRPr="00D65CF8">
        <w:rPr>
          <w:rFonts w:ascii="Times New Roman" w:eastAsia="Yu Mincho" w:hAnsi="Times New Roman" w:cs="Times New Roman"/>
          <w:i/>
          <w:iCs/>
        </w:rPr>
        <w:t xml:space="preserve">priesaikos deklaracija; </w:t>
      </w:r>
    </w:p>
    <w:p w14:paraId="4FC64BB7" w14:textId="77777777" w:rsidR="00C213B9" w:rsidRPr="00D65CF8" w:rsidRDefault="00C213B9">
      <w:pPr>
        <w:pStyle w:val="FootnoteText"/>
        <w:numPr>
          <w:ilvl w:val="0"/>
          <w:numId w:val="23"/>
        </w:numPr>
        <w:spacing w:after="0" w:line="240" w:lineRule="auto"/>
        <w:jc w:val="both"/>
        <w:rPr>
          <w:rFonts w:ascii="Times New Roman" w:eastAsia="Yu Mincho" w:hAnsi="Times New Roman" w:cs="Times New Roman"/>
        </w:rPr>
      </w:pPr>
      <w:r w:rsidRPr="00D65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0">
    <w:p w14:paraId="05537E6E" w14:textId="77777777" w:rsidR="00C213B9" w:rsidRPr="00D65CF8" w:rsidRDefault="00C213B9" w:rsidP="00511600">
      <w:pPr>
        <w:pStyle w:val="FootnoteText"/>
        <w:spacing w:line="240" w:lineRule="auto"/>
        <w:jc w:val="both"/>
        <w:rPr>
          <w:rFonts w:ascii="Times New Roman" w:hAnsi="Times New Roman" w:cs="Times New Roman"/>
          <w:i/>
          <w:iCs/>
        </w:rPr>
      </w:pPr>
      <w:r>
        <w:rPr>
          <w:rStyle w:val="FootnoteReference"/>
          <w:rFonts w:ascii="Calibri" w:eastAsia="Yu Mincho" w:hAnsi="Calibri" w:cs="Arial"/>
        </w:rPr>
        <w:footnoteRef/>
      </w:r>
      <w:r>
        <w:rPr>
          <w:rFonts w:ascii="Calibri" w:eastAsia="Yu Mincho" w:hAnsi="Calibri" w:cs="Arial"/>
        </w:rPr>
        <w:t xml:space="preserve"> </w:t>
      </w:r>
      <w:r w:rsidRPr="00D65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25F85B" w14:textId="77777777" w:rsidR="00C213B9" w:rsidRPr="00D65CF8" w:rsidRDefault="00C213B9">
      <w:pPr>
        <w:pStyle w:val="FootnoteText"/>
        <w:numPr>
          <w:ilvl w:val="0"/>
          <w:numId w:val="24"/>
        </w:numPr>
        <w:spacing w:after="0" w:line="240" w:lineRule="auto"/>
        <w:jc w:val="both"/>
        <w:rPr>
          <w:rFonts w:ascii="Times New Roman" w:eastAsia="Yu Mincho" w:hAnsi="Times New Roman" w:cs="Times New Roman"/>
          <w:i/>
          <w:iCs/>
        </w:rPr>
      </w:pPr>
      <w:r w:rsidRPr="00D65CF8">
        <w:rPr>
          <w:rFonts w:ascii="Times New Roman" w:eastAsia="Yu Mincho" w:hAnsi="Times New Roman" w:cs="Times New Roman"/>
          <w:i/>
          <w:iCs/>
        </w:rPr>
        <w:t xml:space="preserve">priesaikos deklaracija; </w:t>
      </w:r>
    </w:p>
    <w:p w14:paraId="1EB5B651" w14:textId="77777777" w:rsidR="00C213B9" w:rsidRPr="00D65CF8" w:rsidRDefault="00C213B9">
      <w:pPr>
        <w:pStyle w:val="FootnoteText"/>
        <w:numPr>
          <w:ilvl w:val="0"/>
          <w:numId w:val="24"/>
        </w:numPr>
        <w:spacing w:after="0" w:line="240" w:lineRule="auto"/>
        <w:jc w:val="both"/>
        <w:rPr>
          <w:rFonts w:ascii="Times New Roman" w:eastAsia="Yu Mincho" w:hAnsi="Times New Roman" w:cs="Times New Roman"/>
        </w:rPr>
      </w:pPr>
      <w:r w:rsidRPr="00D65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1">
    <w:p w14:paraId="3C20139F" w14:textId="77777777" w:rsidR="00C213B9" w:rsidRPr="00D65CF8" w:rsidRDefault="00C213B9" w:rsidP="00511600">
      <w:pPr>
        <w:pStyle w:val="FootnoteText"/>
        <w:spacing w:line="240" w:lineRule="auto"/>
        <w:jc w:val="both"/>
        <w:rPr>
          <w:rFonts w:ascii="Times New Roman" w:hAnsi="Times New Roman" w:cs="Times New Roman"/>
          <w:i/>
          <w:iCs/>
        </w:rPr>
      </w:pPr>
      <w:r>
        <w:rPr>
          <w:rStyle w:val="FootnoteReference"/>
          <w:rFonts w:ascii="Calibri" w:eastAsia="Yu Mincho" w:hAnsi="Calibri" w:cs="Arial"/>
        </w:rPr>
        <w:footnoteRef/>
      </w:r>
      <w:r>
        <w:rPr>
          <w:rFonts w:ascii="Calibri" w:eastAsia="Yu Mincho" w:hAnsi="Calibri" w:cs="Arial"/>
        </w:rPr>
        <w:t xml:space="preserve"> </w:t>
      </w:r>
      <w:r w:rsidRPr="00D65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9D9E91" w14:textId="77777777" w:rsidR="00C213B9" w:rsidRPr="00D65CF8" w:rsidRDefault="00C213B9">
      <w:pPr>
        <w:pStyle w:val="FootnoteText"/>
        <w:numPr>
          <w:ilvl w:val="0"/>
          <w:numId w:val="25"/>
        </w:numPr>
        <w:spacing w:after="0" w:line="240" w:lineRule="auto"/>
        <w:jc w:val="both"/>
        <w:rPr>
          <w:rFonts w:ascii="Times New Roman" w:eastAsia="Yu Mincho" w:hAnsi="Times New Roman" w:cs="Times New Roman"/>
          <w:i/>
          <w:iCs/>
        </w:rPr>
      </w:pPr>
      <w:r w:rsidRPr="00D65CF8">
        <w:rPr>
          <w:rFonts w:ascii="Times New Roman" w:eastAsia="Yu Mincho" w:hAnsi="Times New Roman" w:cs="Times New Roman"/>
          <w:i/>
          <w:iCs/>
        </w:rPr>
        <w:t xml:space="preserve">priesaikos deklaracija; </w:t>
      </w:r>
    </w:p>
    <w:p w14:paraId="7AD8F86A" w14:textId="77777777" w:rsidR="00C213B9" w:rsidRPr="00D65CF8" w:rsidRDefault="00C213B9">
      <w:pPr>
        <w:pStyle w:val="FootnoteText"/>
        <w:numPr>
          <w:ilvl w:val="0"/>
          <w:numId w:val="25"/>
        </w:numPr>
        <w:spacing w:after="0" w:line="240" w:lineRule="auto"/>
        <w:jc w:val="both"/>
        <w:rPr>
          <w:rFonts w:ascii="Times New Roman" w:eastAsia="Yu Mincho" w:hAnsi="Times New Roman" w:cs="Times New Roman"/>
        </w:rPr>
      </w:pPr>
      <w:r w:rsidRPr="00D65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rPr>
    </w:sdtEndPr>
    <w:sdtContent>
      <w:p w14:paraId="092CAD6D" w14:textId="5F097C3A" w:rsidR="00285B02" w:rsidRPr="009B65CE" w:rsidRDefault="00285B02">
        <w:pPr>
          <w:pStyle w:val="Header"/>
          <w:jc w:val="center"/>
          <w:rPr>
            <w:rFonts w:ascii="Times New Roman" w:hAnsi="Times New Roman" w:cs="Times New Roman"/>
          </w:rPr>
        </w:pPr>
        <w:r w:rsidRPr="009B65CE">
          <w:rPr>
            <w:rFonts w:ascii="Times New Roman" w:hAnsi="Times New Roman" w:cs="Times New Roman"/>
          </w:rPr>
          <w:fldChar w:fldCharType="begin"/>
        </w:r>
        <w:r w:rsidRPr="009B65CE">
          <w:rPr>
            <w:rFonts w:ascii="Times New Roman" w:hAnsi="Times New Roman" w:cs="Times New Roman"/>
          </w:rPr>
          <w:instrText>PAGE   \* MERGEFORMAT</w:instrText>
        </w:r>
        <w:r w:rsidRPr="009B65CE">
          <w:rPr>
            <w:rFonts w:ascii="Times New Roman" w:hAnsi="Times New Roman" w:cs="Times New Roman"/>
          </w:rPr>
          <w:fldChar w:fldCharType="separate"/>
        </w:r>
        <w:r w:rsidRPr="009B65CE">
          <w:rPr>
            <w:rFonts w:ascii="Times New Roman" w:hAnsi="Times New Roman" w:cs="Times New Roman"/>
            <w:noProof/>
          </w:rPr>
          <w:t>16</w:t>
        </w:r>
        <w:r w:rsidRPr="009B65CE">
          <w:rPr>
            <w:rFonts w:ascii="Times New Roman" w:hAnsi="Times New Roman" w:cs="Times New Roman"/>
          </w:rPr>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82BF6"/>
    <w:multiLevelType w:val="multilevel"/>
    <w:tmpl w:val="57C69B64"/>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270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385E46"/>
    <w:multiLevelType w:val="hybridMultilevel"/>
    <w:tmpl w:val="FEFA47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5BE4C54"/>
    <w:multiLevelType w:val="hybridMultilevel"/>
    <w:tmpl w:val="F6F24EDE"/>
    <w:lvl w:ilvl="0" w:tplc="4446AB40">
      <w:start w:val="1"/>
      <w:numFmt w:val="decimal"/>
      <w:lvlText w:val="%1."/>
      <w:lvlJc w:val="left"/>
      <w:pPr>
        <w:ind w:left="1495" w:hanging="360"/>
      </w:pPr>
      <w:rPr>
        <w:b/>
        <w:color w:val="auto"/>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8" w15:restartNumberingAfterBreak="0">
    <w:nsid w:val="167C529B"/>
    <w:multiLevelType w:val="multilevel"/>
    <w:tmpl w:val="149E5142"/>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242C6C28"/>
    <w:multiLevelType w:val="multilevel"/>
    <w:tmpl w:val="42C636E8"/>
    <w:lvl w:ilvl="0">
      <w:start w:val="9"/>
      <w:numFmt w:val="decimal"/>
      <w:lvlText w:val="%1."/>
      <w:lvlJc w:val="left"/>
      <w:pPr>
        <w:ind w:left="360" w:hanging="360"/>
      </w:pPr>
      <w:rPr>
        <w:rFonts w:ascii="Times New Roman" w:hAnsi="Times New Roman" w:cs="Times New Roman" w:hint="default"/>
        <w:b/>
        <w:color w:val="auto"/>
      </w:rPr>
    </w:lvl>
    <w:lvl w:ilvl="1">
      <w:numFmt w:val="bullet"/>
      <w:lvlText w:val=""/>
      <w:lvlJc w:val="left"/>
      <w:pPr>
        <w:ind w:left="3600" w:hanging="360"/>
      </w:pPr>
      <w:rPr>
        <w:rFonts w:ascii="Symbol" w:hAnsi="Symbol" w:hint="default"/>
      </w:rPr>
    </w:lvl>
    <w:lvl w:ilvl="2">
      <w:start w:val="1"/>
      <w:numFmt w:val="lowerRoman"/>
      <w:lvlText w:val="."/>
      <w:lvlJc w:val="right"/>
      <w:pPr>
        <w:ind w:left="4320" w:hanging="180"/>
      </w:pPr>
      <w:rPr>
        <w:rFonts w:hint="default"/>
      </w:rPr>
    </w:lvl>
    <w:lvl w:ilvl="3">
      <w:start w:val="1"/>
      <w:numFmt w:val="decimal"/>
      <w:lvlText w:val="."/>
      <w:lvlJc w:val="left"/>
      <w:pPr>
        <w:ind w:left="5040" w:hanging="360"/>
      </w:pPr>
      <w:rPr>
        <w:rFonts w:hint="default"/>
      </w:rPr>
    </w:lvl>
    <w:lvl w:ilvl="4">
      <w:start w:val="1"/>
      <w:numFmt w:val="lowerLetter"/>
      <w:lvlText w:val="."/>
      <w:lvlJc w:val="left"/>
      <w:pPr>
        <w:ind w:left="5760" w:hanging="360"/>
      </w:pPr>
      <w:rPr>
        <w:rFonts w:hint="default"/>
      </w:rPr>
    </w:lvl>
    <w:lvl w:ilvl="5">
      <w:start w:val="1"/>
      <w:numFmt w:val="lowerRoman"/>
      <w:lvlText w:val="."/>
      <w:lvlJc w:val="right"/>
      <w:pPr>
        <w:ind w:left="6480" w:hanging="180"/>
      </w:pPr>
      <w:rPr>
        <w:rFonts w:hint="default"/>
      </w:rPr>
    </w:lvl>
    <w:lvl w:ilvl="6">
      <w:start w:val="1"/>
      <w:numFmt w:val="decimal"/>
      <w:lvlText w:val="."/>
      <w:lvlJc w:val="left"/>
      <w:pPr>
        <w:ind w:left="7200" w:hanging="360"/>
      </w:pPr>
      <w:rPr>
        <w:rFonts w:hint="default"/>
      </w:rPr>
    </w:lvl>
    <w:lvl w:ilvl="7">
      <w:start w:val="1"/>
      <w:numFmt w:val="lowerLetter"/>
      <w:lvlText w:val="."/>
      <w:lvlJc w:val="left"/>
      <w:pPr>
        <w:ind w:left="7920" w:hanging="360"/>
      </w:pPr>
      <w:rPr>
        <w:rFonts w:hint="default"/>
      </w:rPr>
    </w:lvl>
    <w:lvl w:ilvl="8">
      <w:start w:val="1"/>
      <w:numFmt w:val="lowerRoman"/>
      <w:lvlText w:val="."/>
      <w:lvlJc w:val="right"/>
      <w:pPr>
        <w:ind w:left="8640" w:hanging="180"/>
      </w:pPr>
      <w:rPr>
        <w:rFonts w:hint="default"/>
      </w:rPr>
    </w:lvl>
  </w:abstractNum>
  <w:abstractNum w:abstractNumId="11" w15:restartNumberingAfterBreak="0">
    <w:nsid w:val="25E57B77"/>
    <w:multiLevelType w:val="multilevel"/>
    <w:tmpl w:val="C5E0A880"/>
    <w:styleLink w:val="WWNum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F411186"/>
    <w:multiLevelType w:val="multilevel"/>
    <w:tmpl w:val="433A6EB2"/>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DC53BF"/>
    <w:multiLevelType w:val="multilevel"/>
    <w:tmpl w:val="57C69B64"/>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270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69647B9"/>
    <w:multiLevelType w:val="hybridMultilevel"/>
    <w:tmpl w:val="20745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956233"/>
    <w:multiLevelType w:val="multilevel"/>
    <w:tmpl w:val="CD8C28BA"/>
    <w:lvl w:ilvl="0">
      <w:start w:val="6"/>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6"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5017AAF"/>
    <w:multiLevelType w:val="multilevel"/>
    <w:tmpl w:val="97B44FB4"/>
    <w:styleLink w:val="WWNum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9"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19D350C"/>
    <w:multiLevelType w:val="hybridMultilevel"/>
    <w:tmpl w:val="F3A21E5A"/>
    <w:lvl w:ilvl="0" w:tplc="DE3C4CB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57A6467"/>
    <w:multiLevelType w:val="hybridMultilevel"/>
    <w:tmpl w:val="FB28CDE4"/>
    <w:lvl w:ilvl="0" w:tplc="5602EF36">
      <w:start w:val="1"/>
      <w:numFmt w:val="decimal"/>
      <w:lvlText w:val="%1."/>
      <w:lvlJc w:val="left"/>
      <w:pPr>
        <w:ind w:left="1202" w:hanging="360"/>
      </w:pPr>
      <w:rPr>
        <w:rFonts w:hint="default"/>
        <w:color w:val="auto"/>
      </w:rPr>
    </w:lvl>
    <w:lvl w:ilvl="1" w:tplc="04270019">
      <w:start w:val="1"/>
      <w:numFmt w:val="lowerLetter"/>
      <w:lvlText w:val="%2."/>
      <w:lvlJc w:val="left"/>
      <w:pPr>
        <w:ind w:left="1922" w:hanging="360"/>
      </w:pPr>
    </w:lvl>
    <w:lvl w:ilvl="2" w:tplc="0427001B" w:tentative="1">
      <w:start w:val="1"/>
      <w:numFmt w:val="lowerRoman"/>
      <w:lvlText w:val="%3."/>
      <w:lvlJc w:val="right"/>
      <w:pPr>
        <w:ind w:left="2642" w:hanging="180"/>
      </w:pPr>
    </w:lvl>
    <w:lvl w:ilvl="3" w:tplc="0427000F" w:tentative="1">
      <w:start w:val="1"/>
      <w:numFmt w:val="decimal"/>
      <w:lvlText w:val="%4."/>
      <w:lvlJc w:val="left"/>
      <w:pPr>
        <w:ind w:left="3362" w:hanging="360"/>
      </w:pPr>
    </w:lvl>
    <w:lvl w:ilvl="4" w:tplc="04270019" w:tentative="1">
      <w:start w:val="1"/>
      <w:numFmt w:val="lowerLetter"/>
      <w:lvlText w:val="%5."/>
      <w:lvlJc w:val="left"/>
      <w:pPr>
        <w:ind w:left="4082" w:hanging="360"/>
      </w:pPr>
    </w:lvl>
    <w:lvl w:ilvl="5" w:tplc="0427001B" w:tentative="1">
      <w:start w:val="1"/>
      <w:numFmt w:val="lowerRoman"/>
      <w:lvlText w:val="%6."/>
      <w:lvlJc w:val="right"/>
      <w:pPr>
        <w:ind w:left="4802" w:hanging="180"/>
      </w:pPr>
    </w:lvl>
    <w:lvl w:ilvl="6" w:tplc="0427000F" w:tentative="1">
      <w:start w:val="1"/>
      <w:numFmt w:val="decimal"/>
      <w:lvlText w:val="%7."/>
      <w:lvlJc w:val="left"/>
      <w:pPr>
        <w:ind w:left="5522" w:hanging="360"/>
      </w:pPr>
    </w:lvl>
    <w:lvl w:ilvl="7" w:tplc="04270019" w:tentative="1">
      <w:start w:val="1"/>
      <w:numFmt w:val="lowerLetter"/>
      <w:lvlText w:val="%8."/>
      <w:lvlJc w:val="left"/>
      <w:pPr>
        <w:ind w:left="6242" w:hanging="360"/>
      </w:pPr>
    </w:lvl>
    <w:lvl w:ilvl="8" w:tplc="0427001B" w:tentative="1">
      <w:start w:val="1"/>
      <w:numFmt w:val="lowerRoman"/>
      <w:lvlText w:val="%9."/>
      <w:lvlJc w:val="right"/>
      <w:pPr>
        <w:ind w:left="6962" w:hanging="180"/>
      </w:pPr>
    </w:lvl>
  </w:abstractNum>
  <w:abstractNum w:abstractNumId="22" w15:restartNumberingAfterBreak="0">
    <w:nsid w:val="573A20E1"/>
    <w:multiLevelType w:val="hybridMultilevel"/>
    <w:tmpl w:val="04CE9B60"/>
    <w:lvl w:ilvl="0" w:tplc="5B5AF512">
      <w:start w:val="1"/>
      <w:numFmt w:val="decimal"/>
      <w:lvlText w:val="%1."/>
      <w:lvlJc w:val="left"/>
      <w:pPr>
        <w:ind w:left="1440" w:hanging="360"/>
      </w:pPr>
      <w:rPr>
        <w:rFonts w:hint="default"/>
        <w:b/>
        <w:bCs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15:restartNumberingAfterBreak="0">
    <w:nsid w:val="5D013191"/>
    <w:multiLevelType w:val="multilevel"/>
    <w:tmpl w:val="BC4C4938"/>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5D5F47CB"/>
    <w:multiLevelType w:val="hybridMultilevel"/>
    <w:tmpl w:val="FEFA47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A142AA"/>
    <w:multiLevelType w:val="multilevel"/>
    <w:tmpl w:val="4CF0ED76"/>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6A8171D"/>
    <w:multiLevelType w:val="multilevel"/>
    <w:tmpl w:val="AED6EEA4"/>
    <w:lvl w:ilvl="0">
      <w:start w:val="1"/>
      <w:numFmt w:val="upperRoman"/>
      <w:lvlText w:val="%1."/>
      <w:lvlJc w:val="left"/>
      <w:pPr>
        <w:ind w:left="1080" w:hanging="72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8887C96"/>
    <w:multiLevelType w:val="multilevel"/>
    <w:tmpl w:val="C2A48A00"/>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6"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86821857">
    <w:abstractNumId w:val="12"/>
  </w:num>
  <w:num w:numId="2" w16cid:durableId="1449423893">
    <w:abstractNumId w:val="4"/>
  </w:num>
  <w:num w:numId="3" w16cid:durableId="360857115">
    <w:abstractNumId w:val="26"/>
  </w:num>
  <w:num w:numId="4" w16cid:durableId="252519960">
    <w:abstractNumId w:val="32"/>
  </w:num>
  <w:num w:numId="5" w16cid:durableId="229657794">
    <w:abstractNumId w:val="19"/>
  </w:num>
  <w:num w:numId="6" w16cid:durableId="478303379">
    <w:abstractNumId w:val="36"/>
  </w:num>
  <w:num w:numId="7" w16cid:durableId="1345133433">
    <w:abstractNumId w:val="16"/>
  </w:num>
  <w:num w:numId="8" w16cid:durableId="1948463345">
    <w:abstractNumId w:val="0"/>
  </w:num>
  <w:num w:numId="9" w16cid:durableId="2087070886">
    <w:abstractNumId w:val="34"/>
  </w:num>
  <w:num w:numId="10" w16cid:durableId="595555221">
    <w:abstractNumId w:val="3"/>
  </w:num>
  <w:num w:numId="11" w16cid:durableId="290092617">
    <w:abstractNumId w:val="6"/>
  </w:num>
  <w:num w:numId="12" w16cid:durableId="372581965">
    <w:abstractNumId w:val="1"/>
  </w:num>
  <w:num w:numId="13" w16cid:durableId="1576670100">
    <w:abstractNumId w:val="9"/>
  </w:num>
  <w:num w:numId="14" w16cid:durableId="349071589">
    <w:abstractNumId w:val="8"/>
  </w:num>
  <w:num w:numId="15" w16cid:durableId="95371460">
    <w:abstractNumId w:val="35"/>
  </w:num>
  <w:num w:numId="16" w16cid:durableId="440883407">
    <w:abstractNumId w:val="23"/>
  </w:num>
  <w:num w:numId="17" w16cid:durableId="1062488514">
    <w:abstractNumId w:val="7"/>
  </w:num>
  <w:num w:numId="18" w16cid:durableId="1428577023">
    <w:abstractNumId w:val="20"/>
  </w:num>
  <w:num w:numId="19" w16cid:durableId="639960665">
    <w:abstractNumId w:val="15"/>
  </w:num>
  <w:num w:numId="20" w16cid:durableId="16954235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4752402">
    <w:abstractNumId w:val="25"/>
  </w:num>
  <w:num w:numId="22" w16cid:durableId="1347487743">
    <w:abstractNumId w:val="30"/>
  </w:num>
  <w:num w:numId="23" w16cid:durableId="113568430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60748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6633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5645129">
    <w:abstractNumId w:val="21"/>
  </w:num>
  <w:num w:numId="27" w16cid:durableId="607812926">
    <w:abstractNumId w:val="14"/>
  </w:num>
  <w:num w:numId="28" w16cid:durableId="1402941980">
    <w:abstractNumId w:val="29"/>
  </w:num>
  <w:num w:numId="29" w16cid:durableId="810974902">
    <w:abstractNumId w:val="10"/>
  </w:num>
  <w:num w:numId="30" w16cid:durableId="855643">
    <w:abstractNumId w:val="24"/>
  </w:num>
  <w:num w:numId="31" w16cid:durableId="1805807907">
    <w:abstractNumId w:val="5"/>
  </w:num>
  <w:num w:numId="32" w16cid:durableId="1294755489">
    <w:abstractNumId w:val="22"/>
  </w:num>
  <w:num w:numId="33" w16cid:durableId="1154486815">
    <w:abstractNumId w:val="28"/>
  </w:num>
  <w:num w:numId="34" w16cid:durableId="1595167327">
    <w:abstractNumId w:val="31"/>
  </w:num>
  <w:num w:numId="35" w16cid:durableId="521824310">
    <w:abstractNumId w:val="17"/>
  </w:num>
  <w:num w:numId="36" w16cid:durableId="1360666332">
    <w:abstractNumId w:val="11"/>
  </w:num>
  <w:num w:numId="37" w16cid:durableId="8798084">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20"/>
    <w:rsid w:val="00000249"/>
    <w:rsid w:val="0000026A"/>
    <w:rsid w:val="000003D3"/>
    <w:rsid w:val="00000DEB"/>
    <w:rsid w:val="00000F53"/>
    <w:rsid w:val="00001073"/>
    <w:rsid w:val="00001CCF"/>
    <w:rsid w:val="0000225E"/>
    <w:rsid w:val="00003471"/>
    <w:rsid w:val="00003568"/>
    <w:rsid w:val="00003A3F"/>
    <w:rsid w:val="00004A08"/>
    <w:rsid w:val="000056E0"/>
    <w:rsid w:val="00006991"/>
    <w:rsid w:val="000074A0"/>
    <w:rsid w:val="00007D23"/>
    <w:rsid w:val="00007EC9"/>
    <w:rsid w:val="0001089B"/>
    <w:rsid w:val="00010B64"/>
    <w:rsid w:val="00010EAD"/>
    <w:rsid w:val="00011A8D"/>
    <w:rsid w:val="00011B40"/>
    <w:rsid w:val="00011F7B"/>
    <w:rsid w:val="00012BE7"/>
    <w:rsid w:val="00013EF1"/>
    <w:rsid w:val="00013FF6"/>
    <w:rsid w:val="00014A61"/>
    <w:rsid w:val="00015981"/>
    <w:rsid w:val="0001618D"/>
    <w:rsid w:val="00020FD4"/>
    <w:rsid w:val="00021071"/>
    <w:rsid w:val="00021ECC"/>
    <w:rsid w:val="00021EFA"/>
    <w:rsid w:val="000241CB"/>
    <w:rsid w:val="00026246"/>
    <w:rsid w:val="00026673"/>
    <w:rsid w:val="00026690"/>
    <w:rsid w:val="00026D16"/>
    <w:rsid w:val="0003076D"/>
    <w:rsid w:val="00030C02"/>
    <w:rsid w:val="00030F90"/>
    <w:rsid w:val="000311C4"/>
    <w:rsid w:val="000315EB"/>
    <w:rsid w:val="00031A62"/>
    <w:rsid w:val="000321E6"/>
    <w:rsid w:val="00032D19"/>
    <w:rsid w:val="00032F6B"/>
    <w:rsid w:val="00033578"/>
    <w:rsid w:val="00034A4A"/>
    <w:rsid w:val="00034C43"/>
    <w:rsid w:val="000351E5"/>
    <w:rsid w:val="00035221"/>
    <w:rsid w:val="0003587B"/>
    <w:rsid w:val="000372F4"/>
    <w:rsid w:val="00037649"/>
    <w:rsid w:val="00040233"/>
    <w:rsid w:val="00040C0F"/>
    <w:rsid w:val="00041ECE"/>
    <w:rsid w:val="00042165"/>
    <w:rsid w:val="00042D50"/>
    <w:rsid w:val="000431AC"/>
    <w:rsid w:val="00043C51"/>
    <w:rsid w:val="00044728"/>
    <w:rsid w:val="00044957"/>
    <w:rsid w:val="00044B63"/>
    <w:rsid w:val="000451F7"/>
    <w:rsid w:val="000455B9"/>
    <w:rsid w:val="00045CF4"/>
    <w:rsid w:val="000464E8"/>
    <w:rsid w:val="000466D2"/>
    <w:rsid w:val="000470BF"/>
    <w:rsid w:val="00047F6B"/>
    <w:rsid w:val="00047F87"/>
    <w:rsid w:val="0005148B"/>
    <w:rsid w:val="000518A5"/>
    <w:rsid w:val="00051E9D"/>
    <w:rsid w:val="00052365"/>
    <w:rsid w:val="0005295E"/>
    <w:rsid w:val="00052F05"/>
    <w:rsid w:val="0005340D"/>
    <w:rsid w:val="00054225"/>
    <w:rsid w:val="000543B5"/>
    <w:rsid w:val="00055235"/>
    <w:rsid w:val="0005608C"/>
    <w:rsid w:val="000561CC"/>
    <w:rsid w:val="0005663E"/>
    <w:rsid w:val="00056D47"/>
    <w:rsid w:val="000571AD"/>
    <w:rsid w:val="00057346"/>
    <w:rsid w:val="000578C9"/>
    <w:rsid w:val="0006040C"/>
    <w:rsid w:val="000605C5"/>
    <w:rsid w:val="000608EF"/>
    <w:rsid w:val="00060DB8"/>
    <w:rsid w:val="000611EE"/>
    <w:rsid w:val="00061466"/>
    <w:rsid w:val="00061D46"/>
    <w:rsid w:val="00061E86"/>
    <w:rsid w:val="00063496"/>
    <w:rsid w:val="00063F70"/>
    <w:rsid w:val="00064868"/>
    <w:rsid w:val="00065584"/>
    <w:rsid w:val="000659E9"/>
    <w:rsid w:val="0006616C"/>
    <w:rsid w:val="000668F2"/>
    <w:rsid w:val="00066BB9"/>
    <w:rsid w:val="00066D29"/>
    <w:rsid w:val="00067A88"/>
    <w:rsid w:val="0007051B"/>
    <w:rsid w:val="000713E6"/>
    <w:rsid w:val="000714BF"/>
    <w:rsid w:val="000718C8"/>
    <w:rsid w:val="00072F31"/>
    <w:rsid w:val="00072FE6"/>
    <w:rsid w:val="00072FF8"/>
    <w:rsid w:val="000738C7"/>
    <w:rsid w:val="000749D7"/>
    <w:rsid w:val="00074A01"/>
    <w:rsid w:val="0007506A"/>
    <w:rsid w:val="0007511C"/>
    <w:rsid w:val="00075D27"/>
    <w:rsid w:val="00077D7A"/>
    <w:rsid w:val="00080396"/>
    <w:rsid w:val="00080F53"/>
    <w:rsid w:val="00082358"/>
    <w:rsid w:val="0008241E"/>
    <w:rsid w:val="00082B1B"/>
    <w:rsid w:val="00082F6A"/>
    <w:rsid w:val="0008483D"/>
    <w:rsid w:val="00084DCD"/>
    <w:rsid w:val="00085478"/>
    <w:rsid w:val="00085609"/>
    <w:rsid w:val="000859C8"/>
    <w:rsid w:val="00086B4C"/>
    <w:rsid w:val="00086D57"/>
    <w:rsid w:val="00087098"/>
    <w:rsid w:val="00087EFE"/>
    <w:rsid w:val="000903D5"/>
    <w:rsid w:val="000904B3"/>
    <w:rsid w:val="000917E4"/>
    <w:rsid w:val="000917F2"/>
    <w:rsid w:val="00093C37"/>
    <w:rsid w:val="00094918"/>
    <w:rsid w:val="00095834"/>
    <w:rsid w:val="00096BD8"/>
    <w:rsid w:val="0009724E"/>
    <w:rsid w:val="0009758A"/>
    <w:rsid w:val="00097B80"/>
    <w:rsid w:val="000A0549"/>
    <w:rsid w:val="000A0DFE"/>
    <w:rsid w:val="000A0F5D"/>
    <w:rsid w:val="000A1E34"/>
    <w:rsid w:val="000A217B"/>
    <w:rsid w:val="000A2CBA"/>
    <w:rsid w:val="000A3823"/>
    <w:rsid w:val="000A3EEF"/>
    <w:rsid w:val="000A5738"/>
    <w:rsid w:val="000A5FB1"/>
    <w:rsid w:val="000A6CAE"/>
    <w:rsid w:val="000A7A89"/>
    <w:rsid w:val="000A7BF8"/>
    <w:rsid w:val="000B0A22"/>
    <w:rsid w:val="000B0CED"/>
    <w:rsid w:val="000B11A3"/>
    <w:rsid w:val="000B1F67"/>
    <w:rsid w:val="000B296F"/>
    <w:rsid w:val="000B3A0C"/>
    <w:rsid w:val="000B431E"/>
    <w:rsid w:val="000B4E6D"/>
    <w:rsid w:val="000B54BE"/>
    <w:rsid w:val="000B5E91"/>
    <w:rsid w:val="000B7223"/>
    <w:rsid w:val="000C006A"/>
    <w:rsid w:val="000C02F3"/>
    <w:rsid w:val="000C1AE5"/>
    <w:rsid w:val="000C1F59"/>
    <w:rsid w:val="000C2217"/>
    <w:rsid w:val="000C3F71"/>
    <w:rsid w:val="000C4DF9"/>
    <w:rsid w:val="000C6068"/>
    <w:rsid w:val="000C7ABB"/>
    <w:rsid w:val="000D0A45"/>
    <w:rsid w:val="000D13D6"/>
    <w:rsid w:val="000D15D9"/>
    <w:rsid w:val="000D18E9"/>
    <w:rsid w:val="000D2292"/>
    <w:rsid w:val="000D26D8"/>
    <w:rsid w:val="000D354E"/>
    <w:rsid w:val="000D412D"/>
    <w:rsid w:val="000D4406"/>
    <w:rsid w:val="000D4B9C"/>
    <w:rsid w:val="000D4C27"/>
    <w:rsid w:val="000D4E2B"/>
    <w:rsid w:val="000D55FF"/>
    <w:rsid w:val="000D5C58"/>
    <w:rsid w:val="000D638A"/>
    <w:rsid w:val="000D68AD"/>
    <w:rsid w:val="000D6B67"/>
    <w:rsid w:val="000D6BE0"/>
    <w:rsid w:val="000E083B"/>
    <w:rsid w:val="000E09B0"/>
    <w:rsid w:val="000E0C49"/>
    <w:rsid w:val="000E0EAE"/>
    <w:rsid w:val="000E1743"/>
    <w:rsid w:val="000E2530"/>
    <w:rsid w:val="000E266E"/>
    <w:rsid w:val="000E2D7C"/>
    <w:rsid w:val="000E2EE6"/>
    <w:rsid w:val="000E2FD9"/>
    <w:rsid w:val="000E31D4"/>
    <w:rsid w:val="000E3448"/>
    <w:rsid w:val="000E37BD"/>
    <w:rsid w:val="000E430C"/>
    <w:rsid w:val="000E43AC"/>
    <w:rsid w:val="000E52B3"/>
    <w:rsid w:val="000E5494"/>
    <w:rsid w:val="000E567E"/>
    <w:rsid w:val="000E5999"/>
    <w:rsid w:val="000E6130"/>
    <w:rsid w:val="000E6317"/>
    <w:rsid w:val="000E6657"/>
    <w:rsid w:val="000E7154"/>
    <w:rsid w:val="000E7A27"/>
    <w:rsid w:val="000F01E1"/>
    <w:rsid w:val="000F1287"/>
    <w:rsid w:val="000F1E7C"/>
    <w:rsid w:val="000F2282"/>
    <w:rsid w:val="000F395B"/>
    <w:rsid w:val="000F4AA3"/>
    <w:rsid w:val="000F513D"/>
    <w:rsid w:val="000F52F6"/>
    <w:rsid w:val="000F57AA"/>
    <w:rsid w:val="000F5CFD"/>
    <w:rsid w:val="000F7102"/>
    <w:rsid w:val="00100B38"/>
    <w:rsid w:val="00100DD8"/>
    <w:rsid w:val="001010F7"/>
    <w:rsid w:val="00101313"/>
    <w:rsid w:val="001015CB"/>
    <w:rsid w:val="00101C48"/>
    <w:rsid w:val="001020AF"/>
    <w:rsid w:val="0010270D"/>
    <w:rsid w:val="00103187"/>
    <w:rsid w:val="001036BF"/>
    <w:rsid w:val="00106143"/>
    <w:rsid w:val="001072BE"/>
    <w:rsid w:val="0010737C"/>
    <w:rsid w:val="00107A04"/>
    <w:rsid w:val="0011199A"/>
    <w:rsid w:val="001126FB"/>
    <w:rsid w:val="0011320C"/>
    <w:rsid w:val="0011344C"/>
    <w:rsid w:val="00113B07"/>
    <w:rsid w:val="00113C71"/>
    <w:rsid w:val="00113EFD"/>
    <w:rsid w:val="00114CD7"/>
    <w:rsid w:val="001160DA"/>
    <w:rsid w:val="0011798C"/>
    <w:rsid w:val="00120F58"/>
    <w:rsid w:val="0012128E"/>
    <w:rsid w:val="00121982"/>
    <w:rsid w:val="0012267C"/>
    <w:rsid w:val="0012357C"/>
    <w:rsid w:val="00123ACE"/>
    <w:rsid w:val="00124338"/>
    <w:rsid w:val="00124345"/>
    <w:rsid w:val="00124FB1"/>
    <w:rsid w:val="00125082"/>
    <w:rsid w:val="00126806"/>
    <w:rsid w:val="001275FB"/>
    <w:rsid w:val="0013010B"/>
    <w:rsid w:val="00130998"/>
    <w:rsid w:val="00130C66"/>
    <w:rsid w:val="0013140B"/>
    <w:rsid w:val="001329A7"/>
    <w:rsid w:val="0013353A"/>
    <w:rsid w:val="001341AD"/>
    <w:rsid w:val="0013480D"/>
    <w:rsid w:val="00134825"/>
    <w:rsid w:val="001351A4"/>
    <w:rsid w:val="0013532C"/>
    <w:rsid w:val="00135675"/>
    <w:rsid w:val="00135EEE"/>
    <w:rsid w:val="001360F4"/>
    <w:rsid w:val="001365CA"/>
    <w:rsid w:val="00137834"/>
    <w:rsid w:val="00140D50"/>
    <w:rsid w:val="00141369"/>
    <w:rsid w:val="001419D4"/>
    <w:rsid w:val="00142352"/>
    <w:rsid w:val="00143940"/>
    <w:rsid w:val="00143A83"/>
    <w:rsid w:val="0014414A"/>
    <w:rsid w:val="00144ADA"/>
    <w:rsid w:val="00144CC2"/>
    <w:rsid w:val="00146BC9"/>
    <w:rsid w:val="00147A63"/>
    <w:rsid w:val="00147A8C"/>
    <w:rsid w:val="00147C4C"/>
    <w:rsid w:val="001533C2"/>
    <w:rsid w:val="0015376E"/>
    <w:rsid w:val="001538C5"/>
    <w:rsid w:val="00153D1C"/>
    <w:rsid w:val="001548E9"/>
    <w:rsid w:val="00156AC9"/>
    <w:rsid w:val="00157A9C"/>
    <w:rsid w:val="00160628"/>
    <w:rsid w:val="0016075C"/>
    <w:rsid w:val="001607EC"/>
    <w:rsid w:val="001629CD"/>
    <w:rsid w:val="00164443"/>
    <w:rsid w:val="001647BD"/>
    <w:rsid w:val="00164C20"/>
    <w:rsid w:val="00164C28"/>
    <w:rsid w:val="00165655"/>
    <w:rsid w:val="0016665C"/>
    <w:rsid w:val="00166F3A"/>
    <w:rsid w:val="00167555"/>
    <w:rsid w:val="00167E09"/>
    <w:rsid w:val="00170B24"/>
    <w:rsid w:val="00171C73"/>
    <w:rsid w:val="00171FE7"/>
    <w:rsid w:val="00172D53"/>
    <w:rsid w:val="00173ACB"/>
    <w:rsid w:val="00173DA4"/>
    <w:rsid w:val="00173E9D"/>
    <w:rsid w:val="00174386"/>
    <w:rsid w:val="001748B4"/>
    <w:rsid w:val="00174EE0"/>
    <w:rsid w:val="0017533E"/>
    <w:rsid w:val="00176BFE"/>
    <w:rsid w:val="00176FD3"/>
    <w:rsid w:val="00177411"/>
    <w:rsid w:val="001801B7"/>
    <w:rsid w:val="00180298"/>
    <w:rsid w:val="00180340"/>
    <w:rsid w:val="00180466"/>
    <w:rsid w:val="00180950"/>
    <w:rsid w:val="00181168"/>
    <w:rsid w:val="00181204"/>
    <w:rsid w:val="00181511"/>
    <w:rsid w:val="00182244"/>
    <w:rsid w:val="0018242C"/>
    <w:rsid w:val="00182A1D"/>
    <w:rsid w:val="00182E25"/>
    <w:rsid w:val="00184BEE"/>
    <w:rsid w:val="00185454"/>
    <w:rsid w:val="00185997"/>
    <w:rsid w:val="00185BC4"/>
    <w:rsid w:val="00186C55"/>
    <w:rsid w:val="00187AEA"/>
    <w:rsid w:val="001906DF"/>
    <w:rsid w:val="0019130D"/>
    <w:rsid w:val="00191CEF"/>
    <w:rsid w:val="001926B1"/>
    <w:rsid w:val="00192B6B"/>
    <w:rsid w:val="00192ED3"/>
    <w:rsid w:val="00193D61"/>
    <w:rsid w:val="00194439"/>
    <w:rsid w:val="00194544"/>
    <w:rsid w:val="00194693"/>
    <w:rsid w:val="00194723"/>
    <w:rsid w:val="001954F1"/>
    <w:rsid w:val="00195518"/>
    <w:rsid w:val="001958F1"/>
    <w:rsid w:val="0019597B"/>
    <w:rsid w:val="00195BD8"/>
    <w:rsid w:val="00195C8A"/>
    <w:rsid w:val="0019749C"/>
    <w:rsid w:val="00197943"/>
    <w:rsid w:val="00197EF6"/>
    <w:rsid w:val="001A07F8"/>
    <w:rsid w:val="001A0DF2"/>
    <w:rsid w:val="001A18C1"/>
    <w:rsid w:val="001A1DD2"/>
    <w:rsid w:val="001A225E"/>
    <w:rsid w:val="001A2A0B"/>
    <w:rsid w:val="001A2E70"/>
    <w:rsid w:val="001A4971"/>
    <w:rsid w:val="001A5289"/>
    <w:rsid w:val="001A5C3C"/>
    <w:rsid w:val="001A5FBA"/>
    <w:rsid w:val="001A67B2"/>
    <w:rsid w:val="001A6BDA"/>
    <w:rsid w:val="001A7B3D"/>
    <w:rsid w:val="001B202B"/>
    <w:rsid w:val="001B2226"/>
    <w:rsid w:val="001B2AB2"/>
    <w:rsid w:val="001B3503"/>
    <w:rsid w:val="001B370C"/>
    <w:rsid w:val="001B3C7D"/>
    <w:rsid w:val="001B50F3"/>
    <w:rsid w:val="001B6716"/>
    <w:rsid w:val="001B7BF9"/>
    <w:rsid w:val="001C102F"/>
    <w:rsid w:val="001C19E2"/>
    <w:rsid w:val="001C1AD0"/>
    <w:rsid w:val="001C1CC5"/>
    <w:rsid w:val="001C24BC"/>
    <w:rsid w:val="001C305A"/>
    <w:rsid w:val="001C3233"/>
    <w:rsid w:val="001C468D"/>
    <w:rsid w:val="001C4F12"/>
    <w:rsid w:val="001C61A5"/>
    <w:rsid w:val="001C635E"/>
    <w:rsid w:val="001C6757"/>
    <w:rsid w:val="001C7F48"/>
    <w:rsid w:val="001D199D"/>
    <w:rsid w:val="001D1A4F"/>
    <w:rsid w:val="001D1D1F"/>
    <w:rsid w:val="001D346E"/>
    <w:rsid w:val="001D3FA8"/>
    <w:rsid w:val="001D65F8"/>
    <w:rsid w:val="001D71DF"/>
    <w:rsid w:val="001D7492"/>
    <w:rsid w:val="001E0093"/>
    <w:rsid w:val="001E00BD"/>
    <w:rsid w:val="001E0107"/>
    <w:rsid w:val="001E013C"/>
    <w:rsid w:val="001E250F"/>
    <w:rsid w:val="001E277F"/>
    <w:rsid w:val="001E2BC5"/>
    <w:rsid w:val="001E3347"/>
    <w:rsid w:val="001E44D4"/>
    <w:rsid w:val="001E62B7"/>
    <w:rsid w:val="001E67F9"/>
    <w:rsid w:val="001E6E04"/>
    <w:rsid w:val="001E76C7"/>
    <w:rsid w:val="001E7E24"/>
    <w:rsid w:val="001F04C1"/>
    <w:rsid w:val="001F127B"/>
    <w:rsid w:val="001F1D6C"/>
    <w:rsid w:val="001F1FB1"/>
    <w:rsid w:val="001F2E11"/>
    <w:rsid w:val="001F2EB6"/>
    <w:rsid w:val="001F30A7"/>
    <w:rsid w:val="001F3174"/>
    <w:rsid w:val="001F50AE"/>
    <w:rsid w:val="001F5180"/>
    <w:rsid w:val="001F5A2C"/>
    <w:rsid w:val="001F64FD"/>
    <w:rsid w:val="001F6551"/>
    <w:rsid w:val="001F70BC"/>
    <w:rsid w:val="001F74B8"/>
    <w:rsid w:val="001F77DA"/>
    <w:rsid w:val="001F78B9"/>
    <w:rsid w:val="001F7C60"/>
    <w:rsid w:val="00200101"/>
    <w:rsid w:val="00200212"/>
    <w:rsid w:val="00200F5D"/>
    <w:rsid w:val="0020199B"/>
    <w:rsid w:val="0020285C"/>
    <w:rsid w:val="00202A46"/>
    <w:rsid w:val="00202D2F"/>
    <w:rsid w:val="002033F8"/>
    <w:rsid w:val="00203725"/>
    <w:rsid w:val="002037C0"/>
    <w:rsid w:val="002058A4"/>
    <w:rsid w:val="00206179"/>
    <w:rsid w:val="0020796D"/>
    <w:rsid w:val="002079F5"/>
    <w:rsid w:val="00207E02"/>
    <w:rsid w:val="00207FAC"/>
    <w:rsid w:val="00207FF5"/>
    <w:rsid w:val="00210E77"/>
    <w:rsid w:val="002119FE"/>
    <w:rsid w:val="00212C25"/>
    <w:rsid w:val="00212F4B"/>
    <w:rsid w:val="002135C6"/>
    <w:rsid w:val="002140C5"/>
    <w:rsid w:val="00214B2D"/>
    <w:rsid w:val="00214D4B"/>
    <w:rsid w:val="0021608B"/>
    <w:rsid w:val="002163DC"/>
    <w:rsid w:val="00217002"/>
    <w:rsid w:val="002170C3"/>
    <w:rsid w:val="00217893"/>
    <w:rsid w:val="00217B14"/>
    <w:rsid w:val="00220821"/>
    <w:rsid w:val="00220983"/>
    <w:rsid w:val="00220B88"/>
    <w:rsid w:val="002211A8"/>
    <w:rsid w:val="00221235"/>
    <w:rsid w:val="0022160C"/>
    <w:rsid w:val="00221CC0"/>
    <w:rsid w:val="00223614"/>
    <w:rsid w:val="00223FA3"/>
    <w:rsid w:val="00224912"/>
    <w:rsid w:val="002256CF"/>
    <w:rsid w:val="00225BEF"/>
    <w:rsid w:val="002267DE"/>
    <w:rsid w:val="002279BC"/>
    <w:rsid w:val="002279EC"/>
    <w:rsid w:val="00230483"/>
    <w:rsid w:val="00231166"/>
    <w:rsid w:val="002312C1"/>
    <w:rsid w:val="00231E35"/>
    <w:rsid w:val="00233169"/>
    <w:rsid w:val="00233288"/>
    <w:rsid w:val="00234717"/>
    <w:rsid w:val="00234920"/>
    <w:rsid w:val="00234EFB"/>
    <w:rsid w:val="0023505D"/>
    <w:rsid w:val="00236648"/>
    <w:rsid w:val="002374F8"/>
    <w:rsid w:val="00237EA0"/>
    <w:rsid w:val="00240D63"/>
    <w:rsid w:val="002415C7"/>
    <w:rsid w:val="0024180E"/>
    <w:rsid w:val="00242290"/>
    <w:rsid w:val="0024253F"/>
    <w:rsid w:val="002430AE"/>
    <w:rsid w:val="00244688"/>
    <w:rsid w:val="002454D7"/>
    <w:rsid w:val="00245713"/>
    <w:rsid w:val="00246CE2"/>
    <w:rsid w:val="002476D5"/>
    <w:rsid w:val="002500C0"/>
    <w:rsid w:val="00250D3A"/>
    <w:rsid w:val="002510C4"/>
    <w:rsid w:val="00251D4A"/>
    <w:rsid w:val="00253090"/>
    <w:rsid w:val="00254895"/>
    <w:rsid w:val="00255225"/>
    <w:rsid w:val="00256A22"/>
    <w:rsid w:val="002601F1"/>
    <w:rsid w:val="002603C7"/>
    <w:rsid w:val="002616A9"/>
    <w:rsid w:val="002617A4"/>
    <w:rsid w:val="00261ECF"/>
    <w:rsid w:val="002620D1"/>
    <w:rsid w:val="00262386"/>
    <w:rsid w:val="00262D3D"/>
    <w:rsid w:val="00263AB6"/>
    <w:rsid w:val="00263E7F"/>
    <w:rsid w:val="0026424A"/>
    <w:rsid w:val="002646BF"/>
    <w:rsid w:val="00264F1C"/>
    <w:rsid w:val="00267751"/>
    <w:rsid w:val="00267E9A"/>
    <w:rsid w:val="002707FC"/>
    <w:rsid w:val="00271411"/>
    <w:rsid w:val="00273F59"/>
    <w:rsid w:val="00274C8A"/>
    <w:rsid w:val="0027575B"/>
    <w:rsid w:val="00275B72"/>
    <w:rsid w:val="002760E3"/>
    <w:rsid w:val="0027768B"/>
    <w:rsid w:val="00277DB6"/>
    <w:rsid w:val="00280265"/>
    <w:rsid w:val="00280AF0"/>
    <w:rsid w:val="00281309"/>
    <w:rsid w:val="00281735"/>
    <w:rsid w:val="002827A2"/>
    <w:rsid w:val="00282AA0"/>
    <w:rsid w:val="00282C67"/>
    <w:rsid w:val="00283391"/>
    <w:rsid w:val="00283BED"/>
    <w:rsid w:val="00283C6E"/>
    <w:rsid w:val="00283D6A"/>
    <w:rsid w:val="00284221"/>
    <w:rsid w:val="002847F1"/>
    <w:rsid w:val="00285B02"/>
    <w:rsid w:val="00285E5E"/>
    <w:rsid w:val="002906E7"/>
    <w:rsid w:val="00291DCB"/>
    <w:rsid w:val="0029216D"/>
    <w:rsid w:val="002926A1"/>
    <w:rsid w:val="00292C0F"/>
    <w:rsid w:val="0029490A"/>
    <w:rsid w:val="00294BE3"/>
    <w:rsid w:val="002970CF"/>
    <w:rsid w:val="00297490"/>
    <w:rsid w:val="002974D4"/>
    <w:rsid w:val="002A0E9B"/>
    <w:rsid w:val="002A1EB6"/>
    <w:rsid w:val="002A3B3E"/>
    <w:rsid w:val="002A3C89"/>
    <w:rsid w:val="002A3C90"/>
    <w:rsid w:val="002A3F50"/>
    <w:rsid w:val="002A4AC9"/>
    <w:rsid w:val="002A52CE"/>
    <w:rsid w:val="002A53ED"/>
    <w:rsid w:val="002A600E"/>
    <w:rsid w:val="002A62B6"/>
    <w:rsid w:val="002A6658"/>
    <w:rsid w:val="002A70E6"/>
    <w:rsid w:val="002A71C8"/>
    <w:rsid w:val="002A7A35"/>
    <w:rsid w:val="002B062F"/>
    <w:rsid w:val="002B144C"/>
    <w:rsid w:val="002B189A"/>
    <w:rsid w:val="002B19CD"/>
    <w:rsid w:val="002B1C69"/>
    <w:rsid w:val="002B2D6B"/>
    <w:rsid w:val="002B2F5A"/>
    <w:rsid w:val="002B320A"/>
    <w:rsid w:val="002B3F04"/>
    <w:rsid w:val="002B42DA"/>
    <w:rsid w:val="002B67A7"/>
    <w:rsid w:val="002B6B9E"/>
    <w:rsid w:val="002B78ED"/>
    <w:rsid w:val="002C14FC"/>
    <w:rsid w:val="002C24D4"/>
    <w:rsid w:val="002C2936"/>
    <w:rsid w:val="002C2DD1"/>
    <w:rsid w:val="002C2EC9"/>
    <w:rsid w:val="002C3044"/>
    <w:rsid w:val="002C362D"/>
    <w:rsid w:val="002C4AE8"/>
    <w:rsid w:val="002C5249"/>
    <w:rsid w:val="002C53E8"/>
    <w:rsid w:val="002C6A3A"/>
    <w:rsid w:val="002D01A7"/>
    <w:rsid w:val="002D1083"/>
    <w:rsid w:val="002D1AC3"/>
    <w:rsid w:val="002D1C99"/>
    <w:rsid w:val="002D1EFA"/>
    <w:rsid w:val="002D236C"/>
    <w:rsid w:val="002D28EF"/>
    <w:rsid w:val="002D2CF9"/>
    <w:rsid w:val="002D369A"/>
    <w:rsid w:val="002D3712"/>
    <w:rsid w:val="002D48BB"/>
    <w:rsid w:val="002D51D8"/>
    <w:rsid w:val="002D5ABC"/>
    <w:rsid w:val="002D6348"/>
    <w:rsid w:val="002D6E52"/>
    <w:rsid w:val="002D71D0"/>
    <w:rsid w:val="002D73A8"/>
    <w:rsid w:val="002D7F06"/>
    <w:rsid w:val="002E00F1"/>
    <w:rsid w:val="002E06CA"/>
    <w:rsid w:val="002E115D"/>
    <w:rsid w:val="002E18FC"/>
    <w:rsid w:val="002E259F"/>
    <w:rsid w:val="002E2B93"/>
    <w:rsid w:val="002E2CD8"/>
    <w:rsid w:val="002E3C32"/>
    <w:rsid w:val="002E54EC"/>
    <w:rsid w:val="002E58A4"/>
    <w:rsid w:val="002E5EA9"/>
    <w:rsid w:val="002E6BB6"/>
    <w:rsid w:val="002E6F04"/>
    <w:rsid w:val="002F0302"/>
    <w:rsid w:val="002F05C1"/>
    <w:rsid w:val="002F0663"/>
    <w:rsid w:val="002F0953"/>
    <w:rsid w:val="002F0FBA"/>
    <w:rsid w:val="002F12E7"/>
    <w:rsid w:val="002F148F"/>
    <w:rsid w:val="002F1897"/>
    <w:rsid w:val="002F1CD9"/>
    <w:rsid w:val="002F396F"/>
    <w:rsid w:val="002F44C0"/>
    <w:rsid w:val="002F4618"/>
    <w:rsid w:val="002F536E"/>
    <w:rsid w:val="002F5EE2"/>
    <w:rsid w:val="002F5F47"/>
    <w:rsid w:val="002F66EA"/>
    <w:rsid w:val="002F67FD"/>
    <w:rsid w:val="002F7D23"/>
    <w:rsid w:val="00300FEF"/>
    <w:rsid w:val="00301185"/>
    <w:rsid w:val="00301D54"/>
    <w:rsid w:val="0030230E"/>
    <w:rsid w:val="003027D5"/>
    <w:rsid w:val="003049FC"/>
    <w:rsid w:val="00304E45"/>
    <w:rsid w:val="00306D0F"/>
    <w:rsid w:val="00306D9F"/>
    <w:rsid w:val="00306F87"/>
    <w:rsid w:val="003074D1"/>
    <w:rsid w:val="00307D58"/>
    <w:rsid w:val="003101E1"/>
    <w:rsid w:val="0031109D"/>
    <w:rsid w:val="0031284C"/>
    <w:rsid w:val="00313F1A"/>
    <w:rsid w:val="0031420A"/>
    <w:rsid w:val="00314656"/>
    <w:rsid w:val="003147D0"/>
    <w:rsid w:val="00315232"/>
    <w:rsid w:val="003155D3"/>
    <w:rsid w:val="00315C04"/>
    <w:rsid w:val="003168DF"/>
    <w:rsid w:val="00317AC3"/>
    <w:rsid w:val="00320BEC"/>
    <w:rsid w:val="00321A79"/>
    <w:rsid w:val="00321B1F"/>
    <w:rsid w:val="00321F4E"/>
    <w:rsid w:val="0032266C"/>
    <w:rsid w:val="003232C3"/>
    <w:rsid w:val="00323BEA"/>
    <w:rsid w:val="00324073"/>
    <w:rsid w:val="003241B0"/>
    <w:rsid w:val="003241B4"/>
    <w:rsid w:val="00324B8A"/>
    <w:rsid w:val="00325A84"/>
    <w:rsid w:val="00326357"/>
    <w:rsid w:val="00326CB7"/>
    <w:rsid w:val="00326F19"/>
    <w:rsid w:val="00326F9E"/>
    <w:rsid w:val="003276B5"/>
    <w:rsid w:val="003300F2"/>
    <w:rsid w:val="00330812"/>
    <w:rsid w:val="00331673"/>
    <w:rsid w:val="00331ED1"/>
    <w:rsid w:val="003328D9"/>
    <w:rsid w:val="00333BFA"/>
    <w:rsid w:val="00334EB8"/>
    <w:rsid w:val="00335A01"/>
    <w:rsid w:val="00335DA5"/>
    <w:rsid w:val="00336B32"/>
    <w:rsid w:val="00336F49"/>
    <w:rsid w:val="003406FD"/>
    <w:rsid w:val="00340F7A"/>
    <w:rsid w:val="0034126B"/>
    <w:rsid w:val="00341929"/>
    <w:rsid w:val="00341D9A"/>
    <w:rsid w:val="00342D6F"/>
    <w:rsid w:val="00343586"/>
    <w:rsid w:val="003436A3"/>
    <w:rsid w:val="00343AFE"/>
    <w:rsid w:val="003444DA"/>
    <w:rsid w:val="0034460F"/>
    <w:rsid w:val="00344F91"/>
    <w:rsid w:val="00345141"/>
    <w:rsid w:val="0034532E"/>
    <w:rsid w:val="00345A1F"/>
    <w:rsid w:val="003460FA"/>
    <w:rsid w:val="00346410"/>
    <w:rsid w:val="003468D0"/>
    <w:rsid w:val="00346F49"/>
    <w:rsid w:val="00347A5B"/>
    <w:rsid w:val="00347C71"/>
    <w:rsid w:val="0035041E"/>
    <w:rsid w:val="00351133"/>
    <w:rsid w:val="00352626"/>
    <w:rsid w:val="00352A90"/>
    <w:rsid w:val="00352F24"/>
    <w:rsid w:val="003536CF"/>
    <w:rsid w:val="00355743"/>
    <w:rsid w:val="00355846"/>
    <w:rsid w:val="00356239"/>
    <w:rsid w:val="00356DC7"/>
    <w:rsid w:val="00357135"/>
    <w:rsid w:val="00357294"/>
    <w:rsid w:val="00357BB8"/>
    <w:rsid w:val="00357FB2"/>
    <w:rsid w:val="003600F2"/>
    <w:rsid w:val="00360DB9"/>
    <w:rsid w:val="003617F1"/>
    <w:rsid w:val="00362719"/>
    <w:rsid w:val="00363134"/>
    <w:rsid w:val="00363E18"/>
    <w:rsid w:val="003646E1"/>
    <w:rsid w:val="00364FD4"/>
    <w:rsid w:val="00365384"/>
    <w:rsid w:val="003660B8"/>
    <w:rsid w:val="003671C3"/>
    <w:rsid w:val="00370489"/>
    <w:rsid w:val="00371433"/>
    <w:rsid w:val="00371B10"/>
    <w:rsid w:val="00374650"/>
    <w:rsid w:val="00374A04"/>
    <w:rsid w:val="003751BF"/>
    <w:rsid w:val="00375417"/>
    <w:rsid w:val="003754D9"/>
    <w:rsid w:val="00376628"/>
    <w:rsid w:val="00376F6F"/>
    <w:rsid w:val="003771ED"/>
    <w:rsid w:val="00377497"/>
    <w:rsid w:val="00377925"/>
    <w:rsid w:val="00377C16"/>
    <w:rsid w:val="00377C96"/>
    <w:rsid w:val="0038039F"/>
    <w:rsid w:val="00380DF6"/>
    <w:rsid w:val="003819C8"/>
    <w:rsid w:val="00382939"/>
    <w:rsid w:val="00384F5A"/>
    <w:rsid w:val="00385615"/>
    <w:rsid w:val="003869E9"/>
    <w:rsid w:val="003900B1"/>
    <w:rsid w:val="003903FB"/>
    <w:rsid w:val="0039114B"/>
    <w:rsid w:val="00392762"/>
    <w:rsid w:val="0039299B"/>
    <w:rsid w:val="003931E5"/>
    <w:rsid w:val="003932DF"/>
    <w:rsid w:val="0039403F"/>
    <w:rsid w:val="00394A90"/>
    <w:rsid w:val="00394C27"/>
    <w:rsid w:val="00396820"/>
    <w:rsid w:val="00396C74"/>
    <w:rsid w:val="00396F0E"/>
    <w:rsid w:val="00397F48"/>
    <w:rsid w:val="003A050E"/>
    <w:rsid w:val="003A050F"/>
    <w:rsid w:val="003A0B60"/>
    <w:rsid w:val="003A11CB"/>
    <w:rsid w:val="003A1229"/>
    <w:rsid w:val="003A187E"/>
    <w:rsid w:val="003A2F4F"/>
    <w:rsid w:val="003A30C5"/>
    <w:rsid w:val="003A354A"/>
    <w:rsid w:val="003A3C70"/>
    <w:rsid w:val="003A3C99"/>
    <w:rsid w:val="003A435B"/>
    <w:rsid w:val="003A441C"/>
    <w:rsid w:val="003A623B"/>
    <w:rsid w:val="003A65F9"/>
    <w:rsid w:val="003A6AC5"/>
    <w:rsid w:val="003A6BC4"/>
    <w:rsid w:val="003B02AB"/>
    <w:rsid w:val="003B03D1"/>
    <w:rsid w:val="003B12DE"/>
    <w:rsid w:val="003B157B"/>
    <w:rsid w:val="003B39F9"/>
    <w:rsid w:val="003B5E30"/>
    <w:rsid w:val="003B6924"/>
    <w:rsid w:val="003B6E77"/>
    <w:rsid w:val="003B7634"/>
    <w:rsid w:val="003C018A"/>
    <w:rsid w:val="003C0D2F"/>
    <w:rsid w:val="003C126F"/>
    <w:rsid w:val="003C1AB1"/>
    <w:rsid w:val="003C1DDC"/>
    <w:rsid w:val="003C2412"/>
    <w:rsid w:val="003C253D"/>
    <w:rsid w:val="003C3CF5"/>
    <w:rsid w:val="003C4BBD"/>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E0A08"/>
    <w:rsid w:val="003E0BAF"/>
    <w:rsid w:val="003E0FEA"/>
    <w:rsid w:val="003E1160"/>
    <w:rsid w:val="003E1371"/>
    <w:rsid w:val="003E1513"/>
    <w:rsid w:val="003E208D"/>
    <w:rsid w:val="003E23F7"/>
    <w:rsid w:val="003E310A"/>
    <w:rsid w:val="003E436D"/>
    <w:rsid w:val="003E4DB9"/>
    <w:rsid w:val="003E51C1"/>
    <w:rsid w:val="003E52A4"/>
    <w:rsid w:val="003E59C0"/>
    <w:rsid w:val="003E63DE"/>
    <w:rsid w:val="003E668D"/>
    <w:rsid w:val="003E713F"/>
    <w:rsid w:val="003E77AA"/>
    <w:rsid w:val="003F092C"/>
    <w:rsid w:val="003F0DA7"/>
    <w:rsid w:val="003F0F16"/>
    <w:rsid w:val="003F139A"/>
    <w:rsid w:val="003F1531"/>
    <w:rsid w:val="003F18FD"/>
    <w:rsid w:val="003F2587"/>
    <w:rsid w:val="003F25CB"/>
    <w:rsid w:val="003F3EFE"/>
    <w:rsid w:val="003F3FC9"/>
    <w:rsid w:val="003F40AD"/>
    <w:rsid w:val="003F4C42"/>
    <w:rsid w:val="003F5489"/>
    <w:rsid w:val="003F54D8"/>
    <w:rsid w:val="003F5FD1"/>
    <w:rsid w:val="003F6C23"/>
    <w:rsid w:val="003F736A"/>
    <w:rsid w:val="003F740A"/>
    <w:rsid w:val="003F78A9"/>
    <w:rsid w:val="003F7E96"/>
    <w:rsid w:val="004007C0"/>
    <w:rsid w:val="00400902"/>
    <w:rsid w:val="004018D6"/>
    <w:rsid w:val="00401CAD"/>
    <w:rsid w:val="00403C4D"/>
    <w:rsid w:val="00403C97"/>
    <w:rsid w:val="00404533"/>
    <w:rsid w:val="0040472C"/>
    <w:rsid w:val="004047D7"/>
    <w:rsid w:val="00405211"/>
    <w:rsid w:val="004057A2"/>
    <w:rsid w:val="00405855"/>
    <w:rsid w:val="00405D65"/>
    <w:rsid w:val="0040657F"/>
    <w:rsid w:val="00407939"/>
    <w:rsid w:val="00407F9A"/>
    <w:rsid w:val="00411084"/>
    <w:rsid w:val="0041199D"/>
    <w:rsid w:val="00411BD7"/>
    <w:rsid w:val="0041208A"/>
    <w:rsid w:val="00412095"/>
    <w:rsid w:val="0041383C"/>
    <w:rsid w:val="00413D2E"/>
    <w:rsid w:val="004147BD"/>
    <w:rsid w:val="004157B6"/>
    <w:rsid w:val="00415C87"/>
    <w:rsid w:val="0041685F"/>
    <w:rsid w:val="00416D08"/>
    <w:rsid w:val="00416FE4"/>
    <w:rsid w:val="00417604"/>
    <w:rsid w:val="00422316"/>
    <w:rsid w:val="00424C4C"/>
    <w:rsid w:val="004252AF"/>
    <w:rsid w:val="00425D9C"/>
    <w:rsid w:val="0042650D"/>
    <w:rsid w:val="00426FB6"/>
    <w:rsid w:val="00427B5B"/>
    <w:rsid w:val="00427B8C"/>
    <w:rsid w:val="0043186A"/>
    <w:rsid w:val="00432574"/>
    <w:rsid w:val="0043288C"/>
    <w:rsid w:val="0043335A"/>
    <w:rsid w:val="00433593"/>
    <w:rsid w:val="004344A0"/>
    <w:rsid w:val="00435186"/>
    <w:rsid w:val="00435437"/>
    <w:rsid w:val="00435654"/>
    <w:rsid w:val="004356A8"/>
    <w:rsid w:val="004361C9"/>
    <w:rsid w:val="00436201"/>
    <w:rsid w:val="0043673D"/>
    <w:rsid w:val="0043696B"/>
    <w:rsid w:val="00437165"/>
    <w:rsid w:val="00437B84"/>
    <w:rsid w:val="00440832"/>
    <w:rsid w:val="00441581"/>
    <w:rsid w:val="00441A2B"/>
    <w:rsid w:val="00442358"/>
    <w:rsid w:val="00443DE5"/>
    <w:rsid w:val="00443FA8"/>
    <w:rsid w:val="00443FEB"/>
    <w:rsid w:val="00444DC8"/>
    <w:rsid w:val="00444F55"/>
    <w:rsid w:val="00445EAF"/>
    <w:rsid w:val="00446913"/>
    <w:rsid w:val="00447B36"/>
    <w:rsid w:val="00447D54"/>
    <w:rsid w:val="00450767"/>
    <w:rsid w:val="004512A8"/>
    <w:rsid w:val="00451710"/>
    <w:rsid w:val="004525F0"/>
    <w:rsid w:val="00452C1D"/>
    <w:rsid w:val="00453770"/>
    <w:rsid w:val="00454EAA"/>
    <w:rsid w:val="00455810"/>
    <w:rsid w:val="00455AA9"/>
    <w:rsid w:val="0045696E"/>
    <w:rsid w:val="0045773D"/>
    <w:rsid w:val="00457F5A"/>
    <w:rsid w:val="004612FD"/>
    <w:rsid w:val="00461831"/>
    <w:rsid w:val="00461904"/>
    <w:rsid w:val="00461CE4"/>
    <w:rsid w:val="00461DC6"/>
    <w:rsid w:val="004624F4"/>
    <w:rsid w:val="00462587"/>
    <w:rsid w:val="004635E0"/>
    <w:rsid w:val="00463897"/>
    <w:rsid w:val="004642FA"/>
    <w:rsid w:val="0046472C"/>
    <w:rsid w:val="004658BF"/>
    <w:rsid w:val="004667AA"/>
    <w:rsid w:val="0046684F"/>
    <w:rsid w:val="00467B1D"/>
    <w:rsid w:val="00471043"/>
    <w:rsid w:val="004713B5"/>
    <w:rsid w:val="00472F11"/>
    <w:rsid w:val="00472F7A"/>
    <w:rsid w:val="00472F8C"/>
    <w:rsid w:val="0047554A"/>
    <w:rsid w:val="00475F70"/>
    <w:rsid w:val="00475F9B"/>
    <w:rsid w:val="0047687E"/>
    <w:rsid w:val="00476896"/>
    <w:rsid w:val="004769CB"/>
    <w:rsid w:val="00476F08"/>
    <w:rsid w:val="004776F8"/>
    <w:rsid w:val="004779E9"/>
    <w:rsid w:val="00477E28"/>
    <w:rsid w:val="00481E64"/>
    <w:rsid w:val="00481EBB"/>
    <w:rsid w:val="00482B27"/>
    <w:rsid w:val="00482BC0"/>
    <w:rsid w:val="004831ED"/>
    <w:rsid w:val="00483462"/>
    <w:rsid w:val="00483E10"/>
    <w:rsid w:val="00483E8D"/>
    <w:rsid w:val="00483EC3"/>
    <w:rsid w:val="004847DE"/>
    <w:rsid w:val="004855C3"/>
    <w:rsid w:val="00485E23"/>
    <w:rsid w:val="0048654D"/>
    <w:rsid w:val="004867B9"/>
    <w:rsid w:val="00486B0D"/>
    <w:rsid w:val="00487D2E"/>
    <w:rsid w:val="0049041E"/>
    <w:rsid w:val="004920C6"/>
    <w:rsid w:val="00492E5D"/>
    <w:rsid w:val="00492EE4"/>
    <w:rsid w:val="00493555"/>
    <w:rsid w:val="00493C66"/>
    <w:rsid w:val="00495238"/>
    <w:rsid w:val="0049538A"/>
    <w:rsid w:val="0049558F"/>
    <w:rsid w:val="00495F71"/>
    <w:rsid w:val="00496246"/>
    <w:rsid w:val="00496EFB"/>
    <w:rsid w:val="00497DF3"/>
    <w:rsid w:val="004A01F5"/>
    <w:rsid w:val="004A0401"/>
    <w:rsid w:val="004A0E10"/>
    <w:rsid w:val="004A12C8"/>
    <w:rsid w:val="004A13CE"/>
    <w:rsid w:val="004A1BB5"/>
    <w:rsid w:val="004A299F"/>
    <w:rsid w:val="004A3C50"/>
    <w:rsid w:val="004A3F9F"/>
    <w:rsid w:val="004A4444"/>
    <w:rsid w:val="004A4761"/>
    <w:rsid w:val="004A48CA"/>
    <w:rsid w:val="004A4C80"/>
    <w:rsid w:val="004A51B9"/>
    <w:rsid w:val="004A70B3"/>
    <w:rsid w:val="004A7485"/>
    <w:rsid w:val="004A7F0E"/>
    <w:rsid w:val="004B0CEC"/>
    <w:rsid w:val="004B0E0C"/>
    <w:rsid w:val="004B1434"/>
    <w:rsid w:val="004B167E"/>
    <w:rsid w:val="004B249D"/>
    <w:rsid w:val="004B29F0"/>
    <w:rsid w:val="004B2DE4"/>
    <w:rsid w:val="004B3C77"/>
    <w:rsid w:val="004B6BCA"/>
    <w:rsid w:val="004B6FBD"/>
    <w:rsid w:val="004B7327"/>
    <w:rsid w:val="004B7455"/>
    <w:rsid w:val="004B7EA5"/>
    <w:rsid w:val="004C076A"/>
    <w:rsid w:val="004C0A19"/>
    <w:rsid w:val="004C11AA"/>
    <w:rsid w:val="004C1E72"/>
    <w:rsid w:val="004C240B"/>
    <w:rsid w:val="004C29F1"/>
    <w:rsid w:val="004C3894"/>
    <w:rsid w:val="004C40E5"/>
    <w:rsid w:val="004C42C8"/>
    <w:rsid w:val="004C4413"/>
    <w:rsid w:val="004C6E88"/>
    <w:rsid w:val="004C7DC4"/>
    <w:rsid w:val="004C7E0B"/>
    <w:rsid w:val="004C7E53"/>
    <w:rsid w:val="004D017C"/>
    <w:rsid w:val="004D1010"/>
    <w:rsid w:val="004D2386"/>
    <w:rsid w:val="004D248A"/>
    <w:rsid w:val="004D2AF0"/>
    <w:rsid w:val="004D30E4"/>
    <w:rsid w:val="004D459D"/>
    <w:rsid w:val="004D6191"/>
    <w:rsid w:val="004D7B52"/>
    <w:rsid w:val="004D7DFA"/>
    <w:rsid w:val="004E05A2"/>
    <w:rsid w:val="004E064A"/>
    <w:rsid w:val="004E07B2"/>
    <w:rsid w:val="004E13EA"/>
    <w:rsid w:val="004E16EF"/>
    <w:rsid w:val="004E1FB0"/>
    <w:rsid w:val="004E1FDC"/>
    <w:rsid w:val="004E2171"/>
    <w:rsid w:val="004E22F5"/>
    <w:rsid w:val="004E2550"/>
    <w:rsid w:val="004E3044"/>
    <w:rsid w:val="004E4023"/>
    <w:rsid w:val="004E442B"/>
    <w:rsid w:val="004E4612"/>
    <w:rsid w:val="004E47F9"/>
    <w:rsid w:val="004E6AD3"/>
    <w:rsid w:val="004E6F7E"/>
    <w:rsid w:val="004E71CB"/>
    <w:rsid w:val="004E723C"/>
    <w:rsid w:val="004E73C0"/>
    <w:rsid w:val="004F08B5"/>
    <w:rsid w:val="004F08C8"/>
    <w:rsid w:val="004F0C1D"/>
    <w:rsid w:val="004F1B9C"/>
    <w:rsid w:val="004F1E4F"/>
    <w:rsid w:val="004F30E1"/>
    <w:rsid w:val="004F333E"/>
    <w:rsid w:val="004F33F0"/>
    <w:rsid w:val="004F3F40"/>
    <w:rsid w:val="004F6FEF"/>
    <w:rsid w:val="004F70FB"/>
    <w:rsid w:val="004F7943"/>
    <w:rsid w:val="004F7CD3"/>
    <w:rsid w:val="005002B8"/>
    <w:rsid w:val="00500818"/>
    <w:rsid w:val="00501200"/>
    <w:rsid w:val="005020EF"/>
    <w:rsid w:val="0050218B"/>
    <w:rsid w:val="0050224F"/>
    <w:rsid w:val="00502280"/>
    <w:rsid w:val="005032DE"/>
    <w:rsid w:val="005035B0"/>
    <w:rsid w:val="00503C4D"/>
    <w:rsid w:val="00503E5F"/>
    <w:rsid w:val="005047B8"/>
    <w:rsid w:val="005055E4"/>
    <w:rsid w:val="005064A3"/>
    <w:rsid w:val="00506ABD"/>
    <w:rsid w:val="00506D0A"/>
    <w:rsid w:val="005070CC"/>
    <w:rsid w:val="005107DF"/>
    <w:rsid w:val="0051113D"/>
    <w:rsid w:val="00511600"/>
    <w:rsid w:val="00511AF1"/>
    <w:rsid w:val="005122FE"/>
    <w:rsid w:val="0051270F"/>
    <w:rsid w:val="00512760"/>
    <w:rsid w:val="00512E53"/>
    <w:rsid w:val="0051329C"/>
    <w:rsid w:val="0051416C"/>
    <w:rsid w:val="0051508F"/>
    <w:rsid w:val="005151A8"/>
    <w:rsid w:val="00515C55"/>
    <w:rsid w:val="00515ED0"/>
    <w:rsid w:val="0051611C"/>
    <w:rsid w:val="00516221"/>
    <w:rsid w:val="00516448"/>
    <w:rsid w:val="005173AE"/>
    <w:rsid w:val="005205CD"/>
    <w:rsid w:val="005209A8"/>
    <w:rsid w:val="00522200"/>
    <w:rsid w:val="0052281C"/>
    <w:rsid w:val="0052470F"/>
    <w:rsid w:val="005252C8"/>
    <w:rsid w:val="00525A62"/>
    <w:rsid w:val="00525B23"/>
    <w:rsid w:val="00525B54"/>
    <w:rsid w:val="00525FD6"/>
    <w:rsid w:val="005260FE"/>
    <w:rsid w:val="005265F8"/>
    <w:rsid w:val="005273B1"/>
    <w:rsid w:val="005300C4"/>
    <w:rsid w:val="00530BB3"/>
    <w:rsid w:val="00530FFF"/>
    <w:rsid w:val="005315A7"/>
    <w:rsid w:val="005321FB"/>
    <w:rsid w:val="0053254A"/>
    <w:rsid w:val="005332CF"/>
    <w:rsid w:val="005334CF"/>
    <w:rsid w:val="00533C4A"/>
    <w:rsid w:val="00534073"/>
    <w:rsid w:val="005357BB"/>
    <w:rsid w:val="00535870"/>
    <w:rsid w:val="00536D5A"/>
    <w:rsid w:val="005377B5"/>
    <w:rsid w:val="005379E7"/>
    <w:rsid w:val="00540094"/>
    <w:rsid w:val="00540C9A"/>
    <w:rsid w:val="0054132A"/>
    <w:rsid w:val="005416B4"/>
    <w:rsid w:val="005420ED"/>
    <w:rsid w:val="00542888"/>
    <w:rsid w:val="00542A74"/>
    <w:rsid w:val="00542B59"/>
    <w:rsid w:val="00543147"/>
    <w:rsid w:val="005448A6"/>
    <w:rsid w:val="00544B5F"/>
    <w:rsid w:val="005462AF"/>
    <w:rsid w:val="005462B0"/>
    <w:rsid w:val="00547265"/>
    <w:rsid w:val="00547443"/>
    <w:rsid w:val="005505A6"/>
    <w:rsid w:val="005505BF"/>
    <w:rsid w:val="00550ADB"/>
    <w:rsid w:val="005513A3"/>
    <w:rsid w:val="00551B0D"/>
    <w:rsid w:val="00553286"/>
    <w:rsid w:val="00553CD0"/>
    <w:rsid w:val="00553E2C"/>
    <w:rsid w:val="00553F0E"/>
    <w:rsid w:val="0055476C"/>
    <w:rsid w:val="0055590F"/>
    <w:rsid w:val="00555C00"/>
    <w:rsid w:val="0055615E"/>
    <w:rsid w:val="0055630C"/>
    <w:rsid w:val="005603A6"/>
    <w:rsid w:val="005605D0"/>
    <w:rsid w:val="00560AD2"/>
    <w:rsid w:val="00561265"/>
    <w:rsid w:val="00561CA8"/>
    <w:rsid w:val="00561CC6"/>
    <w:rsid w:val="00561DBA"/>
    <w:rsid w:val="00562B41"/>
    <w:rsid w:val="0056365F"/>
    <w:rsid w:val="0056375F"/>
    <w:rsid w:val="00563B8D"/>
    <w:rsid w:val="00563DE6"/>
    <w:rsid w:val="00563F04"/>
    <w:rsid w:val="0056412E"/>
    <w:rsid w:val="00564160"/>
    <w:rsid w:val="00564379"/>
    <w:rsid w:val="0056444E"/>
    <w:rsid w:val="00564AD2"/>
    <w:rsid w:val="00564ED0"/>
    <w:rsid w:val="00565036"/>
    <w:rsid w:val="005651C4"/>
    <w:rsid w:val="005656B1"/>
    <w:rsid w:val="005657B2"/>
    <w:rsid w:val="00566160"/>
    <w:rsid w:val="00567348"/>
    <w:rsid w:val="00567587"/>
    <w:rsid w:val="00567800"/>
    <w:rsid w:val="00567970"/>
    <w:rsid w:val="00567A52"/>
    <w:rsid w:val="005706E2"/>
    <w:rsid w:val="00570722"/>
    <w:rsid w:val="005710B7"/>
    <w:rsid w:val="005717E5"/>
    <w:rsid w:val="005717E7"/>
    <w:rsid w:val="0057188A"/>
    <w:rsid w:val="0057522D"/>
    <w:rsid w:val="005753B6"/>
    <w:rsid w:val="005769FF"/>
    <w:rsid w:val="00576A08"/>
    <w:rsid w:val="00576AC5"/>
    <w:rsid w:val="005806D2"/>
    <w:rsid w:val="00583195"/>
    <w:rsid w:val="00583B84"/>
    <w:rsid w:val="005845CC"/>
    <w:rsid w:val="0058525D"/>
    <w:rsid w:val="00585C84"/>
    <w:rsid w:val="00587BAC"/>
    <w:rsid w:val="00591BAE"/>
    <w:rsid w:val="00592900"/>
    <w:rsid w:val="00593111"/>
    <w:rsid w:val="00593816"/>
    <w:rsid w:val="00593D67"/>
    <w:rsid w:val="00594FA6"/>
    <w:rsid w:val="00595098"/>
    <w:rsid w:val="00595AE0"/>
    <w:rsid w:val="00595F1A"/>
    <w:rsid w:val="00595F8E"/>
    <w:rsid w:val="00596895"/>
    <w:rsid w:val="00596BDA"/>
    <w:rsid w:val="00597083"/>
    <w:rsid w:val="005978C4"/>
    <w:rsid w:val="00597972"/>
    <w:rsid w:val="005A07D8"/>
    <w:rsid w:val="005A4FE3"/>
    <w:rsid w:val="005A5022"/>
    <w:rsid w:val="005A548F"/>
    <w:rsid w:val="005A792F"/>
    <w:rsid w:val="005A7982"/>
    <w:rsid w:val="005A7F4B"/>
    <w:rsid w:val="005B04A8"/>
    <w:rsid w:val="005B0749"/>
    <w:rsid w:val="005B19E4"/>
    <w:rsid w:val="005B1D8D"/>
    <w:rsid w:val="005B2101"/>
    <w:rsid w:val="005B24C3"/>
    <w:rsid w:val="005B2A1D"/>
    <w:rsid w:val="005B2C82"/>
    <w:rsid w:val="005B2D9B"/>
    <w:rsid w:val="005B2FD0"/>
    <w:rsid w:val="005B34A6"/>
    <w:rsid w:val="005B383F"/>
    <w:rsid w:val="005B3A04"/>
    <w:rsid w:val="005B45EE"/>
    <w:rsid w:val="005B46C1"/>
    <w:rsid w:val="005B5F75"/>
    <w:rsid w:val="005B6EA6"/>
    <w:rsid w:val="005B6F0A"/>
    <w:rsid w:val="005C0258"/>
    <w:rsid w:val="005C0B37"/>
    <w:rsid w:val="005C0F4E"/>
    <w:rsid w:val="005C17C2"/>
    <w:rsid w:val="005C279B"/>
    <w:rsid w:val="005C30F4"/>
    <w:rsid w:val="005C3AA6"/>
    <w:rsid w:val="005C3F18"/>
    <w:rsid w:val="005C5BD5"/>
    <w:rsid w:val="005C5F5F"/>
    <w:rsid w:val="005C6C2A"/>
    <w:rsid w:val="005C6D8F"/>
    <w:rsid w:val="005D0021"/>
    <w:rsid w:val="005D056E"/>
    <w:rsid w:val="005D0781"/>
    <w:rsid w:val="005D08AD"/>
    <w:rsid w:val="005D1EC0"/>
    <w:rsid w:val="005D393D"/>
    <w:rsid w:val="005D46A9"/>
    <w:rsid w:val="005D4AB8"/>
    <w:rsid w:val="005D511B"/>
    <w:rsid w:val="005D5FBB"/>
    <w:rsid w:val="005D6204"/>
    <w:rsid w:val="005D64CF"/>
    <w:rsid w:val="005D7383"/>
    <w:rsid w:val="005D7A77"/>
    <w:rsid w:val="005D7D8C"/>
    <w:rsid w:val="005E0ECD"/>
    <w:rsid w:val="005E0FE5"/>
    <w:rsid w:val="005E25A4"/>
    <w:rsid w:val="005E2654"/>
    <w:rsid w:val="005E2700"/>
    <w:rsid w:val="005E28D6"/>
    <w:rsid w:val="005E29E3"/>
    <w:rsid w:val="005E309C"/>
    <w:rsid w:val="005E36FB"/>
    <w:rsid w:val="005E3B81"/>
    <w:rsid w:val="005E4667"/>
    <w:rsid w:val="005E5FE0"/>
    <w:rsid w:val="005F0E6E"/>
    <w:rsid w:val="005F13F0"/>
    <w:rsid w:val="005F2D7B"/>
    <w:rsid w:val="005F348F"/>
    <w:rsid w:val="005F35B9"/>
    <w:rsid w:val="005F3DEF"/>
    <w:rsid w:val="005F3FEB"/>
    <w:rsid w:val="005F4815"/>
    <w:rsid w:val="005F5226"/>
    <w:rsid w:val="005F5F2C"/>
    <w:rsid w:val="005F68D4"/>
    <w:rsid w:val="005F693C"/>
    <w:rsid w:val="005F6991"/>
    <w:rsid w:val="005F70E4"/>
    <w:rsid w:val="005F7EBF"/>
    <w:rsid w:val="006015A1"/>
    <w:rsid w:val="006015E1"/>
    <w:rsid w:val="0060187A"/>
    <w:rsid w:val="00601B91"/>
    <w:rsid w:val="00601DD0"/>
    <w:rsid w:val="0060200D"/>
    <w:rsid w:val="00603E31"/>
    <w:rsid w:val="006041B7"/>
    <w:rsid w:val="006044EA"/>
    <w:rsid w:val="00605D03"/>
    <w:rsid w:val="00606311"/>
    <w:rsid w:val="00607C46"/>
    <w:rsid w:val="00612434"/>
    <w:rsid w:val="00612CE6"/>
    <w:rsid w:val="00612EDD"/>
    <w:rsid w:val="00613FB4"/>
    <w:rsid w:val="00614515"/>
    <w:rsid w:val="00614A7B"/>
    <w:rsid w:val="006158E4"/>
    <w:rsid w:val="006158FB"/>
    <w:rsid w:val="00615C08"/>
    <w:rsid w:val="0061733E"/>
    <w:rsid w:val="0061741C"/>
    <w:rsid w:val="006207BC"/>
    <w:rsid w:val="00621335"/>
    <w:rsid w:val="0062150E"/>
    <w:rsid w:val="00623F37"/>
    <w:rsid w:val="00623F56"/>
    <w:rsid w:val="006242E9"/>
    <w:rsid w:val="00624AB6"/>
    <w:rsid w:val="006250F6"/>
    <w:rsid w:val="006258F1"/>
    <w:rsid w:val="00626341"/>
    <w:rsid w:val="0062664A"/>
    <w:rsid w:val="00626852"/>
    <w:rsid w:val="00626BBC"/>
    <w:rsid w:val="006274B9"/>
    <w:rsid w:val="0062769A"/>
    <w:rsid w:val="00627808"/>
    <w:rsid w:val="0062788C"/>
    <w:rsid w:val="00627CD4"/>
    <w:rsid w:val="00630B3B"/>
    <w:rsid w:val="00630DE9"/>
    <w:rsid w:val="00630F03"/>
    <w:rsid w:val="00631E78"/>
    <w:rsid w:val="00632366"/>
    <w:rsid w:val="00632B0E"/>
    <w:rsid w:val="00633526"/>
    <w:rsid w:val="0063491E"/>
    <w:rsid w:val="006349FB"/>
    <w:rsid w:val="00634E47"/>
    <w:rsid w:val="00635013"/>
    <w:rsid w:val="0063551F"/>
    <w:rsid w:val="0063557A"/>
    <w:rsid w:val="00636056"/>
    <w:rsid w:val="00636208"/>
    <w:rsid w:val="00640399"/>
    <w:rsid w:val="00640DBD"/>
    <w:rsid w:val="0064127D"/>
    <w:rsid w:val="00641DC2"/>
    <w:rsid w:val="00642683"/>
    <w:rsid w:val="0064351F"/>
    <w:rsid w:val="0064362B"/>
    <w:rsid w:val="00643C6F"/>
    <w:rsid w:val="0064408A"/>
    <w:rsid w:val="006440AA"/>
    <w:rsid w:val="00645DF8"/>
    <w:rsid w:val="006460FF"/>
    <w:rsid w:val="00646974"/>
    <w:rsid w:val="006475DC"/>
    <w:rsid w:val="00647745"/>
    <w:rsid w:val="00647906"/>
    <w:rsid w:val="00647C3A"/>
    <w:rsid w:val="0065074D"/>
    <w:rsid w:val="006512AF"/>
    <w:rsid w:val="00651301"/>
    <w:rsid w:val="00651775"/>
    <w:rsid w:val="00651E2B"/>
    <w:rsid w:val="00653069"/>
    <w:rsid w:val="006532CA"/>
    <w:rsid w:val="00653A37"/>
    <w:rsid w:val="006541EB"/>
    <w:rsid w:val="006545F9"/>
    <w:rsid w:val="006553EF"/>
    <w:rsid w:val="00656FE3"/>
    <w:rsid w:val="00660F6D"/>
    <w:rsid w:val="0066179A"/>
    <w:rsid w:val="00661860"/>
    <w:rsid w:val="00662606"/>
    <w:rsid w:val="0066271C"/>
    <w:rsid w:val="00663099"/>
    <w:rsid w:val="00663437"/>
    <w:rsid w:val="00664184"/>
    <w:rsid w:val="00664C39"/>
    <w:rsid w:val="0066500F"/>
    <w:rsid w:val="006655DC"/>
    <w:rsid w:val="00665D82"/>
    <w:rsid w:val="00670373"/>
    <w:rsid w:val="00671B2B"/>
    <w:rsid w:val="00671DB5"/>
    <w:rsid w:val="0067281B"/>
    <w:rsid w:val="00673538"/>
    <w:rsid w:val="0067407B"/>
    <w:rsid w:val="006760E6"/>
    <w:rsid w:val="00680234"/>
    <w:rsid w:val="00680281"/>
    <w:rsid w:val="00680330"/>
    <w:rsid w:val="0068064F"/>
    <w:rsid w:val="00681031"/>
    <w:rsid w:val="00681CDE"/>
    <w:rsid w:val="00681D44"/>
    <w:rsid w:val="006824FC"/>
    <w:rsid w:val="0068448B"/>
    <w:rsid w:val="00684F93"/>
    <w:rsid w:val="0068569B"/>
    <w:rsid w:val="00685C49"/>
    <w:rsid w:val="00686D7C"/>
    <w:rsid w:val="0068773C"/>
    <w:rsid w:val="00687997"/>
    <w:rsid w:val="00687E47"/>
    <w:rsid w:val="0069058D"/>
    <w:rsid w:val="0069099C"/>
    <w:rsid w:val="006912FF"/>
    <w:rsid w:val="006916C9"/>
    <w:rsid w:val="006922A3"/>
    <w:rsid w:val="006936CC"/>
    <w:rsid w:val="00694911"/>
    <w:rsid w:val="00696A12"/>
    <w:rsid w:val="00696EED"/>
    <w:rsid w:val="00697613"/>
    <w:rsid w:val="006A19B5"/>
    <w:rsid w:val="006A2889"/>
    <w:rsid w:val="006A4830"/>
    <w:rsid w:val="006A4AF7"/>
    <w:rsid w:val="006A58FD"/>
    <w:rsid w:val="006A6750"/>
    <w:rsid w:val="006A675A"/>
    <w:rsid w:val="006A7476"/>
    <w:rsid w:val="006A7A2A"/>
    <w:rsid w:val="006B10F4"/>
    <w:rsid w:val="006B1F8C"/>
    <w:rsid w:val="006B214B"/>
    <w:rsid w:val="006B2272"/>
    <w:rsid w:val="006B257C"/>
    <w:rsid w:val="006B31CE"/>
    <w:rsid w:val="006B31FE"/>
    <w:rsid w:val="006B3530"/>
    <w:rsid w:val="006B3FBF"/>
    <w:rsid w:val="006B4382"/>
    <w:rsid w:val="006B4773"/>
    <w:rsid w:val="006B4B0E"/>
    <w:rsid w:val="006B5492"/>
    <w:rsid w:val="006B5692"/>
    <w:rsid w:val="006B56F2"/>
    <w:rsid w:val="006B6952"/>
    <w:rsid w:val="006B6F9D"/>
    <w:rsid w:val="006B7A30"/>
    <w:rsid w:val="006C176F"/>
    <w:rsid w:val="006C1CEA"/>
    <w:rsid w:val="006C2ED7"/>
    <w:rsid w:val="006C2FA0"/>
    <w:rsid w:val="006C33A0"/>
    <w:rsid w:val="006C45B3"/>
    <w:rsid w:val="006C4A69"/>
    <w:rsid w:val="006C4BE0"/>
    <w:rsid w:val="006C57EB"/>
    <w:rsid w:val="006C613D"/>
    <w:rsid w:val="006C6272"/>
    <w:rsid w:val="006C63B5"/>
    <w:rsid w:val="006D2363"/>
    <w:rsid w:val="006D3202"/>
    <w:rsid w:val="006D3706"/>
    <w:rsid w:val="006D3C8B"/>
    <w:rsid w:val="006D463E"/>
    <w:rsid w:val="006D492A"/>
    <w:rsid w:val="006D4990"/>
    <w:rsid w:val="006D6694"/>
    <w:rsid w:val="006D7656"/>
    <w:rsid w:val="006E04DD"/>
    <w:rsid w:val="006E1152"/>
    <w:rsid w:val="006E2320"/>
    <w:rsid w:val="006E28D7"/>
    <w:rsid w:val="006E2957"/>
    <w:rsid w:val="006E533D"/>
    <w:rsid w:val="006E6865"/>
    <w:rsid w:val="006E6883"/>
    <w:rsid w:val="006E75C7"/>
    <w:rsid w:val="006E7679"/>
    <w:rsid w:val="006F2F71"/>
    <w:rsid w:val="006F631C"/>
    <w:rsid w:val="006F6DAA"/>
    <w:rsid w:val="006F7115"/>
    <w:rsid w:val="006F72D8"/>
    <w:rsid w:val="006F7CBF"/>
    <w:rsid w:val="00700FB2"/>
    <w:rsid w:val="007022FB"/>
    <w:rsid w:val="0070256E"/>
    <w:rsid w:val="00702BD0"/>
    <w:rsid w:val="00702CE2"/>
    <w:rsid w:val="00702FDC"/>
    <w:rsid w:val="00703132"/>
    <w:rsid w:val="00703430"/>
    <w:rsid w:val="00706283"/>
    <w:rsid w:val="00706BD5"/>
    <w:rsid w:val="00706F4D"/>
    <w:rsid w:val="0071043A"/>
    <w:rsid w:val="00710F05"/>
    <w:rsid w:val="0071182B"/>
    <w:rsid w:val="007128D8"/>
    <w:rsid w:val="007128DA"/>
    <w:rsid w:val="00714305"/>
    <w:rsid w:val="00715621"/>
    <w:rsid w:val="007157EF"/>
    <w:rsid w:val="007160DA"/>
    <w:rsid w:val="0071650A"/>
    <w:rsid w:val="0071658B"/>
    <w:rsid w:val="00716F5E"/>
    <w:rsid w:val="00717339"/>
    <w:rsid w:val="00717909"/>
    <w:rsid w:val="00717D94"/>
    <w:rsid w:val="00720E2A"/>
    <w:rsid w:val="0072163C"/>
    <w:rsid w:val="00721A8D"/>
    <w:rsid w:val="00721D0B"/>
    <w:rsid w:val="007227BD"/>
    <w:rsid w:val="00722B34"/>
    <w:rsid w:val="0072425C"/>
    <w:rsid w:val="007243EB"/>
    <w:rsid w:val="00724B68"/>
    <w:rsid w:val="00725AB6"/>
    <w:rsid w:val="00725CF0"/>
    <w:rsid w:val="00725D1E"/>
    <w:rsid w:val="0072663A"/>
    <w:rsid w:val="00726D3A"/>
    <w:rsid w:val="007317B5"/>
    <w:rsid w:val="0073210C"/>
    <w:rsid w:val="0073238A"/>
    <w:rsid w:val="00733758"/>
    <w:rsid w:val="00734BBA"/>
    <w:rsid w:val="00734E28"/>
    <w:rsid w:val="00735651"/>
    <w:rsid w:val="00735DEF"/>
    <w:rsid w:val="00735E40"/>
    <w:rsid w:val="00735F01"/>
    <w:rsid w:val="0073602A"/>
    <w:rsid w:val="007367BE"/>
    <w:rsid w:val="00736EA4"/>
    <w:rsid w:val="0073711D"/>
    <w:rsid w:val="0073778F"/>
    <w:rsid w:val="00737ED9"/>
    <w:rsid w:val="007422EF"/>
    <w:rsid w:val="00742F8F"/>
    <w:rsid w:val="00743205"/>
    <w:rsid w:val="0074401D"/>
    <w:rsid w:val="0074429A"/>
    <w:rsid w:val="0074495A"/>
    <w:rsid w:val="00744D22"/>
    <w:rsid w:val="00745110"/>
    <w:rsid w:val="00746011"/>
    <w:rsid w:val="00746659"/>
    <w:rsid w:val="00746D99"/>
    <w:rsid w:val="00746DC2"/>
    <w:rsid w:val="00747175"/>
    <w:rsid w:val="0074743B"/>
    <w:rsid w:val="00747663"/>
    <w:rsid w:val="00747A97"/>
    <w:rsid w:val="00751799"/>
    <w:rsid w:val="007521BA"/>
    <w:rsid w:val="0075257E"/>
    <w:rsid w:val="00752661"/>
    <w:rsid w:val="0075379B"/>
    <w:rsid w:val="007538D2"/>
    <w:rsid w:val="00753948"/>
    <w:rsid w:val="00754BEE"/>
    <w:rsid w:val="00754F0F"/>
    <w:rsid w:val="007552F1"/>
    <w:rsid w:val="00755F3B"/>
    <w:rsid w:val="007560A1"/>
    <w:rsid w:val="007566CB"/>
    <w:rsid w:val="00757947"/>
    <w:rsid w:val="007615F8"/>
    <w:rsid w:val="0076284D"/>
    <w:rsid w:val="00764FD6"/>
    <w:rsid w:val="007654C6"/>
    <w:rsid w:val="00766211"/>
    <w:rsid w:val="00771886"/>
    <w:rsid w:val="00771EC8"/>
    <w:rsid w:val="007720C2"/>
    <w:rsid w:val="007731F0"/>
    <w:rsid w:val="007740AD"/>
    <w:rsid w:val="0077554C"/>
    <w:rsid w:val="007763E1"/>
    <w:rsid w:val="00777670"/>
    <w:rsid w:val="007808D2"/>
    <w:rsid w:val="00782AAD"/>
    <w:rsid w:val="00782BF8"/>
    <w:rsid w:val="007834AA"/>
    <w:rsid w:val="00783536"/>
    <w:rsid w:val="00783C19"/>
    <w:rsid w:val="00785F17"/>
    <w:rsid w:val="007860B6"/>
    <w:rsid w:val="00786808"/>
    <w:rsid w:val="007870A9"/>
    <w:rsid w:val="007872CE"/>
    <w:rsid w:val="00787DC2"/>
    <w:rsid w:val="00787F69"/>
    <w:rsid w:val="0079007C"/>
    <w:rsid w:val="007909D9"/>
    <w:rsid w:val="00790D67"/>
    <w:rsid w:val="00790E7F"/>
    <w:rsid w:val="00790FAD"/>
    <w:rsid w:val="007912DE"/>
    <w:rsid w:val="00791E5B"/>
    <w:rsid w:val="00791FC9"/>
    <w:rsid w:val="0079488E"/>
    <w:rsid w:val="007948D0"/>
    <w:rsid w:val="007976F5"/>
    <w:rsid w:val="0079787E"/>
    <w:rsid w:val="007979F8"/>
    <w:rsid w:val="007A059A"/>
    <w:rsid w:val="007A130B"/>
    <w:rsid w:val="007A15F3"/>
    <w:rsid w:val="007A37C2"/>
    <w:rsid w:val="007A4BA0"/>
    <w:rsid w:val="007A5BDA"/>
    <w:rsid w:val="007A7D55"/>
    <w:rsid w:val="007A7E8A"/>
    <w:rsid w:val="007B0180"/>
    <w:rsid w:val="007B0AC8"/>
    <w:rsid w:val="007B12FF"/>
    <w:rsid w:val="007B185F"/>
    <w:rsid w:val="007B192D"/>
    <w:rsid w:val="007B2A01"/>
    <w:rsid w:val="007B2E75"/>
    <w:rsid w:val="007B3D67"/>
    <w:rsid w:val="007B4127"/>
    <w:rsid w:val="007B4DFE"/>
    <w:rsid w:val="007B5984"/>
    <w:rsid w:val="007B6219"/>
    <w:rsid w:val="007B68FB"/>
    <w:rsid w:val="007B74B7"/>
    <w:rsid w:val="007C0612"/>
    <w:rsid w:val="007C348D"/>
    <w:rsid w:val="007C3B9B"/>
    <w:rsid w:val="007C3BFC"/>
    <w:rsid w:val="007C43DE"/>
    <w:rsid w:val="007C4FA1"/>
    <w:rsid w:val="007C50C7"/>
    <w:rsid w:val="007C7A8A"/>
    <w:rsid w:val="007C7D60"/>
    <w:rsid w:val="007D0225"/>
    <w:rsid w:val="007D0F6B"/>
    <w:rsid w:val="007D1221"/>
    <w:rsid w:val="007D1599"/>
    <w:rsid w:val="007D19EB"/>
    <w:rsid w:val="007D1BAE"/>
    <w:rsid w:val="007D32EE"/>
    <w:rsid w:val="007D41C0"/>
    <w:rsid w:val="007D52F9"/>
    <w:rsid w:val="007D5985"/>
    <w:rsid w:val="007D5C61"/>
    <w:rsid w:val="007D62DB"/>
    <w:rsid w:val="007D64D5"/>
    <w:rsid w:val="007D7299"/>
    <w:rsid w:val="007D7BC5"/>
    <w:rsid w:val="007E05CD"/>
    <w:rsid w:val="007E06D1"/>
    <w:rsid w:val="007E09AF"/>
    <w:rsid w:val="007E1893"/>
    <w:rsid w:val="007E2CF6"/>
    <w:rsid w:val="007E325E"/>
    <w:rsid w:val="007E3D46"/>
    <w:rsid w:val="007E3D62"/>
    <w:rsid w:val="007E3EAB"/>
    <w:rsid w:val="007E436C"/>
    <w:rsid w:val="007E625C"/>
    <w:rsid w:val="007E7010"/>
    <w:rsid w:val="007E7DDB"/>
    <w:rsid w:val="007F0164"/>
    <w:rsid w:val="007F1A0D"/>
    <w:rsid w:val="007F1B2E"/>
    <w:rsid w:val="007F1B84"/>
    <w:rsid w:val="007F2173"/>
    <w:rsid w:val="007F2251"/>
    <w:rsid w:val="007F3781"/>
    <w:rsid w:val="007F4029"/>
    <w:rsid w:val="007F47E7"/>
    <w:rsid w:val="007F4F75"/>
    <w:rsid w:val="007F5527"/>
    <w:rsid w:val="007F6402"/>
    <w:rsid w:val="0080269D"/>
    <w:rsid w:val="008026E3"/>
    <w:rsid w:val="0080371C"/>
    <w:rsid w:val="008040CB"/>
    <w:rsid w:val="008043C9"/>
    <w:rsid w:val="00804803"/>
    <w:rsid w:val="00804F5C"/>
    <w:rsid w:val="0080573F"/>
    <w:rsid w:val="00806044"/>
    <w:rsid w:val="008067EA"/>
    <w:rsid w:val="00806CA3"/>
    <w:rsid w:val="00807B75"/>
    <w:rsid w:val="00810237"/>
    <w:rsid w:val="00810916"/>
    <w:rsid w:val="00810AF3"/>
    <w:rsid w:val="008119CC"/>
    <w:rsid w:val="00812B10"/>
    <w:rsid w:val="00813105"/>
    <w:rsid w:val="0081425E"/>
    <w:rsid w:val="008142E7"/>
    <w:rsid w:val="00814F72"/>
    <w:rsid w:val="008150F0"/>
    <w:rsid w:val="008176D9"/>
    <w:rsid w:val="008215BD"/>
    <w:rsid w:val="00821BB1"/>
    <w:rsid w:val="00821D13"/>
    <w:rsid w:val="00823169"/>
    <w:rsid w:val="00823416"/>
    <w:rsid w:val="00823BF2"/>
    <w:rsid w:val="0082502F"/>
    <w:rsid w:val="008253EC"/>
    <w:rsid w:val="00825548"/>
    <w:rsid w:val="00825FEE"/>
    <w:rsid w:val="0082692A"/>
    <w:rsid w:val="00826A7E"/>
    <w:rsid w:val="00826EB8"/>
    <w:rsid w:val="008272CE"/>
    <w:rsid w:val="00827590"/>
    <w:rsid w:val="008275EE"/>
    <w:rsid w:val="0082787B"/>
    <w:rsid w:val="00827AF2"/>
    <w:rsid w:val="0083112F"/>
    <w:rsid w:val="00831AD1"/>
    <w:rsid w:val="0083242D"/>
    <w:rsid w:val="0083270B"/>
    <w:rsid w:val="008335C6"/>
    <w:rsid w:val="00833AB8"/>
    <w:rsid w:val="00834CBF"/>
    <w:rsid w:val="0083527A"/>
    <w:rsid w:val="00835378"/>
    <w:rsid w:val="0083571D"/>
    <w:rsid w:val="00837056"/>
    <w:rsid w:val="008409D4"/>
    <w:rsid w:val="00840BEE"/>
    <w:rsid w:val="0084174D"/>
    <w:rsid w:val="008417FF"/>
    <w:rsid w:val="00841A95"/>
    <w:rsid w:val="00841D69"/>
    <w:rsid w:val="00841DA4"/>
    <w:rsid w:val="00841F69"/>
    <w:rsid w:val="008429BA"/>
    <w:rsid w:val="00845AD5"/>
    <w:rsid w:val="00846788"/>
    <w:rsid w:val="00847134"/>
    <w:rsid w:val="008475C6"/>
    <w:rsid w:val="0085081D"/>
    <w:rsid w:val="00850FDF"/>
    <w:rsid w:val="00851498"/>
    <w:rsid w:val="0085175E"/>
    <w:rsid w:val="00851768"/>
    <w:rsid w:val="008524B4"/>
    <w:rsid w:val="008528BE"/>
    <w:rsid w:val="00852F58"/>
    <w:rsid w:val="00854E60"/>
    <w:rsid w:val="00854FFC"/>
    <w:rsid w:val="008563C3"/>
    <w:rsid w:val="0085727E"/>
    <w:rsid w:val="008576A8"/>
    <w:rsid w:val="00857DE3"/>
    <w:rsid w:val="00860F0F"/>
    <w:rsid w:val="00860F5E"/>
    <w:rsid w:val="008611C0"/>
    <w:rsid w:val="00861205"/>
    <w:rsid w:val="00861C17"/>
    <w:rsid w:val="00861F49"/>
    <w:rsid w:val="0086202D"/>
    <w:rsid w:val="008620A5"/>
    <w:rsid w:val="008638DF"/>
    <w:rsid w:val="00864390"/>
    <w:rsid w:val="008643DD"/>
    <w:rsid w:val="008656E1"/>
    <w:rsid w:val="0086727C"/>
    <w:rsid w:val="00867806"/>
    <w:rsid w:val="008678E4"/>
    <w:rsid w:val="008704AC"/>
    <w:rsid w:val="00870DC4"/>
    <w:rsid w:val="008715AB"/>
    <w:rsid w:val="0087164F"/>
    <w:rsid w:val="00871CC0"/>
    <w:rsid w:val="00871DF9"/>
    <w:rsid w:val="0087218A"/>
    <w:rsid w:val="0087372C"/>
    <w:rsid w:val="00873D68"/>
    <w:rsid w:val="00874383"/>
    <w:rsid w:val="00875357"/>
    <w:rsid w:val="00875609"/>
    <w:rsid w:val="008762EE"/>
    <w:rsid w:val="00876B6A"/>
    <w:rsid w:val="00876F48"/>
    <w:rsid w:val="00877A5D"/>
    <w:rsid w:val="008802B8"/>
    <w:rsid w:val="00881064"/>
    <w:rsid w:val="00881E5F"/>
    <w:rsid w:val="0088228F"/>
    <w:rsid w:val="00883078"/>
    <w:rsid w:val="00884B13"/>
    <w:rsid w:val="0088595A"/>
    <w:rsid w:val="008863EB"/>
    <w:rsid w:val="00887B5D"/>
    <w:rsid w:val="00890715"/>
    <w:rsid w:val="00890817"/>
    <w:rsid w:val="00891E88"/>
    <w:rsid w:val="008930CD"/>
    <w:rsid w:val="008931B4"/>
    <w:rsid w:val="0089331B"/>
    <w:rsid w:val="008933BC"/>
    <w:rsid w:val="00893C2B"/>
    <w:rsid w:val="008969D4"/>
    <w:rsid w:val="00896E4D"/>
    <w:rsid w:val="008A0157"/>
    <w:rsid w:val="008A05D2"/>
    <w:rsid w:val="008A1D5F"/>
    <w:rsid w:val="008A216D"/>
    <w:rsid w:val="008A2970"/>
    <w:rsid w:val="008A2B15"/>
    <w:rsid w:val="008A3033"/>
    <w:rsid w:val="008A3657"/>
    <w:rsid w:val="008A3A6F"/>
    <w:rsid w:val="008A3C76"/>
    <w:rsid w:val="008A3E9E"/>
    <w:rsid w:val="008A51A5"/>
    <w:rsid w:val="008A5873"/>
    <w:rsid w:val="008A587B"/>
    <w:rsid w:val="008A5D2E"/>
    <w:rsid w:val="008A5F53"/>
    <w:rsid w:val="008A6002"/>
    <w:rsid w:val="008A6B05"/>
    <w:rsid w:val="008A7E15"/>
    <w:rsid w:val="008B04AF"/>
    <w:rsid w:val="008B0F1C"/>
    <w:rsid w:val="008B1FB2"/>
    <w:rsid w:val="008B202A"/>
    <w:rsid w:val="008B31B9"/>
    <w:rsid w:val="008B4851"/>
    <w:rsid w:val="008B5444"/>
    <w:rsid w:val="008B5D39"/>
    <w:rsid w:val="008B6309"/>
    <w:rsid w:val="008B6B87"/>
    <w:rsid w:val="008B6C07"/>
    <w:rsid w:val="008C019B"/>
    <w:rsid w:val="008C0807"/>
    <w:rsid w:val="008C166D"/>
    <w:rsid w:val="008C1D31"/>
    <w:rsid w:val="008C1E31"/>
    <w:rsid w:val="008C3D60"/>
    <w:rsid w:val="008C3FB4"/>
    <w:rsid w:val="008C4071"/>
    <w:rsid w:val="008C4F72"/>
    <w:rsid w:val="008C5210"/>
    <w:rsid w:val="008C5433"/>
    <w:rsid w:val="008C5658"/>
    <w:rsid w:val="008C6767"/>
    <w:rsid w:val="008C67D1"/>
    <w:rsid w:val="008C6D60"/>
    <w:rsid w:val="008C7B15"/>
    <w:rsid w:val="008D07EC"/>
    <w:rsid w:val="008D1798"/>
    <w:rsid w:val="008D21D9"/>
    <w:rsid w:val="008D2D3D"/>
    <w:rsid w:val="008D3AE8"/>
    <w:rsid w:val="008D519E"/>
    <w:rsid w:val="008D6F67"/>
    <w:rsid w:val="008D704D"/>
    <w:rsid w:val="008E2035"/>
    <w:rsid w:val="008E3081"/>
    <w:rsid w:val="008E31B9"/>
    <w:rsid w:val="008E3D48"/>
    <w:rsid w:val="008E4A3C"/>
    <w:rsid w:val="008E5BF9"/>
    <w:rsid w:val="008E656A"/>
    <w:rsid w:val="008E6D07"/>
    <w:rsid w:val="008E7D27"/>
    <w:rsid w:val="008E7D87"/>
    <w:rsid w:val="008E7DB3"/>
    <w:rsid w:val="008E7ECD"/>
    <w:rsid w:val="008E7FF3"/>
    <w:rsid w:val="008F02EA"/>
    <w:rsid w:val="008F091F"/>
    <w:rsid w:val="008F0B38"/>
    <w:rsid w:val="008F1C0B"/>
    <w:rsid w:val="008F2477"/>
    <w:rsid w:val="008F32D0"/>
    <w:rsid w:val="008F34D6"/>
    <w:rsid w:val="008F35AA"/>
    <w:rsid w:val="008F37C4"/>
    <w:rsid w:val="008F38C8"/>
    <w:rsid w:val="008F4D52"/>
    <w:rsid w:val="008F506F"/>
    <w:rsid w:val="008F52B3"/>
    <w:rsid w:val="008F5556"/>
    <w:rsid w:val="008F5E23"/>
    <w:rsid w:val="008F6A15"/>
    <w:rsid w:val="008F6D6B"/>
    <w:rsid w:val="008F7226"/>
    <w:rsid w:val="008F7BC1"/>
    <w:rsid w:val="008F7F4B"/>
    <w:rsid w:val="009003B1"/>
    <w:rsid w:val="00901552"/>
    <w:rsid w:val="00901FB3"/>
    <w:rsid w:val="00902945"/>
    <w:rsid w:val="009032BE"/>
    <w:rsid w:val="00903F2F"/>
    <w:rsid w:val="00904BC4"/>
    <w:rsid w:val="00905E1C"/>
    <w:rsid w:val="00907998"/>
    <w:rsid w:val="009122A7"/>
    <w:rsid w:val="00912795"/>
    <w:rsid w:val="00913EE3"/>
    <w:rsid w:val="00914D3F"/>
    <w:rsid w:val="0091557F"/>
    <w:rsid w:val="00915666"/>
    <w:rsid w:val="0091615C"/>
    <w:rsid w:val="00916CA4"/>
    <w:rsid w:val="009172EA"/>
    <w:rsid w:val="00917759"/>
    <w:rsid w:val="00917FAE"/>
    <w:rsid w:val="009201D5"/>
    <w:rsid w:val="0092026D"/>
    <w:rsid w:val="00920619"/>
    <w:rsid w:val="009207CE"/>
    <w:rsid w:val="00920A13"/>
    <w:rsid w:val="00920DF2"/>
    <w:rsid w:val="00921E87"/>
    <w:rsid w:val="00923A02"/>
    <w:rsid w:val="009249AC"/>
    <w:rsid w:val="00925348"/>
    <w:rsid w:val="009265B6"/>
    <w:rsid w:val="0092792D"/>
    <w:rsid w:val="00927FB2"/>
    <w:rsid w:val="00927FFC"/>
    <w:rsid w:val="009302A6"/>
    <w:rsid w:val="0093049E"/>
    <w:rsid w:val="00930C8C"/>
    <w:rsid w:val="00930DCE"/>
    <w:rsid w:val="00931E5B"/>
    <w:rsid w:val="00935371"/>
    <w:rsid w:val="009358F4"/>
    <w:rsid w:val="00936914"/>
    <w:rsid w:val="00936E0F"/>
    <w:rsid w:val="0093767A"/>
    <w:rsid w:val="009425A7"/>
    <w:rsid w:val="00942B80"/>
    <w:rsid w:val="00942BCA"/>
    <w:rsid w:val="00942E41"/>
    <w:rsid w:val="0094594D"/>
    <w:rsid w:val="00945E3A"/>
    <w:rsid w:val="009462E3"/>
    <w:rsid w:val="00946722"/>
    <w:rsid w:val="009502E1"/>
    <w:rsid w:val="009502F5"/>
    <w:rsid w:val="0095251F"/>
    <w:rsid w:val="00954A8F"/>
    <w:rsid w:val="00954DA2"/>
    <w:rsid w:val="00955B6E"/>
    <w:rsid w:val="00955C01"/>
    <w:rsid w:val="00955F2F"/>
    <w:rsid w:val="00956A4E"/>
    <w:rsid w:val="00956AB5"/>
    <w:rsid w:val="00957893"/>
    <w:rsid w:val="00957ADB"/>
    <w:rsid w:val="00960A92"/>
    <w:rsid w:val="00960BA7"/>
    <w:rsid w:val="00961502"/>
    <w:rsid w:val="00961730"/>
    <w:rsid w:val="0096248C"/>
    <w:rsid w:val="00963009"/>
    <w:rsid w:val="0096353F"/>
    <w:rsid w:val="009639C8"/>
    <w:rsid w:val="00963A74"/>
    <w:rsid w:val="00963E07"/>
    <w:rsid w:val="009647B7"/>
    <w:rsid w:val="00965134"/>
    <w:rsid w:val="009657AE"/>
    <w:rsid w:val="00965894"/>
    <w:rsid w:val="00965B23"/>
    <w:rsid w:val="00966AE8"/>
    <w:rsid w:val="009670AC"/>
    <w:rsid w:val="0097007E"/>
    <w:rsid w:val="009700A8"/>
    <w:rsid w:val="00970BA8"/>
    <w:rsid w:val="00971170"/>
    <w:rsid w:val="009715E3"/>
    <w:rsid w:val="009716FC"/>
    <w:rsid w:val="00971D98"/>
    <w:rsid w:val="00972C13"/>
    <w:rsid w:val="00975338"/>
    <w:rsid w:val="009755E6"/>
    <w:rsid w:val="00975BFA"/>
    <w:rsid w:val="0097609B"/>
    <w:rsid w:val="009773F1"/>
    <w:rsid w:val="009777BA"/>
    <w:rsid w:val="00980D68"/>
    <w:rsid w:val="00981B38"/>
    <w:rsid w:val="009834D9"/>
    <w:rsid w:val="00983A43"/>
    <w:rsid w:val="009841CD"/>
    <w:rsid w:val="00984D74"/>
    <w:rsid w:val="009855D4"/>
    <w:rsid w:val="00985A84"/>
    <w:rsid w:val="00985B01"/>
    <w:rsid w:val="00985BBF"/>
    <w:rsid w:val="00985F55"/>
    <w:rsid w:val="00986CE1"/>
    <w:rsid w:val="00986FE3"/>
    <w:rsid w:val="00987131"/>
    <w:rsid w:val="00987DE7"/>
    <w:rsid w:val="0099025E"/>
    <w:rsid w:val="009910A4"/>
    <w:rsid w:val="009921F1"/>
    <w:rsid w:val="0099297C"/>
    <w:rsid w:val="00993376"/>
    <w:rsid w:val="00993EC5"/>
    <w:rsid w:val="0099408D"/>
    <w:rsid w:val="00994CC2"/>
    <w:rsid w:val="00995D8B"/>
    <w:rsid w:val="00995EEE"/>
    <w:rsid w:val="00995FEE"/>
    <w:rsid w:val="00996076"/>
    <w:rsid w:val="009978CF"/>
    <w:rsid w:val="009A0640"/>
    <w:rsid w:val="009A0886"/>
    <w:rsid w:val="009A180D"/>
    <w:rsid w:val="009A43BF"/>
    <w:rsid w:val="009A4E7B"/>
    <w:rsid w:val="009A4F2B"/>
    <w:rsid w:val="009A5586"/>
    <w:rsid w:val="009A6EBE"/>
    <w:rsid w:val="009A7D11"/>
    <w:rsid w:val="009B0265"/>
    <w:rsid w:val="009B03BE"/>
    <w:rsid w:val="009B3266"/>
    <w:rsid w:val="009B338B"/>
    <w:rsid w:val="009B3772"/>
    <w:rsid w:val="009B3B42"/>
    <w:rsid w:val="009B3F3E"/>
    <w:rsid w:val="009B3FDD"/>
    <w:rsid w:val="009B62A9"/>
    <w:rsid w:val="009B62AA"/>
    <w:rsid w:val="009B654D"/>
    <w:rsid w:val="009B6595"/>
    <w:rsid w:val="009B65CE"/>
    <w:rsid w:val="009B684A"/>
    <w:rsid w:val="009B6E32"/>
    <w:rsid w:val="009B6F95"/>
    <w:rsid w:val="009B711D"/>
    <w:rsid w:val="009B7A08"/>
    <w:rsid w:val="009B7FDF"/>
    <w:rsid w:val="009C08D7"/>
    <w:rsid w:val="009C0DA6"/>
    <w:rsid w:val="009C1409"/>
    <w:rsid w:val="009C19E0"/>
    <w:rsid w:val="009C1B9B"/>
    <w:rsid w:val="009C2357"/>
    <w:rsid w:val="009C2518"/>
    <w:rsid w:val="009C2A75"/>
    <w:rsid w:val="009C30B3"/>
    <w:rsid w:val="009C3882"/>
    <w:rsid w:val="009C436F"/>
    <w:rsid w:val="009C4A6D"/>
    <w:rsid w:val="009C5AA9"/>
    <w:rsid w:val="009C621B"/>
    <w:rsid w:val="009C622E"/>
    <w:rsid w:val="009C658D"/>
    <w:rsid w:val="009C661D"/>
    <w:rsid w:val="009C69A4"/>
    <w:rsid w:val="009C6C1E"/>
    <w:rsid w:val="009C74E3"/>
    <w:rsid w:val="009C792F"/>
    <w:rsid w:val="009C7A2D"/>
    <w:rsid w:val="009C7AC1"/>
    <w:rsid w:val="009C7C3C"/>
    <w:rsid w:val="009C7D51"/>
    <w:rsid w:val="009D02CC"/>
    <w:rsid w:val="009D08A3"/>
    <w:rsid w:val="009D0DC5"/>
    <w:rsid w:val="009D1038"/>
    <w:rsid w:val="009D1562"/>
    <w:rsid w:val="009D184C"/>
    <w:rsid w:val="009D2F4F"/>
    <w:rsid w:val="009D35A5"/>
    <w:rsid w:val="009D4B05"/>
    <w:rsid w:val="009D6BC2"/>
    <w:rsid w:val="009D6C57"/>
    <w:rsid w:val="009D7294"/>
    <w:rsid w:val="009D779F"/>
    <w:rsid w:val="009E1FFB"/>
    <w:rsid w:val="009E20B7"/>
    <w:rsid w:val="009E2358"/>
    <w:rsid w:val="009E2403"/>
    <w:rsid w:val="009E360E"/>
    <w:rsid w:val="009E43D5"/>
    <w:rsid w:val="009E458F"/>
    <w:rsid w:val="009E468A"/>
    <w:rsid w:val="009E46BC"/>
    <w:rsid w:val="009E4CDE"/>
    <w:rsid w:val="009F1928"/>
    <w:rsid w:val="009F297C"/>
    <w:rsid w:val="009F2CCA"/>
    <w:rsid w:val="009F364B"/>
    <w:rsid w:val="009F474E"/>
    <w:rsid w:val="009F4E56"/>
    <w:rsid w:val="009F5AAD"/>
    <w:rsid w:val="009F639D"/>
    <w:rsid w:val="009F644C"/>
    <w:rsid w:val="009F7959"/>
    <w:rsid w:val="009F7C63"/>
    <w:rsid w:val="009F7D62"/>
    <w:rsid w:val="009F7F79"/>
    <w:rsid w:val="00A000F5"/>
    <w:rsid w:val="00A005C8"/>
    <w:rsid w:val="00A00765"/>
    <w:rsid w:val="00A01B3A"/>
    <w:rsid w:val="00A01F0A"/>
    <w:rsid w:val="00A02524"/>
    <w:rsid w:val="00A03015"/>
    <w:rsid w:val="00A0430F"/>
    <w:rsid w:val="00A04ACA"/>
    <w:rsid w:val="00A04ADC"/>
    <w:rsid w:val="00A065A2"/>
    <w:rsid w:val="00A073C1"/>
    <w:rsid w:val="00A10A02"/>
    <w:rsid w:val="00A10FCA"/>
    <w:rsid w:val="00A113C1"/>
    <w:rsid w:val="00A12AEC"/>
    <w:rsid w:val="00A130D3"/>
    <w:rsid w:val="00A13C47"/>
    <w:rsid w:val="00A13EAF"/>
    <w:rsid w:val="00A147C9"/>
    <w:rsid w:val="00A14833"/>
    <w:rsid w:val="00A17BAF"/>
    <w:rsid w:val="00A215B6"/>
    <w:rsid w:val="00A23B71"/>
    <w:rsid w:val="00A24174"/>
    <w:rsid w:val="00A24EE9"/>
    <w:rsid w:val="00A25751"/>
    <w:rsid w:val="00A26758"/>
    <w:rsid w:val="00A26794"/>
    <w:rsid w:val="00A26F11"/>
    <w:rsid w:val="00A27446"/>
    <w:rsid w:val="00A274AE"/>
    <w:rsid w:val="00A27846"/>
    <w:rsid w:val="00A32BE9"/>
    <w:rsid w:val="00A33366"/>
    <w:rsid w:val="00A33684"/>
    <w:rsid w:val="00A36920"/>
    <w:rsid w:val="00A3699B"/>
    <w:rsid w:val="00A36A28"/>
    <w:rsid w:val="00A36B7D"/>
    <w:rsid w:val="00A36D58"/>
    <w:rsid w:val="00A36D97"/>
    <w:rsid w:val="00A41AC1"/>
    <w:rsid w:val="00A41CA4"/>
    <w:rsid w:val="00A422AC"/>
    <w:rsid w:val="00A42B33"/>
    <w:rsid w:val="00A42FE7"/>
    <w:rsid w:val="00A43140"/>
    <w:rsid w:val="00A4394E"/>
    <w:rsid w:val="00A43C02"/>
    <w:rsid w:val="00A44DFC"/>
    <w:rsid w:val="00A45433"/>
    <w:rsid w:val="00A4599F"/>
    <w:rsid w:val="00A466F1"/>
    <w:rsid w:val="00A510B9"/>
    <w:rsid w:val="00A5253F"/>
    <w:rsid w:val="00A52B08"/>
    <w:rsid w:val="00A53362"/>
    <w:rsid w:val="00A55891"/>
    <w:rsid w:val="00A55AA5"/>
    <w:rsid w:val="00A560A2"/>
    <w:rsid w:val="00A571AB"/>
    <w:rsid w:val="00A5751B"/>
    <w:rsid w:val="00A57A21"/>
    <w:rsid w:val="00A60616"/>
    <w:rsid w:val="00A6180D"/>
    <w:rsid w:val="00A637A9"/>
    <w:rsid w:val="00A63ADF"/>
    <w:rsid w:val="00A63C9A"/>
    <w:rsid w:val="00A641DE"/>
    <w:rsid w:val="00A64641"/>
    <w:rsid w:val="00A646E1"/>
    <w:rsid w:val="00A65A55"/>
    <w:rsid w:val="00A65B5C"/>
    <w:rsid w:val="00A65CD9"/>
    <w:rsid w:val="00A66810"/>
    <w:rsid w:val="00A678AF"/>
    <w:rsid w:val="00A7101A"/>
    <w:rsid w:val="00A71BA0"/>
    <w:rsid w:val="00A72699"/>
    <w:rsid w:val="00A728AD"/>
    <w:rsid w:val="00A73BF7"/>
    <w:rsid w:val="00A744AD"/>
    <w:rsid w:val="00A747AC"/>
    <w:rsid w:val="00A74B22"/>
    <w:rsid w:val="00A753D6"/>
    <w:rsid w:val="00A76F66"/>
    <w:rsid w:val="00A77900"/>
    <w:rsid w:val="00A77E43"/>
    <w:rsid w:val="00A802A7"/>
    <w:rsid w:val="00A8071F"/>
    <w:rsid w:val="00A80C02"/>
    <w:rsid w:val="00A81AA2"/>
    <w:rsid w:val="00A81FB7"/>
    <w:rsid w:val="00A823E2"/>
    <w:rsid w:val="00A82640"/>
    <w:rsid w:val="00A829C4"/>
    <w:rsid w:val="00A83101"/>
    <w:rsid w:val="00A83F3F"/>
    <w:rsid w:val="00A865DA"/>
    <w:rsid w:val="00A900C5"/>
    <w:rsid w:val="00A9060C"/>
    <w:rsid w:val="00A91483"/>
    <w:rsid w:val="00A9173E"/>
    <w:rsid w:val="00A91E2D"/>
    <w:rsid w:val="00A92611"/>
    <w:rsid w:val="00A92B68"/>
    <w:rsid w:val="00A934E0"/>
    <w:rsid w:val="00A94866"/>
    <w:rsid w:val="00A95384"/>
    <w:rsid w:val="00A95AC9"/>
    <w:rsid w:val="00A96630"/>
    <w:rsid w:val="00A96DCF"/>
    <w:rsid w:val="00A97192"/>
    <w:rsid w:val="00A97EF0"/>
    <w:rsid w:val="00AA1198"/>
    <w:rsid w:val="00AA1A8D"/>
    <w:rsid w:val="00AA2718"/>
    <w:rsid w:val="00AA29DF"/>
    <w:rsid w:val="00AA2D56"/>
    <w:rsid w:val="00AA335E"/>
    <w:rsid w:val="00AA3602"/>
    <w:rsid w:val="00AA362E"/>
    <w:rsid w:val="00AA3C6B"/>
    <w:rsid w:val="00AA3E15"/>
    <w:rsid w:val="00AA4B3B"/>
    <w:rsid w:val="00AA52E1"/>
    <w:rsid w:val="00AA5575"/>
    <w:rsid w:val="00AA62D6"/>
    <w:rsid w:val="00AA66DF"/>
    <w:rsid w:val="00AA6796"/>
    <w:rsid w:val="00AA6C8B"/>
    <w:rsid w:val="00AA7598"/>
    <w:rsid w:val="00AA78B2"/>
    <w:rsid w:val="00AA7C0D"/>
    <w:rsid w:val="00AA7DD1"/>
    <w:rsid w:val="00AB1754"/>
    <w:rsid w:val="00AB2DB9"/>
    <w:rsid w:val="00AB2E78"/>
    <w:rsid w:val="00AB3B35"/>
    <w:rsid w:val="00AB4A39"/>
    <w:rsid w:val="00AB4F4B"/>
    <w:rsid w:val="00AB5541"/>
    <w:rsid w:val="00AB5657"/>
    <w:rsid w:val="00AB6867"/>
    <w:rsid w:val="00AB7367"/>
    <w:rsid w:val="00AB7730"/>
    <w:rsid w:val="00AC086D"/>
    <w:rsid w:val="00AC140F"/>
    <w:rsid w:val="00AC1757"/>
    <w:rsid w:val="00AC2788"/>
    <w:rsid w:val="00AC2A50"/>
    <w:rsid w:val="00AC32A3"/>
    <w:rsid w:val="00AC4A68"/>
    <w:rsid w:val="00AC4BE0"/>
    <w:rsid w:val="00AC663C"/>
    <w:rsid w:val="00AC6962"/>
    <w:rsid w:val="00AC6CCC"/>
    <w:rsid w:val="00AC6F14"/>
    <w:rsid w:val="00AC7575"/>
    <w:rsid w:val="00AC78E4"/>
    <w:rsid w:val="00AC7C29"/>
    <w:rsid w:val="00AD0911"/>
    <w:rsid w:val="00AD0BCF"/>
    <w:rsid w:val="00AD0F22"/>
    <w:rsid w:val="00AD15C2"/>
    <w:rsid w:val="00AD16FA"/>
    <w:rsid w:val="00AD1B88"/>
    <w:rsid w:val="00AD2226"/>
    <w:rsid w:val="00AD3648"/>
    <w:rsid w:val="00AD3951"/>
    <w:rsid w:val="00AD3DCD"/>
    <w:rsid w:val="00AD4055"/>
    <w:rsid w:val="00AD5069"/>
    <w:rsid w:val="00AD51F7"/>
    <w:rsid w:val="00AD56F4"/>
    <w:rsid w:val="00AD5DCB"/>
    <w:rsid w:val="00AD5DD1"/>
    <w:rsid w:val="00AD7D83"/>
    <w:rsid w:val="00AE0F0B"/>
    <w:rsid w:val="00AE1244"/>
    <w:rsid w:val="00AE1C5F"/>
    <w:rsid w:val="00AE2606"/>
    <w:rsid w:val="00AE2B70"/>
    <w:rsid w:val="00AE3439"/>
    <w:rsid w:val="00AE3689"/>
    <w:rsid w:val="00AE3F06"/>
    <w:rsid w:val="00AE422D"/>
    <w:rsid w:val="00AE55E5"/>
    <w:rsid w:val="00AE593C"/>
    <w:rsid w:val="00AE60D1"/>
    <w:rsid w:val="00AE6DF7"/>
    <w:rsid w:val="00AF0586"/>
    <w:rsid w:val="00AF0AB7"/>
    <w:rsid w:val="00AF1844"/>
    <w:rsid w:val="00AF2399"/>
    <w:rsid w:val="00AF2456"/>
    <w:rsid w:val="00AF25EB"/>
    <w:rsid w:val="00AF2695"/>
    <w:rsid w:val="00AF2AFE"/>
    <w:rsid w:val="00AF42F9"/>
    <w:rsid w:val="00AF44C1"/>
    <w:rsid w:val="00AF4E55"/>
    <w:rsid w:val="00AF5CF4"/>
    <w:rsid w:val="00AF6074"/>
    <w:rsid w:val="00AF62E6"/>
    <w:rsid w:val="00AF63DE"/>
    <w:rsid w:val="00AF6844"/>
    <w:rsid w:val="00AF76C1"/>
    <w:rsid w:val="00AF7FB3"/>
    <w:rsid w:val="00B004F2"/>
    <w:rsid w:val="00B00C12"/>
    <w:rsid w:val="00B00C18"/>
    <w:rsid w:val="00B012CF"/>
    <w:rsid w:val="00B01C30"/>
    <w:rsid w:val="00B0433F"/>
    <w:rsid w:val="00B0523C"/>
    <w:rsid w:val="00B05A03"/>
    <w:rsid w:val="00B073BC"/>
    <w:rsid w:val="00B07665"/>
    <w:rsid w:val="00B10303"/>
    <w:rsid w:val="00B1096B"/>
    <w:rsid w:val="00B10D8A"/>
    <w:rsid w:val="00B1123C"/>
    <w:rsid w:val="00B112E9"/>
    <w:rsid w:val="00B11538"/>
    <w:rsid w:val="00B12512"/>
    <w:rsid w:val="00B1301C"/>
    <w:rsid w:val="00B14544"/>
    <w:rsid w:val="00B162E2"/>
    <w:rsid w:val="00B16562"/>
    <w:rsid w:val="00B176FD"/>
    <w:rsid w:val="00B17DBA"/>
    <w:rsid w:val="00B207F4"/>
    <w:rsid w:val="00B20CE0"/>
    <w:rsid w:val="00B210DB"/>
    <w:rsid w:val="00B21AC5"/>
    <w:rsid w:val="00B21EFA"/>
    <w:rsid w:val="00B22843"/>
    <w:rsid w:val="00B23229"/>
    <w:rsid w:val="00B24214"/>
    <w:rsid w:val="00B2459A"/>
    <w:rsid w:val="00B24CE1"/>
    <w:rsid w:val="00B252D4"/>
    <w:rsid w:val="00B27B04"/>
    <w:rsid w:val="00B27D89"/>
    <w:rsid w:val="00B3055F"/>
    <w:rsid w:val="00B3068F"/>
    <w:rsid w:val="00B30846"/>
    <w:rsid w:val="00B30AC8"/>
    <w:rsid w:val="00B32593"/>
    <w:rsid w:val="00B3287D"/>
    <w:rsid w:val="00B33394"/>
    <w:rsid w:val="00B33EAC"/>
    <w:rsid w:val="00B34027"/>
    <w:rsid w:val="00B34FE6"/>
    <w:rsid w:val="00B3551C"/>
    <w:rsid w:val="00B3583C"/>
    <w:rsid w:val="00B359A7"/>
    <w:rsid w:val="00B35FC1"/>
    <w:rsid w:val="00B3699E"/>
    <w:rsid w:val="00B37397"/>
    <w:rsid w:val="00B411DB"/>
    <w:rsid w:val="00B413C6"/>
    <w:rsid w:val="00B4694C"/>
    <w:rsid w:val="00B4698A"/>
    <w:rsid w:val="00B46D58"/>
    <w:rsid w:val="00B47C05"/>
    <w:rsid w:val="00B50760"/>
    <w:rsid w:val="00B50E78"/>
    <w:rsid w:val="00B5221E"/>
    <w:rsid w:val="00B522AC"/>
    <w:rsid w:val="00B53508"/>
    <w:rsid w:val="00B5429E"/>
    <w:rsid w:val="00B54C37"/>
    <w:rsid w:val="00B5521E"/>
    <w:rsid w:val="00B55A65"/>
    <w:rsid w:val="00B562EF"/>
    <w:rsid w:val="00B56D81"/>
    <w:rsid w:val="00B570AD"/>
    <w:rsid w:val="00B600AE"/>
    <w:rsid w:val="00B606C9"/>
    <w:rsid w:val="00B60CB8"/>
    <w:rsid w:val="00B62973"/>
    <w:rsid w:val="00B62B5B"/>
    <w:rsid w:val="00B62D48"/>
    <w:rsid w:val="00B62F16"/>
    <w:rsid w:val="00B64173"/>
    <w:rsid w:val="00B64BA0"/>
    <w:rsid w:val="00B6522C"/>
    <w:rsid w:val="00B661EA"/>
    <w:rsid w:val="00B712C7"/>
    <w:rsid w:val="00B71986"/>
    <w:rsid w:val="00B71B06"/>
    <w:rsid w:val="00B72BAC"/>
    <w:rsid w:val="00B741D0"/>
    <w:rsid w:val="00B7494D"/>
    <w:rsid w:val="00B74EC8"/>
    <w:rsid w:val="00B7560A"/>
    <w:rsid w:val="00B75AF1"/>
    <w:rsid w:val="00B760A2"/>
    <w:rsid w:val="00B7632D"/>
    <w:rsid w:val="00B76501"/>
    <w:rsid w:val="00B76D0D"/>
    <w:rsid w:val="00B76E91"/>
    <w:rsid w:val="00B76FA2"/>
    <w:rsid w:val="00B772DE"/>
    <w:rsid w:val="00B77ACB"/>
    <w:rsid w:val="00B81E4A"/>
    <w:rsid w:val="00B83109"/>
    <w:rsid w:val="00B83881"/>
    <w:rsid w:val="00B83AF3"/>
    <w:rsid w:val="00B85EFD"/>
    <w:rsid w:val="00B8671F"/>
    <w:rsid w:val="00B87C56"/>
    <w:rsid w:val="00B87FE9"/>
    <w:rsid w:val="00B902BC"/>
    <w:rsid w:val="00B912FE"/>
    <w:rsid w:val="00B9133A"/>
    <w:rsid w:val="00B9137D"/>
    <w:rsid w:val="00B91FB8"/>
    <w:rsid w:val="00B9241A"/>
    <w:rsid w:val="00B92558"/>
    <w:rsid w:val="00B937E7"/>
    <w:rsid w:val="00B93A46"/>
    <w:rsid w:val="00B946B2"/>
    <w:rsid w:val="00B95A24"/>
    <w:rsid w:val="00B9652B"/>
    <w:rsid w:val="00B965F5"/>
    <w:rsid w:val="00B970B0"/>
    <w:rsid w:val="00B97D87"/>
    <w:rsid w:val="00BA080B"/>
    <w:rsid w:val="00BA0A4F"/>
    <w:rsid w:val="00BA0F66"/>
    <w:rsid w:val="00BA14B7"/>
    <w:rsid w:val="00BA19AA"/>
    <w:rsid w:val="00BA1D8F"/>
    <w:rsid w:val="00BA3066"/>
    <w:rsid w:val="00BA31F7"/>
    <w:rsid w:val="00BA341F"/>
    <w:rsid w:val="00BA3AB6"/>
    <w:rsid w:val="00BA3D88"/>
    <w:rsid w:val="00BA4ACB"/>
    <w:rsid w:val="00BA4D96"/>
    <w:rsid w:val="00BA5539"/>
    <w:rsid w:val="00BA5C48"/>
    <w:rsid w:val="00BA5C6D"/>
    <w:rsid w:val="00BA6750"/>
    <w:rsid w:val="00BA6D1F"/>
    <w:rsid w:val="00BA74D7"/>
    <w:rsid w:val="00BB07F5"/>
    <w:rsid w:val="00BB0FAC"/>
    <w:rsid w:val="00BB174C"/>
    <w:rsid w:val="00BB1D80"/>
    <w:rsid w:val="00BB2F46"/>
    <w:rsid w:val="00BB3B0E"/>
    <w:rsid w:val="00BB45B4"/>
    <w:rsid w:val="00BB45DF"/>
    <w:rsid w:val="00BB4A57"/>
    <w:rsid w:val="00BB50BE"/>
    <w:rsid w:val="00BB5270"/>
    <w:rsid w:val="00BB54F0"/>
    <w:rsid w:val="00BB6B79"/>
    <w:rsid w:val="00BB7EAE"/>
    <w:rsid w:val="00BC0751"/>
    <w:rsid w:val="00BC0EC9"/>
    <w:rsid w:val="00BC13E1"/>
    <w:rsid w:val="00BC1CD4"/>
    <w:rsid w:val="00BC22EF"/>
    <w:rsid w:val="00BC28AF"/>
    <w:rsid w:val="00BC2E44"/>
    <w:rsid w:val="00BC3440"/>
    <w:rsid w:val="00BC3913"/>
    <w:rsid w:val="00BC3DF9"/>
    <w:rsid w:val="00BC3EEA"/>
    <w:rsid w:val="00BC403A"/>
    <w:rsid w:val="00BC45CC"/>
    <w:rsid w:val="00BC5606"/>
    <w:rsid w:val="00BC5D88"/>
    <w:rsid w:val="00BC7052"/>
    <w:rsid w:val="00BC759E"/>
    <w:rsid w:val="00BD00CF"/>
    <w:rsid w:val="00BD00FE"/>
    <w:rsid w:val="00BD058C"/>
    <w:rsid w:val="00BD41BA"/>
    <w:rsid w:val="00BE04BA"/>
    <w:rsid w:val="00BE0EBF"/>
    <w:rsid w:val="00BE1858"/>
    <w:rsid w:val="00BE20A0"/>
    <w:rsid w:val="00BE32E1"/>
    <w:rsid w:val="00BE3B73"/>
    <w:rsid w:val="00BE3C0E"/>
    <w:rsid w:val="00BE598F"/>
    <w:rsid w:val="00BE7C72"/>
    <w:rsid w:val="00BF0C69"/>
    <w:rsid w:val="00BF1959"/>
    <w:rsid w:val="00BF1BBD"/>
    <w:rsid w:val="00BF1FD5"/>
    <w:rsid w:val="00BF22F5"/>
    <w:rsid w:val="00BF4594"/>
    <w:rsid w:val="00BF5AEB"/>
    <w:rsid w:val="00BF64F3"/>
    <w:rsid w:val="00BF6BED"/>
    <w:rsid w:val="00BF6C92"/>
    <w:rsid w:val="00BF780E"/>
    <w:rsid w:val="00C00BB6"/>
    <w:rsid w:val="00C00F86"/>
    <w:rsid w:val="00C01740"/>
    <w:rsid w:val="00C02B55"/>
    <w:rsid w:val="00C02CD8"/>
    <w:rsid w:val="00C04FFE"/>
    <w:rsid w:val="00C054CF"/>
    <w:rsid w:val="00C05F9B"/>
    <w:rsid w:val="00C06CA3"/>
    <w:rsid w:val="00C075EF"/>
    <w:rsid w:val="00C07985"/>
    <w:rsid w:val="00C07B07"/>
    <w:rsid w:val="00C07B71"/>
    <w:rsid w:val="00C1038F"/>
    <w:rsid w:val="00C10E95"/>
    <w:rsid w:val="00C10F32"/>
    <w:rsid w:val="00C114E1"/>
    <w:rsid w:val="00C11848"/>
    <w:rsid w:val="00C11B4C"/>
    <w:rsid w:val="00C122CF"/>
    <w:rsid w:val="00C1268D"/>
    <w:rsid w:val="00C13065"/>
    <w:rsid w:val="00C137BA"/>
    <w:rsid w:val="00C13AA7"/>
    <w:rsid w:val="00C13C26"/>
    <w:rsid w:val="00C13D69"/>
    <w:rsid w:val="00C1441F"/>
    <w:rsid w:val="00C1458E"/>
    <w:rsid w:val="00C147E1"/>
    <w:rsid w:val="00C14E25"/>
    <w:rsid w:val="00C158E9"/>
    <w:rsid w:val="00C160A1"/>
    <w:rsid w:val="00C163AF"/>
    <w:rsid w:val="00C16987"/>
    <w:rsid w:val="00C16D04"/>
    <w:rsid w:val="00C179C4"/>
    <w:rsid w:val="00C20A77"/>
    <w:rsid w:val="00C20E68"/>
    <w:rsid w:val="00C213B9"/>
    <w:rsid w:val="00C21A30"/>
    <w:rsid w:val="00C238F0"/>
    <w:rsid w:val="00C23DFD"/>
    <w:rsid w:val="00C2435B"/>
    <w:rsid w:val="00C25FC8"/>
    <w:rsid w:val="00C26588"/>
    <w:rsid w:val="00C265EA"/>
    <w:rsid w:val="00C27F00"/>
    <w:rsid w:val="00C3061F"/>
    <w:rsid w:val="00C31457"/>
    <w:rsid w:val="00C32030"/>
    <w:rsid w:val="00C327B5"/>
    <w:rsid w:val="00C32E53"/>
    <w:rsid w:val="00C338F5"/>
    <w:rsid w:val="00C33C06"/>
    <w:rsid w:val="00C34844"/>
    <w:rsid w:val="00C3490F"/>
    <w:rsid w:val="00C35066"/>
    <w:rsid w:val="00C357D8"/>
    <w:rsid w:val="00C366F6"/>
    <w:rsid w:val="00C373EA"/>
    <w:rsid w:val="00C37E50"/>
    <w:rsid w:val="00C41F75"/>
    <w:rsid w:val="00C4279C"/>
    <w:rsid w:val="00C42A0E"/>
    <w:rsid w:val="00C4520D"/>
    <w:rsid w:val="00C45ED7"/>
    <w:rsid w:val="00C45F9B"/>
    <w:rsid w:val="00C465A0"/>
    <w:rsid w:val="00C468E9"/>
    <w:rsid w:val="00C47CE7"/>
    <w:rsid w:val="00C515B6"/>
    <w:rsid w:val="00C52086"/>
    <w:rsid w:val="00C544C8"/>
    <w:rsid w:val="00C547CF"/>
    <w:rsid w:val="00C56765"/>
    <w:rsid w:val="00C569B0"/>
    <w:rsid w:val="00C56DF2"/>
    <w:rsid w:val="00C57816"/>
    <w:rsid w:val="00C61071"/>
    <w:rsid w:val="00C61989"/>
    <w:rsid w:val="00C619A2"/>
    <w:rsid w:val="00C62047"/>
    <w:rsid w:val="00C62355"/>
    <w:rsid w:val="00C62D6D"/>
    <w:rsid w:val="00C6399F"/>
    <w:rsid w:val="00C643C7"/>
    <w:rsid w:val="00C64A65"/>
    <w:rsid w:val="00C654DD"/>
    <w:rsid w:val="00C65EBD"/>
    <w:rsid w:val="00C665FD"/>
    <w:rsid w:val="00C66E3C"/>
    <w:rsid w:val="00C671FD"/>
    <w:rsid w:val="00C67553"/>
    <w:rsid w:val="00C67DBA"/>
    <w:rsid w:val="00C67E20"/>
    <w:rsid w:val="00C70459"/>
    <w:rsid w:val="00C70F76"/>
    <w:rsid w:val="00C714A2"/>
    <w:rsid w:val="00C71848"/>
    <w:rsid w:val="00C72136"/>
    <w:rsid w:val="00C72584"/>
    <w:rsid w:val="00C725E4"/>
    <w:rsid w:val="00C73412"/>
    <w:rsid w:val="00C738B9"/>
    <w:rsid w:val="00C74CFD"/>
    <w:rsid w:val="00C7544E"/>
    <w:rsid w:val="00C75E83"/>
    <w:rsid w:val="00C7706C"/>
    <w:rsid w:val="00C7738C"/>
    <w:rsid w:val="00C77891"/>
    <w:rsid w:val="00C77938"/>
    <w:rsid w:val="00C80D5A"/>
    <w:rsid w:val="00C8106D"/>
    <w:rsid w:val="00C8300D"/>
    <w:rsid w:val="00C83859"/>
    <w:rsid w:val="00C83FE2"/>
    <w:rsid w:val="00C84434"/>
    <w:rsid w:val="00C8502B"/>
    <w:rsid w:val="00C85777"/>
    <w:rsid w:val="00C86519"/>
    <w:rsid w:val="00C87E49"/>
    <w:rsid w:val="00C906F5"/>
    <w:rsid w:val="00C90917"/>
    <w:rsid w:val="00C90E94"/>
    <w:rsid w:val="00C91381"/>
    <w:rsid w:val="00C91D8B"/>
    <w:rsid w:val="00C92089"/>
    <w:rsid w:val="00C921D5"/>
    <w:rsid w:val="00C93240"/>
    <w:rsid w:val="00C93E80"/>
    <w:rsid w:val="00C94445"/>
    <w:rsid w:val="00C948BF"/>
    <w:rsid w:val="00C94A83"/>
    <w:rsid w:val="00C94B9F"/>
    <w:rsid w:val="00C955E6"/>
    <w:rsid w:val="00C95B05"/>
    <w:rsid w:val="00C960ED"/>
    <w:rsid w:val="00C96131"/>
    <w:rsid w:val="00C96253"/>
    <w:rsid w:val="00C96406"/>
    <w:rsid w:val="00C96800"/>
    <w:rsid w:val="00C96FE0"/>
    <w:rsid w:val="00C970BE"/>
    <w:rsid w:val="00C970C8"/>
    <w:rsid w:val="00CA02E5"/>
    <w:rsid w:val="00CA2E95"/>
    <w:rsid w:val="00CA3F59"/>
    <w:rsid w:val="00CA4562"/>
    <w:rsid w:val="00CA47CB"/>
    <w:rsid w:val="00CA5166"/>
    <w:rsid w:val="00CA6832"/>
    <w:rsid w:val="00CB1BFC"/>
    <w:rsid w:val="00CB1C73"/>
    <w:rsid w:val="00CB21ED"/>
    <w:rsid w:val="00CB243F"/>
    <w:rsid w:val="00CB3CA9"/>
    <w:rsid w:val="00CB3E24"/>
    <w:rsid w:val="00CB40BF"/>
    <w:rsid w:val="00CB46BF"/>
    <w:rsid w:val="00CB5C1D"/>
    <w:rsid w:val="00CB5CA0"/>
    <w:rsid w:val="00CB5F9E"/>
    <w:rsid w:val="00CB5FF7"/>
    <w:rsid w:val="00CB607B"/>
    <w:rsid w:val="00CB6B3C"/>
    <w:rsid w:val="00CB70A1"/>
    <w:rsid w:val="00CB748D"/>
    <w:rsid w:val="00CB7DFA"/>
    <w:rsid w:val="00CC045F"/>
    <w:rsid w:val="00CC0E46"/>
    <w:rsid w:val="00CC10DC"/>
    <w:rsid w:val="00CC1E27"/>
    <w:rsid w:val="00CC28A2"/>
    <w:rsid w:val="00CC32FB"/>
    <w:rsid w:val="00CC3925"/>
    <w:rsid w:val="00CC3EF8"/>
    <w:rsid w:val="00CC45EE"/>
    <w:rsid w:val="00CC4E78"/>
    <w:rsid w:val="00CC4EEC"/>
    <w:rsid w:val="00CC57C2"/>
    <w:rsid w:val="00CC6AB2"/>
    <w:rsid w:val="00CC7C6B"/>
    <w:rsid w:val="00CD03A8"/>
    <w:rsid w:val="00CD03AD"/>
    <w:rsid w:val="00CD0C6B"/>
    <w:rsid w:val="00CD0E6F"/>
    <w:rsid w:val="00CD2536"/>
    <w:rsid w:val="00CD383B"/>
    <w:rsid w:val="00CD46EA"/>
    <w:rsid w:val="00CD4734"/>
    <w:rsid w:val="00CD4835"/>
    <w:rsid w:val="00CD48C3"/>
    <w:rsid w:val="00CD4A66"/>
    <w:rsid w:val="00CD5931"/>
    <w:rsid w:val="00CD5F1C"/>
    <w:rsid w:val="00CD6F81"/>
    <w:rsid w:val="00CD73FF"/>
    <w:rsid w:val="00CE0A3E"/>
    <w:rsid w:val="00CE0C20"/>
    <w:rsid w:val="00CE0E05"/>
    <w:rsid w:val="00CE1414"/>
    <w:rsid w:val="00CE1578"/>
    <w:rsid w:val="00CE1646"/>
    <w:rsid w:val="00CE1B6A"/>
    <w:rsid w:val="00CE2209"/>
    <w:rsid w:val="00CE2452"/>
    <w:rsid w:val="00CE275A"/>
    <w:rsid w:val="00CE2A25"/>
    <w:rsid w:val="00CE3247"/>
    <w:rsid w:val="00CE3D26"/>
    <w:rsid w:val="00CE457A"/>
    <w:rsid w:val="00CE498D"/>
    <w:rsid w:val="00CE5A18"/>
    <w:rsid w:val="00CE6713"/>
    <w:rsid w:val="00CE7939"/>
    <w:rsid w:val="00CE7E54"/>
    <w:rsid w:val="00CF0418"/>
    <w:rsid w:val="00CF0466"/>
    <w:rsid w:val="00CF06D5"/>
    <w:rsid w:val="00CF1D58"/>
    <w:rsid w:val="00CF2677"/>
    <w:rsid w:val="00CF2C69"/>
    <w:rsid w:val="00CF2CB6"/>
    <w:rsid w:val="00CF37A8"/>
    <w:rsid w:val="00CF3CEC"/>
    <w:rsid w:val="00CF3E1A"/>
    <w:rsid w:val="00CF520A"/>
    <w:rsid w:val="00CF5681"/>
    <w:rsid w:val="00CF63E5"/>
    <w:rsid w:val="00CF66FF"/>
    <w:rsid w:val="00CF68D5"/>
    <w:rsid w:val="00CF705D"/>
    <w:rsid w:val="00CF72C7"/>
    <w:rsid w:val="00CF7B33"/>
    <w:rsid w:val="00D00579"/>
    <w:rsid w:val="00D00749"/>
    <w:rsid w:val="00D01562"/>
    <w:rsid w:val="00D01FAD"/>
    <w:rsid w:val="00D021AA"/>
    <w:rsid w:val="00D026F4"/>
    <w:rsid w:val="00D0274C"/>
    <w:rsid w:val="00D029A4"/>
    <w:rsid w:val="00D029D1"/>
    <w:rsid w:val="00D032EF"/>
    <w:rsid w:val="00D03CCF"/>
    <w:rsid w:val="00D04642"/>
    <w:rsid w:val="00D05666"/>
    <w:rsid w:val="00D06F9B"/>
    <w:rsid w:val="00D07C12"/>
    <w:rsid w:val="00D07DAD"/>
    <w:rsid w:val="00D07E64"/>
    <w:rsid w:val="00D10723"/>
    <w:rsid w:val="00D10FA6"/>
    <w:rsid w:val="00D11917"/>
    <w:rsid w:val="00D12E69"/>
    <w:rsid w:val="00D13BFC"/>
    <w:rsid w:val="00D1581F"/>
    <w:rsid w:val="00D159D2"/>
    <w:rsid w:val="00D1609F"/>
    <w:rsid w:val="00D20B5F"/>
    <w:rsid w:val="00D22226"/>
    <w:rsid w:val="00D231C1"/>
    <w:rsid w:val="00D232F1"/>
    <w:rsid w:val="00D23386"/>
    <w:rsid w:val="00D238F9"/>
    <w:rsid w:val="00D25782"/>
    <w:rsid w:val="00D27148"/>
    <w:rsid w:val="00D3045C"/>
    <w:rsid w:val="00D30A0A"/>
    <w:rsid w:val="00D324CF"/>
    <w:rsid w:val="00D325C1"/>
    <w:rsid w:val="00D331C2"/>
    <w:rsid w:val="00D33328"/>
    <w:rsid w:val="00D335D4"/>
    <w:rsid w:val="00D33E93"/>
    <w:rsid w:val="00D34CA2"/>
    <w:rsid w:val="00D354EB"/>
    <w:rsid w:val="00D36CE3"/>
    <w:rsid w:val="00D37664"/>
    <w:rsid w:val="00D37994"/>
    <w:rsid w:val="00D4094C"/>
    <w:rsid w:val="00D40ACF"/>
    <w:rsid w:val="00D41091"/>
    <w:rsid w:val="00D41480"/>
    <w:rsid w:val="00D41BC8"/>
    <w:rsid w:val="00D41D77"/>
    <w:rsid w:val="00D42637"/>
    <w:rsid w:val="00D43195"/>
    <w:rsid w:val="00D434C3"/>
    <w:rsid w:val="00D4442F"/>
    <w:rsid w:val="00D44E2F"/>
    <w:rsid w:val="00D45631"/>
    <w:rsid w:val="00D456B0"/>
    <w:rsid w:val="00D4630D"/>
    <w:rsid w:val="00D4785E"/>
    <w:rsid w:val="00D5020B"/>
    <w:rsid w:val="00D50FF7"/>
    <w:rsid w:val="00D510A9"/>
    <w:rsid w:val="00D514C3"/>
    <w:rsid w:val="00D5177E"/>
    <w:rsid w:val="00D526C8"/>
    <w:rsid w:val="00D536A3"/>
    <w:rsid w:val="00D53786"/>
    <w:rsid w:val="00D53BA3"/>
    <w:rsid w:val="00D53BF4"/>
    <w:rsid w:val="00D53DDF"/>
    <w:rsid w:val="00D544DB"/>
    <w:rsid w:val="00D54A00"/>
    <w:rsid w:val="00D551E2"/>
    <w:rsid w:val="00D56B13"/>
    <w:rsid w:val="00D5779B"/>
    <w:rsid w:val="00D60217"/>
    <w:rsid w:val="00D60271"/>
    <w:rsid w:val="00D60623"/>
    <w:rsid w:val="00D60E01"/>
    <w:rsid w:val="00D611AB"/>
    <w:rsid w:val="00D622A6"/>
    <w:rsid w:val="00D62737"/>
    <w:rsid w:val="00D62793"/>
    <w:rsid w:val="00D64070"/>
    <w:rsid w:val="00D65CF8"/>
    <w:rsid w:val="00D6652F"/>
    <w:rsid w:val="00D66697"/>
    <w:rsid w:val="00D66A43"/>
    <w:rsid w:val="00D66F4C"/>
    <w:rsid w:val="00D67710"/>
    <w:rsid w:val="00D70555"/>
    <w:rsid w:val="00D7155A"/>
    <w:rsid w:val="00D72174"/>
    <w:rsid w:val="00D72229"/>
    <w:rsid w:val="00D73185"/>
    <w:rsid w:val="00D734C6"/>
    <w:rsid w:val="00D73765"/>
    <w:rsid w:val="00D7377C"/>
    <w:rsid w:val="00D74236"/>
    <w:rsid w:val="00D74447"/>
    <w:rsid w:val="00D74A31"/>
    <w:rsid w:val="00D74D06"/>
    <w:rsid w:val="00D75062"/>
    <w:rsid w:val="00D75A25"/>
    <w:rsid w:val="00D761B2"/>
    <w:rsid w:val="00D76C32"/>
    <w:rsid w:val="00D77C78"/>
    <w:rsid w:val="00D80CDF"/>
    <w:rsid w:val="00D8178E"/>
    <w:rsid w:val="00D81DE5"/>
    <w:rsid w:val="00D83945"/>
    <w:rsid w:val="00D84542"/>
    <w:rsid w:val="00D85AC0"/>
    <w:rsid w:val="00D85E09"/>
    <w:rsid w:val="00D8625D"/>
    <w:rsid w:val="00D86999"/>
    <w:rsid w:val="00D86A7B"/>
    <w:rsid w:val="00D87D0D"/>
    <w:rsid w:val="00D87F1E"/>
    <w:rsid w:val="00D90C01"/>
    <w:rsid w:val="00D90D40"/>
    <w:rsid w:val="00D90FF0"/>
    <w:rsid w:val="00D91242"/>
    <w:rsid w:val="00D915BC"/>
    <w:rsid w:val="00D91789"/>
    <w:rsid w:val="00D93AC0"/>
    <w:rsid w:val="00D942EC"/>
    <w:rsid w:val="00D94650"/>
    <w:rsid w:val="00D94A6A"/>
    <w:rsid w:val="00D95220"/>
    <w:rsid w:val="00D95547"/>
    <w:rsid w:val="00D95BDF"/>
    <w:rsid w:val="00D95DB7"/>
    <w:rsid w:val="00D96083"/>
    <w:rsid w:val="00D9669E"/>
    <w:rsid w:val="00D9708E"/>
    <w:rsid w:val="00D9764F"/>
    <w:rsid w:val="00DA05AB"/>
    <w:rsid w:val="00DA0BE3"/>
    <w:rsid w:val="00DA1942"/>
    <w:rsid w:val="00DA1AC5"/>
    <w:rsid w:val="00DA22F0"/>
    <w:rsid w:val="00DA62B5"/>
    <w:rsid w:val="00DA6C7D"/>
    <w:rsid w:val="00DA758B"/>
    <w:rsid w:val="00DA7EEE"/>
    <w:rsid w:val="00DB0683"/>
    <w:rsid w:val="00DB09EF"/>
    <w:rsid w:val="00DB2497"/>
    <w:rsid w:val="00DB2857"/>
    <w:rsid w:val="00DB374C"/>
    <w:rsid w:val="00DB41B8"/>
    <w:rsid w:val="00DB4B5C"/>
    <w:rsid w:val="00DB4CE3"/>
    <w:rsid w:val="00DB59D3"/>
    <w:rsid w:val="00DB6D53"/>
    <w:rsid w:val="00DB7DE2"/>
    <w:rsid w:val="00DB7E29"/>
    <w:rsid w:val="00DB7F65"/>
    <w:rsid w:val="00DB7F9E"/>
    <w:rsid w:val="00DC0229"/>
    <w:rsid w:val="00DC18B0"/>
    <w:rsid w:val="00DC1AF4"/>
    <w:rsid w:val="00DC2956"/>
    <w:rsid w:val="00DC3038"/>
    <w:rsid w:val="00DC3291"/>
    <w:rsid w:val="00DC35BA"/>
    <w:rsid w:val="00DC3961"/>
    <w:rsid w:val="00DC3A1D"/>
    <w:rsid w:val="00DC3D76"/>
    <w:rsid w:val="00DC3F3B"/>
    <w:rsid w:val="00DC47CE"/>
    <w:rsid w:val="00DC4BE0"/>
    <w:rsid w:val="00DC6585"/>
    <w:rsid w:val="00DC7576"/>
    <w:rsid w:val="00DD0085"/>
    <w:rsid w:val="00DD008C"/>
    <w:rsid w:val="00DD13C3"/>
    <w:rsid w:val="00DD21DA"/>
    <w:rsid w:val="00DD2736"/>
    <w:rsid w:val="00DD2A10"/>
    <w:rsid w:val="00DD36F1"/>
    <w:rsid w:val="00DD39A8"/>
    <w:rsid w:val="00DD5629"/>
    <w:rsid w:val="00DD5F50"/>
    <w:rsid w:val="00DD6064"/>
    <w:rsid w:val="00DD6138"/>
    <w:rsid w:val="00DD6240"/>
    <w:rsid w:val="00DD649E"/>
    <w:rsid w:val="00DE08CC"/>
    <w:rsid w:val="00DE0954"/>
    <w:rsid w:val="00DE0A53"/>
    <w:rsid w:val="00DE18FF"/>
    <w:rsid w:val="00DE290C"/>
    <w:rsid w:val="00DE36A6"/>
    <w:rsid w:val="00DE37BE"/>
    <w:rsid w:val="00DE3D84"/>
    <w:rsid w:val="00DE4696"/>
    <w:rsid w:val="00DE46A4"/>
    <w:rsid w:val="00DE4A29"/>
    <w:rsid w:val="00DE4BE1"/>
    <w:rsid w:val="00DE5711"/>
    <w:rsid w:val="00DE6230"/>
    <w:rsid w:val="00DE62DF"/>
    <w:rsid w:val="00DE6E2B"/>
    <w:rsid w:val="00DF0729"/>
    <w:rsid w:val="00DF0AF3"/>
    <w:rsid w:val="00DF144A"/>
    <w:rsid w:val="00DF1487"/>
    <w:rsid w:val="00DF1580"/>
    <w:rsid w:val="00DF1869"/>
    <w:rsid w:val="00DF28BA"/>
    <w:rsid w:val="00DF2B1B"/>
    <w:rsid w:val="00DF3708"/>
    <w:rsid w:val="00DF5705"/>
    <w:rsid w:val="00DF58E2"/>
    <w:rsid w:val="00DF690E"/>
    <w:rsid w:val="00DF6C8C"/>
    <w:rsid w:val="00DF75AC"/>
    <w:rsid w:val="00DF7D38"/>
    <w:rsid w:val="00DF7FC3"/>
    <w:rsid w:val="00E0152E"/>
    <w:rsid w:val="00E01599"/>
    <w:rsid w:val="00E0288C"/>
    <w:rsid w:val="00E02E13"/>
    <w:rsid w:val="00E042B5"/>
    <w:rsid w:val="00E04919"/>
    <w:rsid w:val="00E05B73"/>
    <w:rsid w:val="00E05E2D"/>
    <w:rsid w:val="00E076BB"/>
    <w:rsid w:val="00E10741"/>
    <w:rsid w:val="00E110DE"/>
    <w:rsid w:val="00E1204F"/>
    <w:rsid w:val="00E121DF"/>
    <w:rsid w:val="00E1329C"/>
    <w:rsid w:val="00E13E63"/>
    <w:rsid w:val="00E146F6"/>
    <w:rsid w:val="00E148FD"/>
    <w:rsid w:val="00E14FD5"/>
    <w:rsid w:val="00E16072"/>
    <w:rsid w:val="00E160F5"/>
    <w:rsid w:val="00E1610B"/>
    <w:rsid w:val="00E165E9"/>
    <w:rsid w:val="00E217CA"/>
    <w:rsid w:val="00E21D78"/>
    <w:rsid w:val="00E2216E"/>
    <w:rsid w:val="00E2272C"/>
    <w:rsid w:val="00E24B5E"/>
    <w:rsid w:val="00E24DC9"/>
    <w:rsid w:val="00E2520F"/>
    <w:rsid w:val="00E2534F"/>
    <w:rsid w:val="00E25A55"/>
    <w:rsid w:val="00E25CFD"/>
    <w:rsid w:val="00E25D98"/>
    <w:rsid w:val="00E2694C"/>
    <w:rsid w:val="00E270AB"/>
    <w:rsid w:val="00E27696"/>
    <w:rsid w:val="00E27FB2"/>
    <w:rsid w:val="00E3190B"/>
    <w:rsid w:val="00E31C58"/>
    <w:rsid w:val="00E32664"/>
    <w:rsid w:val="00E33261"/>
    <w:rsid w:val="00E345D2"/>
    <w:rsid w:val="00E36B83"/>
    <w:rsid w:val="00E37247"/>
    <w:rsid w:val="00E375BF"/>
    <w:rsid w:val="00E3782C"/>
    <w:rsid w:val="00E409EC"/>
    <w:rsid w:val="00E42587"/>
    <w:rsid w:val="00E42A6B"/>
    <w:rsid w:val="00E42B7C"/>
    <w:rsid w:val="00E42DAA"/>
    <w:rsid w:val="00E42E57"/>
    <w:rsid w:val="00E448B7"/>
    <w:rsid w:val="00E45E75"/>
    <w:rsid w:val="00E469C3"/>
    <w:rsid w:val="00E50D81"/>
    <w:rsid w:val="00E50DC8"/>
    <w:rsid w:val="00E50F51"/>
    <w:rsid w:val="00E50F94"/>
    <w:rsid w:val="00E51CE7"/>
    <w:rsid w:val="00E52B67"/>
    <w:rsid w:val="00E54BC2"/>
    <w:rsid w:val="00E54BE2"/>
    <w:rsid w:val="00E551FE"/>
    <w:rsid w:val="00E55E1A"/>
    <w:rsid w:val="00E56B26"/>
    <w:rsid w:val="00E56BA8"/>
    <w:rsid w:val="00E6008D"/>
    <w:rsid w:val="00E6084D"/>
    <w:rsid w:val="00E60B06"/>
    <w:rsid w:val="00E60B1B"/>
    <w:rsid w:val="00E60FD0"/>
    <w:rsid w:val="00E61D90"/>
    <w:rsid w:val="00E628E0"/>
    <w:rsid w:val="00E636AF"/>
    <w:rsid w:val="00E6378C"/>
    <w:rsid w:val="00E63E0C"/>
    <w:rsid w:val="00E64158"/>
    <w:rsid w:val="00E6448D"/>
    <w:rsid w:val="00E655C9"/>
    <w:rsid w:val="00E655D1"/>
    <w:rsid w:val="00E65C12"/>
    <w:rsid w:val="00E660CD"/>
    <w:rsid w:val="00E6661E"/>
    <w:rsid w:val="00E668C5"/>
    <w:rsid w:val="00E6787C"/>
    <w:rsid w:val="00E67DB0"/>
    <w:rsid w:val="00E67DEB"/>
    <w:rsid w:val="00E70F68"/>
    <w:rsid w:val="00E71A4E"/>
    <w:rsid w:val="00E729B9"/>
    <w:rsid w:val="00E76292"/>
    <w:rsid w:val="00E762A2"/>
    <w:rsid w:val="00E76434"/>
    <w:rsid w:val="00E773BB"/>
    <w:rsid w:val="00E77D11"/>
    <w:rsid w:val="00E814E2"/>
    <w:rsid w:val="00E81834"/>
    <w:rsid w:val="00E81CD8"/>
    <w:rsid w:val="00E83154"/>
    <w:rsid w:val="00E83222"/>
    <w:rsid w:val="00E8432A"/>
    <w:rsid w:val="00E844F9"/>
    <w:rsid w:val="00E84900"/>
    <w:rsid w:val="00E85024"/>
    <w:rsid w:val="00E85AC4"/>
    <w:rsid w:val="00E85E8B"/>
    <w:rsid w:val="00E862CF"/>
    <w:rsid w:val="00E865C4"/>
    <w:rsid w:val="00E865CE"/>
    <w:rsid w:val="00E86BCE"/>
    <w:rsid w:val="00E871A9"/>
    <w:rsid w:val="00E90208"/>
    <w:rsid w:val="00E909CE"/>
    <w:rsid w:val="00E90D60"/>
    <w:rsid w:val="00E91222"/>
    <w:rsid w:val="00E91223"/>
    <w:rsid w:val="00E915FB"/>
    <w:rsid w:val="00E92582"/>
    <w:rsid w:val="00E9259F"/>
    <w:rsid w:val="00E93148"/>
    <w:rsid w:val="00E934C8"/>
    <w:rsid w:val="00E93534"/>
    <w:rsid w:val="00E9431B"/>
    <w:rsid w:val="00E9470E"/>
    <w:rsid w:val="00E96E22"/>
    <w:rsid w:val="00E974E6"/>
    <w:rsid w:val="00E9763F"/>
    <w:rsid w:val="00E97A73"/>
    <w:rsid w:val="00E97C7F"/>
    <w:rsid w:val="00EA001C"/>
    <w:rsid w:val="00EA0CD1"/>
    <w:rsid w:val="00EA100E"/>
    <w:rsid w:val="00EA141A"/>
    <w:rsid w:val="00EA256A"/>
    <w:rsid w:val="00EA31FF"/>
    <w:rsid w:val="00EA4970"/>
    <w:rsid w:val="00EA54D9"/>
    <w:rsid w:val="00EA6573"/>
    <w:rsid w:val="00EA6E8F"/>
    <w:rsid w:val="00EB35C1"/>
    <w:rsid w:val="00EB3686"/>
    <w:rsid w:val="00EB381D"/>
    <w:rsid w:val="00EB58C7"/>
    <w:rsid w:val="00EB5DC1"/>
    <w:rsid w:val="00EB6D85"/>
    <w:rsid w:val="00EB7B01"/>
    <w:rsid w:val="00EB7FCE"/>
    <w:rsid w:val="00EC0799"/>
    <w:rsid w:val="00EC121F"/>
    <w:rsid w:val="00EC1554"/>
    <w:rsid w:val="00EC1FBD"/>
    <w:rsid w:val="00EC299A"/>
    <w:rsid w:val="00EC3339"/>
    <w:rsid w:val="00EC3E17"/>
    <w:rsid w:val="00EC3F02"/>
    <w:rsid w:val="00EC42F8"/>
    <w:rsid w:val="00EC4A1B"/>
    <w:rsid w:val="00EC52F4"/>
    <w:rsid w:val="00EC5DED"/>
    <w:rsid w:val="00EC6B74"/>
    <w:rsid w:val="00EC70C1"/>
    <w:rsid w:val="00ED05B6"/>
    <w:rsid w:val="00ED0930"/>
    <w:rsid w:val="00ED0C16"/>
    <w:rsid w:val="00ED0DC7"/>
    <w:rsid w:val="00ED1268"/>
    <w:rsid w:val="00ED2787"/>
    <w:rsid w:val="00ED2CE2"/>
    <w:rsid w:val="00ED315B"/>
    <w:rsid w:val="00ED320A"/>
    <w:rsid w:val="00ED4271"/>
    <w:rsid w:val="00ED4A3A"/>
    <w:rsid w:val="00ED4CED"/>
    <w:rsid w:val="00ED51C8"/>
    <w:rsid w:val="00ED6323"/>
    <w:rsid w:val="00ED697D"/>
    <w:rsid w:val="00ED6CEC"/>
    <w:rsid w:val="00ED73B9"/>
    <w:rsid w:val="00EE19FD"/>
    <w:rsid w:val="00EE1B56"/>
    <w:rsid w:val="00EE1C85"/>
    <w:rsid w:val="00EE2914"/>
    <w:rsid w:val="00EE2E2A"/>
    <w:rsid w:val="00EE33F3"/>
    <w:rsid w:val="00EE433A"/>
    <w:rsid w:val="00EE4477"/>
    <w:rsid w:val="00EE523A"/>
    <w:rsid w:val="00EE54B9"/>
    <w:rsid w:val="00EE5921"/>
    <w:rsid w:val="00EE6920"/>
    <w:rsid w:val="00EE6BD9"/>
    <w:rsid w:val="00EE6E84"/>
    <w:rsid w:val="00EE73A4"/>
    <w:rsid w:val="00EE7654"/>
    <w:rsid w:val="00EE7744"/>
    <w:rsid w:val="00EF13E9"/>
    <w:rsid w:val="00EF27E2"/>
    <w:rsid w:val="00EF2C61"/>
    <w:rsid w:val="00EF393F"/>
    <w:rsid w:val="00EF6136"/>
    <w:rsid w:val="00EF67DA"/>
    <w:rsid w:val="00EF7124"/>
    <w:rsid w:val="00EF7384"/>
    <w:rsid w:val="00F00EAA"/>
    <w:rsid w:val="00F01B51"/>
    <w:rsid w:val="00F01DAE"/>
    <w:rsid w:val="00F01FA9"/>
    <w:rsid w:val="00F02806"/>
    <w:rsid w:val="00F02C2E"/>
    <w:rsid w:val="00F0480A"/>
    <w:rsid w:val="00F0526C"/>
    <w:rsid w:val="00F05F84"/>
    <w:rsid w:val="00F060FB"/>
    <w:rsid w:val="00F063F3"/>
    <w:rsid w:val="00F068A2"/>
    <w:rsid w:val="00F07030"/>
    <w:rsid w:val="00F077A3"/>
    <w:rsid w:val="00F107F5"/>
    <w:rsid w:val="00F10EB1"/>
    <w:rsid w:val="00F115FA"/>
    <w:rsid w:val="00F1174E"/>
    <w:rsid w:val="00F126A8"/>
    <w:rsid w:val="00F1291E"/>
    <w:rsid w:val="00F1369E"/>
    <w:rsid w:val="00F14DFF"/>
    <w:rsid w:val="00F1612E"/>
    <w:rsid w:val="00F162D1"/>
    <w:rsid w:val="00F166A2"/>
    <w:rsid w:val="00F170D1"/>
    <w:rsid w:val="00F20241"/>
    <w:rsid w:val="00F20BA9"/>
    <w:rsid w:val="00F20ECE"/>
    <w:rsid w:val="00F211FE"/>
    <w:rsid w:val="00F22338"/>
    <w:rsid w:val="00F22987"/>
    <w:rsid w:val="00F229DE"/>
    <w:rsid w:val="00F22F6E"/>
    <w:rsid w:val="00F2421D"/>
    <w:rsid w:val="00F24FCB"/>
    <w:rsid w:val="00F25241"/>
    <w:rsid w:val="00F261C4"/>
    <w:rsid w:val="00F2628F"/>
    <w:rsid w:val="00F31B00"/>
    <w:rsid w:val="00F32C11"/>
    <w:rsid w:val="00F33074"/>
    <w:rsid w:val="00F33516"/>
    <w:rsid w:val="00F33852"/>
    <w:rsid w:val="00F34532"/>
    <w:rsid w:val="00F346E3"/>
    <w:rsid w:val="00F34725"/>
    <w:rsid w:val="00F3565B"/>
    <w:rsid w:val="00F36398"/>
    <w:rsid w:val="00F368F7"/>
    <w:rsid w:val="00F37882"/>
    <w:rsid w:val="00F400CF"/>
    <w:rsid w:val="00F403C9"/>
    <w:rsid w:val="00F405FD"/>
    <w:rsid w:val="00F40BD7"/>
    <w:rsid w:val="00F40E95"/>
    <w:rsid w:val="00F41BF7"/>
    <w:rsid w:val="00F429B7"/>
    <w:rsid w:val="00F42CE8"/>
    <w:rsid w:val="00F431D1"/>
    <w:rsid w:val="00F431D3"/>
    <w:rsid w:val="00F43C74"/>
    <w:rsid w:val="00F44527"/>
    <w:rsid w:val="00F44F39"/>
    <w:rsid w:val="00F4504C"/>
    <w:rsid w:val="00F455E5"/>
    <w:rsid w:val="00F45EB2"/>
    <w:rsid w:val="00F46943"/>
    <w:rsid w:val="00F46984"/>
    <w:rsid w:val="00F46D99"/>
    <w:rsid w:val="00F500F9"/>
    <w:rsid w:val="00F50491"/>
    <w:rsid w:val="00F510FD"/>
    <w:rsid w:val="00F511B0"/>
    <w:rsid w:val="00F5127E"/>
    <w:rsid w:val="00F51433"/>
    <w:rsid w:val="00F51A87"/>
    <w:rsid w:val="00F51F7B"/>
    <w:rsid w:val="00F521B7"/>
    <w:rsid w:val="00F52939"/>
    <w:rsid w:val="00F52B84"/>
    <w:rsid w:val="00F52FAE"/>
    <w:rsid w:val="00F531F3"/>
    <w:rsid w:val="00F5388C"/>
    <w:rsid w:val="00F538FF"/>
    <w:rsid w:val="00F54219"/>
    <w:rsid w:val="00F55531"/>
    <w:rsid w:val="00F55902"/>
    <w:rsid w:val="00F560B4"/>
    <w:rsid w:val="00F56281"/>
    <w:rsid w:val="00F56594"/>
    <w:rsid w:val="00F56AB4"/>
    <w:rsid w:val="00F5729B"/>
    <w:rsid w:val="00F5761B"/>
    <w:rsid w:val="00F57665"/>
    <w:rsid w:val="00F57868"/>
    <w:rsid w:val="00F57875"/>
    <w:rsid w:val="00F60A31"/>
    <w:rsid w:val="00F60D03"/>
    <w:rsid w:val="00F61A15"/>
    <w:rsid w:val="00F6347F"/>
    <w:rsid w:val="00F638A8"/>
    <w:rsid w:val="00F63DAB"/>
    <w:rsid w:val="00F64321"/>
    <w:rsid w:val="00F644F1"/>
    <w:rsid w:val="00F64855"/>
    <w:rsid w:val="00F65227"/>
    <w:rsid w:val="00F65FF2"/>
    <w:rsid w:val="00F6698E"/>
    <w:rsid w:val="00F669DB"/>
    <w:rsid w:val="00F67255"/>
    <w:rsid w:val="00F67417"/>
    <w:rsid w:val="00F7215F"/>
    <w:rsid w:val="00F72B58"/>
    <w:rsid w:val="00F73970"/>
    <w:rsid w:val="00F74729"/>
    <w:rsid w:val="00F75592"/>
    <w:rsid w:val="00F7599F"/>
    <w:rsid w:val="00F7680D"/>
    <w:rsid w:val="00F7725C"/>
    <w:rsid w:val="00F77B97"/>
    <w:rsid w:val="00F80CAF"/>
    <w:rsid w:val="00F8131A"/>
    <w:rsid w:val="00F81F56"/>
    <w:rsid w:val="00F83398"/>
    <w:rsid w:val="00F8395B"/>
    <w:rsid w:val="00F84093"/>
    <w:rsid w:val="00F845B7"/>
    <w:rsid w:val="00F84946"/>
    <w:rsid w:val="00F85285"/>
    <w:rsid w:val="00F8588A"/>
    <w:rsid w:val="00F86F43"/>
    <w:rsid w:val="00F87DF1"/>
    <w:rsid w:val="00F913C6"/>
    <w:rsid w:val="00F929B7"/>
    <w:rsid w:val="00F93064"/>
    <w:rsid w:val="00F9327D"/>
    <w:rsid w:val="00F94D71"/>
    <w:rsid w:val="00F952BE"/>
    <w:rsid w:val="00F953B3"/>
    <w:rsid w:val="00F9566B"/>
    <w:rsid w:val="00F9576C"/>
    <w:rsid w:val="00F95885"/>
    <w:rsid w:val="00F96665"/>
    <w:rsid w:val="00F96714"/>
    <w:rsid w:val="00FA035A"/>
    <w:rsid w:val="00FA08AB"/>
    <w:rsid w:val="00FA0952"/>
    <w:rsid w:val="00FA0B58"/>
    <w:rsid w:val="00FA144D"/>
    <w:rsid w:val="00FA36EB"/>
    <w:rsid w:val="00FA56CE"/>
    <w:rsid w:val="00FA7142"/>
    <w:rsid w:val="00FA7578"/>
    <w:rsid w:val="00FA7980"/>
    <w:rsid w:val="00FB0339"/>
    <w:rsid w:val="00FB10F0"/>
    <w:rsid w:val="00FB1FBE"/>
    <w:rsid w:val="00FB275B"/>
    <w:rsid w:val="00FB2EAD"/>
    <w:rsid w:val="00FB31A7"/>
    <w:rsid w:val="00FB3981"/>
    <w:rsid w:val="00FB3D71"/>
    <w:rsid w:val="00FB3D84"/>
    <w:rsid w:val="00FB458B"/>
    <w:rsid w:val="00FB5D47"/>
    <w:rsid w:val="00FB5D95"/>
    <w:rsid w:val="00FB66D2"/>
    <w:rsid w:val="00FB7BCA"/>
    <w:rsid w:val="00FC0B75"/>
    <w:rsid w:val="00FC0BA0"/>
    <w:rsid w:val="00FC25E3"/>
    <w:rsid w:val="00FC2982"/>
    <w:rsid w:val="00FC2D18"/>
    <w:rsid w:val="00FC30FB"/>
    <w:rsid w:val="00FC46D9"/>
    <w:rsid w:val="00FC5CAE"/>
    <w:rsid w:val="00FC5EA5"/>
    <w:rsid w:val="00FC674E"/>
    <w:rsid w:val="00FC68AE"/>
    <w:rsid w:val="00FD003B"/>
    <w:rsid w:val="00FD1A28"/>
    <w:rsid w:val="00FD1E9A"/>
    <w:rsid w:val="00FD2A30"/>
    <w:rsid w:val="00FD2E29"/>
    <w:rsid w:val="00FD34DC"/>
    <w:rsid w:val="00FD3D2F"/>
    <w:rsid w:val="00FD591A"/>
    <w:rsid w:val="00FD63B4"/>
    <w:rsid w:val="00FD6FC4"/>
    <w:rsid w:val="00FD6FDE"/>
    <w:rsid w:val="00FD732A"/>
    <w:rsid w:val="00FD77C3"/>
    <w:rsid w:val="00FE0385"/>
    <w:rsid w:val="00FE0E63"/>
    <w:rsid w:val="00FE171A"/>
    <w:rsid w:val="00FE1B31"/>
    <w:rsid w:val="00FE1B67"/>
    <w:rsid w:val="00FE1C4C"/>
    <w:rsid w:val="00FE252E"/>
    <w:rsid w:val="00FE289A"/>
    <w:rsid w:val="00FE38AA"/>
    <w:rsid w:val="00FE3C69"/>
    <w:rsid w:val="00FE3D1F"/>
    <w:rsid w:val="00FE3D7C"/>
    <w:rsid w:val="00FE4342"/>
    <w:rsid w:val="00FE450F"/>
    <w:rsid w:val="00FE4654"/>
    <w:rsid w:val="00FE5735"/>
    <w:rsid w:val="00FE6998"/>
    <w:rsid w:val="00FE77DB"/>
    <w:rsid w:val="00FE7908"/>
    <w:rsid w:val="00FF0550"/>
    <w:rsid w:val="00FF0594"/>
    <w:rsid w:val="00FF05F7"/>
    <w:rsid w:val="00FF116E"/>
    <w:rsid w:val="00FF203A"/>
    <w:rsid w:val="00FF3486"/>
    <w:rsid w:val="00FF34B2"/>
    <w:rsid w:val="00FF3518"/>
    <w:rsid w:val="00FF5672"/>
    <w:rsid w:val="00FF5875"/>
    <w:rsid w:val="00FF5BD4"/>
    <w:rsid w:val="00FF5EAC"/>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8AE6E00-EE0B-4D47-A381-F0A2CE1D6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08D"/>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table" w:customStyle="1" w:styleId="TableGrid11">
    <w:name w:val="Table Grid11"/>
    <w:basedOn w:val="TableNormal"/>
    <w:next w:val="TableGrid"/>
    <w:rsid w:val="00A274A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04ADC"/>
    <w:pPr>
      <w:widowControl w:val="0"/>
      <w:suppressAutoHyphens/>
      <w:autoSpaceDN w:val="0"/>
      <w:spacing w:after="0" w:line="240" w:lineRule="auto"/>
      <w:jc w:val="both"/>
      <w:textAlignment w:val="baseline"/>
    </w:pPr>
    <w:rPr>
      <w:rFonts w:ascii="Yu Mincho" w:eastAsia="SimSun" w:hAnsi="Yu Mincho" w:cs="Tahoma"/>
      <w:kern w:val="3"/>
      <w:szCs w:val="22"/>
      <w:lang w:val="en-US" w:eastAsia="ja-JP"/>
    </w:rPr>
  </w:style>
  <w:style w:type="numbering" w:customStyle="1" w:styleId="WWNum5">
    <w:name w:val="WWNum5"/>
    <w:basedOn w:val="NoList"/>
    <w:rsid w:val="00F22338"/>
    <w:pPr>
      <w:numPr>
        <w:numId w:val="33"/>
      </w:numPr>
    </w:pPr>
  </w:style>
  <w:style w:type="numbering" w:customStyle="1" w:styleId="WWNum6">
    <w:name w:val="WWNum6"/>
    <w:basedOn w:val="NoList"/>
    <w:rsid w:val="00F22338"/>
    <w:pPr>
      <w:numPr>
        <w:numId w:val="34"/>
      </w:numPr>
    </w:pPr>
  </w:style>
  <w:style w:type="numbering" w:customStyle="1" w:styleId="WWNum7">
    <w:name w:val="WWNum7"/>
    <w:basedOn w:val="NoList"/>
    <w:rsid w:val="00F22338"/>
    <w:pPr>
      <w:numPr>
        <w:numId w:val="35"/>
      </w:numPr>
    </w:pPr>
  </w:style>
  <w:style w:type="numbering" w:customStyle="1" w:styleId="WWNum8">
    <w:name w:val="WWNum8"/>
    <w:basedOn w:val="NoList"/>
    <w:rsid w:val="00F22338"/>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9807450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3266253">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3257759">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4572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uzsifravimo_instrukcija.pdf" TargetMode="External"/><Relationship Id="rId5" Type="http://schemas.openxmlformats.org/officeDocument/2006/relationships/webSettings" Target="webSettings.xml"/><Relationship Id="rId15" Type="http://schemas.openxmlformats.org/officeDocument/2006/relationships/hyperlink" Target="https://vpt.lrv.lt/lt/pasalinimo-pagrindai-1/nepatikimu-tiekeju-sarasas-1/" TargetMode="External"/><Relationship Id="rId23" Type="http://schemas.openxmlformats.org/officeDocument/2006/relationships/theme" Target="theme/theme1.xml"/><Relationship Id="rId10" Type="http://schemas.openxmlformats.org/officeDocument/2006/relationships/hyperlink" Target="http://ebvpd.eviesiejipirkimai.lt/espd-web/"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www.youtube.com/watch?v=d-XMwX2inLI" TargetMode="External"/><Relationship Id="rId14" Type="http://schemas.openxmlformats.org/officeDocument/2006/relationships/hyperlink" Target="https://vpt.lrv.lt/lt/pasalinimo-pagrindai-1/melaginga-informacija-pateikusiu-tiekeju-sarasas-6/"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vpt.lrv.lt/uploads/vpt/documents/files/1S-31.pdf" TargetMode="External"/><Relationship Id="rId2" Type="http://schemas.openxmlformats.org/officeDocument/2006/relationships/hyperlink" Target="https://vpt.lrv.lt/public/canonical/1733758115/18521/Kaip%20pateikti%20pasi%C5%ABlym%C4%85%20CVP%20IS%20.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51</Pages>
  <Words>86869</Words>
  <Characters>49516</Characters>
  <Application>Microsoft Office Word</Application>
  <DocSecurity>0</DocSecurity>
  <Lines>412</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Rimkuvienė</dc:creator>
  <cp:keywords/>
  <dc:description/>
  <cp:lastModifiedBy>Giedrė Andrijauskienė</cp:lastModifiedBy>
  <cp:revision>8</cp:revision>
  <dcterms:created xsi:type="dcterms:W3CDTF">2025-07-17T11:19:00Z</dcterms:created>
  <dcterms:modified xsi:type="dcterms:W3CDTF">2025-07-18T07:11:00Z</dcterms:modified>
</cp:coreProperties>
</file>