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F8347" w14:textId="77777777" w:rsidR="007E3830" w:rsidRDefault="00415BA4" w:rsidP="00415BA4">
      <w:pPr>
        <w:spacing w:after="0" w:line="240" w:lineRule="auto"/>
        <w:ind w:firstLine="284"/>
        <w:jc w:val="right"/>
        <w:rPr>
          <w:rFonts w:ascii="Montserrat" w:eastAsia="Times New Roman" w:hAnsi="Montserrat" w:cs="Times New Roman"/>
          <w:kern w:val="0"/>
          <w:sz w:val="20"/>
          <w:szCs w:val="20"/>
          <w14:ligatures w14:val="none"/>
        </w:rPr>
      </w:pPr>
      <w:r w:rsidRPr="00415BA4">
        <w:rPr>
          <w:rFonts w:ascii="Montserrat" w:eastAsia="Times New Roman" w:hAnsi="Montserrat" w:cs="Times New Roman"/>
          <w:kern w:val="0"/>
          <w:sz w:val="20"/>
          <w:szCs w:val="20"/>
          <w14:ligatures w14:val="none"/>
        </w:rPr>
        <w:t xml:space="preserve">Pirkimo sąlygų </w:t>
      </w:r>
    </w:p>
    <w:p w14:paraId="774962FB" w14:textId="78C062E9" w:rsidR="00415BA4" w:rsidRPr="00415BA4" w:rsidRDefault="00415BA4" w:rsidP="00415BA4">
      <w:pPr>
        <w:spacing w:after="0" w:line="240" w:lineRule="auto"/>
        <w:ind w:firstLine="284"/>
        <w:jc w:val="right"/>
        <w:rPr>
          <w:rFonts w:ascii="Montserrat" w:eastAsia="Times New Roman" w:hAnsi="Montserrat" w:cs="Times New Roman"/>
          <w:kern w:val="0"/>
          <w:sz w:val="20"/>
          <w:szCs w:val="20"/>
          <w14:ligatures w14:val="none"/>
        </w:rPr>
      </w:pPr>
      <w:r w:rsidRPr="00415BA4">
        <w:rPr>
          <w:rFonts w:ascii="Montserrat" w:eastAsia="Times New Roman" w:hAnsi="Montserrat" w:cs="Times New Roman"/>
          <w:kern w:val="0"/>
          <w:sz w:val="20"/>
          <w:szCs w:val="20"/>
          <w14:ligatures w14:val="none"/>
        </w:rPr>
        <w:t>2</w:t>
      </w:r>
      <w:r w:rsidR="00B24312">
        <w:rPr>
          <w:rFonts w:ascii="Montserrat" w:eastAsia="Times New Roman" w:hAnsi="Montserrat" w:cs="Times New Roman"/>
          <w:kern w:val="0"/>
          <w:sz w:val="20"/>
          <w:szCs w:val="20"/>
          <w14:ligatures w14:val="none"/>
        </w:rPr>
        <w:t xml:space="preserve"> </w:t>
      </w:r>
      <w:r w:rsidRPr="00415BA4">
        <w:rPr>
          <w:rFonts w:ascii="Montserrat" w:eastAsia="Times New Roman" w:hAnsi="Montserrat" w:cs="Times New Roman"/>
          <w:kern w:val="0"/>
          <w:sz w:val="20"/>
          <w:szCs w:val="20"/>
          <w14:ligatures w14:val="none"/>
        </w:rPr>
        <w:t>pried</w:t>
      </w:r>
      <w:r w:rsidR="00B24312">
        <w:rPr>
          <w:rFonts w:ascii="Montserrat" w:eastAsia="Times New Roman" w:hAnsi="Montserrat" w:cs="Times New Roman"/>
          <w:kern w:val="0"/>
          <w:sz w:val="20"/>
          <w:szCs w:val="20"/>
          <w14:ligatures w14:val="none"/>
        </w:rPr>
        <w:t>a</w:t>
      </w:r>
      <w:r w:rsidRPr="00415BA4">
        <w:rPr>
          <w:rFonts w:ascii="Montserrat" w:eastAsia="Times New Roman" w:hAnsi="Montserrat" w:cs="Times New Roman"/>
          <w:kern w:val="0"/>
          <w:sz w:val="20"/>
          <w:szCs w:val="20"/>
          <w14:ligatures w14:val="none"/>
        </w:rPr>
        <w:t>s</w:t>
      </w:r>
    </w:p>
    <w:p w14:paraId="5D1C5DFB"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Herbas arba prekių ženklas</w:t>
      </w:r>
    </w:p>
    <w:p w14:paraId="244E4F4F"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6B455D77"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(Tiekėjo pavadinimas)</w:t>
      </w:r>
    </w:p>
    <w:p w14:paraId="5F1FA147"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5B7B1528" w14:textId="77777777" w:rsidR="00FF1174" w:rsidRPr="00FF1174" w:rsidRDefault="00FF1174" w:rsidP="00FF1174">
      <w:pPr>
        <w:spacing w:after="0" w:line="240" w:lineRule="auto"/>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77CBF" w14:textId="77777777" w:rsidR="00FF1174" w:rsidRPr="00FF1174" w:rsidRDefault="00FF1174" w:rsidP="00FF1174">
      <w:pPr>
        <w:spacing w:after="0" w:line="240" w:lineRule="auto"/>
        <w:jc w:val="center"/>
        <w:rPr>
          <w:rFonts w:ascii="Montserrat" w:eastAsia="Calibri" w:hAnsi="Montserrat" w:cs="Times New Roman"/>
          <w:kern w:val="0"/>
          <w:sz w:val="16"/>
          <w:szCs w:val="16"/>
          <w14:ligatures w14:val="none"/>
        </w:rPr>
      </w:pPr>
    </w:p>
    <w:p w14:paraId="1AA95D5E" w14:textId="77777777" w:rsidR="00FF1174" w:rsidRPr="00FF1174" w:rsidRDefault="00FF1174" w:rsidP="00FF1174">
      <w:pPr>
        <w:spacing w:after="0" w:line="240" w:lineRule="auto"/>
        <w:jc w:val="center"/>
        <w:rPr>
          <w:rFonts w:ascii="Montserrat" w:eastAsia="Times New Roman" w:hAnsi="Montserrat" w:cs="Times New Roman"/>
          <w:b/>
          <w:kern w:val="0"/>
          <w:sz w:val="20"/>
          <w:szCs w:val="20"/>
          <w14:ligatures w14:val="none"/>
        </w:rPr>
      </w:pPr>
    </w:p>
    <w:tbl>
      <w:tblPr>
        <w:tblW w:w="2783" w:type="dxa"/>
        <w:tblCellMar>
          <w:left w:w="10" w:type="dxa"/>
          <w:right w:w="10" w:type="dxa"/>
        </w:tblCellMar>
        <w:tblLook w:val="0000" w:firstRow="0" w:lastRow="0" w:firstColumn="0" w:lastColumn="0" w:noHBand="0" w:noVBand="0"/>
      </w:tblPr>
      <w:tblGrid>
        <w:gridCol w:w="2783"/>
      </w:tblGrid>
      <w:tr w:rsidR="00FF1174" w:rsidRPr="00FF1174" w14:paraId="4A3BEB94" w14:textId="77777777" w:rsidTr="00557C1B">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6E6F988A" w14:textId="77777777" w:rsidR="00FF1174" w:rsidRPr="00FF1174"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FF1174">
              <w:rPr>
                <w:rFonts w:ascii="Montserrat" w:eastAsia="Times New Roman" w:hAnsi="Montserrat" w:cs="Tahoma"/>
                <w:kern w:val="0"/>
                <w:sz w:val="20"/>
                <w:szCs w:val="20"/>
                <w14:ligatures w14:val="none"/>
              </w:rPr>
              <w:t>SĮ Susisiekimo paslaugos</w:t>
            </w:r>
          </w:p>
        </w:tc>
      </w:tr>
      <w:tr w:rsidR="00FF1174" w:rsidRPr="00FF1174" w14:paraId="0757B89E" w14:textId="77777777" w:rsidTr="00557C1B">
        <w:trPr>
          <w:trHeight w:val="232"/>
        </w:trPr>
        <w:tc>
          <w:tcPr>
            <w:tcW w:w="2783" w:type="dxa"/>
            <w:tcBorders>
              <w:top w:val="single" w:sz="4" w:space="0" w:color="000000"/>
            </w:tcBorders>
            <w:shd w:val="clear" w:color="auto" w:fill="auto"/>
            <w:tcMar>
              <w:top w:w="0" w:type="dxa"/>
              <w:left w:w="108" w:type="dxa"/>
              <w:bottom w:w="0" w:type="dxa"/>
              <w:right w:w="108" w:type="dxa"/>
            </w:tcMar>
          </w:tcPr>
          <w:p w14:paraId="77C979EF" w14:textId="77777777" w:rsidR="00FF1174" w:rsidRPr="00FF1174"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FF1174">
              <w:rPr>
                <w:rFonts w:ascii="Montserrat" w:eastAsia="Times New Roman" w:hAnsi="Montserrat" w:cs="Tahoma"/>
                <w:kern w:val="0"/>
                <w:sz w:val="20"/>
                <w:szCs w:val="20"/>
                <w:vertAlign w:val="superscript"/>
                <w14:ligatures w14:val="none"/>
              </w:rPr>
              <w:t>(Adresatas)</w:t>
            </w:r>
          </w:p>
        </w:tc>
      </w:tr>
    </w:tbl>
    <w:p w14:paraId="706369B6" w14:textId="77777777" w:rsidR="00415BA4" w:rsidRPr="00415BA4" w:rsidRDefault="00415BA4" w:rsidP="00415BA4">
      <w:pPr>
        <w:spacing w:after="0" w:line="240" w:lineRule="auto"/>
        <w:ind w:firstLine="284"/>
        <w:jc w:val="center"/>
        <w:rPr>
          <w:rFonts w:ascii="Montserrat" w:eastAsia="Times New Roman" w:hAnsi="Montserrat" w:cs="Times New Roman"/>
          <w:b/>
          <w:kern w:val="0"/>
          <w:sz w:val="20"/>
          <w:szCs w:val="20"/>
          <w14:ligatures w14:val="none"/>
        </w:rPr>
      </w:pPr>
    </w:p>
    <w:p w14:paraId="30DB5F42" w14:textId="77777777" w:rsidR="00415BA4" w:rsidRDefault="00415BA4" w:rsidP="00415BA4">
      <w:pPr>
        <w:numPr>
          <w:ilvl w:val="1"/>
          <w:numId w:val="0"/>
        </w:numPr>
        <w:spacing w:after="0" w:line="240" w:lineRule="auto"/>
        <w:ind w:firstLine="284"/>
        <w:jc w:val="center"/>
        <w:rPr>
          <w:rFonts w:ascii="Montserrat" w:eastAsia="Calibri" w:hAnsi="Montserrat" w:cs="Tahoma"/>
          <w:b/>
          <w:bCs/>
          <w:caps/>
          <w:spacing w:val="20"/>
          <w:kern w:val="0"/>
          <w:sz w:val="20"/>
          <w:szCs w:val="20"/>
          <w:lang w:eastAsia="lt-LT"/>
          <w14:ligatures w14:val="none"/>
        </w:rPr>
      </w:pPr>
      <w:r w:rsidRPr="00415BA4">
        <w:rPr>
          <w:rFonts w:ascii="Montserrat" w:eastAsia="Calibri" w:hAnsi="Montserrat" w:cs="Tahoma"/>
          <w:b/>
          <w:bCs/>
          <w:caps/>
          <w:spacing w:val="20"/>
          <w:kern w:val="0"/>
          <w:sz w:val="20"/>
          <w:szCs w:val="20"/>
          <w:lang w:eastAsia="lt-LT"/>
          <w14:ligatures w14:val="none"/>
        </w:rPr>
        <w:t>PASIŪLYMAS</w:t>
      </w:r>
    </w:p>
    <w:p w14:paraId="3F610FD3" w14:textId="77777777" w:rsidR="001F2144" w:rsidRPr="00415BA4" w:rsidRDefault="001F2144" w:rsidP="00415BA4">
      <w:pPr>
        <w:numPr>
          <w:ilvl w:val="1"/>
          <w:numId w:val="0"/>
        </w:numPr>
        <w:spacing w:after="0" w:line="240" w:lineRule="auto"/>
        <w:ind w:firstLine="284"/>
        <w:jc w:val="center"/>
        <w:rPr>
          <w:rFonts w:ascii="Montserrat" w:eastAsia="Calibri" w:hAnsi="Montserrat" w:cs="Tahoma"/>
          <w:b/>
          <w:bCs/>
          <w:caps/>
          <w:spacing w:val="20"/>
          <w:kern w:val="0"/>
          <w:sz w:val="20"/>
          <w:szCs w:val="20"/>
          <w:lang w:eastAsia="lt-LT"/>
          <w14:ligatures w14:val="none"/>
        </w:rPr>
      </w:pPr>
    </w:p>
    <w:p w14:paraId="49535237" w14:textId="434F8FE4" w:rsidR="002610E9" w:rsidRPr="00BB3C91" w:rsidRDefault="00B24312" w:rsidP="00BB3C91">
      <w:pPr>
        <w:autoSpaceDE w:val="0"/>
        <w:autoSpaceDN w:val="0"/>
        <w:adjustRightInd w:val="0"/>
        <w:spacing w:after="0" w:line="240" w:lineRule="auto"/>
        <w:jc w:val="center"/>
        <w:rPr>
          <w:rFonts w:ascii="Montserrat" w:hAnsi="Montserrat" w:cstheme="majorBidi"/>
          <w:b/>
          <w:bCs/>
          <w:kern w:val="0"/>
          <w:sz w:val="20"/>
          <w:szCs w:val="20"/>
        </w:rPr>
      </w:pPr>
      <w:r w:rsidRPr="00BB3C91">
        <w:rPr>
          <w:rFonts w:ascii="Montserrat" w:eastAsia="Calibri" w:hAnsi="Montserrat" w:cstheme="majorBidi"/>
          <w:b/>
          <w:bCs/>
          <w:kern w:val="0"/>
          <w:sz w:val="20"/>
          <w:szCs w:val="20"/>
          <w:lang w:eastAsia="lt-LT"/>
          <w14:ligatures w14:val="none"/>
        </w:rPr>
        <w:t>DĖL</w:t>
      </w:r>
      <w:r w:rsidR="00B74933">
        <w:rPr>
          <w:rFonts w:ascii="Montserrat" w:eastAsia="Calibri" w:hAnsi="Montserrat" w:cstheme="majorBidi"/>
          <w:b/>
          <w:bCs/>
          <w:kern w:val="0"/>
          <w:sz w:val="20"/>
          <w:szCs w:val="20"/>
          <w:lang w:eastAsia="lt-LT"/>
          <w14:ligatures w14:val="none"/>
        </w:rPr>
        <w:t xml:space="preserve"> </w:t>
      </w:r>
      <w:r w:rsidR="00F202A7">
        <w:rPr>
          <w:rFonts w:ascii="Montserrat" w:eastAsia="Calibri" w:hAnsi="Montserrat" w:cstheme="majorBidi"/>
          <w:b/>
          <w:bCs/>
          <w:kern w:val="0"/>
          <w:sz w:val="20"/>
          <w:szCs w:val="20"/>
          <w:lang w:eastAsia="lt-LT"/>
          <w14:ligatures w14:val="none"/>
        </w:rPr>
        <w:t xml:space="preserve">VIEŠOJO TRANSPORTO LAUKIMO PAVILJONŲ </w:t>
      </w:r>
      <w:r w:rsidR="001F2144">
        <w:rPr>
          <w:rFonts w:ascii="Montserrat" w:eastAsia="Calibri" w:hAnsi="Montserrat" w:cstheme="majorBidi"/>
          <w:b/>
          <w:bCs/>
          <w:kern w:val="0"/>
          <w:sz w:val="20"/>
          <w:szCs w:val="20"/>
          <w:lang w:eastAsia="lt-LT"/>
          <w14:ligatures w14:val="none"/>
        </w:rPr>
        <w:t>PRIEŽIŪROS IR REMONTO PASLAUGŲ</w:t>
      </w:r>
    </w:p>
    <w:p w14:paraId="39A06E70" w14:textId="77777777" w:rsidR="006F3A0A" w:rsidRDefault="006F3A0A" w:rsidP="002610E9">
      <w:pPr>
        <w:shd w:val="clear" w:color="auto" w:fill="FFFFFF"/>
        <w:jc w:val="center"/>
        <w:rPr>
          <w:rFonts w:ascii="Montserrat" w:eastAsia="Calibri" w:hAnsi="Montserrat" w:cs="Arial"/>
          <w:kern w:val="0"/>
          <w:sz w:val="20"/>
          <w:szCs w:val="20"/>
          <w14:ligatures w14:val="none"/>
        </w:rPr>
      </w:pPr>
    </w:p>
    <w:p w14:paraId="4A5BAD77" w14:textId="591FF254" w:rsidR="008C79F0" w:rsidRDefault="00A03916" w:rsidP="002610E9">
      <w:pPr>
        <w:shd w:val="clear" w:color="auto" w:fill="FFFFFF"/>
        <w:jc w:val="center"/>
        <w:rPr>
          <w:rFonts w:ascii="Montserrat" w:eastAsia="Times New Roman" w:hAnsi="Montserrat" w:cs="Times New Roman"/>
          <w:b/>
          <w:bCs/>
          <w:color w:val="000000"/>
          <w:kern w:val="0"/>
          <w:sz w:val="20"/>
          <w:szCs w:val="20"/>
          <w14:ligatures w14:val="none"/>
        </w:rPr>
      </w:pPr>
      <w:r w:rsidRPr="00A03916">
        <w:rPr>
          <w:rFonts w:ascii="Montserrat" w:eastAsia="Calibri" w:hAnsi="Montserrat" w:cs="Arial"/>
          <w:kern w:val="0"/>
          <w:sz w:val="20"/>
          <w:szCs w:val="20"/>
          <w14:ligatures w14:val="none"/>
        </w:rPr>
        <w:t>202</w:t>
      </w:r>
      <w:r w:rsidR="00EA5E95">
        <w:rPr>
          <w:rFonts w:ascii="Montserrat" w:eastAsia="Calibri" w:hAnsi="Montserrat" w:cs="Arial"/>
          <w:kern w:val="0"/>
          <w:sz w:val="20"/>
          <w:szCs w:val="20"/>
          <w14:ligatures w14:val="none"/>
        </w:rPr>
        <w:t>5</w:t>
      </w:r>
      <w:r w:rsidRPr="00A03916">
        <w:rPr>
          <w:rFonts w:ascii="Montserrat" w:eastAsia="Calibri" w:hAnsi="Montserrat" w:cs="Arial"/>
          <w:kern w:val="0"/>
          <w:sz w:val="20"/>
          <w:szCs w:val="20"/>
          <w14:ligatures w14:val="none"/>
        </w:rPr>
        <w:t>-___-___</w:t>
      </w:r>
    </w:p>
    <w:p w14:paraId="42D2042D"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Informacija apie dalyvį:</w:t>
      </w:r>
    </w:p>
    <w:tbl>
      <w:tblPr>
        <w:tblStyle w:val="Lentelstinklelis7"/>
        <w:tblW w:w="0" w:type="auto"/>
        <w:tblLook w:val="04A0" w:firstRow="1" w:lastRow="0" w:firstColumn="1" w:lastColumn="0" w:noHBand="0" w:noVBand="1"/>
      </w:tblPr>
      <w:tblGrid>
        <w:gridCol w:w="4520"/>
        <w:gridCol w:w="4496"/>
      </w:tblGrid>
      <w:tr w:rsidR="008C79F0" w:rsidRPr="008C79F0" w14:paraId="7177FBE8" w14:textId="77777777" w:rsidTr="005A7CA3">
        <w:tc>
          <w:tcPr>
            <w:tcW w:w="4520" w:type="dxa"/>
            <w:tcBorders>
              <w:top w:val="single" w:sz="4" w:space="0" w:color="auto"/>
              <w:left w:val="single" w:sz="4" w:space="0" w:color="auto"/>
              <w:bottom w:val="single" w:sz="4" w:space="0" w:color="auto"/>
              <w:right w:val="single" w:sz="4" w:space="0" w:color="auto"/>
            </w:tcBorders>
          </w:tcPr>
          <w:p w14:paraId="0DF7163B" w14:textId="77777777" w:rsidR="008C79F0" w:rsidRPr="008C79F0" w:rsidRDefault="008C79F0" w:rsidP="008C79F0">
            <w:pPr>
              <w:jc w:val="both"/>
              <w:rPr>
                <w:rFonts w:ascii="Montserrat" w:hAnsi="Montserrat"/>
              </w:rPr>
            </w:pPr>
            <w:bookmarkStart w:id="0" w:name="_Hlk174688485"/>
            <w:r w:rsidRPr="008C79F0">
              <w:rPr>
                <w:rFonts w:ascii="Montserrat" w:eastAsia="SimSun" w:hAnsi="Montserrat"/>
              </w:rPr>
              <w:t xml:space="preserve">Dalyvio (kiekvieno tiekėjų grupės partnerio) pavadinimas (-ai) ir juridinio asmens kodas (-ai), fizinio asmens verslo pažymėjimo Nr. ar pan. </w:t>
            </w:r>
          </w:p>
        </w:tc>
        <w:tc>
          <w:tcPr>
            <w:tcW w:w="4496" w:type="dxa"/>
          </w:tcPr>
          <w:p w14:paraId="5B1C8DC7" w14:textId="77777777" w:rsidR="008C79F0" w:rsidRPr="008C79F0" w:rsidRDefault="008C79F0" w:rsidP="008C79F0">
            <w:pPr>
              <w:jc w:val="both"/>
              <w:rPr>
                <w:rFonts w:ascii="Montserrat" w:hAnsi="Montserrat"/>
              </w:rPr>
            </w:pPr>
          </w:p>
        </w:tc>
      </w:tr>
      <w:tr w:rsidR="008C79F0" w:rsidRPr="008C79F0" w14:paraId="163242A6" w14:textId="77777777" w:rsidTr="005A7CA3">
        <w:tc>
          <w:tcPr>
            <w:tcW w:w="4520" w:type="dxa"/>
            <w:tcBorders>
              <w:top w:val="single" w:sz="4" w:space="0" w:color="auto"/>
              <w:left w:val="single" w:sz="4" w:space="0" w:color="auto"/>
              <w:bottom w:val="single" w:sz="4" w:space="0" w:color="auto"/>
              <w:right w:val="single" w:sz="4" w:space="0" w:color="auto"/>
            </w:tcBorders>
          </w:tcPr>
          <w:p w14:paraId="2307F3B6" w14:textId="77777777" w:rsidR="008C79F0" w:rsidRPr="008C79F0" w:rsidRDefault="008C79F0" w:rsidP="008C79F0">
            <w:pPr>
              <w:jc w:val="both"/>
              <w:rPr>
                <w:rFonts w:ascii="Montserrat" w:hAnsi="Montserrat"/>
              </w:rPr>
            </w:pPr>
            <w:r w:rsidRPr="008C79F0">
              <w:rPr>
                <w:rFonts w:ascii="Montserrat" w:eastAsia="SimSun" w:hAnsi="Montserrat"/>
              </w:rPr>
              <w:t>Dalyvio (kiekvieno tiekėjų grupės partnerio) registracijos šalis (-</w:t>
            </w:r>
            <w:proofErr w:type="spellStart"/>
            <w:r w:rsidRPr="008C79F0">
              <w:rPr>
                <w:rFonts w:ascii="Montserrat" w:eastAsia="SimSun" w:hAnsi="Montserrat"/>
              </w:rPr>
              <w:t>ys</w:t>
            </w:r>
            <w:proofErr w:type="spellEnd"/>
            <w:r w:rsidRPr="008C79F0">
              <w:rPr>
                <w:rFonts w:ascii="Montserrat" w:eastAsia="SimSun" w:hAnsi="Montserrat"/>
              </w:rPr>
              <w:t>) ir adresas, o jei fizinis asmuo – nuolatinės gyvenamosios vietos šalis, adresas ir pilietybė (-ės)</w:t>
            </w:r>
          </w:p>
        </w:tc>
        <w:tc>
          <w:tcPr>
            <w:tcW w:w="4496" w:type="dxa"/>
          </w:tcPr>
          <w:p w14:paraId="031D4D7C" w14:textId="77777777" w:rsidR="008C79F0" w:rsidRPr="008C79F0" w:rsidRDefault="008C79F0" w:rsidP="008C79F0">
            <w:pPr>
              <w:jc w:val="both"/>
              <w:rPr>
                <w:rFonts w:ascii="Montserrat" w:hAnsi="Montserrat"/>
              </w:rPr>
            </w:pPr>
          </w:p>
        </w:tc>
      </w:tr>
      <w:tr w:rsidR="008C79F0" w:rsidRPr="008C79F0" w14:paraId="08025869" w14:textId="77777777" w:rsidTr="005A7CA3">
        <w:tc>
          <w:tcPr>
            <w:tcW w:w="4520" w:type="dxa"/>
            <w:tcBorders>
              <w:top w:val="single" w:sz="4" w:space="0" w:color="auto"/>
              <w:left w:val="single" w:sz="4" w:space="0" w:color="auto"/>
              <w:bottom w:val="single" w:sz="4" w:space="0" w:color="auto"/>
              <w:right w:val="single" w:sz="4" w:space="0" w:color="auto"/>
            </w:tcBorders>
          </w:tcPr>
          <w:p w14:paraId="2133A16B" w14:textId="77777777" w:rsidR="008C79F0" w:rsidRPr="008C79F0" w:rsidRDefault="008C79F0" w:rsidP="008C79F0">
            <w:pPr>
              <w:jc w:val="both"/>
              <w:rPr>
                <w:rFonts w:ascii="Montserrat" w:hAnsi="Montserrat"/>
              </w:rPr>
            </w:pPr>
            <w:r w:rsidRPr="008C79F0">
              <w:rPr>
                <w:rFonts w:ascii="Montserrat" w:hAnsi="Montserrat"/>
              </w:rPr>
              <w:t>Ar dalyvis (kiekvienas tiekėjų grupės partneris) turi kontroliuojantį (-</w:t>
            </w:r>
            <w:proofErr w:type="spellStart"/>
            <w:r w:rsidRPr="008C79F0">
              <w:rPr>
                <w:rFonts w:ascii="Montserrat" w:hAnsi="Montserrat"/>
              </w:rPr>
              <w:t>čius</w:t>
            </w:r>
            <w:proofErr w:type="spellEnd"/>
            <w:r w:rsidRPr="008C79F0">
              <w:rPr>
                <w:rFonts w:ascii="Montserrat" w:hAnsi="Montserrat"/>
              </w:rPr>
              <w:t>) asmenį (-</w:t>
            </w:r>
            <w:proofErr w:type="spellStart"/>
            <w:r w:rsidRPr="008C79F0">
              <w:rPr>
                <w:rFonts w:ascii="Montserrat" w:hAnsi="Montserrat"/>
              </w:rPr>
              <w:t>is</w:t>
            </w:r>
            <w:proofErr w:type="spellEnd"/>
            <w:r w:rsidRPr="008C79F0">
              <w:rPr>
                <w:rFonts w:ascii="Montserrat" w:hAnsi="Montserrat"/>
              </w:rPr>
              <w:t>)</w:t>
            </w:r>
            <w:r w:rsidRPr="008C79F0">
              <w:rPr>
                <w:rFonts w:ascii="Montserrat" w:hAnsi="Montserrat"/>
                <w:vertAlign w:val="superscript"/>
              </w:rPr>
              <w:footnoteReference w:id="2"/>
            </w:r>
            <w:r w:rsidRPr="008C79F0">
              <w:rPr>
                <w:rFonts w:ascii="Montserrat" w:hAnsi="Montserrat"/>
              </w:rPr>
              <w:t>?</w:t>
            </w:r>
          </w:p>
          <w:p w14:paraId="54C43872" w14:textId="77777777" w:rsidR="008C79F0" w:rsidRPr="008C79F0" w:rsidRDefault="008C79F0" w:rsidP="008C79F0">
            <w:pPr>
              <w:jc w:val="both"/>
              <w:rPr>
                <w:rFonts w:ascii="Montserrat" w:hAnsi="Montserrat"/>
              </w:rPr>
            </w:pPr>
            <w:r w:rsidRPr="008C79F0">
              <w:rPr>
                <w:rFonts w:ascii="Montserrat" w:hAnsi="Montserrat"/>
              </w:rPr>
              <w:t>(nurodoma kiekvienam tiekėjų grupės partneriui atskirai)</w:t>
            </w:r>
          </w:p>
          <w:p w14:paraId="06B65E8F" w14:textId="77777777" w:rsidR="008C79F0" w:rsidRPr="008C79F0" w:rsidRDefault="008C79F0" w:rsidP="008C79F0">
            <w:pPr>
              <w:jc w:val="both"/>
              <w:rPr>
                <w:rFonts w:ascii="Montserrat" w:hAnsi="Montserrat"/>
              </w:rPr>
            </w:pPr>
          </w:p>
          <w:p w14:paraId="1D565211" w14:textId="77777777" w:rsidR="008C79F0" w:rsidRPr="008C79F0" w:rsidRDefault="008C79F0" w:rsidP="008C79F0">
            <w:pPr>
              <w:jc w:val="both"/>
              <w:rPr>
                <w:rFonts w:ascii="Montserrat" w:eastAsia="SimSun" w:hAnsi="Montserrat"/>
              </w:rPr>
            </w:pPr>
            <w:r w:rsidRPr="008C79F0">
              <w:rPr>
                <w:rFonts w:ascii="Montserrat" w:hAnsi="Montserrat"/>
              </w:rPr>
              <w:t xml:space="preserve">Jei ne, nurodomas pagrindimas </w:t>
            </w:r>
            <w:r w:rsidRPr="008C79F0">
              <w:rPr>
                <w:rFonts w:ascii="Montserrat" w:hAnsi="Montserrat"/>
                <w:i/>
                <w:iCs/>
              </w:rPr>
              <w:t>(pvz. nė vienas dalyvio (juridinio asmens) asmuo tiesiogiai ar netiesiogiai, ar kartu su susijusiais asmenimis nevaldo daugiau kaip 50 proc. akcijų, pajų, dalių, įnašų ar (ir) balsų juridinio asmens (dalyvio įmonės) dalyvių susirinkime)</w:t>
            </w:r>
          </w:p>
        </w:tc>
        <w:tc>
          <w:tcPr>
            <w:tcW w:w="4496" w:type="dxa"/>
          </w:tcPr>
          <w:p w14:paraId="13971FE9" w14:textId="77777777" w:rsidR="008C79F0" w:rsidRPr="008C79F0" w:rsidRDefault="008C79F0" w:rsidP="008C79F0">
            <w:pPr>
              <w:jc w:val="both"/>
              <w:rPr>
                <w:rFonts w:ascii="Montserrat" w:hAnsi="Montserrat"/>
              </w:rPr>
            </w:pPr>
            <w:r w:rsidRPr="008C79F0">
              <w:rPr>
                <w:rFonts w:ascii="Montserrat" w:hAnsi="Montserrat"/>
              </w:rPr>
              <w:t>[pavadinimas]</w:t>
            </w:r>
          </w:p>
          <w:p w14:paraId="27AFD6EF" w14:textId="77777777" w:rsidR="008C79F0" w:rsidRPr="008C79F0" w:rsidRDefault="00400DF0" w:rsidP="008C79F0">
            <w:pPr>
              <w:jc w:val="both"/>
              <w:rPr>
                <w:rFonts w:ascii="Montserrat" w:hAnsi="Montserrat"/>
              </w:rPr>
            </w:pPr>
            <w:sdt>
              <w:sdtPr>
                <w:rPr>
                  <w:rFonts w:ascii="Montserrat" w:hAnsi="Montserrat"/>
                </w:rPr>
                <w:id w:val="640704100"/>
                <w14:checkbox>
                  <w14:checked w14:val="0"/>
                  <w14:checkedState w14:val="2612" w14:font="MS Gothic"/>
                  <w14:uncheckedState w14:val="2610" w14:font="MS Gothic"/>
                </w14:checkbox>
              </w:sdtPr>
              <w:sdtEnd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Taip</w:t>
            </w:r>
          </w:p>
          <w:p w14:paraId="1FD54586" w14:textId="77777777" w:rsidR="008C79F0" w:rsidRPr="008C79F0" w:rsidRDefault="00400DF0" w:rsidP="008C79F0">
            <w:pPr>
              <w:jc w:val="both"/>
              <w:rPr>
                <w:rFonts w:ascii="Montserrat" w:hAnsi="Montserrat"/>
              </w:rPr>
            </w:pPr>
            <w:sdt>
              <w:sdtPr>
                <w:rPr>
                  <w:rFonts w:ascii="Montserrat" w:hAnsi="Montserrat"/>
                </w:rPr>
                <w:id w:val="97841830"/>
                <w14:checkbox>
                  <w14:checked w14:val="0"/>
                  <w14:checkedState w14:val="2612" w14:font="MS Gothic"/>
                  <w14:uncheckedState w14:val="2610" w14:font="MS Gothic"/>
                </w14:checkbox>
              </w:sdtPr>
              <w:sdtEnd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 xml:space="preserve">Ne </w:t>
            </w:r>
          </w:p>
          <w:p w14:paraId="53D8F015" w14:textId="77777777" w:rsidR="008C79F0" w:rsidRPr="008C79F0" w:rsidRDefault="008C79F0" w:rsidP="008C79F0">
            <w:pPr>
              <w:jc w:val="both"/>
              <w:rPr>
                <w:rFonts w:ascii="Montserrat" w:hAnsi="Montserrat"/>
              </w:rPr>
            </w:pPr>
          </w:p>
          <w:p w14:paraId="447F3DA1" w14:textId="77777777" w:rsidR="008C79F0" w:rsidRPr="008C79F0" w:rsidRDefault="008C79F0" w:rsidP="008C79F0">
            <w:pPr>
              <w:jc w:val="both"/>
              <w:rPr>
                <w:rFonts w:ascii="Montserrat" w:hAnsi="Montserrat"/>
              </w:rPr>
            </w:pPr>
          </w:p>
          <w:p w14:paraId="606C27D2" w14:textId="77777777" w:rsidR="008C79F0" w:rsidRPr="008C79F0" w:rsidRDefault="008C79F0" w:rsidP="008C79F0">
            <w:pPr>
              <w:jc w:val="both"/>
              <w:rPr>
                <w:rFonts w:ascii="Montserrat" w:hAnsi="Montserrat"/>
              </w:rPr>
            </w:pPr>
            <w:r w:rsidRPr="008C79F0">
              <w:rPr>
                <w:rFonts w:ascii="Montserrat" w:hAnsi="Montserrat"/>
              </w:rPr>
              <w:t>[pavadinimas]</w:t>
            </w:r>
          </w:p>
          <w:p w14:paraId="3040976E" w14:textId="77777777" w:rsidR="008C79F0" w:rsidRPr="008C79F0" w:rsidRDefault="00400DF0" w:rsidP="008C79F0">
            <w:pPr>
              <w:jc w:val="both"/>
              <w:rPr>
                <w:rFonts w:ascii="Montserrat" w:hAnsi="Montserrat"/>
              </w:rPr>
            </w:pPr>
            <w:sdt>
              <w:sdtPr>
                <w:rPr>
                  <w:rFonts w:ascii="Montserrat" w:hAnsi="Montserrat"/>
                </w:rPr>
                <w:id w:val="-1544586917"/>
                <w14:checkbox>
                  <w14:checked w14:val="0"/>
                  <w14:checkedState w14:val="2612" w14:font="MS Gothic"/>
                  <w14:uncheckedState w14:val="2610" w14:font="MS Gothic"/>
                </w14:checkbox>
              </w:sdtPr>
              <w:sdtEnd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Taip</w:t>
            </w:r>
          </w:p>
          <w:p w14:paraId="38FE1F44" w14:textId="77777777" w:rsidR="008C79F0" w:rsidRPr="008C79F0" w:rsidRDefault="00400DF0" w:rsidP="008C79F0">
            <w:pPr>
              <w:jc w:val="both"/>
              <w:rPr>
                <w:rFonts w:ascii="Montserrat" w:hAnsi="Montserrat"/>
              </w:rPr>
            </w:pPr>
            <w:sdt>
              <w:sdtPr>
                <w:rPr>
                  <w:rFonts w:ascii="Montserrat" w:hAnsi="Montserrat"/>
                </w:rPr>
                <w:id w:val="-78606763"/>
                <w:placeholder>
                  <w:docPart w:val="B1574C40D62B475CAE62867411E9C0C7"/>
                </w:placeholder>
                <w14:checkbox>
                  <w14:checked w14:val="0"/>
                  <w14:checkedState w14:val="2612" w14:font="MS Gothic"/>
                  <w14:uncheckedState w14:val="2610" w14:font="MS Gothic"/>
                </w14:checkbox>
              </w:sdtPr>
              <w:sdtEnd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 xml:space="preserve">Ne </w:t>
            </w:r>
          </w:p>
        </w:tc>
      </w:tr>
      <w:tr w:rsidR="008C79F0" w:rsidRPr="008C79F0" w14:paraId="576286AE" w14:textId="77777777" w:rsidTr="005A7CA3">
        <w:tc>
          <w:tcPr>
            <w:tcW w:w="4520" w:type="dxa"/>
            <w:tcBorders>
              <w:top w:val="single" w:sz="4" w:space="0" w:color="auto"/>
              <w:left w:val="single" w:sz="4" w:space="0" w:color="auto"/>
              <w:bottom w:val="single" w:sz="4" w:space="0" w:color="auto"/>
              <w:right w:val="single" w:sz="4" w:space="0" w:color="auto"/>
            </w:tcBorders>
          </w:tcPr>
          <w:p w14:paraId="5D066C6A" w14:textId="77777777" w:rsidR="008C79F0" w:rsidRPr="008C79F0" w:rsidRDefault="008C79F0" w:rsidP="008C79F0">
            <w:pPr>
              <w:jc w:val="both"/>
              <w:rPr>
                <w:rFonts w:ascii="Montserrat" w:hAnsi="Montserrat"/>
              </w:rPr>
            </w:pPr>
            <w:r w:rsidRPr="008C79F0">
              <w:rPr>
                <w:rFonts w:ascii="Montserrat" w:hAnsi="Montserrat"/>
              </w:rPr>
              <w:t>Dalyvį (kiekvieną tiekėjų grupės partnerį) kontroliuojančio (-</w:t>
            </w:r>
            <w:proofErr w:type="spellStart"/>
            <w:r w:rsidRPr="008C79F0">
              <w:rPr>
                <w:rFonts w:ascii="Montserrat" w:hAnsi="Montserrat"/>
              </w:rPr>
              <w:t>ių</w:t>
            </w:r>
            <w:proofErr w:type="spellEnd"/>
            <w:r w:rsidRPr="008C79F0">
              <w:rPr>
                <w:rFonts w:ascii="Montserrat" w:hAnsi="Montserrat"/>
              </w:rPr>
              <w:t xml:space="preserve">) asmens (-ų) </w:t>
            </w:r>
            <w:r w:rsidRPr="008C79F0">
              <w:rPr>
                <w:rFonts w:ascii="Montserrat" w:hAnsi="Montserrat"/>
              </w:rPr>
              <w:lastRenderedPageBreak/>
              <w:t>pavadinimas (-ai) (tuo atveju, jei kontroliuojantis (-</w:t>
            </w:r>
            <w:proofErr w:type="spellStart"/>
            <w:r w:rsidRPr="008C79F0">
              <w:rPr>
                <w:rFonts w:ascii="Montserrat" w:hAnsi="Montserrat"/>
              </w:rPr>
              <w:t>ys</w:t>
            </w:r>
            <w:proofErr w:type="spellEnd"/>
            <w:r w:rsidRPr="008C79F0">
              <w:rPr>
                <w:rFonts w:ascii="Montserrat" w:hAnsi="Montserrat"/>
              </w:rPr>
              <w:t>) asmuo (-</w:t>
            </w:r>
            <w:proofErr w:type="spellStart"/>
            <w:r w:rsidRPr="008C79F0">
              <w:rPr>
                <w:rFonts w:ascii="Montserrat" w:hAnsi="Montserrat"/>
              </w:rPr>
              <w:t>ys</w:t>
            </w:r>
            <w:proofErr w:type="spellEnd"/>
            <w:r w:rsidRPr="008C79F0">
              <w:rPr>
                <w:rFonts w:ascii="Montserrat" w:hAnsi="Montserrat"/>
              </w:rPr>
              <w:t>) yra juridinis (-</w:t>
            </w:r>
            <w:proofErr w:type="spellStart"/>
            <w:r w:rsidRPr="008C79F0">
              <w:rPr>
                <w:rFonts w:ascii="Montserrat" w:hAnsi="Montserrat"/>
              </w:rPr>
              <w:t>iai</w:t>
            </w:r>
            <w:proofErr w:type="spellEnd"/>
            <w:r w:rsidRPr="008C79F0">
              <w:rPr>
                <w:rFonts w:ascii="Montserrat" w:hAnsi="Montserrat"/>
              </w:rPr>
              <w:t>) asmuo (-</w:t>
            </w:r>
            <w:proofErr w:type="spellStart"/>
            <w:r w:rsidRPr="008C79F0">
              <w:rPr>
                <w:rFonts w:ascii="Montserrat" w:hAnsi="Montserrat"/>
              </w:rPr>
              <w:t>ys</w:t>
            </w:r>
            <w:proofErr w:type="spellEnd"/>
            <w:r w:rsidRPr="008C79F0">
              <w:rPr>
                <w:rFonts w:ascii="Montserrat" w:hAnsi="Montserrat"/>
              </w:rPr>
              <w:t>) arba</w:t>
            </w:r>
          </w:p>
          <w:p w14:paraId="5A7A0828" w14:textId="77777777" w:rsidR="008C79F0" w:rsidRPr="008C79F0" w:rsidRDefault="008C79F0" w:rsidP="008C79F0">
            <w:pPr>
              <w:jc w:val="both"/>
              <w:rPr>
                <w:rFonts w:ascii="Montserrat" w:eastAsia="SimSun" w:hAnsi="Montserrat"/>
              </w:rPr>
            </w:pPr>
            <w:r w:rsidRPr="008C79F0">
              <w:rPr>
                <w:rFonts w:ascii="Montserrat" w:hAnsi="Montserrat"/>
              </w:rPr>
              <w:t>vardas (-ai) pavardė (-ės) (tuo atveju, jei kontroliuojantis asmuo yra fizinis asmuo)</w:t>
            </w:r>
            <w:r w:rsidRPr="008C79F0">
              <w:rPr>
                <w:rFonts w:ascii="Montserrat" w:hAnsi="Montserrat"/>
                <w:vertAlign w:val="superscript"/>
              </w:rPr>
              <w:footnoteReference w:id="3"/>
            </w:r>
          </w:p>
        </w:tc>
        <w:tc>
          <w:tcPr>
            <w:tcW w:w="4496" w:type="dxa"/>
          </w:tcPr>
          <w:p w14:paraId="1697C4B8" w14:textId="77777777" w:rsidR="008C79F0" w:rsidRPr="008C79F0" w:rsidRDefault="008C79F0" w:rsidP="008C79F0">
            <w:pPr>
              <w:jc w:val="both"/>
              <w:rPr>
                <w:rFonts w:ascii="Montserrat" w:hAnsi="Montserrat"/>
              </w:rPr>
            </w:pPr>
          </w:p>
        </w:tc>
      </w:tr>
      <w:tr w:rsidR="008C79F0" w:rsidRPr="008C79F0" w14:paraId="2222870E" w14:textId="77777777" w:rsidTr="005A7CA3">
        <w:tc>
          <w:tcPr>
            <w:tcW w:w="4520" w:type="dxa"/>
            <w:tcBorders>
              <w:top w:val="single" w:sz="4" w:space="0" w:color="auto"/>
              <w:left w:val="single" w:sz="4" w:space="0" w:color="auto"/>
              <w:bottom w:val="single" w:sz="4" w:space="0" w:color="auto"/>
              <w:right w:val="single" w:sz="4" w:space="0" w:color="auto"/>
            </w:tcBorders>
          </w:tcPr>
          <w:p w14:paraId="118D5E44" w14:textId="77777777" w:rsidR="008C79F0" w:rsidRPr="008C79F0" w:rsidRDefault="008C79F0" w:rsidP="008C79F0">
            <w:pPr>
              <w:jc w:val="both"/>
              <w:rPr>
                <w:rFonts w:ascii="Montserrat" w:hAnsi="Montserrat"/>
              </w:rPr>
            </w:pPr>
            <w:r w:rsidRPr="008C79F0">
              <w:rPr>
                <w:rFonts w:ascii="Montserrat" w:eastAsia="SimSun" w:hAnsi="Montserrat"/>
              </w:rPr>
              <w:t>Dalyvio (tiekėjų grupės partnerių) įgaliotas asmuo pasirašyti pasiūlymą</w:t>
            </w:r>
          </w:p>
        </w:tc>
        <w:tc>
          <w:tcPr>
            <w:tcW w:w="4496" w:type="dxa"/>
          </w:tcPr>
          <w:p w14:paraId="77661437" w14:textId="77777777" w:rsidR="008C79F0" w:rsidRPr="008C79F0" w:rsidRDefault="008C79F0" w:rsidP="008C79F0">
            <w:pPr>
              <w:jc w:val="both"/>
              <w:rPr>
                <w:rFonts w:ascii="Montserrat" w:hAnsi="Montserrat"/>
              </w:rPr>
            </w:pPr>
          </w:p>
        </w:tc>
      </w:tr>
      <w:tr w:rsidR="008C79F0" w:rsidRPr="008C79F0" w14:paraId="4DABDBB3" w14:textId="77777777" w:rsidTr="005A7CA3">
        <w:tc>
          <w:tcPr>
            <w:tcW w:w="4520" w:type="dxa"/>
            <w:tcBorders>
              <w:top w:val="single" w:sz="4" w:space="0" w:color="auto"/>
              <w:left w:val="single" w:sz="4" w:space="0" w:color="auto"/>
              <w:bottom w:val="single" w:sz="4" w:space="0" w:color="auto"/>
              <w:right w:val="single" w:sz="4" w:space="0" w:color="auto"/>
            </w:tcBorders>
          </w:tcPr>
          <w:p w14:paraId="21A3EE58" w14:textId="77777777" w:rsidR="008C79F0" w:rsidRPr="008C79F0" w:rsidRDefault="008C79F0" w:rsidP="008C79F0">
            <w:pPr>
              <w:jc w:val="both"/>
              <w:rPr>
                <w:rFonts w:ascii="Montserrat" w:hAnsi="Montserrat"/>
              </w:rPr>
            </w:pPr>
            <w:r w:rsidRPr="008C79F0">
              <w:rPr>
                <w:rFonts w:ascii="Montserrat" w:eastAsia="SimSun" w:hAnsi="Montserrat"/>
              </w:rPr>
              <w:t>Dalyvio (tiekėjų grupės partnerių) įgaliotas asmuo bendrauti pateikto pasiūlymo klausimais</w:t>
            </w:r>
          </w:p>
        </w:tc>
        <w:tc>
          <w:tcPr>
            <w:tcW w:w="4496" w:type="dxa"/>
          </w:tcPr>
          <w:p w14:paraId="28FB59AC" w14:textId="77777777" w:rsidR="008C79F0" w:rsidRPr="008C79F0" w:rsidRDefault="008C79F0" w:rsidP="008C79F0">
            <w:pPr>
              <w:jc w:val="both"/>
              <w:rPr>
                <w:rFonts w:ascii="Montserrat" w:hAnsi="Montserrat"/>
              </w:rPr>
            </w:pPr>
          </w:p>
        </w:tc>
      </w:tr>
      <w:tr w:rsidR="008C79F0" w:rsidRPr="008C79F0" w14:paraId="61A7B8E0" w14:textId="77777777" w:rsidTr="005A7CA3">
        <w:tc>
          <w:tcPr>
            <w:tcW w:w="4520" w:type="dxa"/>
            <w:tcBorders>
              <w:top w:val="single" w:sz="4" w:space="0" w:color="auto"/>
              <w:left w:val="single" w:sz="4" w:space="0" w:color="auto"/>
              <w:bottom w:val="single" w:sz="4" w:space="0" w:color="auto"/>
              <w:right w:val="single" w:sz="4" w:space="0" w:color="auto"/>
            </w:tcBorders>
          </w:tcPr>
          <w:p w14:paraId="55182F0D" w14:textId="77777777" w:rsidR="008C79F0" w:rsidRPr="008C79F0" w:rsidRDefault="008C79F0" w:rsidP="008C79F0">
            <w:pPr>
              <w:jc w:val="both"/>
              <w:rPr>
                <w:rFonts w:ascii="Montserrat" w:hAnsi="Montserrat"/>
              </w:rPr>
            </w:pPr>
            <w:r w:rsidRPr="008C79F0">
              <w:rPr>
                <w:rFonts w:ascii="Montserrat" w:eastAsia="SimSun" w:hAnsi="Montserrat"/>
              </w:rPr>
              <w:t>Dalyvio (kiekvieno tiekėjų grupės partnerio) vadovo vardas (-ai) ir pavardė (-ės)</w:t>
            </w:r>
          </w:p>
        </w:tc>
        <w:tc>
          <w:tcPr>
            <w:tcW w:w="4496" w:type="dxa"/>
          </w:tcPr>
          <w:p w14:paraId="1BD1FB70" w14:textId="77777777" w:rsidR="008C79F0" w:rsidRPr="008C79F0" w:rsidRDefault="008C79F0" w:rsidP="008C79F0">
            <w:pPr>
              <w:jc w:val="both"/>
              <w:rPr>
                <w:rFonts w:ascii="Montserrat" w:hAnsi="Montserrat"/>
              </w:rPr>
            </w:pPr>
          </w:p>
        </w:tc>
      </w:tr>
      <w:tr w:rsidR="008C79F0" w:rsidRPr="008C79F0" w14:paraId="2357B887" w14:textId="77777777" w:rsidTr="005A7CA3">
        <w:tc>
          <w:tcPr>
            <w:tcW w:w="4520" w:type="dxa"/>
            <w:tcBorders>
              <w:top w:val="single" w:sz="4" w:space="0" w:color="auto"/>
              <w:left w:val="single" w:sz="4" w:space="0" w:color="auto"/>
              <w:bottom w:val="single" w:sz="4" w:space="0" w:color="auto"/>
              <w:right w:val="single" w:sz="4" w:space="0" w:color="auto"/>
            </w:tcBorders>
          </w:tcPr>
          <w:p w14:paraId="7A6C4443" w14:textId="77777777" w:rsidR="008C79F0" w:rsidRPr="008C79F0" w:rsidRDefault="008C79F0" w:rsidP="008C79F0">
            <w:pPr>
              <w:jc w:val="both"/>
              <w:rPr>
                <w:rFonts w:ascii="Montserrat" w:hAnsi="Montserrat"/>
              </w:rPr>
            </w:pPr>
            <w:r w:rsidRPr="008C79F0">
              <w:rPr>
                <w:rFonts w:ascii="Montserrat" w:eastAsia="SimSun" w:hAnsi="Montserrat"/>
              </w:rPr>
              <w:t>Asmens (-ų), turinčio (-</w:t>
            </w:r>
            <w:proofErr w:type="spellStart"/>
            <w:r w:rsidRPr="008C79F0">
              <w:rPr>
                <w:rFonts w:ascii="Montserrat" w:eastAsia="SimSun" w:hAnsi="Montserrat"/>
              </w:rPr>
              <w:t>ių</w:t>
            </w:r>
            <w:proofErr w:type="spellEnd"/>
            <w:r w:rsidRPr="008C79F0">
              <w:rPr>
                <w:rFonts w:ascii="Montserrat" w:eastAsia="SimSun" w:hAnsi="Montserrat"/>
              </w:rPr>
              <w:t>) teisę surašyti ir pasirašyti dalyvio (kiekvieno tiekėjų grupės partnerio) finansinės apskaitos dokumentus</w:t>
            </w:r>
            <w:r w:rsidRPr="008C79F0">
              <w:rPr>
                <w:rFonts w:ascii="Montserrat" w:eastAsia="SimSun" w:hAnsi="Montserrat"/>
                <w:vertAlign w:val="superscript"/>
              </w:rPr>
              <w:footnoteReference w:id="4"/>
            </w:r>
            <w:r w:rsidRPr="008C79F0">
              <w:rPr>
                <w:rFonts w:ascii="Montserrat" w:eastAsia="SimSun" w:hAnsi="Montserrat"/>
              </w:rPr>
              <w:t>, vardas (-ai) ir pavardė (-ės)</w:t>
            </w:r>
          </w:p>
        </w:tc>
        <w:tc>
          <w:tcPr>
            <w:tcW w:w="4496" w:type="dxa"/>
          </w:tcPr>
          <w:p w14:paraId="2683A4D8" w14:textId="77777777" w:rsidR="008C79F0" w:rsidRPr="008C79F0" w:rsidRDefault="008C79F0" w:rsidP="008C79F0">
            <w:pPr>
              <w:jc w:val="both"/>
              <w:rPr>
                <w:rFonts w:ascii="Montserrat" w:hAnsi="Montserrat"/>
              </w:rPr>
            </w:pPr>
          </w:p>
        </w:tc>
      </w:tr>
      <w:tr w:rsidR="00CF1DD9" w:rsidRPr="008C79F0" w14:paraId="15B12187" w14:textId="77777777" w:rsidTr="005A7CA3">
        <w:tc>
          <w:tcPr>
            <w:tcW w:w="4520" w:type="dxa"/>
            <w:tcBorders>
              <w:top w:val="single" w:sz="4" w:space="0" w:color="auto"/>
              <w:left w:val="single" w:sz="4" w:space="0" w:color="auto"/>
              <w:bottom w:val="single" w:sz="4" w:space="0" w:color="auto"/>
              <w:right w:val="single" w:sz="4" w:space="0" w:color="auto"/>
            </w:tcBorders>
          </w:tcPr>
          <w:p w14:paraId="47B3F366" w14:textId="1CBB3AE0" w:rsidR="00CF1DD9" w:rsidRPr="00ED2CB8" w:rsidRDefault="00ED2CB8" w:rsidP="008C79F0">
            <w:pPr>
              <w:jc w:val="both"/>
              <w:rPr>
                <w:rFonts w:ascii="Montserrat" w:eastAsia="SimSun" w:hAnsi="Montserrat"/>
              </w:rPr>
            </w:pPr>
            <w:r w:rsidRPr="00ED2CB8">
              <w:rPr>
                <w:rFonts w:ascii="Montserrat" w:eastAsia="SimSun" w:hAnsi="Montserrat"/>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sidR="00DB1869" w:rsidRPr="00DB1869">
              <w:rPr>
                <w:rFonts w:ascii="Montserrat" w:eastAsia="SimSun" w:hAnsi="Montserrat"/>
                <w:vertAlign w:val="superscript"/>
              </w:rPr>
              <w:t>3</w:t>
            </w:r>
            <w:r w:rsidRPr="00ED2CB8">
              <w:rPr>
                <w:rFonts w:ascii="Montserrat" w:eastAsia="SimSun" w:hAnsi="Montserrat"/>
              </w:rPr>
              <w:t>, vardai ir pavardės</w:t>
            </w:r>
          </w:p>
        </w:tc>
        <w:tc>
          <w:tcPr>
            <w:tcW w:w="4496" w:type="dxa"/>
          </w:tcPr>
          <w:p w14:paraId="5D8D6D90" w14:textId="77777777" w:rsidR="00CF1DD9" w:rsidRPr="008C79F0" w:rsidRDefault="00CF1DD9" w:rsidP="008C79F0">
            <w:pPr>
              <w:jc w:val="both"/>
              <w:rPr>
                <w:rFonts w:ascii="Montserrat" w:hAnsi="Montserrat"/>
              </w:rPr>
            </w:pPr>
          </w:p>
        </w:tc>
      </w:tr>
      <w:bookmarkEnd w:id="0"/>
    </w:tbl>
    <w:p w14:paraId="774EE683"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28EE16C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Žinomi subtiekėjai, kurie bus pasitelkti vykdant pirkimo sutartį ir kurių pajėgumais nesiremiama įrodinėjant kvalifikacijos atitikties:</w:t>
      </w:r>
    </w:p>
    <w:p w14:paraId="50EC3BB0"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4"/>
        <w:tblW w:w="0" w:type="auto"/>
        <w:tblLook w:val="04A0" w:firstRow="1" w:lastRow="0" w:firstColumn="1" w:lastColumn="0" w:noHBand="0" w:noVBand="1"/>
      </w:tblPr>
      <w:tblGrid>
        <w:gridCol w:w="3676"/>
        <w:gridCol w:w="1780"/>
        <w:gridCol w:w="1780"/>
        <w:gridCol w:w="1780"/>
      </w:tblGrid>
      <w:tr w:rsidR="008C79F0" w:rsidRPr="008C79F0" w14:paraId="7DB53262" w14:textId="77777777" w:rsidTr="00557C1B">
        <w:tc>
          <w:tcPr>
            <w:tcW w:w="3850" w:type="dxa"/>
          </w:tcPr>
          <w:p w14:paraId="11BAAAA7"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Subtiekėjo pavadinimas, juridinio asmens kodas</w:t>
            </w:r>
          </w:p>
        </w:tc>
        <w:tc>
          <w:tcPr>
            <w:tcW w:w="1926" w:type="dxa"/>
          </w:tcPr>
          <w:p w14:paraId="413188BB" w14:textId="77777777" w:rsidR="008C79F0" w:rsidRPr="008C79F0" w:rsidRDefault="008C79F0" w:rsidP="008C79F0">
            <w:pPr>
              <w:rPr>
                <w:rFonts w:ascii="Montserrat" w:hAnsi="Montserrat" w:cs="Times New Roman"/>
                <w:sz w:val="20"/>
                <w:szCs w:val="20"/>
              </w:rPr>
            </w:pPr>
          </w:p>
        </w:tc>
        <w:tc>
          <w:tcPr>
            <w:tcW w:w="1926" w:type="dxa"/>
          </w:tcPr>
          <w:p w14:paraId="24575363" w14:textId="77777777" w:rsidR="008C79F0" w:rsidRPr="008C79F0" w:rsidRDefault="008C79F0" w:rsidP="008C79F0">
            <w:pPr>
              <w:rPr>
                <w:rFonts w:ascii="Montserrat" w:hAnsi="Montserrat" w:cs="Times New Roman"/>
                <w:sz w:val="20"/>
                <w:szCs w:val="20"/>
              </w:rPr>
            </w:pPr>
          </w:p>
        </w:tc>
        <w:tc>
          <w:tcPr>
            <w:tcW w:w="1926" w:type="dxa"/>
          </w:tcPr>
          <w:p w14:paraId="4526D48E" w14:textId="77777777" w:rsidR="008C79F0" w:rsidRPr="008C79F0" w:rsidRDefault="008C79F0" w:rsidP="008C79F0">
            <w:pPr>
              <w:rPr>
                <w:rFonts w:ascii="Montserrat" w:hAnsi="Montserrat" w:cs="Times New Roman"/>
                <w:sz w:val="20"/>
                <w:szCs w:val="20"/>
              </w:rPr>
            </w:pPr>
          </w:p>
        </w:tc>
      </w:tr>
      <w:tr w:rsidR="008C79F0" w:rsidRPr="008C79F0" w14:paraId="53092E02" w14:textId="77777777" w:rsidTr="00557C1B">
        <w:tc>
          <w:tcPr>
            <w:tcW w:w="3850" w:type="dxa"/>
          </w:tcPr>
          <w:p w14:paraId="2B5AE1E6"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Subtiekėjo registracijos šalis</w:t>
            </w:r>
          </w:p>
        </w:tc>
        <w:tc>
          <w:tcPr>
            <w:tcW w:w="1926" w:type="dxa"/>
          </w:tcPr>
          <w:p w14:paraId="5898F79D" w14:textId="77777777" w:rsidR="008C79F0" w:rsidRPr="008C79F0" w:rsidRDefault="008C79F0" w:rsidP="008C79F0">
            <w:pPr>
              <w:rPr>
                <w:rFonts w:ascii="Montserrat" w:hAnsi="Montserrat" w:cs="Times New Roman"/>
                <w:sz w:val="20"/>
                <w:szCs w:val="20"/>
              </w:rPr>
            </w:pPr>
          </w:p>
        </w:tc>
        <w:tc>
          <w:tcPr>
            <w:tcW w:w="1926" w:type="dxa"/>
          </w:tcPr>
          <w:p w14:paraId="7F6031AD" w14:textId="77777777" w:rsidR="008C79F0" w:rsidRPr="008C79F0" w:rsidRDefault="008C79F0" w:rsidP="008C79F0">
            <w:pPr>
              <w:rPr>
                <w:rFonts w:ascii="Montserrat" w:hAnsi="Montserrat" w:cs="Times New Roman"/>
                <w:sz w:val="20"/>
                <w:szCs w:val="20"/>
              </w:rPr>
            </w:pPr>
          </w:p>
        </w:tc>
        <w:tc>
          <w:tcPr>
            <w:tcW w:w="1926" w:type="dxa"/>
          </w:tcPr>
          <w:p w14:paraId="285EAC6A" w14:textId="77777777" w:rsidR="008C79F0" w:rsidRPr="008C79F0" w:rsidRDefault="008C79F0" w:rsidP="008C79F0">
            <w:pPr>
              <w:rPr>
                <w:rFonts w:ascii="Montserrat" w:hAnsi="Montserrat" w:cs="Times New Roman"/>
                <w:sz w:val="20"/>
                <w:szCs w:val="20"/>
              </w:rPr>
            </w:pPr>
          </w:p>
        </w:tc>
      </w:tr>
      <w:tr w:rsidR="008C79F0" w:rsidRPr="008C79F0" w14:paraId="60A46A62" w14:textId="77777777" w:rsidTr="00557C1B">
        <w:tc>
          <w:tcPr>
            <w:tcW w:w="3850" w:type="dxa"/>
          </w:tcPr>
          <w:p w14:paraId="2236D1DA"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Subtiekėją kontroliuojančio (-</w:t>
            </w:r>
            <w:proofErr w:type="spellStart"/>
            <w:r w:rsidRPr="008C79F0">
              <w:rPr>
                <w:rFonts w:ascii="Montserrat" w:hAnsi="Montserrat" w:cs="Times New Roman"/>
                <w:sz w:val="20"/>
                <w:szCs w:val="20"/>
              </w:rPr>
              <w:t>ių</w:t>
            </w:r>
            <w:proofErr w:type="spellEnd"/>
            <w:r w:rsidRPr="008C79F0">
              <w:rPr>
                <w:rFonts w:ascii="Montserrat" w:hAnsi="Montserrat" w:cs="Times New Roman"/>
                <w:sz w:val="20"/>
                <w:szCs w:val="20"/>
              </w:rPr>
              <w:t>) asmens (-ų)  pavadinimas (-ai) arba vardas pavardė. Nesant kontroliuojančio asmens, čia nurodomas pagrindimas</w:t>
            </w:r>
          </w:p>
        </w:tc>
        <w:tc>
          <w:tcPr>
            <w:tcW w:w="1926" w:type="dxa"/>
          </w:tcPr>
          <w:p w14:paraId="2C1D6AD8" w14:textId="77777777" w:rsidR="008C79F0" w:rsidRPr="008C79F0" w:rsidRDefault="008C79F0" w:rsidP="008C79F0">
            <w:pPr>
              <w:rPr>
                <w:rFonts w:ascii="Montserrat" w:hAnsi="Montserrat" w:cs="Times New Roman"/>
                <w:sz w:val="20"/>
                <w:szCs w:val="20"/>
              </w:rPr>
            </w:pPr>
          </w:p>
        </w:tc>
        <w:tc>
          <w:tcPr>
            <w:tcW w:w="1926" w:type="dxa"/>
          </w:tcPr>
          <w:p w14:paraId="7F98A15A" w14:textId="77777777" w:rsidR="008C79F0" w:rsidRPr="008C79F0" w:rsidRDefault="008C79F0" w:rsidP="008C79F0">
            <w:pPr>
              <w:rPr>
                <w:rFonts w:ascii="Montserrat" w:hAnsi="Montserrat" w:cs="Times New Roman"/>
                <w:sz w:val="20"/>
                <w:szCs w:val="20"/>
              </w:rPr>
            </w:pPr>
          </w:p>
        </w:tc>
        <w:tc>
          <w:tcPr>
            <w:tcW w:w="1926" w:type="dxa"/>
          </w:tcPr>
          <w:p w14:paraId="1D730570" w14:textId="77777777" w:rsidR="008C79F0" w:rsidRPr="008C79F0" w:rsidRDefault="008C79F0" w:rsidP="008C79F0">
            <w:pPr>
              <w:rPr>
                <w:rFonts w:ascii="Montserrat" w:hAnsi="Montserrat" w:cs="Times New Roman"/>
                <w:sz w:val="20"/>
                <w:szCs w:val="20"/>
              </w:rPr>
            </w:pPr>
          </w:p>
        </w:tc>
      </w:tr>
      <w:tr w:rsidR="008C79F0" w:rsidRPr="008C79F0" w14:paraId="66782A66" w14:textId="77777777" w:rsidTr="00557C1B">
        <w:tc>
          <w:tcPr>
            <w:tcW w:w="3850" w:type="dxa"/>
          </w:tcPr>
          <w:p w14:paraId="1E92237F"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Subtiekėją kontroliuojančio (-</w:t>
            </w:r>
            <w:proofErr w:type="spellStart"/>
            <w:r w:rsidRPr="008C79F0">
              <w:rPr>
                <w:rFonts w:ascii="Montserrat" w:hAnsi="Montserrat" w:cs="Times New Roman"/>
                <w:sz w:val="20"/>
                <w:szCs w:val="20"/>
              </w:rPr>
              <w:t>ių</w:t>
            </w:r>
            <w:proofErr w:type="spellEnd"/>
            <w:r w:rsidRPr="008C79F0">
              <w:rPr>
                <w:rFonts w:ascii="Montserrat" w:hAnsi="Montserrat" w:cs="Times New Roman"/>
                <w:sz w:val="20"/>
                <w:szCs w:val="20"/>
              </w:rPr>
              <w:t>) asmens (-ų) registracijos šalis (-</w:t>
            </w:r>
            <w:proofErr w:type="spellStart"/>
            <w:r w:rsidRPr="008C79F0">
              <w:rPr>
                <w:rFonts w:ascii="Montserrat" w:hAnsi="Montserrat" w:cs="Times New Roman"/>
                <w:sz w:val="20"/>
                <w:szCs w:val="20"/>
              </w:rPr>
              <w:t>ys</w:t>
            </w:r>
            <w:proofErr w:type="spellEnd"/>
            <w:r w:rsidRPr="008C79F0">
              <w:rPr>
                <w:rFonts w:ascii="Montserrat" w:hAnsi="Montserrat" w:cs="Times New Roman"/>
                <w:sz w:val="20"/>
                <w:szCs w:val="20"/>
              </w:rPr>
              <w:t>) arba nuolatinės gyvenamosios vietos ir pilietybės (-</w:t>
            </w:r>
            <w:proofErr w:type="spellStart"/>
            <w:r w:rsidRPr="008C79F0">
              <w:rPr>
                <w:rFonts w:ascii="Montserrat" w:hAnsi="Montserrat" w:cs="Times New Roman"/>
                <w:sz w:val="20"/>
                <w:szCs w:val="20"/>
              </w:rPr>
              <w:t>ių</w:t>
            </w:r>
            <w:proofErr w:type="spellEnd"/>
            <w:r w:rsidRPr="008C79F0">
              <w:rPr>
                <w:rFonts w:ascii="Montserrat" w:hAnsi="Montserrat" w:cs="Times New Roman"/>
                <w:sz w:val="20"/>
                <w:szCs w:val="20"/>
              </w:rPr>
              <w:t>) šalys</w:t>
            </w:r>
          </w:p>
        </w:tc>
        <w:tc>
          <w:tcPr>
            <w:tcW w:w="1926" w:type="dxa"/>
          </w:tcPr>
          <w:p w14:paraId="67687635" w14:textId="77777777" w:rsidR="008C79F0" w:rsidRPr="008C79F0" w:rsidRDefault="008C79F0" w:rsidP="008C79F0">
            <w:pPr>
              <w:rPr>
                <w:rFonts w:ascii="Montserrat" w:hAnsi="Montserrat" w:cs="Times New Roman"/>
                <w:sz w:val="20"/>
                <w:szCs w:val="20"/>
              </w:rPr>
            </w:pPr>
          </w:p>
        </w:tc>
        <w:tc>
          <w:tcPr>
            <w:tcW w:w="1926" w:type="dxa"/>
          </w:tcPr>
          <w:p w14:paraId="2D8BBC80" w14:textId="77777777" w:rsidR="008C79F0" w:rsidRPr="008C79F0" w:rsidRDefault="008C79F0" w:rsidP="008C79F0">
            <w:pPr>
              <w:rPr>
                <w:rFonts w:ascii="Montserrat" w:hAnsi="Montserrat" w:cs="Times New Roman"/>
                <w:sz w:val="20"/>
                <w:szCs w:val="20"/>
              </w:rPr>
            </w:pPr>
          </w:p>
        </w:tc>
        <w:tc>
          <w:tcPr>
            <w:tcW w:w="1926" w:type="dxa"/>
          </w:tcPr>
          <w:p w14:paraId="64CB4DE5" w14:textId="77777777" w:rsidR="008C79F0" w:rsidRPr="008C79F0" w:rsidRDefault="008C79F0" w:rsidP="008C79F0">
            <w:pPr>
              <w:rPr>
                <w:rFonts w:ascii="Montserrat" w:hAnsi="Montserrat" w:cs="Times New Roman"/>
                <w:sz w:val="20"/>
                <w:szCs w:val="20"/>
              </w:rPr>
            </w:pPr>
          </w:p>
        </w:tc>
      </w:tr>
      <w:tr w:rsidR="008C79F0" w:rsidRPr="008C79F0" w14:paraId="046F6776" w14:textId="77777777" w:rsidTr="00557C1B">
        <w:tc>
          <w:tcPr>
            <w:tcW w:w="3850" w:type="dxa"/>
          </w:tcPr>
          <w:p w14:paraId="2AFF6D96"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Subtiekėjui perduodamų sutartinių įsipareigojimų dalis procentais nuo pasiūlymo kainos ar suma (EUR su PVM)</w:t>
            </w:r>
          </w:p>
        </w:tc>
        <w:tc>
          <w:tcPr>
            <w:tcW w:w="1926" w:type="dxa"/>
          </w:tcPr>
          <w:p w14:paraId="241BE7DD" w14:textId="77777777" w:rsidR="008C79F0" w:rsidRPr="008C79F0" w:rsidRDefault="008C79F0" w:rsidP="008C79F0">
            <w:pPr>
              <w:rPr>
                <w:rFonts w:ascii="Montserrat" w:hAnsi="Montserrat" w:cs="Times New Roman"/>
                <w:sz w:val="20"/>
                <w:szCs w:val="20"/>
              </w:rPr>
            </w:pPr>
          </w:p>
        </w:tc>
        <w:tc>
          <w:tcPr>
            <w:tcW w:w="1926" w:type="dxa"/>
          </w:tcPr>
          <w:p w14:paraId="5D9AD0FD" w14:textId="77777777" w:rsidR="008C79F0" w:rsidRPr="008C79F0" w:rsidRDefault="008C79F0" w:rsidP="008C79F0">
            <w:pPr>
              <w:rPr>
                <w:rFonts w:ascii="Montserrat" w:hAnsi="Montserrat" w:cs="Times New Roman"/>
                <w:sz w:val="20"/>
                <w:szCs w:val="20"/>
              </w:rPr>
            </w:pPr>
          </w:p>
        </w:tc>
        <w:tc>
          <w:tcPr>
            <w:tcW w:w="1926" w:type="dxa"/>
          </w:tcPr>
          <w:p w14:paraId="17507399" w14:textId="77777777" w:rsidR="008C79F0" w:rsidRPr="008C79F0" w:rsidRDefault="008C79F0" w:rsidP="008C79F0">
            <w:pPr>
              <w:rPr>
                <w:rFonts w:ascii="Montserrat" w:hAnsi="Montserrat" w:cs="Times New Roman"/>
                <w:sz w:val="20"/>
                <w:szCs w:val="20"/>
              </w:rPr>
            </w:pPr>
          </w:p>
        </w:tc>
      </w:tr>
    </w:tbl>
    <w:p w14:paraId="40E0DA2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0D1E048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Kiti ūkio subjektai, kurių pajėgumais remiamasi įrodinėjant kvalifikacijos atitiktį:</w:t>
      </w:r>
    </w:p>
    <w:p w14:paraId="53A07A45"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5"/>
        <w:tblW w:w="0" w:type="auto"/>
        <w:tblLook w:val="04A0" w:firstRow="1" w:lastRow="0" w:firstColumn="1" w:lastColumn="0" w:noHBand="0" w:noVBand="1"/>
      </w:tblPr>
      <w:tblGrid>
        <w:gridCol w:w="3676"/>
        <w:gridCol w:w="1780"/>
        <w:gridCol w:w="1780"/>
        <w:gridCol w:w="1780"/>
      </w:tblGrid>
      <w:tr w:rsidR="008C79F0" w:rsidRPr="00B408E0" w14:paraId="7337AF79" w14:textId="77777777" w:rsidTr="00557C1B">
        <w:tc>
          <w:tcPr>
            <w:tcW w:w="3850" w:type="dxa"/>
          </w:tcPr>
          <w:p w14:paraId="4E7F90FE"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subjekto pavadinimas, juridinio asmens kodas</w:t>
            </w:r>
          </w:p>
        </w:tc>
        <w:tc>
          <w:tcPr>
            <w:tcW w:w="1926" w:type="dxa"/>
          </w:tcPr>
          <w:p w14:paraId="0EEA37A5" w14:textId="77777777" w:rsidR="008C79F0" w:rsidRPr="00B408E0" w:rsidRDefault="008C79F0" w:rsidP="008C79F0">
            <w:pPr>
              <w:rPr>
                <w:rFonts w:ascii="Montserrat" w:hAnsi="Montserrat"/>
                <w:sz w:val="20"/>
                <w:szCs w:val="20"/>
              </w:rPr>
            </w:pPr>
          </w:p>
        </w:tc>
        <w:tc>
          <w:tcPr>
            <w:tcW w:w="1926" w:type="dxa"/>
          </w:tcPr>
          <w:p w14:paraId="4A656079" w14:textId="77777777" w:rsidR="008C79F0" w:rsidRPr="00B408E0" w:rsidRDefault="008C79F0" w:rsidP="008C79F0">
            <w:pPr>
              <w:rPr>
                <w:rFonts w:ascii="Montserrat" w:hAnsi="Montserrat"/>
                <w:sz w:val="20"/>
                <w:szCs w:val="20"/>
              </w:rPr>
            </w:pPr>
          </w:p>
        </w:tc>
        <w:tc>
          <w:tcPr>
            <w:tcW w:w="1926" w:type="dxa"/>
          </w:tcPr>
          <w:p w14:paraId="2E32F041" w14:textId="77777777" w:rsidR="008C79F0" w:rsidRPr="00B408E0" w:rsidRDefault="008C79F0" w:rsidP="008C79F0">
            <w:pPr>
              <w:rPr>
                <w:rFonts w:ascii="Montserrat" w:hAnsi="Montserrat"/>
                <w:sz w:val="20"/>
                <w:szCs w:val="20"/>
              </w:rPr>
            </w:pPr>
          </w:p>
        </w:tc>
      </w:tr>
      <w:tr w:rsidR="008C79F0" w:rsidRPr="00B408E0" w14:paraId="0A15C9BE" w14:textId="77777777" w:rsidTr="00557C1B">
        <w:tc>
          <w:tcPr>
            <w:tcW w:w="3850" w:type="dxa"/>
          </w:tcPr>
          <w:p w14:paraId="3A53A833"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 xml:space="preserve">Pasitelkiamo ūkio subjekto statusas: subtiekėjas; finansinio ir ekonominio pajėgumo atitikčiai pasitelkiamas subjektas; techninio </w:t>
            </w:r>
            <w:r w:rsidRPr="00B408E0">
              <w:rPr>
                <w:rFonts w:ascii="Montserrat" w:hAnsi="Montserrat"/>
                <w:sz w:val="20"/>
                <w:szCs w:val="20"/>
              </w:rPr>
              <w:lastRenderedPageBreak/>
              <w:t>pajėgumo atitikčiai pasitelkiamas subjektas</w:t>
            </w:r>
          </w:p>
        </w:tc>
        <w:tc>
          <w:tcPr>
            <w:tcW w:w="1926" w:type="dxa"/>
          </w:tcPr>
          <w:p w14:paraId="36686E17" w14:textId="77777777" w:rsidR="008C79F0" w:rsidRPr="00B408E0" w:rsidRDefault="008C79F0" w:rsidP="008C79F0">
            <w:pPr>
              <w:rPr>
                <w:rFonts w:ascii="Montserrat" w:hAnsi="Montserrat"/>
                <w:sz w:val="20"/>
                <w:szCs w:val="20"/>
              </w:rPr>
            </w:pPr>
          </w:p>
        </w:tc>
        <w:tc>
          <w:tcPr>
            <w:tcW w:w="1926" w:type="dxa"/>
          </w:tcPr>
          <w:p w14:paraId="5F543FB8" w14:textId="77777777" w:rsidR="008C79F0" w:rsidRPr="00B408E0" w:rsidRDefault="008C79F0" w:rsidP="008C79F0">
            <w:pPr>
              <w:rPr>
                <w:rFonts w:ascii="Montserrat" w:hAnsi="Montserrat"/>
                <w:sz w:val="20"/>
                <w:szCs w:val="20"/>
              </w:rPr>
            </w:pPr>
          </w:p>
        </w:tc>
        <w:tc>
          <w:tcPr>
            <w:tcW w:w="1926" w:type="dxa"/>
          </w:tcPr>
          <w:p w14:paraId="3E1D6E1B" w14:textId="77777777" w:rsidR="008C79F0" w:rsidRPr="00B408E0" w:rsidRDefault="008C79F0" w:rsidP="008C79F0">
            <w:pPr>
              <w:rPr>
                <w:rFonts w:ascii="Montserrat" w:hAnsi="Montserrat"/>
                <w:sz w:val="20"/>
                <w:szCs w:val="20"/>
              </w:rPr>
            </w:pPr>
          </w:p>
        </w:tc>
      </w:tr>
      <w:tr w:rsidR="008C79F0" w:rsidRPr="00B408E0" w14:paraId="1BFAFB29" w14:textId="77777777" w:rsidTr="00557C1B">
        <w:tc>
          <w:tcPr>
            <w:tcW w:w="3850" w:type="dxa"/>
          </w:tcPr>
          <w:p w14:paraId="00E93FE4"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subjekto registracijos šalis</w:t>
            </w:r>
          </w:p>
        </w:tc>
        <w:tc>
          <w:tcPr>
            <w:tcW w:w="1926" w:type="dxa"/>
          </w:tcPr>
          <w:p w14:paraId="0F44B458" w14:textId="77777777" w:rsidR="008C79F0" w:rsidRPr="00B408E0" w:rsidRDefault="008C79F0" w:rsidP="008C79F0">
            <w:pPr>
              <w:rPr>
                <w:rFonts w:ascii="Montserrat" w:hAnsi="Montserrat"/>
                <w:sz w:val="20"/>
                <w:szCs w:val="20"/>
              </w:rPr>
            </w:pPr>
          </w:p>
        </w:tc>
        <w:tc>
          <w:tcPr>
            <w:tcW w:w="1926" w:type="dxa"/>
          </w:tcPr>
          <w:p w14:paraId="59C75562" w14:textId="77777777" w:rsidR="008C79F0" w:rsidRPr="00B408E0" w:rsidRDefault="008C79F0" w:rsidP="008C79F0">
            <w:pPr>
              <w:rPr>
                <w:rFonts w:ascii="Montserrat" w:hAnsi="Montserrat"/>
                <w:sz w:val="20"/>
                <w:szCs w:val="20"/>
              </w:rPr>
            </w:pPr>
          </w:p>
        </w:tc>
        <w:tc>
          <w:tcPr>
            <w:tcW w:w="1926" w:type="dxa"/>
          </w:tcPr>
          <w:p w14:paraId="4F236588" w14:textId="77777777" w:rsidR="008C79F0" w:rsidRPr="00B408E0" w:rsidRDefault="008C79F0" w:rsidP="008C79F0">
            <w:pPr>
              <w:rPr>
                <w:rFonts w:ascii="Montserrat" w:hAnsi="Montserrat"/>
                <w:sz w:val="20"/>
                <w:szCs w:val="20"/>
              </w:rPr>
            </w:pPr>
          </w:p>
        </w:tc>
      </w:tr>
      <w:tr w:rsidR="008C79F0" w:rsidRPr="00B408E0" w14:paraId="6376F1B5" w14:textId="77777777" w:rsidTr="00557C1B">
        <w:tc>
          <w:tcPr>
            <w:tcW w:w="3850" w:type="dxa"/>
          </w:tcPr>
          <w:p w14:paraId="068204D4"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subjektą kontroliuojančio (-</w:t>
            </w:r>
            <w:proofErr w:type="spellStart"/>
            <w:r w:rsidRPr="00B408E0">
              <w:rPr>
                <w:rFonts w:ascii="Montserrat" w:hAnsi="Montserrat"/>
                <w:sz w:val="20"/>
                <w:szCs w:val="20"/>
              </w:rPr>
              <w:t>ių</w:t>
            </w:r>
            <w:proofErr w:type="spellEnd"/>
            <w:r w:rsidRPr="00B408E0">
              <w:rPr>
                <w:rFonts w:ascii="Montserrat" w:hAnsi="Montserrat"/>
                <w:sz w:val="20"/>
                <w:szCs w:val="20"/>
              </w:rPr>
              <w:t>) asmens (-ų)  pavadinimas (-ai) arba vardas pavardė. Nesant kontroliuojančio asmens, čia nurodomas pagrindimas</w:t>
            </w:r>
          </w:p>
        </w:tc>
        <w:tc>
          <w:tcPr>
            <w:tcW w:w="1926" w:type="dxa"/>
          </w:tcPr>
          <w:p w14:paraId="44FFDD95" w14:textId="77777777" w:rsidR="008C79F0" w:rsidRPr="00B408E0" w:rsidRDefault="008C79F0" w:rsidP="008C79F0">
            <w:pPr>
              <w:rPr>
                <w:rFonts w:ascii="Montserrat" w:hAnsi="Montserrat"/>
                <w:sz w:val="20"/>
                <w:szCs w:val="20"/>
              </w:rPr>
            </w:pPr>
          </w:p>
        </w:tc>
        <w:tc>
          <w:tcPr>
            <w:tcW w:w="1926" w:type="dxa"/>
          </w:tcPr>
          <w:p w14:paraId="26E4692F" w14:textId="77777777" w:rsidR="008C79F0" w:rsidRPr="00B408E0" w:rsidRDefault="008C79F0" w:rsidP="008C79F0">
            <w:pPr>
              <w:rPr>
                <w:rFonts w:ascii="Montserrat" w:hAnsi="Montserrat"/>
                <w:sz w:val="20"/>
                <w:szCs w:val="20"/>
              </w:rPr>
            </w:pPr>
          </w:p>
        </w:tc>
        <w:tc>
          <w:tcPr>
            <w:tcW w:w="1926" w:type="dxa"/>
          </w:tcPr>
          <w:p w14:paraId="23A3F190" w14:textId="77777777" w:rsidR="008C79F0" w:rsidRPr="00B408E0" w:rsidRDefault="008C79F0" w:rsidP="008C79F0">
            <w:pPr>
              <w:rPr>
                <w:rFonts w:ascii="Montserrat" w:hAnsi="Montserrat"/>
                <w:sz w:val="20"/>
                <w:szCs w:val="20"/>
              </w:rPr>
            </w:pPr>
          </w:p>
        </w:tc>
      </w:tr>
      <w:tr w:rsidR="008C79F0" w:rsidRPr="00B408E0" w14:paraId="4C202DF9" w14:textId="77777777" w:rsidTr="00557C1B">
        <w:tc>
          <w:tcPr>
            <w:tcW w:w="3850" w:type="dxa"/>
          </w:tcPr>
          <w:p w14:paraId="6523A922"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subjektą kontroliuojančio (-</w:t>
            </w:r>
            <w:proofErr w:type="spellStart"/>
            <w:r w:rsidRPr="00B408E0">
              <w:rPr>
                <w:rFonts w:ascii="Montserrat" w:hAnsi="Montserrat"/>
                <w:sz w:val="20"/>
                <w:szCs w:val="20"/>
              </w:rPr>
              <w:t>ių</w:t>
            </w:r>
            <w:proofErr w:type="spellEnd"/>
            <w:r w:rsidRPr="00B408E0">
              <w:rPr>
                <w:rFonts w:ascii="Montserrat" w:hAnsi="Montserrat"/>
                <w:sz w:val="20"/>
                <w:szCs w:val="20"/>
              </w:rPr>
              <w:t>) asmens (-ų) registracijos šalis (-</w:t>
            </w:r>
            <w:proofErr w:type="spellStart"/>
            <w:r w:rsidRPr="00B408E0">
              <w:rPr>
                <w:rFonts w:ascii="Montserrat" w:hAnsi="Montserrat"/>
                <w:sz w:val="20"/>
                <w:szCs w:val="20"/>
              </w:rPr>
              <w:t>ys</w:t>
            </w:r>
            <w:proofErr w:type="spellEnd"/>
            <w:r w:rsidRPr="00B408E0">
              <w:rPr>
                <w:rFonts w:ascii="Montserrat" w:hAnsi="Montserrat"/>
                <w:sz w:val="20"/>
                <w:szCs w:val="20"/>
              </w:rPr>
              <w:t>) arba nuolatinės gyvenamosios vietos ir pilietybės (-</w:t>
            </w:r>
            <w:proofErr w:type="spellStart"/>
            <w:r w:rsidRPr="00B408E0">
              <w:rPr>
                <w:rFonts w:ascii="Montserrat" w:hAnsi="Montserrat"/>
                <w:sz w:val="20"/>
                <w:szCs w:val="20"/>
              </w:rPr>
              <w:t>ių</w:t>
            </w:r>
            <w:proofErr w:type="spellEnd"/>
            <w:r w:rsidRPr="00B408E0">
              <w:rPr>
                <w:rFonts w:ascii="Montserrat" w:hAnsi="Montserrat"/>
                <w:sz w:val="20"/>
                <w:szCs w:val="20"/>
              </w:rPr>
              <w:t>) šalys</w:t>
            </w:r>
          </w:p>
        </w:tc>
        <w:tc>
          <w:tcPr>
            <w:tcW w:w="1926" w:type="dxa"/>
          </w:tcPr>
          <w:p w14:paraId="241C6B46" w14:textId="77777777" w:rsidR="008C79F0" w:rsidRPr="00B408E0" w:rsidRDefault="008C79F0" w:rsidP="008C79F0">
            <w:pPr>
              <w:rPr>
                <w:rFonts w:ascii="Montserrat" w:hAnsi="Montserrat"/>
                <w:sz w:val="20"/>
                <w:szCs w:val="20"/>
              </w:rPr>
            </w:pPr>
          </w:p>
        </w:tc>
        <w:tc>
          <w:tcPr>
            <w:tcW w:w="1926" w:type="dxa"/>
          </w:tcPr>
          <w:p w14:paraId="714C21D0" w14:textId="77777777" w:rsidR="008C79F0" w:rsidRPr="00B408E0" w:rsidRDefault="008C79F0" w:rsidP="008C79F0">
            <w:pPr>
              <w:rPr>
                <w:rFonts w:ascii="Montserrat" w:hAnsi="Montserrat"/>
                <w:sz w:val="20"/>
                <w:szCs w:val="20"/>
              </w:rPr>
            </w:pPr>
          </w:p>
        </w:tc>
        <w:tc>
          <w:tcPr>
            <w:tcW w:w="1926" w:type="dxa"/>
          </w:tcPr>
          <w:p w14:paraId="10BA0A0C" w14:textId="77777777" w:rsidR="008C79F0" w:rsidRPr="00B408E0" w:rsidRDefault="008C79F0" w:rsidP="008C79F0">
            <w:pPr>
              <w:rPr>
                <w:rFonts w:ascii="Montserrat" w:hAnsi="Montserrat"/>
                <w:sz w:val="20"/>
                <w:szCs w:val="20"/>
              </w:rPr>
            </w:pPr>
          </w:p>
        </w:tc>
      </w:tr>
      <w:tr w:rsidR="008C79F0" w:rsidRPr="00B408E0" w14:paraId="161EC70B" w14:textId="77777777" w:rsidTr="00557C1B">
        <w:tc>
          <w:tcPr>
            <w:tcW w:w="3850" w:type="dxa"/>
          </w:tcPr>
          <w:p w14:paraId="09908B78"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subjektui perduodamų sutartinių įsipareigojimų dalis procentais nuo pasiūlymo kainos ar suma (EUR su PVM)</w:t>
            </w:r>
          </w:p>
        </w:tc>
        <w:tc>
          <w:tcPr>
            <w:tcW w:w="1926" w:type="dxa"/>
          </w:tcPr>
          <w:p w14:paraId="09431E30" w14:textId="77777777" w:rsidR="008C79F0" w:rsidRPr="00B408E0" w:rsidRDefault="008C79F0" w:rsidP="008C79F0">
            <w:pPr>
              <w:rPr>
                <w:rFonts w:ascii="Montserrat" w:hAnsi="Montserrat"/>
                <w:sz w:val="20"/>
                <w:szCs w:val="20"/>
              </w:rPr>
            </w:pPr>
          </w:p>
        </w:tc>
        <w:tc>
          <w:tcPr>
            <w:tcW w:w="1926" w:type="dxa"/>
          </w:tcPr>
          <w:p w14:paraId="6EE9D5A0" w14:textId="77777777" w:rsidR="008C79F0" w:rsidRPr="00B408E0" w:rsidRDefault="008C79F0" w:rsidP="008C79F0">
            <w:pPr>
              <w:rPr>
                <w:rFonts w:ascii="Montserrat" w:hAnsi="Montserrat"/>
                <w:sz w:val="20"/>
                <w:szCs w:val="20"/>
              </w:rPr>
            </w:pPr>
          </w:p>
        </w:tc>
        <w:tc>
          <w:tcPr>
            <w:tcW w:w="1926" w:type="dxa"/>
          </w:tcPr>
          <w:p w14:paraId="1BB55230" w14:textId="77777777" w:rsidR="008C79F0" w:rsidRPr="00B408E0" w:rsidRDefault="008C79F0" w:rsidP="008C79F0">
            <w:pPr>
              <w:rPr>
                <w:rFonts w:ascii="Montserrat" w:hAnsi="Montserrat"/>
                <w:sz w:val="20"/>
                <w:szCs w:val="20"/>
              </w:rPr>
            </w:pPr>
          </w:p>
        </w:tc>
      </w:tr>
    </w:tbl>
    <w:p w14:paraId="35C6AF0A"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p>
    <w:p w14:paraId="2235D56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Pažymime, kad sutinkame su visomis pirkimo dokumentuose nustatytomis sąlygomis.</w:t>
      </w:r>
    </w:p>
    <w:p w14:paraId="4D8878AF" w14:textId="7F63ED7B" w:rsidR="00415BA4" w:rsidRDefault="00415BA4" w:rsidP="00F32A7B">
      <w:pPr>
        <w:spacing w:after="0" w:line="240" w:lineRule="auto"/>
        <w:jc w:val="both"/>
        <w:rPr>
          <w:rFonts w:ascii="Montserrat" w:eastAsia="Times New Roman" w:hAnsi="Montserrat" w:cs="Times New Roman"/>
          <w:kern w:val="0"/>
          <w:sz w:val="20"/>
          <w:szCs w:val="20"/>
          <w14:ligatures w14:val="none"/>
        </w:rPr>
      </w:pPr>
    </w:p>
    <w:p w14:paraId="65AE4CAC"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r w:rsidRPr="00F914E3">
        <w:rPr>
          <w:rFonts w:ascii="Montserrat" w:eastAsia="Calibri" w:hAnsi="Montserrat" w:cs="Arial"/>
          <w:kern w:val="0"/>
          <w:sz w:val="20"/>
          <w:szCs w:val="20"/>
          <w14:ligatures w14:val="none"/>
        </w:rPr>
        <w:t>Užtikriname, kad siūlomas pirkimo objektas visiškai atitinka pirkimo dokumentuose nurodytus reikalavimus.</w:t>
      </w:r>
    </w:p>
    <w:p w14:paraId="6AC0465D"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p>
    <w:p w14:paraId="393C2EC8" w14:textId="321F3EBB" w:rsidR="004416C1" w:rsidRPr="00B2637A" w:rsidRDefault="00F914E3" w:rsidP="00B2637A">
      <w:pPr>
        <w:spacing w:after="0" w:line="240" w:lineRule="auto"/>
        <w:ind w:firstLine="567"/>
        <w:jc w:val="both"/>
        <w:rPr>
          <w:rFonts w:ascii="Montserrat" w:eastAsia="Calibri" w:hAnsi="Montserrat" w:cs="Times New Roman"/>
          <w:i/>
          <w:iCs/>
          <w:kern w:val="0"/>
          <w:sz w:val="20"/>
          <w:szCs w:val="20"/>
          <w14:ligatures w14:val="none"/>
        </w:rPr>
      </w:pPr>
      <w:r>
        <w:rPr>
          <w:rFonts w:ascii="Montserrat" w:eastAsia="Calibri" w:hAnsi="Montserrat" w:cs="Times New Roman"/>
          <w:b/>
          <w:bCs/>
          <w:i/>
          <w:iCs/>
          <w:color w:val="FF0000"/>
          <w:kern w:val="0"/>
          <w:sz w:val="20"/>
          <w:szCs w:val="20"/>
          <w14:ligatures w14:val="none"/>
        </w:rPr>
        <w:t xml:space="preserve"> </w:t>
      </w:r>
      <w:r w:rsidRPr="0088713B">
        <w:rPr>
          <w:rFonts w:ascii="Montserrat" w:eastAsia="Calibri" w:hAnsi="Montserrat" w:cs="Times New Roman"/>
          <w:i/>
          <w:iCs/>
          <w:kern w:val="0"/>
          <w:sz w:val="20"/>
          <w:szCs w:val="20"/>
          <w14:ligatures w14:val="none"/>
        </w:rPr>
        <w:t xml:space="preserve"> </w:t>
      </w:r>
      <w:r w:rsidR="001E7072">
        <w:rPr>
          <w:rFonts w:ascii="Montserrat" w:eastAsia="Times New Roman" w:hAnsi="Montserrat"/>
          <w:sz w:val="20"/>
          <w:szCs w:val="20"/>
        </w:rPr>
        <w:t>Užpildydami šią lentelę, siūlome lentelėje nurodytas paslaugas už lentelėje nurodomą įkainį</w:t>
      </w:r>
      <w:r w:rsidR="0088713B" w:rsidRPr="0088713B">
        <w:rPr>
          <w:rFonts w:ascii="Montserrat" w:eastAsia="Calibri" w:hAnsi="Montserrat" w:cs="Times New Roman"/>
          <w:i/>
          <w:iCs/>
          <w:kern w:val="0"/>
          <w:sz w:val="20"/>
          <w:szCs w:val="20"/>
          <w14:ligatures w14:val="none"/>
        </w:rPr>
        <w:t>:</w:t>
      </w:r>
    </w:p>
    <w:p w14:paraId="18FE63CB" w14:textId="77777777" w:rsidR="004416C1" w:rsidRDefault="004416C1" w:rsidP="00B2637A">
      <w:pPr>
        <w:spacing w:after="0" w:line="240" w:lineRule="auto"/>
        <w:jc w:val="both"/>
        <w:rPr>
          <w:rFonts w:ascii="Montserrat" w:eastAsia="Calibri" w:hAnsi="Montserrat" w:cs="Times New Roman"/>
          <w:i/>
          <w:iCs/>
          <w:kern w:val="0"/>
          <w:sz w:val="20"/>
          <w:szCs w:val="20"/>
          <w14:ligatures w14:val="none"/>
        </w:rPr>
      </w:pPr>
    </w:p>
    <w:p w14:paraId="4F0086F5" w14:textId="77777777" w:rsidR="00CD1792" w:rsidRDefault="00CD1792" w:rsidP="00415BA4">
      <w:pPr>
        <w:spacing w:after="0" w:line="240" w:lineRule="auto"/>
        <w:ind w:firstLine="567"/>
        <w:jc w:val="both"/>
        <w:rPr>
          <w:rFonts w:ascii="Montserrat" w:eastAsia="Calibri" w:hAnsi="Montserrat" w:cs="Arial"/>
          <w:kern w:val="0"/>
          <w:sz w:val="20"/>
          <w:szCs w:val="20"/>
          <w14:ligatures w14:val="none"/>
        </w:rPr>
      </w:pPr>
    </w:p>
    <w:tbl>
      <w:tblPr>
        <w:tblW w:w="5817" w:type="pct"/>
        <w:tblInd w:w="-572" w:type="dxa"/>
        <w:tblLayout w:type="fixed"/>
        <w:tblLook w:val="04A0" w:firstRow="1" w:lastRow="0" w:firstColumn="1" w:lastColumn="0" w:noHBand="0" w:noVBand="1"/>
      </w:tblPr>
      <w:tblGrid>
        <w:gridCol w:w="566"/>
        <w:gridCol w:w="4733"/>
        <w:gridCol w:w="1080"/>
        <w:gridCol w:w="1559"/>
        <w:gridCol w:w="1135"/>
        <w:gridCol w:w="1416"/>
      </w:tblGrid>
      <w:tr w:rsidR="005F7474" w:rsidRPr="00961831" w14:paraId="748E0FDF" w14:textId="7FFF6B42" w:rsidTr="0099463C">
        <w:trPr>
          <w:trHeight w:val="600"/>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D18D7C" w14:textId="77777777" w:rsidR="004A6E6D" w:rsidRDefault="005F7474" w:rsidP="005F7474">
            <w:pPr>
              <w:widowControl w:val="0"/>
              <w:tabs>
                <w:tab w:val="left" w:pos="992"/>
              </w:tabs>
              <w:spacing w:after="0" w:line="240" w:lineRule="auto"/>
              <w:jc w:val="center"/>
              <w:rPr>
                <w:rFonts w:ascii="Montserrat" w:eastAsia="Calibri" w:hAnsi="Montserrat" w:cs="Arial"/>
                <w:b/>
                <w:bCs/>
                <w:kern w:val="0"/>
                <w:sz w:val="20"/>
                <w:szCs w:val="20"/>
                <w14:ligatures w14:val="none"/>
              </w:rPr>
            </w:pPr>
            <w:r w:rsidRPr="00961831">
              <w:rPr>
                <w:rFonts w:ascii="Montserrat" w:eastAsia="Calibri" w:hAnsi="Montserrat" w:cs="Arial"/>
                <w:b/>
                <w:bCs/>
                <w:kern w:val="0"/>
                <w:sz w:val="20"/>
                <w:szCs w:val="20"/>
                <w14:ligatures w14:val="none"/>
              </w:rPr>
              <w:t xml:space="preserve">Eil. </w:t>
            </w:r>
          </w:p>
          <w:p w14:paraId="7EDFF3A2" w14:textId="2E4E2441" w:rsidR="005F7474" w:rsidRPr="00961831" w:rsidRDefault="005F7474" w:rsidP="005F7474">
            <w:pPr>
              <w:widowControl w:val="0"/>
              <w:tabs>
                <w:tab w:val="left" w:pos="992"/>
              </w:tabs>
              <w:spacing w:after="0" w:line="240" w:lineRule="auto"/>
              <w:jc w:val="center"/>
              <w:rPr>
                <w:rFonts w:ascii="Montserrat" w:eastAsia="Calibri" w:hAnsi="Montserrat" w:cs="Arial"/>
                <w:b/>
                <w:bCs/>
                <w:kern w:val="0"/>
                <w:sz w:val="20"/>
                <w:szCs w:val="20"/>
                <w14:ligatures w14:val="none"/>
              </w:rPr>
            </w:pPr>
            <w:r w:rsidRPr="00961831">
              <w:rPr>
                <w:rFonts w:ascii="Montserrat" w:eastAsia="Calibri" w:hAnsi="Montserrat" w:cs="Arial"/>
                <w:b/>
                <w:bCs/>
                <w:kern w:val="0"/>
                <w:sz w:val="20"/>
                <w:szCs w:val="20"/>
                <w14:ligatures w14:val="none"/>
              </w:rPr>
              <w:t>Nr.</w:t>
            </w:r>
          </w:p>
        </w:tc>
        <w:tc>
          <w:tcPr>
            <w:tcW w:w="2256" w:type="pct"/>
            <w:tcBorders>
              <w:top w:val="single" w:sz="4" w:space="0" w:color="auto"/>
              <w:left w:val="nil"/>
              <w:bottom w:val="single" w:sz="4" w:space="0" w:color="auto"/>
              <w:right w:val="single" w:sz="4" w:space="0" w:color="auto"/>
            </w:tcBorders>
            <w:shd w:val="clear" w:color="auto" w:fill="auto"/>
            <w:vAlign w:val="center"/>
            <w:hideMark/>
          </w:tcPr>
          <w:p w14:paraId="709289B5" w14:textId="7D2E1797" w:rsidR="005F7474" w:rsidRPr="00961831" w:rsidRDefault="005F7474" w:rsidP="005F7474">
            <w:pPr>
              <w:widowControl w:val="0"/>
              <w:tabs>
                <w:tab w:val="left" w:pos="992"/>
              </w:tabs>
              <w:spacing w:after="0" w:line="240" w:lineRule="auto"/>
              <w:jc w:val="center"/>
              <w:rPr>
                <w:rFonts w:ascii="Montserrat" w:eastAsia="Calibri" w:hAnsi="Montserrat" w:cs="Arial"/>
                <w:b/>
                <w:bCs/>
                <w:kern w:val="0"/>
                <w:sz w:val="20"/>
                <w:szCs w:val="20"/>
                <w14:ligatures w14:val="none"/>
              </w:rPr>
            </w:pPr>
            <w:r>
              <w:rPr>
                <w:rFonts w:ascii="Montserrat" w:eastAsia="Calibri" w:hAnsi="Montserrat" w:cs="Arial"/>
                <w:b/>
                <w:bCs/>
                <w:kern w:val="0"/>
                <w:sz w:val="20"/>
                <w:szCs w:val="20"/>
                <w14:ligatures w14:val="none"/>
              </w:rPr>
              <w:t>P</w:t>
            </w:r>
            <w:r w:rsidRPr="00961831">
              <w:rPr>
                <w:rFonts w:ascii="Montserrat" w:eastAsia="Calibri" w:hAnsi="Montserrat" w:cs="Arial"/>
                <w:b/>
                <w:bCs/>
                <w:kern w:val="0"/>
                <w:sz w:val="20"/>
                <w:szCs w:val="20"/>
                <w14:ligatures w14:val="none"/>
              </w:rPr>
              <w:t>avadinimas</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40B9C855" w14:textId="77777777" w:rsidR="005F7474" w:rsidRPr="00961831" w:rsidRDefault="005F7474" w:rsidP="005F7474">
            <w:pPr>
              <w:widowControl w:val="0"/>
              <w:tabs>
                <w:tab w:val="left" w:pos="992"/>
              </w:tabs>
              <w:spacing w:after="0" w:line="240" w:lineRule="auto"/>
              <w:jc w:val="center"/>
              <w:rPr>
                <w:rFonts w:ascii="Montserrat" w:eastAsia="Calibri" w:hAnsi="Montserrat" w:cs="Arial"/>
                <w:b/>
                <w:bCs/>
                <w:kern w:val="0"/>
                <w:sz w:val="20"/>
                <w:szCs w:val="20"/>
                <w14:ligatures w14:val="none"/>
              </w:rPr>
            </w:pPr>
            <w:r w:rsidRPr="00961831">
              <w:rPr>
                <w:rFonts w:ascii="Montserrat" w:eastAsia="Calibri" w:hAnsi="Montserrat" w:cs="Arial"/>
                <w:b/>
                <w:bCs/>
                <w:kern w:val="0"/>
                <w:sz w:val="20"/>
                <w:szCs w:val="20"/>
                <w14:ligatures w14:val="none"/>
              </w:rPr>
              <w:t>Mato vnt.</w:t>
            </w:r>
          </w:p>
        </w:tc>
        <w:tc>
          <w:tcPr>
            <w:tcW w:w="743" w:type="pct"/>
            <w:tcBorders>
              <w:top w:val="single" w:sz="4" w:space="0" w:color="auto"/>
              <w:left w:val="nil"/>
              <w:bottom w:val="single" w:sz="4" w:space="0" w:color="auto"/>
              <w:right w:val="single" w:sz="4" w:space="0" w:color="auto"/>
            </w:tcBorders>
            <w:shd w:val="clear" w:color="auto" w:fill="auto"/>
            <w:vAlign w:val="center"/>
            <w:hideMark/>
          </w:tcPr>
          <w:p w14:paraId="32474E28" w14:textId="2D4A2DBB" w:rsidR="005F7474" w:rsidRPr="00961831" w:rsidRDefault="005F7474" w:rsidP="005F7474">
            <w:pPr>
              <w:widowControl w:val="0"/>
              <w:tabs>
                <w:tab w:val="left" w:pos="992"/>
              </w:tabs>
              <w:spacing w:after="0" w:line="240" w:lineRule="auto"/>
              <w:jc w:val="center"/>
              <w:rPr>
                <w:rFonts w:ascii="Montserrat" w:eastAsia="Calibri" w:hAnsi="Montserrat" w:cs="Arial"/>
                <w:b/>
                <w:bCs/>
                <w:kern w:val="0"/>
                <w:sz w:val="20"/>
                <w:szCs w:val="20"/>
                <w14:ligatures w14:val="none"/>
              </w:rPr>
            </w:pPr>
            <w:r w:rsidRPr="00961831">
              <w:rPr>
                <w:rFonts w:ascii="Montserrat" w:eastAsia="Calibri" w:hAnsi="Montserrat" w:cs="Arial"/>
                <w:b/>
                <w:bCs/>
                <w:kern w:val="0"/>
                <w:sz w:val="20"/>
                <w:szCs w:val="20"/>
                <w14:ligatures w14:val="none"/>
              </w:rPr>
              <w:t>Preliminarus kiekis</w:t>
            </w:r>
            <w:r>
              <w:rPr>
                <w:rFonts w:ascii="Montserrat" w:eastAsia="Calibri" w:hAnsi="Montserrat" w:cs="Arial"/>
                <w:b/>
                <w:bCs/>
                <w:kern w:val="0"/>
                <w:sz w:val="20"/>
                <w:szCs w:val="20"/>
                <w14:ligatures w14:val="none"/>
              </w:rPr>
              <w:t>*</w:t>
            </w:r>
          </w:p>
        </w:tc>
        <w:tc>
          <w:tcPr>
            <w:tcW w:w="541" w:type="pct"/>
            <w:tcBorders>
              <w:top w:val="single" w:sz="4" w:space="0" w:color="auto"/>
              <w:left w:val="nil"/>
              <w:bottom w:val="single" w:sz="4" w:space="0" w:color="auto"/>
              <w:right w:val="single" w:sz="4" w:space="0" w:color="auto"/>
            </w:tcBorders>
            <w:vAlign w:val="center"/>
          </w:tcPr>
          <w:p w14:paraId="23D53AF7" w14:textId="174389E9" w:rsidR="005F7474" w:rsidRPr="004220EC" w:rsidRDefault="005F7474" w:rsidP="005F7474">
            <w:pPr>
              <w:suppressAutoHyphens/>
              <w:spacing w:after="0" w:line="240" w:lineRule="auto"/>
              <w:jc w:val="center"/>
              <w:rPr>
                <w:rFonts w:ascii="Montserrat" w:eastAsia="Times New Roman" w:hAnsi="Montserrat" w:cs="Times New Roman"/>
                <w:b/>
                <w:kern w:val="0"/>
                <w:sz w:val="20"/>
                <w:szCs w:val="20"/>
                <w14:ligatures w14:val="none"/>
              </w:rPr>
            </w:pPr>
            <w:r w:rsidRPr="004220EC">
              <w:rPr>
                <w:rFonts w:ascii="Montserrat" w:eastAsia="Times New Roman" w:hAnsi="Montserrat" w:cs="Times New Roman"/>
                <w:b/>
                <w:kern w:val="0"/>
                <w:sz w:val="20"/>
                <w:szCs w:val="20"/>
                <w14:ligatures w14:val="none"/>
              </w:rPr>
              <w:t>Vieneto įkainis,</w:t>
            </w:r>
          </w:p>
          <w:p w14:paraId="3CCF0AB2" w14:textId="4643D9C4" w:rsidR="005F7474" w:rsidRPr="00961831" w:rsidRDefault="005F7474" w:rsidP="005F7474">
            <w:pPr>
              <w:widowControl w:val="0"/>
              <w:tabs>
                <w:tab w:val="left" w:pos="992"/>
              </w:tabs>
              <w:spacing w:after="0" w:line="240" w:lineRule="auto"/>
              <w:jc w:val="center"/>
              <w:rPr>
                <w:rFonts w:ascii="Montserrat" w:eastAsia="Calibri" w:hAnsi="Montserrat" w:cs="Arial"/>
                <w:b/>
                <w:bCs/>
                <w:kern w:val="0"/>
                <w:sz w:val="20"/>
                <w:szCs w:val="20"/>
                <w14:ligatures w14:val="none"/>
              </w:rPr>
            </w:pPr>
            <w:proofErr w:type="spellStart"/>
            <w:r w:rsidRPr="004220EC">
              <w:rPr>
                <w:rFonts w:ascii="Montserrat" w:eastAsia="Times New Roman" w:hAnsi="Montserrat" w:cs="Times New Roman"/>
                <w:b/>
                <w:kern w:val="0"/>
                <w:sz w:val="20"/>
                <w:szCs w:val="20"/>
                <w14:ligatures w14:val="none"/>
              </w:rPr>
              <w:t>Eur</w:t>
            </w:r>
            <w:proofErr w:type="spellEnd"/>
            <w:r w:rsidRPr="004220EC">
              <w:rPr>
                <w:rFonts w:ascii="Montserrat" w:eastAsia="Times New Roman" w:hAnsi="Montserrat" w:cs="Times New Roman"/>
                <w:b/>
                <w:kern w:val="0"/>
                <w:sz w:val="20"/>
                <w:szCs w:val="20"/>
                <w14:ligatures w14:val="none"/>
              </w:rPr>
              <w:t xml:space="preserve"> be PVM</w:t>
            </w:r>
          </w:p>
        </w:tc>
        <w:tc>
          <w:tcPr>
            <w:tcW w:w="675" w:type="pct"/>
            <w:tcBorders>
              <w:top w:val="single" w:sz="4" w:space="0" w:color="auto"/>
              <w:left w:val="nil"/>
              <w:bottom w:val="single" w:sz="4" w:space="0" w:color="auto"/>
              <w:right w:val="single" w:sz="4" w:space="0" w:color="auto"/>
            </w:tcBorders>
            <w:vAlign w:val="center"/>
          </w:tcPr>
          <w:p w14:paraId="735DB33E" w14:textId="77777777" w:rsidR="005F7474" w:rsidRPr="005F7474" w:rsidRDefault="005F7474" w:rsidP="005F7474">
            <w:pPr>
              <w:suppressAutoHyphens/>
              <w:spacing w:after="0" w:line="240" w:lineRule="auto"/>
              <w:jc w:val="center"/>
              <w:rPr>
                <w:rFonts w:ascii="Montserrat" w:eastAsia="Times New Roman" w:hAnsi="Montserrat" w:cs="Times New Roman"/>
                <w:b/>
                <w:kern w:val="0"/>
                <w:sz w:val="20"/>
                <w:szCs w:val="20"/>
                <w14:ligatures w14:val="none"/>
              </w:rPr>
            </w:pPr>
            <w:r w:rsidRPr="005F7474">
              <w:rPr>
                <w:rFonts w:ascii="Montserrat" w:eastAsia="Times New Roman" w:hAnsi="Montserrat" w:cs="Times New Roman"/>
                <w:b/>
                <w:kern w:val="0"/>
                <w:sz w:val="20"/>
                <w:szCs w:val="20"/>
                <w14:ligatures w14:val="none"/>
              </w:rPr>
              <w:t xml:space="preserve">Viso preliminaraus kiekio kaina, </w:t>
            </w:r>
            <w:proofErr w:type="spellStart"/>
            <w:r w:rsidRPr="005F7474">
              <w:rPr>
                <w:rFonts w:ascii="Montserrat" w:eastAsia="Times New Roman" w:hAnsi="Montserrat" w:cs="Times New Roman"/>
                <w:b/>
                <w:kern w:val="0"/>
                <w:sz w:val="20"/>
                <w:szCs w:val="20"/>
                <w14:ligatures w14:val="none"/>
              </w:rPr>
              <w:t>Eur</w:t>
            </w:r>
            <w:proofErr w:type="spellEnd"/>
          </w:p>
          <w:p w14:paraId="6CB2449C" w14:textId="77777777" w:rsidR="005F7474" w:rsidRPr="005F7474" w:rsidRDefault="005F7474" w:rsidP="005F7474">
            <w:pPr>
              <w:suppressAutoHyphens/>
              <w:spacing w:after="0" w:line="240" w:lineRule="auto"/>
              <w:jc w:val="center"/>
              <w:rPr>
                <w:rFonts w:ascii="Montserrat" w:eastAsia="Times New Roman" w:hAnsi="Montserrat" w:cs="Times New Roman"/>
                <w:b/>
                <w:kern w:val="0"/>
                <w:sz w:val="20"/>
                <w:szCs w:val="20"/>
                <w14:ligatures w14:val="none"/>
              </w:rPr>
            </w:pPr>
            <w:r w:rsidRPr="005F7474">
              <w:rPr>
                <w:rFonts w:ascii="Montserrat" w:eastAsia="Times New Roman" w:hAnsi="Montserrat" w:cs="Times New Roman"/>
                <w:b/>
                <w:kern w:val="0"/>
                <w:sz w:val="20"/>
                <w:szCs w:val="20"/>
                <w14:ligatures w14:val="none"/>
              </w:rPr>
              <w:t>be PVM</w:t>
            </w:r>
          </w:p>
          <w:p w14:paraId="0DFF14E1" w14:textId="77777777" w:rsidR="005F7474" w:rsidRPr="005F7474" w:rsidRDefault="005F7474" w:rsidP="005F7474">
            <w:pPr>
              <w:suppressAutoHyphens/>
              <w:spacing w:after="0" w:line="240" w:lineRule="auto"/>
              <w:jc w:val="center"/>
              <w:rPr>
                <w:rFonts w:ascii="Montserrat" w:eastAsia="Times New Roman" w:hAnsi="Montserrat" w:cs="Times New Roman"/>
                <w:b/>
                <w:kern w:val="0"/>
                <w:sz w:val="20"/>
                <w:szCs w:val="20"/>
                <w14:ligatures w14:val="none"/>
              </w:rPr>
            </w:pPr>
            <w:r w:rsidRPr="005F7474">
              <w:rPr>
                <w:rFonts w:ascii="Montserrat" w:eastAsia="Times New Roman" w:hAnsi="Montserrat" w:cs="Times New Roman"/>
                <w:b/>
                <w:kern w:val="0"/>
                <w:sz w:val="20"/>
                <w:szCs w:val="20"/>
                <w14:ligatures w14:val="none"/>
              </w:rPr>
              <w:t>(4*5)</w:t>
            </w:r>
          </w:p>
          <w:p w14:paraId="04C2BFD0" w14:textId="77777777" w:rsidR="005F7474" w:rsidRPr="004220EC" w:rsidRDefault="005F7474" w:rsidP="005F7474">
            <w:pPr>
              <w:suppressAutoHyphens/>
              <w:spacing w:after="0" w:line="240" w:lineRule="auto"/>
              <w:jc w:val="center"/>
              <w:rPr>
                <w:rFonts w:ascii="Montserrat" w:eastAsia="Times New Roman" w:hAnsi="Montserrat" w:cs="Times New Roman"/>
                <w:b/>
                <w:kern w:val="0"/>
                <w:sz w:val="20"/>
                <w:szCs w:val="20"/>
                <w14:ligatures w14:val="none"/>
              </w:rPr>
            </w:pPr>
          </w:p>
        </w:tc>
      </w:tr>
      <w:tr w:rsidR="005F7474" w:rsidRPr="00961831" w14:paraId="3B5A57FA" w14:textId="6583B627" w:rsidTr="0099463C">
        <w:trPr>
          <w:trHeight w:val="600"/>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0903D8D3" w14:textId="77777777" w:rsidR="005F7474" w:rsidRPr="00961831" w:rsidRDefault="005F7474" w:rsidP="004A6E6D">
            <w:pPr>
              <w:widowControl w:val="0"/>
              <w:numPr>
                <w:ilvl w:val="0"/>
                <w:numId w:val="2"/>
              </w:numPr>
              <w:tabs>
                <w:tab w:val="left" w:pos="992"/>
              </w:tabs>
              <w:spacing w:after="0" w:line="240" w:lineRule="auto"/>
              <w:contextualSpacing/>
              <w:rPr>
                <w:rFonts w:ascii="Montserrat" w:eastAsia="Calibri" w:hAnsi="Montserrat" w:cs="Arial"/>
                <w:kern w:val="0"/>
                <w:sz w:val="20"/>
                <w:szCs w:val="20"/>
                <w14:ligatures w14:val="none"/>
              </w:rPr>
            </w:pPr>
          </w:p>
        </w:tc>
        <w:tc>
          <w:tcPr>
            <w:tcW w:w="2256" w:type="pct"/>
            <w:tcBorders>
              <w:top w:val="nil"/>
              <w:left w:val="nil"/>
              <w:bottom w:val="single" w:sz="4" w:space="0" w:color="auto"/>
              <w:right w:val="single" w:sz="4" w:space="0" w:color="auto"/>
            </w:tcBorders>
            <w:shd w:val="clear" w:color="auto" w:fill="auto"/>
            <w:vAlign w:val="center"/>
            <w:hideMark/>
          </w:tcPr>
          <w:p w14:paraId="73A1BF09" w14:textId="620FDF27" w:rsidR="005F7474" w:rsidRPr="00961831" w:rsidRDefault="004A6E6D"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4A6E6D">
              <w:rPr>
                <w:rFonts w:ascii="Montserrat" w:eastAsia="Calibri" w:hAnsi="Montserrat" w:cs="Arial"/>
                <w:kern w:val="0"/>
                <w:sz w:val="20"/>
                <w:szCs w:val="20"/>
                <w14:ligatures w14:val="none"/>
              </w:rPr>
              <w:t>Paviljono perkėlimas į kitą vietą ar viešojo transporto stotelę įrengiant ištisinį pamatą (išskyrus betoninės konstrukcijos paviljonus)</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1F2AB8CD"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t>vnt.</w:t>
            </w:r>
          </w:p>
        </w:tc>
        <w:tc>
          <w:tcPr>
            <w:tcW w:w="743" w:type="pct"/>
            <w:tcBorders>
              <w:top w:val="single" w:sz="4" w:space="0" w:color="auto"/>
              <w:left w:val="nil"/>
              <w:bottom w:val="single" w:sz="4" w:space="0" w:color="auto"/>
              <w:right w:val="single" w:sz="4" w:space="0" w:color="auto"/>
            </w:tcBorders>
            <w:shd w:val="clear" w:color="auto" w:fill="auto"/>
            <w:vAlign w:val="center"/>
            <w:hideMark/>
          </w:tcPr>
          <w:p w14:paraId="4500661E" w14:textId="3D780BA2" w:rsidR="005F7474" w:rsidRPr="00961831" w:rsidRDefault="004071D5" w:rsidP="009D7A28">
            <w:pPr>
              <w:widowControl w:val="0"/>
              <w:tabs>
                <w:tab w:val="left" w:pos="992"/>
              </w:tabs>
              <w:spacing w:after="0" w:line="240" w:lineRule="auto"/>
              <w:jc w:val="center"/>
              <w:rPr>
                <w:rFonts w:ascii="Montserrat" w:eastAsia="Calibri" w:hAnsi="Montserrat" w:cs="Arial"/>
                <w:kern w:val="0"/>
                <w:sz w:val="20"/>
                <w:szCs w:val="20"/>
                <w14:ligatures w14:val="none"/>
              </w:rPr>
            </w:pPr>
            <w:r>
              <w:rPr>
                <w:rFonts w:cs="Arial"/>
                <w:szCs w:val="20"/>
              </w:rPr>
              <w:t>4</w:t>
            </w:r>
          </w:p>
        </w:tc>
        <w:tc>
          <w:tcPr>
            <w:tcW w:w="541" w:type="pct"/>
            <w:tcBorders>
              <w:top w:val="single" w:sz="4" w:space="0" w:color="auto"/>
              <w:left w:val="nil"/>
              <w:bottom w:val="single" w:sz="4" w:space="0" w:color="auto"/>
              <w:right w:val="single" w:sz="4" w:space="0" w:color="auto"/>
            </w:tcBorders>
          </w:tcPr>
          <w:p w14:paraId="25E33AB1"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p>
        </w:tc>
        <w:tc>
          <w:tcPr>
            <w:tcW w:w="675" w:type="pct"/>
            <w:tcBorders>
              <w:top w:val="single" w:sz="4" w:space="0" w:color="auto"/>
              <w:left w:val="nil"/>
              <w:bottom w:val="single" w:sz="4" w:space="0" w:color="auto"/>
              <w:right w:val="single" w:sz="4" w:space="0" w:color="auto"/>
            </w:tcBorders>
          </w:tcPr>
          <w:p w14:paraId="08EFEE22"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p>
        </w:tc>
      </w:tr>
      <w:tr w:rsidR="005F7474" w:rsidRPr="00961831" w14:paraId="4E446168" w14:textId="14D9CD3B" w:rsidTr="0099463C">
        <w:trPr>
          <w:trHeight w:val="600"/>
        </w:trPr>
        <w:tc>
          <w:tcPr>
            <w:tcW w:w="270" w:type="pct"/>
            <w:tcBorders>
              <w:top w:val="nil"/>
              <w:left w:val="single" w:sz="4" w:space="0" w:color="auto"/>
              <w:bottom w:val="single" w:sz="4" w:space="0" w:color="auto"/>
              <w:right w:val="single" w:sz="4" w:space="0" w:color="auto"/>
            </w:tcBorders>
            <w:shd w:val="clear" w:color="auto" w:fill="auto"/>
            <w:vAlign w:val="center"/>
          </w:tcPr>
          <w:p w14:paraId="13EDEBD0" w14:textId="77777777" w:rsidR="005F7474" w:rsidRPr="00961831" w:rsidRDefault="005F7474" w:rsidP="004A6E6D">
            <w:pPr>
              <w:widowControl w:val="0"/>
              <w:numPr>
                <w:ilvl w:val="0"/>
                <w:numId w:val="2"/>
              </w:numPr>
              <w:tabs>
                <w:tab w:val="left" w:pos="992"/>
              </w:tabs>
              <w:spacing w:after="0" w:line="240" w:lineRule="auto"/>
              <w:ind w:firstLine="0"/>
              <w:contextualSpacing/>
              <w:jc w:val="center"/>
              <w:rPr>
                <w:rFonts w:ascii="Montserrat" w:eastAsia="Calibri" w:hAnsi="Montserrat" w:cs="Arial"/>
                <w:kern w:val="0"/>
                <w:sz w:val="20"/>
                <w:szCs w:val="20"/>
                <w14:ligatures w14:val="none"/>
              </w:rPr>
            </w:pPr>
          </w:p>
        </w:tc>
        <w:tc>
          <w:tcPr>
            <w:tcW w:w="2256" w:type="pct"/>
            <w:tcBorders>
              <w:top w:val="nil"/>
              <w:left w:val="nil"/>
              <w:bottom w:val="single" w:sz="4" w:space="0" w:color="auto"/>
              <w:right w:val="single" w:sz="4" w:space="0" w:color="auto"/>
            </w:tcBorders>
            <w:shd w:val="clear" w:color="auto" w:fill="auto"/>
            <w:vAlign w:val="center"/>
          </w:tcPr>
          <w:p w14:paraId="297C43CF" w14:textId="66138646" w:rsidR="005F7474" w:rsidRPr="00961831" w:rsidRDefault="007310C7"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7310C7">
              <w:rPr>
                <w:rFonts w:ascii="Montserrat" w:eastAsia="Calibri" w:hAnsi="Montserrat" w:cs="Arial"/>
                <w:kern w:val="0"/>
                <w:sz w:val="20"/>
                <w:szCs w:val="20"/>
                <w14:ligatures w14:val="none"/>
              </w:rPr>
              <w:t>Paviljono perkėlimas į kitą vietą ar viešojo transporto stotelę įrengiant polinius pamatus (išskyrus betoninės konstrukcijos paviljonus)</w:t>
            </w:r>
          </w:p>
        </w:tc>
        <w:tc>
          <w:tcPr>
            <w:tcW w:w="515" w:type="pct"/>
            <w:tcBorders>
              <w:top w:val="single" w:sz="4" w:space="0" w:color="auto"/>
              <w:left w:val="nil"/>
              <w:bottom w:val="single" w:sz="4" w:space="0" w:color="auto"/>
              <w:right w:val="single" w:sz="4" w:space="0" w:color="auto"/>
            </w:tcBorders>
            <w:shd w:val="clear" w:color="auto" w:fill="auto"/>
            <w:vAlign w:val="center"/>
          </w:tcPr>
          <w:p w14:paraId="1F422D59"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t>vnt.</w:t>
            </w:r>
          </w:p>
        </w:tc>
        <w:tc>
          <w:tcPr>
            <w:tcW w:w="743" w:type="pct"/>
            <w:tcBorders>
              <w:top w:val="single" w:sz="4" w:space="0" w:color="auto"/>
              <w:left w:val="nil"/>
              <w:bottom w:val="single" w:sz="4" w:space="0" w:color="auto"/>
              <w:right w:val="single" w:sz="4" w:space="0" w:color="auto"/>
            </w:tcBorders>
            <w:shd w:val="clear" w:color="auto" w:fill="auto"/>
            <w:vAlign w:val="center"/>
          </w:tcPr>
          <w:p w14:paraId="48D27E4E" w14:textId="276E9824" w:rsidR="005F7474" w:rsidRPr="00961831" w:rsidRDefault="000A1960" w:rsidP="009D7A28">
            <w:pPr>
              <w:widowControl w:val="0"/>
              <w:tabs>
                <w:tab w:val="left" w:pos="992"/>
              </w:tabs>
              <w:spacing w:after="0" w:line="240" w:lineRule="auto"/>
              <w:jc w:val="center"/>
              <w:rPr>
                <w:rFonts w:ascii="Montserrat" w:eastAsia="Calibri" w:hAnsi="Montserrat" w:cs="Arial"/>
                <w:kern w:val="0"/>
                <w:sz w:val="20"/>
                <w:szCs w:val="20"/>
                <w14:ligatures w14:val="none"/>
              </w:rPr>
            </w:pPr>
            <w:r>
              <w:rPr>
                <w:rFonts w:ascii="Montserrat" w:eastAsia="Calibri" w:hAnsi="Montserrat" w:cs="Arial"/>
                <w:kern w:val="0"/>
                <w:sz w:val="20"/>
                <w:szCs w:val="20"/>
                <w14:ligatures w14:val="none"/>
              </w:rPr>
              <w:t>4</w:t>
            </w:r>
          </w:p>
        </w:tc>
        <w:tc>
          <w:tcPr>
            <w:tcW w:w="541" w:type="pct"/>
            <w:tcBorders>
              <w:top w:val="single" w:sz="4" w:space="0" w:color="auto"/>
              <w:left w:val="nil"/>
              <w:bottom w:val="single" w:sz="4" w:space="0" w:color="auto"/>
              <w:right w:val="single" w:sz="4" w:space="0" w:color="auto"/>
            </w:tcBorders>
          </w:tcPr>
          <w:p w14:paraId="46A13038"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single" w:sz="4" w:space="0" w:color="auto"/>
              <w:left w:val="nil"/>
              <w:bottom w:val="single" w:sz="4" w:space="0" w:color="auto"/>
              <w:right w:val="single" w:sz="4" w:space="0" w:color="auto"/>
            </w:tcBorders>
          </w:tcPr>
          <w:p w14:paraId="02A3008B"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74F716E2" w14:textId="4F0B5507" w:rsidTr="0099463C">
        <w:trPr>
          <w:trHeight w:val="600"/>
        </w:trPr>
        <w:tc>
          <w:tcPr>
            <w:tcW w:w="270" w:type="pct"/>
            <w:tcBorders>
              <w:top w:val="nil"/>
              <w:left w:val="single" w:sz="4" w:space="0" w:color="auto"/>
              <w:bottom w:val="single" w:sz="4" w:space="0" w:color="auto"/>
              <w:right w:val="single" w:sz="4" w:space="0" w:color="auto"/>
            </w:tcBorders>
            <w:shd w:val="clear" w:color="auto" w:fill="auto"/>
            <w:vAlign w:val="center"/>
          </w:tcPr>
          <w:p w14:paraId="3059C247" w14:textId="77777777" w:rsidR="005F7474" w:rsidRPr="00961831" w:rsidRDefault="005F7474" w:rsidP="004A6E6D">
            <w:pPr>
              <w:widowControl w:val="0"/>
              <w:numPr>
                <w:ilvl w:val="0"/>
                <w:numId w:val="2"/>
              </w:numPr>
              <w:tabs>
                <w:tab w:val="left" w:pos="992"/>
              </w:tabs>
              <w:spacing w:after="0" w:line="240" w:lineRule="auto"/>
              <w:ind w:firstLine="0"/>
              <w:contextualSpacing/>
              <w:jc w:val="center"/>
              <w:rPr>
                <w:rFonts w:ascii="Montserrat" w:eastAsia="Calibri" w:hAnsi="Montserrat" w:cs="Arial"/>
                <w:kern w:val="0"/>
                <w:sz w:val="20"/>
                <w:szCs w:val="20"/>
                <w14:ligatures w14:val="none"/>
              </w:rPr>
            </w:pPr>
          </w:p>
        </w:tc>
        <w:tc>
          <w:tcPr>
            <w:tcW w:w="2256" w:type="pct"/>
            <w:tcBorders>
              <w:top w:val="nil"/>
              <w:left w:val="nil"/>
              <w:bottom w:val="single" w:sz="4" w:space="0" w:color="auto"/>
              <w:right w:val="single" w:sz="4" w:space="0" w:color="auto"/>
            </w:tcBorders>
            <w:shd w:val="clear" w:color="auto" w:fill="auto"/>
            <w:vAlign w:val="center"/>
          </w:tcPr>
          <w:p w14:paraId="7E7EDC0E" w14:textId="4C3AC44D" w:rsidR="005F7474" w:rsidRPr="00961831" w:rsidRDefault="00A320B8"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A320B8">
              <w:rPr>
                <w:rFonts w:ascii="Montserrat" w:eastAsia="Calibri" w:hAnsi="Montserrat" w:cs="Arial"/>
                <w:kern w:val="0"/>
                <w:sz w:val="20"/>
                <w:szCs w:val="20"/>
                <w14:ligatures w14:val="none"/>
              </w:rPr>
              <w:t>Paviljono perkėlimas į kitą vietą ar viešojo transporto stotelę ir tvirtinimas prie esamo pamato (išskyrus betoninės konstrukcijos paviljonus)</w:t>
            </w:r>
          </w:p>
        </w:tc>
        <w:tc>
          <w:tcPr>
            <w:tcW w:w="515" w:type="pct"/>
            <w:tcBorders>
              <w:top w:val="single" w:sz="4" w:space="0" w:color="auto"/>
              <w:left w:val="nil"/>
              <w:bottom w:val="single" w:sz="4" w:space="0" w:color="auto"/>
              <w:right w:val="single" w:sz="4" w:space="0" w:color="auto"/>
            </w:tcBorders>
            <w:shd w:val="clear" w:color="auto" w:fill="auto"/>
            <w:vAlign w:val="center"/>
          </w:tcPr>
          <w:p w14:paraId="63CD031D"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t>vnt.</w:t>
            </w:r>
          </w:p>
        </w:tc>
        <w:tc>
          <w:tcPr>
            <w:tcW w:w="743" w:type="pct"/>
            <w:tcBorders>
              <w:top w:val="single" w:sz="4" w:space="0" w:color="auto"/>
              <w:left w:val="nil"/>
              <w:bottom w:val="single" w:sz="4" w:space="0" w:color="auto"/>
              <w:right w:val="single" w:sz="4" w:space="0" w:color="auto"/>
            </w:tcBorders>
            <w:shd w:val="clear" w:color="auto" w:fill="auto"/>
            <w:vAlign w:val="center"/>
          </w:tcPr>
          <w:p w14:paraId="4AFD5D74" w14:textId="58CF7677" w:rsidR="005F7474" w:rsidRPr="00961831" w:rsidDel="00524D1D" w:rsidRDefault="000A1960" w:rsidP="009D7A28">
            <w:pPr>
              <w:widowControl w:val="0"/>
              <w:tabs>
                <w:tab w:val="left" w:pos="992"/>
              </w:tabs>
              <w:spacing w:after="0" w:line="240" w:lineRule="auto"/>
              <w:jc w:val="center"/>
              <w:rPr>
                <w:rFonts w:ascii="Montserrat" w:eastAsia="Calibri" w:hAnsi="Montserrat" w:cs="Arial"/>
                <w:kern w:val="0"/>
                <w:sz w:val="20"/>
                <w:szCs w:val="22"/>
                <w14:ligatures w14:val="none"/>
              </w:rPr>
            </w:pPr>
            <w:r>
              <w:rPr>
                <w:rFonts w:ascii="Montserrat" w:eastAsia="Calibri" w:hAnsi="Montserrat" w:cs="Arial"/>
                <w:kern w:val="0"/>
                <w:sz w:val="20"/>
                <w:szCs w:val="22"/>
                <w14:ligatures w14:val="none"/>
              </w:rPr>
              <w:t>3</w:t>
            </w:r>
          </w:p>
        </w:tc>
        <w:tc>
          <w:tcPr>
            <w:tcW w:w="541" w:type="pct"/>
            <w:tcBorders>
              <w:top w:val="single" w:sz="4" w:space="0" w:color="auto"/>
              <w:left w:val="nil"/>
              <w:bottom w:val="single" w:sz="4" w:space="0" w:color="auto"/>
              <w:right w:val="single" w:sz="4" w:space="0" w:color="auto"/>
            </w:tcBorders>
          </w:tcPr>
          <w:p w14:paraId="7BD762AA"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single" w:sz="4" w:space="0" w:color="auto"/>
              <w:left w:val="nil"/>
              <w:bottom w:val="single" w:sz="4" w:space="0" w:color="auto"/>
              <w:right w:val="single" w:sz="4" w:space="0" w:color="auto"/>
            </w:tcBorders>
          </w:tcPr>
          <w:p w14:paraId="00C9DB9E"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4612AC38" w14:textId="662552B9" w:rsidTr="0099463C">
        <w:trPr>
          <w:trHeight w:val="600"/>
        </w:trPr>
        <w:tc>
          <w:tcPr>
            <w:tcW w:w="270" w:type="pct"/>
            <w:tcBorders>
              <w:top w:val="nil"/>
              <w:left w:val="single" w:sz="4" w:space="0" w:color="auto"/>
              <w:bottom w:val="single" w:sz="4" w:space="0" w:color="auto"/>
              <w:right w:val="single" w:sz="4" w:space="0" w:color="auto"/>
            </w:tcBorders>
            <w:shd w:val="clear" w:color="auto" w:fill="auto"/>
            <w:vAlign w:val="center"/>
          </w:tcPr>
          <w:p w14:paraId="4635E3F2" w14:textId="77777777" w:rsidR="005F7474" w:rsidRPr="00961831" w:rsidRDefault="005F7474" w:rsidP="004A6E6D">
            <w:pPr>
              <w:widowControl w:val="0"/>
              <w:numPr>
                <w:ilvl w:val="0"/>
                <w:numId w:val="2"/>
              </w:numPr>
              <w:tabs>
                <w:tab w:val="left" w:pos="992"/>
              </w:tabs>
              <w:spacing w:after="0" w:line="240" w:lineRule="auto"/>
              <w:ind w:firstLine="0"/>
              <w:contextualSpacing/>
              <w:jc w:val="center"/>
              <w:rPr>
                <w:rFonts w:ascii="Montserrat" w:eastAsia="Calibri" w:hAnsi="Montserrat" w:cs="Arial"/>
                <w:kern w:val="0"/>
                <w:sz w:val="20"/>
                <w:szCs w:val="20"/>
                <w14:ligatures w14:val="none"/>
              </w:rPr>
            </w:pPr>
          </w:p>
        </w:tc>
        <w:tc>
          <w:tcPr>
            <w:tcW w:w="2256" w:type="pct"/>
            <w:tcBorders>
              <w:top w:val="nil"/>
              <w:left w:val="nil"/>
              <w:bottom w:val="single" w:sz="4" w:space="0" w:color="auto"/>
              <w:right w:val="single" w:sz="4" w:space="0" w:color="auto"/>
            </w:tcBorders>
            <w:shd w:val="clear" w:color="auto" w:fill="auto"/>
            <w:vAlign w:val="center"/>
          </w:tcPr>
          <w:p w14:paraId="1C76A0E5" w14:textId="6EC8C048" w:rsidR="005F7474" w:rsidRPr="00961831" w:rsidRDefault="009A61BF"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9A61BF">
              <w:rPr>
                <w:rFonts w:ascii="Montserrat" w:eastAsia="Calibri" w:hAnsi="Montserrat" w:cs="Arial"/>
                <w:kern w:val="0"/>
                <w:sz w:val="20"/>
                <w:szCs w:val="20"/>
                <w14:ligatures w14:val="none"/>
              </w:rPr>
              <w:t>Demontuoto paviljono sandėliavimas. Sandėliavimas turi būti užtikrinamas visu sutarties galiojimo laikotarpiu.</w:t>
            </w:r>
          </w:p>
        </w:tc>
        <w:tc>
          <w:tcPr>
            <w:tcW w:w="515" w:type="pct"/>
            <w:tcBorders>
              <w:top w:val="single" w:sz="4" w:space="0" w:color="auto"/>
              <w:left w:val="nil"/>
              <w:bottom w:val="single" w:sz="4" w:space="0" w:color="auto"/>
              <w:right w:val="single" w:sz="4" w:space="0" w:color="auto"/>
            </w:tcBorders>
            <w:shd w:val="clear" w:color="auto" w:fill="auto"/>
            <w:vAlign w:val="center"/>
          </w:tcPr>
          <w:p w14:paraId="0E072CD6"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t>dienos</w:t>
            </w:r>
          </w:p>
        </w:tc>
        <w:tc>
          <w:tcPr>
            <w:tcW w:w="743" w:type="pct"/>
            <w:tcBorders>
              <w:top w:val="single" w:sz="4" w:space="0" w:color="auto"/>
              <w:left w:val="nil"/>
              <w:bottom w:val="single" w:sz="4" w:space="0" w:color="auto"/>
              <w:right w:val="single" w:sz="4" w:space="0" w:color="auto"/>
            </w:tcBorders>
            <w:shd w:val="clear" w:color="auto" w:fill="auto"/>
            <w:vAlign w:val="center"/>
          </w:tcPr>
          <w:p w14:paraId="444FD7B2" w14:textId="1B0944FA" w:rsidR="005F7474" w:rsidRPr="00961831" w:rsidRDefault="000A1960" w:rsidP="009D7A28">
            <w:pPr>
              <w:widowControl w:val="0"/>
              <w:tabs>
                <w:tab w:val="left" w:pos="992"/>
              </w:tabs>
              <w:spacing w:after="0" w:line="240" w:lineRule="auto"/>
              <w:jc w:val="center"/>
              <w:rPr>
                <w:rFonts w:ascii="Montserrat" w:eastAsia="Calibri" w:hAnsi="Montserrat" w:cs="Arial"/>
                <w:kern w:val="0"/>
                <w:sz w:val="20"/>
                <w:szCs w:val="22"/>
                <w14:ligatures w14:val="none"/>
              </w:rPr>
            </w:pPr>
            <w:r>
              <w:rPr>
                <w:rFonts w:ascii="Montserrat" w:eastAsia="Calibri" w:hAnsi="Montserrat" w:cs="Arial"/>
                <w:kern w:val="0"/>
                <w:sz w:val="20"/>
                <w:szCs w:val="22"/>
                <w14:ligatures w14:val="none"/>
              </w:rPr>
              <w:t>200</w:t>
            </w:r>
          </w:p>
        </w:tc>
        <w:tc>
          <w:tcPr>
            <w:tcW w:w="541" w:type="pct"/>
            <w:tcBorders>
              <w:top w:val="single" w:sz="4" w:space="0" w:color="auto"/>
              <w:left w:val="nil"/>
              <w:bottom w:val="single" w:sz="4" w:space="0" w:color="auto"/>
              <w:right w:val="single" w:sz="4" w:space="0" w:color="auto"/>
            </w:tcBorders>
          </w:tcPr>
          <w:p w14:paraId="57A420ED"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single" w:sz="4" w:space="0" w:color="auto"/>
              <w:left w:val="nil"/>
              <w:bottom w:val="single" w:sz="4" w:space="0" w:color="auto"/>
              <w:right w:val="single" w:sz="4" w:space="0" w:color="auto"/>
            </w:tcBorders>
          </w:tcPr>
          <w:p w14:paraId="40E3758C"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6303950D" w14:textId="32ADDF24" w:rsidTr="0099463C">
        <w:trPr>
          <w:trHeight w:val="300"/>
        </w:trPr>
        <w:tc>
          <w:tcPr>
            <w:tcW w:w="270" w:type="pct"/>
            <w:tcBorders>
              <w:top w:val="nil"/>
              <w:left w:val="single" w:sz="4" w:space="0" w:color="auto"/>
              <w:bottom w:val="single" w:sz="4" w:space="0" w:color="auto"/>
              <w:right w:val="single" w:sz="4" w:space="0" w:color="auto"/>
            </w:tcBorders>
            <w:shd w:val="clear" w:color="auto" w:fill="auto"/>
            <w:vAlign w:val="center"/>
          </w:tcPr>
          <w:p w14:paraId="5565B10A" w14:textId="77777777" w:rsidR="005F7474" w:rsidRPr="00961831" w:rsidRDefault="005F7474" w:rsidP="004A6E6D">
            <w:pPr>
              <w:widowControl w:val="0"/>
              <w:numPr>
                <w:ilvl w:val="0"/>
                <w:numId w:val="2"/>
              </w:numPr>
              <w:tabs>
                <w:tab w:val="left" w:pos="992"/>
              </w:tabs>
              <w:spacing w:after="0" w:line="240" w:lineRule="auto"/>
              <w:ind w:firstLine="0"/>
              <w:contextualSpacing/>
              <w:jc w:val="center"/>
              <w:rPr>
                <w:rFonts w:ascii="Montserrat" w:eastAsia="Calibri" w:hAnsi="Montserrat" w:cs="Arial"/>
                <w:kern w:val="0"/>
                <w:sz w:val="20"/>
                <w:szCs w:val="20"/>
                <w14:ligatures w14:val="none"/>
              </w:rPr>
            </w:pPr>
          </w:p>
        </w:tc>
        <w:tc>
          <w:tcPr>
            <w:tcW w:w="2256" w:type="pct"/>
            <w:tcBorders>
              <w:top w:val="nil"/>
              <w:left w:val="nil"/>
              <w:bottom w:val="single" w:sz="4" w:space="0" w:color="auto"/>
              <w:right w:val="single" w:sz="4" w:space="0" w:color="auto"/>
            </w:tcBorders>
            <w:shd w:val="clear" w:color="auto" w:fill="auto"/>
            <w:vAlign w:val="center"/>
          </w:tcPr>
          <w:p w14:paraId="3945BE86" w14:textId="420AC03A" w:rsidR="005F7474" w:rsidRPr="00961831" w:rsidRDefault="0074764F"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74764F">
              <w:rPr>
                <w:rFonts w:ascii="Montserrat" w:eastAsia="Calibri" w:hAnsi="Montserrat" w:cs="Arial"/>
                <w:kern w:val="0"/>
                <w:sz w:val="20"/>
                <w:szCs w:val="20"/>
                <w14:ligatures w14:val="none"/>
              </w:rPr>
              <w:t>Paviljono demontavimas bei utilizavimas (išskyrus betoninės konstrukcijos paviljonus). Utilizavimas vykdomas nurodžius Užsakovui. Pamato demontavimas nebus reikalingas</w:t>
            </w:r>
          </w:p>
        </w:tc>
        <w:tc>
          <w:tcPr>
            <w:tcW w:w="515" w:type="pct"/>
            <w:tcBorders>
              <w:top w:val="nil"/>
              <w:left w:val="nil"/>
              <w:bottom w:val="single" w:sz="4" w:space="0" w:color="auto"/>
              <w:right w:val="single" w:sz="4" w:space="0" w:color="auto"/>
            </w:tcBorders>
            <w:shd w:val="clear" w:color="auto" w:fill="auto"/>
            <w:vAlign w:val="center"/>
          </w:tcPr>
          <w:p w14:paraId="43AAF81E"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t>vnt.</w:t>
            </w:r>
          </w:p>
        </w:tc>
        <w:tc>
          <w:tcPr>
            <w:tcW w:w="743" w:type="pct"/>
            <w:tcBorders>
              <w:top w:val="nil"/>
              <w:left w:val="nil"/>
              <w:bottom w:val="single" w:sz="4" w:space="0" w:color="auto"/>
              <w:right w:val="single" w:sz="4" w:space="0" w:color="auto"/>
            </w:tcBorders>
            <w:shd w:val="clear" w:color="auto" w:fill="auto"/>
            <w:vAlign w:val="center"/>
          </w:tcPr>
          <w:p w14:paraId="10FD5DC9" w14:textId="79E6F697" w:rsidR="005F7474" w:rsidRPr="00961831" w:rsidRDefault="00727082" w:rsidP="00961831">
            <w:pPr>
              <w:widowControl w:val="0"/>
              <w:tabs>
                <w:tab w:val="left" w:pos="992"/>
              </w:tabs>
              <w:spacing w:after="0" w:line="240" w:lineRule="auto"/>
              <w:jc w:val="center"/>
              <w:rPr>
                <w:rFonts w:ascii="Montserrat" w:eastAsia="Calibri" w:hAnsi="Montserrat" w:cs="Arial"/>
                <w:kern w:val="0"/>
                <w:sz w:val="20"/>
                <w:szCs w:val="22"/>
                <w14:ligatures w14:val="none"/>
              </w:rPr>
            </w:pPr>
            <w:r>
              <w:rPr>
                <w:rFonts w:ascii="Montserrat" w:eastAsia="Calibri" w:hAnsi="Montserrat" w:cs="Arial"/>
                <w:kern w:val="0"/>
                <w:sz w:val="20"/>
                <w:szCs w:val="22"/>
                <w14:ligatures w14:val="none"/>
              </w:rPr>
              <w:t>11</w:t>
            </w:r>
          </w:p>
        </w:tc>
        <w:tc>
          <w:tcPr>
            <w:tcW w:w="541" w:type="pct"/>
            <w:tcBorders>
              <w:top w:val="nil"/>
              <w:left w:val="nil"/>
              <w:bottom w:val="single" w:sz="4" w:space="0" w:color="auto"/>
              <w:right w:val="single" w:sz="4" w:space="0" w:color="auto"/>
            </w:tcBorders>
          </w:tcPr>
          <w:p w14:paraId="7BEEB21D"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nil"/>
              <w:left w:val="nil"/>
              <w:bottom w:val="single" w:sz="4" w:space="0" w:color="auto"/>
              <w:right w:val="single" w:sz="4" w:space="0" w:color="auto"/>
            </w:tcBorders>
          </w:tcPr>
          <w:p w14:paraId="53563328"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4ADBB3A0" w14:textId="2953653F" w:rsidTr="0099463C">
        <w:trPr>
          <w:trHeight w:val="300"/>
        </w:trPr>
        <w:tc>
          <w:tcPr>
            <w:tcW w:w="270" w:type="pct"/>
            <w:tcBorders>
              <w:top w:val="nil"/>
              <w:left w:val="single" w:sz="4" w:space="0" w:color="auto"/>
              <w:bottom w:val="single" w:sz="4" w:space="0" w:color="auto"/>
              <w:right w:val="single" w:sz="4" w:space="0" w:color="auto"/>
            </w:tcBorders>
            <w:shd w:val="clear" w:color="auto" w:fill="auto"/>
            <w:vAlign w:val="center"/>
          </w:tcPr>
          <w:p w14:paraId="1B79F3EF" w14:textId="77777777" w:rsidR="005F7474" w:rsidRPr="00961831" w:rsidRDefault="005F7474" w:rsidP="004A6E6D">
            <w:pPr>
              <w:widowControl w:val="0"/>
              <w:numPr>
                <w:ilvl w:val="0"/>
                <w:numId w:val="2"/>
              </w:numPr>
              <w:tabs>
                <w:tab w:val="left" w:pos="992"/>
              </w:tabs>
              <w:spacing w:after="0" w:line="240" w:lineRule="auto"/>
              <w:ind w:firstLine="0"/>
              <w:contextualSpacing/>
              <w:jc w:val="center"/>
              <w:rPr>
                <w:rFonts w:ascii="Montserrat" w:eastAsia="Calibri" w:hAnsi="Montserrat" w:cs="Arial"/>
                <w:kern w:val="0"/>
                <w:sz w:val="20"/>
                <w:szCs w:val="20"/>
                <w14:ligatures w14:val="none"/>
              </w:rPr>
            </w:pPr>
          </w:p>
        </w:tc>
        <w:tc>
          <w:tcPr>
            <w:tcW w:w="2256" w:type="pct"/>
            <w:tcBorders>
              <w:top w:val="nil"/>
              <w:left w:val="nil"/>
              <w:bottom w:val="single" w:sz="4" w:space="0" w:color="auto"/>
              <w:right w:val="single" w:sz="4" w:space="0" w:color="auto"/>
            </w:tcBorders>
            <w:shd w:val="clear" w:color="auto" w:fill="auto"/>
            <w:vAlign w:val="center"/>
          </w:tcPr>
          <w:p w14:paraId="308FD3FE" w14:textId="0BA4F33E" w:rsidR="005F7474" w:rsidRPr="00961831" w:rsidRDefault="00993620"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993620">
              <w:rPr>
                <w:rFonts w:ascii="Montserrat" w:eastAsia="Calibri" w:hAnsi="Montserrat" w:cs="Arial"/>
                <w:kern w:val="0"/>
                <w:sz w:val="20"/>
                <w:szCs w:val="20"/>
                <w14:ligatures w14:val="none"/>
              </w:rPr>
              <w:t>Paviljono aukščio reguliavimas, įskaitant reikalingų rėmo dalių gamybą, montavimą</w:t>
            </w:r>
          </w:p>
        </w:tc>
        <w:tc>
          <w:tcPr>
            <w:tcW w:w="515" w:type="pct"/>
            <w:tcBorders>
              <w:top w:val="nil"/>
              <w:left w:val="nil"/>
              <w:bottom w:val="single" w:sz="4" w:space="0" w:color="auto"/>
              <w:right w:val="single" w:sz="4" w:space="0" w:color="auto"/>
            </w:tcBorders>
            <w:shd w:val="clear" w:color="auto" w:fill="auto"/>
            <w:vAlign w:val="center"/>
          </w:tcPr>
          <w:p w14:paraId="18C48BA5"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t>vnt.</w:t>
            </w:r>
          </w:p>
        </w:tc>
        <w:tc>
          <w:tcPr>
            <w:tcW w:w="743" w:type="pct"/>
            <w:tcBorders>
              <w:top w:val="nil"/>
              <w:left w:val="nil"/>
              <w:bottom w:val="single" w:sz="4" w:space="0" w:color="auto"/>
              <w:right w:val="single" w:sz="4" w:space="0" w:color="auto"/>
            </w:tcBorders>
            <w:shd w:val="clear" w:color="auto" w:fill="auto"/>
            <w:vAlign w:val="center"/>
          </w:tcPr>
          <w:p w14:paraId="472E00A6" w14:textId="2C8EFDC9" w:rsidR="005F7474" w:rsidRPr="00961831" w:rsidDel="00524D1D" w:rsidRDefault="00727082" w:rsidP="00961831">
            <w:pPr>
              <w:widowControl w:val="0"/>
              <w:tabs>
                <w:tab w:val="left" w:pos="992"/>
              </w:tabs>
              <w:spacing w:after="0" w:line="240" w:lineRule="auto"/>
              <w:jc w:val="center"/>
              <w:rPr>
                <w:rFonts w:ascii="Montserrat" w:eastAsia="Calibri" w:hAnsi="Montserrat" w:cs="Arial"/>
                <w:kern w:val="0"/>
                <w:sz w:val="20"/>
                <w:szCs w:val="22"/>
                <w14:ligatures w14:val="none"/>
              </w:rPr>
            </w:pPr>
            <w:r>
              <w:rPr>
                <w:rFonts w:ascii="Montserrat" w:eastAsia="Calibri" w:hAnsi="Montserrat" w:cs="Arial"/>
                <w:kern w:val="0"/>
                <w:sz w:val="20"/>
                <w:szCs w:val="22"/>
                <w14:ligatures w14:val="none"/>
              </w:rPr>
              <w:t>7</w:t>
            </w:r>
          </w:p>
        </w:tc>
        <w:tc>
          <w:tcPr>
            <w:tcW w:w="541" w:type="pct"/>
            <w:tcBorders>
              <w:top w:val="nil"/>
              <w:left w:val="nil"/>
              <w:bottom w:val="single" w:sz="4" w:space="0" w:color="auto"/>
              <w:right w:val="single" w:sz="4" w:space="0" w:color="auto"/>
            </w:tcBorders>
          </w:tcPr>
          <w:p w14:paraId="55BEF67E"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nil"/>
              <w:left w:val="nil"/>
              <w:bottom w:val="single" w:sz="4" w:space="0" w:color="auto"/>
              <w:right w:val="single" w:sz="4" w:space="0" w:color="auto"/>
            </w:tcBorders>
          </w:tcPr>
          <w:p w14:paraId="7F5FF0DC"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56E29858" w14:textId="23CDE8B4" w:rsidTr="0099463C">
        <w:trPr>
          <w:trHeight w:val="300"/>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6986DA5D" w14:textId="77777777" w:rsidR="005F7474" w:rsidRPr="00961831" w:rsidRDefault="005F7474" w:rsidP="004A6E6D">
            <w:pPr>
              <w:widowControl w:val="0"/>
              <w:numPr>
                <w:ilvl w:val="0"/>
                <w:numId w:val="2"/>
              </w:numPr>
              <w:tabs>
                <w:tab w:val="left" w:pos="992"/>
              </w:tabs>
              <w:spacing w:after="0" w:line="240" w:lineRule="auto"/>
              <w:ind w:firstLine="0"/>
              <w:contextualSpacing/>
              <w:jc w:val="center"/>
              <w:rPr>
                <w:rFonts w:ascii="Montserrat" w:eastAsia="Calibri" w:hAnsi="Montserrat" w:cs="Arial"/>
                <w:kern w:val="0"/>
                <w:sz w:val="20"/>
                <w:szCs w:val="20"/>
                <w14:ligatures w14:val="none"/>
              </w:rPr>
            </w:pPr>
          </w:p>
        </w:tc>
        <w:tc>
          <w:tcPr>
            <w:tcW w:w="2256" w:type="pct"/>
            <w:tcBorders>
              <w:top w:val="nil"/>
              <w:left w:val="nil"/>
              <w:bottom w:val="single" w:sz="4" w:space="0" w:color="auto"/>
              <w:right w:val="single" w:sz="4" w:space="0" w:color="auto"/>
            </w:tcBorders>
            <w:shd w:val="clear" w:color="auto" w:fill="auto"/>
            <w:vAlign w:val="center"/>
            <w:hideMark/>
          </w:tcPr>
          <w:p w14:paraId="7574086F" w14:textId="0939402B" w:rsidR="005F7474" w:rsidRPr="00961831" w:rsidRDefault="00B27259"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B27259">
              <w:rPr>
                <w:rFonts w:ascii="Montserrat" w:eastAsia="Calibri" w:hAnsi="Montserrat" w:cs="Arial"/>
                <w:kern w:val="0"/>
                <w:sz w:val="20"/>
                <w:szCs w:val="20"/>
                <w14:ligatures w14:val="none"/>
              </w:rPr>
              <w:t>Paviljono ir (ar) jo dalių dažymas (apgadintų betoninės dalies, faneros plotų dažymas)</w:t>
            </w:r>
          </w:p>
        </w:tc>
        <w:tc>
          <w:tcPr>
            <w:tcW w:w="515" w:type="pct"/>
            <w:tcBorders>
              <w:top w:val="nil"/>
              <w:left w:val="nil"/>
              <w:bottom w:val="single" w:sz="4" w:space="0" w:color="auto"/>
              <w:right w:val="single" w:sz="4" w:space="0" w:color="auto"/>
            </w:tcBorders>
            <w:shd w:val="clear" w:color="auto" w:fill="auto"/>
            <w:vAlign w:val="center"/>
            <w:hideMark/>
          </w:tcPr>
          <w:p w14:paraId="7F7484AE"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t>m</w:t>
            </w:r>
            <w:r w:rsidRPr="00961831">
              <w:rPr>
                <w:rFonts w:ascii="Montserrat" w:eastAsia="Calibri" w:hAnsi="Montserrat" w:cs="Arial"/>
                <w:kern w:val="0"/>
                <w:sz w:val="20"/>
                <w:szCs w:val="20"/>
                <w:vertAlign w:val="superscript"/>
                <w14:ligatures w14:val="none"/>
              </w:rPr>
              <w:t>2</w:t>
            </w:r>
          </w:p>
        </w:tc>
        <w:tc>
          <w:tcPr>
            <w:tcW w:w="743" w:type="pct"/>
            <w:tcBorders>
              <w:top w:val="nil"/>
              <w:left w:val="nil"/>
              <w:bottom w:val="single" w:sz="4" w:space="0" w:color="auto"/>
              <w:right w:val="single" w:sz="4" w:space="0" w:color="auto"/>
            </w:tcBorders>
            <w:shd w:val="clear" w:color="auto" w:fill="auto"/>
            <w:vAlign w:val="center"/>
            <w:hideMark/>
          </w:tcPr>
          <w:p w14:paraId="3412F8E1" w14:textId="7E146F39" w:rsidR="005F7474" w:rsidRPr="00961831" w:rsidRDefault="00727082" w:rsidP="00961831">
            <w:pPr>
              <w:widowControl w:val="0"/>
              <w:tabs>
                <w:tab w:val="left" w:pos="992"/>
              </w:tabs>
              <w:spacing w:after="0" w:line="240" w:lineRule="auto"/>
              <w:jc w:val="center"/>
              <w:rPr>
                <w:rFonts w:ascii="Montserrat" w:eastAsia="Calibri" w:hAnsi="Montserrat" w:cs="Arial"/>
                <w:kern w:val="0"/>
                <w:sz w:val="20"/>
                <w:szCs w:val="20"/>
                <w14:ligatures w14:val="none"/>
              </w:rPr>
            </w:pPr>
            <w:r>
              <w:rPr>
                <w:rFonts w:ascii="Montserrat" w:eastAsia="Calibri" w:hAnsi="Montserrat" w:cs="Arial"/>
                <w:kern w:val="0"/>
                <w:sz w:val="20"/>
                <w:szCs w:val="20"/>
                <w14:ligatures w14:val="none"/>
              </w:rPr>
              <w:t>650</w:t>
            </w:r>
          </w:p>
        </w:tc>
        <w:tc>
          <w:tcPr>
            <w:tcW w:w="541" w:type="pct"/>
            <w:tcBorders>
              <w:top w:val="nil"/>
              <w:left w:val="nil"/>
              <w:bottom w:val="single" w:sz="4" w:space="0" w:color="auto"/>
              <w:right w:val="single" w:sz="4" w:space="0" w:color="auto"/>
            </w:tcBorders>
          </w:tcPr>
          <w:p w14:paraId="507044E2"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nil"/>
              <w:left w:val="nil"/>
              <w:bottom w:val="single" w:sz="4" w:space="0" w:color="auto"/>
              <w:right w:val="single" w:sz="4" w:space="0" w:color="auto"/>
            </w:tcBorders>
          </w:tcPr>
          <w:p w14:paraId="2D6514F0"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0C73868B" w14:textId="57038AB8" w:rsidTr="0099463C">
        <w:trPr>
          <w:trHeight w:val="274"/>
        </w:trPr>
        <w:tc>
          <w:tcPr>
            <w:tcW w:w="270" w:type="pct"/>
            <w:tcBorders>
              <w:top w:val="nil"/>
              <w:left w:val="single" w:sz="4" w:space="0" w:color="auto"/>
              <w:bottom w:val="single" w:sz="4" w:space="0" w:color="auto"/>
              <w:right w:val="single" w:sz="4" w:space="0" w:color="auto"/>
            </w:tcBorders>
            <w:shd w:val="clear" w:color="auto" w:fill="auto"/>
            <w:vAlign w:val="center"/>
          </w:tcPr>
          <w:p w14:paraId="4DFB422F" w14:textId="77777777" w:rsidR="005F7474" w:rsidRPr="00961831" w:rsidRDefault="005F7474" w:rsidP="004A6E6D">
            <w:pPr>
              <w:widowControl w:val="0"/>
              <w:numPr>
                <w:ilvl w:val="0"/>
                <w:numId w:val="2"/>
              </w:numPr>
              <w:tabs>
                <w:tab w:val="left" w:pos="992"/>
              </w:tabs>
              <w:spacing w:after="0" w:line="240" w:lineRule="auto"/>
              <w:ind w:firstLine="0"/>
              <w:contextualSpacing/>
              <w:jc w:val="center"/>
              <w:rPr>
                <w:rFonts w:ascii="Montserrat" w:eastAsia="Calibri" w:hAnsi="Montserrat" w:cs="Arial"/>
                <w:kern w:val="0"/>
                <w:sz w:val="20"/>
                <w:szCs w:val="20"/>
                <w14:ligatures w14:val="none"/>
              </w:rPr>
            </w:pPr>
          </w:p>
        </w:tc>
        <w:tc>
          <w:tcPr>
            <w:tcW w:w="2256" w:type="pct"/>
            <w:tcBorders>
              <w:top w:val="nil"/>
              <w:left w:val="nil"/>
              <w:bottom w:val="single" w:sz="4" w:space="0" w:color="auto"/>
              <w:right w:val="single" w:sz="4" w:space="0" w:color="auto"/>
            </w:tcBorders>
            <w:shd w:val="clear" w:color="auto" w:fill="auto"/>
            <w:vAlign w:val="center"/>
          </w:tcPr>
          <w:p w14:paraId="3B26D33A" w14:textId="6668C7A4" w:rsidR="005F7474" w:rsidRPr="00961831" w:rsidRDefault="00941655"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941655">
              <w:rPr>
                <w:rFonts w:ascii="Montserrat" w:eastAsia="Calibri" w:hAnsi="Montserrat" w:cs="Arial"/>
                <w:kern w:val="0"/>
                <w:sz w:val="20"/>
                <w:szCs w:val="20"/>
                <w14:ligatures w14:val="none"/>
              </w:rPr>
              <w:t xml:space="preserve">Paviljono metalinės konstrukcijos (rėmo, </w:t>
            </w:r>
            <w:r w:rsidRPr="00941655">
              <w:rPr>
                <w:rFonts w:ascii="Montserrat" w:eastAsia="Calibri" w:hAnsi="Montserrat" w:cs="Arial"/>
                <w:kern w:val="0"/>
                <w:sz w:val="20"/>
                <w:szCs w:val="20"/>
                <w14:ligatures w14:val="none"/>
              </w:rPr>
              <w:lastRenderedPageBreak/>
              <w:t>apgadintų metalinių atramų) dažymas, įskaitant paviršiaus paruošimą dažymui</w:t>
            </w:r>
          </w:p>
        </w:tc>
        <w:tc>
          <w:tcPr>
            <w:tcW w:w="515" w:type="pct"/>
            <w:tcBorders>
              <w:top w:val="nil"/>
              <w:left w:val="nil"/>
              <w:bottom w:val="single" w:sz="4" w:space="0" w:color="auto"/>
              <w:right w:val="single" w:sz="4" w:space="0" w:color="auto"/>
            </w:tcBorders>
            <w:shd w:val="clear" w:color="auto" w:fill="auto"/>
            <w:vAlign w:val="center"/>
          </w:tcPr>
          <w:p w14:paraId="5B821CDA"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lastRenderedPageBreak/>
              <w:t xml:space="preserve">m </w:t>
            </w:r>
            <w:r w:rsidRPr="00961831">
              <w:rPr>
                <w:rFonts w:ascii="Montserrat" w:eastAsia="Calibri" w:hAnsi="Montserrat" w:cs="Arial"/>
                <w:kern w:val="0"/>
                <w:sz w:val="20"/>
                <w:szCs w:val="20"/>
                <w14:ligatures w14:val="none"/>
              </w:rPr>
              <w:lastRenderedPageBreak/>
              <w:t>(tiesiniai metrai)</w:t>
            </w:r>
          </w:p>
        </w:tc>
        <w:tc>
          <w:tcPr>
            <w:tcW w:w="743" w:type="pct"/>
            <w:tcBorders>
              <w:top w:val="nil"/>
              <w:left w:val="nil"/>
              <w:bottom w:val="single" w:sz="4" w:space="0" w:color="auto"/>
              <w:right w:val="single" w:sz="4" w:space="0" w:color="auto"/>
            </w:tcBorders>
            <w:shd w:val="clear" w:color="auto" w:fill="auto"/>
            <w:vAlign w:val="center"/>
          </w:tcPr>
          <w:p w14:paraId="2999CDA9" w14:textId="325C29DE" w:rsidR="005F7474" w:rsidRPr="00961831" w:rsidRDefault="00DE0AC4" w:rsidP="00961831">
            <w:pPr>
              <w:widowControl w:val="0"/>
              <w:tabs>
                <w:tab w:val="left" w:pos="992"/>
              </w:tabs>
              <w:spacing w:after="0" w:line="240" w:lineRule="auto"/>
              <w:jc w:val="center"/>
              <w:rPr>
                <w:rFonts w:ascii="Montserrat" w:eastAsia="Calibri" w:hAnsi="Montserrat" w:cs="Arial"/>
                <w:kern w:val="0"/>
                <w:sz w:val="20"/>
                <w:szCs w:val="22"/>
                <w14:ligatures w14:val="none"/>
              </w:rPr>
            </w:pPr>
            <w:r>
              <w:rPr>
                <w:rFonts w:ascii="Montserrat" w:eastAsia="Calibri" w:hAnsi="Montserrat" w:cs="Arial"/>
                <w:kern w:val="0"/>
                <w:sz w:val="20"/>
                <w:szCs w:val="22"/>
                <w14:ligatures w14:val="none"/>
              </w:rPr>
              <w:lastRenderedPageBreak/>
              <w:t>850</w:t>
            </w:r>
          </w:p>
        </w:tc>
        <w:tc>
          <w:tcPr>
            <w:tcW w:w="541" w:type="pct"/>
            <w:tcBorders>
              <w:top w:val="nil"/>
              <w:left w:val="nil"/>
              <w:bottom w:val="single" w:sz="4" w:space="0" w:color="auto"/>
              <w:right w:val="single" w:sz="4" w:space="0" w:color="auto"/>
            </w:tcBorders>
          </w:tcPr>
          <w:p w14:paraId="26F6C7D3"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nil"/>
              <w:left w:val="nil"/>
              <w:bottom w:val="single" w:sz="4" w:space="0" w:color="auto"/>
              <w:right w:val="single" w:sz="4" w:space="0" w:color="auto"/>
            </w:tcBorders>
          </w:tcPr>
          <w:p w14:paraId="3DED9BDF"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6A533CFF" w14:textId="35FDE0B5" w:rsidTr="0099463C">
        <w:trPr>
          <w:trHeight w:val="300"/>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46FD342C" w14:textId="77777777" w:rsidR="005F7474" w:rsidRPr="00961831" w:rsidRDefault="005F7474" w:rsidP="004A6E6D">
            <w:pPr>
              <w:widowControl w:val="0"/>
              <w:numPr>
                <w:ilvl w:val="0"/>
                <w:numId w:val="2"/>
              </w:numPr>
              <w:tabs>
                <w:tab w:val="left" w:pos="992"/>
              </w:tabs>
              <w:spacing w:after="0" w:line="240" w:lineRule="auto"/>
              <w:ind w:firstLine="0"/>
              <w:contextualSpacing/>
              <w:jc w:val="center"/>
              <w:rPr>
                <w:rFonts w:ascii="Montserrat" w:eastAsia="Calibri" w:hAnsi="Montserrat" w:cs="Arial"/>
                <w:kern w:val="0"/>
                <w:sz w:val="20"/>
                <w:szCs w:val="20"/>
                <w14:ligatures w14:val="none"/>
              </w:rPr>
            </w:pPr>
          </w:p>
        </w:tc>
        <w:tc>
          <w:tcPr>
            <w:tcW w:w="2256" w:type="pct"/>
            <w:tcBorders>
              <w:top w:val="nil"/>
              <w:left w:val="nil"/>
              <w:bottom w:val="single" w:sz="4" w:space="0" w:color="auto"/>
              <w:right w:val="single" w:sz="4" w:space="0" w:color="auto"/>
            </w:tcBorders>
            <w:shd w:val="clear" w:color="auto" w:fill="auto"/>
            <w:vAlign w:val="center"/>
            <w:hideMark/>
          </w:tcPr>
          <w:p w14:paraId="7AC7663B" w14:textId="2AD8F6CB" w:rsidR="005F7474" w:rsidRPr="00961831" w:rsidRDefault="002932FA"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2932FA">
              <w:rPr>
                <w:rFonts w:ascii="Montserrat" w:eastAsia="Calibri" w:hAnsi="Montserrat" w:cs="Arial"/>
                <w:kern w:val="0"/>
                <w:sz w:val="20"/>
                <w:szCs w:val="20"/>
                <w14:ligatures w14:val="none"/>
              </w:rPr>
              <w:t>Paviljono betoninės dalies remontas (apgadintų plotų tinkavimas – pažeistos betoninės dalies ploto atstatymas, pagrindo paruošimas dažymui)</w:t>
            </w:r>
          </w:p>
        </w:tc>
        <w:tc>
          <w:tcPr>
            <w:tcW w:w="515" w:type="pct"/>
            <w:tcBorders>
              <w:top w:val="nil"/>
              <w:left w:val="nil"/>
              <w:bottom w:val="single" w:sz="4" w:space="0" w:color="auto"/>
              <w:right w:val="single" w:sz="4" w:space="0" w:color="auto"/>
            </w:tcBorders>
            <w:shd w:val="clear" w:color="auto" w:fill="auto"/>
            <w:vAlign w:val="center"/>
            <w:hideMark/>
          </w:tcPr>
          <w:p w14:paraId="4EA9D500"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t>m</w:t>
            </w:r>
            <w:r w:rsidRPr="00961831">
              <w:rPr>
                <w:rFonts w:ascii="Montserrat" w:eastAsia="Calibri" w:hAnsi="Montserrat" w:cs="Arial"/>
                <w:kern w:val="0"/>
                <w:sz w:val="20"/>
                <w:szCs w:val="20"/>
                <w:vertAlign w:val="superscript"/>
                <w14:ligatures w14:val="none"/>
              </w:rPr>
              <w:t>2</w:t>
            </w:r>
          </w:p>
        </w:tc>
        <w:tc>
          <w:tcPr>
            <w:tcW w:w="743" w:type="pct"/>
            <w:tcBorders>
              <w:top w:val="nil"/>
              <w:left w:val="nil"/>
              <w:bottom w:val="single" w:sz="4" w:space="0" w:color="auto"/>
              <w:right w:val="single" w:sz="4" w:space="0" w:color="auto"/>
            </w:tcBorders>
            <w:shd w:val="clear" w:color="auto" w:fill="auto"/>
            <w:vAlign w:val="center"/>
            <w:hideMark/>
          </w:tcPr>
          <w:p w14:paraId="645D4CAC" w14:textId="4A18D67D" w:rsidR="005F7474" w:rsidRPr="00961831" w:rsidRDefault="00DE0AC4" w:rsidP="00961831">
            <w:pPr>
              <w:widowControl w:val="0"/>
              <w:tabs>
                <w:tab w:val="left" w:pos="992"/>
              </w:tabs>
              <w:spacing w:after="0" w:line="240" w:lineRule="auto"/>
              <w:jc w:val="center"/>
              <w:rPr>
                <w:rFonts w:ascii="Montserrat" w:eastAsia="Calibri" w:hAnsi="Montserrat" w:cs="Arial"/>
                <w:kern w:val="0"/>
                <w:sz w:val="20"/>
                <w:szCs w:val="22"/>
                <w14:ligatures w14:val="none"/>
              </w:rPr>
            </w:pPr>
            <w:r>
              <w:rPr>
                <w:rFonts w:ascii="Montserrat" w:eastAsia="Calibri" w:hAnsi="Montserrat" w:cs="Arial"/>
                <w:kern w:val="0"/>
                <w:sz w:val="20"/>
                <w:szCs w:val="22"/>
                <w14:ligatures w14:val="none"/>
              </w:rPr>
              <w:t>100</w:t>
            </w:r>
          </w:p>
        </w:tc>
        <w:tc>
          <w:tcPr>
            <w:tcW w:w="541" w:type="pct"/>
            <w:tcBorders>
              <w:top w:val="nil"/>
              <w:left w:val="nil"/>
              <w:bottom w:val="single" w:sz="4" w:space="0" w:color="auto"/>
              <w:right w:val="single" w:sz="4" w:space="0" w:color="auto"/>
            </w:tcBorders>
          </w:tcPr>
          <w:p w14:paraId="5595C5F2"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nil"/>
              <w:left w:val="nil"/>
              <w:bottom w:val="single" w:sz="4" w:space="0" w:color="auto"/>
              <w:right w:val="single" w:sz="4" w:space="0" w:color="auto"/>
            </w:tcBorders>
          </w:tcPr>
          <w:p w14:paraId="67A24583"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0BBA1C02" w14:textId="36BBC53A" w:rsidTr="0099463C">
        <w:trPr>
          <w:trHeight w:val="300"/>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1657ECAA" w14:textId="77777777" w:rsidR="005F7474" w:rsidRPr="00961831" w:rsidRDefault="005F7474" w:rsidP="00961831">
            <w:pPr>
              <w:widowControl w:val="0"/>
              <w:numPr>
                <w:ilvl w:val="0"/>
                <w:numId w:val="2"/>
              </w:numPr>
              <w:tabs>
                <w:tab w:val="left" w:pos="992"/>
              </w:tabs>
              <w:spacing w:after="0" w:line="240" w:lineRule="auto"/>
              <w:ind w:firstLine="0"/>
              <w:contextualSpacing/>
              <w:jc w:val="both"/>
              <w:rPr>
                <w:rFonts w:ascii="Montserrat" w:eastAsia="Calibri" w:hAnsi="Montserrat" w:cs="Arial"/>
                <w:kern w:val="0"/>
                <w:sz w:val="20"/>
                <w:szCs w:val="20"/>
                <w14:ligatures w14:val="none"/>
              </w:rPr>
            </w:pPr>
          </w:p>
        </w:tc>
        <w:tc>
          <w:tcPr>
            <w:tcW w:w="2256" w:type="pct"/>
            <w:tcBorders>
              <w:top w:val="nil"/>
              <w:left w:val="nil"/>
              <w:bottom w:val="single" w:sz="4" w:space="0" w:color="auto"/>
              <w:right w:val="single" w:sz="4" w:space="0" w:color="auto"/>
            </w:tcBorders>
            <w:shd w:val="clear" w:color="auto" w:fill="auto"/>
            <w:vAlign w:val="center"/>
            <w:hideMark/>
          </w:tcPr>
          <w:p w14:paraId="461EEA0F" w14:textId="7F685AF5" w:rsidR="005F7474" w:rsidRPr="00961831" w:rsidRDefault="00003AC5"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003AC5">
              <w:rPr>
                <w:rFonts w:ascii="Montserrat" w:eastAsia="Calibri" w:hAnsi="Montserrat" w:cs="Arial"/>
                <w:kern w:val="0"/>
                <w:sz w:val="20"/>
                <w:szCs w:val="20"/>
                <w14:ligatures w14:val="none"/>
              </w:rPr>
              <w:t>Paviljono metalinės konstrukcijos remontas (virinimas, naujų dalių gamyba ir montavimas)</w:t>
            </w:r>
          </w:p>
        </w:tc>
        <w:tc>
          <w:tcPr>
            <w:tcW w:w="515" w:type="pct"/>
            <w:tcBorders>
              <w:top w:val="nil"/>
              <w:left w:val="nil"/>
              <w:bottom w:val="single" w:sz="4" w:space="0" w:color="auto"/>
              <w:right w:val="single" w:sz="4" w:space="0" w:color="auto"/>
            </w:tcBorders>
            <w:shd w:val="clear" w:color="auto" w:fill="auto"/>
            <w:vAlign w:val="center"/>
            <w:hideMark/>
          </w:tcPr>
          <w:p w14:paraId="2B06130C"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t>m (tiesiniai metrai)</w:t>
            </w:r>
          </w:p>
        </w:tc>
        <w:tc>
          <w:tcPr>
            <w:tcW w:w="743" w:type="pct"/>
            <w:tcBorders>
              <w:top w:val="nil"/>
              <w:left w:val="nil"/>
              <w:bottom w:val="single" w:sz="4" w:space="0" w:color="auto"/>
              <w:right w:val="single" w:sz="4" w:space="0" w:color="auto"/>
            </w:tcBorders>
            <w:shd w:val="clear" w:color="auto" w:fill="auto"/>
            <w:vAlign w:val="center"/>
            <w:hideMark/>
          </w:tcPr>
          <w:p w14:paraId="231585C8" w14:textId="7133A029" w:rsidR="005F7474" w:rsidRPr="00961831" w:rsidRDefault="00FD3082" w:rsidP="00961831">
            <w:pPr>
              <w:widowControl w:val="0"/>
              <w:tabs>
                <w:tab w:val="left" w:pos="992"/>
              </w:tabs>
              <w:spacing w:after="0" w:line="240" w:lineRule="auto"/>
              <w:jc w:val="center"/>
              <w:rPr>
                <w:rFonts w:ascii="Montserrat" w:eastAsia="Calibri" w:hAnsi="Montserrat" w:cs="Arial"/>
                <w:kern w:val="0"/>
                <w:sz w:val="20"/>
                <w:szCs w:val="20"/>
                <w14:ligatures w14:val="none"/>
              </w:rPr>
            </w:pPr>
            <w:r>
              <w:rPr>
                <w:rFonts w:ascii="Montserrat" w:eastAsia="Calibri" w:hAnsi="Montserrat" w:cs="Arial"/>
                <w:kern w:val="0"/>
                <w:sz w:val="20"/>
                <w:szCs w:val="20"/>
                <w14:ligatures w14:val="none"/>
              </w:rPr>
              <w:t>80</w:t>
            </w:r>
          </w:p>
        </w:tc>
        <w:tc>
          <w:tcPr>
            <w:tcW w:w="541" w:type="pct"/>
            <w:tcBorders>
              <w:top w:val="nil"/>
              <w:left w:val="nil"/>
              <w:bottom w:val="single" w:sz="4" w:space="0" w:color="auto"/>
              <w:right w:val="single" w:sz="4" w:space="0" w:color="auto"/>
            </w:tcBorders>
          </w:tcPr>
          <w:p w14:paraId="35E51782"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nil"/>
              <w:left w:val="nil"/>
              <w:bottom w:val="single" w:sz="4" w:space="0" w:color="auto"/>
              <w:right w:val="single" w:sz="4" w:space="0" w:color="auto"/>
            </w:tcBorders>
          </w:tcPr>
          <w:p w14:paraId="5C8A24E6"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70665CD3" w14:textId="037E677D" w:rsidTr="0099463C">
        <w:trPr>
          <w:trHeight w:val="300"/>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7DD11DBD" w14:textId="77777777" w:rsidR="005F7474" w:rsidRPr="00961831" w:rsidRDefault="005F7474" w:rsidP="00961831">
            <w:pPr>
              <w:widowControl w:val="0"/>
              <w:numPr>
                <w:ilvl w:val="0"/>
                <w:numId w:val="2"/>
              </w:numPr>
              <w:tabs>
                <w:tab w:val="left" w:pos="992"/>
              </w:tabs>
              <w:spacing w:after="0" w:line="240" w:lineRule="auto"/>
              <w:ind w:firstLine="0"/>
              <w:contextualSpacing/>
              <w:jc w:val="both"/>
              <w:rPr>
                <w:rFonts w:ascii="Montserrat" w:eastAsia="Calibri" w:hAnsi="Montserrat" w:cs="Arial"/>
                <w:kern w:val="0"/>
                <w:sz w:val="20"/>
                <w:szCs w:val="20"/>
                <w14:ligatures w14:val="none"/>
              </w:rPr>
            </w:pPr>
          </w:p>
        </w:tc>
        <w:tc>
          <w:tcPr>
            <w:tcW w:w="2256" w:type="pct"/>
            <w:tcBorders>
              <w:top w:val="nil"/>
              <w:left w:val="nil"/>
              <w:bottom w:val="single" w:sz="4" w:space="0" w:color="auto"/>
              <w:right w:val="single" w:sz="4" w:space="0" w:color="auto"/>
            </w:tcBorders>
            <w:shd w:val="clear" w:color="auto" w:fill="auto"/>
            <w:vAlign w:val="center"/>
            <w:hideMark/>
          </w:tcPr>
          <w:p w14:paraId="5A6ED185" w14:textId="479948A9" w:rsidR="005F7474" w:rsidRPr="00961831" w:rsidRDefault="00DE6F35"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DE6F35">
              <w:rPr>
                <w:rFonts w:ascii="Montserrat" w:eastAsia="Calibri" w:hAnsi="Montserrat" w:cs="Arial"/>
                <w:kern w:val="0"/>
                <w:sz w:val="20"/>
                <w:szCs w:val="20"/>
                <w14:ligatures w14:val="none"/>
              </w:rPr>
              <w:t>Paviljono medinės suolo dalies dažymas</w:t>
            </w:r>
          </w:p>
        </w:tc>
        <w:tc>
          <w:tcPr>
            <w:tcW w:w="515" w:type="pct"/>
            <w:tcBorders>
              <w:top w:val="nil"/>
              <w:left w:val="nil"/>
              <w:bottom w:val="single" w:sz="4" w:space="0" w:color="auto"/>
              <w:right w:val="single" w:sz="4" w:space="0" w:color="auto"/>
            </w:tcBorders>
            <w:shd w:val="clear" w:color="auto" w:fill="auto"/>
            <w:vAlign w:val="center"/>
            <w:hideMark/>
          </w:tcPr>
          <w:p w14:paraId="6868D0E0"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t>m</w:t>
            </w:r>
            <w:r w:rsidRPr="00961831">
              <w:rPr>
                <w:rFonts w:ascii="Montserrat" w:eastAsia="Calibri" w:hAnsi="Montserrat" w:cs="Arial"/>
                <w:kern w:val="0"/>
                <w:sz w:val="20"/>
                <w:szCs w:val="20"/>
                <w:vertAlign w:val="superscript"/>
                <w14:ligatures w14:val="none"/>
              </w:rPr>
              <w:t>2</w:t>
            </w:r>
          </w:p>
        </w:tc>
        <w:tc>
          <w:tcPr>
            <w:tcW w:w="743" w:type="pct"/>
            <w:tcBorders>
              <w:top w:val="nil"/>
              <w:left w:val="nil"/>
              <w:bottom w:val="single" w:sz="4" w:space="0" w:color="auto"/>
              <w:right w:val="single" w:sz="4" w:space="0" w:color="auto"/>
            </w:tcBorders>
            <w:shd w:val="clear" w:color="auto" w:fill="auto"/>
            <w:vAlign w:val="center"/>
            <w:hideMark/>
          </w:tcPr>
          <w:p w14:paraId="1822215B" w14:textId="67350547" w:rsidR="005F7474" w:rsidRPr="00961831" w:rsidRDefault="00190FB2" w:rsidP="00961831">
            <w:pPr>
              <w:widowControl w:val="0"/>
              <w:tabs>
                <w:tab w:val="left" w:pos="992"/>
              </w:tabs>
              <w:spacing w:after="0" w:line="240" w:lineRule="auto"/>
              <w:jc w:val="center"/>
              <w:rPr>
                <w:rFonts w:ascii="Montserrat" w:eastAsia="Calibri" w:hAnsi="Montserrat" w:cs="Arial"/>
                <w:kern w:val="0"/>
                <w:sz w:val="20"/>
                <w:szCs w:val="22"/>
                <w14:ligatures w14:val="none"/>
              </w:rPr>
            </w:pPr>
            <w:r>
              <w:rPr>
                <w:rFonts w:ascii="Montserrat" w:eastAsia="Calibri" w:hAnsi="Montserrat" w:cs="Arial"/>
                <w:kern w:val="0"/>
                <w:sz w:val="20"/>
                <w:szCs w:val="22"/>
                <w14:ligatures w14:val="none"/>
              </w:rPr>
              <w:t>120</w:t>
            </w:r>
          </w:p>
        </w:tc>
        <w:tc>
          <w:tcPr>
            <w:tcW w:w="541" w:type="pct"/>
            <w:tcBorders>
              <w:top w:val="nil"/>
              <w:left w:val="nil"/>
              <w:bottom w:val="single" w:sz="4" w:space="0" w:color="auto"/>
              <w:right w:val="single" w:sz="4" w:space="0" w:color="auto"/>
            </w:tcBorders>
          </w:tcPr>
          <w:p w14:paraId="463421AA"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nil"/>
              <w:left w:val="nil"/>
              <w:bottom w:val="single" w:sz="4" w:space="0" w:color="auto"/>
              <w:right w:val="single" w:sz="4" w:space="0" w:color="auto"/>
            </w:tcBorders>
          </w:tcPr>
          <w:p w14:paraId="2354CB34"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39AEEFA4" w14:textId="04BA6D4C" w:rsidTr="0099463C">
        <w:trPr>
          <w:trHeight w:val="300"/>
        </w:trPr>
        <w:tc>
          <w:tcPr>
            <w:tcW w:w="270" w:type="pct"/>
            <w:tcBorders>
              <w:top w:val="nil"/>
              <w:left w:val="single" w:sz="4" w:space="0" w:color="auto"/>
              <w:bottom w:val="single" w:sz="4" w:space="0" w:color="auto"/>
              <w:right w:val="single" w:sz="4" w:space="0" w:color="auto"/>
            </w:tcBorders>
            <w:shd w:val="clear" w:color="auto" w:fill="auto"/>
            <w:vAlign w:val="center"/>
          </w:tcPr>
          <w:p w14:paraId="2203F068" w14:textId="77777777" w:rsidR="005F7474" w:rsidRPr="00961831" w:rsidRDefault="005F7474" w:rsidP="00961831">
            <w:pPr>
              <w:widowControl w:val="0"/>
              <w:numPr>
                <w:ilvl w:val="0"/>
                <w:numId w:val="2"/>
              </w:numPr>
              <w:tabs>
                <w:tab w:val="left" w:pos="992"/>
              </w:tabs>
              <w:spacing w:after="0" w:line="240" w:lineRule="auto"/>
              <w:ind w:firstLine="0"/>
              <w:contextualSpacing/>
              <w:jc w:val="both"/>
              <w:rPr>
                <w:rFonts w:ascii="Montserrat" w:eastAsia="Calibri" w:hAnsi="Montserrat" w:cs="Arial"/>
                <w:kern w:val="0"/>
                <w:sz w:val="20"/>
                <w:szCs w:val="20"/>
                <w14:ligatures w14:val="none"/>
              </w:rPr>
            </w:pPr>
          </w:p>
        </w:tc>
        <w:tc>
          <w:tcPr>
            <w:tcW w:w="2256" w:type="pct"/>
            <w:tcBorders>
              <w:top w:val="nil"/>
              <w:left w:val="nil"/>
              <w:bottom w:val="single" w:sz="4" w:space="0" w:color="auto"/>
              <w:right w:val="single" w:sz="4" w:space="0" w:color="auto"/>
            </w:tcBorders>
            <w:shd w:val="clear" w:color="auto" w:fill="auto"/>
            <w:vAlign w:val="center"/>
          </w:tcPr>
          <w:p w14:paraId="0C2A9309" w14:textId="7958528D" w:rsidR="005F7474" w:rsidRPr="00961831" w:rsidDel="00DD60A6" w:rsidRDefault="00444336"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444336">
              <w:rPr>
                <w:rFonts w:ascii="Montserrat" w:eastAsia="Calibri" w:hAnsi="Montserrat" w:cs="Arial"/>
                <w:kern w:val="0"/>
                <w:sz w:val="20"/>
                <w:szCs w:val="20"/>
                <w14:ligatures w14:val="none"/>
              </w:rPr>
              <w:t>Paviljono medinio suolo remontas (suolo lentos tvirtinimas, kai nereikalinga naujų lentų gamyba)</w:t>
            </w:r>
          </w:p>
        </w:tc>
        <w:tc>
          <w:tcPr>
            <w:tcW w:w="515" w:type="pct"/>
            <w:tcBorders>
              <w:top w:val="nil"/>
              <w:left w:val="nil"/>
              <w:bottom w:val="single" w:sz="4" w:space="0" w:color="auto"/>
              <w:right w:val="single" w:sz="4" w:space="0" w:color="auto"/>
            </w:tcBorders>
            <w:shd w:val="clear" w:color="auto" w:fill="auto"/>
            <w:vAlign w:val="center"/>
          </w:tcPr>
          <w:p w14:paraId="58577E29"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t>vnt.</w:t>
            </w:r>
          </w:p>
        </w:tc>
        <w:tc>
          <w:tcPr>
            <w:tcW w:w="743" w:type="pct"/>
            <w:tcBorders>
              <w:top w:val="nil"/>
              <w:left w:val="nil"/>
              <w:bottom w:val="single" w:sz="4" w:space="0" w:color="auto"/>
              <w:right w:val="single" w:sz="4" w:space="0" w:color="auto"/>
            </w:tcBorders>
            <w:shd w:val="clear" w:color="auto" w:fill="auto"/>
            <w:vAlign w:val="center"/>
          </w:tcPr>
          <w:p w14:paraId="2F8FC615" w14:textId="58CC802B" w:rsidR="005F7474" w:rsidRPr="00961831" w:rsidDel="00AB783E" w:rsidRDefault="00190FB2" w:rsidP="00961831">
            <w:pPr>
              <w:widowControl w:val="0"/>
              <w:tabs>
                <w:tab w:val="left" w:pos="992"/>
              </w:tabs>
              <w:spacing w:after="0" w:line="240" w:lineRule="auto"/>
              <w:jc w:val="center"/>
              <w:rPr>
                <w:rFonts w:ascii="Montserrat" w:eastAsia="Calibri" w:hAnsi="Montserrat" w:cs="Arial"/>
                <w:kern w:val="0"/>
                <w:sz w:val="20"/>
                <w:szCs w:val="22"/>
                <w14:ligatures w14:val="none"/>
              </w:rPr>
            </w:pPr>
            <w:r>
              <w:rPr>
                <w:rFonts w:ascii="Montserrat" w:eastAsia="Calibri" w:hAnsi="Montserrat" w:cs="Arial"/>
                <w:kern w:val="0"/>
                <w:sz w:val="20"/>
                <w:szCs w:val="22"/>
                <w14:ligatures w14:val="none"/>
              </w:rPr>
              <w:t>35</w:t>
            </w:r>
          </w:p>
        </w:tc>
        <w:tc>
          <w:tcPr>
            <w:tcW w:w="541" w:type="pct"/>
            <w:tcBorders>
              <w:top w:val="nil"/>
              <w:left w:val="nil"/>
              <w:bottom w:val="single" w:sz="4" w:space="0" w:color="auto"/>
              <w:right w:val="single" w:sz="4" w:space="0" w:color="auto"/>
            </w:tcBorders>
          </w:tcPr>
          <w:p w14:paraId="019291BF"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nil"/>
              <w:left w:val="nil"/>
              <w:bottom w:val="single" w:sz="4" w:space="0" w:color="auto"/>
              <w:right w:val="single" w:sz="4" w:space="0" w:color="auto"/>
            </w:tcBorders>
          </w:tcPr>
          <w:p w14:paraId="7EFFA1B2"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4DD78162" w14:textId="43A874D7" w:rsidTr="0099463C">
        <w:trPr>
          <w:trHeight w:val="300"/>
        </w:trPr>
        <w:tc>
          <w:tcPr>
            <w:tcW w:w="270" w:type="pct"/>
            <w:tcBorders>
              <w:top w:val="nil"/>
              <w:left w:val="single" w:sz="4" w:space="0" w:color="auto"/>
              <w:bottom w:val="single" w:sz="4" w:space="0" w:color="auto"/>
              <w:right w:val="single" w:sz="4" w:space="0" w:color="auto"/>
            </w:tcBorders>
            <w:shd w:val="clear" w:color="auto" w:fill="auto"/>
            <w:vAlign w:val="center"/>
          </w:tcPr>
          <w:p w14:paraId="072C4285" w14:textId="77777777" w:rsidR="005F7474" w:rsidRPr="00961831" w:rsidRDefault="005F7474" w:rsidP="00961831">
            <w:pPr>
              <w:widowControl w:val="0"/>
              <w:numPr>
                <w:ilvl w:val="0"/>
                <w:numId w:val="2"/>
              </w:numPr>
              <w:tabs>
                <w:tab w:val="left" w:pos="992"/>
              </w:tabs>
              <w:spacing w:after="0" w:line="240" w:lineRule="auto"/>
              <w:ind w:firstLine="0"/>
              <w:contextualSpacing/>
              <w:jc w:val="both"/>
              <w:rPr>
                <w:rFonts w:ascii="Montserrat" w:eastAsia="Calibri" w:hAnsi="Montserrat" w:cs="Arial"/>
                <w:kern w:val="0"/>
                <w:sz w:val="20"/>
                <w:szCs w:val="20"/>
                <w14:ligatures w14:val="none"/>
              </w:rPr>
            </w:pPr>
          </w:p>
        </w:tc>
        <w:tc>
          <w:tcPr>
            <w:tcW w:w="2256" w:type="pct"/>
            <w:tcBorders>
              <w:top w:val="nil"/>
              <w:left w:val="nil"/>
              <w:bottom w:val="single" w:sz="4" w:space="0" w:color="auto"/>
              <w:right w:val="single" w:sz="4" w:space="0" w:color="auto"/>
            </w:tcBorders>
            <w:shd w:val="clear" w:color="auto" w:fill="auto"/>
            <w:vAlign w:val="center"/>
          </w:tcPr>
          <w:p w14:paraId="480096EC" w14:textId="1A7EF15F" w:rsidR="005F7474" w:rsidRPr="00961831" w:rsidRDefault="002A264D"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2A264D">
              <w:rPr>
                <w:rFonts w:ascii="Montserrat" w:eastAsia="Calibri" w:hAnsi="Montserrat" w:cs="Arial"/>
                <w:kern w:val="0"/>
                <w:sz w:val="20"/>
                <w:szCs w:val="20"/>
                <w14:ligatures w14:val="none"/>
              </w:rPr>
              <w:t>Paviljono medinio suolo lentų pakeitimas (senų lentų demontavimas ir utilizavimas, naujų lentų gamyba, dažymas ir montavimas)</w:t>
            </w:r>
          </w:p>
        </w:tc>
        <w:tc>
          <w:tcPr>
            <w:tcW w:w="515" w:type="pct"/>
            <w:tcBorders>
              <w:top w:val="nil"/>
              <w:left w:val="nil"/>
              <w:bottom w:val="single" w:sz="4" w:space="0" w:color="auto"/>
              <w:right w:val="single" w:sz="4" w:space="0" w:color="auto"/>
            </w:tcBorders>
            <w:shd w:val="clear" w:color="auto" w:fill="auto"/>
            <w:vAlign w:val="center"/>
          </w:tcPr>
          <w:p w14:paraId="59AAB4D3" w14:textId="7DEBF503" w:rsidR="005F7474" w:rsidRPr="00961831" w:rsidRDefault="00400DF0" w:rsidP="00961831">
            <w:pPr>
              <w:widowControl w:val="0"/>
              <w:tabs>
                <w:tab w:val="left" w:pos="992"/>
              </w:tabs>
              <w:spacing w:after="0" w:line="240" w:lineRule="auto"/>
              <w:jc w:val="center"/>
              <w:rPr>
                <w:rFonts w:ascii="Montserrat" w:eastAsia="Calibri" w:hAnsi="Montserrat" w:cs="Arial"/>
                <w:kern w:val="0"/>
                <w:sz w:val="20"/>
                <w:szCs w:val="20"/>
                <w14:ligatures w14:val="none"/>
              </w:rPr>
            </w:pPr>
            <w:r>
              <w:rPr>
                <w:rFonts w:ascii="Montserrat" w:eastAsia="Calibri" w:hAnsi="Montserrat" w:cs="Arial"/>
                <w:kern w:val="0"/>
                <w:sz w:val="20"/>
                <w:szCs w:val="20"/>
                <w14:ligatures w14:val="none"/>
              </w:rPr>
              <w:t>m</w:t>
            </w:r>
            <w:r w:rsidRPr="00400DF0">
              <w:rPr>
                <w:rFonts w:ascii="Montserrat" w:eastAsia="Calibri" w:hAnsi="Montserrat" w:cs="Arial"/>
                <w:kern w:val="0"/>
                <w:sz w:val="20"/>
                <w:szCs w:val="20"/>
                <w:vertAlign w:val="superscript"/>
                <w14:ligatures w14:val="none"/>
              </w:rPr>
              <w:t>2</w:t>
            </w:r>
          </w:p>
        </w:tc>
        <w:tc>
          <w:tcPr>
            <w:tcW w:w="743" w:type="pct"/>
            <w:tcBorders>
              <w:top w:val="nil"/>
              <w:left w:val="nil"/>
              <w:bottom w:val="single" w:sz="4" w:space="0" w:color="auto"/>
              <w:right w:val="single" w:sz="4" w:space="0" w:color="auto"/>
            </w:tcBorders>
            <w:shd w:val="clear" w:color="auto" w:fill="auto"/>
            <w:vAlign w:val="center"/>
          </w:tcPr>
          <w:p w14:paraId="04E7DB5F" w14:textId="01B4FB25" w:rsidR="005F7474" w:rsidRPr="00961831" w:rsidDel="00AB783E" w:rsidRDefault="00190FB2" w:rsidP="00961831">
            <w:pPr>
              <w:widowControl w:val="0"/>
              <w:tabs>
                <w:tab w:val="left" w:pos="992"/>
              </w:tabs>
              <w:spacing w:after="0" w:line="240" w:lineRule="auto"/>
              <w:jc w:val="center"/>
              <w:rPr>
                <w:rFonts w:ascii="Montserrat" w:eastAsia="Calibri" w:hAnsi="Montserrat" w:cs="Arial"/>
                <w:kern w:val="0"/>
                <w:sz w:val="20"/>
                <w:szCs w:val="22"/>
                <w14:ligatures w14:val="none"/>
              </w:rPr>
            </w:pPr>
            <w:r>
              <w:rPr>
                <w:rFonts w:ascii="Montserrat" w:eastAsia="Calibri" w:hAnsi="Montserrat" w:cs="Arial"/>
                <w:kern w:val="0"/>
                <w:sz w:val="20"/>
                <w:szCs w:val="22"/>
                <w14:ligatures w14:val="none"/>
              </w:rPr>
              <w:t>75</w:t>
            </w:r>
          </w:p>
        </w:tc>
        <w:tc>
          <w:tcPr>
            <w:tcW w:w="541" w:type="pct"/>
            <w:tcBorders>
              <w:top w:val="nil"/>
              <w:left w:val="nil"/>
              <w:bottom w:val="single" w:sz="4" w:space="0" w:color="auto"/>
              <w:right w:val="single" w:sz="4" w:space="0" w:color="auto"/>
            </w:tcBorders>
          </w:tcPr>
          <w:p w14:paraId="731DB3AE"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nil"/>
              <w:left w:val="nil"/>
              <w:bottom w:val="single" w:sz="4" w:space="0" w:color="auto"/>
              <w:right w:val="single" w:sz="4" w:space="0" w:color="auto"/>
            </w:tcBorders>
          </w:tcPr>
          <w:p w14:paraId="309737BE"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48DCAE3C" w14:textId="08E3DE32" w:rsidTr="0099463C">
        <w:trPr>
          <w:trHeight w:val="300"/>
        </w:trPr>
        <w:tc>
          <w:tcPr>
            <w:tcW w:w="270" w:type="pct"/>
            <w:tcBorders>
              <w:top w:val="nil"/>
              <w:left w:val="single" w:sz="4" w:space="0" w:color="auto"/>
              <w:bottom w:val="single" w:sz="4" w:space="0" w:color="auto"/>
              <w:right w:val="single" w:sz="4" w:space="0" w:color="auto"/>
            </w:tcBorders>
            <w:shd w:val="clear" w:color="auto" w:fill="auto"/>
            <w:vAlign w:val="center"/>
          </w:tcPr>
          <w:p w14:paraId="5F8B7D71" w14:textId="77777777" w:rsidR="005F7474" w:rsidRPr="00961831" w:rsidRDefault="005F7474" w:rsidP="00961831">
            <w:pPr>
              <w:widowControl w:val="0"/>
              <w:numPr>
                <w:ilvl w:val="0"/>
                <w:numId w:val="2"/>
              </w:numPr>
              <w:tabs>
                <w:tab w:val="left" w:pos="992"/>
              </w:tabs>
              <w:spacing w:after="0" w:line="240" w:lineRule="auto"/>
              <w:ind w:firstLine="0"/>
              <w:contextualSpacing/>
              <w:jc w:val="both"/>
              <w:rPr>
                <w:rFonts w:ascii="Montserrat" w:eastAsia="Calibri" w:hAnsi="Montserrat" w:cs="Arial"/>
                <w:kern w:val="0"/>
                <w:sz w:val="20"/>
                <w:szCs w:val="20"/>
                <w14:ligatures w14:val="none"/>
              </w:rPr>
            </w:pPr>
          </w:p>
        </w:tc>
        <w:tc>
          <w:tcPr>
            <w:tcW w:w="2256" w:type="pct"/>
            <w:tcBorders>
              <w:top w:val="nil"/>
              <w:left w:val="nil"/>
              <w:bottom w:val="single" w:sz="4" w:space="0" w:color="auto"/>
              <w:right w:val="single" w:sz="4" w:space="0" w:color="auto"/>
            </w:tcBorders>
            <w:shd w:val="clear" w:color="auto" w:fill="auto"/>
            <w:vAlign w:val="center"/>
          </w:tcPr>
          <w:p w14:paraId="05584706" w14:textId="3A878BCF" w:rsidR="005F7474" w:rsidRPr="00961831" w:rsidRDefault="005500D6"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5500D6">
              <w:rPr>
                <w:rFonts w:ascii="Montserrat" w:eastAsia="Calibri" w:hAnsi="Montserrat" w:cs="Arial"/>
                <w:kern w:val="0"/>
                <w:sz w:val="20"/>
                <w:szCs w:val="20"/>
                <w14:ligatures w14:val="none"/>
              </w:rPr>
              <w:t>Paviljono suolo metalinės dalies (laikiklio) remontas, pakeitimas (senos dalies demontavimas ir utilizavimas, naujos dalies gamyba, dažymas, montavimas)</w:t>
            </w:r>
          </w:p>
        </w:tc>
        <w:tc>
          <w:tcPr>
            <w:tcW w:w="515" w:type="pct"/>
            <w:tcBorders>
              <w:top w:val="nil"/>
              <w:left w:val="nil"/>
              <w:bottom w:val="single" w:sz="4" w:space="0" w:color="auto"/>
              <w:right w:val="single" w:sz="4" w:space="0" w:color="auto"/>
            </w:tcBorders>
            <w:shd w:val="clear" w:color="auto" w:fill="auto"/>
            <w:vAlign w:val="center"/>
          </w:tcPr>
          <w:p w14:paraId="26A96508"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t>vnt.</w:t>
            </w:r>
          </w:p>
        </w:tc>
        <w:tc>
          <w:tcPr>
            <w:tcW w:w="743" w:type="pct"/>
            <w:tcBorders>
              <w:top w:val="nil"/>
              <w:left w:val="nil"/>
              <w:bottom w:val="single" w:sz="4" w:space="0" w:color="auto"/>
              <w:right w:val="single" w:sz="4" w:space="0" w:color="auto"/>
            </w:tcBorders>
            <w:shd w:val="clear" w:color="auto" w:fill="auto"/>
            <w:vAlign w:val="center"/>
          </w:tcPr>
          <w:p w14:paraId="4B95B20E" w14:textId="4AAA25BF" w:rsidR="005F7474" w:rsidRPr="00961831" w:rsidRDefault="00A46F7C" w:rsidP="00961831">
            <w:pPr>
              <w:widowControl w:val="0"/>
              <w:tabs>
                <w:tab w:val="left" w:pos="992"/>
              </w:tabs>
              <w:spacing w:after="0" w:line="240" w:lineRule="auto"/>
              <w:jc w:val="center"/>
              <w:rPr>
                <w:rFonts w:ascii="Montserrat" w:eastAsia="Calibri" w:hAnsi="Montserrat" w:cs="Arial"/>
                <w:kern w:val="0"/>
                <w:sz w:val="20"/>
                <w:szCs w:val="20"/>
                <w14:ligatures w14:val="none"/>
              </w:rPr>
            </w:pPr>
            <w:r>
              <w:rPr>
                <w:rFonts w:ascii="Montserrat" w:eastAsia="Calibri" w:hAnsi="Montserrat" w:cs="Arial"/>
                <w:kern w:val="0"/>
                <w:sz w:val="20"/>
                <w:szCs w:val="20"/>
                <w14:ligatures w14:val="none"/>
              </w:rPr>
              <w:t>5</w:t>
            </w:r>
          </w:p>
        </w:tc>
        <w:tc>
          <w:tcPr>
            <w:tcW w:w="541" w:type="pct"/>
            <w:tcBorders>
              <w:top w:val="nil"/>
              <w:left w:val="nil"/>
              <w:bottom w:val="single" w:sz="4" w:space="0" w:color="auto"/>
              <w:right w:val="single" w:sz="4" w:space="0" w:color="auto"/>
            </w:tcBorders>
          </w:tcPr>
          <w:p w14:paraId="0911694E"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nil"/>
              <w:left w:val="nil"/>
              <w:bottom w:val="single" w:sz="4" w:space="0" w:color="auto"/>
              <w:right w:val="single" w:sz="4" w:space="0" w:color="auto"/>
            </w:tcBorders>
          </w:tcPr>
          <w:p w14:paraId="28CFE820"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7F33A7CD" w14:textId="44757E69" w:rsidTr="0099463C">
        <w:trPr>
          <w:trHeight w:val="300"/>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551503E5" w14:textId="77777777" w:rsidR="005F7474" w:rsidRPr="00961831" w:rsidRDefault="005F7474" w:rsidP="00961831">
            <w:pPr>
              <w:widowControl w:val="0"/>
              <w:numPr>
                <w:ilvl w:val="0"/>
                <w:numId w:val="2"/>
              </w:numPr>
              <w:tabs>
                <w:tab w:val="left" w:pos="992"/>
              </w:tabs>
              <w:spacing w:after="0" w:line="240" w:lineRule="auto"/>
              <w:ind w:firstLine="0"/>
              <w:contextualSpacing/>
              <w:jc w:val="both"/>
              <w:rPr>
                <w:rFonts w:ascii="Montserrat" w:eastAsia="Calibri" w:hAnsi="Montserrat" w:cs="Arial"/>
                <w:kern w:val="0"/>
                <w:sz w:val="20"/>
                <w:szCs w:val="20"/>
                <w14:ligatures w14:val="none"/>
              </w:rPr>
            </w:pPr>
          </w:p>
        </w:tc>
        <w:tc>
          <w:tcPr>
            <w:tcW w:w="2256" w:type="pct"/>
            <w:tcBorders>
              <w:top w:val="nil"/>
              <w:left w:val="nil"/>
              <w:bottom w:val="single" w:sz="4" w:space="0" w:color="auto"/>
              <w:right w:val="single" w:sz="4" w:space="0" w:color="auto"/>
            </w:tcBorders>
            <w:shd w:val="clear" w:color="auto" w:fill="auto"/>
            <w:vAlign w:val="center"/>
            <w:hideMark/>
          </w:tcPr>
          <w:p w14:paraId="224348B4" w14:textId="10A546EF" w:rsidR="005F7474" w:rsidRPr="00961831" w:rsidRDefault="005D2A70"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5D2A70">
              <w:rPr>
                <w:rFonts w:ascii="Montserrat" w:eastAsia="Calibri" w:hAnsi="Montserrat" w:cs="Arial"/>
                <w:kern w:val="0"/>
                <w:sz w:val="20"/>
                <w:szCs w:val="20"/>
                <w14:ligatures w14:val="none"/>
              </w:rPr>
              <w:t>Paviljono stogo dangos remontas (</w:t>
            </w:r>
            <w:proofErr w:type="spellStart"/>
            <w:r w:rsidRPr="005D2A70">
              <w:rPr>
                <w:rFonts w:ascii="Montserrat" w:eastAsia="Calibri" w:hAnsi="Montserrat" w:cs="Arial"/>
                <w:kern w:val="0"/>
                <w:sz w:val="20"/>
                <w:szCs w:val="20"/>
                <w14:ligatures w14:val="none"/>
              </w:rPr>
              <w:t>polikarbonato</w:t>
            </w:r>
            <w:proofErr w:type="spellEnd"/>
            <w:r w:rsidRPr="005D2A70">
              <w:rPr>
                <w:rFonts w:ascii="Montserrat" w:eastAsia="Calibri" w:hAnsi="Montserrat" w:cs="Arial"/>
                <w:kern w:val="0"/>
                <w:sz w:val="20"/>
                <w:szCs w:val="20"/>
                <w14:ligatures w14:val="none"/>
              </w:rPr>
              <w:t xml:space="preserve"> keitimas</w:t>
            </w:r>
          </w:p>
        </w:tc>
        <w:tc>
          <w:tcPr>
            <w:tcW w:w="515" w:type="pct"/>
            <w:tcBorders>
              <w:top w:val="nil"/>
              <w:left w:val="nil"/>
              <w:bottom w:val="single" w:sz="4" w:space="0" w:color="auto"/>
              <w:right w:val="single" w:sz="4" w:space="0" w:color="auto"/>
            </w:tcBorders>
            <w:shd w:val="clear" w:color="auto" w:fill="auto"/>
            <w:vAlign w:val="center"/>
            <w:hideMark/>
          </w:tcPr>
          <w:p w14:paraId="0A48D312"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t>m</w:t>
            </w:r>
            <w:r w:rsidRPr="00961831">
              <w:rPr>
                <w:rFonts w:ascii="Montserrat" w:eastAsia="Calibri" w:hAnsi="Montserrat" w:cs="Arial"/>
                <w:kern w:val="0"/>
                <w:sz w:val="20"/>
                <w:szCs w:val="20"/>
                <w:vertAlign w:val="superscript"/>
                <w14:ligatures w14:val="none"/>
              </w:rPr>
              <w:t>2</w:t>
            </w:r>
          </w:p>
        </w:tc>
        <w:tc>
          <w:tcPr>
            <w:tcW w:w="743" w:type="pct"/>
            <w:tcBorders>
              <w:top w:val="nil"/>
              <w:left w:val="nil"/>
              <w:bottom w:val="single" w:sz="4" w:space="0" w:color="auto"/>
              <w:right w:val="single" w:sz="4" w:space="0" w:color="auto"/>
            </w:tcBorders>
            <w:shd w:val="clear" w:color="auto" w:fill="auto"/>
            <w:vAlign w:val="center"/>
            <w:hideMark/>
          </w:tcPr>
          <w:p w14:paraId="26D61D6D" w14:textId="78638BFB" w:rsidR="005F7474" w:rsidRPr="00961831" w:rsidRDefault="00A46F7C" w:rsidP="00961831">
            <w:pPr>
              <w:widowControl w:val="0"/>
              <w:tabs>
                <w:tab w:val="left" w:pos="992"/>
              </w:tabs>
              <w:spacing w:after="0" w:line="240" w:lineRule="auto"/>
              <w:jc w:val="center"/>
              <w:rPr>
                <w:rFonts w:ascii="Montserrat" w:eastAsia="Calibri" w:hAnsi="Montserrat" w:cs="Arial"/>
                <w:kern w:val="0"/>
                <w:sz w:val="20"/>
                <w:szCs w:val="20"/>
                <w14:ligatures w14:val="none"/>
              </w:rPr>
            </w:pPr>
            <w:r>
              <w:rPr>
                <w:rFonts w:ascii="Montserrat" w:eastAsia="Calibri" w:hAnsi="Montserrat" w:cs="Arial"/>
                <w:kern w:val="0"/>
                <w:sz w:val="20"/>
                <w:szCs w:val="20"/>
                <w14:ligatures w14:val="none"/>
              </w:rPr>
              <w:t>30</w:t>
            </w:r>
          </w:p>
        </w:tc>
        <w:tc>
          <w:tcPr>
            <w:tcW w:w="541" w:type="pct"/>
            <w:tcBorders>
              <w:top w:val="nil"/>
              <w:left w:val="nil"/>
              <w:bottom w:val="single" w:sz="4" w:space="0" w:color="auto"/>
              <w:right w:val="single" w:sz="4" w:space="0" w:color="auto"/>
            </w:tcBorders>
          </w:tcPr>
          <w:p w14:paraId="345CEA6E"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nil"/>
              <w:left w:val="nil"/>
              <w:bottom w:val="single" w:sz="4" w:space="0" w:color="auto"/>
              <w:right w:val="single" w:sz="4" w:space="0" w:color="auto"/>
            </w:tcBorders>
          </w:tcPr>
          <w:p w14:paraId="6A7F6CC4"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0D68595B" w14:textId="6E0114F0" w:rsidTr="0099463C">
        <w:trPr>
          <w:trHeight w:val="300"/>
        </w:trPr>
        <w:tc>
          <w:tcPr>
            <w:tcW w:w="270" w:type="pct"/>
            <w:tcBorders>
              <w:top w:val="nil"/>
              <w:left w:val="single" w:sz="4" w:space="0" w:color="auto"/>
              <w:bottom w:val="single" w:sz="4" w:space="0" w:color="auto"/>
              <w:right w:val="single" w:sz="4" w:space="0" w:color="auto"/>
            </w:tcBorders>
            <w:shd w:val="clear" w:color="auto" w:fill="auto"/>
            <w:vAlign w:val="center"/>
          </w:tcPr>
          <w:p w14:paraId="7BB94F11" w14:textId="77777777" w:rsidR="005F7474" w:rsidRPr="00961831" w:rsidRDefault="005F7474" w:rsidP="00961831">
            <w:pPr>
              <w:widowControl w:val="0"/>
              <w:numPr>
                <w:ilvl w:val="0"/>
                <w:numId w:val="2"/>
              </w:numPr>
              <w:tabs>
                <w:tab w:val="left" w:pos="992"/>
              </w:tabs>
              <w:spacing w:after="0" w:line="240" w:lineRule="auto"/>
              <w:ind w:firstLine="0"/>
              <w:contextualSpacing/>
              <w:jc w:val="both"/>
              <w:rPr>
                <w:rFonts w:ascii="Montserrat" w:eastAsia="Calibri" w:hAnsi="Montserrat" w:cs="Arial"/>
                <w:kern w:val="0"/>
                <w:sz w:val="20"/>
                <w:szCs w:val="20"/>
                <w14:ligatures w14:val="none"/>
              </w:rPr>
            </w:pPr>
          </w:p>
        </w:tc>
        <w:tc>
          <w:tcPr>
            <w:tcW w:w="2256" w:type="pct"/>
            <w:tcBorders>
              <w:top w:val="nil"/>
              <w:left w:val="nil"/>
              <w:bottom w:val="single" w:sz="4" w:space="0" w:color="auto"/>
              <w:right w:val="single" w:sz="4" w:space="0" w:color="auto"/>
            </w:tcBorders>
            <w:shd w:val="clear" w:color="auto" w:fill="auto"/>
            <w:vAlign w:val="center"/>
          </w:tcPr>
          <w:p w14:paraId="0F1B3916" w14:textId="10CE93DD" w:rsidR="005F7474" w:rsidRPr="00961831" w:rsidRDefault="00C8694C"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C8694C">
              <w:rPr>
                <w:rFonts w:ascii="Montserrat" w:eastAsia="Calibri" w:hAnsi="Montserrat" w:cs="Arial"/>
                <w:kern w:val="0"/>
                <w:sz w:val="20"/>
                <w:szCs w:val="20"/>
                <w14:ligatures w14:val="none"/>
              </w:rPr>
              <w:t>Viešojo transporto stotelių paviljono 6 mm storio grūdinto stiklo (vietoj sudaužytų stiklų) pakeitimas</w:t>
            </w:r>
          </w:p>
        </w:tc>
        <w:tc>
          <w:tcPr>
            <w:tcW w:w="515" w:type="pct"/>
            <w:tcBorders>
              <w:top w:val="nil"/>
              <w:left w:val="nil"/>
              <w:bottom w:val="single" w:sz="4" w:space="0" w:color="auto"/>
              <w:right w:val="single" w:sz="4" w:space="0" w:color="auto"/>
            </w:tcBorders>
            <w:shd w:val="clear" w:color="auto" w:fill="auto"/>
            <w:vAlign w:val="center"/>
          </w:tcPr>
          <w:p w14:paraId="2269C8DA"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t>m</w:t>
            </w:r>
            <w:r w:rsidRPr="00961831">
              <w:rPr>
                <w:rFonts w:ascii="Montserrat" w:eastAsia="Calibri" w:hAnsi="Montserrat" w:cs="Arial"/>
                <w:kern w:val="0"/>
                <w:sz w:val="20"/>
                <w:szCs w:val="20"/>
                <w:vertAlign w:val="superscript"/>
                <w14:ligatures w14:val="none"/>
              </w:rPr>
              <w:t>2</w:t>
            </w:r>
          </w:p>
        </w:tc>
        <w:tc>
          <w:tcPr>
            <w:tcW w:w="743" w:type="pct"/>
            <w:tcBorders>
              <w:top w:val="nil"/>
              <w:left w:val="nil"/>
              <w:bottom w:val="single" w:sz="4" w:space="0" w:color="auto"/>
              <w:right w:val="single" w:sz="4" w:space="0" w:color="auto"/>
            </w:tcBorders>
            <w:shd w:val="clear" w:color="auto" w:fill="auto"/>
            <w:vAlign w:val="center"/>
          </w:tcPr>
          <w:p w14:paraId="4F4B0E17" w14:textId="53477509" w:rsidR="005F7474" w:rsidRPr="00961831" w:rsidRDefault="00A46F7C" w:rsidP="00961831">
            <w:pPr>
              <w:widowControl w:val="0"/>
              <w:tabs>
                <w:tab w:val="left" w:pos="992"/>
              </w:tabs>
              <w:spacing w:after="0" w:line="240" w:lineRule="auto"/>
              <w:jc w:val="center"/>
              <w:rPr>
                <w:rFonts w:ascii="Montserrat" w:eastAsia="Calibri" w:hAnsi="Montserrat" w:cs="Arial"/>
                <w:kern w:val="0"/>
                <w:sz w:val="20"/>
                <w:szCs w:val="20"/>
                <w14:ligatures w14:val="none"/>
              </w:rPr>
            </w:pPr>
            <w:r>
              <w:rPr>
                <w:rFonts w:ascii="Montserrat" w:eastAsia="Calibri" w:hAnsi="Montserrat" w:cs="Arial"/>
                <w:kern w:val="0"/>
                <w:sz w:val="20"/>
                <w:szCs w:val="20"/>
                <w14:ligatures w14:val="none"/>
              </w:rPr>
              <w:t>520</w:t>
            </w:r>
          </w:p>
        </w:tc>
        <w:tc>
          <w:tcPr>
            <w:tcW w:w="541" w:type="pct"/>
            <w:tcBorders>
              <w:top w:val="nil"/>
              <w:left w:val="nil"/>
              <w:bottom w:val="single" w:sz="4" w:space="0" w:color="auto"/>
              <w:right w:val="single" w:sz="4" w:space="0" w:color="auto"/>
            </w:tcBorders>
          </w:tcPr>
          <w:p w14:paraId="181324D1"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nil"/>
              <w:left w:val="nil"/>
              <w:bottom w:val="single" w:sz="4" w:space="0" w:color="auto"/>
              <w:right w:val="single" w:sz="4" w:space="0" w:color="auto"/>
            </w:tcBorders>
          </w:tcPr>
          <w:p w14:paraId="3A8D3E16"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6E3B2839" w14:textId="59C335BE" w:rsidTr="0099463C">
        <w:trPr>
          <w:trHeight w:val="300"/>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7738B918" w14:textId="77777777" w:rsidR="005F7474" w:rsidRPr="00961831" w:rsidRDefault="005F7474" w:rsidP="00961831">
            <w:pPr>
              <w:widowControl w:val="0"/>
              <w:numPr>
                <w:ilvl w:val="0"/>
                <w:numId w:val="2"/>
              </w:numPr>
              <w:tabs>
                <w:tab w:val="left" w:pos="992"/>
              </w:tabs>
              <w:spacing w:after="0" w:line="240" w:lineRule="auto"/>
              <w:ind w:firstLine="0"/>
              <w:contextualSpacing/>
              <w:jc w:val="both"/>
              <w:rPr>
                <w:rFonts w:ascii="Montserrat" w:eastAsia="Calibri" w:hAnsi="Montserrat" w:cs="Arial"/>
                <w:kern w:val="0"/>
                <w:sz w:val="20"/>
                <w:szCs w:val="20"/>
                <w14:ligatures w14:val="none"/>
              </w:rPr>
            </w:pPr>
          </w:p>
        </w:tc>
        <w:tc>
          <w:tcPr>
            <w:tcW w:w="2256" w:type="pct"/>
            <w:tcBorders>
              <w:top w:val="nil"/>
              <w:left w:val="nil"/>
              <w:bottom w:val="single" w:sz="4" w:space="0" w:color="auto"/>
              <w:right w:val="single" w:sz="4" w:space="0" w:color="auto"/>
            </w:tcBorders>
            <w:shd w:val="clear" w:color="auto" w:fill="auto"/>
            <w:vAlign w:val="center"/>
            <w:hideMark/>
          </w:tcPr>
          <w:p w14:paraId="5621C108" w14:textId="7D92FE02" w:rsidR="005F7474" w:rsidRPr="00961831" w:rsidRDefault="00CB4018"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CB4018">
              <w:rPr>
                <w:rFonts w:ascii="Montserrat" w:eastAsia="Calibri" w:hAnsi="Montserrat" w:cs="Arial"/>
                <w:kern w:val="0"/>
                <w:sz w:val="20"/>
                <w:szCs w:val="20"/>
                <w14:ligatures w14:val="none"/>
              </w:rPr>
              <w:t>Viešojo transporto stotelių paviljono 6 mm storio skaidraus organinio stiklo (vietoj sudaužytų stiklų) pakeitimas</w:t>
            </w:r>
          </w:p>
        </w:tc>
        <w:tc>
          <w:tcPr>
            <w:tcW w:w="515" w:type="pct"/>
            <w:tcBorders>
              <w:top w:val="nil"/>
              <w:left w:val="nil"/>
              <w:bottom w:val="single" w:sz="4" w:space="0" w:color="auto"/>
              <w:right w:val="single" w:sz="4" w:space="0" w:color="auto"/>
            </w:tcBorders>
            <w:shd w:val="clear" w:color="auto" w:fill="auto"/>
            <w:vAlign w:val="center"/>
            <w:hideMark/>
          </w:tcPr>
          <w:p w14:paraId="67F73EB9"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t>m</w:t>
            </w:r>
            <w:r w:rsidRPr="00961831">
              <w:rPr>
                <w:rFonts w:ascii="Montserrat" w:eastAsia="Calibri" w:hAnsi="Montserrat" w:cs="Arial"/>
                <w:kern w:val="0"/>
                <w:sz w:val="20"/>
                <w:szCs w:val="20"/>
                <w:vertAlign w:val="superscript"/>
                <w14:ligatures w14:val="none"/>
              </w:rPr>
              <w:t>2</w:t>
            </w:r>
          </w:p>
        </w:tc>
        <w:tc>
          <w:tcPr>
            <w:tcW w:w="743" w:type="pct"/>
            <w:tcBorders>
              <w:top w:val="nil"/>
              <w:left w:val="nil"/>
              <w:bottom w:val="single" w:sz="4" w:space="0" w:color="auto"/>
              <w:right w:val="single" w:sz="4" w:space="0" w:color="auto"/>
            </w:tcBorders>
            <w:shd w:val="clear" w:color="auto" w:fill="auto"/>
            <w:vAlign w:val="center"/>
            <w:hideMark/>
          </w:tcPr>
          <w:p w14:paraId="132E31DA" w14:textId="5FAB4E2E" w:rsidR="005F7474" w:rsidRPr="00961831" w:rsidRDefault="009F2483" w:rsidP="00961831">
            <w:pPr>
              <w:widowControl w:val="0"/>
              <w:tabs>
                <w:tab w:val="left" w:pos="992"/>
              </w:tabs>
              <w:spacing w:after="0" w:line="240" w:lineRule="auto"/>
              <w:jc w:val="center"/>
              <w:rPr>
                <w:rFonts w:ascii="Montserrat" w:eastAsia="Calibri" w:hAnsi="Montserrat" w:cs="Arial"/>
                <w:kern w:val="0"/>
                <w:sz w:val="20"/>
                <w:szCs w:val="22"/>
                <w14:ligatures w14:val="none"/>
              </w:rPr>
            </w:pPr>
            <w:r>
              <w:rPr>
                <w:rFonts w:ascii="Montserrat" w:eastAsia="Calibri" w:hAnsi="Montserrat" w:cs="Arial"/>
                <w:kern w:val="0"/>
                <w:sz w:val="20"/>
                <w:szCs w:val="22"/>
                <w14:ligatures w14:val="none"/>
              </w:rPr>
              <w:t>20</w:t>
            </w:r>
          </w:p>
        </w:tc>
        <w:tc>
          <w:tcPr>
            <w:tcW w:w="541" w:type="pct"/>
            <w:tcBorders>
              <w:top w:val="nil"/>
              <w:left w:val="nil"/>
              <w:bottom w:val="single" w:sz="4" w:space="0" w:color="auto"/>
              <w:right w:val="single" w:sz="4" w:space="0" w:color="auto"/>
            </w:tcBorders>
          </w:tcPr>
          <w:p w14:paraId="32D3D669"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nil"/>
              <w:left w:val="nil"/>
              <w:bottom w:val="single" w:sz="4" w:space="0" w:color="auto"/>
              <w:right w:val="single" w:sz="4" w:space="0" w:color="auto"/>
            </w:tcBorders>
          </w:tcPr>
          <w:p w14:paraId="30F1A0D4"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2504176F" w14:textId="7C22F9FE" w:rsidTr="0099463C">
        <w:trPr>
          <w:trHeight w:val="300"/>
        </w:trPr>
        <w:tc>
          <w:tcPr>
            <w:tcW w:w="270" w:type="pct"/>
            <w:tcBorders>
              <w:top w:val="nil"/>
              <w:left w:val="single" w:sz="4" w:space="0" w:color="auto"/>
              <w:bottom w:val="single" w:sz="4" w:space="0" w:color="auto"/>
              <w:right w:val="single" w:sz="4" w:space="0" w:color="auto"/>
            </w:tcBorders>
            <w:shd w:val="clear" w:color="auto" w:fill="auto"/>
            <w:vAlign w:val="center"/>
          </w:tcPr>
          <w:p w14:paraId="6E82FD1A" w14:textId="77777777" w:rsidR="005F7474" w:rsidRPr="00961831" w:rsidRDefault="005F7474" w:rsidP="00961831">
            <w:pPr>
              <w:widowControl w:val="0"/>
              <w:numPr>
                <w:ilvl w:val="0"/>
                <w:numId w:val="2"/>
              </w:numPr>
              <w:tabs>
                <w:tab w:val="left" w:pos="992"/>
              </w:tabs>
              <w:spacing w:after="0" w:line="240" w:lineRule="auto"/>
              <w:ind w:firstLine="0"/>
              <w:contextualSpacing/>
              <w:jc w:val="both"/>
              <w:rPr>
                <w:rFonts w:ascii="Montserrat" w:eastAsia="Calibri" w:hAnsi="Montserrat" w:cs="Arial"/>
                <w:kern w:val="0"/>
                <w:sz w:val="20"/>
                <w:szCs w:val="20"/>
                <w14:ligatures w14:val="none"/>
              </w:rPr>
            </w:pPr>
          </w:p>
        </w:tc>
        <w:tc>
          <w:tcPr>
            <w:tcW w:w="2256" w:type="pct"/>
            <w:tcBorders>
              <w:top w:val="nil"/>
              <w:left w:val="nil"/>
              <w:bottom w:val="single" w:sz="4" w:space="0" w:color="auto"/>
              <w:right w:val="single" w:sz="4" w:space="0" w:color="auto"/>
            </w:tcBorders>
            <w:shd w:val="clear" w:color="auto" w:fill="auto"/>
            <w:vAlign w:val="center"/>
          </w:tcPr>
          <w:p w14:paraId="3234CBF4" w14:textId="51011531" w:rsidR="005F7474" w:rsidRPr="00961831" w:rsidRDefault="007C706A" w:rsidP="00961831">
            <w:pPr>
              <w:widowControl w:val="0"/>
              <w:tabs>
                <w:tab w:val="left" w:pos="992"/>
              </w:tabs>
              <w:spacing w:after="0" w:line="240" w:lineRule="auto"/>
              <w:jc w:val="both"/>
              <w:rPr>
                <w:rFonts w:ascii="Montserrat" w:eastAsia="Calibri" w:hAnsi="Montserrat" w:cs="Arial"/>
                <w:kern w:val="0"/>
                <w:sz w:val="20"/>
                <w:szCs w:val="20"/>
                <w14:ligatures w14:val="none"/>
              </w:rPr>
            </w:pPr>
            <w:proofErr w:type="spellStart"/>
            <w:r w:rsidRPr="007C706A">
              <w:rPr>
                <w:rFonts w:ascii="Montserrat" w:eastAsia="Calibri" w:hAnsi="Montserrat" w:cs="Arial"/>
                <w:kern w:val="0"/>
                <w:sz w:val="20"/>
                <w:szCs w:val="20"/>
                <w14:ligatures w14:val="none"/>
              </w:rPr>
              <w:t>Stiklajuostės</w:t>
            </w:r>
            <w:proofErr w:type="spellEnd"/>
            <w:r w:rsidRPr="007C706A">
              <w:rPr>
                <w:rFonts w:ascii="Montserrat" w:eastAsia="Calibri" w:hAnsi="Montserrat" w:cs="Arial"/>
                <w:kern w:val="0"/>
                <w:sz w:val="20"/>
                <w:szCs w:val="20"/>
                <w14:ligatures w14:val="none"/>
              </w:rPr>
              <w:t xml:space="preserve"> gamyba ir montavimas (vykdant stiklų pakeitimą)</w:t>
            </w:r>
            <w:r>
              <w:rPr>
                <w:rFonts w:ascii="Montserrat" w:eastAsia="Calibri" w:hAnsi="Montserrat" w:cs="Arial"/>
                <w:kern w:val="0"/>
                <w:sz w:val="20"/>
                <w:szCs w:val="20"/>
                <w14:ligatures w14:val="none"/>
              </w:rPr>
              <w:t>.</w:t>
            </w:r>
          </w:p>
        </w:tc>
        <w:tc>
          <w:tcPr>
            <w:tcW w:w="515" w:type="pct"/>
            <w:tcBorders>
              <w:top w:val="nil"/>
              <w:left w:val="nil"/>
              <w:bottom w:val="single" w:sz="4" w:space="0" w:color="auto"/>
              <w:right w:val="single" w:sz="4" w:space="0" w:color="auto"/>
            </w:tcBorders>
            <w:shd w:val="clear" w:color="auto" w:fill="auto"/>
            <w:vAlign w:val="center"/>
          </w:tcPr>
          <w:p w14:paraId="2E810CB5"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t>m (tiesiniai metrai)</w:t>
            </w:r>
          </w:p>
        </w:tc>
        <w:tc>
          <w:tcPr>
            <w:tcW w:w="743" w:type="pct"/>
            <w:tcBorders>
              <w:top w:val="nil"/>
              <w:left w:val="nil"/>
              <w:bottom w:val="single" w:sz="4" w:space="0" w:color="auto"/>
              <w:right w:val="single" w:sz="4" w:space="0" w:color="auto"/>
            </w:tcBorders>
            <w:shd w:val="clear" w:color="auto" w:fill="auto"/>
            <w:vAlign w:val="center"/>
          </w:tcPr>
          <w:p w14:paraId="27D15705" w14:textId="47F2E1FF" w:rsidR="005F7474" w:rsidRPr="00961831" w:rsidRDefault="00413E0F" w:rsidP="00961831">
            <w:pPr>
              <w:widowControl w:val="0"/>
              <w:tabs>
                <w:tab w:val="left" w:pos="992"/>
              </w:tabs>
              <w:spacing w:after="0" w:line="240" w:lineRule="auto"/>
              <w:jc w:val="center"/>
              <w:rPr>
                <w:rFonts w:ascii="Montserrat" w:eastAsia="Calibri" w:hAnsi="Montserrat" w:cs="Arial"/>
                <w:kern w:val="0"/>
                <w:sz w:val="20"/>
                <w:szCs w:val="22"/>
                <w14:ligatures w14:val="none"/>
              </w:rPr>
            </w:pPr>
            <w:r>
              <w:rPr>
                <w:rFonts w:ascii="Montserrat" w:eastAsia="Calibri" w:hAnsi="Montserrat" w:cs="Arial"/>
                <w:kern w:val="0"/>
                <w:sz w:val="20"/>
                <w:szCs w:val="22"/>
                <w14:ligatures w14:val="none"/>
              </w:rPr>
              <w:t>800</w:t>
            </w:r>
          </w:p>
        </w:tc>
        <w:tc>
          <w:tcPr>
            <w:tcW w:w="541" w:type="pct"/>
            <w:tcBorders>
              <w:top w:val="nil"/>
              <w:left w:val="nil"/>
              <w:bottom w:val="single" w:sz="4" w:space="0" w:color="auto"/>
              <w:right w:val="single" w:sz="4" w:space="0" w:color="auto"/>
            </w:tcBorders>
          </w:tcPr>
          <w:p w14:paraId="20357F8B"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nil"/>
              <w:left w:val="nil"/>
              <w:bottom w:val="single" w:sz="4" w:space="0" w:color="auto"/>
              <w:right w:val="single" w:sz="4" w:space="0" w:color="auto"/>
            </w:tcBorders>
          </w:tcPr>
          <w:p w14:paraId="64DD7BF5"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5F522706" w14:textId="777A5D3B" w:rsidTr="0099463C">
        <w:trPr>
          <w:trHeight w:val="300"/>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903D524" w14:textId="77777777" w:rsidR="005F7474" w:rsidRPr="00961831" w:rsidRDefault="005F7474" w:rsidP="00961831">
            <w:pPr>
              <w:widowControl w:val="0"/>
              <w:numPr>
                <w:ilvl w:val="0"/>
                <w:numId w:val="2"/>
              </w:numPr>
              <w:tabs>
                <w:tab w:val="left" w:pos="992"/>
              </w:tabs>
              <w:spacing w:after="0" w:line="240" w:lineRule="auto"/>
              <w:ind w:firstLine="0"/>
              <w:contextualSpacing/>
              <w:jc w:val="both"/>
              <w:rPr>
                <w:rFonts w:ascii="Montserrat" w:eastAsia="Calibri" w:hAnsi="Montserrat" w:cs="Arial"/>
                <w:kern w:val="0"/>
                <w:sz w:val="20"/>
                <w:szCs w:val="20"/>
                <w14:ligatures w14:val="none"/>
              </w:rPr>
            </w:pPr>
          </w:p>
        </w:tc>
        <w:tc>
          <w:tcPr>
            <w:tcW w:w="2256" w:type="pct"/>
            <w:tcBorders>
              <w:top w:val="single" w:sz="4" w:space="0" w:color="auto"/>
              <w:left w:val="nil"/>
              <w:bottom w:val="single" w:sz="4" w:space="0" w:color="auto"/>
              <w:right w:val="single" w:sz="4" w:space="0" w:color="auto"/>
            </w:tcBorders>
            <w:shd w:val="clear" w:color="auto" w:fill="auto"/>
            <w:vAlign w:val="center"/>
          </w:tcPr>
          <w:p w14:paraId="13149B6D" w14:textId="38BD31C9" w:rsidR="005F7474" w:rsidRPr="00961831" w:rsidRDefault="00417ACF" w:rsidP="00961831">
            <w:pPr>
              <w:widowControl w:val="0"/>
              <w:tabs>
                <w:tab w:val="left" w:pos="992"/>
              </w:tabs>
              <w:spacing w:after="0" w:line="240" w:lineRule="auto"/>
              <w:jc w:val="both"/>
              <w:rPr>
                <w:rFonts w:ascii="Montserrat" w:eastAsia="Calibri" w:hAnsi="Montserrat" w:cs="Arial"/>
                <w:kern w:val="0"/>
                <w:sz w:val="20"/>
                <w:szCs w:val="22"/>
                <w14:ligatures w14:val="none"/>
              </w:rPr>
            </w:pPr>
            <w:r w:rsidRPr="00417ACF">
              <w:rPr>
                <w:rFonts w:ascii="Montserrat" w:eastAsia="Calibri" w:hAnsi="Montserrat" w:cs="Arial"/>
                <w:kern w:val="0"/>
                <w:sz w:val="20"/>
                <w:szCs w:val="22"/>
                <w14:ligatures w14:val="none"/>
              </w:rPr>
              <w:t>Viešojo transporto stotelių paviljono 6 mm storio drėgmei atsparios, skirtos naudoti lauke faneros (vietoj sudaužytų stiklų) pakeitimas ir dažymas</w:t>
            </w:r>
          </w:p>
        </w:tc>
        <w:tc>
          <w:tcPr>
            <w:tcW w:w="515" w:type="pct"/>
            <w:tcBorders>
              <w:top w:val="single" w:sz="4" w:space="0" w:color="auto"/>
              <w:left w:val="nil"/>
              <w:bottom w:val="single" w:sz="4" w:space="0" w:color="auto"/>
              <w:right w:val="single" w:sz="4" w:space="0" w:color="auto"/>
            </w:tcBorders>
            <w:shd w:val="clear" w:color="auto" w:fill="auto"/>
            <w:vAlign w:val="center"/>
          </w:tcPr>
          <w:p w14:paraId="189B53CE"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t>m</w:t>
            </w:r>
            <w:r w:rsidRPr="00961831">
              <w:rPr>
                <w:rFonts w:ascii="Montserrat" w:eastAsia="Calibri" w:hAnsi="Montserrat" w:cs="Arial"/>
                <w:kern w:val="0"/>
                <w:sz w:val="20"/>
                <w:szCs w:val="20"/>
                <w:vertAlign w:val="superscript"/>
                <w14:ligatures w14:val="none"/>
              </w:rPr>
              <w:t>2</w:t>
            </w:r>
          </w:p>
        </w:tc>
        <w:tc>
          <w:tcPr>
            <w:tcW w:w="743" w:type="pct"/>
            <w:tcBorders>
              <w:top w:val="single" w:sz="4" w:space="0" w:color="auto"/>
              <w:left w:val="nil"/>
              <w:bottom w:val="single" w:sz="4" w:space="0" w:color="auto"/>
              <w:right w:val="single" w:sz="4" w:space="0" w:color="auto"/>
            </w:tcBorders>
            <w:shd w:val="clear" w:color="auto" w:fill="auto"/>
            <w:vAlign w:val="center"/>
          </w:tcPr>
          <w:p w14:paraId="19EAC9F3" w14:textId="40EF2F8F" w:rsidR="005F7474" w:rsidRPr="00961831" w:rsidRDefault="00413E0F" w:rsidP="00961831">
            <w:pPr>
              <w:widowControl w:val="0"/>
              <w:tabs>
                <w:tab w:val="left" w:pos="992"/>
              </w:tabs>
              <w:spacing w:after="0" w:line="240" w:lineRule="auto"/>
              <w:jc w:val="center"/>
              <w:rPr>
                <w:rFonts w:ascii="Montserrat" w:eastAsia="Calibri" w:hAnsi="Montserrat" w:cs="Arial"/>
                <w:kern w:val="0"/>
                <w:sz w:val="20"/>
                <w:szCs w:val="20"/>
                <w14:ligatures w14:val="none"/>
              </w:rPr>
            </w:pPr>
            <w:r>
              <w:rPr>
                <w:rFonts w:ascii="Montserrat" w:eastAsia="Calibri" w:hAnsi="Montserrat" w:cs="Arial"/>
                <w:kern w:val="0"/>
                <w:sz w:val="20"/>
                <w:szCs w:val="20"/>
                <w14:ligatures w14:val="none"/>
              </w:rPr>
              <w:t>90</w:t>
            </w:r>
          </w:p>
        </w:tc>
        <w:tc>
          <w:tcPr>
            <w:tcW w:w="541" w:type="pct"/>
            <w:tcBorders>
              <w:top w:val="single" w:sz="4" w:space="0" w:color="auto"/>
              <w:left w:val="nil"/>
              <w:bottom w:val="single" w:sz="4" w:space="0" w:color="auto"/>
              <w:right w:val="single" w:sz="4" w:space="0" w:color="auto"/>
            </w:tcBorders>
          </w:tcPr>
          <w:p w14:paraId="067D8249"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single" w:sz="4" w:space="0" w:color="auto"/>
              <w:left w:val="nil"/>
              <w:bottom w:val="single" w:sz="4" w:space="0" w:color="auto"/>
              <w:right w:val="single" w:sz="4" w:space="0" w:color="auto"/>
            </w:tcBorders>
          </w:tcPr>
          <w:p w14:paraId="2C578570"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096B9722" w14:textId="0685FD2F" w:rsidTr="0099463C">
        <w:trPr>
          <w:trHeight w:val="300"/>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DAFF069" w14:textId="77777777" w:rsidR="005F7474" w:rsidRPr="00961831" w:rsidRDefault="005F7474" w:rsidP="00961831">
            <w:pPr>
              <w:widowControl w:val="0"/>
              <w:numPr>
                <w:ilvl w:val="0"/>
                <w:numId w:val="2"/>
              </w:numPr>
              <w:tabs>
                <w:tab w:val="left" w:pos="992"/>
              </w:tabs>
              <w:spacing w:after="0" w:line="240" w:lineRule="auto"/>
              <w:ind w:firstLine="0"/>
              <w:contextualSpacing/>
              <w:jc w:val="both"/>
              <w:rPr>
                <w:rFonts w:ascii="Montserrat" w:eastAsia="Calibri" w:hAnsi="Montserrat" w:cs="Arial"/>
                <w:kern w:val="0"/>
                <w:sz w:val="20"/>
                <w:szCs w:val="20"/>
                <w14:ligatures w14:val="none"/>
              </w:rPr>
            </w:pPr>
          </w:p>
        </w:tc>
        <w:tc>
          <w:tcPr>
            <w:tcW w:w="2256" w:type="pct"/>
            <w:tcBorders>
              <w:top w:val="single" w:sz="4" w:space="0" w:color="auto"/>
              <w:left w:val="nil"/>
              <w:bottom w:val="single" w:sz="4" w:space="0" w:color="auto"/>
              <w:right w:val="single" w:sz="4" w:space="0" w:color="auto"/>
            </w:tcBorders>
            <w:shd w:val="clear" w:color="auto" w:fill="auto"/>
            <w:vAlign w:val="center"/>
          </w:tcPr>
          <w:p w14:paraId="11A6E72E" w14:textId="5DB5B7B3" w:rsidR="005F7474" w:rsidRPr="00961831" w:rsidRDefault="00F508E8"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F508E8">
              <w:rPr>
                <w:rFonts w:ascii="Montserrat" w:eastAsia="Calibri" w:hAnsi="Montserrat" w:cs="Arial"/>
                <w:kern w:val="0"/>
                <w:sz w:val="20"/>
                <w:szCs w:val="20"/>
                <w14:ligatures w14:val="none"/>
              </w:rPr>
              <w:t>Rėmelio transporto schemai pagaminimas ir sumontavimas (įskaitant skaidraus 1,5–2 mm organinio stiklo gamybą ir sumontavimą)</w:t>
            </w:r>
          </w:p>
        </w:tc>
        <w:tc>
          <w:tcPr>
            <w:tcW w:w="515" w:type="pct"/>
            <w:tcBorders>
              <w:top w:val="single" w:sz="4" w:space="0" w:color="auto"/>
              <w:left w:val="nil"/>
              <w:bottom w:val="single" w:sz="4" w:space="0" w:color="auto"/>
              <w:right w:val="single" w:sz="4" w:space="0" w:color="auto"/>
            </w:tcBorders>
            <w:shd w:val="clear" w:color="auto" w:fill="auto"/>
            <w:vAlign w:val="center"/>
          </w:tcPr>
          <w:p w14:paraId="4AFF8D14"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t>vnt.</w:t>
            </w:r>
          </w:p>
        </w:tc>
        <w:tc>
          <w:tcPr>
            <w:tcW w:w="743" w:type="pct"/>
            <w:tcBorders>
              <w:top w:val="single" w:sz="4" w:space="0" w:color="auto"/>
              <w:left w:val="nil"/>
              <w:bottom w:val="single" w:sz="4" w:space="0" w:color="auto"/>
              <w:right w:val="single" w:sz="4" w:space="0" w:color="auto"/>
            </w:tcBorders>
            <w:shd w:val="clear" w:color="auto" w:fill="auto"/>
            <w:vAlign w:val="center"/>
          </w:tcPr>
          <w:p w14:paraId="48D4090A" w14:textId="423180C7" w:rsidR="005F7474" w:rsidRPr="00961831" w:rsidRDefault="00751365" w:rsidP="00961831">
            <w:pPr>
              <w:widowControl w:val="0"/>
              <w:tabs>
                <w:tab w:val="left" w:pos="992"/>
              </w:tabs>
              <w:spacing w:after="0" w:line="240" w:lineRule="auto"/>
              <w:jc w:val="center"/>
              <w:rPr>
                <w:rFonts w:ascii="Montserrat" w:eastAsia="Calibri" w:hAnsi="Montserrat" w:cs="Arial"/>
                <w:kern w:val="0"/>
                <w:sz w:val="20"/>
                <w:szCs w:val="20"/>
                <w14:ligatures w14:val="none"/>
              </w:rPr>
            </w:pPr>
            <w:r>
              <w:rPr>
                <w:rFonts w:ascii="Montserrat" w:eastAsia="Calibri" w:hAnsi="Montserrat" w:cs="Arial"/>
                <w:kern w:val="0"/>
                <w:sz w:val="20"/>
                <w:szCs w:val="20"/>
                <w14:ligatures w14:val="none"/>
              </w:rPr>
              <w:t>5</w:t>
            </w:r>
          </w:p>
        </w:tc>
        <w:tc>
          <w:tcPr>
            <w:tcW w:w="541" w:type="pct"/>
            <w:tcBorders>
              <w:top w:val="single" w:sz="4" w:space="0" w:color="auto"/>
              <w:left w:val="nil"/>
              <w:bottom w:val="single" w:sz="4" w:space="0" w:color="auto"/>
              <w:right w:val="single" w:sz="4" w:space="0" w:color="auto"/>
            </w:tcBorders>
          </w:tcPr>
          <w:p w14:paraId="54944721"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single" w:sz="4" w:space="0" w:color="auto"/>
              <w:left w:val="nil"/>
              <w:bottom w:val="single" w:sz="4" w:space="0" w:color="auto"/>
              <w:right w:val="single" w:sz="4" w:space="0" w:color="auto"/>
            </w:tcBorders>
          </w:tcPr>
          <w:p w14:paraId="5D4EA5D4"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44BD5415" w14:textId="359F8FF0" w:rsidTr="0099463C">
        <w:trPr>
          <w:trHeight w:val="300"/>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F91A64D" w14:textId="77777777" w:rsidR="005F7474" w:rsidRPr="00961831" w:rsidRDefault="005F7474" w:rsidP="00961831">
            <w:pPr>
              <w:widowControl w:val="0"/>
              <w:numPr>
                <w:ilvl w:val="0"/>
                <w:numId w:val="2"/>
              </w:numPr>
              <w:tabs>
                <w:tab w:val="left" w:pos="992"/>
              </w:tabs>
              <w:spacing w:after="0" w:line="240" w:lineRule="auto"/>
              <w:ind w:firstLine="0"/>
              <w:contextualSpacing/>
              <w:jc w:val="both"/>
              <w:rPr>
                <w:rFonts w:ascii="Montserrat" w:eastAsia="Calibri" w:hAnsi="Montserrat" w:cs="Arial"/>
                <w:kern w:val="0"/>
                <w:sz w:val="20"/>
                <w:szCs w:val="20"/>
                <w14:ligatures w14:val="none"/>
              </w:rPr>
            </w:pPr>
          </w:p>
        </w:tc>
        <w:tc>
          <w:tcPr>
            <w:tcW w:w="2256" w:type="pct"/>
            <w:tcBorders>
              <w:top w:val="single" w:sz="4" w:space="0" w:color="auto"/>
              <w:left w:val="nil"/>
              <w:bottom w:val="single" w:sz="4" w:space="0" w:color="auto"/>
              <w:right w:val="single" w:sz="4" w:space="0" w:color="auto"/>
            </w:tcBorders>
            <w:shd w:val="clear" w:color="auto" w:fill="auto"/>
            <w:vAlign w:val="center"/>
          </w:tcPr>
          <w:p w14:paraId="11A5C599" w14:textId="2EC6C42B" w:rsidR="005F7474" w:rsidRPr="00961831" w:rsidRDefault="00241A74"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241A74">
              <w:rPr>
                <w:rFonts w:ascii="Montserrat" w:eastAsia="Calibri" w:hAnsi="Montserrat" w:cs="Arial"/>
                <w:kern w:val="0"/>
                <w:sz w:val="20"/>
                <w:szCs w:val="20"/>
                <w14:ligatures w14:val="none"/>
              </w:rPr>
              <w:t>Skaidraus 1,5–2 mm organinio stiklo spec. rėmeliams gamyba ir sumontavimas</w:t>
            </w:r>
          </w:p>
        </w:tc>
        <w:tc>
          <w:tcPr>
            <w:tcW w:w="515" w:type="pct"/>
            <w:tcBorders>
              <w:top w:val="single" w:sz="4" w:space="0" w:color="auto"/>
              <w:left w:val="nil"/>
              <w:bottom w:val="single" w:sz="4" w:space="0" w:color="auto"/>
              <w:right w:val="single" w:sz="4" w:space="0" w:color="auto"/>
            </w:tcBorders>
            <w:shd w:val="clear" w:color="auto" w:fill="auto"/>
            <w:vAlign w:val="center"/>
          </w:tcPr>
          <w:p w14:paraId="1F9A282B"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t>m</w:t>
            </w:r>
            <w:r w:rsidRPr="00961831">
              <w:rPr>
                <w:rFonts w:ascii="Montserrat" w:eastAsia="Calibri" w:hAnsi="Montserrat" w:cs="Arial"/>
                <w:kern w:val="0"/>
                <w:sz w:val="20"/>
                <w:szCs w:val="20"/>
                <w:vertAlign w:val="superscript"/>
                <w14:ligatures w14:val="none"/>
              </w:rPr>
              <w:t>2</w:t>
            </w:r>
          </w:p>
        </w:tc>
        <w:tc>
          <w:tcPr>
            <w:tcW w:w="743" w:type="pct"/>
            <w:tcBorders>
              <w:top w:val="single" w:sz="4" w:space="0" w:color="auto"/>
              <w:left w:val="nil"/>
              <w:bottom w:val="single" w:sz="4" w:space="0" w:color="auto"/>
              <w:right w:val="single" w:sz="4" w:space="0" w:color="auto"/>
            </w:tcBorders>
            <w:shd w:val="clear" w:color="auto" w:fill="auto"/>
            <w:vAlign w:val="center"/>
          </w:tcPr>
          <w:p w14:paraId="7803CC30" w14:textId="552432C1" w:rsidR="005F7474" w:rsidRPr="00961831" w:rsidRDefault="00751365" w:rsidP="00961831">
            <w:pPr>
              <w:widowControl w:val="0"/>
              <w:tabs>
                <w:tab w:val="left" w:pos="992"/>
              </w:tabs>
              <w:spacing w:after="0" w:line="240" w:lineRule="auto"/>
              <w:jc w:val="center"/>
              <w:rPr>
                <w:rFonts w:ascii="Montserrat" w:eastAsia="Calibri" w:hAnsi="Montserrat" w:cs="Arial"/>
                <w:kern w:val="0"/>
                <w:sz w:val="20"/>
                <w:szCs w:val="20"/>
                <w14:ligatures w14:val="none"/>
              </w:rPr>
            </w:pPr>
            <w:r>
              <w:rPr>
                <w:rFonts w:ascii="Montserrat" w:eastAsia="Calibri" w:hAnsi="Montserrat" w:cs="Arial"/>
                <w:kern w:val="0"/>
                <w:sz w:val="20"/>
                <w:szCs w:val="20"/>
                <w14:ligatures w14:val="none"/>
              </w:rPr>
              <w:t>30</w:t>
            </w:r>
          </w:p>
        </w:tc>
        <w:tc>
          <w:tcPr>
            <w:tcW w:w="541" w:type="pct"/>
            <w:tcBorders>
              <w:top w:val="single" w:sz="4" w:space="0" w:color="auto"/>
              <w:left w:val="nil"/>
              <w:bottom w:val="single" w:sz="4" w:space="0" w:color="auto"/>
              <w:right w:val="single" w:sz="4" w:space="0" w:color="auto"/>
            </w:tcBorders>
          </w:tcPr>
          <w:p w14:paraId="33089C79"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single" w:sz="4" w:space="0" w:color="auto"/>
              <w:left w:val="nil"/>
              <w:bottom w:val="single" w:sz="4" w:space="0" w:color="auto"/>
              <w:right w:val="single" w:sz="4" w:space="0" w:color="auto"/>
            </w:tcBorders>
          </w:tcPr>
          <w:p w14:paraId="4561B6D7"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48149728" w14:textId="3389640D" w:rsidTr="0099463C">
        <w:trPr>
          <w:trHeight w:val="300"/>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E4F9334" w14:textId="77777777" w:rsidR="005F7474" w:rsidRPr="00961831" w:rsidRDefault="005F7474" w:rsidP="00961831">
            <w:pPr>
              <w:widowControl w:val="0"/>
              <w:numPr>
                <w:ilvl w:val="0"/>
                <w:numId w:val="2"/>
              </w:numPr>
              <w:tabs>
                <w:tab w:val="left" w:pos="992"/>
              </w:tabs>
              <w:spacing w:after="0" w:line="240" w:lineRule="auto"/>
              <w:ind w:firstLine="0"/>
              <w:contextualSpacing/>
              <w:jc w:val="both"/>
              <w:rPr>
                <w:rFonts w:ascii="Montserrat" w:eastAsia="Calibri" w:hAnsi="Montserrat" w:cs="Arial"/>
                <w:kern w:val="0"/>
                <w:sz w:val="20"/>
                <w:szCs w:val="20"/>
                <w14:ligatures w14:val="none"/>
              </w:rPr>
            </w:pPr>
          </w:p>
        </w:tc>
        <w:tc>
          <w:tcPr>
            <w:tcW w:w="2256" w:type="pct"/>
            <w:tcBorders>
              <w:top w:val="single" w:sz="4" w:space="0" w:color="auto"/>
              <w:left w:val="nil"/>
              <w:bottom w:val="single" w:sz="4" w:space="0" w:color="auto"/>
              <w:right w:val="single" w:sz="4" w:space="0" w:color="auto"/>
            </w:tcBorders>
            <w:shd w:val="clear" w:color="auto" w:fill="auto"/>
            <w:vAlign w:val="center"/>
          </w:tcPr>
          <w:p w14:paraId="3DCF091C" w14:textId="4328DE7F" w:rsidR="005F7474" w:rsidRPr="00961831" w:rsidRDefault="005B38E7"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5B38E7">
              <w:rPr>
                <w:rFonts w:ascii="Montserrat" w:eastAsia="Calibri" w:hAnsi="Montserrat" w:cs="Arial"/>
                <w:kern w:val="0"/>
                <w:sz w:val="20"/>
                <w:szCs w:val="20"/>
                <w14:ligatures w14:val="none"/>
              </w:rPr>
              <w:t>Pamato remontas</w:t>
            </w:r>
          </w:p>
        </w:tc>
        <w:tc>
          <w:tcPr>
            <w:tcW w:w="515" w:type="pct"/>
            <w:tcBorders>
              <w:top w:val="single" w:sz="4" w:space="0" w:color="auto"/>
              <w:left w:val="nil"/>
              <w:bottom w:val="single" w:sz="4" w:space="0" w:color="auto"/>
              <w:right w:val="single" w:sz="4" w:space="0" w:color="auto"/>
            </w:tcBorders>
            <w:shd w:val="clear" w:color="auto" w:fill="auto"/>
            <w:vAlign w:val="center"/>
          </w:tcPr>
          <w:p w14:paraId="4A9D3B22"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t>m</w:t>
            </w:r>
            <w:r w:rsidRPr="00961831">
              <w:rPr>
                <w:rFonts w:ascii="Montserrat" w:eastAsia="Calibri" w:hAnsi="Montserrat" w:cs="Arial"/>
                <w:kern w:val="0"/>
                <w:sz w:val="20"/>
                <w:szCs w:val="20"/>
                <w:vertAlign w:val="superscript"/>
                <w14:ligatures w14:val="none"/>
              </w:rPr>
              <w:t>2</w:t>
            </w:r>
          </w:p>
        </w:tc>
        <w:tc>
          <w:tcPr>
            <w:tcW w:w="743" w:type="pct"/>
            <w:tcBorders>
              <w:top w:val="single" w:sz="4" w:space="0" w:color="auto"/>
              <w:left w:val="nil"/>
              <w:bottom w:val="single" w:sz="4" w:space="0" w:color="auto"/>
              <w:right w:val="single" w:sz="4" w:space="0" w:color="auto"/>
            </w:tcBorders>
            <w:shd w:val="clear" w:color="auto" w:fill="auto"/>
            <w:vAlign w:val="center"/>
          </w:tcPr>
          <w:p w14:paraId="0CF25787" w14:textId="0CD764DE" w:rsidR="005F7474" w:rsidRPr="00961831" w:rsidRDefault="00751365" w:rsidP="00961831">
            <w:pPr>
              <w:widowControl w:val="0"/>
              <w:tabs>
                <w:tab w:val="left" w:pos="992"/>
              </w:tabs>
              <w:spacing w:after="0" w:line="240" w:lineRule="auto"/>
              <w:jc w:val="center"/>
              <w:rPr>
                <w:rFonts w:ascii="Montserrat" w:eastAsia="Calibri" w:hAnsi="Montserrat" w:cs="Arial"/>
                <w:kern w:val="0"/>
                <w:sz w:val="20"/>
                <w:szCs w:val="22"/>
                <w14:ligatures w14:val="none"/>
              </w:rPr>
            </w:pPr>
            <w:r>
              <w:rPr>
                <w:rFonts w:ascii="Montserrat" w:eastAsia="Calibri" w:hAnsi="Montserrat" w:cs="Arial"/>
                <w:kern w:val="0"/>
                <w:sz w:val="20"/>
                <w:szCs w:val="22"/>
                <w14:ligatures w14:val="none"/>
              </w:rPr>
              <w:t>10</w:t>
            </w:r>
          </w:p>
        </w:tc>
        <w:tc>
          <w:tcPr>
            <w:tcW w:w="541" w:type="pct"/>
            <w:tcBorders>
              <w:top w:val="single" w:sz="4" w:space="0" w:color="auto"/>
              <w:left w:val="nil"/>
              <w:bottom w:val="single" w:sz="4" w:space="0" w:color="auto"/>
              <w:right w:val="single" w:sz="4" w:space="0" w:color="auto"/>
            </w:tcBorders>
          </w:tcPr>
          <w:p w14:paraId="6D9AFD04"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single" w:sz="4" w:space="0" w:color="auto"/>
              <w:left w:val="nil"/>
              <w:bottom w:val="single" w:sz="4" w:space="0" w:color="auto"/>
              <w:right w:val="single" w:sz="4" w:space="0" w:color="auto"/>
            </w:tcBorders>
          </w:tcPr>
          <w:p w14:paraId="38D01878"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6376821B" w14:textId="3E2C8884" w:rsidTr="0099463C">
        <w:trPr>
          <w:trHeight w:val="300"/>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8F7AD73" w14:textId="77777777" w:rsidR="005F7474" w:rsidRPr="00961831" w:rsidRDefault="005F7474" w:rsidP="00961831">
            <w:pPr>
              <w:widowControl w:val="0"/>
              <w:numPr>
                <w:ilvl w:val="0"/>
                <w:numId w:val="2"/>
              </w:numPr>
              <w:tabs>
                <w:tab w:val="left" w:pos="992"/>
              </w:tabs>
              <w:spacing w:after="0" w:line="240" w:lineRule="auto"/>
              <w:ind w:firstLine="0"/>
              <w:contextualSpacing/>
              <w:jc w:val="both"/>
              <w:rPr>
                <w:rFonts w:ascii="Montserrat" w:eastAsia="Calibri" w:hAnsi="Montserrat" w:cs="Arial"/>
                <w:kern w:val="0"/>
                <w:sz w:val="20"/>
                <w:szCs w:val="20"/>
                <w14:ligatures w14:val="none"/>
              </w:rPr>
            </w:pPr>
          </w:p>
        </w:tc>
        <w:tc>
          <w:tcPr>
            <w:tcW w:w="2256" w:type="pct"/>
            <w:tcBorders>
              <w:top w:val="single" w:sz="4" w:space="0" w:color="auto"/>
              <w:left w:val="nil"/>
              <w:bottom w:val="single" w:sz="4" w:space="0" w:color="auto"/>
              <w:right w:val="single" w:sz="4" w:space="0" w:color="auto"/>
            </w:tcBorders>
            <w:shd w:val="clear" w:color="auto" w:fill="auto"/>
            <w:vAlign w:val="center"/>
          </w:tcPr>
          <w:p w14:paraId="30C5FF67" w14:textId="01A81AF9" w:rsidR="005F7474" w:rsidRPr="00961831" w:rsidRDefault="00094F89"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094F89">
              <w:rPr>
                <w:rFonts w:ascii="Montserrat" w:eastAsia="Calibri" w:hAnsi="Montserrat" w:cs="Arial"/>
                <w:kern w:val="0"/>
                <w:sz w:val="20"/>
                <w:szCs w:val="20"/>
                <w14:ligatures w14:val="none"/>
              </w:rPr>
              <w:t>Paviljono stiklo žymėjimas silpnaregiams pritaikytu ženklinimu atliekant sudužusio stiklo keitimą (dvipusių geltonos spalvos lipdukų klijavimas</w:t>
            </w:r>
            <w:r>
              <w:rPr>
                <w:rFonts w:ascii="Montserrat" w:eastAsia="Calibri" w:hAnsi="Montserrat" w:cs="Arial"/>
                <w:kern w:val="0"/>
                <w:sz w:val="20"/>
                <w:szCs w:val="20"/>
                <w14:ligatures w14:val="none"/>
              </w:rPr>
              <w:t>)</w:t>
            </w:r>
          </w:p>
        </w:tc>
        <w:tc>
          <w:tcPr>
            <w:tcW w:w="515" w:type="pct"/>
            <w:tcBorders>
              <w:top w:val="single" w:sz="4" w:space="0" w:color="auto"/>
              <w:left w:val="nil"/>
              <w:bottom w:val="single" w:sz="4" w:space="0" w:color="auto"/>
              <w:right w:val="single" w:sz="4" w:space="0" w:color="auto"/>
            </w:tcBorders>
            <w:shd w:val="clear" w:color="auto" w:fill="auto"/>
            <w:vAlign w:val="center"/>
          </w:tcPr>
          <w:p w14:paraId="36E3D81A"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proofErr w:type="spellStart"/>
            <w:r w:rsidRPr="00961831">
              <w:rPr>
                <w:rFonts w:ascii="Montserrat" w:eastAsia="Calibri" w:hAnsi="Montserrat" w:cs="Arial"/>
                <w:kern w:val="0"/>
                <w:sz w:val="20"/>
                <w:szCs w:val="20"/>
                <w14:ligatures w14:val="none"/>
              </w:rPr>
              <w:t>kompl</w:t>
            </w:r>
            <w:proofErr w:type="spellEnd"/>
            <w:r w:rsidRPr="00961831">
              <w:rPr>
                <w:rFonts w:ascii="Montserrat" w:eastAsia="Calibri" w:hAnsi="Montserrat" w:cs="Arial"/>
                <w:kern w:val="0"/>
                <w:sz w:val="20"/>
                <w:szCs w:val="20"/>
                <w14:ligatures w14:val="none"/>
              </w:rPr>
              <w:t>.</w:t>
            </w:r>
          </w:p>
        </w:tc>
        <w:tc>
          <w:tcPr>
            <w:tcW w:w="743" w:type="pct"/>
            <w:tcBorders>
              <w:top w:val="single" w:sz="4" w:space="0" w:color="auto"/>
              <w:left w:val="nil"/>
              <w:bottom w:val="single" w:sz="4" w:space="0" w:color="auto"/>
              <w:right w:val="single" w:sz="4" w:space="0" w:color="auto"/>
            </w:tcBorders>
            <w:shd w:val="clear" w:color="auto" w:fill="auto"/>
            <w:vAlign w:val="center"/>
          </w:tcPr>
          <w:p w14:paraId="5DE63470" w14:textId="5115CF08" w:rsidR="005F7474" w:rsidRPr="00961831" w:rsidRDefault="00BE3AE4" w:rsidP="00961831">
            <w:pPr>
              <w:widowControl w:val="0"/>
              <w:tabs>
                <w:tab w:val="left" w:pos="992"/>
              </w:tabs>
              <w:spacing w:after="0" w:line="240" w:lineRule="auto"/>
              <w:jc w:val="center"/>
              <w:rPr>
                <w:rFonts w:ascii="Montserrat" w:eastAsia="Calibri" w:hAnsi="Montserrat" w:cs="Arial"/>
                <w:kern w:val="0"/>
                <w:sz w:val="20"/>
                <w:szCs w:val="22"/>
                <w14:ligatures w14:val="none"/>
              </w:rPr>
            </w:pPr>
            <w:r>
              <w:rPr>
                <w:rFonts w:ascii="Montserrat" w:eastAsia="Calibri" w:hAnsi="Montserrat" w:cs="Arial"/>
                <w:kern w:val="0"/>
                <w:sz w:val="20"/>
                <w:szCs w:val="22"/>
                <w14:ligatures w14:val="none"/>
              </w:rPr>
              <w:t>25</w:t>
            </w:r>
          </w:p>
        </w:tc>
        <w:tc>
          <w:tcPr>
            <w:tcW w:w="541" w:type="pct"/>
            <w:tcBorders>
              <w:top w:val="single" w:sz="4" w:space="0" w:color="auto"/>
              <w:left w:val="nil"/>
              <w:bottom w:val="single" w:sz="4" w:space="0" w:color="auto"/>
              <w:right w:val="single" w:sz="4" w:space="0" w:color="auto"/>
            </w:tcBorders>
          </w:tcPr>
          <w:p w14:paraId="590A6ADD"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single" w:sz="4" w:space="0" w:color="auto"/>
              <w:left w:val="nil"/>
              <w:bottom w:val="single" w:sz="4" w:space="0" w:color="auto"/>
              <w:right w:val="single" w:sz="4" w:space="0" w:color="auto"/>
            </w:tcBorders>
          </w:tcPr>
          <w:p w14:paraId="4D7DF869"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04123882" w14:textId="6A725599" w:rsidTr="0099463C">
        <w:trPr>
          <w:trHeight w:val="300"/>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46A2258" w14:textId="77777777" w:rsidR="005F7474" w:rsidRPr="00961831" w:rsidRDefault="005F7474" w:rsidP="00961831">
            <w:pPr>
              <w:widowControl w:val="0"/>
              <w:numPr>
                <w:ilvl w:val="0"/>
                <w:numId w:val="2"/>
              </w:numPr>
              <w:tabs>
                <w:tab w:val="left" w:pos="992"/>
              </w:tabs>
              <w:spacing w:after="0" w:line="240" w:lineRule="auto"/>
              <w:ind w:firstLine="0"/>
              <w:contextualSpacing/>
              <w:jc w:val="both"/>
              <w:rPr>
                <w:rFonts w:ascii="Montserrat" w:eastAsia="Calibri" w:hAnsi="Montserrat" w:cs="Arial"/>
                <w:kern w:val="0"/>
                <w:sz w:val="20"/>
                <w:szCs w:val="20"/>
                <w14:ligatures w14:val="none"/>
              </w:rPr>
            </w:pPr>
          </w:p>
        </w:tc>
        <w:tc>
          <w:tcPr>
            <w:tcW w:w="2256" w:type="pct"/>
            <w:tcBorders>
              <w:top w:val="single" w:sz="4" w:space="0" w:color="auto"/>
              <w:left w:val="nil"/>
              <w:bottom w:val="single" w:sz="4" w:space="0" w:color="auto"/>
              <w:right w:val="single" w:sz="4" w:space="0" w:color="auto"/>
            </w:tcBorders>
            <w:shd w:val="clear" w:color="auto" w:fill="auto"/>
            <w:vAlign w:val="center"/>
          </w:tcPr>
          <w:p w14:paraId="06B47053" w14:textId="350C62EC" w:rsidR="005F7474" w:rsidRPr="00961831" w:rsidRDefault="005E3AC9"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5E3AC9">
              <w:rPr>
                <w:rFonts w:ascii="Montserrat" w:eastAsia="Calibri" w:hAnsi="Montserrat" w:cs="Arial"/>
                <w:kern w:val="0"/>
                <w:sz w:val="20"/>
                <w:szCs w:val="20"/>
                <w14:ligatures w14:val="none"/>
              </w:rPr>
              <w:t>Ant paviljono stogo priekinės dalies esančių maršrutų ir stotelės pavadinimo lipdukų demontavimas</w:t>
            </w:r>
          </w:p>
        </w:tc>
        <w:tc>
          <w:tcPr>
            <w:tcW w:w="515" w:type="pct"/>
            <w:tcBorders>
              <w:top w:val="single" w:sz="4" w:space="0" w:color="auto"/>
              <w:left w:val="nil"/>
              <w:bottom w:val="single" w:sz="4" w:space="0" w:color="auto"/>
              <w:right w:val="single" w:sz="4" w:space="0" w:color="auto"/>
            </w:tcBorders>
            <w:shd w:val="clear" w:color="auto" w:fill="auto"/>
            <w:vAlign w:val="center"/>
          </w:tcPr>
          <w:p w14:paraId="5345D846"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proofErr w:type="spellStart"/>
            <w:r w:rsidRPr="00961831">
              <w:rPr>
                <w:rFonts w:ascii="Montserrat" w:eastAsia="Calibri" w:hAnsi="Montserrat" w:cs="Arial"/>
                <w:kern w:val="0"/>
                <w:sz w:val="20"/>
                <w:szCs w:val="20"/>
                <w14:ligatures w14:val="none"/>
              </w:rPr>
              <w:t>kompl</w:t>
            </w:r>
            <w:proofErr w:type="spellEnd"/>
            <w:r w:rsidRPr="00961831">
              <w:rPr>
                <w:rFonts w:ascii="Montserrat" w:eastAsia="Calibri" w:hAnsi="Montserrat" w:cs="Arial"/>
                <w:kern w:val="0"/>
                <w:sz w:val="20"/>
                <w:szCs w:val="20"/>
                <w14:ligatures w14:val="none"/>
              </w:rPr>
              <w:t>.</w:t>
            </w:r>
          </w:p>
        </w:tc>
        <w:tc>
          <w:tcPr>
            <w:tcW w:w="743" w:type="pct"/>
            <w:tcBorders>
              <w:top w:val="single" w:sz="4" w:space="0" w:color="auto"/>
              <w:left w:val="nil"/>
              <w:bottom w:val="single" w:sz="4" w:space="0" w:color="auto"/>
              <w:right w:val="single" w:sz="4" w:space="0" w:color="auto"/>
            </w:tcBorders>
            <w:shd w:val="clear" w:color="auto" w:fill="auto"/>
            <w:vAlign w:val="center"/>
          </w:tcPr>
          <w:p w14:paraId="3986D125" w14:textId="4CB43422" w:rsidR="005F7474" w:rsidRPr="00961831" w:rsidRDefault="00BE3AE4" w:rsidP="00961831">
            <w:pPr>
              <w:widowControl w:val="0"/>
              <w:tabs>
                <w:tab w:val="left" w:pos="992"/>
              </w:tabs>
              <w:spacing w:after="0" w:line="240" w:lineRule="auto"/>
              <w:jc w:val="center"/>
              <w:rPr>
                <w:rFonts w:ascii="Montserrat" w:eastAsia="Calibri" w:hAnsi="Montserrat" w:cs="Arial"/>
                <w:kern w:val="0"/>
                <w:sz w:val="20"/>
                <w:szCs w:val="22"/>
                <w14:ligatures w14:val="none"/>
              </w:rPr>
            </w:pPr>
            <w:r>
              <w:rPr>
                <w:rFonts w:ascii="Montserrat" w:eastAsia="Calibri" w:hAnsi="Montserrat" w:cs="Arial"/>
                <w:kern w:val="0"/>
                <w:sz w:val="20"/>
                <w:szCs w:val="22"/>
                <w14:ligatures w14:val="none"/>
              </w:rPr>
              <w:t>5</w:t>
            </w:r>
          </w:p>
        </w:tc>
        <w:tc>
          <w:tcPr>
            <w:tcW w:w="541" w:type="pct"/>
            <w:tcBorders>
              <w:top w:val="single" w:sz="4" w:space="0" w:color="auto"/>
              <w:left w:val="nil"/>
              <w:bottom w:val="single" w:sz="4" w:space="0" w:color="auto"/>
              <w:right w:val="single" w:sz="4" w:space="0" w:color="auto"/>
            </w:tcBorders>
          </w:tcPr>
          <w:p w14:paraId="213D614A"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single" w:sz="4" w:space="0" w:color="auto"/>
              <w:left w:val="nil"/>
              <w:bottom w:val="single" w:sz="4" w:space="0" w:color="auto"/>
              <w:right w:val="single" w:sz="4" w:space="0" w:color="auto"/>
            </w:tcBorders>
          </w:tcPr>
          <w:p w14:paraId="3F4AACB1"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024519ED" w14:textId="0338C145" w:rsidTr="0099463C">
        <w:trPr>
          <w:trHeight w:val="300"/>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A0E9251" w14:textId="77777777" w:rsidR="005F7474" w:rsidRPr="00961831" w:rsidRDefault="005F7474" w:rsidP="00961831">
            <w:pPr>
              <w:widowControl w:val="0"/>
              <w:numPr>
                <w:ilvl w:val="0"/>
                <w:numId w:val="2"/>
              </w:numPr>
              <w:tabs>
                <w:tab w:val="left" w:pos="992"/>
              </w:tabs>
              <w:spacing w:after="0" w:line="240" w:lineRule="auto"/>
              <w:ind w:firstLine="0"/>
              <w:contextualSpacing/>
              <w:jc w:val="both"/>
              <w:rPr>
                <w:rFonts w:ascii="Montserrat" w:eastAsia="Calibri" w:hAnsi="Montserrat" w:cs="Arial"/>
                <w:kern w:val="0"/>
                <w:sz w:val="20"/>
                <w:szCs w:val="20"/>
                <w14:ligatures w14:val="none"/>
              </w:rPr>
            </w:pPr>
          </w:p>
        </w:tc>
        <w:tc>
          <w:tcPr>
            <w:tcW w:w="2256" w:type="pct"/>
            <w:tcBorders>
              <w:top w:val="single" w:sz="4" w:space="0" w:color="auto"/>
              <w:left w:val="nil"/>
              <w:bottom w:val="single" w:sz="4" w:space="0" w:color="auto"/>
              <w:right w:val="single" w:sz="4" w:space="0" w:color="auto"/>
            </w:tcBorders>
            <w:shd w:val="clear" w:color="auto" w:fill="auto"/>
            <w:vAlign w:val="center"/>
          </w:tcPr>
          <w:p w14:paraId="2C100505" w14:textId="42739E7B" w:rsidR="005F7474" w:rsidRPr="00961831" w:rsidRDefault="00E53227"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E53227">
              <w:rPr>
                <w:rFonts w:ascii="Montserrat" w:eastAsia="Calibri" w:hAnsi="Montserrat" w:cs="Arial"/>
                <w:kern w:val="0"/>
                <w:sz w:val="20"/>
                <w:szCs w:val="20"/>
                <w14:ligatures w14:val="none"/>
              </w:rPr>
              <w:t>Maršrutų ir stotelės pavadinimo lipdukų gamyba ir klijavimas ant paviljono stogo priekinės dalies</w:t>
            </w:r>
          </w:p>
        </w:tc>
        <w:tc>
          <w:tcPr>
            <w:tcW w:w="515" w:type="pct"/>
            <w:tcBorders>
              <w:top w:val="single" w:sz="4" w:space="0" w:color="auto"/>
              <w:left w:val="nil"/>
              <w:bottom w:val="single" w:sz="4" w:space="0" w:color="auto"/>
              <w:right w:val="single" w:sz="4" w:space="0" w:color="auto"/>
            </w:tcBorders>
            <w:shd w:val="clear" w:color="auto" w:fill="auto"/>
            <w:vAlign w:val="center"/>
          </w:tcPr>
          <w:p w14:paraId="7D9D5140"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proofErr w:type="spellStart"/>
            <w:r w:rsidRPr="00961831">
              <w:rPr>
                <w:rFonts w:ascii="Montserrat" w:eastAsia="Calibri" w:hAnsi="Montserrat" w:cs="Arial"/>
                <w:kern w:val="0"/>
                <w:sz w:val="20"/>
                <w:szCs w:val="20"/>
                <w14:ligatures w14:val="none"/>
              </w:rPr>
              <w:t>kompl</w:t>
            </w:r>
            <w:proofErr w:type="spellEnd"/>
            <w:r w:rsidRPr="00961831">
              <w:rPr>
                <w:rFonts w:ascii="Montserrat" w:eastAsia="Calibri" w:hAnsi="Montserrat" w:cs="Arial"/>
                <w:kern w:val="0"/>
                <w:sz w:val="20"/>
                <w:szCs w:val="20"/>
                <w14:ligatures w14:val="none"/>
              </w:rPr>
              <w:t>.</w:t>
            </w:r>
          </w:p>
        </w:tc>
        <w:tc>
          <w:tcPr>
            <w:tcW w:w="743" w:type="pct"/>
            <w:tcBorders>
              <w:top w:val="single" w:sz="4" w:space="0" w:color="auto"/>
              <w:left w:val="nil"/>
              <w:bottom w:val="single" w:sz="4" w:space="0" w:color="auto"/>
              <w:right w:val="single" w:sz="4" w:space="0" w:color="auto"/>
            </w:tcBorders>
            <w:shd w:val="clear" w:color="auto" w:fill="auto"/>
            <w:vAlign w:val="center"/>
          </w:tcPr>
          <w:p w14:paraId="17430C8C" w14:textId="3840C81B" w:rsidR="005F7474" w:rsidRPr="00961831" w:rsidRDefault="00BE3AE4" w:rsidP="00961831">
            <w:pPr>
              <w:widowControl w:val="0"/>
              <w:tabs>
                <w:tab w:val="left" w:pos="992"/>
              </w:tabs>
              <w:spacing w:after="0" w:line="240" w:lineRule="auto"/>
              <w:jc w:val="center"/>
              <w:rPr>
                <w:rFonts w:ascii="Montserrat" w:eastAsia="Calibri" w:hAnsi="Montserrat" w:cs="Arial"/>
                <w:kern w:val="0"/>
                <w:sz w:val="20"/>
                <w:szCs w:val="22"/>
                <w14:ligatures w14:val="none"/>
              </w:rPr>
            </w:pPr>
            <w:r>
              <w:rPr>
                <w:rFonts w:ascii="Montserrat" w:eastAsia="Calibri" w:hAnsi="Montserrat" w:cs="Arial"/>
                <w:kern w:val="0"/>
                <w:sz w:val="20"/>
                <w:szCs w:val="22"/>
                <w14:ligatures w14:val="none"/>
              </w:rPr>
              <w:t>5</w:t>
            </w:r>
          </w:p>
        </w:tc>
        <w:tc>
          <w:tcPr>
            <w:tcW w:w="541" w:type="pct"/>
            <w:tcBorders>
              <w:top w:val="single" w:sz="4" w:space="0" w:color="auto"/>
              <w:left w:val="nil"/>
              <w:bottom w:val="single" w:sz="4" w:space="0" w:color="auto"/>
              <w:right w:val="single" w:sz="4" w:space="0" w:color="auto"/>
            </w:tcBorders>
          </w:tcPr>
          <w:p w14:paraId="62F88E2F"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single" w:sz="4" w:space="0" w:color="auto"/>
              <w:left w:val="nil"/>
              <w:bottom w:val="single" w:sz="4" w:space="0" w:color="auto"/>
              <w:right w:val="single" w:sz="4" w:space="0" w:color="auto"/>
            </w:tcBorders>
          </w:tcPr>
          <w:p w14:paraId="335B36FA"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F7474" w:rsidRPr="00961831" w14:paraId="18D90799" w14:textId="54459B62" w:rsidTr="0099463C">
        <w:trPr>
          <w:trHeight w:val="300"/>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0003C04" w14:textId="77777777" w:rsidR="005F7474" w:rsidRPr="00961831" w:rsidRDefault="005F7474" w:rsidP="00961831">
            <w:pPr>
              <w:widowControl w:val="0"/>
              <w:numPr>
                <w:ilvl w:val="0"/>
                <w:numId w:val="2"/>
              </w:numPr>
              <w:tabs>
                <w:tab w:val="left" w:pos="992"/>
              </w:tabs>
              <w:spacing w:after="0" w:line="240" w:lineRule="auto"/>
              <w:ind w:firstLine="0"/>
              <w:contextualSpacing/>
              <w:jc w:val="both"/>
              <w:rPr>
                <w:rFonts w:ascii="Montserrat" w:eastAsia="Calibri" w:hAnsi="Montserrat" w:cs="Arial"/>
                <w:kern w:val="0"/>
                <w:sz w:val="20"/>
                <w:szCs w:val="20"/>
                <w14:ligatures w14:val="none"/>
              </w:rPr>
            </w:pPr>
          </w:p>
        </w:tc>
        <w:tc>
          <w:tcPr>
            <w:tcW w:w="2256" w:type="pct"/>
            <w:tcBorders>
              <w:top w:val="single" w:sz="4" w:space="0" w:color="auto"/>
              <w:left w:val="nil"/>
              <w:bottom w:val="single" w:sz="4" w:space="0" w:color="auto"/>
              <w:right w:val="single" w:sz="4" w:space="0" w:color="auto"/>
            </w:tcBorders>
            <w:shd w:val="clear" w:color="auto" w:fill="auto"/>
            <w:vAlign w:val="center"/>
          </w:tcPr>
          <w:p w14:paraId="140B31A9" w14:textId="746D45C6" w:rsidR="005F7474" w:rsidRPr="00961831" w:rsidRDefault="004A0C25" w:rsidP="00961831">
            <w:pPr>
              <w:widowControl w:val="0"/>
              <w:tabs>
                <w:tab w:val="left" w:pos="992"/>
              </w:tabs>
              <w:spacing w:after="0" w:line="240" w:lineRule="auto"/>
              <w:jc w:val="both"/>
              <w:rPr>
                <w:rFonts w:ascii="Montserrat" w:eastAsia="Calibri" w:hAnsi="Montserrat" w:cs="Arial"/>
                <w:kern w:val="0"/>
                <w:sz w:val="20"/>
                <w:szCs w:val="20"/>
                <w14:ligatures w14:val="none"/>
              </w:rPr>
            </w:pPr>
            <w:r w:rsidRPr="004A0C25">
              <w:rPr>
                <w:rFonts w:ascii="Montserrat" w:eastAsia="Calibri" w:hAnsi="Montserrat" w:cs="Arial"/>
                <w:kern w:val="0"/>
                <w:sz w:val="20"/>
                <w:szCs w:val="20"/>
                <w14:ligatures w14:val="none"/>
              </w:rPr>
              <w:t>Papildomos sutartyje nenumatytos paviljonų ir (ar) jų dalių remonto paslaugos</w:t>
            </w:r>
          </w:p>
        </w:tc>
        <w:tc>
          <w:tcPr>
            <w:tcW w:w="515" w:type="pct"/>
            <w:tcBorders>
              <w:top w:val="single" w:sz="4" w:space="0" w:color="auto"/>
              <w:left w:val="nil"/>
              <w:bottom w:val="single" w:sz="4" w:space="0" w:color="auto"/>
              <w:right w:val="single" w:sz="4" w:space="0" w:color="auto"/>
            </w:tcBorders>
            <w:shd w:val="clear" w:color="auto" w:fill="auto"/>
            <w:vAlign w:val="center"/>
          </w:tcPr>
          <w:p w14:paraId="0C7CE076"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0"/>
                <w14:ligatures w14:val="none"/>
              </w:rPr>
            </w:pPr>
            <w:r w:rsidRPr="00961831">
              <w:rPr>
                <w:rFonts w:ascii="Montserrat" w:eastAsia="Calibri" w:hAnsi="Montserrat" w:cs="Arial"/>
                <w:kern w:val="0"/>
                <w:sz w:val="20"/>
                <w:szCs w:val="20"/>
                <w14:ligatures w14:val="none"/>
              </w:rPr>
              <w:t>val.</w:t>
            </w:r>
          </w:p>
        </w:tc>
        <w:tc>
          <w:tcPr>
            <w:tcW w:w="743" w:type="pct"/>
            <w:tcBorders>
              <w:top w:val="single" w:sz="4" w:space="0" w:color="auto"/>
              <w:left w:val="nil"/>
              <w:bottom w:val="single" w:sz="4" w:space="0" w:color="auto"/>
              <w:right w:val="single" w:sz="4" w:space="0" w:color="auto"/>
            </w:tcBorders>
            <w:shd w:val="clear" w:color="auto" w:fill="auto"/>
            <w:vAlign w:val="center"/>
          </w:tcPr>
          <w:p w14:paraId="2DBBCDF5" w14:textId="47DE831B" w:rsidR="005F7474" w:rsidRPr="00961831" w:rsidRDefault="00281AF0" w:rsidP="00961831">
            <w:pPr>
              <w:widowControl w:val="0"/>
              <w:tabs>
                <w:tab w:val="left" w:pos="992"/>
              </w:tabs>
              <w:spacing w:after="0" w:line="240" w:lineRule="auto"/>
              <w:jc w:val="center"/>
              <w:rPr>
                <w:rFonts w:ascii="Montserrat" w:eastAsia="Calibri" w:hAnsi="Montserrat" w:cs="Arial"/>
                <w:kern w:val="0"/>
                <w:sz w:val="20"/>
                <w:szCs w:val="22"/>
                <w14:ligatures w14:val="none"/>
              </w:rPr>
            </w:pPr>
            <w:r>
              <w:rPr>
                <w:rFonts w:ascii="Montserrat" w:eastAsia="Calibri" w:hAnsi="Montserrat" w:cs="Arial"/>
                <w:kern w:val="0"/>
                <w:sz w:val="20"/>
                <w:szCs w:val="22"/>
                <w14:ligatures w14:val="none"/>
              </w:rPr>
              <w:t>120</w:t>
            </w:r>
          </w:p>
        </w:tc>
        <w:tc>
          <w:tcPr>
            <w:tcW w:w="541" w:type="pct"/>
            <w:tcBorders>
              <w:top w:val="single" w:sz="4" w:space="0" w:color="auto"/>
              <w:left w:val="nil"/>
              <w:bottom w:val="single" w:sz="4" w:space="0" w:color="auto"/>
              <w:right w:val="single" w:sz="4" w:space="0" w:color="auto"/>
            </w:tcBorders>
          </w:tcPr>
          <w:p w14:paraId="2EF7DA77"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c>
          <w:tcPr>
            <w:tcW w:w="675" w:type="pct"/>
            <w:tcBorders>
              <w:top w:val="single" w:sz="4" w:space="0" w:color="auto"/>
              <w:left w:val="nil"/>
              <w:bottom w:val="single" w:sz="4" w:space="0" w:color="auto"/>
              <w:right w:val="single" w:sz="4" w:space="0" w:color="auto"/>
            </w:tcBorders>
          </w:tcPr>
          <w:p w14:paraId="0D66CEA1" w14:textId="77777777" w:rsidR="005F7474" w:rsidRPr="00961831" w:rsidRDefault="005F7474"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EC0B82" w:rsidRPr="00961831" w14:paraId="66984FAA" w14:textId="77777777" w:rsidTr="0099463C">
        <w:trPr>
          <w:trHeight w:val="300"/>
        </w:trPr>
        <w:tc>
          <w:tcPr>
            <w:tcW w:w="432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9C6E7E" w14:textId="704035F5" w:rsidR="00EC0B82" w:rsidRPr="00EC0B82" w:rsidRDefault="00EC0B82" w:rsidP="00527BAD">
            <w:pPr>
              <w:widowControl w:val="0"/>
              <w:tabs>
                <w:tab w:val="left" w:pos="992"/>
              </w:tabs>
              <w:spacing w:after="0" w:line="240" w:lineRule="auto"/>
              <w:jc w:val="right"/>
              <w:rPr>
                <w:rFonts w:ascii="Montserrat" w:eastAsia="Calibri" w:hAnsi="Montserrat" w:cs="Arial"/>
                <w:b/>
                <w:bCs/>
                <w:kern w:val="0"/>
                <w:sz w:val="20"/>
                <w:szCs w:val="22"/>
                <w14:ligatures w14:val="none"/>
              </w:rPr>
            </w:pPr>
            <w:r w:rsidRPr="00EC0B82">
              <w:rPr>
                <w:rFonts w:ascii="Montserrat" w:eastAsia="Calibri" w:hAnsi="Montserrat" w:cs="Arial"/>
                <w:b/>
                <w:bCs/>
                <w:kern w:val="0"/>
                <w:sz w:val="20"/>
                <w:szCs w:val="22"/>
                <w14:ligatures w14:val="none"/>
              </w:rPr>
              <w:t xml:space="preserve">Bendra pasiūlymo palyginamoji kaina, </w:t>
            </w:r>
            <w:proofErr w:type="spellStart"/>
            <w:r w:rsidRPr="00EC0B82">
              <w:rPr>
                <w:rFonts w:ascii="Montserrat" w:eastAsia="Calibri" w:hAnsi="Montserrat" w:cs="Arial"/>
                <w:b/>
                <w:bCs/>
                <w:kern w:val="0"/>
                <w:sz w:val="20"/>
                <w:szCs w:val="22"/>
                <w14:ligatures w14:val="none"/>
              </w:rPr>
              <w:t>Eur</w:t>
            </w:r>
            <w:proofErr w:type="spellEnd"/>
            <w:r w:rsidRPr="00EC0B82">
              <w:rPr>
                <w:rFonts w:ascii="Montserrat" w:eastAsia="Calibri" w:hAnsi="Montserrat" w:cs="Arial"/>
                <w:b/>
                <w:bCs/>
                <w:kern w:val="0"/>
                <w:sz w:val="20"/>
                <w:szCs w:val="22"/>
                <w14:ligatures w14:val="none"/>
              </w:rPr>
              <w:t xml:space="preserve"> be PVM (du skaičiai po kablelio)</w:t>
            </w:r>
            <w:r w:rsidR="00527BAD">
              <w:rPr>
                <w:rFonts w:ascii="Montserrat" w:eastAsia="Calibri" w:hAnsi="Montserrat" w:cs="Arial"/>
                <w:b/>
                <w:bCs/>
                <w:kern w:val="0"/>
                <w:sz w:val="20"/>
                <w:szCs w:val="22"/>
                <w14:ligatures w14:val="none"/>
              </w:rPr>
              <w:t>:</w:t>
            </w:r>
          </w:p>
        </w:tc>
        <w:tc>
          <w:tcPr>
            <w:tcW w:w="675" w:type="pct"/>
            <w:tcBorders>
              <w:top w:val="single" w:sz="4" w:space="0" w:color="auto"/>
              <w:left w:val="nil"/>
              <w:bottom w:val="single" w:sz="4" w:space="0" w:color="auto"/>
              <w:right w:val="single" w:sz="4" w:space="0" w:color="auto"/>
            </w:tcBorders>
          </w:tcPr>
          <w:p w14:paraId="6647ABD7" w14:textId="77777777" w:rsidR="00EC0B82" w:rsidRPr="00961831" w:rsidRDefault="00EC0B82"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EC0B82" w:rsidRPr="00961831" w14:paraId="214BBDF8" w14:textId="77777777" w:rsidTr="0099463C">
        <w:trPr>
          <w:trHeight w:val="300"/>
        </w:trPr>
        <w:tc>
          <w:tcPr>
            <w:tcW w:w="432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22E692" w14:textId="5F15B266" w:rsidR="00EC0B82" w:rsidRPr="00EC0B82" w:rsidRDefault="00527BAD" w:rsidP="00527BAD">
            <w:pPr>
              <w:widowControl w:val="0"/>
              <w:tabs>
                <w:tab w:val="left" w:pos="992"/>
              </w:tabs>
              <w:spacing w:after="0" w:line="240" w:lineRule="auto"/>
              <w:jc w:val="right"/>
              <w:rPr>
                <w:rFonts w:ascii="Montserrat" w:eastAsia="Calibri" w:hAnsi="Montserrat" w:cs="Arial"/>
                <w:b/>
                <w:bCs/>
                <w:kern w:val="0"/>
                <w:sz w:val="20"/>
                <w:szCs w:val="22"/>
                <w14:ligatures w14:val="none"/>
              </w:rPr>
            </w:pPr>
            <w:r w:rsidRPr="00527BAD">
              <w:rPr>
                <w:rFonts w:ascii="Montserrat" w:eastAsia="Times New Roman" w:hAnsi="Montserrat" w:cs="Times New Roman"/>
                <w:b/>
                <w:kern w:val="0"/>
                <w:sz w:val="20"/>
                <w:szCs w:val="20"/>
                <w14:ligatures w14:val="none"/>
              </w:rPr>
              <w:lastRenderedPageBreak/>
              <w:t xml:space="preserve">PVM tarifas </w:t>
            </w:r>
            <w:proofErr w:type="spellStart"/>
            <w:r w:rsidRPr="00527BAD">
              <w:rPr>
                <w:rFonts w:ascii="Montserrat" w:eastAsia="Times New Roman" w:hAnsi="Montserrat" w:cs="Times New Roman"/>
                <w:b/>
                <w:kern w:val="0"/>
                <w:sz w:val="20"/>
                <w:szCs w:val="20"/>
                <w14:ligatures w14:val="none"/>
              </w:rPr>
              <w:t>proc</w:t>
            </w:r>
            <w:proofErr w:type="spellEnd"/>
            <w:r w:rsidRPr="00527BAD">
              <w:rPr>
                <w:rFonts w:ascii="Montserrat" w:eastAsia="Times New Roman" w:hAnsi="Montserrat" w:cs="Times New Roman"/>
                <w:b/>
                <w:kern w:val="0"/>
                <w:sz w:val="20"/>
                <w:szCs w:val="20"/>
                <w14:ligatures w14:val="none"/>
              </w:rPr>
              <w:t>**:</w:t>
            </w:r>
          </w:p>
        </w:tc>
        <w:tc>
          <w:tcPr>
            <w:tcW w:w="675" w:type="pct"/>
            <w:tcBorders>
              <w:top w:val="single" w:sz="4" w:space="0" w:color="auto"/>
              <w:left w:val="nil"/>
              <w:bottom w:val="single" w:sz="4" w:space="0" w:color="auto"/>
              <w:right w:val="single" w:sz="4" w:space="0" w:color="auto"/>
            </w:tcBorders>
          </w:tcPr>
          <w:p w14:paraId="08F45ACA" w14:textId="77777777" w:rsidR="00EC0B82" w:rsidRPr="00961831" w:rsidRDefault="00EC0B82"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527BAD" w:rsidRPr="00961831" w14:paraId="5B474FA1" w14:textId="77777777" w:rsidTr="0099463C">
        <w:trPr>
          <w:trHeight w:val="300"/>
        </w:trPr>
        <w:tc>
          <w:tcPr>
            <w:tcW w:w="432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E1A042" w14:textId="0956F4B3" w:rsidR="00527BAD" w:rsidRPr="00527BAD" w:rsidRDefault="00393A87" w:rsidP="00527BAD">
            <w:pPr>
              <w:widowControl w:val="0"/>
              <w:tabs>
                <w:tab w:val="left" w:pos="992"/>
              </w:tabs>
              <w:spacing w:after="0" w:line="240" w:lineRule="auto"/>
              <w:jc w:val="right"/>
              <w:rPr>
                <w:rFonts w:ascii="Montserrat" w:eastAsia="Times New Roman" w:hAnsi="Montserrat" w:cs="Times New Roman"/>
                <w:b/>
                <w:kern w:val="0"/>
                <w:sz w:val="20"/>
                <w:szCs w:val="20"/>
                <w14:ligatures w14:val="none"/>
              </w:rPr>
            </w:pPr>
            <w:r w:rsidRPr="00393A87">
              <w:rPr>
                <w:rFonts w:ascii="Montserrat" w:eastAsia="Times New Roman" w:hAnsi="Montserrat" w:cs="Times New Roman"/>
                <w:b/>
                <w:kern w:val="0"/>
                <w:sz w:val="20"/>
                <w:szCs w:val="20"/>
                <w14:ligatures w14:val="none"/>
              </w:rPr>
              <w:t xml:space="preserve">PVM suma, </w:t>
            </w:r>
            <w:proofErr w:type="spellStart"/>
            <w:r w:rsidRPr="00393A87">
              <w:rPr>
                <w:rFonts w:ascii="Montserrat" w:eastAsia="Times New Roman" w:hAnsi="Montserrat" w:cs="Times New Roman"/>
                <w:b/>
                <w:kern w:val="0"/>
                <w:sz w:val="20"/>
                <w:szCs w:val="20"/>
                <w14:ligatures w14:val="none"/>
              </w:rPr>
              <w:t>Eur</w:t>
            </w:r>
            <w:proofErr w:type="spellEnd"/>
            <w:r w:rsidRPr="00393A87">
              <w:rPr>
                <w:rFonts w:ascii="Montserrat" w:eastAsia="Times New Roman" w:hAnsi="Montserrat" w:cs="Times New Roman"/>
                <w:b/>
                <w:kern w:val="0"/>
                <w:sz w:val="20"/>
                <w:szCs w:val="20"/>
                <w14:ligatures w14:val="none"/>
              </w:rPr>
              <w:t xml:space="preserve"> (du skaičiai po kablelio):</w:t>
            </w:r>
          </w:p>
        </w:tc>
        <w:tc>
          <w:tcPr>
            <w:tcW w:w="675" w:type="pct"/>
            <w:tcBorders>
              <w:top w:val="single" w:sz="4" w:space="0" w:color="auto"/>
              <w:left w:val="nil"/>
              <w:bottom w:val="single" w:sz="4" w:space="0" w:color="auto"/>
              <w:right w:val="single" w:sz="4" w:space="0" w:color="auto"/>
            </w:tcBorders>
          </w:tcPr>
          <w:p w14:paraId="34CDEE9A" w14:textId="77777777" w:rsidR="00527BAD" w:rsidRPr="00961831" w:rsidRDefault="00527BAD"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r w:rsidR="00393A87" w:rsidRPr="00961831" w14:paraId="7F4F3676" w14:textId="77777777" w:rsidTr="0099463C">
        <w:trPr>
          <w:trHeight w:val="300"/>
        </w:trPr>
        <w:tc>
          <w:tcPr>
            <w:tcW w:w="432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34A98C" w14:textId="0312986D" w:rsidR="00393A87" w:rsidRPr="00393A87" w:rsidRDefault="002F7A63" w:rsidP="00527BAD">
            <w:pPr>
              <w:widowControl w:val="0"/>
              <w:tabs>
                <w:tab w:val="left" w:pos="992"/>
              </w:tabs>
              <w:spacing w:after="0" w:line="240" w:lineRule="auto"/>
              <w:jc w:val="right"/>
              <w:rPr>
                <w:rFonts w:ascii="Montserrat" w:eastAsia="Times New Roman" w:hAnsi="Montserrat" w:cs="Times New Roman"/>
                <w:b/>
                <w:kern w:val="0"/>
                <w:sz w:val="20"/>
                <w:szCs w:val="20"/>
                <w14:ligatures w14:val="none"/>
              </w:rPr>
            </w:pPr>
            <w:r w:rsidRPr="002F7A63">
              <w:rPr>
                <w:rFonts w:ascii="Montserrat" w:eastAsia="Times New Roman" w:hAnsi="Montserrat" w:cs="Times New Roman"/>
                <w:b/>
                <w:kern w:val="0"/>
                <w:sz w:val="20"/>
                <w:szCs w:val="20"/>
                <w14:ligatures w14:val="none"/>
              </w:rPr>
              <w:t xml:space="preserve">Bendra pasiūlymo palyginamoji kaina, </w:t>
            </w:r>
            <w:proofErr w:type="spellStart"/>
            <w:r w:rsidRPr="002F7A63">
              <w:rPr>
                <w:rFonts w:ascii="Montserrat" w:eastAsia="Times New Roman" w:hAnsi="Montserrat" w:cs="Times New Roman"/>
                <w:b/>
                <w:kern w:val="0"/>
                <w:sz w:val="20"/>
                <w:szCs w:val="20"/>
                <w14:ligatures w14:val="none"/>
              </w:rPr>
              <w:t>Eur</w:t>
            </w:r>
            <w:proofErr w:type="spellEnd"/>
            <w:r w:rsidRPr="002F7A63">
              <w:rPr>
                <w:rFonts w:ascii="Montserrat" w:eastAsia="Times New Roman" w:hAnsi="Montserrat" w:cs="Times New Roman"/>
                <w:b/>
                <w:kern w:val="0"/>
                <w:sz w:val="20"/>
                <w:szCs w:val="20"/>
                <w14:ligatures w14:val="none"/>
              </w:rPr>
              <w:t xml:space="preserve"> su PVM (du skaičiai po kablelio):</w:t>
            </w:r>
          </w:p>
        </w:tc>
        <w:tc>
          <w:tcPr>
            <w:tcW w:w="675" w:type="pct"/>
            <w:tcBorders>
              <w:top w:val="single" w:sz="4" w:space="0" w:color="auto"/>
              <w:left w:val="nil"/>
              <w:bottom w:val="single" w:sz="4" w:space="0" w:color="auto"/>
              <w:right w:val="single" w:sz="4" w:space="0" w:color="auto"/>
            </w:tcBorders>
          </w:tcPr>
          <w:p w14:paraId="49593B92" w14:textId="77777777" w:rsidR="00393A87" w:rsidRPr="00961831" w:rsidRDefault="00393A87" w:rsidP="00961831">
            <w:pPr>
              <w:widowControl w:val="0"/>
              <w:tabs>
                <w:tab w:val="left" w:pos="992"/>
              </w:tabs>
              <w:spacing w:after="0" w:line="240" w:lineRule="auto"/>
              <w:jc w:val="center"/>
              <w:rPr>
                <w:rFonts w:ascii="Montserrat" w:eastAsia="Calibri" w:hAnsi="Montserrat" w:cs="Arial"/>
                <w:kern w:val="0"/>
                <w:sz w:val="20"/>
                <w:szCs w:val="22"/>
                <w14:ligatures w14:val="none"/>
              </w:rPr>
            </w:pPr>
          </w:p>
        </w:tc>
      </w:tr>
    </w:tbl>
    <w:p w14:paraId="5DDD25BF" w14:textId="77777777" w:rsidR="006506AA" w:rsidRPr="00EE6EF1" w:rsidRDefault="006506AA" w:rsidP="00FC53C7">
      <w:pPr>
        <w:spacing w:after="0" w:line="240" w:lineRule="auto"/>
        <w:jc w:val="both"/>
        <w:rPr>
          <w:rFonts w:ascii="Montserrat" w:eastAsia="Calibri" w:hAnsi="Montserrat" w:cs="Arial"/>
          <w:b/>
          <w:bCs/>
          <w:iCs/>
          <w:kern w:val="0"/>
          <w:sz w:val="20"/>
          <w:szCs w:val="20"/>
          <w14:ligatures w14:val="none"/>
        </w:rPr>
      </w:pPr>
    </w:p>
    <w:p w14:paraId="19092E21" w14:textId="5EE9C35C" w:rsidR="006506AA" w:rsidRDefault="008F7933" w:rsidP="00415BA4">
      <w:pPr>
        <w:spacing w:after="0" w:line="240" w:lineRule="auto"/>
        <w:ind w:firstLine="567"/>
        <w:jc w:val="both"/>
        <w:rPr>
          <w:rFonts w:ascii="Montserrat" w:eastAsia="Times New Roman" w:hAnsi="Montserrat" w:cs="Times New Roman"/>
          <w:b/>
          <w:bCs/>
          <w:i/>
          <w:iCs/>
          <w:kern w:val="0"/>
          <w:sz w:val="20"/>
          <w:szCs w:val="20"/>
          <w14:ligatures w14:val="none"/>
        </w:rPr>
      </w:pPr>
      <w:r w:rsidRPr="008F7933">
        <w:rPr>
          <w:rFonts w:ascii="Montserrat" w:eastAsia="Times New Roman" w:hAnsi="Montserrat" w:cs="Times New Roman"/>
          <w:b/>
          <w:bCs/>
          <w:iCs/>
          <w:kern w:val="0"/>
          <w:sz w:val="20"/>
          <w:szCs w:val="20"/>
          <w14:ligatures w14:val="none"/>
        </w:rPr>
        <w:t xml:space="preserve">*Perkančioji organizacija paslaugų teikimo laikotarpiu neįsipareigoja įsigyti nurodyto preliminaraus kiekio. Paslaugos bus perkamos pagal faktinį poreikį, neviršijant </w:t>
      </w:r>
      <w:r w:rsidR="00BB5697">
        <w:rPr>
          <w:rFonts w:ascii="Montserrat" w:eastAsia="Times New Roman" w:hAnsi="Montserrat" w:cs="Times New Roman"/>
          <w:b/>
          <w:bCs/>
          <w:iCs/>
          <w:kern w:val="0"/>
          <w:sz w:val="20"/>
          <w:szCs w:val="20"/>
          <w14:ligatures w14:val="none"/>
        </w:rPr>
        <w:t>220 000,00</w:t>
      </w:r>
      <w:r w:rsidRPr="008F7933">
        <w:rPr>
          <w:rFonts w:ascii="Montserrat" w:eastAsia="Times New Roman" w:hAnsi="Montserrat" w:cs="Times New Roman"/>
          <w:b/>
          <w:bCs/>
          <w:iCs/>
          <w:kern w:val="0"/>
          <w:sz w:val="20"/>
          <w:szCs w:val="20"/>
          <w14:ligatures w14:val="none"/>
        </w:rPr>
        <w:t xml:space="preserve"> </w:t>
      </w:r>
      <w:proofErr w:type="spellStart"/>
      <w:r w:rsidRPr="008F7933">
        <w:rPr>
          <w:rFonts w:ascii="Montserrat" w:eastAsia="Times New Roman" w:hAnsi="Montserrat" w:cs="Times New Roman"/>
          <w:b/>
          <w:bCs/>
          <w:iCs/>
          <w:kern w:val="0"/>
          <w:sz w:val="20"/>
          <w:szCs w:val="20"/>
          <w14:ligatures w14:val="none"/>
        </w:rPr>
        <w:t>Eur</w:t>
      </w:r>
      <w:proofErr w:type="spellEnd"/>
      <w:r w:rsidRPr="008F7933">
        <w:rPr>
          <w:rFonts w:ascii="Montserrat" w:eastAsia="Times New Roman" w:hAnsi="Montserrat" w:cs="Times New Roman"/>
          <w:b/>
          <w:bCs/>
          <w:iCs/>
          <w:kern w:val="0"/>
          <w:sz w:val="20"/>
          <w:szCs w:val="20"/>
          <w14:ligatures w14:val="none"/>
        </w:rPr>
        <w:t xml:space="preserve"> be PVM sumos. Nurodyti kiekiai yra preliminarūs ir skirti tik pasiūlymo kainai apskaičiuoti ir pasiūlymams palyginti. Tikslūs perkamų  kiekiai priklausys nuo perkančiosios organizacijos poreikio</w:t>
      </w:r>
      <w:r w:rsidRPr="008F7933">
        <w:rPr>
          <w:rFonts w:ascii="Montserrat" w:eastAsia="Times New Roman" w:hAnsi="Montserrat" w:cs="Times New Roman"/>
          <w:b/>
          <w:bCs/>
          <w:i/>
          <w:iCs/>
          <w:kern w:val="0"/>
          <w:sz w:val="20"/>
          <w:szCs w:val="20"/>
          <w14:ligatures w14:val="none"/>
        </w:rPr>
        <w:t xml:space="preserve">. </w:t>
      </w:r>
    </w:p>
    <w:p w14:paraId="66B5AD15" w14:textId="77777777" w:rsidR="00432137" w:rsidRDefault="00432137" w:rsidP="00415BA4">
      <w:pPr>
        <w:spacing w:after="0" w:line="240" w:lineRule="auto"/>
        <w:ind w:firstLine="567"/>
        <w:jc w:val="both"/>
        <w:rPr>
          <w:rFonts w:ascii="Montserrat" w:eastAsia="Calibri" w:hAnsi="Montserrat" w:cs="Arial"/>
          <w:kern w:val="0"/>
          <w:sz w:val="20"/>
          <w:szCs w:val="20"/>
          <w14:ligatures w14:val="none"/>
        </w:rPr>
      </w:pPr>
    </w:p>
    <w:p w14:paraId="09BCB755" w14:textId="62220AAD"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Į pasiūlymo kainą turi būti įskaityti visi tiekėjo mokami mokesčiai ir visos tiekėjo patiriamos su pasiūlymo rengimu ir su pirkimo sutarties vykdymu susijusios, įskaitant atsiskaitymo dokumentų pateikimą, išlaidos.</w:t>
      </w:r>
    </w:p>
    <w:p w14:paraId="27D1F087"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p>
    <w:p w14:paraId="3C052ACF" w14:textId="25EB5733" w:rsid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Tais atvejais, kai pagal galiojančius teisės aktus tiekėjui nereikia mokėti PVM, jis nurodo priežastis, dėl kurių PVM nemokamas.</w:t>
      </w:r>
    </w:p>
    <w:p w14:paraId="78D187AC" w14:textId="77777777" w:rsidR="00415BA4" w:rsidRDefault="00415BA4" w:rsidP="00415BA4">
      <w:pPr>
        <w:spacing w:after="0" w:line="240" w:lineRule="auto"/>
        <w:jc w:val="both"/>
        <w:rPr>
          <w:rFonts w:ascii="Montserrat" w:eastAsia="Calibri" w:hAnsi="Montserrat" w:cs="Arial"/>
          <w:kern w:val="0"/>
          <w:sz w:val="20"/>
          <w:szCs w:val="20"/>
          <w14:ligatures w14:val="none"/>
        </w:rPr>
      </w:pPr>
    </w:p>
    <w:p w14:paraId="14C58577" w14:textId="77777777" w:rsidR="002944CC" w:rsidRDefault="002944CC" w:rsidP="002944CC">
      <w:pPr>
        <w:spacing w:after="0" w:line="240" w:lineRule="auto"/>
        <w:ind w:firstLine="567"/>
        <w:jc w:val="both"/>
        <w:rPr>
          <w:rFonts w:ascii="Montserrat" w:hAnsi="Montserrat" w:cs="Arial"/>
          <w:sz w:val="20"/>
          <w:szCs w:val="20"/>
        </w:rPr>
      </w:pPr>
      <w:r w:rsidRPr="00A8417B">
        <w:rPr>
          <w:rFonts w:ascii="Montserrat" w:hAnsi="Montserrat" w:cs="Arial"/>
          <w:sz w:val="20"/>
          <w:szCs w:val="20"/>
        </w:rPr>
        <w:t>Kartu su pasiūlymu pateikiami šie dokumentai:</w:t>
      </w:r>
    </w:p>
    <w:tbl>
      <w:tblPr>
        <w:tblStyle w:val="TableGrid"/>
        <w:tblW w:w="9640" w:type="dxa"/>
        <w:tblInd w:w="-289" w:type="dxa"/>
        <w:tblLook w:val="04A0" w:firstRow="1" w:lastRow="0" w:firstColumn="1" w:lastColumn="0" w:noHBand="0" w:noVBand="1"/>
      </w:tblPr>
      <w:tblGrid>
        <w:gridCol w:w="948"/>
        <w:gridCol w:w="8692"/>
      </w:tblGrid>
      <w:tr w:rsidR="002944CC" w:rsidRPr="0078469A" w14:paraId="6143278B" w14:textId="77777777" w:rsidTr="006252D7">
        <w:tc>
          <w:tcPr>
            <w:tcW w:w="948" w:type="dxa"/>
          </w:tcPr>
          <w:p w14:paraId="789DD6A2" w14:textId="77777777" w:rsidR="002944CC" w:rsidRPr="0078469A" w:rsidRDefault="002944CC" w:rsidP="00557C1B">
            <w:pPr>
              <w:jc w:val="center"/>
              <w:rPr>
                <w:rFonts w:ascii="Montserrat" w:hAnsi="Montserrat"/>
                <w:b/>
                <w:sz w:val="20"/>
                <w:szCs w:val="20"/>
              </w:rPr>
            </w:pPr>
            <w:r w:rsidRPr="0078469A">
              <w:rPr>
                <w:rFonts w:ascii="Montserrat" w:hAnsi="Montserrat"/>
                <w:b/>
                <w:sz w:val="20"/>
                <w:szCs w:val="20"/>
              </w:rPr>
              <w:t>Eil. Nr.</w:t>
            </w:r>
          </w:p>
        </w:tc>
        <w:tc>
          <w:tcPr>
            <w:tcW w:w="8692" w:type="dxa"/>
          </w:tcPr>
          <w:p w14:paraId="5A3FEBBA" w14:textId="77777777" w:rsidR="002944CC" w:rsidRPr="0078469A" w:rsidRDefault="002944CC" w:rsidP="00557C1B">
            <w:pPr>
              <w:jc w:val="center"/>
              <w:rPr>
                <w:rFonts w:ascii="Montserrat" w:hAnsi="Montserrat"/>
                <w:b/>
                <w:sz w:val="20"/>
                <w:szCs w:val="20"/>
              </w:rPr>
            </w:pPr>
            <w:r w:rsidRPr="0078469A">
              <w:rPr>
                <w:rFonts w:ascii="Montserrat" w:hAnsi="Montserrat"/>
                <w:b/>
                <w:sz w:val="20"/>
                <w:szCs w:val="20"/>
              </w:rPr>
              <w:t>Dokumentų pavadinimai</w:t>
            </w:r>
          </w:p>
        </w:tc>
      </w:tr>
      <w:tr w:rsidR="002944CC" w:rsidRPr="0078469A" w14:paraId="4C51069C" w14:textId="77777777" w:rsidTr="006252D7">
        <w:tc>
          <w:tcPr>
            <w:tcW w:w="948" w:type="dxa"/>
          </w:tcPr>
          <w:p w14:paraId="6850EBB1"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1.</w:t>
            </w:r>
          </w:p>
        </w:tc>
        <w:tc>
          <w:tcPr>
            <w:tcW w:w="8692" w:type="dxa"/>
          </w:tcPr>
          <w:p w14:paraId="036ECA3C"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Užpildytas ir pasirašytas EBVPD.</w:t>
            </w:r>
          </w:p>
        </w:tc>
      </w:tr>
      <w:tr w:rsidR="002944CC" w:rsidRPr="0078469A" w14:paraId="282259B4" w14:textId="77777777" w:rsidTr="006252D7">
        <w:tc>
          <w:tcPr>
            <w:tcW w:w="948" w:type="dxa"/>
          </w:tcPr>
          <w:p w14:paraId="5B776BF5"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2.</w:t>
            </w:r>
          </w:p>
        </w:tc>
        <w:tc>
          <w:tcPr>
            <w:tcW w:w="8692" w:type="dxa"/>
          </w:tcPr>
          <w:p w14:paraId="0F757551" w14:textId="77777777" w:rsidR="002944CC" w:rsidRPr="0078469A" w:rsidRDefault="002944CC" w:rsidP="00557C1B">
            <w:pPr>
              <w:jc w:val="both"/>
              <w:rPr>
                <w:rFonts w:ascii="Montserrat" w:hAnsi="Montserrat"/>
                <w:sz w:val="20"/>
                <w:szCs w:val="20"/>
              </w:rPr>
            </w:pPr>
          </w:p>
        </w:tc>
      </w:tr>
      <w:tr w:rsidR="002944CC" w:rsidRPr="0078469A" w14:paraId="0A11EFFB" w14:textId="77777777" w:rsidTr="006252D7">
        <w:tc>
          <w:tcPr>
            <w:tcW w:w="948" w:type="dxa"/>
          </w:tcPr>
          <w:p w14:paraId="48D8077C"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3.</w:t>
            </w:r>
          </w:p>
        </w:tc>
        <w:tc>
          <w:tcPr>
            <w:tcW w:w="8692" w:type="dxa"/>
          </w:tcPr>
          <w:p w14:paraId="22A4099F" w14:textId="77777777" w:rsidR="002944CC" w:rsidRPr="0078469A" w:rsidRDefault="002944CC" w:rsidP="00557C1B">
            <w:pPr>
              <w:jc w:val="both"/>
              <w:rPr>
                <w:rFonts w:ascii="Montserrat" w:hAnsi="Montserrat"/>
                <w:sz w:val="20"/>
                <w:szCs w:val="20"/>
              </w:rPr>
            </w:pPr>
          </w:p>
        </w:tc>
      </w:tr>
      <w:tr w:rsidR="002944CC" w:rsidRPr="0078469A" w14:paraId="478E51A9" w14:textId="77777777" w:rsidTr="006252D7">
        <w:tc>
          <w:tcPr>
            <w:tcW w:w="948" w:type="dxa"/>
          </w:tcPr>
          <w:p w14:paraId="6D303424" w14:textId="77777777" w:rsidR="002944CC" w:rsidRPr="0078469A" w:rsidRDefault="002944CC" w:rsidP="00557C1B">
            <w:pPr>
              <w:jc w:val="both"/>
              <w:rPr>
                <w:rFonts w:ascii="Montserrat" w:hAnsi="Montserrat"/>
                <w:sz w:val="20"/>
                <w:szCs w:val="20"/>
              </w:rPr>
            </w:pPr>
          </w:p>
        </w:tc>
        <w:tc>
          <w:tcPr>
            <w:tcW w:w="8692" w:type="dxa"/>
          </w:tcPr>
          <w:p w14:paraId="6D4D3F9D" w14:textId="77777777" w:rsidR="002944CC" w:rsidRPr="0078469A" w:rsidRDefault="002944CC" w:rsidP="00557C1B">
            <w:pPr>
              <w:jc w:val="both"/>
              <w:rPr>
                <w:rFonts w:ascii="Montserrat" w:hAnsi="Montserrat"/>
                <w:sz w:val="20"/>
                <w:szCs w:val="20"/>
              </w:rPr>
            </w:pPr>
          </w:p>
        </w:tc>
      </w:tr>
    </w:tbl>
    <w:p w14:paraId="53633380" w14:textId="77777777" w:rsidR="002944CC" w:rsidRPr="00291EB4" w:rsidRDefault="002944CC" w:rsidP="00B408E0">
      <w:pPr>
        <w:spacing w:after="0" w:line="240" w:lineRule="auto"/>
        <w:jc w:val="both"/>
        <w:rPr>
          <w:rFonts w:ascii="Montserrat" w:hAnsi="Montserrat" w:cs="Arial"/>
          <w:sz w:val="20"/>
          <w:szCs w:val="20"/>
        </w:rPr>
      </w:pPr>
    </w:p>
    <w:p w14:paraId="1FBB9E2D" w14:textId="77777777" w:rsidR="002944CC" w:rsidRPr="000872DD" w:rsidRDefault="002944CC" w:rsidP="002944CC">
      <w:pPr>
        <w:spacing w:after="0" w:line="240" w:lineRule="auto"/>
        <w:ind w:firstLine="567"/>
        <w:jc w:val="both"/>
        <w:rPr>
          <w:rFonts w:ascii="Montserrat" w:hAnsi="Montserrat" w:cs="Arial"/>
          <w:sz w:val="20"/>
          <w:szCs w:val="20"/>
        </w:rPr>
      </w:pPr>
      <w:r w:rsidRPr="000872D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2944CC" w:rsidRPr="000872DD" w14:paraId="2B26A687"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BAFF4AB"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284A398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428E0886"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DE9C8A8"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Dokumente esanti konfidenciali informacija</w:t>
            </w:r>
            <w:r w:rsidRPr="000872DD">
              <w:rPr>
                <w:rFonts w:ascii="Montserrat" w:hAnsi="Montserrat" w:cs="Arial"/>
                <w:b/>
                <w:bCs/>
                <w:sz w:val="20"/>
                <w:szCs w:val="20"/>
                <w:vertAlign w:val="superscript"/>
              </w:rPr>
              <w:footnoteReference w:id="5"/>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6CC3B5E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Konfidencialios informacijos pagrindimas (paaiškinama, kuo remiantis nurodytas dokumentas ar jo dalis yra konfidencialūs)</w:t>
            </w:r>
          </w:p>
        </w:tc>
      </w:tr>
      <w:tr w:rsidR="002944CC" w:rsidRPr="000872DD" w14:paraId="087DDA8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04CF5EB1"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1.</w:t>
            </w:r>
          </w:p>
        </w:tc>
        <w:tc>
          <w:tcPr>
            <w:tcW w:w="2844" w:type="dxa"/>
            <w:tcBorders>
              <w:top w:val="single" w:sz="4" w:space="0" w:color="auto"/>
              <w:left w:val="single" w:sz="4" w:space="0" w:color="auto"/>
              <w:bottom w:val="single" w:sz="4" w:space="0" w:color="auto"/>
              <w:right w:val="single" w:sz="4" w:space="0" w:color="auto"/>
            </w:tcBorders>
          </w:tcPr>
          <w:p w14:paraId="22705105"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9E0E071"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30F2EA9"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r>
      <w:tr w:rsidR="002944CC" w:rsidRPr="000872DD" w14:paraId="0D39127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5F35D578"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F4B47AB"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6093440"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A265FE1"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6186C70F" w14:textId="77777777" w:rsidR="002944CC" w:rsidRPr="000872DD" w:rsidRDefault="002944CC" w:rsidP="002944CC">
      <w:pPr>
        <w:spacing w:after="0" w:line="240" w:lineRule="auto"/>
        <w:ind w:firstLine="709"/>
        <w:jc w:val="both"/>
        <w:rPr>
          <w:rFonts w:ascii="Montserrat" w:hAnsi="Montserrat" w:cs="Arial"/>
          <w:b/>
          <w:bCs/>
          <w:i/>
          <w:iCs/>
          <w:sz w:val="20"/>
          <w:szCs w:val="20"/>
        </w:rPr>
      </w:pPr>
      <w:bookmarkStart w:id="2" w:name="_Hlk33009915"/>
    </w:p>
    <w:bookmarkEnd w:id="2"/>
    <w:p w14:paraId="0A8F6424" w14:textId="77777777" w:rsidR="002944CC" w:rsidRDefault="002944CC" w:rsidP="002944CC">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63D25C48" w14:textId="77777777" w:rsidR="005D3CFB" w:rsidRDefault="005D3CFB" w:rsidP="002944CC">
      <w:pPr>
        <w:spacing w:after="0" w:line="240" w:lineRule="auto"/>
        <w:ind w:firstLine="567"/>
        <w:jc w:val="both"/>
        <w:rPr>
          <w:rFonts w:ascii="Montserrat" w:hAnsi="Montserrat" w:cs="Arial"/>
          <w:sz w:val="20"/>
          <w:szCs w:val="20"/>
        </w:rPr>
      </w:pPr>
    </w:p>
    <w:p w14:paraId="04B711F5" w14:textId="77777777" w:rsidR="005D3CFB" w:rsidRP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E389E85" w14:textId="77777777" w:rsidR="005D3CFB" w:rsidRP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a) Rusijos pilietis, fizinis ar juridinis asmuo, subjektas ar organizacija, įsisteigęs Rusijoje;</w:t>
      </w:r>
    </w:p>
    <w:p w14:paraId="5D264F33" w14:textId="77777777" w:rsidR="005D3CFB" w:rsidRP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b) juridinis asmuo, subjektas ar organizacija, kuriuose daugiau kaip 50 proc. nuosavybės teisių tiesiogiai ar netiesiogiai priklauso a punkte nurodytam subjektui;</w:t>
      </w:r>
    </w:p>
    <w:p w14:paraId="21B92D2C" w14:textId="77777777" w:rsidR="005D3CFB" w:rsidRDefault="005D3CFB" w:rsidP="005D3CFB">
      <w:pPr>
        <w:suppressAutoHyphens/>
        <w:spacing w:after="0" w:line="240" w:lineRule="auto"/>
        <w:ind w:firstLine="567"/>
        <w:jc w:val="both"/>
        <w:rPr>
          <w:rFonts w:ascii="Montserrat" w:eastAsia="Times New Roman" w:hAnsi="Montserrat" w:cs="Times New Roman"/>
          <w:kern w:val="0"/>
          <w:sz w:val="20"/>
          <w:szCs w:val="20"/>
          <w14:ligatures w14:val="none"/>
        </w:rPr>
      </w:pPr>
      <w:r w:rsidRPr="005D3CFB">
        <w:rPr>
          <w:rFonts w:ascii="Montserrat" w:eastAsia="Times New Roman" w:hAnsi="Montserrat" w:cs="Times New Roman"/>
          <w:kern w:val="0"/>
          <w:sz w:val="20"/>
          <w:szCs w:val="20"/>
          <w14:ligatures w14:val="none"/>
        </w:rPr>
        <w:t>c) fizinis ar juridinis asmuo, subjektas ar organizacija, veikiantys a arba b punkte nurodyto subjekto vardu ar jo nurodymu.</w:t>
      </w:r>
    </w:p>
    <w:p w14:paraId="37457AA9" w14:textId="77777777" w:rsidR="006342F5" w:rsidRDefault="006342F5" w:rsidP="005D3CFB">
      <w:pPr>
        <w:suppressAutoHyphens/>
        <w:spacing w:after="0" w:line="240" w:lineRule="auto"/>
        <w:ind w:firstLine="567"/>
        <w:jc w:val="both"/>
        <w:rPr>
          <w:rFonts w:ascii="Montserrat" w:eastAsia="Times New Roman" w:hAnsi="Montserrat" w:cs="Times New Roman"/>
          <w:kern w:val="0"/>
          <w:sz w:val="20"/>
          <w:szCs w:val="20"/>
          <w14:ligatures w14:val="none"/>
        </w:rPr>
      </w:pPr>
    </w:p>
    <w:p w14:paraId="04BF2209" w14:textId="561B0371" w:rsidR="006342F5" w:rsidRPr="00365844" w:rsidRDefault="006342F5" w:rsidP="009E2D90">
      <w:pPr>
        <w:spacing w:after="0" w:line="240" w:lineRule="auto"/>
        <w:ind w:firstLine="567"/>
        <w:jc w:val="both"/>
        <w:rPr>
          <w:rFonts w:ascii="Montserrat" w:eastAsia="Calibri" w:hAnsi="Montserrat" w:cs="Calibri Light"/>
          <w:bCs/>
          <w:i/>
          <w:iCs/>
          <w:sz w:val="20"/>
          <w:szCs w:val="20"/>
        </w:rPr>
      </w:pPr>
      <w:r w:rsidRPr="00365844">
        <w:rPr>
          <w:rFonts w:ascii="Montserrat" w:eastAsia="Calibri" w:hAnsi="Montserrat" w:cs="Calibri Light"/>
          <w:bCs/>
          <w:i/>
          <w:iCs/>
          <w:sz w:val="20"/>
          <w:szCs w:val="20"/>
        </w:rPr>
        <w:t xml:space="preserve">Perkančioji organizacija, kilus abejonėms dėl tiekėjo pasiūlyme deklaruotos informacijos, bet kuriuo pirkimo procedūros metu gali paprašyti tiekėjo pateikti dokumentus, patvirtinančius atitiktį 2022 m. balandžio 8 d. Tarybos reglamentui (ES) </w:t>
      </w:r>
      <w:r w:rsidRPr="00365844">
        <w:rPr>
          <w:rFonts w:ascii="Montserrat" w:eastAsia="Calibri" w:hAnsi="Montserrat" w:cs="Calibri Light"/>
          <w:bCs/>
          <w:i/>
          <w:iCs/>
          <w:sz w:val="20"/>
          <w:szCs w:val="20"/>
        </w:rPr>
        <w:lastRenderedPageBreak/>
        <w:t>2022/576, kuriuo iš dalies keičiamas Reglamentas (ES) Nr. 833/2014 dėl ribojamųjų priemonių atsižvelgiant į Rusijos veiksmus, kuriais destabilizuojama padėtis Ukrainoje 5k str. 1 d.</w:t>
      </w:r>
    </w:p>
    <w:p w14:paraId="3A017CD0" w14:textId="77777777" w:rsidR="002944CC" w:rsidRPr="000872DD" w:rsidRDefault="002944CC" w:rsidP="00F0574C">
      <w:pPr>
        <w:spacing w:after="0" w:line="240" w:lineRule="auto"/>
        <w:jc w:val="both"/>
        <w:rPr>
          <w:rFonts w:ascii="Montserrat" w:hAnsi="Montserrat" w:cs="Arial"/>
          <w:sz w:val="20"/>
          <w:szCs w:val="20"/>
        </w:rPr>
      </w:pPr>
    </w:p>
    <w:p w14:paraId="661E1931" w14:textId="77777777" w:rsidR="002944CC" w:rsidRDefault="002944CC" w:rsidP="002944CC">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2BB960A4" w14:textId="77777777" w:rsidR="002944CC" w:rsidRPr="000872DD" w:rsidRDefault="002944CC" w:rsidP="002944CC">
      <w:pPr>
        <w:spacing w:after="0" w:line="240" w:lineRule="auto"/>
        <w:jc w:val="both"/>
        <w:rPr>
          <w:rFonts w:ascii="Montserrat" w:hAnsi="Montserrat" w:cs="Arial"/>
          <w:sz w:val="20"/>
          <w:szCs w:val="20"/>
        </w:rPr>
      </w:pPr>
    </w:p>
    <w:p w14:paraId="24C781A6" w14:textId="77777777" w:rsidR="002944CC" w:rsidRDefault="002944CC" w:rsidP="00415BA4">
      <w:pPr>
        <w:spacing w:after="0" w:line="240" w:lineRule="auto"/>
        <w:jc w:val="both"/>
        <w:rPr>
          <w:rFonts w:ascii="Montserrat" w:eastAsia="Calibri" w:hAnsi="Montserrat" w:cs="Arial"/>
          <w:kern w:val="0"/>
          <w:sz w:val="20"/>
          <w:szCs w:val="20"/>
          <w14:ligatures w14:val="none"/>
        </w:rPr>
      </w:pPr>
    </w:p>
    <w:p w14:paraId="053C2ABD" w14:textId="77777777" w:rsidR="00F0574C" w:rsidRDefault="00F0574C" w:rsidP="00415BA4">
      <w:pPr>
        <w:spacing w:after="0" w:line="240" w:lineRule="auto"/>
        <w:jc w:val="both"/>
        <w:rPr>
          <w:rFonts w:ascii="Montserrat" w:eastAsia="Calibri" w:hAnsi="Montserrat" w:cs="Arial"/>
          <w:kern w:val="0"/>
          <w:sz w:val="20"/>
          <w:szCs w:val="20"/>
          <w14:ligatures w14:val="none"/>
        </w:rPr>
      </w:pPr>
    </w:p>
    <w:p w14:paraId="6AFA10F5" w14:textId="77777777" w:rsidR="00F0574C" w:rsidRPr="00415BA4" w:rsidRDefault="00F0574C" w:rsidP="00415BA4">
      <w:pPr>
        <w:spacing w:after="0" w:line="240" w:lineRule="auto"/>
        <w:jc w:val="both"/>
        <w:rPr>
          <w:rFonts w:ascii="Montserrat" w:eastAsia="Calibri" w:hAnsi="Montserrat" w:cs="Arial"/>
          <w:kern w:val="0"/>
          <w:sz w:val="20"/>
          <w:szCs w:val="20"/>
          <w14:ligatures w14:val="none"/>
        </w:rPr>
      </w:pPr>
    </w:p>
    <w:p w14:paraId="194EBCA2" w14:textId="77777777" w:rsidR="00415BA4" w:rsidRPr="00415BA4" w:rsidRDefault="00415BA4" w:rsidP="00415BA4">
      <w:pPr>
        <w:spacing w:after="0" w:line="240" w:lineRule="auto"/>
        <w:ind w:right="-2"/>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__________</w:t>
      </w:r>
      <w:r w:rsidRPr="00415BA4">
        <w:rPr>
          <w:rFonts w:ascii="Montserrat" w:eastAsia="Calibri" w:hAnsi="Montserrat" w:cs="Arial"/>
          <w:kern w:val="0"/>
          <w:sz w:val="20"/>
          <w:szCs w:val="20"/>
          <w14:ligatures w14:val="none"/>
        </w:rPr>
        <w:tab/>
      </w:r>
      <w:r w:rsidRPr="00415BA4">
        <w:rPr>
          <w:rFonts w:ascii="Montserrat" w:eastAsia="Calibri" w:hAnsi="Montserrat" w:cs="Arial"/>
          <w:kern w:val="0"/>
          <w:sz w:val="20"/>
          <w:szCs w:val="20"/>
          <w14:ligatures w14:val="none"/>
        </w:rPr>
        <w:tab/>
        <w:t>__________________________                    _______________________</w:t>
      </w:r>
    </w:p>
    <w:p w14:paraId="7CA76319" w14:textId="2A2DFE0D" w:rsidR="00415BA4" w:rsidRPr="00415BA4" w:rsidRDefault="00415BA4" w:rsidP="00415BA4">
      <w:pPr>
        <w:spacing w:after="0" w:line="240" w:lineRule="auto"/>
        <w:ind w:right="-2"/>
        <w:jc w:val="both"/>
        <w:rPr>
          <w:rFonts w:ascii="Montserrat" w:eastAsia="Calibri" w:hAnsi="Montserrat" w:cs="Arial"/>
          <w:i/>
          <w:kern w:val="0"/>
          <w:sz w:val="20"/>
          <w:szCs w:val="20"/>
          <w14:ligatures w14:val="none"/>
        </w:rPr>
      </w:pPr>
      <w:r w:rsidRPr="00415BA4">
        <w:rPr>
          <w:rFonts w:ascii="Montserrat" w:eastAsia="Calibri" w:hAnsi="Montserrat" w:cs="Arial"/>
          <w:i/>
          <w:kern w:val="0"/>
          <w:sz w:val="20"/>
          <w:szCs w:val="20"/>
          <w14:ligatures w14:val="none"/>
        </w:rPr>
        <w:t xml:space="preserve">Tiekėjo vadovo  </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parašas</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vardas ir pavardė</w:t>
      </w:r>
    </w:p>
    <w:p w14:paraId="3C91A487" w14:textId="77777777" w:rsidR="00415BA4" w:rsidRPr="00415BA4" w:rsidRDefault="00415BA4" w:rsidP="00415BA4">
      <w:pPr>
        <w:spacing w:after="0" w:line="240" w:lineRule="auto"/>
        <w:ind w:right="-2"/>
        <w:jc w:val="both"/>
        <w:rPr>
          <w:rFonts w:ascii="Montserrat" w:eastAsia="Calibri" w:hAnsi="Montserrat" w:cs="Times New Roman"/>
          <w:kern w:val="0"/>
          <w:sz w:val="20"/>
          <w:szCs w:val="20"/>
          <w14:ligatures w14:val="none"/>
        </w:rPr>
      </w:pPr>
      <w:r w:rsidRPr="00415BA4">
        <w:rPr>
          <w:rFonts w:ascii="Montserrat" w:eastAsia="Calibri" w:hAnsi="Montserrat" w:cs="Arial"/>
          <w:i/>
          <w:kern w:val="0"/>
          <w:sz w:val="20"/>
          <w:szCs w:val="20"/>
          <w14:ligatures w14:val="none"/>
        </w:rPr>
        <w:t>arba jo įgalioto asmens</w:t>
      </w:r>
      <w:r w:rsidRPr="00415BA4">
        <w:rPr>
          <w:rFonts w:ascii="Montserrat" w:eastAsia="Calibri" w:hAnsi="Montserrat" w:cs="Arial"/>
          <w:i/>
          <w:kern w:val="0"/>
          <w:sz w:val="20"/>
          <w:szCs w:val="20"/>
          <w14:ligatures w14:val="none"/>
        </w:rPr>
        <w:tab/>
      </w:r>
      <w:r w:rsidRPr="00415BA4">
        <w:rPr>
          <w:rFonts w:ascii="Montserrat" w:eastAsia="Calibri" w:hAnsi="Montserrat" w:cs="Times New Roman"/>
          <w:i/>
          <w:kern w:val="0"/>
          <w:sz w:val="20"/>
          <w:szCs w:val="20"/>
          <w14:ligatures w14:val="none"/>
        </w:rPr>
        <w:tab/>
      </w:r>
    </w:p>
    <w:p w14:paraId="3A619EFE"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r w:rsidRPr="00415BA4">
        <w:rPr>
          <w:rFonts w:ascii="Montserrat" w:eastAsia="Calibri" w:hAnsi="Montserrat" w:cs="Arial"/>
          <w:i/>
          <w:iCs/>
          <w:kern w:val="0"/>
          <w:sz w:val="20"/>
          <w:szCs w:val="20"/>
          <w14:ligatures w14:val="none"/>
        </w:rPr>
        <w:t>pareigos</w:t>
      </w:r>
    </w:p>
    <w:p w14:paraId="4E1D48D8"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48066C0"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CF2BD3F"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6753107F"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78ACC694"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2470E76D" w14:textId="77777777" w:rsidR="00DA0ABA" w:rsidRPr="00415BA4" w:rsidRDefault="00DA0ABA"/>
    <w:sectPr w:rsidR="00DA0ABA" w:rsidRPr="00415BA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E37DF" w14:textId="77777777" w:rsidR="00F3050A" w:rsidRDefault="00F3050A" w:rsidP="000C6642">
      <w:pPr>
        <w:spacing w:after="0" w:line="240" w:lineRule="auto"/>
      </w:pPr>
      <w:r>
        <w:separator/>
      </w:r>
    </w:p>
  </w:endnote>
  <w:endnote w:type="continuationSeparator" w:id="0">
    <w:p w14:paraId="4BF0FF7B" w14:textId="77777777" w:rsidR="00F3050A" w:rsidRDefault="00F3050A" w:rsidP="000C6642">
      <w:pPr>
        <w:spacing w:after="0" w:line="240" w:lineRule="auto"/>
      </w:pPr>
      <w:r>
        <w:continuationSeparator/>
      </w:r>
    </w:p>
  </w:endnote>
  <w:endnote w:type="continuationNotice" w:id="1">
    <w:p w14:paraId="65C09B56" w14:textId="77777777" w:rsidR="00F3050A" w:rsidRDefault="00F30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5B7F2" w14:textId="77777777" w:rsidR="00F3050A" w:rsidRDefault="00F3050A" w:rsidP="000C6642">
      <w:pPr>
        <w:spacing w:after="0" w:line="240" w:lineRule="auto"/>
      </w:pPr>
      <w:r>
        <w:separator/>
      </w:r>
    </w:p>
  </w:footnote>
  <w:footnote w:type="continuationSeparator" w:id="0">
    <w:p w14:paraId="5DCFC53B" w14:textId="77777777" w:rsidR="00F3050A" w:rsidRDefault="00F3050A" w:rsidP="000C6642">
      <w:pPr>
        <w:spacing w:after="0" w:line="240" w:lineRule="auto"/>
      </w:pPr>
      <w:r>
        <w:continuationSeparator/>
      </w:r>
    </w:p>
  </w:footnote>
  <w:footnote w:type="continuationNotice" w:id="1">
    <w:p w14:paraId="364C3580" w14:textId="77777777" w:rsidR="00F3050A" w:rsidRDefault="00F3050A">
      <w:pPr>
        <w:spacing w:after="0" w:line="240" w:lineRule="auto"/>
      </w:pPr>
    </w:p>
  </w:footnote>
  <w:footnote w:id="2">
    <w:p w14:paraId="06485777"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C35287">
        <w:rPr>
          <w:rStyle w:val="FootnoteReference"/>
          <w:sz w:val="20"/>
          <w:szCs w:val="20"/>
        </w:rPr>
        <w:footnoteRef/>
      </w:r>
      <w:r w:rsidRPr="00C35287">
        <w:rPr>
          <w:rFonts w:ascii="Times New Roman" w:hAnsi="Times New Roman" w:cs="Times New Roman"/>
          <w:sz w:val="20"/>
          <w:szCs w:val="20"/>
        </w:rPr>
        <w:t xml:space="preserve"> </w:t>
      </w:r>
      <w:r w:rsidRPr="000746DB">
        <w:rPr>
          <w:rFonts w:ascii="Montserrat" w:eastAsia="Calibri" w:hAnsi="Montserrat" w:cs="Times New Roman"/>
          <w:sz w:val="16"/>
          <w:szCs w:val="16"/>
        </w:rPr>
        <w:t xml:space="preserve">Kontroliuojantis asmuo suprantamas taip, kaip tai apibrėžta Viešųjų pirkimų įstatymo </w:t>
      </w:r>
      <w:r w:rsidRPr="000746DB">
        <w:rPr>
          <w:rFonts w:ascii="Montserrat" w:hAnsi="Montserrat" w:cs="Times New Roman"/>
          <w:color w:val="000000"/>
          <w:sz w:val="16"/>
          <w:szCs w:val="16"/>
          <w:lang w:eastAsia="lt-LT"/>
        </w:rPr>
        <w:t>2 straipsnio 15</w:t>
      </w:r>
      <w:r w:rsidRPr="000746DB">
        <w:rPr>
          <w:rFonts w:ascii="Montserrat" w:hAnsi="Montserrat" w:cs="Times New Roman"/>
          <w:color w:val="000000"/>
          <w:sz w:val="16"/>
          <w:szCs w:val="16"/>
          <w:vertAlign w:val="superscript"/>
          <w:lang w:eastAsia="lt-LT"/>
        </w:rPr>
        <w:t>1 </w:t>
      </w:r>
      <w:r w:rsidRPr="000746DB">
        <w:rPr>
          <w:rFonts w:ascii="Montserrat" w:hAnsi="Montserrat" w:cs="Times New Roman"/>
          <w:color w:val="000000"/>
          <w:sz w:val="16"/>
          <w:szCs w:val="16"/>
          <w:lang w:eastAsia="lt-LT"/>
        </w:rPr>
        <w:t>dalyje: „</w:t>
      </w:r>
      <w:r w:rsidRPr="000746DB">
        <w:rPr>
          <w:rFonts w:ascii="Montserrat" w:hAnsi="Montserrat" w:cs="Times New Roman"/>
          <w:b/>
          <w:bCs/>
          <w:color w:val="000000"/>
          <w:sz w:val="16"/>
          <w:szCs w:val="16"/>
        </w:rPr>
        <w:t>Kontroliuojantis asmuo</w:t>
      </w:r>
      <w:r w:rsidRPr="000746DB">
        <w:rPr>
          <w:rFonts w:ascii="Montserrat" w:hAnsi="Montserrat" w:cs="Times New Roman"/>
          <w:color w:val="000000"/>
          <w:sz w:val="16"/>
          <w:szCs w:val="16"/>
        </w:rPr>
        <w:t> – individualios įmonės savininkas arba juridinis ar fizinis asmuo, kuris kitame juridiniame asmenyje:</w:t>
      </w:r>
    </w:p>
    <w:p w14:paraId="2050268E"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1) tiesiogiai ar</w:t>
      </w:r>
      <w:r w:rsidRPr="000746DB">
        <w:rPr>
          <w:rFonts w:ascii="Montserrat" w:hAnsi="Montserrat" w:cs="Times New Roman"/>
          <w:color w:val="000000"/>
          <w:sz w:val="16"/>
          <w:szCs w:val="16"/>
          <w:u w:val="single"/>
        </w:rPr>
        <w:t xml:space="preserve"> netiesiogiai valdo </w:t>
      </w:r>
      <w:r w:rsidRPr="000746DB">
        <w:rPr>
          <w:rFonts w:ascii="Montserrat" w:hAnsi="Montserrat" w:cs="Times New Roman"/>
          <w:color w:val="000000"/>
          <w:sz w:val="16"/>
          <w:szCs w:val="16"/>
        </w:rPr>
        <w:t>daugiau kaip 50 procentų akcijų, pajų, dalių, įnašų ar (ir) balsų juridinio asmens dalyvių susirinkime arba</w:t>
      </w:r>
    </w:p>
    <w:p w14:paraId="3DE3E383"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746DB">
        <w:rPr>
          <w:rFonts w:ascii="Montserrat" w:hAnsi="Montserrat" w:cs="Times New Roman"/>
          <w:b/>
          <w:bCs/>
          <w:color w:val="000000"/>
          <w:sz w:val="16"/>
          <w:szCs w:val="16"/>
        </w:rPr>
        <w:t>Susijusiu asmeniu laikomi</w:t>
      </w:r>
      <w:r w:rsidRPr="000746DB">
        <w:rPr>
          <w:rFonts w:ascii="Montserrat" w:hAnsi="Montserrat" w:cs="Times New Roman"/>
          <w:color w:val="000000"/>
          <w:sz w:val="16"/>
          <w:szCs w:val="16"/>
        </w:rPr>
        <w:t>:</w:t>
      </w:r>
    </w:p>
    <w:p w14:paraId="6A9BEED4"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746DB">
          <w:rPr>
            <w:rStyle w:val="Hyperlink"/>
            <w:rFonts w:ascii="Montserrat" w:hAnsi="Montserrat"/>
            <w:color w:val="000000"/>
            <w:sz w:val="16"/>
            <w:szCs w:val="16"/>
          </w:rPr>
          <w:t>įmonių grupių konsoliduotosios finansinės atskaitomybės įstatymą</w:t>
        </w:r>
      </w:hyperlink>
      <w:r w:rsidRPr="000746DB">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7B263DD6" w14:textId="77777777" w:rsidR="008C79F0" w:rsidRPr="000746DB" w:rsidRDefault="008C79F0" w:rsidP="008C79F0">
      <w:pPr>
        <w:shd w:val="clear" w:color="auto" w:fill="FFFFFF"/>
        <w:spacing w:after="0" w:line="240" w:lineRule="auto"/>
        <w:jc w:val="both"/>
        <w:rPr>
          <w:rFonts w:ascii="Montserrat" w:hAnsi="Montserrat" w:cs="Times New Roman"/>
          <w:sz w:val="16"/>
          <w:szCs w:val="16"/>
        </w:rPr>
      </w:pPr>
      <w:r w:rsidRPr="000746DB">
        <w:rPr>
          <w:rFonts w:ascii="Montserrat" w:hAnsi="Montserrat" w:cs="Times New Roman"/>
          <w:color w:val="000000"/>
          <w:sz w:val="16"/>
          <w:szCs w:val="16"/>
        </w:rPr>
        <w:t>b) fizinių asmenų atveju – sutuoktiniai, tėvai ir jų vaikai (įvaikiai).”</w:t>
      </w:r>
    </w:p>
  </w:footnote>
  <w:footnote w:id="3">
    <w:p w14:paraId="051F407E" w14:textId="77777777" w:rsidR="008C79F0" w:rsidRPr="000746DB" w:rsidRDefault="008C79F0" w:rsidP="008C79F0">
      <w:pPr>
        <w:pStyle w:val="FootnoteText"/>
        <w:jc w:val="both"/>
        <w:rPr>
          <w:rFonts w:ascii="Montserrat" w:hAnsi="Montserrat"/>
          <w:sz w:val="16"/>
          <w:szCs w:val="16"/>
        </w:rPr>
      </w:pPr>
      <w:r w:rsidRPr="008C79F0">
        <w:rPr>
          <w:rStyle w:val="FootnoteReference"/>
        </w:rPr>
        <w:footnoteRef/>
      </w:r>
      <w:r w:rsidRPr="000746DB">
        <w:rPr>
          <w:rFonts w:ascii="Montserrat" w:hAnsi="Montserrat"/>
          <w:sz w:val="16"/>
          <w:szCs w:val="16"/>
        </w:rPr>
        <w:t xml:space="preserve"> Tiekėjas privalo nurodyti </w:t>
      </w:r>
      <w:r w:rsidRPr="000746DB">
        <w:rPr>
          <w:rFonts w:ascii="Montserrat" w:hAnsi="Montserrat"/>
          <w:sz w:val="16"/>
          <w:szCs w:val="16"/>
          <w:u w:val="single"/>
        </w:rPr>
        <w:t>visus</w:t>
      </w:r>
      <w:r w:rsidRPr="000746DB">
        <w:rPr>
          <w:rFonts w:ascii="Montserrat" w:hAnsi="Montserrat"/>
          <w:sz w:val="16"/>
          <w:szCs w:val="16"/>
          <w:lang w:val="fi-FI"/>
        </w:rPr>
        <w:t xml:space="preserve"> </w:t>
      </w:r>
      <w:r w:rsidRPr="000746DB">
        <w:rPr>
          <w:rFonts w:ascii="Montserrat" w:hAnsi="Montserrat"/>
          <w:sz w:val="16"/>
          <w:szCs w:val="16"/>
        </w:rPr>
        <w:t>kontroliuojančius asmenis.</w:t>
      </w:r>
    </w:p>
  </w:footnote>
  <w:footnote w:id="4">
    <w:p w14:paraId="1AF9DE18" w14:textId="77777777" w:rsidR="008C79F0" w:rsidRPr="000746DB" w:rsidRDefault="008C79F0" w:rsidP="008C79F0">
      <w:pPr>
        <w:pStyle w:val="FootnoteText"/>
        <w:jc w:val="both"/>
        <w:rPr>
          <w:rFonts w:ascii="Montserrat" w:hAnsi="Montserrat"/>
          <w:sz w:val="16"/>
          <w:szCs w:val="16"/>
        </w:rPr>
      </w:pPr>
      <w:r w:rsidRPr="008C79F0">
        <w:rPr>
          <w:rStyle w:val="FootnoteReference"/>
        </w:rPr>
        <w:footnoteRef/>
      </w:r>
      <w:r w:rsidRPr="00673DDC">
        <w:t xml:space="preserve"> </w:t>
      </w:r>
      <w:bookmarkStart w:id="1" w:name="_Hlk174688517"/>
      <w:r w:rsidRPr="000746DB">
        <w:rPr>
          <w:rFonts w:ascii="Montserrat" w:hAnsi="Montserrat"/>
          <w:sz w:val="16"/>
          <w:szCs w:val="16"/>
        </w:rPr>
        <w:t>Nurodyti priežastį, jei tokio (-ių) asmens (-ų) nėra.</w:t>
      </w:r>
      <w:bookmarkEnd w:id="1"/>
    </w:p>
  </w:footnote>
  <w:footnote w:id="5">
    <w:p w14:paraId="01BD4661" w14:textId="77777777" w:rsidR="002944CC" w:rsidRPr="008D21AD" w:rsidRDefault="002944CC" w:rsidP="002944CC">
      <w:pPr>
        <w:pStyle w:val="FootnoteText"/>
        <w:jc w:val="both"/>
        <w:rPr>
          <w:rFonts w:ascii="Montserrat" w:hAnsi="Montserrat"/>
          <w:sz w:val="16"/>
          <w:szCs w:val="16"/>
        </w:rPr>
      </w:pPr>
      <w:r w:rsidRPr="008D21AD">
        <w:rPr>
          <w:rStyle w:val="FootnoteReference"/>
          <w:rFonts w:ascii="Montserrat" w:eastAsiaTheme="majorEastAsia" w:hAnsi="Montserrat"/>
          <w:sz w:val="16"/>
          <w:szCs w:val="16"/>
        </w:rPr>
        <w:footnoteRef/>
      </w:r>
      <w:r w:rsidRPr="008D21AD">
        <w:rPr>
          <w:rFonts w:ascii="Montserrat" w:hAnsi="Montserrat"/>
          <w:sz w:val="16"/>
          <w:szCs w:val="16"/>
        </w:rPr>
        <w:t xml:space="preserve"> </w:t>
      </w:r>
      <w:r w:rsidRPr="008D21AD">
        <w:rPr>
          <w:rFonts w:ascii="Montserrat" w:hAnsi="Montserrat"/>
          <w:bCs/>
          <w:sz w:val="16"/>
          <w:szCs w:val="16"/>
        </w:rPr>
        <w:t xml:space="preserve">Pildyti tuomet, jei bus pateikta konfidenciali informacija. </w:t>
      </w:r>
      <w:r w:rsidRPr="008D21AD">
        <w:rPr>
          <w:rFonts w:ascii="Montserrat" w:hAnsi="Montserrat"/>
          <w:sz w:val="16"/>
          <w:szCs w:val="16"/>
        </w:rPr>
        <w:t>Jei dalyvis šios lentelės neužpildo ir (ar) failo (bylos) pavadinime nenurodo „konfidencialu“, laikoma,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6A1D"/>
    <w:multiLevelType w:val="hybridMultilevel"/>
    <w:tmpl w:val="826254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912C42"/>
    <w:multiLevelType w:val="multilevel"/>
    <w:tmpl w:val="3A32013E"/>
    <w:lvl w:ilvl="0">
      <w:start w:val="1"/>
      <w:numFmt w:val="decimal"/>
      <w:lvlText w:val="%1."/>
      <w:lvlJc w:val="left"/>
      <w:pPr>
        <w:ind w:left="360" w:hanging="360"/>
      </w:pPr>
      <w:rPr>
        <w:w w:val="100"/>
        <w:sz w:val="20"/>
        <w:szCs w:val="20"/>
        <w:lang w:val="lt-LT" w:eastAsia="en-US" w:bidi="ar-SA"/>
      </w:rPr>
    </w:lvl>
    <w:lvl w:ilvl="1">
      <w:start w:val="1"/>
      <w:numFmt w:val="decimal"/>
      <w:lvlText w:val="%1.%2."/>
      <w:lvlJc w:val="left"/>
      <w:pPr>
        <w:ind w:left="792" w:hanging="432"/>
      </w:pPr>
      <w:rPr>
        <w:w w:val="100"/>
        <w:sz w:val="20"/>
        <w:szCs w:val="20"/>
        <w:lang w:val="lt-LT" w:eastAsia="en-US" w:bidi="ar-SA"/>
      </w:rPr>
    </w:lvl>
    <w:lvl w:ilvl="2">
      <w:start w:val="1"/>
      <w:numFmt w:val="decimal"/>
      <w:lvlText w:val="%1.%2.%3."/>
      <w:lvlJc w:val="left"/>
      <w:pPr>
        <w:ind w:left="1214" w:hanging="504"/>
      </w:pPr>
      <w:rPr>
        <w:lang w:val="lt-LT" w:eastAsia="en-US" w:bidi="ar-SA"/>
      </w:rPr>
    </w:lvl>
    <w:lvl w:ilvl="3">
      <w:start w:val="1"/>
      <w:numFmt w:val="decimal"/>
      <w:lvlText w:val="%1.%2.%3.%4."/>
      <w:lvlJc w:val="left"/>
      <w:pPr>
        <w:ind w:left="1728" w:hanging="648"/>
      </w:pPr>
      <w:rPr>
        <w:lang w:val="lt-LT" w:eastAsia="en-US" w:bidi="ar-SA"/>
      </w:rPr>
    </w:lvl>
    <w:lvl w:ilvl="4">
      <w:start w:val="1"/>
      <w:numFmt w:val="decimal"/>
      <w:lvlText w:val="%1.%2.%3.%4.%5."/>
      <w:lvlJc w:val="left"/>
      <w:pPr>
        <w:ind w:left="2232" w:hanging="792"/>
      </w:pPr>
      <w:rPr>
        <w:lang w:val="lt-LT" w:eastAsia="en-US" w:bidi="ar-SA"/>
      </w:rPr>
    </w:lvl>
    <w:lvl w:ilvl="5">
      <w:start w:val="1"/>
      <w:numFmt w:val="decimal"/>
      <w:lvlText w:val="%1.%2.%3.%4.%5.%6."/>
      <w:lvlJc w:val="left"/>
      <w:pPr>
        <w:ind w:left="2736" w:hanging="936"/>
      </w:pPr>
      <w:rPr>
        <w:lang w:val="lt-LT" w:eastAsia="en-US" w:bidi="ar-SA"/>
      </w:rPr>
    </w:lvl>
    <w:lvl w:ilvl="6">
      <w:start w:val="1"/>
      <w:numFmt w:val="decimal"/>
      <w:lvlText w:val="%1.%2.%3.%4.%5.%6.%7."/>
      <w:lvlJc w:val="left"/>
      <w:pPr>
        <w:ind w:left="3240" w:hanging="1080"/>
      </w:pPr>
      <w:rPr>
        <w:lang w:val="lt-LT" w:eastAsia="en-US" w:bidi="ar-SA"/>
      </w:rPr>
    </w:lvl>
    <w:lvl w:ilvl="7">
      <w:start w:val="1"/>
      <w:numFmt w:val="decimal"/>
      <w:lvlText w:val="%1.%2.%3.%4.%5.%6.%7.%8."/>
      <w:lvlJc w:val="left"/>
      <w:pPr>
        <w:ind w:left="3744" w:hanging="1224"/>
      </w:pPr>
      <w:rPr>
        <w:lang w:val="lt-LT" w:eastAsia="en-US" w:bidi="ar-SA"/>
      </w:rPr>
    </w:lvl>
    <w:lvl w:ilvl="8">
      <w:start w:val="1"/>
      <w:numFmt w:val="decimal"/>
      <w:lvlText w:val="%1.%2.%3.%4.%5.%6.%7.%8.%9."/>
      <w:lvlJc w:val="left"/>
      <w:pPr>
        <w:ind w:left="4320" w:hanging="1440"/>
      </w:pPr>
      <w:rPr>
        <w:lang w:val="lt-LT" w:eastAsia="en-US" w:bidi="ar-SA"/>
      </w:rPr>
    </w:lvl>
  </w:abstractNum>
  <w:abstractNum w:abstractNumId="2" w15:restartNumberingAfterBreak="0">
    <w:nsid w:val="60AC6988"/>
    <w:multiLevelType w:val="multilevel"/>
    <w:tmpl w:val="82462EAC"/>
    <w:lvl w:ilvl="0">
      <w:start w:val="1"/>
      <w:numFmt w:val="decimal"/>
      <w:lvlText w:val="%1."/>
      <w:lvlJc w:val="left"/>
      <w:pPr>
        <w:ind w:left="142" w:firstLine="567"/>
      </w:pPr>
      <w:rPr>
        <w:rFonts w:hint="default"/>
      </w:rPr>
    </w:lvl>
    <w:lvl w:ilvl="1">
      <w:start w:val="1"/>
      <w:numFmt w:val="decimal"/>
      <w:lvlText w:val="%1.%2."/>
      <w:lvlJc w:val="left"/>
      <w:pPr>
        <w:ind w:left="284" w:firstLine="567"/>
      </w:pPr>
      <w:rPr>
        <w:rFonts w:hint="default"/>
      </w:rPr>
    </w:lvl>
    <w:lvl w:ilvl="2">
      <w:start w:val="1"/>
      <w:numFmt w:val="decimal"/>
      <w:lvlRestart w:val="0"/>
      <w:lvlText w:val="%1.%2.%3."/>
      <w:lvlJc w:val="left"/>
      <w:pPr>
        <w:ind w:left="284" w:firstLine="567"/>
      </w:pPr>
      <w:rPr>
        <w:rFonts w:hint="default"/>
      </w:rPr>
    </w:lvl>
    <w:lvl w:ilvl="3">
      <w:start w:val="1"/>
      <w:numFmt w:val="decimal"/>
      <w:lvlText w:val="%1.%2.%3.%4."/>
      <w:lvlJc w:val="left"/>
      <w:pPr>
        <w:ind w:left="284" w:firstLine="567"/>
      </w:pPr>
      <w:rPr>
        <w:rFonts w:hint="default"/>
      </w:rPr>
    </w:lvl>
    <w:lvl w:ilvl="4">
      <w:start w:val="1"/>
      <w:numFmt w:val="lowerLetter"/>
      <w:lvlText w:val="(%5)"/>
      <w:lvlJc w:val="left"/>
      <w:pPr>
        <w:ind w:left="284" w:firstLine="567"/>
      </w:pPr>
      <w:rPr>
        <w:rFonts w:hint="default"/>
      </w:rPr>
    </w:lvl>
    <w:lvl w:ilvl="5">
      <w:start w:val="1"/>
      <w:numFmt w:val="lowerRoman"/>
      <w:lvlText w:val="(%6)"/>
      <w:lvlJc w:val="left"/>
      <w:pPr>
        <w:ind w:left="284" w:firstLine="567"/>
      </w:pPr>
      <w:rPr>
        <w:rFonts w:hint="default"/>
      </w:rPr>
    </w:lvl>
    <w:lvl w:ilvl="6">
      <w:start w:val="1"/>
      <w:numFmt w:val="decimal"/>
      <w:lvlText w:val="%7."/>
      <w:lvlJc w:val="left"/>
      <w:pPr>
        <w:ind w:left="284" w:firstLine="567"/>
      </w:pPr>
      <w:rPr>
        <w:rFonts w:hint="default"/>
      </w:rPr>
    </w:lvl>
    <w:lvl w:ilvl="7">
      <w:start w:val="1"/>
      <w:numFmt w:val="lowerLetter"/>
      <w:lvlText w:val="%8."/>
      <w:lvlJc w:val="left"/>
      <w:pPr>
        <w:ind w:left="284" w:firstLine="567"/>
      </w:pPr>
      <w:rPr>
        <w:rFonts w:hint="default"/>
      </w:rPr>
    </w:lvl>
    <w:lvl w:ilvl="8">
      <w:start w:val="1"/>
      <w:numFmt w:val="lowerRoman"/>
      <w:lvlText w:val="%9."/>
      <w:lvlJc w:val="left"/>
      <w:pPr>
        <w:ind w:left="284" w:firstLine="567"/>
      </w:pPr>
      <w:rPr>
        <w:rFonts w:hint="default"/>
      </w:rPr>
    </w:lvl>
  </w:abstractNum>
  <w:num w:numId="1" w16cid:durableId="1086809359">
    <w:abstractNumId w:val="1"/>
  </w:num>
  <w:num w:numId="2" w16cid:durableId="677732914">
    <w:abstractNumId w:val="2"/>
  </w:num>
  <w:num w:numId="3" w16cid:durableId="1436831519">
    <w:abstractNumId w:val="2"/>
  </w:num>
  <w:num w:numId="4" w16cid:durableId="199413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1"/>
    <w:rsid w:val="00003AC5"/>
    <w:rsid w:val="00007C59"/>
    <w:rsid w:val="00046D2D"/>
    <w:rsid w:val="0007378F"/>
    <w:rsid w:val="00094F89"/>
    <w:rsid w:val="000A1960"/>
    <w:rsid w:val="000A4A76"/>
    <w:rsid w:val="000B0128"/>
    <w:rsid w:val="000B060C"/>
    <w:rsid w:val="000B62D9"/>
    <w:rsid w:val="000C0E87"/>
    <w:rsid w:val="000C36AC"/>
    <w:rsid w:val="000C6642"/>
    <w:rsid w:val="000D202A"/>
    <w:rsid w:val="000D301C"/>
    <w:rsid w:val="000E2A66"/>
    <w:rsid w:val="001346B7"/>
    <w:rsid w:val="00170C15"/>
    <w:rsid w:val="00175EA8"/>
    <w:rsid w:val="00181A0D"/>
    <w:rsid w:val="00190FB2"/>
    <w:rsid w:val="00195CA9"/>
    <w:rsid w:val="00196213"/>
    <w:rsid w:val="001A4C59"/>
    <w:rsid w:val="001B755B"/>
    <w:rsid w:val="001D15FF"/>
    <w:rsid w:val="001D1FA5"/>
    <w:rsid w:val="001E419E"/>
    <w:rsid w:val="001E7072"/>
    <w:rsid w:val="001F2144"/>
    <w:rsid w:val="00212F3C"/>
    <w:rsid w:val="00241A74"/>
    <w:rsid w:val="00253628"/>
    <w:rsid w:val="00257961"/>
    <w:rsid w:val="002610E9"/>
    <w:rsid w:val="00272CB5"/>
    <w:rsid w:val="00280674"/>
    <w:rsid w:val="00281AF0"/>
    <w:rsid w:val="002932FA"/>
    <w:rsid w:val="002944CC"/>
    <w:rsid w:val="002A264D"/>
    <w:rsid w:val="002D5B42"/>
    <w:rsid w:val="002E7B90"/>
    <w:rsid w:val="002F180C"/>
    <w:rsid w:val="002F7A63"/>
    <w:rsid w:val="00350A62"/>
    <w:rsid w:val="0037425F"/>
    <w:rsid w:val="00380275"/>
    <w:rsid w:val="00393A87"/>
    <w:rsid w:val="003975F7"/>
    <w:rsid w:val="00397D4D"/>
    <w:rsid w:val="003A2E10"/>
    <w:rsid w:val="003C56A2"/>
    <w:rsid w:val="003F08AE"/>
    <w:rsid w:val="003F26C7"/>
    <w:rsid w:val="003F5E9C"/>
    <w:rsid w:val="00400DF0"/>
    <w:rsid w:val="004071D5"/>
    <w:rsid w:val="00413154"/>
    <w:rsid w:val="00413E0F"/>
    <w:rsid w:val="00415BA4"/>
    <w:rsid w:val="00417ACF"/>
    <w:rsid w:val="004220EC"/>
    <w:rsid w:val="00432137"/>
    <w:rsid w:val="004325EC"/>
    <w:rsid w:val="004416C1"/>
    <w:rsid w:val="00444336"/>
    <w:rsid w:val="00463E86"/>
    <w:rsid w:val="004A0C25"/>
    <w:rsid w:val="004A6E6D"/>
    <w:rsid w:val="004B3CA7"/>
    <w:rsid w:val="004B6345"/>
    <w:rsid w:val="004D2A3E"/>
    <w:rsid w:val="004E7ABC"/>
    <w:rsid w:val="00507027"/>
    <w:rsid w:val="00527BAD"/>
    <w:rsid w:val="0054183D"/>
    <w:rsid w:val="005438BA"/>
    <w:rsid w:val="005500D6"/>
    <w:rsid w:val="00550146"/>
    <w:rsid w:val="0055630D"/>
    <w:rsid w:val="005570CA"/>
    <w:rsid w:val="00561395"/>
    <w:rsid w:val="005A7CA3"/>
    <w:rsid w:val="005A7E36"/>
    <w:rsid w:val="005B38E7"/>
    <w:rsid w:val="005C350C"/>
    <w:rsid w:val="005D2A70"/>
    <w:rsid w:val="005D3CFB"/>
    <w:rsid w:val="005D7EBE"/>
    <w:rsid w:val="005E213E"/>
    <w:rsid w:val="005E3AC9"/>
    <w:rsid w:val="005E6E88"/>
    <w:rsid w:val="005F7474"/>
    <w:rsid w:val="00602058"/>
    <w:rsid w:val="006056EA"/>
    <w:rsid w:val="00611B39"/>
    <w:rsid w:val="006252D7"/>
    <w:rsid w:val="006270F5"/>
    <w:rsid w:val="00630D3D"/>
    <w:rsid w:val="006342F5"/>
    <w:rsid w:val="006506AA"/>
    <w:rsid w:val="00693432"/>
    <w:rsid w:val="00693EE9"/>
    <w:rsid w:val="00694C6A"/>
    <w:rsid w:val="006A64D1"/>
    <w:rsid w:val="006B462B"/>
    <w:rsid w:val="006C4338"/>
    <w:rsid w:val="006F3A0A"/>
    <w:rsid w:val="00705421"/>
    <w:rsid w:val="00727082"/>
    <w:rsid w:val="007310C7"/>
    <w:rsid w:val="00734543"/>
    <w:rsid w:val="00735E16"/>
    <w:rsid w:val="00737156"/>
    <w:rsid w:val="0074764F"/>
    <w:rsid w:val="00751365"/>
    <w:rsid w:val="00755358"/>
    <w:rsid w:val="00776048"/>
    <w:rsid w:val="00780944"/>
    <w:rsid w:val="0078469A"/>
    <w:rsid w:val="007C34D0"/>
    <w:rsid w:val="007C35E0"/>
    <w:rsid w:val="007C60EE"/>
    <w:rsid w:val="007C706A"/>
    <w:rsid w:val="007D6AC8"/>
    <w:rsid w:val="007E3830"/>
    <w:rsid w:val="007F4F35"/>
    <w:rsid w:val="00800B7B"/>
    <w:rsid w:val="0080601D"/>
    <w:rsid w:val="00814B88"/>
    <w:rsid w:val="00831DA1"/>
    <w:rsid w:val="00833222"/>
    <w:rsid w:val="0084530C"/>
    <w:rsid w:val="008502F9"/>
    <w:rsid w:val="00861712"/>
    <w:rsid w:val="008774B8"/>
    <w:rsid w:val="0088482B"/>
    <w:rsid w:val="0088713B"/>
    <w:rsid w:val="008A3893"/>
    <w:rsid w:val="008A4F7C"/>
    <w:rsid w:val="008B0C58"/>
    <w:rsid w:val="008B2C6E"/>
    <w:rsid w:val="008B4D04"/>
    <w:rsid w:val="008B5F91"/>
    <w:rsid w:val="008C5345"/>
    <w:rsid w:val="008C79F0"/>
    <w:rsid w:val="008D04E9"/>
    <w:rsid w:val="008D74D2"/>
    <w:rsid w:val="008E1A84"/>
    <w:rsid w:val="008F33BF"/>
    <w:rsid w:val="008F7933"/>
    <w:rsid w:val="00925768"/>
    <w:rsid w:val="00926AF4"/>
    <w:rsid w:val="00933FB1"/>
    <w:rsid w:val="00941655"/>
    <w:rsid w:val="00961831"/>
    <w:rsid w:val="00963AE7"/>
    <w:rsid w:val="00974E8E"/>
    <w:rsid w:val="00977670"/>
    <w:rsid w:val="009915E8"/>
    <w:rsid w:val="00993620"/>
    <w:rsid w:val="0099463C"/>
    <w:rsid w:val="00997729"/>
    <w:rsid w:val="009A1855"/>
    <w:rsid w:val="009A61BF"/>
    <w:rsid w:val="009A634A"/>
    <w:rsid w:val="009C0BDD"/>
    <w:rsid w:val="009D7A28"/>
    <w:rsid w:val="009E2D90"/>
    <w:rsid w:val="009F2483"/>
    <w:rsid w:val="009F6CA9"/>
    <w:rsid w:val="00A013D9"/>
    <w:rsid w:val="00A03916"/>
    <w:rsid w:val="00A05C61"/>
    <w:rsid w:val="00A24562"/>
    <w:rsid w:val="00A320B8"/>
    <w:rsid w:val="00A44F3C"/>
    <w:rsid w:val="00A46F7C"/>
    <w:rsid w:val="00A51E1E"/>
    <w:rsid w:val="00A52DC9"/>
    <w:rsid w:val="00AA4EF3"/>
    <w:rsid w:val="00AB1CDC"/>
    <w:rsid w:val="00AC28AF"/>
    <w:rsid w:val="00AC36BB"/>
    <w:rsid w:val="00AD0F08"/>
    <w:rsid w:val="00AE32FF"/>
    <w:rsid w:val="00AF51BB"/>
    <w:rsid w:val="00B04FFE"/>
    <w:rsid w:val="00B12A23"/>
    <w:rsid w:val="00B24312"/>
    <w:rsid w:val="00B25B48"/>
    <w:rsid w:val="00B2637A"/>
    <w:rsid w:val="00B26898"/>
    <w:rsid w:val="00B27259"/>
    <w:rsid w:val="00B354E1"/>
    <w:rsid w:val="00B408E0"/>
    <w:rsid w:val="00B504A7"/>
    <w:rsid w:val="00B545AC"/>
    <w:rsid w:val="00B66D71"/>
    <w:rsid w:val="00B712A3"/>
    <w:rsid w:val="00B72CE1"/>
    <w:rsid w:val="00B74933"/>
    <w:rsid w:val="00B75C12"/>
    <w:rsid w:val="00BA68EC"/>
    <w:rsid w:val="00BB113D"/>
    <w:rsid w:val="00BB3C91"/>
    <w:rsid w:val="00BB5697"/>
    <w:rsid w:val="00BD3E3C"/>
    <w:rsid w:val="00BD703F"/>
    <w:rsid w:val="00BE3AE4"/>
    <w:rsid w:val="00BE3D37"/>
    <w:rsid w:val="00BF468B"/>
    <w:rsid w:val="00C11662"/>
    <w:rsid w:val="00C23757"/>
    <w:rsid w:val="00C30389"/>
    <w:rsid w:val="00C31EFB"/>
    <w:rsid w:val="00C36BD0"/>
    <w:rsid w:val="00C36CFD"/>
    <w:rsid w:val="00C43E26"/>
    <w:rsid w:val="00C44819"/>
    <w:rsid w:val="00C562F2"/>
    <w:rsid w:val="00C6457F"/>
    <w:rsid w:val="00C64B4C"/>
    <w:rsid w:val="00C735B0"/>
    <w:rsid w:val="00C84DFE"/>
    <w:rsid w:val="00C8694C"/>
    <w:rsid w:val="00CA0880"/>
    <w:rsid w:val="00CA68ED"/>
    <w:rsid w:val="00CB4018"/>
    <w:rsid w:val="00CD1792"/>
    <w:rsid w:val="00CF0B2A"/>
    <w:rsid w:val="00CF1DD9"/>
    <w:rsid w:val="00CF62B1"/>
    <w:rsid w:val="00D10420"/>
    <w:rsid w:val="00D16202"/>
    <w:rsid w:val="00D473DC"/>
    <w:rsid w:val="00D47A49"/>
    <w:rsid w:val="00D47A85"/>
    <w:rsid w:val="00D47C30"/>
    <w:rsid w:val="00D82C68"/>
    <w:rsid w:val="00DA0ABA"/>
    <w:rsid w:val="00DB1869"/>
    <w:rsid w:val="00DC1309"/>
    <w:rsid w:val="00DE0AC4"/>
    <w:rsid w:val="00DE2E30"/>
    <w:rsid w:val="00DE6F35"/>
    <w:rsid w:val="00E175DC"/>
    <w:rsid w:val="00E2181F"/>
    <w:rsid w:val="00E2187B"/>
    <w:rsid w:val="00E23D28"/>
    <w:rsid w:val="00E53227"/>
    <w:rsid w:val="00E66E45"/>
    <w:rsid w:val="00E708EA"/>
    <w:rsid w:val="00E844AF"/>
    <w:rsid w:val="00E84BB4"/>
    <w:rsid w:val="00E85BAF"/>
    <w:rsid w:val="00E87BBB"/>
    <w:rsid w:val="00E90AEE"/>
    <w:rsid w:val="00E925CD"/>
    <w:rsid w:val="00EA21DF"/>
    <w:rsid w:val="00EA5E95"/>
    <w:rsid w:val="00EC0B82"/>
    <w:rsid w:val="00EC4AAB"/>
    <w:rsid w:val="00ED2CB8"/>
    <w:rsid w:val="00ED4779"/>
    <w:rsid w:val="00ED5FD7"/>
    <w:rsid w:val="00ED636E"/>
    <w:rsid w:val="00ED6FC8"/>
    <w:rsid w:val="00EE6EF1"/>
    <w:rsid w:val="00F04C64"/>
    <w:rsid w:val="00F0574C"/>
    <w:rsid w:val="00F202A7"/>
    <w:rsid w:val="00F3050A"/>
    <w:rsid w:val="00F32A7B"/>
    <w:rsid w:val="00F462C7"/>
    <w:rsid w:val="00F508E8"/>
    <w:rsid w:val="00F549CE"/>
    <w:rsid w:val="00F6138B"/>
    <w:rsid w:val="00F72FA5"/>
    <w:rsid w:val="00F74838"/>
    <w:rsid w:val="00F8784D"/>
    <w:rsid w:val="00F9095A"/>
    <w:rsid w:val="00F914E3"/>
    <w:rsid w:val="00F918F2"/>
    <w:rsid w:val="00F93335"/>
    <w:rsid w:val="00FA09BC"/>
    <w:rsid w:val="00FB0C91"/>
    <w:rsid w:val="00FB663F"/>
    <w:rsid w:val="00FC53C7"/>
    <w:rsid w:val="00FD3082"/>
    <w:rsid w:val="00FE297F"/>
    <w:rsid w:val="00FE7DB2"/>
    <w:rsid w:val="00FF101C"/>
    <w:rsid w:val="00FF11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4E9D"/>
  <w15:chartTrackingRefBased/>
  <w15:docId w15:val="{5C51A854-1BE5-4CF2-93AD-0EFC5EBF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642"/>
  </w:style>
  <w:style w:type="paragraph" w:styleId="Heading1">
    <w:name w:val="heading 1"/>
    <w:basedOn w:val="Normal"/>
    <w:next w:val="Normal"/>
    <w:link w:val="Heading1Char"/>
    <w:uiPriority w:val="9"/>
    <w:qFormat/>
    <w:rsid w:val="00A0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C61"/>
    <w:rPr>
      <w:rFonts w:eastAsiaTheme="majorEastAsia" w:cstheme="majorBidi"/>
      <w:color w:val="272727" w:themeColor="text1" w:themeTint="D8"/>
    </w:rPr>
  </w:style>
  <w:style w:type="paragraph" w:styleId="Title">
    <w:name w:val="Title"/>
    <w:basedOn w:val="Normal"/>
    <w:next w:val="Normal"/>
    <w:link w:val="TitleChar"/>
    <w:uiPriority w:val="10"/>
    <w:qFormat/>
    <w:rsid w:val="00A0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C61"/>
    <w:pPr>
      <w:spacing w:before="160"/>
      <w:jc w:val="center"/>
    </w:pPr>
    <w:rPr>
      <w:i/>
      <w:iCs/>
      <w:color w:val="404040" w:themeColor="text1" w:themeTint="BF"/>
    </w:rPr>
  </w:style>
  <w:style w:type="character" w:customStyle="1" w:styleId="QuoteChar">
    <w:name w:val="Quote Char"/>
    <w:basedOn w:val="DefaultParagraphFont"/>
    <w:link w:val="Quote"/>
    <w:uiPriority w:val="29"/>
    <w:rsid w:val="00A05C61"/>
    <w:rPr>
      <w:i/>
      <w:iCs/>
      <w:color w:val="404040" w:themeColor="text1" w:themeTint="BF"/>
    </w:rPr>
  </w:style>
  <w:style w:type="paragraph" w:styleId="ListParagraph">
    <w:name w:val="List Paragraph"/>
    <w:basedOn w:val="Normal"/>
    <w:uiPriority w:val="34"/>
    <w:qFormat/>
    <w:rsid w:val="00A05C61"/>
    <w:pPr>
      <w:ind w:left="720"/>
      <w:contextualSpacing/>
    </w:pPr>
  </w:style>
  <w:style w:type="character" w:styleId="IntenseEmphasis">
    <w:name w:val="Intense Emphasis"/>
    <w:basedOn w:val="DefaultParagraphFont"/>
    <w:uiPriority w:val="21"/>
    <w:qFormat/>
    <w:rsid w:val="00A05C61"/>
    <w:rPr>
      <w:i/>
      <w:iCs/>
      <w:color w:val="0F4761" w:themeColor="accent1" w:themeShade="BF"/>
    </w:rPr>
  </w:style>
  <w:style w:type="paragraph" w:styleId="IntenseQuote">
    <w:name w:val="Intense Quote"/>
    <w:basedOn w:val="Normal"/>
    <w:next w:val="Normal"/>
    <w:link w:val="IntenseQuoteChar"/>
    <w:uiPriority w:val="30"/>
    <w:qFormat/>
    <w:rsid w:val="00A0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C61"/>
    <w:rPr>
      <w:i/>
      <w:iCs/>
      <w:color w:val="0F4761" w:themeColor="accent1" w:themeShade="BF"/>
    </w:rPr>
  </w:style>
  <w:style w:type="character" w:styleId="IntenseReference">
    <w:name w:val="Intense Reference"/>
    <w:basedOn w:val="DefaultParagraphFont"/>
    <w:uiPriority w:val="32"/>
    <w:qFormat/>
    <w:rsid w:val="00A05C61"/>
    <w:rPr>
      <w:b/>
      <w:bCs/>
      <w:smallCaps/>
      <w:color w:val="0F4761" w:themeColor="accent1" w:themeShade="BF"/>
      <w:spacing w:val="5"/>
    </w:rPr>
  </w:style>
  <w:style w:type="paragraph" w:styleId="FootnoteText">
    <w:name w:val="footnote text"/>
    <w:aliases w:val=" Diagrama1,Diagrama1"/>
    <w:basedOn w:val="Normal"/>
    <w:link w:val="FootnoteTextChar"/>
    <w:uiPriority w:val="99"/>
    <w:unhideWhenUsed/>
    <w:rsid w:val="000C6642"/>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FootnoteTextChar">
    <w:name w:val="Footnote Text Char"/>
    <w:aliases w:val=" Diagrama1 Char,Diagrama1 Char"/>
    <w:basedOn w:val="DefaultParagraphFont"/>
    <w:link w:val="FootnoteText"/>
    <w:uiPriority w:val="99"/>
    <w:rsid w:val="000C6642"/>
    <w:rPr>
      <w:rFonts w:ascii="Times New Roman" w:eastAsia="Times New Roman" w:hAnsi="Times New Roman" w:cs="Times New Roman"/>
      <w:kern w:val="0"/>
      <w:sz w:val="20"/>
      <w:szCs w:val="20"/>
      <w:lang w:val="ru-RU"/>
      <w14:ligatures w14:val="none"/>
    </w:rPr>
  </w:style>
  <w:style w:type="character" w:styleId="FootnoteReference">
    <w:name w:val="footnote reference"/>
    <w:basedOn w:val="DefaultParagraphFont"/>
    <w:uiPriority w:val="99"/>
    <w:unhideWhenUsed/>
    <w:rsid w:val="000C6642"/>
    <w:rPr>
      <w:vertAlign w:val="superscript"/>
    </w:rPr>
  </w:style>
  <w:style w:type="table" w:customStyle="1" w:styleId="Lentelstinklelis2">
    <w:name w:val="Lentelės tinklelis2"/>
    <w:basedOn w:val="TableNormal"/>
    <w:next w:val="TableGrid"/>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C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11B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11B39"/>
  </w:style>
  <w:style w:type="paragraph" w:styleId="Footer">
    <w:name w:val="footer"/>
    <w:basedOn w:val="Normal"/>
    <w:link w:val="FooterChar"/>
    <w:uiPriority w:val="99"/>
    <w:semiHidden/>
    <w:unhideWhenUsed/>
    <w:rsid w:val="00611B3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11B39"/>
  </w:style>
  <w:style w:type="table" w:customStyle="1" w:styleId="TableGrid1">
    <w:name w:val="Table Grid1"/>
    <w:basedOn w:val="TableNormal"/>
    <w:next w:val="TableGrid"/>
    <w:uiPriority w:val="39"/>
    <w:rsid w:val="0025362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C79F0"/>
    <w:rPr>
      <w:rFonts w:cs="Times New Roman"/>
      <w:color w:val="0000FF"/>
      <w:u w:val="single"/>
    </w:rPr>
  </w:style>
  <w:style w:type="table" w:customStyle="1" w:styleId="Lentelstinklelis7">
    <w:name w:val="Lentelės tinklelis7"/>
    <w:basedOn w:val="TableNormal"/>
    <w:next w:val="TableGrid"/>
    <w:rsid w:val="008C79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6670">
      <w:bodyDiv w:val="1"/>
      <w:marLeft w:val="0"/>
      <w:marRight w:val="0"/>
      <w:marTop w:val="0"/>
      <w:marBottom w:val="0"/>
      <w:divBdr>
        <w:top w:val="none" w:sz="0" w:space="0" w:color="auto"/>
        <w:left w:val="none" w:sz="0" w:space="0" w:color="auto"/>
        <w:bottom w:val="none" w:sz="0" w:space="0" w:color="auto"/>
        <w:right w:val="none" w:sz="0" w:space="0" w:color="auto"/>
      </w:divBdr>
    </w:div>
    <w:div w:id="202138298">
      <w:bodyDiv w:val="1"/>
      <w:marLeft w:val="0"/>
      <w:marRight w:val="0"/>
      <w:marTop w:val="0"/>
      <w:marBottom w:val="0"/>
      <w:divBdr>
        <w:top w:val="none" w:sz="0" w:space="0" w:color="auto"/>
        <w:left w:val="none" w:sz="0" w:space="0" w:color="auto"/>
        <w:bottom w:val="none" w:sz="0" w:space="0" w:color="auto"/>
        <w:right w:val="none" w:sz="0" w:space="0" w:color="auto"/>
      </w:divBdr>
    </w:div>
    <w:div w:id="532571879">
      <w:bodyDiv w:val="1"/>
      <w:marLeft w:val="0"/>
      <w:marRight w:val="0"/>
      <w:marTop w:val="0"/>
      <w:marBottom w:val="0"/>
      <w:divBdr>
        <w:top w:val="none" w:sz="0" w:space="0" w:color="auto"/>
        <w:left w:val="none" w:sz="0" w:space="0" w:color="auto"/>
        <w:bottom w:val="none" w:sz="0" w:space="0" w:color="auto"/>
        <w:right w:val="none" w:sz="0" w:space="0" w:color="auto"/>
      </w:divBdr>
    </w:div>
    <w:div w:id="803930592">
      <w:bodyDiv w:val="1"/>
      <w:marLeft w:val="0"/>
      <w:marRight w:val="0"/>
      <w:marTop w:val="0"/>
      <w:marBottom w:val="0"/>
      <w:divBdr>
        <w:top w:val="none" w:sz="0" w:space="0" w:color="auto"/>
        <w:left w:val="none" w:sz="0" w:space="0" w:color="auto"/>
        <w:bottom w:val="none" w:sz="0" w:space="0" w:color="auto"/>
        <w:right w:val="none" w:sz="0" w:space="0" w:color="auto"/>
      </w:divBdr>
    </w:div>
    <w:div w:id="1131939304">
      <w:bodyDiv w:val="1"/>
      <w:marLeft w:val="0"/>
      <w:marRight w:val="0"/>
      <w:marTop w:val="0"/>
      <w:marBottom w:val="0"/>
      <w:divBdr>
        <w:top w:val="none" w:sz="0" w:space="0" w:color="auto"/>
        <w:left w:val="none" w:sz="0" w:space="0" w:color="auto"/>
        <w:bottom w:val="none" w:sz="0" w:space="0" w:color="auto"/>
        <w:right w:val="none" w:sz="0" w:space="0" w:color="auto"/>
      </w:divBdr>
    </w:div>
    <w:div w:id="1173106469">
      <w:bodyDiv w:val="1"/>
      <w:marLeft w:val="0"/>
      <w:marRight w:val="0"/>
      <w:marTop w:val="0"/>
      <w:marBottom w:val="0"/>
      <w:divBdr>
        <w:top w:val="none" w:sz="0" w:space="0" w:color="auto"/>
        <w:left w:val="none" w:sz="0" w:space="0" w:color="auto"/>
        <w:bottom w:val="none" w:sz="0" w:space="0" w:color="auto"/>
        <w:right w:val="none" w:sz="0" w:space="0" w:color="auto"/>
      </w:divBdr>
    </w:div>
    <w:div w:id="156725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74C40D62B475CAE62867411E9C0C7"/>
        <w:category>
          <w:name w:val="Bendrosios nuostatos"/>
          <w:gallery w:val="placeholder"/>
        </w:category>
        <w:types>
          <w:type w:val="bbPlcHdr"/>
        </w:types>
        <w:behaviors>
          <w:behavior w:val="content"/>
        </w:behaviors>
        <w:guid w:val="{78CC5EC0-766A-44CC-BAA9-5D3672201118}"/>
      </w:docPartPr>
      <w:docPartBody>
        <w:p w:rsidR="00E479F2" w:rsidRDefault="00E479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5B"/>
    <w:rsid w:val="0007378F"/>
    <w:rsid w:val="00083D1B"/>
    <w:rsid w:val="000B060C"/>
    <w:rsid w:val="000D202A"/>
    <w:rsid w:val="000D301C"/>
    <w:rsid w:val="0011755B"/>
    <w:rsid w:val="001346B7"/>
    <w:rsid w:val="002369B5"/>
    <w:rsid w:val="00302EF4"/>
    <w:rsid w:val="003F08AE"/>
    <w:rsid w:val="00524A62"/>
    <w:rsid w:val="005C6478"/>
    <w:rsid w:val="00602058"/>
    <w:rsid w:val="007144DF"/>
    <w:rsid w:val="00831DA1"/>
    <w:rsid w:val="0084530C"/>
    <w:rsid w:val="008B0C58"/>
    <w:rsid w:val="008F33BF"/>
    <w:rsid w:val="00974E8E"/>
    <w:rsid w:val="00997729"/>
    <w:rsid w:val="00A44F3C"/>
    <w:rsid w:val="00AE27C9"/>
    <w:rsid w:val="00B545AC"/>
    <w:rsid w:val="00BE0D52"/>
    <w:rsid w:val="00C64B4C"/>
    <w:rsid w:val="00D47A49"/>
    <w:rsid w:val="00DC1309"/>
    <w:rsid w:val="00E2181F"/>
    <w:rsid w:val="00E479F2"/>
    <w:rsid w:val="00F81675"/>
    <w:rsid w:val="00FE29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85646-31C1-4315-B266-B1215A81495E}">
  <ds:schemaRefs>
    <ds:schemaRef ds:uri="http://schemas.openxmlformats.org/officeDocument/2006/bibliography"/>
  </ds:schemaRefs>
</ds:datastoreItem>
</file>

<file path=customXml/itemProps2.xml><?xml version="1.0" encoding="utf-8"?>
<ds:datastoreItem xmlns:ds="http://schemas.openxmlformats.org/officeDocument/2006/customXml" ds:itemID="{9C17A45A-A383-412D-B173-4B13AA30355B}">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4454B657-1639-464D-B6B0-AF7869731F9C}"/>
</file>

<file path=customXml/itemProps4.xml><?xml version="1.0" encoding="utf-8"?>
<ds:datastoreItem xmlns:ds="http://schemas.openxmlformats.org/officeDocument/2006/customXml" ds:itemID="{33E152BE-FE49-4845-98C0-B9E14A01C0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6498</Words>
  <Characters>3705</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Jaunutis Žemaitaitis</dc:creator>
  <cp:keywords/>
  <dc:description/>
  <cp:lastModifiedBy>Gintarė Bartusevičiūtė</cp:lastModifiedBy>
  <cp:revision>4</cp:revision>
  <dcterms:created xsi:type="dcterms:W3CDTF">2025-06-04T11:11:00Z</dcterms:created>
  <dcterms:modified xsi:type="dcterms:W3CDTF">2025-07-18T08:11:00Z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