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69D1" w14:textId="61FEF63D" w:rsidR="00D67AA8" w:rsidRPr="002330B6" w:rsidRDefault="002330B6" w:rsidP="002330B6">
      <w:pPr>
        <w:pStyle w:val="Betarp"/>
      </w:pPr>
      <w:r w:rsidRPr="002330B6">
        <w:t>Aktuali Kauno kalėjimo III a. dalies patalpų schema</w:t>
      </w:r>
    </w:p>
    <w:p w14:paraId="609BC6E3" w14:textId="77777777" w:rsidR="002330B6" w:rsidRDefault="002330B6" w:rsidP="002330B6">
      <w:pPr>
        <w:pStyle w:val="Betarp"/>
      </w:pPr>
    </w:p>
    <w:p w14:paraId="52610FF1" w14:textId="7C24BF87" w:rsidR="002330B6" w:rsidRDefault="002330B6" w:rsidP="002330B6">
      <w:pPr>
        <w:pStyle w:val="Betarp"/>
      </w:pPr>
      <w:r>
        <w:rPr>
          <w:noProof/>
        </w:rPr>
        <w:drawing>
          <wp:inline distT="0" distB="0" distL="0" distR="0" wp14:anchorId="2FC3D0DC" wp14:editId="78234541">
            <wp:extent cx="3689350" cy="6893560"/>
            <wp:effectExtent l="0" t="0" r="6350" b="2540"/>
            <wp:docPr id="125900294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689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0B6" w:rsidSect="009C4A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B6"/>
    <w:rsid w:val="00025C9C"/>
    <w:rsid w:val="001348DC"/>
    <w:rsid w:val="001D6823"/>
    <w:rsid w:val="002330B6"/>
    <w:rsid w:val="00492F82"/>
    <w:rsid w:val="008532BF"/>
    <w:rsid w:val="008D45AC"/>
    <w:rsid w:val="009C4A97"/>
    <w:rsid w:val="00D6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9824"/>
  <w15:chartTrackingRefBased/>
  <w15:docId w15:val="{72C8A5CB-1CCD-428A-88EB-C5EDBD5C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3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3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3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3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3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3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3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3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3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autoRedefine/>
    <w:uiPriority w:val="1"/>
    <w:qFormat/>
    <w:rsid w:val="002330B6"/>
    <w:pPr>
      <w:spacing w:after="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33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3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3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30B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30B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30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30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30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30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3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3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3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3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30B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30B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30B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3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30B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3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68E7C41F-D572-4F0A-8330-029C58880A1C}"/>
</file>

<file path=customXml/itemProps2.xml><?xml version="1.0" encoding="utf-8"?>
<ds:datastoreItem xmlns:ds="http://schemas.openxmlformats.org/officeDocument/2006/customXml" ds:itemID="{7C3902FC-ABE4-4789-999C-BE3FBFD9B7BE}"/>
</file>

<file path=customXml/itemProps3.xml><?xml version="1.0" encoding="utf-8"?>
<ds:datastoreItem xmlns:ds="http://schemas.openxmlformats.org/officeDocument/2006/customXml" ds:itemID="{3A372FCE-D49F-4C7C-B0BE-6844A3E34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Arbačiauskas</dc:creator>
  <cp:lastModifiedBy>Saulius Arbačiauskas</cp:lastModifiedBy>
  <cp:revision>1</cp:revision>
  <dcterms:created xsi:type="dcterms:W3CDTF">2025-06-17T07:08:00Z</dcterms:created>
  <dcterms:modified xsi:type="dcterms:W3CDTF">2025-06-17T07:10:00Z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