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3E08" w14:textId="77777777" w:rsidR="00C83685" w:rsidRDefault="00C83685" w:rsidP="00737050">
      <w:pPr>
        <w:jc w:val="center"/>
        <w:rPr>
          <w:b/>
          <w:caps/>
          <w:sz w:val="22"/>
          <w:szCs w:val="22"/>
        </w:rPr>
      </w:pPr>
    </w:p>
    <w:p w14:paraId="1A0B78CB" w14:textId="4525C5E8" w:rsidR="00C83685" w:rsidRDefault="000616CA" w:rsidP="00737050">
      <w:pPr>
        <w:jc w:val="center"/>
        <w:rPr>
          <w:b/>
          <w:caps/>
          <w:sz w:val="22"/>
          <w:szCs w:val="22"/>
        </w:rPr>
      </w:pPr>
      <w:r w:rsidRPr="00DA04BC">
        <w:rPr>
          <w:b/>
          <w:caps/>
          <w:sz w:val="22"/>
          <w:szCs w:val="22"/>
        </w:rPr>
        <w:t xml:space="preserve">Pastatų </w:t>
      </w:r>
      <w:r w:rsidR="00C83685">
        <w:rPr>
          <w:b/>
          <w:caps/>
          <w:sz w:val="22"/>
          <w:szCs w:val="22"/>
        </w:rPr>
        <w:t xml:space="preserve">techninės </w:t>
      </w:r>
      <w:r w:rsidRPr="00DA04BC">
        <w:rPr>
          <w:b/>
          <w:caps/>
          <w:sz w:val="22"/>
          <w:szCs w:val="22"/>
        </w:rPr>
        <w:t>priežiūros</w:t>
      </w:r>
      <w:r w:rsidR="00C83685">
        <w:rPr>
          <w:b/>
          <w:caps/>
          <w:sz w:val="22"/>
          <w:szCs w:val="22"/>
        </w:rPr>
        <w:t xml:space="preserve"> ir remonto paslaugų</w:t>
      </w:r>
    </w:p>
    <w:p w14:paraId="71AADF62" w14:textId="3A70F248" w:rsidR="000616CA" w:rsidRPr="00DA04BC" w:rsidRDefault="000616CA" w:rsidP="00737050">
      <w:pPr>
        <w:jc w:val="center"/>
        <w:rPr>
          <w:b/>
          <w:caps/>
          <w:sz w:val="22"/>
          <w:szCs w:val="22"/>
        </w:rPr>
      </w:pPr>
      <w:r w:rsidRPr="00DA04BC">
        <w:rPr>
          <w:b/>
          <w:caps/>
          <w:sz w:val="22"/>
          <w:szCs w:val="22"/>
        </w:rPr>
        <w:t xml:space="preserve"> te</w:t>
      </w:r>
      <w:r w:rsidR="00FF6B80" w:rsidRPr="00DA04BC">
        <w:rPr>
          <w:b/>
          <w:caps/>
          <w:sz w:val="22"/>
          <w:szCs w:val="22"/>
        </w:rPr>
        <w:t>c</w:t>
      </w:r>
      <w:r w:rsidRPr="00DA04BC">
        <w:rPr>
          <w:b/>
          <w:caps/>
          <w:sz w:val="22"/>
          <w:szCs w:val="22"/>
        </w:rPr>
        <w:t>hninė specifikacija</w:t>
      </w:r>
    </w:p>
    <w:p w14:paraId="531AE762" w14:textId="77777777" w:rsidR="000616CA" w:rsidRPr="00DA04BC" w:rsidRDefault="000616CA" w:rsidP="00492225">
      <w:pPr>
        <w:jc w:val="left"/>
        <w:rPr>
          <w:bCs/>
          <w:caps/>
          <w:sz w:val="22"/>
          <w:szCs w:val="22"/>
        </w:rPr>
      </w:pPr>
    </w:p>
    <w:p w14:paraId="10AF0173" w14:textId="434898CE" w:rsidR="00492225" w:rsidRPr="00DA04BC" w:rsidRDefault="00492225" w:rsidP="00492225">
      <w:pPr>
        <w:jc w:val="left"/>
        <w:rPr>
          <w:b/>
          <w:caps/>
          <w:sz w:val="22"/>
          <w:szCs w:val="22"/>
        </w:rPr>
      </w:pPr>
      <w:r w:rsidRPr="00DA04BC">
        <w:rPr>
          <w:bCs/>
          <w:caps/>
          <w:sz w:val="22"/>
          <w:szCs w:val="22"/>
        </w:rPr>
        <w:t>1.1.</w:t>
      </w:r>
      <w:r w:rsidRPr="00DA04BC">
        <w:rPr>
          <w:b/>
          <w:caps/>
          <w:sz w:val="22"/>
          <w:szCs w:val="22"/>
        </w:rPr>
        <w:t xml:space="preserve"> </w:t>
      </w:r>
      <w:r w:rsidRPr="00DA04BC">
        <w:rPr>
          <w:b/>
          <w:sz w:val="22"/>
          <w:szCs w:val="22"/>
        </w:rPr>
        <w:t xml:space="preserve">Klientas </w:t>
      </w:r>
      <w:r w:rsidRPr="00DA04BC">
        <w:rPr>
          <w:b/>
          <w:caps/>
          <w:sz w:val="22"/>
          <w:szCs w:val="22"/>
        </w:rPr>
        <w:t xml:space="preserve">– </w:t>
      </w:r>
      <w:r w:rsidRPr="00DA04BC">
        <w:rPr>
          <w:bCs/>
          <w:caps/>
          <w:sz w:val="22"/>
          <w:szCs w:val="22"/>
        </w:rPr>
        <w:t xml:space="preserve">NVI </w:t>
      </w:r>
    </w:p>
    <w:p w14:paraId="24D75B64" w14:textId="77777777" w:rsidR="00492225" w:rsidRPr="00DA04BC" w:rsidRDefault="00492225" w:rsidP="00492225">
      <w:pPr>
        <w:pStyle w:val="Bodytext20"/>
        <w:tabs>
          <w:tab w:val="left" w:pos="0"/>
        </w:tabs>
        <w:ind w:right="55" w:firstLine="0"/>
        <w:rPr>
          <w:i w:val="0"/>
          <w:iCs w:val="0"/>
          <w:sz w:val="22"/>
          <w:szCs w:val="22"/>
        </w:rPr>
      </w:pPr>
      <w:r w:rsidRPr="00DA04BC">
        <w:rPr>
          <w:i w:val="0"/>
          <w:iCs w:val="0"/>
          <w:sz w:val="22"/>
          <w:szCs w:val="22"/>
        </w:rPr>
        <w:t>1.2.</w:t>
      </w:r>
      <w:r w:rsidRPr="00DA04BC">
        <w:rPr>
          <w:b/>
          <w:bCs/>
          <w:i w:val="0"/>
          <w:iCs w:val="0"/>
          <w:sz w:val="22"/>
          <w:szCs w:val="22"/>
        </w:rPr>
        <w:t xml:space="preserve"> Paslaugų teikėjas</w:t>
      </w:r>
      <w:r w:rsidRPr="00DA04BC">
        <w:rPr>
          <w:sz w:val="22"/>
          <w:szCs w:val="22"/>
        </w:rPr>
        <w:t xml:space="preserve"> – </w:t>
      </w:r>
      <w:r w:rsidRPr="00DA04BC">
        <w:rPr>
          <w:i w:val="0"/>
          <w:iCs w:val="0"/>
          <w:sz w:val="22"/>
          <w:szCs w:val="22"/>
        </w:rPr>
        <w:t>ūkio subjektas – fizinis asmuo, privatusis juridinis asmuo, viešasis juridinis asmuo,  kitos organizacijos ir jų padaliniai ar tokių asmenų grupė, su kuriuo Klientas sudaro Sutartį.</w:t>
      </w:r>
    </w:p>
    <w:p w14:paraId="74D9D129" w14:textId="77777777" w:rsidR="00492225" w:rsidRPr="00DA04BC" w:rsidRDefault="00492225" w:rsidP="00492225">
      <w:pPr>
        <w:pStyle w:val="Bodytext20"/>
        <w:tabs>
          <w:tab w:val="left" w:pos="0"/>
        </w:tabs>
        <w:ind w:right="55"/>
        <w:rPr>
          <w:i w:val="0"/>
          <w:iCs w:val="0"/>
          <w:sz w:val="22"/>
          <w:szCs w:val="22"/>
        </w:rPr>
      </w:pPr>
      <w:r w:rsidRPr="00DA04BC">
        <w:rPr>
          <w:sz w:val="22"/>
          <w:szCs w:val="22"/>
        </w:rPr>
        <w:tab/>
      </w:r>
      <w:r w:rsidRPr="00DA04BC">
        <w:rPr>
          <w:i w:val="0"/>
          <w:iCs w:val="0"/>
          <w:sz w:val="22"/>
          <w:szCs w:val="22"/>
        </w:rPr>
        <w:t xml:space="preserve">1.3. </w:t>
      </w:r>
      <w:r w:rsidRPr="00DA04BC">
        <w:rPr>
          <w:b/>
          <w:bCs/>
          <w:i w:val="0"/>
          <w:iCs w:val="0"/>
          <w:sz w:val="22"/>
          <w:szCs w:val="22"/>
        </w:rPr>
        <w:t>Sutartis</w:t>
      </w:r>
      <w:r w:rsidRPr="00DA04BC">
        <w:rPr>
          <w:i w:val="0"/>
          <w:iCs w:val="0"/>
          <w:sz w:val="22"/>
          <w:szCs w:val="22"/>
        </w:rPr>
        <w:t xml:space="preserve"> – Sutartis, sudaroma tarp Kliento ir Paslaugų teikėjo dėl Pirkimo objekto.</w:t>
      </w:r>
    </w:p>
    <w:p w14:paraId="6339F6D2" w14:textId="324602B0" w:rsidR="00492225" w:rsidRPr="00DA04BC" w:rsidRDefault="00492225" w:rsidP="00492225">
      <w:pPr>
        <w:pStyle w:val="Bodytext20"/>
        <w:tabs>
          <w:tab w:val="left" w:pos="0"/>
        </w:tabs>
        <w:ind w:right="55"/>
        <w:rPr>
          <w:i w:val="0"/>
          <w:iCs w:val="0"/>
          <w:sz w:val="22"/>
          <w:szCs w:val="22"/>
        </w:rPr>
      </w:pPr>
      <w:r w:rsidRPr="00DA04BC">
        <w:rPr>
          <w:i w:val="0"/>
          <w:iCs w:val="0"/>
          <w:sz w:val="22"/>
          <w:szCs w:val="22"/>
        </w:rPr>
        <w:tab/>
        <w:t xml:space="preserve">1.4. </w:t>
      </w:r>
      <w:r w:rsidRPr="00DA04BC">
        <w:rPr>
          <w:b/>
          <w:bCs/>
          <w:i w:val="0"/>
          <w:iCs w:val="0"/>
          <w:sz w:val="22"/>
          <w:szCs w:val="22"/>
        </w:rPr>
        <w:t>Paslaugos</w:t>
      </w:r>
      <w:r w:rsidRPr="00DA04BC">
        <w:rPr>
          <w:i w:val="0"/>
          <w:iCs w:val="0"/>
          <w:sz w:val="22"/>
          <w:szCs w:val="22"/>
        </w:rPr>
        <w:t xml:space="preserve"> – </w:t>
      </w:r>
      <w:r w:rsidRPr="00DA04BC">
        <w:rPr>
          <w:rFonts w:eastAsia="Calibri"/>
          <w:i w:val="0"/>
          <w:iCs w:val="0"/>
          <w:sz w:val="22"/>
          <w:szCs w:val="22"/>
        </w:rPr>
        <w:t>pastatų priežiūros paslaugos</w:t>
      </w:r>
      <w:r w:rsidRPr="00DA04BC">
        <w:rPr>
          <w:i w:val="0"/>
          <w:iCs w:val="0"/>
          <w:sz w:val="22"/>
          <w:szCs w:val="22"/>
        </w:rPr>
        <w:t xml:space="preserve"> Vilniuje.</w:t>
      </w:r>
    </w:p>
    <w:p w14:paraId="41BEC9E7" w14:textId="42E1DF9F" w:rsidR="00492225" w:rsidRPr="00DA04BC" w:rsidRDefault="00492225" w:rsidP="00492225">
      <w:pPr>
        <w:pStyle w:val="Bodytext20"/>
        <w:shd w:val="clear" w:color="auto" w:fill="auto"/>
        <w:tabs>
          <w:tab w:val="left" w:pos="0"/>
        </w:tabs>
        <w:spacing w:line="240" w:lineRule="auto"/>
        <w:ind w:right="55" w:firstLine="0"/>
        <w:jc w:val="both"/>
        <w:rPr>
          <w:i w:val="0"/>
          <w:iCs w:val="0"/>
          <w:sz w:val="22"/>
          <w:szCs w:val="22"/>
        </w:rPr>
      </w:pPr>
      <w:r w:rsidRPr="00DA04BC">
        <w:rPr>
          <w:i w:val="0"/>
          <w:iCs w:val="0"/>
          <w:sz w:val="22"/>
          <w:szCs w:val="22"/>
        </w:rPr>
        <w:t xml:space="preserve">1.5. </w:t>
      </w:r>
      <w:r w:rsidRPr="00DA04BC">
        <w:rPr>
          <w:b/>
          <w:bCs/>
          <w:i w:val="0"/>
          <w:iCs w:val="0"/>
          <w:sz w:val="22"/>
          <w:szCs w:val="22"/>
        </w:rPr>
        <w:t>Užsakymas</w:t>
      </w:r>
      <w:r w:rsidRPr="00DA04BC">
        <w:rPr>
          <w:i w:val="0"/>
          <w:iCs w:val="0"/>
          <w:sz w:val="22"/>
          <w:szCs w:val="22"/>
        </w:rPr>
        <w:t xml:space="preserve"> – Sutarties pagrindu Paslaugų teikėjui teikiamas rašytinis dokumentas, kuriame nurodomi Paslaugų kiekiai, pristatymo adresai ir terminas.</w:t>
      </w:r>
    </w:p>
    <w:p w14:paraId="4F54872C" w14:textId="77777777" w:rsidR="00492225" w:rsidRPr="00DA04BC" w:rsidRDefault="00492225" w:rsidP="00492225">
      <w:pPr>
        <w:pStyle w:val="Bodytext20"/>
        <w:shd w:val="clear" w:color="auto" w:fill="auto"/>
        <w:tabs>
          <w:tab w:val="left" w:pos="0"/>
        </w:tabs>
        <w:spacing w:line="240" w:lineRule="auto"/>
        <w:ind w:right="55" w:firstLine="0"/>
        <w:jc w:val="both"/>
        <w:rPr>
          <w:i w:val="0"/>
          <w:iCs w:val="0"/>
          <w:sz w:val="22"/>
          <w:szCs w:val="22"/>
        </w:rPr>
      </w:pPr>
      <w:r w:rsidRPr="00DA04BC">
        <w:rPr>
          <w:i w:val="0"/>
          <w:iCs w:val="0"/>
          <w:sz w:val="22"/>
          <w:szCs w:val="22"/>
        </w:rPr>
        <w:t>1.6.</w:t>
      </w:r>
      <w:r w:rsidRPr="00DA04BC">
        <w:rPr>
          <w:sz w:val="22"/>
          <w:szCs w:val="22"/>
        </w:rPr>
        <w:t xml:space="preserve"> </w:t>
      </w:r>
      <w:r w:rsidRPr="00DA04BC">
        <w:rPr>
          <w:b/>
          <w:bCs/>
          <w:i w:val="0"/>
          <w:iCs w:val="0"/>
          <w:sz w:val="22"/>
          <w:szCs w:val="22"/>
        </w:rPr>
        <w:t xml:space="preserve">Pirkimo objektas </w:t>
      </w:r>
      <w:r w:rsidRPr="00DA04BC">
        <w:rPr>
          <w:sz w:val="22"/>
          <w:szCs w:val="22"/>
        </w:rPr>
        <w:t xml:space="preserve">-  </w:t>
      </w:r>
      <w:r w:rsidRPr="00DA04BC">
        <w:rPr>
          <w:i w:val="0"/>
          <w:iCs w:val="0"/>
          <w:sz w:val="22"/>
          <w:szCs w:val="22"/>
        </w:rPr>
        <w:t xml:space="preserve">Ūkinės paslaugos ir paslaugų metu naudojamos prekės (BVPŽ kodas: </w:t>
      </w:r>
      <w:r w:rsidRPr="00DA04BC">
        <w:rPr>
          <w:b/>
          <w:bCs/>
          <w:i w:val="0"/>
          <w:iCs w:val="0"/>
          <w:sz w:val="22"/>
          <w:szCs w:val="22"/>
        </w:rPr>
        <w:t>50700000-2</w:t>
      </w:r>
      <w:r w:rsidRPr="00DA04BC">
        <w:rPr>
          <w:i w:val="0"/>
          <w:iCs w:val="0"/>
          <w:sz w:val="22"/>
          <w:szCs w:val="22"/>
        </w:rPr>
        <w:t xml:space="preserve"> Remonto ir priežiūros paslaugos, susijusios su pastatais).</w:t>
      </w:r>
    </w:p>
    <w:p w14:paraId="78D27E2B" w14:textId="47756DE2" w:rsidR="00492225" w:rsidRPr="00DA04BC" w:rsidRDefault="00492225" w:rsidP="00492225">
      <w:pPr>
        <w:pStyle w:val="Bodytext20"/>
        <w:shd w:val="clear" w:color="auto" w:fill="auto"/>
        <w:tabs>
          <w:tab w:val="left" w:pos="0"/>
        </w:tabs>
        <w:spacing w:line="240" w:lineRule="auto"/>
        <w:ind w:right="55" w:firstLine="0"/>
        <w:jc w:val="both"/>
        <w:rPr>
          <w:i w:val="0"/>
          <w:iCs w:val="0"/>
          <w:sz w:val="22"/>
          <w:szCs w:val="22"/>
        </w:rPr>
      </w:pPr>
      <w:r w:rsidRPr="00DA04BC">
        <w:rPr>
          <w:i w:val="0"/>
          <w:iCs w:val="0"/>
          <w:sz w:val="22"/>
          <w:szCs w:val="22"/>
        </w:rPr>
        <w:t>1.7. Paslaugos bus teikiamos nenutrūkstamai visą sutarties laikotarpį, o Prekės bus perkamos pagal poreikį, neviršijant lentelėje Nr. 1 nurodytos skiriamos lėšų sumos.</w:t>
      </w:r>
    </w:p>
    <w:p w14:paraId="3E3F39FF" w14:textId="77777777" w:rsidR="00492225" w:rsidRPr="00DA04BC" w:rsidRDefault="00492225" w:rsidP="00492225">
      <w:pPr>
        <w:pStyle w:val="Bodytext20"/>
        <w:tabs>
          <w:tab w:val="left" w:pos="0"/>
        </w:tabs>
        <w:ind w:right="55"/>
        <w:rPr>
          <w:b/>
          <w:bCs/>
          <w:i w:val="0"/>
          <w:iCs w:val="0"/>
          <w:sz w:val="22"/>
          <w:szCs w:val="22"/>
        </w:rPr>
      </w:pPr>
      <w:r w:rsidRPr="00DA04BC">
        <w:rPr>
          <w:i w:val="0"/>
          <w:iCs w:val="0"/>
          <w:sz w:val="22"/>
          <w:szCs w:val="22"/>
        </w:rPr>
        <w:tab/>
        <w:t xml:space="preserve">1.8. </w:t>
      </w:r>
      <w:r w:rsidRPr="00DA04BC">
        <w:rPr>
          <w:b/>
          <w:bCs/>
          <w:i w:val="0"/>
          <w:iCs w:val="0"/>
          <w:sz w:val="22"/>
          <w:szCs w:val="22"/>
        </w:rPr>
        <w:t>Kitos techninėje specifikacijoje vartojamos sąvokos:</w:t>
      </w:r>
    </w:p>
    <w:p w14:paraId="1AA0C794" w14:textId="37269033"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a) </w:t>
      </w:r>
      <w:r w:rsidRPr="00DA04BC">
        <w:rPr>
          <w:b/>
          <w:bCs/>
          <w:i w:val="0"/>
          <w:iCs w:val="0"/>
          <w:sz w:val="22"/>
          <w:szCs w:val="22"/>
        </w:rPr>
        <w:t xml:space="preserve">Įrenginių eksploatavimas </w:t>
      </w:r>
      <w:r w:rsidRPr="00DA04BC">
        <w:rPr>
          <w:i w:val="0"/>
          <w:iCs w:val="0"/>
          <w:sz w:val="22"/>
          <w:szCs w:val="22"/>
        </w:rPr>
        <w:t>– veikiančių įrenginių technologinis valdymas</w:t>
      </w:r>
      <w:r w:rsidR="00C83685">
        <w:rPr>
          <w:i w:val="0"/>
          <w:iCs w:val="0"/>
          <w:sz w:val="22"/>
          <w:szCs w:val="22"/>
        </w:rPr>
        <w:t>;</w:t>
      </w:r>
      <w:r w:rsidRPr="00DA04BC">
        <w:rPr>
          <w:i w:val="0"/>
          <w:iCs w:val="0"/>
          <w:sz w:val="22"/>
          <w:szCs w:val="22"/>
        </w:rPr>
        <w:t xml:space="preserve"> </w:t>
      </w:r>
    </w:p>
    <w:p w14:paraId="2515275F" w14:textId="5D76BF74"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b) </w:t>
      </w:r>
      <w:r w:rsidRPr="00DA04BC">
        <w:rPr>
          <w:b/>
          <w:bCs/>
          <w:i w:val="0"/>
          <w:iCs w:val="0"/>
          <w:sz w:val="22"/>
          <w:szCs w:val="22"/>
        </w:rPr>
        <w:t>Aptarnavimas</w:t>
      </w:r>
      <w:r w:rsidRPr="00DA04BC">
        <w:rPr>
          <w:i w:val="0"/>
          <w:iCs w:val="0"/>
          <w:sz w:val="22"/>
          <w:szCs w:val="22"/>
        </w:rPr>
        <w:t xml:space="preserve"> - gamintojo rekomenduojami profilaktinės diagnostikos, apžiūros, patikrinimo ir smulkūs remonto darbai, skirti gedimų prevencijai ir įrenginių patikimam darbui užtikrinti. priežiūros teisinių aktų ir sistemų įrenginių techninių dokumentų numatyti ir nustatyta tvarka bei periodais atliekami tikrinimai, apžiūros, bandymai, tyrimai - tam, kad būtų palaikomi ir/ar atstatomi sistemų techniniai parametrai, darbo režimai ir naudojimas būtų patikimas ir saugus</w:t>
      </w:r>
      <w:r w:rsidR="00C83685">
        <w:rPr>
          <w:i w:val="0"/>
          <w:iCs w:val="0"/>
          <w:sz w:val="22"/>
          <w:szCs w:val="22"/>
        </w:rPr>
        <w:t>;</w:t>
      </w:r>
    </w:p>
    <w:p w14:paraId="3794409A" w14:textId="5F133102"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c) </w:t>
      </w:r>
      <w:r w:rsidRPr="00DA04BC">
        <w:rPr>
          <w:b/>
          <w:bCs/>
          <w:i w:val="0"/>
          <w:iCs w:val="0"/>
          <w:sz w:val="22"/>
          <w:szCs w:val="22"/>
        </w:rPr>
        <w:t>Techninės priežiūros darbai</w:t>
      </w:r>
      <w:r w:rsidRPr="00DA04BC">
        <w:rPr>
          <w:i w:val="0"/>
          <w:iCs w:val="0"/>
          <w:sz w:val="22"/>
          <w:szCs w:val="22"/>
        </w:rPr>
        <w:t xml:space="preserve"> – kasdieniniai sistemų būklės apžiūrėjimo, įvertinimo, techninio aptarnavimo, reguliavimo, taisymo ir remonto veiksmai, atliekami tam, kad sistemos ir jų sudėtinės dalys būtų tvarkingos, patikimai ir saugiai veiktų</w:t>
      </w:r>
      <w:r w:rsidR="00C83685">
        <w:rPr>
          <w:i w:val="0"/>
          <w:iCs w:val="0"/>
          <w:sz w:val="22"/>
          <w:szCs w:val="22"/>
        </w:rPr>
        <w:t>;</w:t>
      </w:r>
    </w:p>
    <w:p w14:paraId="4D7F2CA9" w14:textId="7E4C07A5"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d) </w:t>
      </w:r>
      <w:r w:rsidRPr="00DA04BC">
        <w:rPr>
          <w:b/>
          <w:bCs/>
          <w:i w:val="0"/>
          <w:iCs w:val="0"/>
          <w:sz w:val="22"/>
          <w:szCs w:val="22"/>
        </w:rPr>
        <w:t>Eksploatavimas</w:t>
      </w:r>
      <w:r w:rsidRPr="00DA04BC">
        <w:rPr>
          <w:i w:val="0"/>
          <w:iCs w:val="0"/>
          <w:sz w:val="22"/>
          <w:szCs w:val="22"/>
        </w:rPr>
        <w:t xml:space="preserve"> – veikiančių įrenginių technologinis valdymas, techninė priežiūra, paleidimas ir derinimas, matavimas, bandymas, remontas</w:t>
      </w:r>
      <w:r w:rsidR="00C83685">
        <w:rPr>
          <w:i w:val="0"/>
          <w:iCs w:val="0"/>
          <w:sz w:val="22"/>
          <w:szCs w:val="22"/>
        </w:rPr>
        <w:t>;</w:t>
      </w:r>
      <w:r w:rsidRPr="00DA04BC">
        <w:rPr>
          <w:i w:val="0"/>
          <w:iCs w:val="0"/>
          <w:sz w:val="22"/>
          <w:szCs w:val="22"/>
        </w:rPr>
        <w:t xml:space="preserve"> </w:t>
      </w:r>
    </w:p>
    <w:p w14:paraId="22E12BA2" w14:textId="45CE30B0"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e) </w:t>
      </w:r>
      <w:r w:rsidRPr="00DA04BC">
        <w:rPr>
          <w:b/>
          <w:bCs/>
          <w:i w:val="0"/>
          <w:iCs w:val="0"/>
          <w:sz w:val="22"/>
          <w:szCs w:val="22"/>
        </w:rPr>
        <w:t>Darbai</w:t>
      </w:r>
      <w:r w:rsidRPr="00DA04BC">
        <w:rPr>
          <w:i w:val="0"/>
          <w:iCs w:val="0"/>
          <w:sz w:val="22"/>
          <w:szCs w:val="22"/>
        </w:rPr>
        <w:t xml:space="preserve"> – darbai, kuriuos privalo atlikti paslaugos teikėjas. Darbai taip pat apima ir visus darbus, kuriuos yra būtina atlikti siekiant užtikrinti priešgaisrinės saugos, higienos, darbo saugos ir kitus nustatytus reikalavimus darbų eigoje bei atitinkamą darbų organizavimą</w:t>
      </w:r>
      <w:r w:rsidR="00C83685">
        <w:rPr>
          <w:i w:val="0"/>
          <w:iCs w:val="0"/>
          <w:sz w:val="22"/>
          <w:szCs w:val="22"/>
        </w:rPr>
        <w:t>;</w:t>
      </w:r>
      <w:r w:rsidRPr="00DA04BC">
        <w:rPr>
          <w:i w:val="0"/>
          <w:iCs w:val="0"/>
          <w:sz w:val="22"/>
          <w:szCs w:val="22"/>
        </w:rPr>
        <w:t xml:space="preserve"> </w:t>
      </w:r>
    </w:p>
    <w:p w14:paraId="3353B055" w14:textId="122EB192"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ė) </w:t>
      </w:r>
      <w:r w:rsidRPr="00DA04BC">
        <w:rPr>
          <w:b/>
          <w:bCs/>
          <w:i w:val="0"/>
          <w:iCs w:val="0"/>
          <w:sz w:val="22"/>
          <w:szCs w:val="22"/>
        </w:rPr>
        <w:t>Smulkus gedimas, smulkūs darbai</w:t>
      </w:r>
      <w:r w:rsidRPr="00DA04BC">
        <w:rPr>
          <w:i w:val="0"/>
          <w:iCs w:val="0"/>
          <w:sz w:val="22"/>
          <w:szCs w:val="22"/>
        </w:rPr>
        <w:t xml:space="preserve"> - smulkiu gedimu bei darbu laikomas gedimas bei darbas, kurio pašalinimo ar atlikimo trukmė, techninės priežiūros metu, neviršija 1 specialisto 1 darbo valandos ir už kurį papildomai nemokama</w:t>
      </w:r>
      <w:r w:rsidR="00C83685">
        <w:rPr>
          <w:i w:val="0"/>
          <w:iCs w:val="0"/>
          <w:sz w:val="22"/>
          <w:szCs w:val="22"/>
        </w:rPr>
        <w:t>;</w:t>
      </w:r>
    </w:p>
    <w:p w14:paraId="2CA0757C" w14:textId="245EFB84"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f) </w:t>
      </w:r>
      <w:r w:rsidRPr="00DA04BC">
        <w:rPr>
          <w:b/>
          <w:bCs/>
          <w:i w:val="0"/>
          <w:iCs w:val="0"/>
          <w:sz w:val="22"/>
          <w:szCs w:val="22"/>
        </w:rPr>
        <w:t xml:space="preserve">Papildomi darbai </w:t>
      </w:r>
      <w:r w:rsidRPr="00DA04BC">
        <w:rPr>
          <w:i w:val="0"/>
          <w:iCs w:val="0"/>
          <w:sz w:val="22"/>
          <w:szCs w:val="22"/>
        </w:rPr>
        <w:t>- techninėje specifikacijoje neaprašyti, prie pagrindinių paslaugų nepriskirti, tačiau su paslaugų teikimu susiję darbai/paslaugos</w:t>
      </w:r>
      <w:r w:rsidR="00C83685">
        <w:rPr>
          <w:i w:val="0"/>
          <w:iCs w:val="0"/>
          <w:sz w:val="22"/>
          <w:szCs w:val="22"/>
        </w:rPr>
        <w:t>;</w:t>
      </w:r>
    </w:p>
    <w:p w14:paraId="22C7F043" w14:textId="6AE3C9BF"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g) </w:t>
      </w:r>
      <w:r w:rsidRPr="00DA04BC">
        <w:rPr>
          <w:b/>
          <w:bCs/>
          <w:i w:val="0"/>
          <w:iCs w:val="0"/>
          <w:sz w:val="22"/>
          <w:szCs w:val="22"/>
        </w:rPr>
        <w:t>Diagnostika ir remontas objekte</w:t>
      </w:r>
      <w:r w:rsidRPr="00DA04BC">
        <w:rPr>
          <w:i w:val="0"/>
          <w:iCs w:val="0"/>
          <w:sz w:val="22"/>
          <w:szCs w:val="22"/>
        </w:rPr>
        <w:t xml:space="preserve"> - operatyvi techninė pagalba, skirta nustatyti įrenginių gedimus ir juos pašalinti gedimo vietoje</w:t>
      </w:r>
      <w:r w:rsidR="00C83685">
        <w:rPr>
          <w:i w:val="0"/>
          <w:iCs w:val="0"/>
          <w:sz w:val="22"/>
          <w:szCs w:val="22"/>
        </w:rPr>
        <w:t>;</w:t>
      </w:r>
      <w:r w:rsidRPr="00DA04BC">
        <w:rPr>
          <w:i w:val="0"/>
          <w:iCs w:val="0"/>
          <w:sz w:val="22"/>
          <w:szCs w:val="22"/>
        </w:rPr>
        <w:t xml:space="preserve"> </w:t>
      </w:r>
    </w:p>
    <w:p w14:paraId="6B59087D" w14:textId="3FBF9993"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h) </w:t>
      </w:r>
      <w:r w:rsidRPr="00DA04BC">
        <w:rPr>
          <w:b/>
          <w:bCs/>
          <w:i w:val="0"/>
          <w:iCs w:val="0"/>
          <w:sz w:val="22"/>
          <w:szCs w:val="22"/>
        </w:rPr>
        <w:t>Avarija</w:t>
      </w:r>
      <w:r w:rsidRPr="00DA04BC">
        <w:rPr>
          <w:i w:val="0"/>
          <w:iCs w:val="0"/>
          <w:sz w:val="22"/>
          <w:szCs w:val="22"/>
        </w:rPr>
        <w:t xml:space="preserve"> – nenumatytas nelaimingas įvykis dėl darbo priemonių, inžinerinių sistemų, įrenginių, sistemų gedimo, darbo ar technologinio proceso pažeidimo, gedimo ar kitų nenumatytų techninių ar technologinių aplinkybių, sukėlęs pavojų žmonėms, aplinkai ir padaręs ar galėjęs padaryti žalos darbuotojų sveikatai ar kitam materialiam bei nematerialiam turtui</w:t>
      </w:r>
      <w:r w:rsidR="00C83685">
        <w:rPr>
          <w:i w:val="0"/>
          <w:iCs w:val="0"/>
          <w:sz w:val="22"/>
          <w:szCs w:val="22"/>
        </w:rPr>
        <w:t>;</w:t>
      </w:r>
      <w:r w:rsidRPr="00DA04BC">
        <w:rPr>
          <w:i w:val="0"/>
          <w:iCs w:val="0"/>
          <w:sz w:val="22"/>
          <w:szCs w:val="22"/>
        </w:rPr>
        <w:t xml:space="preserve"> </w:t>
      </w:r>
    </w:p>
    <w:p w14:paraId="51A78E8F" w14:textId="3473798A"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i) </w:t>
      </w:r>
      <w:r w:rsidRPr="00DA04BC">
        <w:rPr>
          <w:b/>
          <w:bCs/>
          <w:i w:val="0"/>
          <w:iCs w:val="0"/>
          <w:sz w:val="22"/>
          <w:szCs w:val="22"/>
        </w:rPr>
        <w:t>Avarijos lokalizavimas</w:t>
      </w:r>
      <w:r w:rsidRPr="00DA04BC">
        <w:rPr>
          <w:i w:val="0"/>
          <w:iCs w:val="0"/>
          <w:sz w:val="22"/>
          <w:szCs w:val="22"/>
        </w:rPr>
        <w:t xml:space="preserve"> – operatyvių veiksmų visuma, būtina užkirsti kelią žalos, kilusios dėl tinklų, įrenginių ar sistemų gedimo, didėjimui. Veiksmų kompleksas, kuriuo siekiama apsaugoti žmones, gyvūnus ir aplinką, sustabdyti avarijos plitimą, maksimaliai apsaugoti įrenginius ar jų sudedamąsias dalis bei materialines vertybes</w:t>
      </w:r>
      <w:r w:rsidR="00C83685">
        <w:rPr>
          <w:i w:val="0"/>
          <w:iCs w:val="0"/>
          <w:sz w:val="22"/>
          <w:szCs w:val="22"/>
        </w:rPr>
        <w:t>;</w:t>
      </w:r>
      <w:r w:rsidRPr="00DA04BC">
        <w:rPr>
          <w:i w:val="0"/>
          <w:iCs w:val="0"/>
          <w:sz w:val="22"/>
          <w:szCs w:val="22"/>
        </w:rPr>
        <w:t xml:space="preserve"> </w:t>
      </w:r>
    </w:p>
    <w:p w14:paraId="2414D433" w14:textId="4D0A7481"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j) </w:t>
      </w:r>
      <w:r w:rsidRPr="00DA04BC">
        <w:rPr>
          <w:b/>
          <w:bCs/>
          <w:i w:val="0"/>
          <w:iCs w:val="0"/>
          <w:sz w:val="22"/>
          <w:szCs w:val="22"/>
        </w:rPr>
        <w:t>Avarijos šalinimas, likvidavimas (remontas)</w:t>
      </w:r>
      <w:r w:rsidRPr="00DA04BC">
        <w:rPr>
          <w:i w:val="0"/>
          <w:iCs w:val="0"/>
          <w:sz w:val="22"/>
          <w:szCs w:val="22"/>
        </w:rPr>
        <w:t xml:space="preserve"> – veikla, atliekama lokalizavus avariją ar sutrikimus sistemose, siekiant iš dalies ar visiškai atkurti sistemos įrenginių ar jų sudedamųjų dalių būklę, techninius parametrus, darbo režimus tam, kad juos galima būtų saugiai ir efektyviai naudoti tolimesniu periodu</w:t>
      </w:r>
      <w:r w:rsidR="00C83685">
        <w:rPr>
          <w:i w:val="0"/>
          <w:iCs w:val="0"/>
          <w:sz w:val="22"/>
          <w:szCs w:val="22"/>
        </w:rPr>
        <w:t>;</w:t>
      </w:r>
      <w:r w:rsidRPr="00DA04BC">
        <w:rPr>
          <w:i w:val="0"/>
          <w:iCs w:val="0"/>
          <w:sz w:val="22"/>
          <w:szCs w:val="22"/>
        </w:rPr>
        <w:t xml:space="preserve"> </w:t>
      </w:r>
    </w:p>
    <w:p w14:paraId="4E1D709C" w14:textId="25245CBF"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k) </w:t>
      </w:r>
      <w:r w:rsidRPr="00DA04BC">
        <w:rPr>
          <w:b/>
          <w:bCs/>
          <w:i w:val="0"/>
          <w:iCs w:val="0"/>
          <w:sz w:val="22"/>
          <w:szCs w:val="22"/>
        </w:rPr>
        <w:t>Gedimas</w:t>
      </w:r>
      <w:r w:rsidRPr="00DA04BC">
        <w:rPr>
          <w:i w:val="0"/>
          <w:iCs w:val="0"/>
          <w:sz w:val="22"/>
          <w:szCs w:val="22"/>
        </w:rPr>
        <w:t xml:space="preserve"> – tai sistemos nukrypimas nuo darbinės būsenos, kai sistema tam tikrą laiko dalį yra neveiksni arba nepilnai atlieka savo funkcijų</w:t>
      </w:r>
      <w:r w:rsidR="00C83685">
        <w:rPr>
          <w:i w:val="0"/>
          <w:iCs w:val="0"/>
          <w:sz w:val="22"/>
          <w:szCs w:val="22"/>
        </w:rPr>
        <w:t>;</w:t>
      </w:r>
    </w:p>
    <w:p w14:paraId="5A75E078" w14:textId="7F06C3BB"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l) </w:t>
      </w:r>
      <w:r w:rsidRPr="00DA04BC">
        <w:rPr>
          <w:b/>
          <w:bCs/>
          <w:i w:val="0"/>
          <w:iCs w:val="0"/>
          <w:sz w:val="22"/>
          <w:szCs w:val="22"/>
        </w:rPr>
        <w:t>Garantija</w:t>
      </w:r>
      <w:r w:rsidRPr="00DA04BC">
        <w:rPr>
          <w:i w:val="0"/>
          <w:iCs w:val="0"/>
          <w:sz w:val="22"/>
          <w:szCs w:val="22"/>
        </w:rPr>
        <w:t xml:space="preserve"> – visiems atliktiems darbams, medžiagoms yra suteikiama garantija pagal gamintojo ar pardavėjo nustatytus terminus ir sąlygas. Terminas yra nurodomas detalių, medžiagų ar darbų aprašymuose arba detalizuojamas detalės, medžiagų, darbų garantiniame talone. Tuo atveju, kai Paslaugų teikėjas tam tikroms detalių, medžiagų ar darbų rūšims, daiktų kokybės garantijos nesuteikia, galioja garantija, numatyta atitinkamuose Lietuvos Respublikos teisės aktuose. Tais atvejais, remiantis Lietuvos Respublikos teisės aktais, konkrečių detalių, medžiagų ar darbų </w:t>
      </w:r>
      <w:r w:rsidRPr="00DA04BC">
        <w:rPr>
          <w:i w:val="0"/>
          <w:iCs w:val="0"/>
          <w:sz w:val="22"/>
          <w:szCs w:val="22"/>
        </w:rPr>
        <w:lastRenderedPageBreak/>
        <w:t>atžvilgiu yra nustatomas tam tikras tinkamumo naudotis terminas. Paslaugų teikėjas įsipareigoja tokias detales, medžiagas Klientui parduoti taip, kad jam būtų suteikta reali galimybė tomis prekėmis pasinaudoti iki jų tinkamumo termino pabaigos</w:t>
      </w:r>
      <w:r w:rsidR="00C83685">
        <w:rPr>
          <w:i w:val="0"/>
          <w:iCs w:val="0"/>
          <w:sz w:val="22"/>
          <w:szCs w:val="22"/>
        </w:rPr>
        <w:t>;</w:t>
      </w:r>
      <w:r w:rsidRPr="00DA04BC">
        <w:rPr>
          <w:i w:val="0"/>
          <w:iCs w:val="0"/>
          <w:sz w:val="22"/>
          <w:szCs w:val="22"/>
        </w:rPr>
        <w:t xml:space="preserve"> </w:t>
      </w:r>
    </w:p>
    <w:p w14:paraId="77314697" w14:textId="418FCD8D" w:rsidR="00492225" w:rsidRPr="00DA04BC" w:rsidRDefault="00492225" w:rsidP="00492225">
      <w:pPr>
        <w:pStyle w:val="Bodytext20"/>
        <w:tabs>
          <w:tab w:val="left" w:pos="0"/>
        </w:tabs>
        <w:ind w:right="55" w:firstLine="0"/>
        <w:jc w:val="both"/>
        <w:rPr>
          <w:i w:val="0"/>
          <w:iCs w:val="0"/>
          <w:sz w:val="22"/>
          <w:szCs w:val="22"/>
        </w:rPr>
      </w:pPr>
      <w:r w:rsidRPr="00DA04BC">
        <w:rPr>
          <w:i w:val="0"/>
          <w:iCs w:val="0"/>
          <w:sz w:val="22"/>
          <w:szCs w:val="22"/>
        </w:rPr>
        <w:t xml:space="preserve">m) </w:t>
      </w:r>
      <w:r w:rsidRPr="00DA04BC">
        <w:rPr>
          <w:b/>
          <w:bCs/>
          <w:i w:val="0"/>
          <w:iCs w:val="0"/>
          <w:sz w:val="22"/>
          <w:szCs w:val="22"/>
        </w:rPr>
        <w:t>Planinis profilaktinis remontas</w:t>
      </w:r>
      <w:r w:rsidRPr="00DA04BC">
        <w:rPr>
          <w:i w:val="0"/>
          <w:iCs w:val="0"/>
          <w:sz w:val="22"/>
          <w:szCs w:val="22"/>
        </w:rPr>
        <w:t xml:space="preserve"> – pagal suderintą grafiką atliekamas įrenginių profilaktinis remontas, kuris vykdomas siekiant užkirsti kelią įrangos gedimui dėl jo komponentų natūralaus nusidėvėjimo ar kitų eksploatacinių savybių pakitimo</w:t>
      </w:r>
      <w:r w:rsidR="00C83685">
        <w:rPr>
          <w:i w:val="0"/>
          <w:iCs w:val="0"/>
          <w:sz w:val="22"/>
          <w:szCs w:val="22"/>
        </w:rPr>
        <w:t>;</w:t>
      </w:r>
      <w:r w:rsidRPr="00DA04BC">
        <w:rPr>
          <w:i w:val="0"/>
          <w:iCs w:val="0"/>
          <w:sz w:val="22"/>
          <w:szCs w:val="22"/>
        </w:rPr>
        <w:t xml:space="preserve"> </w:t>
      </w:r>
    </w:p>
    <w:p w14:paraId="386DF762" w14:textId="44CD745D" w:rsidR="00492225" w:rsidRPr="00DA04BC" w:rsidRDefault="00492225" w:rsidP="00492225">
      <w:pPr>
        <w:tabs>
          <w:tab w:val="left" w:pos="0"/>
        </w:tabs>
        <w:rPr>
          <w:rFonts w:eastAsia="Calibri"/>
          <w:b/>
          <w:bCs/>
          <w:sz w:val="22"/>
          <w:szCs w:val="22"/>
        </w:rPr>
      </w:pPr>
      <w:r w:rsidRPr="00DA04BC">
        <w:rPr>
          <w:rFonts w:eastAsia="Calibri"/>
          <w:sz w:val="22"/>
          <w:szCs w:val="22"/>
        </w:rPr>
        <w:t xml:space="preserve">n) </w:t>
      </w:r>
      <w:r w:rsidRPr="00DA04BC">
        <w:rPr>
          <w:rFonts w:eastAsia="Calibri"/>
          <w:b/>
          <w:sz w:val="22"/>
          <w:szCs w:val="22"/>
        </w:rPr>
        <w:t>Techninė priežiūra</w:t>
      </w:r>
      <w:r w:rsidRPr="00DA04BC">
        <w:rPr>
          <w:rFonts w:eastAsia="Calibri"/>
          <w:sz w:val="22"/>
          <w:szCs w:val="22"/>
        </w:rPr>
        <w:t xml:space="preserve"> – fiziškai tikrinti ir kontroliuoti gamintojo rekomenduojamus profilaktinės diagnostikos, apžiūros, sureguliavimo, patikrinimo ir smulkius remonto darbus, skirtus gedimų prevencijai ir įrenginių patikimam darbui užtikrinti. Tikrinti ir kontroliuoti darbų ir sistemų, įrenginių, detalių ir medžiagų, montavimo darbų kokybę bei, glaudžiai bendradarbiaujant su Klientu, užtikrinti, kad darbai atitiktų brėžinius ir specifikacijas, brėžinių bei schemų atnaujinimą pagal esamą situaciją). Užtikrinti inžinerinių tinklų atitikimą Lietuvos Respublikos, teisės aktų reikalavimus</w:t>
      </w:r>
      <w:r w:rsidR="00C83685">
        <w:rPr>
          <w:rFonts w:eastAsia="Calibri"/>
          <w:sz w:val="22"/>
          <w:szCs w:val="22"/>
        </w:rPr>
        <w:t>;</w:t>
      </w:r>
    </w:p>
    <w:p w14:paraId="6DB82D0F" w14:textId="77777777" w:rsidR="00492225" w:rsidRPr="00DA04BC" w:rsidRDefault="00492225" w:rsidP="00492225">
      <w:pPr>
        <w:tabs>
          <w:tab w:val="left" w:pos="0"/>
        </w:tabs>
        <w:rPr>
          <w:rFonts w:eastAsia="Calibri"/>
          <w:sz w:val="22"/>
          <w:szCs w:val="22"/>
        </w:rPr>
      </w:pPr>
      <w:r w:rsidRPr="00DA04BC">
        <w:rPr>
          <w:rFonts w:eastAsia="Calibri"/>
          <w:bCs/>
          <w:sz w:val="22"/>
          <w:szCs w:val="22"/>
        </w:rPr>
        <w:t>o)</w:t>
      </w:r>
      <w:r w:rsidRPr="00DA04BC">
        <w:rPr>
          <w:rFonts w:eastAsia="Calibri"/>
          <w:b/>
          <w:bCs/>
          <w:sz w:val="22"/>
          <w:szCs w:val="22"/>
        </w:rPr>
        <w:t xml:space="preserve"> Priežiūra – </w:t>
      </w:r>
      <w:r w:rsidRPr="00DA04BC">
        <w:rPr>
          <w:rFonts w:eastAsia="Calibri"/>
          <w:sz w:val="22"/>
          <w:szCs w:val="22"/>
        </w:rPr>
        <w:t>tai priežiūra, kurios techninės veiklos pagrindą sudaro komponento (įrenginio, detalės) pakeitimas, kapitalinis remontas ar modernizavimas fiksuotais laiko intervalais, atsižvelgiant į jo normatyvinį tarnavimo laiką. Čia įeina ir techninio aptarnavimo veiksmai, atliekami defektams (potencialiems gedimams) nustatyti ar išvengti</w:t>
      </w:r>
    </w:p>
    <w:p w14:paraId="4DA59D12" w14:textId="18F5DAF8" w:rsidR="00492225" w:rsidRPr="00DA04BC" w:rsidRDefault="00492225" w:rsidP="00492225">
      <w:pPr>
        <w:tabs>
          <w:tab w:val="left" w:pos="0"/>
        </w:tabs>
        <w:rPr>
          <w:sz w:val="22"/>
          <w:szCs w:val="22"/>
          <w:lang w:eastAsia="ar-SA"/>
        </w:rPr>
      </w:pPr>
      <w:r w:rsidRPr="00DA04BC">
        <w:rPr>
          <w:sz w:val="22"/>
          <w:szCs w:val="22"/>
          <w:lang w:eastAsia="ar-SA"/>
        </w:rPr>
        <w:t xml:space="preserve">p) </w:t>
      </w:r>
      <w:r w:rsidRPr="00DA04BC">
        <w:rPr>
          <w:b/>
          <w:sz w:val="22"/>
          <w:szCs w:val="22"/>
          <w:lang w:eastAsia="ar-SA"/>
        </w:rPr>
        <w:t>Apžiūros, patikrinimai</w:t>
      </w:r>
      <w:r w:rsidRPr="00DA04BC">
        <w:rPr>
          <w:sz w:val="22"/>
          <w:szCs w:val="22"/>
          <w:lang w:eastAsia="ar-SA"/>
        </w:rPr>
        <w:t xml:space="preserve"> - Paslaugų teikėjas pats nustato apžiūrų, patikrinimų ir kitų veiksmų periodiškumą taip, kad Objektas bet kuriuo paros metu būtų pilnai tvarkingas, veikiantis ir saugus, tačiau ne rečiau, nei tai nustato norminiai techniniai reglamentai ar kiti teisės aktai</w:t>
      </w:r>
      <w:r w:rsidR="00C83685">
        <w:rPr>
          <w:sz w:val="22"/>
          <w:szCs w:val="22"/>
          <w:lang w:eastAsia="ar-SA"/>
        </w:rPr>
        <w:t>;</w:t>
      </w:r>
    </w:p>
    <w:p w14:paraId="6587A8DC" w14:textId="2ADE2500" w:rsidR="00492225" w:rsidRPr="00C83685" w:rsidRDefault="00492225" w:rsidP="00492225">
      <w:pPr>
        <w:tabs>
          <w:tab w:val="left" w:pos="0"/>
        </w:tabs>
        <w:rPr>
          <w:rFonts w:eastAsia="Calibri"/>
          <w:sz w:val="22"/>
          <w:szCs w:val="22"/>
        </w:rPr>
      </w:pPr>
      <w:r w:rsidRPr="00DA04BC">
        <w:rPr>
          <w:rFonts w:eastAsia="Calibri"/>
          <w:sz w:val="22"/>
          <w:szCs w:val="22"/>
        </w:rPr>
        <w:t xml:space="preserve">q) </w:t>
      </w:r>
      <w:r w:rsidRPr="00DA04BC">
        <w:rPr>
          <w:rFonts w:eastAsia="Calibri"/>
          <w:b/>
          <w:sz w:val="22"/>
          <w:szCs w:val="22"/>
        </w:rPr>
        <w:t xml:space="preserve">Remontas </w:t>
      </w:r>
      <w:r w:rsidRPr="00DA04BC">
        <w:rPr>
          <w:rFonts w:eastAsia="Calibri"/>
          <w:sz w:val="22"/>
          <w:szCs w:val="22"/>
        </w:rPr>
        <w:t xml:space="preserve">– veikla iš dalies arba visiškai atkurianti sistemos ar jos sudėtinės dalies pradinę būklę (savybes), apibrėžiamą normatyviniuose dokumentuose ir/ar sistemos techniniuose dokumentuose, siekiant išlaikyti savybes tolimesniam naudojimui. </w:t>
      </w:r>
      <w:r w:rsidRPr="00DA04BC">
        <w:rPr>
          <w:rFonts w:eastAsia="Calibri"/>
          <w:b/>
          <w:sz w:val="22"/>
          <w:szCs w:val="22"/>
        </w:rPr>
        <w:t>Remonto paslaugas apima:</w:t>
      </w:r>
    </w:p>
    <w:p w14:paraId="2065DA4A" w14:textId="77777777" w:rsidR="00492225" w:rsidRPr="00DA04BC" w:rsidRDefault="00492225" w:rsidP="00492225">
      <w:pPr>
        <w:tabs>
          <w:tab w:val="left" w:pos="0"/>
        </w:tabs>
        <w:rPr>
          <w:rFonts w:eastAsia="Calibri"/>
          <w:sz w:val="22"/>
          <w:szCs w:val="22"/>
        </w:rPr>
      </w:pPr>
      <w:r w:rsidRPr="00DA04BC">
        <w:rPr>
          <w:rFonts w:eastAsia="Calibri"/>
          <w:sz w:val="22"/>
          <w:szCs w:val="22"/>
        </w:rPr>
        <w:t>- darbai, kurie atliekami po avarijos lokalizavimo;</w:t>
      </w:r>
    </w:p>
    <w:p w14:paraId="7E73FE9A" w14:textId="77777777" w:rsidR="00492225" w:rsidRPr="00DA04BC" w:rsidRDefault="00492225" w:rsidP="00492225">
      <w:pPr>
        <w:tabs>
          <w:tab w:val="left" w:pos="0"/>
        </w:tabs>
        <w:rPr>
          <w:rFonts w:eastAsia="Calibri"/>
          <w:sz w:val="22"/>
          <w:szCs w:val="22"/>
        </w:rPr>
      </w:pPr>
      <w:r w:rsidRPr="00DA04BC">
        <w:rPr>
          <w:rFonts w:eastAsia="Calibri"/>
          <w:sz w:val="22"/>
          <w:szCs w:val="22"/>
        </w:rPr>
        <w:t>- eksploatacijos eigoje fiziškai nusidėvėjusių įrengimų dalinis arba pilnas pakeitimas;</w:t>
      </w:r>
    </w:p>
    <w:p w14:paraId="42FB6337" w14:textId="77777777" w:rsidR="00492225" w:rsidRPr="00DA04BC" w:rsidRDefault="00492225" w:rsidP="00492225">
      <w:pPr>
        <w:tabs>
          <w:tab w:val="left" w:pos="0"/>
        </w:tabs>
        <w:rPr>
          <w:rFonts w:eastAsia="Calibri"/>
          <w:sz w:val="22"/>
          <w:szCs w:val="22"/>
        </w:rPr>
      </w:pPr>
      <w:r w:rsidRPr="00DA04BC">
        <w:rPr>
          <w:rFonts w:eastAsia="Calibri"/>
          <w:sz w:val="22"/>
          <w:szCs w:val="22"/>
        </w:rPr>
        <w:t>- mechaniškai pažeistų ar sulaužytų įrengimų pilnas ar dalinis atstatymas arba pakeitimas;</w:t>
      </w:r>
    </w:p>
    <w:p w14:paraId="411A05D4" w14:textId="77777777" w:rsidR="00492225" w:rsidRPr="00DA04BC" w:rsidRDefault="00492225" w:rsidP="00492225">
      <w:pPr>
        <w:tabs>
          <w:tab w:val="left" w:pos="0"/>
        </w:tabs>
        <w:rPr>
          <w:rFonts w:eastAsia="Calibri"/>
          <w:sz w:val="22"/>
          <w:szCs w:val="22"/>
        </w:rPr>
      </w:pPr>
      <w:r w:rsidRPr="00DA04BC">
        <w:rPr>
          <w:rFonts w:eastAsia="Calibri"/>
          <w:sz w:val="22"/>
          <w:szCs w:val="22"/>
        </w:rPr>
        <w:t>- sistemų/įrenginio sudedamųjų dalių gedimų bei defektų šalinimas. Darbų poreikis nustatomas techninio aptarnavimo ir apžiūrų metu;</w:t>
      </w:r>
    </w:p>
    <w:p w14:paraId="1E5E6F7B" w14:textId="77777777" w:rsidR="00492225" w:rsidRPr="00DA04BC" w:rsidRDefault="00492225" w:rsidP="00492225">
      <w:pPr>
        <w:tabs>
          <w:tab w:val="left" w:pos="0"/>
        </w:tabs>
        <w:rPr>
          <w:rFonts w:eastAsia="Calibri"/>
          <w:sz w:val="22"/>
          <w:szCs w:val="22"/>
        </w:rPr>
      </w:pPr>
      <w:r w:rsidRPr="00DA04BC">
        <w:rPr>
          <w:rFonts w:eastAsia="Calibri"/>
          <w:sz w:val="22"/>
          <w:szCs w:val="22"/>
        </w:rPr>
        <w:t>- darbai, kurie atliekami dėl vartotojų vykdomų įrenginių eksploatavimo taisyklių pažeidimo.</w:t>
      </w:r>
    </w:p>
    <w:p w14:paraId="27E796E1" w14:textId="273E40BA" w:rsidR="00492225" w:rsidRPr="00DA04BC" w:rsidRDefault="00492225" w:rsidP="00492225">
      <w:pPr>
        <w:tabs>
          <w:tab w:val="left" w:pos="0"/>
        </w:tabs>
        <w:rPr>
          <w:rFonts w:eastAsia="Calibri"/>
          <w:sz w:val="22"/>
          <w:szCs w:val="22"/>
        </w:rPr>
      </w:pPr>
      <w:r w:rsidRPr="00DA04BC">
        <w:rPr>
          <w:rFonts w:eastAsia="Calibri"/>
          <w:sz w:val="22"/>
          <w:szCs w:val="22"/>
        </w:rPr>
        <w:t xml:space="preserve">r) </w:t>
      </w:r>
      <w:r w:rsidRPr="00DA04BC">
        <w:rPr>
          <w:rFonts w:eastAsia="Calibri"/>
          <w:b/>
          <w:sz w:val="22"/>
          <w:szCs w:val="22"/>
        </w:rPr>
        <w:t>Sistemų, įrenginių ekonomiškas darbo užtikrinimas</w:t>
      </w:r>
      <w:r w:rsidRPr="00DA04BC">
        <w:rPr>
          <w:rFonts w:eastAsia="Calibri"/>
          <w:sz w:val="22"/>
          <w:szCs w:val="22"/>
        </w:rPr>
        <w:t xml:space="preserve"> – sistemų paruošimas darbui ir išjungimas po darbo valandų (jei to reikalauja valdymo seka)</w:t>
      </w:r>
      <w:r w:rsidR="00C83685">
        <w:rPr>
          <w:rFonts w:eastAsia="Calibri"/>
          <w:sz w:val="22"/>
          <w:szCs w:val="22"/>
        </w:rPr>
        <w:t>;</w:t>
      </w:r>
      <w:r w:rsidRPr="00DA04BC">
        <w:rPr>
          <w:rFonts w:eastAsia="Calibri"/>
          <w:sz w:val="22"/>
          <w:szCs w:val="22"/>
        </w:rPr>
        <w:t xml:space="preserve"> </w:t>
      </w:r>
    </w:p>
    <w:p w14:paraId="7FB982C0" w14:textId="77777777" w:rsidR="00C83685" w:rsidRDefault="00492225" w:rsidP="00492225">
      <w:pPr>
        <w:tabs>
          <w:tab w:val="left" w:pos="0"/>
        </w:tabs>
        <w:rPr>
          <w:rFonts w:eastAsia="Calibri"/>
          <w:sz w:val="22"/>
          <w:szCs w:val="22"/>
        </w:rPr>
      </w:pPr>
      <w:r w:rsidRPr="00DA04BC">
        <w:rPr>
          <w:rFonts w:eastAsia="Calibri"/>
          <w:sz w:val="22"/>
          <w:szCs w:val="22"/>
        </w:rPr>
        <w:t xml:space="preserve">s) </w:t>
      </w:r>
      <w:r w:rsidRPr="00DA04BC">
        <w:rPr>
          <w:rFonts w:eastAsia="Calibri"/>
          <w:b/>
          <w:sz w:val="22"/>
          <w:szCs w:val="22"/>
        </w:rPr>
        <w:t>Bandymai</w:t>
      </w:r>
      <w:r w:rsidRPr="00DA04BC">
        <w:rPr>
          <w:rFonts w:eastAsia="Calibri"/>
          <w:sz w:val="22"/>
          <w:szCs w:val="22"/>
        </w:rPr>
        <w:t xml:space="preserve"> – tai norminių teisės aktų nustatyta tvarka atliekamų įrenginių bandymų ir įvairių parametrų matavimų, patikrinimų, derinimų, reikalingų eksploatavimo charakteristikoms ir medžiagų savybėms nustatyti, visuma. </w:t>
      </w:r>
    </w:p>
    <w:p w14:paraId="6606BEF0" w14:textId="77777777" w:rsidR="00C83685" w:rsidRDefault="00C83685" w:rsidP="00492225">
      <w:pPr>
        <w:tabs>
          <w:tab w:val="left" w:pos="0"/>
        </w:tabs>
        <w:rPr>
          <w:rFonts w:eastAsia="Calibri"/>
          <w:sz w:val="22"/>
          <w:szCs w:val="22"/>
        </w:rPr>
      </w:pPr>
    </w:p>
    <w:p w14:paraId="7A93FD5E" w14:textId="0AD9F132" w:rsidR="00492225" w:rsidRPr="00DA04BC" w:rsidRDefault="00492225" w:rsidP="00492225">
      <w:pPr>
        <w:tabs>
          <w:tab w:val="left" w:pos="0"/>
        </w:tabs>
        <w:rPr>
          <w:rFonts w:eastAsia="Calibri"/>
          <w:sz w:val="22"/>
          <w:szCs w:val="22"/>
        </w:rPr>
      </w:pPr>
      <w:r w:rsidRPr="00DA04BC">
        <w:rPr>
          <w:rFonts w:eastAsia="Calibri"/>
          <w:sz w:val="22"/>
          <w:szCs w:val="22"/>
        </w:rPr>
        <w:t xml:space="preserve">Atliekamų darbų tikslas – pasiekti ir išlaikyti arba pagerinti gamintojo ar projekte nustatytus parametrus ir režimus, užtikrinančius technologinio proceso stabilumą (patikimumą), efektyvumą ir techninę saugą </w:t>
      </w:r>
    </w:p>
    <w:p w14:paraId="24B62B9F" w14:textId="77777777" w:rsidR="00492225" w:rsidRPr="00DA04BC" w:rsidRDefault="00492225" w:rsidP="00492225">
      <w:pPr>
        <w:tabs>
          <w:tab w:val="left" w:pos="0"/>
        </w:tabs>
        <w:rPr>
          <w:sz w:val="22"/>
          <w:szCs w:val="22"/>
        </w:rPr>
      </w:pPr>
    </w:p>
    <w:tbl>
      <w:tblPr>
        <w:tblW w:w="5000" w:type="pct"/>
        <w:tblLook w:val="04A0" w:firstRow="1" w:lastRow="0" w:firstColumn="1" w:lastColumn="0" w:noHBand="0" w:noVBand="1"/>
      </w:tblPr>
      <w:tblGrid>
        <w:gridCol w:w="1200"/>
        <w:gridCol w:w="1947"/>
        <w:gridCol w:w="2251"/>
        <w:gridCol w:w="2551"/>
        <w:gridCol w:w="2247"/>
      </w:tblGrid>
      <w:tr w:rsidR="00492225" w:rsidRPr="00DA04BC" w14:paraId="562ACDE9" w14:textId="77777777" w:rsidTr="00D579A6">
        <w:trPr>
          <w:trHeight w:val="585"/>
        </w:trPr>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A4EAE" w14:textId="1406F984" w:rsidR="00492225" w:rsidRPr="00DA04BC" w:rsidRDefault="0030418A" w:rsidP="00834456">
            <w:pPr>
              <w:jc w:val="center"/>
              <w:rPr>
                <w:sz w:val="22"/>
                <w:szCs w:val="22"/>
                <w:lang w:eastAsia="lt-LT"/>
              </w:rPr>
            </w:pPr>
            <w:r w:rsidRPr="00DA04BC">
              <w:rPr>
                <w:sz w:val="22"/>
                <w:szCs w:val="22"/>
                <w:lang w:eastAsia="lt-LT"/>
              </w:rPr>
              <w:t>Klientas</w:t>
            </w:r>
          </w:p>
        </w:tc>
        <w:tc>
          <w:tcPr>
            <w:tcW w:w="955" w:type="pct"/>
            <w:tcBorders>
              <w:top w:val="single" w:sz="4" w:space="0" w:color="auto"/>
              <w:left w:val="nil"/>
              <w:bottom w:val="single" w:sz="4" w:space="0" w:color="auto"/>
              <w:right w:val="single" w:sz="4" w:space="0" w:color="auto"/>
            </w:tcBorders>
            <w:shd w:val="clear" w:color="auto" w:fill="auto"/>
            <w:vAlign w:val="center"/>
            <w:hideMark/>
          </w:tcPr>
          <w:p w14:paraId="13294CB8" w14:textId="2B83B8F1" w:rsidR="00492225" w:rsidRPr="00DA04BC" w:rsidRDefault="00492225" w:rsidP="00834456">
            <w:pPr>
              <w:jc w:val="center"/>
              <w:rPr>
                <w:sz w:val="22"/>
                <w:szCs w:val="22"/>
                <w:lang w:eastAsia="lt-LT"/>
              </w:rPr>
            </w:pPr>
            <w:r w:rsidRPr="00DA04BC">
              <w:rPr>
                <w:sz w:val="22"/>
                <w:szCs w:val="22"/>
                <w:lang w:eastAsia="lt-LT"/>
              </w:rPr>
              <w:t>Maksimali skiriamų lėšų suma (Sutarties vertė) E</w:t>
            </w:r>
            <w:r w:rsidR="00FF6B80" w:rsidRPr="00DA04BC">
              <w:rPr>
                <w:sz w:val="22"/>
                <w:szCs w:val="22"/>
                <w:lang w:eastAsia="lt-LT"/>
              </w:rPr>
              <w:t>ur</w:t>
            </w:r>
            <w:r w:rsidRPr="00DA04BC">
              <w:rPr>
                <w:sz w:val="22"/>
                <w:szCs w:val="22"/>
                <w:lang w:eastAsia="lt-LT"/>
              </w:rPr>
              <w:t xml:space="preserve"> be PVM (ne daugiau kaip)*</w:t>
            </w:r>
          </w:p>
        </w:tc>
        <w:tc>
          <w:tcPr>
            <w:tcW w:w="1104" w:type="pct"/>
            <w:tcBorders>
              <w:top w:val="single" w:sz="4" w:space="0" w:color="auto"/>
              <w:left w:val="nil"/>
              <w:bottom w:val="single" w:sz="4" w:space="0" w:color="auto"/>
              <w:right w:val="single" w:sz="4" w:space="0" w:color="auto"/>
            </w:tcBorders>
            <w:shd w:val="clear" w:color="auto" w:fill="auto"/>
          </w:tcPr>
          <w:p w14:paraId="3270EAB6" w14:textId="355EDA92" w:rsidR="00492225" w:rsidRPr="00DA04BC" w:rsidRDefault="00492225" w:rsidP="00834456">
            <w:pPr>
              <w:jc w:val="center"/>
              <w:rPr>
                <w:sz w:val="22"/>
                <w:szCs w:val="22"/>
                <w:lang w:eastAsia="lt-LT"/>
              </w:rPr>
            </w:pPr>
            <w:r w:rsidRPr="00DA04BC">
              <w:rPr>
                <w:sz w:val="22"/>
                <w:szCs w:val="22"/>
                <w:lang w:eastAsia="lt-LT"/>
              </w:rPr>
              <w:t>Sutarties vertės dalis E</w:t>
            </w:r>
            <w:r w:rsidR="00FF6B80" w:rsidRPr="00DA04BC">
              <w:rPr>
                <w:sz w:val="22"/>
                <w:szCs w:val="22"/>
                <w:lang w:eastAsia="lt-LT"/>
              </w:rPr>
              <w:t>ur</w:t>
            </w:r>
            <w:r w:rsidRPr="00DA04BC">
              <w:rPr>
                <w:sz w:val="22"/>
                <w:szCs w:val="22"/>
                <w:lang w:eastAsia="lt-LT"/>
              </w:rPr>
              <w:t xml:space="preserve"> be PVM, skirta paslaugų apmokėjimui pagal fiksuotą įkainį (TS punktai 3.2.1 – 3.2.6 p.**</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tcPr>
          <w:p w14:paraId="30E926FA" w14:textId="5CBE67BE" w:rsidR="00492225" w:rsidRPr="00DA04BC" w:rsidRDefault="00492225" w:rsidP="00834456">
            <w:pPr>
              <w:jc w:val="center"/>
              <w:rPr>
                <w:sz w:val="22"/>
                <w:szCs w:val="22"/>
                <w:lang w:eastAsia="lt-LT"/>
              </w:rPr>
            </w:pPr>
            <w:r w:rsidRPr="00DA04BC">
              <w:rPr>
                <w:sz w:val="22"/>
                <w:szCs w:val="22"/>
                <w:lang w:eastAsia="lt-LT"/>
              </w:rPr>
              <w:t>Sutarties vertės dalis E</w:t>
            </w:r>
            <w:r w:rsidR="00FF6B80" w:rsidRPr="00DA04BC">
              <w:rPr>
                <w:sz w:val="22"/>
                <w:szCs w:val="22"/>
                <w:lang w:eastAsia="lt-LT"/>
              </w:rPr>
              <w:t>ur</w:t>
            </w:r>
            <w:r w:rsidRPr="00DA04BC">
              <w:rPr>
                <w:sz w:val="22"/>
                <w:szCs w:val="22"/>
                <w:lang w:eastAsia="lt-LT"/>
              </w:rPr>
              <w:t xml:space="preserve"> be PVM, skirta Sutarties vykdymo išlaidų padengimui (Prekių, skirtų Paslaugų suteikimui, įsigijimo kompensavimui)***</w:t>
            </w:r>
          </w:p>
        </w:tc>
        <w:tc>
          <w:tcPr>
            <w:tcW w:w="1103" w:type="pct"/>
            <w:tcBorders>
              <w:top w:val="single" w:sz="4" w:space="0" w:color="auto"/>
              <w:left w:val="nil"/>
              <w:bottom w:val="single" w:sz="4" w:space="0" w:color="auto"/>
              <w:right w:val="single" w:sz="4" w:space="0" w:color="auto"/>
            </w:tcBorders>
            <w:shd w:val="clear" w:color="auto" w:fill="auto"/>
            <w:vAlign w:val="center"/>
          </w:tcPr>
          <w:p w14:paraId="7B891D02" w14:textId="4F92C975" w:rsidR="00492225" w:rsidRPr="00DA04BC" w:rsidRDefault="00492225" w:rsidP="00834456">
            <w:pPr>
              <w:jc w:val="center"/>
              <w:rPr>
                <w:sz w:val="22"/>
                <w:szCs w:val="22"/>
                <w:lang w:eastAsia="lt-LT"/>
              </w:rPr>
            </w:pPr>
            <w:r w:rsidRPr="00DA04BC">
              <w:rPr>
                <w:sz w:val="22"/>
                <w:szCs w:val="22"/>
                <w:lang w:eastAsia="lt-LT"/>
              </w:rPr>
              <w:t>Sutarties vertės dalis E</w:t>
            </w:r>
            <w:r w:rsidR="00FF6B80" w:rsidRPr="00DA04BC">
              <w:rPr>
                <w:sz w:val="22"/>
                <w:szCs w:val="22"/>
                <w:lang w:eastAsia="lt-LT"/>
              </w:rPr>
              <w:t>ur</w:t>
            </w:r>
            <w:r w:rsidRPr="00DA04BC">
              <w:rPr>
                <w:sz w:val="22"/>
                <w:szCs w:val="22"/>
                <w:lang w:eastAsia="lt-LT"/>
              </w:rPr>
              <w:t xml:space="preserve"> be PVM, skirta Sutarties vykdymo išlaidų padengimui kai paslaugos </w:t>
            </w:r>
            <w:r w:rsidRPr="00DA04BC">
              <w:rPr>
                <w:sz w:val="22"/>
                <w:szCs w:val="22"/>
              </w:rPr>
              <w:t>perkamos iš trečiųjų šalių</w:t>
            </w:r>
            <w:r w:rsidRPr="00DA04BC">
              <w:rPr>
                <w:sz w:val="22"/>
                <w:szCs w:val="22"/>
                <w:lang w:eastAsia="lt-LT"/>
              </w:rPr>
              <w:t xml:space="preserve"> ****</w:t>
            </w:r>
          </w:p>
        </w:tc>
      </w:tr>
      <w:tr w:rsidR="00492225" w:rsidRPr="00DA04BC" w14:paraId="58EDC507" w14:textId="77777777" w:rsidTr="00D579A6">
        <w:trPr>
          <w:trHeight w:val="480"/>
        </w:trPr>
        <w:tc>
          <w:tcPr>
            <w:tcW w:w="588" w:type="pct"/>
            <w:tcBorders>
              <w:top w:val="nil"/>
              <w:left w:val="single" w:sz="4" w:space="0" w:color="auto"/>
              <w:bottom w:val="single" w:sz="4" w:space="0" w:color="auto"/>
              <w:right w:val="single" w:sz="4" w:space="0" w:color="auto"/>
            </w:tcBorders>
            <w:shd w:val="clear" w:color="auto" w:fill="auto"/>
            <w:vAlign w:val="center"/>
          </w:tcPr>
          <w:p w14:paraId="488AF871" w14:textId="2B1F8D85" w:rsidR="00492225" w:rsidRPr="00DA04BC" w:rsidRDefault="00492225" w:rsidP="00834456">
            <w:pPr>
              <w:ind w:hanging="30"/>
              <w:rPr>
                <w:rStyle w:val="Laukeliai"/>
                <w:rFonts w:ascii="Times New Roman" w:hAnsi="Times New Roman"/>
                <w:sz w:val="22"/>
                <w:szCs w:val="22"/>
              </w:rPr>
            </w:pPr>
            <w:r w:rsidRPr="00DA04BC">
              <w:rPr>
                <w:sz w:val="22"/>
                <w:szCs w:val="22"/>
              </w:rPr>
              <w:t>NVI</w:t>
            </w:r>
          </w:p>
        </w:tc>
        <w:tc>
          <w:tcPr>
            <w:tcW w:w="955" w:type="pct"/>
            <w:tcBorders>
              <w:top w:val="nil"/>
              <w:left w:val="single" w:sz="4" w:space="0" w:color="auto"/>
              <w:bottom w:val="single" w:sz="4" w:space="0" w:color="auto"/>
              <w:right w:val="single" w:sz="4" w:space="0" w:color="auto"/>
            </w:tcBorders>
            <w:shd w:val="clear" w:color="auto" w:fill="auto"/>
            <w:vAlign w:val="center"/>
          </w:tcPr>
          <w:p w14:paraId="1669D38E" w14:textId="313DEBA9" w:rsidR="00492225" w:rsidRPr="00DA04BC" w:rsidRDefault="00655D46" w:rsidP="00834456">
            <w:pPr>
              <w:jc w:val="center"/>
              <w:rPr>
                <w:sz w:val="22"/>
                <w:szCs w:val="22"/>
                <w:lang w:eastAsia="lt-LT"/>
              </w:rPr>
            </w:pPr>
            <w:r w:rsidRPr="00DA04BC">
              <w:rPr>
                <w:sz w:val="22"/>
                <w:szCs w:val="22"/>
                <w:lang w:eastAsia="lt-LT"/>
              </w:rPr>
              <w:t>24 800,00</w:t>
            </w:r>
          </w:p>
        </w:tc>
        <w:tc>
          <w:tcPr>
            <w:tcW w:w="1104" w:type="pct"/>
            <w:tcBorders>
              <w:top w:val="nil"/>
              <w:left w:val="single" w:sz="4" w:space="0" w:color="auto"/>
              <w:bottom w:val="single" w:sz="4" w:space="0" w:color="auto"/>
              <w:right w:val="single" w:sz="4" w:space="0" w:color="auto"/>
            </w:tcBorders>
            <w:shd w:val="clear" w:color="auto" w:fill="auto"/>
            <w:vAlign w:val="center"/>
          </w:tcPr>
          <w:p w14:paraId="74E5B384" w14:textId="4B1EFA8B" w:rsidR="00492225" w:rsidRPr="00DA04BC" w:rsidRDefault="00655D46" w:rsidP="00834456">
            <w:pPr>
              <w:jc w:val="center"/>
              <w:rPr>
                <w:sz w:val="22"/>
                <w:szCs w:val="22"/>
                <w:lang w:eastAsia="lt-LT"/>
              </w:rPr>
            </w:pPr>
            <w:r w:rsidRPr="00DA04BC">
              <w:rPr>
                <w:sz w:val="22"/>
                <w:szCs w:val="22"/>
                <w:lang w:eastAsia="lt-LT"/>
              </w:rPr>
              <w:t>12 400,00</w:t>
            </w:r>
          </w:p>
        </w:tc>
        <w:tc>
          <w:tcPr>
            <w:tcW w:w="1251" w:type="pct"/>
            <w:tcBorders>
              <w:top w:val="nil"/>
              <w:left w:val="single" w:sz="4" w:space="0" w:color="auto"/>
              <w:bottom w:val="single" w:sz="4" w:space="0" w:color="auto"/>
              <w:right w:val="single" w:sz="4" w:space="0" w:color="auto"/>
            </w:tcBorders>
            <w:shd w:val="clear" w:color="auto" w:fill="auto"/>
            <w:vAlign w:val="center"/>
          </w:tcPr>
          <w:p w14:paraId="2B24D35A" w14:textId="472ECA95" w:rsidR="00492225" w:rsidRPr="00DA04BC" w:rsidRDefault="00655D46" w:rsidP="00834456">
            <w:pPr>
              <w:jc w:val="center"/>
              <w:rPr>
                <w:sz w:val="22"/>
                <w:szCs w:val="22"/>
                <w:lang w:eastAsia="lt-LT"/>
              </w:rPr>
            </w:pPr>
            <w:r w:rsidRPr="00DA04BC">
              <w:rPr>
                <w:sz w:val="22"/>
                <w:szCs w:val="22"/>
                <w:lang w:eastAsia="lt-LT"/>
              </w:rPr>
              <w:t>10 000,00</w:t>
            </w:r>
          </w:p>
        </w:tc>
        <w:tc>
          <w:tcPr>
            <w:tcW w:w="1103" w:type="pct"/>
            <w:tcBorders>
              <w:top w:val="nil"/>
              <w:left w:val="single" w:sz="4" w:space="0" w:color="auto"/>
              <w:bottom w:val="single" w:sz="4" w:space="0" w:color="auto"/>
              <w:right w:val="single" w:sz="4" w:space="0" w:color="auto"/>
            </w:tcBorders>
            <w:shd w:val="clear" w:color="auto" w:fill="auto"/>
            <w:vAlign w:val="center"/>
          </w:tcPr>
          <w:p w14:paraId="3ECCFC09" w14:textId="256C4D70" w:rsidR="00492225" w:rsidRPr="00DA04BC" w:rsidRDefault="00655D46" w:rsidP="00834456">
            <w:pPr>
              <w:jc w:val="center"/>
              <w:rPr>
                <w:sz w:val="22"/>
                <w:szCs w:val="22"/>
                <w:lang w:eastAsia="lt-LT"/>
              </w:rPr>
            </w:pPr>
            <w:r w:rsidRPr="00DA04BC">
              <w:rPr>
                <w:sz w:val="22"/>
                <w:szCs w:val="22"/>
                <w:lang w:eastAsia="lt-LT"/>
              </w:rPr>
              <w:t>2 400,00</w:t>
            </w:r>
          </w:p>
        </w:tc>
      </w:tr>
    </w:tbl>
    <w:p w14:paraId="34AC7CA1" w14:textId="14529799" w:rsidR="00492225" w:rsidRPr="00DA04BC" w:rsidRDefault="00492225" w:rsidP="00492225">
      <w:pPr>
        <w:spacing w:before="60" w:after="60"/>
        <w:rPr>
          <w:sz w:val="22"/>
          <w:szCs w:val="22"/>
        </w:rPr>
      </w:pPr>
      <w:r w:rsidRPr="00DA04BC">
        <w:rPr>
          <w:sz w:val="22"/>
          <w:szCs w:val="22"/>
        </w:rPr>
        <w:t xml:space="preserve">*Sutarties galiojimo laikotarpiu </w:t>
      </w:r>
      <w:r w:rsidR="0030418A" w:rsidRPr="00DA04BC">
        <w:rPr>
          <w:sz w:val="22"/>
          <w:szCs w:val="22"/>
        </w:rPr>
        <w:t>Klientas</w:t>
      </w:r>
      <w:r w:rsidRPr="00DA04BC">
        <w:rPr>
          <w:sz w:val="22"/>
          <w:szCs w:val="22"/>
        </w:rPr>
        <w:t xml:space="preserve"> neįsipareigoja nupirkti viso preliminaraus Paslaugų kiekio ar bet kokios jo dalies. Maksimali lėšų suma, kurią planuojama skirti Paslaugų įsigijimui per visą Sutarties laikotarpį yra </w:t>
      </w:r>
      <w:r w:rsidR="00655D46" w:rsidRPr="00DA04BC">
        <w:rPr>
          <w:sz w:val="22"/>
          <w:szCs w:val="22"/>
        </w:rPr>
        <w:t>24 800,00</w:t>
      </w:r>
      <w:r w:rsidRPr="00DA04BC">
        <w:rPr>
          <w:sz w:val="22"/>
          <w:szCs w:val="22"/>
        </w:rPr>
        <w:t xml:space="preserve"> Eur be PVM.</w:t>
      </w:r>
    </w:p>
    <w:p w14:paraId="5835F338" w14:textId="31883D15" w:rsidR="00492225" w:rsidRPr="00DA04BC" w:rsidRDefault="00492225" w:rsidP="00492225">
      <w:pPr>
        <w:spacing w:before="60" w:after="60"/>
        <w:rPr>
          <w:sz w:val="22"/>
          <w:szCs w:val="22"/>
        </w:rPr>
      </w:pPr>
      <w:r w:rsidRPr="00DA04BC">
        <w:rPr>
          <w:sz w:val="22"/>
          <w:szCs w:val="22"/>
        </w:rPr>
        <w:t xml:space="preserve">** Perkamų paslaugų pagal fiksuotą įkainį bendra suma negalės viršyti </w:t>
      </w:r>
      <w:r w:rsidR="00655D46" w:rsidRPr="00DA04BC">
        <w:rPr>
          <w:sz w:val="22"/>
          <w:szCs w:val="22"/>
        </w:rPr>
        <w:t>10 000,00</w:t>
      </w:r>
      <w:r w:rsidRPr="00DA04BC">
        <w:rPr>
          <w:sz w:val="22"/>
          <w:szCs w:val="22"/>
        </w:rPr>
        <w:t xml:space="preserve"> Eur be PVM.</w:t>
      </w:r>
    </w:p>
    <w:p w14:paraId="28C0972B" w14:textId="77777777" w:rsidR="00492225" w:rsidRPr="00DA04BC" w:rsidRDefault="00492225" w:rsidP="00492225">
      <w:pPr>
        <w:spacing w:before="60" w:after="60"/>
        <w:rPr>
          <w:sz w:val="22"/>
          <w:szCs w:val="22"/>
        </w:rPr>
      </w:pPr>
      <w:r w:rsidRPr="00DA04BC">
        <w:rPr>
          <w:sz w:val="22"/>
          <w:szCs w:val="22"/>
        </w:rPr>
        <w:t>***Perkamų medžiagų išlaidų suma jau yra įskaičiuota į sutarties vertę.</w:t>
      </w:r>
    </w:p>
    <w:p w14:paraId="7F740EB4" w14:textId="77777777" w:rsidR="00492225" w:rsidRPr="00DA04BC" w:rsidRDefault="00492225" w:rsidP="00492225">
      <w:pPr>
        <w:spacing w:before="60" w:after="60"/>
        <w:rPr>
          <w:sz w:val="22"/>
          <w:szCs w:val="22"/>
        </w:rPr>
      </w:pPr>
      <w:r w:rsidRPr="00DA04BC">
        <w:rPr>
          <w:sz w:val="22"/>
          <w:szCs w:val="22"/>
        </w:rPr>
        <w:t>****Paslaugų, perkamų iš trečiųjų šalių vertė yra įskaičiuota į sutarties vertę.</w:t>
      </w:r>
    </w:p>
    <w:tbl>
      <w:tblPr>
        <w:tblStyle w:val="TableGrid"/>
        <w:tblpPr w:leftFromText="180" w:rightFromText="180" w:vertAnchor="text" w:horzAnchor="margin" w:tblpY="176"/>
        <w:tblW w:w="10201" w:type="dxa"/>
        <w:tblLook w:val="04A0" w:firstRow="1" w:lastRow="0" w:firstColumn="1" w:lastColumn="0" w:noHBand="0" w:noVBand="1"/>
      </w:tblPr>
      <w:tblGrid>
        <w:gridCol w:w="10201"/>
      </w:tblGrid>
      <w:tr w:rsidR="009833CF" w:rsidRPr="00DA04BC" w14:paraId="1B44BE42" w14:textId="77777777" w:rsidTr="00751016">
        <w:trPr>
          <w:trHeight w:val="416"/>
        </w:trPr>
        <w:tc>
          <w:tcPr>
            <w:tcW w:w="10201" w:type="dxa"/>
            <w:shd w:val="clear" w:color="auto" w:fill="auto"/>
            <w:vAlign w:val="center"/>
          </w:tcPr>
          <w:p w14:paraId="2265178A" w14:textId="77777777" w:rsidR="00492225" w:rsidRPr="00DA04BC" w:rsidRDefault="00492225" w:rsidP="00834456">
            <w:pPr>
              <w:jc w:val="left"/>
              <w:rPr>
                <w:b/>
                <w:caps/>
                <w:sz w:val="22"/>
                <w:szCs w:val="22"/>
              </w:rPr>
            </w:pPr>
            <w:r w:rsidRPr="00DA04BC">
              <w:rPr>
                <w:b/>
                <w:caps/>
                <w:sz w:val="22"/>
                <w:szCs w:val="22"/>
              </w:rPr>
              <w:t>2. Paslaugų teikimo vietos</w:t>
            </w:r>
          </w:p>
        </w:tc>
      </w:tr>
    </w:tbl>
    <w:p w14:paraId="3743BB80" w14:textId="77777777" w:rsidR="00492225" w:rsidRPr="00DA04BC" w:rsidRDefault="00492225" w:rsidP="00492225">
      <w:pPr>
        <w:rPr>
          <w:rFonts w:eastAsia="Calibri"/>
          <w:sz w:val="22"/>
          <w:szCs w:val="22"/>
        </w:rPr>
      </w:pPr>
    </w:p>
    <w:p w14:paraId="3C7CE8F4" w14:textId="2A558FF6" w:rsidR="00492225" w:rsidRPr="00DA04BC" w:rsidRDefault="00492225" w:rsidP="00492225">
      <w:pPr>
        <w:rPr>
          <w:rFonts w:eastAsia="Calibri"/>
          <w:sz w:val="22"/>
          <w:szCs w:val="22"/>
        </w:rPr>
      </w:pPr>
      <w:r w:rsidRPr="00DA04BC">
        <w:rPr>
          <w:rFonts w:eastAsia="Calibri"/>
          <w:sz w:val="22"/>
          <w:szCs w:val="22"/>
        </w:rPr>
        <w:t xml:space="preserve">2.1. Šioje Techninėje specifikacijoje ir Techninės specifikacijos priede Nr. 1 „Objektų sąrašas ir reikalingos paslaugos“ </w:t>
      </w:r>
      <w:r w:rsidR="0030418A" w:rsidRPr="00DA04BC">
        <w:rPr>
          <w:rFonts w:eastAsia="Calibri"/>
          <w:sz w:val="22"/>
          <w:szCs w:val="22"/>
        </w:rPr>
        <w:t>Klientas</w:t>
      </w:r>
      <w:r w:rsidRPr="00DA04BC">
        <w:rPr>
          <w:rFonts w:eastAsia="Calibri"/>
          <w:sz w:val="22"/>
          <w:szCs w:val="22"/>
        </w:rPr>
        <w:t xml:space="preserve"> nurodo kokias konkrečias Paslaugas ketina įsigyti Sutarties galiojimo laikotarpiu.</w:t>
      </w:r>
    </w:p>
    <w:p w14:paraId="1F01AF1C" w14:textId="22E4C6E3" w:rsidR="00492225" w:rsidRPr="00DA04BC" w:rsidRDefault="00492225" w:rsidP="00751016">
      <w:pPr>
        <w:rPr>
          <w:rFonts w:eastAsia="Calibri"/>
          <w:sz w:val="22"/>
          <w:szCs w:val="22"/>
        </w:rPr>
      </w:pPr>
      <w:r w:rsidRPr="00DA04BC">
        <w:rPr>
          <w:rFonts w:eastAsia="Calibri"/>
          <w:sz w:val="22"/>
          <w:szCs w:val="22"/>
        </w:rPr>
        <w:lastRenderedPageBreak/>
        <w:t xml:space="preserve">2.2. Techninės specifikacijos bendrosios nuostatos, nurodytos techninės specifikacijos 3.1 punkte, taikomos Paslaugos teikėjui, jei </w:t>
      </w:r>
      <w:r w:rsidR="0030418A" w:rsidRPr="00DA04BC">
        <w:rPr>
          <w:rFonts w:eastAsia="Calibri"/>
          <w:sz w:val="22"/>
          <w:szCs w:val="22"/>
        </w:rPr>
        <w:t>Klientas</w:t>
      </w:r>
      <w:r w:rsidRPr="00DA04BC">
        <w:rPr>
          <w:rFonts w:eastAsia="Calibri"/>
          <w:sz w:val="22"/>
          <w:szCs w:val="22"/>
        </w:rPr>
        <w:t xml:space="preserve"> pasirenka vieną, kelias ar visas Paslaugas iš Techninės specifikacijos priedų Nr. 1, o šios techninės specifikacijos 3.2 punkte nurodyti aprašymai taikomi konkrečiai pasirinktai Paslaugai.</w:t>
      </w:r>
    </w:p>
    <w:p w14:paraId="1EA7902D" w14:textId="77777777" w:rsidR="00492225" w:rsidRPr="00DA04BC" w:rsidRDefault="00492225" w:rsidP="00751016">
      <w:pPr>
        <w:rPr>
          <w:sz w:val="22"/>
          <w:szCs w:val="22"/>
        </w:rPr>
      </w:pPr>
      <w:r w:rsidRPr="00DA04BC">
        <w:rPr>
          <w:rFonts w:eastAsia="Calibri"/>
          <w:sz w:val="22"/>
          <w:szCs w:val="22"/>
        </w:rPr>
        <w:t xml:space="preserve">2.3 Paslaugų teikimo terminas – </w:t>
      </w:r>
      <w:r w:rsidRPr="00DA04BC">
        <w:rPr>
          <w:rFonts w:eastAsia="Calibri"/>
          <w:b/>
          <w:bCs/>
          <w:sz w:val="22"/>
          <w:szCs w:val="22"/>
        </w:rPr>
        <w:t xml:space="preserve">Paslaugos perkamos 12 mėn. laikotarpiui, paslaugų teikimo sutartis nutrūks nuo pastatų perleidimo/perdavimo kitam asmeniui (fiziniam arba juridiniam, arba jų grupei, pavyzdžiui, naujam savininkui). </w:t>
      </w:r>
    </w:p>
    <w:p w14:paraId="1D52E15F" w14:textId="77777777" w:rsidR="00492225" w:rsidRPr="00DA04BC" w:rsidRDefault="00492225" w:rsidP="00A109D4">
      <w:pPr>
        <w:rPr>
          <w:sz w:val="22"/>
          <w:szCs w:val="22"/>
        </w:rPr>
      </w:pPr>
    </w:p>
    <w:tbl>
      <w:tblPr>
        <w:tblStyle w:val="TableGrid"/>
        <w:tblW w:w="10485" w:type="dxa"/>
        <w:tblLook w:val="04A0" w:firstRow="1" w:lastRow="0" w:firstColumn="1" w:lastColumn="0" w:noHBand="0" w:noVBand="1"/>
      </w:tblPr>
      <w:tblGrid>
        <w:gridCol w:w="10485"/>
      </w:tblGrid>
      <w:tr w:rsidR="009833CF" w:rsidRPr="00DA04BC" w14:paraId="0A20A684" w14:textId="77777777" w:rsidTr="00A109D4">
        <w:trPr>
          <w:trHeight w:val="416"/>
        </w:trPr>
        <w:tc>
          <w:tcPr>
            <w:tcW w:w="10485" w:type="dxa"/>
            <w:shd w:val="clear" w:color="auto" w:fill="auto"/>
            <w:vAlign w:val="center"/>
          </w:tcPr>
          <w:p w14:paraId="0F9CB6E2" w14:textId="77777777" w:rsidR="00492225" w:rsidRPr="00DA04BC" w:rsidRDefault="00492225" w:rsidP="00834456">
            <w:pPr>
              <w:jc w:val="left"/>
              <w:rPr>
                <w:b/>
                <w:caps/>
                <w:sz w:val="22"/>
                <w:szCs w:val="22"/>
              </w:rPr>
            </w:pPr>
            <w:bookmarkStart w:id="0" w:name="_Hlk80275011"/>
            <w:r w:rsidRPr="00DA04BC">
              <w:rPr>
                <w:b/>
                <w:caps/>
                <w:sz w:val="22"/>
                <w:szCs w:val="22"/>
              </w:rPr>
              <w:t>3. TECHNINIŲ REIKALAVIMŲ, KURIUOS TURI ATITIKTI PERKAMOS PASLAUGOS APRAŠYMAS</w:t>
            </w:r>
          </w:p>
        </w:tc>
      </w:tr>
      <w:bookmarkEnd w:id="0"/>
    </w:tbl>
    <w:p w14:paraId="21A0C217" w14:textId="77777777" w:rsidR="00492225" w:rsidRPr="00DA04BC" w:rsidRDefault="00492225" w:rsidP="00492225">
      <w:pPr>
        <w:jc w:val="left"/>
        <w:rPr>
          <w:b/>
          <w:caps/>
          <w:sz w:val="22"/>
          <w:szCs w:val="22"/>
        </w:rPr>
      </w:pPr>
    </w:p>
    <w:p w14:paraId="2F429F4F" w14:textId="77777777" w:rsidR="00492225" w:rsidRPr="00DA04BC" w:rsidRDefault="00492225" w:rsidP="00492225">
      <w:pPr>
        <w:rPr>
          <w:b/>
          <w:sz w:val="22"/>
          <w:szCs w:val="22"/>
        </w:rPr>
      </w:pPr>
      <w:r w:rsidRPr="00DA04BC">
        <w:rPr>
          <w:b/>
          <w:sz w:val="22"/>
          <w:szCs w:val="22"/>
        </w:rPr>
        <w:t>3.1. Bendrosios Paslaugų teikimo nuostatos (žemiau šiame punkte nurodytų Paslaugų teikėjo pareigų vykdymas įskaičiuotas į valandinį atitinkamos (-ų) Paslaugos (-ų) įkainį:</w:t>
      </w:r>
    </w:p>
    <w:p w14:paraId="29E660F5" w14:textId="77777777" w:rsidR="00492225" w:rsidRPr="00DA04BC" w:rsidRDefault="00492225" w:rsidP="00492225">
      <w:pPr>
        <w:rPr>
          <w:rFonts w:eastAsia="Calibri"/>
          <w:sz w:val="22"/>
          <w:szCs w:val="22"/>
        </w:rPr>
      </w:pPr>
      <w:r w:rsidRPr="00DA04BC">
        <w:rPr>
          <w:rFonts w:eastAsia="Calibri"/>
          <w:sz w:val="22"/>
          <w:szCs w:val="22"/>
        </w:rPr>
        <w:t>3.1.1. Paslaugų teikėjo teikiamų, pirkimo sąlygose, techninėje specifikacijoje ir Sutartyje apibrėžtų Paslaugų kokybė turi atitikti visuotinai nusistovėjusius ir teisės aktuose nustatytus tokio tipo paslaugoms taikomus standartus ir Sutartyje bei techninėje specifikacijoje numatytas sąlygas.</w:t>
      </w:r>
    </w:p>
    <w:p w14:paraId="062266E2" w14:textId="77777777" w:rsidR="00492225" w:rsidRPr="00DA04BC" w:rsidRDefault="00492225" w:rsidP="00492225">
      <w:pPr>
        <w:rPr>
          <w:rFonts w:eastAsia="Calibri"/>
          <w:sz w:val="22"/>
          <w:szCs w:val="22"/>
        </w:rPr>
      </w:pPr>
      <w:r w:rsidRPr="00DA04BC">
        <w:rPr>
          <w:rFonts w:eastAsia="Calibri"/>
          <w:sz w:val="22"/>
          <w:szCs w:val="22"/>
        </w:rPr>
        <w:t xml:space="preserve">3.1.2. Visos Paslaugos turi būti atliktos nurodytu laiku, kokybiškai, kompleksiškai ir pagal suderintą su Klientu grafiką. </w:t>
      </w:r>
    </w:p>
    <w:p w14:paraId="70D19157" w14:textId="77777777" w:rsidR="00492225" w:rsidRPr="00DA04BC" w:rsidRDefault="00492225" w:rsidP="00492225">
      <w:pPr>
        <w:rPr>
          <w:rFonts w:eastAsia="Calibri"/>
          <w:sz w:val="22"/>
          <w:szCs w:val="22"/>
        </w:rPr>
      </w:pPr>
      <w:r w:rsidRPr="00DA04BC">
        <w:rPr>
          <w:rFonts w:eastAsia="Calibri"/>
          <w:sz w:val="22"/>
          <w:szCs w:val="22"/>
        </w:rPr>
        <w:t>3.1.3. Teikiamų Paslaugų kokybę kontroliuoja Kliento ir Paslaugų teikėjo paskirti atsakingi darbuotojai.</w:t>
      </w:r>
    </w:p>
    <w:p w14:paraId="32C19B03" w14:textId="77777777" w:rsidR="00492225" w:rsidRPr="00DA04BC" w:rsidRDefault="00492225" w:rsidP="00492225">
      <w:pPr>
        <w:rPr>
          <w:rFonts w:eastAsia="Calibri"/>
          <w:sz w:val="22"/>
          <w:szCs w:val="22"/>
        </w:rPr>
      </w:pPr>
      <w:r w:rsidRPr="00DA04BC">
        <w:rPr>
          <w:rFonts w:eastAsia="Calibri"/>
          <w:sz w:val="22"/>
          <w:szCs w:val="22"/>
        </w:rPr>
        <w:t xml:space="preserve">3.1.4. Paslaugos turės būti teikiamos netrukdant nepertraukiamam Kliento darbui ir laikantis informacijos neskleidimo, konfidencialumo reikalavimų ir saugumo reikalavimų, nustatytų Lietuvos Respublikos teisės aktuose. Paslaugų teikėjo </w:t>
      </w:r>
      <w:r w:rsidRPr="00DA04BC">
        <w:rPr>
          <w:sz w:val="22"/>
          <w:szCs w:val="22"/>
          <w:lang w:eastAsia="ar-SA"/>
        </w:rPr>
        <w:t>atstovai įsipareigoja nesidomėti Kliento vykdoma veikla, neskaityti Objekte atsitiktinai paliktų dokumentų. Paslaugų teikėjas darbų atlikimo metu įsipareigoja nesivesti ir neįsileisti pašalinių asmenų, vykdyti visus teisėtus ir neprieštaraujančius šios Sutarties nuostatoms raštiškus Kliento nurodymus.</w:t>
      </w:r>
    </w:p>
    <w:p w14:paraId="486484DA" w14:textId="77777777" w:rsidR="00492225" w:rsidRPr="00DA04BC" w:rsidRDefault="00492225" w:rsidP="00492225">
      <w:pPr>
        <w:rPr>
          <w:rFonts w:eastAsia="Calibri"/>
          <w:bCs/>
          <w:sz w:val="22"/>
          <w:szCs w:val="22"/>
        </w:rPr>
      </w:pPr>
      <w:r w:rsidRPr="00DA04BC">
        <w:rPr>
          <w:rFonts w:eastAsia="Calibri"/>
          <w:bCs/>
          <w:sz w:val="22"/>
          <w:szCs w:val="22"/>
        </w:rPr>
        <w:t xml:space="preserve">3.1.5. Objekto veiklą įtakojantys darbai turi būti atliekami iš anksto informavus ir suderinus su </w:t>
      </w:r>
      <w:r w:rsidRPr="00DA04BC">
        <w:rPr>
          <w:rFonts w:eastAsia="Calibri"/>
          <w:sz w:val="22"/>
          <w:szCs w:val="22"/>
        </w:rPr>
        <w:t>Klient</w:t>
      </w:r>
      <w:r w:rsidRPr="00DA04BC">
        <w:rPr>
          <w:rFonts w:eastAsia="Calibri"/>
          <w:bCs/>
          <w:sz w:val="22"/>
          <w:szCs w:val="22"/>
        </w:rPr>
        <w:t xml:space="preserve">u ir suinteresuotomis trečiosiomis šalimis </w:t>
      </w:r>
      <w:r w:rsidRPr="00DA04BC">
        <w:rPr>
          <w:rFonts w:eastAsia="Calibri"/>
          <w:sz w:val="22"/>
          <w:szCs w:val="22"/>
          <w:lang w:eastAsia="lt-LT"/>
        </w:rPr>
        <w:t>ir gavus nustatytos formos leidimus darbams.</w:t>
      </w:r>
    </w:p>
    <w:p w14:paraId="534972F7" w14:textId="77777777" w:rsidR="00492225" w:rsidRPr="00DA04BC" w:rsidRDefault="00492225" w:rsidP="00492225">
      <w:pPr>
        <w:rPr>
          <w:sz w:val="22"/>
          <w:szCs w:val="22"/>
          <w:lang w:eastAsia="ar-SA"/>
        </w:rPr>
      </w:pPr>
      <w:bookmarkStart w:id="1" w:name="_Hlk515361130"/>
      <w:r w:rsidRPr="00DA04BC">
        <w:rPr>
          <w:rFonts w:eastAsia="Calibri"/>
          <w:sz w:val="22"/>
          <w:szCs w:val="22"/>
          <w:lang w:eastAsia="lt-LT"/>
        </w:rPr>
        <w:t xml:space="preserve">3.1.6. </w:t>
      </w:r>
      <w:r w:rsidRPr="00DA04BC">
        <w:rPr>
          <w:sz w:val="22"/>
          <w:szCs w:val="22"/>
          <w:lang w:eastAsia="ar-SA"/>
        </w:rPr>
        <w:t xml:space="preserve">Paslaugų teikėjas, gavęs raštišką paklausimą, privalo per 24 valandas informuoti Klientą apie Paslaugų atlikimo eigą. </w:t>
      </w:r>
      <w:bookmarkEnd w:id="1"/>
    </w:p>
    <w:p w14:paraId="43CC4A6B" w14:textId="77777777" w:rsidR="00492225" w:rsidRPr="00DA04BC" w:rsidRDefault="00492225" w:rsidP="00492225">
      <w:pPr>
        <w:rPr>
          <w:rFonts w:eastAsia="Calibri"/>
          <w:sz w:val="22"/>
          <w:szCs w:val="22"/>
        </w:rPr>
      </w:pPr>
      <w:r w:rsidRPr="00DA04BC">
        <w:rPr>
          <w:rFonts w:eastAsia="Calibri"/>
          <w:sz w:val="22"/>
          <w:szCs w:val="22"/>
        </w:rPr>
        <w:t>3.1.7. Paslaugų teikėjas privalo (įsipareigoja), pastebėjęs Objekto defektus ar gavęs pranešimą apie juos, informuoti Klientą. Paslaugų teikėjas privalo įvertinti nurodytus defektus ir nustatęs, kad tokiems defektams taikomas garantinis laikotarpis, turi pasirūpinti, jog darbams, įrenginiams ir kt. garantinius laikotarpius suteikę juridiniai ar fiziniai asmenys, nedelsiant pašalintų atsiradusius trūkumus ar defektus. Tuo atveju, kai Paslaugų teikėjas ar Klientas nustato, jog garantinis laikotarpis yra pasibaigęs arba defektai nepatenka į garantinių įsipareigojimų sąrašą, o yra atsiradę dėl objekto naudotojų kaltės ar nusidėvėjimo, Paslaugų teikėjas, Klientui paprašius, įsipareigoja, vadovaudamasis Sutarties nustatytomis sąlygomis, nedelsiant organizuoti remonto paslaugas atsiradusiems defektams pašalinti.</w:t>
      </w:r>
    </w:p>
    <w:p w14:paraId="0F4FB8CD" w14:textId="77777777" w:rsidR="00492225" w:rsidRPr="00DA04BC" w:rsidRDefault="00492225" w:rsidP="00492225">
      <w:pPr>
        <w:rPr>
          <w:rFonts w:eastAsia="Calibri"/>
          <w:sz w:val="22"/>
          <w:szCs w:val="22"/>
          <w:lang w:eastAsia="lt-LT"/>
        </w:rPr>
      </w:pPr>
      <w:r w:rsidRPr="00DA04BC">
        <w:rPr>
          <w:rFonts w:eastAsia="Calibri"/>
          <w:sz w:val="22"/>
          <w:szCs w:val="22"/>
          <w:lang w:eastAsia="ar-SA"/>
        </w:rPr>
        <w:t xml:space="preserve">3.1.8. </w:t>
      </w:r>
      <w:r w:rsidRPr="00DA04BC">
        <w:rPr>
          <w:rFonts w:eastAsia="Calibri"/>
          <w:sz w:val="22"/>
          <w:szCs w:val="22"/>
          <w:lang w:eastAsia="lt-LT"/>
        </w:rPr>
        <w:t>Paslaugų teikėjas privalo savarankiškai rūpintis licencijų ir kvalifikacijos atestatų, sertifikatų, reikiamų objekto inžinierinių tinklų ir įrenginių eksploatacijos ir techninės priežiūros vykdymui gavimu.</w:t>
      </w:r>
    </w:p>
    <w:p w14:paraId="0071405B" w14:textId="77777777" w:rsidR="00492225" w:rsidRPr="00DA04BC" w:rsidRDefault="00492225" w:rsidP="00492225">
      <w:pPr>
        <w:rPr>
          <w:sz w:val="22"/>
          <w:szCs w:val="22"/>
        </w:rPr>
      </w:pPr>
      <w:r w:rsidRPr="00DA04BC">
        <w:rPr>
          <w:bCs/>
          <w:sz w:val="22"/>
          <w:szCs w:val="22"/>
        </w:rPr>
        <w:t>3.1.9.</w:t>
      </w:r>
      <w:r w:rsidRPr="00DA04BC">
        <w:rPr>
          <w:sz w:val="22"/>
          <w:szCs w:val="22"/>
        </w:rPr>
        <w:t xml:space="preserve"> Paslaugų teikėjas privalo fiksuoti </w:t>
      </w:r>
      <w:r w:rsidRPr="00DA04BC">
        <w:rPr>
          <w:bCs/>
          <w:sz w:val="22"/>
          <w:szCs w:val="22"/>
        </w:rPr>
        <w:t xml:space="preserve">objekto inžinierinių tinklų ir įrenginių, sistemų gedimus bei kitokius defektus, Sutartyje nustatyta tvarka organizuoti šių defektų šalinimą, vykdyti defektų atsiradimo priežasčių nustatymą ir organizuoti ekspertizes (esant atitinkamam Kliento nurodymui dėl ekspertizės). Paslaugų teikėjas rengia dėl defektų patirtų išlaidų išreikalavimui ar išieškojimui reikalingą medžiagą, vykdo </w:t>
      </w:r>
      <w:r w:rsidRPr="00DA04BC">
        <w:rPr>
          <w:sz w:val="22"/>
          <w:szCs w:val="22"/>
        </w:rPr>
        <w:t>gedimų, sistemų, įrenginių darbo sutrikimų registravimą gedimų registre (elektroninėje ir/ar popierinėje formoje), jų sisteminimą, monitoringą, analizę ir sprendimų bei siūlymų pateikimą, kad gedimai nesikartotų.</w:t>
      </w:r>
    </w:p>
    <w:p w14:paraId="13BE9929" w14:textId="77777777" w:rsidR="00492225" w:rsidRPr="00DA04BC" w:rsidRDefault="00492225" w:rsidP="00492225">
      <w:pPr>
        <w:rPr>
          <w:sz w:val="22"/>
          <w:szCs w:val="22"/>
        </w:rPr>
      </w:pPr>
      <w:r w:rsidRPr="00DA04BC">
        <w:rPr>
          <w:sz w:val="22"/>
          <w:szCs w:val="22"/>
        </w:rPr>
        <w:t>3.1.10. Paslaugų teikėjas privalo vykdyti preliminarių medžiagų ir detalių panaudojimo planų rengimą ir teikimą Klientui pagal poreikį.</w:t>
      </w:r>
    </w:p>
    <w:p w14:paraId="120672EB" w14:textId="77777777" w:rsidR="00492225" w:rsidRPr="00DA04BC" w:rsidRDefault="00492225" w:rsidP="00492225">
      <w:pPr>
        <w:rPr>
          <w:sz w:val="22"/>
          <w:szCs w:val="22"/>
        </w:rPr>
      </w:pPr>
      <w:r w:rsidRPr="00DA04BC">
        <w:rPr>
          <w:sz w:val="22"/>
          <w:szCs w:val="22"/>
        </w:rPr>
        <w:t xml:space="preserve">3.1.11. </w:t>
      </w:r>
      <w:r w:rsidRPr="00DA04BC">
        <w:rPr>
          <w:rFonts w:eastAsia="Calibri"/>
          <w:sz w:val="22"/>
          <w:szCs w:val="22"/>
        </w:rPr>
        <w:t>Paslaugų teikėjas privalo parengti, teikti, pagrįsti ir nuolat atnaujinti avarijų šalinimui ir nepertraukiamai Objekto veiklai kritiškai svarbių medžiagų ir detalių detalų sąrašą Klientui paprašius. Teikia preliminarių kainų apklausų, medžiagų ir detalių rinkos kainų analizę Klientui pagal poreikį 5 (penkių) darbo dienų laikotarpyje nuo atitinkamo prašymo gavimo dienos.</w:t>
      </w:r>
    </w:p>
    <w:p w14:paraId="1C73691E" w14:textId="77777777" w:rsidR="00492225" w:rsidRPr="00DA04BC" w:rsidRDefault="00492225" w:rsidP="00492225">
      <w:pPr>
        <w:rPr>
          <w:rFonts w:eastAsia="Calibri"/>
          <w:sz w:val="22"/>
          <w:szCs w:val="22"/>
        </w:rPr>
      </w:pPr>
      <w:r w:rsidRPr="00DA04BC">
        <w:rPr>
          <w:rFonts w:eastAsia="Calibri"/>
          <w:sz w:val="22"/>
          <w:szCs w:val="22"/>
        </w:rPr>
        <w:t>3.1.12. Paslaugų teikėjas privalo parengti ateinančių metų Objekto inžinierinių tinklų ir įrenginių eksploatacijos, techninės priežiūros darbų grafikus (</w:t>
      </w:r>
      <w:r w:rsidRPr="00DA04BC">
        <w:rPr>
          <w:rFonts w:eastAsia="Calibri"/>
          <w:iCs/>
          <w:sz w:val="22"/>
          <w:szCs w:val="22"/>
        </w:rPr>
        <w:t>periodinių darbų grafikas privalo būti pakankamai detalus ir realistiškas), kurie turi atitikti Techninės specifikacijos prieduose numatytus Paslaugų teikimo periodiškumus,</w:t>
      </w:r>
      <w:r w:rsidRPr="00DA04BC">
        <w:rPr>
          <w:rFonts w:eastAsia="Calibri"/>
          <w:sz w:val="22"/>
          <w:szCs w:val="22"/>
        </w:rPr>
        <w:t xml:space="preserve"> ir pateikti Klientui.</w:t>
      </w:r>
    </w:p>
    <w:p w14:paraId="12946786" w14:textId="77777777" w:rsidR="00492225" w:rsidRPr="00DA04BC" w:rsidRDefault="00492225" w:rsidP="00492225">
      <w:pPr>
        <w:rPr>
          <w:rFonts w:eastAsia="Calibri"/>
          <w:sz w:val="22"/>
          <w:szCs w:val="22"/>
        </w:rPr>
      </w:pPr>
      <w:r w:rsidRPr="00DA04BC">
        <w:rPr>
          <w:rFonts w:eastAsia="Calibri"/>
          <w:sz w:val="22"/>
          <w:szCs w:val="22"/>
        </w:rPr>
        <w:t>3.1.13. Paslaugų teikėjas privalo teikti informaciją bei ataskaitas apie Objekto inžinierinių tinklų ir įrenginių būklę vieną kartą metuose arba pagal Kliento poreikį. Klientui paprašius atitinkamos informacijos arba ataskaitos, Paslaugų teikėjas ją privalo parengti ir Klientui pateikti per 5 (penkias) darbo dienas.</w:t>
      </w:r>
    </w:p>
    <w:p w14:paraId="625443AD" w14:textId="77777777" w:rsidR="00492225" w:rsidRPr="00DA04BC" w:rsidRDefault="00492225" w:rsidP="00492225">
      <w:pPr>
        <w:rPr>
          <w:rFonts w:eastAsia="Calibri"/>
          <w:sz w:val="22"/>
          <w:szCs w:val="22"/>
          <w:lang w:eastAsia="lt-LT"/>
        </w:rPr>
      </w:pPr>
      <w:r w:rsidRPr="00DA04BC">
        <w:rPr>
          <w:rFonts w:eastAsia="Calibri"/>
          <w:bCs/>
          <w:sz w:val="22"/>
          <w:szCs w:val="22"/>
        </w:rPr>
        <w:t xml:space="preserve">3.1.14. </w:t>
      </w:r>
      <w:r w:rsidRPr="00DA04BC">
        <w:rPr>
          <w:rFonts w:eastAsia="Calibri"/>
          <w:sz w:val="22"/>
          <w:szCs w:val="22"/>
        </w:rPr>
        <w:t>Paslaugų teikėjas Klientą konsultuoja, sprendžiant klausimus dėl energetinių sąnaudų optimizavimo ir naujų energetinių įrengimų įdiegimo, modernizacijos, derinimo bei teikia kitą reikiamą techninę informaciją.</w:t>
      </w:r>
    </w:p>
    <w:p w14:paraId="55B52AB0" w14:textId="79009C0A" w:rsidR="00492225" w:rsidRPr="00DA04BC" w:rsidRDefault="00492225" w:rsidP="00492225">
      <w:pPr>
        <w:rPr>
          <w:rFonts w:eastAsia="Calibri"/>
          <w:sz w:val="22"/>
          <w:szCs w:val="22"/>
        </w:rPr>
      </w:pPr>
      <w:r w:rsidRPr="00DA04BC">
        <w:rPr>
          <w:rFonts w:eastAsia="Calibri"/>
          <w:sz w:val="22"/>
          <w:szCs w:val="22"/>
        </w:rPr>
        <w:lastRenderedPageBreak/>
        <w:t>3.1.15. Nuolat pildo ir esant reikalui pateikia su Klientu suderintos formos Objekto priežiūros knygą ar registrą bei kitą priežiūros paslaugoms būtiną vesti dokumentaciją kurioje bus fiksuojami Objekto inžinierinių tinklų ir įrenginių gedimai, planiniai ir neplaniniai Objekto inžinierinių tinklų ir įrenginių patikrinimai.</w:t>
      </w:r>
    </w:p>
    <w:p w14:paraId="22337436" w14:textId="77777777" w:rsidR="00492225" w:rsidRPr="00DA04BC" w:rsidRDefault="00492225" w:rsidP="00492225">
      <w:pPr>
        <w:rPr>
          <w:rFonts w:eastAsia="Calibri"/>
          <w:sz w:val="22"/>
          <w:szCs w:val="22"/>
        </w:rPr>
      </w:pPr>
      <w:r w:rsidRPr="00DA04BC">
        <w:rPr>
          <w:rFonts w:eastAsia="Calibri"/>
          <w:sz w:val="22"/>
          <w:szCs w:val="22"/>
        </w:rPr>
        <w:t>3.1.16. Atlieka ir fiksuoja neeilines apžiūras, kurios atliekamos po ekstremalių įvykių (gaisrų, liūčių, uraganų, sprogimų ir pan.).</w:t>
      </w:r>
    </w:p>
    <w:p w14:paraId="2AFE0007" w14:textId="77777777" w:rsidR="00492225" w:rsidRPr="00DA04BC" w:rsidRDefault="00492225" w:rsidP="00492225">
      <w:pPr>
        <w:rPr>
          <w:rFonts w:eastAsia="Calibri"/>
          <w:sz w:val="22"/>
          <w:szCs w:val="22"/>
        </w:rPr>
      </w:pPr>
      <w:r w:rsidRPr="00DA04BC">
        <w:rPr>
          <w:rFonts w:eastAsia="Calibri"/>
          <w:sz w:val="22"/>
          <w:szCs w:val="22"/>
        </w:rPr>
        <w:t xml:space="preserve">3.1.17. Paslaugų teikėjas atsako už atliktų darbų ir parinktų detalių, medžiagų kokybę. Paslaugų teikėjas darbams parenka medžiagas, detales su įprastomis </w:t>
      </w:r>
      <w:r w:rsidRPr="00DA04BC">
        <w:rPr>
          <w:rFonts w:eastAsia="Calibri"/>
          <w:sz w:val="22"/>
          <w:szCs w:val="22"/>
          <w:lang w:eastAsia="ar-SA"/>
        </w:rPr>
        <w:t>tokiai medžiagų rūšiai taikomomis gamintojo garantijomis kaip racionalus ir protingas verslininkas.</w:t>
      </w:r>
    </w:p>
    <w:p w14:paraId="6D53E029" w14:textId="77777777" w:rsidR="00492225" w:rsidRPr="00DA04BC" w:rsidRDefault="00492225" w:rsidP="00492225">
      <w:pPr>
        <w:rPr>
          <w:rFonts w:eastAsia="Calibri"/>
          <w:sz w:val="22"/>
          <w:szCs w:val="22"/>
        </w:rPr>
      </w:pPr>
      <w:r w:rsidRPr="00DA04BC">
        <w:rPr>
          <w:rFonts w:eastAsia="Calibri"/>
          <w:sz w:val="22"/>
          <w:szCs w:val="22"/>
        </w:rPr>
        <w:t xml:space="preserve">3.1.18. </w:t>
      </w:r>
      <w:r w:rsidRPr="00DA04BC">
        <w:rPr>
          <w:rFonts w:eastAsia="Calibri"/>
          <w:color w:val="000000"/>
          <w:sz w:val="22"/>
          <w:szCs w:val="22"/>
        </w:rPr>
        <w:t>Paslaugų teikėjas t</w:t>
      </w:r>
      <w:r w:rsidRPr="00DA04BC">
        <w:rPr>
          <w:rFonts w:eastAsia="Calibri"/>
          <w:sz w:val="22"/>
          <w:szCs w:val="22"/>
        </w:rPr>
        <w:t>eikia Kliento konsultavimo paslaugas, kurios susijusios su esamų ir būsimų inžinerinių sistemų, įrenginių demontavimu ar sumontavimu, derinimu, remontu, eksploatacija ar kitokiu esminiu tinklų, įrenginių ar sistemų techninių parametrų keitimu. Pagal Kliento prašymą, Paslaugų teikėjas parengia su tuo susijusią dokumentaciją arba atnaujiną esamus dokumentus.</w:t>
      </w:r>
    </w:p>
    <w:p w14:paraId="45CB7A02" w14:textId="77777777" w:rsidR="00492225" w:rsidRPr="00DA04BC" w:rsidRDefault="00492225" w:rsidP="00492225">
      <w:pPr>
        <w:rPr>
          <w:rFonts w:eastAsia="Calibri"/>
          <w:sz w:val="22"/>
          <w:szCs w:val="22"/>
        </w:rPr>
      </w:pPr>
      <w:r w:rsidRPr="00DA04BC">
        <w:rPr>
          <w:rFonts w:eastAsia="Calibri"/>
          <w:sz w:val="22"/>
          <w:szCs w:val="22"/>
        </w:rPr>
        <w:t xml:space="preserve">3.1.19. </w:t>
      </w:r>
      <w:r w:rsidRPr="00DA04BC">
        <w:rPr>
          <w:rFonts w:eastAsia="Calibri"/>
          <w:sz w:val="22"/>
          <w:szCs w:val="22"/>
          <w:lang w:eastAsia="ar-SA"/>
        </w:rPr>
        <w:t>Paslaugų teikėjas lydi ir prižiūri rangovus, subrangovus, vykdančius visus darbus Objekto inžinerinėse sistemose – statant, remontuojant, rekonstruojant, modernizuojant, likviduojant avariją ir kitais atvejais pagal Kliento prašymą.</w:t>
      </w:r>
    </w:p>
    <w:p w14:paraId="2A1474F8" w14:textId="7F5E0EB9" w:rsidR="00492225" w:rsidRPr="00DA04BC" w:rsidRDefault="00492225" w:rsidP="00492225">
      <w:pPr>
        <w:rPr>
          <w:rFonts w:eastAsia="Calibri"/>
          <w:sz w:val="22"/>
          <w:szCs w:val="22"/>
          <w:lang w:eastAsia="ar-SA"/>
        </w:rPr>
      </w:pPr>
      <w:r w:rsidRPr="00DA04BC">
        <w:rPr>
          <w:rFonts w:eastAsia="Calibri"/>
          <w:bCs/>
          <w:sz w:val="22"/>
          <w:szCs w:val="22"/>
          <w:lang w:eastAsia="ar-SA"/>
        </w:rPr>
        <w:t xml:space="preserve">3.1.20. </w:t>
      </w:r>
      <w:r w:rsidRPr="00DA04BC">
        <w:rPr>
          <w:rFonts w:eastAsia="Calibri"/>
          <w:color w:val="000000"/>
          <w:sz w:val="22"/>
          <w:szCs w:val="22"/>
        </w:rPr>
        <w:t>Paslaugų teikėjas a</w:t>
      </w:r>
      <w:r w:rsidRPr="00DA04BC">
        <w:rPr>
          <w:sz w:val="22"/>
          <w:szCs w:val="22"/>
          <w:lang w:eastAsia="ar-SA"/>
        </w:rPr>
        <w:t xml:space="preserve">tstovauja </w:t>
      </w:r>
      <w:r w:rsidR="0030418A" w:rsidRPr="00DA04BC">
        <w:rPr>
          <w:sz w:val="22"/>
          <w:szCs w:val="22"/>
          <w:lang w:eastAsia="ar-SA"/>
        </w:rPr>
        <w:t>Klientą</w:t>
      </w:r>
      <w:r w:rsidRPr="00DA04BC">
        <w:rPr>
          <w:sz w:val="22"/>
          <w:szCs w:val="22"/>
          <w:lang w:eastAsia="ar-SA"/>
        </w:rPr>
        <w:t xml:space="preserve"> santykiuose techniniais klausimais su Objekto statinių būklę kontroliuojančiomis institucijomis bei subjektais, pateikia medžiagą šiems subjektams patikrinimų metu, teikia jiems reikiamas pažymas ir informaciją pagal teisės aktų reikalavimus, esant reikalui, organizuoja statinių ar kitokių pažeidimų priežasčių nustatymą ir ekspertizes, šalina nustatytus pažeidimus, dalyvauja sprendžiant ikiteismine tvarka ginčus su rangovais (įskaitant medžiagų tiekėjus), kilusius dėl pastarųjų garantinių įsipareigojimų nevykdymo ar netinkamo vykdymo bei prižiūri, kad šie įsipareigojimai būtų tinkamai ir laiku vykdomi. Jeigu per protingą terminą ginčo nepavyksta išspręsti ikiteismine tvarka, Paslaugų teikėjas pateikia Klientui dokumentus susijusius su ginču ir jo sprendimu (pretenzijas, defektinius aktus, įspėjamuosius raštus). </w:t>
      </w:r>
    </w:p>
    <w:p w14:paraId="6DD82A8E" w14:textId="77777777" w:rsidR="00492225" w:rsidRPr="00DA04BC" w:rsidRDefault="00492225" w:rsidP="00492225">
      <w:pPr>
        <w:rPr>
          <w:rFonts w:eastAsia="Calibri"/>
          <w:sz w:val="22"/>
          <w:szCs w:val="22"/>
        </w:rPr>
      </w:pPr>
      <w:r w:rsidRPr="00DA04BC">
        <w:rPr>
          <w:rFonts w:eastAsia="Calibri"/>
          <w:sz w:val="22"/>
          <w:szCs w:val="22"/>
        </w:rPr>
        <w:t>3.1.21. Paslaugų teikėjas vykdo draudiminių įvykių fiksavimą, administravimą, sąmatų rengimą, derinimą (procedūros) su draudimo kompanija ir Klientu.</w:t>
      </w:r>
    </w:p>
    <w:p w14:paraId="18E568F9" w14:textId="77777777" w:rsidR="00492225" w:rsidRPr="00DA04BC" w:rsidRDefault="00492225" w:rsidP="00492225">
      <w:pPr>
        <w:rPr>
          <w:rFonts w:eastAsia="Calibri"/>
          <w:sz w:val="22"/>
          <w:szCs w:val="22"/>
          <w:lang w:eastAsia="ar-SA"/>
        </w:rPr>
      </w:pPr>
      <w:r w:rsidRPr="00DA04BC">
        <w:rPr>
          <w:rFonts w:eastAsia="Calibri"/>
          <w:sz w:val="22"/>
          <w:szCs w:val="22"/>
          <w:lang w:eastAsia="ar-SA"/>
        </w:rPr>
        <w:t xml:space="preserve">3.1.22. </w:t>
      </w:r>
      <w:r w:rsidRPr="00DA04BC">
        <w:rPr>
          <w:rFonts w:eastAsia="Calibri"/>
          <w:sz w:val="22"/>
          <w:szCs w:val="22"/>
        </w:rPr>
        <w:t>Paslaugų teikėjas</w:t>
      </w:r>
      <w:r w:rsidRPr="00DA04BC">
        <w:rPr>
          <w:rFonts w:eastAsia="Calibri"/>
          <w:bCs/>
          <w:sz w:val="22"/>
          <w:szCs w:val="22"/>
        </w:rPr>
        <w:t xml:space="preserve"> vykdo objekto inžinierinių tinklų ir įrenginių </w:t>
      </w:r>
      <w:r w:rsidRPr="00DA04BC">
        <w:rPr>
          <w:rFonts w:eastAsia="Calibri"/>
          <w:sz w:val="22"/>
          <w:szCs w:val="22"/>
        </w:rPr>
        <w:t>bei sistemų</w:t>
      </w:r>
      <w:r w:rsidRPr="00DA04BC">
        <w:rPr>
          <w:rFonts w:eastAsia="Calibri"/>
          <w:bCs/>
          <w:sz w:val="22"/>
          <w:szCs w:val="22"/>
        </w:rPr>
        <w:t xml:space="preserve"> eksploatacijai, techninei priežiūrai ir remontui reikalingų </w:t>
      </w:r>
      <w:r w:rsidRPr="00DA04BC">
        <w:rPr>
          <w:rFonts w:eastAsia="Calibri"/>
          <w:sz w:val="22"/>
          <w:szCs w:val="22"/>
        </w:rPr>
        <w:t xml:space="preserve">procedūrų, instrukcijų, schemų, techninių pasų parengimą, aprašymą ir suderinimą su Klientu, atsakingomis institucijomis, paslaugų teikėjais, rangovais, </w:t>
      </w:r>
      <w:r w:rsidRPr="00DA04BC">
        <w:rPr>
          <w:rFonts w:eastAsia="Calibri"/>
          <w:bCs/>
          <w:sz w:val="22"/>
          <w:szCs w:val="22"/>
        </w:rPr>
        <w:t xml:space="preserve">nuomininkais ir kitomis susijusiomis trečiosiomis šalimis. </w:t>
      </w:r>
      <w:r w:rsidRPr="00DA04BC">
        <w:rPr>
          <w:rFonts w:eastAsia="Calibri"/>
          <w:sz w:val="22"/>
          <w:szCs w:val="22"/>
        </w:rPr>
        <w:t>Paslaugų teikėjas</w:t>
      </w:r>
      <w:r w:rsidRPr="00DA04BC">
        <w:rPr>
          <w:rFonts w:eastAsia="Calibri"/>
          <w:bCs/>
          <w:sz w:val="22"/>
          <w:szCs w:val="22"/>
        </w:rPr>
        <w:t xml:space="preserve"> užtikrina savalaikį juridinį įforminimą inžinerinių tinklų dokumentacijos Lietuvos Respublikos įstatymų nustatyta tvarka.</w:t>
      </w:r>
    </w:p>
    <w:p w14:paraId="33F8D4C6" w14:textId="77777777" w:rsidR="00492225" w:rsidRPr="00DA04BC" w:rsidRDefault="00492225" w:rsidP="00492225">
      <w:pPr>
        <w:tabs>
          <w:tab w:val="num" w:pos="2160"/>
        </w:tabs>
        <w:rPr>
          <w:sz w:val="22"/>
          <w:szCs w:val="22"/>
          <w:lang w:eastAsia="ar-SA"/>
        </w:rPr>
      </w:pPr>
      <w:r w:rsidRPr="00DA04BC">
        <w:rPr>
          <w:sz w:val="22"/>
          <w:szCs w:val="22"/>
        </w:rPr>
        <w:t xml:space="preserve">3.1.23. </w:t>
      </w:r>
      <w:r w:rsidRPr="00DA04BC">
        <w:rPr>
          <w:rFonts w:eastAsia="Calibri"/>
          <w:sz w:val="22"/>
          <w:szCs w:val="22"/>
        </w:rPr>
        <w:t>Paslaugų teikėjas neturės teisės motyvuoti netinkamą ar nekokybišką Paslaugų suteikimą ar jų nesuteikimą nepakankamu darbuotojų skaičiumi ar kitomis su aptarnaujančiu personalu susijusiomis  priežastimis (aplinkybėmis).</w:t>
      </w:r>
    </w:p>
    <w:p w14:paraId="6C07923C" w14:textId="77777777" w:rsidR="00492225" w:rsidRPr="00DA04BC" w:rsidRDefault="00492225" w:rsidP="00492225">
      <w:pPr>
        <w:rPr>
          <w:rFonts w:eastAsia="Calibri"/>
          <w:sz w:val="22"/>
          <w:szCs w:val="22"/>
        </w:rPr>
      </w:pPr>
      <w:r w:rsidRPr="00DA04BC">
        <w:rPr>
          <w:rFonts w:eastAsia="Calibri"/>
          <w:sz w:val="22"/>
          <w:szCs w:val="22"/>
        </w:rPr>
        <w:t xml:space="preserve">3.1.24. </w:t>
      </w:r>
      <w:r w:rsidRPr="00DA04BC">
        <w:rPr>
          <w:rFonts w:eastAsia="Calibri"/>
          <w:color w:val="000000"/>
          <w:sz w:val="22"/>
          <w:szCs w:val="22"/>
        </w:rPr>
        <w:t>Paslaugų teikėjas privalo vykdyti bendrą Objekto inžinerijos tinklų, įrenginių monitoringą, prižiūrėti įrangą taip, kad bet kuriuo metu tinkamai ir saugiai funkcionuotų pagal paskirtį, rūpintis jais kaip protingas ir apdairus jų savininkas, teikti Klientui pasiūlymus/rekomendacijas dėl efektyvaus ir racionalaus resursų naudojimo bei kitaip rūpintis Objektu kaip protingas jo savininkas.</w:t>
      </w:r>
    </w:p>
    <w:p w14:paraId="7981ED9F" w14:textId="7A8E1623" w:rsidR="00492225" w:rsidRPr="00DA04BC" w:rsidRDefault="00492225" w:rsidP="00492225">
      <w:pPr>
        <w:rPr>
          <w:rFonts w:eastAsia="Calibri"/>
          <w:bCs/>
          <w:sz w:val="22"/>
          <w:szCs w:val="22"/>
        </w:rPr>
      </w:pPr>
      <w:r w:rsidRPr="00DA04BC">
        <w:rPr>
          <w:rFonts w:eastAsia="Calibri"/>
          <w:sz w:val="22"/>
          <w:szCs w:val="22"/>
        </w:rPr>
        <w:t>3.1.25.</w:t>
      </w:r>
      <w:r w:rsidRPr="00DA04BC">
        <w:rPr>
          <w:rFonts w:eastAsia="Calibri"/>
          <w:bCs/>
          <w:sz w:val="22"/>
          <w:szCs w:val="22"/>
        </w:rPr>
        <w:t xml:space="preserve"> </w:t>
      </w:r>
      <w:r w:rsidRPr="00DA04BC">
        <w:rPr>
          <w:color w:val="000000"/>
          <w:sz w:val="22"/>
          <w:szCs w:val="22"/>
        </w:rPr>
        <w:t xml:space="preserve">Užtikrinant objektų techninės priežiūros, eksploatacijos tęstinumą inžinerinių sistemų visa techninė dokumentacija, </w:t>
      </w:r>
      <w:r w:rsidRPr="00DA04BC">
        <w:rPr>
          <w:sz w:val="22"/>
          <w:szCs w:val="22"/>
          <w:lang w:eastAsia="ar-SA"/>
        </w:rPr>
        <w:t>Kliento pavedimu sudaromi aktai ir dokumentai (</w:t>
      </w:r>
      <w:r w:rsidRPr="00DA04BC">
        <w:rPr>
          <w:color w:val="000000"/>
          <w:sz w:val="22"/>
          <w:szCs w:val="22"/>
        </w:rPr>
        <w:t>įrenginių pasai, žurnalai, instrukcijos, matavimų protokolai ir kita)</w:t>
      </w:r>
      <w:r w:rsidRPr="00DA04BC">
        <w:rPr>
          <w:sz w:val="22"/>
          <w:szCs w:val="22"/>
          <w:lang w:eastAsia="ar-SA"/>
        </w:rPr>
        <w:t xml:space="preserve">, techninės priežiūros dokumentai yra </w:t>
      </w:r>
      <w:r w:rsidR="007E053F" w:rsidRPr="00DA04BC">
        <w:rPr>
          <w:sz w:val="22"/>
          <w:szCs w:val="22"/>
          <w:lang w:eastAsia="ar-SA"/>
        </w:rPr>
        <w:t>NVI</w:t>
      </w:r>
      <w:r w:rsidRPr="00DA04BC">
        <w:rPr>
          <w:sz w:val="22"/>
          <w:szCs w:val="22"/>
          <w:lang w:eastAsia="ar-SA"/>
        </w:rPr>
        <w:t xml:space="preserve"> nuosavybė ir saugomi </w:t>
      </w:r>
      <w:r w:rsidR="007E053F" w:rsidRPr="00DA04BC">
        <w:rPr>
          <w:sz w:val="22"/>
          <w:szCs w:val="22"/>
          <w:lang w:eastAsia="ar-SA"/>
        </w:rPr>
        <w:t>NVI</w:t>
      </w:r>
      <w:r w:rsidRPr="00DA04BC">
        <w:rPr>
          <w:sz w:val="22"/>
          <w:szCs w:val="22"/>
          <w:lang w:eastAsia="ar-SA"/>
        </w:rPr>
        <w:t xml:space="preserve"> per visą statinio ar įrangos naudojimo laikotarpį. Pasikeitus statinio (-</w:t>
      </w:r>
      <w:proofErr w:type="spellStart"/>
      <w:r w:rsidRPr="00DA04BC">
        <w:rPr>
          <w:sz w:val="22"/>
          <w:szCs w:val="22"/>
          <w:lang w:eastAsia="ar-SA"/>
        </w:rPr>
        <w:t>ių</w:t>
      </w:r>
      <w:proofErr w:type="spellEnd"/>
      <w:r w:rsidRPr="00DA04BC">
        <w:rPr>
          <w:sz w:val="22"/>
          <w:szCs w:val="22"/>
          <w:lang w:eastAsia="ar-SA"/>
        </w:rPr>
        <w:t>) savininkams ar naudotojams Paslaugų teikėjas atlieką jų priėmimą-perdavimą. Atiduodant techninės priežiūros dokumentus saugojimui arba keičiantis statinio naudotojui ar techniniam prižiūrėtojui, surašomas šių dokumentų perdavimo-priėmimo aktas dviem egzemplioriais.</w:t>
      </w:r>
    </w:p>
    <w:p w14:paraId="0885E746" w14:textId="77777777" w:rsidR="00492225" w:rsidRPr="00DA04BC" w:rsidRDefault="00492225" w:rsidP="00492225">
      <w:pPr>
        <w:rPr>
          <w:rFonts w:eastAsia="Calibri"/>
          <w:sz w:val="22"/>
          <w:szCs w:val="22"/>
        </w:rPr>
      </w:pPr>
      <w:r w:rsidRPr="00DA04BC">
        <w:rPr>
          <w:rFonts w:eastAsia="Calibri"/>
          <w:sz w:val="22"/>
          <w:szCs w:val="22"/>
        </w:rPr>
        <w:t>3.1.26. Paslaugos teikėjas privalo atsiradusius stambius gedimus ir defektus fiksuoti nustatytos formos akte, registre ar žurnale ir atskirai raštu informuoti Klientą apie nustatytų gedimų ir defektų apimtis, keliamą grėsmę žmonėms ir materialiniam turtui.</w:t>
      </w:r>
    </w:p>
    <w:p w14:paraId="14061B4F" w14:textId="77777777" w:rsidR="00492225" w:rsidRPr="00DA04BC" w:rsidRDefault="00492225" w:rsidP="00492225">
      <w:pPr>
        <w:rPr>
          <w:rFonts w:eastAsia="Calibri"/>
          <w:sz w:val="22"/>
          <w:szCs w:val="22"/>
        </w:rPr>
      </w:pPr>
      <w:r w:rsidRPr="00DA04BC">
        <w:rPr>
          <w:rFonts w:eastAsia="Calibri"/>
          <w:sz w:val="22"/>
          <w:szCs w:val="22"/>
        </w:rPr>
        <w:t xml:space="preserve">3.1.27. </w:t>
      </w:r>
      <w:r w:rsidRPr="00DA04BC">
        <w:rPr>
          <w:rFonts w:eastAsia="Calibri"/>
          <w:sz w:val="22"/>
          <w:szCs w:val="22"/>
          <w:lang w:eastAsia="ko-KR"/>
        </w:rPr>
        <w:t>Paslaugos teikėjas privalo vykdyti avarijų lokalizavimą. Daryti įrašus apie sistemos gedimų pašalinimą ir sistemos atstatymą į darbinę būseną gedimų fiksavimo registre ar žurnale.</w:t>
      </w:r>
    </w:p>
    <w:p w14:paraId="495265FD" w14:textId="77777777" w:rsidR="00492225" w:rsidRPr="00DA04BC" w:rsidRDefault="00492225" w:rsidP="00492225">
      <w:pPr>
        <w:rPr>
          <w:rFonts w:eastAsia="Calibri"/>
          <w:sz w:val="22"/>
          <w:szCs w:val="22"/>
        </w:rPr>
      </w:pPr>
    </w:p>
    <w:p w14:paraId="45EE8582" w14:textId="22934FBB" w:rsidR="00492225" w:rsidRPr="003461BF" w:rsidRDefault="00492225" w:rsidP="00492225">
      <w:pPr>
        <w:rPr>
          <w:rFonts w:eastAsia="Calibri"/>
          <w:b/>
          <w:bCs/>
          <w:sz w:val="22"/>
          <w:szCs w:val="22"/>
        </w:rPr>
      </w:pPr>
      <w:r w:rsidRPr="00DA04BC">
        <w:rPr>
          <w:rFonts w:eastAsia="Calibri"/>
          <w:b/>
          <w:bCs/>
          <w:sz w:val="22"/>
          <w:szCs w:val="22"/>
        </w:rPr>
        <w:t>3.2. Specialiosios nuostatos (konkrečiai užsakomos Paslaugos ir jų apimtys, nurodytos techninės specifikacijos priede Nr. 1):</w:t>
      </w:r>
    </w:p>
    <w:p w14:paraId="6A84B426" w14:textId="77777777" w:rsidR="00492225" w:rsidRPr="00DA04BC" w:rsidRDefault="00492225" w:rsidP="00492225">
      <w:pPr>
        <w:tabs>
          <w:tab w:val="left" w:pos="1276"/>
        </w:tabs>
        <w:rPr>
          <w:rFonts w:eastAsia="Calibri"/>
          <w:b/>
          <w:bCs/>
          <w:sz w:val="22"/>
          <w:szCs w:val="22"/>
        </w:rPr>
      </w:pPr>
      <w:r w:rsidRPr="00DA04BC">
        <w:rPr>
          <w:rFonts w:eastAsia="Calibri"/>
          <w:b/>
          <w:bCs/>
          <w:sz w:val="22"/>
          <w:szCs w:val="22"/>
        </w:rPr>
        <w:t xml:space="preserve">3.2.1. Inžinierinių elektros tinklų ir įrenginių iki 1 </w:t>
      </w:r>
      <w:proofErr w:type="spellStart"/>
      <w:r w:rsidRPr="00DA04BC">
        <w:rPr>
          <w:rFonts w:eastAsia="Calibri"/>
          <w:b/>
          <w:bCs/>
          <w:sz w:val="22"/>
          <w:szCs w:val="22"/>
        </w:rPr>
        <w:t>kV</w:t>
      </w:r>
      <w:proofErr w:type="spellEnd"/>
      <w:r w:rsidRPr="00DA04BC">
        <w:rPr>
          <w:rFonts w:eastAsia="Calibri"/>
          <w:b/>
          <w:bCs/>
          <w:sz w:val="22"/>
          <w:szCs w:val="22"/>
        </w:rPr>
        <w:t xml:space="preserve"> bei sistemų eksploatacija ir techninės priežiūros paslaugos</w:t>
      </w:r>
    </w:p>
    <w:tbl>
      <w:tblPr>
        <w:tblStyle w:val="TableGrid"/>
        <w:tblW w:w="10201" w:type="dxa"/>
        <w:tblLayout w:type="fixed"/>
        <w:tblLook w:val="04A0" w:firstRow="1" w:lastRow="0" w:firstColumn="1" w:lastColumn="0" w:noHBand="0" w:noVBand="1"/>
      </w:tblPr>
      <w:tblGrid>
        <w:gridCol w:w="3277"/>
        <w:gridCol w:w="6924"/>
      </w:tblGrid>
      <w:tr w:rsidR="00492225" w:rsidRPr="00DA04BC" w14:paraId="248FA80E" w14:textId="77777777" w:rsidTr="003461BF">
        <w:tc>
          <w:tcPr>
            <w:tcW w:w="3277" w:type="dxa"/>
            <w:shd w:val="clear" w:color="auto" w:fill="auto"/>
            <w:vAlign w:val="center"/>
          </w:tcPr>
          <w:p w14:paraId="0000138A" w14:textId="77777777" w:rsidR="00492225" w:rsidRPr="00DA04BC" w:rsidRDefault="00492225" w:rsidP="00834456">
            <w:pPr>
              <w:tabs>
                <w:tab w:val="left" w:pos="1276"/>
              </w:tabs>
              <w:jc w:val="center"/>
              <w:rPr>
                <w:rFonts w:eastAsia="Calibri"/>
                <w:sz w:val="22"/>
                <w:szCs w:val="22"/>
              </w:rPr>
            </w:pPr>
            <w:r w:rsidRPr="00DA04BC">
              <w:rPr>
                <w:rFonts w:eastAsia="Calibri"/>
                <w:sz w:val="22"/>
                <w:szCs w:val="22"/>
              </w:rPr>
              <w:t xml:space="preserve">Inžinierinių elektros tinklų ir įrenginių iki 1 </w:t>
            </w:r>
            <w:proofErr w:type="spellStart"/>
            <w:r w:rsidRPr="00DA04BC">
              <w:rPr>
                <w:rFonts w:eastAsia="Calibri"/>
                <w:sz w:val="22"/>
                <w:szCs w:val="22"/>
              </w:rPr>
              <w:t>kV</w:t>
            </w:r>
            <w:proofErr w:type="spellEnd"/>
            <w:r w:rsidRPr="00DA04BC">
              <w:rPr>
                <w:rFonts w:eastAsia="Calibri"/>
                <w:sz w:val="22"/>
                <w:szCs w:val="22"/>
              </w:rPr>
              <w:t xml:space="preserve"> bei sistemų aprašymas</w:t>
            </w:r>
          </w:p>
        </w:tc>
        <w:tc>
          <w:tcPr>
            <w:tcW w:w="6924" w:type="dxa"/>
            <w:shd w:val="clear" w:color="auto" w:fill="auto"/>
            <w:vAlign w:val="center"/>
          </w:tcPr>
          <w:p w14:paraId="1DFA40AB" w14:textId="77777777" w:rsidR="00492225" w:rsidRPr="00DA04BC" w:rsidRDefault="00492225" w:rsidP="00834456">
            <w:pPr>
              <w:tabs>
                <w:tab w:val="left" w:pos="1276"/>
              </w:tabs>
              <w:jc w:val="center"/>
              <w:rPr>
                <w:rFonts w:eastAsia="Calibri"/>
                <w:sz w:val="22"/>
                <w:szCs w:val="22"/>
              </w:rPr>
            </w:pPr>
            <w:r w:rsidRPr="00DA04BC">
              <w:rPr>
                <w:rFonts w:eastAsia="Calibri"/>
                <w:sz w:val="22"/>
                <w:szCs w:val="22"/>
              </w:rPr>
              <w:t xml:space="preserve">Bendrųjų ir vidaus elektros energijos paskirstymo tinklų ir įrenginių iki 1 </w:t>
            </w:r>
            <w:proofErr w:type="spellStart"/>
            <w:r w:rsidRPr="00DA04BC">
              <w:rPr>
                <w:rFonts w:eastAsia="Calibri"/>
                <w:sz w:val="22"/>
                <w:szCs w:val="22"/>
              </w:rPr>
              <w:t>kV</w:t>
            </w:r>
            <w:proofErr w:type="spellEnd"/>
            <w:r w:rsidRPr="00DA04BC">
              <w:rPr>
                <w:rFonts w:eastAsia="Calibri"/>
                <w:sz w:val="22"/>
                <w:szCs w:val="22"/>
              </w:rPr>
              <w:t xml:space="preserve"> bei sistemų eksploatacija ir techninės priežiūros paslaugos</w:t>
            </w:r>
          </w:p>
        </w:tc>
      </w:tr>
      <w:tr w:rsidR="00492225" w:rsidRPr="00DA04BC" w14:paraId="6D9AF2E0" w14:textId="77777777" w:rsidTr="003461BF">
        <w:tc>
          <w:tcPr>
            <w:tcW w:w="3277" w:type="dxa"/>
            <w:shd w:val="clear" w:color="auto" w:fill="auto"/>
          </w:tcPr>
          <w:p w14:paraId="362EF0BC" w14:textId="77777777" w:rsidR="00492225" w:rsidRPr="00DA04BC" w:rsidRDefault="00492225" w:rsidP="00834456">
            <w:pPr>
              <w:pStyle w:val="ListParagraph"/>
              <w:numPr>
                <w:ilvl w:val="0"/>
                <w:numId w:val="1"/>
              </w:numPr>
              <w:tabs>
                <w:tab w:val="left" w:pos="326"/>
              </w:tabs>
              <w:ind w:left="42" w:firstLine="0"/>
              <w:rPr>
                <w:rFonts w:eastAsia="Calibri"/>
                <w:bCs/>
                <w:sz w:val="22"/>
                <w:szCs w:val="22"/>
              </w:rPr>
            </w:pPr>
            <w:r w:rsidRPr="00DA04BC">
              <w:rPr>
                <w:rFonts w:eastAsia="Calibri"/>
                <w:bCs/>
                <w:sz w:val="22"/>
                <w:szCs w:val="22"/>
              </w:rPr>
              <w:t xml:space="preserve">Bendrieji elektros energijos paskirstymo tinklai ir įrenginiai, </w:t>
            </w:r>
            <w:r w:rsidRPr="00DA04BC">
              <w:rPr>
                <w:rFonts w:eastAsia="Calibri"/>
                <w:bCs/>
                <w:sz w:val="22"/>
                <w:szCs w:val="22"/>
              </w:rPr>
              <w:lastRenderedPageBreak/>
              <w:t xml:space="preserve">nustatant atsakomybės ribas nuo </w:t>
            </w:r>
            <w:r w:rsidRPr="00DA04BC">
              <w:rPr>
                <w:rFonts w:eastAsia="Calibri"/>
                <w:sz w:val="22"/>
                <w:szCs w:val="22"/>
              </w:rPr>
              <w:t>Klient</w:t>
            </w:r>
            <w:r w:rsidRPr="00DA04BC">
              <w:rPr>
                <w:rFonts w:eastAsia="Calibri"/>
                <w:bCs/>
                <w:sz w:val="22"/>
                <w:szCs w:val="22"/>
              </w:rPr>
              <w:t>o nustatytų atsakomybės ribų su elektros energijos persiuntimo paslaugos tiekėju iki įtampos elektros skirstymo punktuose esančių vartotojų įvadinių automatų apatinių gnybtų.</w:t>
            </w:r>
          </w:p>
          <w:p w14:paraId="41D6395C"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 xml:space="preserve">Vidutinės įtampos kabeliai </w:t>
            </w:r>
          </w:p>
          <w:p w14:paraId="526348D3"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Įtampos elektros įvadiniai kabeliai (su automatinio rezervo perjungimo (ARĮ) sistema).</w:t>
            </w:r>
          </w:p>
          <w:p w14:paraId="45EDAEA7"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 xml:space="preserve">Elektros srovės savų reikmių skydai. </w:t>
            </w:r>
          </w:p>
          <w:p w14:paraId="4A521B01"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Relinės apsaugos ir  automatikos įrenginiai.</w:t>
            </w:r>
          </w:p>
          <w:p w14:paraId="4AE2C323"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 xml:space="preserve">Vidaus elektros energijos paskirstymo tinklai ir įrenginiai, nustatant atsakomybės ribas nuo įtampos elektros skirstymo punktuose esančių vartotojų įvadinių automatų apatinių gnybtų iki </w:t>
            </w:r>
            <w:r w:rsidRPr="00DA04BC">
              <w:rPr>
                <w:rFonts w:ascii="Times New Roman" w:hAnsi="Times New Roman" w:cs="Times New Roman"/>
              </w:rPr>
              <w:t>Klient</w:t>
            </w:r>
            <w:r w:rsidRPr="00DA04BC">
              <w:rPr>
                <w:rFonts w:ascii="Times New Roman" w:hAnsi="Times New Roman" w:cs="Times New Roman"/>
                <w:bCs/>
              </w:rPr>
              <w:t xml:space="preserve">o nustatytų atsakomybės ribų su Nuomininkais (jei taikoma), iki technologinių įrenginių įvadinių automatinių jungiklių gnybtų, įskaitant automatinį jungiklį ir iki kištukinių lizdų, įskaitant kištukinius lizdus. </w:t>
            </w:r>
          </w:p>
          <w:p w14:paraId="78650461"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Elektros energijos apskaitos įrenginiai, įskaitant vietinėms reikmėms įrengtus elektros energijos apskaitos įrenginius.</w:t>
            </w:r>
          </w:p>
          <w:p w14:paraId="5666084E"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 xml:space="preserve">Pastatų lauko elektros tinklai. </w:t>
            </w:r>
          </w:p>
          <w:p w14:paraId="235976F9"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Komutaciniai ir skirstymo el. skydai.</w:t>
            </w:r>
          </w:p>
          <w:p w14:paraId="3A35F1BE"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Šviestuvai, informaciniai ir reklaminiai stendai.</w:t>
            </w:r>
          </w:p>
          <w:p w14:paraId="4287E435"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rPr>
            </w:pPr>
            <w:r w:rsidRPr="00DA04BC">
              <w:rPr>
                <w:rFonts w:ascii="Times New Roman" w:hAnsi="Times New Roman" w:cs="Times New Roman"/>
                <w:bCs/>
              </w:rPr>
              <w:t>Av</w:t>
            </w:r>
            <w:r w:rsidRPr="00DA04BC">
              <w:rPr>
                <w:rFonts w:ascii="Times New Roman" w:hAnsi="Times New Roman" w:cs="Times New Roman"/>
              </w:rPr>
              <w:t>arinio ir evakuacinio apšvietimo sistemos.</w:t>
            </w:r>
          </w:p>
          <w:p w14:paraId="724AAB74"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Jungikliai, kištukiniai lizdai, kištukai, paskirstymo dėžutės/dėžės, kirtikliai.</w:t>
            </w:r>
          </w:p>
          <w:p w14:paraId="35A0780E"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Elektriniai vandens pašildymo įrenginiai, elektriniai šildytuvai (elektrinė dalis).</w:t>
            </w:r>
          </w:p>
          <w:p w14:paraId="682A6EC0" w14:textId="77777777" w:rsidR="00492225" w:rsidRPr="00DA04BC" w:rsidRDefault="00492225" w:rsidP="00834456">
            <w:pPr>
              <w:pStyle w:val="2vidutinistinklelis1"/>
              <w:numPr>
                <w:ilvl w:val="0"/>
                <w:numId w:val="1"/>
              </w:numPr>
              <w:tabs>
                <w:tab w:val="left" w:pos="326"/>
                <w:tab w:val="left" w:pos="567"/>
              </w:tabs>
              <w:ind w:left="42" w:firstLine="0"/>
              <w:jc w:val="both"/>
              <w:rPr>
                <w:rFonts w:ascii="Times New Roman" w:hAnsi="Times New Roman" w:cs="Times New Roman"/>
                <w:bCs/>
              </w:rPr>
            </w:pPr>
            <w:r w:rsidRPr="00DA04BC">
              <w:rPr>
                <w:rFonts w:ascii="Times New Roman" w:hAnsi="Times New Roman" w:cs="Times New Roman"/>
                <w:bCs/>
              </w:rPr>
              <w:t>Inžinerinių sistemų ir kitų įrenginių elektros linijos nuo elektros skirstymo įrenginių iki / tarp automatikos / valdymo spintų įvadinių automatų prijungimo gnybtų, bei apšvietimo valdymo sistemų linijos.</w:t>
            </w:r>
          </w:p>
          <w:p w14:paraId="3EE7A865"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Objekto teritorijos apšvietimas.</w:t>
            </w:r>
          </w:p>
          <w:p w14:paraId="58341311"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lastRenderedPageBreak/>
              <w:t xml:space="preserve">Žaibosaugos, įžeminimo įrenginiai. </w:t>
            </w:r>
          </w:p>
          <w:p w14:paraId="60CC4DFD" w14:textId="77777777" w:rsidR="00492225" w:rsidRPr="00DA04BC" w:rsidRDefault="00492225" w:rsidP="00834456">
            <w:pPr>
              <w:pStyle w:val="2vidutinistinklelis1"/>
              <w:numPr>
                <w:ilvl w:val="0"/>
                <w:numId w:val="1"/>
              </w:numPr>
              <w:tabs>
                <w:tab w:val="left" w:pos="326"/>
              </w:tabs>
              <w:ind w:left="42" w:firstLine="0"/>
              <w:jc w:val="both"/>
              <w:rPr>
                <w:rFonts w:ascii="Times New Roman" w:hAnsi="Times New Roman" w:cs="Times New Roman"/>
                <w:bCs/>
              </w:rPr>
            </w:pPr>
            <w:r w:rsidRPr="00DA04BC">
              <w:rPr>
                <w:rFonts w:ascii="Times New Roman" w:hAnsi="Times New Roman" w:cs="Times New Roman"/>
                <w:bCs/>
              </w:rPr>
              <w:t>Kita nedetalizuota vidinių elektros tinklų įranga, esanti apibrėžtose atsakomybės ribose.</w:t>
            </w:r>
          </w:p>
          <w:p w14:paraId="18D8C272" w14:textId="77777777" w:rsidR="00492225" w:rsidRPr="00DA04BC" w:rsidRDefault="00492225" w:rsidP="00834456">
            <w:pPr>
              <w:tabs>
                <w:tab w:val="left" w:pos="1276"/>
              </w:tabs>
              <w:rPr>
                <w:rFonts w:eastAsia="Calibri"/>
                <w:b/>
                <w:bCs/>
                <w:sz w:val="22"/>
                <w:szCs w:val="22"/>
              </w:rPr>
            </w:pPr>
          </w:p>
        </w:tc>
        <w:tc>
          <w:tcPr>
            <w:tcW w:w="6924" w:type="dxa"/>
            <w:shd w:val="clear" w:color="auto" w:fill="auto"/>
          </w:tcPr>
          <w:p w14:paraId="4EA85998" w14:textId="77777777" w:rsidR="00492225" w:rsidRPr="00DA04BC" w:rsidRDefault="00492225" w:rsidP="003461BF">
            <w:pPr>
              <w:pStyle w:val="ListParagraph"/>
              <w:numPr>
                <w:ilvl w:val="0"/>
                <w:numId w:val="2"/>
              </w:numPr>
              <w:tabs>
                <w:tab w:val="left" w:pos="290"/>
              </w:tabs>
              <w:ind w:left="6" w:firstLine="0"/>
              <w:rPr>
                <w:rFonts w:eastAsia="Calibri"/>
                <w:bCs/>
                <w:sz w:val="22"/>
                <w:szCs w:val="22"/>
              </w:rPr>
            </w:pPr>
            <w:r w:rsidRPr="00DA04BC">
              <w:rPr>
                <w:rFonts w:eastAsia="Calibri"/>
                <w:bCs/>
                <w:sz w:val="22"/>
                <w:szCs w:val="22"/>
              </w:rPr>
              <w:lastRenderedPageBreak/>
              <w:t xml:space="preserve">Elektros energijos paskirstymo tinklų ir įrenginių iki 1 </w:t>
            </w:r>
            <w:proofErr w:type="spellStart"/>
            <w:r w:rsidRPr="00DA04BC">
              <w:rPr>
                <w:rFonts w:eastAsia="Calibri"/>
                <w:bCs/>
                <w:sz w:val="22"/>
                <w:szCs w:val="22"/>
              </w:rPr>
              <w:t>kV</w:t>
            </w:r>
            <w:proofErr w:type="spellEnd"/>
            <w:r w:rsidRPr="00DA04BC">
              <w:rPr>
                <w:rFonts w:eastAsia="Calibri"/>
                <w:bCs/>
                <w:sz w:val="22"/>
                <w:szCs w:val="22"/>
              </w:rPr>
              <w:t xml:space="preserve">, sistemų bei kitų nustatytose atsakomybės ribose esančių įrenginių eksploatacija ir </w:t>
            </w:r>
            <w:r w:rsidRPr="00DA04BC">
              <w:rPr>
                <w:rFonts w:eastAsia="Calibri"/>
                <w:bCs/>
                <w:sz w:val="22"/>
                <w:szCs w:val="22"/>
              </w:rPr>
              <w:lastRenderedPageBreak/>
              <w:t xml:space="preserve">planinis profilaktinis remontas, diagnostikos atliekamos pagal Paslaugų teikėjo pateikta detalų grafiką, užtikrinant reikiamus elektros energijos tiekimo parametrus, saugos eksploatuojant elektros įrenginius taisyklių, elektros įrenginių priežiūros, gamintojų pateiktų įrenginių eksploatacijos, techninės priežiūros instrukcijų, elektros įrenginių įrengimo taisyklių, </w:t>
            </w:r>
            <w:r w:rsidRPr="00DA04BC">
              <w:rPr>
                <w:rFonts w:eastAsia="Calibri"/>
                <w:bCs/>
                <w:color w:val="000000"/>
                <w:sz w:val="22"/>
                <w:szCs w:val="22"/>
              </w:rPr>
              <w:t>elektros tinklų eksploatavimo taisyklių,</w:t>
            </w:r>
            <w:r w:rsidRPr="00DA04BC">
              <w:rPr>
                <w:rFonts w:eastAsia="Calibri"/>
                <w:color w:val="000000"/>
                <w:sz w:val="22"/>
                <w:szCs w:val="22"/>
              </w:rPr>
              <w:t xml:space="preserve"> elektros įrenginių naudojimo ir priežiūros taisyklių, Lietuvos Respublikos statybos ir naudojimo specialiuosius </w:t>
            </w:r>
            <w:r w:rsidRPr="00DA04BC">
              <w:rPr>
                <w:rFonts w:eastAsia="Calibri"/>
                <w:bCs/>
                <w:sz w:val="22"/>
                <w:szCs w:val="22"/>
              </w:rPr>
              <w:t>ir kitus reikalavimus.</w:t>
            </w:r>
          </w:p>
          <w:p w14:paraId="2B81EF51" w14:textId="77777777" w:rsidR="00492225" w:rsidRPr="00DA04BC" w:rsidRDefault="00492225" w:rsidP="00A109D4">
            <w:pPr>
              <w:pStyle w:val="ListParagraph"/>
              <w:numPr>
                <w:ilvl w:val="0"/>
                <w:numId w:val="2"/>
              </w:numPr>
              <w:tabs>
                <w:tab w:val="left" w:pos="290"/>
              </w:tabs>
              <w:ind w:left="6" w:firstLine="0"/>
              <w:rPr>
                <w:rFonts w:eastAsia="Calibri"/>
                <w:color w:val="000000"/>
                <w:sz w:val="22"/>
                <w:szCs w:val="22"/>
              </w:rPr>
            </w:pPr>
            <w:r w:rsidRPr="00DA04BC">
              <w:rPr>
                <w:rFonts w:eastAsia="Calibri"/>
                <w:color w:val="000000"/>
                <w:sz w:val="22"/>
                <w:szCs w:val="22"/>
              </w:rPr>
              <w:t xml:space="preserve">Atsakingų, kvalifikuotų, atestuotų aukštos kvalifikacijos specialistų įsakymu skyrimas inžinierinių elektros tinklų ir įrenginių iki 1 </w:t>
            </w:r>
            <w:proofErr w:type="spellStart"/>
            <w:r w:rsidRPr="00DA04BC">
              <w:rPr>
                <w:rFonts w:eastAsia="Calibri"/>
                <w:color w:val="000000"/>
                <w:sz w:val="22"/>
                <w:szCs w:val="22"/>
              </w:rPr>
              <w:t>kV</w:t>
            </w:r>
            <w:proofErr w:type="spellEnd"/>
            <w:r w:rsidRPr="00DA04BC">
              <w:rPr>
                <w:rFonts w:eastAsia="Calibri"/>
                <w:color w:val="000000"/>
                <w:sz w:val="22"/>
                <w:szCs w:val="22"/>
              </w:rPr>
              <w:t xml:space="preserve">, bei sistemų priežiūrai. Objekto elektros įrenginių techninę priežiūrą turi vykdyti specialiai parengtas personalas, turintis reikiamą teorinį ir praktinį pasirengimą bei atitinkamą apsaugos nuo elektros kvalifikaciją. </w:t>
            </w:r>
          </w:p>
          <w:p w14:paraId="32C6BAC3" w14:textId="77777777" w:rsidR="00492225" w:rsidRPr="00DA04BC" w:rsidRDefault="00492225" w:rsidP="00A109D4">
            <w:pPr>
              <w:pStyle w:val="ListParagraph"/>
              <w:numPr>
                <w:ilvl w:val="0"/>
                <w:numId w:val="2"/>
              </w:numPr>
              <w:tabs>
                <w:tab w:val="left" w:pos="290"/>
              </w:tabs>
              <w:ind w:left="6" w:firstLine="0"/>
              <w:rPr>
                <w:rFonts w:eastAsia="Calibri"/>
                <w:color w:val="000000"/>
                <w:sz w:val="22"/>
                <w:szCs w:val="22"/>
              </w:rPr>
            </w:pPr>
            <w:r w:rsidRPr="00DA04BC">
              <w:rPr>
                <w:rFonts w:eastAsia="Calibri"/>
                <w:color w:val="000000"/>
                <w:sz w:val="22"/>
                <w:szCs w:val="22"/>
              </w:rPr>
              <w:t>Lauko ir vidaus apšvietimo įrenginių ir prietaisų priežiūra, apšvietimo režimų nustatymas, reguliavimas ir kontrolė. Teikėj</w:t>
            </w:r>
            <w:r w:rsidRPr="00DA04BC">
              <w:rPr>
                <w:rFonts w:eastAsia="Calibri"/>
                <w:bCs/>
                <w:color w:val="000000"/>
                <w:sz w:val="22"/>
                <w:szCs w:val="22"/>
              </w:rPr>
              <w:t xml:space="preserve">as </w:t>
            </w:r>
            <w:r w:rsidRPr="00DA04BC">
              <w:rPr>
                <w:rFonts w:eastAsia="Calibri"/>
                <w:color w:val="000000"/>
                <w:sz w:val="22"/>
                <w:szCs w:val="22"/>
              </w:rPr>
              <w:t>šiems darbams turi numatyti ir įvertinti išlaidas mechanizmų, specialių kėlimo priemonių ir technikos naudojimui. Kėlimo mechanizmų nuomos kaštai apmokami papildomai.</w:t>
            </w:r>
          </w:p>
          <w:p w14:paraId="0CF7977F" w14:textId="77777777" w:rsidR="00492225" w:rsidRPr="00DA04BC" w:rsidRDefault="00492225" w:rsidP="00A109D4">
            <w:pPr>
              <w:pStyle w:val="ListParagraph"/>
              <w:numPr>
                <w:ilvl w:val="0"/>
                <w:numId w:val="2"/>
              </w:numPr>
              <w:tabs>
                <w:tab w:val="left" w:pos="290"/>
              </w:tabs>
              <w:ind w:left="6" w:firstLine="0"/>
              <w:rPr>
                <w:rFonts w:eastAsia="Calibri"/>
                <w:sz w:val="22"/>
                <w:szCs w:val="22"/>
              </w:rPr>
            </w:pPr>
            <w:r w:rsidRPr="00DA04BC">
              <w:rPr>
                <w:rFonts w:eastAsia="Calibri"/>
                <w:sz w:val="22"/>
                <w:szCs w:val="22"/>
              </w:rPr>
              <w:t>Ant reklaminių ir informacinių stendų paviršių, šviestuvų (sietynų) gaubtuose ir kitose jų dalyse susikaupusių dulkių, vabzdžių ir kitų užteršimų periodinis valymas (jeigu reikia plovimas).</w:t>
            </w:r>
            <w:r w:rsidRPr="00DA04BC">
              <w:rPr>
                <w:rFonts w:eastAsia="Calibri"/>
                <w:bCs/>
                <w:sz w:val="22"/>
                <w:szCs w:val="22"/>
              </w:rPr>
              <w:t xml:space="preserve"> </w:t>
            </w:r>
            <w:r w:rsidRPr="00DA04BC">
              <w:rPr>
                <w:rFonts w:eastAsia="Calibri"/>
                <w:sz w:val="22"/>
                <w:szCs w:val="22"/>
              </w:rPr>
              <w:t>Teikėj</w:t>
            </w:r>
            <w:r w:rsidRPr="00DA04BC">
              <w:rPr>
                <w:rFonts w:eastAsia="Calibri"/>
                <w:bCs/>
                <w:sz w:val="22"/>
                <w:szCs w:val="22"/>
              </w:rPr>
              <w:t xml:space="preserve">as </w:t>
            </w:r>
            <w:r w:rsidRPr="00DA04BC">
              <w:rPr>
                <w:rFonts w:eastAsia="Calibri"/>
                <w:sz w:val="22"/>
                <w:szCs w:val="22"/>
              </w:rPr>
              <w:t>šiems darbams turi numatyti ir įvertinti išlaidas mechanizmų, specialių kėlimo priemonių ir technikos naudojimui.</w:t>
            </w:r>
          </w:p>
          <w:p w14:paraId="117B8FA6" w14:textId="77777777" w:rsidR="00492225" w:rsidRPr="00DA04BC" w:rsidRDefault="00492225" w:rsidP="00A109D4">
            <w:pPr>
              <w:pStyle w:val="ListParagraph"/>
              <w:numPr>
                <w:ilvl w:val="0"/>
                <w:numId w:val="2"/>
              </w:numPr>
              <w:tabs>
                <w:tab w:val="left" w:pos="290"/>
              </w:tabs>
              <w:ind w:left="6" w:firstLine="0"/>
              <w:rPr>
                <w:rFonts w:eastAsia="Calibri"/>
                <w:sz w:val="22"/>
                <w:szCs w:val="22"/>
              </w:rPr>
            </w:pPr>
            <w:r w:rsidRPr="00DA04BC">
              <w:rPr>
                <w:rFonts w:eastAsia="Calibri"/>
                <w:bCs/>
                <w:sz w:val="22"/>
                <w:szCs w:val="22"/>
              </w:rPr>
              <w:t>Objekto pastatų, teritorijos ir gatvių apšvietimo automatikos techninė priežiūra ir režimų kontrolė. Valdymo daviklių jautrumo koregavimas. Operatyvus gatvių ir statinių, pastatų apšvietimo įjungimas/išjungimas rankiniu būdu sugedus apšvietimo automatikai ar valdymo grandinėms.</w:t>
            </w:r>
          </w:p>
          <w:p w14:paraId="4C4282BC" w14:textId="77777777" w:rsidR="00492225" w:rsidRPr="00DA04BC" w:rsidRDefault="00492225" w:rsidP="00A109D4">
            <w:pPr>
              <w:pStyle w:val="ListParagraph"/>
              <w:numPr>
                <w:ilvl w:val="0"/>
                <w:numId w:val="2"/>
              </w:numPr>
              <w:tabs>
                <w:tab w:val="left" w:pos="290"/>
              </w:tabs>
              <w:ind w:left="6" w:firstLine="0"/>
              <w:rPr>
                <w:rFonts w:eastAsia="Calibri"/>
                <w:bCs/>
                <w:sz w:val="22"/>
                <w:szCs w:val="22"/>
              </w:rPr>
            </w:pPr>
            <w:r w:rsidRPr="00DA04BC">
              <w:rPr>
                <w:rFonts w:eastAsia="Calibri"/>
                <w:bCs/>
                <w:sz w:val="22"/>
                <w:szCs w:val="22"/>
              </w:rPr>
              <w:t>Avarinio ir evakuacinio apšvietimo patikra, patikros rezultatų fiksavimas protokolu.</w:t>
            </w:r>
          </w:p>
          <w:p w14:paraId="2E9E3F50" w14:textId="77777777" w:rsidR="00492225" w:rsidRPr="00DA04BC" w:rsidRDefault="00492225" w:rsidP="00A109D4">
            <w:pPr>
              <w:pStyle w:val="ListParagraph"/>
              <w:numPr>
                <w:ilvl w:val="0"/>
                <w:numId w:val="2"/>
              </w:numPr>
              <w:tabs>
                <w:tab w:val="left" w:pos="290"/>
              </w:tabs>
              <w:ind w:left="6" w:firstLine="0"/>
              <w:rPr>
                <w:rFonts w:eastAsia="Calibri"/>
                <w:sz w:val="22"/>
                <w:szCs w:val="22"/>
              </w:rPr>
            </w:pPr>
            <w:r w:rsidRPr="00DA04BC">
              <w:rPr>
                <w:rFonts w:eastAsia="Calibri"/>
                <w:sz w:val="22"/>
                <w:szCs w:val="22"/>
              </w:rPr>
              <w:t>Elektros įrenginių ir apsaugos priemonių būklės priežiūra ir kontrolė. Apsaugos priemonių bandymai, pagal Lietuvos Respublikos teisės aktų, reglamentų keliamus reikalavimus.</w:t>
            </w:r>
          </w:p>
          <w:p w14:paraId="07EFB1D0" w14:textId="77777777" w:rsidR="00492225" w:rsidRPr="00DA04BC" w:rsidRDefault="00492225" w:rsidP="00A109D4">
            <w:pPr>
              <w:pStyle w:val="ListParagraph"/>
              <w:numPr>
                <w:ilvl w:val="0"/>
                <w:numId w:val="2"/>
              </w:numPr>
              <w:tabs>
                <w:tab w:val="left" w:pos="290"/>
              </w:tabs>
              <w:ind w:left="6" w:firstLine="0"/>
              <w:rPr>
                <w:rFonts w:eastAsia="Calibri"/>
                <w:sz w:val="22"/>
                <w:szCs w:val="22"/>
              </w:rPr>
            </w:pPr>
            <w:r w:rsidRPr="00DA04BC">
              <w:rPr>
                <w:rFonts w:eastAsia="Calibri"/>
                <w:sz w:val="22"/>
                <w:szCs w:val="22"/>
              </w:rPr>
              <w:t xml:space="preserve">Operatyvinių perjungimų vykdymas ir išankstinis vartotojų informavimas nustatyta tvarka apie numatomus operatyvinius perjungimus. </w:t>
            </w:r>
          </w:p>
          <w:p w14:paraId="1185328F" w14:textId="77777777" w:rsidR="00492225" w:rsidRPr="00DA04BC" w:rsidRDefault="00492225" w:rsidP="00A109D4">
            <w:pPr>
              <w:pStyle w:val="ListParagraph"/>
              <w:numPr>
                <w:ilvl w:val="0"/>
                <w:numId w:val="2"/>
              </w:numPr>
              <w:tabs>
                <w:tab w:val="left" w:pos="290"/>
              </w:tabs>
              <w:ind w:left="6" w:firstLine="0"/>
              <w:rPr>
                <w:rFonts w:eastAsia="Calibri"/>
                <w:sz w:val="22"/>
                <w:szCs w:val="22"/>
              </w:rPr>
            </w:pPr>
            <w:r w:rsidRPr="00DA04BC">
              <w:rPr>
                <w:rFonts w:eastAsia="Calibri"/>
                <w:sz w:val="22"/>
                <w:szCs w:val="22"/>
              </w:rPr>
              <w:t>Apžiūrų, planinių profilaktinių darbų bei patikrinimų fiksavimas nustatytos formos žurnaluose, kompiuterinėse laikmenose, registruose ar kita Kliento nustatyta forma.</w:t>
            </w:r>
          </w:p>
          <w:p w14:paraId="3DF1620E" w14:textId="6A434A8A" w:rsidR="00492225" w:rsidRPr="00DA04BC" w:rsidRDefault="003461BF" w:rsidP="00A109D4">
            <w:pPr>
              <w:pStyle w:val="ListParagraph"/>
              <w:numPr>
                <w:ilvl w:val="0"/>
                <w:numId w:val="2"/>
              </w:numPr>
              <w:tabs>
                <w:tab w:val="left" w:pos="290"/>
              </w:tabs>
              <w:ind w:left="6" w:firstLine="0"/>
              <w:rPr>
                <w:rFonts w:eastAsia="Calibri"/>
                <w:bCs/>
                <w:sz w:val="22"/>
                <w:szCs w:val="22"/>
              </w:rPr>
            </w:pPr>
            <w:r>
              <w:rPr>
                <w:rFonts w:eastAsia="Calibri"/>
                <w:sz w:val="22"/>
                <w:szCs w:val="22"/>
              </w:rPr>
              <w:t xml:space="preserve"> </w:t>
            </w:r>
            <w:r w:rsidR="00492225" w:rsidRPr="00DA04BC">
              <w:rPr>
                <w:rFonts w:eastAsia="Calibri"/>
                <w:sz w:val="22"/>
                <w:szCs w:val="22"/>
              </w:rPr>
              <w:t>Planiniam profilaktiniam remontui reikiamų medžiagų pirkimui reikiamos informacijos (tipų, kiekių, metinių poreikių, galimų teikėjų, preliminarių rinkos kainų) pateikimas Klientui esant poreikiui.</w:t>
            </w:r>
          </w:p>
          <w:p w14:paraId="704B7F36" w14:textId="328F8DA4" w:rsidR="00492225" w:rsidRPr="00DA04BC" w:rsidRDefault="003461BF" w:rsidP="00A109D4">
            <w:pPr>
              <w:pStyle w:val="ListParagraph"/>
              <w:numPr>
                <w:ilvl w:val="0"/>
                <w:numId w:val="2"/>
              </w:numPr>
              <w:tabs>
                <w:tab w:val="left" w:pos="290"/>
              </w:tabs>
              <w:ind w:left="6" w:firstLine="0"/>
              <w:rPr>
                <w:rFonts w:eastAsia="Calibri"/>
                <w:color w:val="000000"/>
                <w:sz w:val="22"/>
                <w:szCs w:val="22"/>
              </w:rPr>
            </w:pPr>
            <w:r>
              <w:rPr>
                <w:rFonts w:eastAsia="Calibri"/>
                <w:color w:val="000000"/>
                <w:sz w:val="22"/>
                <w:szCs w:val="22"/>
              </w:rPr>
              <w:t xml:space="preserve"> </w:t>
            </w:r>
            <w:r w:rsidR="00492225" w:rsidRPr="00DA04BC">
              <w:rPr>
                <w:rFonts w:eastAsia="Calibri"/>
                <w:color w:val="000000"/>
                <w:sz w:val="22"/>
                <w:szCs w:val="22"/>
              </w:rPr>
              <w:t>Atsiradusių smulkių gedimų šalinimas bei smulkūs darbai. Smulkiu gedimu bei darbu laikomas gedimas bei darbas, kurio pašalinimo ar atlikimo trukmė neviršija vieno specialisto 1 darbo valandos, ir gali būti atliktas techninio aptarnavimo metu.</w:t>
            </w:r>
          </w:p>
          <w:p w14:paraId="1B5C2970" w14:textId="48398992" w:rsidR="00492225" w:rsidRPr="00DA04BC" w:rsidRDefault="003461BF" w:rsidP="00A109D4">
            <w:pPr>
              <w:pStyle w:val="ListParagraph"/>
              <w:numPr>
                <w:ilvl w:val="0"/>
                <w:numId w:val="2"/>
              </w:numPr>
              <w:tabs>
                <w:tab w:val="left" w:pos="290"/>
              </w:tabs>
              <w:ind w:left="6" w:firstLine="0"/>
              <w:rPr>
                <w:rFonts w:eastAsia="Calibri"/>
                <w:sz w:val="22"/>
                <w:szCs w:val="22"/>
              </w:rPr>
            </w:pPr>
            <w:r>
              <w:rPr>
                <w:rFonts w:eastAsia="Calibri"/>
                <w:color w:val="000000"/>
                <w:sz w:val="22"/>
                <w:szCs w:val="22"/>
              </w:rPr>
              <w:t xml:space="preserve"> </w:t>
            </w:r>
            <w:r w:rsidR="00492225" w:rsidRPr="00DA04BC">
              <w:rPr>
                <w:rFonts w:eastAsia="Calibri"/>
                <w:color w:val="000000"/>
                <w:sz w:val="22"/>
                <w:szCs w:val="22"/>
              </w:rPr>
              <w:t>Atsiradusių stambių gedimų</w:t>
            </w:r>
            <w:r w:rsidR="00492225" w:rsidRPr="00DA04BC">
              <w:rPr>
                <w:rFonts w:eastAsia="Calibri"/>
                <w:sz w:val="22"/>
                <w:szCs w:val="22"/>
              </w:rPr>
              <w:t xml:space="preserve"> ir defektų fiksavimas nustatytos formos akte, registre ir Kliento informavimas apie nustatytų gedimų ir defektų apimtis, keliamą grėsmę žmonėms ir materialiniam turtui.</w:t>
            </w:r>
          </w:p>
          <w:p w14:paraId="39AE7A0A" w14:textId="625F7A55" w:rsidR="00492225" w:rsidRPr="00DA04BC" w:rsidRDefault="003461BF" w:rsidP="00A109D4">
            <w:pPr>
              <w:pStyle w:val="ListParagraph"/>
              <w:numPr>
                <w:ilvl w:val="0"/>
                <w:numId w:val="2"/>
              </w:numPr>
              <w:tabs>
                <w:tab w:val="left" w:pos="290"/>
              </w:tabs>
              <w:ind w:left="6" w:firstLine="0"/>
              <w:rPr>
                <w:rFonts w:eastAsia="Calibri"/>
                <w:sz w:val="22"/>
                <w:szCs w:val="22"/>
              </w:rPr>
            </w:pPr>
            <w:r>
              <w:rPr>
                <w:rFonts w:eastAsia="Calibri"/>
                <w:sz w:val="22"/>
                <w:szCs w:val="22"/>
              </w:rPr>
              <w:t xml:space="preserve"> </w:t>
            </w:r>
            <w:r w:rsidR="00492225" w:rsidRPr="00DA04BC">
              <w:rPr>
                <w:rFonts w:eastAsia="Calibri"/>
                <w:sz w:val="22"/>
                <w:szCs w:val="22"/>
              </w:rPr>
              <w:t xml:space="preserve">Avarijų lokalizavimas. </w:t>
            </w:r>
          </w:p>
          <w:p w14:paraId="758CAEFE" w14:textId="03E4F5FC" w:rsidR="00492225" w:rsidRPr="00DA04BC" w:rsidRDefault="003461BF" w:rsidP="00A109D4">
            <w:pPr>
              <w:pStyle w:val="ListParagraph"/>
              <w:numPr>
                <w:ilvl w:val="0"/>
                <w:numId w:val="2"/>
              </w:numPr>
              <w:tabs>
                <w:tab w:val="left" w:pos="290"/>
              </w:tabs>
              <w:ind w:left="6" w:firstLine="0"/>
              <w:rPr>
                <w:rFonts w:eastAsia="Calibri"/>
                <w:sz w:val="22"/>
                <w:szCs w:val="22"/>
              </w:rPr>
            </w:pPr>
            <w:r>
              <w:rPr>
                <w:rFonts w:eastAsia="Calibri"/>
                <w:bCs/>
                <w:sz w:val="22"/>
                <w:szCs w:val="22"/>
              </w:rPr>
              <w:t xml:space="preserve"> </w:t>
            </w:r>
            <w:r w:rsidR="00492225" w:rsidRPr="00DA04BC">
              <w:rPr>
                <w:rFonts w:eastAsia="Calibri"/>
                <w:bCs/>
                <w:sz w:val="22"/>
                <w:szCs w:val="22"/>
              </w:rPr>
              <w:t xml:space="preserve">Turi būti užtikrintas </w:t>
            </w:r>
            <w:r w:rsidR="00492225" w:rsidRPr="00DA04BC">
              <w:rPr>
                <w:rFonts w:eastAsia="Calibri"/>
                <w:sz w:val="22"/>
                <w:szCs w:val="22"/>
              </w:rPr>
              <w:t>Teikėj</w:t>
            </w:r>
            <w:r w:rsidR="00492225" w:rsidRPr="00DA04BC">
              <w:rPr>
                <w:rFonts w:eastAsia="Calibri"/>
                <w:bCs/>
                <w:sz w:val="22"/>
                <w:szCs w:val="22"/>
              </w:rPr>
              <w:t>o įsakymu paskirto atsakingo, Objekto inžinierinių tinklų ir įrenginių bei sistemų eksploataciją ir techninės priežiūros darbus vykdančio, personalo pasiekiamumas ir informacijos priėmimas 24 valandas per parą, septynių kalendorinių dienų savaitėje, 365 dienas per metus.</w:t>
            </w:r>
          </w:p>
          <w:p w14:paraId="31222C8D" w14:textId="01BD75A1" w:rsidR="00492225" w:rsidRPr="00DA04BC" w:rsidRDefault="003461BF" w:rsidP="00A109D4">
            <w:pPr>
              <w:pStyle w:val="ListParagraph"/>
              <w:numPr>
                <w:ilvl w:val="0"/>
                <w:numId w:val="2"/>
              </w:numPr>
              <w:tabs>
                <w:tab w:val="left" w:pos="290"/>
              </w:tabs>
              <w:ind w:left="6" w:firstLine="0"/>
              <w:rPr>
                <w:rFonts w:eastAsia="Calibri"/>
                <w:sz w:val="22"/>
                <w:szCs w:val="22"/>
              </w:rPr>
            </w:pPr>
            <w:r>
              <w:rPr>
                <w:rFonts w:eastAsia="Calibri"/>
                <w:bCs/>
                <w:sz w:val="22"/>
                <w:szCs w:val="22"/>
              </w:rPr>
              <w:t xml:space="preserve"> </w:t>
            </w:r>
            <w:r w:rsidR="00492225" w:rsidRPr="00DA04BC">
              <w:rPr>
                <w:rFonts w:eastAsia="Calibri"/>
                <w:bCs/>
                <w:sz w:val="22"/>
                <w:szCs w:val="22"/>
              </w:rPr>
              <w:t xml:space="preserve">Turi būti užtikrintas, Objekto inžinierinių tinklų ir įrenginių bei sistemų eksploataciją ir techninės priežiūros darbus vykdančio, budinčio personalo (avarinės tarnybos), pasiekiamumas 24 valandas per parą, septynių kalendorinių dienų savaitėje, 365 dienas per metus. Budintis personalas turi </w:t>
            </w:r>
            <w:r w:rsidR="00492225" w:rsidRPr="00DA04BC">
              <w:rPr>
                <w:rFonts w:eastAsia="Calibri"/>
                <w:bCs/>
                <w:sz w:val="22"/>
                <w:szCs w:val="22"/>
              </w:rPr>
              <w:lastRenderedPageBreak/>
              <w:t>turėti pakankamą kvalifikaciją inžinierinių įrenginių bei sistemų avarijų lokalizavimui ir kritiškai svarbios įrangos gedimų šalinimui.</w:t>
            </w:r>
          </w:p>
          <w:p w14:paraId="0713F4D1" w14:textId="32203FD4" w:rsidR="00492225" w:rsidRPr="00DA04BC" w:rsidRDefault="003461BF" w:rsidP="00A109D4">
            <w:pPr>
              <w:pStyle w:val="ListParagraph"/>
              <w:numPr>
                <w:ilvl w:val="0"/>
                <w:numId w:val="2"/>
              </w:numPr>
              <w:tabs>
                <w:tab w:val="left" w:pos="432"/>
              </w:tabs>
              <w:ind w:left="0" w:firstLine="0"/>
              <w:rPr>
                <w:rFonts w:eastAsia="Calibri"/>
                <w:sz w:val="22"/>
                <w:szCs w:val="22"/>
              </w:rPr>
            </w:pPr>
            <w:r>
              <w:rPr>
                <w:rFonts w:eastAsia="Calibri"/>
                <w:bCs/>
                <w:sz w:val="22"/>
                <w:szCs w:val="22"/>
              </w:rPr>
              <w:t xml:space="preserve"> </w:t>
            </w:r>
            <w:r w:rsidR="00492225" w:rsidRPr="00DA04BC">
              <w:rPr>
                <w:rFonts w:eastAsia="Calibri"/>
                <w:bCs/>
                <w:sz w:val="22"/>
                <w:szCs w:val="22"/>
              </w:rPr>
              <w:t xml:space="preserve">Turi būti užtikrintas avarijų lokalizavimas ne vėliau kaip per 2 (dvi) valandas nuo žodinio pranešimo gavimo. Avarijos padariniai turi būti likviduojami operatyviai su </w:t>
            </w:r>
            <w:r w:rsidR="00492225" w:rsidRPr="00DA04BC">
              <w:rPr>
                <w:rFonts w:eastAsia="Calibri"/>
                <w:sz w:val="22"/>
                <w:szCs w:val="22"/>
              </w:rPr>
              <w:t>Klient</w:t>
            </w:r>
            <w:r w:rsidR="00492225" w:rsidRPr="00DA04BC">
              <w:rPr>
                <w:rFonts w:eastAsia="Calibri"/>
                <w:bCs/>
                <w:sz w:val="22"/>
                <w:szCs w:val="22"/>
              </w:rPr>
              <w:t>u suderinus darbų apimtis ir atlikimo laiką.</w:t>
            </w:r>
          </w:p>
          <w:p w14:paraId="23A3B65E" w14:textId="566314C2" w:rsidR="00492225" w:rsidRPr="00DA04BC" w:rsidRDefault="003461BF" w:rsidP="00A109D4">
            <w:pPr>
              <w:pStyle w:val="ListParagraph"/>
              <w:numPr>
                <w:ilvl w:val="0"/>
                <w:numId w:val="2"/>
              </w:numPr>
              <w:tabs>
                <w:tab w:val="left" w:pos="432"/>
              </w:tabs>
              <w:ind w:left="0" w:firstLine="0"/>
              <w:rPr>
                <w:rFonts w:eastAsia="Calibri"/>
                <w:sz w:val="22"/>
                <w:szCs w:val="22"/>
              </w:rPr>
            </w:pPr>
            <w:r>
              <w:rPr>
                <w:rFonts w:eastAsia="Calibri"/>
                <w:sz w:val="22"/>
                <w:szCs w:val="22"/>
              </w:rPr>
              <w:t xml:space="preserve"> </w:t>
            </w:r>
            <w:r w:rsidR="00492225" w:rsidRPr="00DA04BC">
              <w:rPr>
                <w:rFonts w:eastAsia="Calibri"/>
                <w:sz w:val="22"/>
                <w:szCs w:val="22"/>
              </w:rPr>
              <w:t>Periodinė įžeminimo įrenginių, žaibolaidžių priežiūra.</w:t>
            </w:r>
          </w:p>
          <w:p w14:paraId="5A97EFB7" w14:textId="1BB3A8E5" w:rsidR="00492225" w:rsidRPr="00DA04BC" w:rsidRDefault="003461BF" w:rsidP="00A109D4">
            <w:pPr>
              <w:pStyle w:val="ListParagraph"/>
              <w:numPr>
                <w:ilvl w:val="0"/>
                <w:numId w:val="2"/>
              </w:numPr>
              <w:tabs>
                <w:tab w:val="left" w:pos="432"/>
              </w:tabs>
              <w:ind w:left="0" w:firstLine="0"/>
              <w:rPr>
                <w:rFonts w:eastAsia="Calibri"/>
                <w:sz w:val="22"/>
                <w:szCs w:val="22"/>
              </w:rPr>
            </w:pPr>
            <w:r>
              <w:rPr>
                <w:rFonts w:eastAsia="Calibri"/>
                <w:sz w:val="22"/>
                <w:szCs w:val="22"/>
              </w:rPr>
              <w:t xml:space="preserve"> </w:t>
            </w:r>
            <w:r w:rsidR="00492225" w:rsidRPr="00DA04BC">
              <w:rPr>
                <w:rFonts w:eastAsia="Calibri"/>
                <w:sz w:val="22"/>
                <w:szCs w:val="22"/>
              </w:rPr>
              <w:t>Elektros įrenginių bandymų ir matavimų organizavimas remiantis galiojančiu elektros įrenginių bandymo normų ir apimčių aprašu.</w:t>
            </w:r>
          </w:p>
          <w:p w14:paraId="11D428D5" w14:textId="1C88DE2D" w:rsidR="00492225" w:rsidRPr="00DA04BC" w:rsidRDefault="00492225" w:rsidP="00A109D4">
            <w:pPr>
              <w:pStyle w:val="ListParagraph"/>
              <w:numPr>
                <w:ilvl w:val="0"/>
                <w:numId w:val="2"/>
              </w:numPr>
              <w:tabs>
                <w:tab w:val="left" w:pos="432"/>
              </w:tabs>
              <w:ind w:left="0" w:firstLine="0"/>
              <w:rPr>
                <w:rFonts w:eastAsia="Calibri"/>
                <w:sz w:val="22"/>
                <w:szCs w:val="22"/>
              </w:rPr>
            </w:pPr>
            <w:r w:rsidRPr="00DA04BC">
              <w:rPr>
                <w:rFonts w:eastAsia="Calibri"/>
                <w:sz w:val="22"/>
                <w:szCs w:val="22"/>
              </w:rPr>
              <w:t xml:space="preserve"> Savavališkų prisijungimų prie Objekto inžinierinių elektros tinklų operatyvus nustatymas ir šalinimas, suderinus su Kliento atsakingais darbuotojais.</w:t>
            </w:r>
          </w:p>
          <w:p w14:paraId="132F35B2" w14:textId="77777777" w:rsidR="00492225" w:rsidRPr="00DA04BC" w:rsidRDefault="00492225" w:rsidP="00A109D4">
            <w:pPr>
              <w:pStyle w:val="ListParagraph"/>
              <w:numPr>
                <w:ilvl w:val="0"/>
                <w:numId w:val="2"/>
              </w:numPr>
              <w:tabs>
                <w:tab w:val="left" w:pos="432"/>
                <w:tab w:val="left" w:pos="471"/>
              </w:tabs>
              <w:ind w:left="0" w:firstLine="0"/>
              <w:rPr>
                <w:rFonts w:eastAsia="Calibri"/>
                <w:color w:val="000000"/>
                <w:sz w:val="22"/>
                <w:szCs w:val="22"/>
              </w:rPr>
            </w:pPr>
            <w:r w:rsidRPr="00DA04BC">
              <w:rPr>
                <w:rFonts w:eastAsia="Calibri"/>
                <w:sz w:val="22"/>
                <w:szCs w:val="22"/>
              </w:rPr>
              <w:t xml:space="preserve">  Perdegusių lempų utilizavimas. Utilizavimo dokumentų pateikimas Klientui. Ataskaitos pateikimas LR Įstatymų nustatyta tvarka </w:t>
            </w:r>
            <w:r w:rsidRPr="00DA04BC">
              <w:rPr>
                <w:rFonts w:eastAsia="Calibri"/>
                <w:color w:val="000000"/>
                <w:sz w:val="22"/>
                <w:szCs w:val="22"/>
              </w:rPr>
              <w:t xml:space="preserve">Aplinkos ministerijos Vilniaus regiono aplinkos apsaugos departamentui ir kitoms LR institucijoms, įskaitant GPAIS. (įskaitant </w:t>
            </w:r>
            <w:r w:rsidRPr="00DA04BC">
              <w:rPr>
                <w:rFonts w:eastAsia="Calibri"/>
                <w:sz w:val="22"/>
                <w:szCs w:val="22"/>
              </w:rPr>
              <w:t>vežamų atliekų lydraščio formavimą patvirtinta tvarka, apibrėžta atliekų tvarkymo taisyklėse, GPAIS priemonėmis).</w:t>
            </w:r>
          </w:p>
          <w:p w14:paraId="152B97A0" w14:textId="77777777" w:rsidR="00492225" w:rsidRPr="00DA04BC" w:rsidRDefault="00492225" w:rsidP="00A109D4">
            <w:pPr>
              <w:pStyle w:val="ListParagraph"/>
              <w:numPr>
                <w:ilvl w:val="0"/>
                <w:numId w:val="2"/>
              </w:numPr>
              <w:tabs>
                <w:tab w:val="left" w:pos="432"/>
                <w:tab w:val="left" w:pos="471"/>
              </w:tabs>
              <w:ind w:left="0" w:firstLine="0"/>
              <w:rPr>
                <w:rFonts w:eastAsia="Calibri"/>
                <w:sz w:val="22"/>
                <w:szCs w:val="22"/>
              </w:rPr>
            </w:pPr>
            <w:r w:rsidRPr="00DA04BC">
              <w:rPr>
                <w:rFonts w:eastAsia="Calibri"/>
                <w:sz w:val="22"/>
                <w:szCs w:val="22"/>
              </w:rPr>
              <w:t xml:space="preserve"> Įrenginių, sistemų eksploatacija, techninė priežiūra, gedimų šalinimas ir nepertraukiamo funkcionalumo užtikrinimas. Techninė priežiūra turi būti atliekama pagal </w:t>
            </w:r>
            <w:proofErr w:type="spellStart"/>
            <w:r w:rsidRPr="00DA04BC">
              <w:rPr>
                <w:rFonts w:eastAsia="Calibri"/>
                <w:sz w:val="22"/>
                <w:szCs w:val="22"/>
              </w:rPr>
              <w:t>reglamentinių</w:t>
            </w:r>
            <w:proofErr w:type="spellEnd"/>
            <w:r w:rsidRPr="00DA04BC">
              <w:rPr>
                <w:rFonts w:eastAsia="Calibri"/>
                <w:sz w:val="22"/>
                <w:szCs w:val="22"/>
              </w:rPr>
              <w:t xml:space="preserve"> darbų ir planinio profilaktinio remonto metinį grafiką, vadovaujantis elektros įrenginių naudojimo ir priežiūros taisyklėmis, projektavimo, statybos ir naudojimo specialiaisiais reikalavimais,</w:t>
            </w:r>
            <w:r w:rsidRPr="00DA04BC">
              <w:rPr>
                <w:rFonts w:eastAsia="Calibri"/>
                <w:bCs/>
                <w:sz w:val="22"/>
                <w:szCs w:val="22"/>
              </w:rPr>
              <w:t xml:space="preserve"> </w:t>
            </w:r>
            <w:r w:rsidRPr="00DA04BC">
              <w:rPr>
                <w:rFonts w:eastAsia="Calibri"/>
                <w:sz w:val="22"/>
                <w:szCs w:val="22"/>
              </w:rPr>
              <w:t>kitais dokumentais reglamentuojančiais darbų atlikimo būdus, periodiškumus ir metodikas, taip pat remiantis gamintojo pateiktomis įrenginių naudojimo instrukcijomis. Techninės priežiūros rezultatai (surasti gedimai, jų atsiradimo priežastys, kontroliuojamų parametrų matavimo ir kiti duomenys) turi būti įrašomi į nustatytos formos žurnalus, įrenginių pasus ir formuliarus.</w:t>
            </w:r>
          </w:p>
          <w:p w14:paraId="4464A42D" w14:textId="5A55146A" w:rsidR="00492225" w:rsidRPr="00DA04BC" w:rsidRDefault="003461BF" w:rsidP="00A109D4">
            <w:pPr>
              <w:pStyle w:val="ListParagraph"/>
              <w:numPr>
                <w:ilvl w:val="0"/>
                <w:numId w:val="2"/>
              </w:numPr>
              <w:tabs>
                <w:tab w:val="left" w:pos="432"/>
              </w:tabs>
              <w:ind w:left="0" w:firstLine="0"/>
              <w:rPr>
                <w:rFonts w:eastAsia="Calibri"/>
                <w:sz w:val="22"/>
                <w:szCs w:val="22"/>
              </w:rPr>
            </w:pPr>
            <w:r>
              <w:rPr>
                <w:rFonts w:eastAsia="Calibri"/>
                <w:sz w:val="22"/>
                <w:szCs w:val="22"/>
              </w:rPr>
              <w:t xml:space="preserve"> </w:t>
            </w:r>
            <w:r w:rsidR="00492225" w:rsidRPr="00DA04BC">
              <w:rPr>
                <w:rFonts w:eastAsia="Calibri"/>
                <w:sz w:val="22"/>
                <w:szCs w:val="22"/>
              </w:rPr>
              <w:t>Objekto elektros tinklų (magistralinės, jėgos, apšvietimo linijos) gedimų, gedimų vietų nustatymas.</w:t>
            </w:r>
          </w:p>
          <w:p w14:paraId="63FB1E06" w14:textId="0CFCFB8E" w:rsidR="00492225" w:rsidRPr="00DA04BC" w:rsidRDefault="003461BF" w:rsidP="00A109D4">
            <w:pPr>
              <w:pStyle w:val="ListParagraph"/>
              <w:numPr>
                <w:ilvl w:val="0"/>
                <w:numId w:val="2"/>
              </w:numPr>
              <w:tabs>
                <w:tab w:val="left" w:pos="432"/>
              </w:tabs>
              <w:ind w:left="0" w:firstLine="0"/>
              <w:rPr>
                <w:rFonts w:eastAsia="Calibri"/>
                <w:sz w:val="22"/>
                <w:szCs w:val="22"/>
              </w:rPr>
            </w:pPr>
            <w:r>
              <w:rPr>
                <w:rFonts w:eastAsia="Calibri"/>
                <w:sz w:val="22"/>
                <w:szCs w:val="22"/>
              </w:rPr>
              <w:t xml:space="preserve"> </w:t>
            </w:r>
            <w:r w:rsidR="00492225" w:rsidRPr="00DA04BC">
              <w:rPr>
                <w:rFonts w:eastAsia="Calibri"/>
                <w:sz w:val="22"/>
                <w:szCs w:val="22"/>
              </w:rPr>
              <w:t>Švaros ir tvarkos palaikymas techninėse patalpose, įrenginiuose, sistemose, esant poreikiui valymas.</w:t>
            </w:r>
          </w:p>
          <w:p w14:paraId="33BBB78E" w14:textId="604B3047" w:rsidR="00492225" w:rsidRPr="00DA04BC" w:rsidRDefault="003461BF" w:rsidP="00A109D4">
            <w:pPr>
              <w:pStyle w:val="ListParagraph"/>
              <w:numPr>
                <w:ilvl w:val="0"/>
                <w:numId w:val="2"/>
              </w:numPr>
              <w:tabs>
                <w:tab w:val="left" w:pos="432"/>
              </w:tabs>
              <w:ind w:left="0" w:firstLine="0"/>
              <w:rPr>
                <w:rFonts w:eastAsia="Calibri"/>
                <w:bCs/>
                <w:sz w:val="22"/>
                <w:szCs w:val="22"/>
              </w:rPr>
            </w:pPr>
            <w:r>
              <w:rPr>
                <w:rFonts w:eastAsia="Calibri"/>
                <w:bCs/>
                <w:sz w:val="22"/>
                <w:szCs w:val="22"/>
              </w:rPr>
              <w:t xml:space="preserve"> </w:t>
            </w:r>
            <w:r w:rsidR="00492225" w:rsidRPr="00DA04BC">
              <w:rPr>
                <w:rFonts w:eastAsia="Calibri"/>
                <w:bCs/>
                <w:sz w:val="22"/>
                <w:szCs w:val="22"/>
              </w:rPr>
              <w:t>Bendrųjų ir vidaus tinklų, techninių parametrų atitikimo Lietuvos Respublikos ir Europos Sąjungos techniniams reglamentams ir standartams užtikrinimas.</w:t>
            </w:r>
          </w:p>
          <w:p w14:paraId="437D813A" w14:textId="3F880EC0" w:rsidR="00492225" w:rsidRPr="00DA04BC" w:rsidRDefault="003461BF" w:rsidP="00A109D4">
            <w:pPr>
              <w:pStyle w:val="ListParagraph"/>
              <w:numPr>
                <w:ilvl w:val="0"/>
                <w:numId w:val="2"/>
              </w:numPr>
              <w:tabs>
                <w:tab w:val="left" w:pos="432"/>
              </w:tabs>
              <w:ind w:left="0" w:firstLine="0"/>
              <w:rPr>
                <w:rFonts w:eastAsia="Calibri"/>
                <w:bCs/>
                <w:sz w:val="22"/>
                <w:szCs w:val="22"/>
              </w:rPr>
            </w:pPr>
            <w:r>
              <w:rPr>
                <w:rFonts w:eastAsia="Calibri"/>
                <w:bCs/>
                <w:sz w:val="22"/>
                <w:szCs w:val="22"/>
              </w:rPr>
              <w:t xml:space="preserve"> </w:t>
            </w:r>
            <w:r w:rsidR="00492225" w:rsidRPr="00DA04BC">
              <w:rPr>
                <w:rFonts w:eastAsia="Calibri"/>
                <w:bCs/>
                <w:sz w:val="22"/>
                <w:szCs w:val="22"/>
              </w:rPr>
              <w:t xml:space="preserve">Elektros tiekimo schemų, elektros skirstymo punktų schemų atnaujinimas atsiradus pakitimams, bet nerečiau kaip nustatyta Lietuvos Respublikos teisės aktuose. Elektros skirstymo punktų, elektros įrenginių žymėjimų atnaujinimas, elektros skydų žymėjimų ir schemų atnaujinimas pagal poreikį, atsiradus pakitimams arba pagal </w:t>
            </w:r>
            <w:r w:rsidR="00492225" w:rsidRPr="00DA04BC">
              <w:rPr>
                <w:rFonts w:eastAsia="Calibri"/>
                <w:sz w:val="22"/>
                <w:szCs w:val="22"/>
              </w:rPr>
              <w:t>Klient</w:t>
            </w:r>
            <w:r w:rsidR="00492225" w:rsidRPr="00DA04BC">
              <w:rPr>
                <w:rFonts w:eastAsia="Calibri"/>
                <w:bCs/>
                <w:sz w:val="22"/>
                <w:szCs w:val="22"/>
              </w:rPr>
              <w:t>o reikalavimą.</w:t>
            </w:r>
          </w:p>
          <w:p w14:paraId="40D36237" w14:textId="61AAB85C" w:rsidR="00492225" w:rsidRPr="00DA04BC" w:rsidRDefault="003461BF" w:rsidP="00A109D4">
            <w:pPr>
              <w:pStyle w:val="ListParagraph"/>
              <w:numPr>
                <w:ilvl w:val="0"/>
                <w:numId w:val="2"/>
              </w:numPr>
              <w:tabs>
                <w:tab w:val="left" w:pos="432"/>
              </w:tabs>
              <w:ind w:left="0" w:firstLine="0"/>
              <w:rPr>
                <w:rFonts w:eastAsia="Calibri"/>
                <w:sz w:val="22"/>
                <w:szCs w:val="22"/>
              </w:rPr>
            </w:pPr>
            <w:r>
              <w:rPr>
                <w:rFonts w:eastAsia="Calibri"/>
                <w:sz w:val="22"/>
                <w:szCs w:val="22"/>
              </w:rPr>
              <w:t xml:space="preserve"> </w:t>
            </w:r>
            <w:r w:rsidR="00492225" w:rsidRPr="00DA04BC">
              <w:rPr>
                <w:rFonts w:eastAsia="Calibri"/>
                <w:sz w:val="22"/>
                <w:szCs w:val="22"/>
              </w:rPr>
              <w:t xml:space="preserve">Kiti bendrieji ir elektrotechnikos darbai reikalingi normaliam elektros tinklų ir įrenginių iki 1 </w:t>
            </w:r>
            <w:proofErr w:type="spellStart"/>
            <w:r w:rsidR="00492225" w:rsidRPr="00DA04BC">
              <w:rPr>
                <w:rFonts w:eastAsia="Calibri"/>
                <w:sz w:val="22"/>
                <w:szCs w:val="22"/>
              </w:rPr>
              <w:t>kV</w:t>
            </w:r>
            <w:proofErr w:type="spellEnd"/>
            <w:r w:rsidR="00492225" w:rsidRPr="00DA04BC">
              <w:rPr>
                <w:rFonts w:eastAsia="Calibri"/>
                <w:sz w:val="22"/>
                <w:szCs w:val="22"/>
              </w:rPr>
              <w:t>, bei sistemų funkcionavimui užtikrinant žmonių ir materialaus turto saugumą.</w:t>
            </w:r>
          </w:p>
          <w:p w14:paraId="086BB126" w14:textId="6D6F8EBD" w:rsidR="00492225" w:rsidRPr="00DA04BC" w:rsidRDefault="003461BF" w:rsidP="00A109D4">
            <w:pPr>
              <w:pStyle w:val="ListParagraph"/>
              <w:numPr>
                <w:ilvl w:val="0"/>
                <w:numId w:val="2"/>
              </w:numPr>
              <w:tabs>
                <w:tab w:val="left" w:pos="432"/>
              </w:tabs>
              <w:ind w:left="0" w:firstLine="0"/>
              <w:rPr>
                <w:rFonts w:eastAsia="Calibri"/>
                <w:sz w:val="22"/>
                <w:szCs w:val="22"/>
              </w:rPr>
            </w:pPr>
            <w:r>
              <w:rPr>
                <w:rFonts w:eastAsia="Calibri"/>
                <w:bCs/>
                <w:sz w:val="22"/>
                <w:szCs w:val="22"/>
              </w:rPr>
              <w:t xml:space="preserve"> </w:t>
            </w:r>
            <w:r w:rsidR="00492225" w:rsidRPr="00DA04BC">
              <w:rPr>
                <w:rFonts w:eastAsia="Calibri"/>
                <w:bCs/>
                <w:sz w:val="22"/>
                <w:szCs w:val="22"/>
              </w:rPr>
              <w:t xml:space="preserve">Periodinės, </w:t>
            </w:r>
            <w:r w:rsidR="00492225" w:rsidRPr="00DA04BC">
              <w:rPr>
                <w:bCs/>
                <w:sz w:val="22"/>
                <w:szCs w:val="22"/>
                <w:lang w:eastAsia="lt-LT"/>
              </w:rPr>
              <w:t>Objektui</w:t>
            </w:r>
            <w:r w:rsidR="00492225" w:rsidRPr="00DA04BC">
              <w:rPr>
                <w:sz w:val="22"/>
                <w:szCs w:val="22"/>
                <w:lang w:eastAsia="lt-LT"/>
              </w:rPr>
              <w:t xml:space="preserve"> </w:t>
            </w:r>
            <w:r w:rsidR="00492225" w:rsidRPr="00DA04BC">
              <w:rPr>
                <w:rFonts w:eastAsia="Calibri"/>
                <w:bCs/>
                <w:sz w:val="22"/>
                <w:szCs w:val="22"/>
              </w:rPr>
              <w:t xml:space="preserve">priklausančių inžinierinių elektros tinklų ir įrenginių iki 1 </w:t>
            </w:r>
            <w:proofErr w:type="spellStart"/>
            <w:r w:rsidR="00492225" w:rsidRPr="00DA04BC">
              <w:rPr>
                <w:rFonts w:eastAsia="Calibri"/>
                <w:bCs/>
                <w:sz w:val="22"/>
                <w:szCs w:val="22"/>
              </w:rPr>
              <w:t>kV</w:t>
            </w:r>
            <w:proofErr w:type="spellEnd"/>
            <w:r w:rsidR="00492225" w:rsidRPr="00DA04BC">
              <w:rPr>
                <w:rFonts w:eastAsia="Calibri"/>
                <w:bCs/>
                <w:sz w:val="22"/>
                <w:szCs w:val="22"/>
              </w:rPr>
              <w:t>, bei sistemų, techninės priežiūros darbų apimtys už kurias bus mokamas nustatyto dydžio mėnesinis mokestis pateiktos techninės specifikacijos priede Nr. 1.1.</w:t>
            </w:r>
          </w:p>
          <w:p w14:paraId="2677B820" w14:textId="6BC3E962" w:rsidR="00492225" w:rsidRPr="00DA04BC" w:rsidRDefault="003461BF" w:rsidP="00A109D4">
            <w:pPr>
              <w:pStyle w:val="ListParagraph"/>
              <w:numPr>
                <w:ilvl w:val="0"/>
                <w:numId w:val="2"/>
              </w:numPr>
              <w:tabs>
                <w:tab w:val="left" w:pos="432"/>
              </w:tabs>
              <w:ind w:left="0" w:firstLine="0"/>
              <w:rPr>
                <w:rFonts w:eastAsia="Calibri"/>
                <w:bCs/>
                <w:sz w:val="22"/>
                <w:szCs w:val="22"/>
              </w:rPr>
            </w:pPr>
            <w:r>
              <w:rPr>
                <w:rFonts w:eastAsia="Calibri"/>
                <w:bCs/>
                <w:sz w:val="22"/>
                <w:szCs w:val="22"/>
              </w:rPr>
              <w:t xml:space="preserve"> </w:t>
            </w:r>
            <w:r w:rsidR="00492225" w:rsidRPr="00DA04BC">
              <w:rPr>
                <w:rFonts w:eastAsia="Calibri"/>
                <w:bCs/>
                <w:sz w:val="22"/>
                <w:szCs w:val="22"/>
              </w:rPr>
              <w:t xml:space="preserve">Paslaugos turi būti tiekiamos pastoviai. </w:t>
            </w:r>
            <w:r w:rsidR="00492225" w:rsidRPr="00DA04BC">
              <w:rPr>
                <w:rFonts w:eastAsia="Calibri"/>
                <w:sz w:val="22"/>
                <w:szCs w:val="22"/>
              </w:rPr>
              <w:t>Teikėj</w:t>
            </w:r>
            <w:r w:rsidR="00492225" w:rsidRPr="00DA04BC">
              <w:rPr>
                <w:rFonts w:eastAsia="Calibri"/>
                <w:bCs/>
                <w:sz w:val="22"/>
                <w:szCs w:val="22"/>
              </w:rPr>
              <w:t xml:space="preserve">as sudaro ir pateikia, apžiūrų, patikrinimų ir kitų veiksmų periodiškumą taip, kad inžineriniai elektros tinklai ir įrenginiai iki 1 </w:t>
            </w:r>
            <w:proofErr w:type="spellStart"/>
            <w:r w:rsidR="00492225" w:rsidRPr="00DA04BC">
              <w:rPr>
                <w:rFonts w:eastAsia="Calibri"/>
                <w:bCs/>
                <w:sz w:val="22"/>
                <w:szCs w:val="22"/>
              </w:rPr>
              <w:t>kV</w:t>
            </w:r>
            <w:proofErr w:type="spellEnd"/>
            <w:r w:rsidR="00492225" w:rsidRPr="00DA04BC">
              <w:rPr>
                <w:rFonts w:eastAsia="Calibri"/>
                <w:bCs/>
                <w:sz w:val="22"/>
                <w:szCs w:val="22"/>
              </w:rPr>
              <w:t>, bei sistemos bet kuriuo metu būtų pilnai tvarkingi ir veikiantys, tačiau ne rečiau, nei to reikalauja įrangos gamintojai bei techniniai reglamentai.</w:t>
            </w:r>
          </w:p>
          <w:p w14:paraId="59DF7BBD" w14:textId="55DD5733" w:rsidR="00492225" w:rsidRPr="00DA04BC" w:rsidRDefault="003461BF" w:rsidP="00A109D4">
            <w:pPr>
              <w:pStyle w:val="ListParagraph"/>
              <w:numPr>
                <w:ilvl w:val="0"/>
                <w:numId w:val="2"/>
              </w:numPr>
              <w:tabs>
                <w:tab w:val="left" w:pos="432"/>
              </w:tabs>
              <w:ind w:left="0" w:firstLine="0"/>
              <w:rPr>
                <w:rFonts w:eastAsia="Calibri"/>
                <w:bCs/>
                <w:sz w:val="22"/>
                <w:szCs w:val="22"/>
              </w:rPr>
            </w:pPr>
            <w:r>
              <w:rPr>
                <w:rFonts w:eastAsia="Calibri"/>
                <w:bCs/>
                <w:sz w:val="22"/>
                <w:szCs w:val="22"/>
              </w:rPr>
              <w:t xml:space="preserve"> </w:t>
            </w:r>
            <w:r w:rsidR="00492225" w:rsidRPr="00DA04BC">
              <w:rPr>
                <w:rFonts w:eastAsia="Calibri"/>
                <w:bCs/>
                <w:sz w:val="22"/>
                <w:szCs w:val="22"/>
              </w:rPr>
              <w:t xml:space="preserve">Rangovams atliekant Objekto inžinierinių elektros tinklų ir įrenginių iki 1 </w:t>
            </w:r>
            <w:proofErr w:type="spellStart"/>
            <w:r w:rsidR="00492225" w:rsidRPr="00DA04BC">
              <w:rPr>
                <w:rFonts w:eastAsia="Calibri"/>
                <w:bCs/>
                <w:sz w:val="22"/>
                <w:szCs w:val="22"/>
              </w:rPr>
              <w:t>kV</w:t>
            </w:r>
            <w:proofErr w:type="spellEnd"/>
            <w:r w:rsidR="00492225" w:rsidRPr="00DA04BC">
              <w:rPr>
                <w:rFonts w:eastAsia="Calibri"/>
                <w:bCs/>
                <w:sz w:val="22"/>
                <w:szCs w:val="22"/>
              </w:rPr>
              <w:t xml:space="preserve"> bei sistemų rekonstrukcijos ar remonto darbus, Paslaugų teikėjas turi dalyvauti rekonstrukcijos ar remonto darbų priėmime ir instruktuoti bei apmokyti savo darbuotojus dirbti su naujai įdiegta įranga jeigu tokia būtu įdiegiama.</w:t>
            </w:r>
          </w:p>
        </w:tc>
      </w:tr>
    </w:tbl>
    <w:p w14:paraId="6C6466D2" w14:textId="77777777" w:rsidR="00492225" w:rsidRPr="00DA04BC" w:rsidRDefault="00492225" w:rsidP="00492225">
      <w:pPr>
        <w:rPr>
          <w:rFonts w:eastAsia="Calibri"/>
          <w:b/>
          <w:sz w:val="22"/>
          <w:szCs w:val="22"/>
        </w:rPr>
      </w:pPr>
    </w:p>
    <w:p w14:paraId="62C97269" w14:textId="77777777" w:rsidR="00492225" w:rsidRPr="00DA04BC" w:rsidRDefault="00492225" w:rsidP="00492225">
      <w:pPr>
        <w:rPr>
          <w:rFonts w:eastAsia="Calibri"/>
          <w:b/>
          <w:sz w:val="22"/>
          <w:szCs w:val="22"/>
        </w:rPr>
      </w:pPr>
      <w:r w:rsidRPr="00DA04BC">
        <w:rPr>
          <w:rFonts w:eastAsia="Calibri"/>
          <w:b/>
          <w:sz w:val="22"/>
          <w:szCs w:val="22"/>
        </w:rPr>
        <w:lastRenderedPageBreak/>
        <w:t>3.2.2. Vidaus š</w:t>
      </w:r>
      <w:r w:rsidRPr="00DA04BC">
        <w:rPr>
          <w:rFonts w:eastAsia="Calibri"/>
          <w:b/>
          <w:bCs/>
          <w:sz w:val="22"/>
          <w:szCs w:val="22"/>
        </w:rPr>
        <w:t>ildymo sistemų su šilumos punktu eksploatacija ir techninės priežiūros paslaugos</w:t>
      </w:r>
    </w:p>
    <w:tbl>
      <w:tblPr>
        <w:tblStyle w:val="TableGrid"/>
        <w:tblW w:w="10201" w:type="dxa"/>
        <w:tblLayout w:type="fixed"/>
        <w:tblLook w:val="04A0" w:firstRow="1" w:lastRow="0" w:firstColumn="1" w:lastColumn="0" w:noHBand="0" w:noVBand="1"/>
      </w:tblPr>
      <w:tblGrid>
        <w:gridCol w:w="3277"/>
        <w:gridCol w:w="6924"/>
      </w:tblGrid>
      <w:tr w:rsidR="00492225" w:rsidRPr="00DA04BC" w14:paraId="716BBF9C" w14:textId="77777777" w:rsidTr="003461BF">
        <w:tc>
          <w:tcPr>
            <w:tcW w:w="3277" w:type="dxa"/>
            <w:shd w:val="clear" w:color="auto" w:fill="auto"/>
            <w:vAlign w:val="center"/>
          </w:tcPr>
          <w:p w14:paraId="6537042D" w14:textId="77777777" w:rsidR="00492225" w:rsidRPr="00DA04BC" w:rsidRDefault="00492225" w:rsidP="00834456">
            <w:pPr>
              <w:jc w:val="center"/>
              <w:rPr>
                <w:rFonts w:eastAsia="Calibri"/>
                <w:bCs/>
                <w:sz w:val="22"/>
                <w:szCs w:val="22"/>
              </w:rPr>
            </w:pPr>
            <w:r w:rsidRPr="00DA04BC">
              <w:rPr>
                <w:rFonts w:eastAsia="Calibri"/>
                <w:bCs/>
                <w:sz w:val="22"/>
                <w:szCs w:val="22"/>
              </w:rPr>
              <w:t>Vidaus šildymo sistemų su šilumos punktu įrenginių aprašymas</w:t>
            </w:r>
          </w:p>
        </w:tc>
        <w:tc>
          <w:tcPr>
            <w:tcW w:w="6924" w:type="dxa"/>
            <w:shd w:val="clear" w:color="auto" w:fill="auto"/>
            <w:vAlign w:val="center"/>
          </w:tcPr>
          <w:p w14:paraId="0AA830FB" w14:textId="40054F28" w:rsidR="00492225" w:rsidRPr="00DA04BC" w:rsidRDefault="00492225" w:rsidP="00834456">
            <w:pPr>
              <w:jc w:val="center"/>
              <w:rPr>
                <w:rFonts w:eastAsia="Calibri"/>
                <w:bCs/>
                <w:sz w:val="22"/>
                <w:szCs w:val="22"/>
              </w:rPr>
            </w:pPr>
            <w:r w:rsidRPr="00DA04BC">
              <w:rPr>
                <w:rFonts w:eastAsia="Calibri"/>
                <w:bCs/>
                <w:sz w:val="22"/>
                <w:szCs w:val="22"/>
              </w:rPr>
              <w:t>Vidaus šildymo sistemų  su šilumos punktu eksploatacija ir techninės priežiūros paslaugos</w:t>
            </w:r>
          </w:p>
        </w:tc>
      </w:tr>
      <w:tr w:rsidR="00492225" w:rsidRPr="00DA04BC" w14:paraId="60AD8D3B" w14:textId="77777777" w:rsidTr="003461BF">
        <w:tc>
          <w:tcPr>
            <w:tcW w:w="3277" w:type="dxa"/>
            <w:shd w:val="clear" w:color="auto" w:fill="auto"/>
          </w:tcPr>
          <w:p w14:paraId="4DA2A6E0" w14:textId="15C6F62E" w:rsidR="00492225" w:rsidRPr="00DA04BC" w:rsidRDefault="00492225" w:rsidP="00834456">
            <w:pPr>
              <w:pStyle w:val="ListParagraph"/>
              <w:numPr>
                <w:ilvl w:val="0"/>
                <w:numId w:val="3"/>
              </w:numPr>
              <w:tabs>
                <w:tab w:val="left" w:pos="326"/>
              </w:tabs>
              <w:ind w:left="42" w:firstLine="0"/>
              <w:rPr>
                <w:rFonts w:eastAsia="Calibri"/>
                <w:sz w:val="22"/>
                <w:szCs w:val="22"/>
              </w:rPr>
            </w:pPr>
            <w:bookmarkStart w:id="2" w:name="_Hlk21590151"/>
            <w:r w:rsidRPr="00DA04BC">
              <w:rPr>
                <w:rFonts w:eastAsia="Calibri"/>
                <w:sz w:val="22"/>
                <w:szCs w:val="22"/>
              </w:rPr>
              <w:t xml:space="preserve">Bendrieji šilumos energijos paskirstymo tinklai ir įrenginiai, nustatant atsakomybės ribas nuo </w:t>
            </w:r>
            <w:r w:rsidR="0030418A" w:rsidRPr="00DA04BC">
              <w:rPr>
                <w:rFonts w:eastAsia="Calibri"/>
                <w:sz w:val="22"/>
                <w:szCs w:val="22"/>
              </w:rPr>
              <w:t>Kliento</w:t>
            </w:r>
            <w:r w:rsidRPr="00DA04BC">
              <w:rPr>
                <w:rFonts w:eastAsia="Calibri"/>
                <w:sz w:val="22"/>
                <w:szCs w:val="22"/>
              </w:rPr>
              <w:t xml:space="preserve"> nustatytų atsakomybės ribų su šilumos tiekėju iki įvadinių sklendžių ir/ar pastato sienos.</w:t>
            </w:r>
          </w:p>
          <w:p w14:paraId="73E8CC18" w14:textId="77777777" w:rsidR="00492225" w:rsidRPr="00DA04BC" w:rsidRDefault="00492225" w:rsidP="00834456">
            <w:pPr>
              <w:pStyle w:val="ListParagraph"/>
              <w:numPr>
                <w:ilvl w:val="0"/>
                <w:numId w:val="3"/>
              </w:numPr>
              <w:tabs>
                <w:tab w:val="left" w:pos="326"/>
              </w:tabs>
              <w:ind w:left="42" w:firstLine="0"/>
              <w:rPr>
                <w:rFonts w:eastAsia="Calibri"/>
                <w:sz w:val="22"/>
                <w:szCs w:val="22"/>
              </w:rPr>
            </w:pPr>
            <w:r w:rsidRPr="00DA04BC">
              <w:rPr>
                <w:rFonts w:eastAsia="Calibri"/>
                <w:sz w:val="22"/>
                <w:szCs w:val="22"/>
              </w:rPr>
              <w:t>Šilumos energijos apskaitos įrenginiai, įskaitant visus patalpų naudotojų šilumos energijos apskaitos įrenginius.</w:t>
            </w:r>
          </w:p>
          <w:p w14:paraId="44EAA410" w14:textId="77777777" w:rsidR="00492225" w:rsidRPr="00DA04BC" w:rsidRDefault="00492225" w:rsidP="00834456">
            <w:pPr>
              <w:pStyle w:val="ListParagraph"/>
              <w:numPr>
                <w:ilvl w:val="0"/>
                <w:numId w:val="3"/>
              </w:numPr>
              <w:tabs>
                <w:tab w:val="left" w:pos="326"/>
              </w:tabs>
              <w:ind w:left="42" w:firstLine="0"/>
              <w:rPr>
                <w:rFonts w:eastAsia="Calibri"/>
                <w:sz w:val="22"/>
                <w:szCs w:val="22"/>
              </w:rPr>
            </w:pPr>
            <w:r w:rsidRPr="00DA04BC">
              <w:rPr>
                <w:rFonts w:eastAsia="Calibri"/>
                <w:sz w:val="22"/>
                <w:szCs w:val="22"/>
              </w:rPr>
              <w:t>Vidaus šilumos energijos paskirstymo tinklai ir įrenginiai, nustatant atsakomybės ribas nuo nustatytos ribos su bendraisiais šilumos energijos paskirstymo tinklais, iki nustatytų atsakomybės ribų su kitais vartotojais.</w:t>
            </w:r>
          </w:p>
          <w:p w14:paraId="78A4D0A7" w14:textId="77777777" w:rsidR="00492225" w:rsidRPr="00DA04BC" w:rsidRDefault="00492225" w:rsidP="00834456">
            <w:pPr>
              <w:pStyle w:val="ListParagraph"/>
              <w:numPr>
                <w:ilvl w:val="0"/>
                <w:numId w:val="3"/>
              </w:numPr>
              <w:tabs>
                <w:tab w:val="left" w:pos="326"/>
              </w:tabs>
              <w:ind w:left="42" w:firstLine="0"/>
              <w:rPr>
                <w:rFonts w:eastAsia="Calibri"/>
                <w:sz w:val="22"/>
                <w:szCs w:val="22"/>
              </w:rPr>
            </w:pPr>
            <w:r w:rsidRPr="00DA04BC">
              <w:rPr>
                <w:rFonts w:eastAsia="Calibri"/>
                <w:sz w:val="22"/>
                <w:szCs w:val="22"/>
              </w:rPr>
              <w:t>Šilumos punktas.</w:t>
            </w:r>
          </w:p>
          <w:p w14:paraId="65E58483" w14:textId="77777777" w:rsidR="00492225" w:rsidRPr="00DA04BC" w:rsidRDefault="00492225" w:rsidP="00834456">
            <w:pPr>
              <w:pStyle w:val="ListParagraph"/>
              <w:numPr>
                <w:ilvl w:val="0"/>
                <w:numId w:val="3"/>
              </w:numPr>
              <w:tabs>
                <w:tab w:val="left" w:pos="326"/>
              </w:tabs>
              <w:ind w:left="42" w:firstLine="0"/>
              <w:rPr>
                <w:rFonts w:eastAsia="Calibri"/>
                <w:sz w:val="22"/>
                <w:szCs w:val="22"/>
              </w:rPr>
            </w:pPr>
            <w:r w:rsidRPr="00DA04BC">
              <w:rPr>
                <w:rFonts w:eastAsia="Calibri"/>
                <w:sz w:val="22"/>
                <w:szCs w:val="22"/>
              </w:rPr>
              <w:t>Procesų valdikliai ir pavaros.</w:t>
            </w:r>
          </w:p>
          <w:p w14:paraId="31197A85" w14:textId="77777777" w:rsidR="00492225" w:rsidRPr="00DA04BC" w:rsidRDefault="00492225" w:rsidP="00834456">
            <w:pPr>
              <w:pStyle w:val="ListParagraph"/>
              <w:numPr>
                <w:ilvl w:val="0"/>
                <w:numId w:val="3"/>
              </w:numPr>
              <w:tabs>
                <w:tab w:val="left" w:pos="326"/>
              </w:tabs>
              <w:ind w:left="42" w:firstLine="0"/>
              <w:rPr>
                <w:rFonts w:eastAsia="Calibri"/>
                <w:sz w:val="22"/>
                <w:szCs w:val="22"/>
              </w:rPr>
            </w:pPr>
            <w:r w:rsidRPr="00DA04BC">
              <w:rPr>
                <w:rFonts w:eastAsia="Calibri"/>
                <w:sz w:val="22"/>
                <w:szCs w:val="22"/>
              </w:rPr>
              <w:t>Cirkuliaciniai siurbliai.</w:t>
            </w:r>
          </w:p>
          <w:p w14:paraId="397E0D7E" w14:textId="77777777" w:rsidR="00492225" w:rsidRPr="00DA04BC" w:rsidRDefault="00492225" w:rsidP="00834456">
            <w:pPr>
              <w:pStyle w:val="ListParagraph"/>
              <w:numPr>
                <w:ilvl w:val="0"/>
                <w:numId w:val="3"/>
              </w:numPr>
              <w:tabs>
                <w:tab w:val="left" w:pos="326"/>
              </w:tabs>
              <w:ind w:left="42" w:firstLine="0"/>
              <w:rPr>
                <w:rFonts w:eastAsia="Calibri"/>
                <w:sz w:val="22"/>
                <w:szCs w:val="22"/>
              </w:rPr>
            </w:pPr>
            <w:r w:rsidRPr="00DA04BC">
              <w:rPr>
                <w:rFonts w:eastAsia="Calibri"/>
                <w:sz w:val="22"/>
                <w:szCs w:val="22"/>
              </w:rPr>
              <w:t>Šilumokaičiai.</w:t>
            </w:r>
          </w:p>
          <w:p w14:paraId="33D8780F" w14:textId="77777777" w:rsidR="00492225" w:rsidRPr="00DA04BC" w:rsidRDefault="00492225" w:rsidP="00834456">
            <w:pPr>
              <w:pStyle w:val="ListParagraph"/>
              <w:numPr>
                <w:ilvl w:val="0"/>
                <w:numId w:val="3"/>
              </w:numPr>
              <w:tabs>
                <w:tab w:val="left" w:pos="326"/>
              </w:tabs>
              <w:ind w:left="42" w:firstLine="0"/>
              <w:rPr>
                <w:rFonts w:eastAsia="Calibri"/>
                <w:sz w:val="22"/>
                <w:szCs w:val="22"/>
              </w:rPr>
            </w:pPr>
            <w:r w:rsidRPr="00DA04BC">
              <w:rPr>
                <w:rFonts w:eastAsia="Calibri"/>
                <w:sz w:val="22"/>
                <w:szCs w:val="22"/>
              </w:rPr>
              <w:t>Išsiplėtimo indai.</w:t>
            </w:r>
          </w:p>
          <w:p w14:paraId="1282B6C3" w14:textId="77777777" w:rsidR="00492225" w:rsidRPr="00DA04BC" w:rsidRDefault="00492225" w:rsidP="00834456">
            <w:pPr>
              <w:pStyle w:val="ListParagraph"/>
              <w:numPr>
                <w:ilvl w:val="0"/>
                <w:numId w:val="3"/>
              </w:numPr>
              <w:tabs>
                <w:tab w:val="left" w:pos="326"/>
              </w:tabs>
              <w:ind w:left="42" w:firstLine="0"/>
              <w:rPr>
                <w:sz w:val="22"/>
                <w:szCs w:val="22"/>
              </w:rPr>
            </w:pPr>
            <w:r w:rsidRPr="00DA04BC">
              <w:rPr>
                <w:sz w:val="22"/>
                <w:szCs w:val="22"/>
              </w:rPr>
              <w:t>Šildymo sistemos.</w:t>
            </w:r>
          </w:p>
          <w:p w14:paraId="3BAA0C1D" w14:textId="77777777" w:rsidR="00492225" w:rsidRPr="00DA04BC" w:rsidRDefault="00492225" w:rsidP="00834456">
            <w:pPr>
              <w:pStyle w:val="ListParagraph"/>
              <w:numPr>
                <w:ilvl w:val="0"/>
                <w:numId w:val="3"/>
              </w:numPr>
              <w:tabs>
                <w:tab w:val="left" w:pos="326"/>
              </w:tabs>
              <w:ind w:left="42" w:firstLine="0"/>
              <w:rPr>
                <w:rFonts w:eastAsia="Calibri"/>
                <w:sz w:val="22"/>
                <w:szCs w:val="22"/>
              </w:rPr>
            </w:pPr>
            <w:r w:rsidRPr="00DA04BC">
              <w:rPr>
                <w:rFonts w:eastAsia="Calibri"/>
                <w:sz w:val="22"/>
                <w:szCs w:val="22"/>
              </w:rPr>
              <w:t>Radiatoriai, konvektoriai</w:t>
            </w:r>
          </w:p>
          <w:p w14:paraId="059F93FF" w14:textId="77777777" w:rsidR="00492225" w:rsidRPr="00DA04BC" w:rsidRDefault="00492225" w:rsidP="00834456">
            <w:pPr>
              <w:pStyle w:val="ListParagraph"/>
              <w:numPr>
                <w:ilvl w:val="0"/>
                <w:numId w:val="3"/>
              </w:numPr>
              <w:tabs>
                <w:tab w:val="left" w:pos="326"/>
              </w:tabs>
              <w:ind w:left="42" w:firstLine="0"/>
              <w:rPr>
                <w:rFonts w:eastAsia="Calibri"/>
                <w:sz w:val="22"/>
                <w:szCs w:val="22"/>
              </w:rPr>
            </w:pPr>
            <w:r w:rsidRPr="00DA04BC">
              <w:rPr>
                <w:rFonts w:eastAsia="Calibri"/>
                <w:sz w:val="22"/>
                <w:szCs w:val="22"/>
              </w:rPr>
              <w:t>Vidiniai šilumos vamzdynai, bei įrenginiai.</w:t>
            </w:r>
          </w:p>
          <w:p w14:paraId="55FD60D9" w14:textId="77777777" w:rsidR="00492225" w:rsidRPr="00DA04BC" w:rsidRDefault="00492225" w:rsidP="00834456">
            <w:pPr>
              <w:pStyle w:val="ListParagraph"/>
              <w:numPr>
                <w:ilvl w:val="0"/>
                <w:numId w:val="3"/>
              </w:numPr>
              <w:tabs>
                <w:tab w:val="left" w:pos="326"/>
              </w:tabs>
              <w:ind w:left="42" w:firstLine="0"/>
              <w:rPr>
                <w:rFonts w:eastAsia="Calibri"/>
                <w:sz w:val="22"/>
                <w:szCs w:val="22"/>
              </w:rPr>
            </w:pPr>
            <w:r w:rsidRPr="00DA04BC">
              <w:rPr>
                <w:rFonts w:eastAsia="Calibri"/>
                <w:sz w:val="22"/>
                <w:szCs w:val="22"/>
              </w:rPr>
              <w:t>Kita nedetalizuota vidinių šilumos sistemų įranga esanti apibrėžtose atsakomybės ribose.</w:t>
            </w:r>
          </w:p>
          <w:p w14:paraId="74793C0C" w14:textId="77777777" w:rsidR="00492225" w:rsidRPr="00DA04BC" w:rsidRDefault="00492225" w:rsidP="00834456">
            <w:pPr>
              <w:rPr>
                <w:rFonts w:eastAsia="Calibri"/>
                <w:b/>
                <w:sz w:val="22"/>
                <w:szCs w:val="22"/>
              </w:rPr>
            </w:pPr>
          </w:p>
        </w:tc>
        <w:tc>
          <w:tcPr>
            <w:tcW w:w="6924" w:type="dxa"/>
            <w:shd w:val="clear" w:color="auto" w:fill="auto"/>
          </w:tcPr>
          <w:p w14:paraId="6A0182AE" w14:textId="787EAA99" w:rsidR="00492225" w:rsidRPr="00DA04BC" w:rsidRDefault="003461BF" w:rsidP="00A109D4">
            <w:pPr>
              <w:pStyle w:val="ListParagraph"/>
              <w:numPr>
                <w:ilvl w:val="0"/>
                <w:numId w:val="4"/>
              </w:numPr>
              <w:tabs>
                <w:tab w:val="left" w:pos="329"/>
                <w:tab w:val="left" w:pos="573"/>
              </w:tabs>
              <w:ind w:left="0" w:firstLine="0"/>
              <w:rPr>
                <w:rFonts w:eastAsia="Calibri"/>
                <w:sz w:val="22"/>
                <w:szCs w:val="22"/>
              </w:rPr>
            </w:pPr>
            <w:r>
              <w:rPr>
                <w:rFonts w:eastAsia="Calibri"/>
                <w:sz w:val="22"/>
                <w:szCs w:val="22"/>
              </w:rPr>
              <w:t xml:space="preserve"> </w:t>
            </w:r>
            <w:r w:rsidR="00492225" w:rsidRPr="00DA04BC">
              <w:rPr>
                <w:rFonts w:eastAsia="Calibri"/>
                <w:sz w:val="22"/>
                <w:szCs w:val="22"/>
              </w:rPr>
              <w:t>Šilumos energijos paskirstymo tinklų ir įrenginių bei kitų nustatytose atsakomybės ribose esančių įrenginių priežiūra, eksploatacija ir planinis profilaktinis remontas pagal šalių patvirtintą detalų grafiką, užtikrinant reikiamus šilumos energijos tiekimo parametrus, šilumos ūkio įrenginių priežiūros, gamintojų pateiktų įrenginių eksploatacijos, techninės priežiūros instrukcijų ir kitus reikalavimus.</w:t>
            </w:r>
          </w:p>
          <w:p w14:paraId="56FF43D2" w14:textId="2E63A406" w:rsidR="00492225" w:rsidRPr="00DA04BC" w:rsidRDefault="003461BF" w:rsidP="00A109D4">
            <w:pPr>
              <w:pStyle w:val="ListParagraph"/>
              <w:numPr>
                <w:ilvl w:val="0"/>
                <w:numId w:val="4"/>
              </w:numPr>
              <w:tabs>
                <w:tab w:val="left" w:pos="329"/>
                <w:tab w:val="left" w:pos="573"/>
              </w:tabs>
              <w:ind w:left="0" w:firstLine="0"/>
              <w:rPr>
                <w:rFonts w:eastAsia="Calibri"/>
                <w:color w:val="000000"/>
                <w:sz w:val="22"/>
                <w:szCs w:val="22"/>
              </w:rPr>
            </w:pPr>
            <w:r>
              <w:rPr>
                <w:rFonts w:eastAsia="Calibri"/>
                <w:color w:val="000000"/>
                <w:sz w:val="22"/>
                <w:szCs w:val="22"/>
              </w:rPr>
              <w:t xml:space="preserve"> </w:t>
            </w:r>
            <w:r w:rsidR="00492225" w:rsidRPr="00DA04BC">
              <w:rPr>
                <w:rFonts w:eastAsia="Calibri"/>
                <w:color w:val="000000"/>
                <w:sz w:val="22"/>
                <w:szCs w:val="22"/>
              </w:rPr>
              <w:t xml:space="preserve">Atsakingų, kvalifikuotų, atestuotų aukštos kvalifikacijos specialistų įsakymu skyrimas inžinierinių šilumos tinklų ir įrenginių, bei sistemų priežiūrai. Objekto šildymo ir šilumos punkto techninę priežiūrą turi vykdyti specialiai parengtas personalas, atitinkantis, turintis reikiamą teorinį ir praktinį pasirengimą bei atitinkamą šilumos ūkio priežiūros kvalifikaciją. </w:t>
            </w:r>
          </w:p>
          <w:p w14:paraId="19D9BDBC" w14:textId="3F983825" w:rsidR="00492225" w:rsidRPr="00DA04BC" w:rsidRDefault="003461BF" w:rsidP="00A109D4">
            <w:pPr>
              <w:pStyle w:val="ListParagraph"/>
              <w:numPr>
                <w:ilvl w:val="0"/>
                <w:numId w:val="4"/>
              </w:numPr>
              <w:tabs>
                <w:tab w:val="left" w:pos="329"/>
                <w:tab w:val="left" w:pos="573"/>
              </w:tabs>
              <w:ind w:left="0" w:firstLine="0"/>
              <w:rPr>
                <w:rFonts w:eastAsia="Calibri"/>
                <w:color w:val="000000"/>
                <w:sz w:val="22"/>
                <w:szCs w:val="22"/>
              </w:rPr>
            </w:pPr>
            <w:r>
              <w:rPr>
                <w:rFonts w:eastAsia="Calibri"/>
                <w:sz w:val="22"/>
                <w:szCs w:val="22"/>
                <w:lang w:eastAsia="ko-KR"/>
              </w:rPr>
              <w:t xml:space="preserve"> </w:t>
            </w:r>
            <w:r w:rsidR="00492225" w:rsidRPr="00DA04BC">
              <w:rPr>
                <w:rFonts w:eastAsia="Calibri"/>
                <w:sz w:val="22"/>
                <w:szCs w:val="22"/>
                <w:lang w:eastAsia="ko-KR"/>
              </w:rPr>
              <w:t>Sistemų reguliavimas, derinimas užtikrinant reikalingą vidaus patalpų temperatūrą ir techninius parametrus, atsižvelgiant į Kliento pageidavimus.</w:t>
            </w:r>
          </w:p>
          <w:p w14:paraId="5150A518" w14:textId="4DAEC599" w:rsidR="00492225" w:rsidRPr="00DA04BC" w:rsidRDefault="003461BF" w:rsidP="00A109D4">
            <w:pPr>
              <w:pStyle w:val="ListParagraph"/>
              <w:numPr>
                <w:ilvl w:val="0"/>
                <w:numId w:val="4"/>
              </w:numPr>
              <w:tabs>
                <w:tab w:val="left" w:pos="329"/>
                <w:tab w:val="left" w:pos="573"/>
              </w:tabs>
              <w:ind w:left="0" w:firstLine="0"/>
              <w:rPr>
                <w:rFonts w:eastAsia="Calibri"/>
                <w:sz w:val="22"/>
                <w:szCs w:val="22"/>
                <w:lang w:eastAsia="ko-KR"/>
              </w:rPr>
            </w:pPr>
            <w:r>
              <w:rPr>
                <w:rFonts w:eastAsia="Calibri"/>
                <w:sz w:val="22"/>
                <w:szCs w:val="22"/>
                <w:lang w:eastAsia="ko-KR"/>
              </w:rPr>
              <w:t xml:space="preserve"> </w:t>
            </w:r>
            <w:r w:rsidR="00492225" w:rsidRPr="00DA04BC">
              <w:rPr>
                <w:rFonts w:eastAsia="Calibri"/>
                <w:sz w:val="22"/>
                <w:szCs w:val="22"/>
                <w:lang w:eastAsia="ko-KR"/>
              </w:rPr>
              <w:t>Šildymo sistemų paruošimas žiemos sezonui pagal iš anksto parengtą ir su Klientu suderintą detalų darbų planą, grafiką (praplovimai, hidrauliniai bandymai surašant aktą, metrologinė manometrų patikra įstatymų nustatyta tvarka ir kita).</w:t>
            </w:r>
          </w:p>
          <w:p w14:paraId="1DDA74B8" w14:textId="44DF5679" w:rsidR="00492225" w:rsidRPr="00DA04BC" w:rsidRDefault="003461BF" w:rsidP="00A109D4">
            <w:pPr>
              <w:pStyle w:val="ListParagraph"/>
              <w:numPr>
                <w:ilvl w:val="0"/>
                <w:numId w:val="4"/>
              </w:numPr>
              <w:tabs>
                <w:tab w:val="left" w:pos="329"/>
                <w:tab w:val="left" w:pos="573"/>
              </w:tabs>
              <w:ind w:left="0" w:firstLine="0"/>
              <w:rPr>
                <w:rFonts w:eastAsia="Calibri"/>
                <w:sz w:val="22"/>
                <w:szCs w:val="22"/>
                <w:lang w:eastAsia="ko-KR"/>
              </w:rPr>
            </w:pPr>
            <w:r>
              <w:rPr>
                <w:sz w:val="22"/>
                <w:szCs w:val="22"/>
              </w:rPr>
              <w:t xml:space="preserve"> </w:t>
            </w:r>
            <w:r w:rsidR="00492225" w:rsidRPr="00DA04BC">
              <w:rPr>
                <w:sz w:val="22"/>
                <w:szCs w:val="22"/>
              </w:rPr>
              <w:t xml:space="preserve">Operatyvinės ir kitos Lietuvos </w:t>
            </w:r>
            <w:r w:rsidR="00492225" w:rsidRPr="00DA04BC">
              <w:rPr>
                <w:rFonts w:eastAsia="Calibri"/>
                <w:bCs/>
                <w:sz w:val="22"/>
                <w:szCs w:val="22"/>
              </w:rPr>
              <w:t>Respublikos teisės aktų nustatyta tvarka privalomos vesti, šildymo sistemų bei šilumos punktų priežiūrai skirtos, techninės dokumentacijos (technologinių apsaugų, sistemų ir įrangos  tikrinimo, profilaktikos, ir kt.) ruošimas, pildymas, vedimas.</w:t>
            </w:r>
          </w:p>
          <w:p w14:paraId="60BC7901" w14:textId="47053C45" w:rsidR="00492225" w:rsidRPr="00DA04BC" w:rsidRDefault="003461BF" w:rsidP="00A109D4">
            <w:pPr>
              <w:pStyle w:val="ListParagraph"/>
              <w:numPr>
                <w:ilvl w:val="0"/>
                <w:numId w:val="4"/>
              </w:numPr>
              <w:tabs>
                <w:tab w:val="left" w:pos="329"/>
                <w:tab w:val="left" w:pos="573"/>
              </w:tabs>
              <w:ind w:left="0" w:firstLine="0"/>
              <w:rPr>
                <w:rFonts w:eastAsia="Calibri"/>
                <w:sz w:val="22"/>
                <w:szCs w:val="22"/>
                <w:lang w:eastAsia="ko-KR"/>
              </w:rPr>
            </w:pPr>
            <w:r>
              <w:rPr>
                <w:rFonts w:eastAsia="Calibri"/>
                <w:sz w:val="22"/>
                <w:szCs w:val="22"/>
                <w:lang w:eastAsia="ko-KR"/>
              </w:rPr>
              <w:t xml:space="preserve"> </w:t>
            </w:r>
            <w:r w:rsidR="00492225" w:rsidRPr="00DA04BC">
              <w:rPr>
                <w:rFonts w:eastAsia="Calibri"/>
                <w:sz w:val="22"/>
                <w:szCs w:val="22"/>
                <w:lang w:eastAsia="ko-KR"/>
              </w:rPr>
              <w:t>Šildymo prietaisų ir vamzdynų priežiūra bei techninis aptarnavimas, dulkių, nešvarumų nuvalymas, esant poreikiui plovimas.</w:t>
            </w:r>
          </w:p>
          <w:p w14:paraId="397B041D" w14:textId="2EE5F484" w:rsidR="00492225" w:rsidRPr="00DA04BC" w:rsidRDefault="003461BF" w:rsidP="00A109D4">
            <w:pPr>
              <w:pStyle w:val="ListParagraph"/>
              <w:numPr>
                <w:ilvl w:val="0"/>
                <w:numId w:val="4"/>
              </w:numPr>
              <w:tabs>
                <w:tab w:val="left" w:pos="329"/>
                <w:tab w:val="left" w:pos="573"/>
              </w:tabs>
              <w:ind w:left="0" w:firstLine="0"/>
              <w:rPr>
                <w:rFonts w:eastAsia="Calibri"/>
                <w:sz w:val="22"/>
                <w:szCs w:val="22"/>
              </w:rPr>
            </w:pPr>
            <w:r>
              <w:rPr>
                <w:rFonts w:eastAsia="Calibri"/>
                <w:sz w:val="22"/>
                <w:szCs w:val="22"/>
              </w:rPr>
              <w:t xml:space="preserve"> </w:t>
            </w:r>
            <w:r w:rsidR="00492225" w:rsidRPr="00DA04BC">
              <w:rPr>
                <w:rFonts w:eastAsia="Calibri"/>
                <w:sz w:val="22"/>
                <w:szCs w:val="22"/>
              </w:rPr>
              <w:t>Apžiūrų, planinių profilaktinių darbų bei patikrinimų fiksavimas nustatytos formos žurnaluose arba kompiuterinėse laikmenose, registruose.</w:t>
            </w:r>
          </w:p>
          <w:p w14:paraId="3F59A3D4" w14:textId="46E23070" w:rsidR="00492225" w:rsidRPr="00DA04BC" w:rsidRDefault="003461BF" w:rsidP="00A109D4">
            <w:pPr>
              <w:pStyle w:val="ListParagraph"/>
              <w:numPr>
                <w:ilvl w:val="0"/>
                <w:numId w:val="4"/>
              </w:numPr>
              <w:tabs>
                <w:tab w:val="left" w:pos="329"/>
                <w:tab w:val="left" w:pos="573"/>
              </w:tabs>
              <w:ind w:left="0" w:firstLine="0"/>
              <w:rPr>
                <w:rFonts w:eastAsia="Calibri"/>
                <w:sz w:val="22"/>
                <w:szCs w:val="22"/>
              </w:rPr>
            </w:pPr>
            <w:r>
              <w:rPr>
                <w:rFonts w:eastAsia="Calibri"/>
                <w:sz w:val="22"/>
                <w:szCs w:val="22"/>
              </w:rPr>
              <w:t xml:space="preserve"> </w:t>
            </w:r>
            <w:r w:rsidR="00492225" w:rsidRPr="00DA04BC">
              <w:rPr>
                <w:rFonts w:eastAsia="Calibri"/>
                <w:sz w:val="22"/>
                <w:szCs w:val="22"/>
              </w:rPr>
              <w:t>Planiniam profilaktiniam remontui reikiamų medžiagų pirkimui reikiamos informacijos (tipų, kiekių, metinių, mėnesinių poreikių, galimų teikėjų, preliminarių rinkos kainų, rinkos kainos apklausų) pateikimas Klientui paprašius.</w:t>
            </w:r>
          </w:p>
          <w:p w14:paraId="6CEEC6F1" w14:textId="77777777" w:rsidR="00492225" w:rsidRPr="00DA04BC" w:rsidRDefault="00492225" w:rsidP="00A109D4">
            <w:pPr>
              <w:pStyle w:val="ListParagraph"/>
              <w:numPr>
                <w:ilvl w:val="0"/>
                <w:numId w:val="4"/>
              </w:numPr>
              <w:tabs>
                <w:tab w:val="left" w:pos="471"/>
                <w:tab w:val="left" w:pos="573"/>
              </w:tabs>
              <w:ind w:left="0" w:firstLine="0"/>
              <w:rPr>
                <w:rFonts w:eastAsia="Calibri"/>
                <w:color w:val="000000"/>
                <w:sz w:val="22"/>
                <w:szCs w:val="22"/>
              </w:rPr>
            </w:pPr>
            <w:r w:rsidRPr="00DA04BC">
              <w:rPr>
                <w:rFonts w:eastAsia="Calibri"/>
                <w:color w:val="000000"/>
                <w:sz w:val="22"/>
                <w:szCs w:val="22"/>
              </w:rPr>
              <w:t>Atsiradusių smulkių gedimų šalinimas bei smulkūs darbai. Smulkiu gedimu bei darbu laikomas gedimas bei darbas, kurio pašalinimo ar atlikimo trukmė neviršija vieno specialisto 1 darbo valandos, ir gali būti atliktas techninio aptarnavimo metu.</w:t>
            </w:r>
          </w:p>
          <w:p w14:paraId="1F52FDF8" w14:textId="77777777" w:rsidR="00492225" w:rsidRPr="00DA04BC" w:rsidRDefault="00492225" w:rsidP="00A109D4">
            <w:pPr>
              <w:pStyle w:val="ListParagraph"/>
              <w:numPr>
                <w:ilvl w:val="0"/>
                <w:numId w:val="4"/>
              </w:numPr>
              <w:tabs>
                <w:tab w:val="left" w:pos="329"/>
                <w:tab w:val="left" w:pos="573"/>
              </w:tabs>
              <w:ind w:left="0" w:firstLine="0"/>
              <w:rPr>
                <w:rFonts w:eastAsia="Calibri"/>
                <w:sz w:val="22"/>
                <w:szCs w:val="22"/>
              </w:rPr>
            </w:pPr>
            <w:r w:rsidRPr="00DA04BC">
              <w:rPr>
                <w:rFonts w:eastAsia="Calibri"/>
                <w:sz w:val="22"/>
                <w:szCs w:val="22"/>
              </w:rPr>
              <w:t>Atsiradusių stambių gedimų ir defektų fiksavimas įmonėje nustatyta tvarka (nustatytos formos akte, registre) ir Kliento informavimas raštu arba elektroniniu paštu apie nustatytų gedimų ir defektų apimtis, keliamą grėsmę žmonėms ir materialiam turtui.</w:t>
            </w:r>
          </w:p>
          <w:p w14:paraId="4DE5D4A8" w14:textId="77777777" w:rsidR="00492225" w:rsidRPr="00DA04BC" w:rsidRDefault="00492225" w:rsidP="00A109D4">
            <w:pPr>
              <w:pStyle w:val="ListParagraph"/>
              <w:numPr>
                <w:ilvl w:val="0"/>
                <w:numId w:val="4"/>
              </w:numPr>
              <w:tabs>
                <w:tab w:val="left" w:pos="329"/>
                <w:tab w:val="left" w:pos="573"/>
              </w:tabs>
              <w:ind w:left="0" w:firstLine="0"/>
              <w:rPr>
                <w:rFonts w:eastAsia="Calibri"/>
                <w:sz w:val="22"/>
                <w:szCs w:val="22"/>
                <w:lang w:eastAsia="ko-KR"/>
              </w:rPr>
            </w:pPr>
            <w:r w:rsidRPr="00DA04BC">
              <w:rPr>
                <w:rFonts w:eastAsia="Calibri"/>
                <w:sz w:val="22"/>
                <w:szCs w:val="22"/>
                <w:lang w:eastAsia="ko-KR"/>
              </w:rPr>
              <w:t>Avarijų lokalizavimas.</w:t>
            </w:r>
          </w:p>
          <w:p w14:paraId="051C0867" w14:textId="77777777" w:rsidR="00492225" w:rsidRPr="00DA04BC" w:rsidRDefault="00492225" w:rsidP="00A109D4">
            <w:pPr>
              <w:pStyle w:val="ListParagraph"/>
              <w:numPr>
                <w:ilvl w:val="0"/>
                <w:numId w:val="4"/>
              </w:numPr>
              <w:tabs>
                <w:tab w:val="left" w:pos="329"/>
                <w:tab w:val="left" w:pos="573"/>
              </w:tabs>
              <w:ind w:left="0" w:firstLine="0"/>
              <w:rPr>
                <w:rFonts w:eastAsia="Calibri"/>
                <w:sz w:val="22"/>
                <w:szCs w:val="22"/>
                <w:lang w:eastAsia="ko-KR"/>
              </w:rPr>
            </w:pPr>
            <w:r w:rsidRPr="00DA04BC">
              <w:rPr>
                <w:rFonts w:eastAsia="Calibri"/>
                <w:bCs/>
                <w:sz w:val="22"/>
                <w:szCs w:val="22"/>
              </w:rPr>
              <w:t xml:space="preserve">Turi būti užtikrintas </w:t>
            </w:r>
            <w:r w:rsidRPr="00DA04BC">
              <w:rPr>
                <w:rFonts w:eastAsia="Calibri"/>
                <w:sz w:val="22"/>
                <w:szCs w:val="22"/>
              </w:rPr>
              <w:t>Teikėj</w:t>
            </w:r>
            <w:r w:rsidRPr="00DA04BC">
              <w:rPr>
                <w:rFonts w:eastAsia="Calibri"/>
                <w:bCs/>
                <w:sz w:val="22"/>
                <w:szCs w:val="22"/>
              </w:rPr>
              <w:t>o įsakymu paskirto atsakingo, Objekto inžinierinių tinklų ir įrenginių bei sistemų eksploataciją ir techninės priežiūros darbus vykdančio, personalo pasiekiamumas ir informacijos priėmimas 24 valandas per parą, septynių kalendorinių dienų savaitėje, 365 dienas per metus.</w:t>
            </w:r>
          </w:p>
          <w:p w14:paraId="1F7B02F4" w14:textId="77777777" w:rsidR="00492225" w:rsidRPr="00DA04BC" w:rsidRDefault="00492225" w:rsidP="00A109D4">
            <w:pPr>
              <w:pStyle w:val="ListParagraph"/>
              <w:numPr>
                <w:ilvl w:val="0"/>
                <w:numId w:val="4"/>
              </w:numPr>
              <w:tabs>
                <w:tab w:val="left" w:pos="329"/>
                <w:tab w:val="left" w:pos="573"/>
              </w:tabs>
              <w:ind w:left="0" w:firstLine="0"/>
              <w:rPr>
                <w:rFonts w:eastAsia="Calibri"/>
                <w:sz w:val="22"/>
                <w:szCs w:val="22"/>
                <w:lang w:eastAsia="ko-KR"/>
              </w:rPr>
            </w:pPr>
            <w:r w:rsidRPr="00DA04BC">
              <w:rPr>
                <w:rFonts w:eastAsia="Calibri"/>
                <w:bCs/>
                <w:sz w:val="22"/>
                <w:szCs w:val="22"/>
              </w:rPr>
              <w:t>Turi būti užtikrintas, Objekto inžinierinių tinklų ir įrenginių bei sistemų eksploataciją ir techninės priežiūros darbus vykdančio, budinčio personalo (avarinės tarnybos), pasiekiamumas 24 valandas per parą, septynių kalendorinių dienų savaitėje, 365 dienas per metus. Budintis personalas turi turėti pakankamą kvalifikaciją inžinierinių įrenginių bei sistemų avarijų lokalizavimui ir kritiškai svarbios įrangos gedimų šalinimui.</w:t>
            </w:r>
          </w:p>
          <w:p w14:paraId="4D2D1292" w14:textId="77777777" w:rsidR="00492225" w:rsidRPr="00DA04BC" w:rsidRDefault="00492225" w:rsidP="00A109D4">
            <w:pPr>
              <w:pStyle w:val="ListParagraph"/>
              <w:numPr>
                <w:ilvl w:val="0"/>
                <w:numId w:val="4"/>
              </w:numPr>
              <w:tabs>
                <w:tab w:val="left" w:pos="329"/>
                <w:tab w:val="left" w:pos="573"/>
              </w:tabs>
              <w:ind w:left="0" w:firstLine="0"/>
              <w:rPr>
                <w:rFonts w:eastAsia="Calibri"/>
                <w:sz w:val="22"/>
                <w:szCs w:val="22"/>
                <w:lang w:eastAsia="ko-KR"/>
              </w:rPr>
            </w:pPr>
            <w:r w:rsidRPr="00DA04BC">
              <w:rPr>
                <w:rFonts w:eastAsia="Calibri"/>
                <w:bCs/>
                <w:sz w:val="22"/>
                <w:szCs w:val="22"/>
              </w:rPr>
              <w:t xml:space="preserve">Turi būti užtikrintas avarijų lokalizavimas ne vėliau kaip per 2 (dvi) valandas nuo žodinio pranešimo gavimo. Avarijos padariniai turi būti likviduojami operatyviai su </w:t>
            </w:r>
            <w:r w:rsidRPr="00DA04BC">
              <w:rPr>
                <w:rFonts w:eastAsia="Calibri"/>
                <w:sz w:val="22"/>
                <w:szCs w:val="22"/>
              </w:rPr>
              <w:t>Klient</w:t>
            </w:r>
            <w:r w:rsidRPr="00DA04BC">
              <w:rPr>
                <w:rFonts w:eastAsia="Calibri"/>
                <w:bCs/>
                <w:sz w:val="22"/>
                <w:szCs w:val="22"/>
              </w:rPr>
              <w:t>u suderinus darbų apimtis ir atlikimo laiką.</w:t>
            </w:r>
          </w:p>
          <w:p w14:paraId="552E5343" w14:textId="77777777" w:rsidR="00492225" w:rsidRPr="00DA04BC" w:rsidRDefault="00492225" w:rsidP="00A109D4">
            <w:pPr>
              <w:pStyle w:val="ListParagraph"/>
              <w:numPr>
                <w:ilvl w:val="0"/>
                <w:numId w:val="4"/>
              </w:numPr>
              <w:tabs>
                <w:tab w:val="left" w:pos="329"/>
                <w:tab w:val="left" w:pos="573"/>
              </w:tabs>
              <w:ind w:left="6" w:firstLine="0"/>
              <w:rPr>
                <w:rFonts w:eastAsia="Calibri"/>
                <w:sz w:val="22"/>
                <w:szCs w:val="22"/>
                <w:lang w:eastAsia="ko-KR"/>
              </w:rPr>
            </w:pPr>
            <w:r w:rsidRPr="00DA04BC">
              <w:rPr>
                <w:rFonts w:eastAsia="Calibri"/>
                <w:sz w:val="22"/>
                <w:szCs w:val="22"/>
                <w:lang w:eastAsia="ko-KR"/>
              </w:rPr>
              <w:t>Šilumos sistemų balansavimas, derinimas, programavimas pagal poreikį.</w:t>
            </w:r>
          </w:p>
          <w:p w14:paraId="6D3D2494" w14:textId="77777777" w:rsidR="00492225" w:rsidRPr="00DA04BC" w:rsidRDefault="00492225" w:rsidP="00A109D4">
            <w:pPr>
              <w:pStyle w:val="ListParagraph"/>
              <w:numPr>
                <w:ilvl w:val="0"/>
                <w:numId w:val="4"/>
              </w:numPr>
              <w:tabs>
                <w:tab w:val="left" w:pos="329"/>
                <w:tab w:val="left" w:pos="573"/>
              </w:tabs>
              <w:ind w:left="6" w:firstLine="0"/>
              <w:rPr>
                <w:rFonts w:eastAsia="Calibri"/>
                <w:sz w:val="22"/>
                <w:szCs w:val="22"/>
              </w:rPr>
            </w:pPr>
            <w:r w:rsidRPr="00DA04BC">
              <w:rPr>
                <w:rFonts w:eastAsia="Calibri"/>
                <w:sz w:val="22"/>
                <w:szCs w:val="22"/>
              </w:rPr>
              <w:lastRenderedPageBreak/>
              <w:t>Švaros ir tvarkos palaikymas techninėse patalpose, įrenginiuose, sistemose. Esant poreikiui atliekamas šlapias ar kitoks valymas.</w:t>
            </w:r>
          </w:p>
          <w:p w14:paraId="5DB1298A" w14:textId="77777777" w:rsidR="00492225" w:rsidRPr="00DA04BC" w:rsidRDefault="00492225" w:rsidP="00A109D4">
            <w:pPr>
              <w:pStyle w:val="ListParagraph"/>
              <w:numPr>
                <w:ilvl w:val="0"/>
                <w:numId w:val="4"/>
              </w:numPr>
              <w:tabs>
                <w:tab w:val="left" w:pos="329"/>
                <w:tab w:val="left" w:pos="573"/>
              </w:tabs>
              <w:ind w:left="6" w:firstLine="0"/>
              <w:rPr>
                <w:rFonts w:eastAsia="Calibri"/>
                <w:sz w:val="22"/>
                <w:szCs w:val="22"/>
              </w:rPr>
            </w:pPr>
            <w:r w:rsidRPr="00DA04BC">
              <w:rPr>
                <w:rFonts w:eastAsia="Calibri"/>
                <w:sz w:val="22"/>
                <w:szCs w:val="22"/>
              </w:rPr>
              <w:t>Užtikrina, kad vidaus šildymo sistemų būklė atitiktų Lietuvos Respublikos teisės aktų reikalavimams ir techniniams reglamentams.</w:t>
            </w:r>
          </w:p>
          <w:p w14:paraId="70938300" w14:textId="77777777" w:rsidR="00492225" w:rsidRPr="00DA04BC" w:rsidRDefault="00492225" w:rsidP="00A109D4">
            <w:pPr>
              <w:pStyle w:val="ListParagraph"/>
              <w:numPr>
                <w:ilvl w:val="0"/>
                <w:numId w:val="4"/>
              </w:numPr>
              <w:tabs>
                <w:tab w:val="left" w:pos="329"/>
                <w:tab w:val="left" w:pos="573"/>
              </w:tabs>
              <w:ind w:left="6" w:firstLine="0"/>
              <w:rPr>
                <w:rFonts w:eastAsia="Calibri"/>
                <w:sz w:val="22"/>
                <w:szCs w:val="22"/>
              </w:rPr>
            </w:pPr>
            <w:r w:rsidRPr="00DA04BC">
              <w:rPr>
                <w:rFonts w:eastAsia="Calibri"/>
                <w:sz w:val="22"/>
                <w:szCs w:val="22"/>
              </w:rPr>
              <w:t>Kiti darbai reikalingi normaliam sistemų darbui garantuoti.</w:t>
            </w:r>
          </w:p>
          <w:p w14:paraId="6615781B" w14:textId="77777777" w:rsidR="00492225" w:rsidRPr="00DA04BC" w:rsidRDefault="00492225" w:rsidP="00A109D4">
            <w:pPr>
              <w:pStyle w:val="ListParagraph"/>
              <w:numPr>
                <w:ilvl w:val="0"/>
                <w:numId w:val="4"/>
              </w:numPr>
              <w:tabs>
                <w:tab w:val="left" w:pos="329"/>
                <w:tab w:val="left" w:pos="573"/>
              </w:tabs>
              <w:ind w:left="6" w:firstLine="0"/>
              <w:rPr>
                <w:rFonts w:eastAsia="Calibri"/>
                <w:sz w:val="22"/>
                <w:szCs w:val="22"/>
              </w:rPr>
            </w:pPr>
            <w:r w:rsidRPr="00DA04BC">
              <w:rPr>
                <w:bCs/>
                <w:sz w:val="22"/>
                <w:szCs w:val="22"/>
              </w:rPr>
              <w:t>Periodinės vidaus šildymo sistemų bei šilumos punkto techninės priežiūros</w:t>
            </w:r>
            <w:r w:rsidRPr="00DA04BC">
              <w:rPr>
                <w:rFonts w:eastAsia="Calibri"/>
                <w:bCs/>
                <w:sz w:val="22"/>
                <w:szCs w:val="22"/>
              </w:rPr>
              <w:t xml:space="preserve"> </w:t>
            </w:r>
            <w:r w:rsidRPr="00DA04BC">
              <w:rPr>
                <w:rFonts w:eastAsia="Calibri"/>
                <w:sz w:val="22"/>
                <w:szCs w:val="22"/>
              </w:rPr>
              <w:t xml:space="preserve">darbų apimtys pateiktos techninės specifikacijos priede Nr. 1.2. </w:t>
            </w:r>
          </w:p>
        </w:tc>
      </w:tr>
      <w:bookmarkEnd w:id="2"/>
    </w:tbl>
    <w:p w14:paraId="498D8A18" w14:textId="77777777" w:rsidR="00492225" w:rsidRPr="00DA04BC" w:rsidRDefault="00492225" w:rsidP="00492225">
      <w:pPr>
        <w:rPr>
          <w:rFonts w:eastAsia="Calibri"/>
          <w:b/>
          <w:sz w:val="22"/>
          <w:szCs w:val="22"/>
        </w:rPr>
      </w:pPr>
    </w:p>
    <w:p w14:paraId="55F789D8" w14:textId="77777777" w:rsidR="00492225" w:rsidRPr="00DA04BC" w:rsidRDefault="00492225" w:rsidP="00492225">
      <w:pPr>
        <w:rPr>
          <w:rFonts w:eastAsia="Calibri"/>
          <w:b/>
          <w:sz w:val="22"/>
          <w:szCs w:val="22"/>
        </w:rPr>
      </w:pPr>
      <w:r w:rsidRPr="00DA04BC">
        <w:rPr>
          <w:rFonts w:eastAsia="Calibri"/>
          <w:b/>
          <w:sz w:val="22"/>
          <w:szCs w:val="22"/>
        </w:rPr>
        <w:t>3.2.3. Vandentiekio ir nuotekų tinklų techninės priežiūros paslaugos</w:t>
      </w:r>
    </w:p>
    <w:tbl>
      <w:tblPr>
        <w:tblStyle w:val="TableGrid"/>
        <w:tblW w:w="10201" w:type="dxa"/>
        <w:tblLayout w:type="fixed"/>
        <w:tblLook w:val="04A0" w:firstRow="1" w:lastRow="0" w:firstColumn="1" w:lastColumn="0" w:noHBand="0" w:noVBand="1"/>
      </w:tblPr>
      <w:tblGrid>
        <w:gridCol w:w="3277"/>
        <w:gridCol w:w="6924"/>
      </w:tblGrid>
      <w:tr w:rsidR="00492225" w:rsidRPr="00DA04BC" w14:paraId="3E4F0D66" w14:textId="77777777" w:rsidTr="003461BF">
        <w:tc>
          <w:tcPr>
            <w:tcW w:w="3277" w:type="dxa"/>
            <w:shd w:val="clear" w:color="auto" w:fill="auto"/>
            <w:vAlign w:val="center"/>
          </w:tcPr>
          <w:p w14:paraId="146FF61E" w14:textId="77777777" w:rsidR="00492225" w:rsidRPr="00DA04BC" w:rsidRDefault="00492225" w:rsidP="00834456">
            <w:pPr>
              <w:jc w:val="center"/>
              <w:rPr>
                <w:rFonts w:eastAsia="Calibri"/>
                <w:bCs/>
                <w:sz w:val="22"/>
                <w:szCs w:val="22"/>
              </w:rPr>
            </w:pPr>
            <w:r w:rsidRPr="00DA04BC">
              <w:rPr>
                <w:rFonts w:eastAsia="Calibri"/>
                <w:bCs/>
                <w:sz w:val="22"/>
                <w:szCs w:val="22"/>
              </w:rPr>
              <w:t>Vandentiekio ir nuotekų tinklų aprašymas</w:t>
            </w:r>
          </w:p>
        </w:tc>
        <w:tc>
          <w:tcPr>
            <w:tcW w:w="6924" w:type="dxa"/>
            <w:shd w:val="clear" w:color="auto" w:fill="auto"/>
            <w:vAlign w:val="center"/>
          </w:tcPr>
          <w:p w14:paraId="26419DCA" w14:textId="77777777" w:rsidR="00492225" w:rsidRPr="00DA04BC" w:rsidRDefault="00492225" w:rsidP="00834456">
            <w:pPr>
              <w:jc w:val="center"/>
              <w:rPr>
                <w:rFonts w:eastAsia="Calibri"/>
                <w:bCs/>
                <w:sz w:val="22"/>
                <w:szCs w:val="22"/>
              </w:rPr>
            </w:pPr>
            <w:r w:rsidRPr="00DA04BC">
              <w:rPr>
                <w:rFonts w:eastAsia="Calibri"/>
                <w:bCs/>
                <w:sz w:val="22"/>
                <w:szCs w:val="22"/>
              </w:rPr>
              <w:t>Vandentiekio ir nuotekų tinklų techninės priežiūros paslaugos</w:t>
            </w:r>
          </w:p>
        </w:tc>
      </w:tr>
      <w:tr w:rsidR="00492225" w:rsidRPr="00DA04BC" w14:paraId="04BDCBFC" w14:textId="77777777" w:rsidTr="003461BF">
        <w:tc>
          <w:tcPr>
            <w:tcW w:w="3277" w:type="dxa"/>
          </w:tcPr>
          <w:p w14:paraId="79C1D2AD" w14:textId="1362CD82"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 xml:space="preserve">Bendrieji vandentiekio tinklai ir įrenginiai, nustatant atsakomybės ribas nuo </w:t>
            </w:r>
            <w:r w:rsidR="0030418A" w:rsidRPr="00DA04BC">
              <w:rPr>
                <w:rFonts w:eastAsia="Calibri"/>
                <w:sz w:val="22"/>
                <w:szCs w:val="22"/>
              </w:rPr>
              <w:t>Kliento</w:t>
            </w:r>
            <w:r w:rsidRPr="00DA04BC">
              <w:rPr>
                <w:rFonts w:eastAsia="Calibri"/>
                <w:sz w:val="22"/>
                <w:szCs w:val="22"/>
              </w:rPr>
              <w:t xml:space="preserve"> nustatytų atsakomybės ribų su vandens tiekėju iki vandentiekio įvadinio punkto įvadinių sklendžių ir/ar pastato sienos.</w:t>
            </w:r>
          </w:p>
          <w:p w14:paraId="1BBC21C6" w14:textId="0A6BE552" w:rsidR="00492225" w:rsidRPr="00DA04BC" w:rsidRDefault="00492225" w:rsidP="00834456">
            <w:pPr>
              <w:pStyle w:val="ListParagraph"/>
              <w:numPr>
                <w:ilvl w:val="0"/>
                <w:numId w:val="5"/>
              </w:numPr>
              <w:tabs>
                <w:tab w:val="left" w:pos="326"/>
              </w:tabs>
              <w:ind w:left="42" w:firstLine="0"/>
              <w:rPr>
                <w:sz w:val="22"/>
                <w:szCs w:val="22"/>
              </w:rPr>
            </w:pPr>
            <w:r w:rsidRPr="00DA04BC">
              <w:rPr>
                <w:sz w:val="22"/>
                <w:szCs w:val="22"/>
              </w:rPr>
              <w:t xml:space="preserve">Vidaus vandentiekio tinklai ir įrenginiai, nustatant atsakomybės ribas nuo nustatytos ribos su bendraisiais vandentiekio tinklais iki </w:t>
            </w:r>
            <w:r w:rsidR="0030418A" w:rsidRPr="00DA04BC">
              <w:rPr>
                <w:sz w:val="22"/>
                <w:szCs w:val="22"/>
              </w:rPr>
              <w:t>Kliento</w:t>
            </w:r>
            <w:r w:rsidRPr="00DA04BC">
              <w:rPr>
                <w:sz w:val="22"/>
                <w:szCs w:val="22"/>
              </w:rPr>
              <w:t xml:space="preserve"> nustatytų atsakomybės ribų su kitais vartotojais.</w:t>
            </w:r>
          </w:p>
          <w:p w14:paraId="1B686433"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Šalto vandens vamzdynas (pilnas vamzdyno aprišimas).</w:t>
            </w:r>
          </w:p>
          <w:p w14:paraId="0ED8C602"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Vandens slėgio pakėlimo stotelės.</w:t>
            </w:r>
          </w:p>
          <w:p w14:paraId="2D30E729"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Vandens ruošimo įrenginiai.</w:t>
            </w:r>
          </w:p>
          <w:p w14:paraId="4820DEB8"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Šalto vandens apskaitos įrenginiai.</w:t>
            </w:r>
          </w:p>
          <w:p w14:paraId="300D15FB"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Sanitariniai prietaisai (tualetai, pisuarai, bide, praustuvai, dušai, vonios, maišytuvai, elektriniai ir kiti rankų džiovintuvai ir kt.) .</w:t>
            </w:r>
          </w:p>
          <w:p w14:paraId="01110F8F"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Fekalinė kanalizacija.</w:t>
            </w:r>
          </w:p>
          <w:p w14:paraId="068E9E78"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Kanalizacijos išleidimo kolektoriai, vamzdynai.</w:t>
            </w:r>
          </w:p>
          <w:p w14:paraId="286219F1"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Kanalizacijos atbuliniai vožtuvai.</w:t>
            </w:r>
          </w:p>
          <w:p w14:paraId="568A084D"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Vidaus nuotekų tinklai ir įrenginiai, nustatant atsakomybės ribas nuo nustatytų ribų su bendraisiais nuotekų tinklais ir įrenginiais iki Objekto nustatytų atsakomybės ribų su kitais vartotojais.</w:t>
            </w:r>
          </w:p>
          <w:p w14:paraId="086D530C"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Vidaus fekalinės kanalizacijos tinklai.</w:t>
            </w:r>
          </w:p>
          <w:p w14:paraId="65179FB7"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Sanitarinių mazgų kanalizacijos įrenginiai.</w:t>
            </w:r>
          </w:p>
          <w:p w14:paraId="56571DB3" w14:textId="77777777" w:rsidR="00492225" w:rsidRPr="00DA04BC" w:rsidRDefault="00492225" w:rsidP="00834456">
            <w:pPr>
              <w:pStyle w:val="ListParagraph"/>
              <w:numPr>
                <w:ilvl w:val="0"/>
                <w:numId w:val="5"/>
              </w:numPr>
              <w:tabs>
                <w:tab w:val="left" w:pos="326"/>
              </w:tabs>
              <w:ind w:left="42" w:firstLine="0"/>
              <w:rPr>
                <w:sz w:val="22"/>
                <w:szCs w:val="22"/>
              </w:rPr>
            </w:pPr>
            <w:r w:rsidRPr="00DA04BC">
              <w:rPr>
                <w:sz w:val="22"/>
                <w:szCs w:val="22"/>
              </w:rPr>
              <w:t>Lietaus nuotakyno tinklai ir įrenginiai, nustatant atsakomybės ribas iki nustatytų ribų su miesto lietaus nuotakyno žinybiniais tinklais.</w:t>
            </w:r>
          </w:p>
          <w:p w14:paraId="671B3D48" w14:textId="77777777" w:rsidR="00492225" w:rsidRPr="00DA04BC" w:rsidRDefault="00492225" w:rsidP="00834456">
            <w:pPr>
              <w:pStyle w:val="ListParagraph"/>
              <w:numPr>
                <w:ilvl w:val="0"/>
                <w:numId w:val="5"/>
              </w:numPr>
              <w:tabs>
                <w:tab w:val="left" w:pos="326"/>
              </w:tabs>
              <w:ind w:left="42" w:firstLine="0"/>
              <w:rPr>
                <w:sz w:val="22"/>
                <w:szCs w:val="22"/>
              </w:rPr>
            </w:pPr>
            <w:r w:rsidRPr="00DA04BC">
              <w:rPr>
                <w:sz w:val="22"/>
                <w:szCs w:val="22"/>
              </w:rPr>
              <w:t>Lietaus kanalizacija.</w:t>
            </w:r>
          </w:p>
          <w:p w14:paraId="1B0AEA85" w14:textId="77777777" w:rsidR="00492225" w:rsidRPr="00DA04BC" w:rsidRDefault="00492225" w:rsidP="00834456">
            <w:pPr>
              <w:pStyle w:val="ListParagraph"/>
              <w:numPr>
                <w:ilvl w:val="0"/>
                <w:numId w:val="5"/>
              </w:numPr>
              <w:tabs>
                <w:tab w:val="left" w:pos="326"/>
              </w:tabs>
              <w:ind w:left="42" w:firstLine="0"/>
              <w:rPr>
                <w:sz w:val="22"/>
                <w:szCs w:val="22"/>
              </w:rPr>
            </w:pPr>
            <w:r w:rsidRPr="00DA04BC">
              <w:rPr>
                <w:sz w:val="22"/>
                <w:szCs w:val="22"/>
              </w:rPr>
              <w:lastRenderedPageBreak/>
              <w:t>Lietaus vandens surinkimo šuliniai ir trapai, pastato latakai.</w:t>
            </w:r>
          </w:p>
          <w:p w14:paraId="0CD3B15C" w14:textId="77777777" w:rsidR="00492225" w:rsidRPr="00DA04BC" w:rsidRDefault="00492225" w:rsidP="00834456">
            <w:pPr>
              <w:pStyle w:val="ListParagraph"/>
              <w:numPr>
                <w:ilvl w:val="0"/>
                <w:numId w:val="5"/>
              </w:numPr>
              <w:tabs>
                <w:tab w:val="left" w:pos="326"/>
              </w:tabs>
              <w:ind w:left="42" w:firstLine="0"/>
              <w:rPr>
                <w:rFonts w:eastAsia="Calibri"/>
                <w:sz w:val="22"/>
                <w:szCs w:val="22"/>
              </w:rPr>
            </w:pPr>
            <w:r w:rsidRPr="00DA04BC">
              <w:rPr>
                <w:rFonts w:eastAsia="Calibri"/>
                <w:sz w:val="22"/>
                <w:szCs w:val="22"/>
              </w:rPr>
              <w:t xml:space="preserve"> Kita nedetalizuota vandentiekio ir kanalizacijos tinklų įranga ir santechniniai prietaisai.</w:t>
            </w:r>
          </w:p>
          <w:p w14:paraId="3047BD03" w14:textId="77777777" w:rsidR="00492225" w:rsidRPr="00DA04BC" w:rsidRDefault="00492225" w:rsidP="00834456">
            <w:pPr>
              <w:rPr>
                <w:rFonts w:eastAsia="Calibri"/>
                <w:b/>
                <w:sz w:val="22"/>
                <w:szCs w:val="22"/>
              </w:rPr>
            </w:pPr>
          </w:p>
        </w:tc>
        <w:tc>
          <w:tcPr>
            <w:tcW w:w="6924" w:type="dxa"/>
          </w:tcPr>
          <w:p w14:paraId="4B2AE478" w14:textId="6993062A" w:rsidR="00492225" w:rsidRPr="00DA04BC" w:rsidRDefault="00492225" w:rsidP="00A109D4">
            <w:pPr>
              <w:pStyle w:val="ListParagraph"/>
              <w:numPr>
                <w:ilvl w:val="0"/>
                <w:numId w:val="6"/>
              </w:numPr>
              <w:tabs>
                <w:tab w:val="left" w:pos="290"/>
              </w:tabs>
              <w:ind w:left="0" w:firstLine="0"/>
              <w:rPr>
                <w:rFonts w:eastAsia="Calibri"/>
                <w:b/>
                <w:sz w:val="22"/>
                <w:szCs w:val="22"/>
              </w:rPr>
            </w:pPr>
            <w:r w:rsidRPr="00DA04BC">
              <w:rPr>
                <w:rFonts w:eastAsia="Calibri"/>
                <w:sz w:val="22"/>
                <w:szCs w:val="22"/>
              </w:rPr>
              <w:lastRenderedPageBreak/>
              <w:t>Vandentiekio ir nuotekų tinklų ir nustatytose atsakomybės ribose esančių įrenginių priežiūra, eksploatacija ir planinis profilaktinis remontas pagal šalių patvirtintą detalų grafiką.</w:t>
            </w:r>
          </w:p>
          <w:p w14:paraId="478BBB44" w14:textId="5B0B2020" w:rsidR="00492225" w:rsidRPr="00DA04BC" w:rsidRDefault="003461BF" w:rsidP="00A109D4">
            <w:pPr>
              <w:pStyle w:val="ListParagraph"/>
              <w:numPr>
                <w:ilvl w:val="0"/>
                <w:numId w:val="6"/>
              </w:numPr>
              <w:tabs>
                <w:tab w:val="left" w:pos="290"/>
              </w:tabs>
              <w:ind w:left="0" w:firstLine="0"/>
              <w:rPr>
                <w:sz w:val="22"/>
                <w:szCs w:val="22"/>
              </w:rPr>
            </w:pPr>
            <w:r>
              <w:rPr>
                <w:sz w:val="22"/>
                <w:szCs w:val="22"/>
              </w:rPr>
              <w:t xml:space="preserve"> </w:t>
            </w:r>
            <w:r w:rsidR="00492225" w:rsidRPr="00DA04BC">
              <w:rPr>
                <w:sz w:val="22"/>
                <w:szCs w:val="22"/>
              </w:rPr>
              <w:t>Vandens ruošimo įrenginių, vandens įvadų eksploatavimas ir techninė priežiūra.</w:t>
            </w:r>
          </w:p>
          <w:p w14:paraId="569BFA37" w14:textId="54DC4C95" w:rsidR="00492225" w:rsidRPr="00DA04BC" w:rsidRDefault="003461BF" w:rsidP="00A109D4">
            <w:pPr>
              <w:pStyle w:val="ListParagraph"/>
              <w:numPr>
                <w:ilvl w:val="0"/>
                <w:numId w:val="6"/>
              </w:numPr>
              <w:tabs>
                <w:tab w:val="left" w:pos="290"/>
              </w:tabs>
              <w:ind w:left="0" w:firstLine="0"/>
              <w:rPr>
                <w:sz w:val="22"/>
                <w:szCs w:val="22"/>
              </w:rPr>
            </w:pPr>
            <w:r>
              <w:rPr>
                <w:sz w:val="22"/>
                <w:szCs w:val="22"/>
              </w:rPr>
              <w:t xml:space="preserve"> </w:t>
            </w:r>
            <w:r w:rsidR="00492225" w:rsidRPr="00DA04BC">
              <w:rPr>
                <w:sz w:val="22"/>
                <w:szCs w:val="22"/>
              </w:rPr>
              <w:t>Vandens kokybės tikrinimas pagal higienos normas (vandens tyrimų atlikimas Lietuvos Respublikos įstatymų), Lietuvos Respublikos, Europos Sąjungos galiojančius teisės aktus, direktyvas ir reglamentus esant poreikiui.</w:t>
            </w:r>
          </w:p>
          <w:p w14:paraId="38DAFA01" w14:textId="2272CB9E" w:rsidR="00492225" w:rsidRPr="00DA04BC" w:rsidRDefault="003461BF" w:rsidP="00A109D4">
            <w:pPr>
              <w:pStyle w:val="ListParagraph"/>
              <w:numPr>
                <w:ilvl w:val="0"/>
                <w:numId w:val="6"/>
              </w:numPr>
              <w:tabs>
                <w:tab w:val="left" w:pos="290"/>
              </w:tabs>
              <w:ind w:left="0" w:firstLine="0"/>
              <w:rPr>
                <w:sz w:val="22"/>
                <w:szCs w:val="22"/>
              </w:rPr>
            </w:pPr>
            <w:r>
              <w:rPr>
                <w:sz w:val="22"/>
                <w:szCs w:val="22"/>
              </w:rPr>
              <w:t xml:space="preserve"> </w:t>
            </w:r>
            <w:r w:rsidR="00492225" w:rsidRPr="00DA04BC">
              <w:rPr>
                <w:sz w:val="22"/>
                <w:szCs w:val="22"/>
              </w:rPr>
              <w:t>Vandens filtrų valymas, darbo kontrolė, profilaktinis remontas.</w:t>
            </w:r>
          </w:p>
          <w:p w14:paraId="43B5D307" w14:textId="28FA3DEC" w:rsidR="00492225" w:rsidRPr="00DA04BC" w:rsidRDefault="003461BF" w:rsidP="00A109D4">
            <w:pPr>
              <w:pStyle w:val="ListParagraph"/>
              <w:numPr>
                <w:ilvl w:val="0"/>
                <w:numId w:val="6"/>
              </w:numPr>
              <w:tabs>
                <w:tab w:val="left" w:pos="290"/>
              </w:tabs>
              <w:ind w:left="0" w:firstLine="0"/>
              <w:rPr>
                <w:sz w:val="22"/>
                <w:szCs w:val="22"/>
              </w:rPr>
            </w:pPr>
            <w:r>
              <w:rPr>
                <w:sz w:val="22"/>
                <w:szCs w:val="22"/>
              </w:rPr>
              <w:t xml:space="preserve"> </w:t>
            </w:r>
            <w:r w:rsidR="00492225" w:rsidRPr="00DA04BC">
              <w:rPr>
                <w:sz w:val="22"/>
                <w:szCs w:val="22"/>
              </w:rPr>
              <w:t xml:space="preserve">Sistemos siurblių, sklendžių, ventilių, riebokšlių sujungimų sandarumo patikrinimas ir profilaktinis remontas. </w:t>
            </w:r>
          </w:p>
          <w:p w14:paraId="316D8524" w14:textId="23265230" w:rsidR="00492225" w:rsidRPr="00DA04BC" w:rsidRDefault="003461BF" w:rsidP="00A109D4">
            <w:pPr>
              <w:pStyle w:val="ListParagraph"/>
              <w:numPr>
                <w:ilvl w:val="0"/>
                <w:numId w:val="6"/>
              </w:numPr>
              <w:tabs>
                <w:tab w:val="left" w:pos="290"/>
              </w:tabs>
              <w:ind w:left="0" w:firstLine="0"/>
              <w:rPr>
                <w:rFonts w:eastAsia="Calibri"/>
                <w:sz w:val="22"/>
                <w:szCs w:val="22"/>
              </w:rPr>
            </w:pPr>
            <w:r>
              <w:rPr>
                <w:rFonts w:eastAsia="Calibri"/>
                <w:sz w:val="22"/>
                <w:szCs w:val="22"/>
              </w:rPr>
              <w:t xml:space="preserve"> </w:t>
            </w:r>
            <w:r w:rsidR="00492225" w:rsidRPr="00DA04BC">
              <w:rPr>
                <w:rFonts w:eastAsia="Calibri"/>
                <w:sz w:val="22"/>
                <w:szCs w:val="22"/>
              </w:rPr>
              <w:t>Apžiūrų, planinių profilaktinių darbų bei patikrinimų fiksavimas nustatytos formos žurnaluose, registruose.</w:t>
            </w:r>
          </w:p>
          <w:p w14:paraId="51998880" w14:textId="102BD1E8" w:rsidR="00492225" w:rsidRPr="00DA04BC" w:rsidRDefault="003461BF" w:rsidP="00A109D4">
            <w:pPr>
              <w:pStyle w:val="ListParagraph"/>
              <w:numPr>
                <w:ilvl w:val="0"/>
                <w:numId w:val="6"/>
              </w:numPr>
              <w:tabs>
                <w:tab w:val="left" w:pos="290"/>
              </w:tabs>
              <w:ind w:left="0" w:firstLine="0"/>
              <w:rPr>
                <w:sz w:val="22"/>
                <w:szCs w:val="22"/>
              </w:rPr>
            </w:pPr>
            <w:r>
              <w:rPr>
                <w:sz w:val="22"/>
                <w:szCs w:val="22"/>
              </w:rPr>
              <w:t xml:space="preserve"> </w:t>
            </w:r>
            <w:r w:rsidR="00492225" w:rsidRPr="00DA04BC">
              <w:rPr>
                <w:sz w:val="22"/>
                <w:szCs w:val="22"/>
              </w:rPr>
              <w:t>Bendrojo ir vidaus vandentiekio ir kanalizacijos (tame tarpe ir lietaus nuotakyno) tinklų ir įrenginių eksploatacija ir techninė priežiūra.</w:t>
            </w:r>
          </w:p>
          <w:p w14:paraId="0A1668DA" w14:textId="7C207C48" w:rsidR="00492225" w:rsidRPr="00DA04BC" w:rsidRDefault="003461BF" w:rsidP="00A109D4">
            <w:pPr>
              <w:pStyle w:val="ListParagraph"/>
              <w:numPr>
                <w:ilvl w:val="0"/>
                <w:numId w:val="6"/>
              </w:numPr>
              <w:tabs>
                <w:tab w:val="left" w:pos="290"/>
              </w:tabs>
              <w:ind w:left="0" w:firstLine="0"/>
              <w:rPr>
                <w:sz w:val="22"/>
                <w:szCs w:val="22"/>
              </w:rPr>
            </w:pPr>
            <w:r>
              <w:rPr>
                <w:sz w:val="22"/>
                <w:szCs w:val="22"/>
              </w:rPr>
              <w:t xml:space="preserve"> </w:t>
            </w:r>
            <w:r w:rsidR="00492225" w:rsidRPr="00DA04BC">
              <w:rPr>
                <w:sz w:val="22"/>
                <w:szCs w:val="22"/>
              </w:rPr>
              <w:t>Nuotekų šalinimo sistemų revizija, patikra.</w:t>
            </w:r>
          </w:p>
          <w:p w14:paraId="18C11836" w14:textId="054CCF8B" w:rsidR="00492225" w:rsidRPr="00DA04BC" w:rsidRDefault="003461BF" w:rsidP="00A109D4">
            <w:pPr>
              <w:pStyle w:val="ListParagraph"/>
              <w:numPr>
                <w:ilvl w:val="0"/>
                <w:numId w:val="6"/>
              </w:numPr>
              <w:tabs>
                <w:tab w:val="left" w:pos="290"/>
              </w:tabs>
              <w:ind w:left="0" w:firstLine="0"/>
              <w:rPr>
                <w:sz w:val="22"/>
                <w:szCs w:val="22"/>
              </w:rPr>
            </w:pPr>
            <w:r>
              <w:rPr>
                <w:sz w:val="22"/>
                <w:szCs w:val="22"/>
              </w:rPr>
              <w:t xml:space="preserve"> </w:t>
            </w:r>
            <w:r w:rsidR="00492225" w:rsidRPr="00DA04BC">
              <w:rPr>
                <w:sz w:val="22"/>
                <w:szCs w:val="22"/>
              </w:rPr>
              <w:t>Apžiūrų, planinių profilaktinių darbų bei patikrinimų fiksavimas nustatytos formos žurnaluose, registruose, įmonėje nustatyta tvarka.</w:t>
            </w:r>
          </w:p>
          <w:p w14:paraId="42CA9F1E" w14:textId="30315EA0" w:rsidR="00492225" w:rsidRPr="00DA04BC" w:rsidRDefault="003461BF" w:rsidP="00A109D4">
            <w:pPr>
              <w:pStyle w:val="ListParagraph"/>
              <w:numPr>
                <w:ilvl w:val="0"/>
                <w:numId w:val="6"/>
              </w:numPr>
              <w:tabs>
                <w:tab w:val="left" w:pos="290"/>
                <w:tab w:val="left" w:pos="432"/>
              </w:tabs>
              <w:ind w:left="0" w:firstLine="0"/>
              <w:rPr>
                <w:sz w:val="22"/>
                <w:szCs w:val="22"/>
              </w:rPr>
            </w:pPr>
            <w:r>
              <w:rPr>
                <w:sz w:val="22"/>
                <w:szCs w:val="22"/>
              </w:rPr>
              <w:t xml:space="preserve"> </w:t>
            </w:r>
            <w:r w:rsidR="00492225" w:rsidRPr="00DA04BC">
              <w:rPr>
                <w:sz w:val="22"/>
                <w:szCs w:val="22"/>
              </w:rPr>
              <w:t>Planiniam profilaktiniam remontui reikiamų medžiagų pirkimui reikiamos detalios informacijos (tipų, kiekių, metinių poreikių, galimų teikėjų, preliminarių rinkos kainų, kainų apklausų) pateikimas Klientui pagal poreikį paprašius.</w:t>
            </w:r>
          </w:p>
          <w:p w14:paraId="72471105" w14:textId="77777777" w:rsidR="00492225" w:rsidRPr="00DA04BC" w:rsidRDefault="00492225" w:rsidP="00A109D4">
            <w:pPr>
              <w:pStyle w:val="ListParagraph"/>
              <w:numPr>
                <w:ilvl w:val="0"/>
                <w:numId w:val="6"/>
              </w:numPr>
              <w:tabs>
                <w:tab w:val="left" w:pos="290"/>
                <w:tab w:val="left" w:pos="471"/>
              </w:tabs>
              <w:ind w:left="0" w:firstLine="0"/>
              <w:rPr>
                <w:rFonts w:eastAsia="Calibri"/>
                <w:color w:val="000000"/>
                <w:sz w:val="22"/>
                <w:szCs w:val="22"/>
              </w:rPr>
            </w:pPr>
            <w:r w:rsidRPr="00DA04BC">
              <w:rPr>
                <w:rFonts w:eastAsia="Calibri"/>
                <w:color w:val="000000"/>
                <w:sz w:val="22"/>
                <w:szCs w:val="22"/>
              </w:rPr>
              <w:t>Atsiradusių smulkių gedimų šalinimas bei smulkūs darbai. Smulkiu gedimu bei darbu laikomas gedimas bei darbas, kurio pašalinimo ar atlikimo trukmė neviršija vieno specialisto 1 darbo valandos, ir gali būti atliktas techninio aptarnavimo metu.</w:t>
            </w:r>
          </w:p>
          <w:p w14:paraId="2B64E5D4" w14:textId="25EA623C" w:rsidR="00492225" w:rsidRPr="00DA04BC" w:rsidRDefault="003461BF" w:rsidP="00A109D4">
            <w:pPr>
              <w:pStyle w:val="ListParagraph"/>
              <w:numPr>
                <w:ilvl w:val="0"/>
                <w:numId w:val="6"/>
              </w:numPr>
              <w:tabs>
                <w:tab w:val="left" w:pos="290"/>
                <w:tab w:val="left" w:pos="432"/>
              </w:tabs>
              <w:ind w:left="0" w:firstLine="0"/>
              <w:rPr>
                <w:sz w:val="22"/>
                <w:szCs w:val="22"/>
              </w:rPr>
            </w:pPr>
            <w:r>
              <w:rPr>
                <w:sz w:val="22"/>
                <w:szCs w:val="22"/>
              </w:rPr>
              <w:t xml:space="preserve"> </w:t>
            </w:r>
            <w:r w:rsidR="00492225" w:rsidRPr="00DA04BC">
              <w:rPr>
                <w:sz w:val="22"/>
                <w:szCs w:val="22"/>
              </w:rPr>
              <w:t>Atsiradusių stambių gedimų ir defektų fiksavimas įmonėje nustatytos formos akte, registre ir Kliento informavimas apie nustatytų gedimų ir defektų apimtis, keliamą grėsmę žmonėms ir materialiniam turtui nedelsiant.</w:t>
            </w:r>
          </w:p>
          <w:p w14:paraId="58D1B6FA" w14:textId="3A8E9908" w:rsidR="00492225" w:rsidRPr="00DA04BC" w:rsidRDefault="003461BF" w:rsidP="00A109D4">
            <w:pPr>
              <w:pStyle w:val="ListParagraph"/>
              <w:numPr>
                <w:ilvl w:val="0"/>
                <w:numId w:val="6"/>
              </w:numPr>
              <w:tabs>
                <w:tab w:val="left" w:pos="290"/>
                <w:tab w:val="left" w:pos="432"/>
              </w:tabs>
              <w:ind w:left="0" w:firstLine="0"/>
              <w:rPr>
                <w:sz w:val="22"/>
                <w:szCs w:val="22"/>
              </w:rPr>
            </w:pPr>
            <w:r>
              <w:rPr>
                <w:sz w:val="22"/>
                <w:szCs w:val="22"/>
              </w:rPr>
              <w:t xml:space="preserve"> </w:t>
            </w:r>
            <w:r w:rsidR="00492225" w:rsidRPr="00DA04BC">
              <w:rPr>
                <w:sz w:val="22"/>
                <w:szCs w:val="22"/>
              </w:rPr>
              <w:t xml:space="preserve">Avarijų lokalizavimas. </w:t>
            </w:r>
          </w:p>
          <w:p w14:paraId="0065812C" w14:textId="0B91A0B3" w:rsidR="00492225" w:rsidRPr="00DA04BC" w:rsidRDefault="003461BF" w:rsidP="00A109D4">
            <w:pPr>
              <w:pStyle w:val="ListParagraph"/>
              <w:numPr>
                <w:ilvl w:val="0"/>
                <w:numId w:val="6"/>
              </w:numPr>
              <w:tabs>
                <w:tab w:val="left" w:pos="290"/>
                <w:tab w:val="left" w:pos="432"/>
              </w:tabs>
              <w:ind w:left="0" w:firstLine="0"/>
              <w:rPr>
                <w:sz w:val="22"/>
                <w:szCs w:val="22"/>
              </w:rPr>
            </w:pPr>
            <w:r>
              <w:rPr>
                <w:rFonts w:eastAsia="Calibri"/>
                <w:bCs/>
                <w:sz w:val="22"/>
                <w:szCs w:val="22"/>
              </w:rPr>
              <w:t xml:space="preserve"> </w:t>
            </w:r>
            <w:r w:rsidR="00492225" w:rsidRPr="00DA04BC">
              <w:rPr>
                <w:rFonts w:eastAsia="Calibri"/>
                <w:bCs/>
                <w:sz w:val="22"/>
                <w:szCs w:val="22"/>
              </w:rPr>
              <w:t xml:space="preserve">Turi būti užtikrintas </w:t>
            </w:r>
            <w:r w:rsidR="00492225" w:rsidRPr="00DA04BC">
              <w:rPr>
                <w:rFonts w:eastAsia="Calibri"/>
                <w:sz w:val="22"/>
                <w:szCs w:val="22"/>
              </w:rPr>
              <w:t>Teikėj</w:t>
            </w:r>
            <w:r w:rsidR="00492225" w:rsidRPr="00DA04BC">
              <w:rPr>
                <w:rFonts w:eastAsia="Calibri"/>
                <w:bCs/>
                <w:sz w:val="22"/>
                <w:szCs w:val="22"/>
              </w:rPr>
              <w:t>o įsakymu paskirto atsakingo, Objekto inžinierinių tinklų ir įrenginių bei sistemų eksploataciją ir techninės priežiūros darbus vykdančio, personalo pasiekiamumas ir informacijos priėmimas 24 valandas per parą, septynių kalendorinių dienų savaitėje, 365 dienas per metus.</w:t>
            </w:r>
          </w:p>
          <w:p w14:paraId="51191B1F" w14:textId="116A48A1" w:rsidR="00492225" w:rsidRPr="00DA04BC" w:rsidRDefault="00A109D4" w:rsidP="00A109D4">
            <w:pPr>
              <w:pStyle w:val="ListParagraph"/>
              <w:numPr>
                <w:ilvl w:val="0"/>
                <w:numId w:val="6"/>
              </w:numPr>
              <w:tabs>
                <w:tab w:val="left" w:pos="290"/>
                <w:tab w:val="left" w:pos="432"/>
              </w:tabs>
              <w:ind w:left="0" w:firstLine="0"/>
              <w:rPr>
                <w:sz w:val="22"/>
                <w:szCs w:val="22"/>
              </w:rPr>
            </w:pPr>
            <w:r>
              <w:rPr>
                <w:rFonts w:eastAsia="Calibri"/>
                <w:bCs/>
                <w:sz w:val="22"/>
                <w:szCs w:val="22"/>
              </w:rPr>
              <w:t xml:space="preserve"> </w:t>
            </w:r>
            <w:r w:rsidR="00492225" w:rsidRPr="00DA04BC">
              <w:rPr>
                <w:rFonts w:eastAsia="Calibri"/>
                <w:bCs/>
                <w:sz w:val="22"/>
                <w:szCs w:val="22"/>
              </w:rPr>
              <w:t>Turi būti užtikrintas, Objekto inžinierinių tinklų ir įrenginių bei sistemų eksploataciją ir techninės priežiūros darbus vykdančio, budinčio personalo (avarinės tarnybos), pasiekiamumas 24 valandas per parą, septynių kalendorinių dienų savaitėje, 365 dienas per metus. Budintis personalas turi turėti pakankamą kvalifikaciją inžinierinių įrenginių bei sistemų avarijų lokalizavimui ir kritiškai svarbios įrangos gedimų šalinimui.</w:t>
            </w:r>
          </w:p>
          <w:p w14:paraId="4B325F8F" w14:textId="3570FEAA" w:rsidR="00492225" w:rsidRPr="00DA04BC" w:rsidRDefault="00A109D4" w:rsidP="00A109D4">
            <w:pPr>
              <w:pStyle w:val="ListParagraph"/>
              <w:numPr>
                <w:ilvl w:val="0"/>
                <w:numId w:val="6"/>
              </w:numPr>
              <w:tabs>
                <w:tab w:val="left" w:pos="290"/>
                <w:tab w:val="left" w:pos="432"/>
              </w:tabs>
              <w:ind w:left="0" w:firstLine="0"/>
              <w:rPr>
                <w:sz w:val="22"/>
                <w:szCs w:val="22"/>
              </w:rPr>
            </w:pPr>
            <w:r>
              <w:rPr>
                <w:rFonts w:eastAsia="Calibri"/>
                <w:bCs/>
                <w:sz w:val="22"/>
                <w:szCs w:val="22"/>
              </w:rPr>
              <w:t xml:space="preserve"> </w:t>
            </w:r>
            <w:r w:rsidR="00492225" w:rsidRPr="00DA04BC">
              <w:rPr>
                <w:rFonts w:eastAsia="Calibri"/>
                <w:bCs/>
                <w:sz w:val="22"/>
                <w:szCs w:val="22"/>
              </w:rPr>
              <w:t xml:space="preserve">Turi būti užtikrintas avarijų lokalizavimas ne vėliau kaip per 2 (dvi) valandas nuo žodinio pranešimo gavimo. Avarijos padariniai turi būti likviduojami operatyviai su </w:t>
            </w:r>
            <w:r w:rsidR="00492225" w:rsidRPr="00DA04BC">
              <w:rPr>
                <w:rFonts w:eastAsia="Calibri"/>
                <w:sz w:val="22"/>
                <w:szCs w:val="22"/>
              </w:rPr>
              <w:t>Klient</w:t>
            </w:r>
            <w:r w:rsidR="00492225" w:rsidRPr="00DA04BC">
              <w:rPr>
                <w:rFonts w:eastAsia="Calibri"/>
                <w:bCs/>
                <w:sz w:val="22"/>
                <w:szCs w:val="22"/>
              </w:rPr>
              <w:t>u suderinus darbų apimtis ir atlikimo laiką.</w:t>
            </w:r>
          </w:p>
          <w:p w14:paraId="6688DD5E" w14:textId="4AE67FBF" w:rsidR="00492225" w:rsidRPr="00DA04BC" w:rsidRDefault="00A109D4" w:rsidP="00A109D4">
            <w:pPr>
              <w:pStyle w:val="ListParagraph"/>
              <w:numPr>
                <w:ilvl w:val="0"/>
                <w:numId w:val="6"/>
              </w:numPr>
              <w:tabs>
                <w:tab w:val="left" w:pos="325"/>
                <w:tab w:val="left" w:pos="432"/>
              </w:tabs>
              <w:ind w:left="6" w:firstLine="0"/>
              <w:rPr>
                <w:sz w:val="22"/>
                <w:szCs w:val="22"/>
              </w:rPr>
            </w:pPr>
            <w:r>
              <w:rPr>
                <w:sz w:val="22"/>
                <w:szCs w:val="22"/>
              </w:rPr>
              <w:t xml:space="preserve"> </w:t>
            </w:r>
            <w:r w:rsidR="00492225" w:rsidRPr="00DA04BC">
              <w:rPr>
                <w:sz w:val="22"/>
                <w:szCs w:val="22"/>
              </w:rPr>
              <w:t>Vidaus nuotekų tinklų pravalymas, naudojant specialius valymo įrenginius ir priemones.</w:t>
            </w:r>
          </w:p>
          <w:p w14:paraId="2BA158FC" w14:textId="07BFA0E0" w:rsidR="00492225" w:rsidRPr="00DA04BC" w:rsidRDefault="00A109D4" w:rsidP="00A109D4">
            <w:pPr>
              <w:pStyle w:val="ListParagraph"/>
              <w:numPr>
                <w:ilvl w:val="0"/>
                <w:numId w:val="6"/>
              </w:numPr>
              <w:tabs>
                <w:tab w:val="left" w:pos="325"/>
                <w:tab w:val="left" w:pos="432"/>
              </w:tabs>
              <w:ind w:left="0" w:firstLine="0"/>
              <w:rPr>
                <w:sz w:val="22"/>
                <w:szCs w:val="22"/>
              </w:rPr>
            </w:pPr>
            <w:r>
              <w:rPr>
                <w:sz w:val="22"/>
                <w:szCs w:val="22"/>
              </w:rPr>
              <w:lastRenderedPageBreak/>
              <w:t xml:space="preserve"> </w:t>
            </w:r>
            <w:r w:rsidR="00492225" w:rsidRPr="00DA04BC">
              <w:rPr>
                <w:sz w:val="22"/>
                <w:szCs w:val="22"/>
              </w:rPr>
              <w:t>Nuotekų dangčių revizija bei jų guminių tarpiklių keitimas.</w:t>
            </w:r>
          </w:p>
          <w:p w14:paraId="67DF7C5C" w14:textId="5D8B66B9" w:rsidR="00492225" w:rsidRPr="00DA04BC" w:rsidRDefault="00A109D4" w:rsidP="00A109D4">
            <w:pPr>
              <w:pStyle w:val="ListParagraph"/>
              <w:numPr>
                <w:ilvl w:val="0"/>
                <w:numId w:val="6"/>
              </w:numPr>
              <w:tabs>
                <w:tab w:val="left" w:pos="325"/>
                <w:tab w:val="left" w:pos="432"/>
              </w:tabs>
              <w:ind w:left="0" w:firstLine="0"/>
              <w:rPr>
                <w:sz w:val="22"/>
                <w:szCs w:val="22"/>
              </w:rPr>
            </w:pPr>
            <w:r>
              <w:rPr>
                <w:sz w:val="22"/>
                <w:szCs w:val="22"/>
              </w:rPr>
              <w:t xml:space="preserve"> </w:t>
            </w:r>
            <w:r w:rsidR="00492225" w:rsidRPr="00DA04BC">
              <w:rPr>
                <w:sz w:val="22"/>
                <w:szCs w:val="22"/>
              </w:rPr>
              <w:t xml:space="preserve">Valymo įrenginių techninė priežiūra, esant reikalui išsiurbimo, valymo organizavimas </w:t>
            </w:r>
          </w:p>
          <w:p w14:paraId="03B2B3D6" w14:textId="47F0ADA2" w:rsidR="00492225" w:rsidRPr="00DA04BC" w:rsidRDefault="00A109D4" w:rsidP="00A109D4">
            <w:pPr>
              <w:pStyle w:val="ListParagraph"/>
              <w:numPr>
                <w:ilvl w:val="0"/>
                <w:numId w:val="6"/>
              </w:numPr>
              <w:tabs>
                <w:tab w:val="left" w:pos="325"/>
                <w:tab w:val="left" w:pos="432"/>
              </w:tabs>
              <w:ind w:left="0" w:firstLine="0"/>
              <w:rPr>
                <w:sz w:val="22"/>
                <w:szCs w:val="22"/>
              </w:rPr>
            </w:pPr>
            <w:r>
              <w:rPr>
                <w:sz w:val="22"/>
                <w:szCs w:val="22"/>
              </w:rPr>
              <w:t xml:space="preserve"> </w:t>
            </w:r>
            <w:r w:rsidR="00492225" w:rsidRPr="00DA04BC">
              <w:rPr>
                <w:sz w:val="22"/>
                <w:szCs w:val="22"/>
              </w:rPr>
              <w:t>Naftos gaudyklių techninė priežiūra, esant reikalui išsiurbimo, valymo organizavimas.</w:t>
            </w:r>
          </w:p>
          <w:p w14:paraId="79A9C71F" w14:textId="7742054D" w:rsidR="00492225" w:rsidRPr="00DA04BC" w:rsidRDefault="00A109D4" w:rsidP="00A109D4">
            <w:pPr>
              <w:pStyle w:val="ListParagraph"/>
              <w:numPr>
                <w:ilvl w:val="0"/>
                <w:numId w:val="6"/>
              </w:numPr>
              <w:tabs>
                <w:tab w:val="left" w:pos="325"/>
                <w:tab w:val="left" w:pos="432"/>
              </w:tabs>
              <w:ind w:left="0" w:firstLine="0"/>
              <w:rPr>
                <w:sz w:val="22"/>
                <w:szCs w:val="22"/>
              </w:rPr>
            </w:pPr>
            <w:r>
              <w:rPr>
                <w:sz w:val="22"/>
                <w:szCs w:val="22"/>
              </w:rPr>
              <w:t xml:space="preserve"> </w:t>
            </w:r>
            <w:r w:rsidR="00492225" w:rsidRPr="00DA04BC">
              <w:rPr>
                <w:sz w:val="22"/>
                <w:szCs w:val="22"/>
              </w:rPr>
              <w:t>Vamzdynų sujungimų, izoliacijos būklės priežiūra.</w:t>
            </w:r>
          </w:p>
          <w:p w14:paraId="0148DAD0" w14:textId="3AD258EE" w:rsidR="00492225" w:rsidRPr="00DA04BC" w:rsidRDefault="00A109D4" w:rsidP="00A109D4">
            <w:pPr>
              <w:pStyle w:val="ListParagraph"/>
              <w:numPr>
                <w:ilvl w:val="0"/>
                <w:numId w:val="6"/>
              </w:numPr>
              <w:tabs>
                <w:tab w:val="left" w:pos="325"/>
                <w:tab w:val="left" w:pos="432"/>
              </w:tabs>
              <w:ind w:left="0" w:firstLine="0"/>
              <w:rPr>
                <w:sz w:val="22"/>
                <w:szCs w:val="22"/>
              </w:rPr>
            </w:pPr>
            <w:r>
              <w:rPr>
                <w:sz w:val="22"/>
                <w:szCs w:val="22"/>
              </w:rPr>
              <w:t xml:space="preserve"> </w:t>
            </w:r>
            <w:r w:rsidR="00492225" w:rsidRPr="00DA04BC">
              <w:rPr>
                <w:sz w:val="22"/>
                <w:szCs w:val="22"/>
              </w:rPr>
              <w:t>Įvadinių vandens skaitiklių plombavimo tikrinimas.</w:t>
            </w:r>
          </w:p>
          <w:p w14:paraId="62FF1C6D" w14:textId="32AA62FA" w:rsidR="00492225" w:rsidRPr="00DA04BC" w:rsidRDefault="00A109D4" w:rsidP="00A109D4">
            <w:pPr>
              <w:pStyle w:val="ListParagraph"/>
              <w:numPr>
                <w:ilvl w:val="0"/>
                <w:numId w:val="6"/>
              </w:numPr>
              <w:tabs>
                <w:tab w:val="left" w:pos="325"/>
                <w:tab w:val="left" w:pos="432"/>
              </w:tabs>
              <w:ind w:left="0" w:firstLine="0"/>
              <w:rPr>
                <w:sz w:val="22"/>
                <w:szCs w:val="22"/>
              </w:rPr>
            </w:pPr>
            <w:r>
              <w:rPr>
                <w:sz w:val="22"/>
                <w:szCs w:val="22"/>
              </w:rPr>
              <w:t xml:space="preserve"> </w:t>
            </w:r>
            <w:r w:rsidR="00492225" w:rsidRPr="00DA04BC">
              <w:rPr>
                <w:sz w:val="22"/>
                <w:szCs w:val="22"/>
              </w:rPr>
              <w:t>Švaros ir tvarkos palaikymas techninėse patalpose, įrenginiuose, sistemose, esant poreikiui atliekamas šlapias valymas.</w:t>
            </w:r>
          </w:p>
          <w:p w14:paraId="6FF26AA5" w14:textId="4DA3D35B" w:rsidR="00492225" w:rsidRPr="00DA04BC" w:rsidRDefault="00A109D4" w:rsidP="00A109D4">
            <w:pPr>
              <w:pStyle w:val="ListParagraph"/>
              <w:numPr>
                <w:ilvl w:val="0"/>
                <w:numId w:val="6"/>
              </w:numPr>
              <w:tabs>
                <w:tab w:val="left" w:pos="325"/>
                <w:tab w:val="left" w:pos="432"/>
              </w:tabs>
              <w:ind w:left="0" w:firstLine="0"/>
              <w:rPr>
                <w:sz w:val="22"/>
                <w:szCs w:val="22"/>
              </w:rPr>
            </w:pPr>
            <w:r>
              <w:rPr>
                <w:sz w:val="22"/>
                <w:szCs w:val="22"/>
              </w:rPr>
              <w:t xml:space="preserve"> </w:t>
            </w:r>
            <w:r w:rsidR="00492225" w:rsidRPr="00DA04BC">
              <w:rPr>
                <w:sz w:val="22"/>
                <w:szCs w:val="22"/>
              </w:rPr>
              <w:t>Užtikrinimas vandentiekio ir nuotekų sistemų būklės atitikimo Lietuvos Respublikos, Europos Sąjungos teisės aktų, direktyvų reikalavimams ir techniniams reglamentams.</w:t>
            </w:r>
          </w:p>
          <w:p w14:paraId="41F23A92" w14:textId="20F02F4A" w:rsidR="00492225" w:rsidRPr="00DA04BC" w:rsidRDefault="00A109D4" w:rsidP="00A109D4">
            <w:pPr>
              <w:pStyle w:val="ListParagraph"/>
              <w:numPr>
                <w:ilvl w:val="0"/>
                <w:numId w:val="6"/>
              </w:numPr>
              <w:tabs>
                <w:tab w:val="left" w:pos="325"/>
                <w:tab w:val="left" w:pos="432"/>
              </w:tabs>
              <w:ind w:left="0" w:firstLine="0"/>
              <w:rPr>
                <w:sz w:val="22"/>
                <w:szCs w:val="22"/>
              </w:rPr>
            </w:pPr>
            <w:r>
              <w:rPr>
                <w:sz w:val="22"/>
                <w:szCs w:val="22"/>
              </w:rPr>
              <w:t xml:space="preserve"> </w:t>
            </w:r>
            <w:r w:rsidR="00492225" w:rsidRPr="00DA04BC">
              <w:rPr>
                <w:sz w:val="22"/>
                <w:szCs w:val="22"/>
              </w:rPr>
              <w:t xml:space="preserve">Periodinės vandentiekio ir nuotekų tinklų ir įrenginių techninės priežiūros darbų apimtys </w:t>
            </w:r>
            <w:r w:rsidR="00492225" w:rsidRPr="00DA04BC">
              <w:rPr>
                <w:rFonts w:eastAsia="Calibri"/>
                <w:bCs/>
                <w:sz w:val="22"/>
                <w:szCs w:val="22"/>
              </w:rPr>
              <w:t>už kurias bus mokamas nustatyto dydžio mėnesinis mokestis</w:t>
            </w:r>
            <w:r w:rsidR="00492225" w:rsidRPr="00DA04BC">
              <w:rPr>
                <w:sz w:val="22"/>
                <w:szCs w:val="22"/>
              </w:rPr>
              <w:t xml:space="preserve"> pateiktos techninės specifikacijos </w:t>
            </w:r>
            <w:r w:rsidR="00492225" w:rsidRPr="00DA04BC">
              <w:rPr>
                <w:rFonts w:eastAsia="Calibri"/>
                <w:bCs/>
                <w:sz w:val="22"/>
                <w:szCs w:val="22"/>
              </w:rPr>
              <w:t>priede Nr. 1.3</w:t>
            </w:r>
            <w:r w:rsidR="00492225" w:rsidRPr="00DA04BC">
              <w:rPr>
                <w:sz w:val="22"/>
                <w:szCs w:val="22"/>
              </w:rPr>
              <w:t>.</w:t>
            </w:r>
          </w:p>
        </w:tc>
      </w:tr>
    </w:tbl>
    <w:p w14:paraId="004726F7" w14:textId="77777777" w:rsidR="00492225" w:rsidRPr="00DA04BC" w:rsidRDefault="00492225" w:rsidP="00492225">
      <w:pPr>
        <w:rPr>
          <w:rFonts w:eastAsia="Calibri"/>
          <w:b/>
          <w:sz w:val="22"/>
          <w:szCs w:val="22"/>
        </w:rPr>
      </w:pPr>
    </w:p>
    <w:p w14:paraId="44AE8FD9" w14:textId="77777777" w:rsidR="00492225" w:rsidRPr="00DA04BC" w:rsidRDefault="00492225" w:rsidP="00492225">
      <w:pPr>
        <w:rPr>
          <w:rFonts w:eastAsia="Calibri"/>
          <w:b/>
          <w:bCs/>
          <w:sz w:val="22"/>
          <w:szCs w:val="22"/>
        </w:rPr>
      </w:pPr>
      <w:r w:rsidRPr="00DA04BC">
        <w:rPr>
          <w:rFonts w:eastAsia="Calibri"/>
          <w:b/>
          <w:bCs/>
          <w:caps/>
          <w:sz w:val="22"/>
          <w:szCs w:val="22"/>
        </w:rPr>
        <w:t>3.2.4.</w:t>
      </w:r>
      <w:r w:rsidRPr="00DA04BC">
        <w:rPr>
          <w:rFonts w:eastAsia="Calibri"/>
          <w:b/>
          <w:sz w:val="22"/>
          <w:szCs w:val="22"/>
        </w:rPr>
        <w:t xml:space="preserve"> Vėdinimo sistemų eksploatacija ir techninės priežiūros paslaugos</w:t>
      </w:r>
    </w:p>
    <w:tbl>
      <w:tblPr>
        <w:tblStyle w:val="TableGrid"/>
        <w:tblW w:w="10180" w:type="dxa"/>
        <w:tblLayout w:type="fixed"/>
        <w:tblLook w:val="04A0" w:firstRow="1" w:lastRow="0" w:firstColumn="1" w:lastColumn="0" w:noHBand="0" w:noVBand="1"/>
      </w:tblPr>
      <w:tblGrid>
        <w:gridCol w:w="3256"/>
        <w:gridCol w:w="6924"/>
      </w:tblGrid>
      <w:tr w:rsidR="007E053F" w:rsidRPr="00DA04BC" w14:paraId="22D2A1AD" w14:textId="77777777" w:rsidTr="00A109D4">
        <w:tc>
          <w:tcPr>
            <w:tcW w:w="3256" w:type="dxa"/>
            <w:shd w:val="clear" w:color="auto" w:fill="auto"/>
          </w:tcPr>
          <w:p w14:paraId="77D1418F" w14:textId="77777777" w:rsidR="00492225" w:rsidRPr="00DA04BC" w:rsidRDefault="00492225" w:rsidP="00834456">
            <w:pPr>
              <w:jc w:val="center"/>
              <w:rPr>
                <w:rFonts w:eastAsia="Calibri"/>
                <w:caps/>
                <w:sz w:val="22"/>
                <w:szCs w:val="22"/>
              </w:rPr>
            </w:pPr>
            <w:r w:rsidRPr="00DA04BC">
              <w:rPr>
                <w:rFonts w:eastAsia="Calibri"/>
                <w:sz w:val="22"/>
                <w:szCs w:val="22"/>
              </w:rPr>
              <w:t>Vėdinimo</w:t>
            </w:r>
            <w:r w:rsidRPr="00DA04BC">
              <w:rPr>
                <w:rFonts w:eastAsia="Calibri"/>
                <w:caps/>
                <w:sz w:val="22"/>
                <w:szCs w:val="22"/>
              </w:rPr>
              <w:t xml:space="preserve"> </w:t>
            </w:r>
            <w:r w:rsidRPr="00DA04BC">
              <w:rPr>
                <w:rFonts w:eastAsia="Calibri"/>
                <w:sz w:val="22"/>
                <w:szCs w:val="22"/>
              </w:rPr>
              <w:t>sistemų aprašymas</w:t>
            </w:r>
          </w:p>
        </w:tc>
        <w:tc>
          <w:tcPr>
            <w:tcW w:w="6924" w:type="dxa"/>
            <w:shd w:val="clear" w:color="auto" w:fill="auto"/>
          </w:tcPr>
          <w:p w14:paraId="31CD0F59" w14:textId="77777777" w:rsidR="00492225" w:rsidRPr="00DA04BC" w:rsidRDefault="00492225" w:rsidP="00834456">
            <w:pPr>
              <w:jc w:val="center"/>
              <w:rPr>
                <w:rFonts w:eastAsia="Calibri"/>
                <w:caps/>
                <w:sz w:val="22"/>
                <w:szCs w:val="22"/>
              </w:rPr>
            </w:pPr>
            <w:r w:rsidRPr="00DA04BC">
              <w:rPr>
                <w:rFonts w:eastAsia="Calibri"/>
                <w:sz w:val="22"/>
                <w:szCs w:val="22"/>
              </w:rPr>
              <w:t>Vėdinimo sistemų eksploatacija ir techninės priežiūros paslaugos</w:t>
            </w:r>
          </w:p>
        </w:tc>
      </w:tr>
      <w:tr w:rsidR="00492225" w:rsidRPr="00DA04BC" w14:paraId="37EFE8D9" w14:textId="77777777" w:rsidTr="00A109D4">
        <w:tc>
          <w:tcPr>
            <w:tcW w:w="3256" w:type="dxa"/>
          </w:tcPr>
          <w:p w14:paraId="0591233F" w14:textId="77777777" w:rsidR="00492225" w:rsidRPr="00DA04BC" w:rsidRDefault="00492225" w:rsidP="00834456">
            <w:pPr>
              <w:pStyle w:val="ListParagraph"/>
              <w:numPr>
                <w:ilvl w:val="0"/>
                <w:numId w:val="7"/>
              </w:numPr>
              <w:tabs>
                <w:tab w:val="left" w:pos="326"/>
              </w:tabs>
              <w:ind w:left="42" w:firstLine="0"/>
              <w:rPr>
                <w:rFonts w:eastAsia="Calibri"/>
                <w:bCs/>
                <w:sz w:val="22"/>
                <w:szCs w:val="22"/>
              </w:rPr>
            </w:pPr>
            <w:r w:rsidRPr="00DA04BC">
              <w:rPr>
                <w:rFonts w:eastAsia="Calibri"/>
                <w:bCs/>
                <w:sz w:val="22"/>
                <w:szCs w:val="22"/>
              </w:rPr>
              <w:t>Vėdinimo kameros.</w:t>
            </w:r>
          </w:p>
          <w:p w14:paraId="2C01E09C" w14:textId="77777777" w:rsidR="00492225" w:rsidRPr="00DA04BC" w:rsidRDefault="00492225" w:rsidP="00834456">
            <w:pPr>
              <w:pStyle w:val="ListParagraph"/>
              <w:numPr>
                <w:ilvl w:val="0"/>
                <w:numId w:val="7"/>
              </w:numPr>
              <w:tabs>
                <w:tab w:val="left" w:pos="326"/>
              </w:tabs>
              <w:ind w:left="42" w:firstLine="0"/>
              <w:rPr>
                <w:rFonts w:eastAsia="Calibri"/>
                <w:bCs/>
                <w:sz w:val="22"/>
                <w:szCs w:val="22"/>
              </w:rPr>
            </w:pPr>
            <w:r w:rsidRPr="00DA04BC">
              <w:rPr>
                <w:rFonts w:eastAsia="Calibri"/>
                <w:bCs/>
                <w:sz w:val="22"/>
                <w:szCs w:val="22"/>
              </w:rPr>
              <w:t>Oro padavimo ir ištraukimo ventiliatoriai.</w:t>
            </w:r>
          </w:p>
          <w:p w14:paraId="5F128767" w14:textId="77777777" w:rsidR="00492225" w:rsidRPr="00DA04BC" w:rsidRDefault="00492225" w:rsidP="00834456">
            <w:pPr>
              <w:pStyle w:val="ListParagraph"/>
              <w:numPr>
                <w:ilvl w:val="0"/>
                <w:numId w:val="7"/>
              </w:numPr>
              <w:tabs>
                <w:tab w:val="left" w:pos="326"/>
              </w:tabs>
              <w:ind w:left="42" w:firstLine="0"/>
              <w:rPr>
                <w:rFonts w:eastAsia="Calibri"/>
                <w:bCs/>
                <w:sz w:val="22"/>
                <w:szCs w:val="22"/>
              </w:rPr>
            </w:pPr>
            <w:r w:rsidRPr="00DA04BC">
              <w:rPr>
                <w:rFonts w:eastAsia="Calibri"/>
                <w:bCs/>
                <w:sz w:val="22"/>
                <w:szCs w:val="22"/>
              </w:rPr>
              <w:t>Sklendės.</w:t>
            </w:r>
          </w:p>
          <w:p w14:paraId="64E1663D" w14:textId="77777777" w:rsidR="00492225" w:rsidRPr="00DA04BC" w:rsidRDefault="00492225" w:rsidP="00834456">
            <w:pPr>
              <w:pStyle w:val="ListParagraph"/>
              <w:numPr>
                <w:ilvl w:val="0"/>
                <w:numId w:val="7"/>
              </w:numPr>
              <w:tabs>
                <w:tab w:val="left" w:pos="326"/>
              </w:tabs>
              <w:ind w:left="42" w:firstLine="0"/>
              <w:rPr>
                <w:rFonts w:eastAsia="Calibri"/>
                <w:bCs/>
                <w:sz w:val="22"/>
                <w:szCs w:val="22"/>
              </w:rPr>
            </w:pPr>
            <w:r w:rsidRPr="00DA04BC">
              <w:rPr>
                <w:rFonts w:eastAsia="Calibri"/>
                <w:bCs/>
                <w:sz w:val="22"/>
                <w:szCs w:val="22"/>
              </w:rPr>
              <w:t>Ortakiai.</w:t>
            </w:r>
          </w:p>
          <w:p w14:paraId="361C1A9C" w14:textId="77777777" w:rsidR="00492225" w:rsidRPr="00DA04BC" w:rsidRDefault="00492225" w:rsidP="00834456">
            <w:pPr>
              <w:pStyle w:val="ListParagraph"/>
              <w:numPr>
                <w:ilvl w:val="0"/>
                <w:numId w:val="7"/>
              </w:numPr>
              <w:tabs>
                <w:tab w:val="left" w:pos="326"/>
              </w:tabs>
              <w:ind w:left="42" w:firstLine="0"/>
              <w:rPr>
                <w:rFonts w:eastAsia="Calibri"/>
                <w:bCs/>
                <w:sz w:val="22"/>
                <w:szCs w:val="22"/>
              </w:rPr>
            </w:pPr>
            <w:r w:rsidRPr="00DA04BC">
              <w:rPr>
                <w:rFonts w:eastAsia="Calibri"/>
                <w:bCs/>
                <w:sz w:val="22"/>
                <w:szCs w:val="22"/>
              </w:rPr>
              <w:t>Šilumokaičiai.</w:t>
            </w:r>
          </w:p>
          <w:p w14:paraId="6F35B473" w14:textId="77777777" w:rsidR="00492225" w:rsidRPr="00DA04BC" w:rsidRDefault="00492225" w:rsidP="00834456">
            <w:pPr>
              <w:pStyle w:val="ListParagraph"/>
              <w:numPr>
                <w:ilvl w:val="0"/>
                <w:numId w:val="7"/>
              </w:numPr>
              <w:tabs>
                <w:tab w:val="left" w:pos="326"/>
              </w:tabs>
              <w:ind w:left="42" w:firstLine="0"/>
              <w:rPr>
                <w:rFonts w:eastAsia="Calibri"/>
                <w:bCs/>
                <w:sz w:val="22"/>
                <w:szCs w:val="22"/>
              </w:rPr>
            </w:pPr>
            <w:r w:rsidRPr="00DA04BC">
              <w:rPr>
                <w:rFonts w:eastAsia="Calibri"/>
                <w:bCs/>
                <w:sz w:val="22"/>
                <w:szCs w:val="22"/>
              </w:rPr>
              <w:t>Ventiliacinės grotelės ir difuzoriai.</w:t>
            </w:r>
          </w:p>
          <w:p w14:paraId="7A58A18D" w14:textId="77777777" w:rsidR="00492225" w:rsidRPr="00DA04BC" w:rsidRDefault="00492225" w:rsidP="00834456">
            <w:pPr>
              <w:pStyle w:val="ListParagraph"/>
              <w:numPr>
                <w:ilvl w:val="0"/>
                <w:numId w:val="7"/>
              </w:numPr>
              <w:tabs>
                <w:tab w:val="left" w:pos="326"/>
              </w:tabs>
              <w:ind w:left="42" w:firstLine="0"/>
              <w:rPr>
                <w:rFonts w:eastAsia="Calibri"/>
                <w:bCs/>
                <w:sz w:val="22"/>
                <w:szCs w:val="22"/>
              </w:rPr>
            </w:pPr>
            <w:r w:rsidRPr="00DA04BC">
              <w:rPr>
                <w:rFonts w:eastAsia="Calibri"/>
                <w:bCs/>
                <w:sz w:val="22"/>
                <w:szCs w:val="22"/>
              </w:rPr>
              <w:t>Valdymo ir saugos automatika.</w:t>
            </w:r>
          </w:p>
          <w:p w14:paraId="353A8F24" w14:textId="77777777" w:rsidR="00492225" w:rsidRPr="00DA04BC" w:rsidRDefault="00492225" w:rsidP="00834456">
            <w:pPr>
              <w:pStyle w:val="ListParagraph"/>
              <w:numPr>
                <w:ilvl w:val="0"/>
                <w:numId w:val="7"/>
              </w:numPr>
              <w:tabs>
                <w:tab w:val="left" w:pos="326"/>
              </w:tabs>
              <w:ind w:left="42" w:firstLine="0"/>
              <w:rPr>
                <w:rFonts w:eastAsia="Calibri"/>
                <w:bCs/>
                <w:sz w:val="22"/>
                <w:szCs w:val="22"/>
              </w:rPr>
            </w:pPr>
            <w:r w:rsidRPr="00DA04BC">
              <w:rPr>
                <w:rFonts w:eastAsia="Calibri"/>
                <w:bCs/>
                <w:sz w:val="22"/>
                <w:szCs w:val="22"/>
              </w:rPr>
              <w:t>Komutaciniai kabeliai.</w:t>
            </w:r>
          </w:p>
          <w:p w14:paraId="229227BB" w14:textId="77777777" w:rsidR="00492225" w:rsidRPr="00DA04BC" w:rsidRDefault="00492225" w:rsidP="00834456">
            <w:pPr>
              <w:pStyle w:val="ListParagraph"/>
              <w:numPr>
                <w:ilvl w:val="0"/>
                <w:numId w:val="7"/>
              </w:numPr>
              <w:tabs>
                <w:tab w:val="left" w:pos="326"/>
              </w:tabs>
              <w:ind w:left="42" w:firstLine="0"/>
              <w:rPr>
                <w:rFonts w:eastAsia="Calibri"/>
                <w:bCs/>
                <w:sz w:val="22"/>
                <w:szCs w:val="22"/>
              </w:rPr>
            </w:pPr>
            <w:r w:rsidRPr="00DA04BC">
              <w:rPr>
                <w:rFonts w:eastAsia="Calibri"/>
                <w:bCs/>
                <w:sz w:val="22"/>
                <w:szCs w:val="22"/>
              </w:rPr>
              <w:t>Kita nepaminėta įranga.</w:t>
            </w:r>
          </w:p>
        </w:tc>
        <w:tc>
          <w:tcPr>
            <w:tcW w:w="6924" w:type="dxa"/>
          </w:tcPr>
          <w:p w14:paraId="5C0AE7A1" w14:textId="77777777" w:rsidR="00492225" w:rsidRPr="00DA04BC" w:rsidRDefault="00492225" w:rsidP="00A109D4">
            <w:pPr>
              <w:pStyle w:val="ListParagraph"/>
              <w:numPr>
                <w:ilvl w:val="0"/>
                <w:numId w:val="8"/>
              </w:numPr>
              <w:tabs>
                <w:tab w:val="left" w:pos="290"/>
              </w:tabs>
              <w:ind w:left="6" w:firstLine="0"/>
              <w:rPr>
                <w:rFonts w:eastAsia="Calibri"/>
                <w:sz w:val="22"/>
                <w:szCs w:val="22"/>
              </w:rPr>
            </w:pPr>
            <w:r w:rsidRPr="00DA04BC">
              <w:rPr>
                <w:rFonts w:eastAsia="Calibri"/>
                <w:sz w:val="22"/>
                <w:szCs w:val="22"/>
              </w:rPr>
              <w:t>Vėdinimo sistemų priežiūra, eksploatacija ir planinis profilaktinis remontas pagal šalių patvirtintą detalų grafiką, užtikrinant reikiamus vėdinimo parametrus, vėdinimo sistemų įrenginių priežiūros, gamintojų pateiktų įrenginių eksploatacijos, techninės priežiūros instrukcijų ir kitus reikalavimus.</w:t>
            </w:r>
          </w:p>
          <w:p w14:paraId="2964FC42" w14:textId="77777777" w:rsidR="00492225" w:rsidRPr="00DA04BC" w:rsidRDefault="00492225" w:rsidP="00A109D4">
            <w:pPr>
              <w:pStyle w:val="ListParagraph"/>
              <w:numPr>
                <w:ilvl w:val="0"/>
                <w:numId w:val="8"/>
              </w:numPr>
              <w:tabs>
                <w:tab w:val="left" w:pos="290"/>
              </w:tabs>
              <w:ind w:left="6" w:firstLine="0"/>
              <w:rPr>
                <w:rFonts w:eastAsia="Calibri"/>
                <w:sz w:val="22"/>
                <w:szCs w:val="22"/>
              </w:rPr>
            </w:pPr>
            <w:r w:rsidRPr="00DA04BC">
              <w:rPr>
                <w:rFonts w:eastAsia="Calibri"/>
                <w:sz w:val="22"/>
                <w:szCs w:val="22"/>
              </w:rPr>
              <w:t xml:space="preserve">Vėdinimo sistemų valdymo ir apsauginės automatikos eksploatacija ir techninė priežiūra. </w:t>
            </w:r>
          </w:p>
          <w:p w14:paraId="222E319E" w14:textId="77777777" w:rsidR="00492225" w:rsidRPr="00DA04BC" w:rsidRDefault="00492225" w:rsidP="00A109D4">
            <w:pPr>
              <w:pStyle w:val="ListParagraph"/>
              <w:numPr>
                <w:ilvl w:val="0"/>
                <w:numId w:val="8"/>
              </w:numPr>
              <w:tabs>
                <w:tab w:val="left" w:pos="290"/>
              </w:tabs>
              <w:ind w:left="6" w:firstLine="0"/>
              <w:rPr>
                <w:rFonts w:eastAsia="Calibri"/>
                <w:sz w:val="22"/>
                <w:szCs w:val="22"/>
              </w:rPr>
            </w:pPr>
            <w:r w:rsidRPr="00DA04BC">
              <w:rPr>
                <w:rFonts w:eastAsia="Calibri"/>
                <w:sz w:val="22"/>
                <w:szCs w:val="22"/>
              </w:rPr>
              <w:t>Vėdinimo sistemų valdymas, režimų nustatymas, ir kontrolė.</w:t>
            </w:r>
          </w:p>
          <w:p w14:paraId="6132325E" w14:textId="77777777" w:rsidR="00492225" w:rsidRPr="00DA04BC" w:rsidRDefault="00492225" w:rsidP="00A109D4">
            <w:pPr>
              <w:pStyle w:val="ListParagraph"/>
              <w:numPr>
                <w:ilvl w:val="0"/>
                <w:numId w:val="8"/>
              </w:numPr>
              <w:tabs>
                <w:tab w:val="left" w:pos="290"/>
              </w:tabs>
              <w:ind w:left="6" w:firstLine="0"/>
              <w:rPr>
                <w:rFonts w:eastAsia="Calibri"/>
                <w:sz w:val="22"/>
                <w:szCs w:val="22"/>
              </w:rPr>
            </w:pPr>
            <w:r w:rsidRPr="00DA04BC">
              <w:rPr>
                <w:rFonts w:eastAsia="Calibri"/>
                <w:sz w:val="22"/>
                <w:szCs w:val="22"/>
              </w:rPr>
              <w:t>Higienos normose ir kituose galiojančiuose Lietuvos Respublikos teisės aktuose numatyto temperatūros, oro apykaitos režimo palaikymas ir reguliavimas pagal Kliento pageidavimą.</w:t>
            </w:r>
          </w:p>
          <w:p w14:paraId="5DC33449" w14:textId="77777777" w:rsidR="00492225" w:rsidRPr="00DA04BC" w:rsidRDefault="00492225" w:rsidP="00A109D4">
            <w:pPr>
              <w:pStyle w:val="ListParagraph"/>
              <w:numPr>
                <w:ilvl w:val="0"/>
                <w:numId w:val="8"/>
              </w:numPr>
              <w:tabs>
                <w:tab w:val="left" w:pos="290"/>
              </w:tabs>
              <w:ind w:left="6" w:firstLine="0"/>
              <w:rPr>
                <w:rFonts w:eastAsia="Calibri"/>
                <w:sz w:val="22"/>
                <w:szCs w:val="22"/>
              </w:rPr>
            </w:pPr>
            <w:r w:rsidRPr="00DA04BC">
              <w:rPr>
                <w:rFonts w:eastAsia="Calibri"/>
                <w:sz w:val="22"/>
                <w:szCs w:val="22"/>
              </w:rPr>
              <w:t>Apžiūrų, planinių profilaktinių darbų bei patikrinimų fiksavimas nustatytos formos žurnaluose, registruose.</w:t>
            </w:r>
          </w:p>
          <w:p w14:paraId="24B9C331" w14:textId="77777777" w:rsidR="00492225" w:rsidRPr="00DA04BC" w:rsidRDefault="00492225" w:rsidP="00A109D4">
            <w:pPr>
              <w:pStyle w:val="ListParagraph"/>
              <w:numPr>
                <w:ilvl w:val="0"/>
                <w:numId w:val="8"/>
              </w:numPr>
              <w:tabs>
                <w:tab w:val="left" w:pos="290"/>
              </w:tabs>
              <w:ind w:left="6" w:firstLine="0"/>
              <w:rPr>
                <w:rFonts w:eastAsia="Calibri"/>
                <w:sz w:val="22"/>
                <w:szCs w:val="22"/>
              </w:rPr>
            </w:pPr>
            <w:r w:rsidRPr="00DA04BC">
              <w:rPr>
                <w:rFonts w:eastAsia="Calibri"/>
                <w:sz w:val="22"/>
                <w:szCs w:val="22"/>
              </w:rPr>
              <w:t>Filtrų, diržų ir kitų planiniam profilaktiniam remontui reikiamų medžiagų pirkimui reikiamos informacijos (tipų, kiekių, metinių poreikių, galimų tiekėjų, preliminarių rinkos kainų, apklausų) pateikimas Klientui pagal poreikį.</w:t>
            </w:r>
          </w:p>
          <w:p w14:paraId="0581ED25" w14:textId="77777777" w:rsidR="00492225" w:rsidRPr="00DA04BC" w:rsidRDefault="00492225" w:rsidP="00A109D4">
            <w:pPr>
              <w:pStyle w:val="ListParagraph"/>
              <w:numPr>
                <w:ilvl w:val="0"/>
                <w:numId w:val="8"/>
              </w:numPr>
              <w:tabs>
                <w:tab w:val="left" w:pos="290"/>
              </w:tabs>
              <w:ind w:left="6" w:firstLine="0"/>
              <w:rPr>
                <w:rFonts w:eastAsia="Calibri"/>
                <w:sz w:val="22"/>
                <w:szCs w:val="22"/>
              </w:rPr>
            </w:pPr>
            <w:r w:rsidRPr="00DA04BC">
              <w:rPr>
                <w:rFonts w:eastAsia="Calibri"/>
                <w:sz w:val="22"/>
                <w:szCs w:val="22"/>
              </w:rPr>
              <w:t xml:space="preserve">Filtrų keitimas, valymas, </w:t>
            </w:r>
            <w:proofErr w:type="spellStart"/>
            <w:r w:rsidRPr="00DA04BC">
              <w:rPr>
                <w:rFonts w:eastAsia="Calibri"/>
                <w:sz w:val="22"/>
                <w:szCs w:val="22"/>
              </w:rPr>
              <w:t>ventkamerų</w:t>
            </w:r>
            <w:proofErr w:type="spellEnd"/>
            <w:r w:rsidRPr="00DA04BC">
              <w:rPr>
                <w:rFonts w:eastAsia="Calibri"/>
                <w:sz w:val="22"/>
                <w:szCs w:val="22"/>
              </w:rPr>
              <w:t xml:space="preserve"> ir šilumokaičių valymas.</w:t>
            </w:r>
          </w:p>
          <w:p w14:paraId="64735CB6" w14:textId="77777777" w:rsidR="00492225" w:rsidRPr="00DA04BC" w:rsidRDefault="00492225" w:rsidP="00A109D4">
            <w:pPr>
              <w:pStyle w:val="ListParagraph"/>
              <w:numPr>
                <w:ilvl w:val="0"/>
                <w:numId w:val="8"/>
              </w:numPr>
              <w:tabs>
                <w:tab w:val="left" w:pos="290"/>
                <w:tab w:val="left" w:pos="471"/>
              </w:tabs>
              <w:ind w:left="6" w:firstLine="0"/>
              <w:rPr>
                <w:rFonts w:eastAsia="Calibri"/>
                <w:color w:val="000000"/>
                <w:sz w:val="22"/>
                <w:szCs w:val="22"/>
              </w:rPr>
            </w:pPr>
            <w:r w:rsidRPr="00DA04BC">
              <w:rPr>
                <w:rFonts w:eastAsia="Calibri"/>
                <w:color w:val="000000"/>
                <w:sz w:val="22"/>
                <w:szCs w:val="22"/>
              </w:rPr>
              <w:t>Atsiradusių smulkių gedimų šalinimas bei smulkūs darbai. Smulkiu gedimu bei darbu laikomas gedimas bei darbas, kurio pašalinimo ar atlikimo trukmė neviršija vieno specialisto 1 darbo valandos, ir gali būti atliktas techninio aptarnavimo metu.</w:t>
            </w:r>
          </w:p>
          <w:p w14:paraId="38B89BC4" w14:textId="77777777" w:rsidR="00492225" w:rsidRPr="00DA04BC" w:rsidRDefault="00492225" w:rsidP="00A109D4">
            <w:pPr>
              <w:pStyle w:val="ListParagraph"/>
              <w:numPr>
                <w:ilvl w:val="0"/>
                <w:numId w:val="8"/>
              </w:numPr>
              <w:tabs>
                <w:tab w:val="left" w:pos="290"/>
              </w:tabs>
              <w:ind w:left="6" w:firstLine="0"/>
              <w:rPr>
                <w:rFonts w:eastAsia="Calibri"/>
                <w:sz w:val="22"/>
                <w:szCs w:val="22"/>
              </w:rPr>
            </w:pPr>
            <w:r w:rsidRPr="00DA04BC">
              <w:rPr>
                <w:rFonts w:eastAsia="Calibri"/>
                <w:sz w:val="22"/>
                <w:szCs w:val="22"/>
              </w:rPr>
              <w:t>Atsiradusių stambių gedimų ir defektų fiksavimas nustatytos formos akte ir Kliento informavimas apie nustatytų gedimų ir defektų apimtis, keliamą grėsmę žmonėms ir materialiniam turtui.</w:t>
            </w:r>
          </w:p>
          <w:p w14:paraId="1D3C8C64" w14:textId="77777777" w:rsidR="00492225" w:rsidRPr="00DA04BC" w:rsidRDefault="00492225" w:rsidP="00A109D4">
            <w:pPr>
              <w:pStyle w:val="ListParagraph"/>
              <w:numPr>
                <w:ilvl w:val="0"/>
                <w:numId w:val="8"/>
              </w:numPr>
              <w:tabs>
                <w:tab w:val="left" w:pos="290"/>
              </w:tabs>
              <w:ind w:left="6" w:firstLine="0"/>
              <w:rPr>
                <w:rFonts w:eastAsia="Calibri"/>
                <w:sz w:val="22"/>
                <w:szCs w:val="22"/>
                <w:lang w:eastAsia="ko-KR"/>
              </w:rPr>
            </w:pPr>
            <w:r w:rsidRPr="00DA04BC">
              <w:rPr>
                <w:rFonts w:eastAsia="Calibri"/>
                <w:sz w:val="22"/>
                <w:szCs w:val="22"/>
                <w:lang w:eastAsia="ko-KR"/>
              </w:rPr>
              <w:t xml:space="preserve"> Avarijų lokalizavimas.</w:t>
            </w:r>
          </w:p>
          <w:p w14:paraId="36E2982B" w14:textId="77777777" w:rsidR="00492225" w:rsidRPr="00DA04BC" w:rsidRDefault="00492225" w:rsidP="00A109D4">
            <w:pPr>
              <w:pStyle w:val="ListParagraph"/>
              <w:numPr>
                <w:ilvl w:val="0"/>
                <w:numId w:val="8"/>
              </w:numPr>
              <w:tabs>
                <w:tab w:val="left" w:pos="290"/>
              </w:tabs>
              <w:ind w:left="6" w:firstLine="0"/>
              <w:rPr>
                <w:rFonts w:eastAsia="Calibri"/>
                <w:sz w:val="22"/>
                <w:szCs w:val="22"/>
                <w:lang w:eastAsia="ko-KR"/>
              </w:rPr>
            </w:pPr>
            <w:r w:rsidRPr="00DA04BC">
              <w:rPr>
                <w:rFonts w:eastAsia="Calibri"/>
                <w:bCs/>
                <w:sz w:val="22"/>
                <w:szCs w:val="22"/>
              </w:rPr>
              <w:t xml:space="preserve">Turi būti užtikrintas </w:t>
            </w:r>
            <w:r w:rsidRPr="00DA04BC">
              <w:rPr>
                <w:rFonts w:eastAsia="Calibri"/>
                <w:sz w:val="22"/>
                <w:szCs w:val="22"/>
              </w:rPr>
              <w:t>Teikėj</w:t>
            </w:r>
            <w:r w:rsidRPr="00DA04BC">
              <w:rPr>
                <w:rFonts w:eastAsia="Calibri"/>
                <w:bCs/>
                <w:sz w:val="22"/>
                <w:szCs w:val="22"/>
              </w:rPr>
              <w:t>o įsakymu paskirto atsakingo, Objekto inžinierinių tinklų ir įrenginių bei sistemų eksploataciją ir techninės priežiūros darbus vykdančio, personalo pasiekiamumas ir informacijos priėmimas 24 valandas per parą, septynių kalendorinių dienų savaitėje, 365 dienas per metus.</w:t>
            </w:r>
          </w:p>
          <w:p w14:paraId="2DF47A2C" w14:textId="77777777" w:rsidR="00492225" w:rsidRPr="00DA04BC" w:rsidRDefault="00492225" w:rsidP="00A109D4">
            <w:pPr>
              <w:pStyle w:val="ListParagraph"/>
              <w:numPr>
                <w:ilvl w:val="0"/>
                <w:numId w:val="8"/>
              </w:numPr>
              <w:tabs>
                <w:tab w:val="left" w:pos="290"/>
              </w:tabs>
              <w:ind w:left="6" w:firstLine="0"/>
              <w:rPr>
                <w:rFonts w:eastAsia="Calibri"/>
                <w:sz w:val="22"/>
                <w:szCs w:val="22"/>
                <w:lang w:eastAsia="ko-KR"/>
              </w:rPr>
            </w:pPr>
            <w:r w:rsidRPr="00DA04BC">
              <w:rPr>
                <w:rFonts w:eastAsia="Calibri"/>
                <w:bCs/>
                <w:sz w:val="22"/>
                <w:szCs w:val="22"/>
              </w:rPr>
              <w:t>Turi būti užtikrintas, Objekto inžinierinių tinklų ir įrenginių bei sistemų eksploataciją ir techninės priežiūros darbus vykdančio, budinčio personalo (avarinės tarnybos), pasiekiamumas 24 valandas per parą, septynių kalendorinių dienų savaitėje, 365 dienas per metus. Budintis personalas turi turėti pakankamą kvalifikaciją inžinierinių įrenginių bei sistemų avarijų lokalizavimui ir kritiškai svarbios įrangos gedimų šalinimui.</w:t>
            </w:r>
          </w:p>
          <w:p w14:paraId="16FFA794" w14:textId="77777777" w:rsidR="00492225" w:rsidRPr="00DA04BC" w:rsidRDefault="00492225" w:rsidP="00A109D4">
            <w:pPr>
              <w:pStyle w:val="ListParagraph"/>
              <w:numPr>
                <w:ilvl w:val="0"/>
                <w:numId w:val="8"/>
              </w:numPr>
              <w:tabs>
                <w:tab w:val="left" w:pos="323"/>
              </w:tabs>
              <w:ind w:left="0" w:firstLine="6"/>
              <w:rPr>
                <w:rFonts w:eastAsia="Calibri"/>
                <w:sz w:val="22"/>
                <w:szCs w:val="22"/>
                <w:lang w:eastAsia="ko-KR"/>
              </w:rPr>
            </w:pPr>
            <w:r w:rsidRPr="00DA04BC">
              <w:rPr>
                <w:rFonts w:eastAsia="Calibri"/>
                <w:bCs/>
                <w:sz w:val="22"/>
                <w:szCs w:val="22"/>
              </w:rPr>
              <w:lastRenderedPageBreak/>
              <w:t xml:space="preserve">Turi būti užtikrintas avarijų lokalizavimas ne vėliau kaip per 2 (dvi) valandas nuo žodinio pranešimo gavimo. Avarijos padariniai turi būti likviduojami operatyviai su </w:t>
            </w:r>
            <w:r w:rsidRPr="00DA04BC">
              <w:rPr>
                <w:rFonts w:eastAsia="Calibri"/>
                <w:sz w:val="22"/>
                <w:szCs w:val="22"/>
              </w:rPr>
              <w:t>Klient</w:t>
            </w:r>
            <w:r w:rsidRPr="00DA04BC">
              <w:rPr>
                <w:rFonts w:eastAsia="Calibri"/>
                <w:bCs/>
                <w:sz w:val="22"/>
                <w:szCs w:val="22"/>
              </w:rPr>
              <w:t>u suderinus darbų apimtis ir atlikimo laiką.</w:t>
            </w:r>
          </w:p>
          <w:p w14:paraId="68CC9814" w14:textId="3A6A3199" w:rsidR="00492225" w:rsidRPr="00DA04BC" w:rsidRDefault="00A109D4" w:rsidP="00A109D4">
            <w:pPr>
              <w:pStyle w:val="ListParagraph"/>
              <w:numPr>
                <w:ilvl w:val="0"/>
                <w:numId w:val="8"/>
              </w:numPr>
              <w:tabs>
                <w:tab w:val="left" w:pos="314"/>
              </w:tabs>
              <w:ind w:left="30" w:firstLine="0"/>
              <w:rPr>
                <w:rFonts w:eastAsia="Calibri"/>
                <w:sz w:val="22"/>
                <w:szCs w:val="22"/>
              </w:rPr>
            </w:pPr>
            <w:r>
              <w:rPr>
                <w:rFonts w:eastAsia="Calibri"/>
                <w:sz w:val="22"/>
                <w:szCs w:val="22"/>
              </w:rPr>
              <w:t xml:space="preserve"> </w:t>
            </w:r>
            <w:r w:rsidR="00492225" w:rsidRPr="00DA04BC">
              <w:rPr>
                <w:rFonts w:eastAsia="Calibri"/>
                <w:sz w:val="22"/>
                <w:szCs w:val="22"/>
              </w:rPr>
              <w:t>Švaros ir tvarkos palaikymas techninėse patalpose, įrenginiuose, sistemose, esant poreikiui valymas.</w:t>
            </w:r>
          </w:p>
          <w:p w14:paraId="0BF323C4" w14:textId="77777777" w:rsidR="00492225" w:rsidRPr="00DA04BC" w:rsidRDefault="00492225" w:rsidP="00A109D4">
            <w:pPr>
              <w:pStyle w:val="ListParagraph"/>
              <w:numPr>
                <w:ilvl w:val="0"/>
                <w:numId w:val="8"/>
              </w:numPr>
              <w:tabs>
                <w:tab w:val="left" w:pos="314"/>
              </w:tabs>
              <w:ind w:left="30" w:firstLine="0"/>
              <w:rPr>
                <w:rFonts w:eastAsia="Calibri"/>
                <w:sz w:val="22"/>
                <w:szCs w:val="22"/>
              </w:rPr>
            </w:pPr>
            <w:r w:rsidRPr="00DA04BC">
              <w:rPr>
                <w:rFonts w:eastAsia="Calibri"/>
                <w:sz w:val="22"/>
                <w:szCs w:val="22"/>
              </w:rPr>
              <w:t xml:space="preserve"> Užtikrinimas vėdinimo sistemų būklės atitikimo Lietuvos Respublikos teisės aktų reikalavimams ir techniniams reglamentams.</w:t>
            </w:r>
          </w:p>
          <w:p w14:paraId="09AFCA48" w14:textId="77777777" w:rsidR="00492225" w:rsidRPr="00DA04BC" w:rsidRDefault="00492225" w:rsidP="00A109D4">
            <w:pPr>
              <w:pStyle w:val="ListParagraph"/>
              <w:numPr>
                <w:ilvl w:val="0"/>
                <w:numId w:val="8"/>
              </w:numPr>
              <w:tabs>
                <w:tab w:val="left" w:pos="314"/>
              </w:tabs>
              <w:ind w:left="30" w:firstLine="0"/>
              <w:rPr>
                <w:rFonts w:eastAsia="Calibri"/>
                <w:b/>
                <w:bCs/>
                <w:caps/>
                <w:sz w:val="22"/>
                <w:szCs w:val="22"/>
              </w:rPr>
            </w:pPr>
            <w:r w:rsidRPr="00DA04BC">
              <w:rPr>
                <w:rFonts w:eastAsia="Calibri"/>
                <w:sz w:val="22"/>
                <w:szCs w:val="22"/>
              </w:rPr>
              <w:t xml:space="preserve"> Periodinės vėdinimo įrenginių techninės priežiūros darbų apimtys </w:t>
            </w:r>
            <w:r w:rsidRPr="00DA04BC">
              <w:rPr>
                <w:rFonts w:eastAsia="Calibri"/>
                <w:bCs/>
                <w:sz w:val="22"/>
                <w:szCs w:val="22"/>
              </w:rPr>
              <w:t xml:space="preserve">už kurias bus mokamas nustatyto dydžio mėnesinis mokestis </w:t>
            </w:r>
            <w:r w:rsidRPr="00DA04BC">
              <w:rPr>
                <w:rFonts w:eastAsia="Calibri"/>
                <w:sz w:val="22"/>
                <w:szCs w:val="22"/>
              </w:rPr>
              <w:t>pateiktos techninės specifikacijos priede Nr. 1.4.</w:t>
            </w:r>
          </w:p>
        </w:tc>
      </w:tr>
    </w:tbl>
    <w:p w14:paraId="09C4AB9F" w14:textId="77777777" w:rsidR="00492225" w:rsidRPr="00DA04BC" w:rsidRDefault="00492225" w:rsidP="00492225">
      <w:pPr>
        <w:rPr>
          <w:rFonts w:eastAsia="Calibri"/>
          <w:b/>
          <w:bCs/>
          <w:caps/>
          <w:sz w:val="22"/>
          <w:szCs w:val="22"/>
        </w:rPr>
      </w:pPr>
    </w:p>
    <w:p w14:paraId="58F89D9F" w14:textId="77777777" w:rsidR="00492225" w:rsidRPr="00DA04BC" w:rsidRDefault="00492225" w:rsidP="00492225">
      <w:pPr>
        <w:rPr>
          <w:rFonts w:eastAsia="Calibri"/>
          <w:b/>
          <w:sz w:val="22"/>
          <w:szCs w:val="22"/>
        </w:rPr>
      </w:pPr>
      <w:r w:rsidRPr="00DA04BC">
        <w:rPr>
          <w:rFonts w:eastAsia="Calibri"/>
          <w:b/>
          <w:sz w:val="22"/>
          <w:szCs w:val="22"/>
        </w:rPr>
        <w:t>3.2.5. Vėsinimo ir oro kondicionavimo sistemų eksploatacija ir techninės priežiūros paslaugos</w:t>
      </w:r>
      <w:r w:rsidRPr="00DA04BC" w:rsidDel="00215B93">
        <w:rPr>
          <w:rFonts w:eastAsia="Calibri"/>
          <w:b/>
          <w:sz w:val="22"/>
          <w:szCs w:val="22"/>
        </w:rPr>
        <w:t xml:space="preserve"> </w:t>
      </w:r>
    </w:p>
    <w:tbl>
      <w:tblPr>
        <w:tblStyle w:val="TableGrid"/>
        <w:tblW w:w="10201" w:type="dxa"/>
        <w:tblLayout w:type="fixed"/>
        <w:tblLook w:val="04A0" w:firstRow="1" w:lastRow="0" w:firstColumn="1" w:lastColumn="0" w:noHBand="0" w:noVBand="1"/>
      </w:tblPr>
      <w:tblGrid>
        <w:gridCol w:w="3277"/>
        <w:gridCol w:w="6924"/>
      </w:tblGrid>
      <w:tr w:rsidR="00492225" w:rsidRPr="00DA04BC" w14:paraId="39E71B79" w14:textId="77777777" w:rsidTr="003461BF">
        <w:tc>
          <w:tcPr>
            <w:tcW w:w="3277" w:type="dxa"/>
            <w:shd w:val="clear" w:color="auto" w:fill="auto"/>
          </w:tcPr>
          <w:p w14:paraId="54C3B2B4" w14:textId="77777777" w:rsidR="00492225" w:rsidRPr="00DA04BC" w:rsidRDefault="00492225" w:rsidP="00834456">
            <w:pPr>
              <w:jc w:val="center"/>
              <w:rPr>
                <w:rFonts w:eastAsia="Calibri"/>
                <w:bCs/>
                <w:sz w:val="22"/>
                <w:szCs w:val="22"/>
              </w:rPr>
            </w:pPr>
            <w:r w:rsidRPr="00DA04BC">
              <w:rPr>
                <w:rFonts w:eastAsia="Calibri"/>
                <w:bCs/>
                <w:sz w:val="22"/>
                <w:szCs w:val="22"/>
              </w:rPr>
              <w:t>Vėsinimo ir oro kondicionavimo sistemų aprašymas</w:t>
            </w:r>
          </w:p>
        </w:tc>
        <w:tc>
          <w:tcPr>
            <w:tcW w:w="6924" w:type="dxa"/>
            <w:shd w:val="clear" w:color="auto" w:fill="auto"/>
          </w:tcPr>
          <w:p w14:paraId="72AB8A57" w14:textId="77777777" w:rsidR="00492225" w:rsidRPr="00DA04BC" w:rsidRDefault="00492225" w:rsidP="00834456">
            <w:pPr>
              <w:jc w:val="center"/>
              <w:rPr>
                <w:rFonts w:eastAsia="Calibri"/>
                <w:bCs/>
                <w:sz w:val="22"/>
                <w:szCs w:val="22"/>
              </w:rPr>
            </w:pPr>
            <w:r w:rsidRPr="00DA04BC">
              <w:rPr>
                <w:rFonts w:eastAsia="Calibri"/>
                <w:bCs/>
                <w:sz w:val="22"/>
                <w:szCs w:val="22"/>
              </w:rPr>
              <w:t>Vėsinimo ir oro kondicionavimo sistemų eksploatacija ir techninės priežiūros paslaugos</w:t>
            </w:r>
          </w:p>
        </w:tc>
      </w:tr>
      <w:tr w:rsidR="00492225" w:rsidRPr="00DA04BC" w14:paraId="3474BDB9" w14:textId="77777777" w:rsidTr="003461BF">
        <w:tc>
          <w:tcPr>
            <w:tcW w:w="3277" w:type="dxa"/>
            <w:shd w:val="clear" w:color="auto" w:fill="auto"/>
          </w:tcPr>
          <w:p w14:paraId="7215D223" w14:textId="77777777" w:rsidR="00492225" w:rsidRPr="00DA04BC" w:rsidRDefault="00492225" w:rsidP="00492225">
            <w:pPr>
              <w:pStyle w:val="ListParagraph"/>
              <w:numPr>
                <w:ilvl w:val="0"/>
                <w:numId w:val="9"/>
              </w:numPr>
              <w:tabs>
                <w:tab w:val="left" w:pos="326"/>
              </w:tabs>
              <w:ind w:left="42" w:firstLine="0"/>
              <w:jc w:val="left"/>
              <w:rPr>
                <w:rFonts w:eastAsia="Calibri"/>
                <w:bCs/>
                <w:sz w:val="22"/>
                <w:szCs w:val="22"/>
              </w:rPr>
            </w:pPr>
            <w:r w:rsidRPr="00DA04BC">
              <w:rPr>
                <w:rFonts w:eastAsia="Calibri"/>
                <w:bCs/>
                <w:sz w:val="22"/>
                <w:szCs w:val="22"/>
              </w:rPr>
              <w:t>Šalčio mašinos.</w:t>
            </w:r>
          </w:p>
          <w:p w14:paraId="4A2B791B" w14:textId="77777777" w:rsidR="00492225" w:rsidRPr="00DA04BC" w:rsidRDefault="00492225" w:rsidP="00492225">
            <w:pPr>
              <w:pStyle w:val="ListParagraph"/>
              <w:numPr>
                <w:ilvl w:val="0"/>
                <w:numId w:val="9"/>
              </w:numPr>
              <w:tabs>
                <w:tab w:val="left" w:pos="326"/>
              </w:tabs>
              <w:ind w:left="42" w:firstLine="0"/>
              <w:jc w:val="left"/>
              <w:rPr>
                <w:rFonts w:eastAsia="Calibri"/>
                <w:bCs/>
                <w:sz w:val="22"/>
                <w:szCs w:val="22"/>
              </w:rPr>
            </w:pPr>
            <w:r w:rsidRPr="00DA04BC">
              <w:rPr>
                <w:rFonts w:eastAsia="Calibri"/>
                <w:bCs/>
                <w:sz w:val="22"/>
                <w:szCs w:val="22"/>
              </w:rPr>
              <w:t>Šilumos siurbliai.</w:t>
            </w:r>
          </w:p>
          <w:p w14:paraId="00D1EC56" w14:textId="77777777" w:rsidR="00492225" w:rsidRPr="00DA04BC" w:rsidRDefault="00492225" w:rsidP="00492225">
            <w:pPr>
              <w:pStyle w:val="ListParagraph"/>
              <w:numPr>
                <w:ilvl w:val="0"/>
                <w:numId w:val="9"/>
              </w:numPr>
              <w:tabs>
                <w:tab w:val="left" w:pos="326"/>
              </w:tabs>
              <w:ind w:left="42" w:firstLine="0"/>
              <w:jc w:val="left"/>
              <w:rPr>
                <w:rFonts w:eastAsia="Calibri"/>
                <w:bCs/>
                <w:sz w:val="22"/>
                <w:szCs w:val="22"/>
              </w:rPr>
            </w:pPr>
            <w:r w:rsidRPr="00DA04BC">
              <w:rPr>
                <w:rFonts w:eastAsia="Calibri"/>
                <w:bCs/>
                <w:sz w:val="22"/>
                <w:szCs w:val="22"/>
              </w:rPr>
              <w:t>Kompresoriai.</w:t>
            </w:r>
          </w:p>
          <w:p w14:paraId="10644575" w14:textId="77777777" w:rsidR="00492225" w:rsidRPr="00DA04BC" w:rsidRDefault="00492225" w:rsidP="00492225">
            <w:pPr>
              <w:pStyle w:val="ListParagraph"/>
              <w:numPr>
                <w:ilvl w:val="0"/>
                <w:numId w:val="9"/>
              </w:numPr>
              <w:tabs>
                <w:tab w:val="left" w:pos="326"/>
              </w:tabs>
              <w:ind w:left="42" w:firstLine="0"/>
              <w:jc w:val="left"/>
              <w:rPr>
                <w:rFonts w:eastAsia="Calibri"/>
                <w:bCs/>
                <w:sz w:val="22"/>
                <w:szCs w:val="22"/>
              </w:rPr>
            </w:pPr>
            <w:r w:rsidRPr="00DA04BC">
              <w:rPr>
                <w:rFonts w:eastAsia="Calibri"/>
                <w:bCs/>
                <w:sz w:val="22"/>
                <w:szCs w:val="22"/>
              </w:rPr>
              <w:t>Šilumokaičiai.</w:t>
            </w:r>
          </w:p>
          <w:p w14:paraId="71C96568" w14:textId="77777777" w:rsidR="00492225" w:rsidRPr="00DA04BC" w:rsidRDefault="00492225" w:rsidP="00492225">
            <w:pPr>
              <w:pStyle w:val="ListParagraph"/>
              <w:numPr>
                <w:ilvl w:val="0"/>
                <w:numId w:val="9"/>
              </w:numPr>
              <w:tabs>
                <w:tab w:val="left" w:pos="326"/>
              </w:tabs>
              <w:ind w:left="42" w:firstLine="0"/>
              <w:jc w:val="left"/>
              <w:rPr>
                <w:rFonts w:eastAsia="Calibri"/>
                <w:bCs/>
                <w:sz w:val="22"/>
                <w:szCs w:val="22"/>
              </w:rPr>
            </w:pPr>
            <w:r w:rsidRPr="00DA04BC">
              <w:rPr>
                <w:rFonts w:eastAsia="Calibri"/>
                <w:bCs/>
                <w:sz w:val="22"/>
                <w:szCs w:val="22"/>
              </w:rPr>
              <w:t>Šaldymo magistraliniai vamzdynai.</w:t>
            </w:r>
          </w:p>
          <w:p w14:paraId="56442C32" w14:textId="77777777" w:rsidR="00492225" w:rsidRPr="00DA04BC" w:rsidRDefault="00492225" w:rsidP="00492225">
            <w:pPr>
              <w:pStyle w:val="ListParagraph"/>
              <w:numPr>
                <w:ilvl w:val="0"/>
                <w:numId w:val="9"/>
              </w:numPr>
              <w:tabs>
                <w:tab w:val="left" w:pos="326"/>
              </w:tabs>
              <w:ind w:left="42" w:firstLine="0"/>
              <w:jc w:val="left"/>
              <w:rPr>
                <w:rFonts w:eastAsia="Calibri"/>
                <w:bCs/>
                <w:sz w:val="22"/>
                <w:szCs w:val="22"/>
              </w:rPr>
            </w:pPr>
            <w:r w:rsidRPr="00DA04BC">
              <w:rPr>
                <w:rFonts w:eastAsia="Calibri"/>
                <w:bCs/>
                <w:sz w:val="22"/>
                <w:szCs w:val="22"/>
              </w:rPr>
              <w:t>Kondensato nuvedimo magistraliniai vamzdynai.</w:t>
            </w:r>
          </w:p>
          <w:p w14:paraId="1060617E" w14:textId="77777777" w:rsidR="00492225" w:rsidRPr="00DA04BC" w:rsidRDefault="00492225" w:rsidP="00492225">
            <w:pPr>
              <w:pStyle w:val="ListParagraph"/>
              <w:numPr>
                <w:ilvl w:val="0"/>
                <w:numId w:val="9"/>
              </w:numPr>
              <w:tabs>
                <w:tab w:val="left" w:pos="326"/>
              </w:tabs>
              <w:ind w:left="42" w:firstLine="0"/>
              <w:jc w:val="left"/>
              <w:rPr>
                <w:rFonts w:eastAsia="Calibri"/>
                <w:bCs/>
                <w:sz w:val="22"/>
                <w:szCs w:val="22"/>
              </w:rPr>
            </w:pPr>
            <w:r w:rsidRPr="00DA04BC">
              <w:rPr>
                <w:rFonts w:eastAsia="Calibri"/>
                <w:bCs/>
                <w:sz w:val="22"/>
                <w:szCs w:val="22"/>
              </w:rPr>
              <w:t>Komutaciniai kabeliai.</w:t>
            </w:r>
          </w:p>
          <w:p w14:paraId="5C88E4C1" w14:textId="77777777" w:rsidR="00492225" w:rsidRPr="00DA04BC" w:rsidRDefault="00492225" w:rsidP="00492225">
            <w:pPr>
              <w:pStyle w:val="ListParagraph"/>
              <w:numPr>
                <w:ilvl w:val="0"/>
                <w:numId w:val="9"/>
              </w:numPr>
              <w:tabs>
                <w:tab w:val="left" w:pos="326"/>
              </w:tabs>
              <w:ind w:left="42" w:firstLine="0"/>
              <w:jc w:val="left"/>
              <w:rPr>
                <w:rFonts w:eastAsia="Calibri"/>
                <w:bCs/>
                <w:sz w:val="22"/>
                <w:szCs w:val="22"/>
              </w:rPr>
            </w:pPr>
            <w:r w:rsidRPr="00DA04BC">
              <w:rPr>
                <w:rFonts w:eastAsia="Calibri"/>
                <w:bCs/>
                <w:sz w:val="22"/>
                <w:szCs w:val="22"/>
              </w:rPr>
              <w:t>Valdymo ir saugos automatikos įtaisai.</w:t>
            </w:r>
          </w:p>
          <w:p w14:paraId="0ABCB2FB" w14:textId="77777777" w:rsidR="00492225" w:rsidRPr="00DA04BC" w:rsidRDefault="00492225" w:rsidP="00492225">
            <w:pPr>
              <w:pStyle w:val="ListParagraph"/>
              <w:numPr>
                <w:ilvl w:val="0"/>
                <w:numId w:val="9"/>
              </w:numPr>
              <w:tabs>
                <w:tab w:val="left" w:pos="326"/>
              </w:tabs>
              <w:ind w:left="42" w:firstLine="0"/>
              <w:jc w:val="left"/>
              <w:rPr>
                <w:rFonts w:eastAsia="Calibri"/>
                <w:bCs/>
                <w:sz w:val="22"/>
                <w:szCs w:val="22"/>
              </w:rPr>
            </w:pPr>
            <w:r w:rsidRPr="00DA04BC">
              <w:rPr>
                <w:rFonts w:eastAsia="Calibri"/>
                <w:bCs/>
                <w:sz w:val="22"/>
                <w:szCs w:val="22"/>
              </w:rPr>
              <w:t>Kita nepaminėta įranga.</w:t>
            </w:r>
          </w:p>
        </w:tc>
        <w:tc>
          <w:tcPr>
            <w:tcW w:w="6924" w:type="dxa"/>
            <w:shd w:val="clear" w:color="auto" w:fill="auto"/>
          </w:tcPr>
          <w:p w14:paraId="042B0C1F" w14:textId="77777777" w:rsidR="00492225" w:rsidRPr="00DA04BC" w:rsidRDefault="00492225" w:rsidP="00A109D4">
            <w:pPr>
              <w:pStyle w:val="ListParagraph"/>
              <w:numPr>
                <w:ilvl w:val="0"/>
                <w:numId w:val="10"/>
              </w:numPr>
              <w:tabs>
                <w:tab w:val="left" w:pos="329"/>
              </w:tabs>
              <w:ind w:left="0" w:firstLine="6"/>
              <w:rPr>
                <w:rFonts w:eastAsia="Calibri"/>
                <w:sz w:val="22"/>
                <w:szCs w:val="22"/>
              </w:rPr>
            </w:pPr>
            <w:r w:rsidRPr="00DA04BC">
              <w:rPr>
                <w:rFonts w:eastAsia="Calibri"/>
                <w:sz w:val="22"/>
                <w:szCs w:val="22"/>
              </w:rPr>
              <w:t>Vėsinimo ir oro kondicionavimo sistemų eksploatacija ir techninė priežiūra pagal šalių patvirtintą detalų grafiką, užtikrinant reikiamus vėsinimo parametrus, vėsinimo sistemų įrenginių priežiūros, gamintojų pateiktų įrenginių eksploatacijos, techninės priežiūros instrukcijų ir kitus reikalavimus.</w:t>
            </w:r>
          </w:p>
          <w:p w14:paraId="027CB8F0" w14:textId="77777777" w:rsidR="00492225" w:rsidRPr="00DA04BC" w:rsidRDefault="00492225" w:rsidP="00A109D4">
            <w:pPr>
              <w:pStyle w:val="ListParagraph"/>
              <w:numPr>
                <w:ilvl w:val="0"/>
                <w:numId w:val="10"/>
              </w:numPr>
              <w:tabs>
                <w:tab w:val="left" w:pos="329"/>
              </w:tabs>
              <w:ind w:left="0" w:firstLine="6"/>
              <w:rPr>
                <w:rFonts w:eastAsia="Calibri"/>
                <w:sz w:val="22"/>
                <w:szCs w:val="22"/>
              </w:rPr>
            </w:pPr>
            <w:r w:rsidRPr="00DA04BC">
              <w:rPr>
                <w:rFonts w:eastAsia="Calibri"/>
                <w:sz w:val="22"/>
                <w:szCs w:val="22"/>
                <w:lang w:eastAsia="ko-KR"/>
              </w:rPr>
              <w:t xml:space="preserve">Šaldymo mašinų, kondicionierių sezoninis ir profilaktinis patikrinimas (filtrų užterštumo, </w:t>
            </w:r>
            <w:proofErr w:type="spellStart"/>
            <w:r w:rsidRPr="00DA04BC">
              <w:rPr>
                <w:rFonts w:eastAsia="Calibri"/>
                <w:sz w:val="22"/>
                <w:szCs w:val="22"/>
                <w:lang w:eastAsia="ko-KR"/>
              </w:rPr>
              <w:t>freono</w:t>
            </w:r>
            <w:proofErr w:type="spellEnd"/>
            <w:r w:rsidRPr="00DA04BC">
              <w:rPr>
                <w:rFonts w:eastAsia="Calibri"/>
                <w:sz w:val="22"/>
                <w:szCs w:val="22"/>
                <w:lang w:eastAsia="ko-KR"/>
              </w:rPr>
              <w:t xml:space="preserve"> lygio (įskaitant nuotėkio patikrą), elektroninės dalies reguliavimas, valymas.</w:t>
            </w:r>
          </w:p>
          <w:p w14:paraId="05CF8118" w14:textId="77777777" w:rsidR="00492225" w:rsidRPr="00DA04BC" w:rsidRDefault="00492225" w:rsidP="00A109D4">
            <w:pPr>
              <w:pStyle w:val="ListParagraph"/>
              <w:numPr>
                <w:ilvl w:val="0"/>
                <w:numId w:val="10"/>
              </w:numPr>
              <w:tabs>
                <w:tab w:val="left" w:pos="329"/>
              </w:tabs>
              <w:ind w:left="0" w:firstLine="6"/>
              <w:rPr>
                <w:rFonts w:eastAsia="Calibri"/>
                <w:sz w:val="22"/>
                <w:szCs w:val="22"/>
              </w:rPr>
            </w:pPr>
            <w:r w:rsidRPr="00DA04BC">
              <w:rPr>
                <w:rFonts w:eastAsia="Calibri"/>
                <w:sz w:val="22"/>
                <w:szCs w:val="22"/>
              </w:rPr>
              <w:t>Į</w:t>
            </w:r>
            <w:r w:rsidRPr="00DA04BC">
              <w:rPr>
                <w:rFonts w:eastAsia="Calibri"/>
                <w:sz w:val="22"/>
                <w:szCs w:val="22"/>
                <w:lang w:eastAsia="ko-KR"/>
              </w:rPr>
              <w:t>renginių darbo kontrolė, užduotų parametrų patalpose palaikymas ir reguliavimas pagal Kliento pageidavimą.</w:t>
            </w:r>
          </w:p>
          <w:p w14:paraId="04982827" w14:textId="77777777" w:rsidR="00492225" w:rsidRPr="00DA04BC" w:rsidRDefault="00492225" w:rsidP="00A109D4">
            <w:pPr>
              <w:pStyle w:val="ListParagraph"/>
              <w:numPr>
                <w:ilvl w:val="0"/>
                <w:numId w:val="10"/>
              </w:numPr>
              <w:tabs>
                <w:tab w:val="left" w:pos="329"/>
              </w:tabs>
              <w:ind w:left="0" w:firstLine="6"/>
              <w:rPr>
                <w:rFonts w:eastAsia="Calibri"/>
                <w:sz w:val="22"/>
                <w:szCs w:val="22"/>
              </w:rPr>
            </w:pPr>
            <w:r w:rsidRPr="00DA04BC">
              <w:rPr>
                <w:rFonts w:eastAsia="Calibri"/>
                <w:sz w:val="22"/>
                <w:szCs w:val="22"/>
              </w:rPr>
              <w:t>Apžiūrų, planinių profilaktinių darbų bei patikrinimų fiksavimas nustatytos formos žurnaluose arba kompiuterinėse laikmenose, registruose.</w:t>
            </w:r>
          </w:p>
          <w:p w14:paraId="5C490DA4" w14:textId="77777777" w:rsidR="00492225" w:rsidRPr="00DA04BC" w:rsidRDefault="00492225" w:rsidP="00A109D4">
            <w:pPr>
              <w:pStyle w:val="ListParagraph"/>
              <w:numPr>
                <w:ilvl w:val="0"/>
                <w:numId w:val="10"/>
              </w:numPr>
              <w:tabs>
                <w:tab w:val="left" w:pos="329"/>
              </w:tabs>
              <w:ind w:left="0" w:firstLine="6"/>
              <w:rPr>
                <w:rFonts w:eastAsia="Calibri"/>
                <w:sz w:val="22"/>
                <w:szCs w:val="22"/>
              </w:rPr>
            </w:pPr>
            <w:r w:rsidRPr="00DA04BC">
              <w:rPr>
                <w:rFonts w:eastAsia="Calibri"/>
                <w:sz w:val="22"/>
                <w:szCs w:val="22"/>
              </w:rPr>
              <w:t>Planiniam profilaktiniam remontui reikiamų medžiagų pirkimui reikiamos išsamios informacijos (tipų, kiekių, metinių poreikių, galimų tiekėjų, preliminarių rinkos kainų, apklausų) pateikimas Klientui.</w:t>
            </w:r>
          </w:p>
          <w:p w14:paraId="799D20F9" w14:textId="77777777" w:rsidR="00492225" w:rsidRPr="00DA04BC" w:rsidRDefault="00492225" w:rsidP="00A109D4">
            <w:pPr>
              <w:pStyle w:val="ListParagraph"/>
              <w:numPr>
                <w:ilvl w:val="0"/>
                <w:numId w:val="10"/>
              </w:numPr>
              <w:tabs>
                <w:tab w:val="left" w:pos="471"/>
              </w:tabs>
              <w:ind w:left="0" w:firstLine="6"/>
              <w:rPr>
                <w:rFonts w:eastAsia="Calibri"/>
                <w:color w:val="000000"/>
                <w:sz w:val="22"/>
                <w:szCs w:val="22"/>
              </w:rPr>
            </w:pPr>
            <w:r w:rsidRPr="00DA04BC">
              <w:rPr>
                <w:rFonts w:eastAsia="Calibri"/>
                <w:color w:val="000000"/>
                <w:sz w:val="22"/>
                <w:szCs w:val="22"/>
              </w:rPr>
              <w:t>Atsiradusių smulkių gedimų šalinimas bei smulkūs darbai. Smulkiu gedimu bei darbu laikomas gedimas bei darbas, kurio pašalinimo ar atlikimo trukmė neviršija vieno specialisto 1 darbo valandos, ir gali būti atliktas techninio aptarnavimo metu.</w:t>
            </w:r>
          </w:p>
          <w:p w14:paraId="1C06E5F2" w14:textId="77777777" w:rsidR="00492225" w:rsidRPr="00DA04BC" w:rsidRDefault="00492225" w:rsidP="00A109D4">
            <w:pPr>
              <w:pStyle w:val="ListParagraph"/>
              <w:numPr>
                <w:ilvl w:val="0"/>
                <w:numId w:val="10"/>
              </w:numPr>
              <w:tabs>
                <w:tab w:val="left" w:pos="329"/>
              </w:tabs>
              <w:ind w:left="0" w:firstLine="6"/>
              <w:rPr>
                <w:rFonts w:eastAsia="Calibri"/>
                <w:sz w:val="22"/>
                <w:szCs w:val="22"/>
              </w:rPr>
            </w:pPr>
            <w:r w:rsidRPr="00DA04BC">
              <w:rPr>
                <w:rFonts w:eastAsia="Calibri"/>
                <w:sz w:val="22"/>
                <w:szCs w:val="22"/>
              </w:rPr>
              <w:t>Atsiradusių stambių gedimų ir defektų fiksavimas nustatytos formos akte, registre ir Kliento informavimas apie nustatytų gedimų ir defektų apimtis, keliamą grėsmę žmonėms ir materialiniam turtui.</w:t>
            </w:r>
          </w:p>
          <w:p w14:paraId="4FB0478F" w14:textId="77777777" w:rsidR="00492225" w:rsidRPr="00DA04BC" w:rsidRDefault="00492225" w:rsidP="00A109D4">
            <w:pPr>
              <w:pStyle w:val="ListParagraph"/>
              <w:numPr>
                <w:ilvl w:val="0"/>
                <w:numId w:val="10"/>
              </w:numPr>
              <w:tabs>
                <w:tab w:val="left" w:pos="329"/>
              </w:tabs>
              <w:ind w:left="0" w:firstLine="6"/>
              <w:rPr>
                <w:rFonts w:eastAsia="Calibri"/>
                <w:sz w:val="22"/>
                <w:szCs w:val="22"/>
              </w:rPr>
            </w:pPr>
            <w:r w:rsidRPr="00DA04BC">
              <w:rPr>
                <w:rFonts w:eastAsia="Calibri"/>
                <w:sz w:val="22"/>
                <w:szCs w:val="22"/>
              </w:rPr>
              <w:t>Avarijų lokalizavimas.</w:t>
            </w:r>
          </w:p>
          <w:p w14:paraId="38B62034" w14:textId="77777777" w:rsidR="00492225" w:rsidRPr="00DA04BC" w:rsidRDefault="00492225" w:rsidP="00A109D4">
            <w:pPr>
              <w:pStyle w:val="ListParagraph"/>
              <w:numPr>
                <w:ilvl w:val="0"/>
                <w:numId w:val="10"/>
              </w:numPr>
              <w:tabs>
                <w:tab w:val="left" w:pos="329"/>
              </w:tabs>
              <w:ind w:left="0" w:firstLine="6"/>
              <w:rPr>
                <w:rFonts w:eastAsia="Calibri"/>
                <w:sz w:val="22"/>
                <w:szCs w:val="22"/>
              </w:rPr>
            </w:pPr>
            <w:r w:rsidRPr="00DA04BC">
              <w:rPr>
                <w:rFonts w:eastAsia="Calibri"/>
                <w:bCs/>
                <w:sz w:val="22"/>
                <w:szCs w:val="22"/>
              </w:rPr>
              <w:t xml:space="preserve">Turi būti užtikrintas </w:t>
            </w:r>
            <w:r w:rsidRPr="00DA04BC">
              <w:rPr>
                <w:rFonts w:eastAsia="Calibri"/>
                <w:sz w:val="22"/>
                <w:szCs w:val="22"/>
              </w:rPr>
              <w:t>Teikėj</w:t>
            </w:r>
            <w:r w:rsidRPr="00DA04BC">
              <w:rPr>
                <w:rFonts w:eastAsia="Calibri"/>
                <w:bCs/>
                <w:sz w:val="22"/>
                <w:szCs w:val="22"/>
              </w:rPr>
              <w:t>o įsakymu paskirto atsakingo, Objekto inžinierinių tinklų ir įrenginių bei sistemų eksploataciją ir techninės priežiūros darbus vykdančio, personalo pasiekiamumas ir informacijos priėmimas 24 valandas per parą, septynių kalendorinių dienų savaitėje, 365 dienas per metus.</w:t>
            </w:r>
          </w:p>
          <w:p w14:paraId="3DFE29E8" w14:textId="77777777" w:rsidR="00492225" w:rsidRPr="00DA04BC" w:rsidRDefault="00492225" w:rsidP="00A109D4">
            <w:pPr>
              <w:pStyle w:val="ListParagraph"/>
              <w:numPr>
                <w:ilvl w:val="0"/>
                <w:numId w:val="10"/>
              </w:numPr>
              <w:tabs>
                <w:tab w:val="left" w:pos="329"/>
              </w:tabs>
              <w:ind w:left="0" w:firstLine="6"/>
              <w:rPr>
                <w:rFonts w:eastAsia="Calibri"/>
                <w:sz w:val="22"/>
                <w:szCs w:val="22"/>
              </w:rPr>
            </w:pPr>
            <w:r w:rsidRPr="00DA04BC">
              <w:rPr>
                <w:rFonts w:eastAsia="Calibri"/>
                <w:bCs/>
                <w:sz w:val="22"/>
                <w:szCs w:val="22"/>
              </w:rPr>
              <w:t>Turi būti užtikrintas, Objekto inžinierinių tinklų ir įrenginių bei sistemų eksploataciją ir techninės priežiūros darbus vykdančio, budinčio personalo (avarinės tarnybos), pasiekiamumas 24 valandas per parą, septynių kalendorinių dienų savaitėje, 365 dienas per metus. Budintis personalas turi turėti pakankamą kvalifikaciją inžinierinių įrenginių bei sistemų avarijų lokalizavimui ir kritiškai svarbios įrangos gedimų šalinimui.</w:t>
            </w:r>
          </w:p>
          <w:p w14:paraId="5A9A79E7" w14:textId="77777777" w:rsidR="00492225" w:rsidRPr="00DA04BC" w:rsidRDefault="00492225" w:rsidP="00A109D4">
            <w:pPr>
              <w:pStyle w:val="ListParagraph"/>
              <w:numPr>
                <w:ilvl w:val="0"/>
                <w:numId w:val="10"/>
              </w:numPr>
              <w:tabs>
                <w:tab w:val="left" w:pos="329"/>
              </w:tabs>
              <w:ind w:left="0" w:firstLine="6"/>
              <w:rPr>
                <w:rFonts w:eastAsia="Calibri"/>
                <w:sz w:val="22"/>
                <w:szCs w:val="22"/>
              </w:rPr>
            </w:pPr>
            <w:r w:rsidRPr="00DA04BC">
              <w:rPr>
                <w:rFonts w:eastAsia="Calibri"/>
                <w:bCs/>
                <w:sz w:val="22"/>
                <w:szCs w:val="22"/>
              </w:rPr>
              <w:t xml:space="preserve">Turi būti užtikrintas avarijų lokalizavimas ne vėliau kaip per 2 (dvi) valandas nuo žodinio pranešimo gavimo. Avarijos padariniai turi būti likviduojami operatyviai su </w:t>
            </w:r>
            <w:r w:rsidRPr="00DA04BC">
              <w:rPr>
                <w:rFonts w:eastAsia="Calibri"/>
                <w:sz w:val="22"/>
                <w:szCs w:val="22"/>
              </w:rPr>
              <w:t>Klient</w:t>
            </w:r>
            <w:r w:rsidRPr="00DA04BC">
              <w:rPr>
                <w:rFonts w:eastAsia="Calibri"/>
                <w:bCs/>
                <w:sz w:val="22"/>
                <w:szCs w:val="22"/>
              </w:rPr>
              <w:t>u suderinus darbų apimtis ir atlikimo laiką.</w:t>
            </w:r>
          </w:p>
          <w:p w14:paraId="73437DD6" w14:textId="77777777" w:rsidR="00492225" w:rsidRPr="00DA04BC" w:rsidRDefault="00492225" w:rsidP="00A109D4">
            <w:pPr>
              <w:pStyle w:val="ListParagraph"/>
              <w:numPr>
                <w:ilvl w:val="0"/>
                <w:numId w:val="10"/>
              </w:numPr>
              <w:tabs>
                <w:tab w:val="left" w:pos="329"/>
              </w:tabs>
              <w:ind w:left="0" w:firstLine="6"/>
              <w:rPr>
                <w:rFonts w:eastAsia="Calibri"/>
                <w:sz w:val="22"/>
                <w:szCs w:val="22"/>
              </w:rPr>
            </w:pPr>
            <w:r w:rsidRPr="00DA04BC">
              <w:rPr>
                <w:rFonts w:eastAsia="Calibri"/>
                <w:sz w:val="22"/>
                <w:szCs w:val="22"/>
              </w:rPr>
              <w:t xml:space="preserve">Kondicionierių profilaktinis patikrinimas (filtrų užterštumo, </w:t>
            </w:r>
            <w:proofErr w:type="spellStart"/>
            <w:r w:rsidRPr="00DA04BC">
              <w:rPr>
                <w:rFonts w:eastAsia="Calibri"/>
                <w:sz w:val="22"/>
                <w:szCs w:val="22"/>
              </w:rPr>
              <w:t>freono</w:t>
            </w:r>
            <w:proofErr w:type="spellEnd"/>
            <w:r w:rsidRPr="00DA04BC">
              <w:rPr>
                <w:rFonts w:eastAsia="Calibri"/>
                <w:sz w:val="22"/>
                <w:szCs w:val="22"/>
              </w:rPr>
              <w:t xml:space="preserve"> lygio, el. dalies), reguliavimas, valymas (užtikrinant Lietuvos Respublikos, aplinkos apsaugos teisės aktų ir direktyvų reikalavimus).</w:t>
            </w:r>
          </w:p>
          <w:p w14:paraId="7F3F82A9" w14:textId="1DA9DAB1" w:rsidR="00492225" w:rsidRPr="00DA04BC" w:rsidRDefault="00A109D4" w:rsidP="00A109D4">
            <w:pPr>
              <w:pStyle w:val="ListParagraph"/>
              <w:numPr>
                <w:ilvl w:val="0"/>
                <w:numId w:val="10"/>
              </w:numPr>
              <w:tabs>
                <w:tab w:val="left" w:pos="290"/>
              </w:tabs>
              <w:ind w:left="0" w:firstLine="6"/>
              <w:rPr>
                <w:rFonts w:eastAsia="Calibri"/>
                <w:sz w:val="22"/>
                <w:szCs w:val="22"/>
              </w:rPr>
            </w:pPr>
            <w:r>
              <w:rPr>
                <w:rFonts w:eastAsia="Calibri"/>
                <w:sz w:val="22"/>
                <w:szCs w:val="22"/>
              </w:rPr>
              <w:t xml:space="preserve"> </w:t>
            </w:r>
            <w:r w:rsidR="00492225" w:rsidRPr="00DA04BC">
              <w:rPr>
                <w:rFonts w:eastAsia="Calibri"/>
                <w:sz w:val="22"/>
                <w:szCs w:val="22"/>
              </w:rPr>
              <w:t>Švaros ir tvarkos palaikymas techninėse patalpose, įrenginiuose, sistemose, esant poreikiui valymas.</w:t>
            </w:r>
          </w:p>
          <w:p w14:paraId="42847A6A" w14:textId="77777777" w:rsidR="00492225" w:rsidRPr="00DA04BC" w:rsidRDefault="00492225" w:rsidP="00A109D4">
            <w:pPr>
              <w:pStyle w:val="ListParagraph"/>
              <w:numPr>
                <w:ilvl w:val="0"/>
                <w:numId w:val="10"/>
              </w:numPr>
              <w:tabs>
                <w:tab w:val="left" w:pos="329"/>
              </w:tabs>
              <w:ind w:left="0" w:firstLine="0"/>
              <w:rPr>
                <w:rFonts w:eastAsia="Calibri"/>
                <w:sz w:val="22"/>
                <w:szCs w:val="22"/>
              </w:rPr>
            </w:pPr>
            <w:r w:rsidRPr="00DA04BC">
              <w:rPr>
                <w:rFonts w:eastAsia="Calibri"/>
                <w:sz w:val="22"/>
                <w:szCs w:val="22"/>
              </w:rPr>
              <w:lastRenderedPageBreak/>
              <w:t>Užtikrinimas vėsinimo ir oro kondicionavimo sistemų būklės atitikimo Lietuvos Respublikos teisės aktų, Europos Sąjungos direktyvų reikalavimams ir techniniams reglamentams.</w:t>
            </w:r>
          </w:p>
          <w:p w14:paraId="6F59196F" w14:textId="77777777" w:rsidR="00492225" w:rsidRPr="00DA04BC" w:rsidRDefault="00492225" w:rsidP="00A109D4">
            <w:pPr>
              <w:pStyle w:val="ListParagraph"/>
              <w:numPr>
                <w:ilvl w:val="0"/>
                <w:numId w:val="10"/>
              </w:numPr>
              <w:tabs>
                <w:tab w:val="left" w:pos="329"/>
              </w:tabs>
              <w:ind w:left="0" w:firstLine="0"/>
              <w:rPr>
                <w:rFonts w:eastAsia="Calibri"/>
                <w:sz w:val="22"/>
                <w:szCs w:val="22"/>
              </w:rPr>
            </w:pPr>
            <w:r w:rsidRPr="00DA04BC">
              <w:rPr>
                <w:rFonts w:eastAsia="Calibri"/>
                <w:sz w:val="22"/>
                <w:szCs w:val="22"/>
              </w:rPr>
              <w:t>Ataskaitų Lietuvos Respublikos, Europos Sąjungos įstatymų, aktų, direktyvų ir normų nustatyta tvarka pateikimas. Ataskaitos apie naudojamas F-dujas ir OAM (ozoną ardanti medžiaga) pateikimas Aplinkos apsaugos ministerijai ir atitinkamo regiono aplinkos apsaugos departamentui, kaip numato LAND (Avis sistemą).</w:t>
            </w:r>
          </w:p>
          <w:p w14:paraId="4831AADD" w14:textId="77777777" w:rsidR="00492225" w:rsidRPr="00DA04BC" w:rsidRDefault="00492225" w:rsidP="00A109D4">
            <w:pPr>
              <w:pStyle w:val="ListParagraph"/>
              <w:numPr>
                <w:ilvl w:val="0"/>
                <w:numId w:val="10"/>
              </w:numPr>
              <w:tabs>
                <w:tab w:val="left" w:pos="329"/>
              </w:tabs>
              <w:ind w:left="0" w:firstLine="0"/>
              <w:rPr>
                <w:rFonts w:eastAsia="Calibri"/>
                <w:sz w:val="22"/>
                <w:szCs w:val="22"/>
              </w:rPr>
            </w:pPr>
            <w:r w:rsidRPr="00DA04BC">
              <w:rPr>
                <w:rFonts w:eastAsia="Calibri"/>
                <w:sz w:val="22"/>
                <w:szCs w:val="22"/>
              </w:rPr>
              <w:t xml:space="preserve">Periodinės vėsinimo ir oro kondicionavimo įrenginių techninės priežiūros darbų apimtys </w:t>
            </w:r>
            <w:r w:rsidRPr="00DA04BC">
              <w:rPr>
                <w:rFonts w:eastAsia="Calibri"/>
                <w:bCs/>
                <w:sz w:val="22"/>
                <w:szCs w:val="22"/>
              </w:rPr>
              <w:t>už kurias bus mokamas nustatyto dydžio mėnesinis mokestis</w:t>
            </w:r>
            <w:r w:rsidRPr="00DA04BC">
              <w:rPr>
                <w:rFonts w:eastAsia="Calibri"/>
                <w:sz w:val="22"/>
                <w:szCs w:val="22"/>
              </w:rPr>
              <w:t xml:space="preserve"> pateiktos techninės specifikacijos priede Nr. 1.5.</w:t>
            </w:r>
          </w:p>
        </w:tc>
      </w:tr>
    </w:tbl>
    <w:p w14:paraId="7D9F2916" w14:textId="77777777" w:rsidR="00492225" w:rsidRPr="00DA04BC" w:rsidRDefault="00492225" w:rsidP="00492225">
      <w:pPr>
        <w:rPr>
          <w:rFonts w:eastAsia="Calibri"/>
          <w:b/>
          <w:sz w:val="22"/>
          <w:szCs w:val="22"/>
        </w:rPr>
      </w:pPr>
    </w:p>
    <w:p w14:paraId="7CAE6467" w14:textId="77777777" w:rsidR="00492225" w:rsidRPr="00DA04BC" w:rsidRDefault="00492225" w:rsidP="00492225">
      <w:pPr>
        <w:rPr>
          <w:rFonts w:eastAsia="Calibri"/>
          <w:b/>
          <w:sz w:val="22"/>
          <w:szCs w:val="22"/>
        </w:rPr>
      </w:pPr>
      <w:bookmarkStart w:id="3" w:name="part_27c2b552ab7d429abbc9ce39c6d3840c"/>
      <w:bookmarkStart w:id="4" w:name="part_9489bb74e72940249aad9a9c5987f398"/>
      <w:bookmarkStart w:id="5" w:name="part_cab94080d6dd4a9aaec2942182b5a1d2"/>
      <w:bookmarkStart w:id="6" w:name="part_4dbd5b6c7b17465692f4afa6f4985f9a"/>
      <w:bookmarkStart w:id="7" w:name="part_aa2ae83b728d4eba8ee8c8da8bba0120"/>
      <w:bookmarkStart w:id="8" w:name="part_af1dd35b303d433585fdd7825dfedafb"/>
      <w:bookmarkStart w:id="9" w:name="part_1209ccd3ca4b4360a2968cf0abc05c4f"/>
      <w:bookmarkStart w:id="10" w:name="part_92da289906be49448bde16cafc984a05"/>
      <w:bookmarkStart w:id="11" w:name="part_9636986fab2947b68f9490d02038fca0"/>
      <w:bookmarkStart w:id="12" w:name="part_4a7cb7ad15244817a4a8158c0784bc85"/>
      <w:bookmarkStart w:id="13" w:name="part_e431abe1a1a24110b951010b85a66dab"/>
      <w:bookmarkStart w:id="14" w:name="part_3c55ad1ddc394a3db3ad3bbb14205ecd"/>
      <w:bookmarkStart w:id="15" w:name="part_f0045f68608741d49aa4d8e4f6505284"/>
      <w:bookmarkStart w:id="16" w:name="part_37560d09b5e345b38f0884514a614f30"/>
      <w:bookmarkStart w:id="17" w:name="part_c9e31c7e2c1447d38c709ddceb96af3c"/>
      <w:bookmarkStart w:id="18" w:name="part_a9ab3d6e3fb140418ecd60ba32b17f10"/>
      <w:bookmarkStart w:id="19" w:name="part_93be263d419d4e7f93db9946724f96ce"/>
      <w:bookmarkStart w:id="20" w:name="part_4b244660bc364267bc1fc658dd411bf7"/>
      <w:bookmarkStart w:id="21" w:name="part_ee89669df21440faa7404190e58686bc"/>
      <w:bookmarkStart w:id="22" w:name="part_13c9b8e3451749e38b107eb7870f1c83"/>
      <w:bookmarkStart w:id="23" w:name="part_e64e3e6d8e5847f682df8141fa453fef"/>
      <w:bookmarkStart w:id="24" w:name="part_c44cb9606dfd4dd48dd67a99797ec753"/>
      <w:bookmarkStart w:id="25" w:name="part_de6d4bb7c6084afe9728dbf56eb32b70"/>
      <w:bookmarkStart w:id="26" w:name="part_c5e9c5a4d17e4fd087652f45c445b4eb"/>
      <w:bookmarkStart w:id="27" w:name="part_2204d92313dc4bb6a9995cf712f37c9d"/>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DA04BC">
        <w:rPr>
          <w:rFonts w:eastAsia="Calibri"/>
          <w:b/>
          <w:sz w:val="22"/>
          <w:szCs w:val="22"/>
        </w:rPr>
        <w:t>3.2.6. Kitos priežiūros paslaugos (darbai vykdomi pagal atskirą užsakymą, apmokami pagal valandinį įkainį):</w:t>
      </w:r>
    </w:p>
    <w:p w14:paraId="494EBA07" w14:textId="77777777" w:rsidR="00492225" w:rsidRPr="00DA04BC" w:rsidRDefault="00492225" w:rsidP="00492225">
      <w:pPr>
        <w:tabs>
          <w:tab w:val="left" w:pos="1276"/>
        </w:tabs>
        <w:rPr>
          <w:rFonts w:eastAsia="Calibri"/>
          <w:bCs/>
          <w:sz w:val="22"/>
          <w:szCs w:val="22"/>
        </w:rPr>
      </w:pPr>
      <w:r w:rsidRPr="00DA04BC">
        <w:rPr>
          <w:rFonts w:eastAsia="Calibri"/>
          <w:bCs/>
          <w:sz w:val="22"/>
          <w:szCs w:val="22"/>
        </w:rPr>
        <w:t>3.2.6.1. Langų remontas/keitimas, įskaitant stiklo paketų ir stiklų keitimą.</w:t>
      </w:r>
    </w:p>
    <w:p w14:paraId="6C438D0F" w14:textId="77777777" w:rsidR="00492225" w:rsidRPr="00DA04BC" w:rsidRDefault="00492225" w:rsidP="00492225">
      <w:pPr>
        <w:tabs>
          <w:tab w:val="left" w:pos="1276"/>
        </w:tabs>
        <w:rPr>
          <w:rFonts w:eastAsia="Calibri"/>
          <w:bCs/>
          <w:sz w:val="22"/>
          <w:szCs w:val="22"/>
        </w:rPr>
      </w:pPr>
      <w:r w:rsidRPr="00DA04BC">
        <w:rPr>
          <w:rFonts w:eastAsia="Calibri"/>
          <w:bCs/>
          <w:sz w:val="22"/>
          <w:szCs w:val="22"/>
        </w:rPr>
        <w:t>3.2.6.2. Durų remontas/keitimas įskaitant vyrių ir spynų keitimą.</w:t>
      </w:r>
    </w:p>
    <w:p w14:paraId="76877594" w14:textId="77777777" w:rsidR="00492225" w:rsidRPr="00DA04BC" w:rsidRDefault="00492225" w:rsidP="00492225">
      <w:pPr>
        <w:tabs>
          <w:tab w:val="left" w:pos="1276"/>
        </w:tabs>
        <w:rPr>
          <w:rFonts w:eastAsia="Calibri"/>
          <w:bCs/>
          <w:sz w:val="22"/>
          <w:szCs w:val="22"/>
        </w:rPr>
      </w:pPr>
      <w:r w:rsidRPr="00DA04BC">
        <w:rPr>
          <w:rFonts w:eastAsia="Calibri"/>
          <w:bCs/>
          <w:sz w:val="22"/>
          <w:szCs w:val="22"/>
        </w:rPr>
        <w:t>3.2.8.3. Baldų remontas, surinkimas.</w:t>
      </w:r>
    </w:p>
    <w:p w14:paraId="45B695CB" w14:textId="77777777" w:rsidR="00492225" w:rsidRPr="00DA04BC" w:rsidRDefault="00492225" w:rsidP="00492225">
      <w:pPr>
        <w:tabs>
          <w:tab w:val="left" w:pos="1276"/>
        </w:tabs>
        <w:rPr>
          <w:rFonts w:eastAsia="Calibri"/>
          <w:bCs/>
          <w:sz w:val="22"/>
          <w:szCs w:val="22"/>
        </w:rPr>
      </w:pPr>
      <w:r w:rsidRPr="00DA04BC">
        <w:rPr>
          <w:rFonts w:eastAsia="Calibri"/>
          <w:bCs/>
          <w:sz w:val="22"/>
          <w:szCs w:val="22"/>
        </w:rPr>
        <w:t>3.2.6.4. Staliaus darbai.</w:t>
      </w:r>
    </w:p>
    <w:p w14:paraId="089D5D4C" w14:textId="77777777" w:rsidR="00492225" w:rsidRPr="00DA04BC" w:rsidRDefault="00492225" w:rsidP="00492225">
      <w:pPr>
        <w:tabs>
          <w:tab w:val="left" w:pos="1276"/>
        </w:tabs>
        <w:rPr>
          <w:rFonts w:eastAsia="Calibri"/>
          <w:bCs/>
          <w:sz w:val="22"/>
          <w:szCs w:val="22"/>
        </w:rPr>
      </w:pPr>
      <w:r w:rsidRPr="00DA04BC">
        <w:rPr>
          <w:rFonts w:eastAsia="Calibri"/>
          <w:bCs/>
          <w:sz w:val="22"/>
          <w:szCs w:val="22"/>
        </w:rPr>
        <w:t xml:space="preserve">3.2.6.5. Smulkūs </w:t>
      </w:r>
      <w:proofErr w:type="spellStart"/>
      <w:r w:rsidRPr="00DA04BC">
        <w:rPr>
          <w:rFonts w:eastAsia="Calibri"/>
          <w:bCs/>
          <w:sz w:val="22"/>
          <w:szCs w:val="22"/>
        </w:rPr>
        <w:t>bendrastatybiniai</w:t>
      </w:r>
      <w:proofErr w:type="spellEnd"/>
      <w:r w:rsidRPr="00DA04BC">
        <w:rPr>
          <w:rFonts w:eastAsia="Calibri"/>
          <w:bCs/>
          <w:sz w:val="22"/>
          <w:szCs w:val="22"/>
        </w:rPr>
        <w:t xml:space="preserve"> darbai. </w:t>
      </w:r>
    </w:p>
    <w:p w14:paraId="1810EA34" w14:textId="77777777" w:rsidR="00492225" w:rsidRPr="00DA04BC" w:rsidRDefault="00492225" w:rsidP="00492225">
      <w:pPr>
        <w:tabs>
          <w:tab w:val="left" w:pos="1276"/>
        </w:tabs>
        <w:rPr>
          <w:rFonts w:eastAsia="Calibri"/>
          <w:bCs/>
          <w:sz w:val="22"/>
          <w:szCs w:val="22"/>
        </w:rPr>
      </w:pPr>
      <w:r w:rsidRPr="00DA04BC">
        <w:rPr>
          <w:rFonts w:eastAsia="Calibri"/>
          <w:bCs/>
          <w:sz w:val="22"/>
          <w:szCs w:val="22"/>
        </w:rPr>
        <w:t xml:space="preserve">3.2.6.6. </w:t>
      </w:r>
      <w:proofErr w:type="spellStart"/>
      <w:r w:rsidRPr="00DA04BC">
        <w:rPr>
          <w:rFonts w:eastAsia="Calibri"/>
          <w:bCs/>
          <w:sz w:val="22"/>
          <w:szCs w:val="22"/>
        </w:rPr>
        <w:t>Grafičių</w:t>
      </w:r>
      <w:proofErr w:type="spellEnd"/>
      <w:r w:rsidRPr="00DA04BC">
        <w:rPr>
          <w:rFonts w:eastAsia="Calibri"/>
          <w:bCs/>
          <w:sz w:val="22"/>
          <w:szCs w:val="22"/>
        </w:rPr>
        <w:t xml:space="preserve"> valymas.</w:t>
      </w:r>
    </w:p>
    <w:p w14:paraId="5BF58C34" w14:textId="77777777" w:rsidR="00492225" w:rsidRPr="00DA04BC" w:rsidRDefault="00492225" w:rsidP="00492225">
      <w:pPr>
        <w:tabs>
          <w:tab w:val="left" w:pos="1276"/>
        </w:tabs>
        <w:rPr>
          <w:rFonts w:eastAsia="Calibri"/>
          <w:bCs/>
          <w:sz w:val="22"/>
          <w:szCs w:val="22"/>
        </w:rPr>
      </w:pPr>
      <w:r w:rsidRPr="00DA04BC">
        <w:rPr>
          <w:rFonts w:eastAsia="Calibri"/>
          <w:bCs/>
          <w:sz w:val="22"/>
          <w:szCs w:val="22"/>
        </w:rPr>
        <w:t>3.2.6.7. Medžių, krūmų genėjimo darbai.</w:t>
      </w:r>
    </w:p>
    <w:p w14:paraId="76109362" w14:textId="77777777" w:rsidR="00492225" w:rsidRPr="00DA04BC" w:rsidRDefault="00492225" w:rsidP="00492225">
      <w:pPr>
        <w:tabs>
          <w:tab w:val="left" w:pos="1276"/>
        </w:tabs>
        <w:rPr>
          <w:rFonts w:eastAsia="Calibri"/>
          <w:bCs/>
          <w:sz w:val="22"/>
          <w:szCs w:val="22"/>
        </w:rPr>
      </w:pPr>
      <w:r w:rsidRPr="00DA04BC">
        <w:rPr>
          <w:rFonts w:eastAsia="Calibri"/>
          <w:bCs/>
          <w:sz w:val="22"/>
          <w:szCs w:val="22"/>
        </w:rPr>
        <w:t>3.2.6.8. Smulkūs ūkiniai darbai.</w:t>
      </w:r>
    </w:p>
    <w:p w14:paraId="74F31767" w14:textId="77777777" w:rsidR="00492225" w:rsidRPr="00DA04BC" w:rsidRDefault="00492225" w:rsidP="00492225">
      <w:pPr>
        <w:tabs>
          <w:tab w:val="left" w:pos="1276"/>
        </w:tabs>
        <w:rPr>
          <w:rFonts w:eastAsia="Calibri"/>
          <w:bCs/>
          <w:sz w:val="22"/>
          <w:szCs w:val="22"/>
        </w:rPr>
      </w:pPr>
      <w:r w:rsidRPr="00DA04BC">
        <w:rPr>
          <w:rFonts w:eastAsia="Calibri"/>
          <w:bCs/>
          <w:sz w:val="22"/>
          <w:szCs w:val="22"/>
        </w:rPr>
        <w:t>3.2.6.9. Krovos darbai.</w:t>
      </w:r>
    </w:p>
    <w:p w14:paraId="2CD5AD8D" w14:textId="77777777" w:rsidR="00492225" w:rsidRPr="00DA04BC" w:rsidRDefault="00492225" w:rsidP="00492225">
      <w:pPr>
        <w:tabs>
          <w:tab w:val="left" w:pos="1276"/>
        </w:tabs>
        <w:rPr>
          <w:bCs/>
          <w:sz w:val="22"/>
          <w:szCs w:val="22"/>
        </w:rPr>
      </w:pPr>
      <w:r w:rsidRPr="00DA04BC">
        <w:rPr>
          <w:rFonts w:eastAsia="Calibri"/>
          <w:sz w:val="22"/>
          <w:szCs w:val="22"/>
        </w:rPr>
        <w:t xml:space="preserve">3.2.6.10. </w:t>
      </w:r>
      <w:r w:rsidRPr="00DA04BC">
        <w:rPr>
          <w:bCs/>
          <w:sz w:val="22"/>
          <w:szCs w:val="22"/>
        </w:rPr>
        <w:t>Evakuacinių planų paruošimas.</w:t>
      </w:r>
    </w:p>
    <w:p w14:paraId="1C6FB9B0" w14:textId="77777777" w:rsidR="00492225" w:rsidRPr="00DA04BC" w:rsidRDefault="00492225" w:rsidP="00492225">
      <w:pPr>
        <w:tabs>
          <w:tab w:val="left" w:pos="1276"/>
        </w:tabs>
        <w:rPr>
          <w:rFonts w:eastAsia="Calibri"/>
          <w:sz w:val="22"/>
          <w:szCs w:val="22"/>
        </w:rPr>
      </w:pPr>
      <w:r w:rsidRPr="00DA04BC">
        <w:rPr>
          <w:rFonts w:eastAsia="Calibri"/>
          <w:sz w:val="22"/>
          <w:szCs w:val="22"/>
        </w:rPr>
        <w:t>3.2.6.11. Kelio užtvarų remonto darbai.</w:t>
      </w:r>
    </w:p>
    <w:p w14:paraId="05336903" w14:textId="77777777" w:rsidR="00492225" w:rsidRPr="00DA04BC" w:rsidRDefault="00492225" w:rsidP="00492225">
      <w:pPr>
        <w:tabs>
          <w:tab w:val="left" w:pos="1276"/>
        </w:tabs>
        <w:rPr>
          <w:rFonts w:eastAsia="Calibri"/>
          <w:sz w:val="22"/>
          <w:szCs w:val="22"/>
        </w:rPr>
      </w:pPr>
      <w:r w:rsidRPr="00DA04BC">
        <w:rPr>
          <w:rFonts w:eastAsia="Calibri"/>
          <w:sz w:val="22"/>
          <w:szCs w:val="22"/>
        </w:rPr>
        <w:t>3.2.6.12. Praėjimo kontrolės sistemos remontas.</w:t>
      </w:r>
    </w:p>
    <w:p w14:paraId="205043ED" w14:textId="77777777" w:rsidR="00492225" w:rsidRPr="00DA04BC" w:rsidRDefault="00492225" w:rsidP="00492225">
      <w:pPr>
        <w:tabs>
          <w:tab w:val="left" w:pos="1276"/>
        </w:tabs>
        <w:rPr>
          <w:rFonts w:eastAsia="Calibri"/>
          <w:sz w:val="22"/>
          <w:szCs w:val="22"/>
        </w:rPr>
      </w:pPr>
    </w:p>
    <w:tbl>
      <w:tblPr>
        <w:tblStyle w:val="TableGrid"/>
        <w:tblW w:w="10201" w:type="dxa"/>
        <w:tblLook w:val="04A0" w:firstRow="1" w:lastRow="0" w:firstColumn="1" w:lastColumn="0" w:noHBand="0" w:noVBand="1"/>
      </w:tblPr>
      <w:tblGrid>
        <w:gridCol w:w="10201"/>
      </w:tblGrid>
      <w:tr w:rsidR="00492225" w:rsidRPr="00DA04BC" w14:paraId="42CABDE0" w14:textId="77777777" w:rsidTr="00A109D4">
        <w:trPr>
          <w:trHeight w:val="416"/>
        </w:trPr>
        <w:tc>
          <w:tcPr>
            <w:tcW w:w="10201" w:type="dxa"/>
            <w:shd w:val="clear" w:color="auto" w:fill="auto"/>
            <w:vAlign w:val="center"/>
          </w:tcPr>
          <w:p w14:paraId="424A988A" w14:textId="77777777" w:rsidR="00492225" w:rsidRPr="00DA04BC" w:rsidRDefault="00492225" w:rsidP="00834456">
            <w:pPr>
              <w:jc w:val="left"/>
              <w:rPr>
                <w:b/>
                <w:caps/>
                <w:color w:val="FFFFFF" w:themeColor="background1"/>
                <w:sz w:val="22"/>
                <w:szCs w:val="22"/>
              </w:rPr>
            </w:pPr>
            <w:r w:rsidRPr="00DA04BC">
              <w:rPr>
                <w:b/>
                <w:caps/>
                <w:sz w:val="22"/>
                <w:szCs w:val="22"/>
              </w:rPr>
              <w:t>4. REMONTO PASLAUGŲ, KURIOS APMOKAMOS PAGAL PASLAUGŲ TEIKĖJO PASIŪLYME NUSTATYTĄ ĮKAINĮ, UŽSAKYMO IR TEIKIMO SĄLYGOS</w:t>
            </w:r>
          </w:p>
        </w:tc>
      </w:tr>
    </w:tbl>
    <w:p w14:paraId="76E308BF" w14:textId="77777777" w:rsidR="00492225" w:rsidRPr="00DA04BC" w:rsidRDefault="00492225" w:rsidP="00492225">
      <w:pPr>
        <w:tabs>
          <w:tab w:val="left" w:pos="1276"/>
        </w:tabs>
        <w:rPr>
          <w:rFonts w:eastAsia="Calibri"/>
          <w:sz w:val="22"/>
          <w:szCs w:val="22"/>
        </w:rPr>
      </w:pPr>
    </w:p>
    <w:p w14:paraId="7ED38770" w14:textId="77777777" w:rsidR="00492225" w:rsidRPr="00DA04BC" w:rsidRDefault="00492225" w:rsidP="00492225">
      <w:pPr>
        <w:rPr>
          <w:rFonts w:eastAsia="Calibri"/>
          <w:sz w:val="22"/>
          <w:szCs w:val="22"/>
        </w:rPr>
      </w:pPr>
      <w:r w:rsidRPr="00DA04BC">
        <w:rPr>
          <w:rFonts w:eastAsia="Calibri"/>
          <w:bCs/>
          <w:sz w:val="22"/>
          <w:szCs w:val="22"/>
        </w:rPr>
        <w:t>4.1.</w:t>
      </w:r>
      <w:r w:rsidRPr="00DA04BC">
        <w:rPr>
          <w:rFonts w:eastAsia="Calibri"/>
          <w:b/>
          <w:sz w:val="22"/>
          <w:szCs w:val="22"/>
        </w:rPr>
        <w:t xml:space="preserve"> </w:t>
      </w:r>
      <w:r w:rsidRPr="00DA04BC">
        <w:rPr>
          <w:rFonts w:eastAsia="Calibri"/>
          <w:sz w:val="22"/>
          <w:szCs w:val="22"/>
        </w:rPr>
        <w:t xml:space="preserve">Jeigu Klientui iškyla poreikis papildomoms, šios Techninės specifikacijos 3 punkte neaprašytoms ir prie pagrindinių paslaugų nepriskirtoms, tačiau su jomis susijusioms remonto paslaugoms, Paslaugų teikėjas privalo objektyviai įvertinti ir raštu informuoti Klientą apie numatomą remonto </w:t>
      </w:r>
      <w:r w:rsidRPr="00DA04BC">
        <w:rPr>
          <w:rFonts w:eastAsia="Calibri"/>
          <w:b/>
          <w:bCs/>
          <w:sz w:val="22"/>
          <w:szCs w:val="22"/>
        </w:rPr>
        <w:t>paslaugų</w:t>
      </w:r>
      <w:r w:rsidRPr="00DA04BC">
        <w:rPr>
          <w:rFonts w:eastAsia="Calibri"/>
          <w:sz w:val="22"/>
          <w:szCs w:val="22"/>
        </w:rPr>
        <w:t xml:space="preserve"> atlikimo trukmę, nurodant numatomą bendrą visų darbuotojų darbo valandų kiekį, nurodyti, kada numatoma atlikti remonto paslaugas, kokių detalių ar įrenginių dalių (nurodant preliminarias jų rinkos kainas, pateikiant tai pagrindžiančias tiekėjų apklausas, pristatymo terminus) reikia remonto paslaugoms atlikti.</w:t>
      </w:r>
    </w:p>
    <w:p w14:paraId="13FFBDDD" w14:textId="77777777" w:rsidR="00492225" w:rsidRPr="00DA04BC" w:rsidRDefault="00492225" w:rsidP="00492225">
      <w:pPr>
        <w:rPr>
          <w:rFonts w:eastAsia="Calibri"/>
          <w:sz w:val="22"/>
          <w:szCs w:val="22"/>
        </w:rPr>
      </w:pPr>
      <w:r w:rsidRPr="00DA04BC">
        <w:rPr>
          <w:rFonts w:eastAsia="Calibri"/>
          <w:sz w:val="22"/>
          <w:szCs w:val="22"/>
        </w:rPr>
        <w:t xml:space="preserve">4.2. Paslaugos teikėjas turi teisę atlikti remonto paslaugas tik gavęs Kliento rašytinį patvirtinimą. Jeigu Paslaugos teikėjas šias remonto paslaugas atlieka neturėdamas Kliento rašytinio patvirtinimo, už tokias paslaugas Klientas papildomai neapmoka. </w:t>
      </w:r>
    </w:p>
    <w:p w14:paraId="55238999" w14:textId="77777777" w:rsidR="00492225" w:rsidRPr="00DA04BC" w:rsidRDefault="00492225" w:rsidP="00492225">
      <w:pPr>
        <w:rPr>
          <w:rFonts w:eastAsia="Calibri"/>
          <w:sz w:val="22"/>
          <w:szCs w:val="22"/>
        </w:rPr>
      </w:pPr>
      <w:r w:rsidRPr="00DA04BC">
        <w:rPr>
          <w:rFonts w:eastAsia="Calibri"/>
          <w:sz w:val="22"/>
          <w:szCs w:val="22"/>
        </w:rPr>
        <w:t>4.3. Tuo atveju, kai būtinybė remonto paslaugoms atsirado dėl avarinės situacijos ar kitų nenumatytų ir neatidėliotinų aplinkybių, Paslaugų teikėjas privalo žodžiu informuoti Kliento atsakingą personalą, apie kilusią būtinybę atlikti papildomas remonto paslaugas, ir gauti Kliento atsakingo personalo žodinį patvirtinimą remonto paslaugų vykdymui.</w:t>
      </w:r>
    </w:p>
    <w:p w14:paraId="4F6282E8" w14:textId="77777777" w:rsidR="00492225" w:rsidRPr="00DA04BC" w:rsidRDefault="00492225" w:rsidP="00492225">
      <w:pPr>
        <w:rPr>
          <w:rFonts w:eastAsia="Calibri"/>
          <w:sz w:val="22"/>
          <w:szCs w:val="22"/>
        </w:rPr>
      </w:pPr>
      <w:r w:rsidRPr="00DA04BC">
        <w:rPr>
          <w:rFonts w:eastAsia="Calibri"/>
          <w:sz w:val="22"/>
          <w:szCs w:val="22"/>
        </w:rPr>
        <w:t>4.4. Jei Šalys nesutaria kitaip, papildomų remonto paslaugų vykdymą Paslaugų teikėjas privalo organizuoti per technologiškai trumpiausią laiką.</w:t>
      </w:r>
    </w:p>
    <w:p w14:paraId="1144CD55" w14:textId="77777777" w:rsidR="00492225" w:rsidRPr="00DA04BC" w:rsidRDefault="00492225" w:rsidP="00492225">
      <w:pPr>
        <w:rPr>
          <w:rFonts w:eastAsia="Calibri"/>
          <w:sz w:val="22"/>
          <w:szCs w:val="22"/>
        </w:rPr>
      </w:pPr>
      <w:r w:rsidRPr="00DA04BC">
        <w:rPr>
          <w:rFonts w:eastAsia="Calibri"/>
          <w:sz w:val="22"/>
          <w:szCs w:val="22"/>
        </w:rPr>
        <w:t>4.5. Atliktos remonto paslaugos perduodamos Klientui, šalims pasirašant darbų priėmimo – perdavimo aktą.</w:t>
      </w:r>
    </w:p>
    <w:p w14:paraId="1786018F" w14:textId="77777777" w:rsidR="00492225" w:rsidRPr="00DA04BC" w:rsidRDefault="00492225" w:rsidP="00492225">
      <w:pPr>
        <w:rPr>
          <w:rFonts w:eastAsia="Calibri"/>
          <w:sz w:val="22"/>
          <w:szCs w:val="22"/>
        </w:rPr>
      </w:pPr>
      <w:r w:rsidRPr="00DA04BC">
        <w:rPr>
          <w:rFonts w:eastAsia="Calibri"/>
          <w:sz w:val="22"/>
          <w:szCs w:val="22"/>
        </w:rPr>
        <w:t xml:space="preserve"> </w:t>
      </w:r>
    </w:p>
    <w:tbl>
      <w:tblPr>
        <w:tblStyle w:val="TableGrid"/>
        <w:tblW w:w="10201" w:type="dxa"/>
        <w:tblLook w:val="04A0" w:firstRow="1" w:lastRow="0" w:firstColumn="1" w:lastColumn="0" w:noHBand="0" w:noVBand="1"/>
      </w:tblPr>
      <w:tblGrid>
        <w:gridCol w:w="10201"/>
      </w:tblGrid>
      <w:tr w:rsidR="007E053F" w:rsidRPr="00DA04BC" w14:paraId="2FFD8F02" w14:textId="77777777" w:rsidTr="00A109D4">
        <w:trPr>
          <w:trHeight w:val="289"/>
        </w:trPr>
        <w:tc>
          <w:tcPr>
            <w:tcW w:w="10201" w:type="dxa"/>
            <w:shd w:val="clear" w:color="auto" w:fill="auto"/>
            <w:vAlign w:val="center"/>
          </w:tcPr>
          <w:p w14:paraId="0AF68FF6" w14:textId="77777777" w:rsidR="00492225" w:rsidRPr="00DA04BC" w:rsidRDefault="00492225" w:rsidP="00834456">
            <w:pPr>
              <w:jc w:val="left"/>
              <w:rPr>
                <w:b/>
                <w:caps/>
                <w:sz w:val="22"/>
                <w:szCs w:val="22"/>
              </w:rPr>
            </w:pPr>
            <w:r w:rsidRPr="00DA04BC">
              <w:rPr>
                <w:b/>
                <w:caps/>
                <w:sz w:val="22"/>
                <w:szCs w:val="22"/>
              </w:rPr>
              <w:t>5. PAGRINDINIŲ PASLAUGŲ IR REMONTO PASLAUGŲ ATLIKIMUI REIKALINGŲ PREKIŲ (DETALIŲ, MEDŽIAGŲ) IR DARBŲ/PASLAUGŲ UŽSAKYMO IR TEIKIMO SĄLYGOS</w:t>
            </w:r>
          </w:p>
        </w:tc>
      </w:tr>
    </w:tbl>
    <w:p w14:paraId="2D6413DF" w14:textId="77777777" w:rsidR="00492225" w:rsidRPr="00DA04BC" w:rsidRDefault="00492225" w:rsidP="00492225">
      <w:pPr>
        <w:rPr>
          <w:rFonts w:eastAsia="Calibri"/>
          <w:sz w:val="22"/>
          <w:szCs w:val="22"/>
        </w:rPr>
      </w:pPr>
    </w:p>
    <w:p w14:paraId="735B2B2C" w14:textId="77777777" w:rsidR="00492225" w:rsidRPr="00DA04BC" w:rsidRDefault="00492225" w:rsidP="00492225">
      <w:pPr>
        <w:rPr>
          <w:rFonts w:eastAsia="Calibri"/>
          <w:sz w:val="22"/>
          <w:szCs w:val="22"/>
        </w:rPr>
      </w:pPr>
      <w:r w:rsidRPr="00DA04BC">
        <w:rPr>
          <w:rFonts w:eastAsia="Calibri"/>
          <w:sz w:val="22"/>
          <w:szCs w:val="22"/>
        </w:rPr>
        <w:t xml:space="preserve">5.1. </w:t>
      </w:r>
      <w:r w:rsidRPr="00DA04BC">
        <w:rPr>
          <w:rFonts w:eastAsia="Calibri"/>
          <w:bCs/>
          <w:sz w:val="22"/>
          <w:szCs w:val="22"/>
        </w:rPr>
        <w:t xml:space="preserve">Pagrindinių paslaugų ir remonto paslaugų atlikimui reikalingų prekių (detalių, medžiagų) ir darbų/paslaugų užsakymo ir įsigijimo </w:t>
      </w:r>
      <w:r w:rsidRPr="00DA04BC">
        <w:rPr>
          <w:rFonts w:eastAsia="Calibri"/>
          <w:sz w:val="22"/>
          <w:szCs w:val="22"/>
        </w:rPr>
        <w:t>proceso administravimas aprašytas Techninės specifikacijos priede Nr. 2.</w:t>
      </w:r>
    </w:p>
    <w:p w14:paraId="0B943D09" w14:textId="77777777" w:rsidR="00492225" w:rsidRPr="00DA04BC" w:rsidRDefault="00492225" w:rsidP="00492225">
      <w:pPr>
        <w:rPr>
          <w:rFonts w:eastAsia="Calibri"/>
          <w:sz w:val="22"/>
          <w:szCs w:val="22"/>
        </w:rPr>
      </w:pPr>
      <w:r w:rsidRPr="00DA04BC">
        <w:rPr>
          <w:rFonts w:eastAsia="Calibri"/>
          <w:sz w:val="22"/>
          <w:szCs w:val="22"/>
        </w:rPr>
        <w:t>5.2. Už pagal Techninės specifikacijos priede Nr. 2 nustatyta tvarka pristatytas ir panaudotas prekes bei atliktus darbus/paslaugas Paslaugų teikėjui atlyginama pagal vykdymo išlaidų atlyginimo kainodarą, neviršijant Sutartyje nustatytos sumos.</w:t>
      </w:r>
    </w:p>
    <w:p w14:paraId="50F63419" w14:textId="77777777" w:rsidR="00492225" w:rsidRPr="00DA04BC" w:rsidRDefault="00492225" w:rsidP="00492225">
      <w:pPr>
        <w:rPr>
          <w:rFonts w:eastAsia="Calibri"/>
          <w:sz w:val="22"/>
          <w:szCs w:val="22"/>
        </w:rPr>
      </w:pPr>
      <w:r w:rsidRPr="00DA04BC">
        <w:rPr>
          <w:rFonts w:eastAsia="Calibri"/>
          <w:sz w:val="22"/>
          <w:szCs w:val="22"/>
        </w:rPr>
        <w:t>5.3. Visais atvejais Paslaugų teikėjas užtikrina, kad prekės bei darbai/paslaugos, reikalingos pagrindinių paslaugų ir remonto paslaugų atlikimui, būtų įsigytos už ne didesnę nei tuo metu esančią rinkos kainą, bei Klientui būtų pateikti jų įsigijimą patvirtinantys įsigijimo dokumentai, į kuriuos negali būti įtrauktas Paslaugų teikėjo pelnas.</w:t>
      </w:r>
    </w:p>
    <w:p w14:paraId="103974E8" w14:textId="77777777" w:rsidR="00492225" w:rsidRPr="00DA04BC" w:rsidRDefault="00492225" w:rsidP="00492225">
      <w:pPr>
        <w:rPr>
          <w:rFonts w:eastAsia="Calibri"/>
          <w:sz w:val="22"/>
          <w:szCs w:val="22"/>
        </w:rPr>
      </w:pPr>
    </w:p>
    <w:tbl>
      <w:tblPr>
        <w:tblStyle w:val="TableGrid"/>
        <w:tblW w:w="10201" w:type="dxa"/>
        <w:tblLook w:val="04A0" w:firstRow="1" w:lastRow="0" w:firstColumn="1" w:lastColumn="0" w:noHBand="0" w:noVBand="1"/>
      </w:tblPr>
      <w:tblGrid>
        <w:gridCol w:w="10201"/>
      </w:tblGrid>
      <w:tr w:rsidR="009833CF" w:rsidRPr="00DA04BC" w14:paraId="3CD79BDF" w14:textId="77777777" w:rsidTr="00A109D4">
        <w:trPr>
          <w:trHeight w:val="416"/>
        </w:trPr>
        <w:tc>
          <w:tcPr>
            <w:tcW w:w="10201" w:type="dxa"/>
            <w:shd w:val="clear" w:color="auto" w:fill="auto"/>
            <w:vAlign w:val="center"/>
          </w:tcPr>
          <w:p w14:paraId="0746A93F" w14:textId="77777777" w:rsidR="00492225" w:rsidRPr="00DA04BC" w:rsidRDefault="00492225" w:rsidP="00834456">
            <w:pPr>
              <w:jc w:val="left"/>
              <w:rPr>
                <w:b/>
                <w:caps/>
                <w:sz w:val="22"/>
                <w:szCs w:val="22"/>
              </w:rPr>
            </w:pPr>
            <w:r w:rsidRPr="00DA04BC">
              <w:rPr>
                <w:b/>
                <w:caps/>
                <w:sz w:val="22"/>
                <w:szCs w:val="22"/>
              </w:rPr>
              <w:lastRenderedPageBreak/>
              <w:t>6. SUTARTINIŲ ĮSIPAREIGOJIMŲ VYKDYMO VIETA</w:t>
            </w:r>
          </w:p>
        </w:tc>
      </w:tr>
    </w:tbl>
    <w:p w14:paraId="36838684" w14:textId="77777777" w:rsidR="00492225" w:rsidRPr="00DA04BC" w:rsidRDefault="00492225" w:rsidP="00492225">
      <w:pPr>
        <w:rPr>
          <w:rFonts w:eastAsia="Calibri"/>
          <w:sz w:val="22"/>
          <w:szCs w:val="22"/>
        </w:rPr>
      </w:pPr>
    </w:p>
    <w:p w14:paraId="6ECC3AE2" w14:textId="3B42461D" w:rsidR="00492225" w:rsidRPr="00DA04BC" w:rsidRDefault="00492225" w:rsidP="00492225">
      <w:pPr>
        <w:rPr>
          <w:rFonts w:eastAsia="Calibri"/>
          <w:sz w:val="22"/>
          <w:szCs w:val="22"/>
        </w:rPr>
      </w:pPr>
      <w:r w:rsidRPr="00DA04BC">
        <w:rPr>
          <w:rFonts w:eastAsia="Calibri"/>
          <w:sz w:val="22"/>
          <w:szCs w:val="22"/>
        </w:rPr>
        <w:t>6.1. Pagal techninės specifikacijos priedą Nr. 1 Objektų sąrašas ir reikalingos priežiūros paslaugos.</w:t>
      </w:r>
    </w:p>
    <w:p w14:paraId="2BFBF480" w14:textId="77777777" w:rsidR="00492225" w:rsidRPr="00DA04BC" w:rsidRDefault="00492225" w:rsidP="00492225">
      <w:pPr>
        <w:rPr>
          <w:rFonts w:eastAsia="Calibri"/>
          <w:sz w:val="22"/>
          <w:szCs w:val="22"/>
        </w:rPr>
      </w:pPr>
    </w:p>
    <w:tbl>
      <w:tblPr>
        <w:tblStyle w:val="TableGrid"/>
        <w:tblW w:w="10201" w:type="dxa"/>
        <w:tblLook w:val="04A0" w:firstRow="1" w:lastRow="0" w:firstColumn="1" w:lastColumn="0" w:noHBand="0" w:noVBand="1"/>
      </w:tblPr>
      <w:tblGrid>
        <w:gridCol w:w="10201"/>
      </w:tblGrid>
      <w:tr w:rsidR="009833CF" w:rsidRPr="00DA04BC" w14:paraId="4EA9D9DD" w14:textId="77777777" w:rsidTr="00A109D4">
        <w:trPr>
          <w:trHeight w:val="416"/>
        </w:trPr>
        <w:tc>
          <w:tcPr>
            <w:tcW w:w="10201" w:type="dxa"/>
            <w:shd w:val="clear" w:color="auto" w:fill="auto"/>
            <w:vAlign w:val="center"/>
          </w:tcPr>
          <w:p w14:paraId="7BDFAAD6" w14:textId="77777777" w:rsidR="00492225" w:rsidRPr="00DA04BC" w:rsidRDefault="00492225" w:rsidP="00834456">
            <w:pPr>
              <w:jc w:val="left"/>
              <w:rPr>
                <w:b/>
                <w:caps/>
                <w:sz w:val="22"/>
                <w:szCs w:val="22"/>
              </w:rPr>
            </w:pPr>
            <w:r w:rsidRPr="00DA04BC">
              <w:rPr>
                <w:b/>
                <w:caps/>
                <w:sz w:val="22"/>
                <w:szCs w:val="22"/>
              </w:rPr>
              <w:t>7. SUTARTINIŲ ĮSIPAREIGOJIMŲ VYKDYMO TVARKA IR TERMINAI</w:t>
            </w:r>
          </w:p>
        </w:tc>
      </w:tr>
    </w:tbl>
    <w:p w14:paraId="6517D284" w14:textId="77777777" w:rsidR="00492225" w:rsidRPr="00DA04BC" w:rsidRDefault="00492225" w:rsidP="00492225">
      <w:pPr>
        <w:rPr>
          <w:rFonts w:eastAsia="Calibri"/>
          <w:sz w:val="22"/>
          <w:szCs w:val="22"/>
        </w:rPr>
      </w:pPr>
    </w:p>
    <w:p w14:paraId="5DF40CFC" w14:textId="03D04A2A" w:rsidR="00492225" w:rsidRPr="00DA04BC" w:rsidRDefault="00492225" w:rsidP="00492225">
      <w:pPr>
        <w:rPr>
          <w:sz w:val="22"/>
          <w:szCs w:val="22"/>
          <w:lang w:eastAsia="lt-LT"/>
        </w:rPr>
      </w:pPr>
      <w:r w:rsidRPr="00DA04BC">
        <w:rPr>
          <w:sz w:val="22"/>
          <w:szCs w:val="22"/>
          <w:lang w:eastAsia="lt-LT"/>
        </w:rPr>
        <w:t xml:space="preserve">7.1. Paslaugų teikėjas per 30 kalendorinių dienų nuo paslaugų teikimo pradžios turi pateikti </w:t>
      </w:r>
      <w:r w:rsidR="009833CF" w:rsidRPr="00DA04BC">
        <w:rPr>
          <w:sz w:val="22"/>
          <w:szCs w:val="22"/>
          <w:lang w:eastAsia="lt-LT"/>
        </w:rPr>
        <w:t>Klientui</w:t>
      </w:r>
      <w:r w:rsidRPr="00DA04BC">
        <w:rPr>
          <w:sz w:val="22"/>
          <w:szCs w:val="22"/>
          <w:lang w:eastAsia="lt-LT"/>
        </w:rPr>
        <w:t xml:space="preserve"> eksploatuojamų konstrukcijų, sistemų, įrenginių, inventoriaus ir priemonių defektų (jeigu tokių yra) fiksavimo aktus. Jeigu defektų fiksavimo aktai nebus pateikti laikoma kad konstrukcijos, sistemos, įrenginiai, inventorius ir priemonės eksploatacijai perduotos be defektų ir už jų tinkamą veikimą atsako Paslaugų teikėjas.</w:t>
      </w:r>
    </w:p>
    <w:p w14:paraId="76A30320" w14:textId="3FD807FC" w:rsidR="00492225" w:rsidRPr="00DA04BC" w:rsidRDefault="00492225" w:rsidP="00492225">
      <w:pPr>
        <w:rPr>
          <w:sz w:val="22"/>
          <w:szCs w:val="22"/>
          <w:lang w:eastAsia="lt-LT"/>
        </w:rPr>
      </w:pPr>
      <w:r w:rsidRPr="00DA04BC">
        <w:rPr>
          <w:sz w:val="22"/>
          <w:szCs w:val="22"/>
          <w:lang w:eastAsia="lt-LT"/>
        </w:rPr>
        <w:t xml:space="preserve">7.2. Paslaugų teikėjas per 30 kalendorinių dienų nuo Paslaugų teikimo pradžios parengia ir pateikia derinimui Detalų paslaugų teikimo grafiką ateinančių metų laikotarpiui. Grafike numatytų Paslaugų teikimo terminai turi atitikti Techninėje specifikacijoje numatytą šių Paslaugų teikimo periodiškumą. Klientas per 15 kalendorinių dienų suderina pateiktą Detalų grafiką, o Paslaugų teikėjas laikosi jame nurodytų terminų visą jo galiojimo laikotarpį. Jam nepasibaigus, 15 kalendorinių dienų iki atitinkamų kalendorinių metų pabaigos, Paslaugų teikėjas pateikia kitų metų </w:t>
      </w:r>
      <w:r w:rsidR="009833CF" w:rsidRPr="00DA04BC">
        <w:rPr>
          <w:sz w:val="22"/>
          <w:szCs w:val="22"/>
          <w:lang w:eastAsia="lt-LT"/>
        </w:rPr>
        <w:t>P</w:t>
      </w:r>
      <w:r w:rsidRPr="00DA04BC">
        <w:rPr>
          <w:sz w:val="22"/>
          <w:szCs w:val="22"/>
          <w:lang w:eastAsia="lt-LT"/>
        </w:rPr>
        <w:t>aslaugų teikimo grafiką.</w:t>
      </w:r>
    </w:p>
    <w:p w14:paraId="66BBCBD3" w14:textId="77777777" w:rsidR="00492225" w:rsidRPr="00DA04BC" w:rsidRDefault="00492225" w:rsidP="00492225">
      <w:pPr>
        <w:rPr>
          <w:sz w:val="22"/>
          <w:szCs w:val="22"/>
          <w:lang w:eastAsia="lt-LT"/>
        </w:rPr>
      </w:pPr>
      <w:r w:rsidRPr="00DA04BC">
        <w:rPr>
          <w:sz w:val="22"/>
          <w:szCs w:val="22"/>
          <w:lang w:eastAsia="lt-LT"/>
        </w:rPr>
        <w:t xml:space="preserve">7.3. Paslaugų teikėjas per 30 kalendorinių dienų nuo paslaugų teikimo pradžios revizuoja objekte esančios techninės priežiūros dokumentacijos apimtį ir tęsia jos pildymą. Reikiamos dokumentacijos nesant, ar iškilus kitam poreikiui iš naujo užveda trūkstamą dokumentaciją pagal galiojančius Lietuvos Respublikos teisės aktus ar šio pirkimo techninėje specifikacijoje numatytus reikalavimus. </w:t>
      </w:r>
    </w:p>
    <w:p w14:paraId="4D873864" w14:textId="5317A0A0" w:rsidR="00492225" w:rsidRPr="00DA04BC" w:rsidRDefault="00492225" w:rsidP="00492225">
      <w:pPr>
        <w:rPr>
          <w:sz w:val="22"/>
          <w:szCs w:val="22"/>
          <w:lang w:eastAsia="lt-LT"/>
        </w:rPr>
      </w:pPr>
      <w:r w:rsidRPr="00DA04BC">
        <w:rPr>
          <w:sz w:val="22"/>
          <w:szCs w:val="22"/>
          <w:lang w:eastAsia="lt-LT"/>
        </w:rPr>
        <w:t xml:space="preserve">7.4. Baigus teikti Paslaugas Paslaugų teikėjas privalo perduoti tai dienai pilnai užpildytą operatyvinę ir eksploatacinę dokumentaciją </w:t>
      </w:r>
      <w:r w:rsidR="0030418A" w:rsidRPr="00DA04BC">
        <w:rPr>
          <w:sz w:val="22"/>
          <w:szCs w:val="22"/>
          <w:lang w:eastAsia="lt-LT"/>
        </w:rPr>
        <w:t>Klientui</w:t>
      </w:r>
      <w:r w:rsidRPr="00DA04BC">
        <w:rPr>
          <w:sz w:val="22"/>
          <w:szCs w:val="22"/>
          <w:lang w:eastAsia="lt-LT"/>
        </w:rPr>
        <w:t xml:space="preserve">, įforminant tai priėmimo – perdavimo aktu. </w:t>
      </w:r>
    </w:p>
    <w:p w14:paraId="578B2CE4" w14:textId="77777777" w:rsidR="00492225" w:rsidRPr="00DA04BC" w:rsidRDefault="00492225" w:rsidP="00492225">
      <w:pPr>
        <w:tabs>
          <w:tab w:val="num" w:pos="851"/>
        </w:tabs>
        <w:outlineLvl w:val="0"/>
        <w:rPr>
          <w:sz w:val="22"/>
          <w:szCs w:val="22"/>
          <w:lang w:eastAsia="lt-LT"/>
        </w:rPr>
      </w:pPr>
      <w:r w:rsidRPr="00DA04BC">
        <w:rPr>
          <w:sz w:val="22"/>
          <w:szCs w:val="22"/>
          <w:lang w:eastAsia="lt-LT"/>
        </w:rPr>
        <w:t>7.5. Objekto inžinerinių tinklų ir įrenginių eksploatacija ir techninės priežiūros darbai turi būti atliekami pagal Kliento suderintą Detalų Paslaugų teikimo grafiką.</w:t>
      </w:r>
    </w:p>
    <w:p w14:paraId="11461B7F" w14:textId="77777777" w:rsidR="00492225" w:rsidRPr="00DA04BC" w:rsidRDefault="00492225" w:rsidP="00492225">
      <w:pPr>
        <w:tabs>
          <w:tab w:val="num" w:pos="851"/>
        </w:tabs>
        <w:outlineLvl w:val="0"/>
        <w:rPr>
          <w:sz w:val="22"/>
          <w:szCs w:val="22"/>
          <w:lang w:eastAsia="lt-LT"/>
        </w:rPr>
      </w:pPr>
      <w:r w:rsidRPr="00DA04BC">
        <w:rPr>
          <w:sz w:val="22"/>
          <w:szCs w:val="22"/>
          <w:lang w:eastAsia="lt-LT"/>
        </w:rPr>
        <w:t xml:space="preserve">7.6. Klientui </w:t>
      </w:r>
      <w:r w:rsidRPr="00DA04BC">
        <w:rPr>
          <w:rFonts w:eastAsia="Calibri"/>
          <w:sz w:val="22"/>
          <w:szCs w:val="22"/>
        </w:rPr>
        <w:t>patvirtinus remonto paslaugų užsakymą, P</w:t>
      </w:r>
      <w:r w:rsidRPr="00DA04BC">
        <w:rPr>
          <w:sz w:val="22"/>
          <w:szCs w:val="22"/>
          <w:lang w:eastAsia="lt-LT"/>
        </w:rPr>
        <w:t>aslaugų teikėjas turi pradėti remonto paslaugas vykdyti ne vėliau kaip kitą darbo dieną, nebent Klientas nurodo kitą remonto paslaugų teikimo termino pradžios datą.</w:t>
      </w:r>
    </w:p>
    <w:p w14:paraId="4999837E" w14:textId="77777777" w:rsidR="00492225" w:rsidRPr="00DA04BC" w:rsidRDefault="00492225" w:rsidP="00492225">
      <w:pPr>
        <w:tabs>
          <w:tab w:val="num" w:pos="851"/>
        </w:tabs>
        <w:outlineLvl w:val="0"/>
        <w:rPr>
          <w:sz w:val="22"/>
          <w:szCs w:val="22"/>
          <w:lang w:eastAsia="lt-LT"/>
        </w:rPr>
      </w:pPr>
      <w:r w:rsidRPr="00DA04BC">
        <w:rPr>
          <w:sz w:val="22"/>
          <w:szCs w:val="22"/>
          <w:lang w:eastAsia="lt-LT"/>
        </w:rPr>
        <w:t>7.7. Kiti veiksmai, darbai ar paslaugos kurių vykdymo terminų neapibrėžia nei vienas šios techninės specifikacijos punktas turi būti pradėti vykdyti ne vėliau kaip per 3 darbo dienas nuo informacijos apie jų poreikį gavimo dienos.</w:t>
      </w:r>
    </w:p>
    <w:p w14:paraId="215666FF" w14:textId="77777777" w:rsidR="00492225" w:rsidRPr="00DA04BC" w:rsidRDefault="00492225" w:rsidP="00492225">
      <w:pPr>
        <w:tabs>
          <w:tab w:val="num" w:pos="851"/>
        </w:tabs>
        <w:outlineLvl w:val="0"/>
        <w:rPr>
          <w:sz w:val="22"/>
          <w:szCs w:val="22"/>
          <w:lang w:eastAsia="lt-LT"/>
        </w:rPr>
      </w:pPr>
      <w:r w:rsidRPr="00DA04BC">
        <w:rPr>
          <w:sz w:val="22"/>
          <w:szCs w:val="22"/>
          <w:lang w:eastAsia="lt-LT"/>
        </w:rPr>
        <w:t>7.8. Klientui pareikalavus, Paslaugų teikėjas privalo per vieną darbo dieną pateikti atestatų/licencijų ir kvalifikacijos sertifikatų, atestatų kopijas bei personalo kvalifikaciją įrodančių dokumentų kopijas.</w:t>
      </w:r>
    </w:p>
    <w:p w14:paraId="0AB9FF89" w14:textId="77777777" w:rsidR="00492225" w:rsidRPr="00DA04BC" w:rsidRDefault="00492225" w:rsidP="00492225">
      <w:pPr>
        <w:tabs>
          <w:tab w:val="num" w:pos="851"/>
        </w:tabs>
        <w:outlineLvl w:val="0"/>
        <w:rPr>
          <w:sz w:val="22"/>
          <w:szCs w:val="22"/>
          <w:lang w:eastAsia="lt-LT"/>
        </w:rPr>
      </w:pPr>
      <w:r w:rsidRPr="00DA04BC">
        <w:rPr>
          <w:sz w:val="22"/>
          <w:szCs w:val="22"/>
          <w:lang w:eastAsia="lt-LT"/>
        </w:rPr>
        <w:t xml:space="preserve">7.9. </w:t>
      </w:r>
      <w:r w:rsidRPr="00DA04BC">
        <w:rPr>
          <w:sz w:val="22"/>
          <w:szCs w:val="22"/>
        </w:rPr>
        <w:t xml:space="preserve">Paslaugų teikėjas privalo atlikti detalų atliktų remonto paslaugų bei sunaudotų </w:t>
      </w:r>
      <w:r w:rsidRPr="00DA04BC">
        <w:rPr>
          <w:rFonts w:eastAsia="Calibri"/>
          <w:bCs/>
          <w:sz w:val="22"/>
          <w:szCs w:val="22"/>
        </w:rPr>
        <w:t xml:space="preserve">Pagrindinių paslaugų ir remonto paslaugų atlikimui reikalingų prekių (detalių, medžiagų) ir darbų/paslaugų </w:t>
      </w:r>
      <w:r w:rsidRPr="00DA04BC">
        <w:rPr>
          <w:sz w:val="22"/>
          <w:szCs w:val="22"/>
        </w:rPr>
        <w:t>susisteminimą, analizę ir pristatyti ataskaitą apie tai Klientui kiekvieną mėnesį iki einamojo mėnesio 25 dienos.</w:t>
      </w:r>
    </w:p>
    <w:p w14:paraId="1C8CD568" w14:textId="77777777" w:rsidR="00492225" w:rsidRPr="00DA04BC" w:rsidRDefault="00492225" w:rsidP="00492225">
      <w:pPr>
        <w:rPr>
          <w:rFonts w:eastAsia="Calibri"/>
          <w:sz w:val="22"/>
          <w:szCs w:val="22"/>
        </w:rPr>
      </w:pPr>
      <w:r w:rsidRPr="00DA04BC">
        <w:rPr>
          <w:sz w:val="22"/>
          <w:szCs w:val="22"/>
          <w:lang w:eastAsia="lt-LT"/>
        </w:rPr>
        <w:t xml:space="preserve">7.10. </w:t>
      </w:r>
      <w:r w:rsidRPr="00DA04BC">
        <w:rPr>
          <w:rFonts w:eastAsia="Calibri"/>
          <w:sz w:val="22"/>
          <w:szCs w:val="22"/>
        </w:rPr>
        <w:t>Teikia preliminarių kainų apklausų, medžiagų ir detalių rinkos kainų analizę Klientui pagal poreikį penkių darbo dienų laikotarpyje nuo prašymo gavimo dienos.</w:t>
      </w:r>
    </w:p>
    <w:p w14:paraId="61E3B7D1" w14:textId="77777777" w:rsidR="00492225" w:rsidRPr="00DA04BC" w:rsidRDefault="00492225" w:rsidP="00492225">
      <w:pPr>
        <w:rPr>
          <w:sz w:val="22"/>
          <w:szCs w:val="22"/>
          <w:lang w:eastAsia="lt-LT"/>
        </w:rPr>
      </w:pPr>
      <w:r w:rsidRPr="00DA04BC">
        <w:rPr>
          <w:rFonts w:eastAsia="Calibri"/>
          <w:sz w:val="22"/>
          <w:szCs w:val="22"/>
        </w:rPr>
        <w:t xml:space="preserve">7.11. </w:t>
      </w:r>
      <w:r w:rsidRPr="00DA04BC">
        <w:rPr>
          <w:sz w:val="22"/>
          <w:szCs w:val="22"/>
          <w:lang w:eastAsia="lt-LT"/>
        </w:rPr>
        <w:t>Kiti sutartiniai įsipareigojimų vykdymo terminai taip pat pateikiami Sutartyje ir Techninėje specifikacijose ir kituose Sutartį sudarančiuose dokumentuose bei galiojančiuose teisės aktuose.</w:t>
      </w:r>
    </w:p>
    <w:p w14:paraId="780FC03D" w14:textId="77777777" w:rsidR="00492225" w:rsidRPr="00DA04BC" w:rsidRDefault="00492225" w:rsidP="00492225">
      <w:pPr>
        <w:rPr>
          <w:sz w:val="22"/>
          <w:szCs w:val="22"/>
          <w:lang w:eastAsia="lt-LT"/>
        </w:rPr>
      </w:pPr>
    </w:p>
    <w:tbl>
      <w:tblPr>
        <w:tblStyle w:val="TableGrid"/>
        <w:tblW w:w="0" w:type="auto"/>
        <w:tblLook w:val="04A0" w:firstRow="1" w:lastRow="0" w:firstColumn="1" w:lastColumn="0" w:noHBand="0" w:noVBand="1"/>
      </w:tblPr>
      <w:tblGrid>
        <w:gridCol w:w="9628"/>
      </w:tblGrid>
      <w:tr w:rsidR="009833CF" w:rsidRPr="00DA04BC" w14:paraId="5DFDD3BD" w14:textId="77777777" w:rsidTr="009833CF">
        <w:trPr>
          <w:trHeight w:val="416"/>
        </w:trPr>
        <w:tc>
          <w:tcPr>
            <w:tcW w:w="9628" w:type="dxa"/>
            <w:shd w:val="clear" w:color="auto" w:fill="auto"/>
            <w:vAlign w:val="center"/>
          </w:tcPr>
          <w:p w14:paraId="0F4ED2E8" w14:textId="77777777" w:rsidR="00492225" w:rsidRPr="00DA04BC" w:rsidRDefault="00492225" w:rsidP="00834456">
            <w:pPr>
              <w:jc w:val="left"/>
              <w:rPr>
                <w:b/>
                <w:caps/>
                <w:sz w:val="22"/>
                <w:szCs w:val="22"/>
              </w:rPr>
            </w:pPr>
            <w:r w:rsidRPr="00DA04BC">
              <w:rPr>
                <w:b/>
                <w:caps/>
                <w:sz w:val="22"/>
                <w:szCs w:val="22"/>
              </w:rPr>
              <w:t>8. PRIEDAI</w:t>
            </w:r>
          </w:p>
        </w:tc>
      </w:tr>
    </w:tbl>
    <w:p w14:paraId="6DB0E21C" w14:textId="77777777" w:rsidR="00492225" w:rsidRPr="00DA04BC" w:rsidRDefault="00492225" w:rsidP="00492225">
      <w:pPr>
        <w:rPr>
          <w:rFonts w:eastAsia="Calibri"/>
          <w:sz w:val="22"/>
          <w:szCs w:val="22"/>
        </w:rPr>
      </w:pPr>
    </w:p>
    <w:p w14:paraId="35DF2DF4" w14:textId="5DB71DE5" w:rsidR="00492225" w:rsidRPr="00DA04BC" w:rsidRDefault="00492225" w:rsidP="00492225">
      <w:pPr>
        <w:rPr>
          <w:rFonts w:eastAsia="Calibri"/>
          <w:sz w:val="22"/>
          <w:szCs w:val="22"/>
        </w:rPr>
      </w:pPr>
      <w:r w:rsidRPr="00DA04BC">
        <w:rPr>
          <w:rFonts w:eastAsia="Calibri"/>
          <w:sz w:val="22"/>
          <w:szCs w:val="22"/>
        </w:rPr>
        <w:t>Techninės specifikacijos priedas Nr. 1 Objektų sąrašas ir reikalingos priežiūros paslaugos;</w:t>
      </w:r>
    </w:p>
    <w:p w14:paraId="4DF2C521" w14:textId="5502C1BE" w:rsidR="00492225" w:rsidRPr="00DA04BC" w:rsidRDefault="00492225" w:rsidP="00492225">
      <w:pPr>
        <w:rPr>
          <w:rFonts w:eastAsia="Calibri"/>
          <w:sz w:val="22"/>
          <w:szCs w:val="22"/>
        </w:rPr>
      </w:pPr>
      <w:r w:rsidRPr="00DA04BC">
        <w:rPr>
          <w:rFonts w:eastAsia="Calibri"/>
          <w:sz w:val="22"/>
          <w:szCs w:val="22"/>
        </w:rPr>
        <w:t>Techninės specifikacijos priedas Nr. 2</w:t>
      </w:r>
      <w:r w:rsidRPr="00DA04BC">
        <w:rPr>
          <w:sz w:val="22"/>
          <w:szCs w:val="22"/>
        </w:rPr>
        <w:t>.</w:t>
      </w:r>
      <w:r w:rsidRPr="00DA04BC">
        <w:rPr>
          <w:rFonts w:eastAsia="Calibri"/>
          <w:sz w:val="22"/>
          <w:szCs w:val="22"/>
        </w:rPr>
        <w:t xml:space="preserve"> </w:t>
      </w:r>
    </w:p>
    <w:p w14:paraId="75815482" w14:textId="77777777" w:rsidR="00492225" w:rsidRPr="00DA04BC" w:rsidRDefault="00492225" w:rsidP="00492225">
      <w:pPr>
        <w:shd w:val="clear" w:color="auto" w:fill="FFFFFF"/>
        <w:rPr>
          <w:sz w:val="22"/>
          <w:szCs w:val="22"/>
        </w:rPr>
      </w:pPr>
    </w:p>
    <w:p w14:paraId="7D93F10A" w14:textId="77777777" w:rsidR="00492225" w:rsidRPr="000616CA" w:rsidRDefault="00492225" w:rsidP="00492225">
      <w:pPr>
        <w:pStyle w:val="Bodytext20"/>
        <w:shd w:val="clear" w:color="auto" w:fill="auto"/>
        <w:tabs>
          <w:tab w:val="left" w:pos="0"/>
        </w:tabs>
        <w:spacing w:line="240" w:lineRule="auto"/>
        <w:ind w:right="55" w:firstLine="0"/>
        <w:jc w:val="both"/>
        <w:rPr>
          <w:sz w:val="22"/>
          <w:szCs w:val="22"/>
        </w:rPr>
      </w:pPr>
      <w:r w:rsidRPr="00DA04BC">
        <w:rPr>
          <w:sz w:val="22"/>
          <w:szCs w:val="22"/>
        </w:rPr>
        <w:t>Kiti techninės specifikacijos priedai pagal pasirinktas Paslaugas.</w:t>
      </w:r>
      <w:r w:rsidRPr="000616CA">
        <w:rPr>
          <w:sz w:val="22"/>
          <w:szCs w:val="22"/>
        </w:rPr>
        <w:t xml:space="preserve"> </w:t>
      </w:r>
    </w:p>
    <w:p w14:paraId="2F93098A" w14:textId="77777777" w:rsidR="00492225" w:rsidRPr="000616CA" w:rsidRDefault="00492225" w:rsidP="00492225">
      <w:pPr>
        <w:pStyle w:val="Bodytext1"/>
        <w:shd w:val="clear" w:color="auto" w:fill="auto"/>
        <w:tabs>
          <w:tab w:val="left" w:pos="0"/>
        </w:tabs>
        <w:spacing w:before="0" w:after="0" w:line="240" w:lineRule="auto"/>
        <w:ind w:right="55" w:firstLine="0"/>
        <w:jc w:val="both"/>
        <w:rPr>
          <w:i/>
          <w:iCs/>
          <w:sz w:val="22"/>
          <w:szCs w:val="22"/>
        </w:rPr>
      </w:pPr>
    </w:p>
    <w:p w14:paraId="105869C4" w14:textId="77777777" w:rsidR="000505DB" w:rsidRPr="000616CA" w:rsidRDefault="000505DB">
      <w:pPr>
        <w:rPr>
          <w:sz w:val="22"/>
          <w:szCs w:val="22"/>
        </w:rPr>
      </w:pPr>
    </w:p>
    <w:sectPr w:rsidR="000505DB" w:rsidRPr="000616CA" w:rsidSect="003461BF">
      <w:headerReference w:type="default" r:id="rId10"/>
      <w:headerReference w:type="first" r:id="rId11"/>
      <w:pgSz w:w="11906" w:h="16838"/>
      <w:pgMar w:top="1134" w:right="566"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B965" w14:textId="77777777" w:rsidR="00F54F94" w:rsidRPr="000616CA" w:rsidRDefault="00F54F94" w:rsidP="00492225">
      <w:r w:rsidRPr="000616CA">
        <w:separator/>
      </w:r>
    </w:p>
  </w:endnote>
  <w:endnote w:type="continuationSeparator" w:id="0">
    <w:p w14:paraId="09B3D475" w14:textId="77777777" w:rsidR="00F54F94" w:rsidRPr="000616CA" w:rsidRDefault="00F54F94" w:rsidP="00492225">
      <w:r w:rsidRPr="000616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512F" w14:textId="77777777" w:rsidR="00F54F94" w:rsidRPr="000616CA" w:rsidRDefault="00F54F94" w:rsidP="00492225">
      <w:r w:rsidRPr="000616CA">
        <w:separator/>
      </w:r>
    </w:p>
  </w:footnote>
  <w:footnote w:type="continuationSeparator" w:id="0">
    <w:p w14:paraId="5ABB8165" w14:textId="77777777" w:rsidR="00F54F94" w:rsidRPr="000616CA" w:rsidRDefault="00F54F94" w:rsidP="00492225">
      <w:r w:rsidRPr="000616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684133"/>
      <w:docPartObj>
        <w:docPartGallery w:val="Page Numbers (Top of Page)"/>
        <w:docPartUnique/>
      </w:docPartObj>
    </w:sdtPr>
    <w:sdtEndPr/>
    <w:sdtContent>
      <w:p w14:paraId="61EA9376" w14:textId="16182BE7" w:rsidR="00D4579A" w:rsidRDefault="00D4579A">
        <w:pPr>
          <w:pStyle w:val="Header"/>
          <w:jc w:val="center"/>
        </w:pPr>
        <w:r>
          <w:fldChar w:fldCharType="begin"/>
        </w:r>
        <w:r>
          <w:instrText>PAGE   \* MERGEFORMAT</w:instrText>
        </w:r>
        <w:r>
          <w:fldChar w:fldCharType="separate"/>
        </w:r>
        <w:r>
          <w:t>2</w:t>
        </w:r>
        <w:r>
          <w:fldChar w:fldCharType="end"/>
        </w:r>
      </w:p>
    </w:sdtContent>
  </w:sdt>
  <w:p w14:paraId="14F1A3C3" w14:textId="77777777" w:rsidR="00D4579A" w:rsidRDefault="00D45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EFFD" w14:textId="5446D6C2" w:rsidR="00D4579A" w:rsidRDefault="00D4579A" w:rsidP="00C83685">
    <w:pPr>
      <w:pStyle w:val="Header"/>
      <w:tabs>
        <w:tab w:val="clear" w:pos="4819"/>
        <w:tab w:val="clear" w:pos="9638"/>
        <w:tab w:val="left" w:pos="7770"/>
      </w:tabs>
      <w:jc w:val="right"/>
      <w:rPr>
        <w:rFonts w:ascii="Times New Roman" w:hAnsi="Times New Roman" w:cs="Times New Roman"/>
        <w:szCs w:val="20"/>
      </w:rPr>
    </w:pPr>
    <w:r>
      <w:tab/>
    </w:r>
    <w:r w:rsidR="00C83685" w:rsidRPr="00C83685">
      <w:rPr>
        <w:rFonts w:ascii="Times New Roman" w:hAnsi="Times New Roman" w:cs="Times New Roman"/>
        <w:szCs w:val="20"/>
      </w:rPr>
      <w:t xml:space="preserve">SPS </w:t>
    </w:r>
    <w:r w:rsidRPr="00C83685">
      <w:rPr>
        <w:rFonts w:ascii="Times New Roman" w:hAnsi="Times New Roman" w:cs="Times New Roman"/>
        <w:szCs w:val="20"/>
      </w:rPr>
      <w:t>1 priedas</w:t>
    </w:r>
  </w:p>
  <w:p w14:paraId="5B4BB202" w14:textId="4DD8E64D" w:rsidR="00C83685" w:rsidRPr="00C83685" w:rsidRDefault="00C83685" w:rsidP="00C83685">
    <w:pPr>
      <w:pStyle w:val="Header"/>
      <w:tabs>
        <w:tab w:val="clear" w:pos="4819"/>
        <w:tab w:val="clear" w:pos="9638"/>
        <w:tab w:val="left" w:pos="7770"/>
      </w:tabs>
      <w:jc w:val="right"/>
      <w:rPr>
        <w:rFonts w:ascii="Times New Roman" w:hAnsi="Times New Roman" w:cs="Times New Roman"/>
        <w:szCs w:val="20"/>
      </w:rPr>
    </w:pPr>
    <w:r>
      <w:rPr>
        <w:rFonts w:ascii="Times New Roman" w:hAnsi="Times New Roman" w:cs="Times New Roman"/>
        <w:szCs w:val="20"/>
      </w:rPr>
      <w:t>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1F9B"/>
    <w:multiLevelType w:val="multilevel"/>
    <w:tmpl w:val="9440DB2E"/>
    <w:lvl w:ilvl="0">
      <w:start w:val="1"/>
      <w:numFmt w:val="decimal"/>
      <w:lvlText w:val="%1."/>
      <w:lvlJc w:val="left"/>
      <w:pPr>
        <w:ind w:left="720" w:hanging="360"/>
      </w:pPr>
      <w:rPr>
        <w:b w:val="0"/>
        <w:bCs w:val="0"/>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982696"/>
    <w:multiLevelType w:val="multilevel"/>
    <w:tmpl w:val="9440DB2E"/>
    <w:lvl w:ilvl="0">
      <w:start w:val="1"/>
      <w:numFmt w:val="decimal"/>
      <w:lvlText w:val="%1."/>
      <w:lvlJc w:val="left"/>
      <w:pPr>
        <w:ind w:left="720" w:hanging="360"/>
      </w:pPr>
      <w:rPr>
        <w:b w:val="0"/>
        <w:bCs w:val="0"/>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0F4C95"/>
    <w:multiLevelType w:val="multilevel"/>
    <w:tmpl w:val="9440DB2E"/>
    <w:lvl w:ilvl="0">
      <w:start w:val="1"/>
      <w:numFmt w:val="decimal"/>
      <w:lvlText w:val="%1."/>
      <w:lvlJc w:val="left"/>
      <w:pPr>
        <w:ind w:left="720" w:hanging="360"/>
      </w:pPr>
      <w:rPr>
        <w:b w:val="0"/>
        <w:bCs w:val="0"/>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2B4637"/>
    <w:multiLevelType w:val="hybridMultilevel"/>
    <w:tmpl w:val="6356694E"/>
    <w:lvl w:ilvl="0" w:tplc="6A525D8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754FF"/>
    <w:multiLevelType w:val="hybridMultilevel"/>
    <w:tmpl w:val="616258E0"/>
    <w:lvl w:ilvl="0" w:tplc="0409000F">
      <w:start w:val="1"/>
      <w:numFmt w:val="decimal"/>
      <w:lvlText w:val="%1."/>
      <w:lvlJc w:val="left"/>
      <w:pPr>
        <w:ind w:left="720" w:hanging="360"/>
      </w:pPr>
    </w:lvl>
    <w:lvl w:ilvl="1" w:tplc="18CA75D0">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84F45"/>
    <w:multiLevelType w:val="multilevel"/>
    <w:tmpl w:val="36E8C462"/>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E136BE"/>
    <w:multiLevelType w:val="hybridMultilevel"/>
    <w:tmpl w:val="8B5A6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232BD6"/>
    <w:multiLevelType w:val="hybridMultilevel"/>
    <w:tmpl w:val="C400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435D57"/>
    <w:multiLevelType w:val="hybridMultilevel"/>
    <w:tmpl w:val="8B5A6D76"/>
    <w:lvl w:ilvl="0" w:tplc="0409000F">
      <w:start w:val="1"/>
      <w:numFmt w:val="decimal"/>
      <w:lvlText w:val="%1."/>
      <w:lvlJc w:val="left"/>
      <w:pPr>
        <w:ind w:left="1636"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78A10DDE"/>
    <w:multiLevelType w:val="multilevel"/>
    <w:tmpl w:val="6372AC5E"/>
    <w:lvl w:ilvl="0">
      <w:start w:val="1"/>
      <w:numFmt w:val="decimal"/>
      <w:lvlText w:val="%1."/>
      <w:lvlJc w:val="left"/>
      <w:pPr>
        <w:ind w:left="5180" w:hanging="360"/>
      </w:pPr>
    </w:lvl>
    <w:lvl w:ilvl="1">
      <w:start w:val="2"/>
      <w:numFmt w:val="decimal"/>
      <w:isLgl/>
      <w:lvlText w:val="%1.%2."/>
      <w:lvlJc w:val="left"/>
      <w:pPr>
        <w:ind w:left="5570" w:hanging="750"/>
      </w:pPr>
      <w:rPr>
        <w:rFonts w:hint="default"/>
      </w:rPr>
    </w:lvl>
    <w:lvl w:ilvl="2">
      <w:start w:val="3"/>
      <w:numFmt w:val="decimal"/>
      <w:isLgl/>
      <w:lvlText w:val="%1.%2.%3."/>
      <w:lvlJc w:val="left"/>
      <w:pPr>
        <w:ind w:left="5570" w:hanging="750"/>
      </w:pPr>
      <w:rPr>
        <w:rFonts w:hint="default"/>
      </w:rPr>
    </w:lvl>
    <w:lvl w:ilvl="3">
      <w:start w:val="4"/>
      <w:numFmt w:val="decimal"/>
      <w:isLgl/>
      <w:lvlText w:val="%1.%2.%3.%4."/>
      <w:lvlJc w:val="left"/>
      <w:pPr>
        <w:ind w:left="5570" w:hanging="75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num w:numId="1" w16cid:durableId="759258731">
    <w:abstractNumId w:val="6"/>
  </w:num>
  <w:num w:numId="2" w16cid:durableId="1183200190">
    <w:abstractNumId w:val="8"/>
  </w:num>
  <w:num w:numId="3" w16cid:durableId="1398088520">
    <w:abstractNumId w:val="9"/>
  </w:num>
  <w:num w:numId="4" w16cid:durableId="115415508">
    <w:abstractNumId w:val="7"/>
  </w:num>
  <w:num w:numId="5" w16cid:durableId="703554199">
    <w:abstractNumId w:val="4"/>
  </w:num>
  <w:num w:numId="6" w16cid:durableId="73666184">
    <w:abstractNumId w:val="3"/>
  </w:num>
  <w:num w:numId="7" w16cid:durableId="1358503361">
    <w:abstractNumId w:val="5"/>
  </w:num>
  <w:num w:numId="8" w16cid:durableId="1344356199">
    <w:abstractNumId w:val="1"/>
  </w:num>
  <w:num w:numId="9" w16cid:durableId="715008171">
    <w:abstractNumId w:val="0"/>
  </w:num>
  <w:num w:numId="10" w16cid:durableId="251163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25"/>
    <w:rsid w:val="000505DB"/>
    <w:rsid w:val="000616CA"/>
    <w:rsid w:val="001A5E3B"/>
    <w:rsid w:val="0028660C"/>
    <w:rsid w:val="002B7428"/>
    <w:rsid w:val="0030418A"/>
    <w:rsid w:val="003461BF"/>
    <w:rsid w:val="003838CF"/>
    <w:rsid w:val="00492225"/>
    <w:rsid w:val="004A1C76"/>
    <w:rsid w:val="00655D46"/>
    <w:rsid w:val="00737050"/>
    <w:rsid w:val="00751016"/>
    <w:rsid w:val="007E053F"/>
    <w:rsid w:val="009833CF"/>
    <w:rsid w:val="009A1C75"/>
    <w:rsid w:val="00A109D4"/>
    <w:rsid w:val="00A43B27"/>
    <w:rsid w:val="00C13CD6"/>
    <w:rsid w:val="00C83685"/>
    <w:rsid w:val="00CA4829"/>
    <w:rsid w:val="00D4579A"/>
    <w:rsid w:val="00D579A6"/>
    <w:rsid w:val="00D82710"/>
    <w:rsid w:val="00DA04BC"/>
    <w:rsid w:val="00DE0584"/>
    <w:rsid w:val="00F54F94"/>
    <w:rsid w:val="00FF6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6C19"/>
  <w15:chartTrackingRefBased/>
  <w15:docId w15:val="{6D329A25-04BC-49B9-9E50-99A8CA7E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2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92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2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2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2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2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225"/>
    <w:rPr>
      <w:rFonts w:eastAsiaTheme="majorEastAsia" w:cstheme="majorBidi"/>
      <w:color w:val="272727" w:themeColor="text1" w:themeTint="D8"/>
    </w:rPr>
  </w:style>
  <w:style w:type="paragraph" w:styleId="Title">
    <w:name w:val="Title"/>
    <w:basedOn w:val="Normal"/>
    <w:next w:val="Normal"/>
    <w:link w:val="TitleChar"/>
    <w:uiPriority w:val="10"/>
    <w:qFormat/>
    <w:rsid w:val="004922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225"/>
    <w:pPr>
      <w:spacing w:before="160"/>
      <w:jc w:val="center"/>
    </w:pPr>
    <w:rPr>
      <w:i/>
      <w:iCs/>
      <w:color w:val="404040" w:themeColor="text1" w:themeTint="BF"/>
    </w:rPr>
  </w:style>
  <w:style w:type="character" w:customStyle="1" w:styleId="QuoteChar">
    <w:name w:val="Quote Char"/>
    <w:basedOn w:val="DefaultParagraphFont"/>
    <w:link w:val="Quote"/>
    <w:uiPriority w:val="29"/>
    <w:rsid w:val="00492225"/>
    <w:rPr>
      <w:i/>
      <w:iCs/>
      <w:color w:val="404040" w:themeColor="text1" w:themeTint="BF"/>
    </w:r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
    <w:basedOn w:val="Normal"/>
    <w:link w:val="ListParagraphChar"/>
    <w:uiPriority w:val="34"/>
    <w:qFormat/>
    <w:rsid w:val="00492225"/>
    <w:pPr>
      <w:ind w:left="720"/>
      <w:contextualSpacing/>
    </w:pPr>
  </w:style>
  <w:style w:type="character" w:styleId="IntenseEmphasis">
    <w:name w:val="Intense Emphasis"/>
    <w:basedOn w:val="DefaultParagraphFont"/>
    <w:uiPriority w:val="21"/>
    <w:qFormat/>
    <w:rsid w:val="00492225"/>
    <w:rPr>
      <w:i/>
      <w:iCs/>
      <w:color w:val="0F4761" w:themeColor="accent1" w:themeShade="BF"/>
    </w:rPr>
  </w:style>
  <w:style w:type="paragraph" w:styleId="IntenseQuote">
    <w:name w:val="Intense Quote"/>
    <w:basedOn w:val="Normal"/>
    <w:next w:val="Normal"/>
    <w:link w:val="IntenseQuoteChar"/>
    <w:uiPriority w:val="30"/>
    <w:qFormat/>
    <w:rsid w:val="00492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225"/>
    <w:rPr>
      <w:i/>
      <w:iCs/>
      <w:color w:val="0F4761" w:themeColor="accent1" w:themeShade="BF"/>
    </w:rPr>
  </w:style>
  <w:style w:type="character" w:styleId="IntenseReference">
    <w:name w:val="Intense Reference"/>
    <w:basedOn w:val="DefaultParagraphFont"/>
    <w:uiPriority w:val="32"/>
    <w:qFormat/>
    <w:rsid w:val="00492225"/>
    <w:rPr>
      <w:b/>
      <w:bCs/>
      <w:smallCaps/>
      <w:color w:val="0F4761" w:themeColor="accent1" w:themeShade="BF"/>
      <w:spacing w:val="5"/>
    </w:rPr>
  </w:style>
  <w:style w:type="paragraph" w:styleId="Header">
    <w:name w:val="header"/>
    <w:basedOn w:val="Normal"/>
    <w:link w:val="HeaderChar"/>
    <w:uiPriority w:val="99"/>
    <w:unhideWhenUsed/>
    <w:rsid w:val="00492225"/>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492225"/>
    <w:rPr>
      <w:rFonts w:ascii="Arial Narrow" w:hAnsi="Arial Narrow"/>
      <w:kern w:val="0"/>
      <w:sz w:val="20"/>
      <w:szCs w:val="22"/>
      <w14:ligatures w14:val="none"/>
    </w:rPr>
  </w:style>
  <w:style w:type="table" w:styleId="TableGrid">
    <w:name w:val="Table Grid"/>
    <w:basedOn w:val="TableNormal"/>
    <w:uiPriority w:val="59"/>
    <w:rsid w:val="00492225"/>
    <w:pPr>
      <w:spacing w:after="0" w:line="240" w:lineRule="auto"/>
    </w:pPr>
    <w:rPr>
      <w:rFonts w:ascii="Arial Narrow" w:hAnsi="Arial Narrow"/>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34"/>
    <w:qFormat/>
    <w:rsid w:val="00492225"/>
  </w:style>
  <w:style w:type="character" w:customStyle="1" w:styleId="Bodytext2">
    <w:name w:val="Body text (2)_"/>
    <w:link w:val="Bodytext20"/>
    <w:rsid w:val="00492225"/>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492225"/>
    <w:pPr>
      <w:shd w:val="clear" w:color="auto" w:fill="FFFFFF"/>
      <w:spacing w:line="269" w:lineRule="exact"/>
      <w:ind w:hanging="400"/>
      <w:jc w:val="left"/>
    </w:pPr>
    <w:rPr>
      <w:rFonts w:eastAsiaTheme="minorHAnsi"/>
      <w:i/>
      <w:iCs/>
      <w:kern w:val="2"/>
      <w:sz w:val="23"/>
      <w:szCs w:val="23"/>
      <w14:ligatures w14:val="standardContextual"/>
    </w:rPr>
  </w:style>
  <w:style w:type="character" w:customStyle="1" w:styleId="Bodytext">
    <w:name w:val="Body text_"/>
    <w:link w:val="Bodytext1"/>
    <w:rsid w:val="00492225"/>
    <w:rPr>
      <w:rFonts w:ascii="Times New Roman" w:hAnsi="Times New Roman" w:cs="Times New Roman"/>
      <w:sz w:val="23"/>
      <w:szCs w:val="23"/>
      <w:shd w:val="clear" w:color="auto" w:fill="FFFFFF"/>
    </w:rPr>
  </w:style>
  <w:style w:type="paragraph" w:customStyle="1" w:styleId="Bodytext1">
    <w:name w:val="Body text1"/>
    <w:basedOn w:val="Normal"/>
    <w:link w:val="Bodytext"/>
    <w:rsid w:val="00492225"/>
    <w:pPr>
      <w:shd w:val="clear" w:color="auto" w:fill="FFFFFF"/>
      <w:spacing w:before="240" w:after="240" w:line="274" w:lineRule="exact"/>
      <w:ind w:hanging="1060"/>
      <w:jc w:val="left"/>
    </w:pPr>
    <w:rPr>
      <w:rFonts w:eastAsiaTheme="minorHAnsi"/>
      <w:kern w:val="2"/>
      <w:sz w:val="23"/>
      <w:szCs w:val="23"/>
      <w14:ligatures w14:val="standardContextual"/>
    </w:rPr>
  </w:style>
  <w:style w:type="character" w:customStyle="1" w:styleId="Laukeliai">
    <w:name w:val="Laukeliai"/>
    <w:basedOn w:val="DefaultParagraphFont"/>
    <w:uiPriority w:val="1"/>
    <w:qFormat/>
    <w:rsid w:val="00492225"/>
    <w:rPr>
      <w:rFonts w:ascii="Arial" w:hAnsi="Arial"/>
      <w:sz w:val="20"/>
    </w:rPr>
  </w:style>
  <w:style w:type="character" w:customStyle="1" w:styleId="2vidutinistinklelisDiagrama">
    <w:name w:val="2 vidutinis tinklelis Diagrama"/>
    <w:link w:val="2vidutinistinklelis1"/>
    <w:uiPriority w:val="1"/>
    <w:rsid w:val="00492225"/>
    <w:rPr>
      <w:sz w:val="22"/>
    </w:rPr>
  </w:style>
  <w:style w:type="paragraph" w:customStyle="1" w:styleId="2vidutinistinklelis1">
    <w:name w:val="2 vidutinis tinklelis1"/>
    <w:link w:val="2vidutinistinklelisDiagrama"/>
    <w:uiPriority w:val="1"/>
    <w:qFormat/>
    <w:rsid w:val="00492225"/>
    <w:pPr>
      <w:spacing w:after="0" w:line="240" w:lineRule="auto"/>
    </w:pPr>
    <w:rPr>
      <w:sz w:val="22"/>
    </w:rPr>
  </w:style>
  <w:style w:type="paragraph" w:styleId="Footer">
    <w:name w:val="footer"/>
    <w:basedOn w:val="Normal"/>
    <w:link w:val="FooterChar"/>
    <w:uiPriority w:val="99"/>
    <w:unhideWhenUsed/>
    <w:rsid w:val="00492225"/>
    <w:pPr>
      <w:tabs>
        <w:tab w:val="center" w:pos="4819"/>
        <w:tab w:val="right" w:pos="9638"/>
      </w:tabs>
    </w:pPr>
  </w:style>
  <w:style w:type="character" w:customStyle="1" w:styleId="FooterChar">
    <w:name w:val="Footer Char"/>
    <w:basedOn w:val="DefaultParagraphFont"/>
    <w:link w:val="Footer"/>
    <w:uiPriority w:val="99"/>
    <w:rsid w:val="00492225"/>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49E20D8056E4FA7CB50D05B3A2F5C" ma:contentTypeVersion="3" ma:contentTypeDescription="Create a new document." ma:contentTypeScope="" ma:versionID="c6599e374e1c4e626d640217d15daa36">
  <xsd:schema xmlns:xsd="http://www.w3.org/2001/XMLSchema" xmlns:xs="http://www.w3.org/2001/XMLSchema" xmlns:p="http://schemas.microsoft.com/office/2006/metadata/properties" xmlns:ns2="364d65d2-53a7-4f44-bb6a-617de1fa8dc9" targetNamespace="http://schemas.microsoft.com/office/2006/metadata/properties" ma:root="true" ma:fieldsID="59a3dea236a9acfc61cd3d3d237794a3" ns2:_="">
    <xsd:import namespace="364d65d2-53a7-4f44-bb6a-617de1fa8d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d65d2-53a7-4f44-bb6a-617de1fa8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2AB97-BB6E-46E5-9621-5B8EA7453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d65d2-53a7-4f44-bb6a-617de1fa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1059B-074B-48D0-A2DD-82AC4454CEE8}">
  <ds:schemaRefs>
    <ds:schemaRef ds:uri="http://schemas.microsoft.com/sharepoint/v3/contenttype/forms"/>
  </ds:schemaRefs>
</ds:datastoreItem>
</file>

<file path=customXml/itemProps3.xml><?xml version="1.0" encoding="utf-8"?>
<ds:datastoreItem xmlns:ds="http://schemas.openxmlformats.org/officeDocument/2006/customXml" ds:itemID="{C47E39C4-4A07-43EE-91D4-1FA0C2429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33040</Words>
  <Characters>18834</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7</cp:revision>
  <dcterms:created xsi:type="dcterms:W3CDTF">2025-04-18T04:57:00Z</dcterms:created>
  <dcterms:modified xsi:type="dcterms:W3CDTF">2025-07-17T11:26:00Z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0x010100B8949E20D8056E4FA7CB50D05B3A2F5C</vt:lpwstr>
  </property>
</Properties>
</file>