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87EA2" w14:textId="0163969C" w:rsidR="002F5DEF" w:rsidRPr="00B85B65" w:rsidRDefault="00E14BF2" w:rsidP="00AB2176">
      <w:pPr>
        <w:jc w:val="center"/>
        <w:rPr>
          <w:rFonts w:ascii="Times New Roman" w:hAnsi="Times New Roman"/>
          <w:sz w:val="24"/>
          <w:highlight w:val="lightGray"/>
        </w:rPr>
      </w:pPr>
      <w:r w:rsidRPr="00B85B65">
        <w:rPr>
          <w:rFonts w:ascii="Times New Roman" w:hAnsi="Times New Roman"/>
          <w:b/>
          <w:sz w:val="24"/>
        </w:rPr>
        <w:t xml:space="preserve">  </w:t>
      </w:r>
      <w:r w:rsidR="00EA0F80"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5880120E"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dezinfekcinių tirpalų ir kitų dezinfekcinių medžiagų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Antrat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A13732">
      <w:pPr>
        <w:pStyle w:val="Antrat2"/>
      </w:pPr>
      <w:r w:rsidRPr="00B85B65">
        <w:t>Pirkimo</w:t>
      </w:r>
      <w:r w:rsidR="00D86FAF" w:rsidRPr="00B85B65">
        <w:t xml:space="preserve"> sutartyje naudojamos sąvokos:</w:t>
      </w:r>
    </w:p>
    <w:p w14:paraId="4BF539EC" w14:textId="01109591" w:rsidR="008C5BBB" w:rsidRPr="00B85B65" w:rsidRDefault="008C5BBB" w:rsidP="00515FB5">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bCs/>
          <w:kern w:val="0"/>
          <w:szCs w:val="16"/>
        </w:rPr>
        <w:t xml:space="preserve">1.1.1. </w:t>
      </w:r>
      <w:r w:rsidRPr="00B85B65">
        <w:rPr>
          <w:rStyle w:val="Antrat1Diagrama"/>
          <w:rFonts w:ascii="Times New Roman" w:hAnsi="Times New Roman" w:cs="Times New Roman"/>
          <w:b w:val="0"/>
          <w:bCs/>
          <w:kern w:val="0"/>
          <w:szCs w:val="16"/>
          <w:u w:val="single"/>
        </w:rPr>
        <w:t>Centrinė perkančioji organizacija (CPO LT)</w:t>
      </w:r>
      <w:r w:rsidRPr="00B85B65">
        <w:rPr>
          <w:rStyle w:val="Antrat1Diagrama"/>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3F074F56" w:rsidR="008C5BBB" w:rsidRPr="00B85B65" w:rsidRDefault="008C5BBB" w:rsidP="00515FB5">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szCs w:val="16"/>
        </w:rPr>
        <w:t xml:space="preserve">1.1.2. </w:t>
      </w:r>
      <w:r w:rsidRPr="00B85B65">
        <w:rPr>
          <w:rStyle w:val="Antrat1Diagrama"/>
          <w:rFonts w:ascii="Times New Roman" w:hAnsi="Times New Roman" w:cs="Times New Roman"/>
          <w:b w:val="0"/>
          <w:szCs w:val="16"/>
          <w:u w:val="single"/>
        </w:rPr>
        <w:t>Elektroninis katalogas</w:t>
      </w:r>
      <w:r w:rsidRPr="00B85B65">
        <w:rPr>
          <w:rStyle w:val="Antrat1Diagrama"/>
          <w:rFonts w:ascii="Times New Roman" w:hAnsi="Times New Roman" w:cs="Times New Roman"/>
          <w:szCs w:val="16"/>
        </w:rPr>
        <w:t xml:space="preserve"> </w:t>
      </w:r>
      <w:r w:rsidRPr="00B85B65">
        <w:rPr>
          <w:rStyle w:val="Antrat1Diagrama"/>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8" w:history="1">
        <w:r w:rsidRPr="00B85B65">
          <w:rPr>
            <w:rStyle w:val="Hipersaitas"/>
            <w:color w:val="auto"/>
            <w:u w:val="none"/>
          </w:rPr>
          <w:t>http://www.cpo.lt</w:t>
        </w:r>
      </w:hyperlink>
      <w:r w:rsidRPr="00B85B65">
        <w:t>;</w:t>
      </w:r>
    </w:p>
    <w:p w14:paraId="57252F75" w14:textId="6804C91B" w:rsidR="008C5BBB" w:rsidRPr="00B85B65" w:rsidRDefault="008C5BBB" w:rsidP="00F8445C">
      <w:pPr>
        <w:pStyle w:val="Antrat2"/>
        <w:numPr>
          <w:ilvl w:val="0"/>
          <w:numId w:val="0"/>
        </w:numPr>
      </w:pPr>
      <w:r w:rsidRPr="00B85B65">
        <w:rPr>
          <w:rStyle w:val="Antrat1Diagrama"/>
          <w:rFonts w:ascii="Times New Roman" w:hAnsi="Times New Roman" w:cs="Times New Roman"/>
          <w:b w:val="0"/>
          <w:szCs w:val="16"/>
        </w:rPr>
        <w:t xml:space="preserve">1.1.3. </w:t>
      </w:r>
      <w:r w:rsidRPr="00B85B65">
        <w:rPr>
          <w:rStyle w:val="Antrat1Diagrama"/>
          <w:rFonts w:ascii="Times New Roman" w:hAnsi="Times New Roman" w:cs="Times New Roman"/>
          <w:b w:val="0"/>
          <w:szCs w:val="16"/>
          <w:u w:val="single"/>
        </w:rPr>
        <w:t>Prekė (-ės)</w:t>
      </w:r>
      <w:r w:rsidRPr="00B85B65">
        <w:t xml:space="preserve"> - </w:t>
      </w:r>
      <w:r w:rsidRPr="00B85B65">
        <w:rPr>
          <w:rStyle w:val="Antrat1Diagrama"/>
          <w:rFonts w:ascii="Times New Roman" w:hAnsi="Times New Roman" w:cs="Times New Roman"/>
          <w:b w:val="0"/>
          <w:szCs w:val="16"/>
        </w:rPr>
        <w:t xml:space="preserve">toliau </w:t>
      </w:r>
      <w:r w:rsidRPr="00B85B65">
        <w:t>–</w:t>
      </w:r>
      <w:r w:rsidRPr="00B85B65">
        <w:rPr>
          <w:rStyle w:val="Antrat1Diagrama"/>
          <w:rFonts w:ascii="Times New Roman" w:hAnsi="Times New Roman" w:cs="Times New Roman"/>
          <w:b w:val="0"/>
          <w:szCs w:val="16"/>
        </w:rPr>
        <w:t xml:space="preserve"> Tiekėjo pagal </w:t>
      </w:r>
      <w:r w:rsidRPr="00B85B65">
        <w:t>Pirkimo</w:t>
      </w:r>
      <w:r w:rsidRPr="00B85B65">
        <w:rPr>
          <w:rStyle w:val="Antrat1Diagrama"/>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Antrat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A13732">
      <w:pPr>
        <w:pStyle w:val="Antrat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Antrat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A13732">
      <w:pPr>
        <w:pStyle w:val="Antrat2"/>
      </w:pPr>
      <w:r w:rsidRPr="00B85B65">
        <w:t>Tiekėjas</w:t>
      </w:r>
      <w:r w:rsidR="0042591E" w:rsidRPr="00B85B65">
        <w:t xml:space="preserve"> įsipareigoja:</w:t>
      </w:r>
    </w:p>
    <w:p w14:paraId="4656E3DE" w14:textId="4EFD7EB9" w:rsidR="00337888" w:rsidRPr="00B85B65" w:rsidRDefault="00D8064D" w:rsidP="00515FB5">
      <w:pPr>
        <w:pStyle w:val="Antrat2"/>
        <w:numPr>
          <w:ilvl w:val="0"/>
          <w:numId w:val="0"/>
        </w:numPr>
      </w:pPr>
      <w:r w:rsidRPr="00B85B65">
        <w:t xml:space="preserve">3.1.1. </w:t>
      </w:r>
      <w:r w:rsidR="007950AE" w:rsidRPr="00B85B65">
        <w:t xml:space="preserve">Pristatyti Prekes per </w:t>
      </w:r>
      <w:r w:rsidR="00EA0F80" w:rsidRPr="00B85B65">
        <w:t>Pirkimo</w:t>
      </w:r>
      <w:r w:rsidR="007950AE" w:rsidRPr="00B85B65">
        <w:t xml:space="preserve"> sutartyje nurodytą terminą Užsakovo</w:t>
      </w:r>
      <w:r w:rsidR="005A4F28" w:rsidRPr="00B85B65">
        <w:t xml:space="preserve"> nurodytu adresu (-ais);</w:t>
      </w:r>
    </w:p>
    <w:p w14:paraId="0E7085C2" w14:textId="2E2A1653" w:rsidR="00337888" w:rsidRPr="00B85B65" w:rsidRDefault="007950AE" w:rsidP="00515FB5">
      <w:pPr>
        <w:pStyle w:val="Antrat2"/>
        <w:numPr>
          <w:ilvl w:val="2"/>
          <w:numId w:val="33"/>
        </w:numPr>
      </w:pPr>
      <w:r w:rsidRPr="00B85B65">
        <w:t>Užtikrinti, kad tiekiamos Prekės atitiktų visus, su jų tiekimu ir kokybe sus</w:t>
      </w:r>
      <w:r w:rsidR="005A4F28" w:rsidRPr="00B85B65">
        <w:t>ijusių teisės aktų reikalavimus;</w:t>
      </w:r>
    </w:p>
    <w:p w14:paraId="680FDDB3" w14:textId="6A90E5D9" w:rsidR="00415F2C" w:rsidRPr="00B85B65" w:rsidRDefault="00D8064D" w:rsidP="00F8445C">
      <w:pPr>
        <w:pStyle w:val="Antrat2"/>
        <w:numPr>
          <w:ilvl w:val="0"/>
          <w:numId w:val="0"/>
        </w:numPr>
      </w:pPr>
      <w:r w:rsidRPr="00B85B65">
        <w:t xml:space="preserve">3.1.3. </w:t>
      </w:r>
      <w:r w:rsidR="000D2B57" w:rsidRPr="00B85B65">
        <w:t>Užtikrinti, kad tiekiamos Prekės būtų kokybiškos ir atitiktų Pirkimo sutarties priede nurodytą Prekių techninę specifikaciją, Prekių gamintoj</w:t>
      </w:r>
      <w:r w:rsidR="00FE1A33" w:rsidRPr="00B85B65">
        <w:t>ą</w:t>
      </w:r>
      <w:r w:rsidR="000D2B57" w:rsidRPr="00B85B65">
        <w:t xml:space="preserve"> bei Prek</w:t>
      </w:r>
      <w:r w:rsidR="00FE1A33" w:rsidRPr="00B85B65">
        <w:t>ės</w:t>
      </w:r>
      <w:r w:rsidR="000D2B57" w:rsidRPr="00B85B65">
        <w:t xml:space="preserve"> pavadinim</w:t>
      </w:r>
      <w:r w:rsidR="00FE1A33" w:rsidRPr="00B85B65">
        <w:t>ą</w:t>
      </w:r>
      <w:r w:rsidR="005A4F28" w:rsidRPr="00B85B65">
        <w:t>;</w:t>
      </w:r>
    </w:p>
    <w:p w14:paraId="4E1757FB" w14:textId="37E03A58" w:rsidR="007753AB" w:rsidRPr="00B85B65" w:rsidRDefault="00EF3B2D" w:rsidP="00F8445C">
      <w:pPr>
        <w:pStyle w:val="Antrat2"/>
        <w:numPr>
          <w:ilvl w:val="0"/>
          <w:numId w:val="0"/>
        </w:numPr>
      </w:pPr>
      <w:r w:rsidRPr="00B85B65">
        <w:t xml:space="preserve">3.1.4. </w:t>
      </w:r>
      <w:r w:rsidR="007753AB" w:rsidRPr="00B85B65">
        <w:t xml:space="preserve">Užtikrinti Prekių pasiūlą visą </w:t>
      </w:r>
      <w:r w:rsidR="00EA0F80" w:rsidRPr="00B85B65">
        <w:t>Pirkimo</w:t>
      </w:r>
      <w:r w:rsidR="005A4F28" w:rsidRPr="00B85B65">
        <w:t xml:space="preserve"> sutarties galiojimo laikotarpį;</w:t>
      </w:r>
    </w:p>
    <w:p w14:paraId="70970475" w14:textId="00F92453" w:rsidR="00337888" w:rsidRPr="00B85B65" w:rsidRDefault="00EF3B2D" w:rsidP="00F8445C">
      <w:pPr>
        <w:pStyle w:val="Antrat2"/>
        <w:numPr>
          <w:ilvl w:val="0"/>
          <w:numId w:val="0"/>
        </w:numPr>
      </w:pPr>
      <w:r w:rsidRPr="00B85B65">
        <w:t xml:space="preserve">3.1.5. </w:t>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5550D92D" w:rsidR="003153D3" w:rsidRPr="00B85B65" w:rsidRDefault="00EF3B2D" w:rsidP="00F8445C">
      <w:pPr>
        <w:pStyle w:val="Antrat2"/>
        <w:numPr>
          <w:ilvl w:val="0"/>
          <w:numId w:val="0"/>
        </w:numPr>
      </w:pPr>
      <w:r w:rsidRPr="00B85B65">
        <w:t xml:space="preserve">3.1.6. </w:t>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5D3570F6" w14:textId="77777777" w:rsidR="000833CC" w:rsidRPr="00B85B65" w:rsidRDefault="00DB2A7B" w:rsidP="00F8445C">
      <w:pPr>
        <w:pStyle w:val="Antrat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A40955">
      <w:pPr>
        <w:pStyle w:val="Antrat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515FB5">
      <w:pPr>
        <w:pStyle w:val="Antrat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4F6BD279"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[nuo 50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A13732">
      <w:pPr>
        <w:pStyle w:val="Antrat2"/>
      </w:pPr>
      <w:r w:rsidRPr="00B85B65">
        <w:t>U</w:t>
      </w:r>
      <w:r w:rsidR="00DB2A7B" w:rsidRPr="00B85B65">
        <w:t>žsakovas</w:t>
      </w:r>
      <w:r w:rsidRPr="00B85B65">
        <w:t xml:space="preserve"> turi teisę:</w:t>
      </w:r>
    </w:p>
    <w:p w14:paraId="33EF065C" w14:textId="7B2E4D69" w:rsidR="00393C2A" w:rsidRPr="00B85B65" w:rsidRDefault="00CD60EA" w:rsidP="00515FB5">
      <w:pPr>
        <w:pStyle w:val="Antrat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515FB5">
      <w:pPr>
        <w:pStyle w:val="Antrat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F8445C">
      <w:pPr>
        <w:pStyle w:val="Antrat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F8445C">
      <w:pPr>
        <w:pStyle w:val="Antrat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316957AA" w:rsidR="000D2B57" w:rsidRPr="00B85B65" w:rsidRDefault="000D2B57" w:rsidP="00F8445C">
      <w:pPr>
        <w:pStyle w:val="Antrat2"/>
        <w:numPr>
          <w:ilvl w:val="2"/>
          <w:numId w:val="22"/>
        </w:numPr>
      </w:pPr>
      <w:r w:rsidRPr="00B85B65">
        <w:t>Pirkimo sutartyje nustatyta tvarka tiesiogi</w:t>
      </w:r>
      <w:r w:rsidR="005A4F28" w:rsidRPr="00B85B65">
        <w:t>ai atsiskaityti su subtiekėjais;</w:t>
      </w:r>
    </w:p>
    <w:p w14:paraId="72F2ED72" w14:textId="6CCF756B" w:rsidR="00393C2A" w:rsidRPr="00B85B65" w:rsidRDefault="006742D4" w:rsidP="00F8445C">
      <w:pPr>
        <w:pStyle w:val="Antrat2"/>
        <w:numPr>
          <w:ilvl w:val="0"/>
          <w:numId w:val="0"/>
        </w:numPr>
      </w:pPr>
      <w:r w:rsidRPr="00B85B65">
        <w:t xml:space="preserve">3.6. </w:t>
      </w:r>
      <w:r w:rsidR="003627EB" w:rsidRPr="00B85B65">
        <w:t xml:space="preserve">Užsakovas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6C8C2014" w14:textId="48D6E209" w:rsidR="00BE373E" w:rsidRPr="00B85B65" w:rsidRDefault="00BE373E" w:rsidP="00AB2176">
      <w:pPr>
        <w:rPr>
          <w:rFonts w:ascii="Times New Roman" w:hAnsi="Times New Roman"/>
          <w:szCs w:val="16"/>
        </w:rPr>
      </w:pPr>
    </w:p>
    <w:p w14:paraId="56B78E3C" w14:textId="77777777" w:rsidR="00337888" w:rsidRPr="00B85B65" w:rsidRDefault="00337888" w:rsidP="00AB2176">
      <w:pPr>
        <w:pStyle w:val="Antrat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77777777" w:rsidR="000B4C19" w:rsidRPr="00B85B65" w:rsidRDefault="00990762" w:rsidP="00A13732">
      <w:pPr>
        <w:pStyle w:val="Antrat2"/>
      </w:pPr>
      <w:r w:rsidRPr="00B85B65">
        <w:t>Atskiri Prekių užsakymai pateikiami Šalims priimtinu būdu (el. paštu, elektronine užsakymo sistema). Atskirame Prekių užsakyme turi būti nurodomas Prekių kiekis</w:t>
      </w:r>
      <w:r w:rsidR="00490375" w:rsidRPr="00B85B65">
        <w:t xml:space="preserve"> </w:t>
      </w:r>
      <w:r w:rsidRPr="00B85B65">
        <w:t xml:space="preserve">ir </w:t>
      </w:r>
      <w:r w:rsidR="00EA0F80" w:rsidRPr="00B85B65">
        <w:t>Pirkimo</w:t>
      </w:r>
      <w:r w:rsidRPr="00B85B65">
        <w:t xml:space="preserve"> sutartyje numatytas pristatymo vietos adresas (-ai).</w:t>
      </w:r>
      <w:r w:rsidR="00F233F7" w:rsidRPr="00B85B65">
        <w:t xml:space="preserve"> Atskiro užsakymo vertė negali būti mažesnė nei 50 (penkiasdešimt) eurų, išskyrus atvejus:</w:t>
      </w:r>
      <w:r w:rsidR="000B4C19" w:rsidRPr="00B85B65">
        <w:t xml:space="preserve"> </w:t>
      </w:r>
    </w:p>
    <w:p w14:paraId="219DF194" w14:textId="13A5B1E9" w:rsidR="000B4C19" w:rsidRPr="00B85B65" w:rsidRDefault="000B4C19" w:rsidP="00F8445C">
      <w:pPr>
        <w:pStyle w:val="Antrat2"/>
        <w:numPr>
          <w:ilvl w:val="2"/>
          <w:numId w:val="13"/>
        </w:numPr>
      </w:pPr>
      <w:r w:rsidRPr="00B85B65">
        <w:t>kai visa sutarties vertė mažesnė nei 50 (penkiasdešimt) eurų – tokiu atveju užsakomos visos P</w:t>
      </w:r>
      <w:r w:rsidR="008E3FA5">
        <w:t>irkimo</w:t>
      </w:r>
      <w:r w:rsidRPr="00B85B65">
        <w:t xml:space="preserve"> sutartyje nurodytos Prekės; </w:t>
      </w:r>
    </w:p>
    <w:p w14:paraId="03C02E3B" w14:textId="0DEBB422" w:rsidR="000B4C19" w:rsidRPr="00B85B65" w:rsidRDefault="000B4C19" w:rsidP="00F8445C">
      <w:pPr>
        <w:pStyle w:val="Antrat2"/>
        <w:numPr>
          <w:ilvl w:val="2"/>
          <w:numId w:val="13"/>
        </w:numPr>
      </w:pPr>
      <w:r w:rsidRPr="00B85B65">
        <w:t xml:space="preserve">kai </w:t>
      </w:r>
      <w:r w:rsidR="006742D4" w:rsidRPr="00B85B65">
        <w:t xml:space="preserve">atliekamas </w:t>
      </w:r>
      <w:r w:rsidRPr="00B85B65">
        <w:t>paskutini</w:t>
      </w:r>
      <w:r w:rsidR="006742D4" w:rsidRPr="00B85B65">
        <w:t>s</w:t>
      </w:r>
      <w:r w:rsidRPr="00B85B65">
        <w:t xml:space="preserve"> užsakym</w:t>
      </w:r>
      <w:r w:rsidR="006742D4" w:rsidRPr="00B85B65">
        <w:t>as</w:t>
      </w:r>
      <w:r w:rsidRPr="00B85B65">
        <w:t xml:space="preserve">; </w:t>
      </w:r>
    </w:p>
    <w:p w14:paraId="79936F3C" w14:textId="2FD4AB4F" w:rsidR="00F233F7" w:rsidRPr="00B85B65" w:rsidRDefault="000B4C19" w:rsidP="00F8445C">
      <w:pPr>
        <w:pStyle w:val="Antrat2"/>
        <w:numPr>
          <w:ilvl w:val="2"/>
          <w:numId w:val="13"/>
        </w:numPr>
      </w:pPr>
      <w:r w:rsidRPr="00B85B65">
        <w:t>kai dėl mažesnės nei 50 eurų užsakymo vertės Šalys susitaria abipusiu Šalių sutarim</w:t>
      </w:r>
      <w:bookmarkStart w:id="1" w:name="_GoBack"/>
      <w:bookmarkEnd w:id="1"/>
      <w:r w:rsidRPr="00B85B65">
        <w:t>u.</w:t>
      </w:r>
    </w:p>
    <w:p w14:paraId="3C04171C" w14:textId="6E8C5046" w:rsidR="003F7C02" w:rsidRPr="00B85B65" w:rsidRDefault="00FB32F4" w:rsidP="00A13732">
      <w:pPr>
        <w:pStyle w:val="Antrat2"/>
      </w:pPr>
      <w:r w:rsidRPr="00B85B65">
        <w:t xml:space="preserve">Prekių pristatymo terminas: </w:t>
      </w:r>
      <w:r w:rsidRPr="00B85B65">
        <w:rPr>
          <w:highlight w:val="lightGray"/>
        </w:rPr>
        <w:t>[</w:t>
      </w:r>
      <w:r w:rsidR="00DD6CDB" w:rsidRPr="00B85B65">
        <w:rPr>
          <w:highlight w:val="lightGray"/>
        </w:rPr>
        <w:t xml:space="preserve">nuo </w:t>
      </w:r>
      <w:r w:rsidR="008E3FA5">
        <w:rPr>
          <w:highlight w:val="lightGray"/>
        </w:rPr>
        <w:t>2</w:t>
      </w:r>
      <w:r w:rsidR="00DD6CDB" w:rsidRPr="00B85B65">
        <w:rPr>
          <w:highlight w:val="lightGray"/>
        </w:rPr>
        <w:t xml:space="preserve"> iki </w:t>
      </w:r>
      <w:r w:rsidR="008E3FA5">
        <w:rPr>
          <w:highlight w:val="lightGray"/>
        </w:rPr>
        <w:t>1</w:t>
      </w:r>
      <w:r w:rsidR="00DD6CDB" w:rsidRPr="00B85B65">
        <w:rPr>
          <w:highlight w:val="lightGray"/>
        </w:rPr>
        <w:t>20</w:t>
      </w:r>
      <w:r w:rsidRPr="00B85B65">
        <w:rPr>
          <w:highlight w:val="lightGray"/>
        </w:rPr>
        <w:t>]</w:t>
      </w:r>
      <w:r w:rsidRPr="00B85B65">
        <w:t xml:space="preserve"> darbo dienų nuo atskiro Prekių užsakymo </w:t>
      </w:r>
      <w:r w:rsidR="00BC1450" w:rsidRPr="00B85B65">
        <w:t>gavimo</w:t>
      </w:r>
      <w:r w:rsidRPr="00B85B65">
        <w:t xml:space="preserve"> dienos.</w:t>
      </w:r>
    </w:p>
    <w:p w14:paraId="03F77434" w14:textId="219DD51A" w:rsidR="003F7C02" w:rsidRPr="00B85B65" w:rsidRDefault="00FB32F4" w:rsidP="00515FB5">
      <w:pPr>
        <w:pStyle w:val="Antrat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B85B65" w:rsidRDefault="008B5703" w:rsidP="00515FB5">
      <w:pPr>
        <w:pStyle w:val="Antrat2"/>
      </w:pPr>
      <w:r w:rsidRPr="00B85B65">
        <w:t>Tiekėjas pristato Prekes Užsakovui pagal tarptautinių prekybos sutarčių sąlygas „Incoterms“. Pristatymo sąlygos – DDP (pristatyta, muitas sumokėtas).</w:t>
      </w:r>
    </w:p>
    <w:p w14:paraId="54C771FC" w14:textId="77777777" w:rsidR="003F7C02" w:rsidRPr="00B85B65" w:rsidRDefault="008B5703" w:rsidP="00F8445C">
      <w:pPr>
        <w:pStyle w:val="Antrat2"/>
      </w:pPr>
      <w:r w:rsidRPr="00B85B65">
        <w:t>Iki Prekių priėmimo visa atsakomybė dėl Prekių atsitiktinio žuvimo ar sugadinimo tenka Tiekėjui.</w:t>
      </w:r>
    </w:p>
    <w:p w14:paraId="026CBA5A" w14:textId="77777777" w:rsidR="00BF53B8" w:rsidRPr="00B85B65" w:rsidRDefault="005E4FD3" w:rsidP="00F8445C">
      <w:pPr>
        <w:pStyle w:val="Antrat2"/>
      </w:pPr>
      <w:r w:rsidRPr="00B85B65">
        <w:t>Tiekėjas pristato</w:t>
      </w:r>
      <w:r w:rsidR="00AB6EEE" w:rsidRPr="00B85B65">
        <w:t xml:space="preserve"> </w:t>
      </w:r>
      <w:r w:rsidR="00EA0F80" w:rsidRPr="00B85B65">
        <w:t>Pirkimo</w:t>
      </w:r>
      <w:r w:rsidR="00AB6EEE" w:rsidRPr="00B85B65">
        <w:t xml:space="preserve"> sutarties priede nurodytos Prekių techninės specifikacijos reikalavimus atitinkančias,</w:t>
      </w:r>
      <w:r w:rsidRPr="00B85B65">
        <w:t xml:space="preserve"> naujas, nenaudotas, neturinčias paslėptų trūkumų bei defektų Prekes, nepažeistoje gamintojo pakuotėje</w:t>
      </w:r>
      <w:r w:rsidR="00BF53B8" w:rsidRPr="00B85B65">
        <w:t xml:space="preserve">. </w:t>
      </w:r>
    </w:p>
    <w:p w14:paraId="2035AE18" w14:textId="77777777" w:rsidR="003F7C02" w:rsidRPr="00B85B65" w:rsidRDefault="009C6EDF" w:rsidP="00F8445C">
      <w:pPr>
        <w:pStyle w:val="Antrat2"/>
      </w:pPr>
      <w:r w:rsidRPr="00B85B65">
        <w:lastRenderedPageBreak/>
        <w:t>Tiekėjas pasirūpina, kad Prekės būtų pristatytos į priėmimo vietą, suderinus su Užsakovu, kad pastarasis galėtų Prekes patikrinti, įsitikinti jų tinkamumu ir įforminti Prekių priėmimą.</w:t>
      </w:r>
    </w:p>
    <w:p w14:paraId="46648651" w14:textId="4497E6D0" w:rsidR="003F7C02" w:rsidRPr="00B85B65" w:rsidRDefault="001D527A" w:rsidP="00F8445C">
      <w:pPr>
        <w:pStyle w:val="Antrat2"/>
      </w:pPr>
      <w:r w:rsidRPr="00B85B65">
        <w:t>Užsakovas pasirašo priėmimo-perdavimo aktą (ar kitą priėmimą-perdavimą patvirtinantį dokumentą, pvz. sąskaitą</w:t>
      </w:r>
      <w:r w:rsidR="00340BC1" w:rsidRPr="00B85B65">
        <w:t xml:space="preserve"> </w:t>
      </w:r>
      <w:r w:rsidRPr="00B85B65">
        <w:t xml:space="preserve">faktūrą), jei Prekės atitinka </w:t>
      </w:r>
      <w:r w:rsidR="00EA0F80" w:rsidRPr="00B85B65">
        <w:t>Pirkimo</w:t>
      </w:r>
      <w:r w:rsidRPr="00B85B65">
        <w:t xml:space="preserve"> sutarties reikalavimus ir yra tinkamai pristatytos. Šio dokumento pasirašymo diena laikoma Prekių perdavimo</w:t>
      </w:r>
      <w:r w:rsidR="00C104F2" w:rsidRPr="00B85B65">
        <w:t xml:space="preserve"> (pristatymo)</w:t>
      </w:r>
      <w:r w:rsidRPr="00B85B65">
        <w:t xml:space="preserve"> diena. Užsakovas pasirašydamas priėmimo-perdavimo aktą garantuoja, kad priima tinkamą Prekių kiekį ir Prekės atitinka </w:t>
      </w:r>
      <w:r w:rsidR="00EA0F80" w:rsidRPr="00B85B65">
        <w:t>Pirkimo</w:t>
      </w:r>
      <w:r w:rsidRPr="00B85B65">
        <w:t xml:space="preserve"> sutarties priede nurodytą techninę specifikaciją.</w:t>
      </w:r>
    </w:p>
    <w:p w14:paraId="1981B9BB" w14:textId="77777777" w:rsidR="003F7C02" w:rsidRPr="00B85B65" w:rsidRDefault="005D0861" w:rsidP="00F8445C">
      <w:pPr>
        <w:pStyle w:val="Antrat2"/>
      </w:pPr>
      <w:r w:rsidRPr="00B85B65">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F8445C">
      <w:pPr>
        <w:pStyle w:val="Antrat2"/>
      </w:pPr>
      <w:r w:rsidRPr="00B85B65">
        <w:t>Jei atsiranda priežastys, dėl kurių Prekių pristatymas laiku tampa neįmanomas, Tiekėjas, ne vėliau kaip per 2 (dvi) darbo dienas nuo minėtų priežasčių atsiradimo dienos, gali paprašyti pratęsti Prekių pristatymo terminą</w:t>
      </w:r>
      <w:r w:rsidR="004C5738" w:rsidRPr="00B85B65">
        <w:t>:</w:t>
      </w:r>
    </w:p>
    <w:p w14:paraId="56E70E29" w14:textId="2FD718F3" w:rsidR="003F7C02" w:rsidRPr="00B85B65" w:rsidRDefault="00F47B62" w:rsidP="00F8445C">
      <w:pPr>
        <w:pStyle w:val="Antrat2"/>
        <w:numPr>
          <w:ilvl w:val="0"/>
          <w:numId w:val="0"/>
        </w:numPr>
      </w:pPr>
      <w:r w:rsidRPr="00B85B65">
        <w:t xml:space="preserve">4.10.1. </w:t>
      </w:r>
      <w:r w:rsidR="004C5738" w:rsidRPr="00B85B65">
        <w:t>Kai Užsakovas nevykdo savo įsipareigojimų pagal P</w:t>
      </w:r>
      <w:r w:rsidR="00347BF6" w:rsidRPr="00B85B65">
        <w:t>irkimo</w:t>
      </w:r>
      <w:r w:rsidRPr="00B85B65">
        <w:t xml:space="preserve"> sutartį;</w:t>
      </w:r>
    </w:p>
    <w:p w14:paraId="79172B0F" w14:textId="2BEE9145" w:rsidR="00C8596D" w:rsidRPr="00B85B65" w:rsidRDefault="00F47B62" w:rsidP="00F8445C">
      <w:pPr>
        <w:pStyle w:val="Antrat2"/>
        <w:numPr>
          <w:ilvl w:val="0"/>
          <w:numId w:val="0"/>
        </w:numPr>
      </w:pPr>
      <w:r w:rsidRPr="00B85B65">
        <w:t xml:space="preserve">4.10.2. </w:t>
      </w:r>
      <w:r w:rsidR="004C5738" w:rsidRPr="00B85B65">
        <w:t>Dėl nenugalimos jėgos (force majeure) aplinkybių.</w:t>
      </w:r>
    </w:p>
    <w:p w14:paraId="08DBDB6F" w14:textId="77777777" w:rsidR="00232390" w:rsidRPr="00B85B65" w:rsidRDefault="00232390" w:rsidP="00F8445C">
      <w:pPr>
        <w:pStyle w:val="Antrat2"/>
      </w:pPr>
      <w:r w:rsidRPr="00B85B65">
        <w:t>Terminas gali būti pratęstas iki nebeliks 4.10.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B85B65" w:rsidRDefault="00727078" w:rsidP="00AB2176">
      <w:pPr>
        <w:pStyle w:val="Antrat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tsiskaitymo sąlygos</w:t>
      </w:r>
    </w:p>
    <w:p w14:paraId="123E944C" w14:textId="13F77904" w:rsidR="00817037" w:rsidRPr="00B85B65" w:rsidRDefault="00EA0F80" w:rsidP="00A13732">
      <w:pPr>
        <w:pStyle w:val="Antrat2"/>
        <w:rPr>
          <w:shd w:val="clear" w:color="auto" w:fill="FFFFFF"/>
        </w:rPr>
      </w:pPr>
      <w:r w:rsidRPr="00B85B65">
        <w:rPr>
          <w:shd w:val="clear" w:color="auto" w:fill="FFFFFF"/>
        </w:rPr>
        <w:t>Pirkimo</w:t>
      </w:r>
      <w:r w:rsidR="00A2028C" w:rsidRPr="00B85B65">
        <w:rPr>
          <w:shd w:val="clear" w:color="auto" w:fill="FFFFFF"/>
        </w:rPr>
        <w:t xml:space="preserve"> sutartis yra fiksuoto įkainio </w:t>
      </w:r>
      <w:r w:rsidR="001672A5" w:rsidRPr="00B85B65">
        <w:rPr>
          <w:shd w:val="clear" w:color="auto" w:fill="FFFFFF"/>
        </w:rPr>
        <w:t xml:space="preserve">su peržiūra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515FB5">
      <w:pPr>
        <w:pStyle w:val="Antrat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515FB5">
      <w:pPr>
        <w:pStyle w:val="Antrat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F8445C">
      <w:pPr>
        <w:pStyle w:val="Antrat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B85B65" w:rsidRDefault="008427A3" w:rsidP="00F8445C">
      <w:pPr>
        <w:pStyle w:val="Antrat2"/>
        <w:rPr>
          <w:shd w:val="clear" w:color="auto" w:fill="FFFFFF"/>
        </w:rPr>
      </w:pPr>
      <w:r w:rsidRPr="00B85B65">
        <w:rPr>
          <w:shd w:val="clear" w:color="auto" w:fill="FFFFFF"/>
        </w:rPr>
        <w:t>Prekės kaina (įkainis) keičiam</w:t>
      </w:r>
      <w:r w:rsidR="00EC45D1" w:rsidRPr="00B85B65">
        <w:rPr>
          <w:shd w:val="clear" w:color="auto" w:fill="FFFFFF"/>
        </w:rPr>
        <w:t>a</w:t>
      </w:r>
      <w:r w:rsidRPr="00B85B65">
        <w:rPr>
          <w:shd w:val="clear" w:color="auto" w:fill="FFFFFF"/>
        </w:rPr>
        <w:t xml:space="preserve"> tik pasikeitus pridėtinės vertės mokesčio (PVM) tarifui. Naujas PVM tarifas taikomas visoms po oficialaus naujo PVM tarifo įsigaliojimo momento pristatomoms Prekėms.</w:t>
      </w:r>
    </w:p>
    <w:p w14:paraId="25135733" w14:textId="77777777" w:rsidR="00AC6F01" w:rsidRPr="00B85B65" w:rsidRDefault="008427A3" w:rsidP="00F8445C">
      <w:pPr>
        <w:pStyle w:val="Antrat2"/>
        <w:rPr>
          <w:shd w:val="clear" w:color="auto" w:fill="FFFFFF"/>
        </w:rPr>
      </w:pPr>
      <w:r w:rsidRPr="00B85B65">
        <w:rPr>
          <w:shd w:val="clear" w:color="auto" w:fill="FFFFFF"/>
        </w:rPr>
        <w:t xml:space="preserve">Prekės kainos (įkainio) ir pradinės </w:t>
      </w:r>
      <w:r w:rsidR="00EA0F80" w:rsidRPr="00B85B65">
        <w:rPr>
          <w:shd w:val="clear" w:color="auto" w:fill="FFFFFF"/>
        </w:rPr>
        <w:t>Pirkimo</w:t>
      </w:r>
      <w:r w:rsidRPr="00B85B65">
        <w:rPr>
          <w:shd w:val="clear" w:color="auto" w:fill="FFFFFF"/>
        </w:rPr>
        <w:t xml:space="preserve"> sutarties vertės perskaičiavimas dėl kitų mokesčių pasikeitimo, bendro kainų lygio kitimo ar kitais atvejais nebus atliekamas.</w:t>
      </w:r>
    </w:p>
    <w:p w14:paraId="720508E1" w14:textId="77777777" w:rsidR="00AC6F01" w:rsidRPr="00B85B65" w:rsidRDefault="00874630" w:rsidP="00F8445C">
      <w:pPr>
        <w:pStyle w:val="Antrat2"/>
        <w:rPr>
          <w:shd w:val="clear" w:color="auto" w:fill="FFFFFF"/>
        </w:rPr>
      </w:pPr>
      <w:r w:rsidRPr="00B85B65">
        <w:rPr>
          <w:shd w:val="clear" w:color="auto" w:fill="FFFFFF"/>
        </w:rPr>
        <w:t xml:space="preserve">Už </w:t>
      </w:r>
      <w:r w:rsidR="00EA0F80" w:rsidRPr="00B85B65">
        <w:rPr>
          <w:shd w:val="clear" w:color="auto" w:fill="FFFFFF"/>
        </w:rPr>
        <w:t>Pirkimo</w:t>
      </w:r>
      <w:r w:rsidRPr="00B85B65">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F8445C">
      <w:pPr>
        <w:pStyle w:val="Antrat2"/>
        <w:rPr>
          <w:shd w:val="clear" w:color="auto" w:fill="FFFFFF"/>
        </w:rPr>
      </w:pPr>
      <w:r w:rsidRPr="00B85B65">
        <w:rPr>
          <w:shd w:val="clear" w:color="auto" w:fill="FFFFFF"/>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F8445C">
      <w:pPr>
        <w:pStyle w:val="Antrat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702FD93" w14:textId="2831BEC5" w:rsidR="00880BFF" w:rsidRPr="00B85B65" w:rsidRDefault="00880BFF" w:rsidP="00F8445C">
      <w:pPr>
        <w:pStyle w:val="Antrat2"/>
        <w:numPr>
          <w:ilvl w:val="0"/>
          <w:numId w:val="0"/>
        </w:numPr>
        <w:rPr>
          <w:shd w:val="clear" w:color="auto" w:fill="FFFFFF"/>
        </w:rPr>
      </w:pPr>
      <w:r w:rsidRPr="00B85B65">
        <w:rPr>
          <w:shd w:val="clear" w:color="auto" w:fill="FFFFFF"/>
        </w:rPr>
        <w:t xml:space="preserve">5.9.1. 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8C6950C" w14:textId="187E7E19" w:rsidR="00880BFF" w:rsidRPr="00B85B65" w:rsidRDefault="00880BFF" w:rsidP="00F8445C">
      <w:pPr>
        <w:pStyle w:val="Antrat2"/>
        <w:numPr>
          <w:ilvl w:val="0"/>
          <w:numId w:val="0"/>
        </w:numPr>
        <w:rPr>
          <w:shd w:val="clear" w:color="auto" w:fill="FFFFFF"/>
        </w:rPr>
      </w:pPr>
      <w:r w:rsidRPr="00B85B65">
        <w:rPr>
          <w:shd w:val="clear" w:color="auto" w:fill="FFFFFF"/>
        </w:rPr>
        <w:t xml:space="preserve">5.9.2. Subtiekėjas, prieš pateikdamas sąskaitą </w:t>
      </w:r>
      <w:r w:rsidR="00340BC1" w:rsidRPr="00B85B65">
        <w:rPr>
          <w:shd w:val="clear" w:color="auto" w:fill="FFFFFF"/>
        </w:rPr>
        <w:t xml:space="preserve">faktūrą </w:t>
      </w:r>
      <w:r w:rsidR="00347BF6" w:rsidRPr="00B85B65">
        <w:rPr>
          <w:shd w:val="clear" w:color="auto" w:fill="FFFFFF"/>
        </w:rPr>
        <w:t>Užsakovui</w:t>
      </w:r>
      <w:r w:rsidRPr="00B85B65">
        <w:rPr>
          <w:shd w:val="clear" w:color="auto" w:fill="FFFFFF"/>
        </w:rPr>
        <w:t xml:space="preserve">, turi ją suderinti su </w:t>
      </w:r>
      <w:r w:rsidR="00347BF6" w:rsidRPr="00B85B65">
        <w:rPr>
          <w:shd w:val="clear" w:color="auto" w:fill="FFFFFF"/>
        </w:rPr>
        <w:t>Tiekėju</w:t>
      </w:r>
      <w:r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Pr="00B85B65">
        <w:rPr>
          <w:shd w:val="clear" w:color="auto" w:fill="FFFFFF"/>
        </w:rPr>
        <w:t xml:space="preserve">raštu patvirtina atsakingas </w:t>
      </w:r>
      <w:r w:rsidR="00347BF6" w:rsidRPr="00B85B65">
        <w:rPr>
          <w:shd w:val="clear" w:color="auto" w:fill="FFFFFF"/>
        </w:rPr>
        <w:t>Tiekėjo</w:t>
      </w:r>
      <w:r w:rsidRPr="00B85B65">
        <w:rPr>
          <w:shd w:val="clear" w:color="auto" w:fill="FFFFFF"/>
        </w:rPr>
        <w:t xml:space="preserve"> atstovas, kuris yra nurodytas trišalėje sutartyje. </w:t>
      </w:r>
      <w:r w:rsidR="00347BF6" w:rsidRPr="00B85B65">
        <w:rPr>
          <w:shd w:val="clear" w:color="auto" w:fill="FFFFFF"/>
        </w:rPr>
        <w:t>Užsakovo</w:t>
      </w:r>
      <w:r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Pr="00B85B65">
        <w:rPr>
          <w:shd w:val="clear" w:color="auto" w:fill="FFFFFF"/>
        </w:rPr>
        <w:t xml:space="preserve">atitinkamai mažina sumą, kurią </w:t>
      </w:r>
      <w:r w:rsidR="00347BF6" w:rsidRPr="00B85B65">
        <w:rPr>
          <w:shd w:val="clear" w:color="auto" w:fill="FFFFFF"/>
        </w:rPr>
        <w:t>Užsakovas</w:t>
      </w:r>
      <w:r w:rsidRPr="00B85B65">
        <w:rPr>
          <w:shd w:val="clear" w:color="auto" w:fill="FFFFFF"/>
        </w:rPr>
        <w:t xml:space="preserve"> turi sumokėti </w:t>
      </w:r>
      <w:r w:rsidR="00347BF6" w:rsidRPr="00B85B65">
        <w:rPr>
          <w:shd w:val="clear" w:color="auto" w:fill="FFFFFF"/>
        </w:rPr>
        <w:t>Tiekėjui</w:t>
      </w:r>
      <w:r w:rsidRPr="00B85B65">
        <w:rPr>
          <w:shd w:val="clear" w:color="auto" w:fill="FFFFFF"/>
        </w:rPr>
        <w:t xml:space="preserve"> pagal </w:t>
      </w:r>
      <w:r w:rsidR="00EA0F80" w:rsidRPr="00B85B65">
        <w:rPr>
          <w:shd w:val="clear" w:color="auto" w:fill="FFFFFF"/>
        </w:rPr>
        <w:t>Pirkimo</w:t>
      </w:r>
      <w:r w:rsidRPr="00B85B65">
        <w:rPr>
          <w:shd w:val="clear" w:color="auto" w:fill="FFFFFF"/>
        </w:rPr>
        <w:t xml:space="preserve"> sutarties sąlygas ir tvarką. </w:t>
      </w:r>
      <w:r w:rsidR="00347BF6" w:rsidRPr="00B85B65">
        <w:rPr>
          <w:shd w:val="clear" w:color="auto" w:fill="FFFFFF"/>
        </w:rPr>
        <w:t>Tiekėjas,</w:t>
      </w:r>
      <w:r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Pr="00B85B65">
        <w:rPr>
          <w:shd w:val="clear" w:color="auto" w:fill="FFFFFF"/>
        </w:rPr>
        <w:t xml:space="preserve">atitinkamai į jas neįtraukia subtiekėjo tiesiogiai </w:t>
      </w:r>
      <w:r w:rsidR="00347BF6" w:rsidRPr="00B85B65">
        <w:rPr>
          <w:shd w:val="clear" w:color="auto" w:fill="FFFFFF"/>
        </w:rPr>
        <w:t>Užsakovui</w:t>
      </w:r>
      <w:r w:rsidRPr="00B85B65">
        <w:rPr>
          <w:shd w:val="clear" w:color="auto" w:fill="FFFFFF"/>
        </w:rPr>
        <w:t xml:space="preserve"> </w:t>
      </w:r>
      <w:r w:rsidR="00347BF6" w:rsidRPr="00B85B65">
        <w:rPr>
          <w:shd w:val="clear" w:color="auto" w:fill="FFFFFF"/>
        </w:rPr>
        <w:t>p</w:t>
      </w:r>
      <w:r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15509A05" w14:textId="330734D3"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.3. </w:t>
      </w:r>
      <w:r w:rsidRPr="00B85B65">
        <w:rPr>
          <w:shd w:val="clear" w:color="auto" w:fill="FFFFFF"/>
        </w:rPr>
        <w:t xml:space="preserve">Tiesioginis atsiskaitymas su subtiekėju neatleidžia </w:t>
      </w:r>
      <w:r w:rsidR="00347BF6" w:rsidRPr="00B85B65">
        <w:rPr>
          <w:shd w:val="clear" w:color="auto" w:fill="FFFFFF"/>
        </w:rPr>
        <w:t xml:space="preserve">Tiekėjo </w:t>
      </w:r>
      <w:r w:rsidRPr="00B85B65">
        <w:rPr>
          <w:shd w:val="clear" w:color="auto" w:fill="FFFFFF"/>
        </w:rPr>
        <w:t>nuo jo prisiimtų įsipareigojimų pagal sudarytą P</w:t>
      </w:r>
      <w:r w:rsidR="00347BF6" w:rsidRPr="00B85B65">
        <w:rPr>
          <w:shd w:val="clear" w:color="auto" w:fill="FFFFFF"/>
        </w:rPr>
        <w:t>irkimo</w:t>
      </w:r>
      <w:r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Pr="00B85B65">
        <w:rPr>
          <w:shd w:val="clear" w:color="auto" w:fill="FFFFFF"/>
        </w:rPr>
        <w:t>P</w:t>
      </w:r>
      <w:r w:rsidR="00347BF6" w:rsidRPr="00B85B65">
        <w:rPr>
          <w:shd w:val="clear" w:color="auto" w:fill="FFFFFF"/>
        </w:rPr>
        <w:t>irkimo</w:t>
      </w:r>
      <w:r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50316F2F" w14:textId="23164F0F"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.4. </w:t>
      </w:r>
      <w:r w:rsidRPr="00B85B65">
        <w:rPr>
          <w:shd w:val="clear" w:color="auto" w:fill="FFFFFF"/>
        </w:rPr>
        <w:t>Atsiskaitymai su subtiekėju atliekami trišalėje</w:t>
      </w:r>
      <w:r w:rsidR="00D36307" w:rsidRPr="00B85B65">
        <w:rPr>
          <w:shd w:val="clear" w:color="auto" w:fill="FFFFFF"/>
        </w:rPr>
        <w:t xml:space="preserve"> sutartyje nurodytomis kainomis;</w:t>
      </w:r>
    </w:p>
    <w:p w14:paraId="13832EDA" w14:textId="64A36992"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.5. </w:t>
      </w:r>
      <w:r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274DF3BC" w:rsidR="00880BFF" w:rsidRPr="00B85B65" w:rsidRDefault="00880BFF" w:rsidP="00F8445C">
      <w:pPr>
        <w:pStyle w:val="Antrat2"/>
        <w:numPr>
          <w:ilvl w:val="0"/>
          <w:numId w:val="0"/>
        </w:numPr>
        <w:rPr>
          <w:shd w:val="clear" w:color="auto" w:fill="FFFFFF"/>
        </w:rPr>
      </w:pPr>
      <w:r w:rsidRPr="00B85B65">
        <w:rPr>
          <w:shd w:val="clear" w:color="auto" w:fill="FFFFFF"/>
        </w:rPr>
        <w:t>5.9</w:t>
      </w:r>
      <w:r w:rsidR="00D36307" w:rsidRPr="00B85B65">
        <w:rPr>
          <w:shd w:val="clear" w:color="auto" w:fill="FFFFFF"/>
        </w:rPr>
        <w:t xml:space="preserve">.6. </w:t>
      </w:r>
      <w:r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Pr="00B85B65">
        <w:rPr>
          <w:shd w:val="clear" w:color="auto" w:fill="FFFFFF"/>
        </w:rPr>
        <w:t xml:space="preserve"> pateikimo </w:t>
      </w:r>
      <w:r w:rsidR="00B5541C" w:rsidRPr="00B85B65">
        <w:rPr>
          <w:shd w:val="clear" w:color="auto" w:fill="FFFFFF"/>
        </w:rPr>
        <w:t>Užsakovui</w:t>
      </w:r>
      <w:r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Pr="00B85B65">
        <w:rPr>
          <w:shd w:val="clear" w:color="auto" w:fill="FFFFFF"/>
        </w:rPr>
        <w:t xml:space="preserve"> įgyja tik tuo atveju, jei jis subtiekėjui pateikia įrodymus, patvirtinančius apie finansavimo iš trečiųjų šalių vėlavimą.</w:t>
      </w:r>
    </w:p>
    <w:p w14:paraId="03ACAB10" w14:textId="00ECC599"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34A52801"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 </w:t>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88A485E"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 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 xml:space="preserve">.2. </w:t>
      </w:r>
      <w:r w:rsidRPr="00B85B65">
        <w:rPr>
          <w:rFonts w:ascii="Times New Roman" w:hAnsi="Times New Roman"/>
          <w:szCs w:val="16"/>
          <w:highlight w:val="lightGray"/>
          <w:lang w:val="en-US"/>
        </w:rPr>
        <w:t>Kai išmokėtas avansas, už Prekes pradedama mokėti, kai užskaityta visa išankstinio mokėjimo suma.]</w:t>
      </w:r>
    </w:p>
    <w:p w14:paraId="327128D5" w14:textId="77777777" w:rsidR="003D74E5" w:rsidRPr="00B85B65" w:rsidRDefault="003D74E5" w:rsidP="00AB2176">
      <w:pPr>
        <w:rPr>
          <w:rFonts w:ascii="Times New Roman" w:hAnsi="Times New Roman"/>
          <w:szCs w:val="16"/>
        </w:rPr>
      </w:pPr>
    </w:p>
    <w:p w14:paraId="1A2E4F17" w14:textId="77777777" w:rsidR="001C49FF" w:rsidRPr="00B85B65" w:rsidRDefault="001C49FF" w:rsidP="00AB2176">
      <w:pPr>
        <w:pStyle w:val="Antrat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A13732">
      <w:pPr>
        <w:pStyle w:val="Antrat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515FB5">
      <w:pPr>
        <w:pStyle w:val="Antrat2"/>
        <w:rPr>
          <w:shd w:val="clear" w:color="auto" w:fill="FFFFFF"/>
        </w:rPr>
      </w:pPr>
      <w:r w:rsidRPr="00B85B65">
        <w:rPr>
          <w:shd w:val="clear" w:color="auto" w:fill="FFFFFF"/>
        </w:rPr>
        <w:lastRenderedPageBreak/>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515FB5">
      <w:pPr>
        <w:pStyle w:val="Antrat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4630F85F" w:rsidR="00522669" w:rsidRPr="00B85B65" w:rsidRDefault="00D8064D" w:rsidP="00F8445C">
      <w:pPr>
        <w:pStyle w:val="Antrat2"/>
      </w:pPr>
      <w:r w:rsidRPr="00B85B65">
        <w:rPr>
          <w:shd w:val="clear" w:color="auto" w:fill="FFFFFF"/>
        </w:rPr>
        <w:t>Pirkimo sutartį ar jos dalį nutraukus 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E70A7F">
      <w:pPr>
        <w:pStyle w:val="Antrat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E70A7F">
      <w:pPr>
        <w:pStyle w:val="Antrat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E70A7F">
      <w:pPr>
        <w:pStyle w:val="Antrat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E70A7F">
      <w:pPr>
        <w:pStyle w:val="Antrat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77777777" w:rsidR="00F568C0" w:rsidRPr="00B85B65" w:rsidRDefault="00F568C0" w:rsidP="00E70A7F">
      <w:pPr>
        <w:pStyle w:val="Antrat2"/>
      </w:pPr>
      <w:r w:rsidRPr="00B85B65">
        <w:t>Užsakovui neįvykdžius pareigos per Pirkimo sutarties galiojimo terminą nupirkti ne mažiau kaip [</w:t>
      </w:r>
      <w:r w:rsidRPr="00B85B65">
        <w:rPr>
          <w:highlight w:val="lightGray"/>
        </w:rPr>
        <w:t>nuo 50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D71CD6">
      <w:pPr>
        <w:pStyle w:val="Antrat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Antrat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A13732">
      <w:pPr>
        <w:pStyle w:val="Antrat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515FB5">
      <w:pPr>
        <w:pStyle w:val="Antrat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515FB5">
      <w:pPr>
        <w:pStyle w:val="Antrat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A13732">
      <w:pPr>
        <w:pStyle w:val="Antrat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515FB5">
      <w:pPr>
        <w:pStyle w:val="Antrat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515FB5">
      <w:pPr>
        <w:pStyle w:val="Antrat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A13732">
      <w:pPr>
        <w:pStyle w:val="Antrat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515FB5">
      <w:pPr>
        <w:pStyle w:val="Antrat2"/>
      </w:pPr>
      <w:r w:rsidRPr="00132F6E">
        <w:t>Pirkimo sutartyje nurodytas Prekės tiekimo terminas gali būti keičiamas Šalių susitartam laikotarpiui ar visai Pirkimo sutarties trukmei, atsiradus Pirkimo sutarties 4.10 punkte nurodytoms aplinkybėms.</w:t>
      </w:r>
    </w:p>
    <w:p w14:paraId="013653E6" w14:textId="790105B9" w:rsidR="0050733D" w:rsidRPr="00132F6E" w:rsidRDefault="00A13732" w:rsidP="00515FB5">
      <w:pPr>
        <w:pStyle w:val="Antrat2"/>
      </w:pPr>
      <w:r w:rsidRPr="00132F6E">
        <w:t>Pirkimo sutarties vykdymo metu, jei Prekės gamintojas Pirkimo sutarties priede nurodytos Prekės nebegamina, Tiekėjas gali pristatyti to paties gamintojo kitą prekę, atitinkančią Pirkimo sutarties priede Prekei nustatytą techninę specifikaciją, arba geresnės techninės specifikacijos to paties gamintojo Prekę, kartu pateikiant Prekės gamintojo patvirtinimą ar kitą dokumentą, įrodantį, kad gamintojas nebegamina Pirkimo sutarties priede nurodytos Prekės.</w:t>
      </w:r>
    </w:p>
    <w:p w14:paraId="05623B70" w14:textId="77777777" w:rsidR="002156BD" w:rsidRPr="00132F6E" w:rsidRDefault="00EA0F80" w:rsidP="00F8445C">
      <w:pPr>
        <w:pStyle w:val="Antrat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85B65">
      <w:pPr>
        <w:pStyle w:val="Antrat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85B65">
      <w:pPr>
        <w:pStyle w:val="Antrat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132F6E">
      <w:pPr>
        <w:pStyle w:val="Antrat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A13732">
      <w:pPr>
        <w:pStyle w:val="Antrat2"/>
      </w:pPr>
      <w:r w:rsidRPr="00132F6E">
        <w:t>Įvertinus visuotinai žinomas rizikas, susijusias su užkrečiamų ligų, įskaitant, bet neapsiribojant, koronovirusinės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6B655D16" w:rsidR="00FA26B1" w:rsidRPr="00132F6E" w:rsidRDefault="00425C35" w:rsidP="00A13732">
      <w:pPr>
        <w:pStyle w:val="Antrat2"/>
      </w:pPr>
      <w:r w:rsidRPr="00132F6E">
        <w:t xml:space="preserve">Visi </w:t>
      </w:r>
      <w:r w:rsidR="00EA0F80" w:rsidRPr="00132F6E">
        <w:t>Pirkimo</w:t>
      </w:r>
      <w:r w:rsidRPr="00132F6E">
        <w:t xml:space="preserve"> sutarties pakeitimai įforminami atskiru rašytiniu Šalių sutarimu.</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4E8824AF" w14:textId="25EA7688" w:rsidR="00795DC3" w:rsidRPr="00132F6E" w:rsidRDefault="00EA0F80" w:rsidP="00A13732">
      <w:pPr>
        <w:pStyle w:val="Antrat2"/>
      </w:pPr>
      <w:r w:rsidRPr="00132F6E">
        <w:t>Pirkimo</w:t>
      </w:r>
      <w:r w:rsidR="008447DD" w:rsidRPr="00132F6E">
        <w:t xml:space="preserve"> sutartis </w:t>
      </w:r>
      <w:r w:rsidR="00B84589" w:rsidRPr="00132F6E">
        <w:t>įsi</w:t>
      </w:r>
      <w:r w:rsidR="008447DD" w:rsidRPr="00132F6E">
        <w:t xml:space="preserve">galioja  </w:t>
      </w:r>
      <w:r w:rsidR="00A13732" w:rsidRPr="00132F6E">
        <w:t>ją pasirašius abiem Pirkimo sutarties Šalims</w:t>
      </w:r>
      <w:r w:rsidR="00991F0A" w:rsidRPr="00132F6E">
        <w:t>.</w:t>
      </w:r>
      <w:r w:rsidR="00A13732" w:rsidRPr="00132F6E">
        <w:t xml:space="preserve"> </w:t>
      </w:r>
    </w:p>
    <w:p w14:paraId="57F435A6" w14:textId="27C77DBB" w:rsidR="00795DC3" w:rsidRPr="00132F6E" w:rsidRDefault="00EA0F80" w:rsidP="00991F0A">
      <w:pPr>
        <w:pStyle w:val="Antrat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991F0A">
      <w:pPr>
        <w:pStyle w:val="Antrat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991F0A">
      <w:pPr>
        <w:pStyle w:val="Antrat2"/>
      </w:pPr>
      <w:r w:rsidRPr="00132F6E">
        <w:t>Pirkimo</w:t>
      </w:r>
      <w:r w:rsidR="007F228A" w:rsidRPr="00132F6E">
        <w:t xml:space="preserve"> sutartis gali būti nutraukta abipusiu Šalių sutarimu.</w:t>
      </w:r>
    </w:p>
    <w:p w14:paraId="32499286" w14:textId="0D88DAE6" w:rsidR="00BE2064" w:rsidRPr="00132F6E" w:rsidRDefault="00192BC2" w:rsidP="00991F0A">
      <w:pPr>
        <w:pStyle w:val="Antrat2"/>
      </w:pPr>
      <w:r w:rsidRPr="00132F6E">
        <w:lastRenderedPageBreak/>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991F0A">
      <w:pPr>
        <w:pStyle w:val="Antrat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5464278" w:rsidR="004870D7" w:rsidRPr="00132F6E" w:rsidRDefault="004870D7" w:rsidP="00991F0A">
      <w:pPr>
        <w:pStyle w:val="Antrat2"/>
      </w:pPr>
      <w:r w:rsidRPr="00132F6E">
        <w:t>Pirkimo sutarties nutraukimas nepanaikina teisės reikalauti atlyginti nuostolius, atsirandančius dėl įsipareigojimų nevykdymo pagal Pirkimo sutartį, kaip tai numatyta Pirkimo sutarties nuostatose.</w:t>
      </w:r>
    </w:p>
    <w:p w14:paraId="074DB21B" w14:textId="77777777" w:rsidR="00F5225A" w:rsidRPr="00132F6E" w:rsidRDefault="00F5225A" w:rsidP="00AB2176">
      <w:pPr>
        <w:rPr>
          <w:rFonts w:ascii="Times New Roman" w:hAnsi="Times New Roman"/>
          <w:szCs w:val="16"/>
        </w:rPr>
      </w:pPr>
    </w:p>
    <w:p w14:paraId="04FA9662" w14:textId="77777777" w:rsidR="005825FC" w:rsidRPr="00132F6E" w:rsidRDefault="005825FC" w:rsidP="00AB2176">
      <w:pPr>
        <w:pStyle w:val="Antrat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A13732">
      <w:pPr>
        <w:pStyle w:val="Antrat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991F0A">
      <w:pPr>
        <w:pStyle w:val="Antrat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991F0A">
      <w:pPr>
        <w:pStyle w:val="Antrat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41933D07" w14:textId="5C01489F" w:rsidR="003049EE" w:rsidRPr="00132F6E" w:rsidRDefault="00EA0F80" w:rsidP="00991F0A">
      <w:pPr>
        <w:pStyle w:val="Antrat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17857FC3" w14:textId="054B55CE" w:rsidR="00DA5A7D" w:rsidRPr="00B85B65" w:rsidRDefault="00BE2064" w:rsidP="00991F0A">
      <w:pPr>
        <w:pStyle w:val="Antrat2"/>
        <w:numPr>
          <w:ilvl w:val="0"/>
          <w:numId w:val="0"/>
        </w:numPr>
      </w:pPr>
      <w:r w:rsidRPr="00B85B65">
        <w:t>1</w:t>
      </w:r>
      <w:r w:rsidR="00515FB5" w:rsidRPr="00B85B65">
        <w:t xml:space="preserve">1.5. </w:t>
      </w: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79E86A30" w14:textId="2F28A733" w:rsidR="001947BF" w:rsidRPr="00B85B65" w:rsidRDefault="00DA5A7D" w:rsidP="00991F0A">
      <w:pPr>
        <w:pStyle w:val="Antrat2"/>
        <w:numPr>
          <w:ilvl w:val="0"/>
          <w:numId w:val="0"/>
        </w:numPr>
      </w:pPr>
      <w:r w:rsidRPr="00B85B65">
        <w:t>1</w:t>
      </w:r>
      <w:r w:rsidR="00515FB5" w:rsidRPr="00B85B65">
        <w:t>1</w:t>
      </w:r>
      <w:r w:rsidR="00BE2064" w:rsidRPr="00B85B65">
        <w:t>.6</w:t>
      </w:r>
      <w:r w:rsidR="005A1E34" w:rsidRPr="00B85B65">
        <w:t>.</w:t>
      </w:r>
      <w:r w:rsidR="00BE2064" w:rsidRPr="00B85B65">
        <w:t xml:space="preserve"> </w:t>
      </w:r>
      <w:r w:rsidR="001947BF" w:rsidRPr="00B85B65">
        <w:t>Šalys viena kitai patvirtinta, kad vykdydamos Pirkimo sutartį ir jos pagrindu prisiimtus įsipareigojimus, laikosi visų Europos Sąjungos ir Lietuvos Respublikos teisės aktų reikalavimų dėl asmens duomenų apsaugos.</w:t>
      </w:r>
    </w:p>
    <w:p w14:paraId="60D8B830" w14:textId="2580AB85" w:rsidR="002E3217" w:rsidRPr="00B85B65" w:rsidRDefault="00BE2064" w:rsidP="00515FB5">
      <w:pPr>
        <w:pStyle w:val="Antrat2"/>
        <w:numPr>
          <w:ilvl w:val="0"/>
          <w:numId w:val="0"/>
        </w:numPr>
      </w:pPr>
      <w:r w:rsidRPr="00B85B65">
        <w:t>1</w:t>
      </w:r>
      <w:r w:rsidR="00F8445C" w:rsidRPr="00B85B65">
        <w:t>1</w:t>
      </w:r>
      <w:r w:rsidRPr="00B85B65">
        <w:t xml:space="preserve">.7. </w:t>
      </w:r>
      <w:r w:rsidR="002E3217"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42B65821" w14:textId="53F7547E" w:rsidR="002E3217" w:rsidRPr="00B85B65" w:rsidRDefault="00BE2064" w:rsidP="00515FB5">
      <w:pPr>
        <w:pStyle w:val="Antrat2"/>
        <w:numPr>
          <w:ilvl w:val="0"/>
          <w:numId w:val="0"/>
        </w:numPr>
      </w:pPr>
      <w:r w:rsidRPr="00B85B65">
        <w:t>1</w:t>
      </w:r>
      <w:r w:rsidR="00F8445C" w:rsidRPr="00B85B65">
        <w:t>1</w:t>
      </w:r>
      <w:r w:rsidRPr="00B85B65">
        <w:t xml:space="preserve">.8 </w:t>
      </w:r>
      <w:r w:rsidR="002E3217" w:rsidRPr="00B85B65">
        <w:t>Jeigu pasikeičia Šalies adresas ir (ar) kiti duomenys, Šalis turi raštu informuoti kitą Šalį ne vėliau kaip per 5 darbo dienas nuo bent vieno kontaktinio duomens pasikeitimo.</w:t>
      </w:r>
    </w:p>
    <w:p w14:paraId="70ECEFE6" w14:textId="60F2358E" w:rsidR="004669C2" w:rsidRPr="00B85B65" w:rsidRDefault="00BE2064" w:rsidP="00515FB5">
      <w:pPr>
        <w:pStyle w:val="Antrat2"/>
        <w:numPr>
          <w:ilvl w:val="0"/>
          <w:numId w:val="0"/>
        </w:numPr>
      </w:pPr>
      <w:r w:rsidRPr="00B85B65">
        <w:t>1</w:t>
      </w:r>
      <w:r w:rsidR="00F8445C" w:rsidRPr="00B85B65">
        <w:t>1</w:t>
      </w:r>
      <w:r w:rsidRPr="00B85B65">
        <w:t>.9</w:t>
      </w:r>
      <w:r w:rsidR="00DA5A7D" w:rsidRPr="00B85B65">
        <w:t xml:space="preserve"> </w:t>
      </w:r>
      <w:r w:rsidR="00EA0F80"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77777777" w:rsidR="00415F2C" w:rsidRPr="00B85B65" w:rsidRDefault="00415F2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77777777" w:rsidR="00472C4F" w:rsidRPr="00B85B65" w:rsidRDefault="00472C4F" w:rsidP="00AB2176">
            <w:pPr>
              <w:rPr>
                <w:rFonts w:ascii="Times New Roman" w:hAnsi="Times New Roman"/>
                <w:szCs w:val="16"/>
              </w:rPr>
            </w:pPr>
            <w:r w:rsidRPr="00B85B65">
              <w:rPr>
                <w:rFonts w:ascii="Times New Roman" w:hAnsi="Times New Roman"/>
                <w:szCs w:val="16"/>
              </w:rPr>
              <w:t>Pavadinimas</w:t>
            </w:r>
            <w:r w:rsidR="000E2A39" w:rsidRPr="00B85B65">
              <w:rPr>
                <w:rFonts w:ascii="Times New Roman" w:hAnsi="Times New Roman"/>
                <w:szCs w:val="16"/>
              </w:rPr>
              <w:t>, a</w:t>
            </w:r>
            <w:r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7C2A627"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2641C5AE" w14:textId="77777777" w:rsidR="00472C4F" w:rsidRPr="00B0765E" w:rsidRDefault="00472C4F" w:rsidP="00AB2176">
            <w:pPr>
              <w:rPr>
                <w:rFonts w:ascii="Times New Roman" w:hAnsi="Times New Roman"/>
                <w:szCs w:val="16"/>
              </w:rPr>
            </w:pPr>
            <w:r w:rsidRPr="00B0765E">
              <w:rPr>
                <w:rFonts w:ascii="Times New Roman" w:hAnsi="Times New Roman"/>
                <w:szCs w:val="16"/>
              </w:rPr>
              <w:t>[Faks.]</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06D0F04E" w14:textId="77777777" w:rsidR="00472C4F" w:rsidRPr="00132F6E" w:rsidRDefault="00472C4F" w:rsidP="00AB2176">
            <w:pPr>
              <w:rPr>
                <w:rFonts w:ascii="Times New Roman" w:hAnsi="Times New Roman"/>
                <w:szCs w:val="16"/>
              </w:rPr>
            </w:pPr>
            <w:r w:rsidRPr="00B85B65">
              <w:rPr>
                <w:rFonts w:ascii="Times New Roman" w:hAnsi="Times New Roman"/>
                <w:szCs w:val="16"/>
              </w:rPr>
              <w:t>Atstovaujantis asmuo:</w:t>
            </w:r>
          </w:p>
          <w:p w14:paraId="189FA2BA" w14:textId="77777777"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7AC2F9AA"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p w14:paraId="24F0D6FC" w14:textId="77777777" w:rsidR="00472C4F" w:rsidRPr="00132F6E" w:rsidRDefault="00472C4F" w:rsidP="00AB2176">
            <w:pPr>
              <w:rPr>
                <w:rFonts w:ascii="Times New Roman" w:hAnsi="Times New Roman"/>
                <w:szCs w:val="16"/>
              </w:rPr>
            </w:pPr>
          </w:p>
        </w:tc>
      </w:tr>
    </w:tbl>
    <w:p w14:paraId="76F44CE1" w14:textId="77777777" w:rsidR="004A2464" w:rsidRPr="00B85B65" w:rsidRDefault="004A2464" w:rsidP="00AB2176">
      <w:pPr>
        <w:rPr>
          <w:rFonts w:ascii="Times New Roman" w:hAnsi="Times New Roman"/>
          <w:szCs w:val="16"/>
        </w:rPr>
        <w:sectPr w:rsidR="004A2464" w:rsidRPr="00B85B65" w:rsidSect="00E33A05">
          <w:headerReference w:type="default" r:id="rId9"/>
          <w:footerReference w:type="default" r:id="rId10"/>
          <w:pgSz w:w="11906" w:h="16838" w:code="9"/>
          <w:pgMar w:top="1440" w:right="576" w:bottom="259" w:left="576" w:header="170"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5D2B79BB" w14:textId="77777777" w:rsidR="009A0605" w:rsidRPr="00132F6E" w:rsidRDefault="00EA0F80" w:rsidP="00AB2176">
      <w:pPr>
        <w:jc w:val="center"/>
        <w:rPr>
          <w:rFonts w:ascii="Times New Roman" w:hAnsi="Times New Roman"/>
          <w:b/>
          <w:szCs w:val="16"/>
        </w:rPr>
      </w:pPr>
      <w:r w:rsidRPr="00B85B65">
        <w:rPr>
          <w:rFonts w:ascii="Times New Roman" w:hAnsi="Times New Roman"/>
          <w:b/>
          <w:szCs w:val="16"/>
        </w:rPr>
        <w:t>Pirkimo</w:t>
      </w:r>
      <w:r w:rsidR="00651D28" w:rsidRPr="00B85B65">
        <w:rPr>
          <w:rFonts w:ascii="Times New Roman" w:hAnsi="Times New Roman"/>
          <w:b/>
          <w:szCs w:val="16"/>
        </w:rPr>
        <w:t xml:space="preserve"> s</w:t>
      </w:r>
      <w:r w:rsidR="001C53C1" w:rsidRPr="00B85B65">
        <w:rPr>
          <w:rFonts w:ascii="Times New Roman" w:hAnsi="Times New Roman"/>
          <w:b/>
          <w:szCs w:val="16"/>
        </w:rPr>
        <w:t xml:space="preserve">utarties </w:t>
      </w:r>
      <w:r w:rsidR="001C53C1" w:rsidRPr="00B85B65">
        <w:rPr>
          <w:rFonts w:ascii="Times New Roman" w:hAnsi="Times New Roman"/>
          <w:b/>
          <w:szCs w:val="16"/>
          <w:highlight w:val="lightGray"/>
        </w:rPr>
        <w:t xml:space="preserve">[CPO </w:t>
      </w:r>
      <w:r w:rsidR="00C647CD" w:rsidRPr="00B85B65">
        <w:rPr>
          <w:rFonts w:ascii="Times New Roman" w:hAnsi="Times New Roman"/>
          <w:b/>
          <w:szCs w:val="16"/>
          <w:highlight w:val="lightGray"/>
        </w:rPr>
        <w:t xml:space="preserve">LT </w:t>
      </w:r>
      <w:r w:rsidR="001C53C1" w:rsidRPr="00132F6E">
        <w:rPr>
          <w:rFonts w:ascii="Times New Roman" w:hAnsi="Times New Roman"/>
          <w:b/>
          <w:szCs w:val="16"/>
          <w:highlight w:val="lightGray"/>
        </w:rPr>
        <w:t>pirkimo numeris]</w:t>
      </w:r>
      <w:r w:rsidR="001C53C1" w:rsidRPr="00132F6E">
        <w:rPr>
          <w:rFonts w:ascii="Times New Roman" w:hAnsi="Times New Roman"/>
          <w:b/>
          <w:szCs w:val="16"/>
        </w:rPr>
        <w:t xml:space="preserve"> priedas</w:t>
      </w:r>
      <w:r w:rsidR="004A355D" w:rsidRPr="00132F6E">
        <w:rPr>
          <w:rFonts w:ascii="Times New Roman" w:hAnsi="Times New Roman"/>
          <w:b/>
          <w:szCs w:val="16"/>
        </w:rPr>
        <w:t xml:space="preserve"> </w:t>
      </w:r>
    </w:p>
    <w:p w14:paraId="67E9EBEC" w14:textId="77777777" w:rsidR="004A2464" w:rsidRPr="00B0765E" w:rsidRDefault="004A2464"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92"/>
        <w:gridCol w:w="1134"/>
        <w:gridCol w:w="1276"/>
        <w:gridCol w:w="1134"/>
        <w:gridCol w:w="1418"/>
        <w:gridCol w:w="2268"/>
      </w:tblGrid>
      <w:tr w:rsidR="002E3217" w:rsidRPr="00B0765E" w14:paraId="77AD43B4" w14:textId="77777777" w:rsidTr="0064683A">
        <w:trPr>
          <w:trHeight w:val="675"/>
          <w:jc w:val="center"/>
        </w:trPr>
        <w:tc>
          <w:tcPr>
            <w:tcW w:w="1440" w:type="dxa"/>
            <w:shd w:val="clear" w:color="auto" w:fill="auto"/>
          </w:tcPr>
          <w:p w14:paraId="140CB9A5" w14:textId="02B3F687" w:rsidR="002E3217" w:rsidRPr="00B0765E" w:rsidRDefault="00BE2064" w:rsidP="00AB2176">
            <w:pPr>
              <w:jc w:val="center"/>
              <w:rPr>
                <w:rFonts w:ascii="Times New Roman" w:hAnsi="Times New Roman"/>
                <w:szCs w:val="16"/>
              </w:rPr>
            </w:pPr>
            <w:r w:rsidRPr="00B0765E">
              <w:rPr>
                <w:rFonts w:ascii="Times New Roman" w:hAnsi="Times New Roman"/>
                <w:szCs w:val="16"/>
              </w:rPr>
              <w:t xml:space="preserve">Eil. </w:t>
            </w:r>
            <w:r w:rsidR="002E3217" w:rsidRPr="00B0765E">
              <w:rPr>
                <w:rFonts w:ascii="Times New Roman" w:hAnsi="Times New Roman"/>
                <w:szCs w:val="16"/>
              </w:rPr>
              <w:t xml:space="preserve">Nr. </w:t>
            </w:r>
          </w:p>
        </w:tc>
        <w:tc>
          <w:tcPr>
            <w:tcW w:w="4792" w:type="dxa"/>
            <w:shd w:val="clear" w:color="auto" w:fill="auto"/>
          </w:tcPr>
          <w:p w14:paraId="473A9A8D" w14:textId="75D184C7" w:rsidR="002E3217" w:rsidRPr="00B0765E" w:rsidRDefault="002E3217" w:rsidP="00AB2176">
            <w:pPr>
              <w:jc w:val="center"/>
              <w:rPr>
                <w:rFonts w:ascii="Times New Roman" w:hAnsi="Times New Roman"/>
                <w:szCs w:val="16"/>
              </w:rPr>
            </w:pPr>
            <w:r w:rsidRPr="00B0765E">
              <w:rPr>
                <w:rFonts w:ascii="Times New Roman" w:hAnsi="Times New Roman"/>
                <w:szCs w:val="16"/>
              </w:rPr>
              <w:t>Prekės techninė specifikacija</w:t>
            </w:r>
            <w:r w:rsidR="00BE2064" w:rsidRPr="00B0765E">
              <w:rPr>
                <w:rFonts w:ascii="Times New Roman" w:hAnsi="Times New Roman"/>
                <w:szCs w:val="16"/>
              </w:rPr>
              <w:t>, prekės pavadinimas</w:t>
            </w:r>
            <w:r w:rsidRPr="00B0765E">
              <w:rPr>
                <w:rFonts w:ascii="Times New Roman" w:hAnsi="Times New Roman"/>
                <w:szCs w:val="16"/>
              </w:rPr>
              <w:t xml:space="preserve"> ir gamintojas</w:t>
            </w:r>
          </w:p>
        </w:tc>
        <w:tc>
          <w:tcPr>
            <w:tcW w:w="1134" w:type="dxa"/>
            <w:shd w:val="clear" w:color="auto" w:fill="auto"/>
          </w:tcPr>
          <w:p w14:paraId="3BB374E3" w14:textId="6C415C9A" w:rsidR="002E3217" w:rsidRPr="00B0765E" w:rsidRDefault="002E3217" w:rsidP="00AB2176">
            <w:pPr>
              <w:jc w:val="center"/>
              <w:rPr>
                <w:rFonts w:ascii="Times New Roman" w:hAnsi="Times New Roman"/>
                <w:szCs w:val="16"/>
              </w:rPr>
            </w:pPr>
            <w:r w:rsidRPr="00B0765E">
              <w:rPr>
                <w:rFonts w:ascii="Times New Roman" w:hAnsi="Times New Roman"/>
                <w:szCs w:val="16"/>
              </w:rPr>
              <w:t>Maksimalus kiekis vnt.</w:t>
            </w:r>
          </w:p>
        </w:tc>
        <w:tc>
          <w:tcPr>
            <w:tcW w:w="1276" w:type="dxa"/>
            <w:shd w:val="clear" w:color="auto" w:fill="auto"/>
          </w:tcPr>
          <w:p w14:paraId="6E98047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be PVM</w:t>
            </w:r>
          </w:p>
        </w:tc>
        <w:tc>
          <w:tcPr>
            <w:tcW w:w="1134" w:type="dxa"/>
          </w:tcPr>
          <w:p w14:paraId="58F09842"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PVM dydis proc.</w:t>
            </w:r>
          </w:p>
        </w:tc>
        <w:tc>
          <w:tcPr>
            <w:tcW w:w="1418" w:type="dxa"/>
          </w:tcPr>
          <w:p w14:paraId="210DF106"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Mato vieneto kaina eurais su PVM</w:t>
            </w:r>
          </w:p>
        </w:tc>
        <w:tc>
          <w:tcPr>
            <w:tcW w:w="2268" w:type="dxa"/>
          </w:tcPr>
          <w:p w14:paraId="2EE42CE0"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Suma už Prekės kiekį su PVM</w:t>
            </w:r>
          </w:p>
          <w:p w14:paraId="029A61F9" w14:textId="3397901A"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00983D81" w:rsidRPr="00B0765E">
              <w:rPr>
                <w:rFonts w:ascii="Times New Roman" w:hAnsi="Times New Roman"/>
                <w:szCs w:val="16"/>
              </w:rPr>
              <w:t>3</w:t>
            </w:r>
            <w:r w:rsidRPr="00B0765E">
              <w:rPr>
                <w:rFonts w:ascii="Times New Roman" w:hAnsi="Times New Roman"/>
                <w:szCs w:val="16"/>
              </w:rPr>
              <w:t>x</w:t>
            </w:r>
            <w:r w:rsidR="00983D81" w:rsidRPr="00B0765E">
              <w:rPr>
                <w:rFonts w:ascii="Times New Roman" w:hAnsi="Times New Roman"/>
                <w:szCs w:val="16"/>
              </w:rPr>
              <w:t>6</w:t>
            </w:r>
            <w:r w:rsidRPr="00B0765E">
              <w:rPr>
                <w:rFonts w:ascii="Times New Roman" w:hAnsi="Times New Roman"/>
                <w:szCs w:val="16"/>
              </w:rPr>
              <w:t>)</w:t>
            </w:r>
          </w:p>
        </w:tc>
      </w:tr>
      <w:tr w:rsidR="002E3217" w:rsidRPr="00B0765E" w14:paraId="30113B07" w14:textId="77777777" w:rsidTr="0064683A">
        <w:trPr>
          <w:trHeight w:val="230"/>
          <w:jc w:val="center"/>
        </w:trPr>
        <w:tc>
          <w:tcPr>
            <w:tcW w:w="1440" w:type="dxa"/>
            <w:shd w:val="clear" w:color="auto" w:fill="auto"/>
          </w:tcPr>
          <w:p w14:paraId="4D0B3DB6"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1</w:t>
            </w:r>
          </w:p>
        </w:tc>
        <w:tc>
          <w:tcPr>
            <w:tcW w:w="4792" w:type="dxa"/>
            <w:shd w:val="clear" w:color="auto" w:fill="auto"/>
          </w:tcPr>
          <w:p w14:paraId="434B607C" w14:textId="77777777" w:rsidR="002E3217" w:rsidRPr="00B85B65" w:rsidRDefault="002E3217" w:rsidP="00AB2176">
            <w:pPr>
              <w:jc w:val="center"/>
              <w:rPr>
                <w:rFonts w:ascii="Times New Roman" w:hAnsi="Times New Roman"/>
                <w:i/>
                <w:szCs w:val="16"/>
              </w:rPr>
            </w:pPr>
            <w:r w:rsidRPr="00B85B65">
              <w:rPr>
                <w:rFonts w:ascii="Times New Roman" w:hAnsi="Times New Roman"/>
                <w:i/>
                <w:szCs w:val="16"/>
              </w:rPr>
              <w:t>2</w:t>
            </w:r>
          </w:p>
        </w:tc>
        <w:tc>
          <w:tcPr>
            <w:tcW w:w="1134" w:type="dxa"/>
            <w:shd w:val="clear" w:color="auto" w:fill="auto"/>
          </w:tcPr>
          <w:p w14:paraId="212E700E" w14:textId="760B0F4E" w:rsidR="002E3217" w:rsidRPr="00B85B65" w:rsidRDefault="00983D81" w:rsidP="00AB2176">
            <w:pPr>
              <w:jc w:val="center"/>
              <w:rPr>
                <w:rFonts w:ascii="Times New Roman" w:hAnsi="Times New Roman"/>
                <w:i/>
                <w:szCs w:val="16"/>
              </w:rPr>
            </w:pPr>
            <w:r w:rsidRPr="00B85B65">
              <w:rPr>
                <w:rFonts w:ascii="Times New Roman" w:hAnsi="Times New Roman"/>
                <w:i/>
                <w:szCs w:val="16"/>
              </w:rPr>
              <w:t>3</w:t>
            </w:r>
          </w:p>
        </w:tc>
        <w:tc>
          <w:tcPr>
            <w:tcW w:w="1276" w:type="dxa"/>
            <w:shd w:val="clear" w:color="auto" w:fill="auto"/>
          </w:tcPr>
          <w:p w14:paraId="0D8D9B96" w14:textId="22CB0732" w:rsidR="002E3217" w:rsidRPr="00132F6E" w:rsidRDefault="00983D81" w:rsidP="00AB2176">
            <w:pPr>
              <w:jc w:val="center"/>
              <w:rPr>
                <w:rFonts w:ascii="Times New Roman" w:hAnsi="Times New Roman"/>
                <w:i/>
                <w:szCs w:val="16"/>
              </w:rPr>
            </w:pPr>
            <w:r w:rsidRPr="00132F6E">
              <w:rPr>
                <w:rFonts w:ascii="Times New Roman" w:hAnsi="Times New Roman"/>
                <w:i/>
                <w:szCs w:val="16"/>
              </w:rPr>
              <w:t>4</w:t>
            </w:r>
          </w:p>
        </w:tc>
        <w:tc>
          <w:tcPr>
            <w:tcW w:w="1134" w:type="dxa"/>
          </w:tcPr>
          <w:p w14:paraId="0C967C72" w14:textId="61BEB571" w:rsidR="002E3217" w:rsidRPr="00B0765E" w:rsidRDefault="00983D81" w:rsidP="00AB2176">
            <w:pPr>
              <w:jc w:val="center"/>
              <w:rPr>
                <w:rFonts w:ascii="Times New Roman" w:hAnsi="Times New Roman"/>
                <w:i/>
                <w:szCs w:val="16"/>
              </w:rPr>
            </w:pPr>
            <w:r w:rsidRPr="00B0765E">
              <w:rPr>
                <w:rFonts w:ascii="Times New Roman" w:hAnsi="Times New Roman"/>
                <w:i/>
                <w:szCs w:val="16"/>
              </w:rPr>
              <w:t>5</w:t>
            </w:r>
          </w:p>
        </w:tc>
        <w:tc>
          <w:tcPr>
            <w:tcW w:w="1418" w:type="dxa"/>
          </w:tcPr>
          <w:p w14:paraId="0430E8AD" w14:textId="7B2F6665" w:rsidR="002E3217" w:rsidRPr="00B0765E" w:rsidRDefault="00983D81" w:rsidP="00AB2176">
            <w:pPr>
              <w:jc w:val="center"/>
              <w:rPr>
                <w:rFonts w:ascii="Times New Roman" w:hAnsi="Times New Roman"/>
                <w:i/>
                <w:szCs w:val="16"/>
              </w:rPr>
            </w:pPr>
            <w:r w:rsidRPr="00B0765E">
              <w:rPr>
                <w:rFonts w:ascii="Times New Roman" w:hAnsi="Times New Roman"/>
                <w:i/>
                <w:szCs w:val="16"/>
              </w:rPr>
              <w:t>6</w:t>
            </w:r>
          </w:p>
        </w:tc>
        <w:tc>
          <w:tcPr>
            <w:tcW w:w="2268" w:type="dxa"/>
          </w:tcPr>
          <w:p w14:paraId="635ADE5B" w14:textId="716319A9" w:rsidR="002E3217" w:rsidRPr="00B0765E" w:rsidRDefault="00983D81" w:rsidP="00AB2176">
            <w:pPr>
              <w:jc w:val="center"/>
              <w:rPr>
                <w:rFonts w:ascii="Times New Roman" w:hAnsi="Times New Roman"/>
                <w:i/>
                <w:szCs w:val="16"/>
              </w:rPr>
            </w:pPr>
            <w:r w:rsidRPr="00B0765E">
              <w:rPr>
                <w:rFonts w:ascii="Times New Roman" w:hAnsi="Times New Roman"/>
                <w:i/>
                <w:szCs w:val="16"/>
              </w:rPr>
              <w:t>7</w:t>
            </w:r>
          </w:p>
        </w:tc>
      </w:tr>
      <w:tr w:rsidR="002E3217" w:rsidRPr="00B0765E" w14:paraId="4C5C1032" w14:textId="77777777" w:rsidTr="0064683A">
        <w:trPr>
          <w:trHeight w:val="230"/>
          <w:jc w:val="center"/>
        </w:trPr>
        <w:tc>
          <w:tcPr>
            <w:tcW w:w="1440" w:type="dxa"/>
            <w:shd w:val="clear" w:color="auto" w:fill="auto"/>
          </w:tcPr>
          <w:p w14:paraId="20123996" w14:textId="77777777" w:rsidR="002E3217" w:rsidRPr="00B85B65"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4792" w:type="dxa"/>
            <w:shd w:val="clear" w:color="auto" w:fill="auto"/>
          </w:tcPr>
          <w:p w14:paraId="7637F240" w14:textId="77777777" w:rsidR="002E3217" w:rsidRPr="00132F6E" w:rsidRDefault="002E3217"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1134" w:type="dxa"/>
            <w:shd w:val="clear" w:color="auto" w:fill="auto"/>
          </w:tcPr>
          <w:p w14:paraId="21D4138D"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276" w:type="dxa"/>
            <w:shd w:val="clear" w:color="auto" w:fill="auto"/>
          </w:tcPr>
          <w:p w14:paraId="5FFED65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134" w:type="dxa"/>
          </w:tcPr>
          <w:p w14:paraId="4E72E5A9"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1418" w:type="dxa"/>
          </w:tcPr>
          <w:p w14:paraId="28E1547F"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7777777" w:rsidR="002E3217" w:rsidRPr="00B0765E" w:rsidRDefault="002E3217"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64683A">
        <w:trPr>
          <w:trHeight w:val="230"/>
          <w:jc w:val="center"/>
        </w:trPr>
        <w:tc>
          <w:tcPr>
            <w:tcW w:w="9776" w:type="dxa"/>
            <w:gridSpan w:val="5"/>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3686" w:type="dxa"/>
            <w:gridSpan w:val="2"/>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64683A">
        <w:trPr>
          <w:trHeight w:val="230"/>
          <w:jc w:val="center"/>
        </w:trPr>
        <w:tc>
          <w:tcPr>
            <w:tcW w:w="9776" w:type="dxa"/>
            <w:gridSpan w:val="5"/>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3686" w:type="dxa"/>
            <w:gridSpan w:val="2"/>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64683A">
        <w:trPr>
          <w:trHeight w:val="230"/>
          <w:jc w:val="center"/>
        </w:trPr>
        <w:tc>
          <w:tcPr>
            <w:tcW w:w="9776" w:type="dxa"/>
            <w:gridSpan w:val="5"/>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3686" w:type="dxa"/>
            <w:gridSpan w:val="2"/>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Sraopastraipa"/>
        <w:spacing w:after="160" w:line="240" w:lineRule="auto"/>
        <w:ind w:left="0"/>
        <w:rPr>
          <w:sz w:val="16"/>
          <w:szCs w:val="16"/>
          <w:lang w:val="en-US"/>
        </w:rPr>
      </w:pPr>
    </w:p>
    <w:p w14:paraId="095709DC" w14:textId="77777777" w:rsidR="00670E59" w:rsidRPr="00B85B65" w:rsidRDefault="00BC7A9F" w:rsidP="00AB2176">
      <w:pPr>
        <w:pStyle w:val="Sraopastraipa"/>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Sraopastraipa"/>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Sraopastraipa"/>
        <w:spacing w:after="160" w:line="240" w:lineRule="auto"/>
        <w:ind w:left="0"/>
        <w:rPr>
          <w:sz w:val="16"/>
          <w:szCs w:val="16"/>
          <w:lang w:val="en-US"/>
        </w:rPr>
      </w:pPr>
    </w:p>
    <w:p w14:paraId="19ABED95" w14:textId="1CE7E4BB" w:rsidR="00BC7A9F" w:rsidRPr="00B85B65" w:rsidRDefault="00262A0B" w:rsidP="00AB2176">
      <w:pPr>
        <w:pStyle w:val="Sraopastraipa"/>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1"/>
      <w:headerReference w:type="default" r:id="rId12"/>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4AAEE" w14:textId="77777777" w:rsidR="006C7DAD" w:rsidRDefault="006C7DAD">
      <w:r>
        <w:separator/>
      </w:r>
    </w:p>
    <w:p w14:paraId="543E677F" w14:textId="77777777" w:rsidR="006C7DAD" w:rsidRDefault="006C7DAD"/>
  </w:endnote>
  <w:endnote w:type="continuationSeparator" w:id="0">
    <w:p w14:paraId="40622E10" w14:textId="77777777" w:rsidR="006C7DAD" w:rsidRDefault="006C7DAD">
      <w:r>
        <w:continuationSeparator/>
      </w:r>
    </w:p>
    <w:p w14:paraId="118DF342" w14:textId="77777777" w:rsidR="006C7DAD" w:rsidRDefault="006C7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C9BE" w14:textId="612E08CB" w:rsidR="00B95A83" w:rsidRDefault="00B95A83">
    <w:pPr>
      <w:pStyle w:val="Porat"/>
      <w:jc w:val="right"/>
    </w:pPr>
    <w:r>
      <w:t xml:space="preserve">Puslapis </w:t>
    </w:r>
    <w:r>
      <w:rPr>
        <w:b/>
        <w:bCs/>
        <w:sz w:val="24"/>
      </w:rPr>
      <w:fldChar w:fldCharType="begin"/>
    </w:r>
    <w:r>
      <w:rPr>
        <w:b/>
        <w:bCs/>
      </w:rPr>
      <w:instrText>PAGE</w:instrText>
    </w:r>
    <w:r>
      <w:rPr>
        <w:b/>
        <w:bCs/>
        <w:sz w:val="24"/>
      </w:rPr>
      <w:fldChar w:fldCharType="separate"/>
    </w:r>
    <w:r w:rsidR="008E3FA5">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8E3FA5">
      <w:rPr>
        <w:b/>
        <w:bCs/>
        <w:noProof/>
      </w:rPr>
      <w:t>5</w:t>
    </w:r>
    <w:r>
      <w:rPr>
        <w:b/>
        <w:bCs/>
        <w:sz w:val="24"/>
      </w:rPr>
      <w:fldChar w:fldCharType="end"/>
    </w:r>
  </w:p>
  <w:p w14:paraId="47F5607B" w14:textId="77777777" w:rsidR="00B95A83" w:rsidRDefault="00B95A8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C91DA" w14:textId="77777777" w:rsidR="006C7DAD" w:rsidRDefault="006C7DAD">
      <w:r>
        <w:separator/>
      </w:r>
    </w:p>
    <w:p w14:paraId="43B420A7" w14:textId="77777777" w:rsidR="006C7DAD" w:rsidRDefault="006C7DAD"/>
  </w:footnote>
  <w:footnote w:type="continuationSeparator" w:id="0">
    <w:p w14:paraId="1927844F" w14:textId="77777777" w:rsidR="006C7DAD" w:rsidRDefault="006C7DAD">
      <w:r>
        <w:continuationSeparator/>
      </w:r>
    </w:p>
    <w:p w14:paraId="1C0B8ED0" w14:textId="77777777" w:rsidR="006C7DAD" w:rsidRDefault="006C7DA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631FDDFA"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574B7E" w:rsidRPr="00574B7E">
            <w:rPr>
              <w:rFonts w:ascii="Times New Roman" w:hAnsi="Times New Roman"/>
              <w:szCs w:val="16"/>
            </w:rPr>
            <w:t>Dezinfekcinių tirpalų ir kitų dezinfekcinių medžiagų</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5A57BE4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2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Antrats"/>
      <w:rPr>
        <w:rFonts w:ascii="Times New Roman" w:hAnsi="Times New Roman"/>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43D1" w14:textId="77777777" w:rsidR="006C7717" w:rsidRDefault="006C771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D2D91EC"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273C2" w:rsidRPr="00C273C2">
            <w:rPr>
              <w:rFonts w:ascii="Times New Roman" w:hAnsi="Times New Roman"/>
              <w:szCs w:val="16"/>
            </w:rPr>
            <w:t xml:space="preserve">Dezinfekcinių tirpalų ir kitų dezinfekcinių medžiagų </w:t>
          </w:r>
          <w:r w:rsidR="00C273C2" w:rsidRPr="00C273C2">
            <w:rPr>
              <w:rFonts w:ascii="Times New Roman" w:hAnsi="Times New Roman"/>
              <w:spacing w:val="-2"/>
              <w:szCs w:val="16"/>
              <w:lang w:eastAsia="en-US"/>
            </w:rPr>
            <w:t>užsakymai 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77777777"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Pagrindinės</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Antrats"/>
    </w:pPr>
  </w:p>
  <w:p w14:paraId="1B23EB46" w14:textId="77777777" w:rsidR="006C7717" w:rsidRPr="00BC0991" w:rsidRDefault="006C7717" w:rsidP="00BC099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AEF"/>
    <w:multiLevelType w:val="hybridMultilevel"/>
    <w:tmpl w:val="B2527410"/>
    <w:lvl w:ilvl="0" w:tplc="E780B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282EEC3C"/>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8"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2"/>
  </w:num>
  <w:num w:numId="2">
    <w:abstractNumId w:val="5"/>
  </w:num>
  <w:num w:numId="3">
    <w:abstractNumId w:val="10"/>
  </w:num>
  <w:num w:numId="4">
    <w:abstractNumId w:val="3"/>
  </w:num>
  <w:num w:numId="5">
    <w:abstractNumId w:val="19"/>
  </w:num>
  <w:num w:numId="6">
    <w:abstractNumId w:val="13"/>
  </w:num>
  <w:num w:numId="7">
    <w:abstractNumId w:val="15"/>
  </w:num>
  <w:num w:numId="8">
    <w:abstractNumId w:val="2"/>
  </w:num>
  <w:num w:numId="9">
    <w:abstractNumId w:val="8"/>
  </w:num>
  <w:num w:numId="10">
    <w:abstractNumId w:val="11"/>
  </w:num>
  <w:num w:numId="11">
    <w:abstractNumId w:val="1"/>
  </w:num>
  <w:num w:numId="12">
    <w:abstractNumId w:val="15"/>
  </w:num>
  <w:num w:numId="13">
    <w:abstractNumId w:val="7"/>
  </w:num>
  <w:num w:numId="14">
    <w:abstractNumId w:val="15"/>
    <w:lvlOverride w:ilvl="0">
      <w:startOverride w:val="4"/>
    </w:lvlOverride>
    <w:lvlOverride w:ilvl="1">
      <w:startOverride w:val="6"/>
    </w:lvlOverride>
    <w:lvlOverride w:ilvl="2">
      <w:startOverride w:val="2"/>
    </w:lvlOverride>
  </w:num>
  <w:num w:numId="15">
    <w:abstractNumId w:val="7"/>
    <w:lvlOverride w:ilvl="0">
      <w:startOverride w:val="3"/>
    </w:lvlOverride>
    <w:lvlOverride w:ilvl="1">
      <w:startOverride w:val="1"/>
    </w:lvlOverride>
    <w:lvlOverride w:ilvl="2">
      <w:startOverride w:val="8"/>
    </w:lvlOverride>
  </w:num>
  <w:num w:numId="16">
    <w:abstractNumId w:val="7"/>
    <w:lvlOverride w:ilvl="0">
      <w:startOverride w:val="3"/>
    </w:lvlOverride>
    <w:lvlOverride w:ilvl="1">
      <w:startOverride w:val="19"/>
    </w:lvlOverride>
  </w:num>
  <w:num w:numId="17">
    <w:abstractNumId w:val="7"/>
    <w:lvlOverride w:ilvl="0">
      <w:startOverride w:val="3"/>
    </w:lvlOverride>
    <w:lvlOverride w:ilvl="1">
      <w:startOverride w:val="1"/>
    </w:lvlOverride>
    <w:lvlOverride w:ilvl="2">
      <w:startOverride w:val="9"/>
    </w:lvlOverride>
  </w:num>
  <w:num w:numId="18">
    <w:abstractNumId w:val="9"/>
  </w:num>
  <w:num w:numId="19">
    <w:abstractNumId w:val="18"/>
  </w:num>
  <w:num w:numId="20">
    <w:abstractNumId w:val="7"/>
    <w:lvlOverride w:ilvl="0">
      <w:startOverride w:val="11"/>
    </w:lvlOverride>
    <w:lvlOverride w:ilvl="1">
      <w:startOverride w:val="2"/>
    </w:lvlOverride>
  </w:num>
  <w:num w:numId="21">
    <w:abstractNumId w:val="7"/>
  </w:num>
  <w:num w:numId="22">
    <w:abstractNumId w:val="7"/>
    <w:lvlOverride w:ilvl="0">
      <w:startOverride w:val="3"/>
    </w:lvlOverride>
    <w:lvlOverride w:ilvl="1">
      <w:startOverride w:val="6"/>
    </w:lvlOverride>
    <w:lvlOverride w:ilvl="2">
      <w:startOverride w:val="1"/>
    </w:lvlOverride>
  </w:num>
  <w:num w:numId="23">
    <w:abstractNumId w:val="7"/>
  </w:num>
  <w:num w:numId="24">
    <w:abstractNumId w:val="7"/>
    <w:lvlOverride w:ilvl="0">
      <w:startOverride w:val="3"/>
    </w:lvlOverride>
    <w:lvlOverride w:ilvl="1">
      <w:startOverride w:val="1"/>
    </w:lvlOverride>
    <w:lvlOverride w:ilvl="2">
      <w:startOverride w:val="8"/>
    </w:lvlOverride>
  </w:num>
  <w:num w:numId="25">
    <w:abstractNumId w:val="4"/>
  </w:num>
  <w:num w:numId="26">
    <w:abstractNumId w:val="1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4"/>
  </w:num>
  <w:num w:numId="30">
    <w:abstractNumId w:val="1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6"/>
    </w:lvlOverride>
    <w:lvlOverride w:ilvl="1">
      <w:startOverride w:val="4"/>
    </w:lvlOverride>
  </w:num>
  <w:num w:numId="33">
    <w:abstractNumId w:val="7"/>
    <w:lvlOverride w:ilvl="0">
      <w:startOverride w:val="3"/>
    </w:lvlOverride>
    <w:lvlOverride w:ilvl="1">
      <w:startOverride w:val="1"/>
    </w:lvlOverride>
    <w:lvlOverride w:ilvl="2">
      <w:startOverride w:val="2"/>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53"/>
    <w:rsid w:val="000004C6"/>
    <w:rsid w:val="000021C7"/>
    <w:rsid w:val="000029A2"/>
    <w:rsid w:val="00003387"/>
    <w:rsid w:val="000041D5"/>
    <w:rsid w:val="00007C4B"/>
    <w:rsid w:val="000101E5"/>
    <w:rsid w:val="00010E9E"/>
    <w:rsid w:val="0001141C"/>
    <w:rsid w:val="000132C1"/>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35A9"/>
    <w:rsid w:val="0005539A"/>
    <w:rsid w:val="000569A2"/>
    <w:rsid w:val="00064EF4"/>
    <w:rsid w:val="00072097"/>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2607"/>
    <w:rsid w:val="0014289A"/>
    <w:rsid w:val="001458E7"/>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2BC2"/>
    <w:rsid w:val="00192FCA"/>
    <w:rsid w:val="001947BF"/>
    <w:rsid w:val="0019713E"/>
    <w:rsid w:val="0019769B"/>
    <w:rsid w:val="001A14D4"/>
    <w:rsid w:val="001A3F44"/>
    <w:rsid w:val="001A5310"/>
    <w:rsid w:val="001A5A43"/>
    <w:rsid w:val="001A5B2E"/>
    <w:rsid w:val="001A6282"/>
    <w:rsid w:val="001A63FD"/>
    <w:rsid w:val="001A72B1"/>
    <w:rsid w:val="001B3289"/>
    <w:rsid w:val="001B5424"/>
    <w:rsid w:val="001C02F9"/>
    <w:rsid w:val="001C05B8"/>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6C5B"/>
    <w:rsid w:val="00271288"/>
    <w:rsid w:val="00271817"/>
    <w:rsid w:val="0027294E"/>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7888"/>
    <w:rsid w:val="00340BC1"/>
    <w:rsid w:val="003474D6"/>
    <w:rsid w:val="00347BF6"/>
    <w:rsid w:val="003504D5"/>
    <w:rsid w:val="003507A6"/>
    <w:rsid w:val="003511E2"/>
    <w:rsid w:val="00351A48"/>
    <w:rsid w:val="00353041"/>
    <w:rsid w:val="00357E87"/>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C02"/>
    <w:rsid w:val="00402C86"/>
    <w:rsid w:val="00402F3C"/>
    <w:rsid w:val="00404A77"/>
    <w:rsid w:val="00406D9D"/>
    <w:rsid w:val="00410359"/>
    <w:rsid w:val="004118D1"/>
    <w:rsid w:val="00413639"/>
    <w:rsid w:val="00415F2C"/>
    <w:rsid w:val="00420CBC"/>
    <w:rsid w:val="00422624"/>
    <w:rsid w:val="0042591E"/>
    <w:rsid w:val="00425C35"/>
    <w:rsid w:val="00425D27"/>
    <w:rsid w:val="00426276"/>
    <w:rsid w:val="00426F46"/>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FBA"/>
    <w:rsid w:val="004D4CF0"/>
    <w:rsid w:val="004D4F12"/>
    <w:rsid w:val="004D649D"/>
    <w:rsid w:val="004D6ADF"/>
    <w:rsid w:val="004D7180"/>
    <w:rsid w:val="004E0B48"/>
    <w:rsid w:val="004E262A"/>
    <w:rsid w:val="004E340A"/>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7950"/>
    <w:rsid w:val="00521455"/>
    <w:rsid w:val="00522669"/>
    <w:rsid w:val="005228F3"/>
    <w:rsid w:val="00522F73"/>
    <w:rsid w:val="00524D19"/>
    <w:rsid w:val="00525C0D"/>
    <w:rsid w:val="00531928"/>
    <w:rsid w:val="00533E92"/>
    <w:rsid w:val="0053572C"/>
    <w:rsid w:val="0054008B"/>
    <w:rsid w:val="00544CD0"/>
    <w:rsid w:val="0054590B"/>
    <w:rsid w:val="005512BE"/>
    <w:rsid w:val="005525E9"/>
    <w:rsid w:val="00553798"/>
    <w:rsid w:val="0056089F"/>
    <w:rsid w:val="00560C5E"/>
    <w:rsid w:val="00562643"/>
    <w:rsid w:val="0056666C"/>
    <w:rsid w:val="00570FA0"/>
    <w:rsid w:val="00574B7E"/>
    <w:rsid w:val="00580104"/>
    <w:rsid w:val="00581422"/>
    <w:rsid w:val="005822F5"/>
    <w:rsid w:val="005825FC"/>
    <w:rsid w:val="005842A3"/>
    <w:rsid w:val="00584BBA"/>
    <w:rsid w:val="00590F9A"/>
    <w:rsid w:val="00591E7D"/>
    <w:rsid w:val="005939AC"/>
    <w:rsid w:val="005A0252"/>
    <w:rsid w:val="005A1E34"/>
    <w:rsid w:val="005A1EB0"/>
    <w:rsid w:val="005A3599"/>
    <w:rsid w:val="005A4F28"/>
    <w:rsid w:val="005A7A9D"/>
    <w:rsid w:val="005B3CB2"/>
    <w:rsid w:val="005D0861"/>
    <w:rsid w:val="005D1130"/>
    <w:rsid w:val="005D12E4"/>
    <w:rsid w:val="005D3958"/>
    <w:rsid w:val="005D4601"/>
    <w:rsid w:val="005D7B10"/>
    <w:rsid w:val="005E3861"/>
    <w:rsid w:val="005E3EAA"/>
    <w:rsid w:val="005E4FD3"/>
    <w:rsid w:val="005E6A11"/>
    <w:rsid w:val="005F056F"/>
    <w:rsid w:val="005F19EC"/>
    <w:rsid w:val="006005D3"/>
    <w:rsid w:val="0060078F"/>
    <w:rsid w:val="006028E4"/>
    <w:rsid w:val="006060D4"/>
    <w:rsid w:val="0061399A"/>
    <w:rsid w:val="006164A1"/>
    <w:rsid w:val="006202F3"/>
    <w:rsid w:val="00624BF3"/>
    <w:rsid w:val="0062734E"/>
    <w:rsid w:val="00627725"/>
    <w:rsid w:val="00627A0B"/>
    <w:rsid w:val="00630727"/>
    <w:rsid w:val="00630E55"/>
    <w:rsid w:val="00632B78"/>
    <w:rsid w:val="0064046F"/>
    <w:rsid w:val="00640679"/>
    <w:rsid w:val="00641A61"/>
    <w:rsid w:val="006420C6"/>
    <w:rsid w:val="00643B76"/>
    <w:rsid w:val="00643FB6"/>
    <w:rsid w:val="0064683A"/>
    <w:rsid w:val="00651D28"/>
    <w:rsid w:val="0065690B"/>
    <w:rsid w:val="00656E78"/>
    <w:rsid w:val="00664525"/>
    <w:rsid w:val="0066743F"/>
    <w:rsid w:val="00667C01"/>
    <w:rsid w:val="00667D83"/>
    <w:rsid w:val="00670E59"/>
    <w:rsid w:val="006728E2"/>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C7DAD"/>
    <w:rsid w:val="006D447F"/>
    <w:rsid w:val="006D4E55"/>
    <w:rsid w:val="006D6D7C"/>
    <w:rsid w:val="006D77D0"/>
    <w:rsid w:val="006D7835"/>
    <w:rsid w:val="006E0898"/>
    <w:rsid w:val="006E148B"/>
    <w:rsid w:val="006E1648"/>
    <w:rsid w:val="006E264E"/>
    <w:rsid w:val="006E284B"/>
    <w:rsid w:val="006E38C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9C6"/>
    <w:rsid w:val="007C5AC4"/>
    <w:rsid w:val="007D0BB9"/>
    <w:rsid w:val="007D1223"/>
    <w:rsid w:val="007D1C34"/>
    <w:rsid w:val="007D23BB"/>
    <w:rsid w:val="007D341A"/>
    <w:rsid w:val="007D4BFF"/>
    <w:rsid w:val="007D645A"/>
    <w:rsid w:val="007E02E7"/>
    <w:rsid w:val="007E0BF5"/>
    <w:rsid w:val="007E42A6"/>
    <w:rsid w:val="007F228A"/>
    <w:rsid w:val="007F2C26"/>
    <w:rsid w:val="007F2E46"/>
    <w:rsid w:val="007F335D"/>
    <w:rsid w:val="007F3D11"/>
    <w:rsid w:val="007F5C22"/>
    <w:rsid w:val="00800169"/>
    <w:rsid w:val="008032DC"/>
    <w:rsid w:val="00804164"/>
    <w:rsid w:val="0080607D"/>
    <w:rsid w:val="00810C22"/>
    <w:rsid w:val="00811155"/>
    <w:rsid w:val="00811224"/>
    <w:rsid w:val="00811D68"/>
    <w:rsid w:val="00812316"/>
    <w:rsid w:val="00813AAE"/>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3FA5"/>
    <w:rsid w:val="008E47C9"/>
    <w:rsid w:val="008F0076"/>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2AD7"/>
    <w:rsid w:val="009D5098"/>
    <w:rsid w:val="009D5563"/>
    <w:rsid w:val="009D7C16"/>
    <w:rsid w:val="009E0A7E"/>
    <w:rsid w:val="009E5714"/>
    <w:rsid w:val="009E67BE"/>
    <w:rsid w:val="009F198F"/>
    <w:rsid w:val="009F4E41"/>
    <w:rsid w:val="009F58CD"/>
    <w:rsid w:val="009F5C8E"/>
    <w:rsid w:val="009F6C6E"/>
    <w:rsid w:val="009F78C6"/>
    <w:rsid w:val="00A00E7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7C0A"/>
    <w:rsid w:val="00A92E9B"/>
    <w:rsid w:val="00A94E2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EE9"/>
    <w:rsid w:val="00AF765A"/>
    <w:rsid w:val="00AF7949"/>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72C8"/>
    <w:rsid w:val="00B47947"/>
    <w:rsid w:val="00B50701"/>
    <w:rsid w:val="00B51836"/>
    <w:rsid w:val="00B522C5"/>
    <w:rsid w:val="00B52602"/>
    <w:rsid w:val="00B538FD"/>
    <w:rsid w:val="00B5541C"/>
    <w:rsid w:val="00B559B1"/>
    <w:rsid w:val="00B63D44"/>
    <w:rsid w:val="00B64770"/>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303BD"/>
    <w:rsid w:val="00C31441"/>
    <w:rsid w:val="00C317E3"/>
    <w:rsid w:val="00C31B6B"/>
    <w:rsid w:val="00C33E94"/>
    <w:rsid w:val="00C36251"/>
    <w:rsid w:val="00C37925"/>
    <w:rsid w:val="00C40E03"/>
    <w:rsid w:val="00C42441"/>
    <w:rsid w:val="00C4385D"/>
    <w:rsid w:val="00C54CCE"/>
    <w:rsid w:val="00C56711"/>
    <w:rsid w:val="00C5679D"/>
    <w:rsid w:val="00C577B3"/>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373F"/>
    <w:rsid w:val="00CF3CB6"/>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7F47"/>
    <w:rsid w:val="00E70038"/>
    <w:rsid w:val="00E70A7F"/>
    <w:rsid w:val="00E71C3D"/>
    <w:rsid w:val="00E7264A"/>
    <w:rsid w:val="00E72793"/>
    <w:rsid w:val="00E72B3D"/>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E69AE"/>
    <w:rsid w:val="00EE7728"/>
    <w:rsid w:val="00EF0E76"/>
    <w:rsid w:val="00EF1360"/>
    <w:rsid w:val="00EF1E7C"/>
    <w:rsid w:val="00EF24D8"/>
    <w:rsid w:val="00EF3B2D"/>
    <w:rsid w:val="00EF439C"/>
    <w:rsid w:val="00EF4A0A"/>
    <w:rsid w:val="00EF4BA9"/>
    <w:rsid w:val="00EF5B48"/>
    <w:rsid w:val="00F002C6"/>
    <w:rsid w:val="00F0222A"/>
    <w:rsid w:val="00F0434B"/>
    <w:rsid w:val="00F0589D"/>
    <w:rsid w:val="00F07C01"/>
    <w:rsid w:val="00F13E03"/>
    <w:rsid w:val="00F143B0"/>
    <w:rsid w:val="00F162DE"/>
    <w:rsid w:val="00F17249"/>
    <w:rsid w:val="00F20768"/>
    <w:rsid w:val="00F233F7"/>
    <w:rsid w:val="00F2419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7AFB"/>
    <w:rsid w:val="00F70189"/>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90196"/>
    <w:rsid w:val="00F91EA1"/>
    <w:rsid w:val="00F92B1C"/>
    <w:rsid w:val="00F93270"/>
    <w:rsid w:val="00F95390"/>
    <w:rsid w:val="00FA02C9"/>
    <w:rsid w:val="00FA089C"/>
    <w:rsid w:val="00FA1020"/>
    <w:rsid w:val="00FA26B1"/>
    <w:rsid w:val="00FB1A9A"/>
    <w:rsid w:val="00FB32F4"/>
    <w:rsid w:val="00FB4168"/>
    <w:rsid w:val="00FB4A2E"/>
    <w:rsid w:val="00FB6F5D"/>
    <w:rsid w:val="00FC1126"/>
    <w:rsid w:val="00FC2269"/>
    <w:rsid w:val="00FC56D8"/>
    <w:rsid w:val="00FC72E1"/>
    <w:rsid w:val="00FC7B1F"/>
    <w:rsid w:val="00FD0BF2"/>
    <w:rsid w:val="00FD4577"/>
    <w:rsid w:val="00FD69EF"/>
    <w:rsid w:val="00FD7752"/>
    <w:rsid w:val="00FE0581"/>
    <w:rsid w:val="00FE130A"/>
    <w:rsid w:val="00FE1815"/>
    <w:rsid w:val="00FE1A33"/>
    <w:rsid w:val="00FE4A91"/>
    <w:rsid w:val="00FE5C26"/>
    <w:rsid w:val="00FF017C"/>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Antrat2">
    <w:name w:val="heading 2"/>
    <w:basedOn w:val="prastasis"/>
    <w:next w:val="prastasis"/>
    <w:link w:val="Antrat2Diagrama"/>
    <w:autoRedefine/>
    <w:qFormat/>
    <w:rsid w:val="00A13732"/>
    <w:pPr>
      <w:numPr>
        <w:ilvl w:val="1"/>
        <w:numId w:val="13"/>
      </w:numPr>
      <w:tabs>
        <w:tab w:val="clear" w:pos="718"/>
        <w:tab w:val="num" w:pos="576"/>
      </w:tabs>
      <w:ind w:left="0"/>
      <w:outlineLvl w:val="1"/>
    </w:pPr>
    <w:rPr>
      <w:rFonts w:ascii="Times New Roman" w:hAnsi="Times New Roman"/>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9336A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paragraph" w:styleId="Pagrindinistekstas">
    <w:name w:val="Body Text"/>
    <w:basedOn w:val="prastasis"/>
    <w:link w:val="PagrindinistekstasDiagrama"/>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PagrindinistekstasDiagrama">
    <w:name w:val="Pagrindinis tekstas Diagrama"/>
    <w:link w:val="Pagrindinistekstas"/>
    <w:rsid w:val="00AC3F08"/>
    <w:rPr>
      <w:rFonts w:ascii="Arial" w:hAnsi="Arial"/>
      <w:snapToGrid w:val="0"/>
      <w:lang w:val="sv-SE" w:eastAsia="en-US"/>
    </w:rPr>
  </w:style>
  <w:style w:type="character" w:customStyle="1" w:styleId="typewriter">
    <w:name w:val="typewriter"/>
    <w:rsid w:val="00D40B07"/>
  </w:style>
  <w:style w:type="character" w:customStyle="1" w:styleId="PoratDiagrama">
    <w:name w:val="Poraštė Diagrama"/>
    <w:link w:val="Porat"/>
    <w:uiPriority w:val="99"/>
    <w:rsid w:val="00B95A83"/>
    <w:rPr>
      <w:rFonts w:ascii="Tahoma" w:hAnsi="Tahoma"/>
      <w:sz w:val="16"/>
      <w:szCs w:val="24"/>
    </w:rPr>
  </w:style>
  <w:style w:type="paragraph" w:styleId="Sraopastraipa">
    <w:name w:val="List Paragraph"/>
    <w:basedOn w:val="prastasis"/>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Antrat2Diagrama">
    <w:name w:val="Antraštė 2 Diagrama"/>
    <w:link w:val="Antrat2"/>
    <w:rsid w:val="00A13732"/>
    <w:rPr>
      <w:bCs/>
      <w:iCs/>
      <w:sz w:val="16"/>
      <w:szCs w:val="16"/>
      <w:lang w:val="lt-LT" w:eastAsia="lt-LT"/>
    </w:rPr>
  </w:style>
  <w:style w:type="character" w:customStyle="1" w:styleId="UnresolvedMention1">
    <w:name w:val="Unresolved Mention1"/>
    <w:basedOn w:val="Numatytasispastraiposriftas"/>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AB9D-A78F-4788-B67A-3E24FCFE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3824</Words>
  <Characters>21797</Characters>
  <Application>Microsoft Office Word</Application>
  <DocSecurity>0</DocSecurity>
  <Lines>181</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Mindaugas Petkelis</cp:lastModifiedBy>
  <cp:revision>2</cp:revision>
  <cp:lastPrinted>2018-11-21T10:15:00Z</cp:lastPrinted>
  <dcterms:created xsi:type="dcterms:W3CDTF">2020-08-10T11:17:00Z</dcterms:created>
  <dcterms:modified xsi:type="dcterms:W3CDTF">2020-08-10T11:17:00Z</dcterms:modified>
</cp:coreProperties>
</file>