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F64E" w14:textId="5EEE63D2" w:rsidR="006A58D5" w:rsidRPr="0086673D" w:rsidRDefault="006A58D5" w:rsidP="006A58D5">
      <w:pPr>
        <w:tabs>
          <w:tab w:val="left" w:pos="306"/>
        </w:tabs>
        <w:ind w:left="22"/>
        <w:contextualSpacing/>
        <w:jc w:val="both"/>
        <w:rPr>
          <w:rFonts w:cs="Tahoma"/>
        </w:rPr>
      </w:pPr>
      <w:r w:rsidRPr="006A58D5">
        <w:rPr>
          <w:rFonts w:cs="Tahoma"/>
          <w:b/>
          <w:bCs/>
        </w:rPr>
        <w:t>Dalyvio klausimas</w:t>
      </w:r>
      <w:r>
        <w:rPr>
          <w:rFonts w:cs="Tahoma"/>
        </w:rPr>
        <w:t>:</w:t>
      </w:r>
      <w:r w:rsidRPr="0086673D">
        <w:rPr>
          <w:rFonts w:cs="Tahoma"/>
        </w:rPr>
        <w:t xml:space="preserve"> </w:t>
      </w:r>
    </w:p>
    <w:p w14:paraId="7691F19D" w14:textId="77777777" w:rsidR="006A58D5" w:rsidRDefault="006A58D5" w:rsidP="006A58D5">
      <w:pPr>
        <w:pStyle w:val="ListParagraph"/>
        <w:tabs>
          <w:tab w:val="left" w:pos="306"/>
        </w:tabs>
        <w:spacing w:line="240" w:lineRule="auto"/>
        <w:ind w:left="90"/>
        <w:jc w:val="both"/>
        <w:rPr>
          <w:rFonts w:cs="Tahoma"/>
        </w:rPr>
      </w:pPr>
    </w:p>
    <w:p w14:paraId="57EF07CC" w14:textId="77777777" w:rsidR="006A58D5" w:rsidRPr="0086673D" w:rsidRDefault="006A58D5" w:rsidP="006A58D5">
      <w:pPr>
        <w:pStyle w:val="ListParagraph"/>
        <w:tabs>
          <w:tab w:val="left" w:pos="306"/>
        </w:tabs>
        <w:spacing w:line="240" w:lineRule="auto"/>
        <w:ind w:left="90"/>
        <w:jc w:val="both"/>
        <w:rPr>
          <w:rFonts w:cs="Tahoma"/>
          <w:i/>
          <w:iCs/>
        </w:rPr>
      </w:pPr>
      <w:r w:rsidRPr="0086673D">
        <w:rPr>
          <w:rFonts w:cs="Tahoma"/>
          <w:i/>
          <w:iCs/>
        </w:rPr>
        <w:t>Ar bus skelbiami atskiri kvietimai į kiekvieną dinaminės pirkimo sistemos kategoriją, kur bus nurodyti kvalifikaciniai bei techniniai reikalavimai?</w:t>
      </w:r>
    </w:p>
    <w:p w14:paraId="080B0F61" w14:textId="77777777" w:rsidR="006A58D5" w:rsidRDefault="006A58D5" w:rsidP="006A58D5">
      <w:pPr>
        <w:pStyle w:val="ListParagraph"/>
        <w:tabs>
          <w:tab w:val="left" w:pos="306"/>
        </w:tabs>
        <w:spacing w:line="240" w:lineRule="auto"/>
        <w:ind w:left="90"/>
        <w:jc w:val="both"/>
        <w:rPr>
          <w:rFonts w:cs="Tahoma"/>
        </w:rPr>
      </w:pPr>
    </w:p>
    <w:p w14:paraId="2B59AFCA" w14:textId="53BB045D" w:rsidR="006A58D5" w:rsidRPr="006A58D5" w:rsidRDefault="006A58D5" w:rsidP="006A58D5">
      <w:pPr>
        <w:pStyle w:val="ListParagraph"/>
        <w:tabs>
          <w:tab w:val="left" w:pos="306"/>
        </w:tabs>
        <w:ind w:left="22"/>
        <w:jc w:val="both"/>
        <w:rPr>
          <w:rFonts w:cs="Tahoma"/>
          <w:b/>
          <w:bCs/>
        </w:rPr>
      </w:pPr>
      <w:r w:rsidRPr="006A58D5">
        <w:rPr>
          <w:rFonts w:cs="Tahoma"/>
          <w:b/>
          <w:bCs/>
        </w:rPr>
        <w:t>Perkančiosios organizacijos atsakymas:</w:t>
      </w:r>
    </w:p>
    <w:p w14:paraId="3AA8077A" w14:textId="77777777" w:rsidR="006A58D5" w:rsidRPr="006A58D5" w:rsidRDefault="006A58D5" w:rsidP="006A58D5">
      <w:pPr>
        <w:pStyle w:val="ListParagraph"/>
        <w:tabs>
          <w:tab w:val="left" w:pos="306"/>
        </w:tabs>
        <w:ind w:left="22"/>
        <w:jc w:val="both"/>
        <w:rPr>
          <w:rFonts w:cs="Tahoma"/>
          <w:b/>
          <w:bCs/>
        </w:rPr>
      </w:pPr>
    </w:p>
    <w:p w14:paraId="5521D8AE" w14:textId="6816B49C" w:rsidR="002A7375" w:rsidRPr="00F350AC" w:rsidRDefault="006A58D5" w:rsidP="006A58D5">
      <w:pPr>
        <w:jc w:val="both"/>
        <w:rPr>
          <w:rFonts w:cs="Tahoma"/>
        </w:rPr>
      </w:pPr>
      <w:r w:rsidRPr="004C1262">
        <w:rPr>
          <w:rFonts w:eastAsia="Arial" w:cs="Tahoma"/>
          <w:i/>
          <w:iCs/>
        </w:rPr>
        <w:t xml:space="preserve">Atlikus šį pirkimą bus sukurta DPS. Tiekėjai, kuriems bus leista dalyvauti konkrečioje DPS kategorijoje, </w:t>
      </w:r>
      <w:r>
        <w:rPr>
          <w:rFonts w:eastAsia="Arial" w:cs="Tahoma"/>
          <w:i/>
          <w:iCs/>
        </w:rPr>
        <w:t xml:space="preserve">CVP IS priemonėmis </w:t>
      </w:r>
      <w:r w:rsidRPr="004C1262">
        <w:rPr>
          <w:rFonts w:eastAsia="Arial" w:cs="Tahoma"/>
          <w:i/>
          <w:iCs/>
        </w:rPr>
        <w:t>bus kviečiami teikti pasiūlymus konkretiems pirkimams šioje DPS būtent tai kategorijai kuriai tiekėjai teikė paraišką ir buvo patvirtinti kaip kvalifikuoti tiekėjai. Vykdant konkretų pirkimą DPS kategorijoje, reikalavimai pirkimo objektui (techniniai reikalavimai) bus pateikiami konkretaus pirkimo sąlygose</w:t>
      </w:r>
      <w:r w:rsidRPr="004C1262">
        <w:rPr>
          <w:rFonts w:cs="Tahoma"/>
          <w:i/>
          <w:iCs/>
        </w:rPr>
        <w:t xml:space="preserve">. Kvalifikaciniai reikalavimai yra nurodyti DPS sukūrimo sąlygų 2 priede. Tiekėjai teikdami paraišką dėl dalyvavimo DPS kategorijoje turi pateikti DPS sukūrimo sąlygų 2 priede nurodytus dokumentus ir įvykdytų paslaugų sąrašą (9 priedas) </w:t>
      </w:r>
      <w:r>
        <w:rPr>
          <w:rFonts w:cs="Tahoma"/>
          <w:i/>
          <w:iCs/>
        </w:rPr>
        <w:t>bei</w:t>
      </w:r>
      <w:r w:rsidRPr="004C1262">
        <w:rPr>
          <w:rFonts w:cs="Tahoma"/>
          <w:i/>
          <w:iCs/>
        </w:rPr>
        <w:t xml:space="preserve"> Užsakovo pažyma </w:t>
      </w:r>
      <w:r>
        <w:rPr>
          <w:rFonts w:cs="Tahoma"/>
          <w:i/>
          <w:iCs/>
        </w:rPr>
        <w:t>(</w:t>
      </w:r>
      <w:r w:rsidRPr="004C1262">
        <w:rPr>
          <w:rFonts w:cs="Tahoma"/>
          <w:i/>
          <w:iCs/>
        </w:rPr>
        <w:t>s</w:t>
      </w:r>
      <w:r>
        <w:rPr>
          <w:rFonts w:cs="Tahoma"/>
          <w:i/>
          <w:iCs/>
        </w:rPr>
        <w:t>)</w:t>
      </w:r>
      <w:r w:rsidRPr="004C1262">
        <w:rPr>
          <w:rFonts w:cs="Tahoma"/>
          <w:i/>
          <w:iCs/>
        </w:rPr>
        <w:t xml:space="preserve"> apie suteiktas paslaugas (10 priedas)</w:t>
      </w:r>
      <w:r>
        <w:rPr>
          <w:rFonts w:cs="Tahoma"/>
          <w:i/>
          <w:iCs/>
        </w:rPr>
        <w:t>.</w:t>
      </w: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58C9" w14:textId="77777777" w:rsidR="000E3F4D" w:rsidRDefault="000E3F4D" w:rsidP="00DD3A79">
      <w:pPr>
        <w:spacing w:line="240" w:lineRule="auto"/>
      </w:pPr>
      <w:r>
        <w:separator/>
      </w:r>
    </w:p>
  </w:endnote>
  <w:endnote w:type="continuationSeparator" w:id="0">
    <w:p w14:paraId="46553D25" w14:textId="77777777" w:rsidR="000E3F4D" w:rsidRDefault="000E3F4D"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01D9A" w14:textId="77777777" w:rsidR="000E3F4D" w:rsidRDefault="000E3F4D" w:rsidP="00DD3A79">
      <w:pPr>
        <w:spacing w:line="240" w:lineRule="auto"/>
      </w:pPr>
      <w:r>
        <w:separator/>
      </w:r>
    </w:p>
  </w:footnote>
  <w:footnote w:type="continuationSeparator" w:id="0">
    <w:p w14:paraId="2AE6E268" w14:textId="77777777" w:rsidR="000E3F4D" w:rsidRDefault="000E3F4D"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0E827F34"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3F56A843"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4D"/>
    <w:rsid w:val="000E3F4D"/>
    <w:rsid w:val="002A7375"/>
    <w:rsid w:val="00356A36"/>
    <w:rsid w:val="003E48E6"/>
    <w:rsid w:val="00672D56"/>
    <w:rsid w:val="006A58D5"/>
    <w:rsid w:val="007918F6"/>
    <w:rsid w:val="008435F7"/>
    <w:rsid w:val="00AB57A3"/>
    <w:rsid w:val="00B76466"/>
    <w:rsid w:val="00BC6B67"/>
    <w:rsid w:val="00DD3A79"/>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69582"/>
  <w15:chartTrackingRefBased/>
  <w15:docId w15:val="{BB89A2CF-03B7-45B8-9E42-3D5A630D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8D5"/>
    <w:pPr>
      <w:ind w:firstLine="0"/>
    </w:pPr>
    <w:rPr>
      <w:kern w:val="0"/>
      <w:lang w:eastAsia="lt-LT"/>
      <w14:ligatures w14:val="none"/>
    </w:rPr>
  </w:style>
  <w:style w:type="paragraph" w:styleId="Heading1">
    <w:name w:val="heading 1"/>
    <w:basedOn w:val="Normal"/>
    <w:next w:val="Normal"/>
    <w:link w:val="Heading1Char"/>
    <w:uiPriority w:val="9"/>
    <w:qFormat/>
    <w:rsid w:val="000E3F4D"/>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E3F4D"/>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E3F4D"/>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E3F4D"/>
    <w:pPr>
      <w:keepNext/>
      <w:keepLines/>
      <w:spacing w:before="80" w:after="40"/>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E3F4D"/>
    <w:pPr>
      <w:keepNext/>
      <w:keepLines/>
      <w:spacing w:before="80" w:after="40"/>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E3F4D"/>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E3F4D"/>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E3F4D"/>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E3F4D"/>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rPr>
      <w:kern w:val="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rPr>
      <w:kern w:val="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0E3F4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E3F4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E3F4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E3F4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E3F4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E3F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3F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3F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3F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3F4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E3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F4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E3F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3F4D"/>
    <w:pPr>
      <w:spacing w:before="160" w:after="160"/>
      <w:jc w:val="center"/>
    </w:pPr>
    <w:rPr>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E3F4D"/>
    <w:rPr>
      <w:i/>
      <w:iCs/>
      <w:color w:val="404040" w:themeColor="text1" w:themeTint="BF"/>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0E3F4D"/>
    <w:pPr>
      <w:ind w:left="720"/>
      <w:contextualSpacing/>
    </w:pPr>
    <w:rPr>
      <w:kern w:val="2"/>
      <w:lang w:eastAsia="en-US"/>
      <w14:ligatures w14:val="standardContextual"/>
    </w:rPr>
  </w:style>
  <w:style w:type="character" w:styleId="IntenseEmphasis">
    <w:name w:val="Intense Emphasis"/>
    <w:basedOn w:val="DefaultParagraphFont"/>
    <w:uiPriority w:val="21"/>
    <w:qFormat/>
    <w:rsid w:val="000E3F4D"/>
    <w:rPr>
      <w:i/>
      <w:iCs/>
      <w:color w:val="2E74B5" w:themeColor="accent1" w:themeShade="BF"/>
    </w:rPr>
  </w:style>
  <w:style w:type="paragraph" w:styleId="IntenseQuote">
    <w:name w:val="Intense Quote"/>
    <w:basedOn w:val="Normal"/>
    <w:next w:val="Normal"/>
    <w:link w:val="IntenseQuoteChar"/>
    <w:uiPriority w:val="30"/>
    <w:qFormat/>
    <w:rsid w:val="000E3F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E3F4D"/>
    <w:rPr>
      <w:i/>
      <w:iCs/>
      <w:color w:val="2E74B5" w:themeColor="accent1" w:themeShade="BF"/>
    </w:rPr>
  </w:style>
  <w:style w:type="character" w:styleId="IntenseReference">
    <w:name w:val="Intense Reference"/>
    <w:basedOn w:val="DefaultParagraphFont"/>
    <w:uiPriority w:val="32"/>
    <w:qFormat/>
    <w:rsid w:val="000E3F4D"/>
    <w:rPr>
      <w:b/>
      <w:bCs/>
      <w:smallCaps/>
      <w:color w:val="2E74B5" w:themeColor="accent1" w:themeShade="BF"/>
      <w:spacing w:val="5"/>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uiPriority w:val="34"/>
    <w:qFormat/>
    <w:locked/>
    <w:rsid w:val="006A5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599</Words>
  <Characters>342</Characters>
  <Application>Microsoft Office Word</Application>
  <DocSecurity>0</DocSecurity>
  <Lines>2</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Lisauskienė</dc:creator>
  <cp:keywords/>
  <dc:description/>
  <cp:lastModifiedBy>Rūta Lisauskienė</cp:lastModifiedBy>
  <cp:revision>2</cp:revision>
  <dcterms:created xsi:type="dcterms:W3CDTF">2025-07-18T08:25:00Z</dcterms:created>
  <dcterms:modified xsi:type="dcterms:W3CDTF">2025-07-18T08:28:00Z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2025-07-18T08:28:09Z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bb467d01-ded8-43b0-9cae-13720af8be2b</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