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3AA83975" w:rsidR="00027B83" w:rsidRPr="009E1EEC" w:rsidRDefault="00AD103B" w:rsidP="00E91E82">
      <w:pPr>
        <w:widowControl w:val="0"/>
        <w:pBdr>
          <w:top w:val="nil"/>
          <w:left w:val="nil"/>
          <w:bottom w:val="nil"/>
          <w:right w:val="nil"/>
          <w:between w:val="nil"/>
        </w:pBdr>
        <w:tabs>
          <w:tab w:val="left" w:pos="567"/>
          <w:tab w:val="left" w:pos="851"/>
        </w:tabs>
        <w:jc w:val="center"/>
        <w:rPr>
          <w:b/>
          <w:bCs/>
          <w:caps/>
          <w:color w:val="000000" w:themeColor="text1"/>
          <w:szCs w:val="24"/>
        </w:rPr>
      </w:pPr>
      <w:r w:rsidRPr="009E1EEC">
        <w:rPr>
          <w:b/>
          <w:caps/>
          <w:color w:val="000000" w:themeColor="text1"/>
        </w:rPr>
        <w:t xml:space="preserve">Gyvenamosios paskirties (įvairių socialinių grupių asmenims) pastato (pastatų), Trakų r. sav., Rūdiškės, Pietų g. 47a, projekto parengimo ir projekto vykdymo priežiūros </w:t>
      </w:r>
      <w:r w:rsidR="000B0897" w:rsidRPr="009E1EEC">
        <w:rPr>
          <w:b/>
          <w:bCs/>
          <w:caps/>
          <w:color w:val="000000" w:themeColor="text1"/>
          <w:szCs w:val="24"/>
        </w:rPr>
        <w:t>paslaugų pirkimo-pardavimo sutarties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62B1037C" w:rsidR="00027B83" w:rsidRPr="009E1EEC" w:rsidRDefault="00AD103B">
            <w:pPr>
              <w:jc w:val="both"/>
              <w:rPr>
                <w:color w:val="000000" w:themeColor="text1"/>
                <w:kern w:val="2"/>
                <w:szCs w:val="24"/>
              </w:rPr>
            </w:pPr>
            <w:r w:rsidRPr="009E1EEC">
              <w:rPr>
                <w:color w:val="000000" w:themeColor="text1"/>
                <w:lang w:val="lt"/>
              </w:rPr>
              <w:t>Gyvenamosios paskirties (įvairių socialinių grupių asmenims) pastato (pastatų), Trakų r. sav., Rūdiškės, Pietų g. 47a, projekto parengimo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D63131" w:rsidR="00027B83" w:rsidRDefault="00782003">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583455" w14:textId="77777777" w:rsidR="00893F59" w:rsidRPr="00096A1D" w:rsidRDefault="00893F59" w:rsidP="00893F59">
            <w:pPr>
              <w:rPr>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 xml:space="preserve">), </w:t>
            </w:r>
            <w:r w:rsidRPr="00096A1D">
              <w:rPr>
                <w:kern w:val="2"/>
                <w:szCs w:val="24"/>
              </w:rPr>
              <w:t>Anastasija Korytčenko</w:t>
            </w:r>
          </w:p>
          <w:p w14:paraId="55F49BE6" w14:textId="0D0E68F4" w:rsidR="00893F59" w:rsidRPr="00230794" w:rsidRDefault="00893F59" w:rsidP="00893F59">
            <w:pPr>
              <w:jc w:val="both"/>
              <w:rPr>
                <w:rFonts w:asciiTheme="majorBidi" w:hAnsiTheme="majorBidi" w:cstheme="majorBidi"/>
                <w:kern w:val="2"/>
                <w:szCs w:val="24"/>
              </w:rPr>
            </w:pPr>
            <w:r w:rsidRPr="00230794">
              <w:rPr>
                <w:rFonts w:asciiTheme="majorBidi" w:hAnsiTheme="majorBidi" w:cstheme="majorBidi"/>
              </w:rPr>
              <w:t xml:space="preserve">(Strateginio planavimo ir investicijų skyrius, </w:t>
            </w:r>
            <w:r w:rsidRPr="00230794">
              <w:rPr>
                <w:rFonts w:asciiTheme="majorBidi" w:hAnsiTheme="majorBidi" w:cstheme="majorBidi"/>
                <w:kern w:val="2"/>
                <w:szCs w:val="24"/>
              </w:rPr>
              <w:t xml:space="preserve">tel. (0 528) 58323, el. p. </w:t>
            </w:r>
            <w:hyperlink r:id="rId11" w:history="1">
              <w:r w:rsidRPr="00577B4F">
                <w:rPr>
                  <w:rStyle w:val="Hipersaitas"/>
                  <w:kern w:val="2"/>
                  <w:szCs w:val="24"/>
                </w:rPr>
                <w:t>anastasija.korytcenko@trakai.lt</w:t>
              </w:r>
            </w:hyperlink>
            <w:r w:rsidRPr="00230794">
              <w:rPr>
                <w:rFonts w:asciiTheme="majorBidi" w:hAnsiTheme="majorBidi" w:cstheme="majorBidi"/>
              </w:rPr>
              <w:t>).</w:t>
            </w:r>
            <w:r>
              <w:rPr>
                <w:rFonts w:asciiTheme="majorBidi" w:hAnsiTheme="majorBidi" w:cstheme="majorBidi"/>
              </w:rPr>
              <w:t xml:space="preserve"> </w:t>
            </w:r>
          </w:p>
          <w:p w14:paraId="240D98E7" w14:textId="245405E7" w:rsidR="00893F59" w:rsidRPr="00893F59" w:rsidRDefault="00893F59" w:rsidP="00893F59">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 xml:space="preserve">), </w:t>
            </w:r>
            <w:r w:rsidRPr="00096A1D">
              <w:rPr>
                <w:kern w:val="2"/>
                <w:szCs w:val="24"/>
              </w:rPr>
              <w:t>Anastasija Korytčenko</w:t>
            </w:r>
            <w:r w:rsidRPr="00230794">
              <w:rPr>
                <w:rFonts w:asciiTheme="majorBidi" w:hAnsiTheme="majorBidi" w:cstheme="majorBidi"/>
              </w:rPr>
              <w:t xml:space="preserve"> (Strateginio </w:t>
            </w:r>
            <w:r w:rsidRPr="00230794">
              <w:rPr>
                <w:rFonts w:asciiTheme="majorBidi" w:hAnsiTheme="majorBidi" w:cstheme="majorBidi"/>
              </w:rPr>
              <w:lastRenderedPageBreak/>
              <w:t xml:space="preserve">planavimo ir investicijų skyrius, </w:t>
            </w:r>
            <w:r w:rsidRPr="00230794">
              <w:rPr>
                <w:rFonts w:asciiTheme="majorBidi" w:hAnsiTheme="majorBidi" w:cstheme="majorBidi"/>
                <w:kern w:val="2"/>
                <w:szCs w:val="24"/>
              </w:rPr>
              <w:t xml:space="preserve">tel. (0 528) 58323, el. p. </w:t>
            </w:r>
            <w:proofErr w:type="spellStart"/>
            <w:r w:rsidRPr="00096A1D">
              <w:rPr>
                <w:kern w:val="2"/>
                <w:szCs w:val="24"/>
              </w:rPr>
              <w:t>anastasija.korytcenko@trakai.lt</w:t>
            </w:r>
            <w:proofErr w:type="spellEnd"/>
            <w:r w:rsidRPr="00230794">
              <w:rPr>
                <w:rFonts w:asciiTheme="majorBidi" w:hAnsiTheme="majorBidi" w:cstheme="majorBidi"/>
              </w:rPr>
              <w:t>).</w:t>
            </w:r>
          </w:p>
          <w:p w14:paraId="1AFC23C2" w14:textId="38AFA14C" w:rsidR="00893F59" w:rsidRPr="00CA2437" w:rsidRDefault="00893F59" w:rsidP="00893F59">
            <w:pPr>
              <w:rPr>
                <w:color w:val="4472C4"/>
                <w:kern w:val="2"/>
                <w:szCs w:val="24"/>
              </w:rPr>
            </w:pPr>
            <w:r w:rsidRPr="00230794">
              <w:rPr>
                <w:rFonts w:asciiTheme="majorBidi" w:hAnsiTheme="majorBidi" w:cstheme="majorBidi"/>
                <w:kern w:val="2"/>
                <w:szCs w:val="24"/>
              </w:rPr>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67F2153" w:rsidR="00027B83" w:rsidRDefault="000B0897">
            <w:pPr>
              <w:rPr>
                <w:color w:val="000000"/>
                <w:kern w:val="2"/>
                <w:szCs w:val="24"/>
              </w:rPr>
            </w:pPr>
            <w:r>
              <w:rPr>
                <w:kern w:val="2"/>
                <w:szCs w:val="24"/>
              </w:rPr>
              <w:t xml:space="preserve">Tiekėjas įsipareigoja Sutartyje numatytomis sąlygomis suteikti Pirkėjui </w:t>
            </w:r>
            <w:r w:rsidR="00AD103B" w:rsidRPr="009E1EEC">
              <w:rPr>
                <w:lang w:val="lt"/>
              </w:rPr>
              <w:t xml:space="preserve">gyvenamosios paskirties (įvairių socialinių grupių asmenims) pastato (pastatų), Trakų r. sav., Rūdiškės, Pietų g. 47a, projekto parengimo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ir projekto vykdymo priežiūros</w:t>
            </w:r>
            <w:r w:rsidR="00AD103B" w:rsidRPr="008D4124">
              <w:rPr>
                <w:kern w:val="2"/>
                <w:szCs w:val="24"/>
              </w:rPr>
              <w:t xml:space="preserve"> </w:t>
            </w:r>
            <w:r w:rsidR="00CA2437" w:rsidRPr="00CA2437">
              <w:rPr>
                <w:kern w:val="2"/>
                <w:szCs w:val="24"/>
              </w:rPr>
              <w:t>paslaug</w:t>
            </w:r>
            <w:r w:rsidR="00CA2437">
              <w:rPr>
                <w:kern w:val="2"/>
                <w:szCs w:val="24"/>
              </w:rPr>
              <w:t>a</w:t>
            </w:r>
            <w:r w:rsidR="00CA2437" w:rsidRPr="00CA2437">
              <w:rPr>
                <w:kern w:val="2"/>
                <w:szCs w:val="24"/>
              </w:rPr>
              <w:t>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Default="00AD103B">
            <w:pPr>
              <w:rPr>
                <w:color w:val="000000"/>
                <w:kern w:val="2"/>
                <w:szCs w:val="24"/>
              </w:rPr>
            </w:pPr>
            <w:r>
              <w:rPr>
                <w:color w:val="000000"/>
                <w:kern w:val="2"/>
                <w:szCs w:val="24"/>
              </w:rPr>
              <w:t xml:space="preserve"> </w:t>
            </w:r>
          </w:p>
          <w:p w14:paraId="0B57BE31" w14:textId="77777777" w:rsidR="00782003" w:rsidRDefault="00782003" w:rsidP="00782003">
            <w:pPr>
              <w:jc w:val="both"/>
              <w:rPr>
                <w:bCs/>
                <w:iCs/>
                <w:szCs w:val="24"/>
              </w:rPr>
            </w:pPr>
            <w:r w:rsidRPr="008176A1">
              <w:rPr>
                <w:bCs/>
                <w:iCs/>
                <w:szCs w:val="24"/>
              </w:rPr>
              <w:t>Statinio projektas rengiamas dviem etapais: pirma rengiami projektiniai pasiūlymai, pagal kuriuos išduodamas statybą leidžiantis dokumentas, vėliau – techninis darbo projektas, teigiamos ekspertizės išvados gavimas  ir statybos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6B5360F1" w14:textId="25D6F5E1"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6D29E2E4" w14:textId="0CE03BF2" w:rsidR="00AD103B" w:rsidRDefault="00AD103B">
            <w:pPr>
              <w:rPr>
                <w:kern w:val="2"/>
                <w:szCs w:val="24"/>
              </w:rPr>
            </w:pPr>
            <w:r w:rsidRPr="009E1EEC">
              <w:rPr>
                <w:lang w:val="lt"/>
              </w:rPr>
              <w:t xml:space="preserve">Gyvenamosios paskirties (įvairių socialinių grupių asmenims) pastato (pastatų), Trakų r. sav., Rūdiškės, Pietų g. 47a, </w:t>
            </w:r>
            <w:r w:rsidRPr="009E1EEC">
              <w:rPr>
                <w:color w:val="000000" w:themeColor="text1"/>
                <w:lang w:val="lt"/>
              </w:rPr>
              <w:t>projekto parengimo ir projekto vykdymo priežiūros</w:t>
            </w:r>
            <w:r w:rsidRPr="009E1EEC">
              <w:rPr>
                <w:lang w:val="lt"/>
              </w:rPr>
              <w:t xml:space="preserve"> paslaugos</w:t>
            </w:r>
            <w:r w:rsidRPr="00BA7312">
              <w:rPr>
                <w:kern w:val="2"/>
                <w:szCs w:val="24"/>
              </w:rPr>
              <w:t xml:space="preserve"> </w:t>
            </w:r>
          </w:p>
          <w:p w14:paraId="1CD74DF2" w14:textId="5B55299A" w:rsidR="00096A1D" w:rsidRDefault="00096A1D">
            <w:pPr>
              <w:rPr>
                <w:kern w:val="2"/>
                <w:szCs w:val="24"/>
              </w:rPr>
            </w:pPr>
            <w:r w:rsidRPr="0037166D">
              <w:rPr>
                <w:kern w:val="2"/>
                <w:szCs w:val="24"/>
                <w:highlight w:val="lightGray"/>
              </w:rPr>
              <w:t>ID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2A38039" w:rsidR="00027B83" w:rsidRPr="00E07FEA" w:rsidRDefault="00B76489" w:rsidP="00E07FEA">
            <w:pPr>
              <w:jc w:val="both"/>
              <w:rPr>
                <w:iCs/>
                <w:szCs w:val="24"/>
                <w:lang w:eastAsia="lt-LT"/>
              </w:rPr>
            </w:pPr>
            <w:r>
              <w:rPr>
                <w:iCs/>
                <w:szCs w:val="24"/>
                <w:lang w:eastAsia="lt-LT"/>
              </w:rPr>
              <w:t xml:space="preserve">Planuojamas </w:t>
            </w:r>
            <w:r w:rsidRPr="00BA7312">
              <w:rPr>
                <w:kern w:val="2"/>
                <w:szCs w:val="24"/>
              </w:rPr>
              <w:t>Europos Sąjungos lėšomis</w:t>
            </w:r>
            <w:r w:rsidRPr="00425958">
              <w:rPr>
                <w:iCs/>
                <w:szCs w:val="24"/>
                <w:lang w:eastAsia="lt-LT"/>
              </w:rPr>
              <w:t xml:space="preserve"> </w:t>
            </w:r>
            <w:r w:rsidRPr="00544958">
              <w:rPr>
                <w:kern w:val="2"/>
                <w:szCs w:val="24"/>
              </w:rPr>
              <w:t>finansuojam</w:t>
            </w:r>
            <w:r>
              <w:rPr>
                <w:kern w:val="2"/>
                <w:szCs w:val="24"/>
              </w:rPr>
              <w:t>as</w:t>
            </w:r>
            <w:r w:rsidRPr="00425958">
              <w:rPr>
                <w:iCs/>
                <w:szCs w:val="24"/>
                <w:lang w:eastAsia="lt-LT"/>
              </w:rPr>
              <w:t xml:space="preserve"> projektas </w:t>
            </w:r>
            <w:bookmarkStart w:id="0" w:name="_Hlk146023180"/>
            <w:r w:rsidRPr="00425958">
              <w:rPr>
                <w:iCs/>
                <w:szCs w:val="24"/>
                <w:lang w:eastAsia="lt-LT"/>
              </w:rPr>
              <w:t>„Socialinio būsto fondo plėtra Trakų rajono savivaldybėje II“</w:t>
            </w:r>
            <w:bookmarkEnd w:id="0"/>
            <w:r w:rsidRPr="00425958">
              <w:rPr>
                <w:iCs/>
                <w:szCs w:val="24"/>
                <w:lang w:eastAsia="lt-LT"/>
              </w:rPr>
              <w:t xml:space="preserve"> yra skirtas spręsti regiono plėtros problemai</w:t>
            </w:r>
            <w:r w:rsidRPr="00425958">
              <w:rPr>
                <w:rFonts w:eastAsia="Calibri"/>
                <w:iCs/>
                <w:sz w:val="22"/>
                <w:szCs w:val="22"/>
              </w:rPr>
              <w:t xml:space="preserve"> „</w:t>
            </w:r>
            <w:r w:rsidRPr="00425958">
              <w:rPr>
                <w:iCs/>
                <w:szCs w:val="24"/>
                <w:lang w:eastAsia="lt-LT"/>
              </w:rPr>
              <w:t xml:space="preserve">Nepakankama socialinė </w:t>
            </w:r>
            <w:proofErr w:type="spellStart"/>
            <w:r w:rsidRPr="00425958">
              <w:rPr>
                <w:iCs/>
                <w:szCs w:val="24"/>
                <w:lang w:eastAsia="lt-LT"/>
              </w:rPr>
              <w:t>įtrauktis</w:t>
            </w:r>
            <w:proofErr w:type="spellEnd"/>
            <w:r w:rsidRPr="00425958">
              <w:rPr>
                <w:iCs/>
                <w:szCs w:val="24"/>
                <w:lang w:eastAsia="lt-LT"/>
              </w:rPr>
              <w:t>“ ir jos giluminei priežasčiai „</w:t>
            </w:r>
            <w:r w:rsidRPr="00425958">
              <w:rPr>
                <w:rFonts w:eastAsia="Calibri"/>
                <w:bCs/>
                <w:iCs/>
                <w:szCs w:val="24"/>
              </w:rPr>
              <w:t>Socialinio būsto trūkumas</w:t>
            </w:r>
            <w:r w:rsidRPr="00425958">
              <w:rPr>
                <w:iCs/>
                <w:szCs w:val="24"/>
                <w:lang w:eastAsia="lt-LT"/>
              </w:rPr>
              <w:t xml:space="preserve">“ šalinti, taip pat prisideda prie regiono plėtros plano pažangos priemonės </w:t>
            </w:r>
            <w:bookmarkStart w:id="1" w:name="_Hlk146023214"/>
            <w:r w:rsidRPr="00425958">
              <w:rPr>
                <w:iCs/>
                <w:szCs w:val="24"/>
                <w:lang w:eastAsia="lt-LT"/>
              </w:rPr>
              <w:t xml:space="preserve">Nr. </w:t>
            </w:r>
            <w:r w:rsidRPr="00425958">
              <w:rPr>
                <w:bCs/>
                <w:iCs/>
                <w:szCs w:val="24"/>
                <w:lang w:eastAsia="lt-LT"/>
              </w:rPr>
              <w:t>LT011-03-02-01</w:t>
            </w:r>
            <w:r w:rsidRPr="00425958">
              <w:rPr>
                <w:iCs/>
                <w:szCs w:val="24"/>
                <w:lang w:eastAsia="lt-LT"/>
              </w:rPr>
              <w:t xml:space="preserve"> „Socialinio būsto fondo plėtra“ </w:t>
            </w:r>
            <w:bookmarkEnd w:id="1"/>
            <w:r w:rsidRPr="00425958">
              <w:rPr>
                <w:iCs/>
                <w:szCs w:val="24"/>
                <w:lang w:eastAsia="lt-LT"/>
              </w:rPr>
              <w:t>įgyvendinimo.</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0B8F0C0C"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Pr="008176A1">
              <w:rPr>
                <w:b/>
                <w:bCs/>
                <w:szCs w:val="24"/>
              </w:rPr>
              <w:t>12 (dvylika) mėnesių</w:t>
            </w:r>
            <w:r w:rsidRPr="008176A1">
              <w:rPr>
                <w:szCs w:val="24"/>
              </w:rPr>
              <w:t xml:space="preserve"> nuo Sutarties įsigaliojimo dienos ir  </w:t>
            </w:r>
            <w:r w:rsidRPr="008176A1">
              <w:rPr>
                <w:b/>
                <w:bCs/>
                <w:szCs w:val="24"/>
              </w:rPr>
              <w:t xml:space="preserve">nurodytais periodais: </w:t>
            </w:r>
          </w:p>
          <w:p w14:paraId="031682A8" w14:textId="080DE083" w:rsidR="00782003" w:rsidRPr="008176A1" w:rsidRDefault="00782003" w:rsidP="00A37E3D">
            <w:pPr>
              <w:jc w:val="both"/>
              <w:rPr>
                <w:szCs w:val="24"/>
              </w:rPr>
            </w:pPr>
            <w:r w:rsidRPr="008176A1">
              <w:rPr>
                <w:szCs w:val="24"/>
              </w:rPr>
              <w:t>6 mėnesių terminas numatytas - statybą leidžiančio dokumento gavimui, įskaitant statybą leidžiančio dokumento gavimą, už kurio gavimą sumoka Užsakovas;</w:t>
            </w:r>
            <w:r w:rsidR="00104874" w:rsidRPr="008176A1">
              <w:rPr>
                <w:szCs w:val="24"/>
              </w:rPr>
              <w:t xml:space="preserve"> </w:t>
            </w:r>
          </w:p>
          <w:p w14:paraId="119F0D2C" w14:textId="77777777" w:rsidR="00782003" w:rsidRPr="008176A1" w:rsidRDefault="00782003" w:rsidP="00A37E3D">
            <w:pPr>
              <w:jc w:val="both"/>
              <w:rPr>
                <w:szCs w:val="24"/>
              </w:rPr>
            </w:pPr>
            <w:r w:rsidRPr="008176A1">
              <w:rPr>
                <w:szCs w:val="24"/>
              </w:rPr>
              <w:t xml:space="preserve">techniniam darbo projektui numatomas - 6 mėnesių terminas. </w:t>
            </w:r>
          </w:p>
          <w:p w14:paraId="1DC915EC" w14:textId="77777777"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69C6AE54" w14:textId="0C44069D" w:rsidR="00C57473" w:rsidRPr="00782003" w:rsidRDefault="00782003" w:rsidP="00A37E3D">
            <w:pPr>
              <w:jc w:val="both"/>
              <w:rPr>
                <w:szCs w:val="24"/>
              </w:rPr>
            </w:pPr>
            <w:r w:rsidRPr="008176A1">
              <w:rPr>
                <w:szCs w:val="24"/>
              </w:rPr>
              <w:t>PVP atliekama per visą statybos darbų vykdymo laikotarpį iki objekto atidavimo naudojimui. Darbų atlikimo terminas planuojamas 1</w:t>
            </w:r>
            <w:r>
              <w:rPr>
                <w:szCs w:val="24"/>
              </w:rPr>
              <w:t>8</w:t>
            </w:r>
            <w:r w:rsidRPr="008176A1">
              <w:rPr>
                <w:szCs w:val="24"/>
              </w:rPr>
              <w:t xml:space="preserve"> mėnesių nuo rangos darbų pradžios.</w:t>
            </w:r>
          </w:p>
        </w:tc>
      </w:tr>
      <w:tr w:rsidR="00027B83" w14:paraId="74165744" w14:textId="77777777">
        <w:trPr>
          <w:trHeight w:val="300"/>
        </w:trPr>
        <w:tc>
          <w:tcPr>
            <w:tcW w:w="3094" w:type="dxa"/>
            <w:gridSpan w:val="2"/>
          </w:tcPr>
          <w:p w14:paraId="4D7FDCC4" w14:textId="3A0EBB08" w:rsidR="00027B83" w:rsidRDefault="000B0897">
            <w:pPr>
              <w:rPr>
                <w:b/>
                <w:szCs w:val="24"/>
              </w:rPr>
            </w:pPr>
            <w:r>
              <w:rPr>
                <w:b/>
                <w:kern w:val="2"/>
                <w:szCs w:val="24"/>
              </w:rPr>
              <w:lastRenderedPageBreak/>
              <w:t xml:space="preserve">4.1. </w:t>
            </w:r>
            <w:r w:rsidR="00C03070">
              <w:rPr>
                <w:b/>
                <w:kern w:val="2"/>
                <w:szCs w:val="24"/>
              </w:rPr>
              <w:t>1.</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CB1E254" w14:textId="77777777" w:rsid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p w14:paraId="1B950C14" w14:textId="77777777" w:rsidR="00C03070" w:rsidRPr="00C03070" w:rsidRDefault="00C03070" w:rsidP="00C03070">
            <w:pPr>
              <w:jc w:val="both"/>
              <w:rPr>
                <w:b/>
                <w:bCs/>
                <w:kern w:val="2"/>
                <w:szCs w:val="24"/>
              </w:rPr>
            </w:pPr>
            <w:r w:rsidRPr="00C03070">
              <w:rPr>
                <w:b/>
                <w:bCs/>
                <w:kern w:val="2"/>
                <w:szCs w:val="24"/>
              </w:rPr>
              <w:t xml:space="preserve">Planuojami etapai: </w:t>
            </w:r>
          </w:p>
          <w:p w14:paraId="3FFD18C8" w14:textId="77777777" w:rsidR="00C03070" w:rsidRPr="00C03070" w:rsidRDefault="00C03070" w:rsidP="00C03070">
            <w:pPr>
              <w:jc w:val="both"/>
              <w:rPr>
                <w:b/>
                <w:bCs/>
                <w:kern w:val="2"/>
                <w:szCs w:val="24"/>
              </w:rPr>
            </w:pPr>
            <w:r w:rsidRPr="00C03070">
              <w:rPr>
                <w:b/>
                <w:bCs/>
                <w:kern w:val="2"/>
                <w:szCs w:val="24"/>
              </w:rPr>
              <w:t xml:space="preserve">1. Reikalingų tyrimų ir specialiųjų reikalavimų, prisijungimo sąlygų gavimas; </w:t>
            </w:r>
          </w:p>
          <w:p w14:paraId="6BAC8F5D" w14:textId="77777777" w:rsidR="00C03070" w:rsidRPr="00C03070" w:rsidRDefault="00C03070" w:rsidP="00C03070">
            <w:pPr>
              <w:jc w:val="both"/>
              <w:rPr>
                <w:b/>
                <w:bCs/>
                <w:kern w:val="2"/>
                <w:szCs w:val="24"/>
                <w:lang w:val="pt-BR"/>
              </w:rPr>
            </w:pPr>
            <w:r w:rsidRPr="00C03070">
              <w:rPr>
                <w:b/>
                <w:bCs/>
                <w:kern w:val="2"/>
                <w:szCs w:val="24"/>
                <w:lang w:val="pt-BR"/>
              </w:rPr>
              <w:t xml:space="preserve">2. Statybos leidžiančio dokumento gavimas (pritarimas PP); </w:t>
            </w:r>
          </w:p>
          <w:p w14:paraId="5604D367" w14:textId="77777777" w:rsidR="00C03070" w:rsidRPr="00C03070" w:rsidRDefault="00C03070" w:rsidP="00C03070">
            <w:pPr>
              <w:jc w:val="both"/>
              <w:rPr>
                <w:b/>
                <w:bCs/>
                <w:kern w:val="2"/>
                <w:szCs w:val="24"/>
                <w:lang w:val="pt-BR"/>
              </w:rPr>
            </w:pPr>
            <w:r w:rsidRPr="00C03070">
              <w:rPr>
                <w:b/>
                <w:bCs/>
                <w:kern w:val="2"/>
                <w:szCs w:val="24"/>
                <w:lang w:val="pt-BR"/>
              </w:rPr>
              <w:t xml:space="preserve">3. Techninio darbo projekto parengimas ir pateikimas ekspertizei; </w:t>
            </w:r>
          </w:p>
          <w:p w14:paraId="77B84AB1" w14:textId="122EF08F" w:rsidR="00C03070" w:rsidRPr="00C03070" w:rsidRDefault="00C03070" w:rsidP="00C03070">
            <w:pPr>
              <w:jc w:val="both"/>
              <w:rPr>
                <w:b/>
                <w:bCs/>
                <w:kern w:val="2"/>
                <w:szCs w:val="24"/>
                <w:lang w:val="pt-BR"/>
              </w:rPr>
            </w:pPr>
            <w:r w:rsidRPr="00C03070">
              <w:rPr>
                <w:b/>
                <w:bCs/>
                <w:kern w:val="2"/>
                <w:szCs w:val="24"/>
                <w:lang w:val="pt-BR"/>
              </w:rPr>
              <w:t>4. Teigiamos TDP projekto ekspertizės išvados gavimas.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67224E6" w14:textId="03FE513E" w:rsidR="00C020E9" w:rsidRDefault="00E91E82" w:rsidP="00A37E3D">
            <w:pPr>
              <w:jc w:val="both"/>
              <w:rPr>
                <w:kern w:val="2"/>
                <w:szCs w:val="24"/>
              </w:rPr>
            </w:pPr>
            <w:r w:rsidRPr="008176A1">
              <w:rPr>
                <w:kern w:val="2"/>
                <w:szCs w:val="24"/>
              </w:rPr>
              <w:t>Tiekėjas turi teisę į Projekto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Projekto rengimo terminą, jokiu būdu negali priklausyti nuo Tiekėjo. Kiekvienu tokiu atveju, Tiekėjas raštu nedelsdamas, bet ne vėliau kaip per 5 d. d., apie tai praneša Pirkėjui, pateikdamas minėtų aplinkybių egzistavimo įrodymus. Nurodytas aplinkybes vertina Pirkėjas. Pirkėjui sutikus,</w:t>
            </w:r>
            <w:r w:rsidRPr="008176A1">
              <w:rPr>
                <w:b/>
                <w:bCs/>
                <w:kern w:val="2"/>
                <w:szCs w:val="24"/>
              </w:rPr>
              <w:t xml:space="preserve"> </w:t>
            </w:r>
            <w:r w:rsidRPr="008176A1">
              <w:rPr>
                <w:kern w:val="2"/>
                <w:szCs w:val="24"/>
              </w:rPr>
              <w:t xml:space="preserve">Projekto rengimo suteikimo terminas gali būti pratęsiamas tik minėtų aplinkybių egzistavimo laikotarpiui, bet ne ilgiau nei </w:t>
            </w:r>
            <w:r w:rsidRPr="008176A1">
              <w:rPr>
                <w:b/>
                <w:bCs/>
                <w:kern w:val="2"/>
                <w:szCs w:val="24"/>
              </w:rPr>
              <w:t>2 mėnesių</w:t>
            </w:r>
            <w:r w:rsidRPr="008176A1">
              <w:rPr>
                <w:kern w:val="2"/>
                <w:szCs w:val="24"/>
              </w:rPr>
              <w:t xml:space="preserve"> laikotarpiui.</w:t>
            </w:r>
          </w:p>
          <w:p w14:paraId="75A20794" w14:textId="4E7F6827"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E91E82">
              <w:rPr>
                <w:color w:val="000000" w:themeColor="text1"/>
                <w:szCs w:val="24"/>
              </w:rPr>
              <w:t xml:space="preserve">projekto parengimo </w:t>
            </w:r>
            <w:r w:rsidRPr="00C57473">
              <w:rPr>
                <w:color w:val="000000" w:themeColor="text1"/>
                <w:szCs w:val="24"/>
              </w:rPr>
              <w:t xml:space="preserve">etapus, terminas nepratęsiamas.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34480BFF"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w:t>
            </w:r>
            <w:proofErr w:type="spellStart"/>
            <w:r w:rsidRPr="00104874">
              <w:rPr>
                <w:color w:val="000000" w:themeColor="text1"/>
                <w:szCs w:val="24"/>
              </w:rPr>
              <w:t>pdf</w:t>
            </w:r>
            <w:proofErr w:type="spellEnd"/>
            <w:r w:rsidRPr="00104874">
              <w:rPr>
                <w:color w:val="000000" w:themeColor="text1"/>
                <w:szCs w:val="24"/>
              </w:rPr>
              <w:t xml:space="preserve"> bei *</w:t>
            </w:r>
            <w:proofErr w:type="spellStart"/>
            <w:r w:rsidRPr="00104874">
              <w:rPr>
                <w:color w:val="000000" w:themeColor="text1"/>
                <w:szCs w:val="24"/>
              </w:rPr>
              <w:t>adoc</w:t>
            </w:r>
            <w:proofErr w:type="spellEnd"/>
            <w:r w:rsidRPr="00104874">
              <w:rPr>
                <w:color w:val="000000" w:themeColor="text1"/>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77777777" w:rsidR="00E91E82" w:rsidRPr="008176A1" w:rsidRDefault="00E91E82" w:rsidP="00E91E82">
            <w:pPr>
              <w:jc w:val="both"/>
              <w:rPr>
                <w:kern w:val="2"/>
                <w:szCs w:val="24"/>
              </w:rPr>
            </w:pPr>
            <w:r w:rsidRPr="008176A1">
              <w:rPr>
                <w:kern w:val="2"/>
                <w:szCs w:val="24"/>
              </w:rPr>
              <w:t xml:space="preserve"> </w:t>
            </w:r>
            <w:r w:rsidRPr="008176A1">
              <w:rPr>
                <w:b/>
                <w:bCs/>
                <w:kern w:val="2"/>
                <w:szCs w:val="24"/>
                <w:u w:val="single"/>
              </w:rPr>
              <w:t>Pasiūlyme nurodytos kainos</w:t>
            </w:r>
            <w:r w:rsidRPr="008176A1">
              <w:rPr>
                <w:kern w:val="2"/>
                <w:szCs w:val="24"/>
              </w:rPr>
              <w:t xml:space="preserve"> už:</w:t>
            </w:r>
          </w:p>
          <w:p w14:paraId="498C1F4E" w14:textId="11686A97" w:rsidR="00E91E82" w:rsidRPr="009E1EEC" w:rsidRDefault="00B76489" w:rsidP="00E91E82">
            <w:pPr>
              <w:jc w:val="both"/>
              <w:rPr>
                <w:color w:val="000000" w:themeColor="text1"/>
                <w:kern w:val="2"/>
                <w:szCs w:val="24"/>
              </w:rPr>
            </w:pPr>
            <w:r w:rsidRPr="009E1EEC">
              <w:rPr>
                <w:color w:val="000000" w:themeColor="text1"/>
                <w:kern w:val="2"/>
                <w:szCs w:val="24"/>
              </w:rPr>
              <w:t xml:space="preserve">Gyvenamosios paskirties (įvairių socialinių grupių asmenims) pastato (pastatų), Trakų r. sav., Rūdiškės, Pietų g. 47a </w:t>
            </w:r>
            <w:r w:rsidR="00E91E82" w:rsidRPr="009E1EEC">
              <w:rPr>
                <w:color w:val="000000" w:themeColor="text1"/>
                <w:kern w:val="2"/>
                <w:szCs w:val="24"/>
              </w:rPr>
              <w:t>projekto parengimą (Projektas):</w:t>
            </w:r>
          </w:p>
          <w:p w14:paraId="1F99DA4A" w14:textId="77777777" w:rsidR="00E91E82" w:rsidRPr="009E1EEC" w:rsidRDefault="00E91E82" w:rsidP="00E91E82">
            <w:pPr>
              <w:jc w:val="both"/>
              <w:rPr>
                <w:color w:val="000000" w:themeColor="text1"/>
                <w:szCs w:val="24"/>
              </w:rPr>
            </w:pPr>
            <w:r w:rsidRPr="009E1EEC">
              <w:rPr>
                <w:color w:val="000000" w:themeColor="text1"/>
                <w:kern w:val="2"/>
                <w:szCs w:val="24"/>
              </w:rPr>
              <w:t>(nurodyti sumą skaičiais) Eur (nurodyti sumą žodžiais) be PVM.</w:t>
            </w:r>
          </w:p>
          <w:p w14:paraId="6C581263" w14:textId="77777777" w:rsidR="00E91E82" w:rsidRPr="009E1EEC" w:rsidRDefault="00E91E82" w:rsidP="00E91E82">
            <w:pPr>
              <w:jc w:val="both"/>
              <w:rPr>
                <w:color w:val="000000" w:themeColor="text1"/>
                <w:szCs w:val="24"/>
              </w:rPr>
            </w:pPr>
            <w:r w:rsidRPr="009E1EEC">
              <w:rPr>
                <w:color w:val="000000" w:themeColor="text1"/>
                <w:kern w:val="2"/>
                <w:szCs w:val="24"/>
              </w:rPr>
              <w:t>PVM sudaro (nurodyti sumą skaičiais) Eur (nurodyti sumą žodžiais), kaina yra (nurodyti sumą skaičiais) Eur (nurodyti sumą žodžiais) su PVM.</w:t>
            </w:r>
          </w:p>
          <w:p w14:paraId="09C64113" w14:textId="77777777" w:rsidR="00E91E82" w:rsidRPr="009E1EEC" w:rsidRDefault="00E91E82" w:rsidP="00E91E82">
            <w:pPr>
              <w:jc w:val="both"/>
              <w:rPr>
                <w:color w:val="000000" w:themeColor="text1"/>
                <w:kern w:val="2"/>
                <w:szCs w:val="24"/>
              </w:rPr>
            </w:pPr>
            <w:r w:rsidRPr="009E1EEC">
              <w:rPr>
                <w:color w:val="000000" w:themeColor="text1"/>
                <w:kern w:val="2"/>
                <w:szCs w:val="24"/>
              </w:rPr>
              <w:t xml:space="preserve"> ir </w:t>
            </w:r>
          </w:p>
          <w:p w14:paraId="15BB38F7" w14:textId="6DCDD4C1" w:rsidR="00E91E82" w:rsidRPr="009E1EEC" w:rsidRDefault="00B76489" w:rsidP="00E91E82">
            <w:pPr>
              <w:jc w:val="both"/>
              <w:rPr>
                <w:color w:val="000000" w:themeColor="text1"/>
                <w:kern w:val="2"/>
                <w:szCs w:val="24"/>
              </w:rPr>
            </w:pPr>
            <w:r w:rsidRPr="009E1EEC">
              <w:rPr>
                <w:color w:val="000000" w:themeColor="text1"/>
                <w:kern w:val="2"/>
                <w:szCs w:val="24"/>
              </w:rPr>
              <w:t xml:space="preserve">Gyvenamosios paskirties (įvairių socialinių grupių asmenims) pastato (pastatų), Trakų r. sav., Rūdiškės, Pietų g. 47a </w:t>
            </w:r>
            <w:r w:rsidR="00E91E82" w:rsidRPr="009E1EEC">
              <w:rPr>
                <w:color w:val="000000" w:themeColor="text1"/>
                <w:kern w:val="2"/>
                <w:szCs w:val="24"/>
              </w:rPr>
              <w:t>projekto vykdymo priežiūros paslaugų teikimą (PVP):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w:t>
            </w:r>
            <w:r w:rsidRPr="00642EF3">
              <w:rPr>
                <w:kern w:val="2"/>
                <w:szCs w:val="24"/>
              </w:rPr>
              <w:lastRenderedPageBreak/>
              <w:t>dienos), jeigu Vartojimo prekių ir paslaugų kainų pokytis (k), apskaičiuotas kaip nustatyta 5.3.3.6 punkte, viršija 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14309EFA" w14:textId="77777777" w:rsidR="00E91E82" w:rsidRPr="00642EF3" w:rsidRDefault="00E91E82" w:rsidP="00E91E82">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w:t>
            </w:r>
            <w:r w:rsidRPr="00642EF3">
              <w:rPr>
                <w:kern w:val="2"/>
                <w:szCs w:val="24"/>
              </w:rPr>
              <w:lastRenderedPageBreak/>
              <w:t>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2" w:name="_Hlk200358290"/>
            <w:r>
              <w:rPr>
                <w:b/>
                <w:kern w:val="2"/>
                <w:szCs w:val="24"/>
              </w:rPr>
              <w:t>5.5. Atsiskaitymo su Tiekėju terminas ir tvarka</w:t>
            </w:r>
          </w:p>
        </w:tc>
        <w:tc>
          <w:tcPr>
            <w:tcW w:w="6441" w:type="dxa"/>
            <w:gridSpan w:val="2"/>
          </w:tcPr>
          <w:p w14:paraId="4490F0A3" w14:textId="77777777" w:rsidR="00C03070" w:rsidRPr="00C03070" w:rsidRDefault="00C03070" w:rsidP="00C03070">
            <w:pPr>
              <w:jc w:val="both"/>
              <w:rPr>
                <w:kern w:val="2"/>
                <w:szCs w:val="24"/>
              </w:rPr>
            </w:pPr>
            <w:r w:rsidRPr="00C03070">
              <w:rPr>
                <w:kern w:val="2"/>
                <w:szCs w:val="24"/>
              </w:rPr>
              <w:t xml:space="preserve">5.5.1. Projektuotojui, parengus reikalingus tyrimus ir gavus specialiuosius reikalavimus, prisijungimo sąlygas, teisės aktų nustatyta tvarka, Užsakovas sumoka </w:t>
            </w:r>
            <w:r w:rsidRPr="00C03070">
              <w:rPr>
                <w:b/>
                <w:bCs/>
                <w:kern w:val="2"/>
                <w:szCs w:val="24"/>
              </w:rPr>
              <w:t>10 (dešimt) proc</w:t>
            </w:r>
            <w:r w:rsidRPr="00C03070">
              <w:rPr>
                <w:kern w:val="2"/>
                <w:szCs w:val="24"/>
              </w:rPr>
              <w:t>. Sutarties kainos už atliktą projektavimo etapą per 30 (trisdešimt) kalendorinių dienų pagal Užsakovo ir Projektuotojo pasirašytas suteiktų Paslaugų pažymas (F–3), suteiktų Paslaugų aktus, ir sąskaitas - faktūras;</w:t>
            </w:r>
          </w:p>
          <w:p w14:paraId="076C73C3" w14:textId="77777777" w:rsidR="00C03070" w:rsidRPr="00C03070" w:rsidRDefault="00C03070" w:rsidP="00C03070">
            <w:pPr>
              <w:jc w:val="both"/>
              <w:rPr>
                <w:kern w:val="2"/>
                <w:szCs w:val="24"/>
              </w:rPr>
            </w:pPr>
            <w:r w:rsidRPr="00C03070">
              <w:rPr>
                <w:kern w:val="2"/>
                <w:szCs w:val="24"/>
              </w:rPr>
              <w:t xml:space="preserve">5.5.2. Projektuotojui parengus projektinius pasiūlymus, atlikus ir užbaigus visuomenės informavimą (pateikia ataskaitą ir protokolą) ir gavus Projekto statybą leidžiantį dokumentą (įmoką už jį sumoka Užsakovas),  Užsakovas sumoka </w:t>
            </w:r>
            <w:r w:rsidRPr="00C03070">
              <w:rPr>
                <w:b/>
                <w:bCs/>
                <w:kern w:val="2"/>
                <w:szCs w:val="24"/>
              </w:rPr>
              <w:t>30 (trisdešimt</w:t>
            </w:r>
            <w:r w:rsidRPr="00C03070">
              <w:rPr>
                <w:kern w:val="2"/>
                <w:szCs w:val="24"/>
              </w:rPr>
              <w:t>) proc. Sutarties kainos už atliktą projektavimo etapą per 30 (trisdešimt) kalendorinių dienų pagal Užsakovo ir Projektuotojo pasirašytas suteiktų Paslaugų pažymas (F–3), suteiktų paslaugų aktus, ir sąskaitas faktūras;</w:t>
            </w:r>
          </w:p>
          <w:p w14:paraId="66A1AB72" w14:textId="77777777" w:rsidR="00C03070" w:rsidRPr="00C03070" w:rsidRDefault="00C03070" w:rsidP="00C03070">
            <w:pPr>
              <w:jc w:val="both"/>
              <w:rPr>
                <w:kern w:val="2"/>
                <w:szCs w:val="24"/>
              </w:rPr>
            </w:pPr>
            <w:r w:rsidRPr="00C03070">
              <w:rPr>
                <w:kern w:val="2"/>
                <w:szCs w:val="24"/>
              </w:rPr>
              <w:t xml:space="preserve">5.5.3. Projektuotojui pateikus techninį darbo projektą privalomosios Projekto ekspertizės išvadai gauti (ekspertizę atliks Užsakovo viešojo pirkimo būdu parinkta įmonė, už ekspertizės paslaugas moka Užsakovas), Užsakovas sumoka </w:t>
            </w:r>
            <w:r w:rsidRPr="00C03070">
              <w:rPr>
                <w:b/>
                <w:bCs/>
                <w:kern w:val="2"/>
                <w:szCs w:val="24"/>
              </w:rPr>
              <w:t>10 (dešimt) proc.</w:t>
            </w:r>
            <w:r w:rsidRPr="00C03070">
              <w:rPr>
                <w:kern w:val="2"/>
                <w:szCs w:val="24"/>
              </w:rPr>
              <w:t xml:space="preserve"> Sutarties kainos už projekto parengimą per 30 (trisdešimt) kalendorinių dienų pagal Užsakovo ir Projektuotojo pasirašytas suteiktų Paslaugų pažymas (F–3), suteiktų paslaugų aktus, ir sąskaitas faktūras;</w:t>
            </w:r>
          </w:p>
          <w:p w14:paraId="633B29AD" w14:textId="77777777" w:rsidR="00C03070" w:rsidRPr="00C03070" w:rsidRDefault="00C03070" w:rsidP="00C03070">
            <w:pPr>
              <w:jc w:val="both"/>
              <w:rPr>
                <w:kern w:val="2"/>
                <w:szCs w:val="24"/>
              </w:rPr>
            </w:pPr>
            <w:r w:rsidRPr="00C03070">
              <w:rPr>
                <w:kern w:val="2"/>
                <w:szCs w:val="24"/>
              </w:rPr>
              <w:t xml:space="preserve">5.5.4. Techniniam darbo projektui gavus teigiamą privalomosios Projekto ekspertizės išvadą (ekspertizę atliks Užsakovo viešojo pirkimo būdu parinkta įmonė, už ekspertizės paslaugas moka Užsakovas), Užsakovas sumoka </w:t>
            </w:r>
            <w:r w:rsidRPr="00C03070">
              <w:rPr>
                <w:b/>
                <w:bCs/>
                <w:kern w:val="2"/>
                <w:szCs w:val="24"/>
              </w:rPr>
              <w:t>50 (penkiasdešimt)</w:t>
            </w:r>
            <w:r w:rsidRPr="00C03070">
              <w:rPr>
                <w:kern w:val="2"/>
                <w:szCs w:val="24"/>
              </w:rPr>
              <w:t xml:space="preserve"> proc. Sutarties kainos už projekto parengimą per 30 (trisdešimt) kalendorinių dienų pagal Užsakovo ir Projektuotojo pasirašytas suteiktų Paslaugų pažymas (F–3), suteiktų paslaugų aktus, ir sąskaitas faktūras;</w:t>
            </w:r>
          </w:p>
          <w:p w14:paraId="6FBAB5F3" w14:textId="77777777" w:rsidR="00C03070" w:rsidRPr="00C03070" w:rsidRDefault="00C03070" w:rsidP="00C03070">
            <w:pPr>
              <w:jc w:val="both"/>
              <w:rPr>
                <w:kern w:val="2"/>
                <w:szCs w:val="24"/>
              </w:rPr>
            </w:pPr>
            <w:r w:rsidRPr="00C03070">
              <w:rPr>
                <w:kern w:val="2"/>
                <w:szCs w:val="24"/>
              </w:rPr>
              <w:t>5.5.5. Atliekant projekto vykdymo priežiūros paslaugas Užsakovas sumoka proporcingai suteiktų paslaugų apimčiai Sutarties kainos už PVP.</w:t>
            </w:r>
          </w:p>
          <w:p w14:paraId="38EC9A63" w14:textId="5E0A19E9" w:rsidR="00AE74A5" w:rsidRDefault="00AE74A5" w:rsidP="00104874">
            <w:pPr>
              <w:jc w:val="both"/>
              <w:rPr>
                <w:color w:val="4472C4"/>
                <w:kern w:val="2"/>
                <w:szCs w:val="24"/>
                <w:shd w:val="clear" w:color="auto" w:fill="FFFFFF"/>
              </w:rPr>
            </w:pPr>
          </w:p>
        </w:tc>
      </w:tr>
      <w:bookmarkEnd w:id="2"/>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lastRenderedPageBreak/>
              <w:t>5.7. Avanso užtikrinimas</w:t>
            </w:r>
          </w:p>
        </w:tc>
        <w:tc>
          <w:tcPr>
            <w:tcW w:w="6441"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t>6.2. Terminas Paslaugų trūkumams pašalinti</w:t>
            </w:r>
          </w:p>
        </w:tc>
        <w:tc>
          <w:tcPr>
            <w:tcW w:w="6441" w:type="dxa"/>
            <w:gridSpan w:val="2"/>
          </w:tcPr>
          <w:p w14:paraId="3DB5CD93" w14:textId="30494C45" w:rsidR="00E91E82" w:rsidRPr="00FE652B" w:rsidRDefault="00E91E82" w:rsidP="00E91E82">
            <w:pPr>
              <w:rPr>
                <w:strike/>
                <w:kern w:val="2"/>
                <w:szCs w:val="24"/>
              </w:rPr>
            </w:pPr>
            <w:r w:rsidRPr="003073AB">
              <w:rPr>
                <w:kern w:val="2"/>
                <w:szCs w:val="24"/>
              </w:rPr>
              <w:t>Netaikoma</w:t>
            </w:r>
            <w:r>
              <w:rPr>
                <w:szCs w:val="24"/>
              </w:rPr>
              <w:t xml:space="preserve"> </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t>8.2 Sutarties įvykdymo užtikrinimo galiojimo terminas</w:t>
            </w:r>
          </w:p>
        </w:tc>
        <w:tc>
          <w:tcPr>
            <w:tcW w:w="6441" w:type="dxa"/>
            <w:gridSpan w:val="2"/>
          </w:tcPr>
          <w:p w14:paraId="43369461" w14:textId="77777777" w:rsidR="007833A7" w:rsidRPr="008176A1" w:rsidRDefault="007833A7" w:rsidP="007833A7">
            <w:pPr>
              <w:jc w:val="both"/>
              <w:rPr>
                <w:bCs/>
                <w:kern w:val="2"/>
                <w:szCs w:val="24"/>
              </w:rPr>
            </w:pPr>
            <w:r w:rsidRPr="008176A1">
              <w:rPr>
                <w:bCs/>
                <w:kern w:val="2"/>
                <w:szCs w:val="24"/>
              </w:rPr>
              <w:t>Sutarties įvykdymo užtikrinimo galiojimo terminas turi būti ne trumpesnis nei:</w:t>
            </w:r>
          </w:p>
          <w:p w14:paraId="1FE715FF" w14:textId="58482EDA" w:rsidR="007833A7" w:rsidRPr="008176A1" w:rsidRDefault="007833A7" w:rsidP="007833A7">
            <w:pPr>
              <w:jc w:val="both"/>
              <w:rPr>
                <w:bCs/>
                <w:kern w:val="2"/>
                <w:szCs w:val="24"/>
              </w:rPr>
            </w:pPr>
            <w:r w:rsidRPr="008176A1">
              <w:rPr>
                <w:bCs/>
                <w:kern w:val="2"/>
                <w:szCs w:val="24"/>
              </w:rPr>
              <w:t>1</w:t>
            </w:r>
            <w:r>
              <w:rPr>
                <w:bCs/>
                <w:kern w:val="2"/>
                <w:szCs w:val="24"/>
              </w:rPr>
              <w:t>2</w:t>
            </w:r>
            <w:r w:rsidRPr="008176A1">
              <w:rPr>
                <w:bCs/>
                <w:kern w:val="2"/>
                <w:szCs w:val="24"/>
              </w:rPr>
              <w:t xml:space="preserve"> mėnesių Projekto rengimo laikotarpiui;</w:t>
            </w:r>
          </w:p>
          <w:p w14:paraId="49273A25" w14:textId="3686B3FB" w:rsidR="007833A7" w:rsidRDefault="007833A7" w:rsidP="007833A7">
            <w:pPr>
              <w:rPr>
                <w:kern w:val="2"/>
                <w:szCs w:val="24"/>
              </w:rPr>
            </w:pPr>
            <w:r w:rsidRPr="008176A1">
              <w:rPr>
                <w:bCs/>
                <w:kern w:val="2"/>
                <w:szCs w:val="24"/>
              </w:rPr>
              <w:t>1</w:t>
            </w:r>
            <w:r>
              <w:rPr>
                <w:bCs/>
                <w:kern w:val="2"/>
                <w:szCs w:val="24"/>
              </w:rPr>
              <w:t>8</w:t>
            </w:r>
            <w:r w:rsidRPr="008176A1">
              <w:rPr>
                <w:bCs/>
                <w:kern w:val="2"/>
                <w:szCs w:val="24"/>
              </w:rPr>
              <w:t xml:space="preserve"> mėnesių rangos darbų atlikimo metu, vykdant PVP </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 xml:space="preserve">0,02 (dvi šimtosios) </w:t>
            </w:r>
            <w:r w:rsidRPr="00C8761E">
              <w:rPr>
                <w:kern w:val="2"/>
                <w:szCs w:val="24"/>
              </w:rPr>
              <w:lastRenderedPageBreak/>
              <w:t>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441" w:type="dxa"/>
            <w:gridSpan w:val="2"/>
          </w:tcPr>
          <w:p w14:paraId="3B2CE89A" w14:textId="77777777" w:rsidR="007833A7" w:rsidRPr="00CA3A38" w:rsidRDefault="007833A7" w:rsidP="007833A7">
            <w:pPr>
              <w:rPr>
                <w:kern w:val="2"/>
                <w:szCs w:val="24"/>
              </w:rPr>
            </w:pPr>
            <w:r w:rsidRPr="00CA3A38">
              <w:rPr>
                <w:kern w:val="2"/>
                <w:szCs w:val="24"/>
              </w:rPr>
              <w:t>500,00 eurų bauda už kiekvieną nustatytą atvejį</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77777777" w:rsidR="007833A7" w:rsidRDefault="007833A7" w:rsidP="007833A7">
            <w:pPr>
              <w:rPr>
                <w:kern w:val="2"/>
                <w:szCs w:val="24"/>
              </w:rPr>
            </w:pPr>
            <w:r w:rsidRPr="00ED3B4E">
              <w:rPr>
                <w:kern w:val="2"/>
                <w:szCs w:val="24"/>
              </w:rPr>
              <w:t>500 (penki šimtai eurų) Eur</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4AA06F" w:rsidR="007833A7" w:rsidRDefault="007833A7" w:rsidP="007833A7">
            <w:pPr>
              <w:rPr>
                <w:color w:val="4472C4"/>
                <w:kern w:val="2"/>
                <w:szCs w:val="24"/>
              </w:rPr>
            </w:pPr>
            <w:r>
              <w:rPr>
                <w:color w:val="4472C4"/>
                <w:kern w:val="2"/>
                <w:szCs w:val="24"/>
              </w:rPr>
              <w:t>-</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lastRenderedPageBreak/>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t>10.1.7. Bendradarbiavimas vykdant rangos darbų pirkimo procedūras, atsakant į tiekėjų užklausas.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lastRenderedPageBreak/>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77777777" w:rsidR="007833A7" w:rsidRPr="008176A1" w:rsidRDefault="007833A7" w:rsidP="007833A7">
            <w:pPr>
              <w:jc w:val="both"/>
              <w:rPr>
                <w:kern w:val="2"/>
                <w:szCs w:val="24"/>
              </w:rPr>
            </w:pPr>
            <w:r w:rsidRPr="008176A1">
              <w:rPr>
                <w:kern w:val="2"/>
                <w:szCs w:val="24"/>
              </w:rPr>
              <w:t>(antra) įsigalioja, kai pateikiamas sutarties įvykdymo užtikrinimas.</w:t>
            </w:r>
          </w:p>
          <w:p w14:paraId="04094D45" w14:textId="3D8BF142" w:rsidR="007833A7" w:rsidRPr="00E07FEA" w:rsidRDefault="007833A7" w:rsidP="00E07FEA">
            <w:pPr>
              <w:jc w:val="both"/>
              <w:rPr>
                <w:kern w:val="2"/>
                <w:szCs w:val="24"/>
              </w:rPr>
            </w:pPr>
            <w:r w:rsidRPr="008176A1">
              <w:rPr>
                <w:kern w:val="2"/>
                <w:szCs w:val="24"/>
              </w:rPr>
              <w:t>Sutartis galioja iki visiško prievolių įvykdymo</w:t>
            </w:r>
            <w:r w:rsidR="0037166D">
              <w:rPr>
                <w:kern w:val="2"/>
                <w:szCs w:val="24"/>
              </w:rPr>
              <w:t>, bet ne ilgiau nei 36 mėnesiai.</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63814D3E" w:rsidR="007833A7" w:rsidRDefault="007833A7" w:rsidP="007833A7">
            <w:pPr>
              <w:rPr>
                <w:kern w:val="2"/>
                <w:szCs w:val="24"/>
              </w:rPr>
            </w:pPr>
            <w:r w:rsidRPr="008176A1">
              <w:rPr>
                <w:kern w:val="2"/>
                <w:szCs w:val="24"/>
              </w:rPr>
              <w:t>Projekto parengimo terminas gali būti pratęsiamas tik dėl 4.2. punkte minėtų aplinkybių, bet ne ilgiau nei 2 mėnesių laikotarpiui.</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 xml:space="preserve">12.2.8. Tiekėjo kvalifikacija tapo nebeatitinkančia pirkimo dokumentuose nustatytų Sutarties tinkamam vykdymui būtinų reikalavimų ir šie neatitikimai nebuvo ištaisyti per 14 </w:t>
            </w:r>
            <w:r w:rsidRPr="00647235">
              <w:rPr>
                <w:rFonts w:eastAsia="Arial"/>
                <w:kern w:val="2"/>
                <w:szCs w:val="24"/>
                <w:lang w:val="lt"/>
              </w:rPr>
              <w:lastRenderedPageBreak/>
              <w:t>(keturiolika)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lastRenderedPageBreak/>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219207D2" w14:textId="77777777" w:rsidR="00202BEC" w:rsidRPr="00774BF5" w:rsidRDefault="00202BEC" w:rsidP="00202BEC">
            <w:pPr>
              <w:jc w:val="both"/>
              <w:rPr>
                <w:kern w:val="2"/>
                <w:szCs w:val="24"/>
                <w:shd w:val="clear" w:color="auto" w:fill="FFFFFF"/>
              </w:rPr>
            </w:pPr>
            <w:r w:rsidRPr="00774BF5">
              <w:rPr>
                <w:kern w:val="2"/>
                <w:szCs w:val="24"/>
                <w:shd w:val="clear" w:color="auto" w:fill="FFFFFF"/>
              </w:rPr>
              <w:t>Taikoma.</w:t>
            </w:r>
          </w:p>
          <w:p w14:paraId="7A42B929" w14:textId="77777777" w:rsidR="00202BEC" w:rsidRPr="00774BF5" w:rsidRDefault="00202BEC" w:rsidP="00202BEC">
            <w:pPr>
              <w:pStyle w:val="Pagrindinistekstas"/>
              <w:rPr>
                <w:rFonts w:asciiTheme="majorBidi" w:hAnsiTheme="majorBidi" w:cstheme="majorBidi"/>
              </w:rPr>
            </w:pPr>
            <w:r>
              <w:rPr>
                <w:rFonts w:asciiTheme="majorBidi" w:hAnsiTheme="majorBidi" w:cstheme="majorBidi"/>
                <w:spacing w:val="2"/>
                <w:shd w:val="clear" w:color="auto" w:fill="FFFFFF"/>
              </w:rPr>
              <w:t>13.1.1.</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4.1 p.: </w:t>
            </w:r>
          </w:p>
          <w:p w14:paraId="6CC64ABC" w14:textId="77777777" w:rsidR="00202BEC" w:rsidRPr="00774BF5" w:rsidRDefault="00202BEC" w:rsidP="00202BEC">
            <w:pPr>
              <w:pStyle w:val="Pagrindinistekstas"/>
              <w:rPr>
                <w:rFonts w:asciiTheme="majorBidi" w:hAnsiTheme="majorBidi" w:cstheme="majorBidi"/>
              </w:rPr>
            </w:pPr>
            <w:r w:rsidRPr="00774BF5">
              <w:rPr>
                <w:rFonts w:asciiTheme="majorBidi" w:hAnsiTheme="majorBidi" w:cstheme="majorBidi"/>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0E2DFD6B" w14:textId="77777777" w:rsidR="00202BEC" w:rsidRPr="00774BF5" w:rsidRDefault="00202BEC" w:rsidP="00202BEC">
            <w:pPr>
              <w:pStyle w:val="Pagrindinistekstas"/>
              <w:rPr>
                <w:rFonts w:asciiTheme="majorBidi" w:hAnsiTheme="majorBidi" w:cstheme="majorBidi"/>
                <w:strike/>
              </w:rPr>
            </w:pPr>
            <w:r w:rsidRPr="00774BF5">
              <w:rPr>
                <w:rFonts w:asciiTheme="majorBidi" w:hAnsiTheme="majorBidi" w:cstheme="majorBidi"/>
              </w:rPr>
              <w:t xml:space="preserve"> ,,15. Pastatų projektavimo paslaugos ir jų statybos darbai:</w:t>
            </w:r>
          </w:p>
          <w:p w14:paraId="155FB3BC" w14:textId="77777777" w:rsidR="00202BEC" w:rsidRPr="00774BF5" w:rsidRDefault="00202BEC" w:rsidP="00202BEC">
            <w:pPr>
              <w:pStyle w:val="Pagrindinistekstas"/>
              <w:rPr>
                <w:rFonts w:asciiTheme="majorBidi" w:hAnsiTheme="majorBidi" w:cstheme="majorBidi"/>
                <w:u w:val="single"/>
              </w:rPr>
            </w:pPr>
            <w:r w:rsidRPr="00774BF5">
              <w:rPr>
                <w:rFonts w:asciiTheme="majorBidi" w:hAnsiTheme="majorBidi" w:cstheme="majorBidi"/>
              </w:rPr>
              <w:t xml:space="preserve"> 15.1. kai perkamos pastatų projektavimo paslaugos, </w:t>
            </w:r>
            <w:r w:rsidRPr="00774BF5">
              <w:rPr>
                <w:rFonts w:asciiTheme="majorBidi" w:hAnsiTheme="majorBidi" w:cstheme="majorBidi"/>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3C9F569" w14:textId="137F002D" w:rsidR="007833A7" w:rsidRDefault="00202BEC" w:rsidP="00202BEC">
            <w:pPr>
              <w:rPr>
                <w:kern w:val="2"/>
                <w:szCs w:val="24"/>
              </w:rPr>
            </w:pPr>
            <w:r>
              <w:rPr>
                <w:rFonts w:asciiTheme="majorBidi" w:hAnsiTheme="majorBidi" w:cstheme="majorBidi"/>
                <w:spacing w:val="2"/>
                <w:shd w:val="clear" w:color="auto" w:fill="FFFFFF"/>
              </w:rPr>
              <w:t>13.1.2.</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w:t>
            </w:r>
            <w:r w:rsidRPr="00774BF5">
              <w:rPr>
                <w:iCs/>
                <w:lang w:eastAsia="ar-SA"/>
              </w:rPr>
              <w:t xml:space="preserve">4.4.3 </w:t>
            </w:r>
            <w:r w:rsidRPr="00774BF5">
              <w:rPr>
                <w:rFonts w:asciiTheme="majorBidi" w:hAnsiTheme="majorBidi" w:cstheme="majorBidi"/>
              </w:rPr>
              <w:t xml:space="preserve">p.: </w:t>
            </w:r>
            <w:r w:rsidRPr="00774BF5">
              <w:rPr>
                <w:u w:val="single"/>
                <w:lang w:eastAsia="ar-SA"/>
              </w:rPr>
              <w:t>perkama statinio projekto vykdymo priežiūros paslauga yra nematerialaus pobūdžio (intelektinė) paslauga</w:t>
            </w:r>
            <w:r w:rsidRPr="00774BF5">
              <w:rPr>
                <w:lang w:eastAsia="ar-SA"/>
              </w:rPr>
              <w:t>.</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3C302623" w:rsidR="00202BEC" w:rsidRDefault="00202BEC" w:rsidP="009767FC">
            <w:pPr>
              <w:rPr>
                <w:b/>
                <w:kern w:val="2"/>
                <w:szCs w:val="24"/>
              </w:rPr>
            </w:pPr>
            <w:r w:rsidRPr="00647235">
              <w:rPr>
                <w:bCs/>
                <w:kern w:val="2"/>
                <w:szCs w:val="24"/>
              </w:rPr>
              <w:t>Projektavimo užduotis</w:t>
            </w:r>
            <w:r>
              <w:rPr>
                <w:bCs/>
                <w:kern w:val="2"/>
                <w:szCs w:val="24"/>
              </w:rPr>
              <w:t xml:space="preserve"> su priedais</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lastRenderedPageBreak/>
              <w:t>15.2. Priedas Nr. 2</w:t>
            </w:r>
          </w:p>
        </w:tc>
        <w:tc>
          <w:tcPr>
            <w:tcW w:w="6477" w:type="dxa"/>
            <w:gridSpan w:val="3"/>
          </w:tcPr>
          <w:p w14:paraId="4EF9D51C" w14:textId="1532C21D" w:rsidR="00202BEC" w:rsidRDefault="00202BEC" w:rsidP="00A6299B">
            <w:pPr>
              <w:rPr>
                <w:b/>
                <w:kern w:val="2"/>
                <w:szCs w:val="24"/>
              </w:rPr>
            </w:pPr>
            <w:r w:rsidRPr="00B44737">
              <w:rPr>
                <w:bCs/>
                <w:kern w:val="2"/>
                <w:szCs w:val="24"/>
              </w:rPr>
              <w:t>Projektuotojo pasiūlymo forma su kaina konkursui</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A6299B">
            <w:pPr>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454725BA" w14:textId="77777777" w:rsidR="0037166D" w:rsidRDefault="0037166D">
      <w:pPr>
        <w:tabs>
          <w:tab w:val="left" w:pos="5400"/>
        </w:tabs>
        <w:jc w:val="center"/>
        <w:textAlignment w:val="center"/>
      </w:pPr>
    </w:p>
    <w:p w14:paraId="0B17A97C" w14:textId="77777777" w:rsidR="0037166D" w:rsidRDefault="0037166D">
      <w:pPr>
        <w:tabs>
          <w:tab w:val="left" w:pos="5400"/>
        </w:tabs>
        <w:jc w:val="center"/>
        <w:textAlignment w:val="center"/>
      </w:pPr>
    </w:p>
    <w:p w14:paraId="5CF17196" w14:textId="77777777" w:rsidR="0037166D" w:rsidRDefault="0037166D">
      <w:pPr>
        <w:tabs>
          <w:tab w:val="left" w:pos="5400"/>
        </w:tabs>
        <w:jc w:val="center"/>
        <w:textAlignment w:val="center"/>
      </w:pPr>
    </w:p>
    <w:p w14:paraId="3F2C22A1" w14:textId="77777777" w:rsidR="0037166D" w:rsidRDefault="0037166D">
      <w:pPr>
        <w:tabs>
          <w:tab w:val="left" w:pos="5400"/>
        </w:tabs>
        <w:jc w:val="center"/>
        <w:textAlignment w:val="center"/>
      </w:pPr>
    </w:p>
    <w:p w14:paraId="7EF5283F" w14:textId="77777777" w:rsidR="0037166D" w:rsidRDefault="0037166D">
      <w:pPr>
        <w:tabs>
          <w:tab w:val="left" w:pos="5400"/>
        </w:tabs>
        <w:jc w:val="center"/>
        <w:textAlignment w:val="center"/>
      </w:pPr>
    </w:p>
    <w:p w14:paraId="4DB9853D" w14:textId="77777777" w:rsidR="0037166D" w:rsidRDefault="0037166D">
      <w:pPr>
        <w:tabs>
          <w:tab w:val="left" w:pos="5400"/>
        </w:tabs>
        <w:jc w:val="center"/>
        <w:textAlignment w:val="center"/>
      </w:pPr>
    </w:p>
    <w:p w14:paraId="71C60012" w14:textId="77777777" w:rsidR="0037166D" w:rsidRDefault="0037166D">
      <w:pPr>
        <w:tabs>
          <w:tab w:val="left" w:pos="5400"/>
        </w:tabs>
        <w:jc w:val="center"/>
        <w:textAlignment w:val="center"/>
      </w:pPr>
    </w:p>
    <w:p w14:paraId="44606FFC" w14:textId="77777777" w:rsidR="0037166D" w:rsidRDefault="0037166D">
      <w:pPr>
        <w:tabs>
          <w:tab w:val="left" w:pos="5400"/>
        </w:tabs>
        <w:jc w:val="center"/>
        <w:textAlignment w:val="center"/>
      </w:pPr>
    </w:p>
    <w:p w14:paraId="307A0E87" w14:textId="77777777" w:rsidR="0037166D" w:rsidRDefault="0037166D">
      <w:pPr>
        <w:tabs>
          <w:tab w:val="left" w:pos="5400"/>
        </w:tabs>
        <w:jc w:val="center"/>
        <w:textAlignment w:val="center"/>
      </w:pPr>
    </w:p>
    <w:p w14:paraId="7D58D1A4" w14:textId="77777777" w:rsidR="0037166D" w:rsidRDefault="0037166D">
      <w:pPr>
        <w:tabs>
          <w:tab w:val="left" w:pos="5400"/>
        </w:tabs>
        <w:jc w:val="center"/>
        <w:textAlignment w:val="center"/>
      </w:pPr>
    </w:p>
    <w:p w14:paraId="76FCF25D" w14:textId="77777777" w:rsidR="0037166D" w:rsidRDefault="0037166D">
      <w:pPr>
        <w:tabs>
          <w:tab w:val="left" w:pos="5400"/>
        </w:tabs>
        <w:jc w:val="center"/>
        <w:textAlignment w:val="center"/>
      </w:pPr>
    </w:p>
    <w:p w14:paraId="2C2CB712" w14:textId="77777777" w:rsidR="0037166D" w:rsidRDefault="0037166D">
      <w:pPr>
        <w:tabs>
          <w:tab w:val="left" w:pos="5400"/>
        </w:tabs>
        <w:jc w:val="center"/>
        <w:textAlignment w:val="center"/>
      </w:pPr>
    </w:p>
    <w:p w14:paraId="77899F62" w14:textId="77777777" w:rsidR="0037166D" w:rsidRDefault="0037166D">
      <w:pPr>
        <w:tabs>
          <w:tab w:val="left" w:pos="5400"/>
        </w:tabs>
        <w:jc w:val="center"/>
        <w:textAlignment w:val="center"/>
      </w:pPr>
    </w:p>
    <w:p w14:paraId="2782708D" w14:textId="77777777" w:rsidR="0037166D" w:rsidRDefault="0037166D">
      <w:pPr>
        <w:tabs>
          <w:tab w:val="left" w:pos="5400"/>
        </w:tabs>
        <w:jc w:val="center"/>
        <w:textAlignment w:val="center"/>
      </w:pPr>
    </w:p>
    <w:p w14:paraId="6225691B" w14:textId="77777777" w:rsidR="0037166D" w:rsidRDefault="0037166D">
      <w:pPr>
        <w:tabs>
          <w:tab w:val="left" w:pos="5400"/>
        </w:tabs>
        <w:jc w:val="center"/>
        <w:textAlignment w:val="center"/>
      </w:pPr>
    </w:p>
    <w:p w14:paraId="79CBF5B6" w14:textId="77777777" w:rsidR="0037166D" w:rsidRDefault="0037166D">
      <w:pPr>
        <w:tabs>
          <w:tab w:val="left" w:pos="5400"/>
        </w:tabs>
        <w:jc w:val="center"/>
        <w:textAlignment w:val="center"/>
      </w:pPr>
    </w:p>
    <w:p w14:paraId="7248705D" w14:textId="77777777" w:rsidR="0037166D" w:rsidRDefault="0037166D">
      <w:pPr>
        <w:tabs>
          <w:tab w:val="left" w:pos="5400"/>
        </w:tabs>
        <w:jc w:val="center"/>
        <w:textAlignment w:val="center"/>
      </w:pPr>
    </w:p>
    <w:p w14:paraId="35314AD5" w14:textId="77777777" w:rsidR="0037166D" w:rsidRDefault="0037166D">
      <w:pPr>
        <w:tabs>
          <w:tab w:val="left" w:pos="5400"/>
        </w:tabs>
        <w:jc w:val="center"/>
        <w:textAlignment w:val="center"/>
      </w:pPr>
    </w:p>
    <w:p w14:paraId="7CD2022D" w14:textId="77777777" w:rsidR="0037166D" w:rsidRDefault="0037166D">
      <w:pPr>
        <w:tabs>
          <w:tab w:val="left" w:pos="5400"/>
        </w:tabs>
        <w:jc w:val="center"/>
        <w:textAlignment w:val="center"/>
      </w:pPr>
    </w:p>
    <w:p w14:paraId="699D6DDE" w14:textId="77777777" w:rsidR="0037166D" w:rsidRDefault="0037166D">
      <w:pPr>
        <w:tabs>
          <w:tab w:val="left" w:pos="5400"/>
        </w:tabs>
        <w:jc w:val="center"/>
        <w:textAlignment w:val="center"/>
      </w:pPr>
    </w:p>
    <w:p w14:paraId="4F0B89B1" w14:textId="77777777" w:rsidR="0037166D" w:rsidRDefault="0037166D">
      <w:pPr>
        <w:tabs>
          <w:tab w:val="left" w:pos="5400"/>
        </w:tabs>
        <w:jc w:val="center"/>
        <w:textAlignment w:val="center"/>
      </w:pPr>
    </w:p>
    <w:p w14:paraId="1A5B18B2" w14:textId="77777777" w:rsidR="0037166D" w:rsidRDefault="0037166D">
      <w:pPr>
        <w:tabs>
          <w:tab w:val="left" w:pos="5400"/>
        </w:tabs>
        <w:jc w:val="center"/>
        <w:textAlignment w:val="center"/>
      </w:pPr>
    </w:p>
    <w:p w14:paraId="3AACB84E" w14:textId="77777777" w:rsidR="0037166D" w:rsidRDefault="0037166D">
      <w:pPr>
        <w:tabs>
          <w:tab w:val="left" w:pos="5400"/>
        </w:tabs>
        <w:jc w:val="center"/>
        <w:textAlignment w:val="center"/>
      </w:pPr>
    </w:p>
    <w:p w14:paraId="72929C2E" w14:textId="77777777" w:rsidR="0037166D" w:rsidRDefault="0037166D">
      <w:pPr>
        <w:tabs>
          <w:tab w:val="left" w:pos="5400"/>
        </w:tabs>
        <w:jc w:val="center"/>
        <w:textAlignment w:val="center"/>
      </w:pPr>
    </w:p>
    <w:p w14:paraId="2B370ABE" w14:textId="77777777" w:rsidR="0037166D" w:rsidRDefault="0037166D">
      <w:pPr>
        <w:tabs>
          <w:tab w:val="left" w:pos="5400"/>
        </w:tabs>
        <w:jc w:val="center"/>
        <w:textAlignment w:val="center"/>
      </w:pPr>
    </w:p>
    <w:p w14:paraId="1FFE8A97" w14:textId="77777777" w:rsidR="0037166D" w:rsidRDefault="0037166D">
      <w:pPr>
        <w:tabs>
          <w:tab w:val="left" w:pos="5400"/>
        </w:tabs>
        <w:jc w:val="center"/>
        <w:textAlignment w:val="center"/>
      </w:pPr>
    </w:p>
    <w:p w14:paraId="049621E4" w14:textId="77777777" w:rsidR="00202BEC" w:rsidRDefault="00202BEC" w:rsidP="00202BEC">
      <w:pPr>
        <w:jc w:val="right"/>
        <w:rPr>
          <w:szCs w:val="24"/>
        </w:rPr>
      </w:pPr>
      <w:r w:rsidRPr="00774BF5">
        <w:rPr>
          <w:szCs w:val="24"/>
        </w:rPr>
        <w:lastRenderedPageBreak/>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lastRenderedPageBreak/>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lastRenderedPageBreak/>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lastRenderedPageBreak/>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9D10" w14:textId="77777777" w:rsidR="00BE6EAE" w:rsidRDefault="00BE6EAE">
      <w:pPr>
        <w:rPr>
          <w:sz w:val="20"/>
        </w:rPr>
      </w:pPr>
      <w:r>
        <w:rPr>
          <w:sz w:val="20"/>
        </w:rPr>
        <w:separator/>
      </w:r>
    </w:p>
  </w:endnote>
  <w:endnote w:type="continuationSeparator" w:id="0">
    <w:p w14:paraId="57A8C045" w14:textId="77777777" w:rsidR="00BE6EAE" w:rsidRDefault="00BE6EAE">
      <w:pPr>
        <w:rPr>
          <w:sz w:val="20"/>
        </w:rPr>
      </w:pPr>
      <w:r>
        <w:rPr>
          <w:sz w:val="20"/>
        </w:rPr>
        <w:continuationSeparator/>
      </w:r>
    </w:p>
  </w:endnote>
  <w:endnote w:type="continuationNotice" w:id="1">
    <w:p w14:paraId="0C59CD33" w14:textId="77777777" w:rsidR="00BE6EAE" w:rsidRDefault="00BE6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9624" w14:textId="77777777" w:rsidR="00BE6EAE" w:rsidRDefault="00BE6EAE">
      <w:pPr>
        <w:rPr>
          <w:sz w:val="20"/>
        </w:rPr>
      </w:pPr>
      <w:r>
        <w:rPr>
          <w:sz w:val="20"/>
        </w:rPr>
        <w:separator/>
      </w:r>
    </w:p>
  </w:footnote>
  <w:footnote w:type="continuationSeparator" w:id="0">
    <w:p w14:paraId="0BC652FA" w14:textId="77777777" w:rsidR="00BE6EAE" w:rsidRDefault="00BE6EAE">
      <w:pPr>
        <w:rPr>
          <w:sz w:val="20"/>
        </w:rPr>
      </w:pPr>
      <w:r>
        <w:rPr>
          <w:sz w:val="20"/>
        </w:rPr>
        <w:continuationSeparator/>
      </w:r>
    </w:p>
  </w:footnote>
  <w:footnote w:type="continuationNotice" w:id="1">
    <w:p w14:paraId="475A876F" w14:textId="77777777" w:rsidR="00BE6EAE" w:rsidRDefault="00BE6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369"/>
    <w:rsid w:val="00085DE6"/>
    <w:rsid w:val="00085FBC"/>
    <w:rsid w:val="00096A1D"/>
    <w:rsid w:val="000B0897"/>
    <w:rsid w:val="000B3CB1"/>
    <w:rsid w:val="000B3E38"/>
    <w:rsid w:val="00104874"/>
    <w:rsid w:val="001461B6"/>
    <w:rsid w:val="00156D12"/>
    <w:rsid w:val="00156DFE"/>
    <w:rsid w:val="00202BEC"/>
    <w:rsid w:val="002353A6"/>
    <w:rsid w:val="002A1056"/>
    <w:rsid w:val="002A6B73"/>
    <w:rsid w:val="00305B85"/>
    <w:rsid w:val="0033606B"/>
    <w:rsid w:val="0037166D"/>
    <w:rsid w:val="00453C8F"/>
    <w:rsid w:val="004905A9"/>
    <w:rsid w:val="004D10F6"/>
    <w:rsid w:val="004D1BA0"/>
    <w:rsid w:val="004D2D09"/>
    <w:rsid w:val="005007FC"/>
    <w:rsid w:val="005142BC"/>
    <w:rsid w:val="00544958"/>
    <w:rsid w:val="005624D1"/>
    <w:rsid w:val="00586EEE"/>
    <w:rsid w:val="006031A2"/>
    <w:rsid w:val="00611B07"/>
    <w:rsid w:val="00677826"/>
    <w:rsid w:val="0075072F"/>
    <w:rsid w:val="00782003"/>
    <w:rsid w:val="007833A7"/>
    <w:rsid w:val="007C5808"/>
    <w:rsid w:val="007D693E"/>
    <w:rsid w:val="00835AAA"/>
    <w:rsid w:val="00870719"/>
    <w:rsid w:val="00893F59"/>
    <w:rsid w:val="008A1BCA"/>
    <w:rsid w:val="008D4124"/>
    <w:rsid w:val="0091413E"/>
    <w:rsid w:val="00947ED2"/>
    <w:rsid w:val="009728BC"/>
    <w:rsid w:val="009767FC"/>
    <w:rsid w:val="009D6EB9"/>
    <w:rsid w:val="009E1EEC"/>
    <w:rsid w:val="009F1B26"/>
    <w:rsid w:val="009F36BC"/>
    <w:rsid w:val="00A37E3D"/>
    <w:rsid w:val="00A440E5"/>
    <w:rsid w:val="00A6299B"/>
    <w:rsid w:val="00A72765"/>
    <w:rsid w:val="00AC2573"/>
    <w:rsid w:val="00AD103B"/>
    <w:rsid w:val="00AD2D46"/>
    <w:rsid w:val="00AE2459"/>
    <w:rsid w:val="00AE74A5"/>
    <w:rsid w:val="00AF538F"/>
    <w:rsid w:val="00AF549E"/>
    <w:rsid w:val="00B000E8"/>
    <w:rsid w:val="00B13128"/>
    <w:rsid w:val="00B76489"/>
    <w:rsid w:val="00B8407C"/>
    <w:rsid w:val="00BA6437"/>
    <w:rsid w:val="00BA7312"/>
    <w:rsid w:val="00BB6203"/>
    <w:rsid w:val="00BC00F8"/>
    <w:rsid w:val="00BE6EAE"/>
    <w:rsid w:val="00C020E9"/>
    <w:rsid w:val="00C02FEB"/>
    <w:rsid w:val="00C03070"/>
    <w:rsid w:val="00C047E9"/>
    <w:rsid w:val="00C35F77"/>
    <w:rsid w:val="00C420A9"/>
    <w:rsid w:val="00C57473"/>
    <w:rsid w:val="00C91946"/>
    <w:rsid w:val="00CA2437"/>
    <w:rsid w:val="00CB192F"/>
    <w:rsid w:val="00CD321E"/>
    <w:rsid w:val="00D02322"/>
    <w:rsid w:val="00D135F5"/>
    <w:rsid w:val="00D85A84"/>
    <w:rsid w:val="00DA4E0C"/>
    <w:rsid w:val="00DB6054"/>
    <w:rsid w:val="00E07FEA"/>
    <w:rsid w:val="00E14C54"/>
    <w:rsid w:val="00E91E82"/>
    <w:rsid w:val="00EB2FA9"/>
    <w:rsid w:val="00EC01F1"/>
    <w:rsid w:val="00ED0F8B"/>
    <w:rsid w:val="00F001ED"/>
    <w:rsid w:val="00F60BD9"/>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5463817">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46775013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57555473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47718292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stasija.korytcenko@trakai.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85FBC"/>
    <w:rsid w:val="000F10B3"/>
    <w:rsid w:val="00156D12"/>
    <w:rsid w:val="001B2BD6"/>
    <w:rsid w:val="0020596B"/>
    <w:rsid w:val="002179EB"/>
    <w:rsid w:val="0040245D"/>
    <w:rsid w:val="004D2D09"/>
    <w:rsid w:val="004D6CB3"/>
    <w:rsid w:val="00657ECF"/>
    <w:rsid w:val="00666187"/>
    <w:rsid w:val="00677826"/>
    <w:rsid w:val="006B71FE"/>
    <w:rsid w:val="007420B2"/>
    <w:rsid w:val="007F7B44"/>
    <w:rsid w:val="008204ED"/>
    <w:rsid w:val="00830C77"/>
    <w:rsid w:val="00835AAA"/>
    <w:rsid w:val="008D6EEB"/>
    <w:rsid w:val="0095656F"/>
    <w:rsid w:val="00974C95"/>
    <w:rsid w:val="009C6ABF"/>
    <w:rsid w:val="00AD340E"/>
    <w:rsid w:val="00B000E8"/>
    <w:rsid w:val="00B07845"/>
    <w:rsid w:val="00B13128"/>
    <w:rsid w:val="00BA6437"/>
    <w:rsid w:val="00BB6203"/>
    <w:rsid w:val="00C420A9"/>
    <w:rsid w:val="00C460B4"/>
    <w:rsid w:val="00C91946"/>
    <w:rsid w:val="00CB09A5"/>
    <w:rsid w:val="00CD321E"/>
    <w:rsid w:val="00CD487C"/>
    <w:rsid w:val="00D135F5"/>
    <w:rsid w:val="00DB6054"/>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5673</Words>
  <Characters>32339</Characters>
  <Application>Microsoft Office Word</Application>
  <DocSecurity>0</DocSecurity>
  <Lines>269</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7</cp:revision>
  <cp:lastPrinted>2017-06-29T23:42:00Z</cp:lastPrinted>
  <dcterms:created xsi:type="dcterms:W3CDTF">2025-06-10T06:40:00Z</dcterms:created>
  <dcterms:modified xsi:type="dcterms:W3CDTF">2025-07-20T19:54:00Z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