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905B7" w14:textId="77777777" w:rsidR="00503A6F" w:rsidRPr="002A4E23" w:rsidRDefault="00503A6F">
      <w:pPr>
        <w:rPr>
          <w:rFonts w:ascii="Calibri Light" w:hAnsi="Calibri Light" w:cs="Calibri Light"/>
          <w:sz w:val="24"/>
          <w:szCs w:val="24"/>
        </w:rPr>
      </w:pPr>
    </w:p>
    <w:p w14:paraId="6CE60A20" w14:textId="61FF7B67" w:rsidR="000F743B" w:rsidRPr="002A4E23" w:rsidRDefault="006C7E97" w:rsidP="000F743B">
      <w:pPr>
        <w:jc w:val="right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2025-07-</w:t>
      </w:r>
      <w:r w:rsidR="005E2144">
        <w:rPr>
          <w:rFonts w:ascii="Calibri Light" w:hAnsi="Calibri Light" w:cs="Calibri Light"/>
          <w:b/>
          <w:bCs/>
          <w:sz w:val="24"/>
          <w:szCs w:val="24"/>
        </w:rPr>
        <w:t>21</w:t>
      </w:r>
    </w:p>
    <w:p w14:paraId="501F643C" w14:textId="272B4714" w:rsidR="000F743B" w:rsidRPr="002A4E23" w:rsidRDefault="006C7E97" w:rsidP="006C7E97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6C7E97">
        <w:rPr>
          <w:rFonts w:ascii="Calibri Light" w:hAnsi="Calibri Light" w:cs="Calibri Light"/>
          <w:b/>
          <w:bCs/>
          <w:sz w:val="24"/>
          <w:szCs w:val="24"/>
          <w:shd w:val="clear" w:color="auto" w:fill="FFFFFF"/>
        </w:rPr>
        <w:t>Kopėčių ir kritimo iš aukščio saugos priemonių patikra</w:t>
      </w:r>
    </w:p>
    <w:p w14:paraId="5F554051" w14:textId="1DE0F7BB" w:rsidR="000F743B" w:rsidRPr="002A4E23" w:rsidRDefault="000F743B" w:rsidP="000F743B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2A4E23">
        <w:rPr>
          <w:rFonts w:ascii="Calibri Light" w:hAnsi="Calibri Light" w:cs="Calibri Light"/>
          <w:b/>
          <w:bCs/>
          <w:sz w:val="24"/>
          <w:szCs w:val="24"/>
        </w:rPr>
        <w:t xml:space="preserve">Pirkimo Nr. </w:t>
      </w:r>
      <w:r w:rsidR="006C7E97">
        <w:rPr>
          <w:rFonts w:ascii="Calibri Light" w:hAnsi="Calibri Light" w:cs="Calibri Light"/>
          <w:b/>
          <w:bCs/>
          <w:sz w:val="24"/>
          <w:szCs w:val="24"/>
        </w:rPr>
        <w:t>3670225</w:t>
      </w:r>
    </w:p>
    <w:p w14:paraId="64913A31" w14:textId="50418229" w:rsidR="000F743B" w:rsidRPr="002A4E23" w:rsidRDefault="000F743B" w:rsidP="000F743B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2A4E23">
        <w:rPr>
          <w:rFonts w:ascii="Calibri Light" w:hAnsi="Calibri Light" w:cs="Calibri Light"/>
          <w:b/>
          <w:bCs/>
          <w:sz w:val="24"/>
          <w:szCs w:val="24"/>
        </w:rPr>
        <w:t xml:space="preserve">Pirkimo sąlygų </w:t>
      </w:r>
      <w:r w:rsidR="006C7E97">
        <w:rPr>
          <w:rFonts w:ascii="Calibri Light" w:hAnsi="Calibri Light" w:cs="Calibri Light"/>
          <w:b/>
          <w:bCs/>
          <w:sz w:val="24"/>
          <w:szCs w:val="24"/>
        </w:rPr>
        <w:t xml:space="preserve">3 priedo </w:t>
      </w:r>
      <w:r w:rsidRPr="002A4E23">
        <w:rPr>
          <w:rFonts w:ascii="Calibri Light" w:hAnsi="Calibri Light" w:cs="Calibri Light"/>
          <w:b/>
          <w:bCs/>
          <w:sz w:val="24"/>
          <w:szCs w:val="24"/>
        </w:rPr>
        <w:t>„Techninės specifikacijos“ paaiškinimas-patikslinimas Nr. 1</w:t>
      </w:r>
    </w:p>
    <w:p w14:paraId="327250AE" w14:textId="77777777" w:rsidR="000F743B" w:rsidRPr="002A4E23" w:rsidRDefault="000F743B" w:rsidP="000F743B">
      <w:pPr>
        <w:rPr>
          <w:rFonts w:ascii="Calibri Light" w:hAnsi="Calibri Light" w:cs="Calibri Light"/>
          <w:sz w:val="24"/>
          <w:szCs w:val="24"/>
        </w:rPr>
      </w:pPr>
      <w:r w:rsidRPr="002A4E23">
        <w:rPr>
          <w:rFonts w:ascii="Calibri Light" w:hAnsi="Calibri Light" w:cs="Calibri Light"/>
          <w:sz w:val="24"/>
          <w:szCs w:val="24"/>
        </w:rPr>
        <w:t>Perkantysis subjektas atsako į tiekėjų pateiktus klausimus.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62"/>
        <w:gridCol w:w="4820"/>
        <w:gridCol w:w="4394"/>
      </w:tblGrid>
      <w:tr w:rsidR="002A4E23" w:rsidRPr="002A4E23" w14:paraId="70A6E5F1" w14:textId="77777777" w:rsidTr="00180DCF">
        <w:tc>
          <w:tcPr>
            <w:tcW w:w="562" w:type="dxa"/>
            <w:hideMark/>
          </w:tcPr>
          <w:p w14:paraId="668DE5BF" w14:textId="77777777" w:rsidR="000F743B" w:rsidRPr="002A4E23" w:rsidRDefault="000F743B" w:rsidP="001637B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A4E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820" w:type="dxa"/>
            <w:hideMark/>
          </w:tcPr>
          <w:p w14:paraId="6CB3B59D" w14:textId="77777777" w:rsidR="000F743B" w:rsidRPr="002A4E23" w:rsidRDefault="000F743B" w:rsidP="001637B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A4E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Tiekėjų klausimai</w:t>
            </w:r>
          </w:p>
        </w:tc>
        <w:tc>
          <w:tcPr>
            <w:tcW w:w="4394" w:type="dxa"/>
            <w:hideMark/>
          </w:tcPr>
          <w:p w14:paraId="454B3116" w14:textId="77777777" w:rsidR="000F743B" w:rsidRPr="002A4E23" w:rsidRDefault="000F743B" w:rsidP="001637B7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2A4E2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Perkančiojo subjekto atsakymai</w:t>
            </w:r>
          </w:p>
        </w:tc>
      </w:tr>
      <w:tr w:rsidR="002A4E23" w:rsidRPr="002A4E23" w14:paraId="547A449F" w14:textId="77777777" w:rsidTr="00180DCF">
        <w:tc>
          <w:tcPr>
            <w:tcW w:w="562" w:type="dxa"/>
            <w:noWrap/>
            <w:hideMark/>
          </w:tcPr>
          <w:p w14:paraId="4DD03D4B" w14:textId="77777777" w:rsidR="000F743B" w:rsidRPr="002A4E23" w:rsidRDefault="000F743B" w:rsidP="001637B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A4E23">
              <w:rPr>
                <w:rFonts w:ascii="Calibri Light" w:hAnsi="Calibri Light" w:cs="Calibri Light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0E1F0D8A" w14:textId="77777777" w:rsidR="006C7E97" w:rsidRPr="006C7E97" w:rsidRDefault="006C7E97" w:rsidP="006C7E9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C7E97">
              <w:rPr>
                <w:rFonts w:ascii="Calibri Light" w:hAnsi="Calibri Light" w:cs="Calibri Light"/>
                <w:sz w:val="24"/>
                <w:szCs w:val="24"/>
              </w:rPr>
              <w:t xml:space="preserve">Kokie yra AAP apsaugai nu kritimo gamintojų pavadinimai </w:t>
            </w:r>
          </w:p>
          <w:p w14:paraId="554F11BD" w14:textId="29B26702" w:rsidR="000F743B" w:rsidRPr="002A4E23" w:rsidRDefault="000F743B" w:rsidP="002D3F80">
            <w:pPr>
              <w:pStyle w:val="prastasiniatinklio"/>
              <w:shd w:val="clear" w:color="auto" w:fill="FFFFFF"/>
              <w:spacing w:before="0" w:beforeAutospacing="0" w:after="160" w:afterAutospacing="0"/>
              <w:rPr>
                <w:rFonts w:ascii="Calibri Light" w:hAnsi="Calibri Light" w:cs="Calibri Light"/>
              </w:rPr>
            </w:pPr>
          </w:p>
        </w:tc>
        <w:tc>
          <w:tcPr>
            <w:tcW w:w="4394" w:type="dxa"/>
          </w:tcPr>
          <w:p w14:paraId="2F71951C" w14:textId="4EF046EE" w:rsidR="006C7E97" w:rsidRPr="006C7E97" w:rsidRDefault="006C7E97" w:rsidP="006C7E97">
            <w:pPr>
              <w:pStyle w:val="xmsonormal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Pr="006C7E97">
              <w:rPr>
                <w:rFonts w:ascii="Calibri Light" w:hAnsi="Calibri Light" w:cs="Calibri Light"/>
                <w:sz w:val="24"/>
                <w:szCs w:val="24"/>
              </w:rPr>
              <w:t>naudojamos asmeninės apsaugos priemonės (AAP) nuo kritimo iš aukščio yra šių gamintojų:</w:t>
            </w:r>
          </w:p>
          <w:p w14:paraId="2C0F5CC9" w14:textId="6719C9DB" w:rsidR="000F743B" w:rsidRPr="002A4E23" w:rsidRDefault="006C7E97" w:rsidP="006C7E97">
            <w:pPr>
              <w:pStyle w:val="xmsonormal"/>
              <w:rPr>
                <w:rFonts w:ascii="Calibri Light" w:hAnsi="Calibri Light" w:cs="Calibri Light"/>
                <w:sz w:val="24"/>
                <w:szCs w:val="24"/>
              </w:rPr>
            </w:pPr>
            <w:r w:rsidRPr="006C7E97">
              <w:rPr>
                <w:rFonts w:ascii="Calibri Light" w:hAnsi="Calibri Light" w:cs="Calibri Light"/>
                <w:sz w:val="24"/>
                <w:szCs w:val="24"/>
              </w:rPr>
              <w:t>Kratos Safety, Protekt, Capital Safety Group, Skylotec, 3M/Protekta, Ikar, Honeywell/Miller, Tractel, Genessi Somain.</w:t>
            </w:r>
          </w:p>
          <w:p w14:paraId="725F7E39" w14:textId="77777777" w:rsidR="000F743B" w:rsidRPr="002A4E23" w:rsidRDefault="000F743B" w:rsidP="001637B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A4E23" w:rsidRPr="002A4E23" w14:paraId="5E6FE057" w14:textId="77777777" w:rsidTr="00180DCF">
        <w:tc>
          <w:tcPr>
            <w:tcW w:w="562" w:type="dxa"/>
            <w:noWrap/>
          </w:tcPr>
          <w:p w14:paraId="66A34212" w14:textId="2962BE9B" w:rsidR="000F743B" w:rsidRPr="002A4E23" w:rsidRDefault="000F743B" w:rsidP="001637B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A4E23">
              <w:rPr>
                <w:rFonts w:ascii="Calibri Light" w:hAnsi="Calibri Light" w:cs="Calibri Light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202A97FD" w14:textId="2070F289" w:rsidR="000F743B" w:rsidRPr="002A4E23" w:rsidRDefault="006C7E97" w:rsidP="006C7E97">
            <w:pPr>
              <w:pStyle w:val="prastasiniatinklio"/>
              <w:shd w:val="clear" w:color="auto" w:fill="FFFFFF"/>
              <w:spacing w:after="150"/>
              <w:rPr>
                <w:rFonts w:ascii="Calibri Light" w:hAnsi="Calibri Light" w:cs="Calibri Light"/>
              </w:rPr>
            </w:pPr>
            <w:r w:rsidRPr="006C7E97">
              <w:rPr>
                <w:rFonts w:ascii="Calibri Light" w:hAnsi="Calibri Light" w:cs="Calibri Light"/>
              </w:rPr>
              <w:t xml:space="preserve">Kokius kompetentingo asmens kvalifikaciją patvirtinančius dokumentus turėtų pateikti Paslaugų teikėjas? </w:t>
            </w:r>
          </w:p>
        </w:tc>
        <w:tc>
          <w:tcPr>
            <w:tcW w:w="4394" w:type="dxa"/>
          </w:tcPr>
          <w:p w14:paraId="186AD09A" w14:textId="416A83E8" w:rsidR="006C7E97" w:rsidRPr="006C7E97" w:rsidRDefault="005E2144" w:rsidP="006C7E97">
            <w:pPr>
              <w:pStyle w:val="xmsonormal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Pirkėjui paprašius</w:t>
            </w:r>
            <w:r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6C7E9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pateikiama ga</w:t>
            </w:r>
            <w:r w:rsidR="006C7E97" w:rsidRPr="006C7E97">
              <w:rPr>
                <w:rFonts w:ascii="Calibri Light" w:hAnsi="Calibri Light" w:cs="Calibri Light"/>
                <w:sz w:val="24"/>
                <w:szCs w:val="24"/>
              </w:rPr>
              <w:t>mintojo suteikt</w:t>
            </w:r>
            <w:r>
              <w:rPr>
                <w:rFonts w:ascii="Calibri Light" w:hAnsi="Calibri Light" w:cs="Calibri Light"/>
                <w:sz w:val="24"/>
                <w:szCs w:val="24"/>
              </w:rPr>
              <w:t>as</w:t>
            </w:r>
            <w:r w:rsidR="006C7E97" w:rsidRPr="006C7E97">
              <w:rPr>
                <w:rFonts w:ascii="Calibri Light" w:hAnsi="Calibri Light" w:cs="Calibri Light"/>
                <w:sz w:val="24"/>
                <w:szCs w:val="24"/>
              </w:rPr>
              <w:t xml:space="preserve"> atitinkamos įrangos naudojimo bei tikrinimo mokymų pažymėjim</w:t>
            </w:r>
            <w:r>
              <w:rPr>
                <w:rFonts w:ascii="Calibri Light" w:hAnsi="Calibri Light" w:cs="Calibri Light"/>
                <w:sz w:val="24"/>
                <w:szCs w:val="24"/>
              </w:rPr>
              <w:t>as</w:t>
            </w:r>
            <w:r w:rsidR="006C7E97" w:rsidRPr="006C7E97">
              <w:rPr>
                <w:rFonts w:ascii="Calibri Light" w:hAnsi="Calibri Light" w:cs="Calibri Light"/>
                <w:sz w:val="24"/>
                <w:szCs w:val="24"/>
              </w:rPr>
              <w:t xml:space="preserve"> ar sertifikat</w:t>
            </w:r>
            <w:r>
              <w:rPr>
                <w:rFonts w:ascii="Calibri Light" w:hAnsi="Calibri Light" w:cs="Calibri Light"/>
                <w:sz w:val="24"/>
                <w:szCs w:val="24"/>
              </w:rPr>
              <w:t>as.</w:t>
            </w:r>
          </w:p>
          <w:p w14:paraId="1D158A85" w14:textId="733BFECD" w:rsidR="00150C38" w:rsidRPr="002A4E23" w:rsidRDefault="00150C38" w:rsidP="006C7E97">
            <w:pPr>
              <w:pStyle w:val="xmsonormal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6799641E" w14:textId="77777777" w:rsidR="0073639B" w:rsidRDefault="0073639B" w:rsidP="00692282">
      <w:pPr>
        <w:rPr>
          <w:rFonts w:ascii="Calibri Light" w:hAnsi="Calibri Light" w:cs="Calibri Light"/>
          <w:sz w:val="24"/>
          <w:szCs w:val="24"/>
        </w:rPr>
      </w:pPr>
    </w:p>
    <w:p w14:paraId="2C41C42F" w14:textId="2C04658B" w:rsidR="00692282" w:rsidRDefault="006C7E97" w:rsidP="0069228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Pirkimo organizatorė</w:t>
      </w:r>
    </w:p>
    <w:p w14:paraId="1E81BFAD" w14:textId="0338C917" w:rsidR="006C7E97" w:rsidRDefault="006C7E97" w:rsidP="0069228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Danguolė Budrienė</w:t>
      </w:r>
    </w:p>
    <w:p w14:paraId="40F5F9E1" w14:textId="483CB259" w:rsidR="006C7E97" w:rsidRPr="00692282" w:rsidRDefault="006C7E97" w:rsidP="00692282">
      <w:p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+370 650 37204</w:t>
      </w:r>
    </w:p>
    <w:p w14:paraId="1EEB2B5C" w14:textId="77777777" w:rsidR="000F743B" w:rsidRPr="002A4E23" w:rsidRDefault="000F743B">
      <w:pPr>
        <w:rPr>
          <w:rFonts w:ascii="Calibri Light" w:hAnsi="Calibri Light" w:cs="Calibri Light"/>
          <w:sz w:val="24"/>
          <w:szCs w:val="24"/>
        </w:rPr>
      </w:pPr>
    </w:p>
    <w:sectPr w:rsidR="000F743B" w:rsidRPr="002A4E23" w:rsidSect="000F743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536D3"/>
    <w:multiLevelType w:val="hybridMultilevel"/>
    <w:tmpl w:val="E292B4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06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F6"/>
    <w:rsid w:val="000E380D"/>
    <w:rsid w:val="000F743B"/>
    <w:rsid w:val="00150C38"/>
    <w:rsid w:val="00180DCF"/>
    <w:rsid w:val="002A4E23"/>
    <w:rsid w:val="002D3F80"/>
    <w:rsid w:val="0039344C"/>
    <w:rsid w:val="00394156"/>
    <w:rsid w:val="00503A6F"/>
    <w:rsid w:val="00542C87"/>
    <w:rsid w:val="005E2144"/>
    <w:rsid w:val="00647074"/>
    <w:rsid w:val="00692282"/>
    <w:rsid w:val="006C7E97"/>
    <w:rsid w:val="0073639B"/>
    <w:rsid w:val="00AF4BF6"/>
    <w:rsid w:val="00B04981"/>
    <w:rsid w:val="00C2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E41B"/>
  <w15:chartTrackingRefBased/>
  <w15:docId w15:val="{E0333581-E2CF-469A-A9FF-6885B002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F743B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F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F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F4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F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F4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F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F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F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F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F4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F4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F4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F4BF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F4BF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F4BF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F4BF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F4BF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F4BF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F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F4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F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F4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F4BF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F4BF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F4BF6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F4BF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F4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F4BF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F4BF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0F743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4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prastasiniatinklio">
    <w:name w:val="Normal (Web)"/>
    <w:basedOn w:val="prastasis"/>
    <w:uiPriority w:val="99"/>
    <w:unhideWhenUsed/>
    <w:rsid w:val="000F743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lt-LT"/>
    </w:rPr>
  </w:style>
  <w:style w:type="paragraph" w:customStyle="1" w:styleId="xmsonormal">
    <w:name w:val="x_msonormal"/>
    <w:basedOn w:val="prastasis"/>
    <w:rsid w:val="000F743B"/>
    <w:pPr>
      <w:spacing w:after="0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Budrienė</dc:creator>
  <cp:keywords/>
  <dc:description/>
  <cp:lastModifiedBy>Danguolė Budrienė</cp:lastModifiedBy>
  <cp:revision>3</cp:revision>
  <dcterms:created xsi:type="dcterms:W3CDTF">2025-07-21T04:38:00Z</dcterms:created>
  <dcterms:modified xsi:type="dcterms:W3CDTF">2025-07-21T04:52:00Z</dcterms:modified>
</cp:coreProperties>
</file>