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C90" w14:textId="77777777" w:rsidR="004B52C2" w:rsidRPr="001A2CF7" w:rsidRDefault="004B52C2" w:rsidP="004B52C2">
      <w:pPr>
        <w:rPr>
          <w:rFonts w:ascii="Jost" w:hAnsi="Jost"/>
          <w:noProof w:val="0"/>
        </w:rPr>
      </w:pPr>
    </w:p>
    <w:tbl>
      <w:tblPr>
        <w:tblW w:w="10826" w:type="dxa"/>
        <w:tblInd w:w="108" w:type="dxa"/>
        <w:tblLook w:val="01E0" w:firstRow="1" w:lastRow="1" w:firstColumn="1" w:lastColumn="1" w:noHBand="0" w:noVBand="0"/>
      </w:tblPr>
      <w:tblGrid>
        <w:gridCol w:w="1994"/>
        <w:gridCol w:w="8751"/>
        <w:gridCol w:w="81"/>
      </w:tblGrid>
      <w:tr w:rsidR="004B52C2" w:rsidRPr="001A2CF7" w14:paraId="5640B45C" w14:textId="77777777" w:rsidTr="00033626">
        <w:trPr>
          <w:gridAfter w:val="1"/>
          <w:wAfter w:w="81" w:type="dxa"/>
          <w:trHeight w:val="245"/>
        </w:trPr>
        <w:tc>
          <w:tcPr>
            <w:tcW w:w="10745" w:type="dxa"/>
            <w:gridSpan w:val="2"/>
            <w:tcBorders>
              <w:bottom w:val="single" w:sz="4" w:space="0" w:color="auto"/>
            </w:tcBorders>
            <w:vAlign w:val="bottom"/>
          </w:tcPr>
          <w:p w14:paraId="57FE6A4B" w14:textId="4785A441" w:rsidR="004B52C2" w:rsidRPr="001A2CF7" w:rsidRDefault="001A2CF7" w:rsidP="001A2CF7">
            <w:pPr>
              <w:widowControl w:val="0"/>
              <w:adjustRightInd w:val="0"/>
              <w:spacing w:after="0"/>
              <w:jc w:val="right"/>
              <w:textAlignment w:val="baseline"/>
              <w:rPr>
                <w:rFonts w:ascii="Jost" w:hAnsi="Jost" w:cs="Tahoma"/>
                <w:noProof w:val="0"/>
                <w:spacing w:val="-2"/>
                <w:sz w:val="20"/>
                <w:szCs w:val="20"/>
              </w:rPr>
            </w:pPr>
            <w:bookmarkStart w:id="0" w:name="_Hlk123325009"/>
            <w:bookmarkStart w:id="1" w:name="_Hlk123325118"/>
            <w:r w:rsidRPr="001A2CF7">
              <w:rPr>
                <w:rFonts w:ascii="Jost" w:hAnsi="Jost" w:cs="Tahoma"/>
                <w:noProof w:val="0"/>
                <w:spacing w:val="-2"/>
                <w:sz w:val="20"/>
                <w:szCs w:val="20"/>
              </w:rPr>
              <w:t>Funkcinių lovų (gyvavimo ciklo sąnaudų metodas)</w:t>
            </w:r>
            <w:r>
              <w:rPr>
                <w:rFonts w:ascii="Jost" w:hAnsi="Jost" w:cs="Tahoma"/>
                <w:noProof w:val="0"/>
                <w:spacing w:val="-2"/>
                <w:sz w:val="20"/>
                <w:szCs w:val="20"/>
              </w:rPr>
              <w:t xml:space="preserve"> u</w:t>
            </w:r>
            <w:r w:rsidRPr="001A2CF7">
              <w:rPr>
                <w:rFonts w:ascii="Jost" w:hAnsi="Jost" w:cs="Tahoma"/>
                <w:noProof w:val="0"/>
                <w:spacing w:val="-2"/>
                <w:sz w:val="20"/>
                <w:szCs w:val="20"/>
              </w:rPr>
              <w:t>žsakymai per CPO LT elektroninį katalogą</w:t>
            </w:r>
          </w:p>
        </w:tc>
      </w:tr>
      <w:tr w:rsidR="004B52C2" w:rsidRPr="001A2CF7" w14:paraId="62AD72D6" w14:textId="77777777" w:rsidTr="00033626">
        <w:trPr>
          <w:trHeight w:val="54"/>
        </w:trPr>
        <w:tc>
          <w:tcPr>
            <w:tcW w:w="1994" w:type="dxa"/>
            <w:tcBorders>
              <w:top w:val="single" w:sz="4" w:space="0" w:color="auto"/>
            </w:tcBorders>
          </w:tcPr>
          <w:p w14:paraId="0B540398" w14:textId="77777777" w:rsidR="004B52C2" w:rsidRPr="001A2CF7" w:rsidRDefault="004B52C2" w:rsidP="004B52C2">
            <w:pPr>
              <w:widowControl w:val="0"/>
              <w:adjustRightInd w:val="0"/>
              <w:spacing w:after="0"/>
              <w:textAlignment w:val="baseline"/>
              <w:rPr>
                <w:rFonts w:ascii="Jost" w:hAnsi="Jost"/>
                <w:noProof w:val="0"/>
                <w:spacing w:val="-2"/>
                <w:sz w:val="16"/>
                <w:szCs w:val="16"/>
              </w:rPr>
            </w:pPr>
          </w:p>
        </w:tc>
        <w:tc>
          <w:tcPr>
            <w:tcW w:w="8832" w:type="dxa"/>
            <w:gridSpan w:val="2"/>
            <w:tcBorders>
              <w:top w:val="single" w:sz="4" w:space="0" w:color="auto"/>
            </w:tcBorders>
          </w:tcPr>
          <w:p w14:paraId="311A8D5A" w14:textId="77777777" w:rsidR="004B52C2" w:rsidRPr="001A2CF7" w:rsidRDefault="004B52C2" w:rsidP="004B52C2">
            <w:pPr>
              <w:tabs>
                <w:tab w:val="center" w:pos="4680"/>
                <w:tab w:val="right" w:pos="9360"/>
              </w:tabs>
              <w:spacing w:after="0" w:line="240" w:lineRule="auto"/>
              <w:jc w:val="right"/>
              <w:rPr>
                <w:rFonts w:ascii="Jost" w:hAnsi="Jost" w:cs="Tahoma"/>
                <w:noProof w:val="0"/>
                <w:sz w:val="20"/>
                <w:szCs w:val="20"/>
              </w:rPr>
            </w:pPr>
            <w:r w:rsidRPr="001A2CF7">
              <w:rPr>
                <w:rFonts w:ascii="Jost" w:hAnsi="Jost" w:cs="Tahoma"/>
                <w:noProof w:val="0"/>
                <w:sz w:val="20"/>
                <w:szCs w:val="20"/>
              </w:rPr>
              <w:t>C dalies 2 priedas. Pirkimo sutarties projektas</w:t>
            </w:r>
          </w:p>
        </w:tc>
      </w:tr>
    </w:tbl>
    <w:p w14:paraId="331B5DF9" w14:textId="77777777" w:rsidR="004B52C2" w:rsidRPr="001A2CF7" w:rsidRDefault="004B52C2" w:rsidP="004B52C2">
      <w:pPr>
        <w:tabs>
          <w:tab w:val="left" w:pos="426"/>
        </w:tabs>
        <w:spacing w:after="40" w:line="240" w:lineRule="auto"/>
        <w:rPr>
          <w:rFonts w:ascii="Jost" w:eastAsia="Times New Roman" w:hAnsi="Jost" w:cs="Times New Roman"/>
          <w:i/>
          <w:noProof w:val="0"/>
          <w:color w:val="00B050"/>
          <w:sz w:val="16"/>
          <w:szCs w:val="16"/>
          <w:lang w:eastAsia="lt-LT"/>
        </w:rPr>
      </w:pPr>
    </w:p>
    <w:p w14:paraId="2673139E" w14:textId="77777777" w:rsidR="004B52C2" w:rsidRPr="001A2CF7" w:rsidRDefault="004B52C2" w:rsidP="001A2CF7">
      <w:pPr>
        <w:spacing w:after="40" w:line="240" w:lineRule="auto"/>
        <w:rPr>
          <w:rFonts w:ascii="Jost" w:eastAsia="Times New Roman" w:hAnsi="Jost" w:cs="Times New Roman"/>
          <w:b/>
          <w:noProof w:val="0"/>
          <w:sz w:val="24"/>
          <w:szCs w:val="24"/>
          <w:lang w:eastAsia="lt-LT"/>
        </w:rPr>
      </w:pPr>
      <w:bookmarkStart w:id="2" w:name="_Hlk111120901"/>
    </w:p>
    <w:p w14:paraId="27C46639" w14:textId="77777777" w:rsidR="004B52C2" w:rsidRPr="001A2CF7" w:rsidRDefault="004B52C2" w:rsidP="004B52C2">
      <w:pPr>
        <w:spacing w:after="40" w:line="240" w:lineRule="auto"/>
        <w:jc w:val="center"/>
        <w:rPr>
          <w:rFonts w:ascii="Jost" w:eastAsia="Times New Roman" w:hAnsi="Jost" w:cs="Times New Roman"/>
          <w:b/>
          <w:noProof w:val="0"/>
          <w:lang w:eastAsia="lt-LT"/>
        </w:rPr>
      </w:pPr>
      <w:r w:rsidRPr="001A2CF7">
        <w:rPr>
          <w:rFonts w:ascii="Jost" w:eastAsia="Times New Roman" w:hAnsi="Jost" w:cs="Times New Roman"/>
          <w:b/>
          <w:noProof w:val="0"/>
          <w:lang w:eastAsia="lt-LT"/>
        </w:rPr>
        <w:t>Pirkimo sutartis [</w:t>
      </w:r>
      <w:r w:rsidRPr="001A2CF7">
        <w:rPr>
          <w:rFonts w:ascii="Jost" w:eastAsia="Times New Roman" w:hAnsi="Jost" w:cs="Times New Roman"/>
          <w:b/>
          <w:noProof w:val="0"/>
          <w:highlight w:val="lightGray"/>
          <w:lang w:eastAsia="lt-LT"/>
        </w:rPr>
        <w:t>CPO pirkimo numeris</w:t>
      </w:r>
      <w:r w:rsidRPr="001A2CF7">
        <w:rPr>
          <w:rFonts w:ascii="Jost" w:eastAsia="Times New Roman" w:hAnsi="Jost" w:cs="Times New Roman"/>
          <w:b/>
          <w:noProof w:val="0"/>
          <w:lang w:eastAsia="lt-LT"/>
        </w:rPr>
        <w:t>]</w:t>
      </w:r>
    </w:p>
    <w:p w14:paraId="6D86E177" w14:textId="77777777" w:rsidR="004B52C2" w:rsidRPr="001A2CF7" w:rsidRDefault="004B52C2" w:rsidP="004B52C2">
      <w:pPr>
        <w:spacing w:after="40" w:line="240" w:lineRule="auto"/>
        <w:jc w:val="both"/>
        <w:rPr>
          <w:rFonts w:ascii="Jost" w:eastAsia="Times New Roman" w:hAnsi="Jost" w:cs="Times New Roman"/>
          <w:noProof w:val="0"/>
          <w:lang w:eastAsia="lt-LT"/>
        </w:rPr>
      </w:pPr>
    </w:p>
    <w:p w14:paraId="0D0893F1" w14:textId="77777777" w:rsidR="002C615F" w:rsidRDefault="004B52C2" w:rsidP="002C615F">
      <w:pPr>
        <w:spacing w:after="40" w:line="240" w:lineRule="auto"/>
        <w:rPr>
          <w:rFonts w:ascii="Jost" w:eastAsia="Times New Roman" w:hAnsi="Jost" w:cs="Times New Roman"/>
          <w:noProof w:val="0"/>
          <w:lang w:eastAsia="lt-LT"/>
        </w:rPr>
      </w:pPr>
      <w:r w:rsidRPr="001A2CF7">
        <w:rPr>
          <w:rFonts w:ascii="Jost" w:eastAsia="Times New Roman" w:hAnsi="Jost" w:cs="Times New Roman"/>
          <w:noProof w:val="0"/>
          <w:highlight w:val="lightGray"/>
          <w:lang w:eastAsia="lt-LT"/>
        </w:rPr>
        <w:t>[PIRKĖJO pavadinimas]</w:t>
      </w:r>
      <w:r w:rsidRPr="001A2CF7">
        <w:rPr>
          <w:rFonts w:ascii="Jost" w:eastAsia="Times New Roman" w:hAnsi="Jost" w:cs="Times New Roman"/>
          <w:noProof w:val="0"/>
          <w:lang w:eastAsia="lt-LT"/>
        </w:rPr>
        <w:t>, atstovaujama</w:t>
      </w:r>
      <w:r w:rsidR="002C615F">
        <w:rPr>
          <w:rFonts w:ascii="Jost" w:eastAsia="Times New Roman" w:hAnsi="Jost" w:cs="Times New Roman"/>
          <w:noProof w:val="0"/>
          <w:lang w:eastAsia="lt-LT"/>
        </w:rPr>
        <w:t>___________________________________________________________________</w:t>
      </w:r>
    </w:p>
    <w:p w14:paraId="16E5B85D" w14:textId="553C8008" w:rsidR="004B52C2" w:rsidRPr="001A2CF7" w:rsidRDefault="004B52C2" w:rsidP="002C615F">
      <w:pPr>
        <w:spacing w:after="40" w:line="240" w:lineRule="auto"/>
        <w:jc w:val="center"/>
        <w:rPr>
          <w:rFonts w:ascii="Jost" w:eastAsia="Times New Roman" w:hAnsi="Jost" w:cs="Times New Roman"/>
          <w:noProof w:val="0"/>
          <w:lang w:eastAsia="lt-LT"/>
        </w:rPr>
      </w:pPr>
      <w:r w:rsidRPr="001A2CF7">
        <w:rPr>
          <w:rFonts w:ascii="Jost" w:eastAsia="Times New Roman" w:hAnsi="Jost" w:cs="Times New Roman"/>
          <w:noProof w:val="0"/>
          <w:lang w:eastAsia="lt-LT"/>
        </w:rPr>
        <w:t>(vardas, pavardė ir pareigos)</w:t>
      </w:r>
    </w:p>
    <w:p w14:paraId="425114D7" w14:textId="1D2040A5" w:rsidR="004B52C2" w:rsidRPr="001A2CF7" w:rsidRDefault="004B52C2" w:rsidP="004B52C2">
      <w:pPr>
        <w:spacing w:after="4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lang w:eastAsia="lt-LT"/>
        </w:rPr>
        <w:t xml:space="preserve">(toliau – PIRKĖJAS), ir </w:t>
      </w:r>
    </w:p>
    <w:p w14:paraId="05632C81" w14:textId="4D532F1E" w:rsidR="004B52C2" w:rsidRPr="001A2CF7" w:rsidRDefault="004B52C2" w:rsidP="004B52C2">
      <w:pPr>
        <w:spacing w:after="4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color w:val="000000"/>
          <w:highlight w:val="lightGray"/>
          <w:lang w:eastAsia="lt-LT"/>
        </w:rPr>
        <w:t>[TIEKĖJO pavadinimas]</w:t>
      </w:r>
      <w:r w:rsidRPr="001A2CF7">
        <w:rPr>
          <w:rFonts w:ascii="Jost" w:eastAsia="Times New Roman" w:hAnsi="Jost" w:cs="Times New Roman"/>
          <w:noProof w:val="0"/>
          <w:color w:val="000000"/>
          <w:lang w:eastAsia="lt-LT"/>
        </w:rPr>
        <w:t xml:space="preserve">, atstovaujama </w:t>
      </w:r>
      <w:r w:rsidR="002C615F">
        <w:rPr>
          <w:rFonts w:ascii="Jost" w:eastAsia="Times New Roman" w:hAnsi="Jost" w:cs="Times New Roman"/>
          <w:noProof w:val="0"/>
          <w:color w:val="000000"/>
          <w:lang w:eastAsia="lt-LT"/>
        </w:rPr>
        <w:t>___________________________________________________________________</w:t>
      </w:r>
    </w:p>
    <w:p w14:paraId="48AEF55A" w14:textId="77777777" w:rsidR="004B52C2" w:rsidRPr="001A2CF7" w:rsidRDefault="004B52C2" w:rsidP="004B52C2">
      <w:pPr>
        <w:spacing w:after="40" w:line="240" w:lineRule="auto"/>
        <w:jc w:val="center"/>
        <w:rPr>
          <w:rFonts w:ascii="Jost" w:eastAsia="Times New Roman" w:hAnsi="Jost" w:cs="Times New Roman"/>
          <w:noProof w:val="0"/>
          <w:color w:val="000000"/>
          <w:lang w:eastAsia="lt-LT"/>
        </w:rPr>
      </w:pPr>
      <w:r w:rsidRPr="001A2CF7">
        <w:rPr>
          <w:rFonts w:ascii="Jost" w:eastAsia="Times New Roman" w:hAnsi="Jost" w:cs="Times New Roman"/>
          <w:noProof w:val="0"/>
          <w:color w:val="000000"/>
          <w:lang w:eastAsia="lt-LT"/>
        </w:rPr>
        <w:t>(vardas, pavardė ir pareigos)</w:t>
      </w:r>
    </w:p>
    <w:p w14:paraId="6659760C" w14:textId="0B4375EE" w:rsidR="004B52C2" w:rsidRPr="001A2CF7" w:rsidRDefault="004B52C2" w:rsidP="004B52C2">
      <w:pPr>
        <w:spacing w:after="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color w:val="000000"/>
          <w:lang w:eastAsia="lt-LT"/>
        </w:rPr>
        <w:t>(toliau – TIEKĖJAS),</w:t>
      </w:r>
    </w:p>
    <w:p w14:paraId="1112A0D3" w14:textId="1911CF0C" w:rsidR="004B52C2" w:rsidRPr="001A2CF7" w:rsidRDefault="004B52C2" w:rsidP="002C615F">
      <w:pPr>
        <w:spacing w:after="40" w:line="240" w:lineRule="auto"/>
        <w:jc w:val="both"/>
        <w:rPr>
          <w:rFonts w:ascii="Jost" w:eastAsia="Times New Roman" w:hAnsi="Jost" w:cs="Times New Roman"/>
          <w:noProof w:val="0"/>
          <w:color w:val="000000"/>
          <w:lang w:eastAsia="lt-LT"/>
        </w:rPr>
      </w:pPr>
      <w:r w:rsidRPr="001A2CF7">
        <w:rPr>
          <w:rFonts w:ascii="Jost" w:eastAsia="Times New Roman" w:hAnsi="Jost" w:cs="Times New Roman"/>
          <w:noProof w:val="0"/>
          <w:color w:val="000000"/>
          <w:lang w:eastAsia="lt-LT"/>
        </w:rPr>
        <w:t xml:space="preserve">toliau kartu vadinami Šalimis, vadovaudamiesi </w:t>
      </w:r>
      <w:bookmarkStart w:id="3" w:name="_Hlk84409351"/>
      <w:r w:rsidRPr="001A2CF7">
        <w:rPr>
          <w:rFonts w:ascii="Jost" w:eastAsia="Times New Roman" w:hAnsi="Jost" w:cs="Times New Roman"/>
          <w:noProof w:val="0"/>
          <w:color w:val="000000"/>
          <w:lang w:eastAsia="lt-LT"/>
        </w:rPr>
        <w:t xml:space="preserve">dinaminėje pirkimo sistemoje </w:t>
      </w:r>
      <w:r w:rsidR="001A2CF7" w:rsidRPr="001A2CF7">
        <w:rPr>
          <w:rFonts w:ascii="Jost" w:eastAsia="Times New Roman" w:hAnsi="Jost" w:cs="Times New Roman"/>
          <w:i/>
          <w:iCs/>
          <w:noProof w:val="0"/>
          <w:color w:val="000000"/>
          <w:lang w:eastAsia="lt-LT"/>
        </w:rPr>
        <w:t xml:space="preserve">Funkcinių lovų (gyvavimo ciklo sąnaudų metodas) užsakymai per CPO LT elektroninį katalogą </w:t>
      </w:r>
      <w:r w:rsidRPr="001A2CF7">
        <w:rPr>
          <w:rFonts w:ascii="Jost" w:eastAsia="Times New Roman" w:hAnsi="Jost" w:cs="Times New Roman"/>
          <w:noProof w:val="0"/>
          <w:color w:val="000000"/>
          <w:lang w:eastAsia="lt-LT"/>
        </w:rPr>
        <w:t xml:space="preserve">Nr. </w:t>
      </w:r>
      <w:r w:rsidRPr="001A2CF7">
        <w:rPr>
          <w:rFonts w:ascii="Jost" w:eastAsia="Times New Roman" w:hAnsi="Jost" w:cs="Times New Roman"/>
          <w:noProof w:val="0"/>
          <w:color w:val="000000"/>
          <w:highlight w:val="lightGray"/>
          <w:lang w:eastAsia="lt-LT"/>
        </w:rPr>
        <w:t>[</w:t>
      </w:r>
      <w:r w:rsidR="001A2CF7" w:rsidRPr="001A2CF7">
        <w:rPr>
          <w:rFonts w:ascii="Jost" w:eastAsia="Times New Roman" w:hAnsi="Jost" w:cs="Times New Roman"/>
          <w:noProof w:val="0"/>
          <w:color w:val="000000"/>
          <w:highlight w:val="lightGray"/>
          <w:lang w:eastAsia="lt-LT"/>
        </w:rPr>
        <w:t xml:space="preserve">CVP IS </w:t>
      </w:r>
      <w:r w:rsidRPr="001A2CF7">
        <w:rPr>
          <w:rFonts w:ascii="Jost" w:eastAsia="Times New Roman" w:hAnsi="Jost" w:cs="Times New Roman"/>
          <w:noProof w:val="0"/>
          <w:color w:val="000000"/>
          <w:highlight w:val="lightGray"/>
          <w:shd w:val="clear" w:color="auto" w:fill="BFBFBF"/>
          <w:lang w:eastAsia="lt-LT"/>
        </w:rPr>
        <w:t>numeris</w:t>
      </w:r>
      <w:r w:rsidRPr="001A2CF7">
        <w:rPr>
          <w:rFonts w:ascii="Jost" w:eastAsia="Times New Roman" w:hAnsi="Jost" w:cs="Times New Roman"/>
          <w:noProof w:val="0"/>
          <w:color w:val="000000"/>
          <w:lang w:eastAsia="lt-LT"/>
        </w:rPr>
        <w:t xml:space="preserve">] įvykusio Konkretaus </w:t>
      </w:r>
      <w:bookmarkStart w:id="4" w:name="_Hlk84409517"/>
      <w:r w:rsidRPr="001A2CF7">
        <w:rPr>
          <w:rFonts w:ascii="Jost" w:eastAsia="Times New Roman" w:hAnsi="Jost" w:cs="Times New Roman"/>
          <w:noProof w:val="0"/>
          <w:color w:val="000000"/>
          <w:lang w:eastAsia="lt-LT"/>
        </w:rPr>
        <w:t>pirkimo Nr. [</w:t>
      </w:r>
      <w:r w:rsidRPr="001A2CF7">
        <w:rPr>
          <w:rFonts w:ascii="Jost" w:eastAsia="Times New Roman" w:hAnsi="Jost" w:cs="Times New Roman"/>
          <w:noProof w:val="0"/>
          <w:color w:val="000000"/>
          <w:shd w:val="clear" w:color="auto" w:fill="BFBFBF"/>
          <w:lang w:eastAsia="lt-LT"/>
        </w:rPr>
        <w:t>konkretaus pirkimo numeris</w:t>
      </w:r>
      <w:r w:rsidRPr="001A2CF7">
        <w:rPr>
          <w:rFonts w:ascii="Jost" w:eastAsia="Times New Roman" w:hAnsi="Jost" w:cs="Times New Roman"/>
          <w:noProof w:val="0"/>
          <w:color w:val="000000"/>
          <w:lang w:eastAsia="lt-LT"/>
        </w:rPr>
        <w:t>] sąlygomis</w:t>
      </w:r>
      <w:bookmarkEnd w:id="4"/>
      <w:r w:rsidRPr="001A2CF7">
        <w:rPr>
          <w:rFonts w:ascii="Jost" w:eastAsia="Times New Roman" w:hAnsi="Jost" w:cs="Times New Roman"/>
          <w:noProof w:val="0"/>
          <w:color w:val="000000"/>
          <w:lang w:eastAsia="lt-LT"/>
        </w:rPr>
        <w:t>, sudarome šią prekių pirkimo sutartį (toliau – Pirkimo sutartis):</w:t>
      </w:r>
      <w:bookmarkEnd w:id="3"/>
    </w:p>
    <w:bookmarkEnd w:id="2"/>
    <w:p w14:paraId="17170227" w14:textId="77777777" w:rsidR="004B52C2" w:rsidRPr="001A2CF7" w:rsidRDefault="004B52C2" w:rsidP="002C615F">
      <w:pPr>
        <w:spacing w:after="40" w:line="240" w:lineRule="auto"/>
        <w:jc w:val="both"/>
        <w:rPr>
          <w:rFonts w:ascii="Jost" w:eastAsia="Times New Roman" w:hAnsi="Jost" w:cs="Times New Roman"/>
          <w:noProof w:val="0"/>
          <w:color w:val="000000"/>
          <w:lang w:eastAsia="lt-LT"/>
        </w:rPr>
      </w:pPr>
    </w:p>
    <w:p w14:paraId="68BA560D" w14:textId="77777777" w:rsidR="004B52C2" w:rsidRPr="001A2CF7" w:rsidRDefault="004B52C2" w:rsidP="002C615F">
      <w:pPr>
        <w:spacing w:before="80" w:after="80" w:line="240" w:lineRule="auto"/>
        <w:jc w:val="both"/>
        <w:outlineLvl w:val="0"/>
        <w:rPr>
          <w:rFonts w:ascii="Jost" w:eastAsia="Times New Roman" w:hAnsi="Jost" w:cs="Arial"/>
          <w:b/>
          <w:bCs/>
          <w:noProof w:val="0"/>
          <w:kern w:val="32"/>
          <w:lang w:eastAsia="lt-LT"/>
        </w:rPr>
      </w:pPr>
      <w:r w:rsidRPr="001A2CF7">
        <w:rPr>
          <w:rFonts w:ascii="Jost" w:eastAsia="Times New Roman" w:hAnsi="Jost" w:cs="Arial"/>
          <w:b/>
          <w:bCs/>
          <w:noProof w:val="0"/>
          <w:kern w:val="32"/>
          <w:lang w:eastAsia="lt-LT"/>
        </w:rPr>
        <w:t>1. Bendrosios nuostatos</w:t>
      </w:r>
    </w:p>
    <w:p w14:paraId="4F84204A" w14:textId="77777777" w:rsidR="004B52C2" w:rsidRPr="001A2CF7" w:rsidRDefault="004B52C2" w:rsidP="002C615F">
      <w:pPr>
        <w:spacing w:after="40" w:line="240" w:lineRule="auto"/>
        <w:jc w:val="both"/>
        <w:outlineLvl w:val="1"/>
        <w:rPr>
          <w:rFonts w:ascii="Jost" w:eastAsia="Times New Roman" w:hAnsi="Jost" w:cs="Arial"/>
          <w:bCs/>
          <w:iCs/>
          <w:noProof w:val="0"/>
          <w:lang w:eastAsia="lt-LT"/>
        </w:rPr>
      </w:pPr>
      <w:r w:rsidRPr="001A2CF7">
        <w:rPr>
          <w:rFonts w:ascii="Jost" w:eastAsia="Times New Roman" w:hAnsi="Jost" w:cs="Arial"/>
          <w:bCs/>
          <w:iCs/>
          <w:noProof w:val="0"/>
          <w:lang w:eastAsia="lt-LT"/>
        </w:rPr>
        <w:t xml:space="preserve">1.1. Pirkimo sutartyje </w:t>
      </w:r>
      <w:r w:rsidRPr="001A2CF7">
        <w:rPr>
          <w:rFonts w:ascii="Jost" w:eastAsia="Times New Roman" w:hAnsi="Jost" w:cs="Arial"/>
          <w:bCs/>
          <w:iCs/>
          <w:noProof w:val="0"/>
          <w:color w:val="000000"/>
          <w:lang w:eastAsia="lt-LT"/>
        </w:rPr>
        <w:t>naudojamos</w:t>
      </w:r>
      <w:r w:rsidRPr="001A2CF7">
        <w:rPr>
          <w:rFonts w:ascii="Jost" w:eastAsia="Times New Roman" w:hAnsi="Jost" w:cs="Arial"/>
          <w:bCs/>
          <w:iCs/>
          <w:noProof w:val="0"/>
          <w:lang w:eastAsia="lt-LT"/>
        </w:rPr>
        <w:t xml:space="preserve"> sąvokos:</w:t>
      </w:r>
    </w:p>
    <w:p w14:paraId="1AD7A27C" w14:textId="77777777" w:rsidR="004B52C2" w:rsidRPr="001A2CF7" w:rsidRDefault="004B52C2" w:rsidP="002C615F">
      <w:pPr>
        <w:keepNext/>
        <w:spacing w:after="40" w:line="240" w:lineRule="auto"/>
        <w:jc w:val="both"/>
        <w:outlineLvl w:val="2"/>
        <w:rPr>
          <w:rFonts w:ascii="Jost" w:eastAsia="Times New Roman" w:hAnsi="Jost" w:cs="Arial"/>
          <w:noProof w:val="0"/>
          <w:lang w:eastAsia="lt-LT"/>
        </w:rPr>
      </w:pPr>
      <w:r w:rsidRPr="001A2CF7">
        <w:rPr>
          <w:rFonts w:ascii="Jost" w:eastAsia="Times New Roman" w:hAnsi="Jost" w:cs="Arial"/>
          <w:noProof w:val="0"/>
          <w:lang w:eastAsia="lt-LT"/>
        </w:rPr>
        <w:t xml:space="preserve">1.1.1. </w:t>
      </w:r>
      <w:r w:rsidRPr="001A2CF7">
        <w:rPr>
          <w:rFonts w:ascii="Jost" w:eastAsia="Times New Roman" w:hAnsi="Jost" w:cs="Arial"/>
          <w:b/>
          <w:bCs/>
          <w:noProof w:val="0"/>
          <w:lang w:eastAsia="lt-LT"/>
        </w:rPr>
        <w:t xml:space="preserve">Centrinė perkančioji organizacija (CPO LT) </w:t>
      </w:r>
      <w:r w:rsidRPr="001A2CF7">
        <w:rPr>
          <w:rFonts w:ascii="Jost" w:eastAsia="Times New Roman" w:hAnsi="Jost" w:cs="Arial"/>
          <w:noProof w:val="0"/>
          <w:lang w:eastAsia="lt-LT"/>
        </w:rPr>
        <w:t>–</w:t>
      </w:r>
      <w:r w:rsidRPr="001A2CF7">
        <w:rPr>
          <w:rFonts w:ascii="Jost" w:eastAsia="Times New Roman" w:hAnsi="Jost" w:cs="Arial"/>
          <w:b/>
          <w:bCs/>
          <w:noProof w:val="0"/>
          <w:lang w:eastAsia="lt-LT"/>
        </w:rPr>
        <w:t xml:space="preserve"> </w:t>
      </w:r>
      <w:r w:rsidRPr="001A2CF7">
        <w:rPr>
          <w:rFonts w:ascii="Jost" w:eastAsia="Times New Roman" w:hAnsi="Jost" w:cs="Arial"/>
          <w:noProof w:val="0"/>
          <w:lang w:eastAsia="lt-LT"/>
        </w:rPr>
        <w:t>Viešoji įstaiga CPO LT, atliekanti prekių, paslaugų ir darbų pirkimų procedūras kitų perkančiųjų organizacijų naudai.</w:t>
      </w:r>
    </w:p>
    <w:p w14:paraId="5D811C3A" w14:textId="5B40B53B" w:rsidR="004B52C2" w:rsidRPr="001A2CF7" w:rsidRDefault="004B52C2" w:rsidP="002C615F">
      <w:pPr>
        <w:keepNext/>
        <w:spacing w:after="40" w:line="240" w:lineRule="auto"/>
        <w:jc w:val="both"/>
        <w:outlineLvl w:val="2"/>
        <w:rPr>
          <w:rFonts w:ascii="Jost" w:eastAsia="Times New Roman" w:hAnsi="Jost" w:cs="Arial"/>
          <w:noProof w:val="0"/>
          <w:lang w:eastAsia="lt-LT"/>
        </w:rPr>
      </w:pPr>
      <w:r w:rsidRPr="001A2CF7">
        <w:rPr>
          <w:rFonts w:ascii="Jost" w:eastAsia="Times New Roman" w:hAnsi="Jost" w:cs="Arial"/>
          <w:noProof w:val="0"/>
          <w:lang w:eastAsia="lt-LT"/>
        </w:rPr>
        <w:t>1.1.2.</w:t>
      </w:r>
      <w:r w:rsidRPr="001A2CF7">
        <w:rPr>
          <w:rFonts w:ascii="Jost" w:eastAsia="Times New Roman" w:hAnsi="Jost" w:cs="Arial"/>
          <w:b/>
          <w:bCs/>
          <w:noProof w:val="0"/>
          <w:lang w:eastAsia="lt-LT"/>
        </w:rPr>
        <w:t xml:space="preserve"> Centralizuotų viešųjų pirkimų elektroninis katalogas </w:t>
      </w:r>
      <w:r w:rsidRPr="001A2CF7">
        <w:rPr>
          <w:rFonts w:ascii="Jost" w:eastAsia="Times New Roman" w:hAnsi="Jost" w:cs="Arial"/>
          <w:noProof w:val="0"/>
          <w:lang w:eastAsia="lt-LT"/>
        </w:rPr>
        <w:t>–</w:t>
      </w:r>
      <w:r w:rsidRPr="001A2CF7">
        <w:rPr>
          <w:rFonts w:ascii="Jost" w:eastAsia="Times New Roman" w:hAnsi="Jost" w:cs="Arial"/>
          <w:b/>
          <w:bCs/>
          <w:noProof w:val="0"/>
          <w:lang w:eastAsia="lt-LT"/>
        </w:rPr>
        <w:t xml:space="preserve"> </w:t>
      </w:r>
      <w:r w:rsidRPr="001A2CF7">
        <w:rPr>
          <w:rFonts w:ascii="Jost" w:eastAsia="Times New Roman" w:hAnsi="Jost" w:cs="Arial"/>
          <w:noProof w:val="0"/>
          <w:lang w:eastAsia="lt-LT"/>
        </w:rPr>
        <w:t>valstybės informacinė sistema, kurioje atliekamos pirkimo procedūros centrinės perkančiosios organizacijos sudarytos preliminariosios sutarties ar sukurtos dinaminės sistemos pagrindu.</w:t>
      </w:r>
    </w:p>
    <w:p w14:paraId="3D24CB37" w14:textId="77777777" w:rsidR="004B52C2" w:rsidRPr="001A2CF7" w:rsidRDefault="004B52C2" w:rsidP="002C615F">
      <w:pPr>
        <w:keepNext/>
        <w:spacing w:after="40" w:line="240" w:lineRule="auto"/>
        <w:jc w:val="both"/>
        <w:outlineLvl w:val="2"/>
        <w:rPr>
          <w:rFonts w:ascii="Jost" w:eastAsia="Times New Roman" w:hAnsi="Jost" w:cs="Arial"/>
          <w:noProof w:val="0"/>
          <w:lang w:eastAsia="lt-LT"/>
        </w:rPr>
      </w:pPr>
      <w:r w:rsidRPr="001A2CF7">
        <w:rPr>
          <w:rFonts w:ascii="Jost" w:eastAsia="Times New Roman" w:hAnsi="Jost" w:cs="Arial"/>
          <w:noProof w:val="0"/>
          <w:lang w:eastAsia="lt-LT"/>
        </w:rPr>
        <w:t>1.1.3.</w:t>
      </w:r>
      <w:r w:rsidRPr="001A2CF7">
        <w:rPr>
          <w:rFonts w:ascii="Jost" w:eastAsia="Times New Roman" w:hAnsi="Jost" w:cs="Arial"/>
          <w:b/>
          <w:bCs/>
          <w:noProof w:val="0"/>
          <w:lang w:eastAsia="lt-LT"/>
        </w:rPr>
        <w:t xml:space="preserve"> Prekės</w:t>
      </w:r>
      <w:r w:rsidRPr="001A2CF7">
        <w:rPr>
          <w:rFonts w:ascii="Jost" w:eastAsia="Times New Roman" w:hAnsi="Jost" w:cs="Arial"/>
          <w:noProof w:val="0"/>
          <w:lang w:eastAsia="lt-LT"/>
        </w:rPr>
        <w:t xml:space="preserve"> – Prekės, apibrėžtos Pirkimo sutarties sąlygose, jos prieduose ir su šiomis Prekėmis susijusios paslaugos, kurias TIEKĖJAS įsipareigoja teikti PIRKĖJUI pagal šią Pirkimo sutartį, ir galiojančių teisės aktų reikalavimus.</w:t>
      </w:r>
    </w:p>
    <w:p w14:paraId="4794D74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1.1.4.</w:t>
      </w:r>
      <w:r w:rsidRPr="001A2CF7">
        <w:rPr>
          <w:rFonts w:ascii="Jost" w:eastAsia="Times New Roman" w:hAnsi="Jost" w:cs="Arial"/>
          <w:b/>
          <w:bCs/>
          <w:noProof w:val="0"/>
          <w:sz w:val="24"/>
          <w:szCs w:val="24"/>
          <w:lang w:eastAsia="lt-LT"/>
        </w:rPr>
        <w:t xml:space="preserve"> Pradinės sutarties vertė</w:t>
      </w:r>
      <w:r w:rsidRPr="001A2CF7">
        <w:rPr>
          <w:rFonts w:ascii="Jost" w:eastAsia="Times New Roman" w:hAnsi="Jost" w:cs="Arial"/>
          <w:noProof w:val="0"/>
          <w:sz w:val="24"/>
          <w:szCs w:val="24"/>
          <w:lang w:eastAsia="lt-LT"/>
        </w:rPr>
        <w:t xml:space="preserve"> – lėšų suma, nurodyta Pirkimo sutarties priede ir apskaičiuota pagal Kainodaros taisyklių nustatymo metodiką, patvirtintą Viešųjų pirkimų tarnybos direktoriaus 2017 m. birželio 28 d. įsakymu Nr. 1S-95 „Dėl kainodaros taisyklių nustatymo metodikos patvirtinimo“.</w:t>
      </w:r>
    </w:p>
    <w:p w14:paraId="34134730"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1.1.5.</w:t>
      </w:r>
      <w:r w:rsidRPr="001A2CF7">
        <w:rPr>
          <w:rFonts w:ascii="Jost" w:eastAsia="Times New Roman" w:hAnsi="Jost" w:cs="Arial"/>
          <w:b/>
          <w:bCs/>
          <w:noProof w:val="0"/>
          <w:sz w:val="24"/>
          <w:szCs w:val="24"/>
          <w:lang w:eastAsia="lt-LT"/>
        </w:rPr>
        <w:t xml:space="preserve"> Pirkimo dokumentai</w:t>
      </w:r>
      <w:r w:rsidRPr="001A2CF7">
        <w:rPr>
          <w:rFonts w:ascii="Jost" w:eastAsia="Times New Roman" w:hAnsi="Jost" w:cs="Arial"/>
          <w:noProof w:val="0"/>
          <w:sz w:val="24"/>
          <w:szCs w:val="24"/>
          <w:lang w:eastAsia="lt-LT"/>
        </w:rPr>
        <w:t xml:space="preserve"> – šiai Pirkimo sutarčiai sudaryti vykdytos viešojo pirkimo procedūros metu pateiktų arba nurodytų dokumentų visuma, kuriais vadovaujantis TIEKĖJAS pateikė pasiūlymą.</w:t>
      </w:r>
    </w:p>
    <w:p w14:paraId="629EBD19"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1.1.6.</w:t>
      </w:r>
      <w:r w:rsidRPr="001A2CF7">
        <w:rPr>
          <w:rFonts w:ascii="Jost" w:eastAsia="Times New Roman" w:hAnsi="Jost" w:cs="Arial"/>
          <w:b/>
          <w:bCs/>
          <w:noProof w:val="0"/>
          <w:sz w:val="24"/>
          <w:szCs w:val="24"/>
          <w:lang w:eastAsia="lt-LT"/>
        </w:rPr>
        <w:t xml:space="preserve"> Pirkimo sutarties kaina</w:t>
      </w:r>
      <w:r w:rsidRPr="001A2CF7">
        <w:rPr>
          <w:rFonts w:ascii="Jost" w:eastAsia="Times New Roman" w:hAnsi="Jost" w:cs="Arial"/>
          <w:noProof w:val="0"/>
          <w:sz w:val="24"/>
          <w:szCs w:val="24"/>
          <w:lang w:eastAsia="lt-LT"/>
        </w:rPr>
        <w:t xml:space="preserve"> – už Pirkimo sutartyje nurodytas Prekes pagal Pirkimo sutartį TIEKĖJO gaunama ekonominė nauda. Į Pirkimo sutarties kainą įskaičiuojami visi mokesčiai ir visos kitos TIEKĖJO patiriamos su Pirkimo sutarties vykdymu susijusios išlaidos.</w:t>
      </w:r>
    </w:p>
    <w:p w14:paraId="7EC95EEA" w14:textId="77777777" w:rsidR="004B52C2" w:rsidRPr="001A2CF7" w:rsidRDefault="004B52C2" w:rsidP="002C615F">
      <w:pPr>
        <w:keepNext/>
        <w:spacing w:after="40" w:line="240" w:lineRule="auto"/>
        <w:jc w:val="both"/>
        <w:outlineLvl w:val="2"/>
        <w:rPr>
          <w:rFonts w:ascii="Jost" w:eastAsia="Times New Roman" w:hAnsi="Jost" w:cs="Arial"/>
          <w:i/>
          <w:iCs/>
          <w:noProof w:val="0"/>
          <w:sz w:val="24"/>
          <w:szCs w:val="24"/>
          <w:lang w:eastAsia="lt-LT"/>
        </w:rPr>
      </w:pPr>
      <w:r w:rsidRPr="001A2CF7">
        <w:rPr>
          <w:rFonts w:ascii="Jost" w:eastAsia="Times New Roman" w:hAnsi="Jost" w:cs="Arial"/>
          <w:noProof w:val="0"/>
          <w:sz w:val="24"/>
          <w:szCs w:val="24"/>
          <w:lang w:eastAsia="lt-LT"/>
        </w:rPr>
        <w:t>1.1.7.</w:t>
      </w:r>
      <w:r w:rsidRPr="001A2CF7">
        <w:rPr>
          <w:rFonts w:ascii="Jost" w:eastAsia="Times New Roman" w:hAnsi="Jost" w:cs="Arial"/>
          <w:b/>
          <w:bCs/>
          <w:noProof w:val="0"/>
          <w:sz w:val="24"/>
          <w:szCs w:val="24"/>
          <w:lang w:eastAsia="lt-LT"/>
        </w:rPr>
        <w:t xml:space="preserve"> Prekės kaina</w:t>
      </w:r>
      <w:r w:rsidRPr="001A2CF7">
        <w:rPr>
          <w:rFonts w:ascii="Jost" w:eastAsia="Times New Roman" w:hAnsi="Jost" w:cs="Arial"/>
          <w:noProof w:val="0"/>
          <w:sz w:val="24"/>
          <w:szCs w:val="24"/>
          <w:lang w:eastAsia="lt-LT"/>
        </w:rPr>
        <w:t xml:space="preserve"> – Prekės mato vieneto kaina (įkainis).</w:t>
      </w:r>
    </w:p>
    <w:p w14:paraId="0E4B3A5C" w14:textId="77777777" w:rsidR="004B52C2" w:rsidRPr="002C615F"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1.1.8.</w:t>
      </w:r>
      <w:r w:rsidRPr="001A2CF7">
        <w:rPr>
          <w:rFonts w:ascii="Jost" w:eastAsia="Times New Roman" w:hAnsi="Jost" w:cs="Arial"/>
          <w:b/>
          <w:bCs/>
          <w:noProof w:val="0"/>
          <w:sz w:val="24"/>
          <w:szCs w:val="24"/>
          <w:lang w:eastAsia="lt-LT"/>
        </w:rPr>
        <w:t xml:space="preserve"> Techninė specifikacija</w:t>
      </w:r>
      <w:r w:rsidRPr="001A2CF7">
        <w:rPr>
          <w:rFonts w:ascii="Jost" w:eastAsia="Times New Roman" w:hAnsi="Jost" w:cs="Arial"/>
          <w:noProof w:val="0"/>
          <w:sz w:val="24"/>
          <w:szCs w:val="24"/>
          <w:lang w:eastAsia="lt-LT"/>
        </w:rPr>
        <w:t xml:space="preserve"> – Pirkimo sutarties priede ir kituose Pirkimo sutarties dokumentuose nustatyti reikalavimai Prekėms bei reikalavimai dėl kainos ir kokybės santykio nustatymo kriterijaus.</w:t>
      </w:r>
    </w:p>
    <w:p w14:paraId="770A9EEE"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6D80038C"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315120F"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 Jeigu Pirkimo sutartyje nurodyta reikšmė skaičiais ir žodžiais skiriasi, vadovaujamasi žodžiais nurodyta reikšme.</w:t>
      </w:r>
    </w:p>
    <w:p w14:paraId="3A62C18F"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1.5. Jeigu Pirkimo sutartyje nenurodyta kitaip, trukmė ir terminai skaičiuojami kalendorinėmis dienomis.</w:t>
      </w:r>
    </w:p>
    <w:p w14:paraId="79A86B4E"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1.6. Jei pateikiamos nuorodos į teisės aktus, turi būti taikomos aktualios teisės aktų redakcijos, jeigu nenurodyta kitaip.</w:t>
      </w:r>
    </w:p>
    <w:p w14:paraId="4D297FCE"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p>
    <w:p w14:paraId="4C18CE0A" w14:textId="77777777" w:rsidR="004B52C2" w:rsidRPr="001A2CF7" w:rsidRDefault="004B52C2" w:rsidP="002C615F">
      <w:pPr>
        <w:spacing w:after="40" w:line="240" w:lineRule="auto"/>
        <w:jc w:val="both"/>
        <w:rPr>
          <w:rFonts w:ascii="Jost" w:eastAsia="Times New Roman" w:hAnsi="Jost" w:cs="Times New Roman"/>
          <w:b/>
          <w:bCs/>
          <w:noProof w:val="0"/>
          <w:sz w:val="24"/>
          <w:szCs w:val="24"/>
          <w:lang w:eastAsia="lt-LT"/>
        </w:rPr>
      </w:pPr>
      <w:r w:rsidRPr="001A2CF7">
        <w:rPr>
          <w:rFonts w:ascii="Jost" w:eastAsia="Times New Roman" w:hAnsi="Jost" w:cs="Times New Roman"/>
          <w:b/>
          <w:bCs/>
          <w:noProof w:val="0"/>
          <w:sz w:val="24"/>
          <w:szCs w:val="24"/>
          <w:lang w:eastAsia="lt-LT"/>
        </w:rPr>
        <w:lastRenderedPageBreak/>
        <w:t xml:space="preserve">2. Pirkimo sutarties dalykas </w:t>
      </w:r>
    </w:p>
    <w:p w14:paraId="508B789B" w14:textId="47B7F52D" w:rsidR="004B52C2" w:rsidRDefault="004B52C2" w:rsidP="002C615F">
      <w:pPr>
        <w:spacing w:after="40" w:line="240" w:lineRule="auto"/>
        <w:contextualSpacing/>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2.1. Šios Pirkimo sutarties dalykas yra Prekės, nurodytos Pirkimo sutarties priede ir aprašytos Techninėje specifikacijoje.</w:t>
      </w:r>
    </w:p>
    <w:p w14:paraId="24E330A6" w14:textId="77777777" w:rsidR="00535CF9" w:rsidRPr="002C615F" w:rsidRDefault="00535CF9" w:rsidP="002C615F">
      <w:pPr>
        <w:spacing w:after="40" w:line="240" w:lineRule="auto"/>
        <w:contextualSpacing/>
        <w:jc w:val="both"/>
        <w:outlineLvl w:val="1"/>
        <w:rPr>
          <w:rFonts w:ascii="Jost" w:eastAsia="Times New Roman" w:hAnsi="Jost" w:cs="Arial"/>
          <w:bCs/>
          <w:iCs/>
          <w:noProof w:val="0"/>
          <w:vanish/>
          <w:sz w:val="24"/>
          <w:szCs w:val="24"/>
          <w:lang w:eastAsia="lt-LT"/>
        </w:rPr>
      </w:pPr>
    </w:p>
    <w:p w14:paraId="119EA927" w14:textId="03200491"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2.2. Pirkimo sutartimi TIEKĖJAS įsipareigoja Pirkimo sutartyje nustatytomis sąlygomis ir tvarka perduoti PIRKĖJO nuosavybėn Prekes, atitinkančias Techninės specifikacijos nustatytus reikalavimus, o PIRKĖJAS įsipareigoja priimti tinkamai ir laiku pristatytas Prekes bei sumokėti TIEKĖJUI Pirkimo sutarties kainą Pirkimo sutartyje nustatytomis sąlygomis ir tvarka.</w:t>
      </w:r>
    </w:p>
    <w:p w14:paraId="0ECC04A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2.3. PIRKĖJAS numato galimybę įsigyti TIEKĖJO pasiūlyme arba Techninėje specifikacijoje nenurodytų, tačiau su viešojo pirkimo objektu susijusių Prekių neviršijant 10 (dešimt) procentų Pradinės sutarties vertės. </w:t>
      </w:r>
    </w:p>
    <w:p w14:paraId="43DB3915" w14:textId="77777777" w:rsidR="004B52C2" w:rsidRPr="001A2CF7" w:rsidRDefault="004B52C2" w:rsidP="002C615F">
      <w:pPr>
        <w:spacing w:after="40" w:line="240" w:lineRule="auto"/>
        <w:jc w:val="both"/>
        <w:outlineLvl w:val="1"/>
        <w:rPr>
          <w:rFonts w:ascii="Jost" w:eastAsia="Times New Roman" w:hAnsi="Jost" w:cs="Arial"/>
          <w:bCs/>
          <w:i/>
          <w:iCs/>
          <w:noProof w:val="0"/>
          <w:sz w:val="24"/>
          <w:szCs w:val="24"/>
          <w:lang w:eastAsia="lt-LT"/>
        </w:rPr>
      </w:pPr>
    </w:p>
    <w:p w14:paraId="4C29C03B" w14:textId="77777777" w:rsidR="004B52C2" w:rsidRPr="001A2CF7" w:rsidRDefault="004B52C2" w:rsidP="002C615F">
      <w:pPr>
        <w:spacing w:before="80" w:after="80" w:line="240" w:lineRule="auto"/>
        <w:jc w:val="both"/>
        <w:outlineLvl w:val="0"/>
        <w:rPr>
          <w:rFonts w:ascii="Jost" w:eastAsia="Times New Roman" w:hAnsi="Jost" w:cs="Arial"/>
          <w:b/>
          <w:bCs/>
          <w:noProof w:val="0"/>
          <w:color w:val="000000"/>
          <w:kern w:val="32"/>
          <w:sz w:val="24"/>
          <w:szCs w:val="24"/>
          <w:lang w:eastAsia="lt-LT"/>
        </w:rPr>
      </w:pPr>
      <w:r w:rsidRPr="001A2CF7">
        <w:rPr>
          <w:rFonts w:ascii="Jost" w:eastAsia="Times New Roman" w:hAnsi="Jost" w:cs="Arial"/>
          <w:b/>
          <w:bCs/>
          <w:noProof w:val="0"/>
          <w:color w:val="000000"/>
          <w:kern w:val="32"/>
          <w:sz w:val="24"/>
          <w:szCs w:val="24"/>
          <w:lang w:eastAsia="lt-LT"/>
        </w:rPr>
        <w:t>3. Šalių teisės ir pareigos</w:t>
      </w:r>
    </w:p>
    <w:p w14:paraId="0B86C7EE" w14:textId="744C5E1E" w:rsidR="004B52C2" w:rsidRDefault="004B52C2" w:rsidP="002C615F">
      <w:pPr>
        <w:spacing w:after="40" w:line="240" w:lineRule="auto"/>
        <w:contextualSpacing/>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3.1. PIRKĖJAS įsipareigoja:</w:t>
      </w:r>
    </w:p>
    <w:p w14:paraId="0DBB9297" w14:textId="77777777" w:rsidR="00535CF9" w:rsidRPr="002C615F" w:rsidRDefault="00535CF9" w:rsidP="002C615F">
      <w:pPr>
        <w:spacing w:after="40" w:line="240" w:lineRule="auto"/>
        <w:contextualSpacing/>
        <w:jc w:val="both"/>
        <w:outlineLvl w:val="1"/>
        <w:rPr>
          <w:rFonts w:ascii="Jost" w:eastAsia="Times New Roman" w:hAnsi="Jost" w:cs="Arial"/>
          <w:bCs/>
          <w:iCs/>
          <w:noProof w:val="0"/>
          <w:vanish/>
          <w:sz w:val="24"/>
          <w:szCs w:val="24"/>
          <w:lang w:eastAsia="lt-LT"/>
        </w:rPr>
      </w:pPr>
    </w:p>
    <w:p w14:paraId="4CB0B1ED"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3.1.1. priimti Pirkimo sutartyje nustatytais terminais ir tvarka TIEKĖJO pristatytas Prekes, atitinkančias Techninės specifikacijos nustatytus reikalavimus;</w:t>
      </w:r>
    </w:p>
    <w:p w14:paraId="31A6C15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3.1.2. Prekių priėmimo metu patikrinti TIEKĖJO pristatytas Prekes ir įforminti patikrinimo rezultatus Pirkimo sutartyje nustatyta tvarka;</w:t>
      </w:r>
    </w:p>
    <w:p w14:paraId="65540430"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3.1.3. sumokėti TIEKĖJUI už priimtas Prekes Pirkimo sutartyje nustatytą kainą Pirkimo sutartyje nustatytomis sąlygomis ir tvarka;</w:t>
      </w:r>
    </w:p>
    <w:p w14:paraId="6331A09E"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3.1.4. pranešti TIEKĖJUI apie Pirkimo sutarties sąlygų, nustatančių Prekių kokybę, atitikimą Techninei specifikacijai, kiekį, asortimentą, komplektiškumą, tarą ir pakuotę, pažeidimą per 5 darbo dienas, po to, kai buvo ar, atsižvelgiant į daiktų pobūdį ir paskirtį, turėjo būti nustatytas atitinkamos sąlygos pažeidimas;</w:t>
      </w:r>
    </w:p>
    <w:p w14:paraId="01EBBEEB"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3.1.5. bendradarbiauti su TIEKĖJU: suteikti TIEKĖJUI jo pagrįstai prašomą, PIRKĖJO turimą informaciją ir (ar) dokumentus, būtinus Pirkimo sutarčiai tinkamai ir laiku įvykdyti;</w:t>
      </w:r>
    </w:p>
    <w:p w14:paraId="4C07F7F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 xml:space="preserve">3.1.6. per Pirkimo sutarties galiojimo terminą nupirkti ne mažiau kaip </w:t>
      </w:r>
      <w:r w:rsidRPr="001A2CF7">
        <w:rPr>
          <w:rFonts w:ascii="Jost" w:eastAsia="Times New Roman" w:hAnsi="Jost" w:cs="Arial"/>
          <w:noProof w:val="0"/>
          <w:sz w:val="24"/>
          <w:szCs w:val="24"/>
          <w:highlight w:val="lightGray"/>
          <w:lang w:eastAsia="lt-LT"/>
        </w:rPr>
        <w:t>[nuo 70 iki 100</w:t>
      </w:r>
      <w:r w:rsidRPr="001A2CF7">
        <w:rPr>
          <w:rFonts w:ascii="Jost" w:eastAsia="Times New Roman" w:hAnsi="Jost" w:cs="Arial"/>
          <w:noProof w:val="0"/>
          <w:sz w:val="24"/>
          <w:szCs w:val="24"/>
          <w:lang w:eastAsia="lt-LT"/>
        </w:rPr>
        <w:t>] procentų kiekvienos Pirkimo sutarties priede nurodytos Prekės vienetų;</w:t>
      </w:r>
    </w:p>
    <w:p w14:paraId="68C09A38" w14:textId="77777777" w:rsidR="004B52C2" w:rsidRPr="001A2CF7" w:rsidRDefault="004B52C2" w:rsidP="002C615F">
      <w:pPr>
        <w:spacing w:after="40" w:line="240" w:lineRule="auto"/>
        <w:jc w:val="both"/>
        <w:outlineLvl w:val="1"/>
        <w:rPr>
          <w:rFonts w:ascii="Jost" w:eastAsia="Times New Roman" w:hAnsi="Jost" w:cs="Arial"/>
          <w:noProof w:val="0"/>
          <w:sz w:val="24"/>
          <w:szCs w:val="24"/>
          <w:lang w:eastAsia="lt-LT"/>
        </w:rPr>
      </w:pPr>
      <w:bookmarkStart w:id="5" w:name="_Hlk123327645"/>
      <w:bookmarkEnd w:id="0"/>
      <w:r w:rsidRPr="001A2CF7">
        <w:rPr>
          <w:rFonts w:ascii="Jost" w:eastAsia="Times New Roman" w:hAnsi="Jost" w:cs="Arial"/>
          <w:noProof w:val="0"/>
          <w:sz w:val="24"/>
          <w:szCs w:val="24"/>
          <w:lang w:eastAsia="lt-LT"/>
        </w:rPr>
        <w:t>3.1.7. PIRKĖJAS įsipareigoja tinkamai vykdyti kitus įsipareigojimus, numatytus Pirkimo sutartyje ir Lietuvos Respublikoje galiojančiuose teisės aktuose.</w:t>
      </w:r>
    </w:p>
    <w:p w14:paraId="645A7B64"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3.2. PIRKĖJAS turi teisę:</w:t>
      </w:r>
    </w:p>
    <w:p w14:paraId="2F6AF2AA" w14:textId="34EC3282"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3.2.1. nepriimti Pirkimo sutarties reikalavimų neatitinkančių Prekių;</w:t>
      </w:r>
    </w:p>
    <w:p w14:paraId="649EA4FF"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3.2.2. reikalauti, kad TIEKĖJAS tinkamai ir laiku vykdytų įsipareigojimus, nurodytus Pirkimo sutartyje ir Lietuvos Respublikoje galiojančiuose teisės aktuose;</w:t>
      </w:r>
    </w:p>
    <w:p w14:paraId="7EECE163"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3.2.3. tikrinti pristatomų Prekių kokybę, kiekį, asortimentą, komplektiškumą, tarą, pakuotę ir/ar kitas atitikties Techninei specifikacijai sąlygas, taip pat be atskiro pranešimo atlikti pristatomų Prekių patikrinimus, kurie</w:t>
      </w:r>
      <w:r w:rsidR="002C615F">
        <w:rPr>
          <w:rFonts w:ascii="Jost" w:eastAsia="Times New Roman" w:hAnsi="Jost" w:cs="Arial"/>
          <w:bCs/>
          <w:iCs/>
          <w:noProof w:val="0"/>
          <w:sz w:val="24"/>
          <w:szCs w:val="24"/>
          <w:lang w:eastAsia="lt-LT"/>
        </w:rPr>
        <w:t xml:space="preserve"> </w:t>
      </w:r>
      <w:r w:rsidRPr="001A2CF7">
        <w:rPr>
          <w:rFonts w:ascii="Jost" w:eastAsia="Times New Roman" w:hAnsi="Jost" w:cs="Arial"/>
          <w:noProof w:val="0"/>
          <w:sz w:val="24"/>
          <w:szCs w:val="24"/>
          <w:lang w:eastAsia="lt-LT"/>
        </w:rPr>
        <w:t>PIRKĖJUI atrodo reikalingi, pareikšti TIEKĖJUI pastabas dėl Prekių tiekimo. PIRKĖJO pastebėti trūkumai fiksuojami raštu arba el. paštu ir turi būti TIEKĖJO sąskaita ištaisyti per PIRKĖJO nurodytą terminą;</w:t>
      </w:r>
    </w:p>
    <w:p w14:paraId="348AFFED"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3.2.4. neapmokėti Europos elektroninių sąskaitų faktūrų standarto neatitinkančių sąskaitų faktūrų, jeigu TIEKĖJAS jas pateikia ne Pirkimo sutartyje numatytomis priemonėmis;</w:t>
      </w:r>
    </w:p>
    <w:p w14:paraId="3DF4B5D0"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3.2.5. išskaičiuoti netesybas ir kitus dėl TIEKĖJO kaltės patirtus nuostolius iš TIEKĖJUI mokėtinų sumų, prieš tai raštu informavęs TIEKĖJĄ;</w:t>
      </w:r>
    </w:p>
    <w:p w14:paraId="6FCA7045" w14:textId="77777777" w:rsid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3.2.6. sustabdyti mokėjimus TIEKĖJUI, jeigu TIEKĖJAS nevykdo arba netinkamai vykdo bet kokius Pirkimo sutartimi prisiimtus ar teisės aktuose numatytus įsipareigojimus, iki kol šie įsipareigojimai nebus tinkamai įvykdyti;</w:t>
      </w:r>
    </w:p>
    <w:p w14:paraId="2E5D2EC3" w14:textId="5CA98E71" w:rsidR="004B52C2" w:rsidRPr="002C615F" w:rsidRDefault="004B52C2" w:rsidP="002C615F">
      <w:pPr>
        <w:tabs>
          <w:tab w:val="right" w:pos="10754"/>
        </w:tabs>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3.2.7. prašyti TIEKĖJO pateikti visus Prekių atitikimą Techninei specifikacijai ir atitikties kainos ir kokybės santykio nustatymo kriterijams pagrindžiančius dokumentus;</w:t>
      </w:r>
    </w:p>
    <w:p w14:paraId="47D7C4A2"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lastRenderedPageBreak/>
        <w:t>3.2.8. Pirkimo sutartyje nustatyta tvarka reikalauti TIEKĖJO pakeisti TIEKĖJO darbuotoją ir (ar) subtiekėją ar jo darbuotoją, tiesiogiai vykdantį Pirkimo sutartyje nurodytus</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įsipareigojimus, jeigu Pirkimo sutarties vykdymui paskirtas asmuo netinkamai vykdo ar pažeidžia Pirkimo sutartyje nurodytas pareigas;</w:t>
      </w:r>
    </w:p>
    <w:p w14:paraId="3B9F53DE"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3.2.9. prašyti TIEKĖJO pateikti informacija ir/ar dokumentus, kurie įrodytų Prekės (jos sudėtinių dalių) atitikimą Pirkimo sutarties 3.3.13-3.3.14 p. reikalavimams;</w:t>
      </w:r>
    </w:p>
    <w:bookmarkEnd w:id="5"/>
    <w:p w14:paraId="6A613D6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3.2.10. nustačius, kad Prekės (jų sudėtinės dalys) neatitinka Pirkimo sutarties 3.3.13-3.3.14 p. nuostatų, reikalauti TIEKĖJO pakeisti Prekes į atitinkančias;</w:t>
      </w:r>
    </w:p>
    <w:p w14:paraId="2F7D2C0D"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3.2.11. PIRKĖJAS turi kitas teises, numatytas Pirkimo sutartyje ir Lietuvos Respublikoje galiojančiuose teisės aktuose.</w:t>
      </w:r>
      <w:bookmarkStart w:id="6" w:name="_Hlk123368727"/>
    </w:p>
    <w:p w14:paraId="700FB8D3" w14:textId="77777777" w:rsidR="004B52C2" w:rsidRPr="001A2CF7" w:rsidRDefault="004B52C2" w:rsidP="002C615F">
      <w:pPr>
        <w:spacing w:after="40" w:line="240" w:lineRule="auto"/>
        <w:jc w:val="both"/>
        <w:outlineLvl w:val="1"/>
        <w:rPr>
          <w:rFonts w:ascii="Jost" w:eastAsia="Times New Roman" w:hAnsi="Jost" w:cs="Arial"/>
          <w:b/>
          <w:bCs/>
          <w:iCs/>
          <w:noProof w:val="0"/>
          <w:sz w:val="24"/>
          <w:szCs w:val="24"/>
          <w:lang w:eastAsia="lt-LT"/>
        </w:rPr>
      </w:pPr>
      <w:bookmarkStart w:id="7" w:name="_Hlk123369683"/>
      <w:bookmarkEnd w:id="6"/>
      <w:r w:rsidRPr="001A2CF7">
        <w:rPr>
          <w:rFonts w:ascii="Jost" w:eastAsia="Times New Roman" w:hAnsi="Jost" w:cs="Arial"/>
          <w:bCs/>
          <w:iCs/>
          <w:noProof w:val="0"/>
          <w:sz w:val="24"/>
          <w:szCs w:val="24"/>
          <w:lang w:eastAsia="lt-LT"/>
        </w:rPr>
        <w:t>3.3. TIEKĖJAS</w:t>
      </w:r>
      <w:r w:rsidRPr="001A2CF7">
        <w:rPr>
          <w:rFonts w:ascii="Jost" w:eastAsia="Times New Roman" w:hAnsi="Jost" w:cs="Arial"/>
          <w:b/>
          <w:bCs/>
          <w:iCs/>
          <w:noProof w:val="0"/>
          <w:sz w:val="24"/>
          <w:szCs w:val="24"/>
          <w:lang w:eastAsia="lt-LT"/>
        </w:rPr>
        <w:t xml:space="preserve"> </w:t>
      </w:r>
      <w:r w:rsidRPr="001A2CF7">
        <w:rPr>
          <w:rFonts w:ascii="Jost" w:eastAsia="Times New Roman" w:hAnsi="Jost" w:cs="Arial"/>
          <w:bCs/>
          <w:iCs/>
          <w:noProof w:val="0"/>
          <w:sz w:val="24"/>
          <w:szCs w:val="24"/>
          <w:lang w:eastAsia="lt-LT"/>
        </w:rPr>
        <w:t>įsipareigoja:</w:t>
      </w:r>
    </w:p>
    <w:p w14:paraId="2632692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 Pirkimo sutartyje nustatytais terminais ir tvarka pristatyti ir perduoti PIRKĖJO nuosavybėn Prekes, atitinkančias Pirkimo sutartyje ir Techninėje specifikacijoje nustatytus reikalavimus;</w:t>
      </w:r>
    </w:p>
    <w:p w14:paraId="76F878E5" w14:textId="5BF5C6C3" w:rsidR="004B52C2" w:rsidRPr="00162B10" w:rsidRDefault="004B52C2"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 kartu su Prekėmis perduoti PIRKĖJUI visą būtiną dokumentaciją</w:t>
      </w:r>
      <w:r w:rsidR="00E706C7" w:rsidRPr="00162B10">
        <w:rPr>
          <w:rFonts w:ascii="Jost" w:eastAsia="Times New Roman" w:hAnsi="Jost" w:cs="Arial"/>
          <w:noProof w:val="0"/>
          <w:sz w:val="24"/>
          <w:szCs w:val="24"/>
          <w:lang w:eastAsia="lt-LT"/>
        </w:rPr>
        <w:t xml:space="preserve"> įskaitant bet neapsiribojant:</w:t>
      </w:r>
      <w:r w:rsidR="00480385" w:rsidRPr="00162B10">
        <w:rPr>
          <w:rFonts w:ascii="Jost" w:eastAsia="Times New Roman" w:hAnsi="Jost" w:cs="Arial"/>
          <w:noProof w:val="0"/>
          <w:sz w:val="24"/>
          <w:szCs w:val="24"/>
          <w:lang w:eastAsia="lt-LT"/>
        </w:rPr>
        <w:t xml:space="preserve"> </w:t>
      </w:r>
    </w:p>
    <w:p w14:paraId="380825FE" w14:textId="7C025F5B" w:rsidR="00E706C7" w:rsidRPr="00162B10" w:rsidRDefault="00E706C7"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3.3.2.1. Prekės naudojimo instrukcija lietuvių kalba;</w:t>
      </w:r>
    </w:p>
    <w:p w14:paraId="67A5021F" w14:textId="4E314BC1" w:rsidR="00E706C7" w:rsidRPr="00162B10" w:rsidRDefault="00E706C7"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3.3.2.2. Serviso dokumentacija lietuvių arba anglų kalba;</w:t>
      </w:r>
    </w:p>
    <w:p w14:paraId="7E6D76E7" w14:textId="69969DB5" w:rsidR="00480385" w:rsidRPr="00162B10" w:rsidRDefault="00480385"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w:t>
      </w:r>
      <w:r w:rsidR="00E706C7" w:rsidRPr="00162B10">
        <w:rPr>
          <w:rFonts w:ascii="Jost" w:eastAsia="Times New Roman" w:hAnsi="Jost" w:cs="Arial"/>
          <w:noProof w:val="0"/>
          <w:sz w:val="24"/>
          <w:szCs w:val="24"/>
          <w:lang w:eastAsia="lt-LT"/>
        </w:rPr>
        <w:t>3.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06B6B71" w14:textId="185C8154" w:rsidR="00E706C7" w:rsidRPr="001A2CF7" w:rsidRDefault="00E706C7" w:rsidP="002C615F">
      <w:pPr>
        <w:keepNext/>
        <w:spacing w:after="40" w:line="240" w:lineRule="auto"/>
        <w:jc w:val="both"/>
        <w:outlineLvl w:val="2"/>
        <w:rPr>
          <w:rFonts w:ascii="Jost" w:eastAsia="Times New Roman" w:hAnsi="Jost" w:cs="Arial"/>
          <w:noProof w:val="0"/>
          <w:sz w:val="24"/>
          <w:szCs w:val="24"/>
          <w:lang w:eastAsia="lt-LT"/>
        </w:rPr>
      </w:pPr>
      <w:r w:rsidRPr="00162B10">
        <w:rPr>
          <w:rFonts w:ascii="Jost" w:eastAsia="Times New Roman" w:hAnsi="Jost" w:cs="Arial"/>
          <w:noProof w:val="0"/>
          <w:sz w:val="24"/>
          <w:szCs w:val="24"/>
          <w:lang w:eastAsia="lt-LT"/>
        </w:rPr>
        <w:t>3.3.2.4. dokumentus, įrodančius kad pirkimo sutartį vykdys turėdamas teisę instaliuoti ir teikti garantinį aptarnavimą.</w:t>
      </w:r>
    </w:p>
    <w:p w14:paraId="3542DBD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3.3.3. iki Pirkimo sutartyje nustatyta tvarka Prekių pristatymo PIRKĖJUI momento prisiimti atsitiktinio Prekių žuvimo ar sugedimo riziką;</w:t>
      </w:r>
    </w:p>
    <w:p w14:paraId="60F850EB"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 xml:space="preserve">3.3.4. Techninėje specifikacijoje nustatytais atvejais, tvarka ir terminais iki Prekių perdavimo–priėmimo akto pasirašymo pristatytą Prekę surinkti, sumontuoti ir (arba) įdiegti bei instruktuoti ir (arba) apmokyti PIRKĖJO nurodytus asmenis darbui su Preke </w:t>
      </w:r>
      <w:r w:rsidRPr="00E706C7">
        <w:rPr>
          <w:rFonts w:ascii="Jost" w:eastAsia="Times New Roman" w:hAnsi="Jost" w:cs="Arial"/>
          <w:noProof w:val="0"/>
          <w:sz w:val="24"/>
          <w:szCs w:val="24"/>
          <w:lang w:eastAsia="lt-LT"/>
        </w:rPr>
        <w:t>(jeigu taikoma);</w:t>
      </w:r>
    </w:p>
    <w:p w14:paraId="31453FB5"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3.3.5. tinkamai vykdyti įsipareigojimus, numatytus Pirkimo sutartyje, įskaitant ir Prekių trūkumų šalinimą. TIEKĖJAS pasirūpina visa būtina įranga, darbų sauga ir darbo jėga, reikalinga Sutarties vykdymui;</w:t>
      </w:r>
    </w:p>
    <w:p w14:paraId="48A9D1A7"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 xml:space="preserve">3.3.6. bendradarbiauti su PIRKĖJU ir neatlygintinai konsultuoti jį visais su Pirkimo sutarties vykdymu susijusiais klausimais; </w:t>
      </w:r>
    </w:p>
    <w:p w14:paraId="35DCD7C6"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3.3.7.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nuostolius, jeigu Prekės nebūtų pristatytos laiku;</w:t>
      </w:r>
    </w:p>
    <w:p w14:paraId="744E942E"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3.3.8.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5978CF8"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3.3.9.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207BB12" w14:textId="798366F8"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3.3.10. savo sąskaita apsaugoti PIRKĖJĄ nuo bet kokių pretenzijų ar nuostolių, atsirandančių dėl TIEKĖJO ar asmenų, už kuriuos atsako TIEKĖJAS, veiksmų ar aplaidumo vykdant Pirkimo sutartį bei atlyginti dėl šių veiksmų</w:t>
      </w:r>
      <w:r w:rsidR="00B3422F">
        <w:rPr>
          <w:rFonts w:ascii="Jost" w:eastAsia="Times New Roman" w:hAnsi="Jost" w:cs="Arial"/>
          <w:noProof w:val="0"/>
          <w:sz w:val="24"/>
          <w:szCs w:val="24"/>
          <w:lang w:eastAsia="lt-LT"/>
        </w:rPr>
        <w:t xml:space="preserve"> </w:t>
      </w:r>
      <w:r w:rsidRPr="001A2CF7">
        <w:rPr>
          <w:rFonts w:ascii="Jost" w:eastAsia="Times New Roman" w:hAnsi="Jost" w:cs="Arial"/>
          <w:noProof w:val="0"/>
          <w:sz w:val="24"/>
          <w:szCs w:val="24"/>
          <w:lang w:eastAsia="lt-LT"/>
        </w:rPr>
        <w:lastRenderedPageBreak/>
        <w:t>padarytus nuostolius PIRKĖJUI ir (ar) tretiesiems asmenims, tame tarpe ir dėl bet kokių teisės aktų pažeidimo ar bet kokių kitų asmenų teisių pažeidimo;</w:t>
      </w:r>
    </w:p>
    <w:p w14:paraId="1DA06520"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3.3.11. nenaudoti PIRKĖJO prekės ženklo ar pavadinimo jokioje reklamoje, leidiniuose ar kt. be išankstinio raštiško PIRKĖJO sutikimo;</w:t>
      </w:r>
    </w:p>
    <w:p w14:paraId="2D545052"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3.3.12. užtikrinti iš PIRKĖJO Pirkimo sutarties vykdymo metu gautos ir su Pirkimo sutarties vykdymu susijusios informacijos konfidencialumą ir apsaugą;</w:t>
      </w:r>
    </w:p>
    <w:p w14:paraId="169A2F83"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3.3.13. 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1A2CF7">
        <w:rPr>
          <w:rFonts w:ascii="Jost" w:eastAsia="Times New Roman" w:hAnsi="Jost" w:cs="Arial"/>
          <w:noProof w:val="0"/>
          <w:sz w:val="24"/>
          <w:szCs w:val="24"/>
          <w:vertAlign w:val="superscript"/>
          <w:lang w:eastAsia="lt-LT"/>
        </w:rPr>
        <w:t>1</w:t>
      </w:r>
      <w:r w:rsidRPr="001A2CF7">
        <w:rPr>
          <w:rFonts w:ascii="Jost" w:eastAsia="Times New Roman" w:hAnsi="Jost" w:cs="Arial"/>
          <w:noProof w:val="0"/>
          <w:sz w:val="24"/>
          <w:szCs w:val="24"/>
          <w:lang w:eastAsia="lt-LT"/>
        </w:rPr>
        <w:t xml:space="preserve"> d. 3 p. nuostatos taikymo, užtikrinti, kad pristatomų prekių (jų sudėtinių dalių) kilmės šalis nėra iš valstybių ar teritorijų, nurodytų VPĮ 45 str. 2</w:t>
      </w:r>
      <w:r w:rsidRPr="001A2CF7">
        <w:rPr>
          <w:rFonts w:ascii="Jost" w:eastAsia="Times New Roman" w:hAnsi="Jost" w:cs="Arial"/>
          <w:noProof w:val="0"/>
          <w:sz w:val="24"/>
          <w:szCs w:val="24"/>
          <w:vertAlign w:val="superscript"/>
          <w:lang w:eastAsia="lt-LT"/>
        </w:rPr>
        <w:t>1</w:t>
      </w:r>
      <w:r w:rsidRPr="001A2CF7">
        <w:rPr>
          <w:rFonts w:ascii="Jost" w:eastAsia="Times New Roman" w:hAnsi="Jost" w:cs="Arial"/>
          <w:noProof w:val="0"/>
          <w:sz w:val="24"/>
          <w:szCs w:val="24"/>
          <w:lang w:eastAsia="lt-LT"/>
        </w:rPr>
        <w:t xml:space="preserve"> d. 3 p.;</w:t>
      </w:r>
    </w:p>
    <w:bookmarkEnd w:id="7"/>
    <w:p w14:paraId="341D6046"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3.3.14. Pirkėjui pareikalavus, užtikrinti, kad pristatomų Prekių pakuočių kilmės šalis nėra iš valstybių ar teritorijų, nurodytų VPĮ 45 str. 2</w:t>
      </w:r>
      <w:r w:rsidRPr="001A2CF7">
        <w:rPr>
          <w:rFonts w:ascii="Jost" w:eastAsia="Times New Roman" w:hAnsi="Jost" w:cs="Arial"/>
          <w:noProof w:val="0"/>
          <w:sz w:val="24"/>
          <w:szCs w:val="24"/>
          <w:vertAlign w:val="superscript"/>
          <w:lang w:eastAsia="lt-LT"/>
        </w:rPr>
        <w:t>1</w:t>
      </w:r>
      <w:r w:rsidRPr="001A2CF7">
        <w:rPr>
          <w:rFonts w:ascii="Jost" w:eastAsia="Times New Roman" w:hAnsi="Jost" w:cs="Arial"/>
          <w:noProof w:val="0"/>
          <w:sz w:val="24"/>
          <w:szCs w:val="24"/>
          <w:lang w:eastAsia="lt-LT"/>
        </w:rPr>
        <w:t xml:space="preserve"> d. 3 p., kai šios pakuotės įgytos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6603334C" w14:textId="77777777" w:rsidR="004B52C2" w:rsidRPr="001A2CF7" w:rsidRDefault="004B52C2" w:rsidP="002C615F">
      <w:pPr>
        <w:keepNext/>
        <w:spacing w:after="40" w:line="240" w:lineRule="auto"/>
        <w:jc w:val="both"/>
        <w:outlineLvl w:val="2"/>
        <w:rPr>
          <w:rFonts w:ascii="Jost" w:eastAsia="Times New Roman" w:hAnsi="Jost" w:cs="Arial"/>
          <w:noProof w:val="0"/>
          <w:color w:val="000000"/>
          <w:sz w:val="24"/>
          <w:szCs w:val="24"/>
          <w:lang w:eastAsia="lt-LT"/>
        </w:rPr>
      </w:pPr>
      <w:r w:rsidRPr="001A2CF7">
        <w:rPr>
          <w:rFonts w:ascii="Jost" w:eastAsia="Times New Roman" w:hAnsi="Jost" w:cs="Arial"/>
          <w:noProof w:val="0"/>
          <w:sz w:val="24"/>
          <w:szCs w:val="24"/>
          <w:lang w:eastAsia="lt-LT"/>
        </w:rPr>
        <w:t>3.3.15. TIEKĖJAS įsipareigoja tinkamai vykdyti kitus įsipareigojimus, numatytus Pirkimo sutartyje ir Lietuvos Respublikoje galiojančiuose teisės aktuose.</w:t>
      </w:r>
    </w:p>
    <w:p w14:paraId="23D3CA98"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3.4. TIEKĖJAS turi teisę:</w:t>
      </w:r>
    </w:p>
    <w:p w14:paraId="0F0FF6D9"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3.4.1. reikalauti, kad PIRKĖJAS priimtų kokybiškas ir Pirkimo sutartyje nustatytus reikalavimus atitinkančias Prekes bei sumokėtų už jas Pirkimo sutartyje nustatytą kainą Pirkimo sutartyje nustatytomis sąlygomis ir tvarka;</w:t>
      </w:r>
    </w:p>
    <w:p w14:paraId="727D9D33"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3.4.2. reikalauti, kad PIRKĖJAS tinkamai ir laiku vykdytų kitus įsipareigojimus, nurodytus Pirkimo sutartyje ir Lietuvos Respublikoje galiojančiuose teisės aktuose;</w:t>
      </w:r>
    </w:p>
    <w:p w14:paraId="58049A79"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3.4.3. prašyti, kad PIRKĖJAS pateiktų Pirkėjo turimus dokumentus ir (ar) kitą informaciją, kurie yra būtini TIEKĖJO tinkamam Pirkimo sutartimi prisiimtų įsipareigojimų</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įvykdymui;</w:t>
      </w:r>
    </w:p>
    <w:p w14:paraId="43A6F1FE" w14:textId="77777777" w:rsidR="004B52C2" w:rsidRPr="001A2CF7" w:rsidRDefault="004B52C2" w:rsidP="002C615F">
      <w:pPr>
        <w:spacing w:after="0" w:line="240" w:lineRule="auto"/>
        <w:jc w:val="both"/>
        <w:rPr>
          <w:rFonts w:ascii="Jost" w:hAnsi="Jost" w:cs="Tahoma"/>
          <w:noProof w:val="0"/>
          <w:sz w:val="24"/>
          <w:szCs w:val="24"/>
        </w:rPr>
      </w:pPr>
      <w:r w:rsidRPr="001A2CF7">
        <w:rPr>
          <w:rFonts w:ascii="Jost" w:eastAsia="Times New Roman" w:hAnsi="Jost" w:cs="Arial"/>
          <w:noProof w:val="0"/>
          <w:sz w:val="24"/>
          <w:szCs w:val="24"/>
          <w:lang w:eastAsia="lt-LT"/>
        </w:rPr>
        <w:t>3.4.4.</w:t>
      </w:r>
      <w:r w:rsidRPr="001A2CF7">
        <w:rPr>
          <w:rFonts w:ascii="Jost" w:hAnsi="Jost"/>
          <w:noProof w:val="0"/>
          <w:sz w:val="24"/>
          <w:szCs w:val="24"/>
        </w:rPr>
        <w:t xml:space="preserve"> </w:t>
      </w:r>
      <w:bookmarkStart w:id="8" w:name="_Hlk124334564"/>
      <w:r w:rsidRPr="001A2CF7">
        <w:rPr>
          <w:rFonts w:ascii="Jost" w:hAnsi="Jost" w:cs="Tahoma"/>
          <w:noProof w:val="0"/>
          <w:sz w:val="24"/>
          <w:szCs w:val="24"/>
        </w:rPr>
        <w:t>prašyti, kad PIRKĖJAS pateiktų duomenis, pagrindžiančius taikomą pridėtinės vertės mokesčio (PVM) tarifą.</w:t>
      </w:r>
    </w:p>
    <w:bookmarkEnd w:id="8"/>
    <w:p w14:paraId="769E7589" w14:textId="77777777" w:rsidR="004B52C2" w:rsidRPr="001A2CF7" w:rsidRDefault="004B52C2" w:rsidP="002C615F">
      <w:pPr>
        <w:keepNext/>
        <w:spacing w:after="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3.5. Tiekėjas turi kitas teises, numatytas Pirkimo sutartyje ir Lietuvos Respublikoje galiojančiuose teisės aktuose.</w:t>
      </w:r>
    </w:p>
    <w:p w14:paraId="381007EC" w14:textId="77777777" w:rsidR="004B52C2" w:rsidRPr="001A2CF7" w:rsidRDefault="004B52C2" w:rsidP="002C615F">
      <w:pPr>
        <w:spacing w:before="80" w:after="80" w:line="240" w:lineRule="auto"/>
        <w:jc w:val="both"/>
        <w:outlineLvl w:val="0"/>
        <w:rPr>
          <w:rFonts w:ascii="Jost" w:eastAsia="Times New Roman" w:hAnsi="Jost" w:cs="Arial"/>
          <w:b/>
          <w:bCs/>
          <w:noProof w:val="0"/>
          <w:kern w:val="32"/>
          <w:sz w:val="24"/>
          <w:szCs w:val="24"/>
          <w:lang w:eastAsia="lt-LT"/>
        </w:rPr>
      </w:pPr>
    </w:p>
    <w:p w14:paraId="5A0CCC03" w14:textId="77777777" w:rsidR="004B52C2" w:rsidRPr="001A2CF7" w:rsidRDefault="004B52C2" w:rsidP="002C615F">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4. Pirkimo sutarties kaina ir mokėjimo tvarka</w:t>
      </w:r>
    </w:p>
    <w:p w14:paraId="37FB82C8" w14:textId="731872FF"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4.1. </w:t>
      </w:r>
      <w:r w:rsidRPr="00FF7A89">
        <w:rPr>
          <w:rFonts w:ascii="Jost" w:eastAsia="Times New Roman" w:hAnsi="Jost" w:cs="Arial"/>
          <w:bCs/>
          <w:iCs/>
          <w:noProof w:val="0"/>
          <w:sz w:val="24"/>
          <w:szCs w:val="24"/>
          <w:lang w:eastAsia="lt-LT"/>
        </w:rPr>
        <w:t>Pirkimo sutartis yra fiksuoto įkainio sutartis</w:t>
      </w:r>
      <w:r w:rsidR="00B3422F">
        <w:rPr>
          <w:rFonts w:ascii="Jost" w:eastAsia="Times New Roman" w:hAnsi="Jost" w:cs="Arial"/>
          <w:bCs/>
          <w:iCs/>
          <w:noProof w:val="0"/>
          <w:sz w:val="24"/>
          <w:szCs w:val="24"/>
          <w:lang w:eastAsia="lt-LT"/>
        </w:rPr>
        <w:t xml:space="preserve"> </w:t>
      </w:r>
      <w:r w:rsidRPr="001A2CF7">
        <w:rPr>
          <w:rFonts w:ascii="Jost" w:eastAsia="Times New Roman" w:hAnsi="Jost" w:cs="Arial"/>
          <w:bCs/>
          <w:iCs/>
          <w:noProof w:val="0"/>
          <w:sz w:val="24"/>
          <w:szCs w:val="24"/>
          <w:lang w:eastAsia="lt-LT"/>
        </w:rPr>
        <w:t>.</w:t>
      </w:r>
    </w:p>
    <w:p w14:paraId="46D4F784" w14:textId="77777777" w:rsidR="004B52C2" w:rsidRPr="001A2CF7" w:rsidRDefault="004B52C2" w:rsidP="002C615F">
      <w:pPr>
        <w:spacing w:after="40" w:line="240" w:lineRule="auto"/>
        <w:jc w:val="both"/>
        <w:outlineLvl w:val="1"/>
        <w:rPr>
          <w:rFonts w:ascii="Jost" w:eastAsia="Times New Roman" w:hAnsi="Jost" w:cs="Arial"/>
          <w:bCs/>
          <w:i/>
          <w:noProof w:val="0"/>
          <w:sz w:val="24"/>
          <w:szCs w:val="24"/>
          <w:lang w:eastAsia="lt-LT"/>
        </w:rPr>
      </w:pPr>
      <w:r w:rsidRPr="001A2CF7">
        <w:rPr>
          <w:rFonts w:ascii="Jost" w:eastAsia="Times New Roman" w:hAnsi="Jost" w:cs="Arial"/>
          <w:bCs/>
          <w:iCs/>
          <w:noProof w:val="0"/>
          <w:sz w:val="24"/>
          <w:szCs w:val="24"/>
          <w:lang w:eastAsia="lt-LT"/>
        </w:rPr>
        <w:t xml:space="preserve">4.2. Pirkimo sutarties kainos apskaičiavimo būdas ir Pradinės sutarties vertė nurodyta Pirkimo sutarties priede. </w:t>
      </w:r>
    </w:p>
    <w:p w14:paraId="1FA4BABC"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4.3. Į Prekių kainą yra įskaičiuoti visi mokesčiai ir visos TIEKĖJO išlaidos, apimančios viską, ko reikia visiškam ir tinkamam Pirkimo sutarties įvykdymui (įskaitant sąskaitų faktūrų pateikimo šioje Pirkimo sutartyje numatytomis priemonėmis išlaidas):</w:t>
      </w:r>
      <w:bookmarkStart w:id="9" w:name="_Hlk123384826"/>
    </w:p>
    <w:p w14:paraId="7D195E67"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4.3.1. apsirūpinimo medžiagomis ar įrankiais, reikalingais pristatytų Prekių surinkimui ir (arba) priežiūrai, išlaidos (jei taikoma);</w:t>
      </w:r>
    </w:p>
    <w:p w14:paraId="706647FA"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4.3.2. pakavimo,</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pakrovimo, tranzito, iškrovimo, išpakavimo, tikrinimo, draudimo ir kitos su Prekių tiekimu susijusios išlaidos;</w:t>
      </w:r>
    </w:p>
    <w:p w14:paraId="3802EBB9"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4.3.3. transporto išlaidos;</w:t>
      </w:r>
    </w:p>
    <w:p w14:paraId="080EDAAE"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4.3.4. darbo užmokesčio ir/ar atlyginimo subtiekėjui išlaidos;</w:t>
      </w:r>
    </w:p>
    <w:p w14:paraId="42C704FE"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4.3.5. visos su dokumentų, numatytų Techninėje specifikacijoje ir Pirkimo sutartyje, rengimu, vertimu (jei reikalaujama) ir pateikimu susijusios išlaidos;</w:t>
      </w:r>
    </w:p>
    <w:p w14:paraId="6602C7A2"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4.3.6. Pirkimo sutarties sąlygose ar Techninėje specifikacijoje nurodytos PIRKĖJO darbuotojų mokymo ir konsultavimo išlaidos (jei taikoma);</w:t>
      </w:r>
      <w:bookmarkEnd w:id="9"/>
    </w:p>
    <w:p w14:paraId="13F2180A" w14:textId="77777777" w:rsid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4.3.7. suteiktų Prekių garantijos ar garantinės priežiūros išlaidos (jei taikoma);</w:t>
      </w:r>
    </w:p>
    <w:p w14:paraId="7E5934B4" w14:textId="1D31A0CA" w:rsidR="004B52C2" w:rsidRPr="00E706C7" w:rsidRDefault="004B52C2" w:rsidP="00E706C7">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noProof w:val="0"/>
          <w:sz w:val="24"/>
          <w:szCs w:val="24"/>
          <w:lang w:eastAsia="lt-LT"/>
        </w:rPr>
        <w:t>4.3.8. licencijų, patentų, leidimų ir pan. gavimo išlaidos (jei taikoma);</w:t>
      </w:r>
    </w:p>
    <w:p w14:paraId="3F47EB28"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lastRenderedPageBreak/>
        <w:t>4.3.9. kitos su Prekių tiekimu ir kitų</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Pirkimo sutartyje numatytų įsipareigojimų vykdymu susijusios išlaidos ir mokesčiai.</w:t>
      </w:r>
    </w:p>
    <w:p w14:paraId="45152A7C" w14:textId="77777777" w:rsidR="004B52C2" w:rsidRPr="001A2CF7" w:rsidRDefault="004B52C2" w:rsidP="002C615F">
      <w:pPr>
        <w:spacing w:after="40" w:line="240" w:lineRule="auto"/>
        <w:jc w:val="both"/>
        <w:outlineLvl w:val="1"/>
        <w:rPr>
          <w:rFonts w:ascii="Jost" w:eastAsia="Times New Roman" w:hAnsi="Jost" w:cs="Arial"/>
          <w:bCs/>
          <w:i/>
          <w:noProof w:val="0"/>
          <w:sz w:val="24"/>
          <w:szCs w:val="24"/>
          <w:lang w:eastAsia="lt-LT"/>
        </w:rPr>
      </w:pPr>
      <w:bookmarkStart w:id="10" w:name="_Hlk124334845"/>
      <w:r w:rsidRPr="001A2CF7">
        <w:rPr>
          <w:rFonts w:ascii="Jost" w:eastAsia="Times New Roman" w:hAnsi="Jost" w:cs="Arial"/>
          <w:bCs/>
          <w:iCs/>
          <w:noProof w:val="0"/>
          <w:sz w:val="24"/>
          <w:szCs w:val="24"/>
          <w:lang w:eastAsia="lt-LT"/>
        </w:rPr>
        <w:t>4.4. TIEKĖJAS Prekėms taiko tokį pridėtinės vertės mokesčio (PVM) tarifą, koks Pirkimo sutarties priede nurodytoms Prekėms yra taikomas pagal Lietuvos Respublikoje galiojančius teisės aktus.</w:t>
      </w:r>
    </w:p>
    <w:bookmarkEnd w:id="10"/>
    <w:p w14:paraId="580B9F6D"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4.5. 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40A8B97E" w14:textId="38366F0F" w:rsidR="00297A0C" w:rsidRPr="001F1A5C" w:rsidRDefault="004B52C2" w:rsidP="00297A0C">
      <w:pPr>
        <w:spacing w:after="0" w:line="240" w:lineRule="auto"/>
        <w:jc w:val="both"/>
        <w:rPr>
          <w:rFonts w:ascii="Jost" w:eastAsia="Times New Roman" w:hAnsi="Jost" w:cs="Arial"/>
          <w:bCs/>
          <w:iCs/>
          <w:noProof w:val="0"/>
          <w:sz w:val="24"/>
          <w:szCs w:val="24"/>
          <w:lang w:eastAsia="lt-LT"/>
        </w:rPr>
      </w:pPr>
      <w:r w:rsidRPr="001F1A5C">
        <w:rPr>
          <w:rFonts w:ascii="Jost" w:eastAsia="Times New Roman" w:hAnsi="Jost" w:cs="Arial"/>
          <w:bCs/>
          <w:iCs/>
          <w:noProof w:val="0"/>
          <w:sz w:val="24"/>
          <w:szCs w:val="24"/>
          <w:lang w:eastAsia="lt-LT"/>
        </w:rPr>
        <w:t xml:space="preserve">4.6. </w:t>
      </w:r>
      <w:r w:rsidR="00297A0C" w:rsidRPr="001F1A5C">
        <w:rPr>
          <w:rFonts w:ascii="Jost" w:eastAsia="Times New Roman" w:hAnsi="Jost" w:cs="Arial"/>
          <w:bCs/>
          <w:iCs/>
          <w:noProof w:val="0"/>
          <w:sz w:val="24"/>
          <w:szCs w:val="24"/>
          <w:lang w:eastAsia="lt-LT"/>
        </w:rPr>
        <w:t>[</w:t>
      </w:r>
      <w:r w:rsidR="00297A0C" w:rsidRPr="001F1A5C">
        <w:rPr>
          <w:rFonts w:ascii="Jost" w:hAnsi="Jost"/>
          <w:sz w:val="24"/>
          <w:szCs w:val="24"/>
          <w:highlight w:val="lightGray"/>
        </w:rPr>
        <w:t>Jei finansuojama PIRKĖJO biudžeto lėšomis</w:t>
      </w:r>
      <w:r w:rsidR="00297A0C" w:rsidRPr="001F1A5C">
        <w:rPr>
          <w:rFonts w:ascii="Jost" w:hAnsi="Jost"/>
          <w:sz w:val="24"/>
          <w:szCs w:val="24"/>
        </w:rPr>
        <w:t>]:</w:t>
      </w:r>
      <w:r w:rsidR="00297A0C" w:rsidRPr="001F1A5C">
        <w:t xml:space="preserve"> </w:t>
      </w:r>
      <w:r w:rsidR="00297A0C" w:rsidRPr="001F1A5C">
        <w:rPr>
          <w:rFonts w:ascii="Jost" w:eastAsia="Times New Roman" w:hAnsi="Jost" w:cs="Arial"/>
          <w:bCs/>
          <w:iCs/>
          <w:noProof w:val="0"/>
          <w:sz w:val="24"/>
          <w:szCs w:val="24"/>
          <w:lang w:eastAsia="lt-LT"/>
        </w:rPr>
        <w:t xml:space="preserve">PIRKĖJAS sumoka TIEKĖJUI už tinkamai ir kokybiškai  suteiktas Paslaugas šalims pasirašius Paslaugų perdavimo–priėmimo aktą ir TIEKĖJUI Pirkimo sutartyje nustatyta tvarka pateikus sąskaitą faktūrą, ne vėliau kaip per 30 (trisdešimt) kalendorinių dienų, skaičiuojamų nuo sąskaitos pateikimo dienos, lėšas pervesdamas į TIEKĖJO banko sąskaitą. </w:t>
      </w:r>
    </w:p>
    <w:p w14:paraId="35FBE7BA" w14:textId="22A26891" w:rsidR="00297A0C" w:rsidRPr="001F1A5C" w:rsidRDefault="00297A0C" w:rsidP="00297A0C">
      <w:pPr>
        <w:spacing w:after="0" w:line="240" w:lineRule="auto"/>
        <w:jc w:val="both"/>
        <w:rPr>
          <w:rFonts w:ascii="Jost" w:eastAsia="Times New Roman" w:hAnsi="Jost" w:cs="Arial"/>
          <w:bCs/>
          <w:iCs/>
          <w:noProof w:val="0"/>
          <w:sz w:val="24"/>
          <w:szCs w:val="24"/>
          <w:lang w:eastAsia="lt-LT"/>
        </w:rPr>
      </w:pPr>
      <w:r w:rsidRPr="001F1A5C">
        <w:rPr>
          <w:rFonts w:ascii="Jost" w:eastAsia="Times New Roman" w:hAnsi="Jost" w:cs="Arial"/>
          <w:bCs/>
          <w:iCs/>
          <w:noProof w:val="0"/>
          <w:sz w:val="24"/>
          <w:szCs w:val="24"/>
          <w:lang w:eastAsia="lt-LT"/>
        </w:rPr>
        <w:t>arba</w:t>
      </w:r>
    </w:p>
    <w:p w14:paraId="079772A5" w14:textId="4C99D894" w:rsidR="00297A0C" w:rsidRPr="001F1A5C" w:rsidRDefault="00297A0C" w:rsidP="00297A0C">
      <w:pPr>
        <w:spacing w:after="0" w:line="240" w:lineRule="auto"/>
        <w:jc w:val="both"/>
        <w:outlineLvl w:val="1"/>
        <w:rPr>
          <w:rFonts w:ascii="Jost" w:eastAsia="Times New Roman" w:hAnsi="Jost" w:cs="Arial"/>
          <w:bCs/>
          <w:iCs/>
          <w:noProof w:val="0"/>
          <w:sz w:val="24"/>
          <w:szCs w:val="24"/>
          <w:lang w:eastAsia="lt-LT"/>
        </w:rPr>
      </w:pPr>
      <w:r w:rsidRPr="001F1A5C">
        <w:t>4.6. [</w:t>
      </w:r>
      <w:r w:rsidRPr="001F1A5C">
        <w:rPr>
          <w:rFonts w:ascii="Jost" w:hAnsi="Jost"/>
          <w:sz w:val="24"/>
          <w:szCs w:val="24"/>
          <w:highlight w:val="lightGray"/>
        </w:rPr>
        <w:t>Jei finansuojama ES arba trečiųjų šalių lėšomis</w:t>
      </w:r>
      <w:r w:rsidRPr="001F1A5C">
        <w:rPr>
          <w:rFonts w:ascii="Jost" w:hAnsi="Jost"/>
          <w:sz w:val="24"/>
          <w:szCs w:val="24"/>
        </w:rPr>
        <w:t>]:</w:t>
      </w:r>
      <w:r w:rsidRPr="001F1A5C">
        <w:t xml:space="preserve"> </w:t>
      </w:r>
      <w:r w:rsidRPr="001F1A5C">
        <w:rPr>
          <w:rFonts w:ascii="Jost" w:eastAsia="Times New Roman" w:hAnsi="Jost" w:cs="Arial"/>
          <w:bCs/>
          <w:iCs/>
          <w:noProof w:val="0"/>
          <w:sz w:val="24"/>
          <w:szCs w:val="24"/>
          <w:lang w:eastAsia="lt-LT"/>
        </w:rPr>
        <w:t>PIRKĖJAS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į TIEKĖJO banko sąskaitą.</w:t>
      </w:r>
    </w:p>
    <w:p w14:paraId="22E0A595" w14:textId="68A47132" w:rsidR="004B52C2" w:rsidRPr="001A2CF7" w:rsidRDefault="004B52C2" w:rsidP="00297A0C">
      <w:pPr>
        <w:spacing w:after="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imes New Roman"/>
          <w:noProof w:val="0"/>
          <w:sz w:val="24"/>
          <w:szCs w:val="24"/>
          <w:lang w:eastAsia="lt-LT"/>
        </w:rPr>
        <w:t>4.7.</w:t>
      </w:r>
      <w:r w:rsidRPr="001A2CF7">
        <w:rPr>
          <w:rFonts w:ascii="Jost" w:eastAsia="Times New Roman" w:hAnsi="Jost" w:cs="Arial"/>
          <w:bCs/>
          <w:iCs/>
          <w:noProof w:val="0"/>
          <w:sz w:val="24"/>
          <w:szCs w:val="24"/>
          <w:lang w:eastAsia="lt-LT"/>
        </w:rPr>
        <w:t xml:space="preserve"> </w:t>
      </w:r>
      <w:r w:rsidRPr="001A2CF7">
        <w:rPr>
          <w:rFonts w:ascii="Jost" w:hAnsi="Jost" w:cs="Tahoma"/>
          <w:noProof w:val="0"/>
          <w:sz w:val="24"/>
          <w:szCs w:val="24"/>
          <w:lang w:eastAsia="lt-LT"/>
        </w:rPr>
        <w:t xml:space="preserve">Bet </w:t>
      </w:r>
      <w:r w:rsidRPr="001A2CF7">
        <w:rPr>
          <w:rFonts w:ascii="Jost" w:hAnsi="Jost" w:cs="Tahoma"/>
          <w:bCs/>
          <w:iCs/>
          <w:noProof w:val="0"/>
          <w:sz w:val="24"/>
          <w:szCs w:val="24"/>
          <w:lang w:eastAsia="lt-LT"/>
        </w:rPr>
        <w:t>kuri</w:t>
      </w:r>
      <w:r w:rsidRPr="001A2CF7">
        <w:rPr>
          <w:rFonts w:ascii="Jost" w:hAnsi="Jost" w:cs="Tahoma"/>
          <w:noProof w:val="0"/>
          <w:sz w:val="24"/>
          <w:szCs w:val="24"/>
          <w:lang w:eastAsia="lt-LT"/>
        </w:rPr>
        <w:t xml:space="preserve">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w:t>
      </w:r>
      <w:r w:rsidRPr="001A2CF7">
        <w:rPr>
          <w:rFonts w:ascii="Jost" w:eastAsia="Times New Roman" w:hAnsi="Jost" w:cs="Times New Roman"/>
          <w:noProof w:val="0"/>
          <w:sz w:val="24"/>
          <w:szCs w:val="24"/>
          <w:lang w:eastAsia="lt-LT"/>
        </w:rPr>
        <w:t xml:space="preserve"> jeigu Valstybės duomenų agentūros</w:t>
      </w:r>
      <w:r w:rsidRPr="001A2CF7">
        <w:rPr>
          <w:rFonts w:ascii="Jost" w:eastAsia="Times New Roman" w:hAnsi="Jost" w:cs="Tahoma"/>
          <w:noProof w:val="0"/>
          <w:sz w:val="24"/>
          <w:szCs w:val="24"/>
          <w:lang w:eastAsia="lt-LT"/>
        </w:rPr>
        <w:t xml:space="preserve"> (www.stat.gov.lt) kas mėnesį skelbiamo vartotojų kainų indekso</w:t>
      </w:r>
      <w:r w:rsidRPr="001A2CF7">
        <w:rPr>
          <w:rFonts w:ascii="Jost" w:eastAsia="Times New Roman" w:hAnsi="Jost" w:cs="Tahoma"/>
          <w:i/>
          <w:iCs/>
          <w:noProof w:val="0"/>
          <w:sz w:val="24"/>
          <w:szCs w:val="24"/>
          <w:lang w:eastAsia="lt-LT"/>
        </w:rPr>
        <w:t xml:space="preserve"> </w:t>
      </w:r>
      <w:r w:rsidRPr="001A2CF7">
        <w:rPr>
          <w:rFonts w:ascii="Jost" w:eastAsia="Times New Roman" w:hAnsi="Jost" w:cs="Tahoma"/>
          <w:noProof w:val="0"/>
          <w:sz w:val="24"/>
          <w:szCs w:val="24"/>
          <w:lang w:eastAsia="lt-LT"/>
        </w:rPr>
        <w:t>(</w:t>
      </w:r>
      <w:sdt>
        <w:sdtPr>
          <w:rPr>
            <w:rFonts w:ascii="Jost" w:eastAsia="Times New Roman" w:hAnsi="Jost" w:cs="Tahoma"/>
            <w:noProof w:val="0"/>
            <w:sz w:val="24"/>
            <w:szCs w:val="24"/>
            <w:lang w:eastAsia="lt-LT"/>
          </w:rPr>
          <w:id w:val="1378439752"/>
          <w:placeholder>
            <w:docPart w:val="516BD0400B3942968D4C754CE0C18C4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lang w:eastAsia="lt-LT"/>
        </w:rPr>
        <w:t>)</w:t>
      </w:r>
      <w:r w:rsidRPr="001A2CF7">
        <w:rPr>
          <w:rFonts w:ascii="Jost" w:eastAsia="Times New Roman" w:hAnsi="Jost" w:cs="Tahoma"/>
          <w:i/>
          <w:iCs/>
          <w:noProof w:val="0"/>
          <w:sz w:val="24"/>
          <w:szCs w:val="24"/>
          <w:lang w:eastAsia="lt-LT"/>
        </w:rPr>
        <w:t xml:space="preserve"> </w:t>
      </w:r>
      <w:r w:rsidRPr="001A2CF7">
        <w:rPr>
          <w:rFonts w:ascii="Jost" w:eastAsia="Times New Roman" w:hAnsi="Jost" w:cs="Times New Roman"/>
          <w:noProof w:val="0"/>
          <w:sz w:val="24"/>
          <w:szCs w:val="24"/>
          <w:lang w:eastAsia="lt-LT"/>
        </w:rPr>
        <w:t>pokytis (k), apskaičiuotas kaip nustatyta 4.7.3. punkte, viršija 5 (penkis) procentus. Įkainių perskaičiavimas (keitimas) gali būti inicijuojamas ne dažniau kaip kas 6 (šešis) mėnesius nuo paskutinio perskaičiavimo pagal šį punktą dienos.</w:t>
      </w:r>
      <w:r w:rsidRPr="001A2CF7">
        <w:rPr>
          <w:rFonts w:ascii="Jost" w:eastAsia="Times New Roman" w:hAnsi="Jost" w:cs="Times New Roman"/>
          <w:b/>
          <w:bCs/>
          <w:noProof w:val="0"/>
          <w:sz w:val="24"/>
          <w:szCs w:val="24"/>
          <w:lang w:eastAsia="lt-LT"/>
        </w:rPr>
        <w:t xml:space="preserve"> </w:t>
      </w:r>
      <w:r w:rsidRPr="001A2CF7">
        <w:rPr>
          <w:rFonts w:ascii="Jost" w:eastAsia="Times New Roman" w:hAnsi="Jost" w:cs="Times New Roman"/>
          <w:noProof w:val="0"/>
          <w:sz w:val="24"/>
          <w:szCs w:val="24"/>
          <w:lang w:eastAsia="lt-LT"/>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3D08CB"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4.7.1. Šalys privalo susitarime nurodyti indekso reikšmę laikotarpio pradžioje ir jos nustatymo datą, indekso reikšmę laikotarpio pabaigoje ir jos nustatymo datą, kainų pokytį (k), perskaičiuotus įkainius, perskaičiuotą pradinę Pirkimo sutarties vertę.</w:t>
      </w:r>
    </w:p>
    <w:p w14:paraId="0387080D"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4.7.2. Perskaičiuotieji įkainiai taikomi užsakymams, pateiktiems po to, kai Šalys sudaro susitarimą dėl įkainių perskaičiavimo.</w:t>
      </w:r>
    </w:p>
    <w:p w14:paraId="6E4C85F4"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4.7.3. Nauji įkainiai apskaičiuojami pagal formulę:</w:t>
      </w:r>
    </w:p>
    <w:p w14:paraId="08BBDA6E" w14:textId="77777777" w:rsidR="004B52C2" w:rsidRPr="001A2CF7" w:rsidRDefault="004B52C2" w:rsidP="002C615F">
      <w:pPr>
        <w:spacing w:before="80" w:after="80" w:line="240" w:lineRule="auto"/>
        <w:jc w:val="both"/>
        <w:outlineLvl w:val="0"/>
        <w:rPr>
          <w:rFonts w:ascii="Jost" w:eastAsia="Times New Roman" w:hAnsi="Jost" w:cs="Arial"/>
          <w:noProof w:val="0"/>
          <w:kern w:val="32"/>
          <w:sz w:val="24"/>
          <w:szCs w:val="24"/>
          <w:lang w:eastAsia="lt-LT"/>
        </w:rPr>
      </w:pPr>
      <w:r w:rsidRPr="001A2CF7">
        <w:rPr>
          <w:rFonts w:ascii="Jost" w:eastAsia="Times New Roman" w:hAnsi="Jost" w:cs="Arial"/>
          <w:noProof w:val="0"/>
          <w:kern w:val="32"/>
          <w:sz w:val="24"/>
          <w:szCs w:val="24"/>
          <w:lang w:eastAsia="lt-LT"/>
        </w:rPr>
        <w:t xml:space="preserve">A1 </w:t>
      </w:r>
      <w:r w:rsidRPr="001A2CF7">
        <w:rPr>
          <w:rFonts w:ascii="Arial" w:eastAsia="Times New Roman" w:hAnsi="Arial" w:cs="Arial"/>
          <w:noProof w:val="0"/>
          <w:kern w:val="32"/>
          <w:sz w:val="24"/>
          <w:szCs w:val="24"/>
          <w:lang w:eastAsia="lt-LT"/>
        </w:rPr>
        <w:t>═</w:t>
      </w:r>
      <w:r w:rsidRPr="001A2CF7">
        <w:rPr>
          <w:rFonts w:ascii="Jost" w:eastAsia="Times New Roman" w:hAnsi="Jost" w:cs="Arial"/>
          <w:noProof w:val="0"/>
          <w:kern w:val="32"/>
          <w:sz w:val="24"/>
          <w:szCs w:val="24"/>
          <w:lang w:eastAsia="lt-LT"/>
        </w:rPr>
        <w:t xml:space="preserve"> A + (k / 100 x A) , kur</w:t>
      </w:r>
    </w:p>
    <w:p w14:paraId="29B759F2"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A – įkainis (Eur be PVM)) (jei jis jau buvo perskaičiuotas, tai po paskutinio perskaičiavimo).</w:t>
      </w:r>
    </w:p>
    <w:p w14:paraId="7A02644A"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A1 – perskaičiuotas (pakeistas) įkainis (Eur be PVM)</w:t>
      </w:r>
    </w:p>
    <w:p w14:paraId="48CE60BF" w14:textId="082B9184"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k – </w:t>
      </w:r>
      <w:r w:rsidRPr="001A2CF7">
        <w:rPr>
          <w:rFonts w:ascii="Jost" w:eastAsia="Times New Roman" w:hAnsi="Jost" w:cs="Tahoma"/>
          <w:noProof w:val="0"/>
          <w:sz w:val="24"/>
          <w:szCs w:val="24"/>
          <w:lang w:eastAsia="lt-LT"/>
        </w:rPr>
        <w:t>Pagal (</w:t>
      </w:r>
      <w:sdt>
        <w:sdtPr>
          <w:rPr>
            <w:rFonts w:ascii="Jost" w:eastAsia="Times New Roman" w:hAnsi="Jost" w:cs="Tahoma"/>
            <w:noProof w:val="0"/>
            <w:sz w:val="24"/>
            <w:szCs w:val="24"/>
            <w:lang w:eastAsia="lt-LT"/>
          </w:rPr>
          <w:id w:val="816152453"/>
          <w:placeholder>
            <w:docPart w:val="0AB670972EA4445C9FA2D3EC451033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lang w:eastAsia="lt-LT"/>
        </w:rPr>
        <w:t>) vartotojų kainų indeksą apskaičiuotas (</w:t>
      </w:r>
      <w:sdt>
        <w:sdtPr>
          <w:rPr>
            <w:rFonts w:ascii="Jost" w:eastAsia="Times New Roman" w:hAnsi="Jost" w:cs="Tahoma"/>
            <w:noProof w:val="0"/>
            <w:sz w:val="24"/>
            <w:szCs w:val="24"/>
            <w:lang w:eastAsia="lt-LT"/>
          </w:rPr>
          <w:id w:val="-2144029492"/>
          <w:placeholder>
            <w:docPart w:val="91B9E3FFEFF94761B1CBF5C382BA73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lang w:eastAsia="lt-LT"/>
        </w:rPr>
        <w:t>) vartotojų kainų pokytis (padidėjimas arba sumažėjimas) (%).</w:t>
      </w:r>
      <w:r w:rsidRPr="001A2CF7">
        <w:rPr>
          <w:rFonts w:ascii="Jost" w:eastAsia="Times New Roman" w:hAnsi="Jost" w:cs="Times New Roman"/>
          <w:noProof w:val="0"/>
          <w:sz w:val="24"/>
          <w:szCs w:val="24"/>
          <w:lang w:eastAsia="lt-LT"/>
        </w:rPr>
        <w:t xml:space="preserve"> „k“ reikšmė skaičiuojama pagal formulę:</w:t>
      </w:r>
    </w:p>
    <w:p w14:paraId="30624E96"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k = Ind(naujausias) / Ind(pradžia) x 100 – 100 (proc.), kur</w:t>
      </w:r>
    </w:p>
    <w:p w14:paraId="466DAA1B" w14:textId="77777777" w:rsidR="004B52C2" w:rsidRPr="00FF7A89" w:rsidRDefault="004B52C2" w:rsidP="002C615F">
      <w:pPr>
        <w:spacing w:after="0" w:line="240" w:lineRule="auto"/>
        <w:contextualSpacing/>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Ind(naujausias) – </w:t>
      </w:r>
      <w:r w:rsidRPr="001A2CF7">
        <w:rPr>
          <w:rFonts w:ascii="Jost" w:eastAsia="Times New Roman" w:hAnsi="Jost" w:cs="Tahoma"/>
          <w:noProof w:val="0"/>
          <w:sz w:val="24"/>
          <w:szCs w:val="24"/>
        </w:rPr>
        <w:t>kreipimosi dėl kainos perskaičiavimo išsiuntimo kitai šaliai datą naujausias paskelbtas (</w:t>
      </w:r>
      <w:sdt>
        <w:sdtPr>
          <w:rPr>
            <w:rFonts w:ascii="Jost" w:eastAsia="Times New Roman" w:hAnsi="Jost" w:cs="Tahoma"/>
            <w:noProof w:val="0"/>
            <w:sz w:val="24"/>
            <w:szCs w:val="24"/>
            <w:lang w:eastAsia="lt-LT"/>
          </w:rPr>
          <w:id w:val="1088654103"/>
          <w:placeholder>
            <w:docPart w:val="627AED1D718048558B50F93E4930BC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A2CF7">
            <w:rPr>
              <w:rFonts w:ascii="Jost" w:eastAsia="Times New Roman" w:hAnsi="Jost" w:cs="Tahoma"/>
              <w:noProof w:val="0"/>
              <w:sz w:val="24"/>
              <w:szCs w:val="24"/>
              <w:lang w:eastAsia="lt-LT"/>
            </w:rPr>
            <w:t>061 MEDICINOS GAMINIAI, APARATAI IR ĮRANGA)</w:t>
          </w:r>
        </w:sdtContent>
      </w:sdt>
      <w:r w:rsidRPr="001A2CF7">
        <w:rPr>
          <w:rFonts w:ascii="Jost" w:eastAsia="Times New Roman" w:hAnsi="Jost" w:cs="Tahoma"/>
          <w:noProof w:val="0"/>
          <w:sz w:val="24"/>
          <w:szCs w:val="24"/>
        </w:rPr>
        <w:t xml:space="preserve"> vartotojų kainų indeksas</w:t>
      </w:r>
      <w:r w:rsidRPr="001A2CF7">
        <w:rPr>
          <w:rFonts w:ascii="Jost" w:eastAsia="Times New Roman" w:hAnsi="Jost" w:cs="Tahoma"/>
          <w:noProof w:val="0"/>
          <w:sz w:val="24"/>
          <w:szCs w:val="24"/>
          <w:lang w:eastAsia="lt-LT"/>
        </w:rPr>
        <w:t>.</w:t>
      </w:r>
    </w:p>
    <w:p w14:paraId="7823B0F0" w14:textId="77777777" w:rsidR="004B52C2" w:rsidRPr="001A2CF7" w:rsidRDefault="004B52C2" w:rsidP="002C615F">
      <w:pPr>
        <w:spacing w:after="0" w:line="240" w:lineRule="auto"/>
        <w:contextualSpacing/>
        <w:jc w:val="both"/>
        <w:rPr>
          <w:rFonts w:ascii="Jost" w:eastAsia="Times New Roman" w:hAnsi="Jost" w:cs="Times New Roman"/>
          <w:noProof w:val="0"/>
          <w:sz w:val="24"/>
          <w:szCs w:val="24"/>
          <w:lang w:eastAsia="lt-LT"/>
        </w:rPr>
      </w:pPr>
      <w:r w:rsidRPr="00FF7A89">
        <w:rPr>
          <w:rFonts w:ascii="Jost" w:eastAsia="Times New Roman" w:hAnsi="Jost" w:cs="Times New Roman"/>
          <w:noProof w:val="0"/>
          <w:sz w:val="24"/>
          <w:szCs w:val="24"/>
          <w:lang w:eastAsia="lt-LT"/>
        </w:rPr>
        <w:t xml:space="preserve">Ind(pradžia) – </w:t>
      </w:r>
      <w:r w:rsidRPr="00FF7A89">
        <w:rPr>
          <w:rFonts w:ascii="Jost" w:eastAsia="Times New Roman" w:hAnsi="Jost" w:cs="Tahoma"/>
          <w:noProof w:val="0"/>
          <w:sz w:val="24"/>
          <w:szCs w:val="24"/>
        </w:rPr>
        <w:t>laikotarpio pradžios datos (mėnesio) (</w:t>
      </w:r>
      <w:sdt>
        <w:sdtPr>
          <w:rPr>
            <w:rFonts w:ascii="Jost" w:eastAsia="Times New Roman" w:hAnsi="Jost" w:cs="Tahoma"/>
            <w:noProof w:val="0"/>
            <w:sz w:val="24"/>
            <w:szCs w:val="24"/>
          </w:rPr>
          <w:id w:val="1038391632"/>
          <w:placeholder>
            <w:docPart w:val="D1DFD7BE227E41AB8317E60AAAB4028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F7A89">
            <w:rPr>
              <w:rFonts w:ascii="Jost" w:eastAsia="Times New Roman" w:hAnsi="Jost" w:cs="Tahoma"/>
              <w:noProof w:val="0"/>
              <w:sz w:val="24"/>
              <w:szCs w:val="24"/>
            </w:rPr>
            <w:t>061 MEDICINOS GAMINIAI, APARATAI IR ĮRANGA</w:t>
          </w:r>
        </w:sdtContent>
      </w:sdt>
      <w:r w:rsidRPr="001A2CF7">
        <w:rPr>
          <w:rFonts w:ascii="Jost" w:eastAsia="Times New Roman" w:hAnsi="Jost" w:cs="Tahoma"/>
          <w:noProof w:val="0"/>
          <w:sz w:val="24"/>
          <w:szCs w:val="24"/>
        </w:rPr>
        <w:t>)</w:t>
      </w:r>
      <w:r w:rsidRPr="001A2CF7">
        <w:rPr>
          <w:rFonts w:ascii="Jost" w:eastAsia="Times New Roman" w:hAnsi="Jost" w:cs="Times New Roman"/>
          <w:noProof w:val="0"/>
          <w:sz w:val="24"/>
          <w:szCs w:val="24"/>
        </w:rPr>
        <w:t xml:space="preserve"> </w:t>
      </w:r>
      <w:r w:rsidRPr="001A2CF7">
        <w:rPr>
          <w:rFonts w:ascii="Jost" w:eastAsia="Times New Roman" w:hAnsi="Jost" w:cs="Tahoma"/>
          <w:noProof w:val="0"/>
          <w:sz w:val="24"/>
          <w:szCs w:val="24"/>
        </w:rPr>
        <w:t>vartotojų kainų indeksas.</w:t>
      </w:r>
      <w:r w:rsidRPr="001A2CF7">
        <w:rPr>
          <w:rFonts w:ascii="Jost" w:eastAsia="Times New Roman" w:hAnsi="Jost" w:cs="Times New Roman"/>
          <w:noProof w:val="0"/>
          <w:sz w:val="24"/>
          <w:szCs w:val="24"/>
          <w:lang w:eastAsia="lt-LT"/>
        </w:rPr>
        <w:t xml:space="preserve"> Pirmojo perskaičiavimo atveju laikotarpio pradžia (mėnuo) yra Pirkimo sutarties sudarymo </w:t>
      </w:r>
      <w:r w:rsidRPr="001A2CF7">
        <w:rPr>
          <w:rFonts w:ascii="Jost" w:eastAsia="Times New Roman" w:hAnsi="Jost" w:cs="Times New Roman"/>
          <w:noProof w:val="0"/>
          <w:sz w:val="24"/>
          <w:szCs w:val="24"/>
          <w:lang w:eastAsia="lt-LT"/>
        </w:rPr>
        <w:lastRenderedPageBreak/>
        <w:t>mėnuo. Antrojo ir vėlesnių perskaičiavimų atveju laikotarpio pradžia (mėnuo) yra paskutinio perskaičiavimo metu naudotos paskelbto atitinkamo indekso reikšmės mėnuo.</w:t>
      </w:r>
    </w:p>
    <w:p w14:paraId="0C47CCF2"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4.7.4.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nurodomas iki dviejų skaitmenų po kablelio.</w:t>
      </w:r>
    </w:p>
    <w:p w14:paraId="398E06CD" w14:textId="77777777" w:rsidR="004B52C2" w:rsidRPr="001A2CF7" w:rsidRDefault="004B52C2" w:rsidP="002C615F">
      <w:pPr>
        <w:keepNext/>
        <w:keepLines/>
        <w:spacing w:before="40" w:after="0" w:line="240" w:lineRule="auto"/>
        <w:jc w:val="both"/>
        <w:outlineLvl w:val="3"/>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4.7.5. Vėlesnis įkainių arba kainų perskaičiavimas negali apimti laikotarpio, už kurį jau buvo atliktas perskaičiavimas.</w:t>
      </w:r>
    </w:p>
    <w:p w14:paraId="18A7CABB" w14:textId="77777777" w:rsidR="004B52C2" w:rsidRPr="001A2CF7" w:rsidRDefault="004B52C2" w:rsidP="002C615F">
      <w:pPr>
        <w:spacing w:after="40" w:line="240" w:lineRule="auto"/>
        <w:jc w:val="both"/>
        <w:rPr>
          <w:rFonts w:ascii="Jost" w:eastAsiaTheme="majorEastAsia" w:hAnsi="Jost" w:cstheme="majorBidi"/>
          <w:noProof w:val="0"/>
          <w:sz w:val="24"/>
          <w:szCs w:val="24"/>
          <w:lang w:eastAsia="lt-LT"/>
        </w:rPr>
      </w:pPr>
      <w:r w:rsidRPr="001A2CF7">
        <w:rPr>
          <w:rFonts w:ascii="Jost" w:eastAsiaTheme="majorEastAsia" w:hAnsi="Jost" w:cstheme="majorBidi"/>
          <w:noProof w:val="0"/>
          <w:sz w:val="24"/>
          <w:szCs w:val="24"/>
          <w:lang w:eastAsia="lt-LT"/>
        </w:rPr>
        <w:t>4.7.6. Susitarimas dėl kainos perskaičiavimo (keitimo) pasirašomas ne vėliau kaip per 10 darbo dienų nuo prašymo perskaičiuoti įkainį gavimo dienos. Sutarties Šalis negali atsisakyti perskaičiuoti Pirkimo sutarties kainą (įkainį), jeigu tenkinamos Pirkimo sutarties 4.7. p. nurodytos sąlygos.</w:t>
      </w:r>
    </w:p>
    <w:p w14:paraId="78191CC1" w14:textId="77777777" w:rsidR="004B52C2" w:rsidRPr="001A2CF7" w:rsidRDefault="004B52C2" w:rsidP="002C615F">
      <w:pPr>
        <w:spacing w:after="40" w:line="240" w:lineRule="auto"/>
        <w:jc w:val="both"/>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4.8. Jeigu Pirkimo sutarties vykdymo metu pasikeičia PVM mokėjimą reglamentuojantys teisės aktai, darantys tiesioginę įtaką TIEKĖJO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TIEKĖJAS, jis turi raštu kreiptis į PIRKĖJĄ ir pateikti konkrečius skaičiavimus dėl pasikeitusio PVM įtakos Prekių kainai. PIRKĖJAS taip pat turi teisę inicijuoti Prekių kainos perskaičiavimą dėl pasikeitusio PVM.</w:t>
      </w:r>
    </w:p>
    <w:p w14:paraId="76711A7C"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Arial"/>
          <w:noProof w:val="0"/>
          <w:sz w:val="24"/>
          <w:szCs w:val="24"/>
          <w:lang w:eastAsia="lt-LT"/>
        </w:rPr>
        <w:t>4.9.</w:t>
      </w:r>
      <w:r w:rsidRPr="001A2CF7">
        <w:rPr>
          <w:rFonts w:ascii="Jost" w:eastAsia="Times New Roman" w:hAnsi="Jost" w:cs="Times New Roman"/>
          <w:noProof w:val="0"/>
          <w:sz w:val="24"/>
          <w:szCs w:val="24"/>
          <w:lang w:eastAsia="lt-LT"/>
        </w:rPr>
        <w:t xml:space="preserve"> [</w:t>
      </w:r>
      <w:r w:rsidRPr="001A2CF7">
        <w:rPr>
          <w:rFonts w:ascii="Jost" w:eastAsia="Times New Roman" w:hAnsi="Jost" w:cs="Times New Roman"/>
          <w:noProof w:val="0"/>
          <w:sz w:val="24"/>
          <w:szCs w:val="24"/>
          <w:highlight w:val="lightGray"/>
          <w:lang w:eastAsia="lt-LT"/>
        </w:rPr>
        <w:t>Avansiniai mokėjimai nėra numatyti</w:t>
      </w:r>
      <w:r w:rsidRPr="001A2CF7">
        <w:rPr>
          <w:rFonts w:ascii="Jost" w:eastAsia="Times New Roman" w:hAnsi="Jost" w:cs="Times New Roman"/>
          <w:noProof w:val="0"/>
          <w:sz w:val="24"/>
          <w:szCs w:val="24"/>
          <w:lang w:eastAsia="lt-LT"/>
        </w:rPr>
        <w:t>]</w:t>
      </w:r>
    </w:p>
    <w:p w14:paraId="6C120958" w14:textId="77777777" w:rsidR="004B52C2" w:rsidRPr="001A2CF7" w:rsidRDefault="004B52C2" w:rsidP="002C615F">
      <w:pPr>
        <w:spacing w:after="40" w:line="240"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lang w:eastAsia="lt-LT"/>
        </w:rPr>
        <w:t>arba</w:t>
      </w:r>
    </w:p>
    <w:p w14:paraId="0AFD7061"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4.9. </w:t>
      </w:r>
      <w:r w:rsidRPr="001A2CF7">
        <w:rPr>
          <w:rFonts w:ascii="Jost" w:eastAsia="Times New Roman" w:hAnsi="Jost" w:cs="Arial"/>
          <w:bCs/>
          <w:iCs/>
          <w:noProof w:val="0"/>
          <w:sz w:val="24"/>
          <w:szCs w:val="24"/>
          <w:highlight w:val="lightGray"/>
          <w:lang w:eastAsia="lt-LT"/>
        </w:rPr>
        <w:t>[Avansinio mokėjimo tvarka]:</w:t>
      </w:r>
    </w:p>
    <w:p w14:paraId="37CCF302" w14:textId="0C4180C6" w:rsidR="004B52C2" w:rsidRPr="001A2CF7" w:rsidRDefault="004B52C2" w:rsidP="002C615F">
      <w:pPr>
        <w:keepNext/>
        <w:spacing w:after="40" w:line="240" w:lineRule="auto"/>
        <w:jc w:val="both"/>
        <w:outlineLvl w:val="2"/>
        <w:rPr>
          <w:rFonts w:ascii="Jost" w:eastAsia="Times New Roman" w:hAnsi="Jost" w:cs="Arial"/>
          <w:noProof w:val="0"/>
          <w:sz w:val="24"/>
          <w:szCs w:val="24"/>
          <w:highlight w:val="lightGray"/>
          <w:lang w:eastAsia="lt-LT"/>
        </w:rPr>
      </w:pPr>
      <w:r w:rsidRPr="001A2CF7">
        <w:rPr>
          <w:rFonts w:ascii="Jost" w:eastAsia="Times New Roman" w:hAnsi="Jost" w:cs="Arial"/>
          <w:noProof w:val="0"/>
          <w:sz w:val="24"/>
          <w:szCs w:val="24"/>
          <w:highlight w:val="lightGray"/>
          <w:lang w:eastAsia="lt-LT"/>
        </w:rPr>
        <w:t>4.9.1. TIEKĖJUI paprašius, PIRKĖJAS sumoka avansą – ne daugiau kaip [</w:t>
      </w:r>
      <w:bookmarkStart w:id="11" w:name="_Hlk123463605"/>
      <w:r w:rsidRPr="001A2CF7">
        <w:rPr>
          <w:rFonts w:ascii="Jost" w:eastAsia="Times New Roman" w:hAnsi="Jost" w:cs="Arial"/>
          <w:noProof w:val="0"/>
          <w:sz w:val="24"/>
          <w:szCs w:val="24"/>
          <w:highlight w:val="lightGray"/>
          <w:lang w:eastAsia="lt-LT"/>
        </w:rPr>
        <w:t>PIRKĖJO užsakymo metu nurodytas procentas</w:t>
      </w:r>
      <w:bookmarkEnd w:id="11"/>
      <w:r w:rsidRPr="001A2CF7">
        <w:rPr>
          <w:rFonts w:ascii="Jost" w:eastAsia="Times New Roman" w:hAnsi="Jost" w:cs="Arial"/>
          <w:noProof w:val="0"/>
          <w:sz w:val="24"/>
          <w:szCs w:val="24"/>
          <w:highlight w:val="lightGray"/>
          <w:lang w:eastAsia="lt-LT"/>
        </w:rPr>
        <w:t>] procentų Pradinės Pirkimo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w:t>
      </w:r>
      <w:r w:rsidR="007A5B3B">
        <w:rPr>
          <w:rFonts w:ascii="Jost" w:eastAsia="Times New Roman" w:hAnsi="Jost" w:cs="Arial"/>
          <w:noProof w:val="0"/>
          <w:sz w:val="24"/>
          <w:szCs w:val="24"/>
          <w:highlight w:val="lightGray"/>
          <w:lang w:eastAsia="lt-LT"/>
        </w:rPr>
        <w:t xml:space="preserve"> </w:t>
      </w:r>
      <w:r w:rsidR="007A5B3B" w:rsidRPr="007A5B3B">
        <w:rPr>
          <w:rFonts w:ascii="Jost" w:eastAsia="Times New Roman" w:hAnsi="Jost" w:cs="Arial"/>
          <w:noProof w:val="0"/>
          <w:sz w:val="24"/>
          <w:szCs w:val="24"/>
          <w:highlight w:val="lightGray"/>
          <w:lang w:eastAsia="lt-LT"/>
        </w:rPr>
        <w:t>(</w:t>
      </w:r>
      <w:r w:rsidR="007A5B3B" w:rsidRPr="001F1A5C">
        <w:rPr>
          <w:rFonts w:ascii="Jost" w:eastAsia="Times New Roman" w:hAnsi="Jost" w:cs="Arial"/>
          <w:noProof w:val="0"/>
          <w:sz w:val="24"/>
          <w:szCs w:val="24"/>
          <w:highlight w:val="lightGray"/>
          <w:lang w:eastAsia="lt-LT"/>
        </w:rPr>
        <w:t>kartu su mokėjimo patvirtinimu)</w:t>
      </w:r>
      <w:r w:rsidRPr="001F1A5C">
        <w:rPr>
          <w:rFonts w:ascii="Jost" w:eastAsia="Times New Roman" w:hAnsi="Jost" w:cs="Arial"/>
          <w:noProof w:val="0"/>
          <w:sz w:val="24"/>
          <w:szCs w:val="24"/>
          <w:highlight w:val="lightGray"/>
          <w:lang w:eastAsia="lt-LT"/>
        </w:rPr>
        <w:t xml:space="preserve">, kuriame būtų nurodyta privaloma sąlyga pagal pirmą pareikalavimą (užtikrinimo sąlygos: avanso dydžio užtikrinimo suma; galiojimo laikas – išankstinio mokėjimo užtikrinimo garantija turi galioti </w:t>
      </w:r>
      <w:r w:rsidRPr="001A2CF7">
        <w:rPr>
          <w:rFonts w:ascii="Jost" w:eastAsia="Times New Roman" w:hAnsi="Jost" w:cs="Arial"/>
          <w:noProof w:val="0"/>
          <w:sz w:val="24"/>
          <w:szCs w:val="24"/>
          <w:highlight w:val="lightGray"/>
          <w:lang w:eastAsia="lt-LT"/>
        </w:rPr>
        <w:t>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PIRKĖJU. PIRKĖJAS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PIRKĖJUI. Jei išankstinio mokėjimo grąžinimą užtikrinantis bankas ar draudimo bendrovė taptų nemokiu (-ia), paskelbtų apie ketinimą nebevykdyti įsipareigojimų ar iš kitų aplinkybių būtų aišku, jog nebegalės įvykdyti prisiimtų įsipareigojimų, PIRKĖJAS privalo reikalauti, kad TIEKĖJAS pateiktų naują išankstinio mokėjimo grąžinimo užtikrinimą, atitinkantį šio punkto reikalavimus;</w:t>
      </w:r>
    </w:p>
    <w:p w14:paraId="4C936F4A" w14:textId="77777777" w:rsidR="004B52C2" w:rsidRPr="001A2CF7" w:rsidRDefault="004B52C2" w:rsidP="002C615F">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highlight w:val="lightGray"/>
          <w:lang w:eastAsia="lt-LT"/>
        </w:rPr>
        <w:t>4.9.2. Kai išmokėtas avansas, už Prekes pradedama mokėti, kai užskaityta visa išankstinio mokėjimo suma.]</w:t>
      </w:r>
      <w:bookmarkStart w:id="12" w:name="_Hlk123402288"/>
    </w:p>
    <w:p w14:paraId="4F21425F" w14:textId="77777777" w:rsidR="004B52C2" w:rsidRPr="001A2CF7" w:rsidRDefault="004B52C2" w:rsidP="002C615F">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4.10. </w:t>
      </w:r>
      <w:bookmarkStart w:id="13" w:name="_Hlk92291545"/>
      <w:r w:rsidRPr="001A2CF7">
        <w:rPr>
          <w:rFonts w:ascii="Jost" w:eastAsia="Times New Roman" w:hAnsi="Jost" w:cs="Times New Roman"/>
          <w:noProof w:val="0"/>
          <w:sz w:val="24"/>
          <w:szCs w:val="24"/>
          <w:lang w:eastAsia="lt-LT"/>
        </w:rPr>
        <w:t>Už TIEKĖJO pasiūlyme arba Techninėje specifikacijoje nenurodytas</w:t>
      </w:r>
      <w:bookmarkEnd w:id="13"/>
      <w:r w:rsidRPr="001A2CF7">
        <w:rPr>
          <w:rFonts w:ascii="Jost" w:eastAsia="Times New Roman" w:hAnsi="Jost" w:cs="Times New Roman"/>
          <w:noProof w:val="0"/>
          <w:sz w:val="24"/>
          <w:szCs w:val="24"/>
          <w:lang w:eastAsia="lt-LT"/>
        </w:rPr>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bookmarkEnd w:id="12"/>
    <w:p w14:paraId="49FC2435"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lang w:eastAsia="lt-LT"/>
        </w:rPr>
      </w:pPr>
    </w:p>
    <w:p w14:paraId="20D97291" w14:textId="7DD0CE05" w:rsidR="004B52C2" w:rsidRPr="00FF7A89" w:rsidRDefault="004B52C2" w:rsidP="00FF7A89">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5. Prekių kokybė, perdavimo ir priėmimo tvarka</w:t>
      </w:r>
    </w:p>
    <w:p w14:paraId="51F6AA0A" w14:textId="01BCA315" w:rsidR="004B52C2" w:rsidRPr="00162B10" w:rsidRDefault="004B52C2" w:rsidP="00162B10">
      <w:pPr>
        <w:spacing w:after="40" w:line="240" w:lineRule="auto"/>
        <w:jc w:val="both"/>
        <w:outlineLvl w:val="1"/>
        <w:rPr>
          <w:rFonts w:ascii="Jost" w:eastAsia="Times New Roman" w:hAnsi="Jost" w:cs="Tahoma"/>
          <w:bCs/>
          <w:noProof w:val="0"/>
          <w:sz w:val="24"/>
          <w:szCs w:val="24"/>
          <w:lang w:eastAsia="lt-LT"/>
        </w:rPr>
      </w:pPr>
      <w:r w:rsidRPr="001A2CF7">
        <w:rPr>
          <w:rFonts w:ascii="Jost" w:eastAsia="Times New Roman" w:hAnsi="Jost" w:cs="Arial"/>
          <w:bCs/>
          <w:iCs/>
          <w:noProof w:val="0"/>
          <w:sz w:val="24"/>
          <w:szCs w:val="24"/>
          <w:shd w:val="clear" w:color="auto" w:fill="FFFFFF"/>
          <w:lang w:eastAsia="lt-LT"/>
        </w:rPr>
        <w:t xml:space="preserve">5.1. </w:t>
      </w:r>
      <w:r w:rsidRPr="001A2CF7">
        <w:rPr>
          <w:rFonts w:ascii="Jost" w:eastAsia="Times New Roman" w:hAnsi="Jost" w:cs="Tahoma"/>
          <w:bCs/>
          <w:noProof w:val="0"/>
          <w:sz w:val="24"/>
          <w:szCs w:val="24"/>
          <w:lang w:eastAsia="lt-LT"/>
        </w:rPr>
        <w:t>Prekių užsakymai pateikiami Šalims priimtinu būdu (el. paštu, elektronine užsakymo sistema</w:t>
      </w:r>
      <w:r w:rsidRPr="00162B10">
        <w:rPr>
          <w:rFonts w:ascii="Jost" w:eastAsia="Times New Roman" w:hAnsi="Jost" w:cs="Tahoma"/>
          <w:bCs/>
          <w:noProof w:val="0"/>
          <w:sz w:val="24"/>
          <w:szCs w:val="24"/>
          <w:lang w:eastAsia="lt-LT"/>
        </w:rPr>
        <w:t xml:space="preserve">). </w:t>
      </w:r>
      <w:r w:rsidR="00480385" w:rsidRPr="00162B10">
        <w:rPr>
          <w:rFonts w:ascii="Jost" w:eastAsia="Times New Roman" w:hAnsi="Jost" w:cs="Tahoma"/>
          <w:bCs/>
          <w:noProof w:val="0"/>
          <w:sz w:val="24"/>
          <w:szCs w:val="24"/>
          <w:lang w:eastAsia="lt-LT"/>
        </w:rPr>
        <w:t>Prekių pristatymo terminas: [2-6 mėn.] nuo Prekių užsakymo pateikimo dienos]</w:t>
      </w:r>
      <w:r w:rsidR="00480385" w:rsidRPr="00480385">
        <w:rPr>
          <w:rFonts w:ascii="Jost" w:eastAsia="Times New Roman" w:hAnsi="Jost" w:cs="Tahoma"/>
          <w:bCs/>
          <w:noProof w:val="0"/>
          <w:sz w:val="24"/>
          <w:szCs w:val="24"/>
          <w:lang w:eastAsia="lt-LT"/>
        </w:rPr>
        <w:t xml:space="preserve"> </w:t>
      </w:r>
      <w:r w:rsidRPr="001A2CF7">
        <w:rPr>
          <w:rFonts w:ascii="Jost" w:eastAsia="Times New Roman" w:hAnsi="Jost" w:cs="Tahoma"/>
          <w:bCs/>
          <w:noProof w:val="0"/>
          <w:sz w:val="24"/>
          <w:szCs w:val="24"/>
          <w:lang w:eastAsia="lt-LT"/>
        </w:rPr>
        <w:t xml:space="preserve">Siekiant skatinti aplinkos užterštumo </w:t>
      </w:r>
      <w:r w:rsidRPr="001A2CF7">
        <w:rPr>
          <w:rFonts w:ascii="Jost" w:eastAsia="Times New Roman" w:hAnsi="Jost" w:cs="Tahoma"/>
          <w:bCs/>
          <w:noProof w:val="0"/>
          <w:sz w:val="24"/>
          <w:szCs w:val="24"/>
          <w:lang w:eastAsia="lt-LT"/>
        </w:rPr>
        <w:lastRenderedPageBreak/>
        <w:t xml:space="preserve">mažinimą Prekių užsakymai teikiami ne dažniau kaip </w:t>
      </w:r>
      <w:r w:rsidR="00FF7A89">
        <w:rPr>
          <w:rFonts w:ascii="Jost" w:eastAsia="Times New Roman" w:hAnsi="Jost" w:cs="Tahoma"/>
          <w:bCs/>
          <w:noProof w:val="0"/>
          <w:sz w:val="24"/>
          <w:szCs w:val="24"/>
          <w:lang w:eastAsia="lt-LT"/>
        </w:rPr>
        <w:t>1</w:t>
      </w:r>
      <w:r w:rsidRPr="001A2CF7">
        <w:rPr>
          <w:rFonts w:ascii="Jost" w:eastAsia="Times New Roman" w:hAnsi="Jost" w:cs="Tahoma"/>
          <w:bCs/>
          <w:noProof w:val="0"/>
          <w:sz w:val="24"/>
          <w:szCs w:val="24"/>
          <w:lang w:eastAsia="lt-LT"/>
        </w:rPr>
        <w:t xml:space="preserve"> (</w:t>
      </w:r>
      <w:r w:rsidR="00FF7A89">
        <w:rPr>
          <w:rFonts w:ascii="Jost" w:eastAsia="Times New Roman" w:hAnsi="Jost" w:cs="Tahoma"/>
          <w:bCs/>
          <w:noProof w:val="0"/>
          <w:sz w:val="24"/>
          <w:szCs w:val="24"/>
          <w:lang w:eastAsia="lt-LT"/>
        </w:rPr>
        <w:t>vieną</w:t>
      </w:r>
      <w:r w:rsidRPr="001A2CF7">
        <w:rPr>
          <w:rFonts w:ascii="Jost" w:eastAsia="Times New Roman" w:hAnsi="Jost" w:cs="Tahoma"/>
          <w:bCs/>
          <w:noProof w:val="0"/>
          <w:sz w:val="24"/>
          <w:szCs w:val="24"/>
          <w:lang w:eastAsia="lt-LT"/>
        </w:rPr>
        <w:t>) kart</w:t>
      </w:r>
      <w:r w:rsidR="00FF7A89">
        <w:rPr>
          <w:rFonts w:ascii="Jost" w:eastAsia="Times New Roman" w:hAnsi="Jost" w:cs="Tahoma"/>
          <w:bCs/>
          <w:noProof w:val="0"/>
          <w:sz w:val="24"/>
          <w:szCs w:val="24"/>
          <w:lang w:eastAsia="lt-LT"/>
        </w:rPr>
        <w:t>ą</w:t>
      </w:r>
      <w:r w:rsidRPr="001A2CF7">
        <w:rPr>
          <w:rFonts w:ascii="Jost" w:eastAsia="Times New Roman" w:hAnsi="Jost" w:cs="Tahoma"/>
          <w:bCs/>
          <w:noProof w:val="0"/>
          <w:sz w:val="24"/>
          <w:szCs w:val="24"/>
          <w:lang w:eastAsia="lt-LT"/>
        </w:rPr>
        <w:t xml:space="preserve"> per mėnesį, dažnesnis prekių užsakymų teikimas galimas abipusiu Šalių sutarimu. Prekių užsakyme turi būti nurodomas Prekių kiekis ir Pirkimo sutartyje numatytas pristatymo vietos adresas (-ai</w:t>
      </w:r>
      <w:r w:rsidR="00162B10">
        <w:rPr>
          <w:rFonts w:ascii="Jost" w:eastAsia="Times New Roman" w:hAnsi="Jost" w:cs="Tahoma"/>
          <w:bCs/>
          <w:noProof w:val="0"/>
          <w:sz w:val="24"/>
          <w:szCs w:val="24"/>
          <w:lang w:eastAsia="lt-LT"/>
        </w:rPr>
        <w:t>).</w:t>
      </w:r>
    </w:p>
    <w:p w14:paraId="7EE62B4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bookmarkStart w:id="14" w:name="_Hlk124336324"/>
      <w:r w:rsidRPr="001A2CF7">
        <w:rPr>
          <w:rFonts w:ascii="Jost" w:eastAsia="Times New Roman" w:hAnsi="Jost" w:cs="Arial"/>
          <w:bCs/>
          <w:iCs/>
          <w:noProof w:val="0"/>
          <w:sz w:val="24"/>
          <w:szCs w:val="24"/>
          <w:shd w:val="clear" w:color="auto" w:fill="FFFFFF"/>
          <w:lang w:eastAsia="lt-LT"/>
        </w:rPr>
        <w:t>5.2. Prekių pristatymo terminas nurodytas Pirkimo sutarties priede.</w:t>
      </w:r>
    </w:p>
    <w:bookmarkEnd w:id="14"/>
    <w:p w14:paraId="5F174757"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5.3. Prekių pristatymo vieta: [</w:t>
      </w:r>
      <w:r w:rsidRPr="001A2CF7">
        <w:rPr>
          <w:rFonts w:ascii="Jost" w:eastAsia="Times New Roman" w:hAnsi="Jost" w:cs="Arial"/>
          <w:bCs/>
          <w:iCs/>
          <w:noProof w:val="0"/>
          <w:sz w:val="24"/>
          <w:szCs w:val="24"/>
          <w:highlight w:val="lightGray"/>
          <w:shd w:val="clear" w:color="auto" w:fill="FFFFFF"/>
          <w:lang w:eastAsia="lt-LT"/>
        </w:rPr>
        <w:t>PIRKĖJO nurodomas Prekių pristatymo adresas (-ai)].</w:t>
      </w:r>
    </w:p>
    <w:p w14:paraId="1B18BAE3"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5.4.TIEKĖJAS pristato Prekes PIRKĖJUI „DDP“ (pristatyta, muitas sumokėtas) sąlygomis pagal „Incoterms“ taisykles, įskaitant Prekių iškrovimą ir (ar) perdavimą PIRKĖJUI, Pirkimo sutarties priede nurodytoje vietoje (-se).</w:t>
      </w:r>
    </w:p>
    <w:p w14:paraId="1EC6479F"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5.5. Prekių atsitiktinio žuvimo ar sugedimo rizika pereina PIRKĖJUI tuo metu, kai TIEKĖJAS jas perduoda PIRKĖJUI. Jeigu TIEKĖJAS pristatė Prekes laikantis Pirkimo sutarties nuostatų ir apie tai raštu informavo PIRKĖJĄ, tačiau PIRKĖJAS dėl savo kaltės jų nepriėmė, Prekių atsitiktinio žuvimo ar sugedimo rizika pereina PIRKĖJUI nuo raštu gautos informacijos apie Prekių pristatymą.</w:t>
      </w:r>
    </w:p>
    <w:p w14:paraId="37B6583C"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5.6. Prekių pakuotė turi atitikti atsparumo pakrovimo ir iškrovimo darbams reikalavimus, apsaugoti nuo meteorologinių ir kitų veiksnių įtakos Prekių gabenimo ir sandėliavimo metu. Taip pat Prekių pakuotė turi atitikti Pakuočių ir pakuočių atliekų tvarkymo įstatymo ir Lietuvos Respublikos aplinkos ministro 2022 m. birželio 27 d. įsakymu Nr. 348 „Dėl pakuočių ir pakuočių atliekų tvarkymo taisyklių patvirtinimo“ patvirtintu Pakuočių ir pakuočių atliekų tvarkymo taisyklių reikalavimus (jei prekės turi išorinę pakuotę). </w:t>
      </w:r>
    </w:p>
    <w:p w14:paraId="6963B57C"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5.7. </w:t>
      </w:r>
      <w:r w:rsidRPr="00E706C7">
        <w:rPr>
          <w:rFonts w:ascii="Jost" w:eastAsia="Times New Roman" w:hAnsi="Jost" w:cs="Arial"/>
          <w:bCs/>
          <w:iCs/>
          <w:noProof w:val="0"/>
          <w:sz w:val="24"/>
          <w:szCs w:val="24"/>
          <w:shd w:val="clear" w:color="auto" w:fill="FFFFFF"/>
          <w:lang w:eastAsia="lt-LT"/>
        </w:rPr>
        <w:t>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1363F06" w14:textId="77777777" w:rsidR="004B52C2" w:rsidRPr="006C06CF" w:rsidRDefault="004B52C2" w:rsidP="002C615F">
      <w:pPr>
        <w:spacing w:after="40" w:line="240" w:lineRule="auto"/>
        <w:jc w:val="both"/>
        <w:outlineLvl w:val="1"/>
        <w:rPr>
          <w:rFonts w:ascii="Jost" w:eastAsia="Times New Roman" w:hAnsi="Jost" w:cs="Arial"/>
          <w:bCs/>
          <w:iCs/>
          <w:strike/>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5.8. Prekės perduodamos Pirkimo sutarties šalims pasirašant Prekių perdavimo–priėmimo aktą, kuris pasirašomas 2 (dviem) vienodą teisinę galią turinčiais egzemplioriais po vieną kiekvienai šaliai. Šalys sulygsta, kad jei tai aiškiai nurodyta sąskaitoje faktūroje, priėmimo perdavimo aktu laikyti ir Šalių tinkamai įgaliotų asmenų patvirtintą ir pasirašytą sąskaitą faktūrą (toliau – perdavimo – priėmimo aktas). TIEKĖJAS pasirūpina, kad Prekės būtų pristatytos į priėmimo vietą (-</w:t>
      </w:r>
      <w:proofErr w:type="spellStart"/>
      <w:r w:rsidRPr="001A2CF7">
        <w:rPr>
          <w:rFonts w:ascii="Jost" w:eastAsia="Times New Roman" w:hAnsi="Jost" w:cs="Arial"/>
          <w:bCs/>
          <w:iCs/>
          <w:noProof w:val="0"/>
          <w:sz w:val="24"/>
          <w:szCs w:val="24"/>
          <w:shd w:val="clear" w:color="auto" w:fill="FFFFFF"/>
          <w:lang w:eastAsia="lt-LT"/>
        </w:rPr>
        <w:t>as</w:t>
      </w:r>
      <w:proofErr w:type="spellEnd"/>
      <w:r w:rsidRPr="001A2CF7">
        <w:rPr>
          <w:rFonts w:ascii="Jost" w:eastAsia="Times New Roman" w:hAnsi="Jost" w:cs="Arial"/>
          <w:bCs/>
          <w:iCs/>
          <w:noProof w:val="0"/>
          <w:sz w:val="24"/>
          <w:szCs w:val="24"/>
          <w:shd w:val="clear" w:color="auto" w:fill="FFFFFF"/>
          <w:lang w:eastAsia="lt-LT"/>
        </w:rPr>
        <w:t xml:space="preserve">), iš anksto suderinus su PIRKĖJU. PIRKĖJAS įsipareigoja priimti tinkamai ir laiku pristatytas Prekes, atitinkančias Pirkimo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w:t>
      </w:r>
      <w:r w:rsidRPr="006C06CF">
        <w:rPr>
          <w:rFonts w:ascii="Jost" w:eastAsia="Times New Roman" w:hAnsi="Jost" w:cs="Arial"/>
          <w:bCs/>
          <w:iCs/>
          <w:noProof w:val="0"/>
          <w:sz w:val="24"/>
          <w:szCs w:val="24"/>
          <w:shd w:val="clear" w:color="auto" w:fill="FFFFFF"/>
          <w:lang w:eastAsia="lt-LT"/>
        </w:rPr>
        <w:t>Prekių perdavimo–priėmimo aktą, TIEKĖJAS įsipareigoja ne vėliau kaip per 2 (dvi) darbo dienas Pirkimo sutartyje nustatyta tvarka pateikti sąskaitą faktūrą, jei sąskaita faktūra neprilyginama Prekių perdavimo-priėmimo aktui.</w:t>
      </w:r>
    </w:p>
    <w:p w14:paraId="091C8F04"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6C06CF">
        <w:rPr>
          <w:rFonts w:ascii="Jost" w:eastAsia="Times New Roman" w:hAnsi="Jost" w:cs="Arial"/>
          <w:bCs/>
          <w:iCs/>
          <w:noProof w:val="0"/>
          <w:sz w:val="24"/>
          <w:szCs w:val="24"/>
          <w:shd w:val="clear" w:color="auto" w:fill="FFFFFF"/>
          <w:lang w:eastAsia="lt-LT"/>
        </w:rPr>
        <w:t xml:space="preserve">5.9. TIEKĖJAS garantuoja, kad Prekių perdavimo–priėmimo aktu perduotos Prekės atitinka Pirkimo sutartyje, Techninėje specifikacijoje ir Lietuvos Respublikoje galiojančiuose teisės aktuose nustatytus </w:t>
      </w:r>
      <w:r w:rsidRPr="001A2CF7">
        <w:rPr>
          <w:rFonts w:ascii="Jost" w:eastAsia="Times New Roman" w:hAnsi="Jost" w:cs="Arial"/>
          <w:bCs/>
          <w:iCs/>
          <w:noProof w:val="0"/>
          <w:sz w:val="24"/>
          <w:szCs w:val="24"/>
          <w:shd w:val="clear" w:color="auto" w:fill="FFFFFF"/>
          <w:lang w:eastAsia="lt-LT"/>
        </w:rPr>
        <w:t>reikalavimus. Jeigu Prekių perdavimo ir priėmimo metu nustatoma, kad Prekės neatitinka Pirkimo sutartyje, Techninėje specifikacijoje ir (ar) Lietuvos Respublikoje galiojančiuose teisės aktuose nustatytų reikalavimų, PIRKĖJAS turi teisę nepasirašyti Prekių perdavimo–priėmimo akto, raštu TIEKĖJUI nurodydamas pristatytų Prekių trūkumus. TIEKĖJAS, gavęs šiame Pirkimo sutarties punkte nurodytą PIRKĖJO pranešimą, privalo pristatyti Pirkėjui Pirkimo sutarties, Techninės specifikacijos ir (ar) Lietuvos Respublikoje galiojančių teisės aktų nustatytus reikalavimus atitinkančias Prekes arba visus PIRKĖJO nurodytus Prekių trūkumus pašalinti taip, kad PIRKĖJUI perduodamos Prekės visiškai atitiktų Pirkimo sutarties, Techninės specifikacijos ir (ar) Lietuvos Respublikoje galiojančių teisės aktų nustatytus reikalavimus.</w:t>
      </w:r>
    </w:p>
    <w:p w14:paraId="27A74B05" w14:textId="77777777"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5.10. Jeigu TIEKĖJAS per PIRKĖJO nurodytą terminą PIRKĖJO nurodytų Prekių trūkumų nepašalina ir nepristato Pirkimo sutarties, Techninės specifikacijos ir (ar) Lietuvos Respublikoje galiojančių teisės aktų nustatytų reikalavimų atitinkančių Prekių, PIRKĖJAS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7F5CBFE" w14:textId="47DC253B" w:rsidR="004B52C2" w:rsidRPr="001A2CF7" w:rsidRDefault="004B52C2" w:rsidP="002C615F">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5.11</w:t>
      </w:r>
      <w:r w:rsidRPr="00E706C7">
        <w:rPr>
          <w:rFonts w:ascii="Jost" w:eastAsia="Times New Roman" w:hAnsi="Jost" w:cs="Arial"/>
          <w:bCs/>
          <w:iCs/>
          <w:noProof w:val="0"/>
          <w:sz w:val="24"/>
          <w:szCs w:val="24"/>
          <w:shd w:val="clear" w:color="auto" w:fill="FFFFFF"/>
          <w:lang w:eastAsia="lt-LT"/>
        </w:rPr>
        <w:t xml:space="preserve">. Jei Prekių gamintojas nebegamina Pirkimo sutartyje nurodyto modelio Prekių ir TIEKĖJAS pateikia PIRKĖJUI tai patvirtinantį gamintojo raštą ar nuorodą į gamintojo oficialiai skelbiamą informaciją, TIEKĖJAS gali pristatyti </w:t>
      </w:r>
      <w:r w:rsidRPr="00E706C7">
        <w:rPr>
          <w:rFonts w:ascii="Jost" w:eastAsia="Times New Roman" w:hAnsi="Jost" w:cs="Arial"/>
          <w:bCs/>
          <w:iCs/>
          <w:noProof w:val="0"/>
          <w:sz w:val="24"/>
          <w:szCs w:val="24"/>
          <w:shd w:val="clear" w:color="auto" w:fill="FFFFFF"/>
          <w:lang w:eastAsia="lt-LT"/>
        </w:rPr>
        <w:lastRenderedPageBreak/>
        <w:t xml:space="preserve">PIRKĖJUI to paties gamintojo kito modelio Prekę nei nurodyta Pirkimo sutartyje, atitinkančią Techninės specifikacijos reikalavimus. Jei gamintojas nebegamina Pirkimo sutartyje nurodytų ir Techninę specifikaciją atitinkančių </w:t>
      </w:r>
      <w:r w:rsidRPr="00162B10">
        <w:rPr>
          <w:rFonts w:ascii="Jost" w:eastAsia="Times New Roman" w:hAnsi="Jost" w:cs="Arial"/>
          <w:bCs/>
          <w:iCs/>
          <w:noProof w:val="0"/>
          <w:sz w:val="24"/>
          <w:szCs w:val="24"/>
          <w:shd w:val="clear" w:color="auto" w:fill="FFFFFF"/>
          <w:lang w:eastAsia="lt-LT"/>
        </w:rPr>
        <w:t>prekių</w:t>
      </w:r>
      <w:r w:rsidR="00B0434A" w:rsidRPr="00162B10">
        <w:rPr>
          <w:rFonts w:ascii="Jost" w:eastAsia="Times New Roman" w:hAnsi="Jost" w:cs="Arial"/>
          <w:bCs/>
          <w:iCs/>
          <w:noProof w:val="0"/>
          <w:sz w:val="24"/>
          <w:szCs w:val="24"/>
          <w:shd w:val="clear" w:color="auto" w:fill="FFFFFF"/>
          <w:lang w:eastAsia="lt-LT"/>
        </w:rPr>
        <w:t xml:space="preserve"> </w:t>
      </w:r>
      <w:r w:rsidR="00B0434A" w:rsidRPr="00162B10">
        <w:rPr>
          <w:rFonts w:ascii="Jost" w:eastAsia="Times New Roman" w:hAnsi="Jost" w:cs="Arial"/>
          <w:b/>
          <w:iCs/>
          <w:noProof w:val="0"/>
          <w:sz w:val="24"/>
          <w:szCs w:val="24"/>
          <w:shd w:val="clear" w:color="auto" w:fill="FFFFFF"/>
          <w:lang w:eastAsia="lt-LT"/>
        </w:rPr>
        <w:t>(</w:t>
      </w:r>
      <w:r w:rsidR="00E706C7" w:rsidRPr="00162B10">
        <w:rPr>
          <w:rFonts w:ascii="Jost" w:eastAsia="Times New Roman" w:hAnsi="Jost" w:cs="Arial"/>
          <w:b/>
          <w:iCs/>
          <w:noProof w:val="0"/>
          <w:sz w:val="24"/>
          <w:szCs w:val="24"/>
          <w:shd w:val="clear" w:color="auto" w:fill="FFFFFF"/>
          <w:lang w:eastAsia="lt-LT"/>
        </w:rPr>
        <w:t>TIEKĖJO</w:t>
      </w:r>
      <w:r w:rsidR="00B0434A" w:rsidRPr="00162B10">
        <w:rPr>
          <w:rFonts w:ascii="Jost" w:eastAsia="Times New Roman" w:hAnsi="Jost" w:cs="Arial"/>
          <w:b/>
          <w:iCs/>
          <w:noProof w:val="0"/>
          <w:sz w:val="24"/>
          <w:szCs w:val="24"/>
          <w:shd w:val="clear" w:color="auto" w:fill="FFFFFF"/>
          <w:lang w:eastAsia="lt-LT"/>
        </w:rPr>
        <w:t xml:space="preserve"> pasiūlytos Prekės parametrų)</w:t>
      </w:r>
      <w:r w:rsidRPr="00E706C7">
        <w:rPr>
          <w:rFonts w:ascii="Jost" w:eastAsia="Times New Roman" w:hAnsi="Jost" w:cs="Arial"/>
          <w:bCs/>
          <w:iCs/>
          <w:noProof w:val="0"/>
          <w:sz w:val="24"/>
          <w:szCs w:val="24"/>
          <w:shd w:val="clear" w:color="auto" w:fill="FFFFFF"/>
          <w:lang w:eastAsia="lt-LT"/>
        </w:rPr>
        <w:t xml:space="preserve"> ir TIEKĖJAS pateikia PIRKĖJUI tai patvirtinantį gamintojo raštą ar nuorodą į gamintojo oficialiai skelbiamą informaciją, TIEKĖJAS gali pristatyti PIRKĖJUI kito gamintojo Prekę nei nurodyta Pirkimo sutartyje, atitinkančią Techninės specifikacijos reikalavimus. Šios Prekės turi būti pristatytos už ne didesnę nei Pirkimo sutartyje nurodytą Prekės kainą. Norėdamas pasinaudoti šiuo Pirkimo sutarties punktu, TIEKĖJAS turi raštu kreiptis į PIRKĖJĄ ir gauti jo rašytinį sutikimą.</w:t>
      </w:r>
    </w:p>
    <w:p w14:paraId="0B9FAC90" w14:textId="77777777" w:rsidR="004B52C2" w:rsidRPr="006C06CF"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5.12. Pirkimo </w:t>
      </w:r>
      <w:r w:rsidRPr="001A2CF7">
        <w:rPr>
          <w:rFonts w:ascii="Jost" w:eastAsia="Times New Roman" w:hAnsi="Jost" w:cs="Arial"/>
          <w:bCs/>
          <w:iCs/>
          <w:noProof w:val="0"/>
          <w:sz w:val="24"/>
          <w:szCs w:val="24"/>
          <w:shd w:val="clear" w:color="auto" w:fill="FFFFFF"/>
          <w:lang w:eastAsia="lt-LT"/>
        </w:rPr>
        <w:t xml:space="preserve">sutarties </w:t>
      </w:r>
      <w:r w:rsidRPr="006C06CF">
        <w:rPr>
          <w:rFonts w:ascii="Jost" w:eastAsia="Times New Roman" w:hAnsi="Jost" w:cs="Arial"/>
          <w:bCs/>
          <w:iCs/>
          <w:noProof w:val="0"/>
          <w:sz w:val="24"/>
          <w:szCs w:val="24"/>
          <w:shd w:val="clear" w:color="auto" w:fill="FFFFFF"/>
          <w:lang w:eastAsia="lt-LT"/>
        </w:rPr>
        <w:t>vykdymo metu Prekės gali būti keičiamos, PIRKĖJUI pareikalavus, kad Prekės atitiktų Pirkimo sutarties 3.3.13 ir 3.3.14 p.</w:t>
      </w:r>
    </w:p>
    <w:p w14:paraId="07ABC943" w14:textId="77777777" w:rsidR="004B52C2" w:rsidRPr="006C06CF"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p>
    <w:p w14:paraId="6454C49D" w14:textId="77777777" w:rsidR="004B52C2" w:rsidRPr="001A2CF7" w:rsidRDefault="004B52C2" w:rsidP="004B52C2">
      <w:pPr>
        <w:spacing w:before="80" w:after="80" w:line="240" w:lineRule="auto"/>
        <w:jc w:val="both"/>
        <w:outlineLvl w:val="0"/>
        <w:rPr>
          <w:rFonts w:ascii="Jost" w:eastAsia="Times New Roman" w:hAnsi="Jost" w:cs="Arial"/>
          <w:b/>
          <w:bCs/>
          <w:noProof w:val="0"/>
          <w:color w:val="000000"/>
          <w:kern w:val="32"/>
          <w:sz w:val="24"/>
          <w:szCs w:val="24"/>
          <w:lang w:eastAsia="lt-LT"/>
        </w:rPr>
      </w:pPr>
      <w:r w:rsidRPr="001A2CF7">
        <w:rPr>
          <w:rFonts w:ascii="Jost" w:eastAsia="Times New Roman" w:hAnsi="Jost" w:cs="Arial"/>
          <w:b/>
          <w:bCs/>
          <w:noProof w:val="0"/>
          <w:kern w:val="32"/>
          <w:sz w:val="24"/>
          <w:szCs w:val="24"/>
          <w:lang w:eastAsia="lt-LT"/>
        </w:rPr>
        <w:t>6. Garantiniai įsipareigoji</w:t>
      </w:r>
      <w:r w:rsidRPr="001A2CF7">
        <w:rPr>
          <w:rFonts w:ascii="Jost" w:eastAsia="Times New Roman" w:hAnsi="Jost" w:cs="Arial"/>
          <w:b/>
          <w:bCs/>
          <w:noProof w:val="0"/>
          <w:color w:val="000000"/>
          <w:kern w:val="32"/>
          <w:sz w:val="24"/>
          <w:szCs w:val="24"/>
          <w:lang w:eastAsia="lt-LT"/>
        </w:rPr>
        <w:t>mai</w:t>
      </w:r>
    </w:p>
    <w:p w14:paraId="23079A7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6.1. TIEKĖJAS užtikrina, </w:t>
      </w:r>
      <w:r w:rsidRPr="001A2CF7">
        <w:rPr>
          <w:rFonts w:ascii="Jost" w:eastAsia="Times New Roman" w:hAnsi="Jost" w:cs="Tahoma"/>
          <w:bCs/>
          <w:iCs/>
          <w:noProof w:val="0"/>
          <w:sz w:val="24"/>
          <w:szCs w:val="24"/>
          <w:shd w:val="clear" w:color="auto" w:fill="FFFFFF"/>
          <w:lang w:eastAsia="lt-LT"/>
        </w:rPr>
        <w:t>kad</w:t>
      </w:r>
      <w:r w:rsidRPr="001A2CF7">
        <w:rPr>
          <w:rFonts w:ascii="Jost" w:eastAsia="Times New Roman" w:hAnsi="Jost" w:cs="Arial"/>
          <w:bCs/>
          <w:iCs/>
          <w:noProof w:val="0"/>
          <w:sz w:val="24"/>
          <w:szCs w:val="24"/>
          <w:lang w:eastAsia="lt-LT"/>
        </w:rPr>
        <w:t xml:space="preserve"> Prekės yra naujos, nenaudotos, kokybiškos, neturi paslėptų trūkumų ir defektų (dizaino, medžiagų, gamybos ir (ar) kt.), tinkamos naudoti pagal jų paskirtį, atitinka Pirkimo sutartyje ir Techninėje specifikacijoje nustatytus reikalavimus, taip pat perkamų Prekių pavyzdžius, modelius ar aprašymus, Prekių dydį ir (ar) svorį bei daiktų kokybę nustatančių dokumentų reikalavimus.</w:t>
      </w:r>
    </w:p>
    <w:p w14:paraId="75BEBD58" w14:textId="41F22DA7" w:rsidR="004B52C2" w:rsidRPr="00E706C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6.2. Garantinių įsipareigojimų terminas Prekėms nustatytas Lietuvos Respublikos civiliniame kodekse ir 1999 m. gegužės 25 d. Europos Parlamento ir Tarybos direktyvoje Nr. 1999/44/EB. Garantinis terminas visoms Prekėms ar jų dalims įsigalioja nuo Prekių ar jų dalių priėmimo dienos.</w:t>
      </w:r>
      <w:r w:rsidR="008F5B2D">
        <w:rPr>
          <w:rFonts w:ascii="Jost" w:eastAsia="Times New Roman" w:hAnsi="Jost" w:cs="Arial"/>
          <w:bCs/>
          <w:iCs/>
          <w:noProof w:val="0"/>
          <w:sz w:val="24"/>
          <w:szCs w:val="24"/>
          <w:shd w:val="clear" w:color="auto" w:fill="FFFFFF"/>
          <w:lang w:eastAsia="lt-LT"/>
        </w:rPr>
        <w:t xml:space="preserve"> </w:t>
      </w:r>
      <w:r w:rsidR="008F5B2D" w:rsidRPr="00162B10">
        <w:rPr>
          <w:rFonts w:ascii="Jost" w:eastAsia="Times New Roman" w:hAnsi="Jost" w:cs="Arial"/>
          <w:bCs/>
          <w:iCs/>
          <w:noProof w:val="0"/>
          <w:sz w:val="24"/>
          <w:szCs w:val="24"/>
          <w:shd w:val="clear" w:color="auto" w:fill="FFFFFF"/>
          <w:lang w:eastAsia="lt-LT"/>
        </w:rPr>
        <w:t>Papildomas garantinių įsipareigojimų terminas nurodytas Pirkimo sutarties priede.</w:t>
      </w:r>
      <w:r w:rsidR="008F5B2D" w:rsidRPr="00E706C7">
        <w:rPr>
          <w:rFonts w:ascii="Jost" w:eastAsia="Times New Roman" w:hAnsi="Jost" w:cs="Arial"/>
          <w:bCs/>
          <w:iCs/>
          <w:noProof w:val="0"/>
          <w:sz w:val="24"/>
          <w:szCs w:val="24"/>
          <w:shd w:val="clear" w:color="auto" w:fill="FFFFFF"/>
          <w:lang w:eastAsia="lt-LT"/>
        </w:rPr>
        <w:t xml:space="preserve"> </w:t>
      </w:r>
    </w:p>
    <w:p w14:paraId="3172D68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6.3. Pastebėjus Prekių trūkumus, PIRKĖJAS bet kuriuo garantinio termino metu gali pareikšti pretenzijas TIEKĖJUI dėl Prekių kokybės. PIRKĖJAS surašo aktą dėl trūkumų ir išsiunčia TIEKĖJUI el. paštu, nurodant TIEKĖJUI jį pasirašyti ir atsiųsti PIRKĖJUI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PIRKĖJAS savo pasirinkimu atlieka ekspertizę. Jei Prekės neatitinka Pirkimo sutarties reikalavimų, ekspertizės išlaidas padengia TIEKĖJAS. </w:t>
      </w:r>
    </w:p>
    <w:p w14:paraId="1D9DA32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6.4.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438A123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6.5.</w:t>
      </w:r>
      <w:r w:rsidRPr="001A2CF7">
        <w:rPr>
          <w:rFonts w:ascii="Jost" w:eastAsia="Times New Roman" w:hAnsi="Jost" w:cs="Arial"/>
          <w:b/>
          <w:iCs/>
          <w:noProof w:val="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Garantinis terminas stabdomas nuo PIRKĖJO pranešimo TIEKĖJUI apie gedimą iki kol TIEKĖJAS pašalina gedimą ir atitinkamai pratęsiamas tokiam laikotarpiui, per kurį PIRKĖJAS negalėjo naudotis Prekėmis.</w:t>
      </w:r>
    </w:p>
    <w:p w14:paraId="22EAE25D" w14:textId="77777777" w:rsidR="004B52C2"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shd w:val="clear" w:color="auto" w:fill="FFFFFF"/>
          <w:lang w:eastAsia="lt-LT"/>
        </w:rPr>
        <w:t>6.6. Garantinio laikotarpio metu nustatytus trūkumus TIEKĖJAS įsipareigoja savo sąskaita per 20 (dvidešimt) kalendorinių dienų nuo trūkumų akto ar ekspertizės</w:t>
      </w:r>
      <w:r w:rsidRPr="001A2CF7">
        <w:rPr>
          <w:rFonts w:ascii="Jost" w:eastAsia="Times New Roman" w:hAnsi="Jost" w:cs="Arial"/>
          <w:bCs/>
          <w:iCs/>
          <w:noProof w:val="0"/>
          <w:sz w:val="24"/>
          <w:szCs w:val="24"/>
          <w:lang w:eastAsia="lt-LT"/>
        </w:rPr>
        <w:t xml:space="preserve"> išvadų išsiuntimo dienos pašalinti trūkumus, taip pat atlyginti visas dėl to PIRKĖJO turėtas išlaidas bei nuostolius. Naujai pristatytoms Prekėms galioja tos pačios garantinės sąlygos ir terminai, aptarti Pirkimo sutartyje ir / ar jos prieduose.</w:t>
      </w:r>
    </w:p>
    <w:p w14:paraId="2BF3A538" w14:textId="65A0DA43" w:rsidR="00A802A8" w:rsidRPr="00162B10" w:rsidRDefault="007A5B3B" w:rsidP="004B52C2">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w:t>
      </w:r>
      <w:r w:rsidR="00A802A8" w:rsidRPr="00162B10">
        <w:rPr>
          <w:rFonts w:ascii="Jost" w:eastAsia="Times New Roman" w:hAnsi="Jost" w:cs="Arial"/>
          <w:bCs/>
          <w:iCs/>
          <w:noProof w:val="0"/>
          <w:sz w:val="24"/>
          <w:szCs w:val="24"/>
          <w:lang w:eastAsia="lt-LT"/>
        </w:rPr>
        <w:t>Garantinio laikotarpio metu Tiekėjas teisės aktu nustatyta tvarka nemokamai:</w:t>
      </w:r>
    </w:p>
    <w:p w14:paraId="6C0C533A" w14:textId="7E331292"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 xml:space="preserve">6.7.1. Gamintojo rekomenduojamu periodiškumu atlieka Prekės technines priežiūros aptarnavimą (įskaitant techninei priežiūrai atlikti reikalingas detales ir/arba medžiagas) bei užtikrina, kad </w:t>
      </w:r>
      <w:r w:rsidR="006C31A2" w:rsidRPr="00162B10">
        <w:rPr>
          <w:rFonts w:ascii="Jost" w:eastAsia="Times New Roman" w:hAnsi="Jost" w:cs="Arial"/>
          <w:bCs/>
          <w:iCs/>
          <w:noProof w:val="0"/>
          <w:sz w:val="24"/>
          <w:szCs w:val="24"/>
          <w:lang w:eastAsia="lt-LT"/>
        </w:rPr>
        <w:t>techninės priežiūros aptarnavimas būtų atliekamas tik kvalifikuoto (-ų) specialisto (-ų)</w:t>
      </w:r>
      <w:r w:rsidRPr="00162B10">
        <w:rPr>
          <w:rFonts w:ascii="Jost" w:eastAsia="Times New Roman" w:hAnsi="Jost" w:cs="Arial"/>
          <w:bCs/>
          <w:iCs/>
          <w:noProof w:val="0"/>
          <w:sz w:val="24"/>
          <w:szCs w:val="24"/>
          <w:lang w:eastAsia="lt-LT"/>
        </w:rPr>
        <w:t>;</w:t>
      </w:r>
    </w:p>
    <w:p w14:paraId="2FE1DAAC" w14:textId="571533CA"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 xml:space="preserve">6.7.2. Atlieka garantijos sąlygas atitinkančių gedimų šalinimą (Prekių remontą) įskaitant remontui atlikti reikalingas detales bei medžiagas; </w:t>
      </w:r>
    </w:p>
    <w:p w14:paraId="068EC30B" w14:textId="64768CEB"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6.7.3. Teisės aktų nustatyta tvarka atlieka svarstyklių metrologinę patikrą;</w:t>
      </w:r>
    </w:p>
    <w:p w14:paraId="2DDD2635" w14:textId="61312D6B"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6.7.4. Informuoja PIRKĖJĄ apie prevencinius veiksmus (jei tokių būtina imtis);</w:t>
      </w:r>
    </w:p>
    <w:p w14:paraId="180F9559" w14:textId="2BB8E0C1"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6.7.5. Teikia PIRKĖJUI išsamias konsultacijas ir paaiškinimus;</w:t>
      </w:r>
    </w:p>
    <w:p w14:paraId="28E145DC" w14:textId="75B4EF26" w:rsidR="00A802A8" w:rsidRPr="00162B10" w:rsidRDefault="00A802A8" w:rsidP="00A802A8">
      <w:pPr>
        <w:spacing w:after="40" w:line="240" w:lineRule="auto"/>
        <w:jc w:val="both"/>
        <w:outlineLvl w:val="1"/>
        <w:rPr>
          <w:rFonts w:ascii="Jost" w:eastAsia="Times New Roman" w:hAnsi="Jost" w:cs="Arial"/>
          <w:bCs/>
          <w:iCs/>
          <w:noProof w:val="0"/>
          <w:sz w:val="24"/>
          <w:szCs w:val="24"/>
          <w:lang w:eastAsia="lt-LT"/>
        </w:rPr>
      </w:pPr>
      <w:r w:rsidRPr="00162B10">
        <w:rPr>
          <w:rFonts w:ascii="Jost" w:eastAsia="Times New Roman" w:hAnsi="Jost" w:cs="Arial"/>
          <w:bCs/>
          <w:iCs/>
          <w:noProof w:val="0"/>
          <w:sz w:val="24"/>
          <w:szCs w:val="24"/>
          <w:lang w:eastAsia="lt-LT"/>
        </w:rPr>
        <w:t>6.7.6. Gedimo atveju atvyksta remontuoti ne vėliau kaip per 48 (keturiasdešimt aštuonias) valandas nuo pranešimo apie Prekės gedimą gavimo;</w:t>
      </w:r>
    </w:p>
    <w:p w14:paraId="2EB308BC" w14:textId="6E739253" w:rsidR="007A5B3B" w:rsidRPr="006C31A2" w:rsidRDefault="00A802A8"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62B10">
        <w:rPr>
          <w:rFonts w:ascii="Jost" w:eastAsia="Times New Roman" w:hAnsi="Jost" w:cs="Arial"/>
          <w:bCs/>
          <w:iCs/>
          <w:noProof w:val="0"/>
          <w:sz w:val="24"/>
          <w:szCs w:val="24"/>
          <w:lang w:eastAsia="lt-LT"/>
        </w:rPr>
        <w:lastRenderedPageBreak/>
        <w:t>6.7.7. Reikalavimai netaikomi garantijos sąlygų neatitinkančių gedimų atvejams</w:t>
      </w:r>
      <w:r w:rsidR="006C31A2" w:rsidRPr="00162B10">
        <w:rPr>
          <w:rFonts w:ascii="Jost" w:eastAsia="Times New Roman" w:hAnsi="Jost" w:cs="Arial"/>
          <w:bCs/>
          <w:iCs/>
          <w:noProof w:val="0"/>
          <w:sz w:val="24"/>
          <w:szCs w:val="24"/>
          <w:lang w:eastAsia="lt-LT"/>
        </w:rPr>
        <w:t>,</w:t>
      </w:r>
      <w:r w:rsidR="006C31A2" w:rsidRPr="00162B10">
        <w:t xml:space="preserve"> </w:t>
      </w:r>
      <w:r w:rsidR="006C31A2" w:rsidRPr="00162B10">
        <w:rPr>
          <w:rFonts w:ascii="Jost" w:eastAsia="Times New Roman" w:hAnsi="Jost" w:cs="Arial"/>
          <w:bCs/>
          <w:iCs/>
          <w:noProof w:val="0"/>
          <w:sz w:val="24"/>
          <w:szCs w:val="24"/>
          <w:lang w:eastAsia="lt-LT"/>
        </w:rPr>
        <w:t>kurie atsiranda Pirkėjui pažeidus Prekių eksploatavimo sąlygas, kurios nurodytos Tiekėjo pateiktoje Prekių naudojimo instrukcijoje.</w:t>
      </w:r>
      <w:r w:rsidR="006C31A2" w:rsidRPr="006C31A2">
        <w:rPr>
          <w:rFonts w:ascii="Jost" w:eastAsia="Times New Roman" w:hAnsi="Jost" w:cs="Arial"/>
          <w:bCs/>
          <w:iCs/>
          <w:noProof w:val="0"/>
          <w:sz w:val="24"/>
          <w:szCs w:val="24"/>
          <w:lang w:eastAsia="lt-LT"/>
        </w:rPr>
        <w:t xml:space="preserve"> </w:t>
      </w:r>
    </w:p>
    <w:p w14:paraId="27FADDB5" w14:textId="77777777" w:rsidR="004B52C2" w:rsidRPr="007A5B3B"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p>
    <w:p w14:paraId="5E182D03"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7. Atsakomybė</w:t>
      </w:r>
    </w:p>
    <w:p w14:paraId="6083B82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383BEDB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7.2. PIRKĖJUI laiku nesumokėjus TIEKĖJUI dėl PIRKĖJO kaltės, TIEKĖJAS turi teisę reikalauti 0,02 proc. nuo vėluojamos sumokėti sumos dydžio delspinigių už kiekvieną uždelstą kalendorinę dieną.</w:t>
      </w:r>
    </w:p>
    <w:p w14:paraId="6E1B0E2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7.3. </w:t>
      </w:r>
      <w:bookmarkStart w:id="15" w:name="_Hlk123467067"/>
      <w:r w:rsidRPr="001A2CF7">
        <w:rPr>
          <w:rFonts w:ascii="Jost" w:eastAsia="Times New Roman" w:hAnsi="Jost" w:cs="Arial"/>
          <w:bCs/>
          <w:iCs/>
          <w:noProof w:val="0"/>
          <w:sz w:val="24"/>
          <w:szCs w:val="24"/>
          <w:lang w:eastAsia="lt-LT"/>
        </w:rPr>
        <w:t>Jeigu TIEKĖJAS nevykdo, netinkamai vykdo ar vėluoja vykdyti sutartinius įsipareigojimus per Pirkimo sutartyje ir (ar) Techninėje specifikacijoje nurodytus terminus, PIRKĖJUI raštu pareikalavus, TIEKĖJAS turi sumokėti 0,02 proc. nuo netinkamai pristatytų / nepristatytų ar netinkamų Prekių vertės dydžio delspinigius už kiekvieną uždelstą vykdyti ar ištaisyti netinkamai vykdomus sutartinius įsipareigojimus dieną. PIRKĖJAS  delspinigius TIEKĖJUI gali išskaičiuoti iš TIEKĖJUI pagal Pirkimo sutartį mokėtinų sumų.</w:t>
      </w:r>
      <w:bookmarkEnd w:id="15"/>
    </w:p>
    <w:p w14:paraId="1EFB8A86"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 xml:space="preserve">7.4. PIRKĖJUI neįvykdžius pareigos per Pirkimo sutarties galiojimo terminą nupirkti ne mažiau kaip </w:t>
      </w:r>
      <w:r w:rsidRPr="001A2CF7">
        <w:rPr>
          <w:rFonts w:ascii="Jost" w:eastAsia="Times New Roman" w:hAnsi="Jost" w:cs="Times New Roman"/>
          <w:noProof w:val="0"/>
          <w:sz w:val="24"/>
          <w:szCs w:val="24"/>
          <w:highlight w:val="lightGray"/>
          <w:lang w:eastAsia="lt-LT"/>
        </w:rPr>
        <w:t xml:space="preserve">[nuo 70 iki 100] </w:t>
      </w:r>
      <w:r w:rsidRPr="001A2CF7">
        <w:rPr>
          <w:rFonts w:ascii="Jost" w:eastAsia="Times New Roman" w:hAnsi="Jost" w:cs="Times New Roman"/>
          <w:noProof w:val="0"/>
          <w:sz w:val="24"/>
          <w:szCs w:val="24"/>
          <w:lang w:eastAsia="lt-LT"/>
        </w:rPr>
        <w:t>procentų kiekvienos Pirkimo sutarties priede nurodytos Prekės vienetų ir Šalims nepratęsus Pirkimo sutarties galiojimo, PIRKĖJAS sumoka 10 (dešimt) procentų nuo nenupirktų Prekių vertės dydžio baudą.</w:t>
      </w:r>
    </w:p>
    <w:p w14:paraId="32FDF6B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7.5. Netesybų sumokėjimas neatleidžia Pirkimo sutarties Šalių nuo pareigos vykdyti Pirkimo sutartyje prisiimtus įsipareigojimus.</w:t>
      </w:r>
    </w:p>
    <w:p w14:paraId="53EFBC7A" w14:textId="64FF47F2"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7.6. Nutraukus Pirkimo sutartį dėl TIEKĖJO padaryto esminio Pirkimo sutarties pažeidimo, TIEKĖJAS privalo sumokėti 10 (dešimt) proc. nuo Pradinės sutarties vertės dydžio baudą, kuri laikytina minimaliais PIRKĖJO nuostoliais.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w:t>
      </w:r>
      <w:r w:rsidR="006C06CF">
        <w:rPr>
          <w:rFonts w:ascii="Jost" w:eastAsia="Times New Roman" w:hAnsi="Jost" w:cs="Arial"/>
          <w:bCs/>
          <w:iCs/>
          <w:noProof w:val="0"/>
          <w:sz w:val="24"/>
          <w:szCs w:val="24"/>
          <w:lang w:eastAsia="lt-LT"/>
        </w:rPr>
        <w:t xml:space="preserve"> </w:t>
      </w:r>
      <w:r w:rsidRPr="001A2CF7">
        <w:rPr>
          <w:rFonts w:ascii="Jost" w:eastAsia="Times New Roman" w:hAnsi="Jost" w:cs="Arial"/>
          <w:bCs/>
          <w:iCs/>
          <w:noProof w:val="0"/>
          <w:sz w:val="24"/>
          <w:szCs w:val="24"/>
          <w:lang w:eastAsia="lt-LT"/>
        </w:rPr>
        <w:t>(penkias) darbo dienas nuo PIRKĖJO rašytinio pareikalavimo gavimo dienos.</w:t>
      </w:r>
    </w:p>
    <w:p w14:paraId="2F1E6BE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7.7. Nutraukus Pirkimo sutartį dėl PIRKĖJO kaltės, PIRKĖJAS privalo sumokėti 10 (dešimt) proc. nuo Pradinės sutarties vertės dydžio baudą, kuri laikytina minimaliais TIEKĖJO nuostoliais. Baudos sumokėjimas nesiejamas su visišku TIEKĖJO patirtų nuostolių atlyginimu ir neatleidžia PIRKĖJO nuo pareigos juos visiškai atlyginti. PIRKĖJAS privalo sumokėti baudą per 5 (penkias) darbo dienas nuo TIEKĖJO rašytinio pareikalavimo gavimo dienos.</w:t>
      </w:r>
    </w:p>
    <w:p w14:paraId="3D1EB07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5D63E75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7.9. TIEKĖJAS visais atvejais atsako už Prekių tiekimo metu jo pasitelktų asmenų padarytus nuostolius ar žalą, nepriklausomai nuo to, ar tokie nuostoliai ar žala būtų padaryta PIRKĖJUI, jo darbuotojams ar bet kokiems tretiesiems asmenims ir jų turtui.</w:t>
      </w:r>
    </w:p>
    <w:p w14:paraId="5CAF0451"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7.10.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4145801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imes New Roman"/>
          <w:noProof w:val="0"/>
          <w:sz w:val="24"/>
          <w:szCs w:val="24"/>
          <w:lang w:eastAsia="lt-LT"/>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225035C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p>
    <w:p w14:paraId="7A2B959D"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8. Force Majeure</w:t>
      </w:r>
    </w:p>
    <w:p w14:paraId="75179A1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257EB66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8.2. Nenugalimos jėgos aplinkybėmis laikomos aplinkybės, nurodytos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9294041"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8.3. Šalis negalinti vykdyti pagal Pirkimo sutartį savo įsipareigojimų dėl nenugalimos jėgos aplinkybių veikimo privalo raštu apie tai pranešti kitai Šaliai per 10 (dešimt) dienų nuo tokių aplinkybių atsiradimo pradžios.</w:t>
      </w:r>
    </w:p>
    <w:p w14:paraId="0E92AA2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8.4. Nenugalimos jėgos aplinkybėms pasibaigus, toliau vykdomi Pirkimo sutartyje numatyti Šalių įsipareigojimai, jei Šalys nesusitarta kitaip.</w:t>
      </w:r>
    </w:p>
    <w:p w14:paraId="2B953D0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w:t>
      </w:r>
    </w:p>
    <w:p w14:paraId="17541B1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vis dar tęsiasi, Pirkimo sutartis nutraukiama ir pagal Pirkimo sutarties sąlygas Šalys atleidžiamos nuo tolesnio Pirkimo sutarties vykdymo.</w:t>
      </w:r>
    </w:p>
    <w:p w14:paraId="10A08632"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p>
    <w:p w14:paraId="7948E62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9. Pirkimo sutarties galiojimas, stabdymas ir pratęsimas</w:t>
      </w:r>
    </w:p>
    <w:p w14:paraId="7CB27CFF" w14:textId="07C97581" w:rsidR="004B52C2" w:rsidRPr="001A2CF7" w:rsidRDefault="004B52C2" w:rsidP="004B52C2">
      <w:pPr>
        <w:spacing w:after="40" w:line="240" w:lineRule="auto"/>
        <w:jc w:val="both"/>
        <w:outlineLvl w:val="1"/>
        <w:rPr>
          <w:rFonts w:ascii="Jost" w:eastAsia="Times New Roman" w:hAnsi="Jost" w:cs="Times New Roman"/>
          <w:bCs/>
          <w:iCs/>
          <w:strike/>
          <w:noProof w:val="0"/>
          <w:sz w:val="24"/>
          <w:szCs w:val="24"/>
          <w:lang w:eastAsia="lt-LT"/>
        </w:rPr>
      </w:pPr>
      <w:r w:rsidRPr="001A2CF7">
        <w:rPr>
          <w:rFonts w:ascii="Jost" w:eastAsia="Times New Roman" w:hAnsi="Jost" w:cs="Arial"/>
          <w:bCs/>
          <w:iCs/>
          <w:noProof w:val="0"/>
          <w:sz w:val="24"/>
          <w:szCs w:val="24"/>
          <w:lang w:eastAsia="lt-LT"/>
        </w:rPr>
        <w:t xml:space="preserve">9.1. Pirkimo sutartis įsigalioja </w:t>
      </w:r>
      <w:r w:rsidRPr="001A2CF7">
        <w:rPr>
          <w:rFonts w:ascii="Jost" w:eastAsia="Times New Roman" w:hAnsi="Jost" w:cs="Arial"/>
          <w:bCs/>
          <w:iCs/>
          <w:noProof w:val="0"/>
          <w:sz w:val="24"/>
          <w:szCs w:val="24"/>
          <w:highlight w:val="lightGray"/>
          <w:lang w:eastAsia="lt-LT"/>
        </w:rPr>
        <w:t>[ją pasirašius abiem Šalims ir TIEKĖJUI pateikus reikalaujamą Pirkimo sutarties įvykdymo užtikrinimą (jeigu taikomas)]</w:t>
      </w:r>
      <w:r w:rsidRPr="001A2CF7">
        <w:rPr>
          <w:rFonts w:ascii="Jost" w:eastAsia="Times New Roman" w:hAnsi="Jost" w:cs="Arial"/>
          <w:bCs/>
          <w:iCs/>
          <w:noProof w:val="0"/>
          <w:sz w:val="24"/>
          <w:szCs w:val="24"/>
          <w:lang w:eastAsia="lt-LT"/>
        </w:rPr>
        <w:t xml:space="preserve"> bei galioja</w:t>
      </w:r>
      <w:r w:rsidR="000C5AE5" w:rsidRPr="001A2CF7">
        <w:rPr>
          <w:rFonts w:ascii="Jost" w:eastAsia="Times New Roman" w:hAnsi="Jost" w:cs="Arial"/>
          <w:bCs/>
          <w:iCs/>
          <w:noProof w:val="0"/>
          <w:sz w:val="24"/>
          <w:szCs w:val="24"/>
          <w:lang w:eastAsia="lt-LT"/>
        </w:rPr>
        <w:t xml:space="preserve"> </w:t>
      </w:r>
      <w:r w:rsidR="000C5AE5" w:rsidRPr="006C06CF">
        <w:rPr>
          <w:rFonts w:ascii="Jost" w:hAnsi="Jost"/>
          <w:sz w:val="24"/>
          <w:szCs w:val="24"/>
          <w:highlight w:val="lightGray"/>
        </w:rPr>
        <w:t xml:space="preserve">[nuo </w:t>
      </w:r>
      <w:r w:rsidR="00162B10">
        <w:rPr>
          <w:rFonts w:ascii="Jost" w:hAnsi="Jost"/>
          <w:sz w:val="24"/>
          <w:szCs w:val="24"/>
          <w:highlight w:val="lightGray"/>
        </w:rPr>
        <w:t>4</w:t>
      </w:r>
      <w:r w:rsidR="000C5AE5" w:rsidRPr="006C06CF">
        <w:rPr>
          <w:rFonts w:ascii="Jost" w:hAnsi="Jost"/>
          <w:sz w:val="24"/>
          <w:szCs w:val="24"/>
          <w:highlight w:val="lightGray"/>
        </w:rPr>
        <w:t xml:space="preserve"> iki </w:t>
      </w:r>
      <w:r w:rsidR="006C06CF" w:rsidRPr="006C06CF">
        <w:rPr>
          <w:rFonts w:ascii="Jost" w:hAnsi="Jost"/>
          <w:sz w:val="24"/>
          <w:szCs w:val="24"/>
          <w:highlight w:val="lightGray"/>
        </w:rPr>
        <w:t>36</w:t>
      </w:r>
      <w:r w:rsidR="000C5AE5" w:rsidRPr="006C06CF">
        <w:rPr>
          <w:rFonts w:ascii="Jost" w:hAnsi="Jost"/>
          <w:sz w:val="24"/>
          <w:szCs w:val="24"/>
          <w:highlight w:val="lightGray"/>
        </w:rPr>
        <w:t xml:space="preserve"> mėn</w:t>
      </w:r>
      <w:r w:rsidR="00363D3D" w:rsidRPr="006C06CF">
        <w:rPr>
          <w:rFonts w:ascii="Jost" w:hAnsi="Jost"/>
          <w:sz w:val="24"/>
          <w:szCs w:val="24"/>
          <w:highlight w:val="lightGray"/>
        </w:rPr>
        <w:t>]</w:t>
      </w:r>
      <w:r w:rsidRPr="001A2CF7">
        <w:rPr>
          <w:rFonts w:ascii="Jost" w:eastAsia="Times New Roman" w:hAnsi="Jost" w:cs="Arial"/>
          <w:bCs/>
          <w:iCs/>
          <w:noProof w:val="0"/>
          <w:sz w:val="24"/>
          <w:szCs w:val="24"/>
          <w:lang w:eastAsia="lt-LT"/>
        </w:rPr>
        <w:t xml:space="preserve"> iki visiško sutarties Šalių sutartinių įsipareigojimų įvykdymo arba Pirkimo sutarties nutraukimo Pirkimo sutartyje ar įstatymuose nustatytais atvejais.</w:t>
      </w:r>
      <w:bookmarkStart w:id="16" w:name="_Hlk124340425"/>
      <w:r w:rsidRPr="001A2CF7">
        <w:rPr>
          <w:rFonts w:ascii="Jost" w:eastAsia="Times New Roman" w:hAnsi="Jost" w:cs="Times New Roman"/>
          <w:bCs/>
          <w:iCs/>
          <w:strike/>
          <w:noProof w:val="0"/>
          <w:sz w:val="24"/>
          <w:szCs w:val="24"/>
          <w:lang w:eastAsia="lt-LT"/>
        </w:rPr>
        <w:t xml:space="preserve"> </w:t>
      </w:r>
      <w:bookmarkEnd w:id="16"/>
    </w:p>
    <w:p w14:paraId="66723533"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9.</w:t>
      </w:r>
      <w:bookmarkStart w:id="17" w:name="_Hlk124279484"/>
      <w:r w:rsidRPr="001A2CF7">
        <w:rPr>
          <w:rFonts w:ascii="Jost" w:eastAsia="Times New Roman" w:hAnsi="Jost" w:cs="Times New Roman"/>
          <w:noProof w:val="0"/>
          <w:sz w:val="24"/>
          <w:szCs w:val="24"/>
          <w:lang w:eastAsia="lt-LT"/>
        </w:rPr>
        <w:t xml:space="preserve">2. </w:t>
      </w:r>
      <w:bookmarkStart w:id="18" w:name="_Hlk123486405"/>
      <w:bookmarkStart w:id="19" w:name="_Hlk121427276"/>
      <w:r w:rsidRPr="001A2CF7">
        <w:rPr>
          <w:rFonts w:ascii="Jost" w:eastAsia="Times New Roman" w:hAnsi="Jost" w:cs="Times New Roman"/>
          <w:noProof w:val="0"/>
          <w:sz w:val="24"/>
          <w:szCs w:val="24"/>
          <w:lang w:eastAsia="lt-LT"/>
        </w:rPr>
        <w:t xml:space="preserve">PIRKĖJUI Pirkimo sutarties galiojimo metu nenupirkus ne mažiau kaip </w:t>
      </w:r>
      <w:r w:rsidRPr="001A2CF7">
        <w:rPr>
          <w:rFonts w:ascii="Jost" w:eastAsia="Times New Roman" w:hAnsi="Jost" w:cs="Times New Roman"/>
          <w:noProof w:val="0"/>
          <w:sz w:val="24"/>
          <w:szCs w:val="24"/>
          <w:highlight w:val="lightGray"/>
          <w:lang w:eastAsia="lt-LT"/>
        </w:rPr>
        <w:t xml:space="preserve">[nuo 70 iki 100] </w:t>
      </w:r>
      <w:r w:rsidRPr="001A2CF7">
        <w:rPr>
          <w:rFonts w:ascii="Jost" w:eastAsia="Times New Roman" w:hAnsi="Jost" w:cs="Times New Roman"/>
          <w:noProof w:val="0"/>
          <w:sz w:val="24"/>
          <w:szCs w:val="24"/>
          <w:lang w:eastAsia="lt-LT"/>
        </w:rPr>
        <w:t>procentų kiekvienos Pirkimo sutarties priede nurodytos Prekės vienetų, Prekių tiekimo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bookmarkEnd w:id="18"/>
    </w:p>
    <w:bookmarkEnd w:id="17"/>
    <w:bookmarkEnd w:id="19"/>
    <w:p w14:paraId="466FDB64"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9.3. Jei kuri nors Pirkimo sutarties nuostata tampa ar pripažįstama visiškai ar iš dalies negaliojančia, tai neturi įtakos kitų Pirkimo sutarties nuostatų galiojimui.</w:t>
      </w:r>
    </w:p>
    <w:p w14:paraId="4C405A74"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9.4. Pirkimo sutarties vykdymas gali būti stabdomas ir/arba Prekių tiekimo terminas nukeliamas esant bent vienai iš šių aplinkybių, ne ilgesniam laikotarpiui, nei nurodytos aplinkybės tęsiasi:</w:t>
      </w:r>
    </w:p>
    <w:p w14:paraId="5BDAE6C9"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7D49445"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9.4.2. esant bet kokiam uždelsimui, kliūtims ar trukdymams, atsiradusiems dėl PIRKĖJO kaltės;</w:t>
      </w:r>
    </w:p>
    <w:p w14:paraId="31490072" w14:textId="77777777" w:rsidR="004B52C2" w:rsidRPr="001A2CF7" w:rsidRDefault="004B52C2" w:rsidP="004B52C2">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9.4.3. esant nenumatytoms aplinkybėms, jei tokių aplinkybių kiekviena Pirkimo sutarties šalis, būdama protinga ir apdairi, negalėjo iš anksto numatyti;</w:t>
      </w:r>
    </w:p>
    <w:p w14:paraId="58A2E61C"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9.4.4. sustabdžius</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PIRKĖJUI Prekių pirkimui skirtą finansavimą.</w:t>
      </w:r>
    </w:p>
    <w:p w14:paraId="7C62B20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9.5. Atsiradus Pirkimo sutarties stabdymo aplinkybėms ir PIRKĖJUI (ne)pripažinus TIEKĖJO nurodytas aplinkybes (jei prašymą sustabdyti Pirkimo sutartyje numatytų Prekių tiekimą teikia TIEKĖJAS) pateisinamomis, PIRKĖJAS priima sprendimą dėl Prekių pristatymo termino (ne)stabdymo ir informuoja TIEKĖJĄ apie tai raštu per 5 (penkias) darbo dienas nuo TIEKĖJO prašymo sustabdyti Pirkimo sutartyje numatytų Prekių tiekimą gavimo. </w:t>
      </w:r>
    </w:p>
    <w:p w14:paraId="7155ED3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9.6. TIEKĖJAS privalo nedelsiant, bet ne vėliau kaip per 1 (vieną) darbo dieną, sustabdyti Prekių arba jų dalies tiekimą, gavęs raštišką pranešimą iš PIRKĖJO, kuriame prašoma sustabdyti Pirkimo sutartyje numatytų Prekių arba jų dalies tiekimą.</w:t>
      </w:r>
    </w:p>
    <w:p w14:paraId="087B7736"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lastRenderedPageBreak/>
        <w:t>9.7. Šalys susitaria, kad Pirkimo sutartyje numatytų Prekių tiekimo sustabdymo terminas į Pirkimo sutarties vykdymo terminą nėra įskaičiuojamas, jo metu Prekės neteikiamos ir už šį periodą PIRKĖJAS TIEKĖJUI nemoka jokių periodinių mokėjimų, baudų ar prastovų. Šalys taip pat susitaria, kad Prekių tiekimo sustabdymas nereiškia Pirkimo sutarties nutraukimo.</w:t>
      </w:r>
    </w:p>
    <w:p w14:paraId="039906B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9.8. Prekių tiekimo termino pratęsimas, atnaujinimas įforminamas Šalių rašytiniu susitarimu, kuris tampa  neatsiejama Pirkimo sutarties dalimi.</w:t>
      </w:r>
    </w:p>
    <w:p w14:paraId="20A2975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9.9. Prekių tiekimo terminas gali būti pratęsiamas šiais atvejais:</w:t>
      </w:r>
    </w:p>
    <w:p w14:paraId="18955CD8" w14:textId="77777777" w:rsidR="004B52C2" w:rsidRPr="001A2CF7" w:rsidRDefault="004B52C2" w:rsidP="004B52C2">
      <w:pPr>
        <w:keepNext/>
        <w:spacing w:after="40" w:line="240" w:lineRule="auto"/>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9.9.1. sustabdžius</w:t>
      </w:r>
      <w:r w:rsidRPr="001A2CF7">
        <w:rPr>
          <w:rFonts w:ascii="Jost" w:eastAsia="Times New Roman" w:hAnsi="Jost" w:cs="Arial"/>
          <w:b/>
          <w:bCs/>
          <w:noProof w:val="0"/>
          <w:sz w:val="24"/>
          <w:szCs w:val="24"/>
          <w:lang w:eastAsia="lt-LT"/>
        </w:rPr>
        <w:t xml:space="preserve"> </w:t>
      </w:r>
      <w:r w:rsidRPr="001A2CF7">
        <w:rPr>
          <w:rFonts w:ascii="Jost" w:eastAsia="Times New Roman" w:hAnsi="Jost" w:cs="Arial"/>
          <w:noProof w:val="0"/>
          <w:sz w:val="24"/>
          <w:szCs w:val="24"/>
          <w:lang w:eastAsia="lt-LT"/>
        </w:rPr>
        <w:t>Pirkimo sutarties vykdymą;</w:t>
      </w:r>
    </w:p>
    <w:p w14:paraId="35179BB1" w14:textId="77777777" w:rsidR="004B52C2" w:rsidRPr="001A2CF7" w:rsidRDefault="004B52C2" w:rsidP="004B52C2">
      <w:pPr>
        <w:keepNext/>
        <w:spacing w:after="40" w:line="240" w:lineRule="auto"/>
        <w:outlineLvl w:val="2"/>
        <w:rPr>
          <w:rFonts w:ascii="Jost" w:eastAsia="Times New Roman" w:hAnsi="Jost" w:cs="Arial"/>
          <w:iCs/>
          <w:noProof w:val="0"/>
          <w:sz w:val="24"/>
          <w:szCs w:val="24"/>
          <w:lang w:eastAsia="lt-LT"/>
        </w:rPr>
      </w:pPr>
      <w:r w:rsidRPr="001A2CF7">
        <w:rPr>
          <w:rFonts w:ascii="Jost" w:eastAsia="Times New Roman" w:hAnsi="Jost" w:cs="Arial"/>
          <w:noProof w:val="0"/>
          <w:sz w:val="24"/>
          <w:szCs w:val="24"/>
          <w:lang w:eastAsia="lt-LT"/>
        </w:rPr>
        <w:t xml:space="preserve">9.9.2. kai </w:t>
      </w:r>
      <w:r w:rsidRPr="001A2CF7">
        <w:rPr>
          <w:rFonts w:ascii="Jost" w:eastAsia="Times New Roman" w:hAnsi="Jost" w:cs="Arial"/>
          <w:iCs/>
          <w:noProof w:val="0"/>
          <w:sz w:val="24"/>
          <w:szCs w:val="24"/>
          <w:lang w:eastAsia="lt-LT"/>
        </w:rPr>
        <w:t>numatoma galimybė įsigyti papildomą Prekių kiekį pagal šią Pirkimo sutartį ir dėl to reikalinga pratęsti Prekių tiekimo terminą;</w:t>
      </w:r>
    </w:p>
    <w:p w14:paraId="65BCAB3E" w14:textId="77777777" w:rsidR="004B52C2" w:rsidRPr="001A2CF7" w:rsidRDefault="004B52C2" w:rsidP="004B52C2">
      <w:pPr>
        <w:keepNext/>
        <w:spacing w:after="40" w:line="240" w:lineRule="auto"/>
        <w:jc w:val="both"/>
        <w:outlineLvl w:val="2"/>
        <w:rPr>
          <w:rFonts w:ascii="Jost" w:eastAsia="Times New Roman" w:hAnsi="Jost" w:cs="Arial"/>
          <w:bCs/>
          <w:noProof w:val="0"/>
          <w:sz w:val="24"/>
          <w:szCs w:val="24"/>
          <w:lang w:eastAsia="lt-LT"/>
        </w:rPr>
      </w:pPr>
      <w:r w:rsidRPr="001A2CF7">
        <w:rPr>
          <w:rFonts w:ascii="Jost" w:eastAsia="Times New Roman" w:hAnsi="Jost" w:cs="Arial"/>
          <w:bCs/>
          <w:iCs/>
          <w:noProof w:val="0"/>
          <w:sz w:val="24"/>
          <w:szCs w:val="24"/>
          <w:lang w:eastAsia="lt-LT"/>
        </w:rPr>
        <w:t>9.9.3. kai dėl valdž</w:t>
      </w:r>
      <w:r w:rsidRPr="001A2CF7">
        <w:rPr>
          <w:rFonts w:ascii="Jost" w:eastAsia="Times New Roman" w:hAnsi="Jost" w:cs="Arial"/>
          <w:bCs/>
          <w:noProof w:val="0"/>
          <w:sz w:val="24"/>
          <w:szCs w:val="24"/>
          <w:lang w:eastAsia="lt-LT"/>
        </w:rPr>
        <w:t>ios institucijų sprendimų, teisės aktų pasikeitimų, dėl PIRKĖJO veiksmų ir kitų Pirkimo sutartyje nurodytų aplinkybių, sąlygojančių Prekių tiekimo termino pratęsimą, reikalinga pratęsti Prekių tiekimo terminą.</w:t>
      </w:r>
    </w:p>
    <w:p w14:paraId="1202507A" w14:textId="77777777" w:rsidR="004B52C2" w:rsidRPr="001A2CF7" w:rsidRDefault="004B52C2" w:rsidP="004B52C2">
      <w:pPr>
        <w:spacing w:after="40" w:line="240" w:lineRule="auto"/>
        <w:jc w:val="both"/>
        <w:rPr>
          <w:rFonts w:ascii="Jost" w:eastAsia="Times New Roman" w:hAnsi="Jost" w:cs="Times New Roman"/>
          <w:noProof w:val="0"/>
          <w:color w:val="00B050"/>
          <w:sz w:val="24"/>
          <w:szCs w:val="24"/>
          <w:lang w:eastAsia="lt-LT"/>
        </w:rPr>
      </w:pPr>
      <w:r w:rsidRPr="001A2CF7">
        <w:rPr>
          <w:rFonts w:ascii="Jost" w:eastAsia="Times New Roman" w:hAnsi="Jost" w:cs="Times New Roman"/>
          <w:noProof w:val="0"/>
          <w:sz w:val="24"/>
          <w:szCs w:val="24"/>
          <w:lang w:eastAsia="lt-LT"/>
        </w:rPr>
        <w:t xml:space="preserve">9.10. </w:t>
      </w:r>
      <w:r w:rsidRPr="001A2CF7">
        <w:rPr>
          <w:rFonts w:ascii="Jost" w:eastAsia="Times New Roman" w:hAnsi="Jost" w:cs="Times New Roman"/>
          <w:noProof w:val="0"/>
          <w:sz w:val="24"/>
          <w:szCs w:val="24"/>
          <w:highlight w:val="lightGray"/>
          <w:lang w:eastAsia="lt-LT"/>
        </w:rPr>
        <w:t>Pasirinkus Pirkimo sutarties įvykdymo užtikrinimą:</w:t>
      </w:r>
    </w:p>
    <w:p w14:paraId="17AB07E7" w14:textId="22915BDE" w:rsidR="004B52C2" w:rsidRDefault="004B52C2" w:rsidP="006C06CF">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w:t>
      </w:r>
      <w:bookmarkStart w:id="20" w:name="_Hlk123487988"/>
      <w:r w:rsidRPr="001A2CF7">
        <w:rPr>
          <w:rFonts w:ascii="Jost" w:eastAsia="Times New Roman" w:hAnsi="Jost" w:cs="Arial"/>
          <w:bCs/>
          <w:iCs/>
          <w:noProof w:val="0"/>
          <w:sz w:val="24"/>
          <w:szCs w:val="24"/>
          <w:highlight w:val="lightGray"/>
          <w:lang w:eastAsia="lt-LT"/>
        </w:rPr>
        <w:t>Pratęsus Pirkimo sutarties galiojimą ar Prekių pristatymo terminus, TIEKĖJAS atitinkamai savo sąskaita ne vėliau kaip iki užtikrinimo galiojimo termino pabaigos turi pratęsti Pirkimo sutarties įvykdymo užtikrinimui pateikto dokumento galiojimo terminą ir pateikti jį PIRKĖJUI per 3 (tris) darbo dienas nuo termino pratęsimo dienos.</w:t>
      </w:r>
      <w:r w:rsidRPr="001A2CF7">
        <w:rPr>
          <w:rFonts w:ascii="Jost" w:eastAsia="Times New Roman" w:hAnsi="Jost" w:cs="Arial"/>
          <w:bCs/>
          <w:iCs/>
          <w:noProof w:val="0"/>
          <w:sz w:val="24"/>
          <w:szCs w:val="24"/>
          <w:lang w:eastAsia="lt-LT"/>
        </w:rPr>
        <w:t>]</w:t>
      </w:r>
      <w:bookmarkEnd w:id="20"/>
    </w:p>
    <w:p w14:paraId="3D7E180F" w14:textId="77777777" w:rsidR="006C06CF" w:rsidRPr="006C06CF" w:rsidRDefault="006C06CF" w:rsidP="006C06CF">
      <w:pPr>
        <w:spacing w:after="40" w:line="240" w:lineRule="auto"/>
        <w:jc w:val="both"/>
        <w:outlineLvl w:val="1"/>
        <w:rPr>
          <w:rFonts w:ascii="Jost" w:eastAsia="Times New Roman" w:hAnsi="Jost" w:cs="Arial"/>
          <w:bCs/>
          <w:iCs/>
          <w:noProof w:val="0"/>
          <w:sz w:val="24"/>
          <w:szCs w:val="24"/>
          <w:lang w:eastAsia="lt-LT"/>
        </w:rPr>
      </w:pPr>
    </w:p>
    <w:p w14:paraId="175AF233"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bookmarkStart w:id="21" w:name="_Hlk123497805"/>
      <w:bookmarkStart w:id="22" w:name="_Hlk123504912"/>
      <w:r w:rsidRPr="001A2CF7">
        <w:rPr>
          <w:rFonts w:ascii="Jost" w:eastAsia="Times New Roman" w:hAnsi="Jost" w:cs="Arial"/>
          <w:b/>
          <w:bCs/>
          <w:noProof w:val="0"/>
          <w:kern w:val="32"/>
          <w:sz w:val="24"/>
          <w:szCs w:val="24"/>
          <w:lang w:eastAsia="lt-LT"/>
        </w:rPr>
        <w:t>10. Pirkimo sutarties keitimas ir nutraukimas</w:t>
      </w:r>
    </w:p>
    <w:p w14:paraId="170A5AB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 xml:space="preserve">10.1. Pirkimo sutarties </w:t>
      </w:r>
      <w:r w:rsidRPr="001A2CF7">
        <w:rPr>
          <w:rFonts w:ascii="Jost" w:eastAsia="Times New Roman" w:hAnsi="Jost" w:cs="Arial"/>
          <w:bCs/>
          <w:iCs/>
          <w:noProof w:val="0"/>
          <w:sz w:val="24"/>
          <w:szCs w:val="24"/>
          <w:lang w:eastAsia="lt-LT"/>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0347875D" w14:textId="77777777" w:rsidR="004B52C2" w:rsidRPr="006C06CF" w:rsidRDefault="004B52C2" w:rsidP="004B52C2">
      <w:pPr>
        <w:spacing w:after="40" w:line="240" w:lineRule="auto"/>
        <w:jc w:val="both"/>
        <w:outlineLvl w:val="1"/>
        <w:rPr>
          <w:rFonts w:ascii="Jost" w:eastAsia="Times New Roman" w:hAnsi="Jost" w:cs="Arial"/>
          <w:bCs/>
          <w:i/>
          <w:noProof w:val="0"/>
          <w:sz w:val="24"/>
          <w:szCs w:val="24"/>
          <w:lang w:eastAsia="lt-LT"/>
        </w:rPr>
      </w:pPr>
      <w:r w:rsidRPr="001A2CF7">
        <w:rPr>
          <w:rFonts w:ascii="Jost" w:eastAsia="Times New Roman" w:hAnsi="Jost" w:cs="Arial"/>
          <w:bCs/>
          <w:iCs/>
          <w:noProof w:val="0"/>
          <w:sz w:val="24"/>
          <w:szCs w:val="24"/>
          <w:lang w:eastAsia="lt-LT"/>
        </w:rPr>
        <w:t xml:space="preserve">10.2. Pirkimo sutarties vykdymo metu prekės gali būti keičiamos, PIRKĖJUI pareikalavus, kad Prekės </w:t>
      </w:r>
      <w:r w:rsidRPr="006C06CF">
        <w:rPr>
          <w:rFonts w:ascii="Jost" w:eastAsia="Times New Roman" w:hAnsi="Jost" w:cs="Arial"/>
          <w:bCs/>
          <w:iCs/>
          <w:noProof w:val="0"/>
          <w:sz w:val="24"/>
          <w:szCs w:val="24"/>
          <w:lang w:eastAsia="lt-LT"/>
        </w:rPr>
        <w:t xml:space="preserve">atitiktų Pirkimo sutarties 3.3.13 ir 3.3.14 reikalavimus bei atitiktų Techninėje specifikacijoje nustatytus reikalavimus. </w:t>
      </w:r>
    </w:p>
    <w:p w14:paraId="6A209C9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6C06CF">
        <w:rPr>
          <w:rFonts w:ascii="Jost" w:eastAsia="Times New Roman" w:hAnsi="Jost" w:cs="Arial"/>
          <w:bCs/>
          <w:iCs/>
          <w:noProof w:val="0"/>
          <w:sz w:val="24"/>
          <w:szCs w:val="24"/>
          <w:lang w:eastAsia="lt-LT"/>
        </w:rPr>
        <w:t>10.3. Pirkimo sutarties sąlygų</w:t>
      </w:r>
      <w:r w:rsidRPr="006C06CF">
        <w:rPr>
          <w:rFonts w:ascii="Jost" w:eastAsia="Times New Roman" w:hAnsi="Jost" w:cs="Arial"/>
          <w:bCs/>
          <w:iCs/>
          <w:noProof w:val="0"/>
          <w:sz w:val="24"/>
          <w:szCs w:val="24"/>
          <w:shd w:val="clear" w:color="auto" w:fill="FFFFFF"/>
          <w:lang w:eastAsia="lt-LT"/>
        </w:rPr>
        <w:t xml:space="preserve"> keitimu nebus laikomas Pirkimo sutarties sąlygų koregavimas Pirkimo sutartyje </w:t>
      </w:r>
      <w:r w:rsidRPr="001A2CF7">
        <w:rPr>
          <w:rFonts w:ascii="Jost" w:eastAsia="Times New Roman" w:hAnsi="Jost" w:cs="Arial"/>
          <w:bCs/>
          <w:iCs/>
          <w:noProof w:val="0"/>
          <w:sz w:val="24"/>
          <w:szCs w:val="24"/>
          <w:shd w:val="clear" w:color="auto" w:fill="FFFFFF"/>
          <w:lang w:eastAsia="lt-LT"/>
        </w:rPr>
        <w:t>numatytais atvejais.</w:t>
      </w:r>
    </w:p>
    <w:p w14:paraId="0023B08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 xml:space="preserve">10.4. Šalis, </w:t>
      </w:r>
      <w:r w:rsidRPr="001A2CF7">
        <w:rPr>
          <w:rFonts w:ascii="Jost" w:eastAsia="Times New Roman" w:hAnsi="Jost" w:cs="Arial"/>
          <w:bCs/>
          <w:iCs/>
          <w:noProof w:val="0"/>
          <w:sz w:val="24"/>
          <w:szCs w:val="24"/>
          <w:lang w:eastAsia="lt-LT"/>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4384F48" w14:textId="77777777" w:rsidR="004B52C2" w:rsidRPr="001A2CF7" w:rsidRDefault="004B52C2" w:rsidP="004B52C2">
      <w:pPr>
        <w:spacing w:after="40" w:line="240" w:lineRule="auto"/>
        <w:jc w:val="both"/>
        <w:outlineLvl w:val="1"/>
        <w:rPr>
          <w:rFonts w:ascii="Jost" w:eastAsia="Times New Roman" w:hAnsi="Jost" w:cs="Tahoma"/>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10.5. Pirkimo sutartis gali</w:t>
      </w:r>
      <w:r w:rsidRPr="001A2CF7">
        <w:rPr>
          <w:rFonts w:ascii="Jost" w:eastAsia="Times New Roman" w:hAnsi="Jost" w:cs="Tahoma"/>
          <w:bCs/>
          <w:iCs/>
          <w:noProof w:val="0"/>
          <w:sz w:val="24"/>
          <w:szCs w:val="24"/>
          <w:shd w:val="clear" w:color="auto" w:fill="FFFFFF"/>
          <w:lang w:eastAsia="lt-LT"/>
        </w:rPr>
        <w:t xml:space="preserve"> būti nutraukta:</w:t>
      </w:r>
    </w:p>
    <w:p w14:paraId="2F46835B" w14:textId="77777777" w:rsidR="004B52C2" w:rsidRPr="001A2CF7" w:rsidRDefault="004B52C2" w:rsidP="004B52C2">
      <w:pPr>
        <w:keepNext/>
        <w:spacing w:after="40" w:line="240" w:lineRule="auto"/>
        <w:outlineLvl w:val="2"/>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 xml:space="preserve">10.5.1. rašytiniu abipusiu Šalių </w:t>
      </w:r>
      <w:r w:rsidRPr="001A2CF7">
        <w:rPr>
          <w:rFonts w:ascii="Jost" w:eastAsia="Times New Roman" w:hAnsi="Jost" w:cs="Arial"/>
          <w:bCs/>
          <w:iCs/>
          <w:noProof w:val="0"/>
          <w:sz w:val="24"/>
          <w:szCs w:val="24"/>
          <w:lang w:eastAsia="lt-LT"/>
        </w:rPr>
        <w:t>susitarimu (išskyrus, esant esminiam Pirkimo sutarties pažeidimui);</w:t>
      </w:r>
    </w:p>
    <w:p w14:paraId="3F2A0836" w14:textId="77777777" w:rsidR="004B52C2" w:rsidRPr="001A2CF7" w:rsidRDefault="004B52C2" w:rsidP="004B52C2">
      <w:pPr>
        <w:keepNext/>
        <w:spacing w:after="40" w:line="240" w:lineRule="auto"/>
        <w:outlineLvl w:val="2"/>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10.5.2. Pirkimo sutartyje nustatytais atvejais ir tvarka;</w:t>
      </w:r>
    </w:p>
    <w:p w14:paraId="4A89C467" w14:textId="77777777" w:rsidR="004B52C2" w:rsidRPr="001A2CF7" w:rsidRDefault="004B52C2" w:rsidP="004B52C2">
      <w:pPr>
        <w:keepNext/>
        <w:spacing w:after="40" w:line="240" w:lineRule="auto"/>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10.5.3. kitais </w:t>
      </w:r>
      <w:r w:rsidRPr="001A2CF7">
        <w:rPr>
          <w:rFonts w:ascii="Jost" w:eastAsia="Times New Roman" w:hAnsi="Jost" w:cs="Tahoma"/>
          <w:bCs/>
          <w:iCs/>
          <w:noProof w:val="0"/>
          <w:sz w:val="24"/>
          <w:szCs w:val="24"/>
          <w:shd w:val="clear" w:color="auto" w:fill="FFFFFF"/>
          <w:lang w:eastAsia="lt-LT"/>
        </w:rPr>
        <w:t>Civilinio kodekso bei VPĮ nustatytais atvejais.</w:t>
      </w:r>
    </w:p>
    <w:p w14:paraId="2240738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10.6. PIRKĖJAS, </w:t>
      </w:r>
      <w:r w:rsidRPr="001A2CF7">
        <w:rPr>
          <w:rFonts w:ascii="Jost" w:eastAsia="Times New Roman" w:hAnsi="Jost" w:cs="Arial"/>
          <w:bCs/>
          <w:iCs/>
          <w:noProof w:val="0"/>
          <w:sz w:val="24"/>
          <w:szCs w:val="24"/>
          <w:lang w:eastAsia="lt-LT"/>
        </w:rPr>
        <w:t>nesikreipdamas</w:t>
      </w:r>
      <w:r w:rsidRPr="001A2CF7">
        <w:rPr>
          <w:rFonts w:ascii="Jost" w:eastAsia="Times New Roman" w:hAnsi="Jost" w:cs="Arial"/>
          <w:bCs/>
          <w:iCs/>
          <w:noProof w:val="0"/>
          <w:sz w:val="24"/>
          <w:szCs w:val="24"/>
          <w:shd w:val="clear" w:color="auto" w:fill="FFFFFF"/>
          <w:lang w:eastAsia="lt-LT"/>
        </w:rPr>
        <w:t xml:space="preserve"> į teismą, gali vienašališkai nutraukti Pirkimo sutartį, raštu įspėjęs TIEKĖJĄ prieš 10 (dešimt) kalendorinių dienų, jeigu:</w:t>
      </w:r>
    </w:p>
    <w:p w14:paraId="1D9C6F77"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lastRenderedPageBreak/>
        <w:t>10.6.1.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156CD9E9"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10.6.2. buvo padarytas esminis Pirkimo sutarties pažeidimas, kaip tai numatyta Pirkimo sutartyje ir (ar) Lietuvos Respublikos civiliniame kodekse;</w:t>
      </w:r>
    </w:p>
    <w:p w14:paraId="0BF08388"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10.6.3. Pirkimo sutartis buvo pakeista pažeidžiant VPĮ 89 str.;</w:t>
      </w:r>
    </w:p>
    <w:p w14:paraId="24F2C19D" w14:textId="77777777" w:rsidR="004B52C2" w:rsidRPr="001A2CF7" w:rsidRDefault="004B52C2" w:rsidP="006C06CF">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10.6.4. paaiškėjo, kad TIEKĖJAS, su kuriuo sudaryta Pirkimo sutartis, turėjo būti pašalintas iš viešojo pirkimo procedūros pagal VPĮ 46 str. 1 d;</w:t>
      </w:r>
    </w:p>
    <w:p w14:paraId="0FFA6946" w14:textId="77777777" w:rsidR="004B52C2" w:rsidRPr="001A2CF7" w:rsidRDefault="004B52C2" w:rsidP="004B52C2">
      <w:pPr>
        <w:keepNext/>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10.6.5.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4A54F9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10.7. Esminiais TIEKĖJO Pirkimo sutarties pažeidimais laikomi:</w:t>
      </w:r>
    </w:p>
    <w:p w14:paraId="24EC01D2" w14:textId="63030E04" w:rsidR="004B52C2" w:rsidRPr="001A2CF7" w:rsidRDefault="004B52C2" w:rsidP="004B52C2">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6C31A2">
        <w:rPr>
          <w:rFonts w:ascii="Jost" w:eastAsia="Times New Roman" w:hAnsi="Jost" w:cs="Tahoma"/>
          <w:bCs/>
          <w:noProof w:val="0"/>
          <w:sz w:val="24"/>
          <w:szCs w:val="24"/>
          <w:shd w:val="clear" w:color="auto" w:fill="FFFFFF"/>
          <w:lang w:eastAsia="lt-LT"/>
        </w:rPr>
        <w:t>10.7.1.</w:t>
      </w:r>
      <w:r w:rsidRPr="006C31A2">
        <w:rPr>
          <w:rFonts w:ascii="Jost" w:eastAsia="Times New Roman" w:hAnsi="Jost" w:cs="Tahoma"/>
          <w:bCs/>
          <w:i/>
          <w:iCs/>
          <w:noProof w:val="0"/>
          <w:sz w:val="24"/>
          <w:szCs w:val="24"/>
          <w:shd w:val="clear" w:color="auto" w:fill="FFFFFF"/>
          <w:lang w:eastAsia="lt-LT"/>
        </w:rPr>
        <w:t xml:space="preserve"> </w:t>
      </w:r>
      <w:r w:rsidRPr="006C31A2">
        <w:rPr>
          <w:rFonts w:ascii="Jost" w:eastAsia="Times New Roman" w:hAnsi="Jost" w:cs="Tahoma"/>
          <w:bCs/>
          <w:noProof w:val="0"/>
          <w:sz w:val="24"/>
          <w:szCs w:val="24"/>
          <w:shd w:val="clear" w:color="auto" w:fill="FFFFFF"/>
          <w:lang w:eastAsia="lt-LT"/>
        </w:rPr>
        <w:t xml:space="preserve">jeigu vėluojama pristatyti Prekes daugiau nei 20 (dvidešimt) dienų ir (ar) </w:t>
      </w:r>
      <w:r w:rsidRPr="006C31A2">
        <w:rPr>
          <w:rFonts w:ascii="Jost" w:eastAsia="Times New Roman" w:hAnsi="Jost" w:cs="Tahoma"/>
          <w:bCs/>
          <w:iCs/>
          <w:noProof w:val="0"/>
          <w:sz w:val="24"/>
          <w:szCs w:val="24"/>
          <w:shd w:val="clear" w:color="auto" w:fill="FFFFFF"/>
          <w:lang w:eastAsia="lt-LT"/>
        </w:rPr>
        <w:t>Prekės pristatytos netinkamai ir (ar) nekokybiškai ir (ar) neatitinka Pirkimo sutartyje ir (ar) Techninėje specifikacijoje numatytų reikalavimų</w:t>
      </w:r>
      <w:r w:rsidR="00705AC6" w:rsidRPr="006C31A2">
        <w:rPr>
          <w:rFonts w:ascii="Jost" w:eastAsia="Times New Roman" w:hAnsi="Jost" w:cs="Tahoma"/>
          <w:bCs/>
          <w:iCs/>
          <w:noProof w:val="0"/>
          <w:sz w:val="24"/>
          <w:szCs w:val="24"/>
          <w:shd w:val="clear" w:color="auto" w:fill="FFFFFF"/>
          <w:lang w:eastAsia="lt-LT"/>
        </w:rPr>
        <w:t xml:space="preserve"> </w:t>
      </w:r>
      <w:r w:rsidR="00705AC6" w:rsidRPr="00162B10">
        <w:rPr>
          <w:rFonts w:ascii="Jost" w:eastAsia="Times New Roman" w:hAnsi="Jost" w:cs="Tahoma"/>
          <w:bCs/>
          <w:iCs/>
          <w:noProof w:val="0"/>
          <w:sz w:val="24"/>
          <w:szCs w:val="24"/>
          <w:shd w:val="clear" w:color="auto" w:fill="FFFFFF"/>
          <w:lang w:eastAsia="lt-LT"/>
        </w:rPr>
        <w:t>(tiekėjo siūlomų parametrų)</w:t>
      </w:r>
      <w:r w:rsidRPr="00162B10">
        <w:rPr>
          <w:rFonts w:ascii="Jost" w:eastAsia="Times New Roman" w:hAnsi="Jost" w:cs="Tahoma"/>
          <w:bCs/>
          <w:iCs/>
          <w:noProof w:val="0"/>
          <w:sz w:val="24"/>
          <w:szCs w:val="24"/>
          <w:shd w:val="clear" w:color="auto" w:fill="FFFFFF"/>
          <w:lang w:eastAsia="lt-LT"/>
        </w:rPr>
        <w:t xml:space="preserve"> ir</w:t>
      </w:r>
      <w:r w:rsidRPr="006C31A2">
        <w:rPr>
          <w:rFonts w:ascii="Jost" w:eastAsia="Times New Roman" w:hAnsi="Jost" w:cs="Tahoma"/>
          <w:bCs/>
          <w:iCs/>
          <w:noProof w:val="0"/>
          <w:sz w:val="24"/>
          <w:szCs w:val="24"/>
          <w:shd w:val="clear" w:color="auto" w:fill="FFFFFF"/>
          <w:lang w:eastAsia="lt-LT"/>
        </w:rPr>
        <w:t xml:space="preserve"> TIEKĖJAS neištaiso Prekių tiekimo trūkumų per PIRKĖJO nurodytą terminą;</w:t>
      </w:r>
      <w:r w:rsidR="00403ECC">
        <w:rPr>
          <w:rFonts w:ascii="Jost" w:eastAsia="Times New Roman" w:hAnsi="Jost" w:cs="Tahoma"/>
          <w:bCs/>
          <w:iCs/>
          <w:noProof w:val="0"/>
          <w:sz w:val="24"/>
          <w:szCs w:val="24"/>
          <w:shd w:val="clear" w:color="auto" w:fill="FFFFFF"/>
          <w:lang w:eastAsia="lt-LT"/>
        </w:rPr>
        <w:t xml:space="preserve"> </w:t>
      </w:r>
    </w:p>
    <w:p w14:paraId="0D0E8938" w14:textId="5714215D" w:rsidR="004B52C2" w:rsidRPr="001A2CF7" w:rsidRDefault="004B52C2" w:rsidP="006C06CF">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10.7.2. jeigu TIEKĖJAS dėl savo kaltės negali ir (arba) atsisako vykdyti Pirkimo sutartyje numatytus</w:t>
      </w:r>
      <w:r w:rsidR="006C06CF">
        <w:rPr>
          <w:rFonts w:ascii="Jost" w:eastAsia="Times New Roman" w:hAnsi="Jost" w:cs="Tahoma"/>
          <w:bCs/>
          <w:iCs/>
          <w:noProof w:val="0"/>
          <w:sz w:val="24"/>
          <w:szCs w:val="24"/>
          <w:shd w:val="clear" w:color="auto" w:fill="FFFFFF"/>
          <w:lang w:eastAsia="lt-LT"/>
        </w:rPr>
        <w:t xml:space="preserve"> </w:t>
      </w:r>
      <w:r w:rsidRPr="001A2CF7">
        <w:rPr>
          <w:rFonts w:ascii="Jost" w:eastAsia="Times New Roman" w:hAnsi="Jost" w:cs="Tahoma"/>
          <w:bCs/>
          <w:iCs/>
          <w:noProof w:val="0"/>
          <w:sz w:val="24"/>
          <w:szCs w:val="24"/>
          <w:shd w:val="clear" w:color="auto" w:fill="FFFFFF"/>
          <w:lang w:eastAsia="lt-LT"/>
        </w:rPr>
        <w:t>įsipareigojimus ar bet kurią jų dalį, nepriklausomi nuo tokios dalies vertės;</w:t>
      </w:r>
    </w:p>
    <w:p w14:paraId="01B2D81A" w14:textId="77777777" w:rsidR="004B52C2" w:rsidRPr="001A2CF7" w:rsidRDefault="004B52C2" w:rsidP="004B52C2">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10.7.3. jeigu TIEKĖJAS be PIRKĖJO raštiško sutikimo pakartotinai pakeičia Pirkimo sutarties vykdymui pasitelktą subtiekėją;</w:t>
      </w:r>
    </w:p>
    <w:p w14:paraId="45191E1C" w14:textId="77777777" w:rsidR="004B52C2" w:rsidRPr="001A2CF7" w:rsidRDefault="004B52C2" w:rsidP="004B52C2">
      <w:pPr>
        <w:widowControl w:val="0"/>
        <w:spacing w:after="40" w:line="240" w:lineRule="auto"/>
        <w:jc w:val="both"/>
        <w:outlineLvl w:val="2"/>
        <w:rPr>
          <w:rFonts w:ascii="Jost" w:eastAsia="Times New Roman" w:hAnsi="Jost" w:cs="Tahoma"/>
          <w:bCs/>
          <w:iCs/>
          <w:noProof w:val="0"/>
          <w:sz w:val="24"/>
          <w:szCs w:val="24"/>
          <w:shd w:val="clear" w:color="auto" w:fill="FFFFFF"/>
          <w:lang w:eastAsia="lt-LT"/>
        </w:rPr>
      </w:pPr>
      <w:r w:rsidRPr="001A2CF7">
        <w:rPr>
          <w:rFonts w:ascii="Jost" w:eastAsia="Times New Roman" w:hAnsi="Jost" w:cs="Tahoma"/>
          <w:bCs/>
          <w:iCs/>
          <w:noProof w:val="0"/>
          <w:sz w:val="24"/>
          <w:szCs w:val="24"/>
          <w:shd w:val="clear" w:color="auto" w:fill="FFFFFF"/>
          <w:lang w:eastAsia="lt-LT"/>
        </w:rPr>
        <w:t>10.7.4. jeigu TIEKĖJAS padidina Prekės kainą ir nevykdo prisiimtų įsipareigojimų už Pirkimo sutartyje nustatytą Prekės kainą;</w:t>
      </w:r>
    </w:p>
    <w:p w14:paraId="6FA4E8A5" w14:textId="77777777" w:rsidR="004B52C2" w:rsidRPr="001A2CF7" w:rsidRDefault="004B52C2" w:rsidP="004B52C2">
      <w:pPr>
        <w:widowControl w:val="0"/>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10.7.5. TIEKĖJAS Pirkimo sutartyje numatytais atvejais nepateikia Pirkimo sutarties įvykdymo užtikrinimo dokumento ar nepratęsia jo galiojimo termino (jei taikoma);</w:t>
      </w:r>
    </w:p>
    <w:p w14:paraId="247DF5EF" w14:textId="77777777" w:rsidR="004B52C2" w:rsidRPr="001A2CF7" w:rsidRDefault="004B52C2" w:rsidP="004B52C2">
      <w:pPr>
        <w:keepNext/>
        <w:spacing w:after="40" w:line="240" w:lineRule="auto"/>
        <w:outlineLvl w:val="2"/>
        <w:rPr>
          <w:rFonts w:ascii="Jost" w:eastAsia="Times New Roman" w:hAnsi="Jost" w:cs="Tahoma"/>
          <w:b/>
          <w:noProof w:val="0"/>
          <w:sz w:val="24"/>
          <w:szCs w:val="24"/>
          <w:shd w:val="clear" w:color="auto" w:fill="FFFFFF"/>
          <w:lang w:eastAsia="lt-LT"/>
        </w:rPr>
      </w:pPr>
      <w:r w:rsidRPr="001A2CF7">
        <w:rPr>
          <w:rFonts w:ascii="Jost" w:eastAsia="Times New Roman" w:hAnsi="Jost" w:cs="Arial"/>
          <w:noProof w:val="0"/>
          <w:color w:val="000000"/>
          <w:sz w:val="24"/>
          <w:szCs w:val="24"/>
          <w:lang w:eastAsia="lt-LT"/>
        </w:rPr>
        <w:t>10.7.6. kiti Pirkimo sutartyje esminiais pažeidimais įvardinti atvejai.</w:t>
      </w:r>
    </w:p>
    <w:p w14:paraId="0F508C3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10.8. PIRKĖJAS nesant TIEKĖJO kaltės, turi teisę vienašališkai nutraukti Pirkimo sutartį įspėjęs apie tai TIEKĖJĄ ne vėliau kaip prieš 30 (trisdešimt) kalendorinių dienų, nepaisydamas to, kad TIEKĖJAS jau pradėjo ją vykdyti. Šiuo atveju PIRKĖJAS privalo sumokėti TIEKĖJUI už iki Pirkimo sutarties nutraukimo tinkamas ir Pirkimo sutarties sąlygas atitinkančias pristatytas Prekes ir atlyginti kitas protingas išlaidas, kurias TIEKĖJAS, norėdamas įvykdyti Pirkimo sutartį, padarė iki pranešimo apie Pirkimo sutarties nutraukimą gavimo iš PIRKĖJO momento.</w:t>
      </w:r>
    </w:p>
    <w:p w14:paraId="201F20C0" w14:textId="748BCB84"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10.9. TIEKĖJAS, nesikreipdamas į teismą, gali sustabdyti Prekių tiekimą ir (ar) vienašališkai nutraukti Pirkimo sutartį, raštu įspėjęs PIRKĖJĄ apie Prekių tiekimo sustabdymą ar Pirkimo sutarties nutraukimą ne vėliau kaip prieš 30 (trisdešimt)</w:t>
      </w:r>
      <w:r w:rsidRPr="001A2CF7">
        <w:rPr>
          <w:rFonts w:ascii="Jost" w:eastAsia="Times New Roman" w:hAnsi="Jost" w:cs="Arial"/>
          <w:bCs/>
          <w:i/>
          <w:noProof w:val="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 xml:space="preserve">kalendorinių dienų, jeigu PIRKĖJAS ne dėl TIEKĖJO kaltės arba nenugalimos jėgos aplinkybių vėluoja atlikti mokėjimą daugiau kaip </w:t>
      </w:r>
      <w:r w:rsidR="00DA7143" w:rsidRPr="00DA7143">
        <w:rPr>
          <w:rFonts w:ascii="Jost" w:hAnsi="Jost"/>
          <w:sz w:val="24"/>
          <w:szCs w:val="24"/>
          <w:highlight w:val="lightGray"/>
        </w:rPr>
        <w:t>[30 (trisdešimt)/60 (šešiasdešimt)]</w:t>
      </w:r>
      <w:r w:rsidR="00DA7143">
        <w:rPr>
          <w:rFonts w:ascii="Jost" w:eastAsia="Times New Roman" w:hAnsi="Jost" w:cs="Arial"/>
          <w:bCs/>
          <w:iCs/>
          <w:noProof w:val="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kalendorinių dienų, PIRKĖJAS nepagrįstai atsisako perskaičiuoti Pirkimo sutarties kainą (įkainius) Pirkimo sutartyje nurodytomis sąlygomis ir tvarka ar padaro kitą esminį Pirkimo sutarties pažeidimą, kaip tai numatyta Civiliniame kodekse.</w:t>
      </w:r>
    </w:p>
    <w:p w14:paraId="65381D4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bookmarkStart w:id="23" w:name="_Hlk124341065"/>
      <w:r w:rsidRPr="001A2CF7">
        <w:rPr>
          <w:rFonts w:ascii="Jost" w:eastAsia="Times New Roman" w:hAnsi="Jost" w:cs="Arial"/>
          <w:bCs/>
          <w:iCs/>
          <w:noProof w:val="0"/>
          <w:sz w:val="24"/>
          <w:szCs w:val="24"/>
          <w:shd w:val="clear" w:color="auto" w:fill="FFFFFF"/>
          <w:lang w:eastAsia="lt-LT"/>
        </w:rPr>
        <w:t>10.9</w:t>
      </w:r>
      <w:r w:rsidRPr="001A2CF7">
        <w:rPr>
          <w:rFonts w:ascii="Jost" w:eastAsia="Calibri" w:hAnsi="Jost" w:cs="Times New Roman"/>
          <w:noProof w:val="0"/>
          <w:sz w:val="24"/>
          <w:szCs w:val="24"/>
          <w:vertAlign w:val="superscript"/>
        </w:rPr>
        <w:t>1</w:t>
      </w:r>
      <w:r w:rsidRPr="001A2CF7">
        <w:rPr>
          <w:rFonts w:ascii="Jost" w:eastAsia="Times New Roman" w:hAnsi="Jost" w:cs="Arial"/>
          <w:bCs/>
          <w:iCs/>
          <w:noProof w:val="0"/>
          <w:sz w:val="24"/>
          <w:szCs w:val="24"/>
          <w:shd w:val="clear" w:color="auto" w:fill="FFFFFF"/>
          <w:lang w:eastAsia="lt-LT"/>
        </w:rPr>
        <w:t xml:space="preserve"> Tiekėjas nesikreipdamas į teismą gali vienašališkai nutraukti Pirkimo sutartį, kai TIEKĖJO tiekiamų prekių kaina padidėja iš esmės, o kainos padidėjimas sudaro ne mažiau kaip 10 proc. Pradinės sutarties vertės (įvertinus jos indeksavimą pagal 4.7. punktą), bet PIRKĖJUI vengiant arba atsisakant sudaryti susitarimą dėl kainos keitimo pagal Pirkimo sutarties 4.7. punktą, per 4.7.6. papunktyje nustatytą terminą ir PIRKĖJAS neištaiso pažeidimo gavęs TIEKĖJO pretenziją.</w:t>
      </w:r>
    </w:p>
    <w:bookmarkEnd w:id="23"/>
    <w:p w14:paraId="34C7D0C2" w14:textId="77777777" w:rsidR="004B52C2" w:rsidRPr="00B83BDA"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10.10. Jei PIRKĖJAS sustabdo Pirkimo sutarties vykdymą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w:t>
      </w:r>
      <w:r w:rsidRPr="00B83BDA">
        <w:rPr>
          <w:rFonts w:ascii="Jost" w:eastAsia="Times New Roman" w:hAnsi="Jost" w:cs="Arial"/>
          <w:bCs/>
          <w:iCs/>
          <w:noProof w:val="0"/>
          <w:sz w:val="24"/>
          <w:szCs w:val="24"/>
          <w:shd w:val="clear" w:color="auto" w:fill="FFFFFF"/>
          <w:lang w:eastAsia="lt-LT"/>
        </w:rPr>
        <w:t>Pirkimo sutartį nutraukti apie tai raštu pranešdamas PIRKĖJUI ne vėliau kaip prieš 30 (trisdešimt) kalendorinių dienų.</w:t>
      </w:r>
    </w:p>
    <w:p w14:paraId="70A0838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B83BDA">
        <w:rPr>
          <w:rFonts w:ascii="Jost" w:eastAsia="Times New Roman" w:hAnsi="Jost" w:cs="Arial"/>
          <w:bCs/>
          <w:iCs/>
          <w:noProof w:val="0"/>
          <w:sz w:val="24"/>
          <w:szCs w:val="24"/>
          <w:shd w:val="clear" w:color="auto" w:fill="FFFFFF"/>
          <w:lang w:eastAsia="lt-LT"/>
        </w:rPr>
        <w:t>10.11. Jeigu Pirkimo sutarties vykdymas sustabdomas ilgiau nei 90 (devyniasdešimt) dienų, kiekviena Pir</w:t>
      </w:r>
      <w:r w:rsidRPr="001A2CF7">
        <w:rPr>
          <w:rFonts w:ascii="Jost" w:eastAsia="Times New Roman" w:hAnsi="Jost" w:cs="Arial"/>
          <w:bCs/>
          <w:iCs/>
          <w:noProof w:val="0"/>
          <w:sz w:val="24"/>
          <w:szCs w:val="24"/>
          <w:shd w:val="clear" w:color="auto" w:fill="FFFFFF"/>
          <w:lang w:eastAsia="lt-LT"/>
        </w:rPr>
        <w:t>kimo sutarties Šalis gali vienašališkai nutraukti Pirkimo sutartį, pranešdama apie tai kitai Šaliai raštu ne vėliau kaip prieš 10 (dešimt) kalendorinių dienų.</w:t>
      </w:r>
    </w:p>
    <w:p w14:paraId="58E1F4A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10.12. Pretenzijos teikimas dėl Pirkimo sutarties pažeidimų:</w:t>
      </w:r>
    </w:p>
    <w:p w14:paraId="6F74AB1F" w14:textId="77777777" w:rsidR="004B52C2" w:rsidRPr="001A2CF7" w:rsidRDefault="004B52C2" w:rsidP="004B52C2">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lastRenderedPageBreak/>
        <w:t>10.12.1.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p>
    <w:p w14:paraId="69D5C463" w14:textId="77777777" w:rsidR="004B52C2" w:rsidRPr="001A2CF7" w:rsidRDefault="004B52C2" w:rsidP="004B52C2">
      <w:pPr>
        <w:keepNext/>
        <w:spacing w:after="40" w:line="240" w:lineRule="auto"/>
        <w:jc w:val="both"/>
        <w:outlineLvl w:val="2"/>
        <w:rPr>
          <w:rFonts w:ascii="Jost" w:eastAsia="Times New Roman" w:hAnsi="Jost" w:cs="Arial"/>
          <w:noProof w:val="0"/>
          <w:sz w:val="24"/>
          <w:szCs w:val="24"/>
          <w:lang w:eastAsia="lt-LT"/>
        </w:rPr>
      </w:pPr>
      <w:r w:rsidRPr="001A2CF7">
        <w:rPr>
          <w:rFonts w:ascii="Jost" w:eastAsia="Times New Roman" w:hAnsi="Jost" w:cs="Arial"/>
          <w:noProof w:val="0"/>
          <w:sz w:val="24"/>
          <w:szCs w:val="24"/>
          <w:lang w:eastAsia="lt-LT"/>
        </w:rPr>
        <w:t>10.12.2.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48DBFB2E" w14:textId="77777777" w:rsidR="004B52C2" w:rsidRPr="001A2CF7" w:rsidRDefault="004B52C2" w:rsidP="004B52C2">
      <w:pPr>
        <w:spacing w:after="40" w:line="240" w:lineRule="auto"/>
        <w:jc w:val="both"/>
        <w:outlineLvl w:val="1"/>
        <w:rPr>
          <w:rFonts w:ascii="Jost" w:eastAsia="Times New Roman" w:hAnsi="Jost" w:cs="Times New Roman"/>
          <w:noProof w:val="0"/>
          <w:sz w:val="24"/>
          <w:szCs w:val="24"/>
          <w:shd w:val="clear" w:color="auto" w:fill="FFFFFF"/>
          <w:lang w:eastAsia="lt-LT"/>
        </w:rPr>
      </w:pPr>
      <w:r w:rsidRPr="001A2CF7">
        <w:rPr>
          <w:rFonts w:ascii="Jost" w:eastAsia="Times New Roman" w:hAnsi="Jost" w:cs="Times New Roman"/>
          <w:noProof w:val="0"/>
          <w:sz w:val="24"/>
          <w:szCs w:val="24"/>
          <w:shd w:val="clear" w:color="auto" w:fill="FFFFFF"/>
          <w:lang w:eastAsia="lt-LT"/>
        </w:rPr>
        <w:t>10.13.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bookmarkEnd w:id="21"/>
    <w:p w14:paraId="3A3FFF29" w14:textId="77777777" w:rsidR="004B52C2" w:rsidRPr="001A2CF7" w:rsidRDefault="004B52C2" w:rsidP="004B52C2">
      <w:pPr>
        <w:spacing w:after="40" w:line="240" w:lineRule="auto"/>
        <w:jc w:val="both"/>
        <w:outlineLvl w:val="1"/>
        <w:rPr>
          <w:rFonts w:ascii="Jost" w:eastAsia="Times New Roman" w:hAnsi="Jost" w:cs="Times New Roman"/>
          <w:noProof w:val="0"/>
          <w:sz w:val="24"/>
          <w:szCs w:val="24"/>
          <w:shd w:val="clear" w:color="auto" w:fill="FFFFFF"/>
          <w:lang w:eastAsia="lt-LT"/>
        </w:rPr>
      </w:pPr>
    </w:p>
    <w:p w14:paraId="442C8D81"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11. Subtiekimas ir specialistai</w:t>
      </w:r>
    </w:p>
    <w:p w14:paraId="7C3D5DE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11.1. Pirkimo </w:t>
      </w:r>
      <w:r w:rsidRPr="001A2CF7">
        <w:rPr>
          <w:rFonts w:ascii="Jost" w:eastAsia="Times New Roman" w:hAnsi="Jost" w:cs="Arial"/>
          <w:bCs/>
          <w:iCs/>
          <w:noProof w:val="0"/>
          <w:sz w:val="24"/>
          <w:szCs w:val="24"/>
          <w:shd w:val="clear" w:color="auto" w:fill="FFFFFF"/>
          <w:lang w:eastAsia="lt-LT"/>
        </w:rPr>
        <w:t>sutarties vykdymui TIEKĖJAS pasitelkia Pirkimo sutarties priede nurodytus subtiekėjus bei ūkio subjektus kurių pajėgumais remiasi.</w:t>
      </w:r>
    </w:p>
    <w:p w14:paraId="5947A701"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11.2. TIEKĖJAS atsako už visus pagal Pirkimo sutartį prisiimtus įsipareigojimus, nepaisant to, ar jiems vykdyti bus pasitelkiami subtiekėjai.</w:t>
      </w:r>
    </w:p>
    <w:p w14:paraId="2CDEAD9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 xml:space="preserve">11.3. Sudarius Pirkimo sutartį, tačiau ne vėliau negu Pirkimo sutartis pradedama vykdyti, TIEKĖJAS įsipareigoja PIRKĖJUI pranešti tuo metu žinomų subtiekėjų pavadinimus, kontaktinius duomenis ir jų atstovus. </w:t>
      </w:r>
    </w:p>
    <w:p w14:paraId="75B6B76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11.4. Tiekėjas neturi teisės keisti Subtiekėjų be PIRKĖJO raštiško sutikimo. Pakartotinis šio Pirkimo sutarties punkto nesilaikymas bus laikomas esminiu Pirkimo sutarties pažeidimu.</w:t>
      </w:r>
    </w:p>
    <w:p w14:paraId="7DA7993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11.5. Subtiekėjų</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keitimas ar naujų subtiekėjų pasitelkimas galimas tik tuomet, kai TIEKĖJAS PIRKĖJUI pateikia pagrįstą prašymą dėl subtiekėjo,</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PIRKĖJUI raštu sutikus su subtiekėjo pakeitimu ar naujo subtiekėjo pasitelkimu, PIRKĖJAS kartu su TIEKĖJU raštu sudaro susitarimą dėl subtiekėjo pakeitimo ar naujo subtiekėjo pasitelkimo, kurį pasirašo Šalys. Šis susitarimas yra neatskiriama Pirkimo sutarties dalis.</w:t>
      </w:r>
    </w:p>
    <w:p w14:paraId="21AD3A2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11.6. Tuo atveju, jei keičiamas subtiekėjas, už kurį PIRKĖJAS, vertindamas TIEKĖJO pasiūlymą, suteikė papildomus ekonominio naudingumo balus, TIEKĖJAS gali siūlyti tik tokį subtiekėją, kurio kvalifikacija būtų ne žemesnė nei subtiekėjo, kuris keičiamas.</w:t>
      </w:r>
    </w:p>
    <w:p w14:paraId="0D9DCBE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shd w:val="clear" w:color="auto" w:fill="FFFFFF"/>
          <w:lang w:eastAsia="lt-LT"/>
        </w:rPr>
        <w:t>11.7. Jei PIRKĖJAS turi pagrįstų įtarimų, kad subtiekėjas nekompetentingas vykdyti nustatytas pareigas, jis gali reikalauti, kad TIEKĖJAS surastų kitą subtiekėją, kuris netenkintų pirkimo</w:t>
      </w:r>
      <w:r w:rsidRPr="001A2CF7">
        <w:rPr>
          <w:rFonts w:ascii="Jost" w:eastAsia="Times New Roman" w:hAnsi="Jost" w:cs="Arial"/>
          <w:bCs/>
          <w:iCs/>
          <w:noProof w:val="0"/>
          <w:sz w:val="24"/>
          <w:szCs w:val="24"/>
          <w:lang w:eastAsia="lt-LT"/>
        </w:rPr>
        <w:t xml:space="preserve"> sąlygose nurodytų pašalinimo pagrindų ir turėtų kvalifikaciją, atitinkančią pirkimo dokumentuose nustatytus kvalifikacijos reikalavimus. PIRKĖJAS raštišku prašymu kreipiasi į TIEKĖJĄ dėl šio subtiekėjo pakeitimo, nurodydamas motyvus. TIEKĖJAS, gavęs PIRKĖJO prašymą dėl subtiekėjo pakeitimo, turi pareigą per protingą terminą, bet ne ilgesnį kaip 14 (keturiolika) dienų, pasiūlyti kitą subtiekėją</w:t>
      </w:r>
      <w:r w:rsidRPr="001A2CF7">
        <w:rPr>
          <w:rFonts w:ascii="Jost" w:eastAsia="Times New Roman" w:hAnsi="Jost" w:cs="Arial"/>
          <w:bCs/>
          <w:iCs/>
          <w:noProof w:val="0"/>
          <w:color w:val="FF0000"/>
          <w:sz w:val="24"/>
          <w:szCs w:val="24"/>
          <w:lang w:eastAsia="lt-LT"/>
        </w:rPr>
        <w:t xml:space="preserve"> </w:t>
      </w:r>
      <w:r w:rsidRPr="001A2CF7">
        <w:rPr>
          <w:rFonts w:ascii="Jost" w:eastAsia="Times New Roman" w:hAnsi="Jost" w:cs="Arial"/>
          <w:bCs/>
          <w:iCs/>
          <w:noProof w:val="0"/>
          <w:sz w:val="24"/>
          <w:szCs w:val="24"/>
          <w:lang w:eastAsia="lt-LT"/>
        </w:rPr>
        <w:t>Pirkimo sutarties vykdymui bei gauti PIRKĖJO sutikimą jo paskyrimui.</w:t>
      </w:r>
    </w:p>
    <w:p w14:paraId="79A44AE9"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lang w:eastAsia="lt-LT"/>
        </w:rPr>
        <w:t xml:space="preserve">11.8. Jei TIEKĖJAS ne </w:t>
      </w:r>
      <w:r w:rsidRPr="001A2CF7">
        <w:rPr>
          <w:rFonts w:ascii="Jost" w:eastAsia="Times New Roman" w:hAnsi="Jost" w:cs="Arial"/>
          <w:bCs/>
          <w:iCs/>
          <w:noProof w:val="0"/>
          <w:sz w:val="24"/>
          <w:szCs w:val="24"/>
          <w:shd w:val="clear" w:color="auto" w:fill="FFFFFF"/>
          <w:lang w:eastAsia="lt-LT"/>
        </w:rPr>
        <w:t>dėl PIRKĖJO kaltės per 15 (penkiolika) kalendorinių dienų nuo tos dienos, kai paaiškėja, kad subtiekėjas</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nekompetentingas vykdyti nustatytas pareigas, į jo vietą nepaskiria kito subtiekėjo</w:t>
      </w:r>
      <w:r w:rsidRPr="001A2CF7">
        <w:rPr>
          <w:rFonts w:ascii="Jost" w:eastAsia="Times New Roman" w:hAnsi="Jost" w:cs="Arial"/>
          <w:bCs/>
          <w:iCs/>
          <w:noProof w:val="0"/>
          <w:color w:val="FF0000"/>
          <w:sz w:val="24"/>
          <w:szCs w:val="24"/>
          <w:shd w:val="clear" w:color="auto" w:fill="FFFFFF"/>
          <w:lang w:eastAsia="lt-LT"/>
        </w:rPr>
        <w:t xml:space="preserve"> </w:t>
      </w:r>
      <w:r w:rsidRPr="001A2CF7">
        <w:rPr>
          <w:rFonts w:ascii="Jost" w:eastAsia="Times New Roman" w:hAnsi="Jost" w:cs="Arial"/>
          <w:bCs/>
          <w:iCs/>
          <w:noProof w:val="0"/>
          <w:sz w:val="24"/>
          <w:szCs w:val="24"/>
          <w:shd w:val="clear" w:color="auto" w:fill="FFFFFF"/>
          <w:lang w:eastAsia="lt-LT"/>
        </w:rPr>
        <w:t>su ne žemesne kvalifikacija, tai bus laikoma esminiu Pirkimo sutarties pažeidimu, ir PIRKĖJAS turi teisę vienašališkai nutraukti Pirkimo sutartį ir taikyti kitas Pirkimo sutartyje numatytas savo teisių gynimo priemones.</w:t>
      </w:r>
    </w:p>
    <w:p w14:paraId="2EDABF5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11.9. 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w:t>
      </w:r>
    </w:p>
    <w:p w14:paraId="18EC09D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lastRenderedPageBreak/>
        <w:t>11.10. Trišalė sutartis turi būti sudaryta ne vėliau kaip iki pirmojo PIRKĖJO atsiskaitymo su subtiekėju. Šioje sutartyje nurodoma TIEKĖJO teisė prieštarauti nepagrįstiems mokėjimams.</w:t>
      </w:r>
    </w:p>
    <w:p w14:paraId="324303CE"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Pirkimo sutarties sąlygas ir tvarką. TIEKĖJAS, išrašydamas ir pateikdamas sąskaitas PIRKĖJUI, atitinkamai į jas neįtraukia subtiekėjo tiesiogiai PIRKĖJUI pateiktų ir TIEKĖJUI patvirtintų sąskaitų sumų.</w:t>
      </w:r>
    </w:p>
    <w:p w14:paraId="4FF5C93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11.12. Tiesioginis atsiskaitymas su subtiekėju neatleidžia TIEKĖJO nuo jo prisiimtų įsipareigojimų pagal Pirkimo sutartį.</w:t>
      </w:r>
    </w:p>
    <w:p w14:paraId="2335BCA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shd w:val="clear" w:color="auto" w:fill="FFFFFF"/>
          <w:lang w:eastAsia="lt-LT"/>
        </w:rPr>
      </w:pPr>
      <w:r w:rsidRPr="001A2CF7">
        <w:rPr>
          <w:rFonts w:ascii="Jost" w:eastAsia="Times New Roman" w:hAnsi="Jost" w:cs="Arial"/>
          <w:bCs/>
          <w:iCs/>
          <w:noProof w:val="0"/>
          <w:sz w:val="24"/>
          <w:szCs w:val="24"/>
          <w:shd w:val="clear" w:color="auto" w:fill="FFFFFF"/>
          <w:lang w:eastAsia="lt-LT"/>
        </w:rPr>
        <w:t>11.13. Atsiskaitymai su subtiekėju atliekami trišalėje sutartyje nurodytomis kainomis.</w:t>
      </w:r>
    </w:p>
    <w:p w14:paraId="5F92C21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Tahoma"/>
          <w:bCs/>
          <w:iCs/>
          <w:noProof w:val="0"/>
          <w:sz w:val="24"/>
          <w:szCs w:val="24"/>
          <w:shd w:val="clear" w:color="auto" w:fill="FFFFFF"/>
          <w:lang w:eastAsia="lt-LT"/>
        </w:rPr>
        <w:t>11.14. Jei tiesioginio</w:t>
      </w:r>
      <w:r w:rsidRPr="001A2CF7">
        <w:rPr>
          <w:rFonts w:ascii="Jost" w:eastAsia="Times New Roman" w:hAnsi="Jost" w:cs="Arial"/>
          <w:bCs/>
          <w:iCs/>
          <w:noProof w:val="0"/>
          <w:sz w:val="24"/>
          <w:szCs w:val="24"/>
          <w:lang w:eastAsia="lt-LT"/>
        </w:rPr>
        <w:t xml:space="preserve"> atsiskaitymo metu paaiškėja, kad Subtiekėjo nurodyti faktiniai kiekiai / apimtys / mokėtinos sumos nesutampa su Pirkimo sutartyje nurodytomis, rizika prieš PIRKĖJĄ tenka TIEKĖJUI ir neatitikimai pašalinami TIEKĖJO sąskaita.</w:t>
      </w:r>
    </w:p>
    <w:bookmarkEnd w:id="22"/>
    <w:p w14:paraId="1C2D808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p>
    <w:p w14:paraId="18A91C35"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12. Pirkimo sutarties įvykdymo užtikrinimas</w:t>
      </w:r>
    </w:p>
    <w:p w14:paraId="2AABCA36" w14:textId="77777777" w:rsidR="004B52C2" w:rsidRPr="001A2CF7" w:rsidRDefault="004B52C2" w:rsidP="004B52C2">
      <w:pPr>
        <w:spacing w:after="40" w:line="240" w:lineRule="auto"/>
        <w:jc w:val="both"/>
        <w:rPr>
          <w:rFonts w:ascii="Jost" w:eastAsia="Times New Roman" w:hAnsi="Jost" w:cs="Times New Roman"/>
          <w:i/>
          <w:iCs/>
          <w:noProof w:val="0"/>
          <w:sz w:val="24"/>
          <w:szCs w:val="24"/>
          <w:lang w:eastAsia="lt-LT"/>
        </w:rPr>
      </w:pPr>
      <w:r w:rsidRPr="001A2CF7">
        <w:rPr>
          <w:rFonts w:ascii="Jost" w:eastAsia="Times New Roman" w:hAnsi="Jost" w:cs="Times New Roman"/>
          <w:i/>
          <w:iCs/>
          <w:noProof w:val="0"/>
          <w:sz w:val="24"/>
          <w:szCs w:val="24"/>
          <w:lang w:eastAsia="lt-LT"/>
        </w:rPr>
        <w:t>Kai taikomas Pirkimo sutarties įvykdymo užtikrinimas 12.1-12.9 p.:</w:t>
      </w:r>
    </w:p>
    <w:p w14:paraId="1B7952DC" w14:textId="77777777" w:rsidR="004B52C2" w:rsidRPr="001A2CF7" w:rsidRDefault="004B52C2" w:rsidP="004B52C2">
      <w:pPr>
        <w:spacing w:after="40" w:line="240" w:lineRule="auto"/>
        <w:jc w:val="both"/>
        <w:rPr>
          <w:rFonts w:ascii="Jost" w:eastAsia="Times New Roman" w:hAnsi="Jost" w:cs="Times New Roman"/>
          <w:i/>
          <w:iCs/>
          <w:noProof w:val="0"/>
          <w:sz w:val="24"/>
          <w:szCs w:val="24"/>
          <w:lang w:eastAsia="lt-LT"/>
        </w:rPr>
      </w:pPr>
    </w:p>
    <w:p w14:paraId="186C8237" w14:textId="03655154" w:rsidR="004B52C2" w:rsidRPr="001F1A5C"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 xml:space="preserve">12.1. Tiekėjas ne vėliau </w:t>
      </w:r>
      <w:r w:rsidRPr="001A2CF7">
        <w:rPr>
          <w:rFonts w:ascii="Jost" w:eastAsia="Times New Roman" w:hAnsi="Jost" w:cs="Tahoma"/>
          <w:bCs/>
          <w:iCs/>
          <w:noProof w:val="0"/>
          <w:sz w:val="24"/>
          <w:szCs w:val="24"/>
          <w:highlight w:val="lightGray"/>
          <w:shd w:val="clear" w:color="auto" w:fill="FFFFFF"/>
          <w:lang w:eastAsia="lt-LT"/>
        </w:rPr>
        <w:t>kaip</w:t>
      </w:r>
      <w:r w:rsidRPr="001A2CF7">
        <w:rPr>
          <w:rFonts w:ascii="Jost" w:eastAsia="Times New Roman" w:hAnsi="Jost" w:cs="Arial"/>
          <w:bCs/>
          <w:iCs/>
          <w:noProof w:val="0"/>
          <w:sz w:val="24"/>
          <w:szCs w:val="24"/>
          <w:highlight w:val="lightGray"/>
          <w:lang w:eastAsia="lt-LT"/>
        </w:rPr>
        <w:t xml:space="preserve"> per 5 (penkias) darbo dienas nuo Pirkimo sutarties pasirašymo dienos Pirkimo sutarties prievolių įvykdymo užtikrinimui privalo [pateikti Lietuvos Respublikoje ar užsienio valstybėje registruoto banko garantiją] </w:t>
      </w:r>
      <w:r w:rsidRPr="001A2CF7">
        <w:rPr>
          <w:rFonts w:ascii="Jost" w:eastAsia="Times New Roman" w:hAnsi="Jost" w:cs="Arial"/>
          <w:bCs/>
          <w:i/>
          <w:noProof w:val="0"/>
          <w:sz w:val="24"/>
          <w:szCs w:val="24"/>
          <w:highlight w:val="lightGray"/>
          <w:lang w:eastAsia="lt-LT"/>
        </w:rPr>
        <w:t>arba</w:t>
      </w:r>
      <w:r w:rsidRPr="001A2CF7">
        <w:rPr>
          <w:rFonts w:ascii="Jost" w:eastAsia="Times New Roman" w:hAnsi="Jost" w:cs="Arial"/>
          <w:bCs/>
          <w:iCs/>
          <w:noProof w:val="0"/>
          <w:sz w:val="24"/>
          <w:szCs w:val="24"/>
          <w:highlight w:val="lightGray"/>
          <w:lang w:eastAsia="lt-LT"/>
        </w:rPr>
        <w:t xml:space="preserve"> [pateikti draudimo bendrovės laidavimo raštą su polisu</w:t>
      </w:r>
      <w:r w:rsidR="00705AC6">
        <w:rPr>
          <w:rFonts w:ascii="Jost" w:eastAsia="Times New Roman" w:hAnsi="Jost" w:cs="Arial"/>
          <w:bCs/>
          <w:iCs/>
          <w:noProof w:val="0"/>
          <w:sz w:val="24"/>
          <w:szCs w:val="24"/>
          <w:highlight w:val="lightGray"/>
          <w:lang w:eastAsia="lt-LT"/>
        </w:rPr>
        <w:t xml:space="preserve"> </w:t>
      </w:r>
      <w:r w:rsidR="00705AC6" w:rsidRPr="001F1A5C">
        <w:rPr>
          <w:rFonts w:ascii="Jost" w:eastAsia="Times New Roman" w:hAnsi="Jost" w:cs="Arial"/>
          <w:bCs/>
          <w:iCs/>
          <w:noProof w:val="0"/>
          <w:sz w:val="24"/>
          <w:szCs w:val="24"/>
          <w:highlight w:val="lightGray"/>
          <w:lang w:eastAsia="lt-LT"/>
        </w:rPr>
        <w:t>(kartu su mokėjimo patvirtinimu)</w:t>
      </w:r>
      <w:r w:rsidRPr="001F1A5C">
        <w:rPr>
          <w:rFonts w:ascii="Jost" w:eastAsia="Times New Roman" w:hAnsi="Jost" w:cs="Arial"/>
          <w:bCs/>
          <w:iCs/>
          <w:noProof w:val="0"/>
          <w:sz w:val="24"/>
          <w:szCs w:val="24"/>
          <w:highlight w:val="lightGray"/>
          <w:lang w:eastAsia="lt-LT"/>
        </w:rPr>
        <w:t>, kuris turi būti savarankiškas reikalavimas].</w:t>
      </w:r>
    </w:p>
    <w:p w14:paraId="15CC259D" w14:textId="77777777" w:rsidR="004B52C2" w:rsidRPr="001A2CF7" w:rsidRDefault="004B52C2" w:rsidP="004B52C2">
      <w:pPr>
        <w:spacing w:after="40" w:line="240" w:lineRule="auto"/>
        <w:jc w:val="both"/>
        <w:outlineLvl w:val="1"/>
        <w:rPr>
          <w:rFonts w:ascii="Jost" w:eastAsia="Times New Roman" w:hAnsi="Jost" w:cs="Arial"/>
          <w:bCs/>
          <w:iCs/>
          <w:noProof w:val="0"/>
          <w:color w:val="7030A0"/>
          <w:sz w:val="24"/>
          <w:szCs w:val="24"/>
          <w:highlight w:val="lightGray"/>
          <w:lang w:eastAsia="lt-LT"/>
        </w:rPr>
      </w:pPr>
      <w:r w:rsidRPr="001A2CF7">
        <w:rPr>
          <w:rFonts w:ascii="Jost" w:eastAsia="Times New Roman" w:hAnsi="Jost" w:cs="Arial"/>
          <w:bCs/>
          <w:iCs/>
          <w:noProof w:val="0"/>
          <w:sz w:val="24"/>
          <w:szCs w:val="24"/>
          <w:highlight w:val="lightGray"/>
          <w:lang w:eastAsia="lt-LT"/>
        </w:rPr>
        <w:t>12.2</w:t>
      </w:r>
      <w:r w:rsidRPr="001A2CF7">
        <w:rPr>
          <w:rFonts w:ascii="Jost" w:eastAsia="Times New Roman" w:hAnsi="Jost" w:cs="Arial"/>
          <w:bCs/>
          <w:iCs/>
          <w:noProof w:val="0"/>
          <w:color w:val="7030A0"/>
          <w:sz w:val="24"/>
          <w:szCs w:val="24"/>
          <w:highlight w:val="lightGray"/>
          <w:lang w:eastAsia="lt-LT"/>
        </w:rPr>
        <w:t xml:space="preserve">. </w:t>
      </w:r>
      <w:r w:rsidRPr="001A2CF7">
        <w:rPr>
          <w:rFonts w:ascii="Jost" w:eastAsia="Times New Roman" w:hAnsi="Jost" w:cs="Arial"/>
          <w:bCs/>
          <w:iCs/>
          <w:noProof w:val="0"/>
          <w:sz w:val="24"/>
          <w:szCs w:val="24"/>
          <w:highlight w:val="lightGray"/>
          <w:lang w:eastAsia="lt-LT"/>
        </w:rPr>
        <w:t xml:space="preserve">Pirkimo </w:t>
      </w:r>
      <w:r w:rsidRPr="001A2CF7">
        <w:rPr>
          <w:rFonts w:ascii="Jost" w:eastAsia="Times New Roman" w:hAnsi="Jost" w:cs="Tahoma"/>
          <w:bCs/>
          <w:iCs/>
          <w:noProof w:val="0"/>
          <w:sz w:val="24"/>
          <w:szCs w:val="24"/>
          <w:highlight w:val="lightGray"/>
          <w:shd w:val="clear" w:color="auto" w:fill="FFFFFF"/>
          <w:lang w:eastAsia="lt-LT"/>
        </w:rPr>
        <w:t>sutarties</w:t>
      </w:r>
      <w:r w:rsidRPr="001A2CF7">
        <w:rPr>
          <w:rFonts w:ascii="Jost" w:eastAsia="Times New Roman" w:hAnsi="Jost" w:cs="Arial"/>
          <w:bCs/>
          <w:iCs/>
          <w:noProof w:val="0"/>
          <w:sz w:val="24"/>
          <w:szCs w:val="24"/>
          <w:highlight w:val="lightGray"/>
          <w:lang w:eastAsia="lt-LT"/>
        </w:rPr>
        <w:t xml:space="preserve"> įvykdymo užtikrinimo vertės dydis: [5-10] proc. nuo Pradinės sutarties vertės.</w:t>
      </w:r>
    </w:p>
    <w:p w14:paraId="53CBC343" w14:textId="650AA793"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 xml:space="preserve">12.3. Pirkimo </w:t>
      </w:r>
      <w:r w:rsidRPr="001A2CF7">
        <w:rPr>
          <w:rFonts w:ascii="Jost" w:eastAsia="Times New Roman" w:hAnsi="Jost" w:cs="Tahoma"/>
          <w:bCs/>
          <w:iCs/>
          <w:noProof w:val="0"/>
          <w:sz w:val="24"/>
          <w:szCs w:val="24"/>
          <w:highlight w:val="lightGray"/>
          <w:shd w:val="clear" w:color="auto" w:fill="FFFFFF"/>
          <w:lang w:eastAsia="lt-LT"/>
        </w:rPr>
        <w:t>sutarties</w:t>
      </w:r>
      <w:r w:rsidRPr="001A2CF7">
        <w:rPr>
          <w:rFonts w:ascii="Jost" w:eastAsia="Times New Roman" w:hAnsi="Jost" w:cs="Arial"/>
          <w:bCs/>
          <w:iCs/>
          <w:noProof w:val="0"/>
          <w:sz w:val="24"/>
          <w:szCs w:val="24"/>
          <w:highlight w:val="lightGray"/>
          <w:lang w:eastAsia="lt-LT"/>
        </w:rPr>
        <w:t xml:space="preserve"> įvykdymo užtikrinimas turi būti besąlyginis ir neatšaukiamas, ir turi galioti ne trumpiau kaip </w:t>
      </w:r>
      <w:r w:rsidR="00DA7143" w:rsidRPr="00DA7143">
        <w:rPr>
          <w:rFonts w:ascii="Jost" w:hAnsi="Jost"/>
          <w:sz w:val="24"/>
          <w:szCs w:val="24"/>
          <w:highlight w:val="lightGray"/>
        </w:rPr>
        <w:t>[30 (trisdešimt)/ 60 (šešiasdešimt)]</w:t>
      </w:r>
      <w:r w:rsidR="001F1A5C">
        <w:rPr>
          <w:rFonts w:ascii="Jost" w:hAnsi="Jost"/>
          <w:sz w:val="24"/>
          <w:szCs w:val="24"/>
          <w:highlight w:val="lightGray"/>
        </w:rPr>
        <w:t xml:space="preserve"> </w:t>
      </w:r>
      <w:r w:rsidRPr="001A2CF7">
        <w:rPr>
          <w:rFonts w:ascii="Jost" w:eastAsia="Times New Roman" w:hAnsi="Jost" w:cs="Arial"/>
          <w:bCs/>
          <w:iCs/>
          <w:noProof w:val="0"/>
          <w:sz w:val="24"/>
          <w:szCs w:val="24"/>
          <w:highlight w:val="lightGray"/>
          <w:lang w:eastAsia="lt-LT"/>
        </w:rPr>
        <w:t>kalendorin</w:t>
      </w:r>
      <w:r w:rsidR="00DA7143">
        <w:rPr>
          <w:rFonts w:ascii="Jost" w:eastAsia="Times New Roman" w:hAnsi="Jost" w:cs="Arial"/>
          <w:bCs/>
          <w:iCs/>
          <w:noProof w:val="0"/>
          <w:sz w:val="24"/>
          <w:szCs w:val="24"/>
          <w:highlight w:val="lightGray"/>
          <w:lang w:eastAsia="lt-LT"/>
        </w:rPr>
        <w:t>ių</w:t>
      </w:r>
      <w:r w:rsidRPr="001A2CF7">
        <w:rPr>
          <w:rFonts w:ascii="Jost" w:eastAsia="Times New Roman" w:hAnsi="Jost" w:cs="Arial"/>
          <w:bCs/>
          <w:iCs/>
          <w:noProof w:val="0"/>
          <w:sz w:val="24"/>
          <w:szCs w:val="24"/>
          <w:highlight w:val="lightGray"/>
          <w:lang w:eastAsia="lt-LT"/>
        </w:rPr>
        <w:t xml:space="preserve"> dien</w:t>
      </w:r>
      <w:r w:rsidR="00DA7143">
        <w:rPr>
          <w:rFonts w:ascii="Jost" w:eastAsia="Times New Roman" w:hAnsi="Jost" w:cs="Arial"/>
          <w:bCs/>
          <w:iCs/>
          <w:noProof w:val="0"/>
          <w:sz w:val="24"/>
          <w:szCs w:val="24"/>
          <w:highlight w:val="lightGray"/>
          <w:lang w:eastAsia="lt-LT"/>
        </w:rPr>
        <w:t>ų</w:t>
      </w:r>
      <w:r w:rsidRPr="001A2CF7">
        <w:rPr>
          <w:rFonts w:ascii="Jost" w:eastAsia="Times New Roman" w:hAnsi="Jost" w:cs="Arial"/>
          <w:bCs/>
          <w:iCs/>
          <w:noProof w:val="0"/>
          <w:sz w:val="24"/>
          <w:szCs w:val="24"/>
          <w:highlight w:val="lightGray"/>
          <w:lang w:eastAsia="lt-LT"/>
        </w:rPr>
        <w:t>, po Pirkimo sutartyje numatyto, vėliausio TIEKĖJO sutartinio įsipareigojimo vykdymo termino pabaigos.</w:t>
      </w:r>
    </w:p>
    <w:p w14:paraId="4B0EC944"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 xml:space="preserve">12.4. Jei </w:t>
      </w:r>
      <w:r w:rsidRPr="001A2CF7">
        <w:rPr>
          <w:rFonts w:ascii="Jost" w:eastAsia="Times New Roman" w:hAnsi="Jost" w:cs="Tahoma"/>
          <w:bCs/>
          <w:iCs/>
          <w:noProof w:val="0"/>
          <w:sz w:val="24"/>
          <w:szCs w:val="24"/>
          <w:highlight w:val="lightGray"/>
          <w:shd w:val="clear" w:color="auto" w:fill="FFFFFF"/>
          <w:lang w:eastAsia="lt-LT"/>
        </w:rPr>
        <w:t>TIEKĖJAS</w:t>
      </w:r>
      <w:r w:rsidRPr="001A2CF7">
        <w:rPr>
          <w:rFonts w:ascii="Jost" w:eastAsia="Times New Roman" w:hAnsi="Jost" w:cs="Arial"/>
          <w:bCs/>
          <w:iCs/>
          <w:noProof w:val="0"/>
          <w:sz w:val="24"/>
          <w:szCs w:val="24"/>
          <w:highlight w:val="lightGray"/>
          <w:lang w:eastAsia="lt-LT"/>
        </w:rPr>
        <w:t xml:space="preserve"> per Pirkimo sutartyje nurodytą laikotarpį Pirkimo sutarties įvykdymo užtikrinimo nepateikia, laikoma, kad Pirkimo sutartis neįsigalioja ir TIEKĖJAS atsisakė sudaryti Pirkimo sutartį.</w:t>
      </w:r>
    </w:p>
    <w:p w14:paraId="114C0D1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12.5. Pirkimo sutarties įvykdymo užtikrinimas yra skirtas visų TIEKĖJO sutartinių įsipareigojimų įvykdymo užtikrinimui, įskaitant, bet neapsiribojant, netesybų mokėjimui užtikrinti. Jei Pirkimo sutartis yra nutraukiama dėl bet kokios priežasties, Pirkimo sutarties įvykdymo užtikrinimas gali būti panaudotas bet kokiai iš TIEKĖJO PIRKĖJUI priklausančiai pinigų sumai susigrąžinti. Pirkimo sutarties įvykdymo užtikrinimu PIRKĖJAS gali pasinaudoti, nepriklausomai nuo Pirkimo sutarties nutraukimo.</w:t>
      </w:r>
    </w:p>
    <w:p w14:paraId="2D9E3D7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12.6. PIRKĖJAS gali pasinaudoti Pirkimo sutarties įvykdymo užtikrinimu, esant bet kuriai iš žemiau nurodytų aplinkybių:</w:t>
      </w:r>
    </w:p>
    <w:p w14:paraId="2AA7B99F" w14:textId="77777777" w:rsidR="004B52C2" w:rsidRPr="001A2CF7" w:rsidRDefault="004B52C2" w:rsidP="004B52C2">
      <w:pPr>
        <w:spacing w:after="40" w:line="240" w:lineRule="auto"/>
        <w:jc w:val="both"/>
        <w:outlineLvl w:val="1"/>
        <w:rPr>
          <w:rFonts w:ascii="Jost" w:eastAsia="Times New Roman" w:hAnsi="Jost" w:cs="Arial"/>
          <w:b/>
          <w:bCs/>
          <w:iCs/>
          <w:noProof w:val="0"/>
          <w:sz w:val="24"/>
          <w:szCs w:val="24"/>
          <w:highlight w:val="lightGray"/>
          <w:shd w:val="clear" w:color="auto" w:fill="FFFFFF"/>
          <w:lang w:eastAsia="lt-LT"/>
        </w:rPr>
      </w:pPr>
      <w:r w:rsidRPr="001A2CF7">
        <w:rPr>
          <w:rFonts w:ascii="Jost" w:eastAsia="Times New Roman" w:hAnsi="Jost" w:cs="Arial"/>
          <w:bCs/>
          <w:iCs/>
          <w:noProof w:val="0"/>
          <w:sz w:val="24"/>
          <w:szCs w:val="24"/>
          <w:highlight w:val="lightGray"/>
          <w:lang w:eastAsia="lt-LT"/>
        </w:rPr>
        <w:t xml:space="preserve">12.6.1. TIEKĖJAS nevykdo arba </w:t>
      </w:r>
      <w:r w:rsidRPr="001A2CF7">
        <w:rPr>
          <w:rFonts w:ascii="Jost" w:eastAsia="Times New Roman" w:hAnsi="Jost" w:cs="Arial"/>
          <w:bCs/>
          <w:iCs/>
          <w:noProof w:val="0"/>
          <w:sz w:val="24"/>
          <w:szCs w:val="24"/>
          <w:highlight w:val="lightGray"/>
          <w:shd w:val="clear" w:color="auto" w:fill="FFFFFF"/>
          <w:lang w:eastAsia="lt-LT"/>
        </w:rPr>
        <w:t xml:space="preserve">netinkamai vykdo savo </w:t>
      </w:r>
      <w:r w:rsidRPr="001A2CF7">
        <w:rPr>
          <w:rFonts w:ascii="Jost" w:eastAsia="Times New Roman" w:hAnsi="Jost" w:cs="Arial"/>
          <w:bCs/>
          <w:iCs/>
          <w:noProof w:val="0"/>
          <w:sz w:val="24"/>
          <w:szCs w:val="24"/>
          <w:highlight w:val="lightGray"/>
          <w:lang w:eastAsia="lt-LT"/>
        </w:rPr>
        <w:t>įsipareigojimus</w:t>
      </w:r>
      <w:r w:rsidRPr="001A2CF7">
        <w:rPr>
          <w:rFonts w:ascii="Jost" w:eastAsia="Times New Roman" w:hAnsi="Jost" w:cs="Arial"/>
          <w:bCs/>
          <w:iCs/>
          <w:noProof w:val="0"/>
          <w:sz w:val="24"/>
          <w:szCs w:val="24"/>
          <w:highlight w:val="lightGray"/>
          <w:shd w:val="clear" w:color="auto" w:fill="FFFFFF"/>
          <w:lang w:eastAsia="lt-LT"/>
        </w:rPr>
        <w:t xml:space="preserve"> pagal Pirkimo sutartį;</w:t>
      </w:r>
    </w:p>
    <w:p w14:paraId="7F88CA9F" w14:textId="77777777" w:rsidR="004B52C2" w:rsidRPr="001A2CF7" w:rsidRDefault="004B52C2" w:rsidP="004B52C2">
      <w:pPr>
        <w:spacing w:after="40" w:line="240" w:lineRule="auto"/>
        <w:jc w:val="both"/>
        <w:outlineLvl w:val="1"/>
        <w:rPr>
          <w:rFonts w:ascii="Jost" w:eastAsia="Times New Roman" w:hAnsi="Jost" w:cs="Arial"/>
          <w:b/>
          <w:bCs/>
          <w:iCs/>
          <w:noProof w:val="0"/>
          <w:sz w:val="24"/>
          <w:szCs w:val="24"/>
          <w:highlight w:val="lightGray"/>
          <w:shd w:val="clear" w:color="auto" w:fill="FFFFFF"/>
          <w:lang w:eastAsia="lt-LT"/>
        </w:rPr>
      </w:pPr>
      <w:r w:rsidRPr="001A2CF7">
        <w:rPr>
          <w:rFonts w:ascii="Jost" w:eastAsia="Times New Roman" w:hAnsi="Jost" w:cs="Arial"/>
          <w:bCs/>
          <w:iCs/>
          <w:noProof w:val="0"/>
          <w:sz w:val="24"/>
          <w:szCs w:val="24"/>
          <w:highlight w:val="lightGray"/>
          <w:shd w:val="clear" w:color="auto" w:fill="FFFFFF"/>
          <w:lang w:eastAsia="lt-LT"/>
        </w:rPr>
        <w:t xml:space="preserve">12.6.2. TIEKĖJAS, per protingai nustatytą laikotarpį, neįvykdo PIRKĖJO nurodymo </w:t>
      </w:r>
      <w:r w:rsidRPr="001A2CF7">
        <w:rPr>
          <w:rFonts w:ascii="Jost" w:eastAsia="Times New Roman" w:hAnsi="Jost" w:cs="Arial"/>
          <w:bCs/>
          <w:iCs/>
          <w:noProof w:val="0"/>
          <w:sz w:val="24"/>
          <w:szCs w:val="24"/>
          <w:highlight w:val="lightGray"/>
          <w:lang w:eastAsia="lt-LT"/>
        </w:rPr>
        <w:t>ištaisyti</w:t>
      </w:r>
      <w:r w:rsidRPr="001A2CF7">
        <w:rPr>
          <w:rFonts w:ascii="Jost" w:eastAsia="Times New Roman" w:hAnsi="Jost" w:cs="Arial"/>
          <w:bCs/>
          <w:iCs/>
          <w:noProof w:val="0"/>
          <w:sz w:val="24"/>
          <w:szCs w:val="24"/>
          <w:highlight w:val="lightGray"/>
          <w:shd w:val="clear" w:color="auto" w:fill="FFFFFF"/>
          <w:lang w:eastAsia="lt-LT"/>
        </w:rPr>
        <w:t xml:space="preserve"> Prekių trūkumus;</w:t>
      </w:r>
    </w:p>
    <w:p w14:paraId="3DD22900" w14:textId="77777777" w:rsidR="004B52C2" w:rsidRPr="001A2CF7" w:rsidRDefault="004B52C2" w:rsidP="004B52C2">
      <w:pPr>
        <w:spacing w:after="40" w:line="240" w:lineRule="auto"/>
        <w:jc w:val="both"/>
        <w:outlineLvl w:val="1"/>
        <w:rPr>
          <w:rFonts w:ascii="Jost" w:eastAsia="Times New Roman" w:hAnsi="Jost" w:cs="Arial"/>
          <w:b/>
          <w:bCs/>
          <w:iCs/>
          <w:noProof w:val="0"/>
          <w:sz w:val="24"/>
          <w:szCs w:val="24"/>
          <w:highlight w:val="lightGray"/>
          <w:lang w:eastAsia="lt-LT"/>
        </w:rPr>
      </w:pPr>
      <w:r w:rsidRPr="001A2CF7">
        <w:rPr>
          <w:rFonts w:ascii="Jost" w:eastAsia="Times New Roman" w:hAnsi="Jost" w:cs="Tahoma"/>
          <w:bCs/>
          <w:iCs/>
          <w:noProof w:val="0"/>
          <w:sz w:val="24"/>
          <w:szCs w:val="24"/>
          <w:highlight w:val="lightGray"/>
          <w:shd w:val="clear" w:color="auto" w:fill="FFFFFF"/>
          <w:lang w:eastAsia="lt-LT"/>
        </w:rPr>
        <w:t>12.6.3. TIEKĖJAS be pateisinamos priežasties</w:t>
      </w:r>
      <w:r w:rsidRPr="001A2CF7">
        <w:rPr>
          <w:rFonts w:ascii="Jost" w:eastAsia="Times New Roman" w:hAnsi="Jost" w:cs="Arial"/>
          <w:bCs/>
          <w:iCs/>
          <w:noProof w:val="0"/>
          <w:sz w:val="24"/>
          <w:szCs w:val="24"/>
          <w:highlight w:val="lightGray"/>
          <w:lang w:eastAsia="lt-LT"/>
        </w:rPr>
        <w:t xml:space="preserve"> (ne Pirkimo sutartyje nustatytais atvejais) vienašališkai nutraukia Pirkimo sutartį.</w:t>
      </w:r>
    </w:p>
    <w:p w14:paraId="427BCCE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22717777"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t>12.8.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600E22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highlight w:val="lightGray"/>
          <w:lang w:eastAsia="lt-LT"/>
        </w:rPr>
      </w:pPr>
      <w:r w:rsidRPr="001A2CF7">
        <w:rPr>
          <w:rFonts w:ascii="Jost" w:eastAsia="Times New Roman" w:hAnsi="Jost" w:cs="Arial"/>
          <w:bCs/>
          <w:iCs/>
          <w:noProof w:val="0"/>
          <w:sz w:val="24"/>
          <w:szCs w:val="24"/>
          <w:highlight w:val="lightGray"/>
          <w:lang w:eastAsia="lt-LT"/>
        </w:rPr>
        <w:lastRenderedPageBreak/>
        <w:t>12.9.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1AEFD3EC"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Pasirinkus netaikyti Pirkimo sutarties įvykdymo užtikrinimo (12.1. p.):</w:t>
      </w:r>
    </w:p>
    <w:p w14:paraId="7DA1C698"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w:t>
      </w:r>
      <w:r w:rsidRPr="001A2CF7">
        <w:rPr>
          <w:rFonts w:ascii="Jost" w:eastAsia="Times New Roman" w:hAnsi="Jost" w:cs="Times New Roman"/>
          <w:noProof w:val="0"/>
          <w:sz w:val="24"/>
          <w:szCs w:val="24"/>
          <w:highlight w:val="lightGray"/>
          <w:lang w:eastAsia="lt-LT"/>
        </w:rPr>
        <w:t>Pirkimo sutarties įvykdymo užtikrinimas netaikomas.</w:t>
      </w:r>
      <w:r w:rsidRPr="001A2CF7">
        <w:rPr>
          <w:rFonts w:ascii="Jost" w:eastAsia="Times New Roman" w:hAnsi="Jost" w:cs="Times New Roman"/>
          <w:noProof w:val="0"/>
          <w:sz w:val="24"/>
          <w:szCs w:val="24"/>
          <w:lang w:eastAsia="lt-LT"/>
        </w:rPr>
        <w:t>]</w:t>
      </w:r>
    </w:p>
    <w:p w14:paraId="424CA875" w14:textId="77777777" w:rsidR="004B52C2" w:rsidRPr="001A2CF7" w:rsidRDefault="004B52C2" w:rsidP="004B52C2">
      <w:pPr>
        <w:spacing w:after="40" w:line="240" w:lineRule="auto"/>
        <w:jc w:val="both"/>
        <w:rPr>
          <w:rFonts w:ascii="Jost" w:eastAsia="Times New Roman" w:hAnsi="Jost" w:cs="Times New Roman"/>
          <w:noProof w:val="0"/>
          <w:sz w:val="24"/>
          <w:szCs w:val="24"/>
          <w:highlight w:val="lightGray"/>
          <w:lang w:eastAsia="lt-LT"/>
        </w:rPr>
      </w:pPr>
    </w:p>
    <w:p w14:paraId="11E7786F"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13. Susirašinėjimas</w:t>
      </w:r>
    </w:p>
    <w:p w14:paraId="7803EB5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13.1. Visi pranešimai, sutikimai ir kitas susižinojimas, kuriuos Šalis gali pateikti pagal šią Pirkimo sutartį, teikiami lietuvių kalba. 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gavimo patvirtinime nurodytą dieną. Jeigu pranešimas siunčiamas keliais skirtingais būdais, laikoma, kad gavėjas jį gavo tada, kai jis gavo pirmesnį pranešimą.</w:t>
      </w:r>
    </w:p>
    <w:p w14:paraId="2D59F584" w14:textId="16CE2D53" w:rsidR="004B52C2" w:rsidRPr="00D767F6" w:rsidRDefault="004B52C2" w:rsidP="00D767F6">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F2C91C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14. Asmens duomenų tvarkymas</w:t>
      </w:r>
    </w:p>
    <w:p w14:paraId="1BE194C7"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815582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25E3C369"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DCC548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14.4. 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12D4BB6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lastRenderedPageBreak/>
        <w:t>14.5. Kiekviena Šalis įsipareigoja visus fizinius asmenis, kurių asmens duomenis perduoda kitai Šaliai, tinkamai informuoti apie jų asmens duomenų perdavimą.</w:t>
      </w:r>
    </w:p>
    <w:p w14:paraId="06255262"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0D61A6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14.7. Asmens duomenų tvarkymas gali būti aptariamas papildomu Šalių susitarimu, pridedamu prie Pirkimo sutarties (kai jis yra sudaromas).</w:t>
      </w:r>
    </w:p>
    <w:p w14:paraId="40B4B6C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p>
    <w:p w14:paraId="6FD5BA80"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15. Antikorupciniai įsipareigojimai</w:t>
      </w:r>
    </w:p>
    <w:p w14:paraId="7560AD2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15.1. Tiekėjas įsipareigoja vykdant šią Pirkimo sutartį užtikrinti, kad Tiekėjo darbuotojai ir kiti jo vardu veikiantys asmenys nesiims neteisėtų veiksmų, siekdami daryti įtaką PIRKĖJO sprendimams, gauti konfidencialios informacijos.</w:t>
      </w:r>
    </w:p>
    <w:p w14:paraId="18DF4CF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15.2. Pirkimo sutarties Šalys įsipareigoja apie korupcinio pobūdžio veikas, susijusias su šios Sutarties vykdymu, pranešti teisės aktų nustatyta tvarka.</w:t>
      </w:r>
    </w:p>
    <w:p w14:paraId="4998888E" w14:textId="77777777" w:rsidR="004B52C2" w:rsidRPr="001A2CF7" w:rsidRDefault="004B52C2" w:rsidP="004B52C2">
      <w:pPr>
        <w:spacing w:after="40" w:line="240" w:lineRule="auto"/>
        <w:jc w:val="both"/>
        <w:rPr>
          <w:rFonts w:ascii="Jost" w:eastAsia="Times New Roman" w:hAnsi="Jost" w:cs="Times New Roman"/>
          <w:noProof w:val="0"/>
          <w:sz w:val="24"/>
          <w:szCs w:val="24"/>
          <w:lang w:eastAsia="lt-LT"/>
        </w:rPr>
      </w:pPr>
    </w:p>
    <w:p w14:paraId="7BBB8DD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16. Ginčų sprendimo tvarka</w:t>
      </w:r>
    </w:p>
    <w:p w14:paraId="653D84A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16.1. 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4165415"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16.2. Kilę ginčai nesudaro pagrindo šalims atsisakyti vykdyti savo prievoles pagal Pirkimo sutartį.</w:t>
      </w:r>
    </w:p>
    <w:p w14:paraId="3334A116" w14:textId="77777777" w:rsidR="00D767F6" w:rsidRPr="001A2CF7" w:rsidRDefault="00D767F6" w:rsidP="004B52C2">
      <w:pPr>
        <w:spacing w:before="80" w:after="80" w:line="240" w:lineRule="auto"/>
        <w:jc w:val="both"/>
        <w:outlineLvl w:val="0"/>
        <w:rPr>
          <w:rFonts w:ascii="Jost" w:eastAsia="Times New Roman" w:hAnsi="Jost" w:cs="Times New Roman"/>
          <w:b/>
          <w:bCs/>
          <w:noProof w:val="0"/>
          <w:kern w:val="32"/>
          <w:sz w:val="24"/>
          <w:szCs w:val="24"/>
          <w:lang w:eastAsia="lt-LT"/>
        </w:rPr>
      </w:pPr>
    </w:p>
    <w:p w14:paraId="6AD9F698" w14:textId="77777777" w:rsidR="004B52C2" w:rsidRPr="001A2CF7" w:rsidRDefault="004B52C2" w:rsidP="004B52C2">
      <w:pPr>
        <w:spacing w:before="80" w:after="80" w:line="240" w:lineRule="auto"/>
        <w:jc w:val="both"/>
        <w:outlineLvl w:val="0"/>
        <w:rPr>
          <w:rFonts w:ascii="Jost" w:eastAsia="Times New Roman" w:hAnsi="Jost" w:cs="Arial"/>
          <w:b/>
          <w:bCs/>
          <w:noProof w:val="0"/>
          <w:kern w:val="32"/>
          <w:sz w:val="24"/>
          <w:szCs w:val="24"/>
          <w:lang w:eastAsia="lt-LT"/>
        </w:rPr>
      </w:pPr>
      <w:r w:rsidRPr="001A2CF7">
        <w:rPr>
          <w:rFonts w:ascii="Jost" w:eastAsia="Times New Roman" w:hAnsi="Jost" w:cs="Arial"/>
          <w:b/>
          <w:bCs/>
          <w:noProof w:val="0"/>
          <w:kern w:val="32"/>
          <w:sz w:val="24"/>
          <w:szCs w:val="24"/>
          <w:lang w:eastAsia="lt-LT"/>
        </w:rPr>
        <w:t>17. Baigiamosios nuostatos</w:t>
      </w:r>
    </w:p>
    <w:p w14:paraId="46D6245F"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17.1. Pirkimo sutartis yra elektroniniu būdu suformuota CPO LT Elektroniniame kataloge, remiantis standartine Pirkimo sutarties forma be pakeitimų, išskyrus įterptą informaciją, kuri buvo Elektroniniame kataloge pateikta PIRKĖJO ir TIEKĖJO.</w:t>
      </w:r>
    </w:p>
    <w:p w14:paraId="203E33CB"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17.2. Pirkimo sutartis negali būti sudaroma ir vykdoma, jei ji buvo suformuota ne Elektroniniame kataloge.</w:t>
      </w:r>
    </w:p>
    <w:p w14:paraId="0D55C01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17.3. Pirkimo sutarčiai ir visoms iš šios Pirkimo sutarties atsirandančioms teisėms ir pareigoms taikomi Lietuvos Respublikos įstatymai bei kiti norminiai teisės aktai. Pirkimo sutartis sudaryta ir turi būti aiškinama pagal Lietuvos Respublikos teisę.</w:t>
      </w:r>
    </w:p>
    <w:p w14:paraId="2DB65DC3"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17.4. Visus kitus klausimus, kurie neaptarti Pirkimo sutartyje, reguliuoja Lietuvos Respublikos teisės aktai.</w:t>
      </w:r>
    </w:p>
    <w:p w14:paraId="4837D8E8"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17.5. TIEKĖJAS neturi teisės perleisti visų arba dalies teisių ir pareigų pagal Pirkimo sutartį jokiai trečiajai Šaliai be išankstinio raštiško kitos Šalies sutikimo.</w:t>
      </w:r>
    </w:p>
    <w:p w14:paraId="218918AC"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17.6. Pirkimo sutartis yra vieša ir PIRKĖJAS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384308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17.7.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146DE80"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17.8.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6D2891A"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lang w:eastAsia="lt-LT"/>
        </w:rPr>
        <w:t xml:space="preserve">17.9. Pirkimo sutartis sudaryta lietuvių kalba, dviem egzemplioriais, turinčiais vienodą teisinę galią, po vieną kiekvienai Šaliai arba Pirkimo sutartis  pasirašyta naudojantis saugiu elektroniniu parašu. </w:t>
      </w:r>
    </w:p>
    <w:p w14:paraId="45E2718D" w14:textId="77777777" w:rsidR="004B52C2" w:rsidRPr="001A2CF7" w:rsidRDefault="004B52C2" w:rsidP="004B52C2">
      <w:pPr>
        <w:spacing w:after="40" w:line="240" w:lineRule="auto"/>
        <w:jc w:val="both"/>
        <w:outlineLvl w:val="1"/>
        <w:rPr>
          <w:rFonts w:ascii="Jost" w:eastAsia="Times New Roman" w:hAnsi="Jost" w:cs="Arial"/>
          <w:bCs/>
          <w:iCs/>
          <w:noProof w:val="0"/>
          <w:sz w:val="24"/>
          <w:szCs w:val="24"/>
          <w:lang w:eastAsia="lt-LT"/>
        </w:rPr>
      </w:pPr>
      <w:r w:rsidRPr="001A2CF7">
        <w:rPr>
          <w:rFonts w:ascii="Jost" w:eastAsia="Times New Roman" w:hAnsi="Jost" w:cs="Arial"/>
          <w:bCs/>
          <w:iCs/>
          <w:noProof w:val="0"/>
          <w:sz w:val="24"/>
          <w:szCs w:val="24"/>
          <w:shd w:val="clear" w:color="auto" w:fill="FFFFFF" w:themeFill="background1"/>
          <w:lang w:eastAsia="lt-LT"/>
        </w:rPr>
        <w:t>17.10. Pirkimo sutarties priedas yra neatskiriama sudedamoji Pirkimo sutarties dalis.</w:t>
      </w:r>
    </w:p>
    <w:p w14:paraId="1B2B1687" w14:textId="77777777" w:rsidR="004B52C2" w:rsidRPr="001A2CF7" w:rsidRDefault="004B52C2" w:rsidP="004B52C2">
      <w:pPr>
        <w:spacing w:after="40" w:line="240" w:lineRule="auto"/>
        <w:jc w:val="both"/>
        <w:rPr>
          <w:rFonts w:ascii="Jost" w:eastAsia="Times New Roman" w:hAnsi="Jost" w:cs="Times New Roman"/>
          <w:noProof w:val="0"/>
          <w:color w:val="000000"/>
          <w:sz w:val="24"/>
          <w:szCs w:val="24"/>
          <w:lang w:eastAsia="lt-LT"/>
        </w:rPr>
      </w:pPr>
    </w:p>
    <w:p w14:paraId="74DA9A3F" w14:textId="77777777" w:rsidR="004B52C2" w:rsidRPr="001A2CF7" w:rsidRDefault="004B52C2" w:rsidP="004B52C2">
      <w:pPr>
        <w:spacing w:after="0" w:line="240" w:lineRule="auto"/>
        <w:rPr>
          <w:rFonts w:ascii="Jost" w:hAnsi="Jost" w:cs="Tahoma"/>
          <w:noProof w:val="0"/>
          <w:sz w:val="24"/>
          <w:szCs w:val="24"/>
        </w:rPr>
      </w:pPr>
      <w:bookmarkStart w:id="24" w:name="_Hlk92287668"/>
      <w:bookmarkStart w:id="25" w:name="_Hlk124149487"/>
    </w:p>
    <w:tbl>
      <w:tblPr>
        <w:tblW w:w="4748" w:type="pct"/>
        <w:tblInd w:w="115" w:type="dxa"/>
        <w:tblCellMar>
          <w:left w:w="115" w:type="dxa"/>
          <w:right w:w="115" w:type="dxa"/>
        </w:tblCellMar>
        <w:tblLook w:val="01E0" w:firstRow="1" w:lastRow="1" w:firstColumn="1" w:lastColumn="1" w:noHBand="0" w:noVBand="0"/>
      </w:tblPr>
      <w:tblGrid>
        <w:gridCol w:w="4994"/>
        <w:gridCol w:w="247"/>
        <w:gridCol w:w="4971"/>
      </w:tblGrid>
      <w:tr w:rsidR="009767C5" w:rsidRPr="001A2CF7" w14:paraId="56AA3931" w14:textId="77777777" w:rsidTr="004C4642">
        <w:trPr>
          <w:cantSplit/>
          <w:trHeight w:val="419"/>
        </w:trPr>
        <w:tc>
          <w:tcPr>
            <w:tcW w:w="2445" w:type="pct"/>
            <w:vAlign w:val="bottom"/>
          </w:tcPr>
          <w:p w14:paraId="015C5695"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PIRKĖJAS</w:t>
            </w:r>
          </w:p>
          <w:p w14:paraId="4E7230A0"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c>
          <w:tcPr>
            <w:tcW w:w="121" w:type="pct"/>
          </w:tcPr>
          <w:p w14:paraId="0DC04132"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2391DCA7"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TIEKĖJAS</w:t>
            </w:r>
          </w:p>
          <w:p w14:paraId="2DCAC311"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r>
      <w:tr w:rsidR="009767C5" w:rsidRPr="001A2CF7" w14:paraId="318E7FD6" w14:textId="77777777" w:rsidTr="004C4642">
        <w:trPr>
          <w:cantSplit/>
          <w:trHeight w:val="1781"/>
        </w:trPr>
        <w:tc>
          <w:tcPr>
            <w:tcW w:w="2445" w:type="pct"/>
            <w:vAlign w:val="bottom"/>
          </w:tcPr>
          <w:p w14:paraId="5B60FAB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[Pavadinimas, adresas,</w:t>
            </w:r>
          </w:p>
          <w:p w14:paraId="327F5097"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kodas ir PVM mokėtojo kodas]</w:t>
            </w:r>
          </w:p>
          <w:p w14:paraId="59439256"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[A/S sąskaitos Nr.]</w:t>
            </w:r>
          </w:p>
          <w:p w14:paraId="1051D326"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[Banko pavadinimas]</w:t>
            </w:r>
          </w:p>
          <w:p w14:paraId="2E1E0D7B"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[Tel.]</w:t>
            </w:r>
          </w:p>
          <w:p w14:paraId="51F7F5C2"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[Faks.]</w:t>
            </w:r>
          </w:p>
          <w:p w14:paraId="309BF7A8"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[El. paštas]</w:t>
            </w:r>
          </w:p>
          <w:p w14:paraId="6A78BC40"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c>
          <w:tcPr>
            <w:tcW w:w="121" w:type="pct"/>
          </w:tcPr>
          <w:p w14:paraId="34DAC362"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4786622A"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[Pavadinimas, adresas,</w:t>
            </w:r>
          </w:p>
          <w:p w14:paraId="0970BDC0"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kodas ir PVM mokėtojo kodas</w:t>
            </w:r>
          </w:p>
          <w:p w14:paraId="452C3615"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[A/S sąskaitos Nr.]</w:t>
            </w:r>
          </w:p>
          <w:p w14:paraId="4C239A7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[Banko pavadinimas]</w:t>
            </w:r>
          </w:p>
          <w:p w14:paraId="0CE9DB71"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[Tel.]</w:t>
            </w:r>
          </w:p>
          <w:p w14:paraId="02943C7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[Faks.]</w:t>
            </w:r>
          </w:p>
          <w:p w14:paraId="0BE086D6"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[El. paštas]</w:t>
            </w:r>
          </w:p>
          <w:p w14:paraId="3FA17EE9"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r>
      <w:tr w:rsidR="009767C5" w:rsidRPr="001A2CF7" w14:paraId="6C877691" w14:textId="77777777" w:rsidTr="004C4642">
        <w:trPr>
          <w:cantSplit/>
          <w:trHeight w:val="634"/>
        </w:trPr>
        <w:tc>
          <w:tcPr>
            <w:tcW w:w="2445" w:type="pct"/>
            <w:vAlign w:val="bottom"/>
            <w:hideMark/>
          </w:tcPr>
          <w:p w14:paraId="42CAFF12"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Už Pirkimo sutarties vykdymą atsakingas asmuo:</w:t>
            </w:r>
          </w:p>
          <w:p w14:paraId="00A83693"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[vardas, pavardė, pareigos]</w:t>
            </w:r>
          </w:p>
          <w:p w14:paraId="5042617F"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[Tel.]</w:t>
            </w:r>
          </w:p>
        </w:tc>
        <w:tc>
          <w:tcPr>
            <w:tcW w:w="121" w:type="pct"/>
          </w:tcPr>
          <w:p w14:paraId="1DA3128B"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hideMark/>
          </w:tcPr>
          <w:p w14:paraId="140B0F6D"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Už Pirkimo sutarties vykdymą atsakingas asmuo:</w:t>
            </w:r>
          </w:p>
          <w:p w14:paraId="075B9388" w14:textId="77777777" w:rsidR="009767C5" w:rsidRPr="001A2CF7" w:rsidRDefault="009767C5" w:rsidP="009767C5">
            <w:pPr>
              <w:spacing w:after="40" w:line="256" w:lineRule="auto"/>
              <w:jc w:val="both"/>
              <w:rPr>
                <w:rFonts w:ascii="Jost" w:eastAsia="Times New Roman" w:hAnsi="Jost" w:cs="Times New Roman"/>
                <w:noProof w:val="0"/>
                <w:sz w:val="24"/>
                <w:szCs w:val="24"/>
                <w:highlight w:val="lightGray"/>
                <w:lang w:eastAsia="lt-LT"/>
              </w:rPr>
            </w:pPr>
            <w:r w:rsidRPr="001A2CF7">
              <w:rPr>
                <w:rFonts w:ascii="Jost" w:eastAsia="Times New Roman" w:hAnsi="Jost" w:cs="Times New Roman"/>
                <w:noProof w:val="0"/>
                <w:sz w:val="24"/>
                <w:szCs w:val="24"/>
                <w:highlight w:val="lightGray"/>
                <w:lang w:eastAsia="lt-LT"/>
              </w:rPr>
              <w:t>[vardas, pavardė, pareigos]</w:t>
            </w:r>
          </w:p>
          <w:p w14:paraId="5F376E18"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highlight w:val="lightGray"/>
                <w:lang w:eastAsia="lt-LT"/>
              </w:rPr>
              <w:t>[Tel.]</w:t>
            </w:r>
          </w:p>
        </w:tc>
      </w:tr>
      <w:tr w:rsidR="009767C5" w:rsidRPr="001A2CF7" w14:paraId="7F14A276" w14:textId="77777777" w:rsidTr="004C4642">
        <w:trPr>
          <w:cantSplit/>
          <w:trHeight w:val="185"/>
        </w:trPr>
        <w:tc>
          <w:tcPr>
            <w:tcW w:w="2445" w:type="pct"/>
            <w:vAlign w:val="bottom"/>
            <w:hideMark/>
          </w:tcPr>
          <w:p w14:paraId="0920742F" w14:textId="073D9210"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c>
          <w:tcPr>
            <w:tcW w:w="121" w:type="pct"/>
          </w:tcPr>
          <w:p w14:paraId="3D15F056"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0DB1F51A"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tc>
      </w:tr>
      <w:tr w:rsidR="009767C5" w:rsidRPr="001A2CF7" w14:paraId="28BF61E7" w14:textId="77777777" w:rsidTr="004C4642">
        <w:trPr>
          <w:cantSplit/>
          <w:trHeight w:val="419"/>
        </w:trPr>
        <w:tc>
          <w:tcPr>
            <w:tcW w:w="2445" w:type="pct"/>
            <w:vAlign w:val="bottom"/>
          </w:tcPr>
          <w:p w14:paraId="55A975A9"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p>
          <w:p w14:paraId="6113CAB4"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Atstovaujantis asmuo</w:t>
            </w:r>
          </w:p>
        </w:tc>
        <w:tc>
          <w:tcPr>
            <w:tcW w:w="121" w:type="pct"/>
          </w:tcPr>
          <w:p w14:paraId="4F545453"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vAlign w:val="bottom"/>
          </w:tcPr>
          <w:p w14:paraId="7133D46F"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p>
          <w:p w14:paraId="6C698FD2"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Atstovaujantis asmuo</w:t>
            </w:r>
          </w:p>
        </w:tc>
      </w:tr>
      <w:tr w:rsidR="009767C5" w:rsidRPr="001A2CF7" w14:paraId="1A7B638A" w14:textId="77777777" w:rsidTr="004C4642">
        <w:trPr>
          <w:cantSplit/>
          <w:trHeight w:val="215"/>
        </w:trPr>
        <w:tc>
          <w:tcPr>
            <w:tcW w:w="2445" w:type="pct"/>
            <w:vAlign w:val="bottom"/>
            <w:hideMark/>
          </w:tcPr>
          <w:p w14:paraId="511BA313"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Vardas, Pavardė:</w:t>
            </w:r>
          </w:p>
        </w:tc>
        <w:tc>
          <w:tcPr>
            <w:tcW w:w="121" w:type="pct"/>
          </w:tcPr>
          <w:p w14:paraId="2C4BE6AC"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hideMark/>
          </w:tcPr>
          <w:p w14:paraId="76DD14FF"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Vardas, Pavardė:</w:t>
            </w:r>
          </w:p>
        </w:tc>
      </w:tr>
      <w:tr w:rsidR="009767C5" w:rsidRPr="001A2CF7" w14:paraId="4E8A7578" w14:textId="77777777" w:rsidTr="004C4642">
        <w:trPr>
          <w:cantSplit/>
          <w:trHeight w:val="204"/>
        </w:trPr>
        <w:tc>
          <w:tcPr>
            <w:tcW w:w="2445" w:type="pct"/>
            <w:hideMark/>
          </w:tcPr>
          <w:p w14:paraId="0AA66400"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Pareigos:</w:t>
            </w:r>
          </w:p>
        </w:tc>
        <w:tc>
          <w:tcPr>
            <w:tcW w:w="121" w:type="pct"/>
          </w:tcPr>
          <w:p w14:paraId="2C5716B0"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hideMark/>
          </w:tcPr>
          <w:p w14:paraId="240E2ABE"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Pareigos:</w:t>
            </w:r>
          </w:p>
        </w:tc>
      </w:tr>
      <w:tr w:rsidR="009767C5" w:rsidRPr="001A2CF7" w14:paraId="7029A11C" w14:textId="77777777" w:rsidTr="004C4642">
        <w:trPr>
          <w:cantSplit/>
          <w:trHeight w:val="215"/>
        </w:trPr>
        <w:tc>
          <w:tcPr>
            <w:tcW w:w="2445" w:type="pct"/>
            <w:hideMark/>
          </w:tcPr>
          <w:p w14:paraId="30C94A25"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Parašas:</w:t>
            </w:r>
          </w:p>
          <w:p w14:paraId="352E4735" w14:textId="77777777" w:rsidR="009767C5" w:rsidRPr="00D767F6" w:rsidRDefault="009767C5" w:rsidP="009767C5">
            <w:pPr>
              <w:spacing w:after="40" w:line="256" w:lineRule="auto"/>
              <w:jc w:val="both"/>
              <w:rPr>
                <w:rFonts w:ascii="Jost" w:eastAsia="Times New Roman" w:hAnsi="Jost" w:cs="Times New Roman"/>
                <w:noProof w:val="0"/>
                <w:sz w:val="24"/>
                <w:szCs w:val="24"/>
                <w:lang w:eastAsia="lt-LT"/>
              </w:rPr>
            </w:pPr>
            <w:r w:rsidRPr="00D767F6">
              <w:rPr>
                <w:rFonts w:ascii="Jost" w:eastAsia="Times New Roman" w:hAnsi="Jost" w:cs="Times New Roman"/>
                <w:noProof w:val="0"/>
                <w:sz w:val="24"/>
                <w:szCs w:val="24"/>
                <w:lang w:eastAsia="lt-LT"/>
              </w:rPr>
              <w:t>Data:</w:t>
            </w:r>
          </w:p>
        </w:tc>
        <w:tc>
          <w:tcPr>
            <w:tcW w:w="121" w:type="pct"/>
          </w:tcPr>
          <w:p w14:paraId="4B6E86F5" w14:textId="77777777" w:rsidR="009767C5" w:rsidRPr="001A2CF7" w:rsidRDefault="009767C5" w:rsidP="009767C5">
            <w:pPr>
              <w:spacing w:after="40" w:line="256" w:lineRule="auto"/>
              <w:jc w:val="both"/>
              <w:rPr>
                <w:rFonts w:ascii="Jost" w:eastAsia="Times New Roman" w:hAnsi="Jost" w:cs="Tahoma"/>
                <w:noProof w:val="0"/>
                <w:sz w:val="24"/>
                <w:szCs w:val="24"/>
                <w:lang w:eastAsia="lt-LT"/>
              </w:rPr>
            </w:pPr>
          </w:p>
        </w:tc>
        <w:tc>
          <w:tcPr>
            <w:tcW w:w="2434" w:type="pct"/>
            <w:hideMark/>
          </w:tcPr>
          <w:p w14:paraId="6A3C4283"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Parašas:</w:t>
            </w:r>
          </w:p>
          <w:p w14:paraId="24D08FCE" w14:textId="77777777" w:rsidR="009767C5" w:rsidRPr="001A2CF7" w:rsidRDefault="009767C5" w:rsidP="009767C5">
            <w:pPr>
              <w:spacing w:after="40" w:line="256" w:lineRule="auto"/>
              <w:jc w:val="both"/>
              <w:rPr>
                <w:rFonts w:ascii="Jost" w:eastAsia="Times New Roman" w:hAnsi="Jost" w:cs="Times New Roman"/>
                <w:noProof w:val="0"/>
                <w:sz w:val="24"/>
                <w:szCs w:val="24"/>
                <w:lang w:eastAsia="lt-LT"/>
              </w:rPr>
            </w:pPr>
            <w:r w:rsidRPr="001A2CF7">
              <w:rPr>
                <w:rFonts w:ascii="Jost" w:eastAsia="Times New Roman" w:hAnsi="Jost" w:cs="Times New Roman"/>
                <w:noProof w:val="0"/>
                <w:sz w:val="24"/>
                <w:szCs w:val="24"/>
                <w:lang w:eastAsia="lt-LT"/>
              </w:rPr>
              <w:t>Data:</w:t>
            </w:r>
          </w:p>
        </w:tc>
      </w:tr>
    </w:tbl>
    <w:p w14:paraId="0AB1D04D" w14:textId="40CC3358" w:rsidR="009767C5" w:rsidRPr="001A2CF7" w:rsidRDefault="009767C5" w:rsidP="004B52C2">
      <w:pPr>
        <w:spacing w:after="0" w:line="240" w:lineRule="auto"/>
        <w:rPr>
          <w:rFonts w:ascii="Jost" w:hAnsi="Jost" w:cs="Tahoma"/>
          <w:noProof w:val="0"/>
          <w:sz w:val="24"/>
          <w:szCs w:val="24"/>
        </w:rPr>
        <w:sectPr w:rsidR="009767C5" w:rsidRPr="001A2CF7" w:rsidSect="00B3422F">
          <w:headerReference w:type="default" r:id="rId8"/>
          <w:footerReference w:type="default" r:id="rId9"/>
          <w:footerReference w:type="first" r:id="rId10"/>
          <w:pgSz w:w="11906" w:h="16838" w:code="9"/>
          <w:pgMar w:top="284" w:right="576" w:bottom="993" w:left="576" w:header="288" w:footer="288" w:gutter="0"/>
          <w:cols w:space="245"/>
          <w:titlePg/>
          <w:docGrid w:linePitch="360"/>
        </w:sectPr>
      </w:pPr>
    </w:p>
    <w:p w14:paraId="6290D5C3" w14:textId="69F9FA50" w:rsidR="004B52C2" w:rsidRPr="00D767F6" w:rsidRDefault="004B52C2" w:rsidP="004B52C2">
      <w:pPr>
        <w:spacing w:after="0" w:line="240" w:lineRule="auto"/>
        <w:rPr>
          <w:rFonts w:ascii="Jost" w:hAnsi="Jost" w:cs="Tahoma"/>
          <w:noProof w:val="0"/>
        </w:rPr>
      </w:pPr>
      <w:r w:rsidRPr="00D767F6">
        <w:rPr>
          <w:rFonts w:ascii="Jost" w:hAnsi="Jost" w:cs="Tahoma"/>
          <w:noProof w:val="0"/>
        </w:rPr>
        <w:lastRenderedPageBreak/>
        <w:t>_______________________________________________________________________________________________________________________________________________</w:t>
      </w:r>
    </w:p>
    <w:p w14:paraId="69659818" w14:textId="77777777" w:rsidR="004B52C2" w:rsidRPr="00D767F6" w:rsidRDefault="004B52C2" w:rsidP="004B52C2">
      <w:pPr>
        <w:spacing w:after="0" w:line="240" w:lineRule="auto"/>
        <w:rPr>
          <w:rFonts w:ascii="Jost" w:hAnsi="Jost" w:cs="Tahoma"/>
          <w:i/>
          <w:noProof w:val="0"/>
        </w:rPr>
      </w:pPr>
    </w:p>
    <w:p w14:paraId="7988AD07" w14:textId="77777777" w:rsidR="004B52C2" w:rsidRPr="00D767F6" w:rsidRDefault="004B52C2" w:rsidP="004B52C2">
      <w:pPr>
        <w:spacing w:after="0" w:line="240" w:lineRule="auto"/>
        <w:rPr>
          <w:rFonts w:ascii="Jost" w:hAnsi="Jost" w:cs="Tahoma"/>
          <w:i/>
          <w:noProof w:val="0"/>
        </w:rPr>
      </w:pPr>
    </w:p>
    <w:p w14:paraId="0B62DD5B" w14:textId="77777777" w:rsidR="004B52C2" w:rsidRPr="00D767F6" w:rsidRDefault="004B52C2" w:rsidP="004B52C2">
      <w:pPr>
        <w:spacing w:after="0" w:line="240" w:lineRule="auto"/>
        <w:jc w:val="center"/>
        <w:rPr>
          <w:rFonts w:ascii="Jost" w:hAnsi="Jost" w:cs="Tahoma"/>
          <w:b/>
          <w:bCs/>
        </w:rPr>
      </w:pPr>
      <w:r w:rsidRPr="00D767F6">
        <w:rPr>
          <w:rFonts w:ascii="Jost" w:hAnsi="Jost" w:cs="Tahoma"/>
          <w:i/>
        </w:rPr>
        <w:tab/>
      </w:r>
      <w:bookmarkStart w:id="26" w:name="_Hlk124883711"/>
      <w:r w:rsidRPr="00D767F6">
        <w:rPr>
          <w:rFonts w:ascii="Jost" w:hAnsi="Jost" w:cs="Tahoma"/>
          <w:b/>
          <w:bCs/>
        </w:rPr>
        <w:t xml:space="preserve">Pirkimo sutarties </w:t>
      </w:r>
      <w:r w:rsidRPr="00D767F6">
        <w:rPr>
          <w:rFonts w:ascii="Jost" w:hAnsi="Jost" w:cs="Tahoma"/>
          <w:b/>
          <w:bCs/>
          <w:highlight w:val="lightGray"/>
        </w:rPr>
        <w:t>[CPO pirkimo numeris]</w:t>
      </w:r>
      <w:r w:rsidRPr="00D767F6">
        <w:rPr>
          <w:rFonts w:ascii="Jost" w:hAnsi="Jost" w:cs="Tahoma"/>
          <w:b/>
          <w:bCs/>
        </w:rPr>
        <w:t xml:space="preserve"> priedas „TIEKĖJO pasiūlymas“</w:t>
      </w:r>
    </w:p>
    <w:p w14:paraId="6AD2B09E" w14:textId="77777777" w:rsidR="004B52C2" w:rsidRPr="00D767F6" w:rsidRDefault="004B52C2" w:rsidP="004B52C2">
      <w:pPr>
        <w:tabs>
          <w:tab w:val="left" w:pos="8376"/>
        </w:tabs>
        <w:spacing w:after="0" w:line="240" w:lineRule="auto"/>
        <w:rPr>
          <w:rFonts w:ascii="Jost" w:hAnsi="Jost" w:cs="Tahoma"/>
          <w:i/>
        </w:rPr>
      </w:pPr>
    </w:p>
    <w:p w14:paraId="2FCE7EF5" w14:textId="77777777" w:rsidR="004B52C2" w:rsidRPr="00D767F6" w:rsidRDefault="004B52C2" w:rsidP="004B52C2">
      <w:pPr>
        <w:tabs>
          <w:tab w:val="left" w:pos="8376"/>
        </w:tabs>
        <w:spacing w:after="0" w:line="240" w:lineRule="auto"/>
        <w:rPr>
          <w:rFonts w:ascii="Jost" w:hAnsi="Jost" w:cs="Tahoma"/>
          <w:i/>
        </w:rPr>
      </w:pPr>
    </w:p>
    <w:p w14:paraId="1FE943AA" w14:textId="64E82A7B" w:rsidR="004B52C2" w:rsidRPr="00D767F6" w:rsidRDefault="00D767F6" w:rsidP="004B52C2">
      <w:pPr>
        <w:ind w:left="720" w:firstLine="720"/>
        <w:rPr>
          <w:rFonts w:ascii="Jost" w:hAnsi="Jost" w:cs="Tahoma"/>
          <w:bCs/>
        </w:rPr>
      </w:pPr>
      <w:r>
        <w:rPr>
          <w:rFonts w:ascii="Jost" w:hAnsi="Jost" w:cs="Tahoma"/>
          <w:bCs/>
        </w:rPr>
        <w:t xml:space="preserve">1. </w:t>
      </w:r>
      <w:r w:rsidR="004B52C2" w:rsidRPr="00D767F6">
        <w:rPr>
          <w:rFonts w:ascii="Jost" w:hAnsi="Jost" w:cs="Tahoma"/>
          <w:bCs/>
        </w:rPr>
        <w:t>Prekių Techninė specifikacija ir kainos</w:t>
      </w:r>
    </w:p>
    <w:p w14:paraId="52D58F3F" w14:textId="77777777" w:rsidR="004B52C2" w:rsidRPr="00D767F6" w:rsidRDefault="004B52C2" w:rsidP="004B52C2">
      <w:pPr>
        <w:spacing w:after="40" w:line="240" w:lineRule="auto"/>
        <w:jc w:val="center"/>
        <w:rPr>
          <w:rFonts w:ascii="Jost" w:eastAsia="Times New Roman" w:hAnsi="Jost" w:cs="Times New Roman"/>
          <w:b/>
          <w:lang w:eastAsia="lt-LT"/>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00"/>
        <w:gridCol w:w="2241"/>
        <w:gridCol w:w="1701"/>
        <w:gridCol w:w="1458"/>
        <w:gridCol w:w="1800"/>
        <w:gridCol w:w="2554"/>
      </w:tblGrid>
      <w:tr w:rsidR="001F1A5C" w:rsidRPr="00D767F6" w14:paraId="0A9E855C" w14:textId="77777777" w:rsidTr="001F1A5C">
        <w:trPr>
          <w:trHeight w:val="602"/>
          <w:jc w:val="center"/>
        </w:trPr>
        <w:tc>
          <w:tcPr>
            <w:tcW w:w="625" w:type="dxa"/>
            <w:shd w:val="clear" w:color="auto" w:fill="auto"/>
          </w:tcPr>
          <w:p w14:paraId="65E55075" w14:textId="77777777" w:rsidR="001F1A5C" w:rsidRPr="00D767F6" w:rsidRDefault="001F1A5C" w:rsidP="004B52C2">
            <w:pPr>
              <w:spacing w:after="40" w:line="240" w:lineRule="auto"/>
              <w:rPr>
                <w:rFonts w:ascii="Jost" w:eastAsia="Times New Roman" w:hAnsi="Jost" w:cs="Tahoma"/>
                <w:lang w:eastAsia="lt-LT"/>
              </w:rPr>
            </w:pPr>
            <w:r w:rsidRPr="00D767F6">
              <w:rPr>
                <w:rFonts w:ascii="Jost" w:hAnsi="Jost" w:cs="Tahoma"/>
                <w:b/>
                <w:bCs/>
              </w:rPr>
              <w:t>Eil. Nr.</w:t>
            </w:r>
          </w:p>
        </w:tc>
        <w:tc>
          <w:tcPr>
            <w:tcW w:w="4500" w:type="dxa"/>
            <w:shd w:val="clear" w:color="auto" w:fill="auto"/>
          </w:tcPr>
          <w:p w14:paraId="294C79EA" w14:textId="77777777" w:rsidR="001F1A5C" w:rsidRPr="00D767F6" w:rsidRDefault="001F1A5C" w:rsidP="004B52C2">
            <w:pPr>
              <w:spacing w:after="40" w:line="240" w:lineRule="auto"/>
              <w:rPr>
                <w:rFonts w:ascii="Jost" w:eastAsia="Times New Roman" w:hAnsi="Jost" w:cs="Tahoma"/>
                <w:lang w:eastAsia="lt-LT"/>
              </w:rPr>
            </w:pPr>
            <w:r w:rsidRPr="00D767F6">
              <w:rPr>
                <w:rFonts w:ascii="Jost" w:hAnsi="Jost" w:cs="Tahoma"/>
                <w:b/>
              </w:rPr>
              <w:t>Prekės pavadinimas, identifikaciniai duomenys, aprašymas, kainos ir kokybės santykio nustatymo kriterijus (jei taikoma)</w:t>
            </w:r>
          </w:p>
        </w:tc>
        <w:tc>
          <w:tcPr>
            <w:tcW w:w="2241" w:type="dxa"/>
          </w:tcPr>
          <w:p w14:paraId="75EDBE93" w14:textId="180D57BE" w:rsidR="001F1A5C" w:rsidRPr="00D767F6" w:rsidRDefault="001F1A5C" w:rsidP="004B52C2">
            <w:pPr>
              <w:tabs>
                <w:tab w:val="left" w:pos="-1440"/>
                <w:tab w:val="left" w:pos="-720"/>
                <w:tab w:val="left" w:pos="561"/>
                <w:tab w:val="left" w:pos="1476"/>
                <w:tab w:val="left" w:pos="1692"/>
                <w:tab w:val="left" w:pos="2160"/>
              </w:tabs>
              <w:spacing w:line="256" w:lineRule="auto"/>
              <w:rPr>
                <w:rFonts w:ascii="Jost" w:hAnsi="Jost" w:cs="Tahoma"/>
                <w:b/>
                <w:bCs/>
              </w:rPr>
            </w:pPr>
            <w:r w:rsidRPr="00D767F6">
              <w:rPr>
                <w:rFonts w:ascii="Jost" w:hAnsi="Jost" w:cs="Tahoma"/>
                <w:b/>
                <w:bCs/>
              </w:rPr>
              <w:t>Papildomas prekės garantinis terminas (metais)</w:t>
            </w:r>
          </w:p>
          <w:p w14:paraId="3CB512ED" w14:textId="77777777" w:rsidR="001F1A5C" w:rsidRPr="00D767F6" w:rsidRDefault="001F1A5C" w:rsidP="004B52C2">
            <w:pPr>
              <w:spacing w:after="40" w:line="240" w:lineRule="auto"/>
              <w:jc w:val="both"/>
              <w:rPr>
                <w:rFonts w:ascii="Jost" w:eastAsia="Times New Roman" w:hAnsi="Jost" w:cs="Tahoma"/>
                <w:b/>
                <w:bCs/>
                <w:lang w:eastAsia="lt-LT"/>
              </w:rPr>
            </w:pPr>
          </w:p>
        </w:tc>
        <w:tc>
          <w:tcPr>
            <w:tcW w:w="1701" w:type="dxa"/>
            <w:shd w:val="clear" w:color="auto" w:fill="auto"/>
          </w:tcPr>
          <w:p w14:paraId="6E39C88D" w14:textId="77777777" w:rsidR="001F1A5C" w:rsidRPr="00D767F6" w:rsidRDefault="001F1A5C" w:rsidP="004B52C2">
            <w:pPr>
              <w:spacing w:after="40" w:line="240" w:lineRule="auto"/>
              <w:rPr>
                <w:rFonts w:ascii="Jost" w:eastAsia="Times New Roman" w:hAnsi="Jost" w:cs="Tahoma"/>
                <w:b/>
                <w:bCs/>
                <w:lang w:eastAsia="lt-LT"/>
              </w:rPr>
            </w:pPr>
            <w:r w:rsidRPr="00D767F6">
              <w:rPr>
                <w:rFonts w:ascii="Jost" w:eastAsia="Times New Roman" w:hAnsi="Jost" w:cs="Tahoma"/>
                <w:b/>
                <w:bCs/>
                <w:lang w:eastAsia="lt-LT"/>
              </w:rPr>
              <w:t>Mato vnt.</w:t>
            </w:r>
          </w:p>
          <w:p w14:paraId="39CFA9CE" w14:textId="77777777" w:rsidR="001F1A5C" w:rsidRPr="00D767F6" w:rsidRDefault="001F1A5C" w:rsidP="004B52C2">
            <w:pPr>
              <w:spacing w:after="40" w:line="240" w:lineRule="auto"/>
              <w:rPr>
                <w:rFonts w:ascii="Jost" w:eastAsia="Times New Roman" w:hAnsi="Jost" w:cs="Tahoma"/>
                <w:b/>
                <w:bCs/>
                <w:lang w:eastAsia="lt-LT"/>
              </w:rPr>
            </w:pPr>
          </w:p>
        </w:tc>
        <w:tc>
          <w:tcPr>
            <w:tcW w:w="1458" w:type="dxa"/>
          </w:tcPr>
          <w:p w14:paraId="6EB222EB" w14:textId="3CF7EA54" w:rsidR="001F1A5C" w:rsidRPr="00D767F6" w:rsidRDefault="001F1A5C" w:rsidP="004B52C2">
            <w:pPr>
              <w:tabs>
                <w:tab w:val="left" w:pos="-1440"/>
                <w:tab w:val="left" w:pos="-720"/>
                <w:tab w:val="left" w:pos="561"/>
                <w:tab w:val="left" w:pos="1476"/>
                <w:tab w:val="left" w:pos="1692"/>
                <w:tab w:val="left" w:pos="2160"/>
              </w:tabs>
              <w:spacing w:line="256" w:lineRule="auto"/>
              <w:rPr>
                <w:rFonts w:ascii="Jost" w:hAnsi="Jost" w:cs="Tahoma"/>
                <w:b/>
                <w:bCs/>
              </w:rPr>
            </w:pPr>
            <w:r w:rsidRPr="00D767F6">
              <w:rPr>
                <w:rFonts w:ascii="Jost" w:hAnsi="Jost" w:cs="Tahoma"/>
                <w:b/>
              </w:rPr>
              <w:t>Maksimalus Prekės kiekis</w:t>
            </w:r>
          </w:p>
          <w:p w14:paraId="42F27E78" w14:textId="77777777" w:rsidR="001F1A5C" w:rsidRPr="00D767F6" w:rsidRDefault="001F1A5C" w:rsidP="004B52C2">
            <w:pPr>
              <w:spacing w:after="40" w:line="240" w:lineRule="auto"/>
              <w:jc w:val="both"/>
              <w:rPr>
                <w:rFonts w:ascii="Jost" w:eastAsia="Times New Roman" w:hAnsi="Jost" w:cs="Tahoma"/>
                <w:lang w:eastAsia="lt-LT"/>
              </w:rPr>
            </w:pPr>
          </w:p>
        </w:tc>
        <w:tc>
          <w:tcPr>
            <w:tcW w:w="1800" w:type="dxa"/>
          </w:tcPr>
          <w:p w14:paraId="6BEA870D" w14:textId="77777777" w:rsidR="001F1A5C" w:rsidRPr="00D767F6" w:rsidRDefault="001F1A5C" w:rsidP="004B52C2">
            <w:pPr>
              <w:spacing w:after="0" w:line="240" w:lineRule="auto"/>
              <w:rPr>
                <w:rFonts w:ascii="Jost" w:hAnsi="Jost" w:cs="Tahoma"/>
                <w:b/>
              </w:rPr>
            </w:pPr>
            <w:r w:rsidRPr="00D767F6">
              <w:rPr>
                <w:rFonts w:ascii="Jost" w:hAnsi="Jost" w:cs="Tahoma"/>
                <w:b/>
              </w:rPr>
              <w:t>Prekės vnt. įkainis, Eur be PVM</w:t>
            </w:r>
          </w:p>
          <w:p w14:paraId="1F4BE62D" w14:textId="77777777" w:rsidR="001F1A5C" w:rsidRPr="00D767F6" w:rsidRDefault="001F1A5C" w:rsidP="004B52C2">
            <w:pPr>
              <w:spacing w:after="40" w:line="240" w:lineRule="auto"/>
              <w:jc w:val="both"/>
              <w:rPr>
                <w:rFonts w:ascii="Jost" w:eastAsia="Times New Roman" w:hAnsi="Jost" w:cs="Tahoma"/>
                <w:lang w:eastAsia="lt-LT"/>
              </w:rPr>
            </w:pPr>
          </w:p>
        </w:tc>
        <w:tc>
          <w:tcPr>
            <w:tcW w:w="2554" w:type="dxa"/>
          </w:tcPr>
          <w:p w14:paraId="3DCA07EB" w14:textId="77777777" w:rsidR="001F1A5C" w:rsidRPr="00D767F6" w:rsidRDefault="001F1A5C" w:rsidP="004B52C2">
            <w:pPr>
              <w:spacing w:after="40" w:line="240" w:lineRule="auto"/>
              <w:jc w:val="both"/>
              <w:rPr>
                <w:rFonts w:ascii="Jost" w:eastAsia="Times New Roman" w:hAnsi="Jost" w:cs="Times New Roman"/>
                <w:lang w:eastAsia="lt-LT"/>
              </w:rPr>
            </w:pPr>
            <w:r w:rsidRPr="00D767F6">
              <w:rPr>
                <w:rFonts w:ascii="Jost" w:hAnsi="Jost" w:cs="Tahoma"/>
                <w:b/>
              </w:rPr>
              <w:t>Suma už maksimalų Prekės kiekį, Eur be PVM</w:t>
            </w:r>
          </w:p>
        </w:tc>
      </w:tr>
      <w:tr w:rsidR="001F1A5C" w:rsidRPr="00D767F6" w14:paraId="30500C9C" w14:textId="77777777" w:rsidTr="001F1A5C">
        <w:trPr>
          <w:trHeight w:val="1628"/>
          <w:jc w:val="center"/>
        </w:trPr>
        <w:tc>
          <w:tcPr>
            <w:tcW w:w="625" w:type="dxa"/>
            <w:shd w:val="clear" w:color="auto" w:fill="auto"/>
          </w:tcPr>
          <w:p w14:paraId="7E6EDCBB"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rPr>
              <w:t>1.</w:t>
            </w:r>
          </w:p>
        </w:tc>
        <w:tc>
          <w:tcPr>
            <w:tcW w:w="4500" w:type="dxa"/>
            <w:shd w:val="clear" w:color="auto" w:fill="auto"/>
          </w:tcPr>
          <w:p w14:paraId="7E16E89E" w14:textId="77777777" w:rsidR="001F1A5C" w:rsidRPr="00D767F6" w:rsidRDefault="001F1A5C" w:rsidP="004B52C2">
            <w:pPr>
              <w:spacing w:after="0" w:line="240" w:lineRule="auto"/>
              <w:rPr>
                <w:rFonts w:ascii="Jost" w:hAnsi="Jost" w:cs="Tahoma"/>
                <w:bCs/>
              </w:rPr>
            </w:pPr>
            <w:r w:rsidRPr="00D767F6">
              <w:rPr>
                <w:rFonts w:ascii="Jost" w:hAnsi="Jost" w:cs="Tahoma"/>
                <w:bCs/>
              </w:rPr>
              <w:t xml:space="preserve">Specifikacija: </w:t>
            </w:r>
            <w:r w:rsidRPr="00D767F6">
              <w:rPr>
                <w:rFonts w:ascii="Jost" w:hAnsi="Jost" w:cs="Tahoma"/>
                <w:bCs/>
                <w:highlight w:val="lightGray"/>
              </w:rPr>
              <w:t>[PIRKĖJO pasirinkta Prekė, jos techninė specifikacija, kiti Prekės identifikavimo duomenys]</w:t>
            </w:r>
          </w:p>
          <w:p w14:paraId="4FE6EACF" w14:textId="77777777" w:rsidR="001F1A5C" w:rsidRPr="00D767F6" w:rsidRDefault="001F1A5C" w:rsidP="004B52C2">
            <w:pPr>
              <w:spacing w:after="40" w:line="240" w:lineRule="auto"/>
              <w:jc w:val="center"/>
              <w:rPr>
                <w:rFonts w:ascii="Jost" w:eastAsia="Times New Roman" w:hAnsi="Jost" w:cs="Tahoma"/>
                <w:i/>
                <w:lang w:eastAsia="lt-LT"/>
              </w:rPr>
            </w:pPr>
          </w:p>
        </w:tc>
        <w:tc>
          <w:tcPr>
            <w:tcW w:w="2241" w:type="dxa"/>
          </w:tcPr>
          <w:p w14:paraId="68CAF950" w14:textId="77777777" w:rsidR="001F1A5C" w:rsidRPr="00D767F6" w:rsidRDefault="001F1A5C" w:rsidP="004B52C2">
            <w:pPr>
              <w:spacing w:after="40" w:line="240" w:lineRule="auto"/>
              <w:jc w:val="center"/>
              <w:rPr>
                <w:rFonts w:ascii="Jost" w:eastAsia="Times New Roman" w:hAnsi="Jost" w:cs="Tahoma"/>
                <w:i/>
                <w:lang w:eastAsia="lt-LT"/>
              </w:rPr>
            </w:pPr>
            <w:r w:rsidRPr="00D767F6">
              <w:rPr>
                <w:rFonts w:ascii="Jost" w:eastAsia="Times New Roman" w:hAnsi="Jost" w:cs="Tahoma"/>
                <w:i/>
                <w:highlight w:val="lightGray"/>
                <w:lang w:eastAsia="lt-LT"/>
              </w:rPr>
              <w:t>[...]</w:t>
            </w:r>
          </w:p>
        </w:tc>
        <w:tc>
          <w:tcPr>
            <w:tcW w:w="1701" w:type="dxa"/>
            <w:shd w:val="clear" w:color="auto" w:fill="auto"/>
          </w:tcPr>
          <w:p w14:paraId="01C6F27F" w14:textId="22BF5A06" w:rsidR="001F1A5C" w:rsidRPr="00D767F6" w:rsidRDefault="001F1A5C" w:rsidP="00D767F6">
            <w:pPr>
              <w:spacing w:after="40" w:line="240" w:lineRule="auto"/>
              <w:jc w:val="center"/>
              <w:rPr>
                <w:rFonts w:ascii="Jost" w:eastAsia="Times New Roman" w:hAnsi="Jost" w:cs="Tahoma"/>
                <w:i/>
                <w:highlight w:val="lightGray"/>
                <w:lang w:eastAsia="lt-LT"/>
              </w:rPr>
            </w:pPr>
            <w:r w:rsidRPr="00D767F6">
              <w:rPr>
                <w:rFonts w:ascii="Jost" w:hAnsi="Jost" w:cs="Tahoma"/>
                <w:highlight w:val="lightGray"/>
              </w:rPr>
              <w:t>[vnt.]</w:t>
            </w:r>
          </w:p>
        </w:tc>
        <w:tc>
          <w:tcPr>
            <w:tcW w:w="1458" w:type="dxa"/>
          </w:tcPr>
          <w:p w14:paraId="4851A16B"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highlight w:val="lightGray"/>
              </w:rPr>
              <w:t>[PIRKĖJO nurodytas maksimalus Prekių kiekis]</w:t>
            </w:r>
          </w:p>
        </w:tc>
        <w:tc>
          <w:tcPr>
            <w:tcW w:w="1800" w:type="dxa"/>
          </w:tcPr>
          <w:p w14:paraId="7EAA50F3"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highlight w:val="lightGray"/>
              </w:rPr>
              <w:t>[TIEKĖJO pasiūlyta Prekės kaina eurais be PVM]</w:t>
            </w:r>
          </w:p>
        </w:tc>
        <w:tc>
          <w:tcPr>
            <w:tcW w:w="2554" w:type="dxa"/>
          </w:tcPr>
          <w:p w14:paraId="66F06B44" w14:textId="77777777" w:rsidR="001F1A5C" w:rsidRPr="00D767F6" w:rsidRDefault="001F1A5C" w:rsidP="004B52C2">
            <w:pPr>
              <w:spacing w:after="40" w:line="240" w:lineRule="auto"/>
              <w:rPr>
                <w:rFonts w:ascii="Jost" w:eastAsia="Times New Roman" w:hAnsi="Jost" w:cs="Tahoma"/>
                <w:i/>
                <w:lang w:eastAsia="lt-LT"/>
              </w:rPr>
            </w:pPr>
            <w:r w:rsidRPr="00D767F6">
              <w:rPr>
                <w:rFonts w:ascii="Jost" w:hAnsi="Jost" w:cs="Tahoma"/>
                <w:bCs/>
                <w:highlight w:val="lightGray"/>
              </w:rPr>
              <w:t>[suma eurais, įskaitant centus]</w:t>
            </w:r>
          </w:p>
        </w:tc>
      </w:tr>
      <w:tr w:rsidR="001F1A5C" w:rsidRPr="00D767F6" w14:paraId="69D8B409" w14:textId="77777777" w:rsidTr="001F1A5C">
        <w:trPr>
          <w:trHeight w:val="286"/>
          <w:jc w:val="center"/>
        </w:trPr>
        <w:tc>
          <w:tcPr>
            <w:tcW w:w="625" w:type="dxa"/>
            <w:shd w:val="clear" w:color="auto" w:fill="auto"/>
          </w:tcPr>
          <w:p w14:paraId="0A008EA6"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4500" w:type="dxa"/>
            <w:shd w:val="clear" w:color="auto" w:fill="auto"/>
          </w:tcPr>
          <w:p w14:paraId="526D1ED7"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2241" w:type="dxa"/>
          </w:tcPr>
          <w:p w14:paraId="3F450236"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1701" w:type="dxa"/>
            <w:shd w:val="clear" w:color="auto" w:fill="auto"/>
          </w:tcPr>
          <w:p w14:paraId="29458EE7" w14:textId="7FEB0241"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1458" w:type="dxa"/>
          </w:tcPr>
          <w:p w14:paraId="6C880F1A"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1800" w:type="dxa"/>
          </w:tcPr>
          <w:p w14:paraId="3AB85AD2"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c>
          <w:tcPr>
            <w:tcW w:w="2554" w:type="dxa"/>
          </w:tcPr>
          <w:p w14:paraId="4D81063A" w14:textId="77777777" w:rsidR="001F1A5C" w:rsidRPr="00D767F6" w:rsidRDefault="001F1A5C" w:rsidP="004B52C2">
            <w:pPr>
              <w:spacing w:after="40" w:line="240" w:lineRule="auto"/>
              <w:rPr>
                <w:rFonts w:ascii="Jost" w:eastAsia="Times New Roman" w:hAnsi="Jost" w:cs="Tahoma"/>
                <w:lang w:eastAsia="lt-LT"/>
              </w:rPr>
            </w:pPr>
            <w:r w:rsidRPr="00D767F6">
              <w:rPr>
                <w:rFonts w:ascii="Jost" w:eastAsia="Times New Roman" w:hAnsi="Jost" w:cs="Tahoma"/>
                <w:lang w:eastAsia="lt-LT"/>
              </w:rPr>
              <w:t>...</w:t>
            </w:r>
          </w:p>
        </w:tc>
      </w:tr>
      <w:tr w:rsidR="00D767F6" w:rsidRPr="00D767F6" w14:paraId="358982F9" w14:textId="77777777" w:rsidTr="001F1A5C">
        <w:trPr>
          <w:trHeight w:val="620"/>
          <w:jc w:val="center"/>
        </w:trPr>
        <w:tc>
          <w:tcPr>
            <w:tcW w:w="12325" w:type="dxa"/>
            <w:gridSpan w:val="6"/>
          </w:tcPr>
          <w:p w14:paraId="397FBCB9" w14:textId="77777777" w:rsidR="004B52C2" w:rsidRPr="00D767F6" w:rsidRDefault="004B52C2" w:rsidP="004B52C2">
            <w:pPr>
              <w:spacing w:after="40" w:line="240" w:lineRule="auto"/>
              <w:jc w:val="right"/>
              <w:rPr>
                <w:rFonts w:ascii="Jost" w:eastAsia="Times New Roman" w:hAnsi="Jost" w:cs="Tahoma"/>
                <w:b/>
                <w:lang w:eastAsia="lt-LT"/>
              </w:rPr>
            </w:pPr>
            <w:r w:rsidRPr="00D767F6">
              <w:rPr>
                <w:rFonts w:ascii="Jost" w:eastAsia="Times New Roman" w:hAnsi="Jost" w:cs="Tahoma"/>
                <w:b/>
                <w:lang w:eastAsia="lt-LT"/>
              </w:rPr>
              <w:t>Suma, Eur be PVM:</w:t>
            </w:r>
          </w:p>
        </w:tc>
        <w:tc>
          <w:tcPr>
            <w:tcW w:w="2554" w:type="dxa"/>
          </w:tcPr>
          <w:p w14:paraId="7477DDEB" w14:textId="77777777" w:rsidR="004B52C2" w:rsidRPr="00D767F6" w:rsidRDefault="004B52C2" w:rsidP="004B52C2">
            <w:pPr>
              <w:spacing w:after="40" w:line="240" w:lineRule="auto"/>
              <w:rPr>
                <w:rFonts w:ascii="Jost" w:eastAsia="Times New Roman" w:hAnsi="Jost" w:cs="Tahoma"/>
                <w:lang w:eastAsia="lt-LT"/>
              </w:rPr>
            </w:pPr>
            <w:r w:rsidRPr="00D767F6">
              <w:rPr>
                <w:rFonts w:ascii="Jost" w:hAnsi="Jost" w:cs="Tahoma"/>
                <w:highlight w:val="lightGray"/>
              </w:rPr>
              <w:t>[bendra suma eurais, įskaitant centus]</w:t>
            </w:r>
          </w:p>
        </w:tc>
      </w:tr>
      <w:tr w:rsidR="00D767F6" w:rsidRPr="00D767F6" w14:paraId="03490701" w14:textId="77777777" w:rsidTr="001F1A5C">
        <w:trPr>
          <w:trHeight w:val="629"/>
          <w:jc w:val="center"/>
        </w:trPr>
        <w:tc>
          <w:tcPr>
            <w:tcW w:w="12325" w:type="dxa"/>
            <w:gridSpan w:val="6"/>
          </w:tcPr>
          <w:p w14:paraId="77725502" w14:textId="77777777" w:rsidR="004B52C2" w:rsidRPr="00D767F6" w:rsidRDefault="004B52C2" w:rsidP="004B52C2">
            <w:pPr>
              <w:spacing w:after="40" w:line="240" w:lineRule="auto"/>
              <w:jc w:val="right"/>
              <w:rPr>
                <w:rFonts w:ascii="Jost" w:eastAsia="Times New Roman" w:hAnsi="Jost" w:cs="Tahoma"/>
                <w:b/>
                <w:lang w:eastAsia="lt-LT"/>
              </w:rPr>
            </w:pPr>
            <w:r w:rsidRPr="00D767F6">
              <w:rPr>
                <w:rFonts w:ascii="Jost" w:hAnsi="Jost" w:cs="Tahoma"/>
                <w:b/>
              </w:rPr>
              <w:t>PVM suma, Eur</w:t>
            </w:r>
          </w:p>
        </w:tc>
        <w:tc>
          <w:tcPr>
            <w:tcW w:w="2554" w:type="dxa"/>
          </w:tcPr>
          <w:p w14:paraId="783423A9" w14:textId="77777777" w:rsidR="004B52C2" w:rsidRPr="00D767F6" w:rsidRDefault="004B52C2" w:rsidP="004B52C2">
            <w:pPr>
              <w:spacing w:after="40" w:line="240" w:lineRule="auto"/>
              <w:rPr>
                <w:rFonts w:ascii="Jost" w:eastAsia="Times New Roman" w:hAnsi="Jost" w:cs="Tahoma"/>
                <w:lang w:eastAsia="lt-LT"/>
              </w:rPr>
            </w:pPr>
            <w:r w:rsidRPr="00D767F6">
              <w:rPr>
                <w:rFonts w:ascii="Jost" w:hAnsi="Jost" w:cs="Tahoma"/>
              </w:rPr>
              <w:t>[</w:t>
            </w:r>
            <w:r w:rsidRPr="00D767F6">
              <w:rPr>
                <w:rFonts w:ascii="Jost" w:hAnsi="Jost" w:cs="Tahoma"/>
                <w:highlight w:val="lightGray"/>
              </w:rPr>
              <w:t>suma eurais, įskaitant centus]</w:t>
            </w:r>
          </w:p>
        </w:tc>
      </w:tr>
      <w:tr w:rsidR="004B52C2" w:rsidRPr="00D767F6" w14:paraId="2EF46FC0" w14:textId="77777777" w:rsidTr="001F1A5C">
        <w:trPr>
          <w:trHeight w:val="503"/>
          <w:jc w:val="center"/>
        </w:trPr>
        <w:tc>
          <w:tcPr>
            <w:tcW w:w="12325" w:type="dxa"/>
            <w:gridSpan w:val="6"/>
          </w:tcPr>
          <w:p w14:paraId="239E678A" w14:textId="77777777" w:rsidR="004B52C2" w:rsidRPr="00D767F6" w:rsidRDefault="004B52C2" w:rsidP="004B52C2">
            <w:pPr>
              <w:spacing w:after="40" w:line="240" w:lineRule="auto"/>
              <w:jc w:val="right"/>
              <w:rPr>
                <w:rFonts w:ascii="Jost" w:eastAsia="Times New Roman" w:hAnsi="Jost" w:cs="Tahoma"/>
                <w:lang w:eastAsia="lt-LT"/>
              </w:rPr>
            </w:pPr>
            <w:r w:rsidRPr="00D767F6">
              <w:rPr>
                <w:rFonts w:ascii="Jost" w:hAnsi="Jost" w:cs="Tahoma"/>
                <w:b/>
              </w:rPr>
              <w:t>Suma, Eur su PVM</w:t>
            </w:r>
          </w:p>
        </w:tc>
        <w:tc>
          <w:tcPr>
            <w:tcW w:w="2554" w:type="dxa"/>
          </w:tcPr>
          <w:p w14:paraId="0EF6D921" w14:textId="77777777" w:rsidR="004B52C2" w:rsidRPr="00D767F6" w:rsidRDefault="004B52C2" w:rsidP="004B52C2">
            <w:pPr>
              <w:spacing w:after="40" w:line="240" w:lineRule="auto"/>
              <w:rPr>
                <w:rFonts w:ascii="Jost" w:eastAsia="Times New Roman" w:hAnsi="Jost" w:cs="Tahoma"/>
                <w:lang w:eastAsia="lt-LT"/>
              </w:rPr>
            </w:pPr>
            <w:r w:rsidRPr="00D767F6">
              <w:rPr>
                <w:rFonts w:ascii="Jost" w:hAnsi="Jost" w:cs="Tahoma"/>
                <w:highlight w:val="lightGray"/>
              </w:rPr>
              <w:t>[suma eurais įskaitant centus</w:t>
            </w:r>
            <w:r w:rsidRPr="00D767F6">
              <w:rPr>
                <w:rFonts w:ascii="Jost" w:hAnsi="Jost" w:cs="Tahoma"/>
              </w:rPr>
              <w:t>]</w:t>
            </w:r>
          </w:p>
        </w:tc>
      </w:tr>
    </w:tbl>
    <w:p w14:paraId="203EDB7F" w14:textId="77777777" w:rsidR="00D767F6" w:rsidRDefault="00D767F6" w:rsidP="004B52C2">
      <w:pPr>
        <w:spacing w:after="0" w:line="240" w:lineRule="auto"/>
        <w:ind w:firstLine="720"/>
        <w:rPr>
          <w:rFonts w:ascii="Jost" w:hAnsi="Jost" w:cs="Tahoma"/>
        </w:rPr>
      </w:pPr>
    </w:p>
    <w:p w14:paraId="51562E0A" w14:textId="77777777" w:rsidR="00D767F6" w:rsidRDefault="004B52C2" w:rsidP="00D767F6">
      <w:pPr>
        <w:spacing w:after="0" w:line="240" w:lineRule="auto"/>
        <w:ind w:firstLine="720"/>
        <w:rPr>
          <w:rFonts w:ascii="Jost" w:hAnsi="Jost" w:cs="Tahoma"/>
        </w:rPr>
      </w:pPr>
      <w:r w:rsidRPr="00D767F6">
        <w:rPr>
          <w:rFonts w:ascii="Jost" w:hAnsi="Jost" w:cs="Tahoma"/>
        </w:rPr>
        <w:t xml:space="preserve">2. Pradinės sutarties vertė (be PVM): </w:t>
      </w:r>
      <w:r w:rsidRPr="00D767F6">
        <w:rPr>
          <w:rFonts w:ascii="Jost" w:hAnsi="Jost" w:cs="Tahoma"/>
          <w:highlight w:val="lightGray"/>
        </w:rPr>
        <w:t>[lygi TIEKĖJO pasiūlymo kainai be PVM, apskaičiuotai sudauginus maksimalų Prekių kiekį iš TIEKĖJO pasiūlyto įkainio (-ių) be PVM.]</w:t>
      </w:r>
    </w:p>
    <w:p w14:paraId="1BBBCAFD" w14:textId="77777777" w:rsidR="001F1A5C" w:rsidRDefault="001F1A5C" w:rsidP="00D767F6">
      <w:pPr>
        <w:spacing w:after="0" w:line="240" w:lineRule="auto"/>
        <w:ind w:firstLine="720"/>
        <w:rPr>
          <w:rFonts w:ascii="Jost" w:hAnsi="Jost" w:cs="Tahoma"/>
        </w:rPr>
      </w:pPr>
    </w:p>
    <w:p w14:paraId="5EBDB303" w14:textId="24B7015B" w:rsidR="00D767F6" w:rsidRDefault="004B52C2" w:rsidP="00D767F6">
      <w:pPr>
        <w:spacing w:after="0" w:line="240" w:lineRule="auto"/>
        <w:ind w:firstLine="720"/>
        <w:rPr>
          <w:rFonts w:ascii="Jost" w:hAnsi="Jost" w:cs="Tahoma"/>
        </w:rPr>
      </w:pPr>
      <w:r w:rsidRPr="00D767F6">
        <w:rPr>
          <w:rFonts w:ascii="Jost" w:hAnsi="Jost" w:cs="Tahoma"/>
        </w:rPr>
        <w:t>3. TIEKĖJO subtiekėjai</w:t>
      </w:r>
      <w:r w:rsidR="00D767F6">
        <w:rPr>
          <w:rFonts w:ascii="Jost" w:hAnsi="Jost" w:cs="Tahoma"/>
        </w:rPr>
        <w:t>:</w:t>
      </w:r>
    </w:p>
    <w:p w14:paraId="7E1D0B15" w14:textId="1DFF1B0E" w:rsidR="004B52C2" w:rsidRPr="00D767F6" w:rsidRDefault="004B52C2" w:rsidP="00D767F6">
      <w:pPr>
        <w:spacing w:after="0" w:line="240" w:lineRule="auto"/>
        <w:ind w:firstLine="720"/>
        <w:rPr>
          <w:rFonts w:ascii="Jost" w:hAnsi="Jost" w:cs="Tahoma"/>
        </w:rPr>
      </w:pPr>
      <w:r w:rsidRPr="00D767F6">
        <w:rPr>
          <w:rFonts w:ascii="Jost" w:hAnsi="Jost" w:cs="Tahoma"/>
        </w:rPr>
        <w:t>3.1. [</w:t>
      </w:r>
      <w:r w:rsidRPr="00D767F6">
        <w:rPr>
          <w:rFonts w:ascii="Jost" w:hAnsi="Jost" w:cs="Tahoma"/>
          <w:highlight w:val="lightGray"/>
        </w:rPr>
        <w:t>TIEKĖJO subtiekėjai, kurių pajėgumais remiamasi vykdant Pirkimo sutartį</w:t>
      </w:r>
      <w:r w:rsidRPr="00D767F6">
        <w:rPr>
          <w:rFonts w:ascii="Jost" w:hAnsi="Jost" w:cs="Tahoma"/>
        </w:rPr>
        <w:t>]</w:t>
      </w:r>
    </w:p>
    <w:p w14:paraId="3B3F1C84" w14:textId="77777777" w:rsidR="004B52C2" w:rsidRPr="00D767F6" w:rsidRDefault="004B52C2" w:rsidP="004B52C2">
      <w:pPr>
        <w:spacing w:after="0" w:line="240" w:lineRule="auto"/>
        <w:ind w:firstLine="720"/>
        <w:rPr>
          <w:rFonts w:ascii="Jost" w:hAnsi="Jost" w:cs="Tahoma"/>
          <w:i/>
        </w:rPr>
      </w:pPr>
      <w:r w:rsidRPr="00D767F6">
        <w:rPr>
          <w:rFonts w:ascii="Jost" w:hAnsi="Jost" w:cs="Tahoma"/>
        </w:rPr>
        <w:t>3.2. [</w:t>
      </w:r>
      <w:r w:rsidRPr="00D767F6">
        <w:rPr>
          <w:rFonts w:ascii="Jost" w:hAnsi="Jost" w:cs="Tahoma"/>
          <w:highlight w:val="lightGray"/>
        </w:rPr>
        <w:t>TIEKĖJO subtiekėjai, kurių pajėgumais nesiremia vykdant Pirkimo sutartį</w:t>
      </w:r>
      <w:r w:rsidRPr="00D767F6">
        <w:rPr>
          <w:rFonts w:ascii="Jost" w:hAnsi="Jost" w:cs="Tahoma"/>
        </w:rPr>
        <w:t>]</w:t>
      </w:r>
    </w:p>
    <w:bookmarkEnd w:id="1"/>
    <w:bookmarkEnd w:id="24"/>
    <w:bookmarkEnd w:id="25"/>
    <w:bookmarkEnd w:id="26"/>
    <w:p w14:paraId="2F0FADD9" w14:textId="77777777" w:rsidR="001B742D" w:rsidRPr="001A2CF7" w:rsidRDefault="001B742D">
      <w:pPr>
        <w:rPr>
          <w:rFonts w:ascii="Jost" w:hAnsi="Jost"/>
        </w:rPr>
      </w:pPr>
    </w:p>
    <w:sectPr w:rsidR="001B742D" w:rsidRPr="001A2CF7" w:rsidSect="00BE00F0">
      <w:pgSz w:w="16838" w:h="11906" w:orient="landscape" w:code="9"/>
      <w:pgMar w:top="576" w:right="850" w:bottom="576" w:left="259" w:header="288" w:footer="288" w:gutter="0"/>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684B" w14:textId="77777777" w:rsidR="004767EC" w:rsidRDefault="004767EC">
      <w:pPr>
        <w:spacing w:after="0" w:line="240" w:lineRule="auto"/>
      </w:pPr>
      <w:r>
        <w:separator/>
      </w:r>
    </w:p>
  </w:endnote>
  <w:endnote w:type="continuationSeparator" w:id="0">
    <w:p w14:paraId="089F95B1" w14:textId="77777777" w:rsidR="004767EC" w:rsidRDefault="0047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898925"/>
      <w:docPartObj>
        <w:docPartGallery w:val="Page Numbers (Bottom of Page)"/>
        <w:docPartUnique/>
      </w:docPartObj>
    </w:sdtPr>
    <w:sdtEndPr>
      <w:rPr>
        <w:noProof/>
      </w:rPr>
    </w:sdtEndPr>
    <w:sdtContent>
      <w:p w14:paraId="397F4811" w14:textId="77777777" w:rsidR="00BE00F0" w:rsidRDefault="004B52C2">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2FC8D7D" w14:textId="77777777" w:rsidR="002133CF" w:rsidRDefault="00162B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1CC9" w14:textId="77777777" w:rsidR="002133CF" w:rsidRDefault="004B52C2" w:rsidP="002133CF">
    <w:pPr>
      <w:pStyle w:val="Porat"/>
      <w:jc w:val="right"/>
    </w:pPr>
    <w: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8742" w14:textId="77777777" w:rsidR="004767EC" w:rsidRDefault="004767EC">
      <w:pPr>
        <w:spacing w:after="0" w:line="240" w:lineRule="auto"/>
      </w:pPr>
      <w:r>
        <w:separator/>
      </w:r>
    </w:p>
  </w:footnote>
  <w:footnote w:type="continuationSeparator" w:id="0">
    <w:p w14:paraId="3257E357" w14:textId="77777777" w:rsidR="004767EC" w:rsidRDefault="00476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985"/>
      <w:gridCol w:w="8788"/>
    </w:tblGrid>
    <w:tr w:rsidR="002133CF" w:rsidRPr="002133CF" w14:paraId="3B71A227" w14:textId="77777777" w:rsidTr="002133CF">
      <w:tc>
        <w:tcPr>
          <w:tcW w:w="10773" w:type="dxa"/>
          <w:gridSpan w:val="2"/>
          <w:tcBorders>
            <w:bottom w:val="single" w:sz="4" w:space="0" w:color="auto"/>
          </w:tcBorders>
          <w:vAlign w:val="bottom"/>
        </w:tcPr>
        <w:p w14:paraId="4A2D004F" w14:textId="62518976" w:rsidR="002133CF" w:rsidRPr="00236360" w:rsidRDefault="00FF7A89" w:rsidP="002133CF">
          <w:pPr>
            <w:widowControl w:val="0"/>
            <w:adjustRightInd w:val="0"/>
            <w:spacing w:after="0"/>
            <w:jc w:val="right"/>
            <w:textAlignment w:val="baseline"/>
            <w:rPr>
              <w:rFonts w:ascii="Tahoma" w:hAnsi="Tahoma" w:cs="Tahoma"/>
              <w:spacing w:val="-2"/>
              <w:sz w:val="16"/>
              <w:szCs w:val="16"/>
            </w:rPr>
          </w:pPr>
          <w:r w:rsidRPr="001A2CF7">
            <w:rPr>
              <w:rFonts w:ascii="Jost" w:hAnsi="Jost" w:cs="Tahoma"/>
              <w:noProof w:val="0"/>
              <w:spacing w:val="-2"/>
              <w:sz w:val="20"/>
              <w:szCs w:val="20"/>
            </w:rPr>
            <w:t>Funkcinių lovų (gyvavimo ciklo sąnaudų metodas)</w:t>
          </w:r>
          <w:r>
            <w:rPr>
              <w:rFonts w:ascii="Jost" w:hAnsi="Jost" w:cs="Tahoma"/>
              <w:noProof w:val="0"/>
              <w:spacing w:val="-2"/>
              <w:sz w:val="20"/>
              <w:szCs w:val="20"/>
            </w:rPr>
            <w:t xml:space="preserve"> u</w:t>
          </w:r>
          <w:r w:rsidRPr="001A2CF7">
            <w:rPr>
              <w:rFonts w:ascii="Jost" w:hAnsi="Jost" w:cs="Tahoma"/>
              <w:noProof w:val="0"/>
              <w:spacing w:val="-2"/>
              <w:sz w:val="20"/>
              <w:szCs w:val="20"/>
            </w:rPr>
            <w:t>žsakymai per CPO LT elektroninį katalogą</w:t>
          </w:r>
        </w:p>
      </w:tc>
    </w:tr>
    <w:tr w:rsidR="002133CF" w:rsidRPr="002133CF" w14:paraId="51D3575D" w14:textId="77777777" w:rsidTr="000D3490">
      <w:tc>
        <w:tcPr>
          <w:tcW w:w="1985" w:type="dxa"/>
          <w:tcBorders>
            <w:top w:val="single" w:sz="4" w:space="0" w:color="auto"/>
          </w:tcBorders>
        </w:tcPr>
        <w:p w14:paraId="116688A3" w14:textId="77777777" w:rsidR="002133CF" w:rsidRPr="002133CF" w:rsidRDefault="00162B10" w:rsidP="002133CF">
          <w:pPr>
            <w:widowControl w:val="0"/>
            <w:adjustRightInd w:val="0"/>
            <w:spacing w:after="0"/>
            <w:textAlignment w:val="baseline"/>
            <w:rPr>
              <w:spacing w:val="-2"/>
            </w:rPr>
          </w:pPr>
        </w:p>
      </w:tc>
      <w:tc>
        <w:tcPr>
          <w:tcW w:w="8788" w:type="dxa"/>
          <w:tcBorders>
            <w:top w:val="single" w:sz="4" w:space="0" w:color="auto"/>
          </w:tcBorders>
        </w:tcPr>
        <w:p w14:paraId="2594A038" w14:textId="77777777" w:rsidR="002133CF" w:rsidRPr="001960A0" w:rsidRDefault="004B52C2" w:rsidP="002133CF">
          <w:pPr>
            <w:tabs>
              <w:tab w:val="center" w:pos="4680"/>
              <w:tab w:val="right" w:pos="9360"/>
            </w:tabs>
            <w:spacing w:after="0" w:line="240" w:lineRule="auto"/>
            <w:jc w:val="right"/>
            <w:rPr>
              <w:rFonts w:ascii="Jost" w:hAnsi="Jost" w:cs="Tahoma"/>
              <w:sz w:val="20"/>
              <w:szCs w:val="20"/>
            </w:rPr>
          </w:pPr>
          <w:r w:rsidRPr="001960A0">
            <w:rPr>
              <w:rFonts w:ascii="Jost" w:hAnsi="Jost" w:cs="Tahoma"/>
              <w:sz w:val="20"/>
              <w:szCs w:val="20"/>
            </w:rPr>
            <w:t>C dalies 2 priedas. Pirkimo sutarties projektas</w:t>
          </w:r>
        </w:p>
      </w:tc>
    </w:tr>
  </w:tbl>
  <w:p w14:paraId="33CB6E84" w14:textId="77777777" w:rsidR="002133CF" w:rsidRDefault="00162B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ADA"/>
    <w:multiLevelType w:val="hybridMultilevel"/>
    <w:tmpl w:val="79EE3234"/>
    <w:lvl w:ilvl="0" w:tplc="D18EF152">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5802"/>
    <w:multiLevelType w:val="multilevel"/>
    <w:tmpl w:val="015ED1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7436F"/>
    <w:multiLevelType w:val="multilevel"/>
    <w:tmpl w:val="5060CF80"/>
    <w:lvl w:ilvl="0">
      <w:start w:val="1"/>
      <w:numFmt w:val="decimal"/>
      <w:pStyle w:val="Antrat1"/>
      <w:lvlText w:val="%1."/>
      <w:lvlJc w:val="left"/>
      <w:pPr>
        <w:ind w:left="720" w:hanging="360"/>
      </w:pPr>
      <w:rPr>
        <w:rFonts w:hint="default"/>
      </w:rPr>
    </w:lvl>
    <w:lvl w:ilvl="1">
      <w:start w:val="2"/>
      <w:numFmt w:val="decimal"/>
      <w:pStyle w:val="Antrat2"/>
      <w:isLgl/>
      <w:lvlText w:val="%1.%2."/>
      <w:lvlJc w:val="left"/>
      <w:pPr>
        <w:ind w:left="36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21A01F32"/>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3A94B1E"/>
    <w:multiLevelType w:val="hybridMultilevel"/>
    <w:tmpl w:val="45820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D3937"/>
    <w:multiLevelType w:val="hybridMultilevel"/>
    <w:tmpl w:val="521EDA30"/>
    <w:lvl w:ilvl="0" w:tplc="FA10BB6A">
      <w:start w:val="2"/>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CB0319"/>
    <w:multiLevelType w:val="hybridMultilevel"/>
    <w:tmpl w:val="EB5A8424"/>
    <w:lvl w:ilvl="0" w:tplc="E1ECD00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AB4DF3"/>
    <w:multiLevelType w:val="multilevel"/>
    <w:tmpl w:val="182A417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0F66431"/>
    <w:multiLevelType w:val="hybridMultilevel"/>
    <w:tmpl w:val="CDF25B86"/>
    <w:lvl w:ilvl="0" w:tplc="A46440BC">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E6159D"/>
    <w:multiLevelType w:val="hybridMultilevel"/>
    <w:tmpl w:val="58F650B0"/>
    <w:lvl w:ilvl="0" w:tplc="53CE94D6">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715391">
    <w:abstractNumId w:val="7"/>
  </w:num>
  <w:num w:numId="2" w16cid:durableId="1229801356">
    <w:abstractNumId w:val="8"/>
  </w:num>
  <w:num w:numId="3" w16cid:durableId="390545157">
    <w:abstractNumId w:val="1"/>
  </w:num>
  <w:num w:numId="4" w16cid:durableId="1383824022">
    <w:abstractNumId w:val="2"/>
  </w:num>
  <w:num w:numId="5" w16cid:durableId="186813100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58942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54631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35100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55640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810388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10162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47623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90371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3573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294246">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11792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211710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24789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3452">
    <w:abstractNumId w:val="2"/>
    <w:lvlOverride w:ilvl="0">
      <w:startOverride w:val="3"/>
    </w:lvlOverride>
  </w:num>
  <w:num w:numId="20" w16cid:durableId="261258788">
    <w:abstractNumId w:val="3"/>
  </w:num>
  <w:num w:numId="21" w16cid:durableId="2075736718">
    <w:abstractNumId w:val="4"/>
  </w:num>
  <w:num w:numId="22" w16cid:durableId="192154474">
    <w:abstractNumId w:val="0"/>
  </w:num>
  <w:num w:numId="23" w16cid:durableId="514541442">
    <w:abstractNumId w:val="9"/>
  </w:num>
  <w:num w:numId="24" w16cid:durableId="2112698695">
    <w:abstractNumId w:val="5"/>
  </w:num>
  <w:num w:numId="25" w16cid:durableId="409234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C2"/>
    <w:rsid w:val="00057604"/>
    <w:rsid w:val="000C5AE5"/>
    <w:rsid w:val="00122B76"/>
    <w:rsid w:val="00123DD0"/>
    <w:rsid w:val="00162B10"/>
    <w:rsid w:val="001960A0"/>
    <w:rsid w:val="001A2CF7"/>
    <w:rsid w:val="001B742D"/>
    <w:rsid w:val="001F1A5C"/>
    <w:rsid w:val="002040DC"/>
    <w:rsid w:val="002236C0"/>
    <w:rsid w:val="00230098"/>
    <w:rsid w:val="00297A0C"/>
    <w:rsid w:val="002C615F"/>
    <w:rsid w:val="003143BC"/>
    <w:rsid w:val="00363D3D"/>
    <w:rsid w:val="00403ECC"/>
    <w:rsid w:val="004767EC"/>
    <w:rsid w:val="00480385"/>
    <w:rsid w:val="004B52C2"/>
    <w:rsid w:val="004B53B8"/>
    <w:rsid w:val="004F6CE6"/>
    <w:rsid w:val="00535CF9"/>
    <w:rsid w:val="00565640"/>
    <w:rsid w:val="005808D3"/>
    <w:rsid w:val="006C06CF"/>
    <w:rsid w:val="006C31A2"/>
    <w:rsid w:val="006D046E"/>
    <w:rsid w:val="0070550A"/>
    <w:rsid w:val="00705AC6"/>
    <w:rsid w:val="007231F4"/>
    <w:rsid w:val="00771062"/>
    <w:rsid w:val="007A5B3B"/>
    <w:rsid w:val="008F5B2D"/>
    <w:rsid w:val="00930FBB"/>
    <w:rsid w:val="00966DB6"/>
    <w:rsid w:val="009767C5"/>
    <w:rsid w:val="009A20DE"/>
    <w:rsid w:val="00A30382"/>
    <w:rsid w:val="00A34BEB"/>
    <w:rsid w:val="00A665D3"/>
    <w:rsid w:val="00A802A8"/>
    <w:rsid w:val="00B0434A"/>
    <w:rsid w:val="00B3422F"/>
    <w:rsid w:val="00B83BDA"/>
    <w:rsid w:val="00BD7C23"/>
    <w:rsid w:val="00C9723A"/>
    <w:rsid w:val="00D767F6"/>
    <w:rsid w:val="00DA7143"/>
    <w:rsid w:val="00DD30EF"/>
    <w:rsid w:val="00E706C7"/>
    <w:rsid w:val="00F85A20"/>
    <w:rsid w:val="00FA2B12"/>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BEAA"/>
  <w15:chartTrackingRefBased/>
  <w15:docId w15:val="{73000FCE-37C1-4CD2-982B-6CCFD1D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lang w:val="lt-LT"/>
    </w:rPr>
  </w:style>
  <w:style w:type="paragraph" w:styleId="Antrat1">
    <w:name w:val="heading 1"/>
    <w:basedOn w:val="prastasis"/>
    <w:next w:val="prastasis"/>
    <w:link w:val="Antrat1Diagrama"/>
    <w:autoRedefine/>
    <w:qFormat/>
    <w:rsid w:val="004B52C2"/>
    <w:pPr>
      <w:numPr>
        <w:numId w:val="4"/>
      </w:numPr>
      <w:spacing w:before="80" w:after="80" w:line="240" w:lineRule="auto"/>
      <w:jc w:val="both"/>
      <w:outlineLvl w:val="0"/>
    </w:pPr>
    <w:rPr>
      <w:rFonts w:ascii="Tahoma" w:eastAsia="Times New Roman" w:hAnsi="Tahoma" w:cs="Arial"/>
      <w:b/>
      <w:bCs/>
      <w:noProof w:val="0"/>
      <w:color w:val="000000"/>
      <w:kern w:val="32"/>
      <w:sz w:val="16"/>
      <w:szCs w:val="32"/>
      <w:lang w:eastAsia="lt-LT"/>
    </w:rPr>
  </w:style>
  <w:style w:type="paragraph" w:styleId="Antrat2">
    <w:name w:val="heading 2"/>
    <w:basedOn w:val="prastasis"/>
    <w:next w:val="prastasis"/>
    <w:link w:val="Antrat2Diagrama"/>
    <w:autoRedefine/>
    <w:qFormat/>
    <w:rsid w:val="004B52C2"/>
    <w:pPr>
      <w:numPr>
        <w:ilvl w:val="1"/>
        <w:numId w:val="4"/>
      </w:numPr>
      <w:spacing w:after="40" w:line="240" w:lineRule="auto"/>
      <w:jc w:val="both"/>
      <w:outlineLvl w:val="1"/>
    </w:pPr>
    <w:rPr>
      <w:rFonts w:ascii="Tahoma" w:eastAsia="Times New Roman" w:hAnsi="Tahoma" w:cs="Arial"/>
      <w:bCs/>
      <w:iCs/>
      <w:noProof w:val="0"/>
      <w:sz w:val="16"/>
      <w:szCs w:val="28"/>
      <w:lang w:eastAsia="lt-LT"/>
    </w:rPr>
  </w:style>
  <w:style w:type="paragraph" w:styleId="Antrat3">
    <w:name w:val="heading 3"/>
    <w:basedOn w:val="prastasis"/>
    <w:next w:val="prastasis"/>
    <w:link w:val="Antrat3Diagrama"/>
    <w:qFormat/>
    <w:rsid w:val="004B52C2"/>
    <w:pPr>
      <w:keepNext/>
      <w:spacing w:after="40" w:line="240" w:lineRule="auto"/>
      <w:outlineLvl w:val="2"/>
    </w:pPr>
    <w:rPr>
      <w:rFonts w:ascii="Tahoma" w:eastAsia="Times New Roman" w:hAnsi="Tahoma" w:cs="Arial"/>
      <w:b/>
      <w:bCs/>
      <w:noProof w:val="0"/>
      <w:sz w:val="28"/>
      <w:szCs w:val="26"/>
      <w:lang w:eastAsia="lt-LT"/>
    </w:rPr>
  </w:style>
  <w:style w:type="paragraph" w:styleId="Antrat4">
    <w:name w:val="heading 4"/>
    <w:basedOn w:val="prastasis"/>
    <w:next w:val="prastasis"/>
    <w:link w:val="Antrat4Diagrama"/>
    <w:uiPriority w:val="9"/>
    <w:semiHidden/>
    <w:unhideWhenUsed/>
    <w:qFormat/>
    <w:rsid w:val="004B52C2"/>
    <w:pPr>
      <w:keepNext/>
      <w:keepLines/>
      <w:spacing w:before="40" w:after="0"/>
      <w:outlineLvl w:val="3"/>
    </w:pPr>
    <w:rPr>
      <w:rFonts w:asciiTheme="majorHAnsi" w:eastAsiaTheme="majorEastAsia" w:hAnsiTheme="majorHAnsi" w:cstheme="majorBidi"/>
      <w:i/>
      <w:iCs/>
      <w:noProof w:val="0"/>
      <w:color w:val="2F5496" w:themeColor="accent1" w:themeShade="B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B52C2"/>
    <w:rPr>
      <w:rFonts w:ascii="Tahoma" w:eastAsia="Times New Roman" w:hAnsi="Tahoma" w:cs="Arial"/>
      <w:b/>
      <w:bCs/>
      <w:color w:val="000000"/>
      <w:kern w:val="32"/>
      <w:sz w:val="16"/>
      <w:szCs w:val="32"/>
      <w:lang w:val="lt-LT" w:eastAsia="lt-LT"/>
    </w:rPr>
  </w:style>
  <w:style w:type="character" w:customStyle="1" w:styleId="Antrat2Diagrama">
    <w:name w:val="Antraštė 2 Diagrama"/>
    <w:basedOn w:val="Numatytasispastraiposriftas"/>
    <w:link w:val="Antrat2"/>
    <w:rsid w:val="004B52C2"/>
    <w:rPr>
      <w:rFonts w:ascii="Tahoma" w:eastAsia="Times New Roman" w:hAnsi="Tahoma" w:cs="Arial"/>
      <w:bCs/>
      <w:iCs/>
      <w:sz w:val="16"/>
      <w:szCs w:val="28"/>
      <w:lang w:val="lt-LT" w:eastAsia="lt-LT"/>
    </w:rPr>
  </w:style>
  <w:style w:type="character" w:customStyle="1" w:styleId="Antrat3Diagrama">
    <w:name w:val="Antraštė 3 Diagrama"/>
    <w:basedOn w:val="Numatytasispastraiposriftas"/>
    <w:link w:val="Antrat3"/>
    <w:rsid w:val="004B52C2"/>
    <w:rPr>
      <w:rFonts w:ascii="Tahoma" w:eastAsia="Times New Roman" w:hAnsi="Tahoma" w:cs="Arial"/>
      <w:b/>
      <w:bCs/>
      <w:sz w:val="28"/>
      <w:szCs w:val="26"/>
      <w:lang w:val="lt-LT" w:eastAsia="lt-LT"/>
    </w:rPr>
  </w:style>
  <w:style w:type="character" w:customStyle="1" w:styleId="Antrat4Diagrama">
    <w:name w:val="Antraštė 4 Diagrama"/>
    <w:basedOn w:val="Numatytasispastraiposriftas"/>
    <w:link w:val="Antrat4"/>
    <w:uiPriority w:val="9"/>
    <w:semiHidden/>
    <w:rsid w:val="004B52C2"/>
    <w:rPr>
      <w:rFonts w:asciiTheme="majorHAnsi" w:eastAsiaTheme="majorEastAsia" w:hAnsiTheme="majorHAnsi" w:cstheme="majorBidi"/>
      <w:i/>
      <w:iCs/>
      <w:color w:val="2F5496" w:themeColor="accent1" w:themeShade="BF"/>
    </w:rPr>
  </w:style>
  <w:style w:type="numbering" w:customStyle="1" w:styleId="NoList1">
    <w:name w:val="No List1"/>
    <w:next w:val="Sraonra"/>
    <w:uiPriority w:val="99"/>
    <w:semiHidden/>
    <w:unhideWhenUsed/>
    <w:rsid w:val="004B52C2"/>
  </w:style>
  <w:style w:type="numbering" w:customStyle="1" w:styleId="NoList11">
    <w:name w:val="No List11"/>
    <w:next w:val="Sraonra"/>
    <w:semiHidden/>
    <w:rsid w:val="004B52C2"/>
  </w:style>
  <w:style w:type="paragraph" w:styleId="Antrats">
    <w:name w:val="header"/>
    <w:basedOn w:val="prastasis"/>
    <w:link w:val="AntratsDiagrama"/>
    <w:rsid w:val="004B52C2"/>
    <w:pPr>
      <w:tabs>
        <w:tab w:val="center" w:pos="4819"/>
        <w:tab w:val="right" w:pos="9638"/>
      </w:tabs>
      <w:spacing w:after="40" w:line="240" w:lineRule="auto"/>
      <w:jc w:val="both"/>
    </w:pPr>
    <w:rPr>
      <w:rFonts w:ascii="Tahoma" w:eastAsia="Times New Roman" w:hAnsi="Tahoma" w:cs="Times New Roman"/>
      <w:noProof w:val="0"/>
      <w:sz w:val="16"/>
      <w:szCs w:val="24"/>
      <w:lang w:eastAsia="lt-LT"/>
    </w:rPr>
  </w:style>
  <w:style w:type="character" w:customStyle="1" w:styleId="AntratsDiagrama">
    <w:name w:val="Antraštės Diagrama"/>
    <w:basedOn w:val="Numatytasispastraiposriftas"/>
    <w:link w:val="Antrats"/>
    <w:rsid w:val="004B52C2"/>
    <w:rPr>
      <w:rFonts w:ascii="Tahoma" w:eastAsia="Times New Roman" w:hAnsi="Tahoma" w:cs="Times New Roman"/>
      <w:sz w:val="16"/>
      <w:szCs w:val="24"/>
      <w:lang w:val="lt-LT" w:eastAsia="lt-LT"/>
    </w:rPr>
  </w:style>
  <w:style w:type="paragraph" w:styleId="Porat">
    <w:name w:val="footer"/>
    <w:basedOn w:val="prastasis"/>
    <w:link w:val="PoratDiagrama"/>
    <w:uiPriority w:val="99"/>
    <w:rsid w:val="004B52C2"/>
    <w:pPr>
      <w:tabs>
        <w:tab w:val="center" w:pos="4819"/>
        <w:tab w:val="right" w:pos="9638"/>
      </w:tabs>
      <w:spacing w:after="0" w:line="240" w:lineRule="auto"/>
      <w:jc w:val="both"/>
    </w:pPr>
    <w:rPr>
      <w:rFonts w:ascii="Tahoma" w:eastAsia="Times New Roman" w:hAnsi="Tahoma" w:cs="Times New Roman"/>
      <w:noProof w:val="0"/>
      <w:sz w:val="16"/>
      <w:szCs w:val="24"/>
      <w:lang w:eastAsia="lt-LT"/>
    </w:rPr>
  </w:style>
  <w:style w:type="character" w:customStyle="1" w:styleId="PoratDiagrama">
    <w:name w:val="Poraštė Diagrama"/>
    <w:basedOn w:val="Numatytasispastraiposriftas"/>
    <w:link w:val="Porat"/>
    <w:uiPriority w:val="99"/>
    <w:rsid w:val="004B52C2"/>
    <w:rPr>
      <w:rFonts w:ascii="Tahoma" w:eastAsia="Times New Roman" w:hAnsi="Tahoma" w:cs="Times New Roman"/>
      <w:sz w:val="16"/>
      <w:szCs w:val="24"/>
      <w:lang w:val="lt-LT" w:eastAsia="lt-LT"/>
    </w:rPr>
  </w:style>
  <w:style w:type="character" w:styleId="Puslapionumeris">
    <w:name w:val="page number"/>
    <w:rsid w:val="004B52C2"/>
    <w:rPr>
      <w:rFonts w:ascii="Tahoma" w:hAnsi="Tahoma"/>
    </w:rPr>
  </w:style>
  <w:style w:type="table" w:styleId="Lentelstinklelis">
    <w:name w:val="Table Grid"/>
    <w:basedOn w:val="prastojilentel"/>
    <w:rsid w:val="004B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semiHidden/>
    <w:rsid w:val="004B52C2"/>
    <w:pPr>
      <w:spacing w:after="0" w:line="240" w:lineRule="auto"/>
      <w:ind w:left="600"/>
    </w:pPr>
    <w:rPr>
      <w:rFonts w:ascii="Times New Roman" w:eastAsia="Times New Roman" w:hAnsi="Times New Roman" w:cs="Times New Roman"/>
      <w:noProof w:val="0"/>
      <w:sz w:val="18"/>
      <w:szCs w:val="18"/>
    </w:rPr>
  </w:style>
  <w:style w:type="character" w:styleId="Komentaronuoroda">
    <w:name w:val="annotation reference"/>
    <w:semiHidden/>
    <w:rsid w:val="004B52C2"/>
    <w:rPr>
      <w:sz w:val="16"/>
      <w:szCs w:val="16"/>
    </w:rPr>
  </w:style>
  <w:style w:type="paragraph" w:customStyle="1" w:styleId="StyleLeft008Right0081">
    <w:name w:val="Style Left:  008&quot; Right:  008&quot;1"/>
    <w:basedOn w:val="prastasis"/>
    <w:rsid w:val="004B52C2"/>
    <w:pPr>
      <w:spacing w:after="0" w:line="240" w:lineRule="auto"/>
      <w:ind w:left="115" w:right="115"/>
    </w:pPr>
    <w:rPr>
      <w:rFonts w:ascii="Tahoma" w:eastAsia="Times New Roman" w:hAnsi="Tahoma" w:cs="Times New Roman"/>
      <w:noProof w:val="0"/>
      <w:sz w:val="16"/>
      <w:szCs w:val="20"/>
      <w:lang w:eastAsia="lt-LT"/>
    </w:rPr>
  </w:style>
  <w:style w:type="paragraph" w:styleId="Komentarotekstas">
    <w:name w:val="annotation text"/>
    <w:basedOn w:val="prastasis"/>
    <w:link w:val="KomentarotekstasDiagrama"/>
    <w:semiHidden/>
    <w:rsid w:val="004B52C2"/>
    <w:pPr>
      <w:spacing w:after="40" w:line="240" w:lineRule="auto"/>
      <w:jc w:val="both"/>
    </w:pPr>
    <w:rPr>
      <w:rFonts w:ascii="Tahoma" w:eastAsia="Times New Roman" w:hAnsi="Tahoma" w:cs="Times New Roman"/>
      <w:noProof w:val="0"/>
      <w:sz w:val="20"/>
      <w:szCs w:val="20"/>
      <w:lang w:eastAsia="lt-LT"/>
    </w:rPr>
  </w:style>
  <w:style w:type="character" w:customStyle="1" w:styleId="KomentarotekstasDiagrama">
    <w:name w:val="Komentaro tekstas Diagrama"/>
    <w:basedOn w:val="Numatytasispastraiposriftas"/>
    <w:link w:val="Komentarotekstas"/>
    <w:semiHidden/>
    <w:rsid w:val="004B52C2"/>
    <w:rPr>
      <w:rFonts w:ascii="Tahoma" w:eastAsia="Times New Roman" w:hAnsi="Tahoma" w:cs="Times New Roman"/>
      <w:sz w:val="20"/>
      <w:szCs w:val="20"/>
      <w:lang w:val="lt-LT" w:eastAsia="lt-LT"/>
    </w:rPr>
  </w:style>
  <w:style w:type="paragraph" w:styleId="Komentarotema">
    <w:name w:val="annotation subject"/>
    <w:basedOn w:val="Komentarotekstas"/>
    <w:next w:val="Komentarotekstas"/>
    <w:link w:val="KomentarotemaDiagrama"/>
    <w:semiHidden/>
    <w:rsid w:val="004B52C2"/>
    <w:rPr>
      <w:b/>
      <w:bCs/>
    </w:rPr>
  </w:style>
  <w:style w:type="character" w:customStyle="1" w:styleId="KomentarotemaDiagrama">
    <w:name w:val="Komentaro tema Diagrama"/>
    <w:basedOn w:val="KomentarotekstasDiagrama"/>
    <w:link w:val="Komentarotema"/>
    <w:semiHidden/>
    <w:rsid w:val="004B52C2"/>
    <w:rPr>
      <w:rFonts w:ascii="Tahoma" w:eastAsia="Times New Roman" w:hAnsi="Tahoma" w:cs="Times New Roman"/>
      <w:b/>
      <w:bCs/>
      <w:sz w:val="20"/>
      <w:szCs w:val="20"/>
      <w:lang w:val="lt-LT" w:eastAsia="lt-LT"/>
    </w:rPr>
  </w:style>
  <w:style w:type="paragraph" w:styleId="Debesliotekstas">
    <w:name w:val="Balloon Text"/>
    <w:basedOn w:val="prastasis"/>
    <w:link w:val="DebesliotekstasDiagrama"/>
    <w:semiHidden/>
    <w:rsid w:val="004B52C2"/>
    <w:pPr>
      <w:spacing w:after="40" w:line="240" w:lineRule="auto"/>
      <w:jc w:val="both"/>
    </w:pPr>
    <w:rPr>
      <w:rFonts w:ascii="Tahoma" w:eastAsia="Times New Roman" w:hAnsi="Tahoma" w:cs="Tahoma"/>
      <w:noProof w:val="0"/>
      <w:sz w:val="16"/>
      <w:szCs w:val="16"/>
      <w:lang w:eastAsia="lt-LT"/>
    </w:rPr>
  </w:style>
  <w:style w:type="character" w:customStyle="1" w:styleId="DebesliotekstasDiagrama">
    <w:name w:val="Debesėlio tekstas Diagrama"/>
    <w:basedOn w:val="Numatytasispastraiposriftas"/>
    <w:link w:val="Debesliotekstas"/>
    <w:semiHidden/>
    <w:rsid w:val="004B52C2"/>
    <w:rPr>
      <w:rFonts w:ascii="Tahoma" w:eastAsia="Times New Roman" w:hAnsi="Tahoma" w:cs="Tahoma"/>
      <w:sz w:val="16"/>
      <w:szCs w:val="16"/>
      <w:lang w:val="lt-LT" w:eastAsia="lt-LT"/>
    </w:rPr>
  </w:style>
  <w:style w:type="character" w:styleId="Hipersaitas">
    <w:name w:val="Hyperlink"/>
    <w:semiHidden/>
    <w:rsid w:val="004B52C2"/>
    <w:rPr>
      <w:color w:val="0000FF"/>
      <w:u w:val="single"/>
    </w:rPr>
  </w:style>
  <w:style w:type="paragraph" w:customStyle="1" w:styleId="Default">
    <w:name w:val="Default"/>
    <w:rsid w:val="004B52C2"/>
    <w:pPr>
      <w:autoSpaceDE w:val="0"/>
      <w:autoSpaceDN w:val="0"/>
      <w:adjustRightInd w:val="0"/>
      <w:spacing w:after="0" w:line="240" w:lineRule="auto"/>
    </w:pPr>
    <w:rPr>
      <w:rFonts w:ascii="Tahoma" w:eastAsia="Times New Roman" w:hAnsi="Tahoma" w:cs="Tahoma"/>
      <w:color w:val="000000"/>
      <w:sz w:val="24"/>
      <w:szCs w:val="24"/>
    </w:rPr>
  </w:style>
  <w:style w:type="paragraph" w:styleId="Pataisymai">
    <w:name w:val="Revision"/>
    <w:hidden/>
    <w:uiPriority w:val="99"/>
    <w:semiHidden/>
    <w:rsid w:val="004B52C2"/>
    <w:pPr>
      <w:spacing w:after="0" w:line="240" w:lineRule="auto"/>
    </w:pPr>
    <w:rPr>
      <w:rFonts w:ascii="Tahoma" w:eastAsia="Times New Roman" w:hAnsi="Tahoma" w:cs="Times New Roman"/>
      <w:sz w:val="16"/>
      <w:szCs w:val="24"/>
      <w:lang w:val="lt-LT" w:eastAsia="lt-LT"/>
    </w:rPr>
  </w:style>
  <w:style w:type="paragraph" w:styleId="Sraopastraipa">
    <w:name w:val="List Paragraph"/>
    <w:basedOn w:val="prastasis"/>
    <w:uiPriority w:val="34"/>
    <w:qFormat/>
    <w:rsid w:val="004B52C2"/>
    <w:pPr>
      <w:ind w:left="720"/>
      <w:contextualSpacing/>
    </w:pPr>
    <w:rPr>
      <w:noProof w:val="0"/>
      <w:lang w:val="en-US"/>
    </w:rPr>
  </w:style>
  <w:style w:type="paragraph" w:styleId="Betarp">
    <w:name w:val="No Spacing"/>
    <w:uiPriority w:val="1"/>
    <w:qFormat/>
    <w:rsid w:val="004B5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0666">
      <w:bodyDiv w:val="1"/>
      <w:marLeft w:val="0"/>
      <w:marRight w:val="0"/>
      <w:marTop w:val="0"/>
      <w:marBottom w:val="0"/>
      <w:divBdr>
        <w:top w:val="none" w:sz="0" w:space="0" w:color="auto"/>
        <w:left w:val="none" w:sz="0" w:space="0" w:color="auto"/>
        <w:bottom w:val="none" w:sz="0" w:space="0" w:color="auto"/>
        <w:right w:val="none" w:sz="0" w:space="0" w:color="auto"/>
      </w:divBdr>
    </w:div>
    <w:div w:id="16531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BD0400B3942968D4C754CE0C18C4C"/>
        <w:category>
          <w:name w:val="General"/>
          <w:gallery w:val="placeholder"/>
        </w:category>
        <w:types>
          <w:type w:val="bbPlcHdr"/>
        </w:types>
        <w:behaviors>
          <w:behavior w:val="content"/>
        </w:behaviors>
        <w:guid w:val="{AE586433-F098-4E66-AAAC-C32C377672FC}"/>
      </w:docPartPr>
      <w:docPartBody>
        <w:p w:rsidR="00405D97" w:rsidRDefault="00937EE2" w:rsidP="00937EE2">
          <w:pPr>
            <w:pStyle w:val="516BD0400B3942968D4C754CE0C18C4C"/>
          </w:pPr>
          <w:r>
            <w:rPr>
              <w:rStyle w:val="Vietosrezervavimoenklotekstas"/>
            </w:rPr>
            <w:t>Choose an item.</w:t>
          </w:r>
        </w:p>
      </w:docPartBody>
    </w:docPart>
    <w:docPart>
      <w:docPartPr>
        <w:name w:val="0AB670972EA4445C9FA2D3EC45103319"/>
        <w:category>
          <w:name w:val="General"/>
          <w:gallery w:val="placeholder"/>
        </w:category>
        <w:types>
          <w:type w:val="bbPlcHdr"/>
        </w:types>
        <w:behaviors>
          <w:behavior w:val="content"/>
        </w:behaviors>
        <w:guid w:val="{DF1F9176-9FFF-4097-871F-3350FDED8C57}"/>
      </w:docPartPr>
      <w:docPartBody>
        <w:p w:rsidR="00405D97" w:rsidRDefault="00937EE2" w:rsidP="00937EE2">
          <w:pPr>
            <w:pStyle w:val="0AB670972EA4445C9FA2D3EC45103319"/>
          </w:pPr>
          <w:r>
            <w:rPr>
              <w:rStyle w:val="Vietosrezervavimoenklotekstas"/>
            </w:rPr>
            <w:t>Choose an item.</w:t>
          </w:r>
        </w:p>
      </w:docPartBody>
    </w:docPart>
    <w:docPart>
      <w:docPartPr>
        <w:name w:val="91B9E3FFEFF94761B1CBF5C382BA7334"/>
        <w:category>
          <w:name w:val="General"/>
          <w:gallery w:val="placeholder"/>
        </w:category>
        <w:types>
          <w:type w:val="bbPlcHdr"/>
        </w:types>
        <w:behaviors>
          <w:behavior w:val="content"/>
        </w:behaviors>
        <w:guid w:val="{20F84CEC-10AC-4764-B876-BDAE1C0D624F}"/>
      </w:docPartPr>
      <w:docPartBody>
        <w:p w:rsidR="00405D97" w:rsidRDefault="00937EE2" w:rsidP="00937EE2">
          <w:pPr>
            <w:pStyle w:val="91B9E3FFEFF94761B1CBF5C382BA7334"/>
          </w:pPr>
          <w:r>
            <w:rPr>
              <w:rStyle w:val="Vietosrezervavimoenklotekstas"/>
            </w:rPr>
            <w:t>Choose an item.</w:t>
          </w:r>
        </w:p>
      </w:docPartBody>
    </w:docPart>
    <w:docPart>
      <w:docPartPr>
        <w:name w:val="627AED1D718048558B50F93E4930BC07"/>
        <w:category>
          <w:name w:val="General"/>
          <w:gallery w:val="placeholder"/>
        </w:category>
        <w:types>
          <w:type w:val="bbPlcHdr"/>
        </w:types>
        <w:behaviors>
          <w:behavior w:val="content"/>
        </w:behaviors>
        <w:guid w:val="{9157807A-F6DD-4436-A6C4-5429D97398FE}"/>
      </w:docPartPr>
      <w:docPartBody>
        <w:p w:rsidR="00405D97" w:rsidRDefault="00937EE2" w:rsidP="00937EE2">
          <w:pPr>
            <w:pStyle w:val="627AED1D718048558B50F93E4930BC07"/>
          </w:pPr>
          <w:r>
            <w:rPr>
              <w:rStyle w:val="Vietosrezervavimoenklotekstas"/>
            </w:rPr>
            <w:t>Choose an item.</w:t>
          </w:r>
        </w:p>
      </w:docPartBody>
    </w:docPart>
    <w:docPart>
      <w:docPartPr>
        <w:name w:val="D1DFD7BE227E41AB8317E60AAAB40289"/>
        <w:category>
          <w:name w:val="General"/>
          <w:gallery w:val="placeholder"/>
        </w:category>
        <w:types>
          <w:type w:val="bbPlcHdr"/>
        </w:types>
        <w:behaviors>
          <w:behavior w:val="content"/>
        </w:behaviors>
        <w:guid w:val="{E5D1942D-ED44-4ACE-A431-F14D853D4003}"/>
      </w:docPartPr>
      <w:docPartBody>
        <w:p w:rsidR="00405D97" w:rsidRDefault="00937EE2" w:rsidP="00937EE2">
          <w:pPr>
            <w:pStyle w:val="D1DFD7BE227E41AB8317E60AAAB4028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st">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E2"/>
    <w:rsid w:val="002A689A"/>
    <w:rsid w:val="00334BF3"/>
    <w:rsid w:val="00405D97"/>
    <w:rsid w:val="004336BC"/>
    <w:rsid w:val="005B26AE"/>
    <w:rsid w:val="00937EE2"/>
    <w:rsid w:val="00AA1E6A"/>
    <w:rsid w:val="00E9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7EE2"/>
  </w:style>
  <w:style w:type="paragraph" w:customStyle="1" w:styleId="516BD0400B3942968D4C754CE0C18C4C">
    <w:name w:val="516BD0400B3942968D4C754CE0C18C4C"/>
    <w:rsid w:val="00937EE2"/>
  </w:style>
  <w:style w:type="paragraph" w:customStyle="1" w:styleId="0AB670972EA4445C9FA2D3EC45103319">
    <w:name w:val="0AB670972EA4445C9FA2D3EC45103319"/>
    <w:rsid w:val="00937EE2"/>
  </w:style>
  <w:style w:type="paragraph" w:customStyle="1" w:styleId="91B9E3FFEFF94761B1CBF5C382BA7334">
    <w:name w:val="91B9E3FFEFF94761B1CBF5C382BA7334"/>
    <w:rsid w:val="00937EE2"/>
  </w:style>
  <w:style w:type="paragraph" w:customStyle="1" w:styleId="627AED1D718048558B50F93E4930BC07">
    <w:name w:val="627AED1D718048558B50F93E4930BC07"/>
    <w:rsid w:val="00937EE2"/>
  </w:style>
  <w:style w:type="paragraph" w:customStyle="1" w:styleId="D1DFD7BE227E41AB8317E60AAAB40289">
    <w:name w:val="D1DFD7BE227E41AB8317E60AAAB40289"/>
    <w:rsid w:val="00937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A998-383E-4E35-B8BF-D17FBF20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9925</Words>
  <Characters>56574</Characters>
  <Application>Microsoft Office Word</Application>
  <DocSecurity>4</DocSecurity>
  <Lines>471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Laima Vilemaitė</cp:lastModifiedBy>
  <cp:revision>2</cp:revision>
  <dcterms:created xsi:type="dcterms:W3CDTF">2023-06-22T10:58:00Z</dcterms:created>
  <dcterms:modified xsi:type="dcterms:W3CDTF">2023-06-22T10:58:00Z</dcterms:modified>
</cp:coreProperties>
</file>