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6C4C" w14:textId="470EFFCD" w:rsidR="00FC25DC" w:rsidRPr="00FC25DC" w:rsidRDefault="00FC25DC" w:rsidP="00A07998">
      <w:pPr>
        <w:keepNext/>
        <w:keepLines/>
        <w:spacing w:before="120" w:after="0" w:line="240" w:lineRule="auto"/>
        <w:ind w:left="5103"/>
        <w:jc w:val="right"/>
        <w:outlineLvl w:val="1"/>
        <w:rPr>
          <w:rFonts w:ascii="Calibri" w:eastAsia="Calibri" w:hAnsi="Calibri" w:cs="Calibri"/>
          <w:color w:val="0070C0"/>
          <w:kern w:val="0"/>
          <w:sz w:val="21"/>
          <w:szCs w:val="21"/>
          <w:lang w:eastAsia="lt-LT"/>
          <w14:ligatures w14:val="none"/>
        </w:rPr>
      </w:pPr>
      <w:bookmarkStart w:id="0" w:name="_Ref38540913"/>
      <w:bookmarkStart w:id="1" w:name="_Ref38898051"/>
      <w:bookmarkStart w:id="2" w:name="_Ref38901392"/>
      <w:bookmarkStart w:id="3" w:name="_Toc126333944"/>
      <w:r w:rsidRPr="00FC25DC">
        <w:rPr>
          <w:rFonts w:ascii="Calibri" w:eastAsia="Calibri" w:hAnsi="Calibri" w:cs="Calibri"/>
          <w:color w:val="0070C0"/>
          <w:kern w:val="0"/>
          <w:sz w:val="21"/>
          <w:szCs w:val="21"/>
          <w:lang w:eastAsia="lt-LT"/>
          <w14:ligatures w14:val="none"/>
        </w:rPr>
        <w:t xml:space="preserve">Pirkimo sąlygų </w:t>
      </w:r>
      <w:r w:rsidR="003230BB">
        <w:rPr>
          <w:rFonts w:ascii="Calibri" w:eastAsia="Calibri" w:hAnsi="Calibri" w:cs="Calibri"/>
          <w:color w:val="0070C0"/>
          <w:kern w:val="0"/>
          <w:sz w:val="21"/>
          <w:szCs w:val="21"/>
          <w:lang w:eastAsia="lt-LT"/>
          <w14:ligatures w14:val="none"/>
        </w:rPr>
        <w:t>5</w:t>
      </w:r>
      <w:r w:rsidRPr="00FC25DC">
        <w:rPr>
          <w:rFonts w:ascii="Calibri" w:eastAsia="Calibri" w:hAnsi="Calibri" w:cs="Calibri"/>
          <w:color w:val="0070C0"/>
          <w:kern w:val="0"/>
          <w:sz w:val="21"/>
          <w:szCs w:val="21"/>
          <w:lang w:eastAsia="lt-LT"/>
          <w14:ligatures w14:val="none"/>
        </w:rPr>
        <w:t xml:space="preserve"> priedas „Pasiūlymo forma“</w:t>
      </w:r>
      <w:bookmarkEnd w:id="0"/>
      <w:bookmarkEnd w:id="1"/>
      <w:bookmarkEnd w:id="2"/>
      <w:bookmarkEnd w:id="3"/>
    </w:p>
    <w:p w14:paraId="79083BE1" w14:textId="77777777" w:rsidR="00CA3C93" w:rsidRDefault="00CA3C93" w:rsidP="00FC25DC"/>
    <w:p w14:paraId="6F68D6C8" w14:textId="77777777" w:rsidR="00FC25DC" w:rsidRPr="00D829A4" w:rsidRDefault="00FC25DC" w:rsidP="00FC25DC">
      <w:pPr>
        <w:suppressAutoHyphens/>
        <w:spacing w:after="0" w:line="240" w:lineRule="auto"/>
        <w:jc w:val="center"/>
        <w:rPr>
          <w:rFonts w:ascii="Times New Roman" w:eastAsia="Times New Roman" w:hAnsi="Times New Roman" w:cs="Times New Roman"/>
          <w:b/>
          <w:bCs/>
          <w:caps/>
          <w:color w:val="000000"/>
          <w:kern w:val="0"/>
          <w:sz w:val="24"/>
          <w:szCs w:val="24"/>
          <w:lang w:eastAsia="ar-SA"/>
          <w14:ligatures w14:val="none"/>
        </w:rPr>
      </w:pPr>
      <w:r w:rsidRPr="00D829A4">
        <w:rPr>
          <w:rFonts w:ascii="Times New Roman" w:eastAsia="Times New Roman" w:hAnsi="Times New Roman" w:cs="Times New Roman"/>
          <w:b/>
          <w:bCs/>
          <w:caps/>
          <w:color w:val="000000"/>
          <w:kern w:val="0"/>
          <w:sz w:val="24"/>
          <w:szCs w:val="24"/>
          <w:lang w:eastAsia="ar-SA"/>
          <w14:ligatures w14:val="none"/>
        </w:rPr>
        <w:t>PASIŪLYMAS</w:t>
      </w:r>
    </w:p>
    <w:p w14:paraId="2404BB22" w14:textId="77777777" w:rsidR="00FC25DC" w:rsidRPr="003230BB" w:rsidRDefault="00FC25DC" w:rsidP="00FC25DC">
      <w:pPr>
        <w:suppressAutoHyphens/>
        <w:spacing w:after="0" w:line="240" w:lineRule="auto"/>
        <w:jc w:val="center"/>
        <w:rPr>
          <w:rFonts w:ascii="Times New Roman" w:eastAsia="Times New Roman" w:hAnsi="Times New Roman" w:cs="Times New Roman"/>
          <w:b/>
          <w:bCs/>
          <w:caps/>
          <w:color w:val="000000"/>
          <w:kern w:val="0"/>
          <w:sz w:val="24"/>
          <w:szCs w:val="24"/>
          <w:highlight w:val="yellow"/>
          <w:lang w:eastAsia="ar-SA"/>
          <w14:ligatures w14:val="none"/>
        </w:rPr>
      </w:pPr>
    </w:p>
    <w:p w14:paraId="648BC038" w14:textId="15E64E6E" w:rsidR="00FC25DC" w:rsidRPr="00D829A4" w:rsidRDefault="00FC25DC" w:rsidP="00FC25DC">
      <w:pPr>
        <w:suppressAutoHyphens/>
        <w:spacing w:after="0" w:line="240" w:lineRule="auto"/>
        <w:jc w:val="center"/>
        <w:rPr>
          <w:rFonts w:ascii="Times New Roman" w:eastAsia="Times New Roman" w:hAnsi="Times New Roman" w:cs="Times New Roman"/>
          <w:b/>
          <w:bCs/>
          <w:caps/>
          <w:kern w:val="0"/>
          <w:sz w:val="24"/>
          <w:szCs w:val="24"/>
          <w:lang w:eastAsia="ar-SA"/>
          <w14:ligatures w14:val="none"/>
        </w:rPr>
      </w:pPr>
      <w:r w:rsidRPr="00D829A4">
        <w:rPr>
          <w:rFonts w:ascii="Times New Roman" w:eastAsia="Times New Roman" w:hAnsi="Times New Roman" w:cs="Times New Roman"/>
          <w:b/>
          <w:bCs/>
          <w:kern w:val="0"/>
          <w:sz w:val="24"/>
          <w:szCs w:val="24"/>
          <w:lang w:eastAsia="ar-SA"/>
          <w14:ligatures w14:val="none"/>
        </w:rPr>
        <w:t xml:space="preserve">DĖL </w:t>
      </w:r>
      <w:r w:rsidR="00D829A4" w:rsidRPr="00D829A4">
        <w:rPr>
          <w:rFonts w:ascii="Times New Roman" w:eastAsia="Times New Roman" w:hAnsi="Times New Roman" w:cs="Times New Roman"/>
          <w:b/>
          <w:bCs/>
          <w:caps/>
          <w:kern w:val="0"/>
          <w:sz w:val="24"/>
          <w:szCs w:val="24"/>
          <w:lang w:eastAsia="ar-SA"/>
          <w14:ligatures w14:val="none"/>
        </w:rPr>
        <w:t xml:space="preserve">MOBILIOS ELEKTROS ENERGIJOS TIEKIMO SISTEMOS </w:t>
      </w:r>
      <w:r w:rsidRPr="00D829A4">
        <w:rPr>
          <w:rFonts w:ascii="Times New Roman" w:eastAsia="Times New Roman" w:hAnsi="Times New Roman" w:cs="Times New Roman"/>
          <w:b/>
          <w:bCs/>
          <w:caps/>
          <w:kern w:val="0"/>
          <w:sz w:val="24"/>
          <w:szCs w:val="24"/>
          <w:lang w:eastAsia="ar-SA"/>
          <w14:ligatures w14:val="none"/>
        </w:rPr>
        <w:t>PIRKIMO</w:t>
      </w:r>
    </w:p>
    <w:p w14:paraId="605A1F60" w14:textId="77777777" w:rsidR="00FC25DC" w:rsidRDefault="00FC25DC" w:rsidP="00FC25DC">
      <w:pPr>
        <w:suppressAutoHyphens/>
        <w:spacing w:after="0" w:line="240" w:lineRule="auto"/>
        <w:jc w:val="center"/>
        <w:rPr>
          <w:rFonts w:ascii="Times New Roman" w:eastAsia="Times New Roman" w:hAnsi="Times New Roman" w:cs="Times New Roman"/>
          <w:b/>
          <w:bCs/>
          <w:caps/>
          <w:color w:val="000000"/>
          <w:kern w:val="0"/>
          <w:sz w:val="24"/>
          <w:szCs w:val="24"/>
          <w:lang w:eastAsia="ar-SA"/>
          <w14:ligatures w14:val="none"/>
        </w:rPr>
      </w:pPr>
    </w:p>
    <w:p w14:paraId="39A10EAB" w14:textId="77777777" w:rsidR="00504540" w:rsidRPr="00504540" w:rsidRDefault="00504540" w:rsidP="00504540">
      <w:pPr>
        <w:spacing w:after="0" w:line="240" w:lineRule="auto"/>
        <w:contextualSpacing/>
        <w:rPr>
          <w:rFonts w:ascii="Times New Roman" w:eastAsia="Calibri" w:hAnsi="Times New Roman" w:cs="Times New Roman"/>
          <w:kern w:val="0"/>
          <w:sz w:val="24"/>
          <w:szCs w:val="24"/>
          <w:lang w:eastAsia="lt-LT"/>
          <w14:ligatures w14:val="none"/>
        </w:rPr>
      </w:pPr>
      <w:r w:rsidRPr="00504540">
        <w:rPr>
          <w:rFonts w:ascii="Times New Roman" w:eastAsia="Calibri" w:hAnsi="Times New Roman" w:cs="Times New Roman"/>
          <w:kern w:val="0"/>
          <w:sz w:val="24"/>
          <w:szCs w:val="24"/>
          <w:lang w:eastAsia="lt-LT"/>
          <w14:ligatures w14:val="none"/>
        </w:rPr>
        <w:t>Lietuvos Respublikos aplinkos ministerijos</w:t>
      </w:r>
    </w:p>
    <w:p w14:paraId="72BC8924" w14:textId="77777777" w:rsidR="00504540" w:rsidRPr="00504540" w:rsidRDefault="00504540" w:rsidP="00504540">
      <w:pPr>
        <w:spacing w:after="0" w:line="240" w:lineRule="auto"/>
        <w:contextualSpacing/>
        <w:rPr>
          <w:rFonts w:ascii="Times New Roman" w:eastAsia="Calibri" w:hAnsi="Times New Roman" w:cs="Times New Roman"/>
          <w:kern w:val="0"/>
          <w:sz w:val="24"/>
          <w:szCs w:val="24"/>
          <w:lang w:eastAsia="lt-LT"/>
          <w14:ligatures w14:val="none"/>
        </w:rPr>
      </w:pPr>
      <w:r w:rsidRPr="00504540">
        <w:rPr>
          <w:rFonts w:ascii="Times New Roman" w:eastAsia="Calibri" w:hAnsi="Times New Roman" w:cs="Times New Roman"/>
          <w:kern w:val="0"/>
          <w:sz w:val="24"/>
          <w:szCs w:val="24"/>
          <w:lang w:eastAsia="lt-LT"/>
          <w14:ligatures w14:val="none"/>
        </w:rPr>
        <w:t>Aplinkos projektų valdymo agentūrai</w:t>
      </w:r>
    </w:p>
    <w:p w14:paraId="59E1B212" w14:textId="77777777" w:rsidR="00504540" w:rsidRPr="00D829A4" w:rsidRDefault="00504540" w:rsidP="00FC25DC">
      <w:pPr>
        <w:suppressAutoHyphens/>
        <w:spacing w:after="0" w:line="240" w:lineRule="auto"/>
        <w:jc w:val="center"/>
        <w:rPr>
          <w:rFonts w:ascii="Times New Roman" w:eastAsia="Times New Roman" w:hAnsi="Times New Roman" w:cs="Times New Roman"/>
          <w:b/>
          <w:bCs/>
          <w:caps/>
          <w:color w:val="000000"/>
          <w:kern w:val="0"/>
          <w:sz w:val="24"/>
          <w:szCs w:val="24"/>
          <w:lang w:eastAsia="ar-SA"/>
          <w14:ligatures w14:val="none"/>
        </w:rPr>
      </w:pP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FC25DC" w:rsidRPr="00D829A4" w14:paraId="51101057" w14:textId="77777777" w:rsidTr="00AB12AB">
        <w:tc>
          <w:tcPr>
            <w:tcW w:w="9781" w:type="dxa"/>
          </w:tcPr>
          <w:p w14:paraId="7C728974" w14:textId="33167A8F" w:rsidR="00FC25DC" w:rsidRPr="00D829A4" w:rsidRDefault="00D829A4" w:rsidP="00FC25DC">
            <w:pPr>
              <w:suppressAutoHyphens/>
              <w:contextualSpacing/>
              <w:jc w:val="center"/>
              <w:rPr>
                <w:rFonts w:eastAsia="Times New Roman"/>
                <w:color w:val="000000"/>
                <w:sz w:val="24"/>
                <w:szCs w:val="24"/>
                <w:lang w:eastAsia="ar-SA"/>
              </w:rPr>
            </w:pPr>
            <w:r>
              <w:rPr>
                <w:rFonts w:eastAsia="Times New Roman"/>
                <w:color w:val="000000"/>
                <w:sz w:val="24"/>
                <w:szCs w:val="24"/>
                <w:lang w:eastAsia="ar-SA"/>
              </w:rPr>
              <w:t>............................</w:t>
            </w:r>
            <w:r w:rsidR="00FC25DC" w:rsidRPr="00D829A4">
              <w:rPr>
                <w:rFonts w:eastAsia="Times New Roman"/>
                <w:color w:val="000000"/>
                <w:sz w:val="24"/>
                <w:szCs w:val="24"/>
                <w:lang w:eastAsia="ar-SA"/>
              </w:rPr>
              <w:t xml:space="preserve">.                                        </w:t>
            </w:r>
          </w:p>
        </w:tc>
      </w:tr>
      <w:tr w:rsidR="00FC25DC" w:rsidRPr="00D829A4" w14:paraId="3CC66C89" w14:textId="77777777" w:rsidTr="00AB12AB">
        <w:tc>
          <w:tcPr>
            <w:tcW w:w="9781" w:type="dxa"/>
          </w:tcPr>
          <w:p w14:paraId="704FB457" w14:textId="77777777" w:rsidR="00FC25DC" w:rsidRPr="00D829A4" w:rsidRDefault="00FC25DC" w:rsidP="00FC25DC">
            <w:pPr>
              <w:suppressAutoHyphens/>
              <w:contextualSpacing/>
              <w:jc w:val="center"/>
              <w:rPr>
                <w:rFonts w:eastAsia="Times New Roman"/>
                <w:color w:val="000000"/>
                <w:sz w:val="24"/>
                <w:szCs w:val="24"/>
                <w:lang w:eastAsia="ar-SA"/>
              </w:rPr>
            </w:pPr>
            <w:r w:rsidRPr="00D829A4">
              <w:rPr>
                <w:rFonts w:eastAsia="Times New Roman"/>
                <w:color w:val="000000"/>
                <w:sz w:val="24"/>
                <w:szCs w:val="24"/>
                <w:lang w:eastAsia="ar-SA"/>
              </w:rPr>
              <w:t>(data)</w:t>
            </w:r>
          </w:p>
        </w:tc>
      </w:tr>
      <w:tr w:rsidR="00FC25DC" w:rsidRPr="00D829A4" w14:paraId="327C4F01" w14:textId="77777777" w:rsidTr="00AB12AB">
        <w:tc>
          <w:tcPr>
            <w:tcW w:w="9781" w:type="dxa"/>
          </w:tcPr>
          <w:p w14:paraId="233E9239" w14:textId="77777777" w:rsidR="00FC25DC" w:rsidRPr="00D829A4" w:rsidRDefault="00FC25DC" w:rsidP="00FC25DC">
            <w:pPr>
              <w:suppressAutoHyphens/>
              <w:contextualSpacing/>
              <w:jc w:val="center"/>
              <w:rPr>
                <w:rFonts w:eastAsia="Times New Roman"/>
                <w:color w:val="000000"/>
                <w:sz w:val="24"/>
                <w:szCs w:val="24"/>
                <w:lang w:eastAsia="ar-SA"/>
              </w:rPr>
            </w:pPr>
            <w:r w:rsidRPr="00D829A4">
              <w:rPr>
                <w:rFonts w:eastAsia="Times New Roman"/>
                <w:color w:val="000000"/>
                <w:sz w:val="24"/>
                <w:szCs w:val="24"/>
                <w:lang w:eastAsia="ar-SA"/>
              </w:rPr>
              <w:t>..............................</w:t>
            </w:r>
          </w:p>
        </w:tc>
      </w:tr>
      <w:tr w:rsidR="00FC25DC" w:rsidRPr="00D829A4" w14:paraId="33CC90D4" w14:textId="77777777" w:rsidTr="00AB12AB">
        <w:tc>
          <w:tcPr>
            <w:tcW w:w="9781" w:type="dxa"/>
          </w:tcPr>
          <w:p w14:paraId="65EF98FA" w14:textId="77777777" w:rsidR="00FC25DC" w:rsidRPr="00D829A4" w:rsidRDefault="00FC25DC" w:rsidP="00FC25DC">
            <w:pPr>
              <w:suppressAutoHyphens/>
              <w:contextualSpacing/>
              <w:jc w:val="center"/>
              <w:rPr>
                <w:rFonts w:eastAsia="Times New Roman"/>
                <w:color w:val="000000"/>
                <w:sz w:val="24"/>
                <w:szCs w:val="24"/>
                <w:lang w:eastAsia="ar-SA"/>
              </w:rPr>
            </w:pPr>
            <w:r w:rsidRPr="00D829A4">
              <w:rPr>
                <w:rFonts w:eastAsia="Times New Roman"/>
                <w:color w:val="000000"/>
                <w:sz w:val="24"/>
                <w:szCs w:val="24"/>
                <w:lang w:eastAsia="ar-SA"/>
              </w:rPr>
              <w:t>(vieta)</w:t>
            </w:r>
          </w:p>
        </w:tc>
      </w:tr>
    </w:tbl>
    <w:p w14:paraId="49DCDEF8" w14:textId="77777777" w:rsidR="00FC25DC" w:rsidRPr="00D829A4" w:rsidRDefault="00FC25DC" w:rsidP="00FC25DC">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tbl>
      <w:tblPr>
        <w:tblW w:w="5000" w:type="pct"/>
        <w:tblLook w:val="0000" w:firstRow="0" w:lastRow="0" w:firstColumn="0" w:lastColumn="0" w:noHBand="0" w:noVBand="0"/>
      </w:tblPr>
      <w:tblGrid>
        <w:gridCol w:w="6091"/>
        <w:gridCol w:w="3537"/>
      </w:tblGrid>
      <w:tr w:rsidR="00FC25DC" w:rsidRPr="00D829A4" w14:paraId="496792E4" w14:textId="77777777" w:rsidTr="00AB12AB">
        <w:tc>
          <w:tcPr>
            <w:tcW w:w="3163" w:type="pct"/>
            <w:tcBorders>
              <w:top w:val="single" w:sz="4" w:space="0" w:color="000000"/>
              <w:left w:val="single" w:sz="4" w:space="0" w:color="000000"/>
              <w:bottom w:val="single" w:sz="4" w:space="0" w:color="000000"/>
            </w:tcBorders>
          </w:tcPr>
          <w:p w14:paraId="3962B4A6" w14:textId="77777777" w:rsidR="00FC25DC" w:rsidRPr="00D829A4" w:rsidRDefault="00FC25DC" w:rsidP="00FC25DC">
            <w:pPr>
              <w:suppressAutoHyphens/>
              <w:spacing w:after="0" w:line="240" w:lineRule="auto"/>
              <w:rPr>
                <w:rFonts w:ascii="Times New Roman" w:eastAsia="Times New Roman" w:hAnsi="Times New Roman" w:cs="Times New Roman"/>
                <w:color w:val="000000"/>
                <w:kern w:val="0"/>
                <w:sz w:val="24"/>
                <w:szCs w:val="24"/>
                <w:lang w:eastAsia="ar-SA"/>
                <w14:ligatures w14:val="none"/>
              </w:rPr>
            </w:pPr>
            <w:r w:rsidRPr="00D829A4">
              <w:rPr>
                <w:rFonts w:ascii="Times New Roman" w:eastAsia="Times New Roman" w:hAnsi="Times New Roman" w:cs="Times New Roman"/>
                <w:b/>
                <w:color w:val="000000"/>
                <w:kern w:val="0"/>
                <w:sz w:val="24"/>
                <w:szCs w:val="24"/>
                <w:lang w:eastAsia="ar-SA"/>
                <w14:ligatures w14:val="none"/>
              </w:rPr>
              <w:t>Tiekėjo pavadinimas</w:t>
            </w:r>
            <w:r w:rsidRPr="00D829A4">
              <w:rPr>
                <w:rFonts w:ascii="Times New Roman" w:eastAsia="Times New Roman" w:hAnsi="Times New Roman" w:cs="Times New Roman"/>
                <w:color w:val="000000"/>
                <w:kern w:val="0"/>
                <w:sz w:val="24"/>
                <w:szCs w:val="24"/>
                <w:lang w:eastAsia="ar-SA"/>
                <w14:ligatures w14:val="none"/>
              </w:rPr>
              <w:t xml:space="preserve"> </w:t>
            </w:r>
            <w:r w:rsidRPr="00D829A4">
              <w:rPr>
                <w:rFonts w:ascii="Times New Roman" w:eastAsia="Times New Roman" w:hAnsi="Times New Roman" w:cs="Times New Roman"/>
                <w:i/>
                <w:color w:val="000000"/>
                <w:kern w:val="0"/>
                <w:sz w:val="24"/>
                <w:szCs w:val="24"/>
                <w:lang w:eastAsia="ar-SA"/>
                <w14:ligatures w14:val="none"/>
              </w:rPr>
              <w:t>/ Jeigu dalyvauja ūkio subjektų grupė, surašomi visi dalyvių pavadinimai</w:t>
            </w:r>
            <w:r w:rsidRPr="00D829A4">
              <w:rPr>
                <w:rFonts w:ascii="Times New Roman" w:eastAsia="Times New Roman" w:hAnsi="Times New Roman" w:cs="Times New Roman"/>
                <w:i/>
                <w:kern w:val="0"/>
                <w:sz w:val="24"/>
                <w:szCs w:val="24"/>
                <w:lang w:eastAsia="ar-SA"/>
                <w14:ligatures w14:val="none"/>
              </w:rPr>
              <w:t xml:space="preserve"> ir nurodomas </w:t>
            </w:r>
            <w:r w:rsidRPr="00D829A4">
              <w:rPr>
                <w:rFonts w:ascii="Times New Roman" w:eastAsia="Times New Roman" w:hAnsi="Times New Roman" w:cs="Times New Roman"/>
                <w:i/>
                <w:color w:val="000000"/>
                <w:kern w:val="0"/>
                <w:sz w:val="24"/>
                <w:szCs w:val="24"/>
                <w:lang w:eastAsia="ar-SA"/>
                <w14:ligatures w14:val="none"/>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1AB91501" w14:textId="77777777" w:rsidR="00FC25DC" w:rsidRPr="00D829A4"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tc>
      </w:tr>
      <w:tr w:rsidR="00FC25DC" w:rsidRPr="00D829A4" w14:paraId="13102AE4" w14:textId="77777777" w:rsidTr="00AB12AB">
        <w:tc>
          <w:tcPr>
            <w:tcW w:w="3163" w:type="pct"/>
            <w:tcBorders>
              <w:left w:val="single" w:sz="4" w:space="0" w:color="000000"/>
              <w:bottom w:val="single" w:sz="4" w:space="0" w:color="000000"/>
            </w:tcBorders>
          </w:tcPr>
          <w:p w14:paraId="257B1244" w14:textId="77777777" w:rsidR="00FC25DC" w:rsidRPr="00D829A4" w:rsidRDefault="00FC25DC" w:rsidP="00FC25DC">
            <w:pPr>
              <w:suppressAutoHyphens/>
              <w:spacing w:after="0" w:line="240" w:lineRule="auto"/>
              <w:rPr>
                <w:rFonts w:ascii="Times New Roman" w:eastAsia="Times New Roman" w:hAnsi="Times New Roman" w:cs="Times New Roman"/>
                <w:color w:val="000000"/>
                <w:kern w:val="0"/>
                <w:sz w:val="24"/>
                <w:szCs w:val="24"/>
                <w:lang w:eastAsia="ar-SA"/>
                <w14:ligatures w14:val="none"/>
              </w:rPr>
            </w:pPr>
            <w:r w:rsidRPr="00D829A4">
              <w:rPr>
                <w:rFonts w:ascii="Times New Roman" w:eastAsia="Times New Roman" w:hAnsi="Times New Roman" w:cs="Times New Roman"/>
                <w:b/>
                <w:color w:val="000000"/>
                <w:kern w:val="0"/>
                <w:sz w:val="24"/>
                <w:szCs w:val="24"/>
                <w:lang w:eastAsia="ar-SA"/>
                <w14:ligatures w14:val="none"/>
              </w:rPr>
              <w:t>Tiekėjo adresas, juridinio asmens įmonės kodas</w:t>
            </w:r>
            <w:r w:rsidRPr="00D829A4">
              <w:rPr>
                <w:rFonts w:ascii="Times New Roman" w:eastAsia="Times New Roman" w:hAnsi="Times New Roman" w:cs="Times New Roman"/>
                <w:color w:val="000000"/>
                <w:kern w:val="0"/>
                <w:sz w:val="24"/>
                <w:szCs w:val="24"/>
                <w:lang w:eastAsia="ar-SA"/>
                <w14:ligatures w14:val="none"/>
              </w:rPr>
              <w:t xml:space="preserve"> </w:t>
            </w:r>
            <w:r w:rsidRPr="00D829A4">
              <w:rPr>
                <w:rFonts w:ascii="Times New Roman" w:eastAsia="Times New Roman" w:hAnsi="Times New Roman" w:cs="Times New Roman"/>
                <w:i/>
                <w:color w:val="000000"/>
                <w:kern w:val="0"/>
                <w:sz w:val="24"/>
                <w:szCs w:val="24"/>
                <w:lang w:eastAsia="ar-SA"/>
                <w14:ligatures w14:val="none"/>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7D788195" w14:textId="77777777" w:rsidR="00FC25DC" w:rsidRPr="00D829A4"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tc>
      </w:tr>
      <w:tr w:rsidR="00FC25DC" w:rsidRPr="00D829A4" w14:paraId="53BB12B6" w14:textId="77777777" w:rsidTr="00AB12AB">
        <w:trPr>
          <w:trHeight w:hRule="exact" w:val="829"/>
        </w:trPr>
        <w:tc>
          <w:tcPr>
            <w:tcW w:w="3163" w:type="pct"/>
            <w:tcBorders>
              <w:left w:val="single" w:sz="4" w:space="0" w:color="000000"/>
              <w:bottom w:val="single" w:sz="4" w:space="0" w:color="000000"/>
            </w:tcBorders>
          </w:tcPr>
          <w:p w14:paraId="6E4A26BF" w14:textId="77777777" w:rsidR="00FC25DC" w:rsidRPr="00D829A4" w:rsidRDefault="00FC25DC" w:rsidP="00FC25DC">
            <w:pPr>
              <w:suppressAutoHyphens/>
              <w:spacing w:after="0" w:line="240" w:lineRule="auto"/>
              <w:rPr>
                <w:rFonts w:ascii="Times New Roman" w:eastAsia="Times New Roman" w:hAnsi="Times New Roman" w:cs="Times New Roman"/>
                <w:b/>
                <w:color w:val="000000"/>
                <w:kern w:val="0"/>
                <w:sz w:val="24"/>
                <w:szCs w:val="24"/>
                <w:lang w:eastAsia="ar-SA"/>
                <w14:ligatures w14:val="none"/>
              </w:rPr>
            </w:pPr>
            <w:r w:rsidRPr="00D829A4">
              <w:rPr>
                <w:rFonts w:ascii="Times New Roman" w:eastAsia="Times New Roman" w:hAnsi="Times New Roman" w:cs="Times New Roman"/>
                <w:b/>
                <w:color w:val="000000"/>
                <w:kern w:val="0"/>
                <w:sz w:val="24"/>
                <w:szCs w:val="24"/>
                <w:lang w:eastAsia="ar-SA"/>
                <w14:ligatures w14:val="none"/>
              </w:rPr>
              <w:t xml:space="preserve">Už pasiūlymą atsakingo asmens </w:t>
            </w:r>
            <w:r w:rsidRPr="00D829A4">
              <w:rPr>
                <w:rFonts w:ascii="Times New Roman" w:eastAsia="Times New Roman" w:hAnsi="Times New Roman" w:cs="Times New Roman"/>
                <w:color w:val="000000"/>
                <w:kern w:val="0"/>
                <w:sz w:val="24"/>
                <w:szCs w:val="24"/>
                <w:lang w:eastAsia="ar-SA"/>
                <w14:ligatures w14:val="none"/>
              </w:rPr>
              <w:t xml:space="preserve">(tiekėjo įgalioto bendrauti su perkančiąja organizacija) </w:t>
            </w:r>
            <w:r w:rsidRPr="00D829A4">
              <w:rPr>
                <w:rFonts w:ascii="Times New Roman" w:eastAsia="Times New Roman" w:hAnsi="Times New Roman" w:cs="Times New Roman"/>
                <w:b/>
                <w:color w:val="000000"/>
                <w:kern w:val="0"/>
                <w:sz w:val="24"/>
                <w:szCs w:val="24"/>
                <w:lang w:eastAsia="ar-SA"/>
                <w14:ligatures w14:val="none"/>
              </w:rPr>
              <w:t>pareigos, vardas, pavardė ir kontaktinė informacija:</w:t>
            </w:r>
          </w:p>
        </w:tc>
        <w:tc>
          <w:tcPr>
            <w:tcW w:w="1837" w:type="pct"/>
            <w:tcBorders>
              <w:left w:val="single" w:sz="4" w:space="0" w:color="000000"/>
              <w:bottom w:val="single" w:sz="4" w:space="0" w:color="000000"/>
              <w:right w:val="single" w:sz="4" w:space="0" w:color="000000"/>
            </w:tcBorders>
          </w:tcPr>
          <w:p w14:paraId="2DBD56E3" w14:textId="77777777" w:rsidR="00FC25DC" w:rsidRPr="00D829A4"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tc>
      </w:tr>
      <w:tr w:rsidR="00FC25DC" w:rsidRPr="00D829A4" w14:paraId="7D139F2B" w14:textId="77777777" w:rsidTr="00AB12AB">
        <w:tc>
          <w:tcPr>
            <w:tcW w:w="3163" w:type="pct"/>
            <w:tcBorders>
              <w:left w:val="single" w:sz="4" w:space="0" w:color="000000"/>
              <w:bottom w:val="single" w:sz="4" w:space="0" w:color="000000"/>
            </w:tcBorders>
          </w:tcPr>
          <w:p w14:paraId="4AC9BE90" w14:textId="77777777" w:rsidR="00FC25DC" w:rsidRPr="00D829A4" w:rsidRDefault="00FC25DC" w:rsidP="00FC25DC">
            <w:pPr>
              <w:suppressAutoHyphens/>
              <w:spacing w:after="0" w:line="240" w:lineRule="auto"/>
              <w:rPr>
                <w:rFonts w:ascii="Times New Roman" w:eastAsia="Times New Roman" w:hAnsi="Times New Roman" w:cs="Times New Roman"/>
                <w:b/>
                <w:color w:val="000000"/>
                <w:kern w:val="0"/>
                <w:sz w:val="24"/>
                <w:szCs w:val="24"/>
                <w:lang w:eastAsia="ar-SA"/>
                <w14:ligatures w14:val="none"/>
              </w:rPr>
            </w:pPr>
            <w:r w:rsidRPr="00D829A4">
              <w:rPr>
                <w:rFonts w:ascii="Times New Roman" w:eastAsia="Times New Roman" w:hAnsi="Times New Roman" w:cs="Times New Roman"/>
                <w:b/>
                <w:color w:val="000000"/>
                <w:kern w:val="0"/>
                <w:sz w:val="24"/>
                <w:szCs w:val="24"/>
                <w:lang w:eastAsia="ar-SA"/>
                <w14:ligatures w14:val="none"/>
              </w:rPr>
              <w:t>telefono numeris</w:t>
            </w:r>
          </w:p>
        </w:tc>
        <w:tc>
          <w:tcPr>
            <w:tcW w:w="1837" w:type="pct"/>
            <w:tcBorders>
              <w:left w:val="single" w:sz="4" w:space="0" w:color="000000"/>
              <w:bottom w:val="single" w:sz="4" w:space="0" w:color="000000"/>
              <w:right w:val="single" w:sz="4" w:space="0" w:color="000000"/>
            </w:tcBorders>
          </w:tcPr>
          <w:p w14:paraId="38A06A1D" w14:textId="77777777" w:rsidR="00FC25DC" w:rsidRPr="00D829A4"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tc>
      </w:tr>
      <w:tr w:rsidR="00FC25DC" w:rsidRPr="00D829A4" w14:paraId="3240F80A" w14:textId="77777777" w:rsidTr="00AB12AB">
        <w:tc>
          <w:tcPr>
            <w:tcW w:w="3163" w:type="pct"/>
            <w:tcBorders>
              <w:left w:val="single" w:sz="4" w:space="0" w:color="000000"/>
              <w:bottom w:val="single" w:sz="4" w:space="0" w:color="000000"/>
            </w:tcBorders>
          </w:tcPr>
          <w:p w14:paraId="74CE1D25" w14:textId="77777777" w:rsidR="00FC25DC" w:rsidRPr="00D829A4" w:rsidRDefault="00FC25DC" w:rsidP="00FC25DC">
            <w:pPr>
              <w:suppressAutoHyphens/>
              <w:spacing w:after="0" w:line="240" w:lineRule="auto"/>
              <w:rPr>
                <w:rFonts w:ascii="Times New Roman" w:eastAsia="Times New Roman" w:hAnsi="Times New Roman" w:cs="Times New Roman"/>
                <w:b/>
                <w:color w:val="000000"/>
                <w:kern w:val="0"/>
                <w:sz w:val="24"/>
                <w:szCs w:val="24"/>
                <w:lang w:eastAsia="ar-SA"/>
                <w14:ligatures w14:val="none"/>
              </w:rPr>
            </w:pPr>
            <w:r w:rsidRPr="00D829A4">
              <w:rPr>
                <w:rFonts w:ascii="Times New Roman" w:eastAsia="Times New Roman" w:hAnsi="Times New Roman" w:cs="Times New Roman"/>
                <w:b/>
                <w:color w:val="000000"/>
                <w:kern w:val="0"/>
                <w:sz w:val="24"/>
                <w:szCs w:val="24"/>
                <w:lang w:eastAsia="ar-SA"/>
                <w14:ligatures w14:val="none"/>
              </w:rPr>
              <w:t>el. pašto adresas</w:t>
            </w:r>
          </w:p>
        </w:tc>
        <w:tc>
          <w:tcPr>
            <w:tcW w:w="1837" w:type="pct"/>
            <w:tcBorders>
              <w:left w:val="single" w:sz="4" w:space="0" w:color="000000"/>
              <w:bottom w:val="single" w:sz="4" w:space="0" w:color="000000"/>
              <w:right w:val="single" w:sz="4" w:space="0" w:color="000000"/>
            </w:tcBorders>
          </w:tcPr>
          <w:p w14:paraId="2240FD45" w14:textId="77777777" w:rsidR="00FC25DC" w:rsidRPr="00D829A4"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tc>
      </w:tr>
    </w:tbl>
    <w:p w14:paraId="0178656A" w14:textId="77777777" w:rsidR="00FC25DC" w:rsidRPr="003230BB" w:rsidRDefault="00FC25DC" w:rsidP="00FC25DC">
      <w:pPr>
        <w:suppressAutoHyphens/>
        <w:spacing w:after="0" w:line="240" w:lineRule="auto"/>
        <w:ind w:left="284"/>
        <w:jc w:val="center"/>
        <w:rPr>
          <w:rFonts w:ascii="Times New Roman" w:eastAsia="Times New Roman" w:hAnsi="Times New Roman" w:cs="Times New Roman"/>
          <w:color w:val="000000"/>
          <w:kern w:val="0"/>
          <w:sz w:val="24"/>
          <w:szCs w:val="24"/>
          <w:highlight w:val="yellow"/>
          <w:lang w:eastAsia="ar-SA"/>
          <w14:ligatures w14:val="none"/>
        </w:rPr>
      </w:pPr>
    </w:p>
    <w:p w14:paraId="02D73574" w14:textId="77777777" w:rsidR="00FC25DC" w:rsidRPr="00D829A4" w:rsidRDefault="00FC25DC" w:rsidP="00FC25DC">
      <w:pPr>
        <w:suppressAutoHyphens/>
        <w:spacing w:after="0" w:line="240" w:lineRule="auto"/>
        <w:ind w:left="284" w:firstLine="284"/>
        <w:rPr>
          <w:rFonts w:ascii="Times New Roman" w:eastAsia="Times New Roman" w:hAnsi="Times New Roman" w:cs="Times New Roman"/>
          <w:color w:val="000000"/>
          <w:kern w:val="0"/>
          <w:sz w:val="24"/>
          <w:szCs w:val="24"/>
          <w:lang w:eastAsia="ar-SA"/>
          <w14:ligatures w14:val="none"/>
        </w:rPr>
      </w:pPr>
      <w:r w:rsidRPr="00D829A4">
        <w:rPr>
          <w:rFonts w:ascii="Times New Roman" w:eastAsia="Times New Roman" w:hAnsi="Times New Roman" w:cs="Times New Roman"/>
          <w:color w:val="000000"/>
          <w:kern w:val="0"/>
          <w:sz w:val="24"/>
          <w:szCs w:val="24"/>
          <w:lang w:eastAsia="ar-SA"/>
          <w14:ligatures w14:val="none"/>
        </w:rPr>
        <w:t>Šiuo pasiūlymu pažymime, kad sutinkame su visomis pirkimo sąlygomis, nustatytomis:</w:t>
      </w:r>
    </w:p>
    <w:p w14:paraId="152A617C" w14:textId="772E1350" w:rsidR="00FC25DC" w:rsidRPr="00D829A4" w:rsidRDefault="00FC25DC" w:rsidP="00FC25DC">
      <w:pPr>
        <w:suppressAutoHyphens/>
        <w:spacing w:after="0" w:line="240" w:lineRule="auto"/>
        <w:ind w:left="284" w:firstLine="284"/>
        <w:rPr>
          <w:rFonts w:ascii="Times New Roman" w:eastAsia="Times New Roman" w:hAnsi="Times New Roman" w:cs="Times New Roman"/>
          <w:color w:val="000000"/>
          <w:kern w:val="0"/>
          <w:sz w:val="24"/>
          <w:szCs w:val="24"/>
          <w:lang w:eastAsia="ar-SA"/>
          <w14:ligatures w14:val="none"/>
        </w:rPr>
      </w:pPr>
      <w:r w:rsidRPr="00D829A4">
        <w:rPr>
          <w:rFonts w:ascii="Times New Roman" w:eastAsia="Times New Roman" w:hAnsi="Times New Roman" w:cs="Times New Roman"/>
          <w:color w:val="000000"/>
          <w:kern w:val="0"/>
          <w:sz w:val="24"/>
          <w:szCs w:val="24"/>
          <w:lang w:eastAsia="ar-SA"/>
          <w14:ligatures w14:val="none"/>
        </w:rPr>
        <w:t>1) atviro konkurso skelbime, paskelbtame CVP IS</w:t>
      </w:r>
      <w:r w:rsidR="00D829A4" w:rsidRPr="00D829A4">
        <w:t xml:space="preserve"> </w:t>
      </w:r>
      <w:r w:rsidR="00D829A4" w:rsidRPr="00D829A4">
        <w:rPr>
          <w:rFonts w:ascii="Times New Roman" w:eastAsia="Times New Roman" w:hAnsi="Times New Roman" w:cs="Times New Roman"/>
          <w:color w:val="000000"/>
          <w:kern w:val="0"/>
          <w:sz w:val="24"/>
          <w:szCs w:val="24"/>
          <w:lang w:eastAsia="ar-SA"/>
          <w14:ligatures w14:val="none"/>
        </w:rPr>
        <w:t>ir Europos Sąjungos oficialiajame leidinyje</w:t>
      </w:r>
      <w:r w:rsidRPr="00D829A4">
        <w:rPr>
          <w:rFonts w:ascii="Times New Roman" w:eastAsia="Times New Roman" w:hAnsi="Times New Roman" w:cs="Times New Roman"/>
          <w:color w:val="000000"/>
          <w:kern w:val="0"/>
          <w:sz w:val="24"/>
          <w:szCs w:val="24"/>
          <w:lang w:eastAsia="ar-SA"/>
          <w14:ligatures w14:val="none"/>
        </w:rPr>
        <w:t>;</w:t>
      </w:r>
    </w:p>
    <w:p w14:paraId="15EA95D2" w14:textId="1B5D1470" w:rsidR="00FC25DC" w:rsidRPr="00D829A4" w:rsidRDefault="00FC25DC" w:rsidP="00FC25DC">
      <w:pPr>
        <w:suppressAutoHyphens/>
        <w:spacing w:after="0" w:line="240" w:lineRule="auto"/>
        <w:ind w:left="284" w:firstLine="284"/>
        <w:rPr>
          <w:rFonts w:ascii="Times New Roman" w:eastAsia="Times New Roman" w:hAnsi="Times New Roman" w:cs="Times New Roman"/>
          <w:color w:val="000000"/>
          <w:kern w:val="0"/>
          <w:sz w:val="24"/>
          <w:szCs w:val="24"/>
          <w:lang w:eastAsia="ar-SA"/>
          <w14:ligatures w14:val="none"/>
        </w:rPr>
      </w:pPr>
      <w:r w:rsidRPr="00D829A4">
        <w:rPr>
          <w:rFonts w:ascii="Times New Roman" w:eastAsia="Times New Roman" w:hAnsi="Times New Roman" w:cs="Times New Roman"/>
          <w:color w:val="000000"/>
          <w:kern w:val="0"/>
          <w:sz w:val="24"/>
          <w:szCs w:val="24"/>
          <w:lang w:eastAsia="ar-SA"/>
          <w14:ligatures w14:val="none"/>
        </w:rPr>
        <w:t>2) pirkimo sąlygose;</w:t>
      </w:r>
    </w:p>
    <w:p w14:paraId="63825438" w14:textId="77777777" w:rsidR="00FC25DC" w:rsidRPr="00D829A4" w:rsidRDefault="00FC25DC" w:rsidP="00FC25DC">
      <w:pPr>
        <w:suppressAutoHyphens/>
        <w:spacing w:after="0" w:line="240" w:lineRule="auto"/>
        <w:ind w:left="284" w:firstLine="284"/>
        <w:rPr>
          <w:rFonts w:ascii="Times New Roman" w:eastAsia="Times New Roman" w:hAnsi="Times New Roman" w:cs="Times New Roman"/>
          <w:color w:val="000000"/>
          <w:kern w:val="0"/>
          <w:sz w:val="24"/>
          <w:szCs w:val="24"/>
          <w:lang w:eastAsia="ar-SA"/>
          <w14:ligatures w14:val="none"/>
        </w:rPr>
      </w:pPr>
      <w:r w:rsidRPr="00D829A4">
        <w:rPr>
          <w:rFonts w:ascii="Times New Roman" w:eastAsia="Times New Roman" w:hAnsi="Times New Roman" w:cs="Times New Roman"/>
          <w:color w:val="000000"/>
          <w:kern w:val="0"/>
          <w:sz w:val="24"/>
          <w:szCs w:val="24"/>
          <w:lang w:eastAsia="ar-SA"/>
          <w14:ligatures w14:val="none"/>
        </w:rPr>
        <w:t>3) kituose pirkimo dokumentuose (jų paaiškinimuose, patikslinimuose), jei tokių bus.</w:t>
      </w:r>
    </w:p>
    <w:p w14:paraId="19E5D002" w14:textId="77777777" w:rsidR="00FC25DC" w:rsidRPr="00D829A4" w:rsidRDefault="00FC25DC" w:rsidP="00FC25DC">
      <w:pPr>
        <w:suppressAutoHyphens/>
        <w:spacing w:after="0" w:line="240" w:lineRule="auto"/>
        <w:ind w:left="284" w:firstLine="284"/>
        <w:rPr>
          <w:rFonts w:ascii="Times New Roman" w:eastAsia="Times New Roman" w:hAnsi="Times New Roman" w:cs="Times New Roman"/>
          <w:color w:val="000000"/>
          <w:kern w:val="0"/>
          <w:sz w:val="24"/>
          <w:szCs w:val="24"/>
          <w:lang w:eastAsia="ar-SA"/>
          <w14:ligatures w14:val="none"/>
        </w:rPr>
      </w:pPr>
    </w:p>
    <w:p w14:paraId="2069AEDA" w14:textId="53B4A6D0" w:rsidR="00FC25DC" w:rsidRDefault="00FC25DC" w:rsidP="00FC25DC">
      <w:pPr>
        <w:spacing w:after="0" w:line="240" w:lineRule="auto"/>
        <w:contextualSpacing/>
        <w:jc w:val="both"/>
        <w:rPr>
          <w:rFonts w:ascii="Times New Roman" w:eastAsia="Times New Roman" w:hAnsi="Times New Roman" w:cs="Times New Roman"/>
          <w:iCs/>
          <w:kern w:val="0"/>
          <w:sz w:val="24"/>
          <w:szCs w:val="24"/>
          <w:lang w:eastAsia="ar-SA"/>
          <w14:ligatures w14:val="none"/>
        </w:rPr>
      </w:pPr>
      <w:r w:rsidRPr="004859B3">
        <w:rPr>
          <w:rFonts w:ascii="Times New Roman" w:eastAsia="Times New Roman" w:hAnsi="Times New Roman" w:cs="Times New Roman"/>
          <w:b/>
          <w:kern w:val="0"/>
          <w:sz w:val="24"/>
          <w:szCs w:val="24"/>
          <w:lang w:eastAsia="ar-SA"/>
          <w14:ligatures w14:val="none"/>
        </w:rPr>
        <w:t>1 lentelė</w:t>
      </w:r>
      <w:r w:rsidRPr="004859B3">
        <w:rPr>
          <w:rFonts w:ascii="Times New Roman" w:eastAsia="Times New Roman" w:hAnsi="Times New Roman" w:cs="Times New Roman"/>
          <w:bCs/>
          <w:kern w:val="0"/>
          <w:sz w:val="24"/>
          <w:szCs w:val="24"/>
          <w:lang w:eastAsia="en-GB"/>
          <w14:ligatures w14:val="none"/>
        </w:rPr>
        <w:t xml:space="preserve">. </w:t>
      </w:r>
      <w:r w:rsidR="004859B3" w:rsidRPr="004859B3">
        <w:rPr>
          <w:rFonts w:ascii="Times New Roman" w:eastAsia="Times New Roman" w:hAnsi="Times New Roman" w:cs="Times New Roman"/>
          <w:iCs/>
          <w:kern w:val="0"/>
          <w:sz w:val="24"/>
          <w:szCs w:val="24"/>
          <w:lang w:eastAsia="ar-SA"/>
          <w14:ligatures w14:val="none"/>
        </w:rPr>
        <w:t>Pasiūlymo kaina</w:t>
      </w:r>
      <w:r w:rsidRPr="004859B3">
        <w:rPr>
          <w:rFonts w:ascii="Times New Roman" w:eastAsia="Times New Roman" w:hAnsi="Times New Roman" w:cs="Times New Roman"/>
          <w:iCs/>
          <w:kern w:val="0"/>
          <w:sz w:val="24"/>
          <w:szCs w:val="24"/>
          <w:lang w:eastAsia="ar-SA"/>
          <w14:ligatures w14:val="none"/>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62"/>
        <w:gridCol w:w="1239"/>
        <w:gridCol w:w="1565"/>
        <w:gridCol w:w="1497"/>
        <w:gridCol w:w="42"/>
        <w:gridCol w:w="1659"/>
      </w:tblGrid>
      <w:tr w:rsidR="004859B3" w:rsidRPr="003230BB" w14:paraId="386C0311" w14:textId="77777777" w:rsidTr="00031BB0">
        <w:trPr>
          <w:trHeight w:val="300"/>
        </w:trPr>
        <w:tc>
          <w:tcPr>
            <w:tcW w:w="296" w:type="pct"/>
            <w:shd w:val="clear" w:color="auto" w:fill="auto"/>
          </w:tcPr>
          <w:p w14:paraId="116597AC" w14:textId="77777777" w:rsidR="004859B3" w:rsidRPr="004859B3" w:rsidRDefault="004859B3"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4859B3">
              <w:rPr>
                <w:rFonts w:ascii="Times New Roman" w:eastAsia="Times New Roman" w:hAnsi="Times New Roman" w:cs="Times New Roman"/>
                <w:b/>
                <w:iCs/>
                <w:kern w:val="0"/>
                <w:sz w:val="24"/>
                <w:szCs w:val="24"/>
                <w:lang w:eastAsia="ar-SA"/>
                <w14:ligatures w14:val="none"/>
              </w:rPr>
              <w:t>Eil.</w:t>
            </w:r>
          </w:p>
          <w:p w14:paraId="017856FD" w14:textId="77777777" w:rsidR="004859B3" w:rsidRPr="004859B3" w:rsidRDefault="004859B3"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4859B3">
              <w:rPr>
                <w:rFonts w:ascii="Times New Roman" w:eastAsia="Times New Roman" w:hAnsi="Times New Roman" w:cs="Times New Roman"/>
                <w:b/>
                <w:iCs/>
                <w:kern w:val="0"/>
                <w:sz w:val="24"/>
                <w:szCs w:val="24"/>
                <w:lang w:eastAsia="ar-SA"/>
                <w14:ligatures w14:val="none"/>
              </w:rPr>
              <w:t>Nr.</w:t>
            </w:r>
          </w:p>
        </w:tc>
        <w:tc>
          <w:tcPr>
            <w:tcW w:w="1589" w:type="pct"/>
            <w:shd w:val="clear" w:color="auto" w:fill="auto"/>
          </w:tcPr>
          <w:p w14:paraId="00ADCF8D" w14:textId="72764B6B" w:rsidR="004859B3" w:rsidRPr="004859B3" w:rsidRDefault="004859B3"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4859B3">
              <w:rPr>
                <w:rFonts w:ascii="Times New Roman" w:eastAsia="Times New Roman" w:hAnsi="Times New Roman" w:cs="Times New Roman"/>
                <w:b/>
                <w:iCs/>
                <w:kern w:val="0"/>
                <w:sz w:val="24"/>
                <w:szCs w:val="24"/>
                <w:lang w:eastAsia="ar-SA"/>
                <w14:ligatures w14:val="none"/>
              </w:rPr>
              <w:t>Prekės pavadinimas</w:t>
            </w:r>
          </w:p>
        </w:tc>
        <w:tc>
          <w:tcPr>
            <w:tcW w:w="643" w:type="pct"/>
          </w:tcPr>
          <w:p w14:paraId="7E66BBB8" w14:textId="626BC03A" w:rsidR="004859B3" w:rsidRPr="003230BB" w:rsidRDefault="004859B3" w:rsidP="00FC25DC">
            <w:pPr>
              <w:suppressAutoHyphens/>
              <w:spacing w:after="120" w:line="240" w:lineRule="auto"/>
              <w:jc w:val="center"/>
              <w:rPr>
                <w:rFonts w:ascii="Times New Roman" w:eastAsia="Times New Roman" w:hAnsi="Times New Roman" w:cs="Times New Roman"/>
                <w:b/>
                <w:iCs/>
                <w:kern w:val="0"/>
                <w:sz w:val="24"/>
                <w:szCs w:val="24"/>
                <w:highlight w:val="yellow"/>
                <w:lang w:eastAsia="ar-SA"/>
                <w14:ligatures w14:val="none"/>
              </w:rPr>
            </w:pPr>
            <w:r w:rsidRPr="00031BB0">
              <w:rPr>
                <w:rFonts w:ascii="Times New Roman" w:eastAsia="Times New Roman" w:hAnsi="Times New Roman" w:cs="Times New Roman"/>
                <w:b/>
                <w:iCs/>
                <w:kern w:val="0"/>
                <w:sz w:val="24"/>
                <w:szCs w:val="24"/>
                <w:lang w:eastAsia="ar-SA"/>
                <w14:ligatures w14:val="none"/>
              </w:rPr>
              <w:t>Mato vienetas</w:t>
            </w:r>
          </w:p>
        </w:tc>
        <w:tc>
          <w:tcPr>
            <w:tcW w:w="812" w:type="pct"/>
            <w:shd w:val="clear" w:color="auto" w:fill="auto"/>
          </w:tcPr>
          <w:p w14:paraId="27000B13" w14:textId="03E8DA79" w:rsidR="004859B3" w:rsidRPr="00031BB0" w:rsidRDefault="00031BB0" w:rsidP="00FC25DC">
            <w:pPr>
              <w:suppressAutoHyphens/>
              <w:spacing w:after="120" w:line="240" w:lineRule="auto"/>
              <w:jc w:val="center"/>
              <w:rPr>
                <w:rFonts w:ascii="Times New Roman" w:eastAsia="Times New Roman" w:hAnsi="Times New Roman" w:cs="Times New Roman"/>
                <w:b/>
                <w:iCs/>
                <w:kern w:val="0"/>
                <w:sz w:val="24"/>
                <w:szCs w:val="24"/>
                <w:lang w:eastAsia="ar-SA"/>
                <w14:ligatures w14:val="none"/>
              </w:rPr>
            </w:pPr>
            <w:r w:rsidRPr="00031BB0">
              <w:rPr>
                <w:rFonts w:ascii="Times New Roman" w:eastAsia="Times New Roman" w:hAnsi="Times New Roman" w:cs="Times New Roman"/>
                <w:b/>
                <w:iCs/>
                <w:kern w:val="0"/>
                <w:sz w:val="24"/>
                <w:szCs w:val="24"/>
                <w:lang w:eastAsia="ar-SA"/>
                <w14:ligatures w14:val="none"/>
              </w:rPr>
              <w:t>Kiekis</w:t>
            </w:r>
          </w:p>
        </w:tc>
        <w:tc>
          <w:tcPr>
            <w:tcW w:w="799" w:type="pct"/>
            <w:gridSpan w:val="2"/>
            <w:shd w:val="clear" w:color="auto" w:fill="auto"/>
          </w:tcPr>
          <w:p w14:paraId="47B59561" w14:textId="28C7CFE5" w:rsidR="004859B3" w:rsidRPr="003230BB" w:rsidRDefault="00031BB0" w:rsidP="00FC25DC">
            <w:pPr>
              <w:suppressAutoHyphens/>
              <w:spacing w:after="120" w:line="240" w:lineRule="auto"/>
              <w:jc w:val="center"/>
              <w:rPr>
                <w:rFonts w:ascii="Times New Roman" w:eastAsia="Times New Roman" w:hAnsi="Times New Roman" w:cs="Times New Roman"/>
                <w:b/>
                <w:iCs/>
                <w:kern w:val="0"/>
                <w:sz w:val="24"/>
                <w:szCs w:val="24"/>
                <w:highlight w:val="yellow"/>
                <w:lang w:eastAsia="ar-SA"/>
                <w14:ligatures w14:val="none"/>
              </w:rPr>
            </w:pPr>
            <w:r w:rsidRPr="00031BB0">
              <w:rPr>
                <w:rFonts w:ascii="Times New Roman" w:eastAsia="Times New Roman" w:hAnsi="Times New Roman" w:cs="Times New Roman"/>
                <w:b/>
                <w:iCs/>
                <w:kern w:val="0"/>
                <w:sz w:val="24"/>
                <w:szCs w:val="24"/>
                <w:lang w:eastAsia="ar-SA"/>
                <w14:ligatures w14:val="none"/>
              </w:rPr>
              <w:t>Mato vieneto įkainis, Eur be PVM</w:t>
            </w:r>
          </w:p>
        </w:tc>
        <w:tc>
          <w:tcPr>
            <w:tcW w:w="861" w:type="pct"/>
            <w:shd w:val="clear" w:color="auto" w:fill="auto"/>
          </w:tcPr>
          <w:p w14:paraId="0BEA592E" w14:textId="55D91C61" w:rsidR="004859B3" w:rsidRPr="003230BB" w:rsidRDefault="00031BB0" w:rsidP="00FC25DC">
            <w:pPr>
              <w:suppressAutoHyphens/>
              <w:spacing w:after="120" w:line="240" w:lineRule="auto"/>
              <w:jc w:val="center"/>
              <w:rPr>
                <w:rFonts w:ascii="Times New Roman" w:eastAsia="Times New Roman" w:hAnsi="Times New Roman" w:cs="Times New Roman"/>
                <w:b/>
                <w:iCs/>
                <w:kern w:val="0"/>
                <w:sz w:val="24"/>
                <w:szCs w:val="24"/>
                <w:highlight w:val="yellow"/>
                <w:lang w:eastAsia="ar-SA"/>
                <w14:ligatures w14:val="none"/>
              </w:rPr>
            </w:pPr>
            <w:r w:rsidRPr="00031BB0">
              <w:rPr>
                <w:rFonts w:ascii="Times New Roman" w:eastAsia="Times New Roman" w:hAnsi="Times New Roman" w:cs="Times New Roman"/>
                <w:b/>
                <w:iCs/>
                <w:kern w:val="0"/>
                <w:sz w:val="24"/>
                <w:szCs w:val="24"/>
                <w:lang w:eastAsia="ar-SA"/>
                <w14:ligatures w14:val="none"/>
              </w:rPr>
              <w:t xml:space="preserve">Bendra kaina, Eur be PVM </w:t>
            </w:r>
            <w:r w:rsidRPr="00031BB0">
              <w:rPr>
                <w:rFonts w:ascii="Times New Roman" w:eastAsia="Times New Roman" w:hAnsi="Times New Roman" w:cs="Times New Roman"/>
                <w:b/>
                <w:iCs/>
                <w:kern w:val="0"/>
                <w:sz w:val="24"/>
                <w:szCs w:val="24"/>
                <w:lang w:eastAsia="ar-SA"/>
                <w14:ligatures w14:val="none"/>
              </w:rPr>
              <w:br/>
            </w:r>
            <w:r w:rsidR="004859B3" w:rsidRPr="00031BB0">
              <w:rPr>
                <w:rFonts w:ascii="Times New Roman" w:eastAsia="Times New Roman" w:hAnsi="Times New Roman" w:cs="Times New Roman"/>
                <w:b/>
                <w:iCs/>
                <w:kern w:val="0"/>
                <w:sz w:val="24"/>
                <w:szCs w:val="24"/>
                <w:lang w:eastAsia="ar-SA"/>
                <w14:ligatures w14:val="none"/>
              </w:rPr>
              <w:t>(</w:t>
            </w:r>
            <w:r w:rsidRPr="00031BB0">
              <w:rPr>
                <w:rFonts w:ascii="Times New Roman" w:eastAsia="Times New Roman" w:hAnsi="Times New Roman" w:cs="Times New Roman"/>
                <w:b/>
                <w:iCs/>
                <w:kern w:val="0"/>
                <w:sz w:val="24"/>
                <w:szCs w:val="24"/>
                <w:lang w:eastAsia="ar-SA"/>
                <w14:ligatures w14:val="none"/>
              </w:rPr>
              <w:t>4</w:t>
            </w:r>
            <w:r w:rsidR="004859B3" w:rsidRPr="00031BB0">
              <w:rPr>
                <w:rFonts w:ascii="Times New Roman" w:eastAsia="Times New Roman" w:hAnsi="Times New Roman" w:cs="Times New Roman"/>
                <w:b/>
                <w:iCs/>
                <w:kern w:val="0"/>
                <w:sz w:val="24"/>
                <w:szCs w:val="24"/>
                <w:lang w:eastAsia="ar-SA"/>
                <w14:ligatures w14:val="none"/>
              </w:rPr>
              <w:t>x</w:t>
            </w:r>
            <w:r w:rsidRPr="00031BB0">
              <w:rPr>
                <w:rFonts w:ascii="Times New Roman" w:eastAsia="Times New Roman" w:hAnsi="Times New Roman" w:cs="Times New Roman"/>
                <w:b/>
                <w:iCs/>
                <w:kern w:val="0"/>
                <w:sz w:val="24"/>
                <w:szCs w:val="24"/>
                <w:lang w:eastAsia="ar-SA"/>
                <w14:ligatures w14:val="none"/>
              </w:rPr>
              <w:t>5</w:t>
            </w:r>
            <w:r w:rsidR="004859B3" w:rsidRPr="00031BB0">
              <w:rPr>
                <w:rFonts w:ascii="Times New Roman" w:eastAsia="Times New Roman" w:hAnsi="Times New Roman" w:cs="Times New Roman"/>
                <w:b/>
                <w:iCs/>
                <w:kern w:val="0"/>
                <w:sz w:val="24"/>
                <w:szCs w:val="24"/>
                <w:lang w:eastAsia="ar-SA"/>
                <w14:ligatures w14:val="none"/>
              </w:rPr>
              <w:t>)</w:t>
            </w:r>
          </w:p>
        </w:tc>
      </w:tr>
      <w:tr w:rsidR="004859B3" w:rsidRPr="003230BB" w14:paraId="3CAF5F09" w14:textId="77777777" w:rsidTr="00031BB0">
        <w:trPr>
          <w:trHeight w:val="300"/>
        </w:trPr>
        <w:tc>
          <w:tcPr>
            <w:tcW w:w="296" w:type="pct"/>
            <w:shd w:val="clear" w:color="auto" w:fill="auto"/>
          </w:tcPr>
          <w:p w14:paraId="22BE7659" w14:textId="77777777" w:rsidR="004859B3" w:rsidRPr="00031BB0" w:rsidRDefault="004859B3"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031BB0">
              <w:rPr>
                <w:rFonts w:ascii="Times New Roman" w:eastAsia="Times New Roman" w:hAnsi="Times New Roman" w:cs="Times New Roman"/>
                <w:b/>
                <w:i/>
                <w:iCs/>
                <w:kern w:val="0"/>
                <w:sz w:val="24"/>
                <w:szCs w:val="24"/>
                <w:lang w:eastAsia="ar-SA"/>
                <w14:ligatures w14:val="none"/>
              </w:rPr>
              <w:t>1</w:t>
            </w:r>
          </w:p>
        </w:tc>
        <w:tc>
          <w:tcPr>
            <w:tcW w:w="1589" w:type="pct"/>
            <w:shd w:val="clear" w:color="auto" w:fill="auto"/>
          </w:tcPr>
          <w:p w14:paraId="7FCEFFA2" w14:textId="77777777" w:rsidR="004859B3" w:rsidRPr="00031BB0" w:rsidRDefault="004859B3"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031BB0">
              <w:rPr>
                <w:rFonts w:ascii="Times New Roman" w:eastAsia="Times New Roman" w:hAnsi="Times New Roman" w:cs="Times New Roman"/>
                <w:b/>
                <w:i/>
                <w:iCs/>
                <w:kern w:val="0"/>
                <w:sz w:val="24"/>
                <w:szCs w:val="24"/>
                <w:lang w:eastAsia="ar-SA"/>
                <w14:ligatures w14:val="none"/>
              </w:rPr>
              <w:t>2</w:t>
            </w:r>
          </w:p>
        </w:tc>
        <w:tc>
          <w:tcPr>
            <w:tcW w:w="643" w:type="pct"/>
          </w:tcPr>
          <w:p w14:paraId="1AB793B6" w14:textId="74258667" w:rsidR="004859B3" w:rsidRPr="00031BB0" w:rsidRDefault="00031BB0"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031BB0">
              <w:rPr>
                <w:rFonts w:ascii="Times New Roman" w:eastAsia="Times New Roman" w:hAnsi="Times New Roman" w:cs="Times New Roman"/>
                <w:b/>
                <w:i/>
                <w:iCs/>
                <w:kern w:val="0"/>
                <w:sz w:val="24"/>
                <w:szCs w:val="24"/>
                <w:lang w:eastAsia="ar-SA"/>
                <w14:ligatures w14:val="none"/>
              </w:rPr>
              <w:t>3</w:t>
            </w:r>
          </w:p>
        </w:tc>
        <w:tc>
          <w:tcPr>
            <w:tcW w:w="812" w:type="pct"/>
            <w:shd w:val="clear" w:color="auto" w:fill="auto"/>
          </w:tcPr>
          <w:p w14:paraId="4331D8BF" w14:textId="087D3ACC" w:rsidR="004859B3" w:rsidRPr="00031BB0" w:rsidRDefault="00031BB0"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031BB0">
              <w:rPr>
                <w:rFonts w:ascii="Times New Roman" w:eastAsia="Times New Roman" w:hAnsi="Times New Roman" w:cs="Times New Roman"/>
                <w:b/>
                <w:i/>
                <w:iCs/>
                <w:kern w:val="0"/>
                <w:sz w:val="24"/>
                <w:szCs w:val="24"/>
                <w:lang w:eastAsia="ar-SA"/>
                <w14:ligatures w14:val="none"/>
              </w:rPr>
              <w:t>4</w:t>
            </w:r>
          </w:p>
        </w:tc>
        <w:tc>
          <w:tcPr>
            <w:tcW w:w="799" w:type="pct"/>
            <w:gridSpan w:val="2"/>
            <w:shd w:val="clear" w:color="auto" w:fill="auto"/>
          </w:tcPr>
          <w:p w14:paraId="6A54EAA1" w14:textId="49499228" w:rsidR="004859B3" w:rsidRPr="00031BB0" w:rsidRDefault="00031BB0"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031BB0">
              <w:rPr>
                <w:rFonts w:ascii="Times New Roman" w:eastAsia="Times New Roman" w:hAnsi="Times New Roman" w:cs="Times New Roman"/>
                <w:b/>
                <w:i/>
                <w:iCs/>
                <w:kern w:val="0"/>
                <w:sz w:val="24"/>
                <w:szCs w:val="24"/>
                <w:lang w:eastAsia="ar-SA"/>
                <w14:ligatures w14:val="none"/>
              </w:rPr>
              <w:t>5</w:t>
            </w:r>
          </w:p>
        </w:tc>
        <w:tc>
          <w:tcPr>
            <w:tcW w:w="861" w:type="pct"/>
            <w:shd w:val="clear" w:color="auto" w:fill="auto"/>
          </w:tcPr>
          <w:p w14:paraId="56BA1B1F" w14:textId="0740804C" w:rsidR="004859B3" w:rsidRPr="00031BB0" w:rsidRDefault="00031BB0" w:rsidP="00FC25DC">
            <w:pPr>
              <w:suppressAutoHyphens/>
              <w:spacing w:after="120" w:line="240" w:lineRule="auto"/>
              <w:jc w:val="center"/>
              <w:rPr>
                <w:rFonts w:ascii="Times New Roman" w:eastAsia="Times New Roman" w:hAnsi="Times New Roman" w:cs="Times New Roman"/>
                <w:b/>
                <w:i/>
                <w:iCs/>
                <w:kern w:val="0"/>
                <w:sz w:val="24"/>
                <w:szCs w:val="24"/>
                <w:lang w:eastAsia="ar-SA"/>
                <w14:ligatures w14:val="none"/>
              </w:rPr>
            </w:pPr>
            <w:r w:rsidRPr="00031BB0">
              <w:rPr>
                <w:rFonts w:ascii="Times New Roman" w:eastAsia="Times New Roman" w:hAnsi="Times New Roman" w:cs="Times New Roman"/>
                <w:b/>
                <w:i/>
                <w:iCs/>
                <w:kern w:val="0"/>
                <w:sz w:val="24"/>
                <w:szCs w:val="24"/>
                <w:lang w:eastAsia="ar-SA"/>
                <w14:ligatures w14:val="none"/>
              </w:rPr>
              <w:t>6</w:t>
            </w:r>
          </w:p>
        </w:tc>
      </w:tr>
      <w:tr w:rsidR="004859B3" w:rsidRPr="003230BB" w14:paraId="7C3D4B8F" w14:textId="77777777" w:rsidTr="00031BB0">
        <w:trPr>
          <w:trHeight w:val="300"/>
        </w:trPr>
        <w:tc>
          <w:tcPr>
            <w:tcW w:w="296" w:type="pct"/>
            <w:shd w:val="clear" w:color="auto" w:fill="auto"/>
          </w:tcPr>
          <w:p w14:paraId="2EDDAFE4" w14:textId="77777777" w:rsidR="004859B3" w:rsidRPr="003230BB" w:rsidRDefault="004859B3" w:rsidP="00FC25DC">
            <w:pPr>
              <w:suppressAutoHyphens/>
              <w:spacing w:after="120" w:line="240" w:lineRule="auto"/>
              <w:jc w:val="both"/>
              <w:rPr>
                <w:rFonts w:ascii="Times New Roman" w:eastAsia="Times New Roman" w:hAnsi="Times New Roman" w:cs="Times New Roman"/>
                <w:iCs/>
                <w:kern w:val="0"/>
                <w:sz w:val="24"/>
                <w:szCs w:val="24"/>
                <w:highlight w:val="yellow"/>
                <w:lang w:eastAsia="ar-SA"/>
                <w14:ligatures w14:val="none"/>
              </w:rPr>
            </w:pPr>
            <w:r w:rsidRPr="00031BB0">
              <w:rPr>
                <w:rFonts w:ascii="Times New Roman" w:eastAsia="Times New Roman" w:hAnsi="Times New Roman" w:cs="Times New Roman"/>
                <w:iCs/>
                <w:kern w:val="0"/>
                <w:sz w:val="24"/>
                <w:szCs w:val="24"/>
                <w:lang w:eastAsia="ar-SA"/>
                <w14:ligatures w14:val="none"/>
              </w:rPr>
              <w:t>1.</w:t>
            </w:r>
          </w:p>
        </w:tc>
        <w:tc>
          <w:tcPr>
            <w:tcW w:w="1589" w:type="pct"/>
            <w:shd w:val="clear" w:color="auto" w:fill="auto"/>
          </w:tcPr>
          <w:p w14:paraId="09B18C95" w14:textId="5EFB8D4A" w:rsidR="004859B3" w:rsidRPr="003230BB" w:rsidRDefault="00031BB0" w:rsidP="00FC25DC">
            <w:pPr>
              <w:suppressAutoHyphens/>
              <w:spacing w:after="120" w:line="240" w:lineRule="auto"/>
              <w:jc w:val="both"/>
              <w:rPr>
                <w:rFonts w:ascii="Times New Roman" w:eastAsia="Times New Roman" w:hAnsi="Times New Roman" w:cs="Times New Roman"/>
                <w:iCs/>
                <w:kern w:val="0"/>
                <w:sz w:val="24"/>
                <w:szCs w:val="24"/>
                <w:highlight w:val="yellow"/>
                <w:lang w:eastAsia="ar-SA"/>
                <w14:ligatures w14:val="none"/>
              </w:rPr>
            </w:pPr>
            <w:r w:rsidRPr="00031BB0">
              <w:rPr>
                <w:rFonts w:ascii="Times New Roman" w:eastAsia="Times New Roman" w:hAnsi="Times New Roman" w:cs="Times New Roman"/>
                <w:iCs/>
                <w:kern w:val="0"/>
                <w:sz w:val="24"/>
                <w:szCs w:val="24"/>
                <w:lang w:eastAsia="ar-SA"/>
                <w14:ligatures w14:val="none"/>
              </w:rPr>
              <w:t>Mobili elektros energijos tiekimo sistema</w:t>
            </w:r>
            <w:r>
              <w:rPr>
                <w:rFonts w:ascii="Times New Roman" w:eastAsia="Times New Roman" w:hAnsi="Times New Roman" w:cs="Times New Roman"/>
                <w:iCs/>
                <w:kern w:val="0"/>
                <w:sz w:val="24"/>
                <w:szCs w:val="24"/>
                <w:lang w:eastAsia="ar-SA"/>
                <w14:ligatures w14:val="none"/>
              </w:rPr>
              <w:t xml:space="preserve"> (</w:t>
            </w:r>
            <w:r w:rsidRPr="00031BB0">
              <w:rPr>
                <w:rFonts w:ascii="Times New Roman" w:eastAsia="Times New Roman" w:hAnsi="Times New Roman" w:cs="Times New Roman"/>
                <w:iCs/>
                <w:kern w:val="0"/>
                <w:sz w:val="24"/>
                <w:szCs w:val="24"/>
                <w:lang w:eastAsia="ar-SA"/>
                <w14:ligatures w14:val="none"/>
              </w:rPr>
              <w:t>susideda</w:t>
            </w:r>
            <w:r>
              <w:rPr>
                <w:rFonts w:ascii="Times New Roman" w:eastAsia="Times New Roman" w:hAnsi="Times New Roman" w:cs="Times New Roman"/>
                <w:iCs/>
                <w:kern w:val="0"/>
                <w:sz w:val="24"/>
                <w:szCs w:val="24"/>
                <w:lang w:eastAsia="ar-SA"/>
                <w14:ligatures w14:val="none"/>
              </w:rPr>
              <w:t>nti</w:t>
            </w:r>
            <w:r w:rsidRPr="00031BB0">
              <w:rPr>
                <w:rFonts w:ascii="Times New Roman" w:eastAsia="Times New Roman" w:hAnsi="Times New Roman" w:cs="Times New Roman"/>
                <w:iCs/>
                <w:kern w:val="0"/>
                <w:sz w:val="24"/>
                <w:szCs w:val="24"/>
                <w:lang w:eastAsia="ar-SA"/>
                <w14:ligatures w14:val="none"/>
              </w:rPr>
              <w:t xml:space="preserve"> iš įkraunamo elektros energijos kaupiklio ir automobilio priekabos</w:t>
            </w:r>
            <w:r>
              <w:rPr>
                <w:rFonts w:ascii="Times New Roman" w:eastAsia="Times New Roman" w:hAnsi="Times New Roman" w:cs="Times New Roman"/>
                <w:iCs/>
                <w:kern w:val="0"/>
                <w:sz w:val="24"/>
                <w:szCs w:val="24"/>
                <w:lang w:eastAsia="ar-SA"/>
                <w14:ligatures w14:val="none"/>
              </w:rPr>
              <w:t>)</w:t>
            </w:r>
          </w:p>
        </w:tc>
        <w:tc>
          <w:tcPr>
            <w:tcW w:w="643" w:type="pct"/>
          </w:tcPr>
          <w:p w14:paraId="1942369F" w14:textId="18F244A9" w:rsidR="004859B3" w:rsidRPr="003230BB" w:rsidRDefault="00031BB0" w:rsidP="00FC25DC">
            <w:pPr>
              <w:suppressAutoHyphens/>
              <w:spacing w:after="120" w:line="240" w:lineRule="auto"/>
              <w:jc w:val="center"/>
              <w:rPr>
                <w:rFonts w:ascii="Times New Roman" w:eastAsia="Times New Roman" w:hAnsi="Times New Roman" w:cs="Times New Roman"/>
                <w:iCs/>
                <w:kern w:val="0"/>
                <w:sz w:val="24"/>
                <w:szCs w:val="24"/>
                <w:highlight w:val="yellow"/>
                <w:lang w:eastAsia="ar-SA"/>
                <w14:ligatures w14:val="none"/>
              </w:rPr>
            </w:pPr>
            <w:proofErr w:type="spellStart"/>
            <w:r w:rsidRPr="00031BB0">
              <w:rPr>
                <w:rFonts w:ascii="Times New Roman" w:eastAsia="Times New Roman" w:hAnsi="Times New Roman" w:cs="Times New Roman"/>
                <w:iCs/>
                <w:kern w:val="0"/>
                <w:sz w:val="24"/>
                <w:szCs w:val="24"/>
                <w:lang w:eastAsia="ar-SA"/>
                <w14:ligatures w14:val="none"/>
              </w:rPr>
              <w:t>Kompl</w:t>
            </w:r>
            <w:proofErr w:type="spellEnd"/>
            <w:r w:rsidRPr="00031BB0">
              <w:rPr>
                <w:rFonts w:ascii="Times New Roman" w:eastAsia="Times New Roman" w:hAnsi="Times New Roman" w:cs="Times New Roman"/>
                <w:iCs/>
                <w:kern w:val="0"/>
                <w:sz w:val="24"/>
                <w:szCs w:val="24"/>
                <w:lang w:eastAsia="ar-SA"/>
                <w14:ligatures w14:val="none"/>
              </w:rPr>
              <w:t>.</w:t>
            </w:r>
          </w:p>
        </w:tc>
        <w:tc>
          <w:tcPr>
            <w:tcW w:w="812" w:type="pct"/>
            <w:shd w:val="clear" w:color="auto" w:fill="auto"/>
          </w:tcPr>
          <w:p w14:paraId="7B6ADFEE" w14:textId="74B425AB" w:rsidR="004859B3" w:rsidRPr="00031BB0" w:rsidRDefault="004859B3"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r w:rsidRPr="00031BB0">
              <w:rPr>
                <w:rFonts w:ascii="Times New Roman" w:eastAsia="Times New Roman" w:hAnsi="Times New Roman" w:cs="Times New Roman"/>
                <w:iCs/>
                <w:kern w:val="0"/>
                <w:sz w:val="24"/>
                <w:szCs w:val="24"/>
                <w:lang w:eastAsia="ar-SA"/>
                <w14:ligatures w14:val="none"/>
              </w:rPr>
              <w:t>2</w:t>
            </w:r>
          </w:p>
        </w:tc>
        <w:tc>
          <w:tcPr>
            <w:tcW w:w="799" w:type="pct"/>
            <w:gridSpan w:val="2"/>
            <w:shd w:val="clear" w:color="auto" w:fill="auto"/>
          </w:tcPr>
          <w:p w14:paraId="4E1DA951" w14:textId="77777777" w:rsidR="004859B3" w:rsidRPr="003230BB" w:rsidRDefault="004859B3" w:rsidP="00FC25DC">
            <w:pPr>
              <w:suppressAutoHyphens/>
              <w:spacing w:after="120" w:line="240" w:lineRule="auto"/>
              <w:jc w:val="both"/>
              <w:rPr>
                <w:rFonts w:ascii="Times New Roman" w:eastAsia="Times New Roman" w:hAnsi="Times New Roman" w:cs="Times New Roman"/>
                <w:iCs/>
                <w:kern w:val="0"/>
                <w:sz w:val="24"/>
                <w:szCs w:val="24"/>
                <w:highlight w:val="yellow"/>
                <w:lang w:eastAsia="ar-SA"/>
                <w14:ligatures w14:val="none"/>
              </w:rPr>
            </w:pPr>
          </w:p>
        </w:tc>
        <w:tc>
          <w:tcPr>
            <w:tcW w:w="861" w:type="pct"/>
            <w:shd w:val="clear" w:color="auto" w:fill="auto"/>
          </w:tcPr>
          <w:p w14:paraId="62F56C01" w14:textId="77777777" w:rsidR="004859B3" w:rsidRPr="003230BB" w:rsidRDefault="004859B3" w:rsidP="00FC25DC">
            <w:pPr>
              <w:suppressAutoHyphens/>
              <w:spacing w:after="120" w:line="240" w:lineRule="auto"/>
              <w:jc w:val="both"/>
              <w:rPr>
                <w:rFonts w:ascii="Times New Roman" w:eastAsia="Times New Roman" w:hAnsi="Times New Roman" w:cs="Times New Roman"/>
                <w:iCs/>
                <w:kern w:val="0"/>
                <w:sz w:val="24"/>
                <w:szCs w:val="24"/>
                <w:highlight w:val="yellow"/>
                <w:lang w:eastAsia="ar-SA"/>
                <w14:ligatures w14:val="none"/>
              </w:rPr>
            </w:pPr>
          </w:p>
        </w:tc>
      </w:tr>
      <w:tr w:rsidR="00031BB0" w:rsidRPr="003230BB" w14:paraId="5ECA37B1" w14:textId="77777777" w:rsidTr="00031BB0">
        <w:trPr>
          <w:trHeight w:val="300"/>
        </w:trPr>
        <w:tc>
          <w:tcPr>
            <w:tcW w:w="4117" w:type="pct"/>
            <w:gridSpan w:val="5"/>
            <w:shd w:val="clear" w:color="auto" w:fill="auto"/>
          </w:tcPr>
          <w:p w14:paraId="3280F9C5" w14:textId="696B6EFC" w:rsidR="00031BB0" w:rsidRPr="00031BB0" w:rsidRDefault="00031BB0" w:rsidP="00031BB0">
            <w:pPr>
              <w:suppressAutoHyphens/>
              <w:spacing w:after="120" w:line="240" w:lineRule="auto"/>
              <w:jc w:val="right"/>
              <w:rPr>
                <w:rFonts w:ascii="Times New Roman" w:eastAsia="Times New Roman" w:hAnsi="Times New Roman" w:cs="Times New Roman"/>
                <w:b/>
                <w:bCs/>
                <w:kern w:val="0"/>
                <w:sz w:val="24"/>
                <w:szCs w:val="24"/>
                <w:lang w:eastAsia="ar-SA"/>
                <w14:ligatures w14:val="none"/>
              </w:rPr>
            </w:pPr>
            <w:r w:rsidRPr="00031BB0">
              <w:rPr>
                <w:rFonts w:ascii="Times New Roman" w:eastAsia="Times New Roman" w:hAnsi="Times New Roman" w:cs="Times New Roman"/>
                <w:b/>
                <w:bCs/>
                <w:kern w:val="0"/>
                <w:sz w:val="24"/>
                <w:szCs w:val="24"/>
                <w:lang w:eastAsia="ar-SA"/>
                <w14:ligatures w14:val="none"/>
              </w:rPr>
              <w:t>PVM suma</w:t>
            </w:r>
            <w:r>
              <w:rPr>
                <w:rFonts w:ascii="Times New Roman" w:eastAsia="Times New Roman" w:hAnsi="Times New Roman" w:cs="Times New Roman"/>
                <w:b/>
                <w:bCs/>
                <w:kern w:val="0"/>
                <w:sz w:val="24"/>
                <w:szCs w:val="24"/>
                <w:lang w:eastAsia="ar-SA"/>
                <w14:ligatures w14:val="none"/>
              </w:rPr>
              <w:t>, Eur</w:t>
            </w:r>
            <w:r w:rsidRPr="00031BB0">
              <w:rPr>
                <w:rFonts w:ascii="Times New Roman" w:eastAsia="Times New Roman" w:hAnsi="Times New Roman" w:cs="Times New Roman"/>
                <w:b/>
                <w:bCs/>
                <w:kern w:val="0"/>
                <w:sz w:val="24"/>
                <w:szCs w:val="24"/>
                <w:lang w:eastAsia="ar-SA"/>
                <w14:ligatures w14:val="none"/>
              </w:rPr>
              <w:t>:</w:t>
            </w:r>
          </w:p>
        </w:tc>
        <w:tc>
          <w:tcPr>
            <w:tcW w:w="883" w:type="pct"/>
            <w:gridSpan w:val="2"/>
            <w:shd w:val="clear" w:color="auto" w:fill="auto"/>
          </w:tcPr>
          <w:p w14:paraId="6680304F" w14:textId="3C22B941" w:rsidR="00031BB0" w:rsidRPr="00031BB0" w:rsidRDefault="00031BB0" w:rsidP="00FC25DC">
            <w:pPr>
              <w:suppressAutoHyphens/>
              <w:spacing w:after="120" w:line="240" w:lineRule="auto"/>
              <w:jc w:val="center"/>
              <w:rPr>
                <w:rFonts w:ascii="Times New Roman" w:eastAsia="Times New Roman" w:hAnsi="Times New Roman" w:cs="Times New Roman"/>
                <w:iCs/>
                <w:kern w:val="0"/>
                <w:sz w:val="24"/>
                <w:szCs w:val="24"/>
                <w:lang w:eastAsia="ar-SA"/>
                <w14:ligatures w14:val="none"/>
              </w:rPr>
            </w:pPr>
          </w:p>
        </w:tc>
      </w:tr>
      <w:tr w:rsidR="00031BB0" w:rsidRPr="003230BB" w14:paraId="15502D75" w14:textId="77777777" w:rsidTr="00031BB0">
        <w:trPr>
          <w:trHeight w:val="300"/>
        </w:trPr>
        <w:tc>
          <w:tcPr>
            <w:tcW w:w="4117" w:type="pct"/>
            <w:gridSpan w:val="5"/>
            <w:shd w:val="clear" w:color="auto" w:fill="auto"/>
          </w:tcPr>
          <w:p w14:paraId="3961A1C8" w14:textId="7F4A87ED" w:rsidR="00031BB0" w:rsidRPr="003230BB" w:rsidRDefault="00031BB0" w:rsidP="00031BB0">
            <w:pPr>
              <w:suppressAutoHyphens/>
              <w:spacing w:after="120" w:line="240" w:lineRule="auto"/>
              <w:jc w:val="right"/>
              <w:rPr>
                <w:rFonts w:ascii="Times New Roman" w:eastAsia="Times New Roman" w:hAnsi="Times New Roman" w:cs="Times New Roman"/>
                <w:b/>
                <w:bCs/>
                <w:kern w:val="0"/>
                <w:sz w:val="24"/>
                <w:szCs w:val="24"/>
                <w:highlight w:val="yellow"/>
                <w:lang w:eastAsia="ar-SA"/>
                <w14:ligatures w14:val="none"/>
              </w:rPr>
            </w:pPr>
            <w:r w:rsidRPr="00031BB0">
              <w:rPr>
                <w:rFonts w:ascii="Times New Roman" w:eastAsia="Times New Roman" w:hAnsi="Times New Roman" w:cs="Times New Roman"/>
                <w:b/>
                <w:bCs/>
                <w:kern w:val="0"/>
                <w:sz w:val="24"/>
                <w:szCs w:val="24"/>
                <w:lang w:eastAsia="ar-SA"/>
                <w14:ligatures w14:val="none"/>
              </w:rPr>
              <w:t>Bendra kaina, EUR su PVM</w:t>
            </w:r>
            <w:r>
              <w:rPr>
                <w:rFonts w:ascii="Times New Roman" w:eastAsia="Times New Roman" w:hAnsi="Times New Roman" w:cs="Times New Roman"/>
                <w:b/>
                <w:bCs/>
                <w:kern w:val="0"/>
                <w:sz w:val="24"/>
                <w:szCs w:val="24"/>
                <w:lang w:eastAsia="ar-SA"/>
                <w14:ligatures w14:val="none"/>
              </w:rPr>
              <w:t>:</w:t>
            </w:r>
          </w:p>
        </w:tc>
        <w:tc>
          <w:tcPr>
            <w:tcW w:w="883" w:type="pct"/>
            <w:gridSpan w:val="2"/>
            <w:shd w:val="clear" w:color="auto" w:fill="auto"/>
          </w:tcPr>
          <w:p w14:paraId="71884F1E" w14:textId="77777777" w:rsidR="00031BB0" w:rsidRPr="003230BB" w:rsidRDefault="00031BB0" w:rsidP="00FC25DC">
            <w:pPr>
              <w:suppressAutoHyphens/>
              <w:spacing w:after="120" w:line="240" w:lineRule="auto"/>
              <w:jc w:val="center"/>
              <w:rPr>
                <w:rFonts w:ascii="Times New Roman" w:eastAsia="Times New Roman" w:hAnsi="Times New Roman" w:cs="Times New Roman"/>
                <w:iCs/>
                <w:kern w:val="0"/>
                <w:sz w:val="24"/>
                <w:szCs w:val="24"/>
                <w:highlight w:val="yellow"/>
                <w:lang w:eastAsia="ar-SA"/>
                <w14:ligatures w14:val="none"/>
              </w:rPr>
            </w:pPr>
          </w:p>
        </w:tc>
      </w:tr>
    </w:tbl>
    <w:p w14:paraId="0EC757D9" w14:textId="77777777" w:rsidR="00FC25DC" w:rsidRPr="003230BB" w:rsidRDefault="00FC25DC" w:rsidP="00FC25DC">
      <w:pPr>
        <w:suppressAutoHyphens/>
        <w:spacing w:after="0" w:line="240" w:lineRule="auto"/>
        <w:ind w:right="34"/>
        <w:jc w:val="both"/>
        <w:rPr>
          <w:rFonts w:ascii="Times New Roman" w:eastAsia="Times New Roman" w:hAnsi="Times New Roman" w:cs="Times New Roman"/>
          <w:kern w:val="0"/>
          <w:sz w:val="24"/>
          <w:szCs w:val="24"/>
          <w:highlight w:val="yellow"/>
          <w:lang w:eastAsia="ar-SA"/>
          <w14:ligatures w14:val="none"/>
        </w:rPr>
      </w:pPr>
    </w:p>
    <w:p w14:paraId="13150A95" w14:textId="77777777" w:rsidR="00252B05" w:rsidRDefault="00252B05" w:rsidP="00FC25DC">
      <w:pPr>
        <w:suppressAutoHyphens/>
        <w:spacing w:after="0" w:line="240" w:lineRule="auto"/>
        <w:ind w:right="-709"/>
        <w:jc w:val="both"/>
        <w:rPr>
          <w:rFonts w:ascii="Times New Roman" w:eastAsia="Times New Roman" w:hAnsi="Times New Roman" w:cs="Times New Roman"/>
          <w:iCs/>
          <w:kern w:val="0"/>
          <w:sz w:val="24"/>
          <w:szCs w:val="24"/>
          <w:lang w:eastAsia="ar-SA"/>
          <w14:ligatures w14:val="none"/>
        </w:rPr>
      </w:pPr>
      <w:r w:rsidRPr="00252B05">
        <w:rPr>
          <w:rFonts w:ascii="Times New Roman" w:eastAsia="Times New Roman" w:hAnsi="Times New Roman" w:cs="Times New Roman"/>
          <w:iCs/>
          <w:kern w:val="0"/>
          <w:sz w:val="24"/>
          <w:szCs w:val="24"/>
          <w:lang w:eastAsia="ar-SA"/>
          <w14:ligatures w14:val="none"/>
        </w:rPr>
        <w:lastRenderedPageBreak/>
        <w:t xml:space="preserve">Pastaba: </w:t>
      </w:r>
      <w:r>
        <w:rPr>
          <w:rFonts w:ascii="Times New Roman" w:eastAsia="Times New Roman" w:hAnsi="Times New Roman" w:cs="Times New Roman"/>
          <w:iCs/>
          <w:kern w:val="0"/>
          <w:sz w:val="24"/>
          <w:szCs w:val="24"/>
          <w:lang w:eastAsia="ar-SA"/>
          <w14:ligatures w14:val="none"/>
        </w:rPr>
        <w:t>b</w:t>
      </w:r>
      <w:r w:rsidRPr="00252B05">
        <w:rPr>
          <w:rFonts w:ascii="Times New Roman" w:eastAsia="Times New Roman" w:hAnsi="Times New Roman" w:cs="Times New Roman"/>
          <w:iCs/>
          <w:kern w:val="0"/>
          <w:sz w:val="24"/>
          <w:szCs w:val="24"/>
          <w:lang w:eastAsia="ar-SA"/>
          <w14:ligatures w14:val="none"/>
        </w:rPr>
        <w:t xml:space="preserve">endra pasiūlymo kaina, kainą sudarančios kainos sudedamosios dalys ar įkainiai turi būti </w:t>
      </w:r>
    </w:p>
    <w:p w14:paraId="3375CC25" w14:textId="4318377A" w:rsidR="00252B05" w:rsidRDefault="00252B05" w:rsidP="00FC25DC">
      <w:pPr>
        <w:suppressAutoHyphens/>
        <w:spacing w:after="0" w:line="240" w:lineRule="auto"/>
        <w:ind w:right="-709"/>
        <w:jc w:val="both"/>
        <w:rPr>
          <w:rFonts w:ascii="Times New Roman" w:eastAsia="Times New Roman" w:hAnsi="Times New Roman" w:cs="Times New Roman"/>
          <w:iCs/>
          <w:kern w:val="0"/>
          <w:sz w:val="24"/>
          <w:szCs w:val="24"/>
          <w:highlight w:val="yellow"/>
          <w:lang w:eastAsia="ar-SA"/>
          <w14:ligatures w14:val="none"/>
        </w:rPr>
      </w:pPr>
      <w:r w:rsidRPr="00252B05">
        <w:rPr>
          <w:rFonts w:ascii="Times New Roman" w:eastAsia="Times New Roman" w:hAnsi="Times New Roman" w:cs="Times New Roman"/>
          <w:iCs/>
          <w:kern w:val="0"/>
          <w:sz w:val="24"/>
          <w:szCs w:val="24"/>
          <w:lang w:eastAsia="ar-SA"/>
          <w14:ligatures w14:val="none"/>
        </w:rPr>
        <w:t>nurodomi dviejų skaičių po kablelio tikslumu.</w:t>
      </w:r>
    </w:p>
    <w:p w14:paraId="1081CB72" w14:textId="5C561B9B" w:rsidR="00FC25DC" w:rsidRPr="0008090C" w:rsidRDefault="00FC25DC" w:rsidP="00FC25DC">
      <w:pPr>
        <w:suppressAutoHyphens/>
        <w:spacing w:after="0" w:line="240" w:lineRule="auto"/>
        <w:ind w:right="-709"/>
        <w:jc w:val="both"/>
        <w:rPr>
          <w:rFonts w:ascii="Times New Roman" w:eastAsia="Times New Roman" w:hAnsi="Times New Roman" w:cs="Times New Roman"/>
          <w:iCs/>
          <w:kern w:val="0"/>
          <w:sz w:val="24"/>
          <w:szCs w:val="24"/>
          <w:lang w:eastAsia="ar-SA"/>
          <w14:ligatures w14:val="none"/>
        </w:rPr>
      </w:pPr>
      <w:r w:rsidRPr="0008090C">
        <w:rPr>
          <w:rFonts w:ascii="Times New Roman" w:eastAsia="Times New Roman" w:hAnsi="Times New Roman" w:cs="Times New Roman"/>
          <w:iCs/>
          <w:kern w:val="0"/>
          <w:sz w:val="24"/>
          <w:szCs w:val="24"/>
          <w:lang w:eastAsia="ar-SA"/>
          <w14:ligatures w14:val="none"/>
        </w:rPr>
        <w:t xml:space="preserve">Į </w:t>
      </w:r>
      <w:r w:rsidR="00252B05" w:rsidRPr="0008090C">
        <w:rPr>
          <w:rFonts w:ascii="Times New Roman" w:eastAsia="Times New Roman" w:hAnsi="Times New Roman" w:cs="Times New Roman"/>
          <w:iCs/>
          <w:kern w:val="0"/>
          <w:sz w:val="24"/>
          <w:szCs w:val="24"/>
          <w:lang w:eastAsia="ar-SA"/>
          <w14:ligatures w14:val="none"/>
        </w:rPr>
        <w:t>bendrą pasiūlymo kainą</w:t>
      </w:r>
      <w:r w:rsidRPr="0008090C">
        <w:rPr>
          <w:rFonts w:ascii="Times New Roman" w:eastAsia="Times New Roman" w:hAnsi="Times New Roman" w:cs="Times New Roman"/>
          <w:iCs/>
          <w:kern w:val="0"/>
          <w:sz w:val="24"/>
          <w:szCs w:val="24"/>
          <w:lang w:eastAsia="ar-SA"/>
          <w14:ligatures w14:val="none"/>
        </w:rPr>
        <w:t xml:space="preserve"> įeina visos išlaidos ir visi mokesčiai, taip pat ir PVM.</w:t>
      </w:r>
    </w:p>
    <w:p w14:paraId="5E667CF3" w14:textId="6EAE2A32" w:rsidR="00FC25DC" w:rsidRPr="0008090C" w:rsidRDefault="00FC25DC" w:rsidP="00FC25DC">
      <w:pPr>
        <w:suppressAutoHyphens/>
        <w:spacing w:after="0" w:line="240" w:lineRule="auto"/>
        <w:ind w:right="140"/>
        <w:jc w:val="both"/>
        <w:rPr>
          <w:rFonts w:ascii="Times New Roman" w:eastAsia="Times New Roman" w:hAnsi="Times New Roman" w:cs="Times New Roman"/>
          <w:iCs/>
          <w:color w:val="FFFFFF"/>
          <w:kern w:val="0"/>
          <w:sz w:val="24"/>
          <w:szCs w:val="24"/>
          <w:lang w:eastAsia="ar-SA"/>
          <w14:ligatures w14:val="none"/>
        </w:rPr>
      </w:pPr>
      <w:r w:rsidRPr="0008090C">
        <w:rPr>
          <w:rFonts w:ascii="Times New Roman" w:eastAsia="Times New Roman" w:hAnsi="Times New Roman" w:cs="Times New Roman"/>
          <w:iCs/>
          <w:kern w:val="0"/>
          <w:sz w:val="24"/>
          <w:szCs w:val="24"/>
          <w:lang w:eastAsia="ar-SA"/>
          <w14:ligatures w14:val="none"/>
        </w:rPr>
        <w:t xml:space="preserve">Jeigu už </w:t>
      </w:r>
      <w:r w:rsidR="0008090C" w:rsidRPr="0008090C">
        <w:rPr>
          <w:rFonts w:ascii="Times New Roman" w:eastAsia="Times New Roman" w:hAnsi="Times New Roman" w:cs="Times New Roman"/>
          <w:iCs/>
          <w:kern w:val="0"/>
          <w:sz w:val="24"/>
          <w:szCs w:val="24"/>
          <w:lang w:eastAsia="ar-SA"/>
          <w14:ligatures w14:val="none"/>
        </w:rPr>
        <w:t>prekes</w:t>
      </w:r>
      <w:r w:rsidRPr="0008090C">
        <w:rPr>
          <w:rFonts w:ascii="Times New Roman" w:eastAsia="Times New Roman" w:hAnsi="Times New Roman" w:cs="Times New Roman"/>
          <w:iCs/>
          <w:kern w:val="0"/>
          <w:sz w:val="24"/>
          <w:szCs w:val="24"/>
          <w:lang w:eastAsia="ar-SA"/>
          <w14:ligatures w14:val="none"/>
        </w:rPr>
        <w:t xml:space="preserve"> tiekėjas neapmokestinamas ar apmokestinamas mažesniu nei 21 % dydžio PVM, </w:t>
      </w:r>
      <w:r w:rsidRPr="0008090C">
        <w:rPr>
          <w:rFonts w:ascii="Times New Roman" w:eastAsia="Times New Roman" w:hAnsi="Times New Roman" w:cs="Times New Roman"/>
          <w:iCs/>
          <w:kern w:val="0"/>
          <w:sz w:val="24"/>
          <w:szCs w:val="24"/>
          <w:u w:val="single"/>
          <w:lang w:eastAsia="ar-SA"/>
          <w14:ligatures w14:val="none"/>
        </w:rPr>
        <w:t>tiekėjas privalo nurodyti to priežastį</w:t>
      </w:r>
      <w:r w:rsidRPr="0008090C">
        <w:rPr>
          <w:rFonts w:ascii="Times New Roman" w:eastAsia="Times New Roman" w:hAnsi="Times New Roman" w:cs="Times New Roman"/>
          <w:iCs/>
          <w:kern w:val="0"/>
          <w:sz w:val="24"/>
          <w:szCs w:val="24"/>
          <w:lang w:eastAsia="ar-SA"/>
          <w14:ligatures w14:val="none"/>
        </w:rPr>
        <w:t>: __________________</w:t>
      </w:r>
      <w:r w:rsidRPr="0008090C">
        <w:rPr>
          <w:rFonts w:ascii="Times New Roman" w:eastAsia="Times New Roman" w:hAnsi="Times New Roman" w:cs="Times New Roman"/>
          <w:iCs/>
          <w:color w:val="FFFFFF"/>
          <w:kern w:val="0"/>
          <w:sz w:val="24"/>
          <w:szCs w:val="24"/>
          <w:lang w:eastAsia="ar-SA"/>
          <w14:ligatures w14:val="none"/>
        </w:rPr>
        <w:t>__</w:t>
      </w:r>
    </w:p>
    <w:p w14:paraId="49DDF6F6" w14:textId="77777777" w:rsidR="00FC25DC" w:rsidRPr="003230BB" w:rsidRDefault="00FC25DC" w:rsidP="00FC25DC">
      <w:pPr>
        <w:suppressAutoHyphens/>
        <w:spacing w:after="0" w:line="240" w:lineRule="auto"/>
        <w:jc w:val="both"/>
        <w:rPr>
          <w:rFonts w:ascii="Times New Roman" w:eastAsia="Times New Roman" w:hAnsi="Times New Roman" w:cs="Times New Roman"/>
          <w:color w:val="000000"/>
          <w:kern w:val="0"/>
          <w:sz w:val="24"/>
          <w:szCs w:val="24"/>
          <w:highlight w:val="yellow"/>
          <w:lang w:eastAsia="ar-SA"/>
          <w14:ligatures w14:val="none"/>
        </w:rPr>
      </w:pPr>
    </w:p>
    <w:p w14:paraId="63581056" w14:textId="6F0BA78F" w:rsidR="00FC25DC" w:rsidRPr="00E15E23" w:rsidRDefault="00FC25DC" w:rsidP="00FC25DC">
      <w:pPr>
        <w:spacing w:before="240" w:after="240" w:line="240" w:lineRule="auto"/>
        <w:contextualSpacing/>
        <w:jc w:val="both"/>
        <w:rPr>
          <w:rFonts w:ascii="Times New Roman" w:eastAsia="Times New Roman" w:hAnsi="Times New Roman" w:cs="Times New Roman"/>
          <w:kern w:val="0"/>
          <w:sz w:val="24"/>
          <w:szCs w:val="24"/>
          <w:lang w:eastAsia="en-GB"/>
          <w14:ligatures w14:val="none"/>
        </w:rPr>
      </w:pPr>
      <w:r w:rsidRPr="00E15E23">
        <w:rPr>
          <w:rFonts w:ascii="Times New Roman" w:eastAsia="Times New Roman" w:hAnsi="Times New Roman" w:cs="Times New Roman"/>
          <w:b/>
          <w:bCs/>
          <w:kern w:val="0"/>
          <w:sz w:val="24"/>
          <w:szCs w:val="24"/>
          <w:lang w:eastAsia="en-GB"/>
          <w14:ligatures w14:val="none"/>
        </w:rPr>
        <w:t>2 lentelė</w:t>
      </w:r>
      <w:r w:rsidRPr="00E15E23">
        <w:rPr>
          <w:rFonts w:ascii="Times New Roman" w:eastAsia="Times New Roman" w:hAnsi="Times New Roman" w:cs="Times New Roman"/>
          <w:kern w:val="0"/>
          <w:sz w:val="24"/>
          <w:szCs w:val="24"/>
          <w:lang w:eastAsia="en-GB"/>
          <w14:ligatures w14:val="none"/>
        </w:rPr>
        <w:t xml:space="preserve">. Siūlomų </w:t>
      </w:r>
      <w:r w:rsidR="00E15E23">
        <w:rPr>
          <w:rFonts w:ascii="Times New Roman" w:eastAsia="Times New Roman" w:hAnsi="Times New Roman" w:cs="Times New Roman"/>
          <w:kern w:val="0"/>
          <w:sz w:val="24"/>
          <w:szCs w:val="24"/>
          <w:lang w:eastAsia="en-GB"/>
          <w14:ligatures w14:val="none"/>
        </w:rPr>
        <w:t>prekių</w:t>
      </w:r>
      <w:r w:rsidRPr="00E15E23">
        <w:rPr>
          <w:rFonts w:ascii="Times New Roman" w:eastAsia="Times New Roman" w:hAnsi="Times New Roman" w:cs="Times New Roman"/>
          <w:kern w:val="0"/>
          <w:sz w:val="24"/>
          <w:szCs w:val="24"/>
          <w:lang w:eastAsia="en-GB"/>
          <w14:ligatures w14:val="none"/>
        </w:rPr>
        <w:t xml:space="preserve"> </w:t>
      </w:r>
      <w:r w:rsidR="00E616D0" w:rsidRPr="00E15E23">
        <w:rPr>
          <w:rFonts w:ascii="Times New Roman" w:eastAsia="Times New Roman" w:hAnsi="Times New Roman" w:cs="Times New Roman"/>
          <w:kern w:val="0"/>
          <w:sz w:val="24"/>
          <w:szCs w:val="24"/>
          <w:lang w:eastAsia="en-GB"/>
          <w14:ligatures w14:val="none"/>
        </w:rPr>
        <w:t>k</w:t>
      </w:r>
      <w:r w:rsidRPr="00E15E23">
        <w:rPr>
          <w:rFonts w:ascii="Times New Roman" w:eastAsia="Times New Roman" w:hAnsi="Times New Roman" w:cs="Times New Roman"/>
          <w:kern w:val="0"/>
          <w:sz w:val="24"/>
          <w:szCs w:val="24"/>
          <w:lang w:eastAsia="en-GB"/>
          <w14:ligatures w14:val="none"/>
        </w:rPr>
        <w:t>okybė</w:t>
      </w:r>
      <w:r w:rsidR="00F72E02">
        <w:rPr>
          <w:rFonts w:ascii="Times New Roman" w:eastAsia="Times New Roman" w:hAnsi="Times New Roman" w:cs="Times New Roman"/>
          <w:kern w:val="0"/>
          <w:sz w:val="24"/>
          <w:szCs w:val="24"/>
          <w:lang w:eastAsia="en-GB"/>
          <w14:ligatures w14:val="none"/>
        </w:rPr>
        <w:t xml:space="preserve"> (elektros energijos kaupiklio garantija)</w:t>
      </w:r>
      <w:r w:rsidRPr="00E15E23">
        <w:rPr>
          <w:rFonts w:ascii="Times New Roman" w:eastAsia="Times New Roman" w:hAnsi="Times New Roman" w:cs="Times New Roman"/>
          <w:kern w:val="0"/>
          <w:sz w:val="24"/>
          <w:szCs w:val="24"/>
          <w:lang w:eastAsia="en-GB"/>
          <w14:ligatures w14:val="none"/>
        </w:rPr>
        <w:t xml:space="preserve"> (T):</w:t>
      </w:r>
    </w:p>
    <w:tbl>
      <w:tblPr>
        <w:tblStyle w:val="Lentelstinklelis"/>
        <w:tblW w:w="9492" w:type="dxa"/>
        <w:tblLook w:val="04A0" w:firstRow="1" w:lastRow="0" w:firstColumn="1" w:lastColumn="0" w:noHBand="0" w:noVBand="1"/>
      </w:tblPr>
      <w:tblGrid>
        <w:gridCol w:w="570"/>
        <w:gridCol w:w="2827"/>
        <w:gridCol w:w="2835"/>
        <w:gridCol w:w="3260"/>
      </w:tblGrid>
      <w:tr w:rsidR="00C94364" w:rsidRPr="003230BB" w14:paraId="7B8AA6FA" w14:textId="77777777" w:rsidTr="00707BA0">
        <w:tc>
          <w:tcPr>
            <w:tcW w:w="570" w:type="dxa"/>
          </w:tcPr>
          <w:p w14:paraId="00B829C7" w14:textId="0B0BA67A" w:rsidR="00C94364" w:rsidRPr="00E15E23" w:rsidRDefault="00C94364" w:rsidP="00FC25DC">
            <w:pPr>
              <w:spacing w:before="240" w:after="240"/>
              <w:contextualSpacing/>
              <w:jc w:val="both"/>
              <w:rPr>
                <w:rFonts w:eastAsia="Times New Roman"/>
                <w:b/>
                <w:bCs/>
                <w:sz w:val="24"/>
                <w:szCs w:val="24"/>
                <w:lang w:eastAsia="en-GB"/>
              </w:rPr>
            </w:pPr>
            <w:r w:rsidRPr="00E15E23">
              <w:rPr>
                <w:rFonts w:eastAsia="Times New Roman"/>
                <w:b/>
                <w:bCs/>
                <w:sz w:val="24"/>
                <w:szCs w:val="24"/>
                <w:lang w:eastAsia="en-GB"/>
              </w:rPr>
              <w:t>Eil. Nr.</w:t>
            </w:r>
          </w:p>
        </w:tc>
        <w:tc>
          <w:tcPr>
            <w:tcW w:w="2827" w:type="dxa"/>
          </w:tcPr>
          <w:p w14:paraId="34276B4B" w14:textId="71C6D40B" w:rsidR="00C94364" w:rsidRPr="00E15E23" w:rsidRDefault="00F72E02" w:rsidP="00C94364">
            <w:pPr>
              <w:spacing w:before="240" w:after="240"/>
              <w:contextualSpacing/>
              <w:jc w:val="center"/>
              <w:rPr>
                <w:rFonts w:eastAsia="Times New Roman"/>
                <w:b/>
                <w:bCs/>
                <w:sz w:val="24"/>
                <w:szCs w:val="24"/>
                <w:lang w:eastAsia="en-GB"/>
              </w:rPr>
            </w:pPr>
            <w:r>
              <w:rPr>
                <w:rFonts w:eastAsia="Times New Roman"/>
                <w:b/>
                <w:bCs/>
                <w:sz w:val="24"/>
                <w:szCs w:val="24"/>
                <w:lang w:eastAsia="en-GB"/>
              </w:rPr>
              <w:t>E</w:t>
            </w:r>
            <w:r w:rsidRPr="00F72E02">
              <w:rPr>
                <w:rFonts w:eastAsia="Times New Roman"/>
                <w:b/>
                <w:bCs/>
                <w:sz w:val="24"/>
                <w:szCs w:val="24"/>
                <w:lang w:eastAsia="en-GB"/>
              </w:rPr>
              <w:t>lektros energijos kaupiklio garantij</w:t>
            </w:r>
            <w:r>
              <w:rPr>
                <w:rFonts w:eastAsia="Times New Roman"/>
                <w:b/>
                <w:bCs/>
                <w:sz w:val="24"/>
                <w:szCs w:val="24"/>
                <w:lang w:eastAsia="en-GB"/>
              </w:rPr>
              <w:t>os trukmė, mėn.</w:t>
            </w:r>
          </w:p>
        </w:tc>
        <w:tc>
          <w:tcPr>
            <w:tcW w:w="2835" w:type="dxa"/>
          </w:tcPr>
          <w:p w14:paraId="674BF855" w14:textId="21F9924A" w:rsidR="00C94364" w:rsidRPr="00E15E23" w:rsidRDefault="00B62DAA" w:rsidP="00741D6E">
            <w:pPr>
              <w:spacing w:before="240" w:after="240"/>
              <w:contextualSpacing/>
              <w:jc w:val="center"/>
              <w:rPr>
                <w:rFonts w:eastAsia="Times New Roman"/>
                <w:b/>
                <w:bCs/>
                <w:sz w:val="24"/>
                <w:szCs w:val="24"/>
                <w:lang w:eastAsia="en-GB"/>
              </w:rPr>
            </w:pPr>
            <w:r>
              <w:rPr>
                <w:rFonts w:eastAsia="Times New Roman"/>
                <w:b/>
                <w:bCs/>
                <w:sz w:val="24"/>
                <w:szCs w:val="24"/>
                <w:lang w:eastAsia="en-GB"/>
              </w:rPr>
              <w:t>Tiesiogiai s</w:t>
            </w:r>
            <w:r w:rsidR="00F72E02">
              <w:rPr>
                <w:rFonts w:eastAsia="Times New Roman"/>
                <w:b/>
                <w:bCs/>
                <w:sz w:val="24"/>
                <w:szCs w:val="24"/>
                <w:lang w:eastAsia="en-GB"/>
              </w:rPr>
              <w:t>uteikiami balai</w:t>
            </w:r>
            <w:r w:rsidR="00707BA0">
              <w:rPr>
                <w:rFonts w:eastAsia="Times New Roman"/>
                <w:b/>
                <w:bCs/>
                <w:sz w:val="24"/>
                <w:szCs w:val="24"/>
                <w:lang w:eastAsia="en-GB"/>
              </w:rPr>
              <w:t>, naudojami pasiūlymo ekonominio naudingumo apskaičiavime</w:t>
            </w:r>
          </w:p>
        </w:tc>
        <w:tc>
          <w:tcPr>
            <w:tcW w:w="3260" w:type="dxa"/>
          </w:tcPr>
          <w:p w14:paraId="6882C349" w14:textId="24BB5681" w:rsidR="00741D6E" w:rsidRPr="00E15E23" w:rsidRDefault="00F72E02" w:rsidP="00741D6E">
            <w:pPr>
              <w:spacing w:before="240" w:after="240"/>
              <w:contextualSpacing/>
              <w:jc w:val="center"/>
              <w:rPr>
                <w:rFonts w:eastAsia="Times New Roman"/>
                <w:sz w:val="24"/>
                <w:szCs w:val="24"/>
                <w:lang w:eastAsia="en-GB"/>
              </w:rPr>
            </w:pPr>
            <w:r>
              <w:rPr>
                <w:rFonts w:eastAsia="Times New Roman"/>
                <w:b/>
                <w:bCs/>
                <w:sz w:val="24"/>
                <w:szCs w:val="24"/>
                <w:lang w:eastAsia="en-GB"/>
              </w:rPr>
              <w:t>Tiekėjo siūloma garantijos trukmė</w:t>
            </w:r>
            <w:r w:rsidR="0054332D">
              <w:rPr>
                <w:rFonts w:eastAsia="Times New Roman"/>
                <w:b/>
                <w:bCs/>
                <w:sz w:val="24"/>
                <w:szCs w:val="24"/>
                <w:lang w:eastAsia="en-GB"/>
              </w:rPr>
              <w:t>, mėn.</w:t>
            </w:r>
            <w:r>
              <w:rPr>
                <w:rFonts w:eastAsia="Times New Roman"/>
                <w:b/>
                <w:bCs/>
                <w:sz w:val="24"/>
                <w:szCs w:val="24"/>
                <w:lang w:eastAsia="en-GB"/>
              </w:rPr>
              <w:t xml:space="preserve"> </w:t>
            </w:r>
            <w:r w:rsidR="00FC0B24">
              <w:rPr>
                <w:rFonts w:eastAsia="Times New Roman"/>
                <w:b/>
                <w:bCs/>
                <w:sz w:val="24"/>
                <w:szCs w:val="24"/>
                <w:lang w:eastAsia="en-GB"/>
              </w:rPr>
              <w:t>(nurodomas sveikas</w:t>
            </w:r>
            <w:r w:rsidR="002177F9">
              <w:rPr>
                <w:rFonts w:eastAsia="Times New Roman"/>
                <w:b/>
                <w:bCs/>
                <w:sz w:val="24"/>
                <w:szCs w:val="24"/>
                <w:lang w:eastAsia="en-GB"/>
              </w:rPr>
              <w:t>is</w:t>
            </w:r>
            <w:r w:rsidR="00FC0B24">
              <w:rPr>
                <w:rFonts w:eastAsia="Times New Roman"/>
                <w:b/>
                <w:bCs/>
                <w:sz w:val="24"/>
                <w:szCs w:val="24"/>
                <w:lang w:eastAsia="en-GB"/>
              </w:rPr>
              <w:t xml:space="preserve"> skaičius)</w:t>
            </w:r>
          </w:p>
        </w:tc>
      </w:tr>
      <w:tr w:rsidR="00A76BD1" w:rsidRPr="00F72E02" w14:paraId="4CFCD15D" w14:textId="77777777" w:rsidTr="00707BA0">
        <w:tc>
          <w:tcPr>
            <w:tcW w:w="570" w:type="dxa"/>
          </w:tcPr>
          <w:p w14:paraId="1134AE66" w14:textId="74CFF0B4" w:rsidR="00A76BD1" w:rsidRPr="00F72E02" w:rsidRDefault="00A76BD1" w:rsidP="00FC25DC">
            <w:pPr>
              <w:spacing w:before="240" w:after="240"/>
              <w:contextualSpacing/>
              <w:jc w:val="both"/>
              <w:rPr>
                <w:rFonts w:eastAsia="Times New Roman"/>
                <w:sz w:val="24"/>
                <w:szCs w:val="24"/>
                <w:lang w:eastAsia="en-GB"/>
              </w:rPr>
            </w:pPr>
            <w:r w:rsidRPr="00F72E02">
              <w:rPr>
                <w:rFonts w:eastAsia="Times New Roman"/>
                <w:sz w:val="24"/>
                <w:szCs w:val="24"/>
                <w:lang w:eastAsia="en-GB"/>
              </w:rPr>
              <w:t>1.</w:t>
            </w:r>
          </w:p>
        </w:tc>
        <w:tc>
          <w:tcPr>
            <w:tcW w:w="2827" w:type="dxa"/>
          </w:tcPr>
          <w:p w14:paraId="2D132FFC" w14:textId="69AEF43F" w:rsidR="00A76BD1" w:rsidRPr="00F72E02" w:rsidRDefault="00A76BD1" w:rsidP="000F123B">
            <w:pPr>
              <w:spacing w:before="240" w:after="240"/>
              <w:contextualSpacing/>
              <w:jc w:val="center"/>
              <w:rPr>
                <w:rFonts w:eastAsia="Times New Roman"/>
                <w:sz w:val="24"/>
                <w:szCs w:val="24"/>
                <w:lang w:eastAsia="en-GB"/>
              </w:rPr>
            </w:pPr>
            <w:r>
              <w:rPr>
                <w:rFonts w:eastAsia="Times New Roman"/>
                <w:sz w:val="24"/>
                <w:szCs w:val="24"/>
                <w:lang w:eastAsia="en-GB"/>
              </w:rPr>
              <w:t>24*</w:t>
            </w:r>
            <w:r w:rsidR="002177F9">
              <w:rPr>
                <w:rFonts w:eastAsia="Times New Roman"/>
                <w:sz w:val="24"/>
                <w:szCs w:val="24"/>
                <w:lang w:eastAsia="en-GB"/>
              </w:rPr>
              <w:t xml:space="preserve"> - 29</w:t>
            </w:r>
          </w:p>
        </w:tc>
        <w:tc>
          <w:tcPr>
            <w:tcW w:w="2835" w:type="dxa"/>
          </w:tcPr>
          <w:p w14:paraId="5424A179" w14:textId="2AA8B101" w:rsidR="00A76BD1" w:rsidRPr="00F72E02" w:rsidRDefault="00A76BD1" w:rsidP="000F123B">
            <w:pPr>
              <w:spacing w:before="240" w:after="240"/>
              <w:contextualSpacing/>
              <w:jc w:val="center"/>
              <w:rPr>
                <w:rFonts w:eastAsia="Times New Roman"/>
                <w:sz w:val="24"/>
                <w:szCs w:val="24"/>
                <w:lang w:eastAsia="en-GB"/>
              </w:rPr>
            </w:pPr>
            <w:r>
              <w:rPr>
                <w:rFonts w:eastAsia="Times New Roman"/>
                <w:sz w:val="24"/>
                <w:szCs w:val="24"/>
                <w:lang w:eastAsia="en-GB"/>
              </w:rPr>
              <w:t>0</w:t>
            </w:r>
          </w:p>
        </w:tc>
        <w:tc>
          <w:tcPr>
            <w:tcW w:w="3260" w:type="dxa"/>
            <w:vMerge w:val="restart"/>
          </w:tcPr>
          <w:p w14:paraId="1C539160" w14:textId="77777777" w:rsidR="00A76BD1" w:rsidRPr="00F72E02" w:rsidRDefault="00A76BD1" w:rsidP="00A76BD1">
            <w:pPr>
              <w:spacing w:before="240" w:after="240"/>
              <w:contextualSpacing/>
              <w:jc w:val="center"/>
              <w:rPr>
                <w:rFonts w:eastAsia="Times New Roman"/>
                <w:sz w:val="24"/>
                <w:szCs w:val="24"/>
                <w:lang w:eastAsia="en-GB"/>
              </w:rPr>
            </w:pPr>
          </w:p>
        </w:tc>
      </w:tr>
      <w:tr w:rsidR="00A76BD1" w:rsidRPr="00F72E02" w14:paraId="524CA999" w14:textId="77777777" w:rsidTr="00707BA0">
        <w:tc>
          <w:tcPr>
            <w:tcW w:w="570" w:type="dxa"/>
          </w:tcPr>
          <w:p w14:paraId="5D27B406" w14:textId="1F077932" w:rsidR="00A76BD1" w:rsidRPr="00F72E02" w:rsidRDefault="00A76BD1" w:rsidP="00A76BD1">
            <w:pPr>
              <w:spacing w:before="240" w:after="240"/>
              <w:contextualSpacing/>
              <w:jc w:val="both"/>
              <w:rPr>
                <w:rFonts w:eastAsia="Times New Roman"/>
                <w:sz w:val="24"/>
                <w:szCs w:val="24"/>
                <w:lang w:eastAsia="en-GB"/>
              </w:rPr>
            </w:pPr>
            <w:r w:rsidRPr="00F72E02">
              <w:rPr>
                <w:rFonts w:eastAsia="Times New Roman"/>
                <w:sz w:val="24"/>
                <w:szCs w:val="24"/>
                <w:lang w:eastAsia="en-GB"/>
              </w:rPr>
              <w:t>2.</w:t>
            </w:r>
          </w:p>
        </w:tc>
        <w:tc>
          <w:tcPr>
            <w:tcW w:w="2827" w:type="dxa"/>
          </w:tcPr>
          <w:p w14:paraId="57323C5F" w14:textId="625AC529" w:rsidR="00A76BD1" w:rsidRDefault="002177F9" w:rsidP="00A76BD1">
            <w:pPr>
              <w:spacing w:before="240" w:after="240"/>
              <w:contextualSpacing/>
              <w:jc w:val="center"/>
              <w:rPr>
                <w:rFonts w:eastAsia="Times New Roman"/>
                <w:sz w:val="24"/>
                <w:szCs w:val="24"/>
                <w:lang w:eastAsia="en-GB"/>
              </w:rPr>
            </w:pPr>
            <w:r>
              <w:rPr>
                <w:rFonts w:eastAsia="Times New Roman"/>
                <w:sz w:val="24"/>
                <w:szCs w:val="24"/>
                <w:lang w:eastAsia="en-GB"/>
              </w:rPr>
              <w:t>30</w:t>
            </w:r>
            <w:r w:rsidR="00A76BD1">
              <w:rPr>
                <w:rFonts w:eastAsia="Times New Roman"/>
                <w:sz w:val="24"/>
                <w:szCs w:val="24"/>
                <w:lang w:eastAsia="en-GB"/>
              </w:rPr>
              <w:t xml:space="preserve"> - </w:t>
            </w:r>
            <w:r w:rsidR="00A76BD1">
              <w:rPr>
                <w:rFonts w:eastAsia="Times New Roman"/>
                <w:sz w:val="24"/>
                <w:szCs w:val="24"/>
                <w:lang w:eastAsia="en-GB"/>
              </w:rPr>
              <w:t>3</w:t>
            </w:r>
            <w:r>
              <w:rPr>
                <w:rFonts w:eastAsia="Times New Roman"/>
                <w:sz w:val="24"/>
                <w:szCs w:val="24"/>
                <w:lang w:eastAsia="en-GB"/>
              </w:rPr>
              <w:t>5</w:t>
            </w:r>
          </w:p>
        </w:tc>
        <w:tc>
          <w:tcPr>
            <w:tcW w:w="2835" w:type="dxa"/>
          </w:tcPr>
          <w:p w14:paraId="3D42DB75" w14:textId="28CC3445" w:rsidR="00A76BD1" w:rsidRDefault="00A76BD1" w:rsidP="00A76BD1">
            <w:pPr>
              <w:spacing w:before="240" w:after="240"/>
              <w:contextualSpacing/>
              <w:jc w:val="center"/>
              <w:rPr>
                <w:rFonts w:eastAsia="Times New Roman"/>
                <w:sz w:val="24"/>
                <w:szCs w:val="24"/>
                <w:lang w:eastAsia="en-GB"/>
              </w:rPr>
            </w:pPr>
            <w:r>
              <w:rPr>
                <w:rFonts w:eastAsia="Times New Roman"/>
                <w:sz w:val="24"/>
                <w:szCs w:val="24"/>
                <w:lang w:eastAsia="en-GB"/>
              </w:rPr>
              <w:t>2</w:t>
            </w:r>
            <w:r w:rsidR="002177F9">
              <w:rPr>
                <w:rFonts w:eastAsia="Times New Roman"/>
                <w:sz w:val="24"/>
                <w:szCs w:val="24"/>
                <w:lang w:eastAsia="en-GB"/>
              </w:rPr>
              <w:t>,5</w:t>
            </w:r>
          </w:p>
        </w:tc>
        <w:tc>
          <w:tcPr>
            <w:tcW w:w="3260" w:type="dxa"/>
            <w:vMerge/>
          </w:tcPr>
          <w:p w14:paraId="48E9F444" w14:textId="77777777" w:rsidR="00A76BD1" w:rsidRPr="00F72E02" w:rsidRDefault="00A76BD1" w:rsidP="00A76BD1">
            <w:pPr>
              <w:spacing w:before="240" w:after="240"/>
              <w:contextualSpacing/>
              <w:jc w:val="both"/>
              <w:rPr>
                <w:rFonts w:eastAsia="Times New Roman"/>
                <w:sz w:val="24"/>
                <w:szCs w:val="24"/>
                <w:lang w:eastAsia="en-GB"/>
              </w:rPr>
            </w:pPr>
          </w:p>
        </w:tc>
      </w:tr>
      <w:tr w:rsidR="00A76BD1" w:rsidRPr="00F72E02" w14:paraId="46B4A6C6" w14:textId="77777777" w:rsidTr="00707BA0">
        <w:tc>
          <w:tcPr>
            <w:tcW w:w="570" w:type="dxa"/>
          </w:tcPr>
          <w:p w14:paraId="19F8AD30" w14:textId="7CC135FF" w:rsidR="00A76BD1" w:rsidRPr="00F72E02" w:rsidRDefault="00A76BD1" w:rsidP="00A76BD1">
            <w:pPr>
              <w:spacing w:before="240" w:after="240"/>
              <w:contextualSpacing/>
              <w:jc w:val="both"/>
              <w:rPr>
                <w:rFonts w:eastAsia="Times New Roman"/>
                <w:sz w:val="24"/>
                <w:szCs w:val="24"/>
                <w:lang w:eastAsia="en-GB"/>
              </w:rPr>
            </w:pPr>
            <w:r w:rsidRPr="00F72E02">
              <w:rPr>
                <w:rFonts w:eastAsia="Times New Roman"/>
                <w:sz w:val="24"/>
                <w:szCs w:val="24"/>
                <w:lang w:eastAsia="en-GB"/>
              </w:rPr>
              <w:t>3.</w:t>
            </w:r>
          </w:p>
        </w:tc>
        <w:tc>
          <w:tcPr>
            <w:tcW w:w="2827" w:type="dxa"/>
          </w:tcPr>
          <w:p w14:paraId="7418BA17" w14:textId="564DB7B3" w:rsidR="00A76BD1" w:rsidRPr="00F72E02" w:rsidRDefault="00A76BD1" w:rsidP="00A76BD1">
            <w:pPr>
              <w:spacing w:before="240" w:after="240"/>
              <w:contextualSpacing/>
              <w:jc w:val="center"/>
              <w:rPr>
                <w:rFonts w:eastAsia="Times New Roman"/>
                <w:sz w:val="24"/>
                <w:szCs w:val="24"/>
                <w:lang w:eastAsia="en-GB"/>
              </w:rPr>
            </w:pPr>
            <w:r>
              <w:rPr>
                <w:rFonts w:eastAsia="Times New Roman"/>
                <w:sz w:val="24"/>
                <w:szCs w:val="24"/>
                <w:lang w:eastAsia="en-GB"/>
              </w:rPr>
              <w:t>3</w:t>
            </w:r>
            <w:r w:rsidR="002177F9">
              <w:rPr>
                <w:rFonts w:eastAsia="Times New Roman"/>
                <w:sz w:val="24"/>
                <w:szCs w:val="24"/>
                <w:lang w:eastAsia="en-GB"/>
              </w:rPr>
              <w:t>6</w:t>
            </w:r>
            <w:r>
              <w:rPr>
                <w:rFonts w:eastAsia="Times New Roman"/>
                <w:sz w:val="24"/>
                <w:szCs w:val="24"/>
                <w:lang w:eastAsia="en-GB"/>
              </w:rPr>
              <w:t xml:space="preserve"> - </w:t>
            </w:r>
            <w:r w:rsidR="002177F9">
              <w:rPr>
                <w:rFonts w:eastAsia="Times New Roman"/>
                <w:sz w:val="24"/>
                <w:szCs w:val="24"/>
                <w:lang w:eastAsia="en-GB"/>
              </w:rPr>
              <w:t>41</w:t>
            </w:r>
          </w:p>
        </w:tc>
        <w:tc>
          <w:tcPr>
            <w:tcW w:w="2835" w:type="dxa"/>
          </w:tcPr>
          <w:p w14:paraId="73A7F246" w14:textId="328E3D50" w:rsidR="00A76BD1" w:rsidRPr="00F72E02" w:rsidRDefault="002177F9" w:rsidP="00A76BD1">
            <w:pPr>
              <w:spacing w:before="240" w:after="240"/>
              <w:contextualSpacing/>
              <w:jc w:val="center"/>
              <w:rPr>
                <w:rFonts w:eastAsia="Times New Roman"/>
                <w:sz w:val="24"/>
                <w:szCs w:val="24"/>
                <w:lang w:eastAsia="en-GB"/>
              </w:rPr>
            </w:pPr>
            <w:r>
              <w:rPr>
                <w:rFonts w:eastAsia="Times New Roman"/>
                <w:sz w:val="24"/>
                <w:szCs w:val="24"/>
                <w:lang w:eastAsia="en-GB"/>
              </w:rPr>
              <w:t>5,0</w:t>
            </w:r>
          </w:p>
        </w:tc>
        <w:tc>
          <w:tcPr>
            <w:tcW w:w="3260" w:type="dxa"/>
            <w:vMerge/>
          </w:tcPr>
          <w:p w14:paraId="0D065341" w14:textId="77777777" w:rsidR="00A76BD1" w:rsidRPr="00F72E02" w:rsidRDefault="00A76BD1" w:rsidP="00A76BD1">
            <w:pPr>
              <w:spacing w:before="240" w:after="240"/>
              <w:contextualSpacing/>
              <w:jc w:val="both"/>
              <w:rPr>
                <w:rFonts w:eastAsia="Times New Roman"/>
                <w:sz w:val="24"/>
                <w:szCs w:val="24"/>
                <w:lang w:eastAsia="en-GB"/>
              </w:rPr>
            </w:pPr>
          </w:p>
        </w:tc>
      </w:tr>
      <w:tr w:rsidR="00A76BD1" w:rsidRPr="00F72E02" w14:paraId="3A196BC8" w14:textId="77777777" w:rsidTr="00707BA0">
        <w:tc>
          <w:tcPr>
            <w:tcW w:w="570" w:type="dxa"/>
          </w:tcPr>
          <w:p w14:paraId="541D42B4" w14:textId="1B4178BE" w:rsidR="00A76BD1" w:rsidRPr="00F72E02" w:rsidRDefault="00A76BD1" w:rsidP="00A76BD1">
            <w:pPr>
              <w:spacing w:before="240" w:after="240"/>
              <w:contextualSpacing/>
              <w:jc w:val="both"/>
              <w:rPr>
                <w:rFonts w:eastAsia="Times New Roman"/>
                <w:sz w:val="24"/>
                <w:szCs w:val="24"/>
                <w:lang w:eastAsia="en-GB"/>
              </w:rPr>
            </w:pPr>
            <w:r w:rsidRPr="00F72E02">
              <w:rPr>
                <w:rFonts w:eastAsia="Times New Roman"/>
                <w:sz w:val="24"/>
                <w:szCs w:val="24"/>
                <w:lang w:eastAsia="en-GB"/>
              </w:rPr>
              <w:t>4.</w:t>
            </w:r>
          </w:p>
        </w:tc>
        <w:tc>
          <w:tcPr>
            <w:tcW w:w="2827" w:type="dxa"/>
          </w:tcPr>
          <w:p w14:paraId="0194D70D" w14:textId="2E71A90C" w:rsidR="00A76BD1" w:rsidRPr="00F72E02" w:rsidRDefault="002177F9" w:rsidP="00A76BD1">
            <w:pPr>
              <w:spacing w:before="240" w:after="240"/>
              <w:contextualSpacing/>
              <w:jc w:val="center"/>
              <w:rPr>
                <w:rFonts w:eastAsia="Times New Roman"/>
                <w:sz w:val="24"/>
                <w:szCs w:val="24"/>
                <w:lang w:eastAsia="en-GB"/>
              </w:rPr>
            </w:pPr>
            <w:r>
              <w:rPr>
                <w:rFonts w:eastAsia="Times New Roman"/>
                <w:sz w:val="24"/>
                <w:szCs w:val="24"/>
                <w:lang w:eastAsia="en-GB"/>
              </w:rPr>
              <w:t>42</w:t>
            </w:r>
            <w:r w:rsidR="00A76BD1">
              <w:rPr>
                <w:rFonts w:eastAsia="Times New Roman"/>
                <w:sz w:val="24"/>
                <w:szCs w:val="24"/>
                <w:lang w:eastAsia="en-GB"/>
              </w:rPr>
              <w:t xml:space="preserve"> - 4</w:t>
            </w:r>
            <w:r>
              <w:rPr>
                <w:rFonts w:eastAsia="Times New Roman"/>
                <w:sz w:val="24"/>
                <w:szCs w:val="24"/>
                <w:lang w:eastAsia="en-GB"/>
              </w:rPr>
              <w:t>7</w:t>
            </w:r>
          </w:p>
        </w:tc>
        <w:tc>
          <w:tcPr>
            <w:tcW w:w="2835" w:type="dxa"/>
          </w:tcPr>
          <w:p w14:paraId="460AB12A" w14:textId="6DC75C6B" w:rsidR="00A76BD1" w:rsidRPr="00F72E02" w:rsidRDefault="002177F9" w:rsidP="00A76BD1">
            <w:pPr>
              <w:spacing w:before="240" w:after="240"/>
              <w:contextualSpacing/>
              <w:jc w:val="center"/>
              <w:rPr>
                <w:rFonts w:eastAsia="Times New Roman"/>
                <w:sz w:val="24"/>
                <w:szCs w:val="24"/>
                <w:lang w:eastAsia="en-GB"/>
              </w:rPr>
            </w:pPr>
            <w:r>
              <w:rPr>
                <w:rFonts w:eastAsia="Times New Roman"/>
                <w:sz w:val="24"/>
                <w:szCs w:val="24"/>
                <w:lang w:eastAsia="en-GB"/>
              </w:rPr>
              <w:t>7,5</w:t>
            </w:r>
          </w:p>
        </w:tc>
        <w:tc>
          <w:tcPr>
            <w:tcW w:w="3260" w:type="dxa"/>
            <w:vMerge/>
          </w:tcPr>
          <w:p w14:paraId="233B6EE1" w14:textId="77777777" w:rsidR="00A76BD1" w:rsidRPr="00F72E02" w:rsidRDefault="00A76BD1" w:rsidP="00A76BD1">
            <w:pPr>
              <w:spacing w:before="240" w:after="240"/>
              <w:contextualSpacing/>
              <w:jc w:val="both"/>
              <w:rPr>
                <w:rFonts w:eastAsia="Times New Roman"/>
                <w:sz w:val="24"/>
                <w:szCs w:val="24"/>
                <w:lang w:eastAsia="en-GB"/>
              </w:rPr>
            </w:pPr>
          </w:p>
        </w:tc>
      </w:tr>
      <w:tr w:rsidR="00A76BD1" w:rsidRPr="00F72E02" w14:paraId="2A1193E0" w14:textId="77777777" w:rsidTr="00707BA0">
        <w:tc>
          <w:tcPr>
            <w:tcW w:w="570" w:type="dxa"/>
          </w:tcPr>
          <w:p w14:paraId="11810684" w14:textId="39C1C34D" w:rsidR="00A76BD1" w:rsidRPr="00F72E02" w:rsidRDefault="00A76BD1" w:rsidP="00A76BD1">
            <w:pPr>
              <w:spacing w:before="240" w:after="240"/>
              <w:contextualSpacing/>
              <w:jc w:val="both"/>
              <w:rPr>
                <w:rFonts w:eastAsia="Times New Roman"/>
                <w:sz w:val="24"/>
                <w:szCs w:val="24"/>
                <w:lang w:eastAsia="en-GB"/>
              </w:rPr>
            </w:pPr>
            <w:r w:rsidRPr="00F72E02">
              <w:rPr>
                <w:rFonts w:eastAsia="Times New Roman"/>
                <w:sz w:val="24"/>
                <w:szCs w:val="24"/>
                <w:lang w:eastAsia="en-GB"/>
              </w:rPr>
              <w:t>5.</w:t>
            </w:r>
          </w:p>
        </w:tc>
        <w:tc>
          <w:tcPr>
            <w:tcW w:w="2827" w:type="dxa"/>
          </w:tcPr>
          <w:p w14:paraId="1DE3ACCE" w14:textId="0FAF17A0" w:rsidR="00A76BD1" w:rsidRPr="00F72E02" w:rsidRDefault="00A76BD1" w:rsidP="00A76BD1">
            <w:pPr>
              <w:spacing w:before="240" w:after="240"/>
              <w:contextualSpacing/>
              <w:jc w:val="center"/>
              <w:rPr>
                <w:rFonts w:eastAsia="Times New Roman"/>
                <w:sz w:val="24"/>
                <w:szCs w:val="24"/>
                <w:lang w:eastAsia="en-GB"/>
              </w:rPr>
            </w:pPr>
            <w:r>
              <w:rPr>
                <w:rFonts w:eastAsia="Times New Roman"/>
                <w:sz w:val="24"/>
                <w:szCs w:val="24"/>
                <w:lang w:eastAsia="en-GB"/>
              </w:rPr>
              <w:t>48</w:t>
            </w:r>
            <w:r w:rsidR="002177F9">
              <w:rPr>
                <w:rFonts w:eastAsia="Times New Roman"/>
                <w:sz w:val="24"/>
                <w:szCs w:val="24"/>
                <w:lang w:eastAsia="en-GB"/>
              </w:rPr>
              <w:t xml:space="preserve"> ir daugiau</w:t>
            </w:r>
          </w:p>
        </w:tc>
        <w:tc>
          <w:tcPr>
            <w:tcW w:w="2835" w:type="dxa"/>
          </w:tcPr>
          <w:p w14:paraId="42690CD0" w14:textId="05EB24F3" w:rsidR="00A76BD1" w:rsidRPr="00F72E02" w:rsidRDefault="002177F9" w:rsidP="00A76BD1">
            <w:pPr>
              <w:spacing w:before="240" w:after="240"/>
              <w:contextualSpacing/>
              <w:jc w:val="center"/>
              <w:rPr>
                <w:rFonts w:eastAsia="Times New Roman"/>
                <w:sz w:val="24"/>
                <w:szCs w:val="24"/>
                <w:lang w:eastAsia="en-GB"/>
              </w:rPr>
            </w:pPr>
            <w:r>
              <w:rPr>
                <w:rFonts w:eastAsia="Times New Roman"/>
                <w:sz w:val="24"/>
                <w:szCs w:val="24"/>
                <w:lang w:eastAsia="en-GB"/>
              </w:rPr>
              <w:t>10,0</w:t>
            </w:r>
          </w:p>
        </w:tc>
        <w:tc>
          <w:tcPr>
            <w:tcW w:w="3260" w:type="dxa"/>
            <w:vMerge/>
          </w:tcPr>
          <w:p w14:paraId="531D6752" w14:textId="77777777" w:rsidR="00A76BD1" w:rsidRPr="00F72E02" w:rsidRDefault="00A76BD1" w:rsidP="00A76BD1">
            <w:pPr>
              <w:spacing w:before="240" w:after="240"/>
              <w:contextualSpacing/>
              <w:jc w:val="both"/>
              <w:rPr>
                <w:rFonts w:eastAsia="Times New Roman"/>
                <w:sz w:val="24"/>
                <w:szCs w:val="24"/>
                <w:lang w:eastAsia="en-GB"/>
              </w:rPr>
            </w:pPr>
          </w:p>
        </w:tc>
      </w:tr>
    </w:tbl>
    <w:p w14:paraId="27D9A573" w14:textId="77777777" w:rsidR="00F72E02" w:rsidRDefault="00F72E02" w:rsidP="00FC25DC">
      <w:pPr>
        <w:spacing w:before="240" w:after="240" w:line="240" w:lineRule="auto"/>
        <w:contextualSpacing/>
        <w:jc w:val="both"/>
        <w:rPr>
          <w:rFonts w:ascii="Times New Roman" w:eastAsia="Times New Roman" w:hAnsi="Times New Roman" w:cs="Times New Roman"/>
          <w:kern w:val="0"/>
          <w:sz w:val="24"/>
          <w:szCs w:val="24"/>
          <w:highlight w:val="yellow"/>
          <w:lang w:eastAsia="en-GB"/>
          <w14:ligatures w14:val="none"/>
        </w:rPr>
      </w:pPr>
    </w:p>
    <w:p w14:paraId="5DAD92B3" w14:textId="4E8BEB0D" w:rsidR="00E616D0" w:rsidRPr="00707BA0" w:rsidRDefault="00707BA0" w:rsidP="00FC25DC">
      <w:pPr>
        <w:spacing w:before="240" w:after="240" w:line="240" w:lineRule="auto"/>
        <w:contextualSpacing/>
        <w:jc w:val="both"/>
        <w:rPr>
          <w:rFonts w:ascii="Times New Roman" w:eastAsia="Times New Roman" w:hAnsi="Times New Roman" w:cs="Times New Roman"/>
          <w:b/>
          <w:bCs/>
          <w:kern w:val="0"/>
          <w:sz w:val="24"/>
          <w:szCs w:val="24"/>
          <w:lang w:eastAsia="en-GB"/>
          <w14:ligatures w14:val="none"/>
        </w:rPr>
      </w:pPr>
      <w:r w:rsidRPr="00707BA0">
        <w:rPr>
          <w:rFonts w:ascii="Times New Roman" w:eastAsia="Times New Roman" w:hAnsi="Times New Roman" w:cs="Times New Roman"/>
          <w:b/>
          <w:bCs/>
          <w:kern w:val="0"/>
          <w:sz w:val="24"/>
          <w:szCs w:val="24"/>
          <w:lang w:eastAsia="en-GB"/>
          <w14:ligatures w14:val="none"/>
        </w:rPr>
        <w:t>*Tiekėjas negali siūlyti trumpesnės nei 24 mėn. elektros energijos kaupiklio garantijos trukmės. Pasiūlymai su nurodyta trumpesne trukme bus atmetami.</w:t>
      </w:r>
    </w:p>
    <w:p w14:paraId="31AEB417" w14:textId="77777777" w:rsidR="00C94364" w:rsidRPr="003230BB" w:rsidRDefault="00C94364" w:rsidP="00FC25DC">
      <w:pPr>
        <w:spacing w:before="240" w:after="240" w:line="240" w:lineRule="auto"/>
        <w:contextualSpacing/>
        <w:jc w:val="both"/>
        <w:rPr>
          <w:rFonts w:ascii="Times New Roman" w:eastAsia="Times New Roman" w:hAnsi="Times New Roman" w:cs="Times New Roman"/>
          <w:kern w:val="0"/>
          <w:sz w:val="24"/>
          <w:szCs w:val="24"/>
          <w:highlight w:val="yellow"/>
          <w:lang w:eastAsia="en-GB"/>
          <w14:ligatures w14:val="none"/>
        </w:rPr>
      </w:pPr>
    </w:p>
    <w:p w14:paraId="0492915D" w14:textId="77777777" w:rsidR="00FC25DC" w:rsidRPr="00F266F0" w:rsidRDefault="00FC25DC" w:rsidP="00FC25DC">
      <w:pPr>
        <w:suppressAutoHyphens/>
        <w:spacing w:before="240"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F266F0">
        <w:rPr>
          <w:rFonts w:ascii="Times New Roman" w:eastAsia="Times New Roman" w:hAnsi="Times New Roman" w:cs="Times New Roman"/>
          <w:b/>
          <w:color w:val="000000"/>
          <w:kern w:val="0"/>
          <w:sz w:val="24"/>
          <w:szCs w:val="24"/>
          <w:lang w:eastAsia="ar-SA"/>
          <w14:ligatures w14:val="none"/>
        </w:rPr>
        <w:t>3 lentelė</w:t>
      </w:r>
      <w:r w:rsidRPr="00F266F0">
        <w:rPr>
          <w:rFonts w:ascii="Times New Roman" w:eastAsia="Times New Roman" w:hAnsi="Times New Roman" w:cs="Times New Roman"/>
          <w:color w:val="000000"/>
          <w:kern w:val="0"/>
          <w:sz w:val="24"/>
          <w:szCs w:val="24"/>
          <w:lang w:eastAsia="ar-SA"/>
          <w14:ligatures w14:val="none"/>
        </w:rPr>
        <w:t xml:space="preserve">. Kartu su pasiūlymu pateikiami šie dokumentai </w:t>
      </w:r>
      <w:r w:rsidRPr="00F266F0">
        <w:rPr>
          <w:rFonts w:ascii="Times New Roman" w:eastAsia="Times New Roman" w:hAnsi="Times New Roman" w:cs="Times New Roman"/>
          <w:bCs/>
          <w:i/>
          <w:iCs/>
          <w:kern w:val="0"/>
          <w:sz w:val="24"/>
          <w:szCs w:val="24"/>
          <w:lang w:eastAsia="ar-SA"/>
          <w14:ligatures w14:val="none"/>
        </w:rPr>
        <w:t>(</w:t>
      </w:r>
      <w:r w:rsidRPr="00F266F0">
        <w:rPr>
          <w:rFonts w:ascii="Times New Roman" w:eastAsia="Times New Roman" w:hAnsi="Times New Roman" w:cs="Times New Roman"/>
          <w:b/>
          <w:bCs/>
          <w:i/>
          <w:iCs/>
          <w:kern w:val="0"/>
          <w:sz w:val="24"/>
          <w:szCs w:val="24"/>
          <w:lang w:eastAsia="ar-SA"/>
          <w14:ligatures w14:val="none"/>
        </w:rPr>
        <w:t>nurodo tiekėjas</w:t>
      </w:r>
      <w:r w:rsidRPr="00F266F0">
        <w:rPr>
          <w:rFonts w:ascii="Times New Roman" w:eastAsia="Times New Roman" w:hAnsi="Times New Roman" w:cs="Times New Roman"/>
          <w:bCs/>
          <w:i/>
          <w:iCs/>
          <w:kern w:val="0"/>
          <w:sz w:val="24"/>
          <w:szCs w:val="24"/>
          <w:lang w:eastAsia="ar-SA"/>
          <w14:ligatures w14:val="none"/>
        </w:rPr>
        <w:t>)</w:t>
      </w:r>
      <w:r w:rsidRPr="00F266F0">
        <w:rPr>
          <w:rFonts w:ascii="Times New Roman" w:eastAsia="Times New Roman" w:hAnsi="Times New Roman" w:cs="Times New Roman"/>
          <w:color w:val="000000"/>
          <w:kern w:val="0"/>
          <w:sz w:val="24"/>
          <w:szCs w:val="24"/>
          <w:lang w:eastAsia="ar-SA"/>
          <w14:ligatures w14:val="none"/>
        </w:rPr>
        <w:t>:</w:t>
      </w:r>
    </w:p>
    <w:tbl>
      <w:tblPr>
        <w:tblW w:w="5000" w:type="pct"/>
        <w:tblLook w:val="04A0" w:firstRow="1" w:lastRow="0" w:firstColumn="1" w:lastColumn="0" w:noHBand="0" w:noVBand="1"/>
      </w:tblPr>
      <w:tblGrid>
        <w:gridCol w:w="587"/>
        <w:gridCol w:w="6626"/>
        <w:gridCol w:w="2415"/>
      </w:tblGrid>
      <w:tr w:rsidR="00FC25DC" w:rsidRPr="00F266F0" w14:paraId="7CC5998D" w14:textId="77777777" w:rsidTr="00AB12AB">
        <w:tc>
          <w:tcPr>
            <w:tcW w:w="305" w:type="pct"/>
            <w:tcBorders>
              <w:top w:val="single" w:sz="4" w:space="0" w:color="000000"/>
              <w:left w:val="single" w:sz="4" w:space="0" w:color="000000"/>
              <w:bottom w:val="single" w:sz="4" w:space="0" w:color="000000"/>
              <w:right w:val="nil"/>
            </w:tcBorders>
            <w:vAlign w:val="center"/>
            <w:hideMark/>
          </w:tcPr>
          <w:p w14:paraId="05DF4C12" w14:textId="3D382E82" w:rsidR="00FC25DC" w:rsidRPr="00F266F0" w:rsidRDefault="00FC25DC" w:rsidP="00FC25DC">
            <w:pPr>
              <w:suppressAutoHyphens/>
              <w:spacing w:after="0" w:line="240" w:lineRule="auto"/>
              <w:contextualSpacing/>
              <w:rPr>
                <w:rFonts w:ascii="Times New Roman" w:eastAsia="Times New Roman" w:hAnsi="Times New Roman" w:cs="Times New Roman"/>
                <w:b/>
                <w:color w:val="000000"/>
                <w:kern w:val="0"/>
                <w:sz w:val="24"/>
                <w:szCs w:val="24"/>
                <w:lang w:eastAsia="ar-SA"/>
                <w14:ligatures w14:val="none"/>
              </w:rPr>
            </w:pPr>
            <w:r w:rsidRPr="00F266F0">
              <w:rPr>
                <w:rFonts w:ascii="Times New Roman" w:eastAsia="Times New Roman" w:hAnsi="Times New Roman" w:cs="Times New Roman"/>
                <w:b/>
                <w:color w:val="000000"/>
                <w:kern w:val="0"/>
                <w:sz w:val="24"/>
                <w:szCs w:val="24"/>
                <w:lang w:eastAsia="ar-SA"/>
                <w14:ligatures w14:val="none"/>
              </w:rPr>
              <w:t>Ei</w:t>
            </w:r>
            <w:r w:rsidR="00031061" w:rsidRPr="00F266F0">
              <w:rPr>
                <w:rFonts w:ascii="Times New Roman" w:eastAsia="Times New Roman" w:hAnsi="Times New Roman" w:cs="Times New Roman"/>
                <w:b/>
                <w:color w:val="000000"/>
                <w:kern w:val="0"/>
                <w:sz w:val="24"/>
                <w:szCs w:val="24"/>
                <w:lang w:eastAsia="ar-SA"/>
                <w14:ligatures w14:val="none"/>
              </w:rPr>
              <w:t>l</w:t>
            </w:r>
            <w:r w:rsidRPr="00F266F0">
              <w:rPr>
                <w:rFonts w:ascii="Times New Roman" w:eastAsia="Times New Roman" w:hAnsi="Times New Roman" w:cs="Times New Roman"/>
                <w:b/>
                <w:color w:val="000000"/>
                <w:kern w:val="0"/>
                <w:sz w:val="24"/>
                <w:szCs w:val="24"/>
                <w:lang w:eastAsia="ar-SA"/>
                <w14:ligatures w14:val="none"/>
              </w:rPr>
              <w:t>. Nr.</w:t>
            </w:r>
          </w:p>
        </w:tc>
        <w:tc>
          <w:tcPr>
            <w:tcW w:w="3441" w:type="pct"/>
            <w:tcBorders>
              <w:top w:val="single" w:sz="4" w:space="0" w:color="000000"/>
              <w:left w:val="single" w:sz="4" w:space="0" w:color="000000"/>
              <w:bottom w:val="single" w:sz="4" w:space="0" w:color="000000"/>
              <w:right w:val="nil"/>
            </w:tcBorders>
            <w:vAlign w:val="center"/>
            <w:hideMark/>
          </w:tcPr>
          <w:p w14:paraId="6275F341" w14:textId="77777777" w:rsidR="00FC25DC" w:rsidRPr="00F266F0" w:rsidRDefault="00FC25DC" w:rsidP="00FC25DC">
            <w:pPr>
              <w:suppressAutoHyphens/>
              <w:spacing w:after="0" w:line="240" w:lineRule="auto"/>
              <w:contextualSpacing/>
              <w:jc w:val="center"/>
              <w:rPr>
                <w:rFonts w:ascii="Times New Roman" w:eastAsia="Times New Roman" w:hAnsi="Times New Roman" w:cs="Times New Roman"/>
                <w:b/>
                <w:color w:val="000000"/>
                <w:kern w:val="0"/>
                <w:sz w:val="24"/>
                <w:szCs w:val="24"/>
                <w:lang w:eastAsia="ar-SA"/>
                <w14:ligatures w14:val="none"/>
              </w:rPr>
            </w:pPr>
            <w:r w:rsidRPr="00F266F0">
              <w:rPr>
                <w:rFonts w:ascii="Times New Roman" w:eastAsia="Times New Roman" w:hAnsi="Times New Roman" w:cs="Times New Roman"/>
                <w:b/>
                <w:color w:val="000000"/>
                <w:kern w:val="0"/>
                <w:sz w:val="24"/>
                <w:szCs w:val="24"/>
                <w:lang w:eastAsia="ar-SA"/>
                <w14:ligatures w14:val="none"/>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6201DE9A" w14:textId="77777777" w:rsidR="00FC25DC" w:rsidRPr="00F266F0" w:rsidRDefault="00FC25DC" w:rsidP="00FC25DC">
            <w:pPr>
              <w:suppressAutoHyphens/>
              <w:spacing w:after="0" w:line="240" w:lineRule="auto"/>
              <w:contextualSpacing/>
              <w:jc w:val="center"/>
              <w:rPr>
                <w:rFonts w:ascii="Times New Roman" w:eastAsia="Times New Roman" w:hAnsi="Times New Roman" w:cs="Times New Roman"/>
                <w:b/>
                <w:color w:val="000000"/>
                <w:kern w:val="0"/>
                <w:sz w:val="24"/>
                <w:szCs w:val="24"/>
                <w:lang w:eastAsia="ar-SA"/>
                <w14:ligatures w14:val="none"/>
              </w:rPr>
            </w:pPr>
            <w:r w:rsidRPr="00F266F0">
              <w:rPr>
                <w:rFonts w:ascii="Times New Roman" w:eastAsia="Times New Roman" w:hAnsi="Times New Roman" w:cs="Times New Roman"/>
                <w:b/>
                <w:color w:val="000000"/>
                <w:kern w:val="0"/>
                <w:sz w:val="24"/>
                <w:szCs w:val="24"/>
                <w:lang w:eastAsia="ar-SA"/>
                <w14:ligatures w14:val="none"/>
              </w:rPr>
              <w:t>Dokumento puslapių skaičius</w:t>
            </w:r>
          </w:p>
        </w:tc>
      </w:tr>
      <w:tr w:rsidR="00FC25DC" w:rsidRPr="00F266F0" w14:paraId="1E5F061A" w14:textId="77777777" w:rsidTr="00AB12AB">
        <w:tc>
          <w:tcPr>
            <w:tcW w:w="305" w:type="pct"/>
            <w:tcBorders>
              <w:top w:val="nil"/>
              <w:left w:val="single" w:sz="4" w:space="0" w:color="000000"/>
              <w:bottom w:val="single" w:sz="4" w:space="0" w:color="auto"/>
              <w:right w:val="nil"/>
            </w:tcBorders>
          </w:tcPr>
          <w:p w14:paraId="43A0ADBC" w14:textId="77777777" w:rsidR="00FC25DC" w:rsidRPr="00F266F0" w:rsidRDefault="00FC25DC" w:rsidP="00FC25DC">
            <w:pPr>
              <w:suppressAutoHyphens/>
              <w:spacing w:after="0" w:line="240" w:lineRule="auto"/>
              <w:contextualSpacing/>
              <w:jc w:val="center"/>
              <w:rPr>
                <w:rFonts w:ascii="Times New Roman" w:eastAsia="Times New Roman" w:hAnsi="Times New Roman" w:cs="Times New Roman"/>
                <w:i/>
                <w:color w:val="000000"/>
                <w:kern w:val="0"/>
                <w:sz w:val="24"/>
                <w:szCs w:val="24"/>
                <w:lang w:eastAsia="ar-SA"/>
                <w14:ligatures w14:val="none"/>
              </w:rPr>
            </w:pPr>
            <w:r w:rsidRPr="00F266F0">
              <w:rPr>
                <w:rFonts w:ascii="Times New Roman" w:eastAsia="Times New Roman" w:hAnsi="Times New Roman" w:cs="Times New Roman"/>
                <w:i/>
                <w:color w:val="000000"/>
                <w:kern w:val="0"/>
                <w:sz w:val="24"/>
                <w:szCs w:val="24"/>
                <w:lang w:eastAsia="ar-SA"/>
                <w14:ligatures w14:val="none"/>
              </w:rPr>
              <w:t>1</w:t>
            </w:r>
          </w:p>
        </w:tc>
        <w:tc>
          <w:tcPr>
            <w:tcW w:w="3441" w:type="pct"/>
            <w:tcBorders>
              <w:top w:val="nil"/>
              <w:left w:val="single" w:sz="4" w:space="0" w:color="000000"/>
              <w:bottom w:val="single" w:sz="4" w:space="0" w:color="auto"/>
              <w:right w:val="nil"/>
            </w:tcBorders>
          </w:tcPr>
          <w:p w14:paraId="0635D45A" w14:textId="77777777" w:rsidR="00FC25DC" w:rsidRPr="00F266F0" w:rsidRDefault="00FC25DC" w:rsidP="00FC25DC">
            <w:pPr>
              <w:suppressAutoHyphens/>
              <w:spacing w:after="0" w:line="240" w:lineRule="auto"/>
              <w:contextualSpacing/>
              <w:jc w:val="center"/>
              <w:rPr>
                <w:rFonts w:ascii="Times New Roman" w:eastAsia="Times New Roman" w:hAnsi="Times New Roman" w:cs="Times New Roman"/>
                <w:bCs/>
                <w:i/>
                <w:iCs/>
                <w:color w:val="000000"/>
                <w:kern w:val="0"/>
                <w:sz w:val="24"/>
                <w:szCs w:val="24"/>
                <w:lang w:eastAsia="ar-SA"/>
                <w14:ligatures w14:val="none"/>
              </w:rPr>
            </w:pPr>
            <w:r w:rsidRPr="00F266F0">
              <w:rPr>
                <w:rFonts w:ascii="Times New Roman" w:eastAsia="Times New Roman" w:hAnsi="Times New Roman" w:cs="Times New Roman"/>
                <w:bCs/>
                <w:i/>
                <w:iCs/>
                <w:color w:val="000000"/>
                <w:kern w:val="0"/>
                <w:sz w:val="24"/>
                <w:szCs w:val="24"/>
                <w:lang w:eastAsia="ar-SA"/>
                <w14:ligatures w14:val="none"/>
              </w:rPr>
              <w:t>2</w:t>
            </w:r>
          </w:p>
        </w:tc>
        <w:tc>
          <w:tcPr>
            <w:tcW w:w="1254" w:type="pct"/>
            <w:tcBorders>
              <w:top w:val="nil"/>
              <w:left w:val="single" w:sz="4" w:space="0" w:color="000000"/>
              <w:bottom w:val="single" w:sz="4" w:space="0" w:color="auto"/>
              <w:right w:val="single" w:sz="4" w:space="0" w:color="000000"/>
            </w:tcBorders>
          </w:tcPr>
          <w:p w14:paraId="5A202602" w14:textId="77777777" w:rsidR="00FC25DC" w:rsidRPr="00F266F0" w:rsidRDefault="00FC25DC" w:rsidP="00FC25DC">
            <w:pPr>
              <w:suppressAutoHyphens/>
              <w:spacing w:after="0" w:line="240" w:lineRule="auto"/>
              <w:contextualSpacing/>
              <w:jc w:val="center"/>
              <w:rPr>
                <w:rFonts w:ascii="Times New Roman" w:eastAsia="Times New Roman" w:hAnsi="Times New Roman" w:cs="Times New Roman"/>
                <w:i/>
                <w:color w:val="000000"/>
                <w:kern w:val="0"/>
                <w:sz w:val="24"/>
                <w:szCs w:val="24"/>
                <w:lang w:eastAsia="ar-SA"/>
                <w14:ligatures w14:val="none"/>
              </w:rPr>
            </w:pPr>
            <w:r w:rsidRPr="00F266F0">
              <w:rPr>
                <w:rFonts w:ascii="Times New Roman" w:eastAsia="Times New Roman" w:hAnsi="Times New Roman" w:cs="Times New Roman"/>
                <w:i/>
                <w:color w:val="000000"/>
                <w:kern w:val="0"/>
                <w:sz w:val="24"/>
                <w:szCs w:val="24"/>
                <w:lang w:eastAsia="ar-SA"/>
                <w14:ligatures w14:val="none"/>
              </w:rPr>
              <w:t>3</w:t>
            </w:r>
          </w:p>
        </w:tc>
      </w:tr>
      <w:tr w:rsidR="00FC25DC" w:rsidRPr="00F266F0" w14:paraId="21E52C6D" w14:textId="77777777" w:rsidTr="00AB12AB">
        <w:tc>
          <w:tcPr>
            <w:tcW w:w="305" w:type="pct"/>
            <w:tcBorders>
              <w:top w:val="nil"/>
              <w:left w:val="single" w:sz="4" w:space="0" w:color="000000"/>
              <w:bottom w:val="single" w:sz="4" w:space="0" w:color="auto"/>
              <w:right w:val="nil"/>
            </w:tcBorders>
          </w:tcPr>
          <w:p w14:paraId="3E79D216" w14:textId="77777777" w:rsidR="00FC25DC" w:rsidRPr="00F266F0" w:rsidRDefault="00FC25DC" w:rsidP="00FC25DC">
            <w:pPr>
              <w:suppressAutoHyphens/>
              <w:spacing w:after="0" w:line="240" w:lineRule="auto"/>
              <w:contextualSpacing/>
              <w:jc w:val="center"/>
              <w:rPr>
                <w:rFonts w:ascii="Times New Roman" w:eastAsia="Times New Roman" w:hAnsi="Times New Roman" w:cs="Times New Roman"/>
                <w:color w:val="000000"/>
                <w:kern w:val="0"/>
                <w:sz w:val="24"/>
                <w:szCs w:val="24"/>
                <w:lang w:eastAsia="ar-SA"/>
                <w14:ligatures w14:val="none"/>
              </w:rPr>
            </w:pPr>
            <w:r w:rsidRPr="00F266F0">
              <w:rPr>
                <w:rFonts w:ascii="Times New Roman" w:eastAsia="Times New Roman" w:hAnsi="Times New Roman" w:cs="Times New Roman"/>
                <w:color w:val="000000"/>
                <w:kern w:val="0"/>
                <w:sz w:val="24"/>
                <w:szCs w:val="24"/>
                <w:lang w:eastAsia="ar-SA"/>
                <w14:ligatures w14:val="none"/>
              </w:rPr>
              <w:t>1.</w:t>
            </w:r>
          </w:p>
        </w:tc>
        <w:tc>
          <w:tcPr>
            <w:tcW w:w="3441" w:type="pct"/>
            <w:tcBorders>
              <w:top w:val="nil"/>
              <w:left w:val="single" w:sz="4" w:space="0" w:color="000000"/>
              <w:bottom w:val="single" w:sz="4" w:space="0" w:color="auto"/>
              <w:right w:val="nil"/>
            </w:tcBorders>
          </w:tcPr>
          <w:p w14:paraId="627D6A23" w14:textId="77777777" w:rsidR="00FC25DC" w:rsidRPr="00F266F0" w:rsidRDefault="00FC25DC" w:rsidP="00FC25DC">
            <w:pPr>
              <w:suppressAutoHyphens/>
              <w:spacing w:after="0" w:line="240" w:lineRule="auto"/>
              <w:contextualSpacing/>
              <w:jc w:val="both"/>
              <w:rPr>
                <w:rFonts w:ascii="Times New Roman" w:eastAsia="Times New Roman" w:hAnsi="Times New Roman" w:cs="Times New Roman"/>
                <w:bCs/>
                <w:i/>
                <w:iCs/>
                <w:color w:val="000000"/>
                <w:kern w:val="0"/>
                <w:sz w:val="24"/>
                <w:szCs w:val="24"/>
                <w:lang w:eastAsia="ar-SA"/>
                <w14:ligatures w14:val="none"/>
              </w:rPr>
            </w:pPr>
          </w:p>
        </w:tc>
        <w:tc>
          <w:tcPr>
            <w:tcW w:w="1254" w:type="pct"/>
            <w:tcBorders>
              <w:top w:val="nil"/>
              <w:left w:val="single" w:sz="4" w:space="0" w:color="000000"/>
              <w:bottom w:val="single" w:sz="4" w:space="0" w:color="auto"/>
              <w:right w:val="single" w:sz="4" w:space="0" w:color="000000"/>
            </w:tcBorders>
          </w:tcPr>
          <w:p w14:paraId="005D99E2" w14:textId="77777777" w:rsidR="00FC25DC" w:rsidRPr="00F266F0" w:rsidRDefault="00FC25DC" w:rsidP="00FC25DC">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p>
        </w:tc>
      </w:tr>
      <w:tr w:rsidR="00FC25DC" w:rsidRPr="003230BB" w14:paraId="35424330" w14:textId="77777777" w:rsidTr="00AB12AB">
        <w:tc>
          <w:tcPr>
            <w:tcW w:w="305" w:type="pct"/>
            <w:tcBorders>
              <w:top w:val="single" w:sz="4" w:space="0" w:color="auto"/>
              <w:left w:val="single" w:sz="4" w:space="0" w:color="auto"/>
              <w:bottom w:val="single" w:sz="4" w:space="0" w:color="auto"/>
              <w:right w:val="single" w:sz="4" w:space="0" w:color="auto"/>
            </w:tcBorders>
          </w:tcPr>
          <w:p w14:paraId="6FE60359" w14:textId="77777777" w:rsidR="00FC25DC" w:rsidRPr="00F266F0" w:rsidRDefault="00FC25DC" w:rsidP="00FC25DC">
            <w:pPr>
              <w:suppressAutoHyphens/>
              <w:spacing w:after="0" w:line="240" w:lineRule="auto"/>
              <w:contextualSpacing/>
              <w:jc w:val="center"/>
              <w:rPr>
                <w:rFonts w:ascii="Times New Roman" w:eastAsia="Times New Roman" w:hAnsi="Times New Roman" w:cs="Times New Roman"/>
                <w:color w:val="000000"/>
                <w:kern w:val="0"/>
                <w:sz w:val="24"/>
                <w:szCs w:val="24"/>
                <w:lang w:eastAsia="ar-SA"/>
                <w14:ligatures w14:val="none"/>
              </w:rPr>
            </w:pPr>
            <w:r w:rsidRPr="00F266F0">
              <w:rPr>
                <w:rFonts w:ascii="Times New Roman" w:eastAsia="Times New Roman" w:hAnsi="Times New Roman" w:cs="Times New Roman"/>
                <w:color w:val="000000"/>
                <w:kern w:val="0"/>
                <w:sz w:val="24"/>
                <w:szCs w:val="24"/>
                <w:lang w:eastAsia="ar-SA"/>
                <w14:ligatures w14:val="none"/>
              </w:rPr>
              <w:t>...</w:t>
            </w:r>
          </w:p>
        </w:tc>
        <w:tc>
          <w:tcPr>
            <w:tcW w:w="3441" w:type="pct"/>
            <w:tcBorders>
              <w:top w:val="single" w:sz="4" w:space="0" w:color="auto"/>
              <w:left w:val="single" w:sz="4" w:space="0" w:color="auto"/>
              <w:bottom w:val="single" w:sz="4" w:space="0" w:color="auto"/>
              <w:right w:val="single" w:sz="4" w:space="0" w:color="auto"/>
            </w:tcBorders>
          </w:tcPr>
          <w:p w14:paraId="661B6CEF" w14:textId="77777777" w:rsidR="00FC25DC" w:rsidRPr="00F266F0" w:rsidRDefault="00FC25DC" w:rsidP="00FC25DC">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p>
        </w:tc>
        <w:tc>
          <w:tcPr>
            <w:tcW w:w="1254" w:type="pct"/>
            <w:tcBorders>
              <w:top w:val="single" w:sz="4" w:space="0" w:color="auto"/>
              <w:left w:val="single" w:sz="4" w:space="0" w:color="auto"/>
              <w:bottom w:val="single" w:sz="4" w:space="0" w:color="auto"/>
              <w:right w:val="single" w:sz="4" w:space="0" w:color="auto"/>
            </w:tcBorders>
          </w:tcPr>
          <w:p w14:paraId="452EF38D" w14:textId="77777777" w:rsidR="00FC25DC" w:rsidRPr="00F266F0" w:rsidRDefault="00FC25DC" w:rsidP="00FC25DC">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p>
        </w:tc>
      </w:tr>
    </w:tbl>
    <w:p w14:paraId="4A184F8B" w14:textId="77777777" w:rsidR="00FC25DC" w:rsidRPr="003230BB" w:rsidRDefault="00FC25DC" w:rsidP="00FC25DC">
      <w:pPr>
        <w:suppressAutoHyphens/>
        <w:spacing w:after="0" w:line="240" w:lineRule="auto"/>
        <w:contextualSpacing/>
        <w:jc w:val="both"/>
        <w:rPr>
          <w:rFonts w:ascii="Times New Roman" w:eastAsia="Times New Roman" w:hAnsi="Times New Roman" w:cs="Times New Roman"/>
          <w:b/>
          <w:color w:val="000000"/>
          <w:kern w:val="0"/>
          <w:sz w:val="24"/>
          <w:szCs w:val="24"/>
          <w:highlight w:val="yellow"/>
          <w:lang w:eastAsia="ar-SA"/>
          <w14:ligatures w14:val="none"/>
        </w:rPr>
      </w:pPr>
    </w:p>
    <w:p w14:paraId="21B06FCC" w14:textId="77777777" w:rsidR="00FC25DC" w:rsidRPr="00F266F0" w:rsidRDefault="00FC25DC" w:rsidP="00FC25DC">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F266F0">
        <w:rPr>
          <w:rFonts w:ascii="Times New Roman" w:eastAsia="Times New Roman" w:hAnsi="Times New Roman" w:cs="Times New Roman"/>
          <w:b/>
          <w:color w:val="000000"/>
          <w:kern w:val="0"/>
          <w:sz w:val="24"/>
          <w:szCs w:val="24"/>
          <w:lang w:eastAsia="ar-SA"/>
          <w14:ligatures w14:val="none"/>
        </w:rPr>
        <w:t xml:space="preserve">4 lentelė. </w:t>
      </w:r>
      <w:r w:rsidRPr="00F266F0">
        <w:rPr>
          <w:rFonts w:ascii="Times New Roman" w:eastAsia="Times New Roman" w:hAnsi="Times New Roman" w:cs="Times New Roman"/>
          <w:color w:val="000000"/>
          <w:kern w:val="0"/>
          <w:sz w:val="24"/>
          <w:szCs w:val="24"/>
          <w:lang w:eastAsia="ar-SA"/>
          <w14:ligatures w14:val="none"/>
        </w:rPr>
        <w:t xml:space="preserve">Konfidencialią informaciją sudaro (jeigu tokia yra)** </w:t>
      </w:r>
      <w:r w:rsidRPr="00F266F0">
        <w:rPr>
          <w:rFonts w:ascii="Times New Roman" w:eastAsia="Times New Roman" w:hAnsi="Times New Roman" w:cs="Times New Roman"/>
          <w:i/>
          <w:color w:val="000000"/>
          <w:kern w:val="0"/>
          <w:sz w:val="24"/>
          <w:szCs w:val="24"/>
          <w:lang w:eastAsia="ar-SA"/>
          <w14:ligatures w14:val="none"/>
        </w:rPr>
        <w:t>(</w:t>
      </w:r>
      <w:r w:rsidRPr="00F266F0">
        <w:rPr>
          <w:rFonts w:ascii="Times New Roman" w:eastAsia="Times New Roman" w:hAnsi="Times New Roman" w:cs="Times New Roman"/>
          <w:b/>
          <w:i/>
          <w:color w:val="000000"/>
          <w:kern w:val="0"/>
          <w:sz w:val="24"/>
          <w:szCs w:val="24"/>
          <w:lang w:eastAsia="ar-SA"/>
          <w14:ligatures w14:val="none"/>
        </w:rPr>
        <w:t>nurodo tiekėjas</w:t>
      </w:r>
      <w:r w:rsidRPr="00F266F0">
        <w:rPr>
          <w:rFonts w:ascii="Times New Roman" w:eastAsia="Times New Roman" w:hAnsi="Times New Roman" w:cs="Times New Roman"/>
          <w:i/>
          <w:color w:val="000000"/>
          <w:kern w:val="0"/>
          <w:sz w:val="24"/>
          <w:szCs w:val="24"/>
          <w:lang w:eastAsia="ar-SA"/>
          <w14:ligatures w14:val="none"/>
        </w:rPr>
        <w:t>)</w:t>
      </w:r>
      <w:r w:rsidRPr="00F266F0">
        <w:rPr>
          <w:rFonts w:ascii="Times New Roman" w:eastAsia="Times New Roman" w:hAnsi="Times New Roman" w:cs="Times New Roman"/>
          <w:color w:val="000000"/>
          <w:kern w:val="0"/>
          <w:sz w:val="24"/>
          <w:szCs w:val="24"/>
          <w:lang w:eastAsia="ar-SA"/>
          <w14:ligatures w14:val="none"/>
        </w:rPr>
        <w:t>:</w:t>
      </w:r>
    </w:p>
    <w:tbl>
      <w:tblPr>
        <w:tblW w:w="5000" w:type="pct"/>
        <w:tblLook w:val="04A0" w:firstRow="1" w:lastRow="0" w:firstColumn="1" w:lastColumn="0" w:noHBand="0" w:noVBand="1"/>
      </w:tblPr>
      <w:tblGrid>
        <w:gridCol w:w="854"/>
        <w:gridCol w:w="6418"/>
        <w:gridCol w:w="2356"/>
      </w:tblGrid>
      <w:tr w:rsidR="00FC25DC" w:rsidRPr="00F266F0" w14:paraId="28B08A70" w14:textId="77777777" w:rsidTr="00FC25DC">
        <w:tc>
          <w:tcPr>
            <w:tcW w:w="440" w:type="pct"/>
            <w:tcBorders>
              <w:top w:val="single" w:sz="4" w:space="0" w:color="000000"/>
              <w:left w:val="single" w:sz="4" w:space="0" w:color="000000"/>
              <w:bottom w:val="single" w:sz="4" w:space="0" w:color="000000"/>
              <w:right w:val="nil"/>
            </w:tcBorders>
            <w:vAlign w:val="center"/>
            <w:hideMark/>
          </w:tcPr>
          <w:p w14:paraId="08BDB8F5" w14:textId="77777777" w:rsidR="00FC25DC" w:rsidRPr="00F266F0" w:rsidRDefault="00FC25DC" w:rsidP="00FC25DC">
            <w:pPr>
              <w:suppressAutoHyphens/>
              <w:spacing w:after="0" w:line="240" w:lineRule="auto"/>
              <w:ind w:left="284"/>
              <w:contextualSpacing/>
              <w:jc w:val="center"/>
              <w:rPr>
                <w:rFonts w:ascii="Times New Roman" w:eastAsia="Times New Roman" w:hAnsi="Times New Roman" w:cs="Times New Roman"/>
                <w:b/>
                <w:bCs/>
                <w:color w:val="000000"/>
                <w:kern w:val="0"/>
                <w:sz w:val="24"/>
                <w:szCs w:val="24"/>
                <w:lang w:eastAsia="ar-SA"/>
                <w14:ligatures w14:val="none"/>
              </w:rPr>
            </w:pPr>
            <w:r w:rsidRPr="00F266F0">
              <w:rPr>
                <w:rFonts w:ascii="Times New Roman" w:eastAsia="Times New Roman" w:hAnsi="Times New Roman" w:cs="Times New Roman"/>
                <w:b/>
                <w:bCs/>
                <w:color w:val="000000"/>
                <w:kern w:val="0"/>
                <w:sz w:val="24"/>
                <w:szCs w:val="24"/>
                <w:lang w:eastAsia="ar-SA"/>
                <w14:ligatures w14:val="none"/>
              </w:rPr>
              <w:t>Eil.</w:t>
            </w:r>
          </w:p>
          <w:p w14:paraId="716D4C4B" w14:textId="77777777" w:rsidR="00FC25DC" w:rsidRPr="00F266F0" w:rsidRDefault="00FC25DC" w:rsidP="00FC25DC">
            <w:pPr>
              <w:suppressAutoHyphens/>
              <w:spacing w:after="0" w:line="240" w:lineRule="auto"/>
              <w:ind w:left="284"/>
              <w:contextualSpacing/>
              <w:jc w:val="center"/>
              <w:rPr>
                <w:rFonts w:ascii="Times New Roman" w:eastAsia="Times New Roman" w:hAnsi="Times New Roman" w:cs="Times New Roman"/>
                <w:b/>
                <w:bCs/>
                <w:color w:val="000000"/>
                <w:kern w:val="0"/>
                <w:sz w:val="24"/>
                <w:szCs w:val="24"/>
                <w:lang w:eastAsia="ar-SA"/>
                <w14:ligatures w14:val="none"/>
              </w:rPr>
            </w:pPr>
            <w:r w:rsidRPr="00F266F0">
              <w:rPr>
                <w:rFonts w:ascii="Times New Roman" w:eastAsia="Times New Roman" w:hAnsi="Times New Roman" w:cs="Times New Roman"/>
                <w:b/>
                <w:bCs/>
                <w:color w:val="000000"/>
                <w:kern w:val="0"/>
                <w:sz w:val="24"/>
                <w:szCs w:val="24"/>
                <w:lang w:eastAsia="ar-SA"/>
                <w14:ligatures w14:val="none"/>
              </w:rPr>
              <w:t>Nr.</w:t>
            </w:r>
          </w:p>
        </w:tc>
        <w:tc>
          <w:tcPr>
            <w:tcW w:w="3335" w:type="pct"/>
            <w:tcBorders>
              <w:top w:val="single" w:sz="4" w:space="0" w:color="000000"/>
              <w:left w:val="single" w:sz="4" w:space="0" w:color="000000"/>
              <w:bottom w:val="single" w:sz="4" w:space="0" w:color="000000"/>
              <w:right w:val="nil"/>
            </w:tcBorders>
            <w:vAlign w:val="center"/>
            <w:hideMark/>
          </w:tcPr>
          <w:p w14:paraId="0914C96B" w14:textId="77777777" w:rsidR="00FC25DC" w:rsidRPr="00F266F0" w:rsidRDefault="00FC25DC" w:rsidP="00FC25DC">
            <w:pPr>
              <w:suppressAutoHyphens/>
              <w:spacing w:after="0" w:line="240" w:lineRule="auto"/>
              <w:ind w:left="284"/>
              <w:contextualSpacing/>
              <w:jc w:val="center"/>
              <w:rPr>
                <w:rFonts w:ascii="Times New Roman" w:eastAsia="Times New Roman" w:hAnsi="Times New Roman" w:cs="Times New Roman"/>
                <w:b/>
                <w:bCs/>
                <w:color w:val="000000"/>
                <w:kern w:val="0"/>
                <w:sz w:val="24"/>
                <w:szCs w:val="24"/>
                <w:lang w:eastAsia="ar-SA"/>
                <w14:ligatures w14:val="none"/>
              </w:rPr>
            </w:pPr>
            <w:r w:rsidRPr="00F266F0">
              <w:rPr>
                <w:rFonts w:ascii="Times New Roman" w:eastAsia="Times New Roman" w:hAnsi="Times New Roman" w:cs="Times New Roman"/>
                <w:b/>
                <w:bCs/>
                <w:color w:val="000000"/>
                <w:kern w:val="0"/>
                <w:sz w:val="24"/>
                <w:szCs w:val="24"/>
                <w:lang w:eastAsia="ar-SA"/>
                <w14:ligatures w14:val="none"/>
              </w:rPr>
              <w:t>Pateikto dokumento pavadinimas</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7D7FBE32" w14:textId="77777777" w:rsidR="00FC25DC" w:rsidRPr="00F266F0" w:rsidRDefault="00FC25DC" w:rsidP="00FC25DC">
            <w:pPr>
              <w:suppressAutoHyphens/>
              <w:spacing w:after="0" w:line="240" w:lineRule="auto"/>
              <w:ind w:left="284"/>
              <w:contextualSpacing/>
              <w:jc w:val="center"/>
              <w:rPr>
                <w:rFonts w:ascii="Times New Roman" w:eastAsia="Times New Roman" w:hAnsi="Times New Roman" w:cs="Times New Roman"/>
                <w:b/>
                <w:bCs/>
                <w:color w:val="000000"/>
                <w:kern w:val="0"/>
                <w:sz w:val="24"/>
                <w:szCs w:val="24"/>
                <w:lang w:eastAsia="ar-SA"/>
                <w14:ligatures w14:val="none"/>
              </w:rPr>
            </w:pPr>
            <w:r w:rsidRPr="00F266F0">
              <w:rPr>
                <w:rFonts w:ascii="Times New Roman" w:eastAsia="Times New Roman" w:hAnsi="Times New Roman" w:cs="Times New Roman"/>
                <w:b/>
                <w:bCs/>
                <w:color w:val="000000"/>
                <w:kern w:val="0"/>
                <w:sz w:val="24"/>
                <w:szCs w:val="24"/>
                <w:lang w:eastAsia="ar-SA"/>
                <w14:ligatures w14:val="none"/>
              </w:rPr>
              <w:t>Dokumento puslapių skaičius</w:t>
            </w:r>
          </w:p>
        </w:tc>
      </w:tr>
      <w:tr w:rsidR="00FC25DC" w:rsidRPr="00F266F0" w14:paraId="01565655" w14:textId="77777777" w:rsidTr="00FC25DC">
        <w:tc>
          <w:tcPr>
            <w:tcW w:w="440" w:type="pct"/>
            <w:tcBorders>
              <w:top w:val="nil"/>
              <w:left w:val="single" w:sz="4" w:space="0" w:color="000000"/>
              <w:bottom w:val="single" w:sz="4" w:space="0" w:color="000000"/>
              <w:right w:val="nil"/>
            </w:tcBorders>
          </w:tcPr>
          <w:p w14:paraId="17BBB159" w14:textId="77777777" w:rsidR="00FC25DC" w:rsidRPr="00F266F0" w:rsidRDefault="00FC25DC" w:rsidP="00FC25DC">
            <w:pPr>
              <w:suppressAutoHyphens/>
              <w:spacing w:after="0" w:line="240" w:lineRule="auto"/>
              <w:ind w:left="284"/>
              <w:contextualSpacing/>
              <w:jc w:val="center"/>
              <w:rPr>
                <w:rFonts w:ascii="Times New Roman" w:eastAsia="Times New Roman" w:hAnsi="Times New Roman" w:cs="Times New Roman"/>
                <w:i/>
                <w:color w:val="000000"/>
                <w:kern w:val="0"/>
                <w:sz w:val="24"/>
                <w:szCs w:val="24"/>
                <w:lang w:eastAsia="ar-SA"/>
                <w14:ligatures w14:val="none"/>
              </w:rPr>
            </w:pPr>
            <w:r w:rsidRPr="00F266F0">
              <w:rPr>
                <w:rFonts w:ascii="Times New Roman" w:eastAsia="Times New Roman" w:hAnsi="Times New Roman" w:cs="Times New Roman"/>
                <w:i/>
                <w:color w:val="000000"/>
                <w:kern w:val="0"/>
                <w:sz w:val="24"/>
                <w:szCs w:val="24"/>
                <w:lang w:eastAsia="ar-SA"/>
                <w14:ligatures w14:val="none"/>
              </w:rPr>
              <w:t>1</w:t>
            </w:r>
          </w:p>
        </w:tc>
        <w:tc>
          <w:tcPr>
            <w:tcW w:w="3335" w:type="pct"/>
            <w:tcBorders>
              <w:top w:val="nil"/>
              <w:left w:val="single" w:sz="4" w:space="0" w:color="000000"/>
              <w:bottom w:val="single" w:sz="4" w:space="0" w:color="000000"/>
              <w:right w:val="nil"/>
            </w:tcBorders>
          </w:tcPr>
          <w:p w14:paraId="168F61D3" w14:textId="77777777" w:rsidR="00FC25DC" w:rsidRPr="00F266F0" w:rsidRDefault="00FC25DC" w:rsidP="00FC25DC">
            <w:pPr>
              <w:suppressAutoHyphens/>
              <w:spacing w:after="0" w:line="240" w:lineRule="auto"/>
              <w:ind w:left="284"/>
              <w:contextualSpacing/>
              <w:jc w:val="center"/>
              <w:rPr>
                <w:rFonts w:ascii="Times New Roman" w:eastAsia="Times New Roman" w:hAnsi="Times New Roman" w:cs="Times New Roman"/>
                <w:i/>
                <w:color w:val="000000"/>
                <w:kern w:val="0"/>
                <w:sz w:val="24"/>
                <w:szCs w:val="24"/>
                <w:lang w:eastAsia="ar-SA"/>
                <w14:ligatures w14:val="none"/>
              </w:rPr>
            </w:pPr>
            <w:r w:rsidRPr="00F266F0">
              <w:rPr>
                <w:rFonts w:ascii="Times New Roman" w:eastAsia="Times New Roman" w:hAnsi="Times New Roman" w:cs="Times New Roman"/>
                <w:i/>
                <w:color w:val="000000"/>
                <w:kern w:val="0"/>
                <w:sz w:val="24"/>
                <w:szCs w:val="24"/>
                <w:lang w:eastAsia="ar-SA"/>
                <w14:ligatures w14:val="none"/>
              </w:rPr>
              <w:t>2</w:t>
            </w:r>
          </w:p>
        </w:tc>
        <w:tc>
          <w:tcPr>
            <w:tcW w:w="1225" w:type="pct"/>
            <w:tcBorders>
              <w:top w:val="nil"/>
              <w:left w:val="single" w:sz="4" w:space="0" w:color="000000"/>
              <w:bottom w:val="single" w:sz="4" w:space="0" w:color="000000"/>
              <w:right w:val="single" w:sz="4" w:space="0" w:color="000000"/>
            </w:tcBorders>
          </w:tcPr>
          <w:p w14:paraId="15A8A1DD" w14:textId="77777777" w:rsidR="00FC25DC" w:rsidRPr="00F266F0" w:rsidRDefault="00FC25DC" w:rsidP="00FC25DC">
            <w:pPr>
              <w:suppressAutoHyphens/>
              <w:spacing w:after="0" w:line="240" w:lineRule="auto"/>
              <w:ind w:left="284"/>
              <w:contextualSpacing/>
              <w:jc w:val="center"/>
              <w:rPr>
                <w:rFonts w:ascii="Times New Roman" w:eastAsia="Times New Roman" w:hAnsi="Times New Roman" w:cs="Times New Roman"/>
                <w:i/>
                <w:color w:val="000000"/>
                <w:kern w:val="0"/>
                <w:sz w:val="24"/>
                <w:szCs w:val="24"/>
                <w:lang w:eastAsia="ar-SA"/>
                <w14:ligatures w14:val="none"/>
              </w:rPr>
            </w:pPr>
            <w:r w:rsidRPr="00F266F0">
              <w:rPr>
                <w:rFonts w:ascii="Times New Roman" w:eastAsia="Times New Roman" w:hAnsi="Times New Roman" w:cs="Times New Roman"/>
                <w:i/>
                <w:color w:val="000000"/>
                <w:kern w:val="0"/>
                <w:sz w:val="24"/>
                <w:szCs w:val="24"/>
                <w:lang w:eastAsia="ar-SA"/>
                <w14:ligatures w14:val="none"/>
              </w:rPr>
              <w:t>3</w:t>
            </w:r>
          </w:p>
        </w:tc>
      </w:tr>
      <w:tr w:rsidR="00FC25DC" w:rsidRPr="00F266F0" w14:paraId="1287D562" w14:textId="77777777" w:rsidTr="00FC25DC">
        <w:tc>
          <w:tcPr>
            <w:tcW w:w="440" w:type="pct"/>
            <w:tcBorders>
              <w:top w:val="nil"/>
              <w:left w:val="single" w:sz="4" w:space="0" w:color="000000"/>
              <w:bottom w:val="single" w:sz="4" w:space="0" w:color="000000"/>
              <w:right w:val="nil"/>
            </w:tcBorders>
          </w:tcPr>
          <w:p w14:paraId="683AB373" w14:textId="77777777" w:rsidR="00FC25DC" w:rsidRPr="00F266F0" w:rsidRDefault="00FC25DC" w:rsidP="00FC25DC">
            <w:pPr>
              <w:suppressAutoHyphens/>
              <w:spacing w:after="0" w:line="240" w:lineRule="auto"/>
              <w:ind w:left="284"/>
              <w:contextualSpacing/>
              <w:jc w:val="center"/>
              <w:rPr>
                <w:rFonts w:ascii="Times New Roman" w:eastAsia="Times New Roman" w:hAnsi="Times New Roman" w:cs="Times New Roman"/>
                <w:color w:val="000000"/>
                <w:kern w:val="0"/>
                <w:sz w:val="24"/>
                <w:szCs w:val="24"/>
                <w:lang w:eastAsia="ar-SA"/>
                <w14:ligatures w14:val="none"/>
              </w:rPr>
            </w:pPr>
            <w:r w:rsidRPr="00F266F0">
              <w:rPr>
                <w:rFonts w:ascii="Times New Roman" w:eastAsia="Times New Roman" w:hAnsi="Times New Roman" w:cs="Times New Roman"/>
                <w:color w:val="000000"/>
                <w:kern w:val="0"/>
                <w:sz w:val="24"/>
                <w:szCs w:val="24"/>
                <w:lang w:eastAsia="ar-SA"/>
                <w14:ligatures w14:val="none"/>
              </w:rPr>
              <w:t>1.</w:t>
            </w:r>
          </w:p>
        </w:tc>
        <w:tc>
          <w:tcPr>
            <w:tcW w:w="3335" w:type="pct"/>
            <w:tcBorders>
              <w:top w:val="nil"/>
              <w:left w:val="single" w:sz="4" w:space="0" w:color="000000"/>
              <w:bottom w:val="single" w:sz="4" w:space="0" w:color="000000"/>
              <w:right w:val="nil"/>
            </w:tcBorders>
          </w:tcPr>
          <w:p w14:paraId="2F0321F0" w14:textId="77777777" w:rsidR="00FC25DC" w:rsidRPr="00F266F0" w:rsidRDefault="00FC25DC" w:rsidP="00FC25DC">
            <w:pPr>
              <w:suppressAutoHyphens/>
              <w:spacing w:after="0" w:line="240" w:lineRule="auto"/>
              <w:ind w:left="284"/>
              <w:contextualSpacing/>
              <w:jc w:val="both"/>
              <w:rPr>
                <w:rFonts w:ascii="Times New Roman" w:eastAsia="Times New Roman" w:hAnsi="Times New Roman" w:cs="Times New Roman"/>
                <w:color w:val="000000"/>
                <w:kern w:val="0"/>
                <w:sz w:val="24"/>
                <w:szCs w:val="24"/>
                <w:lang w:eastAsia="ar-SA"/>
                <w14:ligatures w14:val="none"/>
              </w:rPr>
            </w:pPr>
          </w:p>
        </w:tc>
        <w:tc>
          <w:tcPr>
            <w:tcW w:w="1225" w:type="pct"/>
            <w:tcBorders>
              <w:top w:val="nil"/>
              <w:left w:val="single" w:sz="4" w:space="0" w:color="000000"/>
              <w:bottom w:val="single" w:sz="4" w:space="0" w:color="000000"/>
              <w:right w:val="single" w:sz="4" w:space="0" w:color="000000"/>
            </w:tcBorders>
          </w:tcPr>
          <w:p w14:paraId="2639CD5B" w14:textId="77777777" w:rsidR="00FC25DC" w:rsidRPr="00F266F0" w:rsidRDefault="00FC25DC" w:rsidP="00FC25DC">
            <w:pPr>
              <w:suppressAutoHyphens/>
              <w:spacing w:after="0" w:line="240" w:lineRule="auto"/>
              <w:ind w:left="284"/>
              <w:contextualSpacing/>
              <w:jc w:val="both"/>
              <w:rPr>
                <w:rFonts w:ascii="Times New Roman" w:eastAsia="Times New Roman" w:hAnsi="Times New Roman" w:cs="Times New Roman"/>
                <w:color w:val="000000"/>
                <w:kern w:val="0"/>
                <w:sz w:val="24"/>
                <w:szCs w:val="24"/>
                <w:lang w:eastAsia="ar-SA"/>
                <w14:ligatures w14:val="none"/>
              </w:rPr>
            </w:pPr>
          </w:p>
        </w:tc>
      </w:tr>
      <w:tr w:rsidR="00FC25DC" w:rsidRPr="00F266F0" w14:paraId="785688F6" w14:textId="77777777" w:rsidTr="00FC25DC">
        <w:tc>
          <w:tcPr>
            <w:tcW w:w="440" w:type="pct"/>
            <w:tcBorders>
              <w:top w:val="nil"/>
              <w:left w:val="single" w:sz="4" w:space="0" w:color="000000"/>
              <w:bottom w:val="single" w:sz="4" w:space="0" w:color="000000"/>
              <w:right w:val="nil"/>
            </w:tcBorders>
          </w:tcPr>
          <w:p w14:paraId="0011C25C" w14:textId="77777777" w:rsidR="00FC25DC" w:rsidRPr="00F266F0" w:rsidRDefault="00FC25DC" w:rsidP="00FC25DC">
            <w:pPr>
              <w:suppressAutoHyphens/>
              <w:spacing w:after="0" w:line="240" w:lineRule="auto"/>
              <w:ind w:left="284"/>
              <w:contextualSpacing/>
              <w:jc w:val="center"/>
              <w:rPr>
                <w:rFonts w:ascii="Times New Roman" w:eastAsia="Times New Roman" w:hAnsi="Times New Roman" w:cs="Times New Roman"/>
                <w:color w:val="000000"/>
                <w:kern w:val="0"/>
                <w:sz w:val="24"/>
                <w:szCs w:val="24"/>
                <w:lang w:eastAsia="ar-SA"/>
                <w14:ligatures w14:val="none"/>
              </w:rPr>
            </w:pPr>
            <w:r w:rsidRPr="00F266F0">
              <w:rPr>
                <w:rFonts w:ascii="Times New Roman" w:eastAsia="Times New Roman" w:hAnsi="Times New Roman" w:cs="Times New Roman"/>
                <w:color w:val="000000"/>
                <w:kern w:val="0"/>
                <w:sz w:val="24"/>
                <w:szCs w:val="24"/>
                <w:lang w:eastAsia="ar-SA"/>
                <w14:ligatures w14:val="none"/>
              </w:rPr>
              <w:t>...</w:t>
            </w:r>
          </w:p>
        </w:tc>
        <w:tc>
          <w:tcPr>
            <w:tcW w:w="3335" w:type="pct"/>
            <w:tcBorders>
              <w:top w:val="nil"/>
              <w:left w:val="single" w:sz="4" w:space="0" w:color="000000"/>
              <w:bottom w:val="single" w:sz="4" w:space="0" w:color="000000"/>
              <w:right w:val="nil"/>
            </w:tcBorders>
          </w:tcPr>
          <w:p w14:paraId="4459E7E9" w14:textId="77777777" w:rsidR="00FC25DC" w:rsidRPr="00F266F0" w:rsidRDefault="00FC25DC" w:rsidP="00FC25DC">
            <w:pPr>
              <w:suppressAutoHyphens/>
              <w:spacing w:after="0" w:line="240" w:lineRule="auto"/>
              <w:ind w:left="284"/>
              <w:contextualSpacing/>
              <w:jc w:val="both"/>
              <w:rPr>
                <w:rFonts w:ascii="Times New Roman" w:eastAsia="Times New Roman" w:hAnsi="Times New Roman" w:cs="Times New Roman"/>
                <w:color w:val="000000"/>
                <w:kern w:val="0"/>
                <w:sz w:val="24"/>
                <w:szCs w:val="24"/>
                <w:lang w:eastAsia="ar-SA"/>
                <w14:ligatures w14:val="none"/>
              </w:rPr>
            </w:pPr>
          </w:p>
        </w:tc>
        <w:tc>
          <w:tcPr>
            <w:tcW w:w="1225" w:type="pct"/>
            <w:tcBorders>
              <w:top w:val="nil"/>
              <w:left w:val="single" w:sz="4" w:space="0" w:color="000000"/>
              <w:bottom w:val="single" w:sz="4" w:space="0" w:color="000000"/>
              <w:right w:val="single" w:sz="4" w:space="0" w:color="000000"/>
            </w:tcBorders>
          </w:tcPr>
          <w:p w14:paraId="4822C118" w14:textId="77777777" w:rsidR="00FC25DC" w:rsidRPr="00F266F0" w:rsidRDefault="00FC25DC" w:rsidP="00FC25DC">
            <w:pPr>
              <w:suppressAutoHyphens/>
              <w:spacing w:after="0" w:line="240" w:lineRule="auto"/>
              <w:ind w:left="284"/>
              <w:contextualSpacing/>
              <w:jc w:val="both"/>
              <w:rPr>
                <w:rFonts w:ascii="Times New Roman" w:eastAsia="Times New Roman" w:hAnsi="Times New Roman" w:cs="Times New Roman"/>
                <w:color w:val="000000"/>
                <w:kern w:val="0"/>
                <w:sz w:val="24"/>
                <w:szCs w:val="24"/>
                <w:lang w:eastAsia="ar-SA"/>
                <w14:ligatures w14:val="none"/>
              </w:rPr>
            </w:pPr>
          </w:p>
        </w:tc>
      </w:tr>
      <w:tr w:rsidR="00FC25DC" w:rsidRPr="003230BB" w14:paraId="384470EC" w14:textId="77777777" w:rsidTr="00AB12AB">
        <w:tc>
          <w:tcPr>
            <w:tcW w:w="5000" w:type="pct"/>
            <w:gridSpan w:val="3"/>
            <w:tcBorders>
              <w:top w:val="single" w:sz="4" w:space="0" w:color="auto"/>
            </w:tcBorders>
          </w:tcPr>
          <w:p w14:paraId="2AD13E01" w14:textId="77777777" w:rsidR="00FC25DC" w:rsidRPr="00F266F0" w:rsidRDefault="00FC25DC" w:rsidP="00FC25DC">
            <w:pPr>
              <w:suppressAutoHyphens/>
              <w:spacing w:after="0" w:line="240" w:lineRule="auto"/>
              <w:ind w:left="-117"/>
              <w:jc w:val="both"/>
              <w:rPr>
                <w:rFonts w:ascii="Times New Roman" w:eastAsia="Times New Roman" w:hAnsi="Times New Roman" w:cs="Times New Roman"/>
                <w:color w:val="000000"/>
                <w:kern w:val="0"/>
                <w:sz w:val="24"/>
                <w:szCs w:val="24"/>
                <w:lang w:eastAsia="ar-SA"/>
                <w14:ligatures w14:val="none"/>
              </w:rPr>
            </w:pPr>
            <w:r w:rsidRPr="00F266F0">
              <w:rPr>
                <w:rFonts w:ascii="Times New Roman" w:eastAsia="Times New Roman" w:hAnsi="Times New Roman" w:cs="Times New Roman"/>
                <w:b/>
                <w:i/>
                <w:color w:val="000000"/>
                <w:kern w:val="0"/>
                <w:sz w:val="24"/>
                <w:szCs w:val="24"/>
                <w:lang w:eastAsia="ar-SA"/>
                <w14:ligatures w14:val="none"/>
              </w:rPr>
              <w:t>** Tiekėjui nenurodžius, kokia informacija yra konfidenciali</w:t>
            </w:r>
            <w:r w:rsidRPr="00F266F0">
              <w:rPr>
                <w:rFonts w:ascii="Times New Roman" w:eastAsia="Times New Roman" w:hAnsi="Times New Roman" w:cs="Times New Roman"/>
                <w:i/>
                <w:color w:val="000000"/>
                <w:kern w:val="0"/>
                <w:sz w:val="24"/>
                <w:szCs w:val="24"/>
                <w:lang w:eastAsia="ar-SA"/>
                <w14:ligatures w14:val="none"/>
              </w:rPr>
              <w:t>, laikoma, kad konfidencialios informacijos pasiūlyme nėra. Vadovaujantis Viešųjų pirkimų įstatymo 86 straipsnio 9 dalimi, perkančioji organizacija įpareigota viešinti laimėjusio dalyvio pasiūlymą ir sudarytą pirkimo sutartį (išskyrus nurodytą konfidencialią informaciją).</w:t>
            </w:r>
          </w:p>
        </w:tc>
      </w:tr>
    </w:tbl>
    <w:p w14:paraId="34ACEF4B" w14:textId="77777777" w:rsidR="00FC25DC" w:rsidRPr="003230BB" w:rsidRDefault="00FC25DC" w:rsidP="00FC25DC">
      <w:pPr>
        <w:suppressAutoHyphens/>
        <w:spacing w:after="0" w:line="240" w:lineRule="auto"/>
        <w:ind w:right="-2"/>
        <w:jc w:val="both"/>
        <w:rPr>
          <w:rFonts w:ascii="Times New Roman" w:eastAsia="Times New Roman" w:hAnsi="Times New Roman" w:cs="Times New Roman"/>
          <w:b/>
          <w:bCs/>
          <w:color w:val="000000"/>
          <w:kern w:val="0"/>
          <w:sz w:val="24"/>
          <w:szCs w:val="20"/>
          <w:highlight w:val="yellow"/>
          <w:lang w:eastAsia="ar-SA"/>
          <w14:ligatures w14:val="none"/>
        </w:rPr>
      </w:pPr>
    </w:p>
    <w:p w14:paraId="707D6B01" w14:textId="1FBDA456" w:rsidR="00FC25DC" w:rsidRPr="00900FF4" w:rsidRDefault="00900FF4" w:rsidP="00FC25DC">
      <w:pPr>
        <w:suppressAutoHyphens/>
        <w:spacing w:after="0" w:line="240" w:lineRule="auto"/>
        <w:ind w:right="-2"/>
        <w:jc w:val="both"/>
        <w:rPr>
          <w:rFonts w:ascii="Times New Roman" w:eastAsia="Times New Roman" w:hAnsi="Times New Roman" w:cs="Times New Roman"/>
          <w:color w:val="000000"/>
          <w:kern w:val="0"/>
          <w:sz w:val="24"/>
          <w:szCs w:val="24"/>
          <w:lang w:eastAsia="ar-SA"/>
          <w14:ligatures w14:val="none"/>
        </w:rPr>
      </w:pPr>
      <w:r w:rsidRPr="00900FF4">
        <w:rPr>
          <w:rFonts w:ascii="Times New Roman" w:eastAsia="Times New Roman" w:hAnsi="Times New Roman" w:cs="Times New Roman"/>
          <w:b/>
          <w:color w:val="000000"/>
          <w:kern w:val="0"/>
          <w:sz w:val="24"/>
          <w:szCs w:val="24"/>
          <w:lang w:eastAsia="ar-SA"/>
          <w14:ligatures w14:val="none"/>
        </w:rPr>
        <w:t>5</w:t>
      </w:r>
      <w:r w:rsidR="00FC25DC" w:rsidRPr="00900FF4">
        <w:rPr>
          <w:rFonts w:ascii="Times New Roman" w:eastAsia="Times New Roman" w:hAnsi="Times New Roman" w:cs="Times New Roman"/>
          <w:b/>
          <w:color w:val="000000"/>
          <w:kern w:val="0"/>
          <w:sz w:val="24"/>
          <w:szCs w:val="24"/>
          <w:lang w:eastAsia="ar-SA"/>
          <w14:ligatures w14:val="none"/>
        </w:rPr>
        <w:t xml:space="preserve"> lentelė. </w:t>
      </w:r>
      <w:r w:rsidR="00FC25DC" w:rsidRPr="00900FF4">
        <w:rPr>
          <w:rFonts w:ascii="Times New Roman" w:eastAsia="Times New Roman" w:hAnsi="Times New Roman" w:cs="Times New Roman"/>
          <w:color w:val="000000"/>
          <w:kern w:val="0"/>
          <w:sz w:val="24"/>
          <w:szCs w:val="24"/>
          <w:lang w:eastAsia="ar-SA"/>
          <w14:ligatures w14:val="none"/>
        </w:rPr>
        <w:t>Informacija apie žinomus subtiekėjus, kurių pajėgumais tiekėjas nesiremia (</w:t>
      </w:r>
      <w:r w:rsidR="00FC25DC" w:rsidRPr="00900FF4">
        <w:rPr>
          <w:rFonts w:ascii="Times New Roman" w:eastAsia="Times New Roman" w:hAnsi="Times New Roman" w:cs="Times New Roman"/>
          <w:i/>
          <w:iCs/>
          <w:color w:val="000000"/>
          <w:kern w:val="0"/>
          <w:sz w:val="24"/>
          <w:szCs w:val="24"/>
          <w:lang w:eastAsia="ar-SA"/>
          <w14:ligatures w14:val="none"/>
        </w:rPr>
        <w:t>jeigu subtiekėjai žinomi</w:t>
      </w:r>
      <w:r w:rsidR="00FC25DC" w:rsidRPr="00900FF4">
        <w:rPr>
          <w:rFonts w:ascii="Times New Roman" w:eastAsia="Times New Roman" w:hAnsi="Times New Roman" w:cs="Times New Roman"/>
          <w:color w:val="000000"/>
          <w:kern w:val="0"/>
          <w:sz w:val="24"/>
          <w:szCs w:val="24"/>
          <w:lang w:eastAsia="ar-SA"/>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748"/>
        <w:gridCol w:w="3788"/>
        <w:gridCol w:w="2238"/>
      </w:tblGrid>
      <w:tr w:rsidR="00FC25DC" w:rsidRPr="003230BB" w14:paraId="368FFA6F" w14:textId="77777777" w:rsidTr="00AB12AB">
        <w:trPr>
          <w:trHeight w:val="1114"/>
        </w:trPr>
        <w:tc>
          <w:tcPr>
            <w:tcW w:w="441" w:type="pct"/>
            <w:shd w:val="clear" w:color="auto" w:fill="auto"/>
            <w:vAlign w:val="center"/>
          </w:tcPr>
          <w:p w14:paraId="167EF72F" w14:textId="77777777" w:rsidR="00FC25DC" w:rsidRPr="00900FF4" w:rsidRDefault="00FC25DC" w:rsidP="00FC25DC">
            <w:pPr>
              <w:suppressAutoHyphens/>
              <w:spacing w:after="0" w:line="240" w:lineRule="auto"/>
              <w:ind w:left="284"/>
              <w:jc w:val="center"/>
              <w:rPr>
                <w:rFonts w:ascii="Times New Roman" w:eastAsia="Times New Roman" w:hAnsi="Times New Roman" w:cs="Times New Roman"/>
                <w:b/>
                <w:color w:val="000000"/>
                <w:kern w:val="0"/>
                <w:sz w:val="24"/>
                <w:szCs w:val="24"/>
                <w:lang w:eastAsia="ar-SA"/>
                <w14:ligatures w14:val="none"/>
              </w:rPr>
            </w:pPr>
            <w:r w:rsidRPr="00900FF4">
              <w:rPr>
                <w:rFonts w:ascii="Times New Roman" w:eastAsia="Times New Roman" w:hAnsi="Times New Roman" w:cs="Times New Roman"/>
                <w:b/>
                <w:color w:val="000000"/>
                <w:kern w:val="0"/>
                <w:sz w:val="24"/>
                <w:szCs w:val="24"/>
                <w:lang w:eastAsia="ar-SA"/>
                <w14:ligatures w14:val="none"/>
              </w:rPr>
              <w:t>Eil. Nr.</w:t>
            </w:r>
          </w:p>
        </w:tc>
        <w:tc>
          <w:tcPr>
            <w:tcW w:w="1428" w:type="pct"/>
            <w:shd w:val="clear" w:color="auto" w:fill="auto"/>
            <w:vAlign w:val="center"/>
          </w:tcPr>
          <w:p w14:paraId="1FDD7641" w14:textId="77777777" w:rsidR="00FC25DC" w:rsidRPr="00900FF4" w:rsidRDefault="00FC25DC" w:rsidP="00FC25DC">
            <w:pPr>
              <w:suppressAutoHyphens/>
              <w:spacing w:after="0" w:line="240" w:lineRule="auto"/>
              <w:ind w:left="284"/>
              <w:jc w:val="center"/>
              <w:rPr>
                <w:rFonts w:ascii="Times New Roman" w:eastAsia="Times New Roman" w:hAnsi="Times New Roman" w:cs="Times New Roman"/>
                <w:b/>
                <w:color w:val="000000"/>
                <w:kern w:val="0"/>
                <w:sz w:val="24"/>
                <w:szCs w:val="24"/>
                <w:lang w:eastAsia="ar-SA"/>
                <w14:ligatures w14:val="none"/>
              </w:rPr>
            </w:pPr>
            <w:r w:rsidRPr="00900FF4">
              <w:rPr>
                <w:rFonts w:ascii="Times New Roman" w:eastAsia="Times New Roman" w:hAnsi="Times New Roman" w:cs="Times New Roman"/>
                <w:b/>
                <w:color w:val="000000"/>
                <w:kern w:val="0"/>
                <w:sz w:val="24"/>
                <w:szCs w:val="24"/>
                <w:lang w:eastAsia="ar-SA"/>
                <w14:ligatures w14:val="none"/>
              </w:rPr>
              <w:t>Subtiekėjo pavadinimas, juridinio asmens kodas, adresas</w:t>
            </w:r>
          </w:p>
        </w:tc>
        <w:tc>
          <w:tcPr>
            <w:tcW w:w="1968" w:type="pct"/>
            <w:shd w:val="clear" w:color="auto" w:fill="auto"/>
            <w:vAlign w:val="center"/>
          </w:tcPr>
          <w:p w14:paraId="596E722C" w14:textId="77777777" w:rsidR="00900FF4" w:rsidRPr="00900FF4" w:rsidRDefault="00900FF4" w:rsidP="00900FF4">
            <w:pPr>
              <w:suppressAutoHyphens/>
              <w:spacing w:after="0" w:line="240" w:lineRule="auto"/>
              <w:ind w:left="284"/>
              <w:jc w:val="center"/>
              <w:rPr>
                <w:rFonts w:ascii="Times New Roman" w:eastAsia="Times New Roman" w:hAnsi="Times New Roman" w:cs="Times New Roman"/>
                <w:b/>
                <w:color w:val="000000"/>
                <w:kern w:val="0"/>
                <w:sz w:val="24"/>
                <w:szCs w:val="24"/>
                <w:lang w:eastAsia="ar-SA"/>
                <w14:ligatures w14:val="none"/>
              </w:rPr>
            </w:pPr>
            <w:r w:rsidRPr="00900FF4">
              <w:rPr>
                <w:rFonts w:ascii="Times New Roman" w:eastAsia="Times New Roman" w:hAnsi="Times New Roman" w:cs="Times New Roman"/>
                <w:b/>
                <w:color w:val="000000"/>
                <w:kern w:val="0"/>
                <w:sz w:val="24"/>
                <w:szCs w:val="24"/>
                <w:lang w:eastAsia="ar-SA"/>
                <w14:ligatures w14:val="none"/>
              </w:rPr>
              <w:t xml:space="preserve">Sutarties objekto dalies, </w:t>
            </w:r>
          </w:p>
          <w:p w14:paraId="0E0E6D97" w14:textId="7D1EEF27" w:rsidR="00FC25DC" w:rsidRPr="00900FF4" w:rsidRDefault="00900FF4" w:rsidP="00900FF4">
            <w:pPr>
              <w:suppressAutoHyphens/>
              <w:spacing w:after="0" w:line="240" w:lineRule="auto"/>
              <w:ind w:left="284"/>
              <w:jc w:val="center"/>
              <w:rPr>
                <w:rFonts w:ascii="Times New Roman" w:eastAsia="Times New Roman" w:hAnsi="Times New Roman" w:cs="Times New Roman"/>
                <w:b/>
                <w:color w:val="000000"/>
                <w:kern w:val="0"/>
                <w:sz w:val="24"/>
                <w:szCs w:val="24"/>
                <w:lang w:eastAsia="ar-SA"/>
                <w14:ligatures w14:val="none"/>
              </w:rPr>
            </w:pPr>
            <w:r w:rsidRPr="00900FF4">
              <w:rPr>
                <w:rFonts w:ascii="Times New Roman" w:eastAsia="Times New Roman" w:hAnsi="Times New Roman" w:cs="Times New Roman"/>
                <w:b/>
                <w:color w:val="000000"/>
                <w:kern w:val="0"/>
                <w:sz w:val="24"/>
                <w:szCs w:val="24"/>
                <w:lang w:eastAsia="ar-SA"/>
                <w14:ligatures w14:val="none"/>
              </w:rPr>
              <w:t>perduodamos vykdyti subtiekėjui, aprašymas</w:t>
            </w:r>
          </w:p>
        </w:tc>
        <w:tc>
          <w:tcPr>
            <w:tcW w:w="1163" w:type="pct"/>
            <w:shd w:val="clear" w:color="auto" w:fill="auto"/>
            <w:vAlign w:val="center"/>
          </w:tcPr>
          <w:p w14:paraId="5A8EE264" w14:textId="77777777" w:rsidR="00FC25DC" w:rsidRPr="00900FF4" w:rsidRDefault="00FC25DC" w:rsidP="00FC25DC">
            <w:pPr>
              <w:suppressAutoHyphens/>
              <w:spacing w:after="0" w:line="240" w:lineRule="auto"/>
              <w:ind w:left="284"/>
              <w:jc w:val="center"/>
              <w:rPr>
                <w:rFonts w:ascii="Times New Roman" w:eastAsia="Times New Roman" w:hAnsi="Times New Roman" w:cs="Times New Roman"/>
                <w:b/>
                <w:color w:val="000000"/>
                <w:kern w:val="0"/>
                <w:sz w:val="24"/>
                <w:szCs w:val="24"/>
                <w:lang w:eastAsia="ar-SA"/>
                <w14:ligatures w14:val="none"/>
              </w:rPr>
            </w:pPr>
            <w:r w:rsidRPr="00900FF4">
              <w:rPr>
                <w:rFonts w:ascii="Times New Roman" w:eastAsia="Times New Roman" w:hAnsi="Times New Roman" w:cs="Times New Roman"/>
                <w:b/>
                <w:color w:val="000000"/>
                <w:kern w:val="0"/>
                <w:sz w:val="24"/>
                <w:szCs w:val="24"/>
                <w:lang w:eastAsia="ar-SA"/>
                <w14:ligatures w14:val="none"/>
              </w:rPr>
              <w:t>Pirkimo sutarties dalis pasiūlymo kainoje, kuriai ketinama pasitelkti subtiekėjus, procentai</w:t>
            </w:r>
          </w:p>
        </w:tc>
      </w:tr>
      <w:tr w:rsidR="00FC25DC" w:rsidRPr="00900FF4" w14:paraId="7BF38EDD" w14:textId="77777777" w:rsidTr="00AB12AB">
        <w:tc>
          <w:tcPr>
            <w:tcW w:w="441" w:type="pct"/>
            <w:shd w:val="clear" w:color="auto" w:fill="auto"/>
          </w:tcPr>
          <w:p w14:paraId="4C874193" w14:textId="77777777" w:rsidR="00FC25DC" w:rsidRPr="00900FF4" w:rsidRDefault="00FC25DC" w:rsidP="00FC25DC">
            <w:pPr>
              <w:suppressAutoHyphens/>
              <w:spacing w:after="0" w:line="240" w:lineRule="auto"/>
              <w:ind w:left="284"/>
              <w:jc w:val="center"/>
              <w:rPr>
                <w:rFonts w:ascii="Times New Roman" w:eastAsia="Times New Roman" w:hAnsi="Times New Roman" w:cs="Times New Roman"/>
                <w:i/>
                <w:color w:val="000000"/>
                <w:kern w:val="0"/>
                <w:sz w:val="24"/>
                <w:szCs w:val="24"/>
                <w:lang w:eastAsia="ar-SA"/>
                <w14:ligatures w14:val="none"/>
              </w:rPr>
            </w:pPr>
            <w:r w:rsidRPr="00900FF4">
              <w:rPr>
                <w:rFonts w:ascii="Times New Roman" w:eastAsia="Times New Roman" w:hAnsi="Times New Roman" w:cs="Times New Roman"/>
                <w:i/>
                <w:color w:val="000000"/>
                <w:kern w:val="0"/>
                <w:sz w:val="24"/>
                <w:szCs w:val="24"/>
                <w:lang w:eastAsia="ar-SA"/>
                <w14:ligatures w14:val="none"/>
              </w:rPr>
              <w:t>1</w:t>
            </w:r>
          </w:p>
        </w:tc>
        <w:tc>
          <w:tcPr>
            <w:tcW w:w="1428" w:type="pct"/>
            <w:shd w:val="clear" w:color="auto" w:fill="auto"/>
          </w:tcPr>
          <w:p w14:paraId="7BEB88A7" w14:textId="77777777" w:rsidR="00FC25DC" w:rsidRPr="00900FF4" w:rsidRDefault="00FC25DC" w:rsidP="00FC25DC">
            <w:pPr>
              <w:suppressAutoHyphens/>
              <w:spacing w:after="0" w:line="240" w:lineRule="auto"/>
              <w:ind w:left="284"/>
              <w:jc w:val="center"/>
              <w:rPr>
                <w:rFonts w:ascii="Times New Roman" w:eastAsia="Times New Roman" w:hAnsi="Times New Roman" w:cs="Times New Roman"/>
                <w:i/>
                <w:color w:val="000000"/>
                <w:kern w:val="0"/>
                <w:sz w:val="24"/>
                <w:szCs w:val="24"/>
                <w:lang w:eastAsia="ar-SA"/>
                <w14:ligatures w14:val="none"/>
              </w:rPr>
            </w:pPr>
            <w:r w:rsidRPr="00900FF4">
              <w:rPr>
                <w:rFonts w:ascii="Times New Roman" w:eastAsia="Times New Roman" w:hAnsi="Times New Roman" w:cs="Times New Roman"/>
                <w:i/>
                <w:color w:val="000000"/>
                <w:kern w:val="0"/>
                <w:sz w:val="24"/>
                <w:szCs w:val="24"/>
                <w:lang w:eastAsia="ar-SA"/>
                <w14:ligatures w14:val="none"/>
              </w:rPr>
              <w:t>2</w:t>
            </w:r>
          </w:p>
        </w:tc>
        <w:tc>
          <w:tcPr>
            <w:tcW w:w="1968" w:type="pct"/>
            <w:shd w:val="clear" w:color="auto" w:fill="auto"/>
          </w:tcPr>
          <w:p w14:paraId="15E67039" w14:textId="77777777" w:rsidR="00FC25DC" w:rsidRPr="00900FF4" w:rsidRDefault="00FC25DC" w:rsidP="00FC25DC">
            <w:pPr>
              <w:suppressAutoHyphens/>
              <w:spacing w:after="0" w:line="240" w:lineRule="auto"/>
              <w:ind w:left="284"/>
              <w:jc w:val="center"/>
              <w:rPr>
                <w:rFonts w:ascii="Times New Roman" w:eastAsia="Times New Roman" w:hAnsi="Times New Roman" w:cs="Times New Roman"/>
                <w:i/>
                <w:color w:val="000000"/>
                <w:kern w:val="0"/>
                <w:sz w:val="24"/>
                <w:szCs w:val="24"/>
                <w:lang w:eastAsia="ar-SA"/>
                <w14:ligatures w14:val="none"/>
              </w:rPr>
            </w:pPr>
            <w:r w:rsidRPr="00900FF4">
              <w:rPr>
                <w:rFonts w:ascii="Times New Roman" w:eastAsia="Times New Roman" w:hAnsi="Times New Roman" w:cs="Times New Roman"/>
                <w:i/>
                <w:color w:val="000000"/>
                <w:kern w:val="0"/>
                <w:sz w:val="24"/>
                <w:szCs w:val="24"/>
                <w:lang w:eastAsia="ar-SA"/>
                <w14:ligatures w14:val="none"/>
              </w:rPr>
              <w:t>3</w:t>
            </w:r>
          </w:p>
        </w:tc>
        <w:tc>
          <w:tcPr>
            <w:tcW w:w="1163" w:type="pct"/>
            <w:shd w:val="clear" w:color="auto" w:fill="auto"/>
          </w:tcPr>
          <w:p w14:paraId="446BF06E" w14:textId="77777777" w:rsidR="00FC25DC" w:rsidRPr="00900FF4" w:rsidRDefault="00FC25DC" w:rsidP="00FC25DC">
            <w:pPr>
              <w:suppressAutoHyphens/>
              <w:spacing w:after="0" w:line="240" w:lineRule="auto"/>
              <w:ind w:left="284"/>
              <w:jc w:val="center"/>
              <w:rPr>
                <w:rFonts w:ascii="Times New Roman" w:eastAsia="Times New Roman" w:hAnsi="Times New Roman" w:cs="Times New Roman"/>
                <w:i/>
                <w:color w:val="000000"/>
                <w:kern w:val="0"/>
                <w:sz w:val="24"/>
                <w:szCs w:val="24"/>
                <w:lang w:eastAsia="ar-SA"/>
                <w14:ligatures w14:val="none"/>
              </w:rPr>
            </w:pPr>
            <w:r w:rsidRPr="00900FF4">
              <w:rPr>
                <w:rFonts w:ascii="Times New Roman" w:eastAsia="Times New Roman" w:hAnsi="Times New Roman" w:cs="Times New Roman"/>
                <w:i/>
                <w:color w:val="000000"/>
                <w:kern w:val="0"/>
                <w:sz w:val="24"/>
                <w:szCs w:val="24"/>
                <w:lang w:eastAsia="ar-SA"/>
                <w14:ligatures w14:val="none"/>
              </w:rPr>
              <w:t>4</w:t>
            </w:r>
          </w:p>
        </w:tc>
      </w:tr>
      <w:tr w:rsidR="00FC25DC" w:rsidRPr="00900FF4" w14:paraId="2E094FC0" w14:textId="77777777" w:rsidTr="00AB12AB">
        <w:tc>
          <w:tcPr>
            <w:tcW w:w="441" w:type="pct"/>
            <w:shd w:val="clear" w:color="auto" w:fill="auto"/>
          </w:tcPr>
          <w:p w14:paraId="49BCAB7F" w14:textId="77777777" w:rsidR="00FC25DC" w:rsidRPr="00900FF4"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r w:rsidRPr="00900FF4">
              <w:rPr>
                <w:rFonts w:ascii="Times New Roman" w:eastAsia="Times New Roman" w:hAnsi="Times New Roman" w:cs="Times New Roman"/>
                <w:color w:val="000000"/>
                <w:kern w:val="0"/>
                <w:sz w:val="24"/>
                <w:szCs w:val="24"/>
                <w:lang w:eastAsia="ar-SA"/>
                <w14:ligatures w14:val="none"/>
              </w:rPr>
              <w:lastRenderedPageBreak/>
              <w:t>1.</w:t>
            </w:r>
          </w:p>
        </w:tc>
        <w:tc>
          <w:tcPr>
            <w:tcW w:w="1428" w:type="pct"/>
            <w:shd w:val="clear" w:color="auto" w:fill="auto"/>
          </w:tcPr>
          <w:p w14:paraId="660C00AD" w14:textId="77777777" w:rsidR="00FC25DC" w:rsidRPr="00900FF4"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p>
        </w:tc>
        <w:tc>
          <w:tcPr>
            <w:tcW w:w="1968" w:type="pct"/>
            <w:shd w:val="clear" w:color="auto" w:fill="auto"/>
          </w:tcPr>
          <w:p w14:paraId="7582C902" w14:textId="77777777" w:rsidR="00FC25DC" w:rsidRPr="00900FF4"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p>
        </w:tc>
        <w:tc>
          <w:tcPr>
            <w:tcW w:w="1163" w:type="pct"/>
            <w:shd w:val="clear" w:color="auto" w:fill="auto"/>
          </w:tcPr>
          <w:p w14:paraId="35663B9A" w14:textId="77777777" w:rsidR="00FC25DC" w:rsidRPr="00900FF4"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p>
        </w:tc>
      </w:tr>
      <w:tr w:rsidR="00FC25DC" w:rsidRPr="003230BB" w14:paraId="4046FD5E" w14:textId="77777777" w:rsidTr="00AB12AB">
        <w:tc>
          <w:tcPr>
            <w:tcW w:w="441" w:type="pct"/>
            <w:shd w:val="clear" w:color="auto" w:fill="auto"/>
          </w:tcPr>
          <w:p w14:paraId="36453332" w14:textId="77777777" w:rsidR="00FC25DC" w:rsidRPr="00900FF4"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r w:rsidRPr="00900FF4">
              <w:rPr>
                <w:rFonts w:ascii="Times New Roman" w:eastAsia="Times New Roman" w:hAnsi="Times New Roman" w:cs="Times New Roman"/>
                <w:color w:val="000000"/>
                <w:kern w:val="0"/>
                <w:sz w:val="24"/>
                <w:szCs w:val="24"/>
                <w:lang w:eastAsia="ar-SA"/>
                <w14:ligatures w14:val="none"/>
              </w:rPr>
              <w:t>...</w:t>
            </w:r>
          </w:p>
        </w:tc>
        <w:tc>
          <w:tcPr>
            <w:tcW w:w="1428" w:type="pct"/>
            <w:shd w:val="clear" w:color="auto" w:fill="auto"/>
          </w:tcPr>
          <w:p w14:paraId="17C9D2B8" w14:textId="77777777" w:rsidR="00FC25DC" w:rsidRPr="00900FF4"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p>
        </w:tc>
        <w:tc>
          <w:tcPr>
            <w:tcW w:w="1968" w:type="pct"/>
            <w:shd w:val="clear" w:color="auto" w:fill="auto"/>
          </w:tcPr>
          <w:p w14:paraId="34A5903F" w14:textId="77777777" w:rsidR="00FC25DC" w:rsidRPr="00900FF4" w:rsidRDefault="00FC25DC" w:rsidP="00FC25DC">
            <w:pPr>
              <w:suppressAutoHyphens/>
              <w:spacing w:after="0" w:line="240" w:lineRule="auto"/>
              <w:ind w:left="284"/>
              <w:jc w:val="both"/>
              <w:rPr>
                <w:rFonts w:ascii="Times New Roman" w:eastAsia="Times New Roman" w:hAnsi="Times New Roman" w:cs="Times New Roman"/>
                <w:color w:val="000000"/>
                <w:kern w:val="0"/>
                <w:sz w:val="24"/>
                <w:szCs w:val="24"/>
                <w:lang w:eastAsia="ar-SA"/>
                <w14:ligatures w14:val="none"/>
              </w:rPr>
            </w:pPr>
          </w:p>
        </w:tc>
        <w:tc>
          <w:tcPr>
            <w:tcW w:w="1163" w:type="pct"/>
            <w:shd w:val="clear" w:color="auto" w:fill="auto"/>
          </w:tcPr>
          <w:p w14:paraId="4E9B8B97" w14:textId="77777777" w:rsidR="00FC25DC" w:rsidRPr="00900FF4" w:rsidRDefault="00FC25DC" w:rsidP="00FC25DC">
            <w:pPr>
              <w:suppressAutoHyphens/>
              <w:spacing w:after="0" w:line="240" w:lineRule="auto"/>
              <w:ind w:left="284" w:right="601"/>
              <w:jc w:val="both"/>
              <w:rPr>
                <w:rFonts w:ascii="Times New Roman" w:eastAsia="Times New Roman" w:hAnsi="Times New Roman" w:cs="Times New Roman"/>
                <w:color w:val="000000"/>
                <w:kern w:val="0"/>
                <w:sz w:val="24"/>
                <w:szCs w:val="24"/>
                <w:lang w:eastAsia="ar-SA"/>
                <w14:ligatures w14:val="none"/>
              </w:rPr>
            </w:pPr>
          </w:p>
        </w:tc>
      </w:tr>
    </w:tbl>
    <w:p w14:paraId="7E72CCFF" w14:textId="77777777" w:rsidR="00FC25DC" w:rsidRPr="003230BB" w:rsidRDefault="00FC25DC" w:rsidP="00FC25DC">
      <w:pPr>
        <w:suppressAutoHyphens/>
        <w:spacing w:after="0" w:line="240" w:lineRule="auto"/>
        <w:jc w:val="both"/>
        <w:rPr>
          <w:rFonts w:ascii="Times New Roman" w:eastAsia="Times New Roman" w:hAnsi="Times New Roman" w:cs="Times New Roman"/>
          <w:b/>
          <w:bCs/>
          <w:color w:val="000000"/>
          <w:kern w:val="0"/>
          <w:sz w:val="24"/>
          <w:szCs w:val="20"/>
          <w:highlight w:val="yellow"/>
          <w:lang w:eastAsia="ar-SA"/>
          <w14:ligatures w14:val="none"/>
        </w:rPr>
      </w:pPr>
    </w:p>
    <w:p w14:paraId="0734A8AF" w14:textId="77777777" w:rsidR="00FC25DC" w:rsidRPr="00900FF4"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900FF4">
        <w:rPr>
          <w:rFonts w:ascii="Times New Roman" w:eastAsia="Times New Roman" w:hAnsi="Times New Roman" w:cs="Times New Roman"/>
          <w:color w:val="000000"/>
          <w:kern w:val="0"/>
          <w:sz w:val="24"/>
          <w:szCs w:val="24"/>
          <w:lang w:eastAsia="ar-SA"/>
          <w14:ligatures w14:val="none"/>
        </w:rPr>
        <w:t xml:space="preserve">Pasiūlymas galioja </w:t>
      </w:r>
      <w:r w:rsidRPr="00900FF4">
        <w:rPr>
          <w:rFonts w:ascii="Times New Roman" w:eastAsia="Times New Roman" w:hAnsi="Times New Roman" w:cs="Times New Roman"/>
          <w:b/>
          <w:bCs/>
          <w:color w:val="000000"/>
          <w:kern w:val="0"/>
          <w:sz w:val="24"/>
          <w:szCs w:val="24"/>
          <w:lang w:eastAsia="ar-SA"/>
          <w14:ligatures w14:val="none"/>
        </w:rPr>
        <w:t>iki 2025 m. ___________________ d</w:t>
      </w:r>
      <w:r w:rsidRPr="00900FF4">
        <w:rPr>
          <w:rFonts w:ascii="Times New Roman" w:eastAsia="Times New Roman" w:hAnsi="Times New Roman" w:cs="Times New Roman"/>
          <w:color w:val="000000"/>
          <w:kern w:val="0"/>
          <w:sz w:val="24"/>
          <w:szCs w:val="24"/>
          <w:lang w:eastAsia="ar-SA"/>
          <w14:ligatures w14:val="none"/>
        </w:rPr>
        <w:t xml:space="preserve">. </w:t>
      </w:r>
      <w:r w:rsidRPr="00900FF4">
        <w:rPr>
          <w:rFonts w:ascii="Times New Roman" w:eastAsia="Times New Roman" w:hAnsi="Times New Roman" w:cs="Times New Roman"/>
          <w:color w:val="000000"/>
          <w:kern w:val="0"/>
          <w:sz w:val="24"/>
          <w:szCs w:val="24"/>
          <w:u w:val="single"/>
          <w:lang w:eastAsia="ar-SA"/>
          <w14:ligatures w14:val="none"/>
        </w:rPr>
        <w:t>(</w:t>
      </w:r>
      <w:r w:rsidRPr="00900FF4">
        <w:rPr>
          <w:rFonts w:ascii="Times New Roman" w:eastAsia="Times New Roman" w:hAnsi="Times New Roman" w:cs="Times New Roman"/>
          <w:i/>
          <w:color w:val="000000"/>
          <w:kern w:val="0"/>
          <w:sz w:val="24"/>
          <w:szCs w:val="24"/>
          <w:u w:val="single"/>
          <w:lang w:eastAsia="ar-SA"/>
          <w14:ligatures w14:val="none"/>
        </w:rPr>
        <w:t>nurodo tiekėjas</w:t>
      </w:r>
      <w:r w:rsidRPr="00900FF4">
        <w:rPr>
          <w:rFonts w:ascii="Times New Roman" w:eastAsia="Times New Roman" w:hAnsi="Times New Roman" w:cs="Times New Roman"/>
          <w:color w:val="000000"/>
          <w:kern w:val="0"/>
          <w:sz w:val="24"/>
          <w:szCs w:val="24"/>
          <w:u w:val="single"/>
          <w:lang w:eastAsia="ar-SA"/>
          <w14:ligatures w14:val="none"/>
        </w:rPr>
        <w:t>)</w:t>
      </w:r>
    </w:p>
    <w:p w14:paraId="0A3803E4" w14:textId="77777777" w:rsidR="00FC25DC" w:rsidRPr="003230BB" w:rsidRDefault="00FC25DC" w:rsidP="00FC25DC">
      <w:pPr>
        <w:suppressAutoHyphens/>
        <w:spacing w:after="0" w:line="240" w:lineRule="auto"/>
        <w:jc w:val="both"/>
        <w:rPr>
          <w:rFonts w:ascii="Times New Roman" w:eastAsia="Times New Roman" w:hAnsi="Times New Roman" w:cs="Times New Roman"/>
          <w:color w:val="000000"/>
          <w:kern w:val="0"/>
          <w:sz w:val="24"/>
          <w:szCs w:val="24"/>
          <w:highlight w:val="yellow"/>
          <w:lang w:eastAsia="ar-SA"/>
          <w14:ligatures w14:val="none"/>
        </w:rPr>
      </w:pPr>
    </w:p>
    <w:p w14:paraId="21F9EBCA" w14:textId="77777777" w:rsidR="00FC25DC" w:rsidRPr="00B663B8"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B663B8">
        <w:rPr>
          <w:rFonts w:ascii="Times New Roman" w:eastAsia="Times New Roman" w:hAnsi="Times New Roman" w:cs="Times New Roman"/>
          <w:color w:val="000000"/>
          <w:kern w:val="0"/>
          <w:sz w:val="24"/>
          <w:szCs w:val="24"/>
          <w:lang w:eastAsia="ar-SA"/>
          <w14:ligatures w14:val="none"/>
        </w:rPr>
        <w:t>Pasirašydamas pasiūlymą patvirtinu, kad:</w:t>
      </w:r>
    </w:p>
    <w:p w14:paraId="0BD77370" w14:textId="77777777" w:rsidR="00FC25DC" w:rsidRPr="00B663B8"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B663B8">
        <w:rPr>
          <w:rFonts w:ascii="Times New Roman" w:eastAsia="Times New Roman" w:hAnsi="Times New Roman" w:cs="Times New Roman"/>
          <w:color w:val="000000"/>
          <w:kern w:val="0"/>
          <w:sz w:val="24"/>
          <w:szCs w:val="24"/>
          <w:lang w:eastAsia="ar-SA"/>
          <w14:ligatures w14:val="none"/>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63743500" w14:textId="77777777" w:rsidR="00FC25DC"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2A007B">
        <w:rPr>
          <w:rFonts w:ascii="Times New Roman" w:eastAsia="Times New Roman" w:hAnsi="Times New Roman" w:cs="Times New Roman"/>
          <w:color w:val="000000"/>
          <w:kern w:val="0"/>
          <w:sz w:val="24"/>
          <w:szCs w:val="24"/>
          <w:lang w:eastAsia="ar-SA"/>
          <w14:ligatures w14:val="none"/>
        </w:rPr>
        <w:t>- pasiūlymo dokumentuose pateikti duomenys ir informacija yra teisinga ir apima viską, ko reikia tinkamam pirkimo sutarties įvykdymui;</w:t>
      </w:r>
    </w:p>
    <w:p w14:paraId="055331CF" w14:textId="26031250" w:rsidR="002A007B" w:rsidRDefault="002A007B"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s</w:t>
      </w:r>
      <w:r w:rsidRPr="002A007B">
        <w:rPr>
          <w:rFonts w:ascii="Times New Roman" w:eastAsia="Times New Roman" w:hAnsi="Times New Roman" w:cs="Times New Roman"/>
          <w:color w:val="000000"/>
          <w:kern w:val="0"/>
          <w:sz w:val="24"/>
          <w:szCs w:val="24"/>
          <w:lang w:eastAsia="ar-SA"/>
          <w14:ligatures w14:val="none"/>
        </w:rPr>
        <w:t>iūlomos prekės atitinka pirkimo dokumentuose nurodytus reikalavimus</w:t>
      </w:r>
      <w:r>
        <w:rPr>
          <w:rFonts w:ascii="Times New Roman" w:eastAsia="Times New Roman" w:hAnsi="Times New Roman" w:cs="Times New Roman"/>
          <w:color w:val="000000"/>
          <w:kern w:val="0"/>
          <w:sz w:val="24"/>
          <w:szCs w:val="24"/>
          <w:lang w:eastAsia="ar-SA"/>
          <w14:ligatures w14:val="none"/>
        </w:rPr>
        <w:t>;</w:t>
      </w:r>
    </w:p>
    <w:p w14:paraId="7142B052" w14:textId="2AD1A129" w:rsidR="00B663B8" w:rsidRPr="002A007B" w:rsidRDefault="00B663B8"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t</w:t>
      </w:r>
      <w:r w:rsidRPr="00B663B8">
        <w:rPr>
          <w:rFonts w:ascii="Times New Roman" w:eastAsia="Times New Roman" w:hAnsi="Times New Roman" w:cs="Times New Roman"/>
          <w:color w:val="000000"/>
          <w:kern w:val="0"/>
          <w:sz w:val="24"/>
          <w:szCs w:val="24"/>
          <w:lang w:eastAsia="ar-SA"/>
          <w14:ligatures w14:val="none"/>
        </w:rPr>
        <w:t>iekėjas ar ūkio subjektai nėra sudarę neleistinų susitarimų ir nedalyvauja pirkime atskirai su susijusiomis įmonėmis bei vengia interesų konfliktų.</w:t>
      </w:r>
    </w:p>
    <w:p w14:paraId="7C222C5E" w14:textId="77777777" w:rsidR="00FC25DC" w:rsidRPr="002A007B" w:rsidRDefault="00FC25DC" w:rsidP="00FC25DC">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2A007B">
        <w:rPr>
          <w:rFonts w:ascii="Times New Roman" w:eastAsia="Times New Roman" w:hAnsi="Times New Roman" w:cs="Times New Roman"/>
          <w:color w:val="000000"/>
          <w:kern w:val="0"/>
          <w:sz w:val="24"/>
          <w:szCs w:val="24"/>
          <w:lang w:eastAsia="ar-SA"/>
          <w14:ligatures w14:val="none"/>
        </w:rPr>
        <w:t>- kartu su pasiūlymu pateikiamos dokumentų skaitmeninės kopijos yra tikros.</w:t>
      </w:r>
    </w:p>
    <w:p w14:paraId="34171CD7" w14:textId="77777777" w:rsidR="008F39FF" w:rsidRPr="002A007B" w:rsidRDefault="008F39FF" w:rsidP="008F39FF">
      <w:pPr>
        <w:tabs>
          <w:tab w:val="left" w:pos="567"/>
        </w:tabs>
        <w:suppressAutoHyphens/>
        <w:spacing w:after="0" w:line="240" w:lineRule="auto"/>
        <w:ind w:firstLine="284"/>
        <w:jc w:val="center"/>
        <w:rPr>
          <w:rFonts w:ascii="Times New Roman" w:eastAsia="Times New Roman" w:hAnsi="Times New Roman" w:cs="Times New Roman"/>
          <w:kern w:val="0"/>
          <w:sz w:val="24"/>
          <w:szCs w:val="24"/>
          <w:lang w:eastAsia="ar-SA"/>
          <w14:ligatures w14:val="none"/>
        </w:rPr>
      </w:pPr>
    </w:p>
    <w:p w14:paraId="00CDC90A" w14:textId="344E1F64" w:rsidR="008F39FF" w:rsidRPr="002A007B" w:rsidRDefault="008F39FF" w:rsidP="008F39FF">
      <w:pPr>
        <w:tabs>
          <w:tab w:val="left" w:pos="567"/>
        </w:tabs>
        <w:suppressAutoHyphens/>
        <w:spacing w:after="0" w:line="240" w:lineRule="auto"/>
        <w:ind w:firstLine="284"/>
        <w:jc w:val="center"/>
        <w:rPr>
          <w:rFonts w:ascii="Times New Roman" w:eastAsia="Times New Roman" w:hAnsi="Times New Roman" w:cs="Times New Roman"/>
          <w:kern w:val="0"/>
          <w:sz w:val="24"/>
          <w:szCs w:val="24"/>
          <w:lang w:eastAsia="ar-SA"/>
          <w14:ligatures w14:val="none"/>
        </w:rPr>
      </w:pPr>
      <w:r w:rsidRPr="002A007B">
        <w:rPr>
          <w:rFonts w:ascii="Times New Roman" w:eastAsia="Times New Roman" w:hAnsi="Times New Roman" w:cs="Times New Roman"/>
          <w:kern w:val="0"/>
          <w:sz w:val="24"/>
          <w:szCs w:val="24"/>
          <w:lang w:eastAsia="ar-SA"/>
          <w14:ligatures w14:val="none"/>
        </w:rPr>
        <w:t>__________________________________________________________________</w:t>
      </w:r>
    </w:p>
    <w:p w14:paraId="2E5D9593" w14:textId="1051FC70" w:rsidR="00FC25DC" w:rsidRPr="00FC25DC" w:rsidRDefault="008F39FF" w:rsidP="008F39FF">
      <w:pPr>
        <w:tabs>
          <w:tab w:val="left" w:pos="567"/>
        </w:tabs>
        <w:suppressAutoHyphens/>
        <w:spacing w:after="0" w:line="240" w:lineRule="auto"/>
        <w:ind w:firstLine="284"/>
        <w:jc w:val="center"/>
        <w:rPr>
          <w:rFonts w:ascii="Times New Roman" w:eastAsia="Times New Roman" w:hAnsi="Times New Roman" w:cs="Times New Roman"/>
          <w:color w:val="000000"/>
          <w:kern w:val="0"/>
          <w:sz w:val="24"/>
          <w:szCs w:val="24"/>
          <w:lang w:eastAsia="ar-SA"/>
          <w14:ligatures w14:val="none"/>
        </w:rPr>
      </w:pPr>
      <w:r w:rsidRPr="002A007B">
        <w:rPr>
          <w:rFonts w:ascii="Times New Roman" w:eastAsia="Times New Roman" w:hAnsi="Times New Roman" w:cs="Times New Roman"/>
          <w:kern w:val="0"/>
          <w:sz w:val="24"/>
          <w:szCs w:val="24"/>
          <w:lang w:eastAsia="ar-SA"/>
          <w14:ligatures w14:val="none"/>
        </w:rPr>
        <w:t>(Vadovo arba jo įgalioto asmens pareigos, vardas, pavardė, parašas)</w:t>
      </w:r>
    </w:p>
    <w:p w14:paraId="6ECC28C6" w14:textId="77777777" w:rsidR="00FC25DC" w:rsidRDefault="00FC25DC" w:rsidP="00FC25DC"/>
    <w:sectPr w:rsidR="00FC25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8D"/>
    <w:rsid w:val="00024006"/>
    <w:rsid w:val="00031061"/>
    <w:rsid w:val="00031BB0"/>
    <w:rsid w:val="0008090C"/>
    <w:rsid w:val="000F123B"/>
    <w:rsid w:val="0015400F"/>
    <w:rsid w:val="002177F9"/>
    <w:rsid w:val="002258AB"/>
    <w:rsid w:val="00252B05"/>
    <w:rsid w:val="002A007B"/>
    <w:rsid w:val="002C2B39"/>
    <w:rsid w:val="002F65D7"/>
    <w:rsid w:val="003230BB"/>
    <w:rsid w:val="004859B3"/>
    <w:rsid w:val="00504540"/>
    <w:rsid w:val="0054332D"/>
    <w:rsid w:val="006B7E7C"/>
    <w:rsid w:val="006F5BD9"/>
    <w:rsid w:val="00707BA0"/>
    <w:rsid w:val="00741D6E"/>
    <w:rsid w:val="00827FCE"/>
    <w:rsid w:val="008572D5"/>
    <w:rsid w:val="008F39FF"/>
    <w:rsid w:val="00900FF4"/>
    <w:rsid w:val="00937D11"/>
    <w:rsid w:val="00A07998"/>
    <w:rsid w:val="00A76BD1"/>
    <w:rsid w:val="00AE1782"/>
    <w:rsid w:val="00AF543D"/>
    <w:rsid w:val="00AF7294"/>
    <w:rsid w:val="00B62DAA"/>
    <w:rsid w:val="00B663B8"/>
    <w:rsid w:val="00C23658"/>
    <w:rsid w:val="00C61AD6"/>
    <w:rsid w:val="00C94364"/>
    <w:rsid w:val="00CA155B"/>
    <w:rsid w:val="00CA3C93"/>
    <w:rsid w:val="00D829A4"/>
    <w:rsid w:val="00DC0BA5"/>
    <w:rsid w:val="00DD50BB"/>
    <w:rsid w:val="00DD64F3"/>
    <w:rsid w:val="00E06AAD"/>
    <w:rsid w:val="00E15E23"/>
    <w:rsid w:val="00E44507"/>
    <w:rsid w:val="00E616D0"/>
    <w:rsid w:val="00ED068D"/>
    <w:rsid w:val="00ED5E37"/>
    <w:rsid w:val="00EE2E6F"/>
    <w:rsid w:val="00F266F0"/>
    <w:rsid w:val="00F564A3"/>
    <w:rsid w:val="00F72E02"/>
    <w:rsid w:val="00F84669"/>
    <w:rsid w:val="00FC0B24"/>
    <w:rsid w:val="00FC25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76FA"/>
  <w15:chartTrackingRefBased/>
  <w15:docId w15:val="{577EEA81-B609-4277-AB02-E4869BDB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0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0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068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068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068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06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06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06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06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06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06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068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068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068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06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06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06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06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0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06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06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06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06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068D"/>
    <w:rPr>
      <w:i/>
      <w:iCs/>
      <w:color w:val="404040" w:themeColor="text1" w:themeTint="BF"/>
    </w:rPr>
  </w:style>
  <w:style w:type="paragraph" w:styleId="Sraopastraipa">
    <w:name w:val="List Paragraph"/>
    <w:basedOn w:val="prastasis"/>
    <w:uiPriority w:val="34"/>
    <w:qFormat/>
    <w:rsid w:val="00ED068D"/>
    <w:pPr>
      <w:ind w:left="720"/>
      <w:contextualSpacing/>
    </w:pPr>
  </w:style>
  <w:style w:type="character" w:styleId="Rykuspabraukimas">
    <w:name w:val="Intense Emphasis"/>
    <w:basedOn w:val="Numatytasispastraiposriftas"/>
    <w:uiPriority w:val="21"/>
    <w:qFormat/>
    <w:rsid w:val="00ED068D"/>
    <w:rPr>
      <w:i/>
      <w:iCs/>
      <w:color w:val="0F4761" w:themeColor="accent1" w:themeShade="BF"/>
    </w:rPr>
  </w:style>
  <w:style w:type="paragraph" w:styleId="Iskirtacitata">
    <w:name w:val="Intense Quote"/>
    <w:basedOn w:val="prastasis"/>
    <w:next w:val="prastasis"/>
    <w:link w:val="IskirtacitataDiagrama"/>
    <w:uiPriority w:val="30"/>
    <w:qFormat/>
    <w:rsid w:val="00ED0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068D"/>
    <w:rPr>
      <w:i/>
      <w:iCs/>
      <w:color w:val="0F4761" w:themeColor="accent1" w:themeShade="BF"/>
    </w:rPr>
  </w:style>
  <w:style w:type="character" w:styleId="Rykinuoroda">
    <w:name w:val="Intense Reference"/>
    <w:basedOn w:val="Numatytasispastraiposriftas"/>
    <w:uiPriority w:val="32"/>
    <w:qFormat/>
    <w:rsid w:val="00ED068D"/>
    <w:rPr>
      <w:b/>
      <w:bCs/>
      <w:smallCaps/>
      <w:color w:val="0F4761" w:themeColor="accent1" w:themeShade="BF"/>
      <w:spacing w:val="5"/>
    </w:rPr>
  </w:style>
  <w:style w:type="table" w:styleId="Lentelstinklelis">
    <w:name w:val="Table Grid"/>
    <w:aliases w:val="Smart Text Table"/>
    <w:basedOn w:val="prastojilentel"/>
    <w:uiPriority w:val="39"/>
    <w:rsid w:val="00FC25DC"/>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24006"/>
    <w:rPr>
      <w:sz w:val="16"/>
      <w:szCs w:val="16"/>
    </w:rPr>
  </w:style>
  <w:style w:type="paragraph" w:styleId="Komentarotekstas">
    <w:name w:val="annotation text"/>
    <w:basedOn w:val="prastasis"/>
    <w:link w:val="KomentarotekstasDiagrama"/>
    <w:uiPriority w:val="99"/>
    <w:unhideWhenUsed/>
    <w:rsid w:val="0002400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4006"/>
    <w:rPr>
      <w:sz w:val="20"/>
      <w:szCs w:val="20"/>
    </w:rPr>
  </w:style>
  <w:style w:type="paragraph" w:styleId="Komentarotema">
    <w:name w:val="annotation subject"/>
    <w:basedOn w:val="Komentarotekstas"/>
    <w:next w:val="Komentarotekstas"/>
    <w:link w:val="KomentarotemaDiagrama"/>
    <w:uiPriority w:val="99"/>
    <w:semiHidden/>
    <w:unhideWhenUsed/>
    <w:rsid w:val="00024006"/>
    <w:rPr>
      <w:b/>
      <w:bCs/>
    </w:rPr>
  </w:style>
  <w:style w:type="character" w:customStyle="1" w:styleId="KomentarotemaDiagrama">
    <w:name w:val="Komentaro tema Diagrama"/>
    <w:basedOn w:val="KomentarotekstasDiagrama"/>
    <w:link w:val="Komentarotema"/>
    <w:uiPriority w:val="99"/>
    <w:semiHidden/>
    <w:rsid w:val="000240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2825</Words>
  <Characters>1611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20</cp:revision>
  <dcterms:created xsi:type="dcterms:W3CDTF">2025-05-12T12:36:00Z</dcterms:created>
  <dcterms:modified xsi:type="dcterms:W3CDTF">2025-07-06T12:04:00Z</dcterms:modified>
</cp:coreProperties>
</file>