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4A0F7" w14:textId="77777777" w:rsidR="00D13EBE" w:rsidRPr="002922B8" w:rsidRDefault="00D13EBE" w:rsidP="00D13EBE">
      <w:pPr>
        <w:pStyle w:val="paragraph"/>
        <w:spacing w:before="0" w:beforeAutospacing="0" w:after="0" w:afterAutospacing="0"/>
        <w:ind w:left="4320" w:firstLine="720"/>
        <w:textAlignment w:val="baseline"/>
        <w:rPr>
          <w:rFonts w:ascii="Segoe UI" w:hAnsi="Segoe UI" w:cs="Segoe UI"/>
          <w:sz w:val="22"/>
          <w:szCs w:val="22"/>
        </w:rPr>
      </w:pPr>
      <w:r w:rsidRPr="002922B8">
        <w:rPr>
          <w:rStyle w:val="normaltextrun"/>
          <w:sz w:val="22"/>
          <w:szCs w:val="22"/>
          <w:lang w:val="lt-LT"/>
        </w:rPr>
        <w:t>Viešųjų pirkimų tarnybos direktoriaus </w:t>
      </w:r>
      <w:r w:rsidRPr="002922B8">
        <w:rPr>
          <w:rStyle w:val="eop"/>
          <w:sz w:val="22"/>
          <w:szCs w:val="22"/>
        </w:rPr>
        <w:t> </w:t>
      </w:r>
    </w:p>
    <w:p w14:paraId="124FDD21" w14:textId="52FC38D3" w:rsidR="00D13EBE" w:rsidRPr="002922B8" w:rsidRDefault="00D13EBE" w:rsidP="00D13EBE">
      <w:pPr>
        <w:pStyle w:val="paragraph"/>
        <w:spacing w:before="0" w:beforeAutospacing="0" w:after="0" w:afterAutospacing="0"/>
        <w:ind w:left="5040"/>
        <w:textAlignment w:val="baseline"/>
        <w:rPr>
          <w:rFonts w:ascii="Segoe UI" w:hAnsi="Segoe UI" w:cs="Segoe UI"/>
          <w:sz w:val="22"/>
          <w:szCs w:val="22"/>
        </w:rPr>
      </w:pPr>
      <w:r w:rsidRPr="002922B8">
        <w:rPr>
          <w:rStyle w:val="normaltextrun"/>
          <w:sz w:val="22"/>
          <w:szCs w:val="22"/>
          <w:lang w:val="lt-LT"/>
        </w:rPr>
        <w:t xml:space="preserve">2024 m. </w:t>
      </w:r>
      <w:r w:rsidR="004A2AF4" w:rsidRPr="002922B8">
        <w:rPr>
          <w:rStyle w:val="normaltextrun"/>
          <w:sz w:val="22"/>
          <w:szCs w:val="22"/>
          <w:lang w:val="lt-LT"/>
        </w:rPr>
        <w:t>gruod</w:t>
      </w:r>
      <w:r w:rsidR="000A13E1" w:rsidRPr="002922B8">
        <w:rPr>
          <w:rStyle w:val="normaltextrun"/>
          <w:sz w:val="22"/>
          <w:szCs w:val="22"/>
          <w:lang w:val="lt-LT"/>
        </w:rPr>
        <w:t>žio</w:t>
      </w:r>
      <w:r w:rsidRPr="002922B8">
        <w:rPr>
          <w:rStyle w:val="normaltextrun"/>
          <w:sz w:val="22"/>
          <w:szCs w:val="22"/>
          <w:lang w:val="lt-LT"/>
        </w:rPr>
        <w:t> </w:t>
      </w:r>
      <w:r w:rsidR="000A13E1" w:rsidRPr="002922B8">
        <w:rPr>
          <w:rStyle w:val="normaltextrun"/>
          <w:sz w:val="22"/>
          <w:szCs w:val="22"/>
          <w:lang w:val="lt-LT"/>
        </w:rPr>
        <w:t>30</w:t>
      </w:r>
      <w:r w:rsidRPr="002922B8">
        <w:rPr>
          <w:rStyle w:val="normaltextrun"/>
          <w:sz w:val="22"/>
          <w:szCs w:val="22"/>
          <w:lang w:val="lt-LT"/>
        </w:rPr>
        <w:t> d. įsakymu Nr. 1S-</w:t>
      </w:r>
      <w:r w:rsidR="00FB1FC9" w:rsidRPr="002922B8">
        <w:rPr>
          <w:rStyle w:val="normaltextrun"/>
          <w:sz w:val="22"/>
          <w:szCs w:val="22"/>
          <w:lang w:val="lt-LT"/>
        </w:rPr>
        <w:t>209</w:t>
      </w:r>
      <w:r w:rsidRPr="002922B8">
        <w:rPr>
          <w:rStyle w:val="normaltextrun"/>
          <w:sz w:val="22"/>
          <w:szCs w:val="22"/>
          <w:lang w:val="lt-LT"/>
        </w:rPr>
        <w:t> </w:t>
      </w:r>
      <w:r w:rsidRPr="002922B8">
        <w:rPr>
          <w:rStyle w:val="eop"/>
          <w:sz w:val="22"/>
          <w:szCs w:val="22"/>
        </w:rPr>
        <w:t> </w:t>
      </w:r>
    </w:p>
    <w:p w14:paraId="1CE2F3B6" w14:textId="77777777" w:rsidR="00D13EBE" w:rsidRPr="002922B8" w:rsidRDefault="00D13EBE" w:rsidP="00D13EBE">
      <w:pPr>
        <w:pStyle w:val="paragraph"/>
        <w:spacing w:before="0" w:beforeAutospacing="0" w:after="0" w:afterAutospacing="0"/>
        <w:ind w:left="210" w:firstLine="4815"/>
        <w:textAlignment w:val="baseline"/>
        <w:rPr>
          <w:rFonts w:ascii="Segoe UI" w:hAnsi="Segoe UI" w:cs="Segoe UI"/>
          <w:sz w:val="22"/>
          <w:szCs w:val="22"/>
        </w:rPr>
      </w:pPr>
      <w:r w:rsidRPr="002922B8">
        <w:rPr>
          <w:rStyle w:val="normaltextrun"/>
          <w:color w:val="000000"/>
          <w:sz w:val="22"/>
          <w:szCs w:val="22"/>
          <w:lang w:val="lt-LT"/>
        </w:rPr>
        <w:t>(Viešųjų pirkimų tarnybos direktoriaus</w:t>
      </w:r>
      <w:r w:rsidRPr="002922B8">
        <w:rPr>
          <w:rStyle w:val="eop"/>
          <w:color w:val="000000"/>
          <w:sz w:val="22"/>
          <w:szCs w:val="22"/>
        </w:rPr>
        <w:t> </w:t>
      </w:r>
    </w:p>
    <w:p w14:paraId="49AC53D9" w14:textId="4371DA5F" w:rsidR="00D13EBE" w:rsidRPr="002922B8" w:rsidRDefault="00D13EBE" w:rsidP="00D13EBE">
      <w:pPr>
        <w:pStyle w:val="paragraph"/>
        <w:spacing w:before="0" w:beforeAutospacing="0" w:after="0" w:afterAutospacing="0"/>
        <w:ind w:left="5040"/>
        <w:textAlignment w:val="baseline"/>
        <w:rPr>
          <w:rFonts w:ascii="Segoe UI" w:hAnsi="Segoe UI" w:cs="Segoe UI"/>
          <w:sz w:val="22"/>
          <w:szCs w:val="22"/>
        </w:rPr>
      </w:pPr>
      <w:r w:rsidRPr="002922B8">
        <w:rPr>
          <w:rStyle w:val="normaltextrun"/>
          <w:color w:val="000000"/>
          <w:sz w:val="22"/>
          <w:szCs w:val="22"/>
          <w:lang w:val="lt-LT"/>
        </w:rPr>
        <w:t>2025 m. balandžio 17 d. įsakymo Nr. 1S-5</w:t>
      </w:r>
      <w:r w:rsidR="005521DA" w:rsidRPr="002922B8">
        <w:rPr>
          <w:rStyle w:val="normaltextrun"/>
          <w:color w:val="000000"/>
          <w:sz w:val="22"/>
          <w:szCs w:val="22"/>
          <w:lang w:val="lt-LT"/>
        </w:rPr>
        <w:t>2</w:t>
      </w:r>
      <w:r w:rsidRPr="002922B8">
        <w:rPr>
          <w:rStyle w:val="normaltextrun"/>
          <w:color w:val="000000"/>
          <w:sz w:val="22"/>
          <w:szCs w:val="22"/>
          <w:lang w:val="lt-LT"/>
        </w:rPr>
        <w:t> </w:t>
      </w:r>
      <w:r w:rsidRPr="002922B8">
        <w:rPr>
          <w:rStyle w:val="eop"/>
          <w:color w:val="000000"/>
          <w:sz w:val="22"/>
          <w:szCs w:val="22"/>
        </w:rPr>
        <w:t> </w:t>
      </w:r>
    </w:p>
    <w:p w14:paraId="731997A7" w14:textId="77777777" w:rsidR="00D13EBE" w:rsidRPr="002922B8" w:rsidRDefault="00D13EBE" w:rsidP="00D13EBE">
      <w:pPr>
        <w:pStyle w:val="paragraph"/>
        <w:spacing w:before="0" w:beforeAutospacing="0" w:after="0" w:afterAutospacing="0"/>
        <w:ind w:left="5040"/>
        <w:textAlignment w:val="baseline"/>
        <w:rPr>
          <w:rFonts w:ascii="Segoe UI" w:hAnsi="Segoe UI" w:cs="Segoe UI"/>
          <w:sz w:val="22"/>
          <w:szCs w:val="22"/>
        </w:rPr>
      </w:pPr>
      <w:r w:rsidRPr="002922B8">
        <w:rPr>
          <w:rStyle w:val="normaltextrun"/>
          <w:color w:val="000000"/>
          <w:sz w:val="22"/>
          <w:szCs w:val="22"/>
          <w:lang w:val="lt-LT"/>
        </w:rPr>
        <w:t>redakcija)</w:t>
      </w:r>
      <w:r w:rsidRPr="002922B8">
        <w:rPr>
          <w:rStyle w:val="eop"/>
          <w:color w:val="000000"/>
          <w:sz w:val="22"/>
          <w:szCs w:val="22"/>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w:t>
      </w:r>
      <w:r>
        <w:rPr>
          <w:rFonts w:eastAsia="Cambria"/>
          <w:shd w:val="clear" w:color="auto" w:fill="FFFFFF"/>
        </w:rPr>
        <w:lastRenderedPageBreak/>
        <w:t>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lastRenderedPageBreak/>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C0EE6" w14:textId="77777777" w:rsidR="00CD17C4" w:rsidRDefault="00CD17C4">
      <w:pPr>
        <w:rPr>
          <w:sz w:val="20"/>
        </w:rPr>
      </w:pPr>
      <w:r>
        <w:rPr>
          <w:sz w:val="20"/>
        </w:rPr>
        <w:separator/>
      </w:r>
    </w:p>
  </w:endnote>
  <w:endnote w:type="continuationSeparator" w:id="0">
    <w:p w14:paraId="3803D57B" w14:textId="77777777" w:rsidR="00CD17C4" w:rsidRDefault="00CD17C4">
      <w:pPr>
        <w:rPr>
          <w:sz w:val="20"/>
        </w:rPr>
      </w:pPr>
      <w:r>
        <w:rPr>
          <w:sz w:val="20"/>
        </w:rPr>
        <w:continuationSeparator/>
      </w:r>
    </w:p>
  </w:endnote>
  <w:endnote w:type="continuationNotice" w:id="1">
    <w:p w14:paraId="50BF95E6" w14:textId="77777777" w:rsidR="00CD17C4" w:rsidRDefault="00CD1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5D06F" w14:textId="77777777" w:rsidR="00CD17C4" w:rsidRDefault="00CD17C4">
      <w:pPr>
        <w:rPr>
          <w:sz w:val="20"/>
        </w:rPr>
      </w:pPr>
      <w:r>
        <w:rPr>
          <w:sz w:val="20"/>
        </w:rPr>
        <w:separator/>
      </w:r>
    </w:p>
  </w:footnote>
  <w:footnote w:type="continuationSeparator" w:id="0">
    <w:p w14:paraId="7FEC03FA" w14:textId="77777777" w:rsidR="00CD17C4" w:rsidRDefault="00CD17C4">
      <w:pPr>
        <w:rPr>
          <w:sz w:val="20"/>
        </w:rPr>
      </w:pPr>
      <w:r>
        <w:rPr>
          <w:sz w:val="20"/>
        </w:rPr>
        <w:continuationSeparator/>
      </w:r>
    </w:p>
  </w:footnote>
  <w:footnote w:type="continuationNotice" w:id="1">
    <w:p w14:paraId="664D2571" w14:textId="77777777" w:rsidR="00CD17C4" w:rsidRDefault="00CD17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922B8"/>
    <w:rsid w:val="003B104E"/>
    <w:rsid w:val="004253F1"/>
    <w:rsid w:val="00480651"/>
    <w:rsid w:val="004A2AF4"/>
    <w:rsid w:val="004F10FB"/>
    <w:rsid w:val="005521DA"/>
    <w:rsid w:val="007604B0"/>
    <w:rsid w:val="007D4CAA"/>
    <w:rsid w:val="0083118A"/>
    <w:rsid w:val="008708F8"/>
    <w:rsid w:val="00925978"/>
    <w:rsid w:val="009728BC"/>
    <w:rsid w:val="00A72765"/>
    <w:rsid w:val="00AD13BC"/>
    <w:rsid w:val="00CD17C4"/>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4BE2D767-E8A7-4859-AF5D-DF6827CF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31e0b3-7ee6-49d8-b98c-5612e57f900c" xsi:nil="true"/>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4d31e0b3-7ee6-49d8-b98c-5612e57f900c"/>
    <ds:schemaRef ds:uri="ba1f5b6b-143b-4139-8a00-76cf15325d00"/>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A846E48E-B2FC-4775-8A51-154A65799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56742</Words>
  <Characters>32344</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ŠIRALIOVA, Ala | Turto bankas</cp:lastModifiedBy>
  <cp:revision>2</cp:revision>
  <dcterms:created xsi:type="dcterms:W3CDTF">2025-04-23T05:46:00Z</dcterms:created>
  <dcterms:modified xsi:type="dcterms:W3CDTF">2025-07-21T12:14:00Z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