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761FAAA6" w14:textId="3A2B46DA" w:rsidR="00E32FD2" w:rsidRPr="00CF06D3" w:rsidRDefault="00CF06D3" w:rsidP="00320F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NewRomanPS-BoldMT"/>
          <w:b/>
          <w:bCs/>
          <w:lang w:val="lt-LT"/>
        </w:rPr>
      </w:pPr>
      <w:r w:rsidRPr="00CF06D3">
        <w:rPr>
          <w:rFonts w:eastAsia="TimesNewRomanPS-BoldMT"/>
          <w:b/>
          <w:bCs/>
          <w:lang w:val="lt-LT" w:eastAsia="lt-LT"/>
        </w:rPr>
        <w:t>REAGENTAI IR PAGALBINĖS PRIEMONĖS MIKROBIOLOGIJOS LABORATORIJAI</w:t>
      </w:r>
      <w:r w:rsidRPr="00CF06D3">
        <w:rPr>
          <w:rFonts w:eastAsia="TimesNewRomanPS-BoldMT"/>
          <w:b/>
          <w:bCs/>
          <w:lang w:val="lt-LT"/>
        </w:rPr>
        <w:t xml:space="preserve"> (10143)</w:t>
      </w:r>
    </w:p>
    <w:p w14:paraId="049100DA" w14:textId="77777777" w:rsidR="0038125A" w:rsidRPr="0038125A" w:rsidRDefault="0038125A" w:rsidP="0038125A">
      <w:pPr>
        <w:pStyle w:val="Body2"/>
        <w:jc w:val="center"/>
        <w:rPr>
          <w:rFonts w:cs="Times New Roman"/>
          <w:sz w:val="24"/>
          <w:szCs w:val="24"/>
          <w:lang w:val="lt-LT"/>
        </w:rPr>
      </w:pPr>
    </w:p>
    <w:p w14:paraId="21831D8B" w14:textId="58A752F4" w:rsidR="009C5D91" w:rsidRPr="00DB1EB7"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DB1EB7">
        <w:rPr>
          <w:color w:val="000000" w:themeColor="text1"/>
          <w:lang w:val="lt-LT"/>
        </w:rPr>
        <w:tab/>
        <w:t>1.</w:t>
      </w:r>
      <w:r w:rsidR="006D4DF7" w:rsidRPr="00DB1EB7">
        <w:rPr>
          <w:color w:val="000000" w:themeColor="text1"/>
          <w:lang w:val="lt-LT"/>
        </w:rPr>
        <w:t xml:space="preserve"> </w:t>
      </w:r>
      <w:r w:rsidR="00F63F6A" w:rsidRPr="00DB1EB7">
        <w:rPr>
          <w:color w:val="000000" w:themeColor="text1"/>
          <w:lang w:val="lt-LT"/>
        </w:rPr>
        <w:t xml:space="preserve">VšĮ Vilniaus universiteto ligoninė Santaros klinikos (toliau - </w:t>
      </w:r>
      <w:r w:rsidR="006D4DF7" w:rsidRPr="00DB1EB7">
        <w:rPr>
          <w:color w:val="000000" w:themeColor="text1"/>
          <w:lang w:val="lt-LT"/>
        </w:rPr>
        <w:t>PO</w:t>
      </w:r>
      <w:r w:rsidR="00F63F6A" w:rsidRPr="00DB1EB7">
        <w:rPr>
          <w:color w:val="000000" w:themeColor="text1"/>
          <w:lang w:val="lt-LT"/>
        </w:rPr>
        <w:t>), vykdydama viešąjį pirkimą numato įsigyti</w:t>
      </w:r>
      <w:r w:rsidRPr="00DB1EB7">
        <w:rPr>
          <w:color w:val="000000" w:themeColor="text1"/>
          <w:lang w:val="lt-LT"/>
        </w:rPr>
        <w:t xml:space="preserve"> </w:t>
      </w:r>
      <w:r w:rsidR="00503E10">
        <w:rPr>
          <w:color w:val="000000" w:themeColor="text1"/>
          <w:lang w:val="lt-LT"/>
        </w:rPr>
        <w:t>r</w:t>
      </w:r>
      <w:r w:rsidR="006C6465" w:rsidRPr="00503E10">
        <w:rPr>
          <w:rFonts w:eastAsia="TimesNewRomanPS-BoldMT"/>
          <w:lang w:val="lt-LT"/>
        </w:rPr>
        <w:t>eagent</w:t>
      </w:r>
      <w:r w:rsidR="00503E10">
        <w:rPr>
          <w:rFonts w:eastAsia="TimesNewRomanPS-BoldMT"/>
          <w:lang w:val="lt-LT"/>
        </w:rPr>
        <w:t>us</w:t>
      </w:r>
      <w:r w:rsidR="006C6465" w:rsidRPr="00503E10">
        <w:rPr>
          <w:rFonts w:eastAsia="TimesNewRomanPS-BoldMT"/>
          <w:lang w:val="lt-LT"/>
        </w:rPr>
        <w:t xml:space="preserve"> </w:t>
      </w:r>
      <w:r w:rsidR="0038125A" w:rsidRPr="0038125A">
        <w:rPr>
          <w:rFonts w:eastAsia="TimesNewRomanPS-BoldMT"/>
          <w:lang w:val="lt-LT" w:eastAsia="lt-LT"/>
        </w:rPr>
        <w:t>ir pagalbin</w:t>
      </w:r>
      <w:r w:rsidR="0038125A">
        <w:rPr>
          <w:rFonts w:eastAsia="TimesNewRomanPS-BoldMT"/>
          <w:lang w:val="lt-LT" w:eastAsia="lt-LT"/>
        </w:rPr>
        <w:t>e</w:t>
      </w:r>
      <w:r w:rsidR="0038125A" w:rsidRPr="0038125A">
        <w:rPr>
          <w:rFonts w:eastAsia="TimesNewRomanPS-BoldMT"/>
          <w:lang w:val="lt-LT" w:eastAsia="lt-LT"/>
        </w:rPr>
        <w:t>s priemon</w:t>
      </w:r>
      <w:r w:rsidR="0038125A">
        <w:rPr>
          <w:rFonts w:eastAsia="TimesNewRomanPS-BoldMT"/>
          <w:lang w:val="lt-LT" w:eastAsia="lt-LT"/>
        </w:rPr>
        <w:t>e</w:t>
      </w:r>
      <w:r w:rsidR="0038125A" w:rsidRPr="0038125A">
        <w:rPr>
          <w:rFonts w:eastAsia="TimesNewRomanPS-BoldMT"/>
          <w:lang w:val="lt-LT" w:eastAsia="lt-LT"/>
        </w:rPr>
        <w:t xml:space="preserve">s </w:t>
      </w:r>
      <w:r w:rsidR="0045612F" w:rsidRPr="00CF06D3">
        <w:rPr>
          <w:rFonts w:eastAsia="TimesNewRomanPS-BoldMT"/>
          <w:lang w:val="lt-LT" w:eastAsia="lt-LT"/>
        </w:rPr>
        <w:t>Mikrobiologijos laboratorijai</w:t>
      </w:r>
      <w:r w:rsidR="0045612F" w:rsidRPr="00DB1EB7">
        <w:rPr>
          <w:color w:val="000000" w:themeColor="text1"/>
          <w:lang w:val="lt-LT"/>
        </w:rPr>
        <w:t xml:space="preserve"> </w:t>
      </w:r>
      <w:r w:rsidRPr="00DB1EB7">
        <w:rPr>
          <w:color w:val="000000" w:themeColor="text1"/>
          <w:lang w:val="lt-LT"/>
        </w:rPr>
        <w:t>(toliau - prekės)</w:t>
      </w:r>
      <w:r w:rsidR="00116B0B" w:rsidRPr="00DB1EB7">
        <w:rPr>
          <w:color w:val="000000" w:themeColor="text1"/>
          <w:lang w:val="lt-LT"/>
        </w:rPr>
        <w:t>.</w:t>
      </w:r>
    </w:p>
    <w:p w14:paraId="3E112E1F"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7D171CD5" w:rsidR="00B576ED"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503E10">
        <w:rPr>
          <w:rFonts w:cs="Times New Roman"/>
          <w:color w:val="000000" w:themeColor="text1"/>
          <w:sz w:val="24"/>
          <w:szCs w:val="24"/>
          <w:lang w:val="lt-LT"/>
        </w:rPr>
        <w:t>2</w:t>
      </w:r>
      <w:r w:rsidR="00B576ED" w:rsidRPr="00DB1EB7">
        <w:rPr>
          <w:rFonts w:cs="Times New Roman"/>
          <w:color w:val="000000" w:themeColor="text1"/>
          <w:sz w:val="24"/>
          <w:szCs w:val="24"/>
          <w:lang w:val="lt-LT"/>
        </w:rPr>
        <w:t>, LT-08406 Vilnius.</w:t>
      </w:r>
    </w:p>
    <w:p w14:paraId="327B0262" w14:textId="77777777" w:rsidR="00CF06D3" w:rsidRPr="00AA6DCC" w:rsidRDefault="004D35E3" w:rsidP="00CF06D3">
      <w:pPr>
        <w:pStyle w:val="Body2"/>
        <w:rPr>
          <w:rFonts w:cs="Times New Roman"/>
          <w:color w:val="000000" w:themeColor="text1"/>
          <w:sz w:val="24"/>
          <w:szCs w:val="24"/>
          <w:lang w:val="lt-LT"/>
        </w:rPr>
      </w:pPr>
      <w:r w:rsidRPr="00AA6DCC">
        <w:rPr>
          <w:rFonts w:cs="Times New Roman"/>
          <w:color w:val="000000" w:themeColor="text1"/>
          <w:sz w:val="24"/>
          <w:szCs w:val="24"/>
          <w:lang w:val="lt-LT"/>
        </w:rPr>
        <w:tab/>
      </w:r>
      <w:r w:rsidR="007D4B46" w:rsidRPr="00AA6DCC">
        <w:rPr>
          <w:rFonts w:cs="Times New Roman"/>
          <w:color w:val="000000" w:themeColor="text1"/>
          <w:sz w:val="24"/>
          <w:szCs w:val="24"/>
          <w:lang w:val="lt-LT"/>
        </w:rPr>
        <w:t>5.</w:t>
      </w:r>
      <w:r w:rsidRPr="00AA6DCC">
        <w:rPr>
          <w:rFonts w:cs="Times New Roman"/>
          <w:color w:val="000000" w:themeColor="text1"/>
          <w:sz w:val="24"/>
          <w:szCs w:val="24"/>
          <w:lang w:val="lt-LT"/>
        </w:rPr>
        <w:t> </w:t>
      </w:r>
      <w:r w:rsidR="00116B0B" w:rsidRPr="00AA6DCC">
        <w:rPr>
          <w:rFonts w:cs="Times New Roman"/>
          <w:color w:val="000000" w:themeColor="text1"/>
          <w:sz w:val="24"/>
          <w:szCs w:val="24"/>
          <w:lang w:val="lt-LT"/>
        </w:rPr>
        <w:t>Pirkimo ob</w:t>
      </w:r>
      <w:r w:rsidR="00D65203" w:rsidRPr="00AA6DCC">
        <w:rPr>
          <w:rFonts w:cs="Times New Roman"/>
          <w:color w:val="000000" w:themeColor="text1"/>
          <w:sz w:val="24"/>
          <w:szCs w:val="24"/>
          <w:lang w:val="lt-LT"/>
        </w:rPr>
        <w:t xml:space="preserve">jektas yra </w:t>
      </w:r>
      <w:r w:rsidR="0038125A" w:rsidRPr="00AA6DCC">
        <w:rPr>
          <w:rFonts w:cs="Times New Roman"/>
          <w:color w:val="000000" w:themeColor="text1"/>
          <w:sz w:val="24"/>
          <w:szCs w:val="24"/>
          <w:lang w:val="lt-LT"/>
        </w:rPr>
        <w:t xml:space="preserve">reagentai ir pagalbinės priemonės </w:t>
      </w:r>
      <w:r w:rsidR="00CF06D3" w:rsidRPr="00AA6DCC">
        <w:rPr>
          <w:rFonts w:cs="Times New Roman"/>
          <w:color w:val="000000" w:themeColor="text1"/>
          <w:sz w:val="24"/>
          <w:szCs w:val="24"/>
          <w:lang w:val="lt-LT"/>
        </w:rPr>
        <w:t>Mikrobiologijos laboratorijai</w:t>
      </w:r>
      <w:r w:rsidR="00CF06D3" w:rsidRPr="00AA6DCC">
        <w:rPr>
          <w:rFonts w:cs="Times New Roman"/>
          <w:color w:val="000000" w:themeColor="text1"/>
          <w:sz w:val="24"/>
          <w:szCs w:val="24"/>
          <w:lang w:val="lt-LT"/>
        </w:rPr>
        <w:t>.</w:t>
      </w:r>
    </w:p>
    <w:p w14:paraId="7051888A" w14:textId="77777777" w:rsidR="00023C2B" w:rsidRPr="006D3D2D" w:rsidRDefault="00B00ADE" w:rsidP="00023C2B">
      <w:pPr>
        <w:pStyle w:val="Body2"/>
        <w:ind w:firstLine="720"/>
        <w:rPr>
          <w:sz w:val="24"/>
          <w:szCs w:val="24"/>
          <w:lang w:val="lt-LT"/>
        </w:rPr>
      </w:pPr>
      <w:r w:rsidRPr="00AA6DCC">
        <w:rPr>
          <w:color w:val="000000" w:themeColor="text1"/>
          <w:sz w:val="24"/>
          <w:szCs w:val="24"/>
          <w:lang w:val="lt-LT"/>
        </w:rPr>
        <w:t>6</w:t>
      </w:r>
      <w:r w:rsidR="00E87DAD" w:rsidRPr="00AA6DCC">
        <w:rPr>
          <w:color w:val="000000" w:themeColor="text1"/>
          <w:sz w:val="24"/>
          <w:szCs w:val="24"/>
          <w:lang w:val="lt-LT"/>
        </w:rPr>
        <w:t xml:space="preserve">. </w:t>
      </w:r>
      <w:r w:rsidR="00D65203" w:rsidRPr="00AA6DCC">
        <w:rPr>
          <w:color w:val="000000" w:themeColor="text1"/>
          <w:sz w:val="24"/>
          <w:szCs w:val="24"/>
          <w:lang w:val="lt-LT"/>
        </w:rPr>
        <w:t>Pirkimas</w:t>
      </w:r>
      <w:r w:rsidR="00A678D6" w:rsidRPr="00AA6DCC">
        <w:rPr>
          <w:color w:val="000000" w:themeColor="text1"/>
          <w:sz w:val="24"/>
          <w:szCs w:val="24"/>
          <w:lang w:val="lt-LT"/>
        </w:rPr>
        <w:t xml:space="preserve"> </w:t>
      </w:r>
      <w:r w:rsidR="0055376A" w:rsidRPr="00AA6DCC">
        <w:rPr>
          <w:color w:val="000000" w:themeColor="text1"/>
          <w:sz w:val="24"/>
          <w:szCs w:val="24"/>
          <w:lang w:val="lt-LT"/>
        </w:rPr>
        <w:t xml:space="preserve">skaidomas į </w:t>
      </w:r>
      <w:r w:rsidR="0075209E" w:rsidRPr="00AA6DCC">
        <w:rPr>
          <w:color w:val="000000" w:themeColor="text1"/>
          <w:sz w:val="24"/>
          <w:szCs w:val="24"/>
          <w:lang w:val="lt-LT"/>
        </w:rPr>
        <w:t xml:space="preserve">atskiras </w:t>
      </w:r>
      <w:r w:rsidR="008D56FB">
        <w:rPr>
          <w:color w:val="000000" w:themeColor="text1"/>
          <w:sz w:val="24"/>
          <w:szCs w:val="24"/>
          <w:lang w:val="lt-LT"/>
        </w:rPr>
        <w:t xml:space="preserve">36 </w:t>
      </w:r>
      <w:r w:rsidR="005A2609" w:rsidRPr="00AA6DCC">
        <w:rPr>
          <w:color w:val="000000" w:themeColor="text1"/>
          <w:sz w:val="24"/>
          <w:szCs w:val="24"/>
          <w:lang w:val="lt-LT"/>
        </w:rPr>
        <w:t>pirkimo dali</w:t>
      </w:r>
      <w:r w:rsidR="00475AEB" w:rsidRPr="00AA6DCC">
        <w:rPr>
          <w:color w:val="000000" w:themeColor="text1"/>
          <w:sz w:val="24"/>
          <w:szCs w:val="24"/>
          <w:lang w:val="lt-LT"/>
        </w:rPr>
        <w:t>s</w:t>
      </w:r>
      <w:r w:rsidR="008D56FB">
        <w:rPr>
          <w:color w:val="000000" w:themeColor="text1"/>
          <w:sz w:val="24"/>
          <w:szCs w:val="24"/>
          <w:lang w:val="lt-LT"/>
        </w:rPr>
        <w:t xml:space="preserve">. </w:t>
      </w:r>
      <w:r w:rsidR="00023C2B" w:rsidRPr="00D25321">
        <w:rPr>
          <w:sz w:val="24"/>
          <w:szCs w:val="24"/>
          <w:lang w:val="lt-LT"/>
        </w:rPr>
        <w:t>Pasiūlymą galima teikti vienai, kelioms ar</w:t>
      </w:r>
      <w:r w:rsidR="00023C2B" w:rsidRPr="0035479A">
        <w:rPr>
          <w:sz w:val="24"/>
          <w:szCs w:val="24"/>
          <w:lang w:val="pt-BR"/>
        </w:rPr>
        <w:t xml:space="preserve"> </w:t>
      </w:r>
      <w:r w:rsidR="00023C2B" w:rsidRPr="006D3D2D">
        <w:rPr>
          <w:sz w:val="24"/>
          <w:szCs w:val="24"/>
          <w:lang w:val="lt-LT"/>
        </w:rPr>
        <w:t>visoms pirkimo dalims.</w:t>
      </w:r>
    </w:p>
    <w:p w14:paraId="6481403C" w14:textId="1917184F" w:rsidR="002819B8" w:rsidRPr="00503B1B" w:rsidRDefault="00AA2E12" w:rsidP="002819B8">
      <w:pPr>
        <w:pStyle w:val="Body2"/>
        <w:ind w:firstLine="720"/>
        <w:rPr>
          <w:color w:val="000000" w:themeColor="text1"/>
          <w:sz w:val="24"/>
          <w:szCs w:val="24"/>
          <w:lang w:val="lt-LT"/>
        </w:rPr>
      </w:pPr>
      <w:r w:rsidRPr="00AA6DCC">
        <w:rPr>
          <w:sz w:val="24"/>
          <w:szCs w:val="24"/>
          <w:lang w:val="lt-LT"/>
        </w:rPr>
        <w:t>7. Reikalavimai pirkimo objektui (p</w:t>
      </w:r>
      <w:r w:rsidRPr="00AA6DCC">
        <w:rPr>
          <w:color w:val="auto"/>
          <w:sz w:val="24"/>
          <w:szCs w:val="24"/>
          <w:lang w:val="lt-LT"/>
        </w:rPr>
        <w:t xml:space="preserve">erkamų prekių sąrašas, kiekiai) </w:t>
      </w:r>
      <w:r w:rsidRPr="00AA6DCC">
        <w:rPr>
          <w:sz w:val="24"/>
          <w:szCs w:val="24"/>
          <w:lang w:val="lt-LT"/>
        </w:rPr>
        <w:t>nurodyti SPS 1 priede</w:t>
      </w:r>
      <w:r w:rsidRPr="007E49AE">
        <w:rPr>
          <w:sz w:val="24"/>
          <w:szCs w:val="24"/>
          <w:lang w:val="lt-LT"/>
        </w:rPr>
        <w:t xml:space="preserve"> </w:t>
      </w:r>
      <w:r w:rsidRPr="00AF655E">
        <w:rPr>
          <w:sz w:val="24"/>
          <w:szCs w:val="24"/>
          <w:lang w:val="lt-LT"/>
        </w:rPr>
        <w:t xml:space="preserve">„Techninė specifikacija“ ir </w:t>
      </w:r>
      <w:r w:rsidR="002819B8" w:rsidRPr="00AF655E">
        <w:rPr>
          <w:color w:val="000000" w:themeColor="text1"/>
          <w:sz w:val="24"/>
          <w:szCs w:val="24"/>
          <w:lang w:val="lt-LT"/>
        </w:rPr>
        <w:t>SPS 2 priede „</w:t>
      </w:r>
      <w:r w:rsidR="00AF655E" w:rsidRPr="00AF655E">
        <w:rPr>
          <w:sz w:val="24"/>
          <w:szCs w:val="24"/>
          <w:lang w:val="lt-LT"/>
        </w:rPr>
        <w:t>P</w:t>
      </w:r>
      <w:r w:rsidR="007B73B2">
        <w:rPr>
          <w:sz w:val="24"/>
          <w:szCs w:val="24"/>
          <w:lang w:val="lt-LT"/>
        </w:rPr>
        <w:t>r</w:t>
      </w:r>
      <w:r w:rsidR="00AF655E" w:rsidRPr="00AF655E">
        <w:rPr>
          <w:sz w:val="24"/>
          <w:szCs w:val="24"/>
          <w:lang w:val="lt-LT"/>
        </w:rPr>
        <w:t>ekių pirkimo – pardavimo sutartis</w:t>
      </w:r>
      <w:r w:rsidR="002819B8" w:rsidRPr="00AF655E">
        <w:rPr>
          <w:color w:val="000000" w:themeColor="text1"/>
          <w:sz w:val="24"/>
          <w:szCs w:val="24"/>
          <w:lang w:val="lt-LT"/>
        </w:rPr>
        <w:t>“.</w:t>
      </w:r>
      <w:r w:rsidR="002819B8" w:rsidRPr="002D3818">
        <w:rPr>
          <w:color w:val="000000" w:themeColor="text1"/>
          <w:sz w:val="24"/>
          <w:szCs w:val="24"/>
          <w:lang w:val="lt-LT"/>
        </w:rPr>
        <w:t xml:space="preserve"> </w:t>
      </w:r>
    </w:p>
    <w:p w14:paraId="5D2CFCA5" w14:textId="2C8F06C3"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35A4AB0D" w14:textId="2D307A01" w:rsidR="00980117" w:rsidRDefault="00E02886" w:rsidP="00D36B41">
      <w:pPr>
        <w:pStyle w:val="Body2"/>
        <w:tabs>
          <w:tab w:val="left" w:pos="709"/>
        </w:tabs>
        <w:rPr>
          <w:b/>
          <w:bCs/>
          <w:color w:val="C00000"/>
          <w:sz w:val="24"/>
          <w:szCs w:val="24"/>
          <w:lang w:val="lt-LT"/>
        </w:rPr>
      </w:pPr>
      <w:r w:rsidRPr="00FA1753">
        <w:rPr>
          <w:color w:val="000000" w:themeColor="text1"/>
          <w:sz w:val="24"/>
          <w:szCs w:val="24"/>
          <w:lang w:val="lt-LT"/>
        </w:rPr>
        <w:tab/>
        <w:t xml:space="preserve">14. Siekiant patikrinti konkretaus tiekėjo prekių atitikimą keliamiems reikalavimams, </w:t>
      </w:r>
      <w:r w:rsidRPr="00FA1753">
        <w:rPr>
          <w:b/>
          <w:bCs/>
          <w:color w:val="000000" w:themeColor="text1"/>
          <w:sz w:val="24"/>
          <w:szCs w:val="24"/>
          <w:lang w:val="lt-LT"/>
        </w:rPr>
        <w:t xml:space="preserve"> </w:t>
      </w:r>
      <w:r w:rsidRPr="00FA1753">
        <w:rPr>
          <w:b/>
          <w:bCs/>
          <w:color w:val="C00000"/>
          <w:sz w:val="24"/>
          <w:szCs w:val="24"/>
          <w:lang w:val="lt-LT"/>
        </w:rPr>
        <w:t xml:space="preserve">Tiekėjas kartu su pasiūlymu turi pateikti siūlomų prekių pavyzdžius </w:t>
      </w:r>
      <w:r w:rsidRPr="002D6614">
        <w:rPr>
          <w:b/>
          <w:bCs/>
          <w:color w:val="C00000"/>
          <w:sz w:val="24"/>
          <w:szCs w:val="24"/>
          <w:lang w:val="lt-LT"/>
        </w:rPr>
        <w:t>(</w:t>
      </w:r>
      <w:r w:rsidR="00C92250" w:rsidRPr="00C92250">
        <w:rPr>
          <w:b/>
          <w:bCs/>
          <w:color w:val="C00000"/>
          <w:sz w:val="24"/>
          <w:szCs w:val="24"/>
          <w:lang w:val="lt-LT"/>
        </w:rPr>
        <w:t>(taikoma 5, 6, 7, 8, 17, 20, 24 pirkimo dalims)</w:t>
      </w:r>
      <w:r w:rsidRPr="002D6614">
        <w:rPr>
          <w:b/>
          <w:bCs/>
          <w:color w:val="C00000"/>
          <w:sz w:val="24"/>
          <w:szCs w:val="24"/>
          <w:lang w:val="lt-LT"/>
        </w:rPr>
        <w:t xml:space="preserve"> </w:t>
      </w:r>
      <w:r w:rsidRPr="00FA1753">
        <w:rPr>
          <w:b/>
          <w:bCs/>
          <w:color w:val="C00000"/>
          <w:sz w:val="24"/>
          <w:szCs w:val="24"/>
          <w:lang w:val="lt-LT"/>
        </w:rPr>
        <w:t>ne vėliau nei iki vokų atvėrimo dienos imtinai.</w:t>
      </w:r>
      <w:r w:rsidRPr="00FA1753">
        <w:rPr>
          <w:color w:val="C00000"/>
          <w:sz w:val="24"/>
          <w:szCs w:val="24"/>
          <w:lang w:val="lt-LT"/>
        </w:rPr>
        <w:t xml:space="preserve"> </w:t>
      </w:r>
      <w:r w:rsidR="000942B6">
        <w:rPr>
          <w:color w:val="C00000"/>
          <w:sz w:val="24"/>
          <w:szCs w:val="24"/>
          <w:lang w:val="lt-LT"/>
        </w:rPr>
        <w:t xml:space="preserve">Pavyzdžių kiekis nurodytas prie </w:t>
      </w:r>
      <w:r w:rsidR="00C92250">
        <w:rPr>
          <w:color w:val="C00000"/>
          <w:sz w:val="24"/>
          <w:szCs w:val="24"/>
          <w:lang w:val="lt-LT"/>
        </w:rPr>
        <w:t xml:space="preserve">atskiros pirkimo dalies </w:t>
      </w:r>
      <w:r w:rsidR="000942B6">
        <w:rPr>
          <w:color w:val="C00000"/>
          <w:sz w:val="24"/>
          <w:szCs w:val="24"/>
          <w:lang w:val="lt-LT"/>
        </w:rPr>
        <w:t>SPS 1 priede.</w:t>
      </w:r>
      <w:r w:rsidR="00E044F2" w:rsidRPr="002D6614">
        <w:rPr>
          <w:b/>
          <w:bCs/>
          <w:color w:val="C00000"/>
          <w:sz w:val="24"/>
          <w:szCs w:val="24"/>
          <w:lang w:val="lt-LT"/>
        </w:rPr>
        <w:t xml:space="preserve"> </w:t>
      </w:r>
      <w:r w:rsidRPr="00FA1753">
        <w:rPr>
          <w:color w:val="auto"/>
          <w:sz w:val="24"/>
          <w:szCs w:val="24"/>
          <w:lang w:val="lt-LT"/>
        </w:rPr>
        <w:t xml:space="preserve">Jei dalyvis nepateiks pirkimo objekto pavyzdžių per šiame SPS punkte nustatytą terminą, jo pasiūlymas bus atmestas kaip neatitinkantis pirkimo dokumentų reikalavimų. Prekių pavyzdžiai bus bandomi ligoninėje atliekamų procedūrų/operacijų metu ir nebus grąžinami. Prekių pavyzdžiai turi būti nemokami ir pateikiami tik su prekių perdavimą įrodančiu dokumentu. </w:t>
      </w:r>
      <w:r w:rsidR="00980117" w:rsidRPr="00980117">
        <w:rPr>
          <w:b/>
          <w:bCs/>
          <w:color w:val="C00000"/>
          <w:sz w:val="24"/>
          <w:szCs w:val="24"/>
          <w:lang w:val="lt-LT"/>
        </w:rPr>
        <w:t>Prekių pavyzdžiai pateikiami adresu</w:t>
      </w:r>
      <w:r w:rsidR="004420F2">
        <w:rPr>
          <w:b/>
          <w:bCs/>
          <w:color w:val="C00000"/>
          <w:sz w:val="24"/>
          <w:szCs w:val="24"/>
          <w:lang w:val="lt-LT"/>
        </w:rPr>
        <w:t>:</w:t>
      </w:r>
      <w:r w:rsidR="00980117" w:rsidRPr="00980117">
        <w:rPr>
          <w:b/>
          <w:bCs/>
          <w:color w:val="C00000"/>
          <w:sz w:val="24"/>
          <w:szCs w:val="24"/>
          <w:lang w:val="lt-LT"/>
        </w:rPr>
        <w:t xml:space="preserve"> Santariškių g. 2, Vilnius, E korpusas,  E258 kab.; kontaktinis asmuo Silvija Kiverytė</w:t>
      </w:r>
      <w:r w:rsidR="002E207F">
        <w:rPr>
          <w:b/>
          <w:bCs/>
          <w:color w:val="C00000"/>
          <w:sz w:val="24"/>
          <w:szCs w:val="24"/>
          <w:lang w:val="lt-LT"/>
        </w:rPr>
        <w:t>,</w:t>
      </w:r>
      <w:r w:rsidR="002E207F" w:rsidRPr="002E207F">
        <w:rPr>
          <w:b/>
          <w:bCs/>
          <w:color w:val="C00000"/>
          <w:sz w:val="24"/>
          <w:szCs w:val="24"/>
          <w:lang w:val="lt-LT"/>
        </w:rPr>
        <w:t xml:space="preserve"> tel.: +370 688  62856,</w:t>
      </w:r>
      <w:r w:rsidR="00980117" w:rsidRPr="00980117">
        <w:rPr>
          <w:b/>
          <w:bCs/>
          <w:color w:val="C00000"/>
          <w:sz w:val="24"/>
          <w:szCs w:val="24"/>
          <w:lang w:val="lt-LT"/>
        </w:rPr>
        <w:t xml:space="preserve"> el. p. </w:t>
      </w:r>
      <w:proofErr w:type="spellStart"/>
      <w:r w:rsidR="00980117" w:rsidRPr="00980117">
        <w:rPr>
          <w:b/>
          <w:bCs/>
          <w:color w:val="C00000"/>
          <w:sz w:val="24"/>
          <w:szCs w:val="24"/>
          <w:lang w:val="lt-LT"/>
        </w:rPr>
        <w:t>silvija.kiveryte@santa.lt</w:t>
      </w:r>
      <w:proofErr w:type="spellEnd"/>
      <w:r w:rsidR="00980117" w:rsidRPr="00980117">
        <w:rPr>
          <w:b/>
          <w:bCs/>
          <w:color w:val="C00000"/>
          <w:sz w:val="24"/>
          <w:szCs w:val="24"/>
          <w:lang w:val="lt-LT"/>
        </w:rPr>
        <w:t xml:space="preserve"> .</w:t>
      </w:r>
    </w:p>
    <w:p w14:paraId="7D67AD0F" w14:textId="65457BA1" w:rsidR="00D36B41" w:rsidRPr="00E96F8C" w:rsidRDefault="00DD671A" w:rsidP="00D36B41">
      <w:pPr>
        <w:pStyle w:val="Body2"/>
        <w:tabs>
          <w:tab w:val="left" w:pos="709"/>
        </w:tabs>
        <w:rPr>
          <w:color w:val="000000" w:themeColor="text1"/>
          <w:sz w:val="24"/>
          <w:szCs w:val="24"/>
          <w:lang w:val="lt-LT"/>
        </w:rPr>
      </w:pPr>
      <w:r w:rsidRPr="007E49AE">
        <w:rPr>
          <w:color w:val="000000" w:themeColor="text1"/>
          <w:sz w:val="24"/>
          <w:szCs w:val="24"/>
          <w:lang w:val="lt-LT"/>
        </w:rPr>
        <w:tab/>
      </w:r>
      <w:r w:rsidR="00D36B41">
        <w:rPr>
          <w:color w:val="000000" w:themeColor="text1"/>
          <w:sz w:val="24"/>
          <w:szCs w:val="24"/>
          <w:lang w:val="lt-LT"/>
        </w:rPr>
        <w:tab/>
      </w:r>
      <w:r w:rsidR="00D36B41" w:rsidRPr="00E96F8C">
        <w:rPr>
          <w:color w:val="000000" w:themeColor="text1"/>
          <w:sz w:val="24"/>
          <w:szCs w:val="24"/>
          <w:lang w:val="lt-LT"/>
        </w:rPr>
        <w:t xml:space="preserve">Pirkime reikalaujama pateikti pirkimo objekto pavyzdžius kaip prekių egzistavimo, kokybės charakteristikų, jų tinkamumo ir saugumo naudoti, teikiant sveikatos priežiūros paslaugas, įrodymą. 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w:t>
      </w:r>
      <w:r w:rsidR="00D36B41" w:rsidRPr="00E96F8C">
        <w:rPr>
          <w:color w:val="000000" w:themeColor="text1"/>
          <w:sz w:val="24"/>
          <w:szCs w:val="24"/>
          <w:lang w:val="lt-LT"/>
        </w:rPr>
        <w:lastRenderedPageBreak/>
        <w:t>(kaip pvz., dėl nekokybiškų priemonių negali būti traumuojami paciento audiniai, t. y., negali būti teikiamos nekokybiškos, nesaugios medicinos paslaugos).</w:t>
      </w:r>
    </w:p>
    <w:p w14:paraId="195B602A" w14:textId="0D67015A" w:rsidR="00DD671A" w:rsidRPr="007E49AE" w:rsidRDefault="00DD671A" w:rsidP="00D36B41">
      <w:pPr>
        <w:pStyle w:val="Body2"/>
        <w:spacing w:after="0"/>
        <w:ind w:firstLine="720"/>
        <w:rPr>
          <w:color w:val="000000" w:themeColor="text1"/>
          <w:sz w:val="24"/>
          <w:szCs w:val="24"/>
          <w:lang w:val="lt-LT"/>
        </w:rPr>
      </w:pPr>
      <w:r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680A3599" w14:textId="77777777" w:rsidR="0047219E" w:rsidRPr="00840FF2" w:rsidRDefault="00DD671A" w:rsidP="00DD671A">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w:t>
      </w:r>
      <w:r w:rsidRPr="00840FF2">
        <w:rPr>
          <w:color w:val="000000" w:themeColor="text1"/>
          <w:sz w:val="24"/>
          <w:szCs w:val="24"/>
          <w:lang w:val="lt-LT"/>
        </w:rPr>
        <w:t>jų paprašyta laiku.</w:t>
      </w:r>
      <w:r w:rsidRPr="00840FF2">
        <w:rPr>
          <w:color w:val="000000" w:themeColor="text1"/>
          <w:sz w:val="24"/>
          <w:szCs w:val="24"/>
          <w:lang w:val="lt-LT"/>
        </w:rPr>
        <w:tab/>
      </w:r>
    </w:p>
    <w:p w14:paraId="6184F1C3" w14:textId="78B02BDC" w:rsidR="00DD671A" w:rsidRPr="00840FF2" w:rsidRDefault="0047219E" w:rsidP="00DD671A">
      <w:pPr>
        <w:pStyle w:val="Body2"/>
        <w:rPr>
          <w:color w:val="000000" w:themeColor="text1"/>
          <w:sz w:val="24"/>
          <w:szCs w:val="24"/>
          <w:lang w:val="lt-LT"/>
        </w:rPr>
      </w:pPr>
      <w:r w:rsidRPr="00840FF2">
        <w:rPr>
          <w:color w:val="000000" w:themeColor="text1"/>
          <w:sz w:val="24"/>
          <w:szCs w:val="24"/>
          <w:lang w:val="lt-LT"/>
        </w:rPr>
        <w:t xml:space="preserve">            </w:t>
      </w:r>
      <w:r w:rsidR="00DD671A" w:rsidRPr="00840FF2">
        <w:rPr>
          <w:color w:val="000000" w:themeColor="text1"/>
          <w:sz w:val="24"/>
          <w:szCs w:val="24"/>
          <w:lang w:val="lt-LT"/>
        </w:rPr>
        <w:t>17. PO rengti susitikimų su tiekėjais  neketina.</w:t>
      </w:r>
    </w:p>
    <w:p w14:paraId="47942EF2" w14:textId="5072C68E" w:rsidR="00C95FBE" w:rsidRPr="00BB0DED" w:rsidRDefault="00973B4D" w:rsidP="00C95FBE">
      <w:pPr>
        <w:pStyle w:val="Body2"/>
        <w:rPr>
          <w:rFonts w:eastAsia="Times New Roman"/>
          <w:color w:val="000000" w:themeColor="text1"/>
          <w:sz w:val="24"/>
          <w:szCs w:val="24"/>
          <w:bdr w:val="none" w:sz="0" w:space="0" w:color="auto"/>
          <w:lang w:val="lt-LT"/>
        </w:rPr>
      </w:pPr>
      <w:r w:rsidRPr="00840FF2">
        <w:rPr>
          <w:sz w:val="24"/>
          <w:szCs w:val="24"/>
          <w:lang w:val="lt-LT"/>
        </w:rPr>
        <w:t xml:space="preserve">            </w:t>
      </w:r>
      <w:r w:rsidR="00136926" w:rsidRPr="00840FF2">
        <w:rPr>
          <w:color w:val="000000" w:themeColor="text1"/>
          <w:sz w:val="24"/>
          <w:szCs w:val="24"/>
          <w:lang w:val="lt-LT"/>
        </w:rPr>
        <w:t xml:space="preserve">18. </w:t>
      </w:r>
      <w:r w:rsidR="004E6B08" w:rsidRPr="00840FF2">
        <w:rPr>
          <w:rFonts w:eastAsia="Times New Roman"/>
          <w:sz w:val="24"/>
          <w:szCs w:val="24"/>
          <w:bdr w:val="none" w:sz="0" w:space="0" w:color="auto"/>
          <w:lang w:val="lt-LT"/>
        </w:rPr>
        <w:t xml:space="preserve">PO ekonomiškai naudingiausią pasiūlymą išrenka pagal </w:t>
      </w:r>
      <w:r w:rsidR="004E6B08" w:rsidRPr="00840FF2">
        <w:rPr>
          <w:rFonts w:eastAsia="Times New Roman"/>
          <w:b/>
          <w:sz w:val="24"/>
          <w:szCs w:val="24"/>
          <w:bdr w:val="none" w:sz="0" w:space="0" w:color="auto"/>
          <w:lang w:val="lt-LT"/>
        </w:rPr>
        <w:t>mažiausią kainą</w:t>
      </w:r>
      <w:r w:rsidR="004E6B08" w:rsidRPr="00840FF2">
        <w:rPr>
          <w:rFonts w:eastAsia="Times New Roman"/>
          <w:sz w:val="24"/>
          <w:szCs w:val="24"/>
          <w:bdr w:val="none" w:sz="0" w:space="0" w:color="auto"/>
          <w:lang w:val="lt-LT"/>
        </w:rPr>
        <w:t xml:space="preserve">. </w:t>
      </w:r>
      <w:r w:rsidR="004E6B08" w:rsidRPr="00840FF2">
        <w:rPr>
          <w:sz w:val="24"/>
          <w:szCs w:val="24"/>
          <w:lang w:val="lt-LT"/>
        </w:rPr>
        <w:t xml:space="preserve">Pasiūlymo (vertinamoji) kaina negali būti didesnė nei PO numatyta pirkimo vertė. Ją viršijus, pasiūlymas bus atmestas dėl siūlomos per didelės, perkančiajai organizacijai nepriimtinos, kainos </w:t>
      </w:r>
      <w:r w:rsidR="004E6B08" w:rsidRPr="00840FF2">
        <w:rPr>
          <w:i/>
          <w:sz w:val="24"/>
          <w:szCs w:val="24"/>
          <w:lang w:val="lt-LT"/>
        </w:rPr>
        <w:t xml:space="preserve">(BPS 13.1.5 p). </w:t>
      </w:r>
      <w:r w:rsidR="004E6B08" w:rsidRPr="00BB0DED">
        <w:rPr>
          <w:color w:val="000000" w:themeColor="text1"/>
          <w:sz w:val="24"/>
          <w:szCs w:val="24"/>
          <w:lang w:val="lt-LT"/>
        </w:rPr>
        <w:t xml:space="preserve">Atmesdama pasiūlymus dėl per didelės pasiūlymo kainos, PO vertins galutines pasiūlymų kainas su visais mokesčiai, t. y. įskaitant tiekėjo nurodytą PVM bei dėl sutarties sudarymo su viešojo pirkimo laimėtoju PO įgyjamas mokestines prievoles (ar teises). </w:t>
      </w:r>
      <w:r w:rsidR="00C95FBE" w:rsidRPr="00BB0DED">
        <w:rPr>
          <w:rFonts w:eastAsia="Times New Roman"/>
          <w:color w:val="000000" w:themeColor="text1"/>
          <w:sz w:val="24"/>
          <w:szCs w:val="24"/>
          <w:bdr w:val="none" w:sz="0" w:space="0" w:color="auto"/>
          <w:lang w:val="lt-LT"/>
        </w:rPr>
        <w:t xml:space="preserve">Maksimali pasiūlymo (vertinamoji) kaina kiekvienai pirkimo daliai </w:t>
      </w:r>
      <w:r w:rsidR="007541CD" w:rsidRPr="00BB0DED">
        <w:rPr>
          <w:rFonts w:eastAsia="Times New Roman"/>
          <w:color w:val="000000" w:themeColor="text1"/>
          <w:sz w:val="24"/>
          <w:szCs w:val="24"/>
          <w:bdr w:val="none" w:sz="0" w:space="0" w:color="auto"/>
          <w:lang w:val="lt-LT"/>
        </w:rPr>
        <w:t>nurodyta</w:t>
      </w:r>
      <w:r w:rsidR="003C3975" w:rsidRPr="00BB0DED">
        <w:rPr>
          <w:rFonts w:eastAsia="Times New Roman"/>
          <w:color w:val="000000" w:themeColor="text1"/>
          <w:sz w:val="24"/>
          <w:szCs w:val="24"/>
          <w:bdr w:val="none" w:sz="0" w:space="0" w:color="auto"/>
          <w:lang w:val="lt-LT"/>
        </w:rPr>
        <w:t xml:space="preserve"> SPS priede planuota vertė.</w:t>
      </w:r>
    </w:p>
    <w:p w14:paraId="5257FED0" w14:textId="71753579" w:rsidR="00243460" w:rsidRPr="002D3818" w:rsidRDefault="00243460" w:rsidP="00243460">
      <w:pPr>
        <w:jc w:val="both"/>
        <w:rPr>
          <w:lang w:val="lt-LT" w:eastAsia="lt-LT"/>
        </w:rPr>
      </w:pPr>
      <w:r w:rsidRPr="00BB0DED">
        <w:rPr>
          <w:rFonts w:cs="Arial Unicode MS"/>
          <w:b/>
          <w:i/>
          <w:color w:val="000000" w:themeColor="text1"/>
          <w:lang w:val="lt-LT" w:eastAsia="lt-LT"/>
        </w:rPr>
        <w:t>Pastaba.</w:t>
      </w:r>
      <w:r w:rsidRPr="00BB0DED">
        <w:rPr>
          <w:rFonts w:cs="Arial Unicode MS"/>
          <w:i/>
          <w:color w:val="000000" w:themeColor="text1"/>
          <w:lang w:val="lt-LT" w:eastAsia="lt-LT"/>
        </w:rPr>
        <w:t xml:space="preserve"> </w:t>
      </w:r>
      <w:r w:rsidRPr="00BB0DED">
        <w:rPr>
          <w:rFonts w:cs="Arial Unicode MS"/>
          <w:i/>
          <w:color w:val="000000" w:themeColor="text1"/>
          <w:u w:val="single"/>
          <w:lang w:val="lt-LT" w:eastAsia="lt-LT"/>
        </w:rPr>
        <w:t xml:space="preserve">PO kaina suplanuota taikant </w:t>
      </w:r>
      <w:r w:rsidR="00085361" w:rsidRPr="00BB0DED">
        <w:rPr>
          <w:rFonts w:cs="Arial Unicode MS"/>
          <w:i/>
          <w:color w:val="000000" w:themeColor="text1"/>
          <w:u w:val="single"/>
          <w:lang w:val="lt-LT" w:eastAsia="lt-LT"/>
        </w:rPr>
        <w:t>5</w:t>
      </w:r>
      <w:r w:rsidR="009F4FEB" w:rsidRPr="00BB0DED">
        <w:rPr>
          <w:rFonts w:cs="Arial Unicode MS"/>
          <w:i/>
          <w:color w:val="000000" w:themeColor="text1"/>
          <w:u w:val="single"/>
          <w:lang w:val="lt-LT" w:eastAsia="lt-LT"/>
        </w:rPr>
        <w:t xml:space="preserve"> ir 21</w:t>
      </w:r>
      <w:r w:rsidR="00085361" w:rsidRPr="00BB0DED">
        <w:rPr>
          <w:rFonts w:cs="Arial Unicode MS"/>
          <w:i/>
          <w:color w:val="000000" w:themeColor="text1"/>
          <w:u w:val="single"/>
          <w:lang w:val="lt-LT" w:eastAsia="lt-LT"/>
        </w:rPr>
        <w:t xml:space="preserve"> </w:t>
      </w:r>
      <w:r w:rsidRPr="00BB0DED">
        <w:rPr>
          <w:rFonts w:cs="Arial Unicode MS"/>
          <w:i/>
          <w:color w:val="000000" w:themeColor="text1"/>
          <w:u w:val="single"/>
          <w:lang w:val="lt-LT" w:eastAsia="lt-LT"/>
        </w:rPr>
        <w:t xml:space="preserve">% PVM tarifą. </w:t>
      </w:r>
      <w:r w:rsidRPr="00BB0DED">
        <w:rPr>
          <w:rFonts w:cs="Arial Unicode MS"/>
          <w:i/>
          <w:color w:val="000000" w:themeColor="text1"/>
          <w:lang w:val="lt-LT" w:eastAsia="lt-LT"/>
        </w:rPr>
        <w:t xml:space="preserve">Tais atvejais, kai tiekėjas teikia pasiūlymą ir taiko kitokį nei PO suplanuotas PVM tarifas, tiekėjas kartu su pasiūlymu pateikia laisvos formos dokumentą, kuriame nurodo priežastis, dėl kurių taikomas jo </w:t>
      </w:r>
      <w:r w:rsidRPr="002D3818">
        <w:rPr>
          <w:rFonts w:cs="Arial Unicode MS"/>
          <w:i/>
          <w:color w:val="000000"/>
          <w:lang w:val="lt-LT" w:eastAsia="lt-LT"/>
        </w:rPr>
        <w:t xml:space="preserve">pasirinktas PVM tarifas. </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1EEEC606"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4 priede </w:t>
      </w:r>
      <w:r w:rsidR="004F5638" w:rsidRPr="007E49AE">
        <w:rPr>
          <w:color w:val="000000"/>
        </w:rPr>
        <w:t>,,</w:t>
      </w:r>
      <w:r w:rsidRPr="007E49AE">
        <w:rPr>
          <w:color w:val="000000"/>
        </w:rPr>
        <w:t>Pasiūlymo forma”.</w:t>
      </w:r>
    </w:p>
    <w:p w14:paraId="606DA209" w14:textId="77777777" w:rsidR="00B70CAC" w:rsidRPr="002D3818" w:rsidRDefault="00B70CAC" w:rsidP="00B70CAC">
      <w:pPr>
        <w:pStyle w:val="NormalWeb"/>
        <w:spacing w:before="0" w:beforeAutospacing="0" w:after="0" w:afterAutospacing="0"/>
        <w:jc w:val="both"/>
        <w:rPr>
          <w:color w:val="000000"/>
        </w:rPr>
      </w:pPr>
      <w:r w:rsidRPr="002D3818">
        <w:rPr>
          <w:color w:val="000000"/>
        </w:rPr>
        <w:tab/>
        <w:t xml:space="preserve">21. Įsigyti prekių naudojantis Centrinės perkančiosios organizacijos (toliau – CPO LT) elektroniniu katalogu galimybės nėra, nes </w:t>
      </w:r>
      <w:r>
        <w:rPr>
          <w:color w:val="000000"/>
        </w:rPr>
        <w:t>p</w:t>
      </w:r>
      <w:r>
        <w:t>erkami reagentai nėra standartiniai, jie turi tikti darbui su turimą įranga arba tiekėjas turi pasiūlyti reagentus kartu su įranga (panaudos pagrindais). Tokios galimybės CPO kataloge nėra numatyta</w:t>
      </w:r>
      <w:r w:rsidRPr="002D3818">
        <w:rPr>
          <w:color w:val="000000"/>
        </w:rPr>
        <w:t>.</w:t>
      </w:r>
    </w:p>
    <w:p w14:paraId="3CB53E07" w14:textId="55122661"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9B2664">
        <w:rPr>
          <w:color w:val="000000"/>
        </w:rPr>
        <w:t>2</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77777777" w:rsidR="00BD3B68" w:rsidRPr="00B60A22" w:rsidRDefault="00BD3B68" w:rsidP="00BD3B68">
      <w:pPr>
        <w:tabs>
          <w:tab w:val="left" w:pos="1418"/>
        </w:tabs>
        <w:spacing w:line="276" w:lineRule="auto"/>
        <w:ind w:right="425"/>
        <w:contextualSpacing/>
        <w:jc w:val="both"/>
        <w:rPr>
          <w:color w:val="000000"/>
          <w:lang w:val="lt-LT"/>
        </w:rPr>
      </w:pPr>
    </w:p>
    <w:p w14:paraId="5EEEE974" w14:textId="77777777"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0E7EF36A" w14:textId="77777777" w:rsidR="00FA62A0" w:rsidRPr="002D3818" w:rsidRDefault="00FA62A0" w:rsidP="00FA62A0">
      <w:pPr>
        <w:pStyle w:val="NormalWeb"/>
        <w:spacing w:before="0" w:beforeAutospacing="0" w:after="0" w:afterAutospacing="0"/>
        <w:ind w:firstLine="720"/>
        <w:jc w:val="both"/>
      </w:pPr>
      <w:r w:rsidRPr="002D3818">
        <w:rPr>
          <w:color w:val="000000"/>
        </w:rPr>
        <w:t>1. Techninė specifikacija.</w:t>
      </w:r>
    </w:p>
    <w:p w14:paraId="374CEF0B" w14:textId="3F80508B" w:rsidR="00FA62A0" w:rsidRPr="002D3818" w:rsidRDefault="00FF0BE2" w:rsidP="00FA62A0">
      <w:pPr>
        <w:pStyle w:val="NormalWeb"/>
        <w:spacing w:before="0" w:beforeAutospacing="0" w:after="0" w:afterAutospacing="0"/>
        <w:ind w:firstLine="720"/>
        <w:jc w:val="both"/>
      </w:pPr>
      <w:r>
        <w:rPr>
          <w:color w:val="000000"/>
        </w:rPr>
        <w:t>2</w:t>
      </w:r>
      <w:r w:rsidR="00FA62A0" w:rsidRPr="002D3818">
        <w:rPr>
          <w:color w:val="000000"/>
        </w:rPr>
        <w:t xml:space="preserve">. </w:t>
      </w:r>
      <w:r w:rsidR="00C40D73">
        <w:rPr>
          <w:color w:val="000000"/>
        </w:rPr>
        <w:t>Prekių</w:t>
      </w:r>
      <w:r w:rsidR="00FA62A0" w:rsidRPr="002D3818">
        <w:rPr>
          <w:color w:val="000000"/>
        </w:rPr>
        <w:t xml:space="preserve"> pirkimo-pardavimo sutartis.</w:t>
      </w:r>
    </w:p>
    <w:p w14:paraId="1CA1CA63" w14:textId="77777777" w:rsidR="00FA62A0" w:rsidRPr="002D3818" w:rsidRDefault="00FA62A0" w:rsidP="00FA62A0">
      <w:pPr>
        <w:pStyle w:val="NormalWeb"/>
        <w:spacing w:before="0" w:beforeAutospacing="0" w:after="0" w:afterAutospacing="0"/>
        <w:ind w:firstLine="720"/>
        <w:jc w:val="both"/>
      </w:pPr>
      <w:r w:rsidRPr="002D3818">
        <w:rPr>
          <w:color w:val="000000"/>
        </w:rPr>
        <w:t>3. EBVPD failas/šablonas.</w:t>
      </w:r>
    </w:p>
    <w:p w14:paraId="05DDED65" w14:textId="77777777" w:rsidR="00FA62A0" w:rsidRDefault="00FA62A0" w:rsidP="00FA62A0">
      <w:pPr>
        <w:pStyle w:val="NormalWeb"/>
        <w:spacing w:before="0" w:beforeAutospacing="0" w:after="40" w:afterAutospacing="0"/>
        <w:ind w:firstLine="720"/>
        <w:jc w:val="both"/>
        <w:rPr>
          <w:color w:val="000000"/>
        </w:rPr>
      </w:pPr>
      <w:r w:rsidRPr="002D3818">
        <w:rPr>
          <w:color w:val="000000"/>
        </w:rPr>
        <w:t>4. Pasiūlymo forma.</w:t>
      </w:r>
    </w:p>
    <w:p w14:paraId="6E575FB6" w14:textId="40345DFF" w:rsidR="003C3975" w:rsidRPr="002D3818" w:rsidRDefault="003C3975" w:rsidP="00FA62A0">
      <w:pPr>
        <w:pStyle w:val="NormalWeb"/>
        <w:spacing w:before="0" w:beforeAutospacing="0" w:after="40" w:afterAutospacing="0"/>
        <w:ind w:firstLine="720"/>
        <w:jc w:val="both"/>
        <w:rPr>
          <w:color w:val="000000"/>
        </w:rPr>
      </w:pPr>
      <w:r>
        <w:rPr>
          <w:color w:val="000000"/>
        </w:rPr>
        <w:t xml:space="preserve">5. </w:t>
      </w:r>
      <w:r w:rsidR="00BB0DED">
        <w:rPr>
          <w:color w:val="000000"/>
        </w:rPr>
        <w:t>Planuota vertė.</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6941" w14:textId="77777777" w:rsidR="00553C9E" w:rsidRDefault="00553C9E">
      <w:r>
        <w:separator/>
      </w:r>
    </w:p>
  </w:endnote>
  <w:endnote w:type="continuationSeparator" w:id="0">
    <w:p w14:paraId="7D8D5EA5" w14:textId="77777777" w:rsidR="00553C9E" w:rsidRDefault="0055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44F2" w14:textId="77777777" w:rsidR="00553C9E" w:rsidRDefault="00553C9E">
      <w:r>
        <w:separator/>
      </w:r>
    </w:p>
  </w:footnote>
  <w:footnote w:type="continuationSeparator" w:id="0">
    <w:p w14:paraId="1B343598" w14:textId="77777777" w:rsidR="00553C9E" w:rsidRDefault="00553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3C2B"/>
    <w:rsid w:val="00025453"/>
    <w:rsid w:val="000439F4"/>
    <w:rsid w:val="00045FF5"/>
    <w:rsid w:val="00056119"/>
    <w:rsid w:val="00080014"/>
    <w:rsid w:val="0008148D"/>
    <w:rsid w:val="00085361"/>
    <w:rsid w:val="000942B6"/>
    <w:rsid w:val="000958EE"/>
    <w:rsid w:val="000B6C72"/>
    <w:rsid w:val="000C085F"/>
    <w:rsid w:val="000D0227"/>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29EE"/>
    <w:rsid w:val="00187BF7"/>
    <w:rsid w:val="001912A2"/>
    <w:rsid w:val="001942B9"/>
    <w:rsid w:val="001A161E"/>
    <w:rsid w:val="001A2036"/>
    <w:rsid w:val="001C74BA"/>
    <w:rsid w:val="001C795D"/>
    <w:rsid w:val="001D54F8"/>
    <w:rsid w:val="001D7A16"/>
    <w:rsid w:val="001E0538"/>
    <w:rsid w:val="001E3C92"/>
    <w:rsid w:val="001E44BB"/>
    <w:rsid w:val="001F5A47"/>
    <w:rsid w:val="0020073A"/>
    <w:rsid w:val="0020629F"/>
    <w:rsid w:val="00214BEF"/>
    <w:rsid w:val="00220E1E"/>
    <w:rsid w:val="0022150C"/>
    <w:rsid w:val="00243460"/>
    <w:rsid w:val="00256216"/>
    <w:rsid w:val="002617E9"/>
    <w:rsid w:val="002713AB"/>
    <w:rsid w:val="0027244C"/>
    <w:rsid w:val="00272888"/>
    <w:rsid w:val="0027559A"/>
    <w:rsid w:val="002819B8"/>
    <w:rsid w:val="00287403"/>
    <w:rsid w:val="002A03B5"/>
    <w:rsid w:val="002A7CF2"/>
    <w:rsid w:val="002B07D0"/>
    <w:rsid w:val="002B4C14"/>
    <w:rsid w:val="002B7BE9"/>
    <w:rsid w:val="002C4556"/>
    <w:rsid w:val="002D0B86"/>
    <w:rsid w:val="002D0FA2"/>
    <w:rsid w:val="002D5179"/>
    <w:rsid w:val="002E207F"/>
    <w:rsid w:val="002E4ACB"/>
    <w:rsid w:val="002F107B"/>
    <w:rsid w:val="002F455F"/>
    <w:rsid w:val="00314035"/>
    <w:rsid w:val="00320FBE"/>
    <w:rsid w:val="00331E8A"/>
    <w:rsid w:val="00335B15"/>
    <w:rsid w:val="00351DB8"/>
    <w:rsid w:val="00353EBE"/>
    <w:rsid w:val="00357350"/>
    <w:rsid w:val="003672B1"/>
    <w:rsid w:val="0037386C"/>
    <w:rsid w:val="003761E5"/>
    <w:rsid w:val="00377BDB"/>
    <w:rsid w:val="0038125A"/>
    <w:rsid w:val="00382B06"/>
    <w:rsid w:val="00384B55"/>
    <w:rsid w:val="00390579"/>
    <w:rsid w:val="003C3975"/>
    <w:rsid w:val="003C7703"/>
    <w:rsid w:val="003D5F09"/>
    <w:rsid w:val="003E4E2D"/>
    <w:rsid w:val="003E5822"/>
    <w:rsid w:val="003F1878"/>
    <w:rsid w:val="003F7207"/>
    <w:rsid w:val="003F77BF"/>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5612F"/>
    <w:rsid w:val="00466648"/>
    <w:rsid w:val="00467A31"/>
    <w:rsid w:val="0047219E"/>
    <w:rsid w:val="00475AEB"/>
    <w:rsid w:val="0048623D"/>
    <w:rsid w:val="004B7C0A"/>
    <w:rsid w:val="004D2AE6"/>
    <w:rsid w:val="004D35E3"/>
    <w:rsid w:val="004E4A85"/>
    <w:rsid w:val="004E6B08"/>
    <w:rsid w:val="004E7351"/>
    <w:rsid w:val="004F0EB7"/>
    <w:rsid w:val="004F4283"/>
    <w:rsid w:val="004F5045"/>
    <w:rsid w:val="004F5638"/>
    <w:rsid w:val="004F5AF3"/>
    <w:rsid w:val="0050068E"/>
    <w:rsid w:val="00503B1B"/>
    <w:rsid w:val="00503E10"/>
    <w:rsid w:val="00515164"/>
    <w:rsid w:val="00517278"/>
    <w:rsid w:val="00517C19"/>
    <w:rsid w:val="0052361B"/>
    <w:rsid w:val="005253C8"/>
    <w:rsid w:val="00537719"/>
    <w:rsid w:val="005423E1"/>
    <w:rsid w:val="00545253"/>
    <w:rsid w:val="00545904"/>
    <w:rsid w:val="0054740D"/>
    <w:rsid w:val="0055376A"/>
    <w:rsid w:val="00553B2C"/>
    <w:rsid w:val="00553C9E"/>
    <w:rsid w:val="0057380B"/>
    <w:rsid w:val="00573E00"/>
    <w:rsid w:val="00580C72"/>
    <w:rsid w:val="00580F1C"/>
    <w:rsid w:val="00586074"/>
    <w:rsid w:val="0058621E"/>
    <w:rsid w:val="00595819"/>
    <w:rsid w:val="00595F4F"/>
    <w:rsid w:val="00596921"/>
    <w:rsid w:val="005A2609"/>
    <w:rsid w:val="005A5407"/>
    <w:rsid w:val="005B1B4D"/>
    <w:rsid w:val="005B1EC4"/>
    <w:rsid w:val="005C583C"/>
    <w:rsid w:val="005E28D6"/>
    <w:rsid w:val="005F1D03"/>
    <w:rsid w:val="00601B14"/>
    <w:rsid w:val="006108E2"/>
    <w:rsid w:val="006124AA"/>
    <w:rsid w:val="006164EC"/>
    <w:rsid w:val="00621098"/>
    <w:rsid w:val="00627213"/>
    <w:rsid w:val="006301B2"/>
    <w:rsid w:val="00632F9A"/>
    <w:rsid w:val="006538A5"/>
    <w:rsid w:val="006574F3"/>
    <w:rsid w:val="00661473"/>
    <w:rsid w:val="006631D2"/>
    <w:rsid w:val="00667602"/>
    <w:rsid w:val="00667801"/>
    <w:rsid w:val="006769C0"/>
    <w:rsid w:val="00677A72"/>
    <w:rsid w:val="00681E55"/>
    <w:rsid w:val="00682ABC"/>
    <w:rsid w:val="006B03C4"/>
    <w:rsid w:val="006B648A"/>
    <w:rsid w:val="006B7707"/>
    <w:rsid w:val="006C06A7"/>
    <w:rsid w:val="006C6465"/>
    <w:rsid w:val="006D18B0"/>
    <w:rsid w:val="006D274A"/>
    <w:rsid w:val="006D4DF7"/>
    <w:rsid w:val="006D6A2E"/>
    <w:rsid w:val="006E4D01"/>
    <w:rsid w:val="006F122D"/>
    <w:rsid w:val="006F7E9C"/>
    <w:rsid w:val="007074B0"/>
    <w:rsid w:val="00713BDD"/>
    <w:rsid w:val="00722410"/>
    <w:rsid w:val="007236BF"/>
    <w:rsid w:val="0072416C"/>
    <w:rsid w:val="0075209E"/>
    <w:rsid w:val="00753A55"/>
    <w:rsid w:val="007541CD"/>
    <w:rsid w:val="007605AB"/>
    <w:rsid w:val="007675FA"/>
    <w:rsid w:val="007708E5"/>
    <w:rsid w:val="007756DF"/>
    <w:rsid w:val="00776ADC"/>
    <w:rsid w:val="00786CE7"/>
    <w:rsid w:val="007926DD"/>
    <w:rsid w:val="007B73B2"/>
    <w:rsid w:val="007C0DBE"/>
    <w:rsid w:val="007D0829"/>
    <w:rsid w:val="007D2299"/>
    <w:rsid w:val="007D4B46"/>
    <w:rsid w:val="007D700D"/>
    <w:rsid w:val="007E49AE"/>
    <w:rsid w:val="008167AE"/>
    <w:rsid w:val="0082227C"/>
    <w:rsid w:val="00832987"/>
    <w:rsid w:val="008358AA"/>
    <w:rsid w:val="00840FF2"/>
    <w:rsid w:val="00851EA1"/>
    <w:rsid w:val="0085744B"/>
    <w:rsid w:val="00860B6C"/>
    <w:rsid w:val="00861445"/>
    <w:rsid w:val="00871D93"/>
    <w:rsid w:val="00880F7D"/>
    <w:rsid w:val="0088254A"/>
    <w:rsid w:val="00886469"/>
    <w:rsid w:val="008960DA"/>
    <w:rsid w:val="00896F95"/>
    <w:rsid w:val="008A4FBD"/>
    <w:rsid w:val="008B3D56"/>
    <w:rsid w:val="008B51F0"/>
    <w:rsid w:val="008C1E0B"/>
    <w:rsid w:val="008C4EF9"/>
    <w:rsid w:val="008D56FB"/>
    <w:rsid w:val="008D7AF7"/>
    <w:rsid w:val="008E21AD"/>
    <w:rsid w:val="008E4CA7"/>
    <w:rsid w:val="008F0B64"/>
    <w:rsid w:val="008F6CC3"/>
    <w:rsid w:val="009054BD"/>
    <w:rsid w:val="00907C5F"/>
    <w:rsid w:val="0091467F"/>
    <w:rsid w:val="009262FF"/>
    <w:rsid w:val="009456DC"/>
    <w:rsid w:val="00946743"/>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9F4FEB"/>
    <w:rsid w:val="00A01F15"/>
    <w:rsid w:val="00A07BE7"/>
    <w:rsid w:val="00A113B6"/>
    <w:rsid w:val="00A21CEB"/>
    <w:rsid w:val="00A22B40"/>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A6DCC"/>
    <w:rsid w:val="00AC4912"/>
    <w:rsid w:val="00AC615D"/>
    <w:rsid w:val="00AD0580"/>
    <w:rsid w:val="00AE2039"/>
    <w:rsid w:val="00AE3B96"/>
    <w:rsid w:val="00AF09A3"/>
    <w:rsid w:val="00AF5BBF"/>
    <w:rsid w:val="00AF655E"/>
    <w:rsid w:val="00B00ADE"/>
    <w:rsid w:val="00B01011"/>
    <w:rsid w:val="00B33266"/>
    <w:rsid w:val="00B343C9"/>
    <w:rsid w:val="00B353D9"/>
    <w:rsid w:val="00B37754"/>
    <w:rsid w:val="00B40AEA"/>
    <w:rsid w:val="00B576ED"/>
    <w:rsid w:val="00B65B18"/>
    <w:rsid w:val="00B708EE"/>
    <w:rsid w:val="00B70CAC"/>
    <w:rsid w:val="00B72716"/>
    <w:rsid w:val="00B866E4"/>
    <w:rsid w:val="00B929A8"/>
    <w:rsid w:val="00B97B40"/>
    <w:rsid w:val="00BB0DED"/>
    <w:rsid w:val="00BC2384"/>
    <w:rsid w:val="00BC3AFF"/>
    <w:rsid w:val="00BC6DE0"/>
    <w:rsid w:val="00BD0585"/>
    <w:rsid w:val="00BD0B3D"/>
    <w:rsid w:val="00BD3B68"/>
    <w:rsid w:val="00BD49F9"/>
    <w:rsid w:val="00BE0A8E"/>
    <w:rsid w:val="00BE5828"/>
    <w:rsid w:val="00C2028B"/>
    <w:rsid w:val="00C206ED"/>
    <w:rsid w:val="00C2377E"/>
    <w:rsid w:val="00C37F03"/>
    <w:rsid w:val="00C40D73"/>
    <w:rsid w:val="00C429A4"/>
    <w:rsid w:val="00C54CB2"/>
    <w:rsid w:val="00C632FD"/>
    <w:rsid w:val="00C75145"/>
    <w:rsid w:val="00C92250"/>
    <w:rsid w:val="00C9529E"/>
    <w:rsid w:val="00C95FBE"/>
    <w:rsid w:val="00CA406C"/>
    <w:rsid w:val="00CB2544"/>
    <w:rsid w:val="00CC53AA"/>
    <w:rsid w:val="00CD7763"/>
    <w:rsid w:val="00CE1224"/>
    <w:rsid w:val="00CE4E42"/>
    <w:rsid w:val="00CF06D3"/>
    <w:rsid w:val="00CF205C"/>
    <w:rsid w:val="00D004D5"/>
    <w:rsid w:val="00D02676"/>
    <w:rsid w:val="00D22B53"/>
    <w:rsid w:val="00D25CA3"/>
    <w:rsid w:val="00D36B41"/>
    <w:rsid w:val="00D46587"/>
    <w:rsid w:val="00D50D3F"/>
    <w:rsid w:val="00D65203"/>
    <w:rsid w:val="00D825C9"/>
    <w:rsid w:val="00D8458F"/>
    <w:rsid w:val="00D94D84"/>
    <w:rsid w:val="00DA14FB"/>
    <w:rsid w:val="00DA779F"/>
    <w:rsid w:val="00DB1EB7"/>
    <w:rsid w:val="00DB4EB3"/>
    <w:rsid w:val="00DC25B6"/>
    <w:rsid w:val="00DC7CA3"/>
    <w:rsid w:val="00DD19C5"/>
    <w:rsid w:val="00DD2355"/>
    <w:rsid w:val="00DD2784"/>
    <w:rsid w:val="00DD50CD"/>
    <w:rsid w:val="00DD671A"/>
    <w:rsid w:val="00DE5DF4"/>
    <w:rsid w:val="00DF7FD0"/>
    <w:rsid w:val="00E02886"/>
    <w:rsid w:val="00E044F2"/>
    <w:rsid w:val="00E0598C"/>
    <w:rsid w:val="00E066E0"/>
    <w:rsid w:val="00E17092"/>
    <w:rsid w:val="00E20D4F"/>
    <w:rsid w:val="00E24FCE"/>
    <w:rsid w:val="00E31F46"/>
    <w:rsid w:val="00E32FD2"/>
    <w:rsid w:val="00E33E38"/>
    <w:rsid w:val="00E42AA5"/>
    <w:rsid w:val="00E437CF"/>
    <w:rsid w:val="00E45DD7"/>
    <w:rsid w:val="00E47006"/>
    <w:rsid w:val="00E52C9C"/>
    <w:rsid w:val="00E62263"/>
    <w:rsid w:val="00E851AB"/>
    <w:rsid w:val="00E85857"/>
    <w:rsid w:val="00E87DAD"/>
    <w:rsid w:val="00E92A86"/>
    <w:rsid w:val="00EA3630"/>
    <w:rsid w:val="00EB1182"/>
    <w:rsid w:val="00EB4F9B"/>
    <w:rsid w:val="00EC28FA"/>
    <w:rsid w:val="00ED2D6B"/>
    <w:rsid w:val="00ED5F7C"/>
    <w:rsid w:val="00ED60C2"/>
    <w:rsid w:val="00EE48FC"/>
    <w:rsid w:val="00EE4984"/>
    <w:rsid w:val="00EF05F4"/>
    <w:rsid w:val="00EF43BC"/>
    <w:rsid w:val="00F03852"/>
    <w:rsid w:val="00F12B3B"/>
    <w:rsid w:val="00F1560A"/>
    <w:rsid w:val="00F30977"/>
    <w:rsid w:val="00F55203"/>
    <w:rsid w:val="00F55DA1"/>
    <w:rsid w:val="00F63E59"/>
    <w:rsid w:val="00F63F6A"/>
    <w:rsid w:val="00F93837"/>
    <w:rsid w:val="00FA073F"/>
    <w:rsid w:val="00FA2D22"/>
    <w:rsid w:val="00FA62A0"/>
    <w:rsid w:val="00FC0716"/>
    <w:rsid w:val="00FC49B9"/>
    <w:rsid w:val="00FD2BF1"/>
    <w:rsid w:val="00FD2D3E"/>
    <w:rsid w:val="00FD4126"/>
    <w:rsid w:val="00FD48EC"/>
    <w:rsid w:val="00FD618F"/>
    <w:rsid w:val="00FF0BE2"/>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4132</Words>
  <Characters>2356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17</cp:revision>
  <dcterms:created xsi:type="dcterms:W3CDTF">2025-07-17T11:29:00Z</dcterms:created>
  <dcterms:modified xsi:type="dcterms:W3CDTF">2025-07-17T12:18:00Z</dcterms:modified>
</cp:coreProperties>
</file>