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2A67D7" w:rsidRDefault="002A67D7">
      <w:pPr>
        <w:rPr>
          <w:rFonts w:ascii="Times New Roman" w:hAnsi="Times New Roman" w:cs="Times New Roman"/>
          <w:sz w:val="24"/>
          <w:szCs w:val="24"/>
        </w:rPr>
      </w:pPr>
      <w:r w:rsidRPr="002A67D7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2A67D7">
        <w:rPr>
          <w:rFonts w:ascii="Times New Roman" w:hAnsi="Times New Roman" w:cs="Times New Roman"/>
          <w:sz w:val="24"/>
          <w:szCs w:val="24"/>
        </w:rPr>
        <w:tab/>
      </w:r>
      <w:r w:rsidRPr="002A67D7">
        <w:rPr>
          <w:rFonts w:ascii="Times New Roman" w:hAnsi="Times New Roman" w:cs="Times New Roman"/>
          <w:sz w:val="24"/>
          <w:szCs w:val="24"/>
        </w:rPr>
        <w:tab/>
      </w:r>
      <w:r w:rsidRPr="002A67D7">
        <w:rPr>
          <w:rFonts w:ascii="Times New Roman" w:hAnsi="Times New Roman" w:cs="Times New Roman"/>
          <w:sz w:val="24"/>
          <w:szCs w:val="24"/>
        </w:rPr>
        <w:tab/>
      </w:r>
      <w:r w:rsidRPr="002A67D7">
        <w:rPr>
          <w:rFonts w:ascii="Times New Roman" w:hAnsi="Times New Roman" w:cs="Times New Roman"/>
          <w:sz w:val="24"/>
          <w:szCs w:val="24"/>
        </w:rPr>
        <w:tab/>
      </w:r>
      <w:r w:rsidRPr="002A67D7">
        <w:rPr>
          <w:rFonts w:ascii="Times New Roman" w:hAnsi="Times New Roman" w:cs="Times New Roman"/>
          <w:sz w:val="24"/>
          <w:szCs w:val="24"/>
        </w:rPr>
        <w:tab/>
        <w:t>2025-07-22</w:t>
      </w:r>
    </w:p>
    <w:p w:rsidR="002A67D7" w:rsidRPr="002A67D7" w:rsidRDefault="002A67D7">
      <w:pPr>
        <w:rPr>
          <w:rFonts w:ascii="Times New Roman" w:hAnsi="Times New Roman" w:cs="Times New Roman"/>
          <w:sz w:val="24"/>
          <w:szCs w:val="24"/>
        </w:rPr>
      </w:pPr>
    </w:p>
    <w:p w:rsidR="002A67D7" w:rsidRPr="002A67D7" w:rsidRDefault="002A67D7" w:rsidP="0099131F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7D7">
        <w:rPr>
          <w:rFonts w:ascii="Times New Roman" w:hAnsi="Times New Roman" w:cs="Times New Roman"/>
          <w:b/>
          <w:sz w:val="24"/>
          <w:szCs w:val="24"/>
        </w:rPr>
        <w:t>DĖL PIRKIMO SĄLYGŲ IR SUTARTIES PROJEKTO TIKSLINIMO</w:t>
      </w:r>
    </w:p>
    <w:p w:rsidR="002A67D7" w:rsidRPr="002A67D7" w:rsidRDefault="002A67D7" w:rsidP="0099131F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67D7">
        <w:rPr>
          <w:rFonts w:ascii="Times New Roman" w:hAnsi="Times New Roman" w:cs="Times New Roman"/>
          <w:b/>
          <w:sz w:val="24"/>
          <w:szCs w:val="24"/>
        </w:rPr>
        <w:t>PIRKIME NR. 3702750</w:t>
      </w:r>
    </w:p>
    <w:p w:rsidR="002A67D7" w:rsidRDefault="002A67D7"/>
    <w:p w:rsidR="002A67D7" w:rsidRPr="002A67D7" w:rsidRDefault="002A67D7" w:rsidP="009E577A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2A67D7">
        <w:rPr>
          <w:rFonts w:ascii="Times New Roman" w:hAnsi="Times New Roman" w:cs="Times New Roman"/>
          <w:sz w:val="24"/>
          <w:szCs w:val="24"/>
        </w:rPr>
        <w:t>Viešojo pirkimo komisija, vadovaudamasi viešojo pirkimo sąlygų 10.4 punktu, savo iniciatyva patikslina viešojo pirkimo sąlygų 2.12 punktą ir sutarties projekto</w:t>
      </w:r>
      <w:r>
        <w:rPr>
          <w:rFonts w:ascii="Times New Roman" w:hAnsi="Times New Roman" w:cs="Times New Roman"/>
          <w:sz w:val="24"/>
          <w:szCs w:val="24"/>
        </w:rPr>
        <w:t xml:space="preserve"> (pirkimo sąlygų 5 priedas)</w:t>
      </w:r>
      <w:r w:rsidRPr="002A67D7">
        <w:rPr>
          <w:rFonts w:ascii="Times New Roman" w:hAnsi="Times New Roman" w:cs="Times New Roman"/>
          <w:sz w:val="24"/>
          <w:szCs w:val="24"/>
        </w:rPr>
        <w:t xml:space="preserve"> 4.1 punktą ir juos išdėsto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2A67D7" w:rsidRPr="002A67D7" w:rsidTr="002A67D7">
        <w:tc>
          <w:tcPr>
            <w:tcW w:w="704" w:type="dxa"/>
          </w:tcPr>
          <w:p w:rsidR="002A67D7" w:rsidRPr="009E577A" w:rsidRDefault="002A6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4253" w:type="dxa"/>
          </w:tcPr>
          <w:p w:rsidR="002A67D7" w:rsidRPr="009E577A" w:rsidRDefault="001F55EB" w:rsidP="001F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2A67D7"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>Yra</w:t>
            </w:r>
            <w:r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  <w:tc>
          <w:tcPr>
            <w:tcW w:w="4671" w:type="dxa"/>
          </w:tcPr>
          <w:p w:rsidR="002A67D7" w:rsidRPr="009E577A" w:rsidRDefault="002A67D7" w:rsidP="001F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>„Turi būti“</w:t>
            </w:r>
          </w:p>
        </w:tc>
      </w:tr>
      <w:tr w:rsidR="002A67D7" w:rsidRPr="002A67D7" w:rsidTr="00F17BF7">
        <w:tc>
          <w:tcPr>
            <w:tcW w:w="9628" w:type="dxa"/>
            <w:gridSpan w:val="3"/>
          </w:tcPr>
          <w:p w:rsidR="002A67D7" w:rsidRPr="009E577A" w:rsidRDefault="002A67D7" w:rsidP="001F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>Pirkimo sąlyg</w:t>
            </w:r>
            <w:r w:rsidR="001F55EB"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9913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A67D7" w:rsidRPr="002A67D7" w:rsidTr="002A67D7">
        <w:tc>
          <w:tcPr>
            <w:tcW w:w="704" w:type="dxa"/>
          </w:tcPr>
          <w:p w:rsidR="002A67D7" w:rsidRPr="002A67D7" w:rsidRDefault="001F5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A67D7" w:rsidRPr="002A67D7" w:rsidRDefault="001F55EB" w:rsidP="009E577A">
            <w:pPr>
              <w:tabs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„2.12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6DD9">
              <w:rPr>
                <w:rFonts w:ascii="Times New Roman" w:hAnsi="Times New Roman"/>
                <w:b/>
                <w:sz w:val="24"/>
                <w:szCs w:val="24"/>
              </w:rPr>
              <w:t>Darbų atlikimo terminas – 14  mėn.</w:t>
            </w:r>
            <w:r w:rsidRPr="00626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>nuo sutarties įsigaliojimo dienos.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5EB">
              <w:rPr>
                <w:rFonts w:ascii="Times New Roman" w:hAnsi="Times New Roman"/>
                <w:strike/>
                <w:sz w:val="24"/>
                <w:szCs w:val="24"/>
              </w:rPr>
              <w:t>Sutartis įsigalioja pateikus tinkamą Sutarties įvykdymo užtikrinimą</w:t>
            </w:r>
            <w:r w:rsidRPr="001F55EB">
              <w:rPr>
                <w:rFonts w:ascii="Times New Roman" w:eastAsia="Times New Roman" w:hAnsi="Times New Roman"/>
                <w:strike/>
                <w:sz w:val="24"/>
                <w:szCs w:val="24"/>
              </w:rPr>
              <w:t>.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 xml:space="preserve"> Sutarčiai įsigaliojus, ji </w:t>
            </w:r>
            <w:r w:rsidRPr="00DD0878">
              <w:rPr>
                <w:rFonts w:ascii="Times New Roman" w:hAnsi="Times New Roman"/>
                <w:bCs/>
                <w:noProof/>
                <w:sz w:val="24"/>
                <w:szCs w:val="24"/>
              </w:rPr>
              <w:t>galioja iki visų Darbų užbaigimo ir atsiskaitymo už juos, bei kitų sutartinių įsipareigojimų įvykdymo dienos, arba kai Sutarties Šalys sutaria ją nutraukti, arba ji nutraukiama Sutartyje nustatytais atvejais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“.</w:t>
            </w:r>
            <w:r w:rsidRPr="00DD087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</w:tcPr>
          <w:p w:rsidR="002A67D7" w:rsidRPr="002A67D7" w:rsidRDefault="001F55EB" w:rsidP="009E577A">
            <w:pPr>
              <w:tabs>
                <w:tab w:val="left" w:pos="65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„2.12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6DD9">
              <w:rPr>
                <w:rFonts w:ascii="Times New Roman" w:hAnsi="Times New Roman"/>
                <w:b/>
                <w:sz w:val="24"/>
                <w:szCs w:val="24"/>
              </w:rPr>
              <w:t>Darbų atlikimo terminas – 14  mėn.</w:t>
            </w:r>
            <w:r w:rsidRPr="00626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>nuo sutarties įsigaliojimo dienos.</w:t>
            </w:r>
            <w:r w:rsidRPr="00527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Sutartis įsigalioja nuo 2025 m. spalio 9 d. pasirašius abiem sutarties  Šalims ir pateikus tinkamą Sutarties įvykdymo užtikrinimą.</w:t>
            </w:r>
            <w:r w:rsidR="00420F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D0878">
              <w:rPr>
                <w:rFonts w:ascii="Times New Roman" w:hAnsi="Times New Roman"/>
                <w:sz w:val="24"/>
                <w:szCs w:val="24"/>
              </w:rPr>
              <w:t xml:space="preserve">Sutarčiai įsigaliojus, ji </w:t>
            </w:r>
            <w:r w:rsidRPr="00DD0878">
              <w:rPr>
                <w:rFonts w:ascii="Times New Roman" w:hAnsi="Times New Roman"/>
                <w:bCs/>
                <w:noProof/>
                <w:sz w:val="24"/>
                <w:szCs w:val="24"/>
              </w:rPr>
              <w:t>galioja iki visų Darbų užbaigimo ir atsiskaitymo už juos, bei kitų sutartinių įsipareigojimų įvykdymo dienos, arba kai Sutarties Šalys sutaria ją nutraukti, arba ji nutraukiama Sutartyje nustatytais atvejais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“.</w:t>
            </w:r>
            <w:r w:rsidRPr="00DD087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1F55EB" w:rsidRPr="002A67D7" w:rsidTr="00554CB6">
        <w:tc>
          <w:tcPr>
            <w:tcW w:w="9628" w:type="dxa"/>
            <w:gridSpan w:val="3"/>
          </w:tcPr>
          <w:p w:rsidR="001F55EB" w:rsidRPr="009E577A" w:rsidRDefault="001F55EB" w:rsidP="001F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77A">
              <w:rPr>
                <w:rFonts w:ascii="Times New Roman" w:hAnsi="Times New Roman" w:cs="Times New Roman"/>
                <w:b/>
                <w:sz w:val="24"/>
                <w:szCs w:val="24"/>
              </w:rPr>
              <w:t>5 priedas - Sutarties projektas</w:t>
            </w:r>
            <w:r w:rsidR="009913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F55EB" w:rsidRPr="002A67D7" w:rsidTr="002A67D7">
        <w:tc>
          <w:tcPr>
            <w:tcW w:w="704" w:type="dxa"/>
          </w:tcPr>
          <w:p w:rsidR="001F55EB" w:rsidRPr="002A67D7" w:rsidRDefault="001F5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1F55EB" w:rsidRPr="00DD0878" w:rsidRDefault="001F55EB" w:rsidP="001F55EB">
            <w:pPr>
              <w:tabs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„4.1. </w:t>
            </w:r>
            <w:r w:rsidRPr="00626DD9">
              <w:rPr>
                <w:rFonts w:ascii="Times New Roman" w:hAnsi="Times New Roman"/>
                <w:b/>
                <w:sz w:val="24"/>
                <w:szCs w:val="24"/>
              </w:rPr>
              <w:t>Darbų atlikimo terminas – 14  mėn.</w:t>
            </w:r>
            <w:r w:rsidRPr="00626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>nuo sutarties įsigaliojimo dienos.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5EB">
              <w:rPr>
                <w:rFonts w:ascii="Times New Roman" w:hAnsi="Times New Roman"/>
                <w:strike/>
                <w:sz w:val="24"/>
                <w:szCs w:val="24"/>
              </w:rPr>
              <w:t>Sutartis įsigalioja pateikus tinkamą Sutarties įvykdymo užtikrinimą</w:t>
            </w:r>
            <w:r w:rsidRPr="001F55EB">
              <w:rPr>
                <w:rFonts w:ascii="Times New Roman" w:eastAsia="Times New Roman" w:hAnsi="Times New Roman"/>
                <w:strike/>
                <w:sz w:val="24"/>
                <w:szCs w:val="24"/>
              </w:rPr>
              <w:t>.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 xml:space="preserve"> Sutarčiai įsigaliojus, ji </w:t>
            </w:r>
            <w:r w:rsidRPr="00DD0878">
              <w:rPr>
                <w:rFonts w:ascii="Times New Roman" w:hAnsi="Times New Roman"/>
                <w:bCs/>
                <w:noProof/>
                <w:sz w:val="24"/>
                <w:szCs w:val="24"/>
              </w:rPr>
              <w:t>galioja iki visų Darbų užbaigimo ir atsiskaitymo už juos, bei kitų sutartinių įsipareigojimų įvykdymo dienos, arba kai Sutarties Šalys sutaria ją nutraukti, arba ji nutraukiama Sutartyje nustatytais atvejais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“.</w:t>
            </w:r>
            <w:r w:rsidRPr="00DD087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</w:p>
          <w:p w:rsidR="001F55EB" w:rsidRPr="002A67D7" w:rsidRDefault="001F5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1F55EB" w:rsidRPr="002A67D7" w:rsidRDefault="001F5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„4.1. </w:t>
            </w:r>
            <w:r w:rsidRPr="00626DD9">
              <w:rPr>
                <w:rFonts w:ascii="Times New Roman" w:hAnsi="Times New Roman"/>
                <w:b/>
                <w:sz w:val="24"/>
                <w:szCs w:val="24"/>
              </w:rPr>
              <w:t>Darbų atlikimo terminas – 14  mėn.</w:t>
            </w:r>
            <w:r w:rsidRPr="00626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>nuo sutarties įsigaliojimo dienos.</w:t>
            </w:r>
            <w:r w:rsidRPr="005273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Sutartis įsigalioja nuo 2025 m. spalio 9 d. pasirašius abiem sutarties  Šalims ir pateikus tinkamą Sutarties įvykdymo užtikrinimą.</w:t>
            </w:r>
            <w:r>
              <w:t xml:space="preserve"> </w:t>
            </w:r>
            <w:r w:rsidRPr="00DD0878">
              <w:rPr>
                <w:rFonts w:ascii="Times New Roman" w:hAnsi="Times New Roman"/>
                <w:sz w:val="24"/>
                <w:szCs w:val="24"/>
              </w:rPr>
              <w:t xml:space="preserve"> Sutarčiai įsigaliojus, ji </w:t>
            </w:r>
            <w:r w:rsidRPr="00DD0878">
              <w:rPr>
                <w:rFonts w:ascii="Times New Roman" w:hAnsi="Times New Roman"/>
                <w:bCs/>
                <w:noProof/>
                <w:sz w:val="24"/>
                <w:szCs w:val="24"/>
              </w:rPr>
              <w:t>galioja iki visų Darbų užbaigimo ir atsiskaitymo už juos, bei kitų sutartinių įsipareigojimų įvykdymo dienos, arba kai Sutarties Šalys sutaria ją nutraukti, arba ji nutraukiama Sutartyje nustatytais atvejais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“.</w:t>
            </w:r>
          </w:p>
        </w:tc>
      </w:tr>
    </w:tbl>
    <w:p w:rsidR="001F55EB" w:rsidRPr="009E577A" w:rsidRDefault="002A67D7" w:rsidP="009E577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1F55EB">
        <w:tab/>
      </w:r>
      <w:r w:rsidR="001F55EB" w:rsidRPr="009E577A">
        <w:rPr>
          <w:rFonts w:ascii="Times New Roman" w:hAnsi="Times New Roman" w:cs="Times New Roman"/>
          <w:sz w:val="24"/>
          <w:szCs w:val="24"/>
        </w:rPr>
        <w:t>PRIDEDAMA:</w:t>
      </w:r>
    </w:p>
    <w:p w:rsidR="001F55EB" w:rsidRPr="009E577A" w:rsidRDefault="001F55EB" w:rsidP="009E577A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9E577A">
        <w:rPr>
          <w:rFonts w:ascii="Times New Roman" w:hAnsi="Times New Roman" w:cs="Times New Roman"/>
          <w:sz w:val="24"/>
          <w:szCs w:val="24"/>
        </w:rPr>
        <w:t>1.</w:t>
      </w:r>
      <w:r w:rsidR="009E577A" w:rsidRPr="009E577A">
        <w:rPr>
          <w:rFonts w:ascii="Times New Roman" w:hAnsi="Times New Roman" w:cs="Times New Roman"/>
          <w:sz w:val="24"/>
          <w:szCs w:val="24"/>
        </w:rPr>
        <w:t xml:space="preserve"> </w:t>
      </w:r>
      <w:r w:rsidRPr="009E577A">
        <w:rPr>
          <w:rFonts w:ascii="Times New Roman" w:hAnsi="Times New Roman" w:cs="Times New Roman"/>
          <w:sz w:val="24"/>
          <w:szCs w:val="24"/>
        </w:rPr>
        <w:t>patikslintos Ukmergės miesto gatvių duobių taisymo asfaltbetonio mišiniu darbų pirkimo sąlygos, 46 lapai, 1 egz</w:t>
      </w:r>
      <w:r w:rsidR="009E577A" w:rsidRPr="009E577A">
        <w:rPr>
          <w:rFonts w:ascii="Times New Roman" w:hAnsi="Times New Roman" w:cs="Times New Roman"/>
          <w:sz w:val="24"/>
          <w:szCs w:val="24"/>
        </w:rPr>
        <w:t>.</w:t>
      </w:r>
      <w:r w:rsidRPr="009E577A">
        <w:rPr>
          <w:rFonts w:ascii="Times New Roman" w:hAnsi="Times New Roman" w:cs="Times New Roman"/>
          <w:sz w:val="24"/>
          <w:szCs w:val="24"/>
        </w:rPr>
        <w:t>;</w:t>
      </w:r>
    </w:p>
    <w:p w:rsidR="001F55EB" w:rsidRPr="009E577A" w:rsidRDefault="001F55EB" w:rsidP="009E577A">
      <w:pPr>
        <w:pStyle w:val="Betarp"/>
        <w:ind w:firstLine="1296"/>
        <w:rPr>
          <w:rFonts w:ascii="Times New Roman" w:hAnsi="Times New Roman" w:cs="Times New Roman"/>
          <w:sz w:val="24"/>
          <w:szCs w:val="24"/>
        </w:rPr>
      </w:pPr>
      <w:r w:rsidRPr="009E577A">
        <w:rPr>
          <w:rFonts w:ascii="Times New Roman" w:hAnsi="Times New Roman" w:cs="Times New Roman"/>
          <w:sz w:val="24"/>
          <w:szCs w:val="24"/>
        </w:rPr>
        <w:t>2. patikslintas 5</w:t>
      </w:r>
      <w:r w:rsidR="009E577A" w:rsidRPr="009E577A">
        <w:rPr>
          <w:rFonts w:ascii="Times New Roman" w:hAnsi="Times New Roman" w:cs="Times New Roman"/>
          <w:sz w:val="24"/>
          <w:szCs w:val="24"/>
        </w:rPr>
        <w:t xml:space="preserve"> </w:t>
      </w:r>
      <w:r w:rsidRPr="009E577A">
        <w:rPr>
          <w:rFonts w:ascii="Times New Roman" w:hAnsi="Times New Roman" w:cs="Times New Roman"/>
          <w:sz w:val="24"/>
          <w:szCs w:val="24"/>
        </w:rPr>
        <w:t xml:space="preserve">priedas -  sutarties projektas, 17 lapų, 1 egz. </w:t>
      </w:r>
    </w:p>
    <w:p w:rsidR="009E577A" w:rsidRDefault="001F55EB">
      <w:pPr>
        <w:rPr>
          <w:rFonts w:ascii="Times New Roman" w:hAnsi="Times New Roman" w:cs="Times New Roman"/>
          <w:sz w:val="24"/>
          <w:szCs w:val="24"/>
        </w:rPr>
      </w:pPr>
      <w:r w:rsidRPr="009E577A">
        <w:rPr>
          <w:rFonts w:ascii="Times New Roman" w:hAnsi="Times New Roman" w:cs="Times New Roman"/>
          <w:sz w:val="24"/>
          <w:szCs w:val="24"/>
        </w:rPr>
        <w:tab/>
      </w:r>
    </w:p>
    <w:p w:rsidR="001F55EB" w:rsidRDefault="001F55EB" w:rsidP="009E577A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9E577A">
        <w:rPr>
          <w:rFonts w:ascii="Times New Roman" w:hAnsi="Times New Roman" w:cs="Times New Roman"/>
          <w:sz w:val="24"/>
          <w:szCs w:val="24"/>
        </w:rPr>
        <w:t xml:space="preserve">Informuojame, kad pasiūlymų pateikimo terminas nesikeičia. </w:t>
      </w:r>
    </w:p>
    <w:p w:rsidR="009E577A" w:rsidRDefault="009E577A" w:rsidP="009E577A">
      <w:pPr>
        <w:rPr>
          <w:rFonts w:ascii="Times New Roman" w:hAnsi="Times New Roman" w:cs="Times New Roman"/>
          <w:sz w:val="24"/>
          <w:szCs w:val="24"/>
        </w:rPr>
      </w:pPr>
    </w:p>
    <w:p w:rsidR="009E577A" w:rsidRDefault="009E577A" w:rsidP="009E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</w:t>
      </w:r>
    </w:p>
    <w:p w:rsidR="009E577A" w:rsidRDefault="009E577A" w:rsidP="009E577A">
      <w:pPr>
        <w:rPr>
          <w:rFonts w:ascii="Times New Roman" w:hAnsi="Times New Roman" w:cs="Times New Roman"/>
          <w:sz w:val="24"/>
          <w:szCs w:val="24"/>
        </w:rPr>
      </w:pPr>
    </w:p>
    <w:p w:rsidR="009E577A" w:rsidRDefault="009E577A" w:rsidP="009E577A">
      <w:pPr>
        <w:rPr>
          <w:rFonts w:ascii="Times New Roman" w:hAnsi="Times New Roman" w:cs="Times New Roman"/>
          <w:sz w:val="24"/>
          <w:szCs w:val="24"/>
        </w:rPr>
      </w:pPr>
    </w:p>
    <w:p w:rsidR="009E577A" w:rsidRDefault="009E577A" w:rsidP="009E577A">
      <w:pPr>
        <w:rPr>
          <w:rFonts w:ascii="Times New Roman" w:hAnsi="Times New Roman" w:cs="Times New Roman"/>
          <w:sz w:val="24"/>
          <w:szCs w:val="24"/>
        </w:rPr>
      </w:pPr>
    </w:p>
    <w:p w:rsidR="009E577A" w:rsidRPr="009E577A" w:rsidRDefault="009E577A" w:rsidP="009E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Erika Urbonavičienė, tel. +370 687 08684, el. p. erika.urbonaviciene@ukmerge.lt</w:t>
      </w:r>
    </w:p>
    <w:sectPr w:rsidR="009E577A" w:rsidRPr="009E577A" w:rsidSect="009E577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46824"/>
    <w:multiLevelType w:val="hybridMultilevel"/>
    <w:tmpl w:val="84AC4A44"/>
    <w:lvl w:ilvl="0" w:tplc="8230EA5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D7"/>
    <w:rsid w:val="001F55EB"/>
    <w:rsid w:val="002A67D7"/>
    <w:rsid w:val="00420F23"/>
    <w:rsid w:val="0099131F"/>
    <w:rsid w:val="009E577A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52BA"/>
  <w15:chartTrackingRefBased/>
  <w15:docId w15:val="{B79A851B-1D92-4822-9901-65D78FE4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A67D7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2A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F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3</cp:revision>
  <cp:lastPrinted>2025-07-22T06:58:00Z</cp:lastPrinted>
  <dcterms:created xsi:type="dcterms:W3CDTF">2025-07-22T06:26:00Z</dcterms:created>
  <dcterms:modified xsi:type="dcterms:W3CDTF">2025-07-22T07:00:00Z</dcterms:modified>
</cp:coreProperties>
</file>