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2902E" w14:textId="2E66F4DA" w:rsidR="00565C48" w:rsidRDefault="00F70D7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20E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5C48">
        <w:rPr>
          <w:rFonts w:ascii="Times New Roman" w:hAnsi="Times New Roman" w:cs="Times New Roman"/>
          <w:b/>
          <w:sz w:val="24"/>
          <w:szCs w:val="24"/>
        </w:rPr>
        <w:t>TVIRTINU:</w:t>
      </w:r>
    </w:p>
    <w:p w14:paraId="2292D38C" w14:textId="07224F80" w:rsidR="000D2FB3" w:rsidRPr="000C5E3D" w:rsidRDefault="000D2FB3" w:rsidP="000D2FB3">
      <w:pPr>
        <w:ind w:left="1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Pagėgių savivaldybės administracijos   </w:t>
      </w:r>
    </w:p>
    <w:p w14:paraId="75CA58B4" w14:textId="0FC41FCB" w:rsidR="000D2FB3" w:rsidRPr="000C5E3D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>direktorė Ligita Kazlauskienė</w:t>
      </w:r>
    </w:p>
    <w:p w14:paraId="6E3CA88D" w14:textId="4AC92C67" w:rsidR="000D2FB3" w:rsidRPr="000C5E3D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81B0F5A" w14:textId="7971F3E7" w:rsidR="000D2FB3" w:rsidRPr="000C5E3D" w:rsidRDefault="000D2FB3" w:rsidP="000D2FB3">
      <w:pPr>
        <w:ind w:left="567"/>
        <w:contextualSpacing/>
        <w:jc w:val="center"/>
        <w:rPr>
          <w:rFonts w:ascii="Arial" w:hAnsi="Arial" w:cs="Arial"/>
          <w:color w:val="00B050"/>
        </w:rPr>
      </w:pPr>
      <w:r w:rsidRPr="000C5E3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A20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E3D">
        <w:rPr>
          <w:rFonts w:ascii="Times New Roman" w:hAnsi="Times New Roman" w:cs="Times New Roman"/>
          <w:sz w:val="24"/>
          <w:szCs w:val="24"/>
        </w:rPr>
        <w:t xml:space="preserve"> (parašas, data)</w:t>
      </w:r>
    </w:p>
    <w:p w14:paraId="4EBDE243" w14:textId="77777777" w:rsidR="00565C48" w:rsidRDefault="00565C48" w:rsidP="00565C48">
      <w:pPr>
        <w:pStyle w:val="Pagrindinistekstas"/>
        <w:spacing w:before="82"/>
        <w:ind w:left="1418" w:firstLine="283"/>
        <w:rPr>
          <w:rFonts w:ascii="Times New Roman" w:hAnsi="Times New Roman" w:cs="Times New Roman"/>
          <w:b/>
          <w:sz w:val="24"/>
          <w:szCs w:val="24"/>
        </w:rPr>
      </w:pPr>
    </w:p>
    <w:p w14:paraId="14826C81" w14:textId="50312DF3" w:rsidR="0089612E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p w14:paraId="3B93B704" w14:textId="1BF96F83" w:rsidR="00495C38" w:rsidRPr="007429A9" w:rsidRDefault="00495C38" w:rsidP="00495C38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>TARNYBINIO TRANSPORTO (2 VNT.) NUOMA (DVI PIRKIMO DALYS)“</w:t>
      </w:r>
    </w:p>
    <w:p w14:paraId="58ECF17D" w14:textId="137568E6" w:rsidR="00596EEB" w:rsidRPr="006227D0" w:rsidRDefault="00596EEB" w:rsidP="00596EEB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ŠIUO PIRKIMU PERKAMA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 xml:space="preserve">VIENO </w:t>
      </w:r>
      <w:r w:rsidRPr="0034635B">
        <w:rPr>
          <w:rFonts w:ascii="Times New Roman" w:hAnsi="Times New Roman" w:cs="Times New Roman"/>
          <w:b/>
          <w:bCs/>
          <w:sz w:val="24"/>
          <w:szCs w:val="24"/>
        </w:rPr>
        <w:t>TARNYBINIO TRANSPORTO (1 VNT.) NUOMA</w:t>
      </w:r>
    </w:p>
    <w:p w14:paraId="18B95283" w14:textId="4BB5A35E" w:rsidR="0089612E" w:rsidRPr="0019120C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749E6E0F" w14:textId="7068C630" w:rsidR="000E6B63" w:rsidRPr="0019120C" w:rsidRDefault="00307718" w:rsidP="00AC13F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0836B0">
        <w:rPr>
          <w:rFonts w:ascii="Times New Roman" w:hAnsi="Times New Roman" w:cs="Times New Roman"/>
          <w:sz w:val="24"/>
          <w:szCs w:val="24"/>
        </w:rPr>
        <w:t xml:space="preserve">Pagėgių savivaldybės administracija </w:t>
      </w:r>
      <w:bookmarkStart w:id="0" w:name="_GoBack"/>
      <w:bookmarkEnd w:id="0"/>
      <w:r w:rsidR="000836B0">
        <w:rPr>
          <w:rFonts w:ascii="Times New Roman" w:hAnsi="Times New Roman" w:cs="Times New Roman"/>
          <w:sz w:val="24"/>
          <w:szCs w:val="24"/>
        </w:rPr>
        <w:t>perka</w:t>
      </w:r>
      <w:r w:rsidR="009337CA">
        <w:rPr>
          <w:rFonts w:ascii="Times New Roman" w:hAnsi="Times New Roman" w:cs="Times New Roman"/>
          <w:sz w:val="24"/>
          <w:szCs w:val="24"/>
        </w:rPr>
        <w:t xml:space="preserve"> tarnybinio transporto v</w:t>
      </w:r>
      <w:r w:rsidR="006161FC">
        <w:rPr>
          <w:rFonts w:ascii="Times New Roman" w:hAnsi="Times New Roman" w:cs="Times New Roman"/>
          <w:sz w:val="24"/>
          <w:szCs w:val="24"/>
        </w:rPr>
        <w:t>eiklos nuomos prekę (1 vnt.)</w:t>
      </w:r>
      <w:r w:rsidR="00B47D60">
        <w:rPr>
          <w:rFonts w:ascii="Times New Roman" w:hAnsi="Times New Roman" w:cs="Times New Roman"/>
          <w:sz w:val="24"/>
          <w:szCs w:val="24"/>
        </w:rPr>
        <w:t xml:space="preserve"> savo reikmėms.</w:t>
      </w:r>
      <w:r w:rsidR="000D2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3F493" w14:textId="626DA4D0" w:rsidR="00F7253A" w:rsidRPr="0019120C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19120C">
        <w:rPr>
          <w:rFonts w:ascii="Times New Roman" w:hAnsi="Times New Roman" w:cs="Times New Roman"/>
          <w:sz w:val="24"/>
          <w:szCs w:val="24"/>
        </w:rPr>
        <w:t>obilio veiklos nuoma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19120C">
        <w:rPr>
          <w:rFonts w:ascii="Times New Roman" w:hAnsi="Times New Roman" w:cs="Times New Roman"/>
          <w:sz w:val="24"/>
          <w:szCs w:val="24"/>
        </w:rPr>
        <w:t>nuomos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>
        <w:rPr>
          <w:rFonts w:ascii="Times New Roman" w:hAnsi="Times New Roman" w:cs="Times New Roman"/>
          <w:sz w:val="24"/>
          <w:szCs w:val="24"/>
        </w:rPr>
        <w:t>, rida – 40000 km/m.</w:t>
      </w:r>
    </w:p>
    <w:p w14:paraId="12491A41" w14:textId="77777777" w:rsidR="00164B2A" w:rsidRPr="0019120C" w:rsidRDefault="00164B2A" w:rsidP="00164B2A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28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634"/>
      </w:tblGrid>
      <w:tr w:rsidR="000836B0" w:rsidRPr="0019120C" w14:paraId="58D4D351" w14:textId="77777777" w:rsidTr="000836B0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0836B0" w:rsidRPr="0019120C" w:rsidRDefault="000836B0">
            <w:pPr>
              <w:pStyle w:val="TableParagraph"/>
              <w:spacing w:before="1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8634" w:type="dxa"/>
            <w:shd w:val="clear" w:color="auto" w:fill="D9D9D9"/>
          </w:tcPr>
          <w:p w14:paraId="404C7E97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0836B0" w:rsidRPr="0019120C" w:rsidRDefault="000836B0">
            <w:pPr>
              <w:pStyle w:val="TableParagraph"/>
              <w:spacing w:before="12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0836B0" w:rsidRPr="0019120C" w:rsidRDefault="000836B0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19120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0836B0" w:rsidRPr="0019120C" w:rsidRDefault="000836B0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</w:tr>
      <w:tr w:rsidR="000836B0" w:rsidRPr="0019120C" w14:paraId="0098B562" w14:textId="77777777" w:rsidTr="000836B0">
        <w:trPr>
          <w:trHeight w:val="837"/>
        </w:trPr>
        <w:tc>
          <w:tcPr>
            <w:tcW w:w="994" w:type="dxa"/>
          </w:tcPr>
          <w:p w14:paraId="098AD2D8" w14:textId="34DF56C1" w:rsidR="000836B0" w:rsidRPr="0019120C" w:rsidRDefault="000836B0" w:rsidP="00FC0955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8634" w:type="dxa"/>
          </w:tcPr>
          <w:p w14:paraId="331380A8" w14:textId="06CFD15E" w:rsidR="000836B0" w:rsidRPr="0019120C" w:rsidRDefault="000836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</w:tr>
      <w:tr w:rsidR="000836B0" w:rsidRPr="0019120C" w14:paraId="22D5533B" w14:textId="77777777" w:rsidTr="000836B0">
        <w:trPr>
          <w:trHeight w:val="244"/>
        </w:trPr>
        <w:tc>
          <w:tcPr>
            <w:tcW w:w="994" w:type="dxa"/>
          </w:tcPr>
          <w:p w14:paraId="24CB21BE" w14:textId="5B54B468" w:rsidR="000836B0" w:rsidRPr="0019120C" w:rsidRDefault="000836B0" w:rsidP="00FC0955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8634" w:type="dxa"/>
          </w:tcPr>
          <w:p w14:paraId="1FDA326B" w14:textId="6B895F6F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 (automobilis turi būti  naujas, neeksploatuotas, pagamintas ne anksčiau kaip prieš 12 mėnesių iki pasiūlymo pateikimo termino pabaigos)</w:t>
            </w:r>
          </w:p>
        </w:tc>
      </w:tr>
      <w:tr w:rsidR="000836B0" w:rsidRPr="0019120C" w14:paraId="383AF9A1" w14:textId="77777777" w:rsidTr="000836B0">
        <w:trPr>
          <w:trHeight w:val="244"/>
        </w:trPr>
        <w:tc>
          <w:tcPr>
            <w:tcW w:w="994" w:type="dxa"/>
          </w:tcPr>
          <w:p w14:paraId="6CE6CD1B" w14:textId="2BC1B01D" w:rsidR="000836B0" w:rsidRPr="0019120C" w:rsidRDefault="000836B0" w:rsidP="005C453B">
            <w:pPr>
              <w:pStyle w:val="TableParagraph"/>
              <w:spacing w:before="1" w:line="223" w:lineRule="exact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14:paraId="6D577A5E" w14:textId="2567A3C9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Automobilio rūšis – lengvasis iki 3,5 t bendrosios masės klasės automobilis, M1 kategorija, skirtas keleiviams vežti, sedanas</w:t>
            </w:r>
          </w:p>
        </w:tc>
      </w:tr>
      <w:tr w:rsidR="000836B0" w:rsidRPr="0019120C" w14:paraId="67F7E918" w14:textId="77777777" w:rsidTr="000836B0">
        <w:trPr>
          <w:trHeight w:val="244"/>
        </w:trPr>
        <w:tc>
          <w:tcPr>
            <w:tcW w:w="994" w:type="dxa"/>
          </w:tcPr>
          <w:p w14:paraId="49875ED8" w14:textId="5F8FB724" w:rsidR="000836B0" w:rsidRPr="0019120C" w:rsidRDefault="000836B0" w:rsidP="005C453B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8634" w:type="dxa"/>
          </w:tcPr>
          <w:p w14:paraId="694E57A3" w14:textId="0B511A7E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Kuro tipas: dyzelinas, dyzelinas/elektra</w:t>
            </w:r>
          </w:p>
        </w:tc>
      </w:tr>
      <w:tr w:rsidR="000836B0" w:rsidRPr="0019120C" w14:paraId="5C26D15E" w14:textId="77777777" w:rsidTr="000836B0">
        <w:trPr>
          <w:trHeight w:val="588"/>
        </w:trPr>
        <w:tc>
          <w:tcPr>
            <w:tcW w:w="994" w:type="dxa"/>
          </w:tcPr>
          <w:p w14:paraId="520275D8" w14:textId="7A0A88DE" w:rsidR="000836B0" w:rsidRPr="0019120C" w:rsidRDefault="000836B0" w:rsidP="005C453B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8634" w:type="dxa"/>
          </w:tcPr>
          <w:p w14:paraId="436FC4D9" w14:textId="065A56A8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Variklio galingumas: ne mažiau 110 kW</w:t>
            </w:r>
          </w:p>
        </w:tc>
      </w:tr>
      <w:tr w:rsidR="000836B0" w:rsidRPr="0019120C" w14:paraId="2727D430" w14:textId="77777777" w:rsidTr="000836B0">
        <w:trPr>
          <w:trHeight w:val="850"/>
        </w:trPr>
        <w:tc>
          <w:tcPr>
            <w:tcW w:w="994" w:type="dxa"/>
          </w:tcPr>
          <w:p w14:paraId="583AF005" w14:textId="701A8A48" w:rsidR="000836B0" w:rsidRPr="0019120C" w:rsidRDefault="000836B0" w:rsidP="005C453B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8634" w:type="dxa"/>
          </w:tcPr>
          <w:p w14:paraId="4CD2E8BF" w14:textId="61F9D66A" w:rsidR="000836B0" w:rsidRPr="0019120C" w:rsidRDefault="000836B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WLTP degalų sąnaudos (mišrios) ne daugiau 7 l/100 km</w:t>
            </w:r>
          </w:p>
        </w:tc>
      </w:tr>
      <w:tr w:rsidR="000836B0" w:rsidRPr="0019120C" w14:paraId="0A53E982" w14:textId="77777777" w:rsidTr="000836B0">
        <w:trPr>
          <w:trHeight w:val="846"/>
        </w:trPr>
        <w:tc>
          <w:tcPr>
            <w:tcW w:w="994" w:type="dxa"/>
          </w:tcPr>
          <w:p w14:paraId="3E03F3A1" w14:textId="68367EF2" w:rsidR="000836B0" w:rsidRPr="0019120C" w:rsidRDefault="000836B0" w:rsidP="003C5218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8634" w:type="dxa"/>
          </w:tcPr>
          <w:p w14:paraId="38A63830" w14:textId="0A1151F0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Mišrioji WLTP CO2 emisija ne daugiau 170 g/km</w:t>
            </w:r>
          </w:p>
        </w:tc>
      </w:tr>
      <w:tr w:rsidR="000836B0" w:rsidRPr="0019120C" w14:paraId="7D2F57BA" w14:textId="77777777" w:rsidTr="000836B0">
        <w:trPr>
          <w:trHeight w:val="731"/>
        </w:trPr>
        <w:tc>
          <w:tcPr>
            <w:tcW w:w="994" w:type="dxa"/>
          </w:tcPr>
          <w:p w14:paraId="78F2BFB1" w14:textId="64D5D9F5" w:rsidR="000836B0" w:rsidRPr="0019120C" w:rsidRDefault="000836B0" w:rsidP="005C453B">
            <w:pPr>
              <w:pStyle w:val="TableParagraph"/>
              <w:spacing w:before="24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8634" w:type="dxa"/>
          </w:tcPr>
          <w:p w14:paraId="0387FC5F" w14:textId="5E401962" w:rsidR="000836B0" w:rsidRPr="0019120C" w:rsidRDefault="000836B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</w:tr>
      <w:tr w:rsidR="000836B0" w:rsidRPr="0019120C" w14:paraId="4A961F95" w14:textId="77777777" w:rsidTr="000836B0">
        <w:trPr>
          <w:trHeight w:val="486"/>
        </w:trPr>
        <w:tc>
          <w:tcPr>
            <w:tcW w:w="994" w:type="dxa"/>
          </w:tcPr>
          <w:p w14:paraId="52266E0A" w14:textId="69BB35DA" w:rsidR="000836B0" w:rsidRPr="0019120C" w:rsidRDefault="000836B0" w:rsidP="003C5218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8634" w:type="dxa"/>
          </w:tcPr>
          <w:p w14:paraId="27584B21" w14:textId="14671B9B" w:rsidR="000836B0" w:rsidRPr="0019120C" w:rsidRDefault="000836B0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</w:tr>
      <w:tr w:rsidR="000836B0" w:rsidRPr="0019120C" w14:paraId="6A226022" w14:textId="77777777" w:rsidTr="000836B0">
        <w:trPr>
          <w:trHeight w:val="689"/>
        </w:trPr>
        <w:tc>
          <w:tcPr>
            <w:tcW w:w="994" w:type="dxa"/>
          </w:tcPr>
          <w:p w14:paraId="7C467799" w14:textId="065F2D2C" w:rsidR="000836B0" w:rsidRPr="0019120C" w:rsidRDefault="000836B0" w:rsidP="003C5218">
            <w:pPr>
              <w:pStyle w:val="TableParagraph"/>
              <w:spacing w:before="124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8634" w:type="dxa"/>
          </w:tcPr>
          <w:p w14:paraId="36671049" w14:textId="261C0EED" w:rsidR="000836B0" w:rsidRPr="0019120C" w:rsidRDefault="000836B0">
            <w:pPr>
              <w:pStyle w:val="TableParagraph"/>
              <w:spacing w:before="1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4800 mm</w:t>
            </w:r>
          </w:p>
        </w:tc>
      </w:tr>
      <w:tr w:rsidR="000836B0" w:rsidRPr="0019120C" w14:paraId="34816865" w14:textId="77777777" w:rsidTr="000836B0">
        <w:trPr>
          <w:trHeight w:val="584"/>
        </w:trPr>
        <w:tc>
          <w:tcPr>
            <w:tcW w:w="994" w:type="dxa"/>
          </w:tcPr>
          <w:p w14:paraId="46CBD8DE" w14:textId="26F5EE87" w:rsidR="000836B0" w:rsidRPr="0019120C" w:rsidRDefault="000836B0" w:rsidP="0008313E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11.</w:t>
            </w:r>
          </w:p>
        </w:tc>
        <w:tc>
          <w:tcPr>
            <w:tcW w:w="8634" w:type="dxa"/>
          </w:tcPr>
          <w:p w14:paraId="61C1942E" w14:textId="7238BFB1" w:rsidR="000836B0" w:rsidRPr="0019120C" w:rsidRDefault="000836B0" w:rsidP="005B1CA6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Durų skaičius – ne mažiau 5</w:t>
            </w:r>
          </w:p>
        </w:tc>
      </w:tr>
      <w:tr w:rsidR="000836B0" w:rsidRPr="0019120C" w14:paraId="440BA150" w14:textId="77777777" w:rsidTr="000836B0">
        <w:trPr>
          <w:trHeight w:val="489"/>
        </w:trPr>
        <w:tc>
          <w:tcPr>
            <w:tcW w:w="994" w:type="dxa"/>
          </w:tcPr>
          <w:p w14:paraId="4958473B" w14:textId="7C530C8C" w:rsidR="000836B0" w:rsidRPr="0019120C" w:rsidRDefault="000836B0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8634" w:type="dxa"/>
          </w:tcPr>
          <w:p w14:paraId="67E7C4DB" w14:textId="36F5FBE5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Garantinės sąlygos automobiliui – ne mažiau 5 metų arba iki 100 000 km ridos</w:t>
            </w:r>
          </w:p>
        </w:tc>
      </w:tr>
      <w:tr w:rsidR="000836B0" w:rsidRPr="0019120C" w14:paraId="11C0F4A1" w14:textId="77777777" w:rsidTr="000836B0">
        <w:trPr>
          <w:trHeight w:val="244"/>
        </w:trPr>
        <w:tc>
          <w:tcPr>
            <w:tcW w:w="994" w:type="dxa"/>
          </w:tcPr>
          <w:p w14:paraId="0D385DB8" w14:textId="68B3C23C" w:rsidR="000836B0" w:rsidRPr="0019120C" w:rsidRDefault="000836B0" w:rsidP="00FC0955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8634" w:type="dxa"/>
          </w:tcPr>
          <w:p w14:paraId="467025A6" w14:textId="54A5E2A3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Vairas kairėje pusėje su elektromechaniniu vairo stiprintuvu. Vairas su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jutikliniais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valdymo elementais (daugiafunkcinis vairas)</w:t>
            </w:r>
          </w:p>
        </w:tc>
      </w:tr>
      <w:tr w:rsidR="000836B0" w:rsidRPr="0019120C" w14:paraId="7660B465" w14:textId="77777777" w:rsidTr="000836B0">
        <w:trPr>
          <w:trHeight w:val="1372"/>
        </w:trPr>
        <w:tc>
          <w:tcPr>
            <w:tcW w:w="994" w:type="dxa"/>
          </w:tcPr>
          <w:p w14:paraId="3275829B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E09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D548" w14:textId="15EB0457" w:rsidR="000836B0" w:rsidRPr="0019120C" w:rsidRDefault="000836B0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8634" w:type="dxa"/>
          </w:tcPr>
          <w:p w14:paraId="41D08563" w14:textId="255431F6" w:rsidR="000836B0" w:rsidRPr="0019120C" w:rsidRDefault="000836B0" w:rsidP="00B571DD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Galvos atramos ir saugos diržai vairuotojo ir visoms keleivių vietoms</w:t>
            </w:r>
          </w:p>
        </w:tc>
      </w:tr>
      <w:tr w:rsidR="000836B0" w:rsidRPr="0019120C" w14:paraId="2FAA0B05" w14:textId="77777777" w:rsidTr="000836B0">
        <w:trPr>
          <w:trHeight w:val="486"/>
        </w:trPr>
        <w:tc>
          <w:tcPr>
            <w:tcW w:w="994" w:type="dxa"/>
          </w:tcPr>
          <w:p w14:paraId="74965C20" w14:textId="28F6165E" w:rsidR="000836B0" w:rsidRPr="0019120C" w:rsidRDefault="000836B0" w:rsidP="007676B9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8634" w:type="dxa"/>
          </w:tcPr>
          <w:p w14:paraId="418C56B2" w14:textId="0235C38D" w:rsidR="000836B0" w:rsidRPr="0019120C" w:rsidRDefault="000836B0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Saugos pagalvėlės: vairuotojo, priekinio keleivio,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užuolaidinės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, vairuotojo kelių</w:t>
            </w:r>
          </w:p>
        </w:tc>
      </w:tr>
      <w:tr w:rsidR="000836B0" w:rsidRPr="0019120C" w14:paraId="0EF77376" w14:textId="77777777" w:rsidTr="000836B0">
        <w:trPr>
          <w:trHeight w:val="369"/>
        </w:trPr>
        <w:tc>
          <w:tcPr>
            <w:tcW w:w="994" w:type="dxa"/>
          </w:tcPr>
          <w:p w14:paraId="25A6FD61" w14:textId="400D21CD" w:rsidR="000836B0" w:rsidRPr="0019120C" w:rsidRDefault="000836B0" w:rsidP="007676B9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8634" w:type="dxa"/>
          </w:tcPr>
          <w:p w14:paraId="125332C1" w14:textId="0AAB1B64" w:rsidR="000836B0" w:rsidRPr="0019120C" w:rsidRDefault="000836B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Elektroninė stabilizavimo sistema</w:t>
            </w:r>
          </w:p>
        </w:tc>
      </w:tr>
      <w:tr w:rsidR="000836B0" w:rsidRPr="0019120C" w14:paraId="70EB1555" w14:textId="77777777" w:rsidTr="000836B0">
        <w:trPr>
          <w:trHeight w:val="699"/>
        </w:trPr>
        <w:tc>
          <w:tcPr>
            <w:tcW w:w="994" w:type="dxa"/>
          </w:tcPr>
          <w:p w14:paraId="46151C4E" w14:textId="2E86F82A" w:rsidR="000836B0" w:rsidRPr="0019120C" w:rsidRDefault="000836B0" w:rsidP="007676B9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8634" w:type="dxa"/>
          </w:tcPr>
          <w:p w14:paraId="32EBBD25" w14:textId="500E34F9" w:rsidR="000836B0" w:rsidRPr="0019120C" w:rsidRDefault="000836B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Įkalnės asistentas</w:t>
            </w:r>
          </w:p>
        </w:tc>
      </w:tr>
      <w:tr w:rsidR="000836B0" w:rsidRPr="0019120C" w14:paraId="109D0FF1" w14:textId="77777777" w:rsidTr="000836B0">
        <w:trPr>
          <w:trHeight w:val="487"/>
        </w:trPr>
        <w:tc>
          <w:tcPr>
            <w:tcW w:w="994" w:type="dxa"/>
          </w:tcPr>
          <w:p w14:paraId="059E61C2" w14:textId="1C342AC7" w:rsidR="000836B0" w:rsidRPr="0019120C" w:rsidRDefault="000836B0" w:rsidP="007676B9">
            <w:pPr>
              <w:pStyle w:val="TableParagraph"/>
              <w:spacing w:before="122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8634" w:type="dxa"/>
          </w:tcPr>
          <w:p w14:paraId="60C73101" w14:textId="3A2891AC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Avarinio stabdymo sistema</w:t>
            </w:r>
          </w:p>
        </w:tc>
      </w:tr>
      <w:tr w:rsidR="000836B0" w:rsidRPr="0019120C" w14:paraId="3DA30DEF" w14:textId="77777777" w:rsidTr="000836B0">
        <w:trPr>
          <w:trHeight w:val="486"/>
        </w:trPr>
        <w:tc>
          <w:tcPr>
            <w:tcW w:w="994" w:type="dxa"/>
          </w:tcPr>
          <w:p w14:paraId="30C6D030" w14:textId="27882BE5" w:rsidR="000836B0" w:rsidRPr="0019120C" w:rsidRDefault="000836B0" w:rsidP="008B3255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8634" w:type="dxa"/>
          </w:tcPr>
          <w:p w14:paraId="2F5CFC73" w14:textId="542AB105" w:rsidR="000836B0" w:rsidRPr="0019120C" w:rsidRDefault="000836B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Antrinių susidūrimų išvengimo sistema</w:t>
            </w:r>
          </w:p>
        </w:tc>
      </w:tr>
      <w:tr w:rsidR="000836B0" w:rsidRPr="0019120C" w14:paraId="0E0A1EAF" w14:textId="77777777" w:rsidTr="000836B0">
        <w:trPr>
          <w:trHeight w:val="1708"/>
        </w:trPr>
        <w:tc>
          <w:tcPr>
            <w:tcW w:w="994" w:type="dxa"/>
          </w:tcPr>
          <w:p w14:paraId="4B505B3D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79AA" w14:textId="6464EC22" w:rsidR="000836B0" w:rsidRPr="0019120C" w:rsidRDefault="000836B0" w:rsidP="004E7E54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8634" w:type="dxa"/>
          </w:tcPr>
          <w:p w14:paraId="29EEF519" w14:textId="5BAE5C5B" w:rsidR="000836B0" w:rsidRPr="0019120C" w:rsidRDefault="000836B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Persirikiavimo į kitą eismo juostą sistema</w:t>
            </w:r>
          </w:p>
        </w:tc>
      </w:tr>
      <w:tr w:rsidR="000836B0" w:rsidRPr="0019120C" w14:paraId="479A7AF1" w14:textId="77777777" w:rsidTr="000836B0">
        <w:trPr>
          <w:trHeight w:val="489"/>
        </w:trPr>
        <w:tc>
          <w:tcPr>
            <w:tcW w:w="994" w:type="dxa"/>
          </w:tcPr>
          <w:p w14:paraId="3547DD8A" w14:textId="41691EF2" w:rsidR="000836B0" w:rsidRPr="0019120C" w:rsidRDefault="000836B0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34" w:type="dxa"/>
          </w:tcPr>
          <w:p w14:paraId="383EC3C6" w14:textId="4FFBAA73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Eismo juostos išlaikymo asistentas</w:t>
            </w:r>
          </w:p>
        </w:tc>
      </w:tr>
      <w:tr w:rsidR="000836B0" w:rsidRPr="0019120C" w14:paraId="62AFCAE9" w14:textId="77777777" w:rsidTr="000836B0">
        <w:trPr>
          <w:trHeight w:val="244"/>
        </w:trPr>
        <w:tc>
          <w:tcPr>
            <w:tcW w:w="994" w:type="dxa"/>
          </w:tcPr>
          <w:p w14:paraId="2DB1F48F" w14:textId="7D88C01C" w:rsidR="000836B0" w:rsidRPr="0019120C" w:rsidRDefault="000836B0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34" w:type="dxa"/>
          </w:tcPr>
          <w:p w14:paraId="1EFFCFD8" w14:textId="0D3E50E2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Automatinė atstumo reguliavimo sistema</w:t>
            </w:r>
          </w:p>
        </w:tc>
      </w:tr>
      <w:tr w:rsidR="000836B0" w:rsidRPr="0019120C" w14:paraId="4BCFABDF" w14:textId="77777777" w:rsidTr="000836B0">
        <w:trPr>
          <w:trHeight w:val="244"/>
        </w:trPr>
        <w:tc>
          <w:tcPr>
            <w:tcW w:w="994" w:type="dxa"/>
          </w:tcPr>
          <w:p w14:paraId="0D0847FB" w14:textId="7974AE67" w:rsidR="000836B0" w:rsidRPr="0019120C" w:rsidRDefault="000836B0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34" w:type="dxa"/>
          </w:tcPr>
          <w:p w14:paraId="11BE1AEA" w14:textId="3C2BA8F9" w:rsidR="000836B0" w:rsidRPr="0019120C" w:rsidRDefault="000836B0" w:rsidP="004755CD">
            <w:pPr>
              <w:pStyle w:val="TableParagraph"/>
              <w:tabs>
                <w:tab w:val="left" w:pos="1830"/>
              </w:tabs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Greičio ribotuvas</w:t>
            </w:r>
          </w:p>
        </w:tc>
      </w:tr>
      <w:tr w:rsidR="000836B0" w:rsidRPr="0019120C" w14:paraId="1194A37C" w14:textId="77777777" w:rsidTr="000836B0">
        <w:trPr>
          <w:trHeight w:val="487"/>
        </w:trPr>
        <w:tc>
          <w:tcPr>
            <w:tcW w:w="994" w:type="dxa"/>
          </w:tcPr>
          <w:p w14:paraId="61CB3184" w14:textId="1AAFEF3C" w:rsidR="000836B0" w:rsidRPr="0019120C" w:rsidRDefault="000836B0" w:rsidP="004E7E54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34" w:type="dxa"/>
          </w:tcPr>
          <w:p w14:paraId="29688A7F" w14:textId="554ADBAD" w:rsidR="000836B0" w:rsidRPr="0019120C" w:rsidRDefault="000836B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Slėgio padangose kontrolės sistema</w:t>
            </w:r>
          </w:p>
        </w:tc>
      </w:tr>
      <w:tr w:rsidR="000836B0" w:rsidRPr="0019120C" w14:paraId="3AB77881" w14:textId="77777777" w:rsidTr="000836B0">
        <w:trPr>
          <w:trHeight w:val="489"/>
        </w:trPr>
        <w:tc>
          <w:tcPr>
            <w:tcW w:w="994" w:type="dxa"/>
          </w:tcPr>
          <w:p w14:paraId="77A86294" w14:textId="3F99007B" w:rsidR="000836B0" w:rsidRPr="0019120C" w:rsidRDefault="000836B0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34" w:type="dxa"/>
          </w:tcPr>
          <w:p w14:paraId="113926A4" w14:textId="78C67C6D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Oro kondicionavimo ir šildymo sistema, ne mažiau dviejų zonų</w:t>
            </w:r>
          </w:p>
        </w:tc>
      </w:tr>
      <w:tr w:rsidR="000836B0" w:rsidRPr="0019120C" w14:paraId="4C3CC25C" w14:textId="77777777" w:rsidTr="000836B0">
        <w:trPr>
          <w:trHeight w:val="486"/>
        </w:trPr>
        <w:tc>
          <w:tcPr>
            <w:tcW w:w="994" w:type="dxa"/>
          </w:tcPr>
          <w:p w14:paraId="2B96CFB2" w14:textId="3656DE2C" w:rsidR="000836B0" w:rsidRPr="0019120C" w:rsidRDefault="000836B0" w:rsidP="004E7E54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634" w:type="dxa"/>
          </w:tcPr>
          <w:p w14:paraId="55371715" w14:textId="2921CA0F" w:rsidR="000836B0" w:rsidRPr="0019120C" w:rsidRDefault="000836B0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Galinio vaizdo kamera</w:t>
            </w:r>
          </w:p>
        </w:tc>
      </w:tr>
      <w:tr w:rsidR="000836B0" w:rsidRPr="0019120C" w14:paraId="33300CCA" w14:textId="77777777" w:rsidTr="000836B0">
        <w:trPr>
          <w:trHeight w:val="244"/>
        </w:trPr>
        <w:tc>
          <w:tcPr>
            <w:tcW w:w="994" w:type="dxa"/>
          </w:tcPr>
          <w:p w14:paraId="3D036C89" w14:textId="575DDF4D" w:rsidR="000836B0" w:rsidRPr="0019120C" w:rsidRDefault="000836B0" w:rsidP="004E7E54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34" w:type="dxa"/>
          </w:tcPr>
          <w:p w14:paraId="476796A4" w14:textId="18733616" w:rsidR="000836B0" w:rsidRPr="0019120C" w:rsidRDefault="000836B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Mobiliojo telefono sąsaja su automobiliu</w:t>
            </w:r>
          </w:p>
        </w:tc>
      </w:tr>
      <w:tr w:rsidR="000836B0" w:rsidRPr="0019120C" w14:paraId="4C63130B" w14:textId="77777777" w:rsidTr="000836B0">
        <w:trPr>
          <w:trHeight w:val="463"/>
        </w:trPr>
        <w:tc>
          <w:tcPr>
            <w:tcW w:w="994" w:type="dxa"/>
          </w:tcPr>
          <w:p w14:paraId="65C5A499" w14:textId="6087AD7A" w:rsidR="000836B0" w:rsidRPr="0019120C" w:rsidRDefault="000836B0" w:rsidP="004E7E54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34" w:type="dxa"/>
          </w:tcPr>
          <w:p w14:paraId="75D9850A" w14:textId="1EBB26C6" w:rsidR="000836B0" w:rsidRPr="0019120C" w:rsidRDefault="000836B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Garsą izoliuojantys durų langų stiklai</w:t>
            </w:r>
          </w:p>
        </w:tc>
      </w:tr>
      <w:tr w:rsidR="000836B0" w:rsidRPr="0019120C" w14:paraId="516C5BF4" w14:textId="77777777" w:rsidTr="000836B0">
        <w:trPr>
          <w:trHeight w:val="412"/>
        </w:trPr>
        <w:tc>
          <w:tcPr>
            <w:tcW w:w="994" w:type="dxa"/>
          </w:tcPr>
          <w:p w14:paraId="65494714" w14:textId="2203AC86" w:rsidR="000836B0" w:rsidRPr="0019120C" w:rsidRDefault="000836B0" w:rsidP="004E7E54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34" w:type="dxa"/>
          </w:tcPr>
          <w:p w14:paraId="6130291C" w14:textId="15E24DAE" w:rsidR="000836B0" w:rsidRPr="0019120C" w:rsidRDefault="000836B0" w:rsidP="000A2B3C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Mettalic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“ (arba lygiavertės) arba aukštesnės klasės kėbulo dažai</w:t>
            </w:r>
          </w:p>
        </w:tc>
      </w:tr>
      <w:tr w:rsidR="000836B0" w:rsidRPr="0019120C" w14:paraId="040BEB53" w14:textId="77777777" w:rsidTr="000836B0">
        <w:trPr>
          <w:trHeight w:val="553"/>
        </w:trPr>
        <w:tc>
          <w:tcPr>
            <w:tcW w:w="994" w:type="dxa"/>
          </w:tcPr>
          <w:p w14:paraId="7C267CC5" w14:textId="7839DBE0" w:rsidR="000836B0" w:rsidRPr="0019120C" w:rsidRDefault="000836B0" w:rsidP="004E7E54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34" w:type="dxa"/>
          </w:tcPr>
          <w:p w14:paraId="328B88D4" w14:textId="3B16DE3E" w:rsidR="000836B0" w:rsidRPr="0019120C" w:rsidRDefault="000836B0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Beraktė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užvedimo sistema.</w:t>
            </w:r>
          </w:p>
        </w:tc>
      </w:tr>
      <w:tr w:rsidR="000836B0" w:rsidRPr="0019120C" w14:paraId="1B58819F" w14:textId="77777777" w:rsidTr="000836B0">
        <w:trPr>
          <w:trHeight w:val="1129"/>
        </w:trPr>
        <w:tc>
          <w:tcPr>
            <w:tcW w:w="994" w:type="dxa"/>
          </w:tcPr>
          <w:p w14:paraId="23033A93" w14:textId="1BD92706" w:rsidR="000836B0" w:rsidRPr="0019120C" w:rsidRDefault="000836B0" w:rsidP="004E7E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8634" w:type="dxa"/>
          </w:tcPr>
          <w:p w14:paraId="4DEADDBD" w14:textId="72A3C7BB" w:rsidR="000836B0" w:rsidRPr="0019120C" w:rsidRDefault="000836B0" w:rsidP="00384335">
            <w:pPr>
              <w:pStyle w:val="TableParagraph"/>
              <w:spacing w:before="1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Priekiniai žibintai su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arba lygiaverte sistema</w:t>
            </w:r>
          </w:p>
        </w:tc>
      </w:tr>
      <w:tr w:rsidR="000836B0" w:rsidRPr="0019120C" w14:paraId="2BD60C2F" w14:textId="77777777" w:rsidTr="000836B0">
        <w:trPr>
          <w:trHeight w:val="707"/>
        </w:trPr>
        <w:tc>
          <w:tcPr>
            <w:tcW w:w="994" w:type="dxa"/>
          </w:tcPr>
          <w:p w14:paraId="537F34BA" w14:textId="225000D5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32.</w:t>
            </w:r>
          </w:p>
        </w:tc>
        <w:tc>
          <w:tcPr>
            <w:tcW w:w="8634" w:type="dxa"/>
          </w:tcPr>
          <w:p w14:paraId="5216B131" w14:textId="61B93593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Lengvojo lydinio ratlankiai</w:t>
            </w:r>
          </w:p>
        </w:tc>
      </w:tr>
      <w:tr w:rsidR="000836B0" w:rsidRPr="0019120C" w14:paraId="52BD5B98" w14:textId="77777777" w:rsidTr="000836B0">
        <w:trPr>
          <w:trHeight w:val="707"/>
        </w:trPr>
        <w:tc>
          <w:tcPr>
            <w:tcW w:w="994" w:type="dxa"/>
          </w:tcPr>
          <w:p w14:paraId="2CBA3EB5" w14:textId="483248A2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33.</w:t>
            </w:r>
          </w:p>
        </w:tc>
        <w:tc>
          <w:tcPr>
            <w:tcW w:w="8634" w:type="dxa"/>
          </w:tcPr>
          <w:p w14:paraId="00046393" w14:textId="24D0AC4E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Priekinių sėdynių valdymas elektra, vairuotojo sėdynė su atmintimi</w:t>
            </w:r>
          </w:p>
        </w:tc>
      </w:tr>
      <w:tr w:rsidR="000836B0" w:rsidRPr="0019120C" w14:paraId="516BCF2F" w14:textId="77777777" w:rsidTr="000836B0">
        <w:trPr>
          <w:trHeight w:val="707"/>
        </w:trPr>
        <w:tc>
          <w:tcPr>
            <w:tcW w:w="994" w:type="dxa"/>
          </w:tcPr>
          <w:p w14:paraId="250B678F" w14:textId="658C9725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34.</w:t>
            </w:r>
          </w:p>
        </w:tc>
        <w:tc>
          <w:tcPr>
            <w:tcW w:w="8634" w:type="dxa"/>
          </w:tcPr>
          <w:p w14:paraId="4190A90C" w14:textId="74183579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Sėdynės odinės arba 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odos arba neprastesnės medžiagos</w:t>
            </w:r>
          </w:p>
        </w:tc>
      </w:tr>
      <w:tr w:rsidR="000836B0" w:rsidRPr="0019120C" w14:paraId="5C4249D0" w14:textId="77777777" w:rsidTr="000836B0">
        <w:trPr>
          <w:trHeight w:val="707"/>
        </w:trPr>
        <w:tc>
          <w:tcPr>
            <w:tcW w:w="994" w:type="dxa"/>
          </w:tcPr>
          <w:p w14:paraId="4BDF1A5A" w14:textId="0DB95711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35.</w:t>
            </w:r>
          </w:p>
        </w:tc>
        <w:tc>
          <w:tcPr>
            <w:tcW w:w="8634" w:type="dxa"/>
          </w:tcPr>
          <w:p w14:paraId="4902C6E3" w14:textId="5C94D75D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Kilimėliai priekyje ir gale.</w:t>
            </w:r>
          </w:p>
        </w:tc>
      </w:tr>
      <w:tr w:rsidR="000836B0" w:rsidRPr="0019120C" w14:paraId="412F79DD" w14:textId="77777777" w:rsidTr="000836B0">
        <w:trPr>
          <w:trHeight w:val="707"/>
        </w:trPr>
        <w:tc>
          <w:tcPr>
            <w:tcW w:w="994" w:type="dxa"/>
          </w:tcPr>
          <w:p w14:paraId="4335358A" w14:textId="00D74244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36.</w:t>
            </w:r>
          </w:p>
        </w:tc>
        <w:tc>
          <w:tcPr>
            <w:tcW w:w="8634" w:type="dxa"/>
          </w:tcPr>
          <w:p w14:paraId="6B53B4E4" w14:textId="13D5E2C1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Gamyklinis centrinės visų durų užraktas su nuotoliniu valdymu ir „</w:t>
            </w:r>
            <w:proofErr w:type="spellStart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Kasko</w:t>
            </w:r>
            <w:proofErr w:type="spellEnd"/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“ draudimo reikalavimus atitinkančia apsaugos sistema. Mažiausiai du užvedimo rakteliai su centrinio užrakto nuotolinio valdymo pulteliais</w:t>
            </w:r>
          </w:p>
        </w:tc>
      </w:tr>
      <w:tr w:rsidR="000836B0" w:rsidRPr="0019120C" w14:paraId="17E8731A" w14:textId="77777777" w:rsidTr="000836B0">
        <w:trPr>
          <w:trHeight w:val="707"/>
        </w:trPr>
        <w:tc>
          <w:tcPr>
            <w:tcW w:w="994" w:type="dxa"/>
          </w:tcPr>
          <w:p w14:paraId="03659FC9" w14:textId="6AE691FF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37.</w:t>
            </w:r>
          </w:p>
        </w:tc>
        <w:tc>
          <w:tcPr>
            <w:tcW w:w="8634" w:type="dxa"/>
          </w:tcPr>
          <w:p w14:paraId="6CAF9CFC" w14:textId="7672F456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Automobilyje turi būti eksploatacijos vadovas lietuvių kalba</w:t>
            </w:r>
          </w:p>
        </w:tc>
      </w:tr>
      <w:tr w:rsidR="000836B0" w:rsidRPr="0019120C" w14:paraId="514682AA" w14:textId="77777777" w:rsidTr="000836B0">
        <w:trPr>
          <w:trHeight w:val="707"/>
        </w:trPr>
        <w:tc>
          <w:tcPr>
            <w:tcW w:w="994" w:type="dxa"/>
          </w:tcPr>
          <w:p w14:paraId="685B1F9E" w14:textId="05F82349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 38.</w:t>
            </w:r>
          </w:p>
        </w:tc>
        <w:tc>
          <w:tcPr>
            <w:tcW w:w="8634" w:type="dxa"/>
          </w:tcPr>
          <w:p w14:paraId="0AD8F21A" w14:textId="2FA0FF46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Automobilis turi būti visiškai sukomplektuotas, su visais dokumentais bei reikalingais priedais: vaistinėlė, gesintuvas, avarinis ženklas, šviesą atspindinti liemenė, transportavimo kilpa, atsarginis ratas ir įrankiai jam pakeisti</w:t>
            </w:r>
          </w:p>
        </w:tc>
      </w:tr>
      <w:tr w:rsidR="000836B0" w:rsidRPr="0019120C" w14:paraId="084C6275" w14:textId="77777777" w:rsidTr="000836B0">
        <w:trPr>
          <w:trHeight w:val="707"/>
        </w:trPr>
        <w:tc>
          <w:tcPr>
            <w:tcW w:w="994" w:type="dxa"/>
          </w:tcPr>
          <w:p w14:paraId="7E47F93B" w14:textId="59031D4D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39.</w:t>
            </w:r>
          </w:p>
        </w:tc>
        <w:tc>
          <w:tcPr>
            <w:tcW w:w="8634" w:type="dxa"/>
          </w:tcPr>
          <w:p w14:paraId="2A313962" w14:textId="2A7264EA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</w:t>
            </w:r>
          </w:p>
        </w:tc>
      </w:tr>
      <w:tr w:rsidR="000836B0" w:rsidRPr="0019120C" w14:paraId="658571AF" w14:textId="77777777" w:rsidTr="000836B0">
        <w:trPr>
          <w:trHeight w:val="707"/>
        </w:trPr>
        <w:tc>
          <w:tcPr>
            <w:tcW w:w="994" w:type="dxa"/>
          </w:tcPr>
          <w:p w14:paraId="44D8F179" w14:textId="6D742CCF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40.</w:t>
            </w:r>
          </w:p>
        </w:tc>
        <w:tc>
          <w:tcPr>
            <w:tcW w:w="8634" w:type="dxa"/>
          </w:tcPr>
          <w:p w14:paraId="51B480B4" w14:textId="690B81ED" w:rsidR="000836B0" w:rsidRPr="0019120C" w:rsidRDefault="000836B0" w:rsidP="00256BCD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Tiekėjas, pasirašęs pirkimo – pardavimo sutartį, įsipareigoja užtikrinti automobilio registravimą pirkėjo nurodytu vardu pagal nustatytą kelių transporto priemonių registravimo tvarką</w:t>
            </w:r>
          </w:p>
        </w:tc>
      </w:tr>
      <w:tr w:rsidR="000836B0" w:rsidRPr="0019120C" w14:paraId="49A8771D" w14:textId="77777777" w:rsidTr="000836B0">
        <w:trPr>
          <w:trHeight w:val="707"/>
        </w:trPr>
        <w:tc>
          <w:tcPr>
            <w:tcW w:w="994" w:type="dxa"/>
          </w:tcPr>
          <w:p w14:paraId="18C862FD" w14:textId="4DE5EC8C" w:rsidR="000836B0" w:rsidRPr="0019120C" w:rsidRDefault="000836B0" w:rsidP="00256BC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41.</w:t>
            </w:r>
          </w:p>
        </w:tc>
        <w:tc>
          <w:tcPr>
            <w:tcW w:w="8634" w:type="dxa"/>
          </w:tcPr>
          <w:p w14:paraId="5A8A36DC" w14:textId="01344D97" w:rsidR="000836B0" w:rsidRPr="0019120C" w:rsidRDefault="000836B0" w:rsidP="004247F6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</w:tr>
    </w:tbl>
    <w:p w14:paraId="2D7D7A69" w14:textId="77777777" w:rsidR="005834A5" w:rsidRPr="0019120C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19120C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19120C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22C51"/>
    <w:rsid w:val="000404A3"/>
    <w:rsid w:val="00055E54"/>
    <w:rsid w:val="0008313E"/>
    <w:rsid w:val="000836B0"/>
    <w:rsid w:val="000A2B3C"/>
    <w:rsid w:val="000B22BF"/>
    <w:rsid w:val="000B600F"/>
    <w:rsid w:val="000D2FB3"/>
    <w:rsid w:val="000E6333"/>
    <w:rsid w:val="000E6B63"/>
    <w:rsid w:val="000F3BA0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43E73"/>
    <w:rsid w:val="0025068F"/>
    <w:rsid w:val="00256BCD"/>
    <w:rsid w:val="002823B8"/>
    <w:rsid w:val="0028596E"/>
    <w:rsid w:val="002C2CDA"/>
    <w:rsid w:val="002C684E"/>
    <w:rsid w:val="002D3C6C"/>
    <w:rsid w:val="00307718"/>
    <w:rsid w:val="00311F9A"/>
    <w:rsid w:val="00322B09"/>
    <w:rsid w:val="00326277"/>
    <w:rsid w:val="00330E45"/>
    <w:rsid w:val="00334C33"/>
    <w:rsid w:val="0036573E"/>
    <w:rsid w:val="0038033C"/>
    <w:rsid w:val="00384335"/>
    <w:rsid w:val="0038728A"/>
    <w:rsid w:val="003C5218"/>
    <w:rsid w:val="00404118"/>
    <w:rsid w:val="004119FF"/>
    <w:rsid w:val="004247F6"/>
    <w:rsid w:val="00430E63"/>
    <w:rsid w:val="0045041D"/>
    <w:rsid w:val="004755CD"/>
    <w:rsid w:val="0047598C"/>
    <w:rsid w:val="00495C38"/>
    <w:rsid w:val="004B2704"/>
    <w:rsid w:val="004B7E93"/>
    <w:rsid w:val="004E7E54"/>
    <w:rsid w:val="00505AF1"/>
    <w:rsid w:val="00526696"/>
    <w:rsid w:val="00527778"/>
    <w:rsid w:val="00565C48"/>
    <w:rsid w:val="005834A5"/>
    <w:rsid w:val="00596EEB"/>
    <w:rsid w:val="005C2358"/>
    <w:rsid w:val="005C2AD1"/>
    <w:rsid w:val="005C453B"/>
    <w:rsid w:val="005E4BE2"/>
    <w:rsid w:val="00606D28"/>
    <w:rsid w:val="006161FC"/>
    <w:rsid w:val="0063693F"/>
    <w:rsid w:val="00650F01"/>
    <w:rsid w:val="006538D6"/>
    <w:rsid w:val="00664826"/>
    <w:rsid w:val="006E29B3"/>
    <w:rsid w:val="006E629E"/>
    <w:rsid w:val="006F1691"/>
    <w:rsid w:val="007179B2"/>
    <w:rsid w:val="007244F1"/>
    <w:rsid w:val="007676B9"/>
    <w:rsid w:val="00782C32"/>
    <w:rsid w:val="0078392B"/>
    <w:rsid w:val="0078445C"/>
    <w:rsid w:val="007965E5"/>
    <w:rsid w:val="007B078A"/>
    <w:rsid w:val="007B34DE"/>
    <w:rsid w:val="007B40A2"/>
    <w:rsid w:val="007D48BF"/>
    <w:rsid w:val="007F2BE5"/>
    <w:rsid w:val="008030BA"/>
    <w:rsid w:val="00812466"/>
    <w:rsid w:val="00825006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921306"/>
    <w:rsid w:val="00926DBA"/>
    <w:rsid w:val="00927635"/>
    <w:rsid w:val="00930EA4"/>
    <w:rsid w:val="009337CA"/>
    <w:rsid w:val="00937461"/>
    <w:rsid w:val="0095026F"/>
    <w:rsid w:val="00971A08"/>
    <w:rsid w:val="00975D0D"/>
    <w:rsid w:val="0097726D"/>
    <w:rsid w:val="00984C4E"/>
    <w:rsid w:val="009907D5"/>
    <w:rsid w:val="009A7DDC"/>
    <w:rsid w:val="009B0BF2"/>
    <w:rsid w:val="009D0F31"/>
    <w:rsid w:val="00A108C1"/>
    <w:rsid w:val="00A20922"/>
    <w:rsid w:val="00A51762"/>
    <w:rsid w:val="00A702D5"/>
    <w:rsid w:val="00A87164"/>
    <w:rsid w:val="00AC13F8"/>
    <w:rsid w:val="00AD09D0"/>
    <w:rsid w:val="00AE523A"/>
    <w:rsid w:val="00AE58E3"/>
    <w:rsid w:val="00B4586C"/>
    <w:rsid w:val="00B47D60"/>
    <w:rsid w:val="00B53A72"/>
    <w:rsid w:val="00B571DD"/>
    <w:rsid w:val="00B578A5"/>
    <w:rsid w:val="00B66E3A"/>
    <w:rsid w:val="00B71B46"/>
    <w:rsid w:val="00BA541B"/>
    <w:rsid w:val="00BA648C"/>
    <w:rsid w:val="00BC57BC"/>
    <w:rsid w:val="00BD5D1E"/>
    <w:rsid w:val="00C10B4C"/>
    <w:rsid w:val="00C1118A"/>
    <w:rsid w:val="00C34E8B"/>
    <w:rsid w:val="00C41C63"/>
    <w:rsid w:val="00C4344A"/>
    <w:rsid w:val="00C86465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6418"/>
    <w:rsid w:val="00EA107A"/>
    <w:rsid w:val="00EC0DB0"/>
    <w:rsid w:val="00EE6A80"/>
    <w:rsid w:val="00F141C7"/>
    <w:rsid w:val="00F36CC7"/>
    <w:rsid w:val="00F53936"/>
    <w:rsid w:val="00F70D7D"/>
    <w:rsid w:val="00F7253A"/>
    <w:rsid w:val="00F859F5"/>
    <w:rsid w:val="00F9576D"/>
    <w:rsid w:val="00FA20EA"/>
    <w:rsid w:val="00FB39B4"/>
    <w:rsid w:val="00FC0955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495C38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180</cp:revision>
  <cp:lastPrinted>2025-03-21T08:34:00Z</cp:lastPrinted>
  <dcterms:created xsi:type="dcterms:W3CDTF">2024-11-26T13:26:00Z</dcterms:created>
  <dcterms:modified xsi:type="dcterms:W3CDTF">2025-07-22T06:26:00Z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