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11FA87CE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2A3BC7">
        <w:rPr>
          <w:b/>
          <w:bCs/>
          <w:lang w:eastAsia="lt-LT"/>
          <w14:ligatures w14:val="none"/>
        </w:rPr>
        <w:t>A</w:t>
      </w:r>
      <w:r w:rsidR="002A3BC7" w:rsidRPr="002A3BC7">
        <w:rPr>
          <w:b/>
          <w:bCs/>
          <w:lang w:eastAsia="lt-LT"/>
          <w14:ligatures w14:val="none"/>
        </w:rPr>
        <w:t xml:space="preserve">pšvietimo tinklų įrengimo darbai Upės g., </w:t>
      </w:r>
      <w:proofErr w:type="spellStart"/>
      <w:r w:rsidR="002A3BC7" w:rsidRPr="002A3BC7">
        <w:rPr>
          <w:b/>
          <w:bCs/>
          <w:lang w:eastAsia="lt-LT"/>
          <w14:ligatures w14:val="none"/>
        </w:rPr>
        <w:t>Kilovos</w:t>
      </w:r>
      <w:proofErr w:type="spellEnd"/>
      <w:r w:rsidR="002A3BC7" w:rsidRPr="002A3BC7">
        <w:rPr>
          <w:b/>
          <w:bCs/>
          <w:lang w:eastAsia="lt-LT"/>
          <w14:ligatures w14:val="none"/>
        </w:rPr>
        <w:t xml:space="preserve"> k., Čekiškės sen., Kauno r. sav., tinklų vieš</w:t>
      </w:r>
      <w:r w:rsidR="002A3BC7">
        <w:rPr>
          <w:b/>
          <w:bCs/>
          <w:lang w:eastAsia="lt-LT"/>
          <w14:ligatures w14:val="none"/>
        </w:rPr>
        <w:t>asis</w:t>
      </w:r>
      <w:r w:rsidR="002A3BC7" w:rsidRPr="002A3BC7">
        <w:rPr>
          <w:b/>
          <w:bCs/>
          <w:lang w:eastAsia="lt-LT"/>
          <w14:ligatures w14:val="none"/>
        </w:rPr>
        <w:t xml:space="preserve"> pirkim</w:t>
      </w:r>
      <w:r w:rsidR="002A3BC7">
        <w:rPr>
          <w:b/>
          <w:bCs/>
          <w:lang w:eastAsia="lt-LT"/>
          <w14:ligatures w14:val="none"/>
        </w:rPr>
        <w:t>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66FD5">
        <w:rPr>
          <w14:ligatures w14:val="none"/>
        </w:rPr>
        <w:t xml:space="preserve">, </w:t>
      </w:r>
      <w:r w:rsidR="00B535C1">
        <w:rPr>
          <w14:ligatures w14:val="none"/>
        </w:rPr>
        <w:t>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>“</w:t>
      </w:r>
      <w:r w:rsidR="00D66FD5">
        <w:rPr>
          <w14:ligatures w14:val="none"/>
        </w:rPr>
        <w:t xml:space="preserve"> bei </w:t>
      </w:r>
      <w:r w:rsidR="00B535C1">
        <w:rPr>
          <w14:ligatures w14:val="none"/>
        </w:rPr>
        <w:t xml:space="preserve"> </w:t>
      </w:r>
      <w:r w:rsidR="00D66FD5" w:rsidRPr="00D66FD5">
        <w:rPr>
          <w14:ligatures w14:val="none"/>
        </w:rPr>
        <w:t>pirkimo sąlygose 11.1</w:t>
      </w:r>
      <w:r w:rsidR="00D66FD5">
        <w:rPr>
          <w14:ligatures w14:val="none"/>
        </w:rPr>
        <w:t>1</w:t>
      </w:r>
      <w:r w:rsidR="00D66FD5" w:rsidRPr="00D66FD5">
        <w:rPr>
          <w14:ligatures w14:val="none"/>
        </w:rPr>
        <w:t xml:space="preserve"> punkte 2 lentelė „Aplinkos apsaugos vadybos sistemos standartų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2A3BC7"/>
    <w:rsid w:val="00340F37"/>
    <w:rsid w:val="003B2D09"/>
    <w:rsid w:val="004033C6"/>
    <w:rsid w:val="00523F07"/>
    <w:rsid w:val="00530723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535C1"/>
    <w:rsid w:val="00C00946"/>
    <w:rsid w:val="00C60DC2"/>
    <w:rsid w:val="00C6232B"/>
    <w:rsid w:val="00C81B27"/>
    <w:rsid w:val="00CE5241"/>
    <w:rsid w:val="00D46C44"/>
    <w:rsid w:val="00D66FD5"/>
    <w:rsid w:val="00D94B10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9</cp:revision>
  <dcterms:created xsi:type="dcterms:W3CDTF">2024-12-11T12:41:00Z</dcterms:created>
  <dcterms:modified xsi:type="dcterms:W3CDTF">2025-07-22T07:24:00Z</dcterms:modified>
</cp:coreProperties>
</file>