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p w14:paraId="60EF1574" w14:textId="00FF4DA2" w:rsidR="00C3334E" w:rsidRPr="00FA30EA" w:rsidRDefault="00610F2F" w:rsidP="00857F97">
      <w:pPr>
        <w:jc w:val="center"/>
        <w:rPr>
          <w:rFonts w:asciiTheme="minorHAnsi" w:hAnsiTheme="minorHAnsi" w:cstheme="minorHAnsi"/>
          <w:b/>
          <w:bCs/>
          <w:szCs w:val="24"/>
        </w:rPr>
      </w:pPr>
      <w:r w:rsidRPr="00610F2F">
        <w:rPr>
          <w:rFonts w:asciiTheme="minorHAnsi" w:hAnsiTheme="minorHAnsi" w:cstheme="minorHAnsi"/>
          <w:b/>
          <w:bCs/>
          <w:kern w:val="2"/>
          <w:szCs w:val="24"/>
        </w:rPr>
        <w:t>TINKLO INFRASTRUKTŪROS INVENTORIZACIJOS IR AUDITO PASLAUGŲ</w:t>
      </w:r>
      <w:r>
        <w:rPr>
          <w:kern w:val="2"/>
          <w:szCs w:val="24"/>
        </w:rPr>
        <w:t xml:space="preserve"> </w:t>
      </w:r>
      <w:r w:rsidR="005664F2" w:rsidRPr="00FA30EA">
        <w:rPr>
          <w:rFonts w:asciiTheme="minorHAnsi" w:hAnsiTheme="minorHAnsi" w:cstheme="minorHAnsi"/>
          <w:b/>
          <w:bCs/>
          <w:szCs w:val="24"/>
        </w:rPr>
        <w:t>PIRKIMAS</w:t>
      </w:r>
    </w:p>
    <w:bookmarkEnd w:id="0"/>
    <w:p w14:paraId="1EA223D7" w14:textId="77777777" w:rsidR="005664F2" w:rsidRPr="00FA30EA" w:rsidRDefault="005664F2" w:rsidP="0003011F">
      <w:pPr>
        <w:jc w:val="center"/>
        <w:rPr>
          <w:rFonts w:asciiTheme="minorHAnsi" w:hAnsiTheme="minorHAnsi" w:cstheme="minorHAnsi"/>
          <w:b/>
          <w:w w:val="102"/>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1D2667D3" w14:textId="5D51FAF8" w:rsidR="00A27DB1" w:rsidRPr="00FA30EA" w:rsidRDefault="004C1F4F"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1. Techninė specifikacija.</w:t>
      </w:r>
    </w:p>
    <w:p w14:paraId="6569D4CE" w14:textId="0C82C658" w:rsidR="00A27DB1" w:rsidRPr="00FA30EA"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2</w:t>
      </w:r>
      <w:r w:rsidR="00F970BC" w:rsidRPr="00FA30EA">
        <w:rPr>
          <w:rFonts w:asciiTheme="minorHAnsi" w:hAnsiTheme="minorHAnsi" w:cstheme="minorHAnsi"/>
          <w:szCs w:val="24"/>
        </w:rPr>
        <w:t xml:space="preserve">. </w:t>
      </w:r>
      <w:r w:rsidR="004C1F4F" w:rsidRPr="00FA30EA">
        <w:rPr>
          <w:rFonts w:asciiTheme="minorHAnsi" w:hAnsiTheme="minorHAnsi" w:cstheme="minorHAnsi"/>
          <w:szCs w:val="24"/>
        </w:rPr>
        <w:t>Pasiūlymo forma</w:t>
      </w:r>
      <w:r w:rsidR="00A86D40" w:rsidRPr="00FA30EA">
        <w:rPr>
          <w:rFonts w:asciiTheme="minorHAnsi" w:hAnsiTheme="minorHAnsi" w:cstheme="minorHAnsi"/>
          <w:szCs w:val="24"/>
        </w:rPr>
        <w:t>.</w:t>
      </w:r>
    </w:p>
    <w:p w14:paraId="2815C3CC" w14:textId="509143BA" w:rsidR="00A27DB1" w:rsidRDefault="00DA78BC" w:rsidP="0003011F">
      <w:pPr>
        <w:tabs>
          <w:tab w:val="left" w:pos="284"/>
        </w:tabs>
        <w:jc w:val="both"/>
        <w:rPr>
          <w:rFonts w:asciiTheme="minorHAnsi" w:hAnsiTheme="minorHAnsi" w:cstheme="minorHAnsi"/>
          <w:szCs w:val="24"/>
        </w:rPr>
      </w:pPr>
      <w:r w:rsidRPr="00FA30EA">
        <w:rPr>
          <w:rFonts w:asciiTheme="minorHAnsi" w:hAnsiTheme="minorHAnsi" w:cstheme="minorHAnsi"/>
          <w:szCs w:val="24"/>
        </w:rPr>
        <w:t>3</w:t>
      </w:r>
      <w:r w:rsidR="004C1F4F" w:rsidRPr="00FA30EA">
        <w:rPr>
          <w:rFonts w:asciiTheme="minorHAnsi" w:hAnsiTheme="minorHAnsi" w:cstheme="minorHAnsi"/>
          <w:szCs w:val="24"/>
        </w:rPr>
        <w:t xml:space="preserve">. </w:t>
      </w:r>
      <w:r w:rsidR="004C1F4F" w:rsidRPr="00ED694D">
        <w:rPr>
          <w:rFonts w:asciiTheme="minorHAnsi" w:hAnsiTheme="minorHAnsi" w:cstheme="minorHAnsi"/>
          <w:szCs w:val="24"/>
        </w:rPr>
        <w:t xml:space="preserve">Sutarties </w:t>
      </w:r>
      <w:r w:rsidR="00ED694D" w:rsidRPr="00ED694D">
        <w:rPr>
          <w:rFonts w:asciiTheme="minorHAnsi" w:eastAsia="Arial" w:hAnsiTheme="minorHAnsi" w:cstheme="minorHAnsi"/>
        </w:rPr>
        <w:t xml:space="preserve">bendrųjų sąlygų </w:t>
      </w:r>
      <w:r w:rsidR="004C1F4F" w:rsidRPr="00ED694D">
        <w:rPr>
          <w:rFonts w:asciiTheme="minorHAnsi" w:hAnsiTheme="minorHAnsi" w:cstheme="minorHAnsi"/>
          <w:szCs w:val="24"/>
        </w:rPr>
        <w:t>projekta</w:t>
      </w:r>
      <w:r w:rsidR="00A914A5" w:rsidRPr="00ED694D">
        <w:rPr>
          <w:rFonts w:asciiTheme="minorHAnsi" w:hAnsiTheme="minorHAnsi" w:cstheme="minorHAnsi"/>
          <w:szCs w:val="24"/>
        </w:rPr>
        <w:t>s</w:t>
      </w:r>
      <w:r w:rsidR="00065A80" w:rsidRPr="00ED694D">
        <w:rPr>
          <w:rFonts w:asciiTheme="minorHAnsi" w:hAnsiTheme="minorHAnsi" w:cstheme="minorHAnsi"/>
          <w:szCs w:val="24"/>
        </w:rPr>
        <w:t>.</w:t>
      </w:r>
    </w:p>
    <w:p w14:paraId="1D78148D" w14:textId="42644B5E" w:rsidR="00ED694D" w:rsidRDefault="00ED694D" w:rsidP="0003011F">
      <w:pPr>
        <w:tabs>
          <w:tab w:val="left" w:pos="284"/>
        </w:tabs>
        <w:jc w:val="both"/>
        <w:rPr>
          <w:rFonts w:asciiTheme="minorHAnsi" w:hAnsiTheme="minorHAnsi" w:cstheme="minorHAnsi"/>
          <w:szCs w:val="24"/>
        </w:rPr>
      </w:pPr>
      <w:r>
        <w:rPr>
          <w:rFonts w:asciiTheme="minorHAnsi" w:hAnsiTheme="minorHAnsi" w:cstheme="minorHAnsi"/>
          <w:szCs w:val="24"/>
        </w:rPr>
        <w:t xml:space="preserve">4. </w:t>
      </w:r>
      <w:r w:rsidRPr="00ED694D">
        <w:rPr>
          <w:rFonts w:asciiTheme="minorHAnsi" w:hAnsiTheme="minorHAnsi" w:cstheme="minorHAnsi"/>
          <w:szCs w:val="24"/>
        </w:rPr>
        <w:t xml:space="preserve">Sutarties </w:t>
      </w:r>
      <w:r>
        <w:rPr>
          <w:rFonts w:asciiTheme="minorHAnsi" w:eastAsia="Arial" w:hAnsiTheme="minorHAnsi" w:cstheme="minorHAnsi"/>
        </w:rPr>
        <w:t>speciali</w:t>
      </w:r>
      <w:r w:rsidRPr="00ED694D">
        <w:rPr>
          <w:rFonts w:asciiTheme="minorHAnsi" w:eastAsia="Arial" w:hAnsiTheme="minorHAnsi" w:cstheme="minorHAnsi"/>
        </w:rPr>
        <w:t xml:space="preserve">ųjų sąlygų </w:t>
      </w:r>
      <w:r w:rsidRPr="00ED694D">
        <w:rPr>
          <w:rFonts w:asciiTheme="minorHAnsi" w:hAnsiTheme="minorHAnsi" w:cstheme="minorHAnsi"/>
          <w:szCs w:val="24"/>
        </w:rPr>
        <w:t>projektas.</w:t>
      </w:r>
    </w:p>
    <w:p w14:paraId="5DA8E5DC" w14:textId="1CAC252D" w:rsidR="00ED694D" w:rsidRPr="00ED694D" w:rsidRDefault="00ED694D" w:rsidP="0003011F">
      <w:pPr>
        <w:tabs>
          <w:tab w:val="left" w:pos="284"/>
        </w:tabs>
        <w:jc w:val="both"/>
        <w:rPr>
          <w:rFonts w:ascii="Calibri" w:hAnsi="Calibri" w:cs="Calibri"/>
          <w:bCs/>
          <w:szCs w:val="24"/>
        </w:rPr>
      </w:pPr>
      <w:r>
        <w:rPr>
          <w:rFonts w:asciiTheme="minorHAnsi" w:hAnsiTheme="minorHAnsi" w:cstheme="minorHAnsi"/>
          <w:szCs w:val="24"/>
        </w:rPr>
        <w:t>5.</w:t>
      </w:r>
      <w:r w:rsidRPr="00ED694D">
        <w:rPr>
          <w:rFonts w:eastAsia="Times New Roman"/>
          <w:b/>
          <w:sz w:val="20"/>
          <w:szCs w:val="20"/>
        </w:rPr>
        <w:t xml:space="preserve"> </w:t>
      </w:r>
      <w:r w:rsidRPr="00ED694D">
        <w:rPr>
          <w:rFonts w:ascii="Calibri" w:eastAsia="Times New Roman" w:hAnsi="Calibri" w:cs="Calibri"/>
          <w:bCs/>
          <w:szCs w:val="24"/>
        </w:rPr>
        <w:t>Nacionalinio saugumo reikalavimų atitikties deklaracija</w:t>
      </w:r>
      <w:r>
        <w:rPr>
          <w:rFonts w:ascii="Calibri" w:eastAsia="Times New Roman" w:hAnsi="Calibri" w:cs="Calibri"/>
          <w:bCs/>
          <w:szCs w:val="24"/>
        </w:rPr>
        <w:t>.</w:t>
      </w: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0D80A40F"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r w:rsidR="00610F2F" w:rsidRPr="00610F2F">
        <w:rPr>
          <w:rFonts w:asciiTheme="minorHAnsi" w:hAnsiTheme="minorHAnsi" w:cstheme="minorHAnsi"/>
          <w:b/>
          <w:bCs/>
          <w:kern w:val="2"/>
          <w:szCs w:val="24"/>
        </w:rPr>
        <w:t>tinklo infrastruktūros inventorizacijos ir audito paslaugoms</w:t>
      </w:r>
      <w:r w:rsidR="00E56E6C" w:rsidRPr="00FA30EA">
        <w:rPr>
          <w:rFonts w:asciiTheme="minorHAnsi" w:hAnsiTheme="minorHAnsi" w:cstheme="minorHAnsi"/>
          <w:b/>
          <w:bCs/>
          <w:szCs w:val="24"/>
        </w:rPr>
        <w:t xml:space="preserve"> </w:t>
      </w:r>
      <w:r w:rsidR="00E56E6C" w:rsidRPr="00FA30EA">
        <w:rPr>
          <w:rFonts w:asciiTheme="minorHAnsi" w:hAnsiTheme="minorHAnsi" w:cstheme="minorHAnsi"/>
          <w:b/>
          <w:szCs w:val="24"/>
        </w:rPr>
        <w:t xml:space="preserve">pirkti </w:t>
      </w:r>
      <w:r w:rsidR="00F92F8A" w:rsidRPr="00FA30EA">
        <w:rPr>
          <w:rFonts w:asciiTheme="minorHAnsi" w:hAnsiTheme="minorHAnsi" w:cstheme="minorHAnsi"/>
          <w:b/>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proofErr w:type="spellStart"/>
      <w:r w:rsidR="006D0288" w:rsidRPr="00FA30EA">
        <w:rPr>
          <w:rFonts w:asciiTheme="minorHAnsi" w:hAnsiTheme="minorHAnsi" w:cstheme="minorHAnsi"/>
          <w:i/>
          <w:szCs w:val="24"/>
        </w:rPr>
        <w:t>ex</w:t>
      </w:r>
      <w:proofErr w:type="spellEnd"/>
      <w:r w:rsidR="006D0288" w:rsidRPr="00FA30EA">
        <w:rPr>
          <w:rFonts w:asciiTheme="minorHAnsi" w:hAnsiTheme="minorHAnsi" w:cstheme="minorHAnsi"/>
          <w:i/>
          <w:szCs w:val="24"/>
        </w:rPr>
        <w:t xml:space="preserve">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77777777"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Ona Daugėnienė, el. paštas: </w:t>
      </w:r>
      <w:hyperlink r:id="rId10" w:history="1">
        <w:r w:rsidR="00A86D40" w:rsidRPr="00FA30EA">
          <w:rPr>
            <w:rStyle w:val="Hipersaitas"/>
            <w:rFonts w:asciiTheme="minorHAnsi" w:hAnsiTheme="minorHAnsi" w:cstheme="minorHAnsi"/>
            <w:color w:val="auto"/>
          </w:rPr>
          <w:t>ona.daugeniene@teismai.lt</w:t>
        </w:r>
      </w:hyperlink>
      <w:r w:rsidR="00A86D40" w:rsidRPr="00FA30EA">
        <w:rPr>
          <w:rFonts w:asciiTheme="minorHAnsi" w:hAnsiTheme="minorHAnsi" w:cstheme="minorHAnsi"/>
        </w:rPr>
        <w:t>; tel. +370 677 57050.</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29E045C3"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 Aplinkos apsaugos kriterijai nustatyti pagal Lietuvos Respublikos aplinkos ministro 2011 m. birželio 28 d. įsakymu Nr. D1-508 patvirtinto Aplinkos apsaugos kriterijų taikymo, vykdant žaliuosius pirkimus, tvarkos aprašo (aktualios redakcijos) 4.</w:t>
      </w:r>
      <w:r w:rsidR="00610F2F">
        <w:rPr>
          <w:rFonts w:asciiTheme="minorHAnsi" w:hAnsiTheme="minorHAnsi" w:cstheme="minorHAnsi"/>
          <w:szCs w:val="24"/>
        </w:rPr>
        <w:t>4.</w:t>
      </w:r>
      <w:r w:rsidRPr="00FA30EA">
        <w:rPr>
          <w:rFonts w:asciiTheme="minorHAnsi" w:hAnsiTheme="minorHAnsi" w:cstheme="minorHAnsi"/>
          <w:szCs w:val="24"/>
          <w:lang w:val="en-US"/>
        </w:rPr>
        <w:t>3</w:t>
      </w:r>
      <w:r w:rsidRPr="00FA30EA">
        <w:rPr>
          <w:rFonts w:asciiTheme="minorHAnsi" w:hAnsiTheme="minorHAnsi" w:cstheme="minorHAnsi"/>
          <w:szCs w:val="24"/>
        </w:rPr>
        <w:t xml:space="preserve"> punkt</w:t>
      </w:r>
      <w:r w:rsidR="002245DD" w:rsidRPr="00FA30EA">
        <w:rPr>
          <w:rFonts w:asciiTheme="minorHAnsi" w:hAnsiTheme="minorHAnsi" w:cstheme="minorHAnsi"/>
          <w:szCs w:val="24"/>
        </w:rPr>
        <w:t>ą</w:t>
      </w:r>
      <w:r w:rsidRPr="00FA30EA">
        <w:rPr>
          <w:rFonts w:asciiTheme="minorHAnsi" w:hAnsiTheme="minorHAnsi" w:cstheme="minorHAnsi"/>
          <w:szCs w:val="24"/>
        </w:rPr>
        <w:t xml:space="preserve">. </w:t>
      </w:r>
    </w:p>
    <w:p w14:paraId="6960FD2E" w14:textId="25926DE5" w:rsidR="007B7CD3" w:rsidRPr="00FA30EA" w:rsidRDefault="007B7CD3" w:rsidP="007B7CD3">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2. PIRKIMO OBJEKTAS</w:t>
      </w:r>
    </w:p>
    <w:p w14:paraId="54C0112F" w14:textId="267F0BEE" w:rsidR="00A86D40" w:rsidRPr="00FA30EA" w:rsidRDefault="00586C5F" w:rsidP="00A86D40">
      <w:pPr>
        <w:tabs>
          <w:tab w:val="left" w:pos="1134"/>
          <w:tab w:val="left" w:pos="1276"/>
        </w:tabs>
        <w:ind w:firstLine="851"/>
        <w:jc w:val="both"/>
        <w:rPr>
          <w:rFonts w:asciiTheme="minorHAnsi" w:hAnsiTheme="minorHAnsi" w:cstheme="minorHAnsi"/>
        </w:rPr>
      </w:pPr>
      <w:bookmarkStart w:id="1"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1"/>
    <w:p w14:paraId="046C66EF" w14:textId="310F2765"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os paslaugos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610F2F" w:rsidRPr="00610F2F">
        <w:rPr>
          <w:rFonts w:asciiTheme="minorHAnsi" w:hAnsiTheme="minorHAnsi" w:cstheme="minorHAnsi"/>
          <w:b/>
          <w:bCs/>
          <w:kern w:val="2"/>
          <w:szCs w:val="24"/>
        </w:rPr>
        <w:t>tinklo infrastruktūros inventorizacijos ir audito paslaugos</w:t>
      </w:r>
      <w:r w:rsidR="00491821" w:rsidRPr="00FA30EA">
        <w:rPr>
          <w:rFonts w:asciiTheme="minorHAnsi" w:hAnsiTheme="minorHAnsi" w:cstheme="minorHAnsi"/>
          <w:b/>
          <w:szCs w:val="24"/>
        </w:rPr>
        <w:t xml:space="preserve"> </w:t>
      </w:r>
      <w:r w:rsidRPr="00FA30EA">
        <w:rPr>
          <w:rFonts w:asciiTheme="minorHAnsi" w:hAnsiTheme="minorHAnsi" w:cstheme="minorHAnsi"/>
          <w:b/>
          <w:bCs/>
          <w:w w:val="102"/>
          <w:szCs w:val="24"/>
        </w:rPr>
        <w:t xml:space="preserve">(toliau – </w:t>
      </w:r>
      <w:r w:rsidR="00610F2F" w:rsidRPr="00610F2F">
        <w:rPr>
          <w:rFonts w:asciiTheme="minorHAnsi" w:hAnsiTheme="minorHAnsi" w:cstheme="minorHAnsi"/>
          <w:b/>
          <w:bCs/>
          <w:kern w:val="2"/>
          <w:szCs w:val="24"/>
        </w:rPr>
        <w:t>paslaugos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58B4AC04"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t xml:space="preserve">2.3. Perkamų </w:t>
      </w:r>
      <w:r w:rsidR="00610F2F">
        <w:rPr>
          <w:rFonts w:asciiTheme="minorHAnsi" w:hAnsiTheme="minorHAnsi" w:cstheme="minorHAnsi"/>
          <w:szCs w:val="24"/>
        </w:rPr>
        <w:t>paslaugų</w:t>
      </w:r>
      <w:r w:rsidRPr="00FA30EA">
        <w:rPr>
          <w:rFonts w:asciiTheme="minorHAnsi" w:hAnsiTheme="minorHAnsi" w:cstheme="minorHAnsi"/>
          <w:szCs w:val="24"/>
        </w:rPr>
        <w:t xml:space="preserve"> savybės nustatytos pateiktoje techninėje specifikacijoje (Pirkimo sąlygų 1 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2" w:name="_Toc47844930"/>
      <w:bookmarkStart w:id="3"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2"/>
      <w:bookmarkEnd w:id="3"/>
    </w:p>
    <w:p w14:paraId="1C75A152" w14:textId="77777777" w:rsidR="00F113AA" w:rsidRPr="00FA30EA" w:rsidRDefault="00F113AA" w:rsidP="00F113AA">
      <w:pPr>
        <w:pStyle w:val="Sraopastraipa"/>
        <w:numPr>
          <w:ilvl w:val="1"/>
          <w:numId w:val="19"/>
        </w:numPr>
        <w:tabs>
          <w:tab w:val="left" w:pos="1276"/>
        </w:tabs>
        <w:ind w:left="0" w:firstLine="851"/>
        <w:jc w:val="both"/>
        <w:rPr>
          <w:rFonts w:asciiTheme="minorHAnsi" w:hAnsiTheme="minorHAnsi" w:cstheme="minorHAnsi"/>
          <w:szCs w:val="24"/>
        </w:rPr>
      </w:pPr>
      <w:bookmarkStart w:id="4" w:name="_Toc60525483"/>
      <w:bookmarkStart w:id="5" w:name="_Toc47844929"/>
      <w:r w:rsidRPr="00FA30EA">
        <w:rPr>
          <w:rFonts w:asciiTheme="minorHAnsi" w:hAnsiTheme="minorHAnsi" w:cstheme="minorHAnsi"/>
          <w:szCs w:val="24"/>
        </w:rPr>
        <w:tab/>
        <w:t>Perkančioji organizacija neprašo pateikti Europos bendrojo viešųjų pirkimų dokumento.</w:t>
      </w:r>
    </w:p>
    <w:p w14:paraId="105D48DA" w14:textId="1E18805B" w:rsidR="0030474F" w:rsidRPr="00FA30EA" w:rsidRDefault="00F113AA" w:rsidP="00F113AA">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d.), užpildydami pasiūlymo formos 6 punkte esančią lentelę.</w:t>
      </w:r>
      <w:r w:rsidR="00797CA1" w:rsidRPr="00FA30EA">
        <w:rPr>
          <w:rFonts w:asciiTheme="minorHAnsi" w:hAnsiTheme="minorHAnsi" w:cstheme="minorHAnsi"/>
          <w:szCs w:val="24"/>
        </w:rPr>
        <w:tab/>
      </w:r>
    </w:p>
    <w:p w14:paraId="68DBDE1C" w14:textId="77777777" w:rsidR="00610F2F" w:rsidRPr="00610F2F" w:rsidRDefault="00610F2F" w:rsidP="00610F2F">
      <w:pPr>
        <w:pStyle w:val="tajtip"/>
        <w:shd w:val="clear" w:color="auto" w:fill="FFFFFF"/>
        <w:spacing w:before="0" w:after="0"/>
        <w:ind w:firstLine="851"/>
        <w:jc w:val="both"/>
        <w:rPr>
          <w:rFonts w:asciiTheme="minorHAnsi" w:hAnsiTheme="minorHAnsi" w:cstheme="minorHAnsi"/>
          <w:color w:val="000000"/>
        </w:rPr>
      </w:pPr>
      <w:r w:rsidRPr="00610F2F">
        <w:rPr>
          <w:rFonts w:asciiTheme="minorHAnsi" w:hAnsiTheme="minorHAnsi" w:cstheme="minorHAnsi"/>
          <w:b/>
          <w:bCs/>
          <w:color w:val="000000"/>
        </w:rPr>
        <w:t xml:space="preserve">3.3. </w:t>
      </w:r>
      <w:r w:rsidRPr="00610F2F">
        <w:rPr>
          <w:rFonts w:asciiTheme="minorHAnsi" w:hAnsiTheme="minorHAnsi" w:cstheme="minorHAnsi"/>
          <w:b/>
          <w:bCs/>
          <w:color w:val="000000"/>
          <w:vertAlign w:val="superscript"/>
        </w:rPr>
        <w:t xml:space="preserve">1 </w:t>
      </w:r>
      <w:r w:rsidRPr="00610F2F">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610F2F">
        <w:rPr>
          <w:rFonts w:asciiTheme="minorHAnsi" w:hAnsiTheme="minorHAnsi" w:cstheme="minorHAnsi"/>
          <w:color w:val="000000"/>
        </w:rPr>
        <w:t>:</w:t>
      </w:r>
    </w:p>
    <w:p w14:paraId="55E4D2FA" w14:textId="77777777" w:rsidR="00610F2F" w:rsidRPr="00610F2F" w:rsidRDefault="00610F2F" w:rsidP="00610F2F">
      <w:pPr>
        <w:pStyle w:val="tajtip"/>
        <w:shd w:val="clear" w:color="auto" w:fill="FFFFFF"/>
        <w:spacing w:before="0" w:after="0"/>
        <w:ind w:firstLine="851"/>
        <w:jc w:val="both"/>
        <w:rPr>
          <w:rFonts w:asciiTheme="minorHAnsi" w:hAnsiTheme="minorHAnsi" w:cstheme="minorHAnsi"/>
          <w:lang w:eastAsia="en-US"/>
        </w:rPr>
      </w:pPr>
      <w:r w:rsidRPr="00610F2F">
        <w:rPr>
          <w:rFonts w:asciiTheme="minorHAnsi" w:hAnsiTheme="minorHAnsi" w:cstheme="minorHAnsi"/>
          <w:lang w:eastAsia="en-US"/>
        </w:rPr>
        <w:t>Šis pirkimas laikomas susijusiu su nacionaliniu saugumu, todėl šio pirkimo atžvilgiu keliami reikalavimai tiek pačiam tiekėjui, tiek jo siūlomoms paslaugoms, siekiant užtikrinti šalies nacionalinio saugumo interesus.</w:t>
      </w:r>
    </w:p>
    <w:p w14:paraId="467EB5DC" w14:textId="77777777" w:rsidR="00610F2F" w:rsidRPr="00610F2F" w:rsidRDefault="00610F2F" w:rsidP="00610F2F">
      <w:pPr>
        <w:ind w:firstLine="851"/>
        <w:jc w:val="both"/>
        <w:rPr>
          <w:rFonts w:asciiTheme="minorHAnsi" w:hAnsiTheme="minorHAnsi" w:cstheme="minorHAnsi"/>
        </w:rPr>
      </w:pPr>
      <w:r w:rsidRPr="00610F2F">
        <w:rPr>
          <w:rFonts w:asciiTheme="minorHAnsi" w:hAnsiTheme="minorHAnsi" w:cstheme="minorHAnsi"/>
        </w:rPr>
        <w:t xml:space="preserve">Pirkimo metu bus atliekama patikra dėl atitikties nacionalinio saugumo interesams, todėl </w:t>
      </w:r>
      <w:r w:rsidRPr="00610F2F">
        <w:rPr>
          <w:rFonts w:asciiTheme="minorHAnsi" w:hAnsiTheme="minorHAnsi" w:cstheme="minorHAnsi"/>
          <w:b/>
          <w:bCs/>
        </w:rPr>
        <w:t>tiekėjas kartu su pasiūlymu turės pateikti tokiai patikrai atlikti reikalingus dokumentus</w:t>
      </w:r>
      <w:r w:rsidRPr="00610F2F">
        <w:rPr>
          <w:rFonts w:asciiTheme="minorHAnsi" w:hAnsiTheme="minorHAnsi" w:cstheme="minorHAnsi"/>
        </w:rPr>
        <w:t xml:space="preserve">. </w:t>
      </w:r>
    </w:p>
    <w:p w14:paraId="06138820" w14:textId="77777777" w:rsidR="00610F2F" w:rsidRPr="00610F2F" w:rsidRDefault="00610F2F" w:rsidP="00610F2F">
      <w:pPr>
        <w:ind w:firstLine="851"/>
        <w:jc w:val="both"/>
        <w:rPr>
          <w:rFonts w:asciiTheme="minorHAnsi" w:hAnsiTheme="minorHAnsi" w:cstheme="minorHAnsi"/>
        </w:rPr>
      </w:pPr>
      <w:r w:rsidRPr="00610F2F">
        <w:rPr>
          <w:rFonts w:asciiTheme="minorHAnsi" w:hAnsiTheme="minorHAnsi" w:cstheme="minorHAnsi"/>
        </w:rPr>
        <w:t>Tiekėjas (jo subtiekėjai, bei kiti žemiau nurodyti subjektai) bei jo siūlomos paslaugos turi atitikti šiuos su nacionaliniu saugumu susijusius reikalavimus:</w:t>
      </w:r>
    </w:p>
    <w:p w14:paraId="3659E6E0" w14:textId="77777777" w:rsidR="00610F2F" w:rsidRPr="00610F2F" w:rsidRDefault="00610F2F" w:rsidP="00610F2F">
      <w:pPr>
        <w:ind w:left="-567"/>
        <w:jc w:val="both"/>
        <w:rPr>
          <w:rFonts w:asciiTheme="minorHAnsi" w:hAnsiTheme="minorHAnsi" w:cstheme="minorHAnsi"/>
          <w:color w:val="FF0000"/>
          <w:spacing w:val="-8"/>
        </w:rPr>
      </w:pPr>
    </w:p>
    <w:tbl>
      <w:tblPr>
        <w:tblStyle w:val="Lentelstinklelis"/>
        <w:tblW w:w="9498" w:type="dxa"/>
        <w:tblInd w:w="-5" w:type="dxa"/>
        <w:tblLook w:val="04A0" w:firstRow="1" w:lastRow="0" w:firstColumn="1" w:lastColumn="0" w:noHBand="0" w:noVBand="1"/>
      </w:tblPr>
      <w:tblGrid>
        <w:gridCol w:w="1136"/>
        <w:gridCol w:w="4025"/>
        <w:gridCol w:w="4337"/>
      </w:tblGrid>
      <w:tr w:rsidR="00610F2F" w:rsidRPr="00610F2F" w14:paraId="7812EAD0" w14:textId="77777777" w:rsidTr="00B32CBF">
        <w:tc>
          <w:tcPr>
            <w:tcW w:w="1136" w:type="dxa"/>
          </w:tcPr>
          <w:p w14:paraId="31FB0282" w14:textId="77777777" w:rsidR="00610F2F" w:rsidRPr="00610F2F" w:rsidRDefault="00610F2F" w:rsidP="00B32CBF">
            <w:pPr>
              <w:jc w:val="both"/>
              <w:rPr>
                <w:rFonts w:asciiTheme="minorHAnsi" w:eastAsia="Times New Roman" w:hAnsiTheme="minorHAnsi" w:cstheme="minorHAnsi"/>
                <w:b/>
              </w:rPr>
            </w:pPr>
            <w:r w:rsidRPr="00610F2F">
              <w:rPr>
                <w:rFonts w:asciiTheme="minorHAnsi" w:eastAsia="Times New Roman" w:hAnsiTheme="minorHAnsi" w:cstheme="minorHAnsi"/>
                <w:b/>
              </w:rPr>
              <w:t>Eil. Nr.</w:t>
            </w:r>
          </w:p>
        </w:tc>
        <w:tc>
          <w:tcPr>
            <w:tcW w:w="4025" w:type="dxa"/>
          </w:tcPr>
          <w:p w14:paraId="059BF49F" w14:textId="77777777" w:rsidR="00610F2F" w:rsidRPr="00610F2F" w:rsidRDefault="00610F2F" w:rsidP="00B32CBF">
            <w:pPr>
              <w:jc w:val="both"/>
              <w:rPr>
                <w:rFonts w:asciiTheme="minorHAnsi" w:eastAsia="Times New Roman" w:hAnsiTheme="minorHAnsi" w:cstheme="minorHAnsi"/>
                <w:b/>
              </w:rPr>
            </w:pPr>
            <w:r w:rsidRPr="00610F2F">
              <w:rPr>
                <w:rFonts w:asciiTheme="minorHAnsi" w:eastAsia="Times New Roman" w:hAnsiTheme="minorHAnsi" w:cstheme="minorHAnsi"/>
                <w:b/>
              </w:rPr>
              <w:t>Reikalavimas dėl atitikties nacionalinio saugumo interesams</w:t>
            </w:r>
          </w:p>
        </w:tc>
        <w:tc>
          <w:tcPr>
            <w:tcW w:w="4337" w:type="dxa"/>
          </w:tcPr>
          <w:p w14:paraId="4B041E80" w14:textId="77777777" w:rsidR="00610F2F" w:rsidRPr="00610F2F" w:rsidRDefault="00610F2F" w:rsidP="00B32CBF">
            <w:pPr>
              <w:jc w:val="both"/>
              <w:rPr>
                <w:rFonts w:asciiTheme="minorHAnsi" w:eastAsia="Times New Roman" w:hAnsiTheme="minorHAnsi" w:cstheme="minorHAnsi"/>
                <w:b/>
              </w:rPr>
            </w:pPr>
            <w:r w:rsidRPr="00610F2F">
              <w:rPr>
                <w:rFonts w:asciiTheme="minorHAnsi" w:eastAsia="Times New Roman" w:hAnsiTheme="minorHAnsi" w:cstheme="minorHAnsi"/>
                <w:b/>
              </w:rPr>
              <w:t>Reikalavimo atitikį įrodantys dokumentai</w:t>
            </w:r>
          </w:p>
        </w:tc>
      </w:tr>
      <w:tr w:rsidR="00610F2F" w:rsidRPr="00610F2F" w14:paraId="5DA37965" w14:textId="77777777" w:rsidTr="00B32CBF">
        <w:tc>
          <w:tcPr>
            <w:tcW w:w="9498" w:type="dxa"/>
            <w:gridSpan w:val="3"/>
          </w:tcPr>
          <w:p w14:paraId="08C7375C" w14:textId="77777777" w:rsidR="00610F2F" w:rsidRPr="00610F2F" w:rsidRDefault="00610F2F" w:rsidP="00B32CBF">
            <w:pPr>
              <w:jc w:val="center"/>
              <w:rPr>
                <w:rFonts w:asciiTheme="minorHAnsi" w:eastAsia="Times New Roman" w:hAnsiTheme="minorHAnsi" w:cstheme="minorHAnsi"/>
                <w:b/>
              </w:rPr>
            </w:pPr>
            <w:r w:rsidRPr="00610F2F">
              <w:rPr>
                <w:rFonts w:asciiTheme="minorHAnsi" w:eastAsia="Times New Roman" w:hAnsiTheme="minorHAnsi" w:cstheme="minorHAnsi"/>
                <w:b/>
              </w:rPr>
              <w:t>Reikalavimai paslaugoms (techninė specifikacija)</w:t>
            </w:r>
          </w:p>
        </w:tc>
      </w:tr>
      <w:tr w:rsidR="00610F2F" w:rsidRPr="00610F2F" w14:paraId="58AA8ADF" w14:textId="77777777" w:rsidTr="00B32CBF">
        <w:tc>
          <w:tcPr>
            <w:tcW w:w="1136" w:type="dxa"/>
          </w:tcPr>
          <w:p w14:paraId="637501A3" w14:textId="77777777" w:rsidR="00610F2F" w:rsidRPr="00610F2F" w:rsidRDefault="00610F2F" w:rsidP="00B32CBF">
            <w:pPr>
              <w:jc w:val="both"/>
              <w:rPr>
                <w:rFonts w:asciiTheme="minorHAnsi" w:eastAsia="Times New Roman" w:hAnsiTheme="minorHAnsi" w:cstheme="minorHAnsi"/>
              </w:rPr>
            </w:pPr>
            <w:r w:rsidRPr="00610F2F">
              <w:rPr>
                <w:rFonts w:asciiTheme="minorHAnsi" w:eastAsia="Times New Roman" w:hAnsiTheme="minorHAnsi" w:cstheme="minorHAnsi"/>
              </w:rPr>
              <w:t>3.3</w:t>
            </w:r>
            <w:r w:rsidRPr="00610F2F">
              <w:rPr>
                <w:rFonts w:asciiTheme="minorHAnsi" w:eastAsia="Times New Roman" w:hAnsiTheme="minorHAnsi" w:cstheme="minorHAnsi"/>
                <w:vertAlign w:val="superscript"/>
              </w:rPr>
              <w:t>1</w:t>
            </w:r>
            <w:r w:rsidRPr="00610F2F">
              <w:rPr>
                <w:rFonts w:asciiTheme="minorHAnsi" w:eastAsia="Times New Roman" w:hAnsiTheme="minorHAnsi" w:cstheme="minorHAnsi"/>
              </w:rPr>
              <w:t>.1.</w:t>
            </w:r>
          </w:p>
        </w:tc>
        <w:tc>
          <w:tcPr>
            <w:tcW w:w="4025" w:type="dxa"/>
          </w:tcPr>
          <w:p w14:paraId="1ACCC447" w14:textId="77777777" w:rsidR="00610F2F" w:rsidRPr="00610F2F" w:rsidRDefault="00610F2F" w:rsidP="00B32CBF">
            <w:pPr>
              <w:jc w:val="both"/>
              <w:rPr>
                <w:rFonts w:asciiTheme="minorHAnsi" w:eastAsia="Times New Roman" w:hAnsiTheme="minorHAnsi" w:cstheme="minorHAnsi"/>
                <w:b/>
                <w:i/>
              </w:rPr>
            </w:pPr>
            <w:r w:rsidRPr="00610F2F">
              <w:rPr>
                <w:rFonts w:asciiTheme="minorHAnsi" w:eastAsia="Times New Roman" w:hAnsiTheme="minorHAnsi" w:cstheme="minorHAnsi"/>
                <w:b/>
                <w:i/>
              </w:rPr>
              <w:t>VPĮ 37 straipsnio 9 dalis</w:t>
            </w:r>
          </w:p>
          <w:p w14:paraId="3C928726" w14:textId="77777777" w:rsidR="00610F2F" w:rsidRPr="00610F2F" w:rsidRDefault="00610F2F" w:rsidP="00B32CBF">
            <w:pPr>
              <w:jc w:val="both"/>
              <w:rPr>
                <w:rFonts w:asciiTheme="minorHAnsi" w:eastAsia="Times New Roman" w:hAnsiTheme="minorHAnsi" w:cstheme="minorHAnsi"/>
                <w:b/>
                <w:i/>
              </w:rPr>
            </w:pPr>
          </w:p>
          <w:p w14:paraId="5C578EDA" w14:textId="77777777" w:rsidR="00610F2F" w:rsidRPr="00610F2F" w:rsidRDefault="00610F2F" w:rsidP="00B32CBF">
            <w:pPr>
              <w:jc w:val="both"/>
              <w:rPr>
                <w:rFonts w:asciiTheme="minorHAnsi" w:eastAsia="Times New Roman" w:hAnsiTheme="minorHAnsi" w:cstheme="minorHAnsi"/>
              </w:rPr>
            </w:pPr>
            <w:r w:rsidRPr="00610F2F">
              <w:rPr>
                <w:rFonts w:asciiTheme="minorHAnsi" w:eastAsia="Times New Roman" w:hAnsiTheme="minorHAnsi" w:cstheme="minorHAnsi"/>
                <w:b/>
                <w:bCs/>
              </w:rPr>
              <w:t xml:space="preserve">Tiekėjo siūlomos </w:t>
            </w:r>
            <w:r w:rsidRPr="00610F2F">
              <w:rPr>
                <w:rFonts w:asciiTheme="minorHAnsi" w:eastAsia="Times New Roman" w:hAnsiTheme="minorHAnsi" w:cstheme="minorHAnsi"/>
                <w:b/>
                <w:bCs/>
                <w:i/>
                <w:iCs/>
              </w:rPr>
              <w:t xml:space="preserve">paslaugos </w:t>
            </w:r>
            <w:r w:rsidRPr="00610F2F">
              <w:rPr>
                <w:rFonts w:asciiTheme="minorHAnsi" w:eastAsia="Times New Roman" w:hAnsiTheme="minorHAnsi" w:cstheme="minorHAnsi"/>
                <w:b/>
                <w:bCs/>
              </w:rPr>
              <w:t>turi nekelti grėsmės nacionaliniam saugumui</w:t>
            </w:r>
            <w:r w:rsidRPr="00610F2F">
              <w:rPr>
                <w:rFonts w:asciiTheme="minorHAnsi" w:eastAsia="Times New Roman" w:hAnsiTheme="minorHAnsi" w:cstheme="minorHAnsi"/>
              </w:rPr>
              <w:t xml:space="preserve">. Perkančioji organizacija laiko, kad perkamos </w:t>
            </w:r>
            <w:r w:rsidRPr="00610F2F">
              <w:rPr>
                <w:rFonts w:asciiTheme="minorHAnsi" w:eastAsia="Times New Roman" w:hAnsiTheme="minorHAnsi" w:cstheme="minorHAnsi"/>
                <w:i/>
                <w:iCs/>
              </w:rPr>
              <w:t>paslaugos</w:t>
            </w:r>
            <w:r w:rsidRPr="00610F2F">
              <w:rPr>
                <w:rFonts w:asciiTheme="minorHAnsi" w:eastAsia="Times New Roman" w:hAnsiTheme="minorHAnsi" w:cstheme="minorHAnsi"/>
              </w:rPr>
              <w:t xml:space="preserve"> kelia grėsmę nacionaliniam saugumui, kai  paslaugų teikimas yra vykdomas  iš VPĮ 92 straipsnio 14 dalyje numatytame sąraše</w:t>
            </w:r>
            <w:r w:rsidRPr="00610F2F">
              <w:rPr>
                <w:rFonts w:asciiTheme="minorHAnsi" w:eastAsia="Times New Roman" w:hAnsiTheme="minorHAnsi" w:cstheme="minorHAnsi"/>
                <w:vertAlign w:val="superscript"/>
              </w:rPr>
              <w:footnoteReference w:id="1"/>
            </w:r>
            <w:r w:rsidRPr="00610F2F">
              <w:rPr>
                <w:rFonts w:asciiTheme="minorHAnsi" w:eastAsia="Times New Roman" w:hAnsiTheme="minorHAnsi" w:cstheme="minorHAnsi"/>
              </w:rPr>
              <w:t xml:space="preserve"> nurodytų valstybių ar teritorijų. </w:t>
            </w:r>
          </w:p>
          <w:p w14:paraId="26101711" w14:textId="77777777" w:rsidR="00610F2F" w:rsidRPr="00610F2F" w:rsidRDefault="00610F2F" w:rsidP="00B32CBF">
            <w:pPr>
              <w:jc w:val="both"/>
              <w:rPr>
                <w:rFonts w:asciiTheme="minorHAnsi" w:eastAsia="Times New Roman" w:hAnsiTheme="minorHAnsi" w:cstheme="minorHAnsi"/>
              </w:rPr>
            </w:pPr>
          </w:p>
          <w:p w14:paraId="5251A0CB" w14:textId="77777777" w:rsidR="00610F2F" w:rsidRPr="00610F2F" w:rsidRDefault="00610F2F" w:rsidP="00B32CBF">
            <w:pPr>
              <w:jc w:val="both"/>
              <w:rPr>
                <w:rFonts w:asciiTheme="minorHAnsi" w:eastAsia="Times New Roman" w:hAnsiTheme="minorHAnsi" w:cstheme="minorHAnsi"/>
              </w:rPr>
            </w:pPr>
          </w:p>
        </w:tc>
        <w:tc>
          <w:tcPr>
            <w:tcW w:w="4337" w:type="dxa"/>
          </w:tcPr>
          <w:p w14:paraId="20927FBD" w14:textId="3A094BD9" w:rsidR="00610F2F" w:rsidRPr="00610F2F" w:rsidRDefault="00610F2F" w:rsidP="00B32CBF">
            <w:pPr>
              <w:jc w:val="both"/>
              <w:rPr>
                <w:rFonts w:asciiTheme="minorHAnsi" w:eastAsia="Times New Roman" w:hAnsiTheme="minorHAnsi" w:cstheme="minorHAnsi"/>
              </w:rPr>
            </w:pPr>
            <w:r w:rsidRPr="00610F2F">
              <w:rPr>
                <w:rFonts w:asciiTheme="minorHAnsi" w:eastAsia="Times New Roman" w:hAnsiTheme="minorHAnsi" w:cstheme="minorHAnsi"/>
              </w:rPr>
              <w:t xml:space="preserve">Perkančioji organizacija, tikrindama pasiūlymo atitiktį nurodytiems reikalavimams, iš tiekėjo reikalauja pateikti </w:t>
            </w:r>
            <w:r w:rsidRPr="00610F2F">
              <w:rPr>
                <w:rFonts w:asciiTheme="minorHAnsi" w:eastAsia="Times New Roman" w:hAnsiTheme="minorHAnsi" w:cstheme="minorHAnsi"/>
                <w:b/>
                <w:bCs/>
              </w:rPr>
              <w:t xml:space="preserve">Viešųjų pirkimų tarnybos nustatytos formos atitikties deklaraciją (pirkimo sąlygų </w:t>
            </w:r>
            <w:r w:rsidR="00ED694D">
              <w:rPr>
                <w:rFonts w:asciiTheme="minorHAnsi" w:hAnsiTheme="minorHAnsi" w:cstheme="minorHAnsi"/>
                <w:b/>
                <w:bCs/>
              </w:rPr>
              <w:t>5</w:t>
            </w:r>
            <w:r w:rsidRPr="00610F2F">
              <w:rPr>
                <w:rFonts w:asciiTheme="minorHAnsi" w:hAnsiTheme="minorHAnsi" w:cstheme="minorHAnsi"/>
                <w:b/>
                <w:bCs/>
              </w:rPr>
              <w:t xml:space="preserve"> priedas</w:t>
            </w:r>
            <w:r w:rsidRPr="00610F2F">
              <w:rPr>
                <w:rFonts w:asciiTheme="minorHAnsi" w:eastAsia="Times New Roman" w:hAnsiTheme="minorHAnsi" w:cstheme="minorHAnsi"/>
                <w:b/>
                <w:bCs/>
              </w:rPr>
              <w:t>), o iš ekonomiškai naudingiausią pasiūlymą pateikusio tiekėjo – vieną ar kelis šiuos dokumentus:</w:t>
            </w:r>
            <w:r w:rsidRPr="00610F2F">
              <w:rPr>
                <w:rFonts w:asciiTheme="minorHAnsi" w:eastAsia="Times New Roman" w:hAnsiTheme="minorHAnsi" w:cstheme="minorHAnsi"/>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F3B3008" w14:textId="77777777" w:rsidR="00610F2F" w:rsidRPr="00610F2F" w:rsidRDefault="00610F2F" w:rsidP="00B32CBF">
            <w:pPr>
              <w:jc w:val="both"/>
              <w:rPr>
                <w:rFonts w:asciiTheme="minorHAnsi" w:eastAsia="Times New Roman" w:hAnsiTheme="minorHAnsi" w:cstheme="minorHAnsi"/>
              </w:rPr>
            </w:pPr>
          </w:p>
          <w:p w14:paraId="0CAE697E" w14:textId="77777777" w:rsidR="00610F2F" w:rsidRPr="00610F2F" w:rsidRDefault="00610F2F" w:rsidP="00B32CBF">
            <w:pPr>
              <w:jc w:val="both"/>
              <w:rPr>
                <w:rFonts w:asciiTheme="minorHAnsi" w:eastAsia="Times New Roman" w:hAnsiTheme="minorHAnsi" w:cstheme="minorHAnsi"/>
                <w:szCs w:val="24"/>
              </w:rPr>
            </w:pPr>
            <w:r w:rsidRPr="00610F2F">
              <w:rPr>
                <w:rFonts w:asciiTheme="minorHAnsi" w:eastAsia="Times New Roman" w:hAnsiTheme="minorHAnsi" w:cstheme="minorHAnsi"/>
                <w:szCs w:val="24"/>
                <w:shd w:val="clear" w:color="auto" w:fill="FFFFFF"/>
              </w:rPr>
              <w:t>Nurodytų dokumentų nereikalaujama, kai:</w:t>
            </w:r>
          </w:p>
          <w:p w14:paraId="1A11BE4C" w14:textId="77777777" w:rsidR="00610F2F" w:rsidRPr="00610F2F" w:rsidRDefault="00610F2F" w:rsidP="00B32CBF">
            <w:pPr>
              <w:jc w:val="both"/>
              <w:rPr>
                <w:rFonts w:asciiTheme="minorHAnsi" w:eastAsia="Times New Roman" w:hAnsiTheme="minorHAnsi" w:cstheme="minorHAnsi"/>
                <w:szCs w:val="24"/>
              </w:rPr>
            </w:pPr>
            <w:r w:rsidRPr="00610F2F">
              <w:rPr>
                <w:rFonts w:asciiTheme="minorHAnsi" w:eastAsia="Times New Roman" w:hAnsiTheme="minorHAnsi" w:cstheme="minorHAnsi"/>
                <w:szCs w:val="24"/>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35BE33F0" w14:textId="77777777" w:rsidR="00610F2F" w:rsidRPr="00610F2F" w:rsidRDefault="00610F2F" w:rsidP="00B32CBF">
            <w:pPr>
              <w:jc w:val="both"/>
              <w:rPr>
                <w:rFonts w:asciiTheme="minorHAnsi" w:eastAsia="Times New Roman" w:hAnsiTheme="minorHAnsi" w:cstheme="minorHAnsi"/>
                <w:szCs w:val="24"/>
              </w:rPr>
            </w:pPr>
            <w:r w:rsidRPr="00610F2F">
              <w:rPr>
                <w:rFonts w:asciiTheme="minorHAnsi" w:eastAsia="Times New Roman" w:hAnsiTheme="minorHAnsi" w:cstheme="minorHAnsi"/>
                <w:szCs w:val="24"/>
                <w:shd w:val="clear" w:color="auto" w:fill="FFFFFF"/>
              </w:rPr>
              <w:t>2) perkančioji organizacija šiuos dokumentus jau turi iš ankstesnių pirkimo procedūrų.</w:t>
            </w:r>
          </w:p>
          <w:p w14:paraId="5CDB5F38" w14:textId="77777777" w:rsidR="00610F2F" w:rsidRPr="00610F2F" w:rsidRDefault="00610F2F" w:rsidP="00B32CBF">
            <w:pPr>
              <w:jc w:val="both"/>
              <w:rPr>
                <w:rFonts w:asciiTheme="minorHAnsi" w:eastAsia="Times New Roman" w:hAnsiTheme="minorHAnsi" w:cstheme="minorHAnsi"/>
                <w:szCs w:val="24"/>
              </w:rPr>
            </w:pPr>
            <w:r w:rsidRPr="00610F2F">
              <w:rPr>
                <w:rFonts w:asciiTheme="minorHAnsi" w:eastAsia="Times New Roman" w:hAnsiTheme="minorHAnsi" w:cstheme="minorHAnsi"/>
                <w:szCs w:val="24"/>
                <w:shd w:val="clear" w:color="auto" w:fill="FFFFFF"/>
              </w:rPr>
              <w:t>Perkančioji organizacija gali nereikalauti nurodytų dokumentų, jeigu iš kitų šaltinių, negu nurodyta aukščiau, gali nustatyti pasiūlymo atitiktį keliamiems reikalavimams.</w:t>
            </w:r>
          </w:p>
          <w:p w14:paraId="66E0C9CC" w14:textId="77777777" w:rsidR="00610F2F" w:rsidRPr="00610F2F" w:rsidRDefault="00610F2F" w:rsidP="00B32CBF">
            <w:pPr>
              <w:jc w:val="both"/>
              <w:rPr>
                <w:rFonts w:asciiTheme="minorHAnsi" w:eastAsia="Times New Roman" w:hAnsiTheme="minorHAnsi" w:cstheme="minorHAnsi"/>
              </w:rPr>
            </w:pPr>
          </w:p>
        </w:tc>
      </w:tr>
      <w:tr w:rsidR="00610F2F" w:rsidRPr="00610F2F" w14:paraId="5882C0D6" w14:textId="77777777" w:rsidTr="00B32CBF">
        <w:tc>
          <w:tcPr>
            <w:tcW w:w="9498" w:type="dxa"/>
            <w:gridSpan w:val="3"/>
          </w:tcPr>
          <w:p w14:paraId="219E7F34" w14:textId="77777777" w:rsidR="00610F2F" w:rsidRPr="00610F2F" w:rsidRDefault="00610F2F" w:rsidP="00B32CBF">
            <w:pPr>
              <w:jc w:val="both"/>
              <w:rPr>
                <w:rFonts w:asciiTheme="minorHAnsi" w:eastAsia="Times New Roman" w:hAnsiTheme="minorHAnsi" w:cstheme="minorHAnsi"/>
                <w:b/>
                <w:bCs/>
              </w:rPr>
            </w:pPr>
            <w:r w:rsidRPr="00610F2F">
              <w:rPr>
                <w:rFonts w:asciiTheme="minorHAnsi" w:eastAsia="Times New Roman" w:hAnsiTheme="minorHAnsi" w:cstheme="minorHAnsi"/>
                <w:b/>
                <w:bCs/>
              </w:rPr>
              <w:t>Reikalavimai tiekėjo kvalifikacijai (kvalifikacija turi būti įgyta iki pasiūlymų pateikimo termino pabaigos)</w:t>
            </w:r>
          </w:p>
        </w:tc>
      </w:tr>
      <w:tr w:rsidR="00610F2F" w:rsidRPr="00610F2F" w14:paraId="1899AC41" w14:textId="77777777" w:rsidTr="00B32CBF">
        <w:tc>
          <w:tcPr>
            <w:tcW w:w="1136" w:type="dxa"/>
          </w:tcPr>
          <w:p w14:paraId="2B2CAE81" w14:textId="77777777" w:rsidR="00610F2F" w:rsidRPr="00610F2F" w:rsidRDefault="00610F2F" w:rsidP="00B32CBF">
            <w:pPr>
              <w:jc w:val="both"/>
              <w:rPr>
                <w:rFonts w:asciiTheme="minorHAnsi" w:eastAsia="Times New Roman" w:hAnsiTheme="minorHAnsi" w:cstheme="minorHAnsi"/>
              </w:rPr>
            </w:pPr>
            <w:r w:rsidRPr="00610F2F">
              <w:rPr>
                <w:rFonts w:asciiTheme="minorHAnsi" w:eastAsia="Times New Roman" w:hAnsiTheme="minorHAnsi" w:cstheme="minorHAnsi"/>
              </w:rPr>
              <w:t>3.3</w:t>
            </w:r>
            <w:r w:rsidRPr="00610F2F">
              <w:rPr>
                <w:rFonts w:asciiTheme="minorHAnsi" w:eastAsia="Times New Roman" w:hAnsiTheme="minorHAnsi" w:cstheme="minorHAnsi"/>
                <w:vertAlign w:val="superscript"/>
              </w:rPr>
              <w:t>1</w:t>
            </w:r>
            <w:r w:rsidRPr="00610F2F">
              <w:rPr>
                <w:rFonts w:asciiTheme="minorHAnsi" w:eastAsia="Times New Roman" w:hAnsiTheme="minorHAnsi" w:cstheme="minorHAnsi"/>
              </w:rPr>
              <w:t>.</w:t>
            </w:r>
            <w:r w:rsidRPr="00610F2F" w:rsidDel="00D14D41">
              <w:rPr>
                <w:rFonts w:asciiTheme="minorHAnsi" w:eastAsia="Times New Roman" w:hAnsiTheme="minorHAnsi" w:cstheme="minorHAnsi"/>
              </w:rPr>
              <w:t xml:space="preserve"> </w:t>
            </w:r>
            <w:r w:rsidRPr="00610F2F">
              <w:rPr>
                <w:rFonts w:asciiTheme="minorHAnsi" w:eastAsia="Times New Roman" w:hAnsiTheme="minorHAnsi" w:cstheme="minorHAnsi"/>
              </w:rPr>
              <w:t>2.</w:t>
            </w:r>
          </w:p>
        </w:tc>
        <w:tc>
          <w:tcPr>
            <w:tcW w:w="4025" w:type="dxa"/>
          </w:tcPr>
          <w:p w14:paraId="6C2F5FC1" w14:textId="77777777" w:rsidR="00610F2F" w:rsidRPr="00610F2F" w:rsidRDefault="00610F2F" w:rsidP="00B32CBF">
            <w:pPr>
              <w:jc w:val="both"/>
              <w:rPr>
                <w:rFonts w:asciiTheme="minorHAnsi" w:eastAsia="Times New Roman" w:hAnsiTheme="minorHAnsi" w:cstheme="minorHAnsi"/>
                <w:b/>
                <w:i/>
              </w:rPr>
            </w:pPr>
            <w:r w:rsidRPr="00610F2F">
              <w:rPr>
                <w:rFonts w:asciiTheme="minorHAnsi" w:eastAsia="Times New Roman" w:hAnsiTheme="minorHAnsi" w:cstheme="minorHAnsi"/>
                <w:b/>
                <w:i/>
              </w:rPr>
              <w:t>VPĮ 47 straipsnio 9 dalis</w:t>
            </w:r>
          </w:p>
          <w:p w14:paraId="70796798" w14:textId="77777777" w:rsidR="00610F2F" w:rsidRPr="00610F2F" w:rsidRDefault="00610F2F" w:rsidP="00B32CBF">
            <w:pPr>
              <w:jc w:val="both"/>
              <w:rPr>
                <w:rFonts w:asciiTheme="minorHAnsi" w:eastAsia="Times New Roman" w:hAnsiTheme="minorHAnsi" w:cstheme="minorHAnsi"/>
                <w:bCs/>
                <w:iCs/>
              </w:rPr>
            </w:pPr>
            <w:r w:rsidRPr="00610F2F">
              <w:rPr>
                <w:rFonts w:asciiTheme="minorHAnsi" w:eastAsia="Times New Roman" w:hAnsiTheme="minorHAnsi" w:cstheme="minorHAnsi"/>
                <w:bCs/>
                <w:iCs/>
              </w:rPr>
              <w:t>Tiekėjas neturi interesų, galinčių kelti grėsmę nacionaliniam saugumui, ir draudžiančių dalyvauti pirkime:</w:t>
            </w:r>
          </w:p>
          <w:p w14:paraId="7C88356A" w14:textId="77777777" w:rsidR="00610F2F" w:rsidRPr="00610F2F" w:rsidRDefault="00610F2F" w:rsidP="00610F2F">
            <w:pPr>
              <w:pStyle w:val="Sraopastraipa"/>
              <w:numPr>
                <w:ilvl w:val="0"/>
                <w:numId w:val="37"/>
              </w:numPr>
              <w:tabs>
                <w:tab w:val="left" w:pos="324"/>
              </w:tabs>
              <w:spacing w:line="276" w:lineRule="auto"/>
              <w:ind w:left="0" w:firstLine="0"/>
              <w:contextualSpacing/>
              <w:jc w:val="both"/>
              <w:rPr>
                <w:rFonts w:asciiTheme="minorHAnsi" w:eastAsia="Times New Roman" w:hAnsiTheme="minorHAnsi" w:cstheme="minorHAnsi"/>
                <w:bCs/>
                <w:iCs/>
              </w:rPr>
            </w:pPr>
            <w:r w:rsidRPr="00610F2F">
              <w:rPr>
                <w:rFonts w:asciiTheme="minorHAnsi" w:eastAsia="Times New Roman" w:hAnsiTheme="minorHAnsi" w:cstheme="minorHAnsi"/>
                <w:bCs/>
                <w:iCs/>
              </w:rPr>
              <w:t>Tiekėjas, jo subtiekėjai ar juos kontroliuojantys</w:t>
            </w:r>
            <w:r w:rsidRPr="00610F2F">
              <w:rPr>
                <w:rStyle w:val="Puslapioinaosnuoroda"/>
                <w:rFonts w:asciiTheme="minorHAnsi" w:hAnsiTheme="minorHAnsi" w:cstheme="minorHAnsi"/>
                <w:bCs/>
                <w:iCs/>
              </w:rPr>
              <w:footnoteReference w:id="2"/>
            </w:r>
            <w:r w:rsidRPr="00610F2F">
              <w:rPr>
                <w:rFonts w:asciiTheme="minorHAnsi" w:eastAsia="Times New Roman" w:hAnsiTheme="minorHAnsi" w:cstheme="minorHAnsi"/>
                <w:bCs/>
                <w:iCs/>
              </w:rPr>
              <w:t xml:space="preserve"> asmenys yra </w:t>
            </w:r>
            <w:r w:rsidRPr="00610F2F">
              <w:rPr>
                <w:rFonts w:asciiTheme="minorHAnsi" w:eastAsia="Times New Roman" w:hAnsiTheme="minorHAnsi" w:cstheme="minorHAnsi"/>
                <w:b/>
                <w:iCs/>
              </w:rPr>
              <w:t xml:space="preserve">juridiniai asmenys, </w:t>
            </w:r>
            <w:r w:rsidRPr="00610F2F">
              <w:rPr>
                <w:rFonts w:asciiTheme="minorHAnsi" w:eastAsia="Times New Roman" w:hAnsiTheme="minorHAnsi" w:cstheme="minorHAnsi"/>
                <w:bCs/>
                <w:iCs/>
              </w:rPr>
              <w:t>kurie nėra registruoti VPĮ 92 straipsnio 14 dalyje numatytame sąraše nurodytose valstybėse ar teritorijose.</w:t>
            </w:r>
          </w:p>
          <w:p w14:paraId="107625D0" w14:textId="77777777" w:rsidR="00610F2F" w:rsidRPr="00610F2F" w:rsidRDefault="00610F2F" w:rsidP="00610F2F">
            <w:pPr>
              <w:pStyle w:val="Sraopastraipa"/>
              <w:numPr>
                <w:ilvl w:val="0"/>
                <w:numId w:val="37"/>
              </w:numPr>
              <w:tabs>
                <w:tab w:val="left" w:pos="360"/>
              </w:tabs>
              <w:spacing w:line="276" w:lineRule="auto"/>
              <w:ind w:left="0" w:firstLine="0"/>
              <w:contextualSpacing/>
              <w:jc w:val="both"/>
              <w:rPr>
                <w:rFonts w:asciiTheme="minorHAnsi" w:eastAsia="Times New Roman" w:hAnsiTheme="minorHAnsi" w:cstheme="minorHAnsi"/>
                <w:bCs/>
                <w:iCs/>
              </w:rPr>
            </w:pPr>
            <w:r w:rsidRPr="00610F2F">
              <w:rPr>
                <w:rFonts w:asciiTheme="minorHAnsi" w:eastAsia="Times New Roman" w:hAnsiTheme="minorHAnsi" w:cstheme="minorHAnsi"/>
                <w:bCs/>
                <w:iCs/>
              </w:rPr>
              <w:t xml:space="preserve">Tiekėjas, jo subtiekėjas, patys ar juos kontroliuojantis asmuo yra </w:t>
            </w:r>
            <w:r w:rsidRPr="00610F2F">
              <w:rPr>
                <w:rFonts w:asciiTheme="minorHAnsi" w:eastAsia="Times New Roman" w:hAnsiTheme="minorHAnsi" w:cstheme="minorHAnsi"/>
                <w:b/>
                <w:iCs/>
              </w:rPr>
              <w:t>fizinis asmuo</w:t>
            </w:r>
            <w:r w:rsidRPr="00610F2F">
              <w:rPr>
                <w:rFonts w:asciiTheme="minorHAnsi" w:eastAsia="Times New Roman" w:hAnsiTheme="minorHAnsi" w:cstheme="minorHAnsi"/>
                <w:bCs/>
                <w:iCs/>
              </w:rPr>
              <w:t>, kuris nėra nuolat gyvenantis ar turintis pilietybę VPĮ 92 straipsnio 14 dalyje numatytame sąraše nurodytose valstybėse ar teritorijose.</w:t>
            </w:r>
          </w:p>
          <w:p w14:paraId="1F954B3F" w14:textId="77777777" w:rsidR="00610F2F" w:rsidRPr="00610F2F" w:rsidRDefault="00610F2F" w:rsidP="00B32CBF">
            <w:pPr>
              <w:tabs>
                <w:tab w:val="left" w:pos="360"/>
              </w:tabs>
              <w:jc w:val="both"/>
              <w:rPr>
                <w:rFonts w:asciiTheme="minorHAnsi" w:eastAsia="Times New Roman" w:hAnsiTheme="minorHAnsi" w:cstheme="minorHAnsi"/>
                <w:bCs/>
                <w:iCs/>
              </w:rPr>
            </w:pPr>
          </w:p>
          <w:p w14:paraId="3D746995" w14:textId="77777777" w:rsidR="00610F2F" w:rsidRPr="00610F2F" w:rsidRDefault="00610F2F" w:rsidP="00B32CBF">
            <w:pPr>
              <w:tabs>
                <w:tab w:val="left" w:pos="360"/>
              </w:tabs>
              <w:jc w:val="both"/>
              <w:rPr>
                <w:rFonts w:asciiTheme="minorHAnsi" w:eastAsia="Times New Roman" w:hAnsiTheme="minorHAnsi" w:cstheme="minorHAnsi"/>
                <w:bCs/>
                <w:iCs/>
              </w:rPr>
            </w:pPr>
          </w:p>
        </w:tc>
        <w:tc>
          <w:tcPr>
            <w:tcW w:w="4337" w:type="dxa"/>
          </w:tcPr>
          <w:p w14:paraId="36034DB9" w14:textId="19631F9B" w:rsidR="00610F2F" w:rsidRPr="00610F2F" w:rsidRDefault="00610F2F" w:rsidP="00B32CBF">
            <w:pPr>
              <w:jc w:val="both"/>
              <w:rPr>
                <w:rFonts w:asciiTheme="minorHAnsi" w:eastAsia="Times New Roman" w:hAnsiTheme="minorHAnsi" w:cstheme="minorHAnsi"/>
              </w:rPr>
            </w:pPr>
            <w:r w:rsidRPr="00610F2F">
              <w:rPr>
                <w:rFonts w:asciiTheme="minorHAnsi" w:eastAsia="Times New Roman" w:hAnsiTheme="minorHAnsi" w:cstheme="minorHAnsi"/>
              </w:rPr>
              <w:t xml:space="preserve">Perkančioji organizacija, tikrindama pasiūlymo atitiktį nurodytiems reikalavimams, </w:t>
            </w:r>
            <w:r w:rsidRPr="00610F2F">
              <w:rPr>
                <w:rFonts w:asciiTheme="minorHAnsi" w:eastAsia="Times New Roman" w:hAnsiTheme="minorHAnsi" w:cstheme="minorHAnsi"/>
                <w:b/>
                <w:bCs/>
              </w:rPr>
              <w:t xml:space="preserve">iš tiekėjo reikalauja pateikti Viešųjų pirkimų tarnybos nustatytos formos atitikties deklaraciją (pirkimo sąlygų </w:t>
            </w:r>
            <w:r w:rsidR="00ED694D">
              <w:rPr>
                <w:rFonts w:asciiTheme="minorHAnsi" w:eastAsia="Times New Roman" w:hAnsiTheme="minorHAnsi" w:cstheme="minorHAnsi"/>
                <w:b/>
                <w:bCs/>
              </w:rPr>
              <w:t>5</w:t>
            </w:r>
            <w:r w:rsidRPr="00610F2F">
              <w:rPr>
                <w:rFonts w:asciiTheme="minorHAnsi" w:eastAsia="Times New Roman" w:hAnsiTheme="minorHAnsi" w:cstheme="minorHAnsi"/>
                <w:b/>
                <w:bCs/>
              </w:rPr>
              <w:t xml:space="preserve"> priedas), o iš ekonomiškai naudingiausią pasiūlymą pateikusio tiekėjo – vieną ar kelis šiuos dokumentus:</w:t>
            </w:r>
            <w:r w:rsidRPr="00610F2F">
              <w:rPr>
                <w:rFonts w:asciiTheme="minorHAnsi" w:eastAsia="Times New Roman" w:hAnsiTheme="minorHAnsi" w:cstheme="minorHAnsi"/>
              </w:rPr>
              <w:t xml:space="preserve">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37C98ED2" w14:textId="77777777" w:rsidR="00610F2F" w:rsidRPr="00610F2F" w:rsidRDefault="00610F2F" w:rsidP="00B32CBF">
            <w:pPr>
              <w:jc w:val="both"/>
              <w:rPr>
                <w:rFonts w:asciiTheme="minorHAnsi" w:eastAsia="Times New Roman" w:hAnsiTheme="minorHAnsi" w:cstheme="minorHAnsi"/>
                <w:szCs w:val="24"/>
              </w:rPr>
            </w:pPr>
            <w:r w:rsidRPr="00610F2F">
              <w:rPr>
                <w:rFonts w:asciiTheme="minorHAnsi" w:hAnsiTheme="minorHAnsi" w:cstheme="minorHAnsi"/>
                <w:color w:val="000000"/>
                <w:szCs w:val="24"/>
                <w:shd w:val="clear" w:color="auto" w:fill="FFFFFF"/>
              </w:rPr>
              <w:t>Perkančioji organizacija gali neprašyti nurodytų dokumentų, jeigu iš kitų šaltinių, negu nurodyta VPĮ 50 straipsnio 7 dalyje, gali nustatyti atitiktį keliamiems reikalavimams.</w:t>
            </w:r>
          </w:p>
          <w:p w14:paraId="4A78D53F" w14:textId="77777777" w:rsidR="00610F2F" w:rsidRPr="00610F2F" w:rsidRDefault="00610F2F" w:rsidP="00B32CBF">
            <w:pPr>
              <w:jc w:val="both"/>
              <w:rPr>
                <w:rFonts w:asciiTheme="minorHAnsi" w:eastAsia="Times New Roman" w:hAnsiTheme="minorHAnsi" w:cstheme="minorHAnsi"/>
              </w:rPr>
            </w:pPr>
            <w:r w:rsidRPr="00610F2F">
              <w:rPr>
                <w:rFonts w:asciiTheme="minorHAnsi" w:hAnsiTheme="minorHAnsi" w:cstheme="minorHAnsi"/>
                <w:i/>
                <w:iCs/>
              </w:rPr>
              <w:t xml:space="preserve"> </w:t>
            </w:r>
          </w:p>
        </w:tc>
      </w:tr>
    </w:tbl>
    <w:p w14:paraId="5A71EF56" w14:textId="77777777" w:rsidR="00610F2F" w:rsidRPr="00610F2F" w:rsidRDefault="00610F2F" w:rsidP="00610F2F">
      <w:pPr>
        <w:pStyle w:val="tajtip"/>
        <w:shd w:val="clear" w:color="auto" w:fill="FFFFFF"/>
        <w:spacing w:before="0" w:after="0"/>
        <w:ind w:firstLine="1298"/>
        <w:jc w:val="both"/>
        <w:rPr>
          <w:rFonts w:asciiTheme="minorHAnsi" w:hAnsiTheme="minorHAnsi" w:cstheme="minorHAnsi"/>
          <w:color w:val="000000"/>
          <w:highlight w:val="yellow"/>
        </w:rPr>
      </w:pPr>
    </w:p>
    <w:p w14:paraId="5FF79925" w14:textId="77777777" w:rsidR="00610F2F" w:rsidRPr="00610F2F" w:rsidRDefault="00610F2F" w:rsidP="00610F2F">
      <w:pPr>
        <w:pStyle w:val="tajtip"/>
        <w:shd w:val="clear" w:color="auto" w:fill="FFFFFF"/>
        <w:spacing w:before="0" w:after="0"/>
        <w:ind w:firstLine="1298"/>
        <w:jc w:val="both"/>
        <w:rPr>
          <w:rFonts w:asciiTheme="minorHAnsi" w:hAnsiTheme="minorHAnsi" w:cstheme="minorHAnsi"/>
          <w:color w:val="000000"/>
          <w:highlight w:val="yellow"/>
        </w:rPr>
      </w:pPr>
    </w:p>
    <w:p w14:paraId="38BB17A7" w14:textId="0E217265" w:rsidR="00610F2F" w:rsidRPr="00610F2F" w:rsidRDefault="00610F2F" w:rsidP="00610F2F">
      <w:pPr>
        <w:tabs>
          <w:tab w:val="left" w:pos="1260"/>
        </w:tabs>
        <w:ind w:firstLine="720"/>
        <w:jc w:val="both"/>
        <w:rPr>
          <w:rFonts w:asciiTheme="minorHAnsi" w:hAnsiTheme="minorHAnsi" w:cstheme="minorHAnsi"/>
          <w:color w:val="000000"/>
        </w:rPr>
      </w:pPr>
      <w:r w:rsidRPr="00610F2F">
        <w:rPr>
          <w:rFonts w:asciiTheme="minorHAnsi" w:hAnsiTheme="minorHAnsi" w:cstheme="minorHAnsi"/>
          <w:color w:val="000000"/>
        </w:rPr>
        <w:t xml:space="preserve">Tiekėjas </w:t>
      </w:r>
      <w:r w:rsidRPr="00610F2F">
        <w:rPr>
          <w:rFonts w:asciiTheme="minorHAnsi" w:hAnsiTheme="minorHAnsi" w:cstheme="minorHAnsi"/>
          <w:b/>
          <w:bCs/>
          <w:i/>
          <w:iCs/>
          <w:color w:val="000000"/>
        </w:rPr>
        <w:t>su pasiūlymu</w:t>
      </w:r>
      <w:r w:rsidRPr="00610F2F">
        <w:rPr>
          <w:rFonts w:asciiTheme="minorHAnsi" w:hAnsiTheme="minorHAnsi" w:cstheme="minorHAnsi"/>
          <w:b/>
          <w:bCs/>
          <w:color w:val="000000"/>
        </w:rPr>
        <w:t xml:space="preserve"> pateikia užpildytą pirkimo sąlygų </w:t>
      </w:r>
      <w:r w:rsidR="00ED694D">
        <w:rPr>
          <w:rFonts w:asciiTheme="minorHAnsi" w:hAnsiTheme="minorHAnsi" w:cstheme="minorHAnsi"/>
          <w:b/>
          <w:bCs/>
          <w:color w:val="000000"/>
        </w:rPr>
        <w:t>5</w:t>
      </w:r>
      <w:r w:rsidRPr="00610F2F">
        <w:rPr>
          <w:rFonts w:asciiTheme="minorHAnsi" w:hAnsiTheme="minorHAnsi" w:cstheme="minorHAnsi"/>
          <w:b/>
          <w:bCs/>
          <w:color w:val="000000"/>
        </w:rPr>
        <w:t xml:space="preserve"> priedą.</w:t>
      </w:r>
      <w:r w:rsidRPr="00610F2F">
        <w:rPr>
          <w:rFonts w:asciiTheme="minorHAnsi" w:hAnsiTheme="minorHAnsi" w:cstheme="minorHAnsi"/>
          <w:color w:val="000000"/>
        </w:rPr>
        <w:t xml:space="preserve"> </w:t>
      </w:r>
    </w:p>
    <w:p w14:paraId="7C873B21" w14:textId="77777777" w:rsidR="00610F2F" w:rsidRPr="00610F2F" w:rsidRDefault="00610F2F" w:rsidP="00610F2F">
      <w:pPr>
        <w:tabs>
          <w:tab w:val="left" w:pos="1260"/>
        </w:tabs>
        <w:ind w:firstLine="720"/>
        <w:jc w:val="both"/>
        <w:rPr>
          <w:rFonts w:asciiTheme="minorHAnsi" w:hAnsiTheme="minorHAnsi" w:cstheme="minorHAnsi"/>
          <w:color w:val="000000"/>
        </w:rPr>
      </w:pPr>
    </w:p>
    <w:p w14:paraId="7230EFEA" w14:textId="77777777" w:rsidR="00610F2F" w:rsidRPr="00610F2F" w:rsidRDefault="00610F2F" w:rsidP="00610F2F">
      <w:pPr>
        <w:ind w:firstLine="720"/>
        <w:jc w:val="both"/>
        <w:rPr>
          <w:rFonts w:asciiTheme="minorHAnsi" w:hAnsiTheme="minorHAnsi" w:cstheme="minorHAnsi"/>
        </w:rPr>
      </w:pPr>
      <w:r w:rsidRPr="00610F2F">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3DD9DDD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4EF3F1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6BE4A88"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46A23"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271780F"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398E2C4D"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B3B72B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4936CDAB"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1201FF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15F69DE7"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469AB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6B845F8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7387C624"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2E9549"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231B10EA"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0FB4F2CC" w14:textId="77777777" w:rsidR="00EC0631" w:rsidRPr="00FA30EA" w:rsidRDefault="00EC0631" w:rsidP="00D57532">
      <w:pPr>
        <w:pStyle w:val="Sraopastraipa"/>
        <w:numPr>
          <w:ilvl w:val="1"/>
          <w:numId w:val="19"/>
        </w:numPr>
        <w:tabs>
          <w:tab w:val="left" w:pos="1260"/>
        </w:tabs>
        <w:jc w:val="both"/>
        <w:rPr>
          <w:rFonts w:asciiTheme="minorHAnsi" w:eastAsia="Times New Roman" w:hAnsiTheme="minorHAnsi" w:cstheme="minorHAnsi"/>
          <w:b/>
          <w:bCs/>
          <w:vanish/>
          <w:szCs w:val="24"/>
          <w:lang w:eastAsia="lt-LT"/>
        </w:rPr>
      </w:pPr>
    </w:p>
    <w:p w14:paraId="547123B1" w14:textId="49890295"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13730F20" w14:textId="7A8BC8A5" w:rsidR="00A27DB1" w:rsidRPr="00FA30EA" w:rsidRDefault="004C1F4F" w:rsidP="0003011F">
      <w:pPr>
        <w:ind w:firstLine="720"/>
        <w:jc w:val="both"/>
        <w:rPr>
          <w:rFonts w:asciiTheme="minorHAnsi" w:hAnsiTheme="minorHAnsi" w:cstheme="minorHAnsi"/>
          <w:szCs w:val="24"/>
        </w:rPr>
      </w:pPr>
      <w:bookmarkStart w:id="6" w:name="_Toc60525485"/>
      <w:bookmarkStart w:id="7"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Pr="00FA30EA" w:rsidRDefault="004C1F4F"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60DFAAAE"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6"/>
      <w:bookmarkEnd w:id="7"/>
    </w:p>
    <w:p w14:paraId="7FA3BA37" w14:textId="2E2278C3" w:rsidR="00861728"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1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 xml:space="preserve">sąlygomis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8"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p w14:paraId="361D33AD" w14:textId="0CEBEE0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1</w:t>
      </w:r>
      <w:r w:rsidRPr="00FA30EA">
        <w:rPr>
          <w:rFonts w:asciiTheme="minorHAnsi" w:hAnsiTheme="minorHAnsi" w:cstheme="minorHAnsi"/>
          <w:szCs w:val="24"/>
          <w:u w:val="single"/>
        </w:rPr>
        <w:t>. tiekėjo pasiūlymas, parengtas pagal Pirkimo sąlygų 2 priede pateiktą pasiūlymo formą;</w:t>
      </w:r>
    </w:p>
    <w:p w14:paraId="19543676" w14:textId="49CEA95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2</w:t>
      </w:r>
      <w:r w:rsidRPr="00FA30EA">
        <w:rPr>
          <w:rFonts w:asciiTheme="minorHAnsi" w:hAnsiTheme="minorHAnsi" w:cstheme="minorHAnsi"/>
          <w:szCs w:val="24"/>
          <w:u w:val="single"/>
        </w:rPr>
        <w:t>. jungtinės veiklos sutartis, jei pasiūlymą pateikia ūkio subjektų grupė;</w:t>
      </w:r>
    </w:p>
    <w:p w14:paraId="4EBA12B3" w14:textId="7106E9F3"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3</w:t>
      </w:r>
      <w:r w:rsidRPr="00FA30EA">
        <w:rPr>
          <w:rFonts w:asciiTheme="minorHAnsi" w:hAnsiTheme="minorHAnsi" w:cstheme="minorHAnsi"/>
          <w:szCs w:val="24"/>
          <w:u w:val="single"/>
        </w:rPr>
        <w:t>. nurodyta, kokius subtiekėjus ketina pasitelkti, jeigu jis, vykdydamas pirkimo sutartį, ketina pasitelkti subtiekėjus ir kokiai pirkimo daliai;</w:t>
      </w:r>
    </w:p>
    <w:p w14:paraId="536C41F4" w14:textId="0129B478"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4</w:t>
      </w:r>
      <w:r w:rsidRPr="00FA30EA">
        <w:rPr>
          <w:rFonts w:asciiTheme="minorHAnsi" w:hAnsiTheme="minorHAnsi" w:cstheme="minorHAnsi"/>
          <w:szCs w:val="24"/>
          <w:u w:val="single"/>
        </w:rPr>
        <w:t>. nurodyti ūkio subjektai, kurių pajėgumais remiasi;</w:t>
      </w:r>
      <w:r w:rsidR="00282BE0" w:rsidRPr="00FA30EA">
        <w:rPr>
          <w:rFonts w:asciiTheme="minorHAnsi" w:hAnsiTheme="minorHAnsi" w:cstheme="minorHAnsi"/>
          <w:szCs w:val="24"/>
          <w:u w:val="single"/>
        </w:rPr>
        <w:t xml:space="preserve">  </w:t>
      </w:r>
    </w:p>
    <w:p w14:paraId="572ECC94" w14:textId="3FB3650E" w:rsidR="00282BE0" w:rsidRPr="00FA30EA" w:rsidRDefault="00537EB7" w:rsidP="00282BE0">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C7108D" w:rsidRPr="00FA30EA">
        <w:rPr>
          <w:rFonts w:asciiTheme="minorHAnsi" w:hAnsiTheme="minorHAnsi" w:cstheme="minorHAnsi"/>
          <w:szCs w:val="24"/>
          <w:u w:val="single"/>
        </w:rPr>
        <w:t>5</w:t>
      </w:r>
      <w:r w:rsidRPr="00FA30EA">
        <w:rPr>
          <w:rFonts w:asciiTheme="minorHAnsi" w:hAnsiTheme="minorHAnsi" w:cstheme="minorHAnsi"/>
          <w:szCs w:val="24"/>
          <w:u w:val="single"/>
        </w:rPr>
        <w:t>. dokumentai, įrodantys, kad tiekėjui bus prieinami kitų ūkio subjektų, kurių pajėgumais jis ketina remtis, ištekliai (jeigu tiekėjas ketina remtis kitų ūkio subjektų pajėgumais</w:t>
      </w:r>
      <w:r w:rsidR="001444B4">
        <w:rPr>
          <w:rFonts w:asciiTheme="minorHAnsi" w:hAnsiTheme="minorHAnsi" w:cstheme="minorHAnsi"/>
          <w:szCs w:val="24"/>
          <w:u w:val="single"/>
        </w:rPr>
        <w:t>)</w:t>
      </w:r>
      <w:r w:rsidR="00C7108D" w:rsidRPr="00FA30EA">
        <w:rPr>
          <w:rFonts w:asciiTheme="minorHAnsi" w:hAnsiTheme="minorHAnsi" w:cstheme="minorHAnsi"/>
          <w:szCs w:val="24"/>
          <w:u w:val="single"/>
        </w:rPr>
        <w:t>;</w:t>
      </w:r>
    </w:p>
    <w:p w14:paraId="1DD96A65" w14:textId="7CECFEF4" w:rsidR="00F03B0B" w:rsidRPr="00FA30EA" w:rsidRDefault="00F03B0B" w:rsidP="00F03B0B">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1444B4">
        <w:rPr>
          <w:rFonts w:asciiTheme="minorHAnsi" w:hAnsiTheme="minorHAnsi" w:cstheme="minorHAnsi"/>
          <w:szCs w:val="24"/>
          <w:u w:val="single"/>
        </w:rPr>
        <w:t>6</w:t>
      </w:r>
      <w:r w:rsidRPr="00FA30EA">
        <w:rPr>
          <w:rFonts w:asciiTheme="minorHAnsi" w:hAnsiTheme="minorHAnsi" w:cstheme="minorHAnsi"/>
          <w:szCs w:val="24"/>
          <w:u w:val="single"/>
        </w:rPr>
        <w:t xml:space="preserve">. dokumentai, </w:t>
      </w:r>
      <w:r w:rsidR="001444B4">
        <w:rPr>
          <w:rFonts w:asciiTheme="minorHAnsi" w:hAnsiTheme="minorHAnsi" w:cstheme="minorHAnsi"/>
          <w:szCs w:val="24"/>
          <w:u w:val="single"/>
        </w:rPr>
        <w:t xml:space="preserve">reikalingi atlikti </w:t>
      </w:r>
      <w:r w:rsidR="001444B4" w:rsidRPr="001444B4">
        <w:rPr>
          <w:rFonts w:asciiTheme="minorHAnsi" w:hAnsiTheme="minorHAnsi" w:cstheme="minorHAnsi"/>
          <w:u w:val="single"/>
        </w:rPr>
        <w:t>patikrą dėl atitikties nacionalinio saugumo interesams</w:t>
      </w:r>
      <w:r w:rsidRPr="00FA30EA">
        <w:rPr>
          <w:rFonts w:asciiTheme="minorHAnsi" w:hAnsiTheme="minorHAnsi" w:cstheme="minorHAnsi"/>
          <w:szCs w:val="24"/>
        </w:rPr>
        <w:t xml:space="preserve"> </w:t>
      </w:r>
      <w:r w:rsidRPr="00FA30EA">
        <w:rPr>
          <w:rFonts w:asciiTheme="minorHAnsi" w:hAnsiTheme="minorHAnsi" w:cstheme="minorHAnsi"/>
          <w:szCs w:val="24"/>
          <w:u w:val="single"/>
        </w:rPr>
        <w:t xml:space="preserve">(vadovaujantis pirkimo sąlygų </w:t>
      </w:r>
      <w:r w:rsidRPr="00FA30EA">
        <w:rPr>
          <w:rFonts w:asciiTheme="minorHAnsi" w:hAnsiTheme="minorHAnsi" w:cstheme="minorHAnsi"/>
          <w:bCs/>
          <w:szCs w:val="24"/>
          <w:u w:val="single"/>
        </w:rPr>
        <w:t>3.3</w:t>
      </w:r>
      <w:r w:rsidRPr="00FA30EA">
        <w:rPr>
          <w:rFonts w:asciiTheme="minorHAnsi" w:hAnsiTheme="minorHAnsi" w:cstheme="minorHAnsi"/>
          <w:bCs/>
          <w:szCs w:val="24"/>
          <w:u w:val="single"/>
          <w:vertAlign w:val="superscript"/>
        </w:rPr>
        <w:t>1</w:t>
      </w:r>
      <w:r w:rsidRPr="00FA30EA">
        <w:rPr>
          <w:rFonts w:asciiTheme="minorHAnsi" w:hAnsiTheme="minorHAnsi" w:cstheme="minorHAnsi"/>
          <w:bCs/>
          <w:szCs w:val="24"/>
          <w:u w:val="single"/>
        </w:rPr>
        <w:t>punktu</w:t>
      </w:r>
      <w:r w:rsidRPr="00FA30EA">
        <w:rPr>
          <w:rFonts w:asciiTheme="minorHAnsi" w:hAnsiTheme="minorHAnsi" w:cstheme="minorHAnsi"/>
          <w:szCs w:val="24"/>
          <w:u w:val="single"/>
        </w:rPr>
        <w:t>);</w:t>
      </w:r>
    </w:p>
    <w:p w14:paraId="0B401C06" w14:textId="1C96DFB5" w:rsidR="00537EB7" w:rsidRPr="00FA30EA" w:rsidRDefault="00537EB7"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001444B4">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4682FFDD" w14:textId="1BFC78CF" w:rsidR="00A27DB1" w:rsidRPr="00FA30EA" w:rsidRDefault="004C1F4F" w:rsidP="0003011F">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w:t>
      </w:r>
      <w:r w:rsidR="00861728" w:rsidRPr="00FA30EA">
        <w:rPr>
          <w:rFonts w:asciiTheme="minorHAnsi" w:hAnsiTheme="minorHAnsi" w:cstheme="minorHAnsi"/>
          <w:szCs w:val="24"/>
          <w:u w:val="single"/>
        </w:rPr>
        <w:t>6</w:t>
      </w:r>
      <w:r w:rsidRPr="00FA30EA">
        <w:rPr>
          <w:rFonts w:asciiTheme="minorHAnsi" w:hAnsiTheme="minorHAnsi" w:cstheme="minorHAnsi"/>
          <w:bCs/>
          <w:szCs w:val="24"/>
          <w:u w:val="single"/>
        </w:rPr>
        <w:t>.</w:t>
      </w:r>
      <w:r w:rsidR="001444B4">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bookmarkEnd w:id="8"/>
    <w:p w14:paraId="2A9E9D39" w14:textId="2488D4BE"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Paslaugų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1444B4">
        <w:rPr>
          <w:rFonts w:asciiTheme="minorHAnsi" w:hAnsiTheme="minorHAnsi" w:cstheme="minorHAnsi"/>
          <w:szCs w:val="24"/>
        </w:rPr>
        <w:t>paslaugų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98E0723" w14:textId="5F625D44" w:rsidR="00A27DB1" w:rsidRPr="00FA30EA" w:rsidRDefault="004C1F4F" w:rsidP="0003011F">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03366F6"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4D3A94FB" w14:textId="42996C92" w:rsidR="00A239D2" w:rsidRPr="00FA30EA" w:rsidRDefault="00A239D2" w:rsidP="0003011F">
      <w:pPr>
        <w:ind w:firstLine="720"/>
        <w:jc w:val="both"/>
        <w:rPr>
          <w:rFonts w:asciiTheme="minorHAnsi" w:hAnsiTheme="minorHAnsi" w:cstheme="minorHAnsi"/>
          <w:szCs w:val="24"/>
        </w:rPr>
      </w:pPr>
      <w:bookmarkStart w:id="9"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7F0A0792"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9"/>
    <w:p w14:paraId="050AB8E4" w14:textId="77777777" w:rsidR="006C3602"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071A4E88"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FA30EA" w:rsidRDefault="00041A0D"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Cs/>
          <w:szCs w:val="24"/>
          <w:u w:val="single"/>
        </w:rPr>
        <w:t xml:space="preserve">8.1.1. </w:t>
      </w:r>
      <w:r w:rsidR="00127B62" w:rsidRPr="00FA30EA">
        <w:rPr>
          <w:rFonts w:asciiTheme="minorHAnsi" w:hAnsiTheme="minorHAnsi" w:cstheme="minorHAnsi"/>
          <w:b/>
          <w:szCs w:val="24"/>
          <w:u w:val="single"/>
        </w:rPr>
        <w:t>iki</w:t>
      </w:r>
      <w:r w:rsidR="00127B62" w:rsidRPr="00FA30EA">
        <w:rPr>
          <w:rFonts w:asciiTheme="minorHAnsi" w:hAnsiTheme="minorHAnsi" w:cstheme="minorHAnsi"/>
          <w:szCs w:val="24"/>
          <w:u w:val="single"/>
        </w:rPr>
        <w:t xml:space="preserve"> </w:t>
      </w:r>
      <w:r w:rsidR="00127B62" w:rsidRPr="00FA30EA">
        <w:rPr>
          <w:rFonts w:asciiTheme="minorHAnsi" w:hAnsiTheme="minorHAnsi" w:cstheme="minorHAnsi"/>
          <w:b/>
          <w:szCs w:val="24"/>
          <w:u w:val="single"/>
        </w:rPr>
        <w:t>pasiūlymų pateikimo termino pabaigos</w:t>
      </w:r>
      <w:r w:rsidR="00127B62" w:rsidRPr="00FA30EA">
        <w:rPr>
          <w:rFonts w:asciiTheme="minorHAnsi" w:hAnsiTheme="minorHAnsi" w:cstheme="minorHAnsi"/>
          <w:b/>
          <w:szCs w:val="24"/>
        </w:rPr>
        <w:t xml:space="preserve"> </w:t>
      </w:r>
      <w:r w:rsidR="00127B62" w:rsidRPr="00FA30EA">
        <w:rPr>
          <w:rFonts w:asciiTheme="minorHAnsi" w:hAnsiTheme="minorHAnsi" w:cstheme="minorHAnsi"/>
          <w:szCs w:val="24"/>
        </w:rPr>
        <w:t xml:space="preserve">naudodamasis CVP IS priemonėmis </w:t>
      </w:r>
      <w:r w:rsidR="00127B62" w:rsidRPr="00FA30EA">
        <w:rPr>
          <w:rFonts w:asciiTheme="minorHAnsi" w:hAnsiTheme="minorHAnsi" w:cstheme="minorHAnsi"/>
          <w:iCs/>
          <w:szCs w:val="24"/>
        </w:rPr>
        <w:t xml:space="preserve">pateikti užšifruotą pasiūlymą (užšifruojamas </w:t>
      </w:r>
      <w:r w:rsidR="00127B62" w:rsidRPr="00FA30EA">
        <w:rPr>
          <w:rFonts w:asciiTheme="minorHAnsi" w:hAnsiTheme="minorHAnsi" w:cstheme="minorHAnsi"/>
          <w:szCs w:val="24"/>
        </w:rPr>
        <w:t>visas pasiūlymas arba pasiūlymo dokumentas, kuriame nurodyta pasiūlymo kaina)</w:t>
      </w:r>
      <w:r w:rsidR="00127B62" w:rsidRPr="00FA30EA">
        <w:rPr>
          <w:rFonts w:asciiTheme="minorHAnsi" w:hAnsiTheme="minorHAnsi" w:cstheme="minorHAnsi"/>
          <w:iCs/>
          <w:szCs w:val="24"/>
        </w:rPr>
        <w:t xml:space="preserve">. </w:t>
      </w:r>
      <w:r w:rsidR="00127B62" w:rsidRPr="00FA30EA">
        <w:rPr>
          <w:rFonts w:asciiTheme="minorHAnsi" w:hAnsiTheme="minorHAnsi" w:cstheme="minorHAnsi"/>
          <w:szCs w:val="24"/>
        </w:rPr>
        <w:t xml:space="preserve">Instrukcija, kaip tiekėjui užšifruoti pasiūlymą galima rasti </w:t>
      </w:r>
      <w:hyperlink r:id="rId12" w:history="1">
        <w:r w:rsidR="00073AB7" w:rsidRPr="00FA30EA">
          <w:rPr>
            <w:rStyle w:val="Hipersaitas"/>
            <w:rFonts w:asciiTheme="minorHAnsi" w:hAnsiTheme="minorHAnsi" w:cstheme="minorHAnsi"/>
            <w:szCs w:val="24"/>
          </w:rPr>
          <w:t>https://vpt.lrv.lt/lt/nuorodos/kiti-duomenys/pasiulymu-sifravimas/</w:t>
        </w:r>
      </w:hyperlink>
      <w:r w:rsidR="00084922" w:rsidRPr="00FA30EA">
        <w:rPr>
          <w:rFonts w:asciiTheme="minorHAnsi" w:hAnsiTheme="minorHAnsi" w:cstheme="minorHAnsi"/>
          <w:szCs w:val="24"/>
        </w:rPr>
        <w:t>.</w:t>
      </w:r>
    </w:p>
    <w:p w14:paraId="10E3CC37" w14:textId="0211CC89" w:rsidR="00127B62" w:rsidRPr="00FA30EA" w:rsidRDefault="00127B62" w:rsidP="00D57532">
      <w:pPr>
        <w:pStyle w:val="Sraopastraipa"/>
        <w:numPr>
          <w:ilvl w:val="2"/>
          <w:numId w:val="34"/>
        </w:numPr>
        <w:ind w:left="0" w:firstLine="709"/>
        <w:contextualSpacing/>
        <w:jc w:val="both"/>
        <w:rPr>
          <w:rFonts w:asciiTheme="minorHAnsi" w:hAnsiTheme="minorHAnsi" w:cstheme="minorHAnsi"/>
          <w:szCs w:val="24"/>
        </w:rPr>
      </w:pPr>
      <w:r w:rsidRPr="00FA30EA">
        <w:rPr>
          <w:rFonts w:asciiTheme="minorHAnsi" w:hAnsiTheme="minorHAnsi" w:cstheme="minorHAnsi"/>
          <w:b/>
          <w:szCs w:val="24"/>
          <w:u w:val="single"/>
        </w:rPr>
        <w:t>iki vokų atplėšimo procedūros pradžios</w:t>
      </w:r>
      <w:r w:rsidRPr="00FA30EA">
        <w:rPr>
          <w:rFonts w:asciiTheme="minorHAnsi" w:hAnsiTheme="minorHAnsi" w:cstheme="minorHAnsi"/>
          <w:szCs w:val="24"/>
          <w:u w:val="single"/>
        </w:rPr>
        <w:t xml:space="preserve"> </w:t>
      </w:r>
      <w:r w:rsidRPr="00FA30EA">
        <w:rPr>
          <w:rFonts w:asciiTheme="minorHAnsi" w:hAnsiTheme="minorHAnsi" w:cstheme="minorHAnsi"/>
          <w:b/>
          <w:szCs w:val="24"/>
          <w:u w:val="single"/>
        </w:rPr>
        <w:t>CVP IS susirašinėjimo priemonėmis</w:t>
      </w:r>
      <w:r w:rsidRPr="00FA30EA">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FA30EA">
        <w:rPr>
          <w:rFonts w:asciiTheme="minorHAnsi" w:hAnsiTheme="minorHAnsi" w:cstheme="minorHAnsi"/>
          <w:szCs w:val="24"/>
        </w:rPr>
        <w:t xml:space="preserve"> </w:t>
      </w:r>
      <w:r w:rsidRPr="00FA30EA">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Pr="00FA30EA" w:rsidRDefault="00127B62" w:rsidP="00D57532">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F29C731" w14:textId="77777777" w:rsidR="00A27DB1" w:rsidRPr="00FA30EA" w:rsidRDefault="006C3602"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65070B27" w14:textId="02D7BFE2" w:rsidR="00E22119" w:rsidRPr="00FA30EA" w:rsidRDefault="00E22119"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Pr="00FA30EA" w:rsidRDefault="00E22119"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17C356B7" w14:textId="77777777" w:rsidR="00A27DB1" w:rsidRPr="00FA30EA" w:rsidRDefault="00465E03" w:rsidP="0003011F">
      <w:pPr>
        <w:spacing w:before="360" w:after="360"/>
        <w:jc w:val="center"/>
        <w:rPr>
          <w:rFonts w:asciiTheme="minorHAnsi" w:hAnsiTheme="minorHAnsi" w:cstheme="minorHAnsi"/>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10F32E71" w14:textId="25B6F246" w:rsidR="00A85804" w:rsidRPr="00FA30EA" w:rsidRDefault="00A85804" w:rsidP="00D57532">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 (atitinkamai Pirkimo sąlygų 3.7 punktas);</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Pasiūlymai 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0"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0"/>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FA30EA" w:rsidRDefault="000E755A" w:rsidP="0003011F">
      <w:pPr>
        <w:ind w:firstLine="720"/>
        <w:jc w:val="both"/>
        <w:rPr>
          <w:rFonts w:asciiTheme="minorHAnsi" w:eastAsia="Times New Roman" w:hAnsiTheme="minorHAnsi" w:cstheme="minorHAnsi"/>
          <w:szCs w:val="24"/>
          <w:lang w:eastAsia="lt-LT"/>
        </w:rPr>
      </w:pPr>
    </w:p>
    <w:p w14:paraId="4FA90737" w14:textId="77777777" w:rsidR="00A27DB1" w:rsidRPr="00FA30EA" w:rsidRDefault="00465E03" w:rsidP="0003011F">
      <w:pPr>
        <w:jc w:val="center"/>
        <w:rPr>
          <w:rFonts w:asciiTheme="minorHAnsi" w:hAnsiTheme="minorHAnsi" w:cstheme="minorHAnsi"/>
          <w:b/>
          <w:szCs w:val="24"/>
        </w:rPr>
      </w:pPr>
      <w:bookmarkStart w:id="11"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4"/>
    <w:bookmarkEnd w:id="5"/>
    <w:p w14:paraId="245041DA" w14:textId="77777777" w:rsidR="001C5080" w:rsidRPr="00FA30EA" w:rsidRDefault="001C5080" w:rsidP="0003011F">
      <w:pPr>
        <w:jc w:val="center"/>
        <w:rPr>
          <w:rFonts w:asciiTheme="minorHAnsi" w:hAnsiTheme="minorHAnsi" w:cstheme="minorHAnsi"/>
          <w:b/>
          <w:szCs w:val="24"/>
        </w:rPr>
      </w:pPr>
    </w:p>
    <w:p w14:paraId="4733120C" w14:textId="0D482A0F" w:rsidR="004F71DF" w:rsidRPr="00FA30EA" w:rsidRDefault="004F71DF" w:rsidP="00D57532">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1"/>
    <w:p w14:paraId="465C2FE2" w14:textId="0417FC13"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290E1D0E" w14:textId="315D1936" w:rsidR="00996EE8" w:rsidRPr="00FA30EA" w:rsidRDefault="00996EE8" w:rsidP="00D57532">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72CA4CFE" w14:textId="77777777" w:rsidR="00495B7D" w:rsidRPr="00FA30EA" w:rsidRDefault="00495B7D"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FA30EA" w:rsidRDefault="00495B7D" w:rsidP="0003011F">
      <w:pPr>
        <w:jc w:val="center"/>
        <w:rPr>
          <w:rFonts w:asciiTheme="minorHAnsi" w:eastAsia="Times New Roman" w:hAnsiTheme="minorHAnsi" w:cstheme="minorHAnsi"/>
          <w:b/>
          <w:szCs w:val="24"/>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1ADCC3B1" w14:textId="77777777" w:rsidR="00A27DB1" w:rsidRPr="00FA30EA" w:rsidRDefault="00465E03" w:rsidP="0003011F">
      <w:pPr>
        <w:spacing w:before="360" w:after="360"/>
        <w:jc w:val="center"/>
        <w:rPr>
          <w:rFonts w:asciiTheme="minorHAnsi" w:eastAsia="Times New Roman" w:hAnsiTheme="minorHAnsi" w:cstheme="minorHAnsi"/>
          <w:b/>
          <w:szCs w:val="24"/>
          <w:lang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0B77C807"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22C18829"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63C926DE" w14:textId="77777777" w:rsidR="00D61922" w:rsidRPr="00FA30EA" w:rsidRDefault="00D61922" w:rsidP="00D57532">
      <w:pPr>
        <w:pStyle w:val="Sraopastraipa"/>
        <w:widowControl w:val="0"/>
        <w:numPr>
          <w:ilvl w:val="0"/>
          <w:numId w:val="26"/>
        </w:numPr>
        <w:tabs>
          <w:tab w:val="left" w:pos="1260"/>
        </w:tabs>
        <w:autoSpaceDE w:val="0"/>
        <w:jc w:val="both"/>
        <w:rPr>
          <w:rFonts w:asciiTheme="minorHAnsi" w:eastAsia="Times New Roman" w:hAnsiTheme="minorHAnsi" w:cstheme="minorHAnsi"/>
          <w:vanish/>
          <w:szCs w:val="24"/>
          <w:lang w:eastAsia="lt-LT"/>
        </w:rPr>
      </w:pPr>
    </w:p>
    <w:p w14:paraId="3D40AFE0" w14:textId="73DBC631" w:rsidR="00667624" w:rsidRPr="00FA30EA" w:rsidRDefault="0027185E"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Pirkimų organizatorius</w:t>
      </w:r>
      <w:r w:rsidR="00667624" w:rsidRPr="00FA30EA">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77777777" w:rsidR="00667624" w:rsidRPr="00FA30EA" w:rsidRDefault="00667624" w:rsidP="00D57532">
      <w:pPr>
        <w:pStyle w:val="Sraopastraipa"/>
        <w:widowControl w:val="0"/>
        <w:numPr>
          <w:ilvl w:val="2"/>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03A3975E"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0A6EA544" w:rsidR="00667624" w:rsidRPr="00FA30EA" w:rsidRDefault="00667624" w:rsidP="00D57532">
      <w:pPr>
        <w:pStyle w:val="Sraopastraipa"/>
        <w:widowControl w:val="0"/>
        <w:numPr>
          <w:ilvl w:val="1"/>
          <w:numId w:val="26"/>
        </w:numPr>
        <w:tabs>
          <w:tab w:val="left" w:pos="1260"/>
        </w:tabs>
        <w:autoSpaceDE w:val="0"/>
        <w:ind w:left="0"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710AA9C5"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Pirkimo sutarties projektas pateikiamas pirkimo sąlygų 3</w:t>
      </w:r>
      <w:r w:rsidR="00ED694D">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ED694D">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173510F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27185E" w:rsidRPr="00FA30EA">
        <w:rPr>
          <w:rFonts w:asciiTheme="minorHAnsi" w:hAnsiTheme="minorHAnsi" w:cstheme="minorHAnsi"/>
          <w:b/>
          <w:bCs/>
        </w:rPr>
        <w:t>s 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p w14:paraId="262F3EEB" w14:textId="77777777" w:rsidR="003E66E5" w:rsidRPr="00FA30EA" w:rsidRDefault="003E66E5" w:rsidP="00E56E6C">
      <w:pPr>
        <w:ind w:right="-43"/>
        <w:jc w:val="right"/>
        <w:rPr>
          <w:rFonts w:asciiTheme="minorHAnsi" w:hAnsiTheme="minorHAnsi" w:cstheme="minorHAnsi"/>
          <w:szCs w:val="24"/>
        </w:rPr>
      </w:pPr>
    </w:p>
    <w:p w14:paraId="38E6A735" w14:textId="77777777" w:rsidR="003E66E5" w:rsidRPr="00FA30EA" w:rsidRDefault="003E66E5" w:rsidP="00E56E6C">
      <w:pPr>
        <w:ind w:right="-43"/>
        <w:jc w:val="right"/>
        <w:rPr>
          <w:rFonts w:asciiTheme="minorHAnsi" w:hAnsiTheme="minorHAnsi" w:cstheme="minorHAnsi"/>
          <w:szCs w:val="24"/>
        </w:rPr>
      </w:pPr>
    </w:p>
    <w:p w14:paraId="1718C8E9" w14:textId="77777777" w:rsidR="003E66E5" w:rsidRPr="00FA30EA" w:rsidRDefault="003E66E5" w:rsidP="00E56E6C">
      <w:pPr>
        <w:ind w:right="-43"/>
        <w:jc w:val="right"/>
        <w:rPr>
          <w:rFonts w:asciiTheme="minorHAnsi" w:hAnsiTheme="minorHAnsi" w:cstheme="minorHAnsi"/>
          <w:szCs w:val="24"/>
        </w:rPr>
      </w:pPr>
    </w:p>
    <w:p w14:paraId="35560942" w14:textId="77777777" w:rsidR="003E66E5" w:rsidRPr="00FA30EA" w:rsidRDefault="003E66E5" w:rsidP="00E56E6C">
      <w:pPr>
        <w:ind w:right="-43"/>
        <w:jc w:val="right"/>
        <w:rPr>
          <w:rFonts w:asciiTheme="minorHAnsi" w:hAnsiTheme="minorHAnsi" w:cstheme="minorHAnsi"/>
          <w:szCs w:val="24"/>
        </w:rPr>
      </w:pPr>
    </w:p>
    <w:p w14:paraId="6EAEDD98" w14:textId="77777777" w:rsidR="003E66E5" w:rsidRPr="00FA30EA" w:rsidRDefault="003E66E5" w:rsidP="00E56E6C">
      <w:pPr>
        <w:ind w:right="-43"/>
        <w:jc w:val="right"/>
        <w:rPr>
          <w:rFonts w:asciiTheme="minorHAnsi" w:hAnsiTheme="minorHAnsi" w:cstheme="minorHAnsi"/>
          <w:szCs w:val="24"/>
        </w:rPr>
      </w:pPr>
    </w:p>
    <w:p w14:paraId="2A0991C2" w14:textId="77777777" w:rsidR="003E66E5" w:rsidRPr="00FA30EA" w:rsidRDefault="003E66E5" w:rsidP="00E56E6C">
      <w:pPr>
        <w:ind w:right="-43"/>
        <w:jc w:val="right"/>
        <w:rPr>
          <w:rFonts w:asciiTheme="minorHAnsi" w:hAnsiTheme="minorHAnsi" w:cstheme="minorHAnsi"/>
          <w:szCs w:val="24"/>
        </w:rPr>
      </w:pPr>
    </w:p>
    <w:p w14:paraId="71DA7662" w14:textId="77777777" w:rsidR="003E66E5" w:rsidRDefault="003E66E5" w:rsidP="00E56E6C">
      <w:pPr>
        <w:ind w:right="-43"/>
        <w:jc w:val="right"/>
        <w:rPr>
          <w:szCs w:val="24"/>
        </w:rPr>
      </w:pPr>
    </w:p>
    <w:sectPr w:rsidR="003E66E5"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7FC1" w14:textId="77777777" w:rsidR="000E27D2" w:rsidRDefault="000E27D2">
      <w:r>
        <w:separator/>
      </w:r>
    </w:p>
  </w:endnote>
  <w:endnote w:type="continuationSeparator" w:id="0">
    <w:p w14:paraId="5FBBA812" w14:textId="77777777" w:rsidR="000E27D2" w:rsidRDefault="000E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520C" w14:textId="77777777" w:rsidR="000E27D2" w:rsidRDefault="000E27D2">
      <w:r>
        <w:rPr>
          <w:color w:val="000000"/>
        </w:rPr>
        <w:separator/>
      </w:r>
    </w:p>
  </w:footnote>
  <w:footnote w:type="continuationSeparator" w:id="0">
    <w:p w14:paraId="456B3F16" w14:textId="77777777" w:rsidR="000E27D2" w:rsidRDefault="000E27D2">
      <w:r>
        <w:continuationSeparator/>
      </w:r>
    </w:p>
  </w:footnote>
  <w:footnote w:id="1">
    <w:p w14:paraId="5A70DEBD" w14:textId="77777777" w:rsidR="00610F2F" w:rsidRDefault="00610F2F" w:rsidP="00610F2F">
      <w:pPr>
        <w:pStyle w:val="Puslapioinaostekstas"/>
        <w:jc w:val="both"/>
        <w:rPr>
          <w:i/>
          <w:iCs/>
        </w:rPr>
      </w:pPr>
      <w:r>
        <w:rPr>
          <w:rStyle w:val="Puslapioinaosnuoroda"/>
        </w:rPr>
        <w:footnoteRef/>
      </w:r>
      <w:r>
        <w:t xml:space="preserve"> </w:t>
      </w:r>
      <w:r w:rsidRPr="00BD568A">
        <w:rPr>
          <w:rFonts w:eastAsia="Times New Roman"/>
          <w:sz w:val="21"/>
          <w:szCs w:val="21"/>
        </w:rPr>
        <w:t xml:space="preserve">Su valstybių ar teritorijų sąrašu galite susipažinti čia </w:t>
      </w:r>
      <w:hyperlink r:id="rId1" w:history="1">
        <w:r w:rsidRPr="00BD568A">
          <w:rPr>
            <w:rFonts w:eastAsia="Times New Roman"/>
            <w:bCs/>
            <w:color w:val="0000FF"/>
            <w:sz w:val="21"/>
            <w:szCs w:val="21"/>
            <w:u w:val="single"/>
          </w:rPr>
          <w:t>https://e-seimas.lrs.lt/portal/legalAct/lt/TAD/1a061730b0c711ecaf79c2120caf5094?positionInSearchResults=0&amp;searchModelUUID=81a039a2-805d-4434-88f6-2849981435f5</w:t>
        </w:r>
      </w:hyperlink>
      <w:r>
        <w:rPr>
          <w:rFonts w:ascii="Calibri" w:eastAsia="Times New Roman" w:hAnsi="Calibri" w:cs="Arial"/>
          <w:sz w:val="21"/>
          <w:szCs w:val="21"/>
        </w:rPr>
        <w:t xml:space="preserve"> </w:t>
      </w:r>
    </w:p>
  </w:footnote>
  <w:footnote w:id="2">
    <w:p w14:paraId="371DE6E1" w14:textId="77777777" w:rsidR="00610F2F" w:rsidRDefault="00610F2F" w:rsidP="00610F2F">
      <w:pPr>
        <w:pStyle w:val="Puslapioinaostekstas"/>
        <w:jc w:val="both"/>
      </w:pPr>
      <w:r>
        <w:rPr>
          <w:rStyle w:val="Puslapioinaosnuoroda"/>
        </w:rPr>
        <w:footnoteRef/>
      </w:r>
      <w:r>
        <w:t xml:space="preserve"> </w:t>
      </w:r>
      <w:r>
        <w:rPr>
          <w:b/>
          <w:bCs/>
          <w:i/>
          <w:iCs/>
        </w:rPr>
        <w:t>Kontroliuojantis asmuo</w:t>
      </w:r>
      <w:r>
        <w:rPr>
          <w:i/>
          <w:iCs/>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straipsnio 10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w:t>
    </w:r>
    <w:r w:rsidR="00306677">
      <w:rPr>
        <w:noProof/>
      </w:rPr>
      <w:t>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7"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532"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8"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9"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6"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7"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0"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3"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4"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6"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6"/>
  </w:num>
  <w:num w:numId="2" w16cid:durableId="331682134">
    <w:abstractNumId w:val="11"/>
  </w:num>
  <w:num w:numId="3" w16cid:durableId="1889608317">
    <w:abstractNumId w:val="8"/>
  </w:num>
  <w:num w:numId="4" w16cid:durableId="451095599">
    <w:abstractNumId w:val="17"/>
  </w:num>
  <w:num w:numId="5" w16cid:durableId="506596552">
    <w:abstractNumId w:val="32"/>
  </w:num>
  <w:num w:numId="6" w16cid:durableId="1643119485">
    <w:abstractNumId w:val="0"/>
  </w:num>
  <w:num w:numId="7" w16cid:durableId="175772572">
    <w:abstractNumId w:val="9"/>
  </w:num>
  <w:num w:numId="8" w16cid:durableId="1216312647">
    <w:abstractNumId w:val="18"/>
  </w:num>
  <w:num w:numId="9" w16cid:durableId="1856335217">
    <w:abstractNumId w:val="35"/>
  </w:num>
  <w:num w:numId="10" w16cid:durableId="217281519">
    <w:abstractNumId w:val="26"/>
  </w:num>
  <w:num w:numId="11" w16cid:durableId="777064467">
    <w:abstractNumId w:val="21"/>
  </w:num>
  <w:num w:numId="12" w16cid:durableId="394932237">
    <w:abstractNumId w:val="27"/>
  </w:num>
  <w:num w:numId="13" w16cid:durableId="1062170969">
    <w:abstractNumId w:val="3"/>
  </w:num>
  <w:num w:numId="14" w16cid:durableId="95946122">
    <w:abstractNumId w:val="7"/>
  </w:num>
  <w:num w:numId="15" w16cid:durableId="506215898">
    <w:abstractNumId w:val="36"/>
  </w:num>
  <w:num w:numId="16" w16cid:durableId="582033934">
    <w:abstractNumId w:val="15"/>
  </w:num>
  <w:num w:numId="17" w16cid:durableId="1778862546">
    <w:abstractNumId w:val="29"/>
  </w:num>
  <w:num w:numId="18" w16cid:durableId="632102128">
    <w:abstractNumId w:val="2"/>
  </w:num>
  <w:num w:numId="19" w16cid:durableId="305822780">
    <w:abstractNumId w:val="10"/>
  </w:num>
  <w:num w:numId="20" w16cid:durableId="1822698925">
    <w:abstractNumId w:val="20"/>
  </w:num>
  <w:num w:numId="21" w16cid:durableId="1268004358">
    <w:abstractNumId w:val="5"/>
  </w:num>
  <w:num w:numId="22" w16cid:durableId="470638704">
    <w:abstractNumId w:val="25"/>
  </w:num>
  <w:num w:numId="23" w16cid:durableId="708575489">
    <w:abstractNumId w:val="33"/>
  </w:num>
  <w:num w:numId="24" w16cid:durableId="762531471">
    <w:abstractNumId w:val="16"/>
  </w:num>
  <w:num w:numId="25" w16cid:durableId="343674481">
    <w:abstractNumId w:val="14"/>
  </w:num>
  <w:num w:numId="26" w16cid:durableId="2108110848">
    <w:abstractNumId w:val="19"/>
  </w:num>
  <w:num w:numId="27" w16cid:durableId="2092652108">
    <w:abstractNumId w:val="12"/>
  </w:num>
  <w:num w:numId="28" w16cid:durableId="371005059">
    <w:abstractNumId w:val="22"/>
  </w:num>
  <w:num w:numId="29" w16cid:durableId="494614562">
    <w:abstractNumId w:val="23"/>
  </w:num>
  <w:num w:numId="30" w16cid:durableId="1516917841">
    <w:abstractNumId w:val="13"/>
  </w:num>
  <w:num w:numId="31" w16cid:durableId="2105684055">
    <w:abstractNumId w:val="28"/>
  </w:num>
  <w:num w:numId="32" w16cid:durableId="1473055655">
    <w:abstractNumId w:val="31"/>
  </w:num>
  <w:num w:numId="33" w16cid:durableId="510532351">
    <w:abstractNumId w:val="1"/>
  </w:num>
  <w:num w:numId="34" w16cid:durableId="1556039936">
    <w:abstractNumId w:val="30"/>
  </w:num>
  <w:num w:numId="35" w16cid:durableId="1789858266">
    <w:abstractNumId w:val="34"/>
  </w:num>
  <w:num w:numId="36" w16cid:durableId="1016229405">
    <w:abstractNumId w:val="4"/>
  </w:num>
  <w:num w:numId="37" w16cid:durableId="1798522052">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724"/>
    <w:rsid w:val="001E62E1"/>
    <w:rsid w:val="001E6CBC"/>
    <w:rsid w:val="001E6EF1"/>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310C"/>
    <w:rsid w:val="004D40B9"/>
    <w:rsid w:val="004D4A71"/>
    <w:rsid w:val="004D4ACC"/>
    <w:rsid w:val="004D54DD"/>
    <w:rsid w:val="004D581B"/>
    <w:rsid w:val="004D5BF1"/>
    <w:rsid w:val="004D5FC5"/>
    <w:rsid w:val="004D6D9E"/>
    <w:rsid w:val="004D749B"/>
    <w:rsid w:val="004D77C6"/>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78D"/>
    <w:rsid w:val="00992907"/>
    <w:rsid w:val="00992ADA"/>
    <w:rsid w:val="00992D8C"/>
    <w:rsid w:val="00992E02"/>
    <w:rsid w:val="00992EAB"/>
    <w:rsid w:val="00993BC8"/>
    <w:rsid w:val="00993D20"/>
    <w:rsid w:val="00993D52"/>
    <w:rsid w:val="00994DF3"/>
    <w:rsid w:val="0099546C"/>
    <w:rsid w:val="009962CC"/>
    <w:rsid w:val="00996EE8"/>
    <w:rsid w:val="009A0104"/>
    <w:rsid w:val="009A16B2"/>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ona.daugen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5598</Words>
  <Characters>31909</Characters>
  <Application>Microsoft Office Word</Application>
  <DocSecurity>0</DocSecurity>
  <Lines>265</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ms.licencijos2023.1@gmail.com</cp:lastModifiedBy>
  <cp:revision>4</cp:revision>
  <cp:lastPrinted>2024-10-21T12:59:00Z</cp:lastPrinted>
  <dcterms:created xsi:type="dcterms:W3CDTF">2025-07-21T11:13:00Z</dcterms:created>
  <dcterms:modified xsi:type="dcterms:W3CDTF">2025-07-22T10:04:00Z</dcterms:modified>
</cp:coreProperties>
</file>