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9BE5" w14:textId="77777777" w:rsidR="00AF1810" w:rsidRDefault="00AF1810" w:rsidP="0003104C">
      <w:pPr>
        <w:spacing w:line="276" w:lineRule="auto"/>
        <w:ind w:right="50"/>
      </w:pPr>
    </w:p>
    <w:p w14:paraId="0BA9DE7B" w14:textId="6DC0C21C" w:rsidR="00AF1810" w:rsidRPr="00AF1810" w:rsidRDefault="00AF1810" w:rsidP="00AF1810">
      <w:pPr>
        <w:spacing w:line="276" w:lineRule="auto"/>
        <w:ind w:left="1276" w:right="50"/>
        <w:rPr>
          <w:rStyle w:val="BodyTextChar"/>
          <w:rFonts w:ascii="Arial Unicode MS" w:eastAsia="Arial Unicode MS" w:hAnsi="Arial Unicode MS" w:cs="Arial Unicode MS"/>
        </w:rPr>
      </w:pPr>
      <w:r w:rsidRPr="00336332">
        <w:t>_________________________________________________</w:t>
      </w:r>
    </w:p>
    <w:p w14:paraId="0E87E563" w14:textId="6192BF3B" w:rsidR="003C38FE" w:rsidRPr="007C09B6" w:rsidRDefault="00464A55">
      <w:pPr>
        <w:pStyle w:val="BodyText"/>
        <w:spacing w:after="540"/>
        <w:ind w:firstLine="0"/>
        <w:jc w:val="center"/>
        <w:rPr>
          <w:rStyle w:val="BodyTextChar"/>
        </w:rPr>
      </w:pPr>
      <w:r w:rsidRPr="00FC5B04">
        <w:rPr>
          <w:rStyle w:val="BodyTextChar"/>
        </w:rPr>
        <w:t>(tiekėjo pavadinimas)</w:t>
      </w:r>
    </w:p>
    <w:p w14:paraId="0E77B5A6" w14:textId="1486D1FF" w:rsidR="003C38FE" w:rsidRDefault="006E046D" w:rsidP="007C09B6">
      <w:pPr>
        <w:pStyle w:val="BodyText"/>
        <w:spacing w:after="0"/>
        <w:ind w:firstLine="0"/>
        <w:jc w:val="center"/>
        <w:rPr>
          <w:rStyle w:val="BodyTextChar"/>
          <w:b/>
          <w:bCs/>
        </w:rPr>
      </w:pPr>
      <w:r w:rsidRPr="006E046D">
        <w:rPr>
          <w:rStyle w:val="BodyTextChar"/>
          <w:b/>
          <w:bCs/>
        </w:rPr>
        <w:t xml:space="preserve">TIEKĖJO DEKLARACIJA DĖL </w:t>
      </w:r>
      <w:r w:rsidR="007C09B6" w:rsidRPr="007C09B6">
        <w:rPr>
          <w:rStyle w:val="BodyTextChar"/>
          <w:b/>
          <w:bCs/>
        </w:rPr>
        <w:t>ATITIKTIES SOCIALINIAMS REIKALAVIMAMS</w:t>
      </w:r>
    </w:p>
    <w:p w14:paraId="1332F264" w14:textId="1F9B4AB3" w:rsidR="007C09B6" w:rsidRDefault="007C09B6" w:rsidP="007C09B6">
      <w:pPr>
        <w:pStyle w:val="BodyText"/>
        <w:spacing w:after="0"/>
        <w:ind w:firstLine="0"/>
        <w:jc w:val="center"/>
        <w:rPr>
          <w:rStyle w:val="BodyTextChar"/>
          <w:b/>
          <w:bCs/>
        </w:rPr>
      </w:pPr>
      <w:r w:rsidRPr="007C09B6">
        <w:rPr>
          <w:rStyle w:val="BodyTextChar"/>
          <w:b/>
          <w:bCs/>
        </w:rPr>
        <w:t>(PRIEINAMUMO IR TINKAMUMO VISIEMS NAUDOTOJAMS)</w:t>
      </w:r>
    </w:p>
    <w:p w14:paraId="238D8846" w14:textId="77777777" w:rsidR="00464774" w:rsidRPr="007C09B6" w:rsidRDefault="00464774" w:rsidP="007C09B6">
      <w:pPr>
        <w:pStyle w:val="BodyText"/>
        <w:spacing w:after="0"/>
        <w:ind w:firstLine="0"/>
        <w:jc w:val="center"/>
        <w:rPr>
          <w:rStyle w:val="BodyTextChar"/>
          <w:b/>
          <w:bCs/>
        </w:rPr>
      </w:pPr>
    </w:p>
    <w:p w14:paraId="21805B00" w14:textId="2D323B84" w:rsidR="003C38FE" w:rsidRDefault="00464A55" w:rsidP="005601B5">
      <w:pPr>
        <w:spacing w:line="276" w:lineRule="auto"/>
        <w:ind w:left="3261" w:right="50"/>
      </w:pPr>
      <w:r>
        <w:rPr>
          <w:rStyle w:val="BodyTextChar"/>
          <w:rFonts w:eastAsia="Arial Unicode MS"/>
        </w:rPr>
        <w:t>202</w:t>
      </w:r>
      <w:r w:rsidR="00EF690D">
        <w:rPr>
          <w:rStyle w:val="BodyTextChar"/>
          <w:rFonts w:eastAsia="Arial Unicode MS"/>
        </w:rPr>
        <w:t>5</w:t>
      </w:r>
      <w:r>
        <w:rPr>
          <w:rStyle w:val="BodyTextChar"/>
          <w:rFonts w:eastAsia="Arial Unicode MS"/>
        </w:rPr>
        <w:t xml:space="preserve"> m.</w:t>
      </w:r>
      <w:r w:rsidR="005601B5" w:rsidRPr="005601B5">
        <w:t xml:space="preserve"> </w:t>
      </w:r>
      <w:r w:rsidR="005601B5" w:rsidRPr="00336332">
        <w:t>_____________</w:t>
      </w:r>
      <w:r>
        <w:rPr>
          <w:rStyle w:val="BodyTextChar"/>
          <w:rFonts w:eastAsia="Arial Unicode MS"/>
        </w:rPr>
        <w:t>d.</w:t>
      </w:r>
    </w:p>
    <w:p w14:paraId="1EF80D6A" w14:textId="65C8E4A0" w:rsidR="005601B5" w:rsidRDefault="005601B5">
      <w:pPr>
        <w:pStyle w:val="BodyText"/>
        <w:spacing w:after="0"/>
        <w:ind w:firstLine="0"/>
        <w:jc w:val="center"/>
        <w:rPr>
          <w:rStyle w:val="BodyTextChar"/>
        </w:rPr>
      </w:pPr>
    </w:p>
    <w:p w14:paraId="66F7CC14" w14:textId="77777777" w:rsidR="0003104C" w:rsidRPr="005601B5" w:rsidRDefault="0003104C">
      <w:pPr>
        <w:pStyle w:val="BodyText"/>
        <w:spacing w:after="0"/>
        <w:ind w:firstLine="0"/>
        <w:jc w:val="center"/>
      </w:pPr>
    </w:p>
    <w:p w14:paraId="5EBDAD43" w14:textId="77777777" w:rsidR="007C09B6" w:rsidRDefault="006E046D" w:rsidP="008E6024">
      <w:pPr>
        <w:pStyle w:val="NormalWeb"/>
        <w:spacing w:before="0" w:beforeAutospacing="0" w:after="0" w:afterAutospacing="0" w:line="20" w:lineRule="atLeast"/>
        <w:ind w:firstLine="567"/>
        <w:jc w:val="both"/>
      </w:pPr>
      <w:r>
        <w:t>Aš, _____________________________ (</w:t>
      </w:r>
      <w:r w:rsidRPr="006E046D">
        <w:rPr>
          <w:i/>
          <w:iCs/>
        </w:rPr>
        <w:t>tiekėjo atstovo vardas, pavardė</w:t>
      </w:r>
      <w:r>
        <w:t>), veikdamas ________________________ (</w:t>
      </w:r>
      <w:r w:rsidRPr="006E046D">
        <w:rPr>
          <w:i/>
          <w:iCs/>
        </w:rPr>
        <w:t>tiekėjo įmonės pavadinimas</w:t>
      </w:r>
      <w:r>
        <w:t xml:space="preserve">) vardu, </w:t>
      </w:r>
    </w:p>
    <w:p w14:paraId="21FA671D" w14:textId="77777777" w:rsidR="007C09B6" w:rsidRDefault="007C09B6" w:rsidP="0003104C">
      <w:pPr>
        <w:pStyle w:val="NormalWeb"/>
        <w:spacing w:before="0" w:beforeAutospacing="0" w:after="0" w:afterAutospacing="0" w:line="20" w:lineRule="atLeast"/>
        <w:ind w:firstLine="567"/>
      </w:pPr>
    </w:p>
    <w:p w14:paraId="680E40ED" w14:textId="1E52754A" w:rsidR="007C09B6" w:rsidRDefault="006E046D" w:rsidP="0003104C">
      <w:pPr>
        <w:pStyle w:val="NormalWeb"/>
        <w:spacing w:before="0" w:beforeAutospacing="0" w:after="0" w:afterAutospacing="0" w:line="20" w:lineRule="atLeast"/>
        <w:ind w:firstLine="567"/>
      </w:pPr>
      <w:r>
        <w:t>patvirtinu, kad</w:t>
      </w:r>
      <w:r w:rsidR="007C09B6">
        <w:t>:</w:t>
      </w:r>
    </w:p>
    <w:p w14:paraId="5C6A62BC" w14:textId="77777777" w:rsidR="007C09B6" w:rsidRDefault="007C09B6" w:rsidP="0003104C">
      <w:pPr>
        <w:pStyle w:val="NormalWeb"/>
        <w:spacing w:before="0" w:beforeAutospacing="0" w:after="0" w:afterAutospacing="0" w:line="20" w:lineRule="atLeast"/>
        <w:ind w:firstLine="567"/>
      </w:pPr>
    </w:p>
    <w:p w14:paraId="03DEBB02" w14:textId="3CC876C4" w:rsidR="007C09B6" w:rsidRDefault="007C09B6" w:rsidP="007C09B6">
      <w:pPr>
        <w:pStyle w:val="NormalWeb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Siūlomos apgyvendinimo, maitinimo ir bendrojo naudojimo patalpos atitinka prieinamumo visiems naudotojams reikalavimus, nustatytus p</w:t>
      </w:r>
      <w:r w:rsidRPr="007C09B6">
        <w:t>irkimo sąlygų 2 pried</w:t>
      </w:r>
      <w:r>
        <w:t>e</w:t>
      </w:r>
      <w:r w:rsidRPr="007C09B6">
        <w:t xml:space="preserve"> „Techninė specifikacija“</w:t>
      </w:r>
      <w:r>
        <w:t xml:space="preserve"> </w:t>
      </w:r>
      <w:r w:rsidR="00EA1485">
        <w:t>5</w:t>
      </w:r>
      <w:r>
        <w:t xml:space="preserve"> </w:t>
      </w:r>
      <w:r w:rsidR="00EA1485">
        <w:t>punkte</w:t>
      </w:r>
      <w:r w:rsidRPr="007C09B6">
        <w:t xml:space="preserve"> „Socialiniai reikalavimai dėl prieinamumo visiems naudotojams“</w:t>
      </w:r>
      <w:r>
        <w:t>.</w:t>
      </w:r>
    </w:p>
    <w:p w14:paraId="59D4C58C" w14:textId="0EEB64E4" w:rsidR="007C09B6" w:rsidRDefault="007C09B6" w:rsidP="007C09B6">
      <w:pPr>
        <w:pStyle w:val="NormalWeb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Apgyvendinimo vietoje yra arba paslaugų teikimo laikotarpiu bus įrengti ne mažiau kaip 2 kambariai, pritaikyti judėjimo negalią turintiems asmenims, užtikrinant bekliūtį patekimą, manevravimo erdvę ir pritaikytus sanitarinius mazgus.</w:t>
      </w:r>
    </w:p>
    <w:p w14:paraId="15D94526" w14:textId="18E03D3A" w:rsidR="007C09B6" w:rsidRDefault="007C09B6" w:rsidP="007C09B6">
      <w:pPr>
        <w:pStyle w:val="NormalWeb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Visos pagrindinės patalpos, įskaitant registraciją, maitinimo zoną, konferencijų ir poilsio erdves</w:t>
      </w:r>
      <w:r w:rsidR="002A7525">
        <w:t xml:space="preserve"> ( jai taikoma)</w:t>
      </w:r>
      <w:r>
        <w:t>, yra arba bus paslaugų teikimo laikotarpiu pasiekiamos neįgaliojo vežimėliu, be fizinių kliūčių.</w:t>
      </w:r>
    </w:p>
    <w:p w14:paraId="37AB2A0D" w14:textId="44806753" w:rsidR="007C09B6" w:rsidRDefault="007C09B6" w:rsidP="007C09B6">
      <w:pPr>
        <w:pStyle w:val="NormalWeb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Jei apgyvendinimo vieta yra kelių aukštų, užtikrinta galimybė pasiekti visus aukštus naudojantis liftu ar lygiaverte alternatyva.</w:t>
      </w:r>
    </w:p>
    <w:p w14:paraId="4D033955" w14:textId="785AB1BE" w:rsidR="007C09B6" w:rsidRPr="007C09B6" w:rsidRDefault="007C09B6" w:rsidP="007C09B6">
      <w:pPr>
        <w:pStyle w:val="NormalWeb"/>
        <w:numPr>
          <w:ilvl w:val="0"/>
          <w:numId w:val="2"/>
        </w:numPr>
        <w:spacing w:before="0" w:beforeAutospacing="0" w:after="0" w:afterAutospacing="0" w:line="20" w:lineRule="atLeast"/>
        <w:ind w:left="0" w:firstLine="720"/>
        <w:jc w:val="both"/>
      </w:pPr>
      <w:r>
        <w:t>Viešose patalpose yra arba bus įrengti aiškūs, suprantami ir kontrastingi užrašai, o informacija apie paslaugas bus pateikiama visiems naudotojams suprantama forma.</w:t>
      </w:r>
      <w:r w:rsidRPr="0003104C">
        <w:rPr>
          <w:b/>
          <w:bCs/>
          <w:i/>
          <w:iCs/>
        </w:rPr>
        <w:t xml:space="preserve"> </w:t>
      </w:r>
    </w:p>
    <w:p w14:paraId="4A61B1FF" w14:textId="77777777" w:rsidR="007C09B6" w:rsidRPr="007C09B6" w:rsidRDefault="007C09B6" w:rsidP="007C09B6">
      <w:pPr>
        <w:pStyle w:val="NormalWeb"/>
        <w:spacing w:before="0" w:beforeAutospacing="0" w:after="0" w:afterAutospacing="0" w:line="20" w:lineRule="atLeast"/>
        <w:ind w:left="720"/>
        <w:jc w:val="both"/>
      </w:pPr>
    </w:p>
    <w:p w14:paraId="076031AF" w14:textId="7504B4EA" w:rsidR="006E046D" w:rsidRPr="0003104C" w:rsidRDefault="006E046D" w:rsidP="007C09B6">
      <w:pPr>
        <w:pStyle w:val="NormalWeb"/>
        <w:spacing w:before="0" w:beforeAutospacing="0" w:after="0" w:afterAutospacing="0" w:line="20" w:lineRule="atLeast"/>
        <w:ind w:firstLine="720"/>
        <w:jc w:val="both"/>
        <w:rPr>
          <w:b/>
          <w:bCs/>
          <w:i/>
          <w:iCs/>
        </w:rPr>
      </w:pPr>
      <w:r w:rsidRPr="0003104C">
        <w:rPr>
          <w:b/>
          <w:bCs/>
          <w:i/>
          <w:iCs/>
        </w:rPr>
        <w:t>Suprantu, kad nesilaikant įsipareigojimų Perkančioji organizacija turi teisę taikyti sutartyje numatytas sankcijas.</w:t>
      </w:r>
    </w:p>
    <w:p w14:paraId="509D63D3" w14:textId="410B885E" w:rsidR="006E046D" w:rsidRDefault="006E046D" w:rsidP="006E046D">
      <w:pPr>
        <w:pStyle w:val="NormalWeb"/>
      </w:pPr>
    </w:p>
    <w:p w14:paraId="69A8FC38" w14:textId="45AD05C2" w:rsidR="00AF1810" w:rsidRPr="00FC5B04" w:rsidRDefault="00AF1810" w:rsidP="008E6024">
      <w:pPr>
        <w:pStyle w:val="BodyText"/>
        <w:spacing w:after="540"/>
        <w:ind w:left="1296" w:firstLine="1296"/>
        <w:jc w:val="both"/>
      </w:pPr>
      <w:r w:rsidRPr="00FC5B04">
        <w:t>(Tiekėjo arba jo įgalioto asmens pareigos, vardas, pavardė, parašas)</w:t>
      </w:r>
    </w:p>
    <w:p w14:paraId="150369C6" w14:textId="267CC365" w:rsidR="003C38FE" w:rsidRDefault="003C38FE" w:rsidP="00AF1810">
      <w:pPr>
        <w:pStyle w:val="BodyText"/>
        <w:tabs>
          <w:tab w:val="left" w:pos="7325"/>
        </w:tabs>
        <w:spacing w:after="0"/>
        <w:ind w:firstLine="0"/>
      </w:pPr>
    </w:p>
    <w:sectPr w:rsidR="003C38FE">
      <w:headerReference w:type="default" r:id="rId7"/>
      <w:footerReference w:type="default" r:id="rId8"/>
      <w:pgSz w:w="11900" w:h="16840"/>
      <w:pgMar w:top="1714" w:right="1389" w:bottom="1714" w:left="1406" w:header="128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0047" w14:textId="77777777" w:rsidR="00890F93" w:rsidRDefault="00890F93">
      <w:r>
        <w:separator/>
      </w:r>
    </w:p>
  </w:endnote>
  <w:endnote w:type="continuationSeparator" w:id="0">
    <w:p w14:paraId="28FC5E4B" w14:textId="77777777" w:rsidR="00890F93" w:rsidRDefault="0089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733D" w14:textId="77777777" w:rsidR="003C38FE" w:rsidRDefault="00464A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5A7695" wp14:editId="3E83EE39">
              <wp:simplePos x="0" y="0"/>
              <wp:positionH relativeFrom="page">
                <wp:posOffset>5595620</wp:posOffset>
              </wp:positionH>
              <wp:positionV relativeFrom="page">
                <wp:posOffset>10156190</wp:posOffset>
              </wp:positionV>
              <wp:extent cx="1432560" cy="3416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AD6F3" w14:textId="0F9F9692" w:rsidR="003C38FE" w:rsidRDefault="003C38FE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A769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40.6pt;margin-top:799.7pt;width:112.8pt;height:26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" filled="f" stroked="f">
              <v:textbox style="mso-fit-shape-to-text:t" inset="0,0,0,0">
                <w:txbxContent>
                  <w:p w14:paraId="182AD6F3" w14:textId="0F9F9692" w:rsidR="003C38FE" w:rsidRDefault="003C38FE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2DA1" w14:textId="77777777" w:rsidR="00890F93" w:rsidRDefault="00890F93"/>
  </w:footnote>
  <w:footnote w:type="continuationSeparator" w:id="0">
    <w:p w14:paraId="358AF6D2" w14:textId="77777777" w:rsidR="00890F93" w:rsidRDefault="00890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219E" w14:textId="5440C594" w:rsidR="00EF690D" w:rsidRPr="006E046D" w:rsidRDefault="006E046D" w:rsidP="006E046D">
    <w:pPr>
      <w:pStyle w:val="Header"/>
      <w:jc w:val="right"/>
      <w:rPr>
        <w:rFonts w:ascii="Times New Roman" w:eastAsia="Times New Roman" w:hAnsi="Times New Roman" w:cs="Times New Roman"/>
        <w:color w:val="auto"/>
        <w:lang w:eastAsia="en-US" w:bidi="ar-SA"/>
      </w:rPr>
    </w:pPr>
    <w:r>
      <w:rPr>
        <w:rFonts w:ascii="Times New Roman" w:eastAsia="Times New Roman" w:hAnsi="Times New Roman" w:cs="Times New Roman"/>
        <w:color w:val="auto"/>
        <w:lang w:eastAsia="en-US" w:bidi="ar-SA"/>
      </w:rPr>
      <w:t xml:space="preserve">                   </w:t>
    </w:r>
    <w:r w:rsidRPr="006E046D">
      <w:rPr>
        <w:rFonts w:ascii="Times New Roman" w:eastAsia="Times New Roman" w:hAnsi="Times New Roman" w:cs="Times New Roman"/>
        <w:color w:val="auto"/>
        <w:lang w:eastAsia="en-US" w:bidi="ar-SA"/>
      </w:rPr>
      <w:t xml:space="preserve">Pirkimo sąlygų </w:t>
    </w:r>
    <w:r w:rsidR="003B17B4">
      <w:rPr>
        <w:rFonts w:ascii="Times New Roman" w:eastAsia="Times New Roman" w:hAnsi="Times New Roman" w:cs="Times New Roman"/>
        <w:color w:val="auto"/>
        <w:lang w:eastAsia="en-US" w:bidi="ar-SA"/>
      </w:rPr>
      <w:t>10</w:t>
    </w:r>
    <w:r w:rsidRPr="006E046D">
      <w:rPr>
        <w:rFonts w:ascii="Times New Roman" w:eastAsia="Times New Roman" w:hAnsi="Times New Roman" w:cs="Times New Roman"/>
        <w:color w:val="auto"/>
        <w:lang w:eastAsia="en-US" w:bidi="ar-SA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2B8"/>
    <w:multiLevelType w:val="hybridMultilevel"/>
    <w:tmpl w:val="E92E2C1A"/>
    <w:lvl w:ilvl="0" w:tplc="0427000F">
      <w:start w:val="1"/>
      <w:numFmt w:val="decimal"/>
      <w:lvlText w:val="%1."/>
      <w:lvlJc w:val="left"/>
      <w:pPr>
        <w:ind w:left="1344" w:hanging="360"/>
      </w:p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2AA3DF3"/>
    <w:multiLevelType w:val="multilevel"/>
    <w:tmpl w:val="96ACB3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9836189">
    <w:abstractNumId w:val="1"/>
  </w:num>
  <w:num w:numId="2" w16cid:durableId="32748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FE"/>
    <w:rsid w:val="00016DFC"/>
    <w:rsid w:val="0003104C"/>
    <w:rsid w:val="00107AED"/>
    <w:rsid w:val="00187154"/>
    <w:rsid w:val="001F35E7"/>
    <w:rsid w:val="00247716"/>
    <w:rsid w:val="002A7525"/>
    <w:rsid w:val="002C339D"/>
    <w:rsid w:val="002E77E4"/>
    <w:rsid w:val="002F117E"/>
    <w:rsid w:val="00364F7E"/>
    <w:rsid w:val="003B17B4"/>
    <w:rsid w:val="003C38FE"/>
    <w:rsid w:val="00464774"/>
    <w:rsid w:val="00464A55"/>
    <w:rsid w:val="00476F82"/>
    <w:rsid w:val="004B7C79"/>
    <w:rsid w:val="004C6897"/>
    <w:rsid w:val="005276FF"/>
    <w:rsid w:val="005601B5"/>
    <w:rsid w:val="0066294C"/>
    <w:rsid w:val="006746DF"/>
    <w:rsid w:val="006C319D"/>
    <w:rsid w:val="006E046D"/>
    <w:rsid w:val="007C09B6"/>
    <w:rsid w:val="00890F93"/>
    <w:rsid w:val="008E6024"/>
    <w:rsid w:val="00951F47"/>
    <w:rsid w:val="009E11A1"/>
    <w:rsid w:val="009E6B9E"/>
    <w:rsid w:val="00A42890"/>
    <w:rsid w:val="00A50D14"/>
    <w:rsid w:val="00A5228D"/>
    <w:rsid w:val="00AD36FE"/>
    <w:rsid w:val="00AF1810"/>
    <w:rsid w:val="00B030DC"/>
    <w:rsid w:val="00BB30E7"/>
    <w:rsid w:val="00C9224F"/>
    <w:rsid w:val="00CE6E13"/>
    <w:rsid w:val="00D800AD"/>
    <w:rsid w:val="00E7094D"/>
    <w:rsid w:val="00E94E68"/>
    <w:rsid w:val="00EA1485"/>
    <w:rsid w:val="00EF690D"/>
    <w:rsid w:val="00FC3322"/>
    <w:rsid w:val="00FC5B04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78648"/>
  <w15:docId w15:val="{A792B71A-9225-4C4F-8610-7153ED1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after="130"/>
      <w:ind w:firstLine="4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18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81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18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810"/>
    <w:rPr>
      <w:color w:val="000000"/>
    </w:rPr>
  </w:style>
  <w:style w:type="paragraph" w:styleId="Revision">
    <w:name w:val="Revision"/>
    <w:hidden/>
    <w:uiPriority w:val="99"/>
    <w:semiHidden/>
    <w:rsid w:val="005276FF"/>
    <w:pPr>
      <w:widowControl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6E04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ataisymai1">
    <w:name w:val="Pataisymai1"/>
    <w:rsid w:val="00C9224F"/>
    <w:pPr>
      <w:widowControl/>
      <w:suppressAutoHyphens/>
      <w:autoSpaceDN w:val="0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Bartuliene, Vita</cp:lastModifiedBy>
  <cp:revision>16</cp:revision>
  <dcterms:created xsi:type="dcterms:W3CDTF">2025-03-05T09:23:00Z</dcterms:created>
  <dcterms:modified xsi:type="dcterms:W3CDTF">2025-07-21T13:17:00Z</dcterms:modified>
</cp:coreProperties>
</file>