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242DD" w:rsidRPr="00F2446A" w:rsidRDefault="003B6BFF" w:rsidP="00F2446A">
      <w:pPr>
        <w:pStyle w:val="Title"/>
        <w:keepNext w:val="0"/>
        <w:keepLines w:val="0"/>
        <w:spacing w:before="0"/>
        <w:rPr>
          <w:rFonts w:ascii="Times New Roman" w:eastAsia="Times New Roman" w:hAnsi="Times New Roman" w:cs="Times New Roman"/>
          <w:sz w:val="24"/>
          <w:szCs w:val="24"/>
        </w:rPr>
      </w:pPr>
      <w:bookmarkStart w:id="0" w:name="_heading=h.qdxw3q5bc1q" w:colFirst="0" w:colLast="0"/>
      <w:bookmarkEnd w:id="0"/>
      <w:r w:rsidRPr="00F2446A">
        <w:rPr>
          <w:rFonts w:ascii="Times New Roman" w:eastAsia="Times New Roman" w:hAnsi="Times New Roman" w:cs="Times New Roman"/>
          <w:sz w:val="24"/>
          <w:szCs w:val="24"/>
        </w:rPr>
        <w:t xml:space="preserve">KALVARIJOS GIMNAZIJOS MOKINIŲ PASIEKIMŲ IR ELGESIO GERINIMO PROCESŲ SKAITMENIZAVIMO SISTEMOS TECHNINĖ SPECIFIKACIJA </w:t>
      </w:r>
    </w:p>
    <w:p w:rsidR="002242DD" w:rsidRPr="00F2446A" w:rsidRDefault="002242DD" w:rsidP="00F2446A">
      <w:pPr>
        <w:rPr>
          <w:rFonts w:ascii="Times New Roman" w:hAnsi="Times New Roman" w:cs="Times New Roman"/>
          <w:sz w:val="24"/>
          <w:szCs w:val="24"/>
        </w:rPr>
      </w:pPr>
    </w:p>
    <w:p w:rsidR="002242DD" w:rsidRPr="00F2446A" w:rsidRDefault="003B6BFF" w:rsidP="00F2446A">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bookmarkStart w:id="1" w:name="_heading=h.4hm930agwl2n" w:colFirst="0" w:colLast="0"/>
      <w:bookmarkEnd w:id="1"/>
      <w:r w:rsidRPr="00F2446A">
        <w:rPr>
          <w:rFonts w:ascii="Times New Roman" w:eastAsia="Times New Roman" w:hAnsi="Times New Roman" w:cs="Times New Roman"/>
          <w:b/>
          <w:color w:val="000000"/>
          <w:sz w:val="24"/>
          <w:szCs w:val="24"/>
        </w:rPr>
        <w:t>ĮVADAS</w:t>
      </w:r>
    </w:p>
    <w:p w:rsidR="002242DD" w:rsidRPr="00F2446A" w:rsidRDefault="002242DD" w:rsidP="00F2446A">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rsidR="002242DD" w:rsidRPr="00A703CB" w:rsidRDefault="003B6BFF" w:rsidP="00A703CB">
      <w:pPr>
        <w:pStyle w:val="ListParagraph"/>
        <w:numPr>
          <w:ilvl w:val="0"/>
          <w:numId w:val="3"/>
        </w:numPr>
        <w:tabs>
          <w:tab w:val="left" w:pos="284"/>
        </w:tabs>
        <w:jc w:val="both"/>
        <w:rPr>
          <w:rFonts w:ascii="Times New Roman" w:eastAsia="Times New Roman" w:hAnsi="Times New Roman" w:cs="Times New Roman"/>
          <w:sz w:val="24"/>
          <w:szCs w:val="24"/>
        </w:rPr>
      </w:pPr>
      <w:r w:rsidRPr="00A703CB">
        <w:rPr>
          <w:rFonts w:ascii="Times New Roman" w:eastAsia="Times New Roman" w:hAnsi="Times New Roman" w:cs="Times New Roman"/>
          <w:sz w:val="24"/>
          <w:szCs w:val="24"/>
        </w:rPr>
        <w:t>Pirkimo objektas: Kalvarijos gimnazijos mokinių pasiekimų ir elgesio gerinimo procesų skaitmenizavimo sistemos sukūrimas (toliau - Programa).</w:t>
      </w:r>
    </w:p>
    <w:p w:rsidR="002242DD" w:rsidRPr="00A703CB" w:rsidRDefault="003B6BFF" w:rsidP="00A703CB">
      <w:pPr>
        <w:pStyle w:val="ListParagraph"/>
        <w:numPr>
          <w:ilvl w:val="0"/>
          <w:numId w:val="3"/>
        </w:numPr>
        <w:tabs>
          <w:tab w:val="left" w:pos="284"/>
        </w:tabs>
        <w:jc w:val="both"/>
        <w:rPr>
          <w:rFonts w:ascii="Times New Roman" w:eastAsia="Times New Roman" w:hAnsi="Times New Roman" w:cs="Times New Roman"/>
          <w:sz w:val="24"/>
          <w:szCs w:val="24"/>
        </w:rPr>
      </w:pPr>
      <w:r w:rsidRPr="00A703CB">
        <w:rPr>
          <w:rFonts w:ascii="Times New Roman" w:eastAsia="Times New Roman" w:hAnsi="Times New Roman" w:cs="Times New Roman"/>
          <w:sz w:val="24"/>
          <w:szCs w:val="24"/>
        </w:rPr>
        <w:t>Užsakovas: Kalvarijos gimnazija, J. Basanavičiaus g. 16, Kalvarija LT69202.</w:t>
      </w:r>
    </w:p>
    <w:p w:rsidR="002242DD" w:rsidRPr="00A703CB" w:rsidRDefault="003B6BFF" w:rsidP="00A703CB">
      <w:pPr>
        <w:pStyle w:val="ListParagraph"/>
        <w:numPr>
          <w:ilvl w:val="0"/>
          <w:numId w:val="3"/>
        </w:numPr>
        <w:tabs>
          <w:tab w:val="left" w:pos="284"/>
        </w:tabs>
        <w:jc w:val="both"/>
        <w:rPr>
          <w:rFonts w:ascii="Times New Roman" w:eastAsia="Times New Roman" w:hAnsi="Times New Roman" w:cs="Times New Roman"/>
          <w:sz w:val="24"/>
          <w:szCs w:val="24"/>
        </w:rPr>
      </w:pPr>
      <w:r w:rsidRPr="00A703CB">
        <w:rPr>
          <w:rFonts w:ascii="Times New Roman" w:eastAsia="Times New Roman" w:hAnsi="Times New Roman" w:cs="Times New Roman"/>
          <w:sz w:val="24"/>
          <w:szCs w:val="24"/>
        </w:rPr>
        <w:t>Programa įsigyjama: įgyvendinant projektą „Tūkstantmečio mokyklos II“ Nr. 10-012-P-0001.</w:t>
      </w:r>
    </w:p>
    <w:p w:rsidR="002242DD" w:rsidRPr="00A703CB" w:rsidRDefault="003B6BFF" w:rsidP="00A703CB">
      <w:pPr>
        <w:pStyle w:val="ListParagraph"/>
        <w:numPr>
          <w:ilvl w:val="0"/>
          <w:numId w:val="3"/>
        </w:numPr>
        <w:tabs>
          <w:tab w:val="left" w:pos="284"/>
        </w:tabs>
        <w:jc w:val="both"/>
        <w:rPr>
          <w:rFonts w:ascii="Times New Roman" w:eastAsia="Times New Roman" w:hAnsi="Times New Roman" w:cs="Times New Roman"/>
          <w:sz w:val="24"/>
          <w:szCs w:val="24"/>
        </w:rPr>
      </w:pPr>
      <w:bookmarkStart w:id="2" w:name="_heading=h.v586fe4jctxw" w:colFirst="0" w:colLast="0"/>
      <w:bookmarkEnd w:id="2"/>
      <w:r w:rsidRPr="00A703CB">
        <w:rPr>
          <w:rFonts w:ascii="Times New Roman" w:eastAsia="Times New Roman" w:hAnsi="Times New Roman" w:cs="Times New Roman"/>
          <w:sz w:val="24"/>
          <w:szCs w:val="24"/>
        </w:rPr>
        <w:t>Programa turi būti sukurta, išbandyta ir atiduota naudotis pagal pateikiamą Kalvarijos gimnazijos mokinių pasiekimų ir elgesio gerinimo procesų skaitmenizavimo sistemos įgyvendinimo planą.</w:t>
      </w:r>
    </w:p>
    <w:p w:rsidR="002242DD" w:rsidRPr="00A703CB" w:rsidRDefault="003B6BFF" w:rsidP="00A703CB">
      <w:pPr>
        <w:pStyle w:val="ListParagraph"/>
        <w:numPr>
          <w:ilvl w:val="0"/>
          <w:numId w:val="3"/>
        </w:numPr>
        <w:tabs>
          <w:tab w:val="left" w:pos="284"/>
        </w:tabs>
        <w:jc w:val="both"/>
        <w:rPr>
          <w:rFonts w:ascii="Times New Roman" w:eastAsia="Times New Roman" w:hAnsi="Times New Roman" w:cs="Times New Roman"/>
          <w:sz w:val="24"/>
          <w:szCs w:val="24"/>
        </w:rPr>
      </w:pPr>
      <w:r w:rsidRPr="00A703CB">
        <w:rPr>
          <w:rFonts w:ascii="Times New Roman" w:eastAsia="Times New Roman" w:hAnsi="Times New Roman" w:cs="Times New Roman"/>
          <w:sz w:val="24"/>
          <w:szCs w:val="24"/>
        </w:rPr>
        <w:t>Programos sukūrimo tikslas – sukurti įrankį mokinių pažangos vertinimui ir pagalbos planavimui, kuris padėtų efektyviau vertinti individualią pažangą, padėtų mokiniui keltis mokymosi uždavinius, jų siekti, apžvelgti savo pažangą ir taip visapusiškai vystyti savo kompetencijas.</w:t>
      </w:r>
    </w:p>
    <w:p w:rsidR="002242DD" w:rsidRPr="00A703CB" w:rsidRDefault="003B6BFF" w:rsidP="00A703CB">
      <w:pPr>
        <w:pStyle w:val="ListParagraph"/>
        <w:numPr>
          <w:ilvl w:val="0"/>
          <w:numId w:val="3"/>
        </w:numPr>
        <w:tabs>
          <w:tab w:val="left" w:pos="284"/>
        </w:tabs>
        <w:jc w:val="both"/>
        <w:rPr>
          <w:rFonts w:ascii="Times New Roman" w:eastAsia="Times New Roman" w:hAnsi="Times New Roman" w:cs="Times New Roman"/>
          <w:sz w:val="24"/>
          <w:szCs w:val="24"/>
        </w:rPr>
      </w:pPr>
      <w:r w:rsidRPr="00A703CB">
        <w:rPr>
          <w:rFonts w:ascii="Times New Roman" w:eastAsia="Times New Roman" w:hAnsi="Times New Roman" w:cs="Times New Roman"/>
          <w:sz w:val="24"/>
          <w:szCs w:val="24"/>
        </w:rPr>
        <w:t>Už atliktus Programos kūrimo darbus bus mokama etapais pagal suderintą darbų atlikimo grafiką ir įkainius.</w:t>
      </w:r>
    </w:p>
    <w:p w:rsidR="002242DD" w:rsidRPr="00A703CB" w:rsidRDefault="003B6BFF" w:rsidP="00A703CB">
      <w:pPr>
        <w:pStyle w:val="ListParagraph"/>
        <w:numPr>
          <w:ilvl w:val="0"/>
          <w:numId w:val="3"/>
        </w:numPr>
        <w:tabs>
          <w:tab w:val="left" w:pos="284"/>
        </w:tabs>
        <w:jc w:val="both"/>
        <w:rPr>
          <w:rFonts w:ascii="Times New Roman" w:eastAsia="Times New Roman" w:hAnsi="Times New Roman" w:cs="Times New Roman"/>
          <w:sz w:val="24"/>
          <w:szCs w:val="24"/>
        </w:rPr>
      </w:pPr>
      <w:r w:rsidRPr="00A703CB">
        <w:rPr>
          <w:rFonts w:ascii="Times New Roman" w:eastAsia="Times New Roman" w:hAnsi="Times New Roman" w:cs="Times New Roman"/>
          <w:sz w:val="24"/>
          <w:szCs w:val="24"/>
        </w:rPr>
        <w:t>Su perkamomis paslaugomis susiję aplinkos apsaugos kriterijai:</w:t>
      </w:r>
      <w:r w:rsidRPr="00A703CB">
        <w:rPr>
          <w:rFonts w:ascii="Times New Roman" w:eastAsia="Times New Roman" w:hAnsi="Times New Roman" w:cs="Times New Roman"/>
          <w:b/>
          <w:sz w:val="24"/>
          <w:szCs w:val="24"/>
        </w:rPr>
        <w:t xml:space="preserve"> </w:t>
      </w:r>
      <w:r w:rsidRPr="00A703CB">
        <w:rPr>
          <w:rFonts w:ascii="Times New Roman" w:eastAsia="Times New Roman" w:hAnsi="Times New Roman" w:cs="Times New Roman"/>
          <w:sz w:val="24"/>
          <w:szCs w:val="24"/>
        </w:rPr>
        <w:t>Vadovaujantis Aplinkos ministro 2011 m. birželio 28 d. Lietuvos Respublikos aplinkos ministro įsakymu Nr. D1-508  (aktuali redakcija) „Dėl aplinkos apsaugos kriterijų taikymo, vykdant žaliuosius pirkimus, tvarkos aprašo patvirtinimo“ 4.4.3 papunkčiu, pirkimas laikomas žaliuoju, kadangi perkama tik nematerialaus pobūdžio (intelektinė) paslauga, nesusijusi su materialaus objekto sukūrimu, kurios teikimo metu nėra numatomas reikšmingas neigiamas poveikis aplinkai, nesukuriamas taršos šaltinis ir negeneruojamos atliekos.</w:t>
      </w:r>
    </w:p>
    <w:p w:rsidR="009C5A62" w:rsidRPr="00A703CB" w:rsidRDefault="003B6BFF" w:rsidP="00361D50">
      <w:pPr>
        <w:pStyle w:val="ListParagraph"/>
        <w:numPr>
          <w:ilvl w:val="0"/>
          <w:numId w:val="3"/>
        </w:numPr>
        <w:pBdr>
          <w:bottom w:val="single" w:sz="12" w:space="1" w:color="auto"/>
        </w:pBdr>
        <w:tabs>
          <w:tab w:val="left" w:pos="284"/>
        </w:tabs>
        <w:jc w:val="both"/>
        <w:rPr>
          <w:rFonts w:ascii="Times New Roman" w:eastAsia="Times New Roman" w:hAnsi="Times New Roman" w:cs="Times New Roman"/>
          <w:sz w:val="24"/>
          <w:szCs w:val="24"/>
        </w:rPr>
      </w:pPr>
      <w:r w:rsidRPr="00A703CB">
        <w:rPr>
          <w:rFonts w:ascii="Times New Roman" w:eastAsia="Times New Roman" w:hAnsi="Times New Roman" w:cs="Times New Roman"/>
          <w:color w:val="000000"/>
          <w:sz w:val="24"/>
          <w:szCs w:val="24"/>
        </w:rPr>
        <w:t xml:space="preserve">Jei techninėje specifikacijoje ar pirkimo dokumentuose </w:t>
      </w:r>
      <w:r w:rsidR="00F11086" w:rsidRPr="00A703CB">
        <w:rPr>
          <w:rFonts w:ascii="Times New Roman" w:eastAsia="Times New Roman" w:hAnsi="Times New Roman" w:cs="Times New Roman"/>
          <w:color w:val="000000"/>
          <w:sz w:val="24"/>
          <w:szCs w:val="24"/>
        </w:rPr>
        <w:t xml:space="preserve">iš </w:t>
      </w:r>
      <w:r w:rsidRPr="00A703CB">
        <w:rPr>
          <w:rFonts w:ascii="Times New Roman" w:eastAsia="Times New Roman" w:hAnsi="Times New Roman" w:cs="Times New Roman"/>
          <w:color w:val="000000"/>
          <w:sz w:val="24"/>
          <w:szCs w:val="24"/>
        </w:rPr>
        <w:t>pateiktų duomenų (reikalavimų) būtų galima daryti prielaidą apie konkrečius šaltinius, konkrečius technologinius procesus, prekių ženklus, patentus, tipus, standartus, sertifikatus, konkrečią kilmę, gamybą ir pan., laikoma, kad jie yra tik orientaciniai ir tiekėjai teikdami pasiūlymą gali siūlyti lygiaverčius.</w:t>
      </w:r>
    </w:p>
    <w:p w:rsidR="00A703CB" w:rsidRPr="00A703CB" w:rsidRDefault="00A703CB" w:rsidP="00A703CB">
      <w:pPr>
        <w:pBdr>
          <w:bottom w:val="single" w:sz="12" w:space="1" w:color="auto"/>
        </w:pBdr>
        <w:tabs>
          <w:tab w:val="left" w:pos="284"/>
        </w:tabs>
        <w:ind w:left="360"/>
        <w:jc w:val="both"/>
        <w:rPr>
          <w:rFonts w:ascii="Times New Roman" w:eastAsia="Times New Roman" w:hAnsi="Times New Roman" w:cs="Times New Roman"/>
          <w:sz w:val="24"/>
          <w:szCs w:val="24"/>
        </w:rPr>
      </w:pPr>
    </w:p>
    <w:p w:rsidR="009C5A62" w:rsidRDefault="009C5A6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F75C1" w:rsidRPr="00F2446A" w:rsidRDefault="003F75C1" w:rsidP="00F2446A">
      <w:pPr>
        <w:tabs>
          <w:tab w:val="left" w:pos="284"/>
        </w:tabs>
        <w:jc w:val="both"/>
        <w:rPr>
          <w:rFonts w:ascii="Times New Roman" w:eastAsia="Times New Roman" w:hAnsi="Times New Roman" w:cs="Times New Roman"/>
          <w:sz w:val="24"/>
          <w:szCs w:val="24"/>
        </w:rPr>
      </w:pPr>
    </w:p>
    <w:p w:rsidR="003F75C1" w:rsidRPr="00F2446A" w:rsidRDefault="003F75C1" w:rsidP="00F2446A">
      <w:pPr>
        <w:keepNext/>
        <w:keepLines/>
        <w:pBdr>
          <w:top w:val="nil"/>
          <w:left w:val="nil"/>
          <w:bottom w:val="nil"/>
          <w:right w:val="nil"/>
          <w:between w:val="nil"/>
        </w:pBdr>
        <w:spacing w:before="240" w:line="259" w:lineRule="auto"/>
        <w:jc w:val="center"/>
        <w:rPr>
          <w:rFonts w:ascii="Times New Roman" w:eastAsia="Times New Roman" w:hAnsi="Times New Roman" w:cs="Times New Roman"/>
          <w:b/>
          <w:color w:val="000000"/>
          <w:sz w:val="24"/>
          <w:szCs w:val="24"/>
        </w:rPr>
      </w:pPr>
      <w:r w:rsidRPr="00F2446A">
        <w:rPr>
          <w:rFonts w:ascii="Times New Roman" w:eastAsia="Times New Roman" w:hAnsi="Times New Roman" w:cs="Times New Roman"/>
          <w:b/>
          <w:color w:val="000000"/>
          <w:sz w:val="24"/>
          <w:szCs w:val="24"/>
        </w:rPr>
        <w:t>Turinys</w:t>
      </w:r>
    </w:p>
    <w:sdt>
      <w:sdtPr>
        <w:rPr>
          <w:rFonts w:ascii="Times New Roman" w:eastAsia="Arial" w:hAnsi="Times New Roman" w:cs="Times New Roman"/>
          <w:color w:val="auto"/>
          <w:sz w:val="24"/>
          <w:szCs w:val="24"/>
        </w:rPr>
        <w:id w:val="37936545"/>
        <w:docPartObj>
          <w:docPartGallery w:val="Table of Contents"/>
          <w:docPartUnique/>
        </w:docPartObj>
      </w:sdtPr>
      <w:sdtEndPr>
        <w:rPr>
          <w:b/>
          <w:bCs/>
          <w:noProof/>
        </w:rPr>
      </w:sdtEndPr>
      <w:sdtContent>
        <w:p w:rsidR="00517FBA" w:rsidRPr="00F2446A" w:rsidRDefault="00517FBA" w:rsidP="00F2446A">
          <w:pPr>
            <w:pStyle w:val="TOCHeading"/>
            <w:rPr>
              <w:rFonts w:ascii="Times New Roman" w:hAnsi="Times New Roman" w:cs="Times New Roman"/>
              <w:sz w:val="24"/>
              <w:szCs w:val="24"/>
            </w:rPr>
          </w:pPr>
        </w:p>
        <w:p w:rsidR="009B2BC6" w:rsidRDefault="00517FBA">
          <w:pPr>
            <w:pStyle w:val="TOC1"/>
            <w:tabs>
              <w:tab w:val="left" w:pos="440"/>
              <w:tab w:val="right" w:leader="dot" w:pos="9961"/>
            </w:tabs>
            <w:rPr>
              <w:rFonts w:asciiTheme="minorHAnsi" w:eastAsiaTheme="minorEastAsia" w:hAnsiTheme="minorHAnsi" w:cstheme="minorBidi"/>
              <w:noProof/>
            </w:rPr>
          </w:pPr>
          <w:r w:rsidRPr="00F2446A">
            <w:rPr>
              <w:rFonts w:ascii="Times New Roman" w:hAnsi="Times New Roman" w:cs="Times New Roman"/>
              <w:sz w:val="24"/>
              <w:szCs w:val="24"/>
            </w:rPr>
            <w:fldChar w:fldCharType="begin"/>
          </w:r>
          <w:r w:rsidRPr="00F2446A">
            <w:rPr>
              <w:rFonts w:ascii="Times New Roman" w:hAnsi="Times New Roman" w:cs="Times New Roman"/>
              <w:sz w:val="24"/>
              <w:szCs w:val="24"/>
            </w:rPr>
            <w:instrText xml:space="preserve"> TOC \o "1-3" \h \z \u </w:instrText>
          </w:r>
          <w:r w:rsidRPr="00F2446A">
            <w:rPr>
              <w:rFonts w:ascii="Times New Roman" w:hAnsi="Times New Roman" w:cs="Times New Roman"/>
              <w:sz w:val="24"/>
              <w:szCs w:val="24"/>
            </w:rPr>
            <w:fldChar w:fldCharType="separate"/>
          </w:r>
          <w:hyperlink w:anchor="_Toc204084441" w:history="1">
            <w:r w:rsidR="009B2BC6" w:rsidRPr="00294659">
              <w:rPr>
                <w:rStyle w:val="Hyperlink"/>
                <w:rFonts w:ascii="Times New Roman" w:eastAsia="Times New Roman" w:hAnsi="Times New Roman" w:cs="Times New Roman"/>
                <w:noProof/>
              </w:rPr>
              <w:t>1.</w:t>
            </w:r>
            <w:r w:rsidR="009B2BC6">
              <w:rPr>
                <w:rFonts w:asciiTheme="minorHAnsi" w:eastAsiaTheme="minorEastAsia" w:hAnsiTheme="minorHAnsi" w:cstheme="minorBidi"/>
                <w:noProof/>
              </w:rPr>
              <w:tab/>
            </w:r>
            <w:r w:rsidR="009B2BC6" w:rsidRPr="00294659">
              <w:rPr>
                <w:rStyle w:val="Hyperlink"/>
                <w:rFonts w:ascii="Times New Roman" w:eastAsia="Times New Roman" w:hAnsi="Times New Roman" w:cs="Times New Roman"/>
                <w:noProof/>
              </w:rPr>
              <w:t>NEFUNKCINIAI REIKALAVIMAI</w:t>
            </w:r>
            <w:r w:rsidR="009B2BC6">
              <w:rPr>
                <w:noProof/>
                <w:webHidden/>
              </w:rPr>
              <w:tab/>
            </w:r>
            <w:r w:rsidR="009B2BC6">
              <w:rPr>
                <w:noProof/>
                <w:webHidden/>
              </w:rPr>
              <w:fldChar w:fldCharType="begin"/>
            </w:r>
            <w:r w:rsidR="009B2BC6">
              <w:rPr>
                <w:noProof/>
                <w:webHidden/>
              </w:rPr>
              <w:instrText xml:space="preserve"> PAGEREF _Toc204084441 \h </w:instrText>
            </w:r>
            <w:r w:rsidR="009B2BC6">
              <w:rPr>
                <w:noProof/>
                <w:webHidden/>
              </w:rPr>
            </w:r>
            <w:r w:rsidR="009B2BC6">
              <w:rPr>
                <w:noProof/>
                <w:webHidden/>
              </w:rPr>
              <w:fldChar w:fldCharType="separate"/>
            </w:r>
            <w:r w:rsidR="009B2BC6">
              <w:rPr>
                <w:noProof/>
                <w:webHidden/>
              </w:rPr>
              <w:t>3</w:t>
            </w:r>
            <w:r w:rsidR="009B2BC6">
              <w:rPr>
                <w:noProof/>
                <w:webHidden/>
              </w:rPr>
              <w:fldChar w:fldCharType="end"/>
            </w:r>
          </w:hyperlink>
        </w:p>
        <w:p w:rsidR="009B2BC6" w:rsidRDefault="009B2BC6">
          <w:pPr>
            <w:pStyle w:val="TOC2"/>
            <w:tabs>
              <w:tab w:val="left" w:pos="880"/>
              <w:tab w:val="right" w:leader="dot" w:pos="9961"/>
            </w:tabs>
            <w:rPr>
              <w:rFonts w:asciiTheme="minorHAnsi" w:eastAsiaTheme="minorEastAsia" w:hAnsiTheme="minorHAnsi" w:cstheme="minorBidi"/>
              <w:noProof/>
            </w:rPr>
          </w:pPr>
          <w:hyperlink w:anchor="_Toc204084442" w:history="1">
            <w:r w:rsidRPr="00294659">
              <w:rPr>
                <w:rStyle w:val="Hyperlink"/>
                <w:rFonts w:ascii="Times New Roman" w:eastAsia="Times New Roman" w:hAnsi="Times New Roman" w:cs="Times New Roman"/>
                <w:noProof/>
              </w:rPr>
              <w:t>1.1.</w:t>
            </w:r>
            <w:r>
              <w:rPr>
                <w:rFonts w:asciiTheme="minorHAnsi" w:eastAsiaTheme="minorEastAsia" w:hAnsiTheme="minorHAnsi" w:cstheme="minorBidi"/>
                <w:noProof/>
              </w:rPr>
              <w:tab/>
            </w:r>
            <w:r w:rsidRPr="00294659">
              <w:rPr>
                <w:rStyle w:val="Hyperlink"/>
                <w:rFonts w:ascii="Times New Roman" w:eastAsia="Times New Roman" w:hAnsi="Times New Roman" w:cs="Times New Roman"/>
                <w:noProof/>
              </w:rPr>
              <w:t>Reikalavimai licencijoms</w:t>
            </w:r>
            <w:r>
              <w:rPr>
                <w:noProof/>
                <w:webHidden/>
              </w:rPr>
              <w:tab/>
            </w:r>
            <w:r>
              <w:rPr>
                <w:noProof/>
                <w:webHidden/>
              </w:rPr>
              <w:fldChar w:fldCharType="begin"/>
            </w:r>
            <w:r>
              <w:rPr>
                <w:noProof/>
                <w:webHidden/>
              </w:rPr>
              <w:instrText xml:space="preserve"> PAGEREF _Toc204084442 \h </w:instrText>
            </w:r>
            <w:r>
              <w:rPr>
                <w:noProof/>
                <w:webHidden/>
              </w:rPr>
            </w:r>
            <w:r>
              <w:rPr>
                <w:noProof/>
                <w:webHidden/>
              </w:rPr>
              <w:fldChar w:fldCharType="separate"/>
            </w:r>
            <w:r>
              <w:rPr>
                <w:noProof/>
                <w:webHidden/>
              </w:rPr>
              <w:t>3</w:t>
            </w:r>
            <w:r>
              <w:rPr>
                <w:noProof/>
                <w:webHidden/>
              </w:rPr>
              <w:fldChar w:fldCharType="end"/>
            </w:r>
          </w:hyperlink>
        </w:p>
        <w:p w:rsidR="009B2BC6" w:rsidRDefault="009B2BC6">
          <w:pPr>
            <w:pStyle w:val="TOC2"/>
            <w:tabs>
              <w:tab w:val="left" w:pos="880"/>
              <w:tab w:val="right" w:leader="dot" w:pos="9961"/>
            </w:tabs>
            <w:rPr>
              <w:rFonts w:asciiTheme="minorHAnsi" w:eastAsiaTheme="minorEastAsia" w:hAnsiTheme="minorHAnsi" w:cstheme="minorBidi"/>
              <w:noProof/>
            </w:rPr>
          </w:pPr>
          <w:hyperlink w:anchor="_Toc204084443" w:history="1">
            <w:r w:rsidRPr="00294659">
              <w:rPr>
                <w:rStyle w:val="Hyperlink"/>
                <w:rFonts w:ascii="Times New Roman" w:eastAsia="Times New Roman" w:hAnsi="Times New Roman" w:cs="Times New Roman"/>
                <w:noProof/>
              </w:rPr>
              <w:t>1.2.</w:t>
            </w:r>
            <w:r>
              <w:rPr>
                <w:rFonts w:asciiTheme="minorHAnsi" w:eastAsiaTheme="minorEastAsia" w:hAnsiTheme="minorHAnsi" w:cstheme="minorBidi"/>
                <w:noProof/>
              </w:rPr>
              <w:tab/>
            </w:r>
            <w:r w:rsidRPr="00294659">
              <w:rPr>
                <w:rStyle w:val="Hyperlink"/>
                <w:rFonts w:ascii="Times New Roman" w:eastAsia="Times New Roman" w:hAnsi="Times New Roman" w:cs="Times New Roman"/>
                <w:noProof/>
              </w:rPr>
              <w:t>Reikalavimai analizei ir projektavimui</w:t>
            </w:r>
            <w:r>
              <w:rPr>
                <w:noProof/>
                <w:webHidden/>
              </w:rPr>
              <w:tab/>
            </w:r>
            <w:r>
              <w:rPr>
                <w:noProof/>
                <w:webHidden/>
              </w:rPr>
              <w:fldChar w:fldCharType="begin"/>
            </w:r>
            <w:r>
              <w:rPr>
                <w:noProof/>
                <w:webHidden/>
              </w:rPr>
              <w:instrText xml:space="preserve"> PAGEREF _Toc204084443 \h </w:instrText>
            </w:r>
            <w:r>
              <w:rPr>
                <w:noProof/>
                <w:webHidden/>
              </w:rPr>
            </w:r>
            <w:r>
              <w:rPr>
                <w:noProof/>
                <w:webHidden/>
              </w:rPr>
              <w:fldChar w:fldCharType="separate"/>
            </w:r>
            <w:r>
              <w:rPr>
                <w:noProof/>
                <w:webHidden/>
              </w:rPr>
              <w:t>3</w:t>
            </w:r>
            <w:r>
              <w:rPr>
                <w:noProof/>
                <w:webHidden/>
              </w:rPr>
              <w:fldChar w:fldCharType="end"/>
            </w:r>
          </w:hyperlink>
        </w:p>
        <w:p w:rsidR="009B2BC6" w:rsidRDefault="009B2BC6">
          <w:pPr>
            <w:pStyle w:val="TOC2"/>
            <w:tabs>
              <w:tab w:val="left" w:pos="880"/>
              <w:tab w:val="right" w:leader="dot" w:pos="9961"/>
            </w:tabs>
            <w:rPr>
              <w:rFonts w:asciiTheme="minorHAnsi" w:eastAsiaTheme="minorEastAsia" w:hAnsiTheme="minorHAnsi" w:cstheme="minorBidi"/>
              <w:noProof/>
            </w:rPr>
          </w:pPr>
          <w:hyperlink w:anchor="_Toc204084444" w:history="1">
            <w:r w:rsidRPr="00294659">
              <w:rPr>
                <w:rStyle w:val="Hyperlink"/>
                <w:rFonts w:ascii="Times New Roman" w:eastAsia="Times New Roman" w:hAnsi="Times New Roman" w:cs="Times New Roman"/>
                <w:noProof/>
              </w:rPr>
              <w:t>1.3.</w:t>
            </w:r>
            <w:r>
              <w:rPr>
                <w:rFonts w:asciiTheme="minorHAnsi" w:eastAsiaTheme="minorEastAsia" w:hAnsiTheme="minorHAnsi" w:cstheme="minorBidi"/>
                <w:noProof/>
              </w:rPr>
              <w:tab/>
            </w:r>
            <w:r w:rsidRPr="00294659">
              <w:rPr>
                <w:rStyle w:val="Hyperlink"/>
                <w:rFonts w:ascii="Times New Roman" w:eastAsia="Times New Roman" w:hAnsi="Times New Roman" w:cs="Times New Roman"/>
                <w:noProof/>
              </w:rPr>
              <w:t>Reikalavimai diegimui</w:t>
            </w:r>
            <w:r>
              <w:rPr>
                <w:noProof/>
                <w:webHidden/>
              </w:rPr>
              <w:tab/>
            </w:r>
            <w:r>
              <w:rPr>
                <w:noProof/>
                <w:webHidden/>
              </w:rPr>
              <w:fldChar w:fldCharType="begin"/>
            </w:r>
            <w:r>
              <w:rPr>
                <w:noProof/>
                <w:webHidden/>
              </w:rPr>
              <w:instrText xml:space="preserve"> PAGEREF _Toc204084444 \h </w:instrText>
            </w:r>
            <w:r>
              <w:rPr>
                <w:noProof/>
                <w:webHidden/>
              </w:rPr>
            </w:r>
            <w:r>
              <w:rPr>
                <w:noProof/>
                <w:webHidden/>
              </w:rPr>
              <w:fldChar w:fldCharType="separate"/>
            </w:r>
            <w:r>
              <w:rPr>
                <w:noProof/>
                <w:webHidden/>
              </w:rPr>
              <w:t>3</w:t>
            </w:r>
            <w:r>
              <w:rPr>
                <w:noProof/>
                <w:webHidden/>
              </w:rPr>
              <w:fldChar w:fldCharType="end"/>
            </w:r>
          </w:hyperlink>
        </w:p>
        <w:p w:rsidR="009B2BC6" w:rsidRDefault="009B2BC6">
          <w:pPr>
            <w:pStyle w:val="TOC2"/>
            <w:tabs>
              <w:tab w:val="left" w:pos="880"/>
              <w:tab w:val="right" w:leader="dot" w:pos="9961"/>
            </w:tabs>
            <w:rPr>
              <w:rFonts w:asciiTheme="minorHAnsi" w:eastAsiaTheme="minorEastAsia" w:hAnsiTheme="minorHAnsi" w:cstheme="minorBidi"/>
              <w:noProof/>
            </w:rPr>
          </w:pPr>
          <w:hyperlink w:anchor="_Toc204084445" w:history="1">
            <w:r w:rsidRPr="00294659">
              <w:rPr>
                <w:rStyle w:val="Hyperlink"/>
                <w:rFonts w:ascii="Times New Roman" w:eastAsia="Times New Roman" w:hAnsi="Times New Roman" w:cs="Times New Roman"/>
                <w:noProof/>
              </w:rPr>
              <w:t>1.4.</w:t>
            </w:r>
            <w:r>
              <w:rPr>
                <w:rFonts w:asciiTheme="minorHAnsi" w:eastAsiaTheme="minorEastAsia" w:hAnsiTheme="minorHAnsi" w:cstheme="minorBidi"/>
                <w:noProof/>
              </w:rPr>
              <w:tab/>
            </w:r>
            <w:r w:rsidRPr="00294659">
              <w:rPr>
                <w:rStyle w:val="Hyperlink"/>
                <w:rFonts w:ascii="Times New Roman" w:eastAsia="Times New Roman" w:hAnsi="Times New Roman" w:cs="Times New Roman"/>
                <w:noProof/>
              </w:rPr>
              <w:t>Reikalavimai integravimui su Perkančiosios organizacijos naudojamomis informacinėmis sistemomis</w:t>
            </w:r>
            <w:r>
              <w:rPr>
                <w:noProof/>
                <w:webHidden/>
              </w:rPr>
              <w:tab/>
            </w:r>
            <w:r>
              <w:rPr>
                <w:noProof/>
                <w:webHidden/>
              </w:rPr>
              <w:fldChar w:fldCharType="begin"/>
            </w:r>
            <w:r>
              <w:rPr>
                <w:noProof/>
                <w:webHidden/>
              </w:rPr>
              <w:instrText xml:space="preserve"> PAGEREF _Toc204084445 \h </w:instrText>
            </w:r>
            <w:r>
              <w:rPr>
                <w:noProof/>
                <w:webHidden/>
              </w:rPr>
            </w:r>
            <w:r>
              <w:rPr>
                <w:noProof/>
                <w:webHidden/>
              </w:rPr>
              <w:fldChar w:fldCharType="separate"/>
            </w:r>
            <w:r>
              <w:rPr>
                <w:noProof/>
                <w:webHidden/>
              </w:rPr>
              <w:t>4</w:t>
            </w:r>
            <w:r>
              <w:rPr>
                <w:noProof/>
                <w:webHidden/>
              </w:rPr>
              <w:fldChar w:fldCharType="end"/>
            </w:r>
          </w:hyperlink>
        </w:p>
        <w:p w:rsidR="009B2BC6" w:rsidRDefault="009B2BC6">
          <w:pPr>
            <w:pStyle w:val="TOC2"/>
            <w:tabs>
              <w:tab w:val="left" w:pos="880"/>
              <w:tab w:val="right" w:leader="dot" w:pos="9961"/>
            </w:tabs>
            <w:rPr>
              <w:rFonts w:asciiTheme="minorHAnsi" w:eastAsiaTheme="minorEastAsia" w:hAnsiTheme="minorHAnsi" w:cstheme="minorBidi"/>
              <w:noProof/>
            </w:rPr>
          </w:pPr>
          <w:hyperlink w:anchor="_Toc204084446" w:history="1">
            <w:r w:rsidRPr="00294659">
              <w:rPr>
                <w:rStyle w:val="Hyperlink"/>
                <w:rFonts w:ascii="Times New Roman" w:eastAsia="Times New Roman" w:hAnsi="Times New Roman" w:cs="Times New Roman"/>
                <w:noProof/>
              </w:rPr>
              <w:t>1.5.</w:t>
            </w:r>
            <w:r>
              <w:rPr>
                <w:rFonts w:asciiTheme="minorHAnsi" w:eastAsiaTheme="minorEastAsia" w:hAnsiTheme="minorHAnsi" w:cstheme="minorBidi"/>
                <w:noProof/>
              </w:rPr>
              <w:tab/>
            </w:r>
            <w:r w:rsidRPr="00294659">
              <w:rPr>
                <w:rStyle w:val="Hyperlink"/>
                <w:rFonts w:ascii="Times New Roman" w:eastAsia="Times New Roman" w:hAnsi="Times New Roman" w:cs="Times New Roman"/>
                <w:noProof/>
              </w:rPr>
              <w:t>Reikalavimai mokymams:</w:t>
            </w:r>
            <w:r>
              <w:rPr>
                <w:noProof/>
                <w:webHidden/>
              </w:rPr>
              <w:tab/>
            </w:r>
            <w:r>
              <w:rPr>
                <w:noProof/>
                <w:webHidden/>
              </w:rPr>
              <w:fldChar w:fldCharType="begin"/>
            </w:r>
            <w:r>
              <w:rPr>
                <w:noProof/>
                <w:webHidden/>
              </w:rPr>
              <w:instrText xml:space="preserve"> PAGEREF _Toc204084446 \h </w:instrText>
            </w:r>
            <w:r>
              <w:rPr>
                <w:noProof/>
                <w:webHidden/>
              </w:rPr>
            </w:r>
            <w:r>
              <w:rPr>
                <w:noProof/>
                <w:webHidden/>
              </w:rPr>
              <w:fldChar w:fldCharType="separate"/>
            </w:r>
            <w:r>
              <w:rPr>
                <w:noProof/>
                <w:webHidden/>
              </w:rPr>
              <w:t>4</w:t>
            </w:r>
            <w:r>
              <w:rPr>
                <w:noProof/>
                <w:webHidden/>
              </w:rPr>
              <w:fldChar w:fldCharType="end"/>
            </w:r>
          </w:hyperlink>
        </w:p>
        <w:p w:rsidR="009B2BC6" w:rsidRDefault="009B2BC6">
          <w:pPr>
            <w:pStyle w:val="TOC2"/>
            <w:tabs>
              <w:tab w:val="left" w:pos="880"/>
              <w:tab w:val="right" w:leader="dot" w:pos="9961"/>
            </w:tabs>
            <w:rPr>
              <w:rFonts w:asciiTheme="minorHAnsi" w:eastAsiaTheme="minorEastAsia" w:hAnsiTheme="minorHAnsi" w:cstheme="minorBidi"/>
              <w:noProof/>
            </w:rPr>
          </w:pPr>
          <w:hyperlink w:anchor="_Toc204084447" w:history="1">
            <w:r w:rsidRPr="00294659">
              <w:rPr>
                <w:rStyle w:val="Hyperlink"/>
                <w:rFonts w:ascii="Times New Roman" w:eastAsia="Times New Roman" w:hAnsi="Times New Roman" w:cs="Times New Roman"/>
                <w:noProof/>
              </w:rPr>
              <w:t>1.6.</w:t>
            </w:r>
            <w:r>
              <w:rPr>
                <w:rFonts w:asciiTheme="minorHAnsi" w:eastAsiaTheme="minorEastAsia" w:hAnsiTheme="minorHAnsi" w:cstheme="minorBidi"/>
                <w:noProof/>
              </w:rPr>
              <w:tab/>
            </w:r>
            <w:r w:rsidRPr="00294659">
              <w:rPr>
                <w:rStyle w:val="Hyperlink"/>
                <w:rFonts w:ascii="Times New Roman" w:eastAsia="Times New Roman" w:hAnsi="Times New Roman" w:cs="Times New Roman"/>
                <w:noProof/>
              </w:rPr>
              <w:t>Reikalavimai priežiūrai</w:t>
            </w:r>
            <w:r>
              <w:rPr>
                <w:noProof/>
                <w:webHidden/>
              </w:rPr>
              <w:tab/>
            </w:r>
            <w:r>
              <w:rPr>
                <w:noProof/>
                <w:webHidden/>
              </w:rPr>
              <w:fldChar w:fldCharType="begin"/>
            </w:r>
            <w:r>
              <w:rPr>
                <w:noProof/>
                <w:webHidden/>
              </w:rPr>
              <w:instrText xml:space="preserve"> PAGEREF _Toc204084447 \h </w:instrText>
            </w:r>
            <w:r>
              <w:rPr>
                <w:noProof/>
                <w:webHidden/>
              </w:rPr>
            </w:r>
            <w:r>
              <w:rPr>
                <w:noProof/>
                <w:webHidden/>
              </w:rPr>
              <w:fldChar w:fldCharType="separate"/>
            </w:r>
            <w:r>
              <w:rPr>
                <w:noProof/>
                <w:webHidden/>
              </w:rPr>
              <w:t>4</w:t>
            </w:r>
            <w:r>
              <w:rPr>
                <w:noProof/>
                <w:webHidden/>
              </w:rPr>
              <w:fldChar w:fldCharType="end"/>
            </w:r>
          </w:hyperlink>
        </w:p>
        <w:p w:rsidR="009B2BC6" w:rsidRDefault="009B2BC6">
          <w:pPr>
            <w:pStyle w:val="TOC2"/>
            <w:tabs>
              <w:tab w:val="left" w:pos="880"/>
              <w:tab w:val="right" w:leader="dot" w:pos="9961"/>
            </w:tabs>
            <w:rPr>
              <w:rFonts w:asciiTheme="minorHAnsi" w:eastAsiaTheme="minorEastAsia" w:hAnsiTheme="minorHAnsi" w:cstheme="minorBidi"/>
              <w:noProof/>
            </w:rPr>
          </w:pPr>
          <w:hyperlink w:anchor="_Toc204084448" w:history="1">
            <w:r w:rsidRPr="00294659">
              <w:rPr>
                <w:rStyle w:val="Hyperlink"/>
                <w:rFonts w:ascii="Times New Roman" w:eastAsia="Times New Roman" w:hAnsi="Times New Roman" w:cs="Times New Roman"/>
                <w:noProof/>
              </w:rPr>
              <w:t>1.7.</w:t>
            </w:r>
            <w:r>
              <w:rPr>
                <w:rFonts w:asciiTheme="minorHAnsi" w:eastAsiaTheme="minorEastAsia" w:hAnsiTheme="minorHAnsi" w:cstheme="minorBidi"/>
                <w:noProof/>
              </w:rPr>
              <w:tab/>
            </w:r>
            <w:r w:rsidRPr="00294659">
              <w:rPr>
                <w:rStyle w:val="Hyperlink"/>
                <w:rFonts w:ascii="Times New Roman" w:eastAsia="Times New Roman" w:hAnsi="Times New Roman" w:cs="Times New Roman"/>
                <w:noProof/>
              </w:rPr>
              <w:t>Reikalavimai paslaugos teikėjui</w:t>
            </w:r>
            <w:r>
              <w:rPr>
                <w:noProof/>
                <w:webHidden/>
              </w:rPr>
              <w:tab/>
            </w:r>
            <w:r>
              <w:rPr>
                <w:noProof/>
                <w:webHidden/>
              </w:rPr>
              <w:fldChar w:fldCharType="begin"/>
            </w:r>
            <w:r>
              <w:rPr>
                <w:noProof/>
                <w:webHidden/>
              </w:rPr>
              <w:instrText xml:space="preserve"> PAGEREF _Toc204084448 \h </w:instrText>
            </w:r>
            <w:r>
              <w:rPr>
                <w:noProof/>
                <w:webHidden/>
              </w:rPr>
            </w:r>
            <w:r>
              <w:rPr>
                <w:noProof/>
                <w:webHidden/>
              </w:rPr>
              <w:fldChar w:fldCharType="separate"/>
            </w:r>
            <w:r>
              <w:rPr>
                <w:noProof/>
                <w:webHidden/>
              </w:rPr>
              <w:t>5</w:t>
            </w:r>
            <w:r>
              <w:rPr>
                <w:noProof/>
                <w:webHidden/>
              </w:rPr>
              <w:fldChar w:fldCharType="end"/>
            </w:r>
          </w:hyperlink>
        </w:p>
        <w:p w:rsidR="009B2BC6" w:rsidRDefault="009B2BC6">
          <w:pPr>
            <w:pStyle w:val="TOC1"/>
            <w:tabs>
              <w:tab w:val="left" w:pos="440"/>
              <w:tab w:val="right" w:leader="dot" w:pos="9961"/>
            </w:tabs>
            <w:rPr>
              <w:rFonts w:asciiTheme="minorHAnsi" w:eastAsiaTheme="minorEastAsia" w:hAnsiTheme="minorHAnsi" w:cstheme="minorBidi"/>
              <w:noProof/>
            </w:rPr>
          </w:pPr>
          <w:hyperlink w:anchor="_Toc204084449" w:history="1">
            <w:r w:rsidRPr="00294659">
              <w:rPr>
                <w:rStyle w:val="Hyperlink"/>
                <w:rFonts w:ascii="Times New Roman" w:eastAsia="Times New Roman" w:hAnsi="Times New Roman" w:cs="Times New Roman"/>
                <w:caps/>
                <w:noProof/>
              </w:rPr>
              <w:t>2.</w:t>
            </w:r>
            <w:r>
              <w:rPr>
                <w:rFonts w:asciiTheme="minorHAnsi" w:eastAsiaTheme="minorEastAsia" w:hAnsiTheme="minorHAnsi" w:cstheme="minorBidi"/>
                <w:noProof/>
              </w:rPr>
              <w:tab/>
            </w:r>
            <w:r w:rsidRPr="00294659">
              <w:rPr>
                <w:rStyle w:val="Hyperlink"/>
                <w:rFonts w:ascii="Times New Roman" w:eastAsia="Times New Roman" w:hAnsi="Times New Roman" w:cs="Times New Roman"/>
                <w:caps/>
                <w:noProof/>
              </w:rPr>
              <w:t>Funkciniai reikalavimai</w:t>
            </w:r>
            <w:r>
              <w:rPr>
                <w:noProof/>
                <w:webHidden/>
              </w:rPr>
              <w:tab/>
            </w:r>
            <w:r>
              <w:rPr>
                <w:noProof/>
                <w:webHidden/>
              </w:rPr>
              <w:fldChar w:fldCharType="begin"/>
            </w:r>
            <w:r>
              <w:rPr>
                <w:noProof/>
                <w:webHidden/>
              </w:rPr>
              <w:instrText xml:space="preserve"> PAGEREF _Toc204084449 \h </w:instrText>
            </w:r>
            <w:r>
              <w:rPr>
                <w:noProof/>
                <w:webHidden/>
              </w:rPr>
            </w:r>
            <w:r>
              <w:rPr>
                <w:noProof/>
                <w:webHidden/>
              </w:rPr>
              <w:fldChar w:fldCharType="separate"/>
            </w:r>
            <w:r>
              <w:rPr>
                <w:noProof/>
                <w:webHidden/>
              </w:rPr>
              <w:t>6</w:t>
            </w:r>
            <w:r>
              <w:rPr>
                <w:noProof/>
                <w:webHidden/>
              </w:rPr>
              <w:fldChar w:fldCharType="end"/>
            </w:r>
          </w:hyperlink>
        </w:p>
        <w:p w:rsidR="009B2BC6" w:rsidRDefault="009B2BC6">
          <w:pPr>
            <w:pStyle w:val="TOC2"/>
            <w:tabs>
              <w:tab w:val="left" w:pos="880"/>
              <w:tab w:val="right" w:leader="dot" w:pos="9961"/>
            </w:tabs>
            <w:rPr>
              <w:rFonts w:asciiTheme="minorHAnsi" w:eastAsiaTheme="minorEastAsia" w:hAnsiTheme="minorHAnsi" w:cstheme="minorBidi"/>
              <w:noProof/>
            </w:rPr>
          </w:pPr>
          <w:hyperlink w:anchor="_Toc204084450" w:history="1">
            <w:r w:rsidRPr="00294659">
              <w:rPr>
                <w:rStyle w:val="Hyperlink"/>
                <w:rFonts w:ascii="Times New Roman" w:eastAsia="Times New Roman" w:hAnsi="Times New Roman" w:cs="Times New Roman"/>
                <w:noProof/>
              </w:rPr>
              <w:t>2.1.</w:t>
            </w:r>
            <w:r>
              <w:rPr>
                <w:rFonts w:asciiTheme="minorHAnsi" w:eastAsiaTheme="minorEastAsia" w:hAnsiTheme="minorHAnsi" w:cstheme="minorBidi"/>
                <w:noProof/>
              </w:rPr>
              <w:tab/>
            </w:r>
            <w:r w:rsidRPr="00294659">
              <w:rPr>
                <w:rStyle w:val="Hyperlink"/>
                <w:rFonts w:ascii="Times New Roman" w:eastAsia="Times New Roman" w:hAnsi="Times New Roman" w:cs="Times New Roman"/>
                <w:noProof/>
              </w:rPr>
              <w:t>Bendrieji techniniai reikalavimai</w:t>
            </w:r>
            <w:r>
              <w:rPr>
                <w:noProof/>
                <w:webHidden/>
              </w:rPr>
              <w:tab/>
            </w:r>
            <w:r>
              <w:rPr>
                <w:noProof/>
                <w:webHidden/>
              </w:rPr>
              <w:fldChar w:fldCharType="begin"/>
            </w:r>
            <w:r>
              <w:rPr>
                <w:noProof/>
                <w:webHidden/>
              </w:rPr>
              <w:instrText xml:space="preserve"> PAGEREF _Toc204084450 \h </w:instrText>
            </w:r>
            <w:r>
              <w:rPr>
                <w:noProof/>
                <w:webHidden/>
              </w:rPr>
            </w:r>
            <w:r>
              <w:rPr>
                <w:noProof/>
                <w:webHidden/>
              </w:rPr>
              <w:fldChar w:fldCharType="separate"/>
            </w:r>
            <w:r>
              <w:rPr>
                <w:noProof/>
                <w:webHidden/>
              </w:rPr>
              <w:t>6</w:t>
            </w:r>
            <w:r>
              <w:rPr>
                <w:noProof/>
                <w:webHidden/>
              </w:rPr>
              <w:fldChar w:fldCharType="end"/>
            </w:r>
          </w:hyperlink>
        </w:p>
        <w:p w:rsidR="009B2BC6" w:rsidRDefault="009B2BC6">
          <w:pPr>
            <w:pStyle w:val="TOC2"/>
            <w:tabs>
              <w:tab w:val="left" w:pos="880"/>
              <w:tab w:val="right" w:leader="dot" w:pos="9961"/>
            </w:tabs>
            <w:rPr>
              <w:rFonts w:asciiTheme="minorHAnsi" w:eastAsiaTheme="minorEastAsia" w:hAnsiTheme="minorHAnsi" w:cstheme="minorBidi"/>
              <w:noProof/>
            </w:rPr>
          </w:pPr>
          <w:hyperlink w:anchor="_Toc204084451" w:history="1">
            <w:r w:rsidRPr="00294659">
              <w:rPr>
                <w:rStyle w:val="Hyperlink"/>
                <w:rFonts w:ascii="Times New Roman" w:eastAsia="Times New Roman" w:hAnsi="Times New Roman" w:cs="Times New Roman"/>
                <w:noProof/>
              </w:rPr>
              <w:t>2.2.</w:t>
            </w:r>
            <w:r>
              <w:rPr>
                <w:rFonts w:asciiTheme="minorHAnsi" w:eastAsiaTheme="minorEastAsia" w:hAnsiTheme="minorHAnsi" w:cstheme="minorBidi"/>
                <w:noProof/>
              </w:rPr>
              <w:tab/>
            </w:r>
            <w:r w:rsidRPr="00294659">
              <w:rPr>
                <w:rStyle w:val="Hyperlink"/>
                <w:rFonts w:ascii="Times New Roman" w:eastAsia="Times New Roman" w:hAnsi="Times New Roman" w:cs="Times New Roman"/>
                <w:noProof/>
              </w:rPr>
              <w:t>Administravimo reikalavimai</w:t>
            </w:r>
            <w:r>
              <w:rPr>
                <w:noProof/>
                <w:webHidden/>
              </w:rPr>
              <w:tab/>
            </w:r>
            <w:r>
              <w:rPr>
                <w:noProof/>
                <w:webHidden/>
              </w:rPr>
              <w:fldChar w:fldCharType="begin"/>
            </w:r>
            <w:r>
              <w:rPr>
                <w:noProof/>
                <w:webHidden/>
              </w:rPr>
              <w:instrText xml:space="preserve"> PAGEREF _Toc204084451 \h </w:instrText>
            </w:r>
            <w:r>
              <w:rPr>
                <w:noProof/>
                <w:webHidden/>
              </w:rPr>
            </w:r>
            <w:r>
              <w:rPr>
                <w:noProof/>
                <w:webHidden/>
              </w:rPr>
              <w:fldChar w:fldCharType="separate"/>
            </w:r>
            <w:r>
              <w:rPr>
                <w:noProof/>
                <w:webHidden/>
              </w:rPr>
              <w:t>7</w:t>
            </w:r>
            <w:r>
              <w:rPr>
                <w:noProof/>
                <w:webHidden/>
              </w:rPr>
              <w:fldChar w:fldCharType="end"/>
            </w:r>
          </w:hyperlink>
        </w:p>
        <w:p w:rsidR="009B2BC6" w:rsidRDefault="009B2BC6">
          <w:pPr>
            <w:pStyle w:val="TOC2"/>
            <w:tabs>
              <w:tab w:val="left" w:pos="880"/>
              <w:tab w:val="right" w:leader="dot" w:pos="9961"/>
            </w:tabs>
            <w:rPr>
              <w:rFonts w:asciiTheme="minorHAnsi" w:eastAsiaTheme="minorEastAsia" w:hAnsiTheme="minorHAnsi" w:cstheme="minorBidi"/>
              <w:noProof/>
            </w:rPr>
          </w:pPr>
          <w:hyperlink w:anchor="_Toc204084452" w:history="1">
            <w:r w:rsidRPr="00294659">
              <w:rPr>
                <w:rStyle w:val="Hyperlink"/>
                <w:rFonts w:ascii="Times New Roman" w:eastAsia="Times New Roman" w:hAnsi="Times New Roman" w:cs="Times New Roman"/>
                <w:noProof/>
              </w:rPr>
              <w:t>2.3.</w:t>
            </w:r>
            <w:r>
              <w:rPr>
                <w:rFonts w:asciiTheme="minorHAnsi" w:eastAsiaTheme="minorEastAsia" w:hAnsiTheme="minorHAnsi" w:cstheme="minorBidi"/>
                <w:noProof/>
              </w:rPr>
              <w:tab/>
            </w:r>
            <w:r w:rsidRPr="00294659">
              <w:rPr>
                <w:rStyle w:val="Hyperlink"/>
                <w:rFonts w:ascii="Times New Roman" w:eastAsia="Times New Roman" w:hAnsi="Times New Roman" w:cs="Times New Roman"/>
                <w:noProof/>
              </w:rPr>
              <w:t>Funkciniai reikalavimai</w:t>
            </w:r>
            <w:r>
              <w:rPr>
                <w:noProof/>
                <w:webHidden/>
              </w:rPr>
              <w:tab/>
            </w:r>
            <w:r>
              <w:rPr>
                <w:noProof/>
                <w:webHidden/>
              </w:rPr>
              <w:fldChar w:fldCharType="begin"/>
            </w:r>
            <w:r>
              <w:rPr>
                <w:noProof/>
                <w:webHidden/>
              </w:rPr>
              <w:instrText xml:space="preserve"> PAGEREF _Toc204084452 \h </w:instrText>
            </w:r>
            <w:r>
              <w:rPr>
                <w:noProof/>
                <w:webHidden/>
              </w:rPr>
            </w:r>
            <w:r>
              <w:rPr>
                <w:noProof/>
                <w:webHidden/>
              </w:rPr>
              <w:fldChar w:fldCharType="separate"/>
            </w:r>
            <w:r>
              <w:rPr>
                <w:noProof/>
                <w:webHidden/>
              </w:rPr>
              <w:t>8</w:t>
            </w:r>
            <w:r>
              <w:rPr>
                <w:noProof/>
                <w:webHidden/>
              </w:rPr>
              <w:fldChar w:fldCharType="end"/>
            </w:r>
          </w:hyperlink>
        </w:p>
        <w:p w:rsidR="009B2BC6" w:rsidRDefault="009B2BC6">
          <w:pPr>
            <w:pStyle w:val="TOC2"/>
            <w:tabs>
              <w:tab w:val="left" w:pos="880"/>
              <w:tab w:val="right" w:leader="dot" w:pos="9961"/>
            </w:tabs>
            <w:rPr>
              <w:rFonts w:asciiTheme="minorHAnsi" w:eastAsiaTheme="minorEastAsia" w:hAnsiTheme="minorHAnsi" w:cstheme="minorBidi"/>
              <w:noProof/>
            </w:rPr>
          </w:pPr>
          <w:hyperlink w:anchor="_Toc204084453" w:history="1">
            <w:r w:rsidRPr="00294659">
              <w:rPr>
                <w:rStyle w:val="Hyperlink"/>
                <w:rFonts w:ascii="Times New Roman" w:eastAsia="Times New Roman" w:hAnsi="Times New Roman" w:cs="Times New Roman"/>
                <w:noProof/>
              </w:rPr>
              <w:t>2.4.</w:t>
            </w:r>
            <w:r>
              <w:rPr>
                <w:rFonts w:asciiTheme="minorHAnsi" w:eastAsiaTheme="minorEastAsia" w:hAnsiTheme="minorHAnsi" w:cstheme="minorBidi"/>
                <w:noProof/>
              </w:rPr>
              <w:tab/>
            </w:r>
            <w:r w:rsidRPr="00294659">
              <w:rPr>
                <w:rStyle w:val="Hyperlink"/>
                <w:rFonts w:ascii="Times New Roman" w:eastAsia="Times New Roman" w:hAnsi="Times New Roman" w:cs="Times New Roman"/>
                <w:noProof/>
              </w:rPr>
              <w:t>Saugumo reikalavimai</w:t>
            </w:r>
            <w:r>
              <w:rPr>
                <w:noProof/>
                <w:webHidden/>
              </w:rPr>
              <w:tab/>
            </w:r>
            <w:r>
              <w:rPr>
                <w:noProof/>
                <w:webHidden/>
              </w:rPr>
              <w:fldChar w:fldCharType="begin"/>
            </w:r>
            <w:r>
              <w:rPr>
                <w:noProof/>
                <w:webHidden/>
              </w:rPr>
              <w:instrText xml:space="preserve"> PAGEREF _Toc204084453 \h </w:instrText>
            </w:r>
            <w:r>
              <w:rPr>
                <w:noProof/>
                <w:webHidden/>
              </w:rPr>
            </w:r>
            <w:r>
              <w:rPr>
                <w:noProof/>
                <w:webHidden/>
              </w:rPr>
              <w:fldChar w:fldCharType="separate"/>
            </w:r>
            <w:r>
              <w:rPr>
                <w:noProof/>
                <w:webHidden/>
              </w:rPr>
              <w:t>10</w:t>
            </w:r>
            <w:r>
              <w:rPr>
                <w:noProof/>
                <w:webHidden/>
              </w:rPr>
              <w:fldChar w:fldCharType="end"/>
            </w:r>
          </w:hyperlink>
        </w:p>
        <w:p w:rsidR="009B2BC6" w:rsidRDefault="009B2BC6">
          <w:pPr>
            <w:pStyle w:val="TOC2"/>
            <w:tabs>
              <w:tab w:val="left" w:pos="880"/>
              <w:tab w:val="right" w:leader="dot" w:pos="9961"/>
            </w:tabs>
            <w:rPr>
              <w:rFonts w:asciiTheme="minorHAnsi" w:eastAsiaTheme="minorEastAsia" w:hAnsiTheme="minorHAnsi" w:cstheme="minorBidi"/>
              <w:noProof/>
            </w:rPr>
          </w:pPr>
          <w:hyperlink w:anchor="_Toc204084454" w:history="1">
            <w:r w:rsidRPr="00294659">
              <w:rPr>
                <w:rStyle w:val="Hyperlink"/>
                <w:rFonts w:ascii="Times New Roman" w:eastAsia="Times New Roman" w:hAnsi="Times New Roman" w:cs="Times New Roman"/>
                <w:noProof/>
              </w:rPr>
              <w:t>2.5.</w:t>
            </w:r>
            <w:r>
              <w:rPr>
                <w:rFonts w:asciiTheme="minorHAnsi" w:eastAsiaTheme="minorEastAsia" w:hAnsiTheme="minorHAnsi" w:cstheme="minorBidi"/>
                <w:noProof/>
              </w:rPr>
              <w:tab/>
            </w:r>
            <w:r w:rsidRPr="00294659">
              <w:rPr>
                <w:rStyle w:val="Hyperlink"/>
                <w:rFonts w:ascii="Times New Roman" w:eastAsia="Times New Roman" w:hAnsi="Times New Roman" w:cs="Times New Roman"/>
                <w:noProof/>
              </w:rPr>
              <w:t>Palaikymo reikalavimai</w:t>
            </w:r>
            <w:r>
              <w:rPr>
                <w:noProof/>
                <w:webHidden/>
              </w:rPr>
              <w:tab/>
            </w:r>
            <w:r>
              <w:rPr>
                <w:noProof/>
                <w:webHidden/>
              </w:rPr>
              <w:fldChar w:fldCharType="begin"/>
            </w:r>
            <w:r>
              <w:rPr>
                <w:noProof/>
                <w:webHidden/>
              </w:rPr>
              <w:instrText xml:space="preserve"> PAGEREF _Toc204084454 \h </w:instrText>
            </w:r>
            <w:r>
              <w:rPr>
                <w:noProof/>
                <w:webHidden/>
              </w:rPr>
            </w:r>
            <w:r>
              <w:rPr>
                <w:noProof/>
                <w:webHidden/>
              </w:rPr>
              <w:fldChar w:fldCharType="separate"/>
            </w:r>
            <w:r>
              <w:rPr>
                <w:noProof/>
                <w:webHidden/>
              </w:rPr>
              <w:t>11</w:t>
            </w:r>
            <w:r>
              <w:rPr>
                <w:noProof/>
                <w:webHidden/>
              </w:rPr>
              <w:fldChar w:fldCharType="end"/>
            </w:r>
          </w:hyperlink>
        </w:p>
        <w:p w:rsidR="009B2BC6" w:rsidRDefault="009B2BC6">
          <w:pPr>
            <w:pStyle w:val="TOC2"/>
            <w:tabs>
              <w:tab w:val="left" w:pos="880"/>
              <w:tab w:val="right" w:leader="dot" w:pos="9961"/>
            </w:tabs>
            <w:rPr>
              <w:rFonts w:asciiTheme="minorHAnsi" w:eastAsiaTheme="minorEastAsia" w:hAnsiTheme="minorHAnsi" w:cstheme="minorBidi"/>
              <w:noProof/>
            </w:rPr>
          </w:pPr>
          <w:hyperlink w:anchor="_Toc204084455" w:history="1">
            <w:r w:rsidRPr="00294659">
              <w:rPr>
                <w:rStyle w:val="Hyperlink"/>
                <w:rFonts w:ascii="Times New Roman" w:eastAsia="Times New Roman" w:hAnsi="Times New Roman" w:cs="Times New Roman"/>
                <w:noProof/>
              </w:rPr>
              <w:t>2.6.</w:t>
            </w:r>
            <w:r>
              <w:rPr>
                <w:rFonts w:asciiTheme="minorHAnsi" w:eastAsiaTheme="minorEastAsia" w:hAnsiTheme="minorHAnsi" w:cstheme="minorBidi"/>
                <w:noProof/>
              </w:rPr>
              <w:tab/>
            </w:r>
            <w:r w:rsidRPr="00294659">
              <w:rPr>
                <w:rStyle w:val="Hyperlink"/>
                <w:rFonts w:ascii="Times New Roman" w:eastAsia="Times New Roman" w:hAnsi="Times New Roman" w:cs="Times New Roman"/>
                <w:noProof/>
              </w:rPr>
              <w:t>Reikalavimai tolimesniam vystymui</w:t>
            </w:r>
            <w:r>
              <w:rPr>
                <w:noProof/>
                <w:webHidden/>
              </w:rPr>
              <w:tab/>
            </w:r>
            <w:r>
              <w:rPr>
                <w:noProof/>
                <w:webHidden/>
              </w:rPr>
              <w:fldChar w:fldCharType="begin"/>
            </w:r>
            <w:r>
              <w:rPr>
                <w:noProof/>
                <w:webHidden/>
              </w:rPr>
              <w:instrText xml:space="preserve"> PAGEREF _Toc204084455 \h </w:instrText>
            </w:r>
            <w:r>
              <w:rPr>
                <w:noProof/>
                <w:webHidden/>
              </w:rPr>
            </w:r>
            <w:r>
              <w:rPr>
                <w:noProof/>
                <w:webHidden/>
              </w:rPr>
              <w:fldChar w:fldCharType="separate"/>
            </w:r>
            <w:r>
              <w:rPr>
                <w:noProof/>
                <w:webHidden/>
              </w:rPr>
              <w:t>11</w:t>
            </w:r>
            <w:r>
              <w:rPr>
                <w:noProof/>
                <w:webHidden/>
              </w:rPr>
              <w:fldChar w:fldCharType="end"/>
            </w:r>
          </w:hyperlink>
        </w:p>
        <w:p w:rsidR="00517FBA" w:rsidRPr="00F2446A" w:rsidRDefault="00517FBA" w:rsidP="00F2446A">
          <w:pPr>
            <w:rPr>
              <w:rFonts w:ascii="Times New Roman" w:hAnsi="Times New Roman" w:cs="Times New Roman"/>
              <w:sz w:val="24"/>
              <w:szCs w:val="24"/>
            </w:rPr>
          </w:pPr>
          <w:r w:rsidRPr="00F2446A">
            <w:rPr>
              <w:rFonts w:ascii="Times New Roman" w:hAnsi="Times New Roman" w:cs="Times New Roman"/>
              <w:b/>
              <w:bCs/>
              <w:noProof/>
              <w:sz w:val="24"/>
              <w:szCs w:val="24"/>
            </w:rPr>
            <w:fldChar w:fldCharType="end"/>
          </w:r>
        </w:p>
      </w:sdtContent>
    </w:sdt>
    <w:p w:rsidR="009C5A62" w:rsidRDefault="009C5A6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242DD" w:rsidRDefault="003B6BFF" w:rsidP="00A703CB">
      <w:pPr>
        <w:pStyle w:val="Heading1"/>
        <w:numPr>
          <w:ilvl w:val="0"/>
          <w:numId w:val="1"/>
        </w:numPr>
        <w:spacing w:after="0"/>
        <w:jc w:val="center"/>
        <w:rPr>
          <w:rFonts w:ascii="Times New Roman" w:eastAsia="Times New Roman" w:hAnsi="Times New Roman" w:cs="Times New Roman"/>
        </w:rPr>
      </w:pPr>
      <w:bookmarkStart w:id="3" w:name="_heading=h.myk2s8q1con" w:colFirst="0" w:colLast="0"/>
      <w:bookmarkStart w:id="4" w:name="_Toc204084441"/>
      <w:bookmarkEnd w:id="3"/>
      <w:r w:rsidRPr="00F2446A">
        <w:rPr>
          <w:rFonts w:ascii="Times New Roman" w:eastAsia="Times New Roman" w:hAnsi="Times New Roman" w:cs="Times New Roman"/>
        </w:rPr>
        <w:t>NEFUNKCINIAI REIKALAVIMAI</w:t>
      </w:r>
      <w:bookmarkEnd w:id="4"/>
    </w:p>
    <w:p w:rsidR="00A703CB" w:rsidRPr="00A703CB" w:rsidRDefault="00A703CB" w:rsidP="00A703CB"/>
    <w:p w:rsidR="002242DD" w:rsidRPr="00F2446A" w:rsidRDefault="003B6BFF" w:rsidP="00F2446A">
      <w:pPr>
        <w:pStyle w:val="Heading2"/>
        <w:numPr>
          <w:ilvl w:val="1"/>
          <w:numId w:val="1"/>
        </w:numPr>
        <w:jc w:val="both"/>
        <w:rPr>
          <w:rFonts w:ascii="Times New Roman" w:eastAsia="Times New Roman" w:hAnsi="Times New Roman" w:cs="Times New Roman"/>
          <w:sz w:val="24"/>
          <w:szCs w:val="24"/>
        </w:rPr>
      </w:pPr>
      <w:bookmarkStart w:id="5" w:name="_heading=h.fo4i4xaukgex" w:colFirst="0" w:colLast="0"/>
      <w:bookmarkStart w:id="6" w:name="_Toc204084442"/>
      <w:bookmarkEnd w:id="5"/>
      <w:r w:rsidRPr="00F2446A">
        <w:rPr>
          <w:rFonts w:ascii="Times New Roman" w:eastAsia="Times New Roman" w:hAnsi="Times New Roman" w:cs="Times New Roman"/>
          <w:sz w:val="24"/>
          <w:szCs w:val="24"/>
        </w:rPr>
        <w:t>Reikalavimai licencijoms</w:t>
      </w:r>
      <w:bookmarkEnd w:id="6"/>
    </w:p>
    <w:p w:rsidR="002242DD" w:rsidRPr="00F2446A" w:rsidRDefault="003B6BFF" w:rsidP="00F2446A">
      <w:pPr>
        <w:numPr>
          <w:ilvl w:val="2"/>
          <w:numId w:val="1"/>
        </w:numPr>
        <w:jc w:val="both"/>
        <w:rPr>
          <w:rFonts w:ascii="Times New Roman" w:hAnsi="Times New Roman" w:cs="Times New Roman"/>
          <w:sz w:val="24"/>
          <w:szCs w:val="24"/>
        </w:rPr>
      </w:pPr>
      <w:r w:rsidRPr="00F2446A">
        <w:rPr>
          <w:rFonts w:ascii="Times New Roman" w:eastAsia="Times New Roman" w:hAnsi="Times New Roman" w:cs="Times New Roman"/>
          <w:sz w:val="24"/>
          <w:szCs w:val="24"/>
        </w:rPr>
        <w:t>Turi būti pateikta neribota siūlomos Sistemos naudojimo licencija.</w:t>
      </w:r>
    </w:p>
    <w:p w:rsidR="002242DD" w:rsidRPr="00F2446A" w:rsidRDefault="003B6BFF" w:rsidP="00F2446A">
      <w:pPr>
        <w:numPr>
          <w:ilvl w:val="2"/>
          <w:numId w:val="1"/>
        </w:numPr>
        <w:jc w:val="both"/>
        <w:rPr>
          <w:rFonts w:ascii="Times New Roman" w:hAnsi="Times New Roman" w:cs="Times New Roman"/>
          <w:sz w:val="24"/>
          <w:szCs w:val="24"/>
        </w:rPr>
      </w:pPr>
      <w:r w:rsidRPr="00F2446A">
        <w:rPr>
          <w:rFonts w:ascii="Times New Roman" w:eastAsia="Times New Roman" w:hAnsi="Times New Roman" w:cs="Times New Roman"/>
          <w:sz w:val="24"/>
          <w:szCs w:val="24"/>
        </w:rPr>
        <w:t>Pateikiama licencija turi būti neišimtinė. Licencija turi galioti visame pasaulyje ir būti neterminuota, neribota, jos galiojimas turi būti nuolatinis ir be pabaigos.</w:t>
      </w:r>
    </w:p>
    <w:p w:rsidR="002242DD" w:rsidRPr="00F2446A" w:rsidRDefault="003B6BFF" w:rsidP="00F2446A">
      <w:pPr>
        <w:pStyle w:val="Heading2"/>
        <w:numPr>
          <w:ilvl w:val="1"/>
          <w:numId w:val="1"/>
        </w:numPr>
        <w:jc w:val="both"/>
        <w:rPr>
          <w:rFonts w:ascii="Times New Roman" w:eastAsia="Times New Roman" w:hAnsi="Times New Roman" w:cs="Times New Roman"/>
          <w:b w:val="0"/>
          <w:sz w:val="24"/>
          <w:szCs w:val="24"/>
        </w:rPr>
      </w:pPr>
      <w:bookmarkStart w:id="7" w:name="_heading=h.fg6oz6v9rm0d" w:colFirst="0" w:colLast="0"/>
      <w:bookmarkEnd w:id="7"/>
      <w:r w:rsidRPr="00F2446A">
        <w:rPr>
          <w:rFonts w:ascii="Times New Roman" w:eastAsia="Times New Roman" w:hAnsi="Times New Roman" w:cs="Times New Roman"/>
          <w:sz w:val="24"/>
          <w:szCs w:val="24"/>
        </w:rPr>
        <w:t xml:space="preserve"> </w:t>
      </w:r>
      <w:bookmarkStart w:id="8" w:name="_Toc204084443"/>
      <w:r w:rsidRPr="00F2446A">
        <w:rPr>
          <w:rFonts w:ascii="Times New Roman" w:eastAsia="Times New Roman" w:hAnsi="Times New Roman" w:cs="Times New Roman"/>
          <w:sz w:val="24"/>
          <w:szCs w:val="24"/>
        </w:rPr>
        <w:t>Reikalavimai analizei ir projektavimui</w:t>
      </w:r>
      <w:bookmarkEnd w:id="8"/>
      <w:r w:rsidRPr="00F2446A">
        <w:rPr>
          <w:rFonts w:ascii="Times New Roman" w:eastAsia="Times New Roman" w:hAnsi="Times New Roman" w:cs="Times New Roman"/>
          <w:sz w:val="24"/>
          <w:szCs w:val="24"/>
        </w:rPr>
        <w:t xml:space="preserve"> </w:t>
      </w:r>
    </w:p>
    <w:p w:rsidR="002242DD" w:rsidRPr="00F2446A" w:rsidRDefault="0057333E" w:rsidP="00F2446A">
      <w:pPr>
        <w:numPr>
          <w:ilvl w:val="2"/>
          <w:numId w:val="1"/>
        </w:numPr>
        <w:jc w:val="both"/>
        <w:rPr>
          <w:rFonts w:ascii="Times New Roman" w:eastAsia="Times New Roman" w:hAnsi="Times New Roman" w:cs="Times New Roman"/>
          <w:color w:val="1E1C11"/>
          <w:sz w:val="24"/>
          <w:szCs w:val="24"/>
        </w:rPr>
      </w:pPr>
      <w:r w:rsidRPr="00F2446A">
        <w:rPr>
          <w:rFonts w:ascii="Times New Roman" w:eastAsia="Times New Roman" w:hAnsi="Times New Roman" w:cs="Times New Roman"/>
          <w:color w:val="1E1C11"/>
          <w:sz w:val="24"/>
          <w:szCs w:val="24"/>
        </w:rPr>
        <w:t xml:space="preserve">Prieš pradedant programavimo ir/ar integravimo darbus, </w:t>
      </w:r>
      <w:r w:rsidR="003B6BFF" w:rsidRPr="00F2446A">
        <w:rPr>
          <w:rFonts w:ascii="Times New Roman" w:eastAsia="Times New Roman" w:hAnsi="Times New Roman" w:cs="Times New Roman"/>
          <w:color w:val="1E1C11"/>
          <w:sz w:val="24"/>
          <w:szCs w:val="24"/>
        </w:rPr>
        <w:t>Paslaugų teikėjas turi atlikti mokinių pasiekimų ir elgesio gerinimo valdymo procesų analizę;</w:t>
      </w:r>
    </w:p>
    <w:p w:rsidR="002242DD" w:rsidRPr="00F2446A" w:rsidRDefault="003B6BFF" w:rsidP="00F2446A">
      <w:pPr>
        <w:numPr>
          <w:ilvl w:val="2"/>
          <w:numId w:val="1"/>
        </w:numPr>
        <w:jc w:val="both"/>
        <w:rPr>
          <w:rFonts w:ascii="Times New Roman" w:eastAsia="Times New Roman" w:hAnsi="Times New Roman" w:cs="Times New Roman"/>
          <w:color w:val="1E1C11"/>
          <w:sz w:val="24"/>
          <w:szCs w:val="24"/>
        </w:rPr>
      </w:pPr>
      <w:r w:rsidRPr="00F2446A">
        <w:rPr>
          <w:rFonts w:ascii="Times New Roman" w:eastAsia="Times New Roman" w:hAnsi="Times New Roman" w:cs="Times New Roman"/>
          <w:color w:val="1E1C11"/>
          <w:sz w:val="24"/>
          <w:szCs w:val="24"/>
        </w:rPr>
        <w:t>Analizės rezultatų pagrindu turi būti parengtas susitarimas su Perkančiąja organizacija, kurio pagrindu bus atliekami diegimo ir/ar konfigūravimo ir/ar programavimo ir/ar integravimo darbai.</w:t>
      </w:r>
    </w:p>
    <w:p w:rsidR="002242DD" w:rsidRPr="00F2446A" w:rsidRDefault="003B6BFF" w:rsidP="00F2446A">
      <w:pPr>
        <w:pStyle w:val="Heading2"/>
        <w:numPr>
          <w:ilvl w:val="1"/>
          <w:numId w:val="1"/>
        </w:numPr>
        <w:jc w:val="both"/>
        <w:rPr>
          <w:rFonts w:ascii="Times New Roman" w:eastAsia="Times New Roman" w:hAnsi="Times New Roman" w:cs="Times New Roman"/>
          <w:sz w:val="24"/>
          <w:szCs w:val="24"/>
        </w:rPr>
      </w:pPr>
      <w:bookmarkStart w:id="9" w:name="_heading=h.oci8dnemyidd" w:colFirst="0" w:colLast="0"/>
      <w:bookmarkStart w:id="10" w:name="_Toc204084444"/>
      <w:bookmarkEnd w:id="9"/>
      <w:r w:rsidRPr="00F2446A">
        <w:rPr>
          <w:rFonts w:ascii="Times New Roman" w:eastAsia="Times New Roman" w:hAnsi="Times New Roman" w:cs="Times New Roman"/>
          <w:sz w:val="24"/>
          <w:szCs w:val="24"/>
        </w:rPr>
        <w:t>Reikalavimai diegimui</w:t>
      </w:r>
      <w:bookmarkEnd w:id="10"/>
      <w:r w:rsidRPr="00F2446A">
        <w:rPr>
          <w:rFonts w:ascii="Times New Roman" w:eastAsia="Times New Roman" w:hAnsi="Times New Roman" w:cs="Times New Roman"/>
          <w:sz w:val="24"/>
          <w:szCs w:val="24"/>
        </w:rPr>
        <w:t xml:space="preserve"> </w:t>
      </w:r>
    </w:p>
    <w:p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Paslaugų teikėjas turės instaliuoti siūlomą mokinių pasiekimų ir elgesio gerinimo valdymo sistemą savo infrastruktūroje ir atlikti jos priežiūrą. </w:t>
      </w:r>
    </w:p>
    <w:p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Visas reikalingas licencijas Paslaugų teikėjas privalo įsiskaičiuoti į pasiūlymo kainą ir jas pateikti projekto vykdymo metu. </w:t>
      </w:r>
    </w:p>
    <w:p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Perkančioji organizacija naudoja Microsoft </w:t>
      </w:r>
      <w:proofErr w:type="spellStart"/>
      <w:r w:rsidRPr="00F2446A">
        <w:rPr>
          <w:rFonts w:ascii="Times New Roman" w:eastAsia="Times New Roman" w:hAnsi="Times New Roman" w:cs="Times New Roman"/>
          <w:sz w:val="24"/>
          <w:szCs w:val="24"/>
        </w:rPr>
        <w:t>Azure</w:t>
      </w:r>
      <w:proofErr w:type="spellEnd"/>
      <w:r w:rsidRPr="00F2446A">
        <w:rPr>
          <w:rFonts w:ascii="Times New Roman" w:eastAsia="Times New Roman" w:hAnsi="Times New Roman" w:cs="Times New Roman"/>
          <w:sz w:val="24"/>
          <w:szCs w:val="24"/>
        </w:rPr>
        <w:t xml:space="preserve"> </w:t>
      </w:r>
      <w:proofErr w:type="spellStart"/>
      <w:r w:rsidRPr="00F2446A">
        <w:rPr>
          <w:rFonts w:ascii="Times New Roman" w:eastAsia="Times New Roman" w:hAnsi="Times New Roman" w:cs="Times New Roman"/>
          <w:sz w:val="24"/>
          <w:szCs w:val="24"/>
        </w:rPr>
        <w:t>Active</w:t>
      </w:r>
      <w:proofErr w:type="spellEnd"/>
      <w:r w:rsidRPr="00F2446A">
        <w:rPr>
          <w:rFonts w:ascii="Times New Roman" w:eastAsia="Times New Roman" w:hAnsi="Times New Roman" w:cs="Times New Roman"/>
          <w:sz w:val="24"/>
          <w:szCs w:val="24"/>
        </w:rPr>
        <w:t xml:space="preserve"> </w:t>
      </w:r>
      <w:proofErr w:type="spellStart"/>
      <w:r w:rsidRPr="00F2446A">
        <w:rPr>
          <w:rFonts w:ascii="Times New Roman" w:eastAsia="Times New Roman" w:hAnsi="Times New Roman" w:cs="Times New Roman"/>
          <w:sz w:val="24"/>
          <w:szCs w:val="24"/>
        </w:rPr>
        <w:t>Directory</w:t>
      </w:r>
      <w:proofErr w:type="spellEnd"/>
      <w:r w:rsidRPr="00F2446A">
        <w:rPr>
          <w:rFonts w:ascii="Times New Roman" w:eastAsia="Times New Roman" w:hAnsi="Times New Roman" w:cs="Times New Roman"/>
          <w:sz w:val="24"/>
          <w:szCs w:val="24"/>
        </w:rPr>
        <w:t xml:space="preserve"> centralizuotam naudotojų valdymui, todėl prisijungimas prie Sistemos turi veikti ir per šį centralizuotą vartotojų valdymą.</w:t>
      </w:r>
    </w:p>
    <w:p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Paslaugų teikėjas turės užtikrinti, kad Sistema sklandžiai veiktų ir su kitomis integruojamomis informacinėmis sistemomis.</w:t>
      </w:r>
    </w:p>
    <w:p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Paslaugų teikėjas turės užtikrinti, kad Sistema turi turėti galimybę būti integruota ateityje su kitomis sistemomis duomenų apsikeitimui.</w:t>
      </w:r>
      <w:r w:rsidR="0057333E" w:rsidRPr="00F2446A">
        <w:rPr>
          <w:rFonts w:ascii="Times New Roman" w:eastAsia="Times New Roman" w:hAnsi="Times New Roman" w:cs="Times New Roman"/>
          <w:sz w:val="24"/>
          <w:szCs w:val="24"/>
        </w:rPr>
        <w:t xml:space="preserve"> Šiam tikslui Sistema privalo turėti atvirą, dokumentuotą, REST tipo (arba lygiaverčio standarto) API sąsają, kuri leistų pasiekti Sistemoje saugomus duomenis pagal vartotojų teises. API turi būti struktūruota pagal šiuolaikinius standartus (pvz., </w:t>
      </w:r>
      <w:proofErr w:type="spellStart"/>
      <w:r w:rsidR="0057333E" w:rsidRPr="00F2446A">
        <w:rPr>
          <w:rFonts w:ascii="Times New Roman" w:eastAsia="Times New Roman" w:hAnsi="Times New Roman" w:cs="Times New Roman"/>
          <w:sz w:val="24"/>
          <w:szCs w:val="24"/>
        </w:rPr>
        <w:t>OpenAPI</w:t>
      </w:r>
      <w:proofErr w:type="spellEnd"/>
      <w:r w:rsidR="0057333E" w:rsidRPr="00F2446A">
        <w:rPr>
          <w:rFonts w:ascii="Times New Roman" w:eastAsia="Times New Roman" w:hAnsi="Times New Roman" w:cs="Times New Roman"/>
          <w:sz w:val="24"/>
          <w:szCs w:val="24"/>
        </w:rPr>
        <w:t>/</w:t>
      </w:r>
      <w:proofErr w:type="spellStart"/>
      <w:r w:rsidR="0057333E" w:rsidRPr="00F2446A">
        <w:rPr>
          <w:rFonts w:ascii="Times New Roman" w:eastAsia="Times New Roman" w:hAnsi="Times New Roman" w:cs="Times New Roman"/>
          <w:sz w:val="24"/>
          <w:szCs w:val="24"/>
        </w:rPr>
        <w:t>Swagger</w:t>
      </w:r>
      <w:proofErr w:type="spellEnd"/>
      <w:r w:rsidR="0057333E" w:rsidRPr="00F2446A">
        <w:rPr>
          <w:rFonts w:ascii="Times New Roman" w:eastAsia="Times New Roman" w:hAnsi="Times New Roman" w:cs="Times New Roman"/>
          <w:sz w:val="24"/>
          <w:szCs w:val="24"/>
        </w:rPr>
        <w:t xml:space="preserve"> specifikacija arba lygiavert</w:t>
      </w:r>
      <w:r w:rsidR="00A703CB">
        <w:rPr>
          <w:rFonts w:ascii="Times New Roman" w:eastAsia="Times New Roman" w:hAnsi="Times New Roman" w:cs="Times New Roman"/>
          <w:sz w:val="24"/>
          <w:szCs w:val="24"/>
        </w:rPr>
        <w:t>ė</w:t>
      </w:r>
      <w:r w:rsidR="0057333E" w:rsidRPr="00F2446A">
        <w:rPr>
          <w:rFonts w:ascii="Times New Roman" w:eastAsia="Times New Roman" w:hAnsi="Times New Roman" w:cs="Times New Roman"/>
          <w:sz w:val="24"/>
          <w:szCs w:val="24"/>
        </w:rPr>
        <w:t>) ir palaikyti autentifikavimo mechanizmus (pvz., JWT, OAuth2 arba lygiavert</w:t>
      </w:r>
      <w:r w:rsidR="00A703CB">
        <w:rPr>
          <w:rFonts w:ascii="Times New Roman" w:eastAsia="Times New Roman" w:hAnsi="Times New Roman" w:cs="Times New Roman"/>
          <w:sz w:val="24"/>
          <w:szCs w:val="24"/>
        </w:rPr>
        <w:t>ė</w:t>
      </w:r>
      <w:r w:rsidR="0057333E" w:rsidRPr="00F2446A">
        <w:rPr>
          <w:rFonts w:ascii="Times New Roman" w:eastAsia="Times New Roman" w:hAnsi="Times New Roman" w:cs="Times New Roman"/>
          <w:sz w:val="24"/>
          <w:szCs w:val="24"/>
        </w:rPr>
        <w:t>). Dokumentacija turi būti pateikta Perkančiajai organizacijai, o API palaikymas garantuojamas viso Sistemos palaikymo laikotarpiu.</w:t>
      </w:r>
    </w:p>
    <w:p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Paslaugų teikėjas turės teikti projekto įgyvendinimo paslaugas (programos sukūrimą) pagal abipusiai Paslaugų teikėjo ir Perkančiosios organizacijos sutartą darbo planą, kurį pasirašo abi šalys</w:t>
      </w:r>
      <w:r w:rsidR="0057333E" w:rsidRPr="00F2446A">
        <w:rPr>
          <w:rFonts w:ascii="Times New Roman" w:eastAsia="Times New Roman" w:hAnsi="Times New Roman" w:cs="Times New Roman"/>
          <w:sz w:val="24"/>
          <w:szCs w:val="24"/>
        </w:rPr>
        <w:t>,</w:t>
      </w:r>
      <w:r w:rsidRPr="00F2446A">
        <w:rPr>
          <w:rFonts w:ascii="Times New Roman" w:eastAsia="Times New Roman" w:hAnsi="Times New Roman" w:cs="Times New Roman"/>
          <w:sz w:val="24"/>
          <w:szCs w:val="24"/>
        </w:rPr>
        <w:t xml:space="preserve"> </w:t>
      </w:r>
      <w:r w:rsidR="0057333E" w:rsidRPr="00F2446A">
        <w:rPr>
          <w:rFonts w:ascii="Times New Roman" w:eastAsia="Times New Roman" w:hAnsi="Times New Roman" w:cs="Times New Roman"/>
          <w:sz w:val="24"/>
          <w:szCs w:val="24"/>
        </w:rPr>
        <w:t>prieš pradedant programavimo ir/ar integravimo darbus.</w:t>
      </w:r>
    </w:p>
    <w:p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Projekto vykdymo (Sistemos diegimo) ir garantinio aptarnavimo metu Paslaugų teikėjas turi parengti ir palaikyti dvi aplinkas - </w:t>
      </w:r>
      <w:proofErr w:type="spellStart"/>
      <w:r w:rsidRPr="00F2446A">
        <w:rPr>
          <w:rFonts w:ascii="Times New Roman" w:eastAsia="Times New Roman" w:hAnsi="Times New Roman" w:cs="Times New Roman"/>
          <w:sz w:val="24"/>
          <w:szCs w:val="24"/>
        </w:rPr>
        <w:t>testinę</w:t>
      </w:r>
      <w:proofErr w:type="spellEnd"/>
      <w:r w:rsidRPr="00F2446A">
        <w:rPr>
          <w:rFonts w:ascii="Times New Roman" w:eastAsia="Times New Roman" w:hAnsi="Times New Roman" w:cs="Times New Roman"/>
          <w:sz w:val="24"/>
          <w:szCs w:val="24"/>
        </w:rPr>
        <w:t xml:space="preserve"> (</w:t>
      </w:r>
      <w:proofErr w:type="spellStart"/>
      <w:r w:rsidRPr="00F2446A">
        <w:rPr>
          <w:rFonts w:ascii="Times New Roman" w:eastAsia="Times New Roman" w:hAnsi="Times New Roman" w:cs="Times New Roman"/>
          <w:sz w:val="24"/>
          <w:szCs w:val="24"/>
        </w:rPr>
        <w:t>staging</w:t>
      </w:r>
      <w:proofErr w:type="spellEnd"/>
      <w:r w:rsidRPr="00F2446A">
        <w:rPr>
          <w:rFonts w:ascii="Times New Roman" w:eastAsia="Times New Roman" w:hAnsi="Times New Roman" w:cs="Times New Roman"/>
          <w:sz w:val="24"/>
          <w:szCs w:val="24"/>
        </w:rPr>
        <w:t>) ir gamybinę (</w:t>
      </w:r>
      <w:proofErr w:type="spellStart"/>
      <w:r w:rsidRPr="00F2446A">
        <w:rPr>
          <w:rFonts w:ascii="Times New Roman" w:eastAsia="Times New Roman" w:hAnsi="Times New Roman" w:cs="Times New Roman"/>
          <w:sz w:val="24"/>
          <w:szCs w:val="24"/>
        </w:rPr>
        <w:t>production</w:t>
      </w:r>
      <w:proofErr w:type="spellEnd"/>
      <w:r w:rsidRPr="00F2446A">
        <w:rPr>
          <w:rFonts w:ascii="Times New Roman" w:eastAsia="Times New Roman" w:hAnsi="Times New Roman" w:cs="Times New Roman"/>
          <w:sz w:val="24"/>
          <w:szCs w:val="24"/>
        </w:rPr>
        <w:t xml:space="preserve">). Visi pakeitimai ir nauji </w:t>
      </w:r>
      <w:proofErr w:type="spellStart"/>
      <w:r w:rsidRPr="00F2446A">
        <w:rPr>
          <w:rFonts w:ascii="Times New Roman" w:eastAsia="Times New Roman" w:hAnsi="Times New Roman" w:cs="Times New Roman"/>
          <w:sz w:val="24"/>
          <w:szCs w:val="24"/>
        </w:rPr>
        <w:t>funkcionalumai</w:t>
      </w:r>
      <w:proofErr w:type="spellEnd"/>
      <w:r w:rsidRPr="00F2446A">
        <w:rPr>
          <w:rFonts w:ascii="Times New Roman" w:eastAsia="Times New Roman" w:hAnsi="Times New Roman" w:cs="Times New Roman"/>
          <w:sz w:val="24"/>
          <w:szCs w:val="24"/>
        </w:rPr>
        <w:t xml:space="preserve"> turi būti pristatomi perkančiajai organizacijai </w:t>
      </w:r>
      <w:proofErr w:type="spellStart"/>
      <w:r w:rsidRPr="00F2446A">
        <w:rPr>
          <w:rFonts w:ascii="Times New Roman" w:eastAsia="Times New Roman" w:hAnsi="Times New Roman" w:cs="Times New Roman"/>
          <w:sz w:val="24"/>
          <w:szCs w:val="24"/>
        </w:rPr>
        <w:t>testinėje</w:t>
      </w:r>
      <w:proofErr w:type="spellEnd"/>
      <w:r w:rsidRPr="00F2446A">
        <w:rPr>
          <w:rFonts w:ascii="Times New Roman" w:eastAsia="Times New Roman" w:hAnsi="Times New Roman" w:cs="Times New Roman"/>
          <w:sz w:val="24"/>
          <w:szCs w:val="24"/>
        </w:rPr>
        <w:t xml:space="preserve"> aplinkoje ir tik po perkančiosios organizacijos patvirtinimo </w:t>
      </w:r>
      <w:r w:rsidR="0057333E" w:rsidRPr="00F2446A">
        <w:rPr>
          <w:rFonts w:ascii="Times New Roman" w:eastAsia="Times New Roman" w:hAnsi="Times New Roman" w:cs="Times New Roman"/>
          <w:sz w:val="24"/>
          <w:szCs w:val="24"/>
        </w:rPr>
        <w:t xml:space="preserve">elektroniniu laišku arba Paslaugų teikėjo </w:t>
      </w:r>
      <w:proofErr w:type="spellStart"/>
      <w:r w:rsidR="0057333E" w:rsidRPr="00F2446A">
        <w:rPr>
          <w:rFonts w:ascii="Times New Roman" w:eastAsia="Times New Roman" w:hAnsi="Times New Roman" w:cs="Times New Roman"/>
          <w:sz w:val="24"/>
          <w:szCs w:val="24"/>
        </w:rPr>
        <w:t>Helpdesk</w:t>
      </w:r>
      <w:proofErr w:type="spellEnd"/>
      <w:r w:rsidR="0057333E" w:rsidRPr="00F2446A">
        <w:rPr>
          <w:rFonts w:ascii="Times New Roman" w:eastAsia="Times New Roman" w:hAnsi="Times New Roman" w:cs="Times New Roman"/>
          <w:sz w:val="24"/>
          <w:szCs w:val="24"/>
        </w:rPr>
        <w:t xml:space="preserve"> sistemoje </w:t>
      </w:r>
      <w:r w:rsidRPr="00F2446A">
        <w:rPr>
          <w:rFonts w:ascii="Times New Roman" w:eastAsia="Times New Roman" w:hAnsi="Times New Roman" w:cs="Times New Roman"/>
          <w:sz w:val="24"/>
          <w:szCs w:val="24"/>
        </w:rPr>
        <w:t>gali būti perkeliami į gamybinę aplinką.</w:t>
      </w:r>
    </w:p>
    <w:p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Iki 20 procentų numatytų darbų / </w:t>
      </w:r>
      <w:proofErr w:type="spellStart"/>
      <w:r w:rsidRPr="00F2446A">
        <w:rPr>
          <w:rFonts w:ascii="Times New Roman" w:eastAsia="Times New Roman" w:hAnsi="Times New Roman" w:cs="Times New Roman"/>
          <w:sz w:val="24"/>
          <w:szCs w:val="24"/>
        </w:rPr>
        <w:t>funkcionalumų</w:t>
      </w:r>
      <w:proofErr w:type="spellEnd"/>
      <w:r w:rsidRPr="00F2446A">
        <w:rPr>
          <w:rFonts w:ascii="Times New Roman" w:eastAsia="Times New Roman" w:hAnsi="Times New Roman" w:cs="Times New Roman"/>
          <w:sz w:val="24"/>
          <w:szCs w:val="24"/>
        </w:rPr>
        <w:t xml:space="preserve">, kol yra vykdoma sutartis, Perkančiosios organizacijos pageidavimu, gali būti keičiami kitais ne didesnės apimties darbais. </w:t>
      </w:r>
    </w:p>
    <w:p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Sistema turi būti </w:t>
      </w:r>
      <w:proofErr w:type="spellStart"/>
      <w:r w:rsidRPr="00F2446A">
        <w:rPr>
          <w:rFonts w:ascii="Times New Roman" w:eastAsia="Times New Roman" w:hAnsi="Times New Roman" w:cs="Times New Roman"/>
          <w:sz w:val="24"/>
          <w:szCs w:val="24"/>
        </w:rPr>
        <w:t>konteinerizuota</w:t>
      </w:r>
      <w:proofErr w:type="spellEnd"/>
      <w:r w:rsidRPr="00F2446A">
        <w:rPr>
          <w:rFonts w:ascii="Times New Roman" w:eastAsia="Times New Roman" w:hAnsi="Times New Roman" w:cs="Times New Roman"/>
          <w:sz w:val="24"/>
          <w:szCs w:val="24"/>
        </w:rPr>
        <w:t xml:space="preserve"> ir turėti galimybę būti diegiama bet kurioje infrastruktūroje, palaikančioje konteinerių vykdymą. Tai užtikrina infrastruktūros tiekėjo nepriklausomumą, diegimo lankstumą ir lengvą perkėlimą tarp skirtingų </w:t>
      </w:r>
      <w:proofErr w:type="spellStart"/>
      <w:r w:rsidRPr="00F2446A">
        <w:rPr>
          <w:rFonts w:ascii="Times New Roman" w:eastAsia="Times New Roman" w:hAnsi="Times New Roman" w:cs="Times New Roman"/>
          <w:sz w:val="24"/>
          <w:szCs w:val="24"/>
        </w:rPr>
        <w:t>debesijos</w:t>
      </w:r>
      <w:proofErr w:type="spellEnd"/>
      <w:r w:rsidRPr="00F2446A">
        <w:rPr>
          <w:rFonts w:ascii="Times New Roman" w:eastAsia="Times New Roman" w:hAnsi="Times New Roman" w:cs="Times New Roman"/>
          <w:sz w:val="24"/>
          <w:szCs w:val="24"/>
        </w:rPr>
        <w:t xml:space="preserve"> ar lokalių sprendimų.</w:t>
      </w:r>
    </w:p>
    <w:p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Tiekėjas turi garantuoti, kad jokia sistemos dalis po priežiūros laikotarpio nesustos veikti dėl trečiųjų šalių paslaugų ar licencijų išjungimo/pabaigos.</w:t>
      </w:r>
    </w:p>
    <w:p w:rsidR="002242DD" w:rsidRPr="00F2446A" w:rsidRDefault="003B6BFF" w:rsidP="00F2446A">
      <w:pPr>
        <w:pStyle w:val="Heading2"/>
        <w:numPr>
          <w:ilvl w:val="1"/>
          <w:numId w:val="1"/>
        </w:numPr>
        <w:jc w:val="both"/>
        <w:rPr>
          <w:rFonts w:ascii="Times New Roman" w:eastAsia="Times New Roman" w:hAnsi="Times New Roman" w:cs="Times New Roman"/>
          <w:sz w:val="24"/>
          <w:szCs w:val="24"/>
        </w:rPr>
      </w:pPr>
      <w:bookmarkStart w:id="11" w:name="_heading=h.4h6uvn6hjikd" w:colFirst="0" w:colLast="0"/>
      <w:bookmarkStart w:id="12" w:name="_Toc204084445"/>
      <w:bookmarkEnd w:id="11"/>
      <w:r w:rsidRPr="00F2446A">
        <w:rPr>
          <w:rFonts w:ascii="Times New Roman" w:eastAsia="Times New Roman" w:hAnsi="Times New Roman" w:cs="Times New Roman"/>
          <w:sz w:val="24"/>
          <w:szCs w:val="24"/>
        </w:rPr>
        <w:t>Reikalavimai integravimui su Perkančiosios organizacijos naudojamomis informacinėmis sistemomis</w:t>
      </w:r>
      <w:bookmarkEnd w:id="12"/>
      <w:r w:rsidRPr="00F2446A">
        <w:rPr>
          <w:rFonts w:ascii="Times New Roman" w:eastAsia="Times New Roman" w:hAnsi="Times New Roman" w:cs="Times New Roman"/>
          <w:sz w:val="24"/>
          <w:szCs w:val="24"/>
        </w:rPr>
        <w:t xml:space="preserve"> </w:t>
      </w:r>
    </w:p>
    <w:p w:rsidR="002242DD" w:rsidRPr="00F2446A" w:rsidRDefault="003B6BFF" w:rsidP="00F2446A">
      <w:pPr>
        <w:ind w:left="992" w:firstLine="448"/>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Integravimo tikslas – automatizuoti mokinio ir jį lydinčių, su pažanga susijusių duomenų, apsikeitimą su kitomis, jau naudojamomis sistemomis, maksimaliai išvengiant rankinio darbo ir duomenų dubliavimosi. </w:t>
      </w:r>
    </w:p>
    <w:p w:rsidR="002242DD" w:rsidRPr="00F2446A" w:rsidRDefault="003B6BFF" w:rsidP="00F2446A">
      <w:pPr>
        <w:ind w:left="992" w:firstLine="448"/>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Paslaugų teikėjas turi savo pajėgumais atlikti visas integracijos veiklas nuo pradinės analizės iki veikiančio integracijos sprendimo gamybinėje aplinkoje. Tai apima, bet neapsiriboja:</w:t>
      </w:r>
    </w:p>
    <w:p w:rsidR="002242DD" w:rsidRPr="00F2446A" w:rsidRDefault="003B6BFF" w:rsidP="00F2446A">
      <w:pPr>
        <w:ind w:left="992"/>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trečiųjų šalių sistemų (pvz. elektroninio dienyno, mokinių registro</w:t>
      </w:r>
      <w:r w:rsidR="002F3040" w:rsidRPr="00F2446A">
        <w:rPr>
          <w:rFonts w:ascii="Times New Roman" w:eastAsia="Times New Roman" w:hAnsi="Times New Roman" w:cs="Times New Roman"/>
          <w:sz w:val="24"/>
          <w:szCs w:val="24"/>
        </w:rPr>
        <w:t xml:space="preserve"> ir kt.</w:t>
      </w:r>
      <w:r w:rsidRPr="00F2446A">
        <w:rPr>
          <w:rFonts w:ascii="Times New Roman" w:eastAsia="Times New Roman" w:hAnsi="Times New Roman" w:cs="Times New Roman"/>
          <w:sz w:val="24"/>
          <w:szCs w:val="24"/>
        </w:rPr>
        <w:t>) analizę;</w:t>
      </w:r>
    </w:p>
    <w:p w:rsidR="002242DD" w:rsidRPr="00F2446A" w:rsidRDefault="003B6BFF" w:rsidP="00F2446A">
      <w:pPr>
        <w:ind w:left="992"/>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 </w:t>
      </w:r>
      <w:proofErr w:type="spellStart"/>
      <w:r w:rsidRPr="00F2446A">
        <w:rPr>
          <w:rFonts w:ascii="Times New Roman" w:eastAsia="Times New Roman" w:hAnsi="Times New Roman" w:cs="Times New Roman"/>
          <w:sz w:val="24"/>
          <w:szCs w:val="24"/>
        </w:rPr>
        <w:t>autentifikacijos</w:t>
      </w:r>
      <w:proofErr w:type="spellEnd"/>
      <w:r w:rsidRPr="00F2446A">
        <w:rPr>
          <w:rFonts w:ascii="Times New Roman" w:eastAsia="Times New Roman" w:hAnsi="Times New Roman" w:cs="Times New Roman"/>
          <w:sz w:val="24"/>
          <w:szCs w:val="24"/>
        </w:rPr>
        <w:t>, duomenų struktūrų ir konvertavimo suderinimą tarp sistemų;</w:t>
      </w:r>
    </w:p>
    <w:p w:rsidR="002242DD" w:rsidRPr="00F2446A" w:rsidRDefault="003B6BFF" w:rsidP="00F2446A">
      <w:pPr>
        <w:ind w:left="992"/>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API jungčių testavimą su konkrečiomis sistemomis;</w:t>
      </w:r>
    </w:p>
    <w:p w:rsidR="002242DD" w:rsidRPr="00F2446A" w:rsidRDefault="003B6BFF" w:rsidP="00F2446A">
      <w:pPr>
        <w:ind w:left="992"/>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 </w:t>
      </w:r>
      <w:proofErr w:type="spellStart"/>
      <w:r w:rsidRPr="00F2446A">
        <w:rPr>
          <w:rFonts w:ascii="Times New Roman" w:eastAsia="Times New Roman" w:hAnsi="Times New Roman" w:cs="Times New Roman"/>
          <w:sz w:val="24"/>
          <w:szCs w:val="24"/>
        </w:rPr>
        <w:t>integracijų</w:t>
      </w:r>
      <w:proofErr w:type="spellEnd"/>
      <w:r w:rsidRPr="00F2446A">
        <w:rPr>
          <w:rFonts w:ascii="Times New Roman" w:eastAsia="Times New Roman" w:hAnsi="Times New Roman" w:cs="Times New Roman"/>
          <w:sz w:val="24"/>
          <w:szCs w:val="24"/>
        </w:rPr>
        <w:t xml:space="preserve"> dokumentacijos parengimą;</w:t>
      </w:r>
    </w:p>
    <w:p w:rsidR="002242DD" w:rsidRPr="00F2446A" w:rsidRDefault="003B6BFF" w:rsidP="00F2446A">
      <w:pPr>
        <w:ind w:left="992"/>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integracijos sprendimo perdavimą Perkančiajai organizacijai kaip pilnai veikiančią funkciją.</w:t>
      </w:r>
    </w:p>
    <w:p w:rsidR="002242DD" w:rsidRPr="00F2446A" w:rsidRDefault="003B6BFF" w:rsidP="00F2446A">
      <w:pPr>
        <w:ind w:left="992" w:firstLine="448"/>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Reikalingos integracijos ir preliminari duomenų apsikeitimo apimtis:</w:t>
      </w:r>
    </w:p>
    <w:p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Microsoft </w:t>
      </w:r>
      <w:proofErr w:type="spellStart"/>
      <w:r w:rsidRPr="00F2446A">
        <w:rPr>
          <w:rFonts w:ascii="Times New Roman" w:eastAsia="Times New Roman" w:hAnsi="Times New Roman" w:cs="Times New Roman"/>
          <w:sz w:val="24"/>
          <w:szCs w:val="24"/>
        </w:rPr>
        <w:t>Azure</w:t>
      </w:r>
      <w:proofErr w:type="spellEnd"/>
      <w:r w:rsidRPr="00F2446A">
        <w:rPr>
          <w:rFonts w:ascii="Times New Roman" w:eastAsia="Times New Roman" w:hAnsi="Times New Roman" w:cs="Times New Roman"/>
          <w:sz w:val="24"/>
          <w:szCs w:val="24"/>
        </w:rPr>
        <w:t xml:space="preserve"> </w:t>
      </w:r>
      <w:proofErr w:type="spellStart"/>
      <w:r w:rsidRPr="00F2446A">
        <w:rPr>
          <w:rFonts w:ascii="Times New Roman" w:eastAsia="Times New Roman" w:hAnsi="Times New Roman" w:cs="Times New Roman"/>
          <w:sz w:val="24"/>
          <w:szCs w:val="24"/>
        </w:rPr>
        <w:t>Active</w:t>
      </w:r>
      <w:proofErr w:type="spellEnd"/>
      <w:r w:rsidRPr="00F2446A">
        <w:rPr>
          <w:rFonts w:ascii="Times New Roman" w:eastAsia="Times New Roman" w:hAnsi="Times New Roman" w:cs="Times New Roman"/>
          <w:sz w:val="24"/>
          <w:szCs w:val="24"/>
        </w:rPr>
        <w:t xml:space="preserve"> </w:t>
      </w:r>
      <w:proofErr w:type="spellStart"/>
      <w:r w:rsidRPr="00F2446A">
        <w:rPr>
          <w:rFonts w:ascii="Times New Roman" w:eastAsia="Times New Roman" w:hAnsi="Times New Roman" w:cs="Times New Roman"/>
          <w:sz w:val="24"/>
          <w:szCs w:val="24"/>
        </w:rPr>
        <w:t>Directory</w:t>
      </w:r>
      <w:proofErr w:type="spellEnd"/>
      <w:r w:rsidRPr="00F2446A">
        <w:rPr>
          <w:rFonts w:ascii="Times New Roman" w:eastAsia="Times New Roman" w:hAnsi="Times New Roman" w:cs="Times New Roman"/>
          <w:sz w:val="24"/>
          <w:szCs w:val="24"/>
        </w:rPr>
        <w:t xml:space="preserve"> - vartotojų teisių kontrolė, personalo sąrašas, vartotojų prieigos kontrolė</w:t>
      </w:r>
      <w:r w:rsidR="002F3040" w:rsidRPr="00F2446A">
        <w:rPr>
          <w:rFonts w:ascii="Times New Roman" w:eastAsia="Times New Roman" w:hAnsi="Times New Roman" w:cs="Times New Roman"/>
          <w:sz w:val="24"/>
          <w:szCs w:val="24"/>
        </w:rPr>
        <w:t>;</w:t>
      </w:r>
    </w:p>
    <w:p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Elektroninis dienynas - mokinių pažymių ir lankomumo duomenys</w:t>
      </w:r>
      <w:r w:rsidR="002F3040" w:rsidRPr="00F2446A">
        <w:rPr>
          <w:rFonts w:ascii="Times New Roman" w:eastAsia="Times New Roman" w:hAnsi="Times New Roman" w:cs="Times New Roman"/>
          <w:sz w:val="24"/>
          <w:szCs w:val="24"/>
        </w:rPr>
        <w:t>;</w:t>
      </w:r>
    </w:p>
    <w:p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Elektroninis mokinių registras - mokinių duomenų rinkmenos</w:t>
      </w:r>
      <w:r w:rsidR="002F3040" w:rsidRPr="00F2446A">
        <w:rPr>
          <w:rFonts w:ascii="Times New Roman" w:eastAsia="Times New Roman" w:hAnsi="Times New Roman" w:cs="Times New Roman"/>
          <w:sz w:val="24"/>
          <w:szCs w:val="24"/>
        </w:rPr>
        <w:t>;</w:t>
      </w:r>
    </w:p>
    <w:p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Elektroninis pedagogų registras - pedagogų duomenų rinkmenos</w:t>
      </w:r>
      <w:r w:rsidR="002F3040" w:rsidRPr="00F2446A">
        <w:rPr>
          <w:rFonts w:ascii="Times New Roman" w:eastAsia="Times New Roman" w:hAnsi="Times New Roman" w:cs="Times New Roman"/>
          <w:sz w:val="24"/>
          <w:szCs w:val="24"/>
        </w:rPr>
        <w:t>.</w:t>
      </w:r>
    </w:p>
    <w:p w:rsidR="00822E07" w:rsidRPr="00F2446A" w:rsidRDefault="00822E07" w:rsidP="00F2446A">
      <w:pPr>
        <w:pStyle w:val="Heading2"/>
        <w:numPr>
          <w:ilvl w:val="1"/>
          <w:numId w:val="1"/>
        </w:numPr>
        <w:jc w:val="both"/>
        <w:rPr>
          <w:rFonts w:ascii="Times New Roman" w:eastAsia="Times New Roman" w:hAnsi="Times New Roman" w:cs="Times New Roman"/>
          <w:sz w:val="24"/>
          <w:szCs w:val="24"/>
        </w:rPr>
      </w:pPr>
      <w:bookmarkStart w:id="13" w:name="_heading=h.4v2xph865opv" w:colFirst="0" w:colLast="0"/>
      <w:bookmarkStart w:id="14" w:name="_Toc204084446"/>
      <w:bookmarkEnd w:id="13"/>
      <w:r w:rsidRPr="00F2446A">
        <w:rPr>
          <w:rFonts w:ascii="Times New Roman" w:eastAsia="Times New Roman" w:hAnsi="Times New Roman" w:cs="Times New Roman"/>
          <w:sz w:val="24"/>
          <w:szCs w:val="24"/>
        </w:rPr>
        <w:t>Reikalavimai mokymams:</w:t>
      </w:r>
      <w:bookmarkEnd w:id="14"/>
    </w:p>
    <w:p w:rsidR="002242DD" w:rsidRPr="00F2446A" w:rsidRDefault="0057333E"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Administratorių / registratorių tikslinei naudotojų grupei – mokymai turi apimti sistemos veikimo logiką, pagrindinius </w:t>
      </w:r>
      <w:proofErr w:type="spellStart"/>
      <w:r w:rsidRPr="00F2446A">
        <w:rPr>
          <w:rFonts w:ascii="Times New Roman" w:eastAsia="Times New Roman" w:hAnsi="Times New Roman" w:cs="Times New Roman"/>
          <w:sz w:val="24"/>
          <w:szCs w:val="24"/>
        </w:rPr>
        <w:t>funkcionalumus</w:t>
      </w:r>
      <w:proofErr w:type="spellEnd"/>
      <w:r w:rsidRPr="00F2446A">
        <w:rPr>
          <w:rFonts w:ascii="Times New Roman" w:eastAsia="Times New Roman" w:hAnsi="Times New Roman" w:cs="Times New Roman"/>
          <w:sz w:val="24"/>
          <w:szCs w:val="24"/>
        </w:rPr>
        <w:t>, duomenų įvedimą, paiešką, filtravimą, ataskaitų generavimą.</w:t>
      </w:r>
    </w:p>
    <w:p w:rsidR="002242DD" w:rsidRPr="00F2446A" w:rsidRDefault="0057333E"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IT administratorių tikslinei naudotojų grupei – mokymai turi apimti naudotojų valdymą, prieigos teisių administravimą, integracinių sąsajų priežiūrą.</w:t>
      </w:r>
      <w:r w:rsidR="003B6BFF" w:rsidRPr="00F2446A">
        <w:rPr>
          <w:rFonts w:ascii="Times New Roman" w:eastAsia="Times New Roman" w:hAnsi="Times New Roman" w:cs="Times New Roman"/>
          <w:sz w:val="24"/>
          <w:szCs w:val="24"/>
        </w:rPr>
        <w:t xml:space="preserve"> </w:t>
      </w:r>
    </w:p>
    <w:p w:rsidR="002242DD" w:rsidRPr="00F2446A" w:rsidRDefault="004A6F82"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Mokymai turi būti vykdomi Perkančiosios organizacijos patalpose (kontaktiniu būdu), nebent šalių susitarimu būtų sutarta kitaip.</w:t>
      </w:r>
    </w:p>
    <w:p w:rsidR="004A6F82" w:rsidRPr="00F2446A" w:rsidRDefault="004A6F82"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Mokymų grafikas, trukmė, dalyvių skaičius ir mokymo medžiaga turi būti suderinta su Perkančiosios organizacijos atsakingu asmeniu prieš mokymų vykdymą.</w:t>
      </w:r>
    </w:p>
    <w:p w:rsidR="002242DD" w:rsidRPr="00F2446A" w:rsidRDefault="003B6BFF" w:rsidP="00F2446A">
      <w:pPr>
        <w:pStyle w:val="Heading2"/>
        <w:numPr>
          <w:ilvl w:val="1"/>
          <w:numId w:val="1"/>
        </w:numPr>
        <w:jc w:val="both"/>
        <w:rPr>
          <w:rFonts w:ascii="Times New Roman" w:eastAsia="Times New Roman" w:hAnsi="Times New Roman" w:cs="Times New Roman"/>
          <w:sz w:val="24"/>
          <w:szCs w:val="24"/>
        </w:rPr>
      </w:pPr>
      <w:bookmarkStart w:id="15" w:name="_heading=h.d2rfgf7jzvew" w:colFirst="0" w:colLast="0"/>
      <w:bookmarkStart w:id="16" w:name="_Toc204084447"/>
      <w:bookmarkEnd w:id="15"/>
      <w:r w:rsidRPr="00F2446A">
        <w:rPr>
          <w:rFonts w:ascii="Times New Roman" w:eastAsia="Times New Roman" w:hAnsi="Times New Roman" w:cs="Times New Roman"/>
          <w:sz w:val="24"/>
          <w:szCs w:val="24"/>
        </w:rPr>
        <w:t>Reikalavimai priežiūrai</w:t>
      </w:r>
      <w:bookmarkEnd w:id="16"/>
      <w:r w:rsidRPr="00F2446A">
        <w:rPr>
          <w:rFonts w:ascii="Times New Roman" w:eastAsia="Times New Roman" w:hAnsi="Times New Roman" w:cs="Times New Roman"/>
          <w:sz w:val="24"/>
          <w:szCs w:val="24"/>
        </w:rPr>
        <w:t xml:space="preserve"> </w:t>
      </w:r>
    </w:p>
    <w:p w:rsidR="002242DD" w:rsidRPr="00F2446A" w:rsidRDefault="003B6BFF" w:rsidP="00C00A5F">
      <w:pPr>
        <w:ind w:left="720" w:firstLine="272"/>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Siūlomai Sistemai turi būti suteikiama nemokama 24 mėnesių priežiūros paslauga, pradedant skaičiuoti nuo Sistemos įdiegimo. Priežiūros paslauga turi užtikrinti:</w:t>
      </w:r>
    </w:p>
    <w:p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užregistruotų Sistemos klaidų taisymą; </w:t>
      </w:r>
    </w:p>
    <w:p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Versijų atnaujinimą;</w:t>
      </w:r>
    </w:p>
    <w:p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Saugumo paketų diegimą;</w:t>
      </w:r>
    </w:p>
    <w:p w:rsidR="00C00A5F" w:rsidRPr="00C00A5F" w:rsidRDefault="003B6BFF" w:rsidP="00C00A5F">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Perkančiosios organizacijos darbo valandomis neribotas laike konsultacijas naudojimosi klausimais telefonu, el. paštu ir prisijungus per nuotolį.</w:t>
      </w:r>
    </w:p>
    <w:p w:rsidR="00C00A5F" w:rsidRDefault="00C00A5F" w:rsidP="00C00A5F">
      <w:pPr>
        <w:pStyle w:val="Heading2"/>
        <w:numPr>
          <w:ilvl w:val="1"/>
          <w:numId w:val="1"/>
        </w:numPr>
        <w:jc w:val="both"/>
        <w:rPr>
          <w:rFonts w:ascii="Times New Roman" w:eastAsia="Times New Roman" w:hAnsi="Times New Roman" w:cs="Times New Roman"/>
          <w:sz w:val="24"/>
          <w:szCs w:val="24"/>
        </w:rPr>
      </w:pPr>
      <w:bookmarkStart w:id="17" w:name="_Toc204084448"/>
      <w:r w:rsidRPr="00F2446A">
        <w:rPr>
          <w:rFonts w:ascii="Times New Roman" w:eastAsia="Times New Roman" w:hAnsi="Times New Roman" w:cs="Times New Roman"/>
          <w:sz w:val="24"/>
          <w:szCs w:val="24"/>
        </w:rPr>
        <w:t xml:space="preserve">Reikalavimai </w:t>
      </w:r>
      <w:r w:rsidR="009B2BC6">
        <w:rPr>
          <w:rFonts w:ascii="Times New Roman" w:eastAsia="Times New Roman" w:hAnsi="Times New Roman" w:cs="Times New Roman"/>
          <w:sz w:val="24"/>
          <w:szCs w:val="24"/>
        </w:rPr>
        <w:t>paslaugos teikėjui</w:t>
      </w:r>
      <w:bookmarkEnd w:id="17"/>
      <w:r w:rsidRPr="00F2446A">
        <w:rPr>
          <w:rFonts w:ascii="Times New Roman" w:eastAsia="Times New Roman" w:hAnsi="Times New Roman" w:cs="Times New Roman"/>
          <w:sz w:val="24"/>
          <w:szCs w:val="24"/>
        </w:rPr>
        <w:t xml:space="preserve"> </w:t>
      </w:r>
    </w:p>
    <w:p w:rsidR="002242DD" w:rsidRDefault="00C00A5F" w:rsidP="00C00A5F">
      <w:pPr>
        <w:ind w:left="720" w:firstLine="272"/>
        <w:jc w:val="both"/>
        <w:rPr>
          <w:rFonts w:ascii="Times New Roman" w:eastAsia="Times New Roman" w:hAnsi="Times New Roman" w:cs="Times New Roman"/>
          <w:sz w:val="24"/>
          <w:szCs w:val="24"/>
        </w:rPr>
      </w:pPr>
      <w:r w:rsidRPr="00C00A5F">
        <w:rPr>
          <w:rFonts w:ascii="Times New Roman" w:eastAsia="Times New Roman" w:hAnsi="Times New Roman" w:cs="Times New Roman"/>
          <w:sz w:val="24"/>
          <w:szCs w:val="24"/>
        </w:rPr>
        <w:t>Paslaugos teikėjas jau yra sukūręs procesus skaitmenizuojančių sprendimų, kurį naudoja kitos bendrojo ug</w:t>
      </w:r>
      <w:r>
        <w:rPr>
          <w:rFonts w:ascii="Times New Roman" w:eastAsia="Times New Roman" w:hAnsi="Times New Roman" w:cs="Times New Roman"/>
          <w:sz w:val="24"/>
          <w:szCs w:val="24"/>
        </w:rPr>
        <w:t xml:space="preserve">dymo įstaigos ar organizacijos. </w:t>
      </w:r>
      <w:r w:rsidRPr="00C00A5F">
        <w:rPr>
          <w:rFonts w:ascii="Times New Roman" w:eastAsia="Times New Roman" w:hAnsi="Times New Roman" w:cs="Times New Roman"/>
          <w:sz w:val="24"/>
          <w:szCs w:val="24"/>
        </w:rPr>
        <w:t>Paslaugos teikėjas turi technines galimybes sukonfigūruoti / vystyti Sistemą pagal Perkančiosios organizacijos šiame dokumente bei ateities rekomendacijose numatytus poreikius.</w:t>
      </w:r>
    </w:p>
    <w:p w:rsidR="00C00A5F" w:rsidRDefault="00C00A5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242DD" w:rsidRDefault="003B6BFF" w:rsidP="00A703CB">
      <w:pPr>
        <w:pStyle w:val="Heading1"/>
        <w:numPr>
          <w:ilvl w:val="0"/>
          <w:numId w:val="1"/>
        </w:numPr>
        <w:spacing w:before="0" w:after="0"/>
        <w:jc w:val="center"/>
        <w:rPr>
          <w:rFonts w:ascii="Times New Roman" w:eastAsia="Times New Roman" w:hAnsi="Times New Roman" w:cs="Times New Roman"/>
          <w:caps/>
        </w:rPr>
      </w:pPr>
      <w:bookmarkStart w:id="18" w:name="_heading=h.aggwrakjxa64" w:colFirst="0" w:colLast="0"/>
      <w:bookmarkStart w:id="19" w:name="_Toc204084449"/>
      <w:bookmarkEnd w:id="18"/>
      <w:r w:rsidRPr="00F2446A">
        <w:rPr>
          <w:rFonts w:ascii="Times New Roman" w:eastAsia="Times New Roman" w:hAnsi="Times New Roman" w:cs="Times New Roman"/>
          <w:caps/>
        </w:rPr>
        <w:t>Funkciniai reikalavimai</w:t>
      </w:r>
      <w:bookmarkEnd w:id="19"/>
    </w:p>
    <w:p w:rsidR="00A703CB" w:rsidRPr="00A703CB" w:rsidRDefault="00A703CB" w:rsidP="00A703CB"/>
    <w:p w:rsidR="002242DD" w:rsidRPr="00F2446A" w:rsidRDefault="003B6BFF" w:rsidP="00F2446A">
      <w:pPr>
        <w:pStyle w:val="Heading2"/>
        <w:numPr>
          <w:ilvl w:val="1"/>
          <w:numId w:val="1"/>
        </w:numPr>
        <w:rPr>
          <w:rFonts w:ascii="Times New Roman" w:eastAsia="Times New Roman" w:hAnsi="Times New Roman" w:cs="Times New Roman"/>
          <w:sz w:val="24"/>
          <w:szCs w:val="24"/>
        </w:rPr>
      </w:pPr>
      <w:bookmarkStart w:id="20" w:name="_heading=h.au5weh3qfyap" w:colFirst="0" w:colLast="0"/>
      <w:bookmarkStart w:id="21" w:name="_Toc204084450"/>
      <w:bookmarkEnd w:id="20"/>
      <w:r w:rsidRPr="00F2446A">
        <w:rPr>
          <w:rFonts w:ascii="Times New Roman" w:eastAsia="Times New Roman" w:hAnsi="Times New Roman" w:cs="Times New Roman"/>
          <w:sz w:val="24"/>
          <w:szCs w:val="24"/>
        </w:rPr>
        <w:t>Bendrieji techniniai reikalavimai</w:t>
      </w:r>
      <w:bookmarkEnd w:id="21"/>
    </w:p>
    <w:tbl>
      <w:tblPr>
        <w:tblStyle w:val="a5"/>
        <w:tblW w:w="10316" w:type="dxa"/>
        <w:tblInd w:w="-120" w:type="dxa"/>
        <w:tblBorders>
          <w:top w:val="single" w:sz="8" w:space="0" w:color="C0C0C0"/>
          <w:left w:val="single" w:sz="8" w:space="0" w:color="C0C0C0"/>
          <w:bottom w:val="single" w:sz="8" w:space="0" w:color="C0C0C0"/>
          <w:right w:val="single" w:sz="8" w:space="0" w:color="C0C0C0"/>
        </w:tblBorders>
        <w:tblLayout w:type="fixed"/>
        <w:tblLook w:val="0400" w:firstRow="0" w:lastRow="0" w:firstColumn="0" w:lastColumn="0" w:noHBand="0" w:noVBand="1"/>
      </w:tblPr>
      <w:tblGrid>
        <w:gridCol w:w="1485"/>
        <w:gridCol w:w="8831"/>
      </w:tblGrid>
      <w:tr w:rsidR="002242DD" w:rsidRPr="00F2446A">
        <w:trPr>
          <w:trHeight w:val="525"/>
          <w:tblHeader/>
        </w:trPr>
        <w:tc>
          <w:tcPr>
            <w:tcW w:w="1485"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rsidR="002242DD" w:rsidRPr="00F2446A" w:rsidRDefault="003B6BFF" w:rsidP="00F2446A">
            <w:pPr>
              <w:ind w:left="141"/>
              <w:jc w:val="center"/>
              <w:rPr>
                <w:rFonts w:ascii="Times New Roman" w:eastAsia="Times New Roman" w:hAnsi="Times New Roman" w:cs="Times New Roman"/>
                <w:b/>
                <w:color w:val="F3F3F3"/>
                <w:sz w:val="24"/>
                <w:szCs w:val="24"/>
              </w:rPr>
            </w:pPr>
            <w:r w:rsidRPr="00F2446A">
              <w:rPr>
                <w:rFonts w:ascii="Times New Roman" w:eastAsia="Times New Roman" w:hAnsi="Times New Roman" w:cs="Times New Roman"/>
                <w:b/>
                <w:color w:val="F3F3F3"/>
                <w:sz w:val="24"/>
                <w:szCs w:val="24"/>
              </w:rPr>
              <w:t>Numeris</w:t>
            </w:r>
          </w:p>
        </w:tc>
        <w:tc>
          <w:tcPr>
            <w:tcW w:w="8831"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rsidR="002242DD" w:rsidRPr="00F2446A" w:rsidRDefault="003B6BFF" w:rsidP="00F2446A">
            <w:pPr>
              <w:ind w:firstLine="141"/>
              <w:jc w:val="center"/>
              <w:rPr>
                <w:rFonts w:ascii="Times New Roman" w:eastAsia="Times New Roman" w:hAnsi="Times New Roman" w:cs="Times New Roman"/>
                <w:b/>
                <w:color w:val="F3F3F3"/>
                <w:sz w:val="24"/>
                <w:szCs w:val="24"/>
              </w:rPr>
            </w:pPr>
            <w:r w:rsidRPr="00F2446A">
              <w:rPr>
                <w:rFonts w:ascii="Times New Roman" w:eastAsia="Times New Roman" w:hAnsi="Times New Roman" w:cs="Times New Roman"/>
                <w:b/>
                <w:color w:val="F3F3F3"/>
                <w:sz w:val="24"/>
                <w:szCs w:val="24"/>
              </w:rPr>
              <w:t>Reikalavimas</w:t>
            </w:r>
          </w:p>
        </w:tc>
      </w:tr>
      <w:tr w:rsidR="002242DD" w:rsidRPr="00F2446A">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B1</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Visi duomenys, kaupiami Sistemoje, turi būti saugomi </w:t>
            </w:r>
            <w:r w:rsidR="00822E07" w:rsidRPr="00F2446A">
              <w:rPr>
                <w:rFonts w:ascii="Times New Roman" w:eastAsia="Times New Roman" w:hAnsi="Times New Roman" w:cs="Times New Roman"/>
                <w:sz w:val="24"/>
                <w:szCs w:val="24"/>
              </w:rPr>
              <w:t xml:space="preserve">saugiuose </w:t>
            </w:r>
            <w:r w:rsidRPr="00F2446A">
              <w:rPr>
                <w:rFonts w:ascii="Times New Roman" w:eastAsia="Times New Roman" w:hAnsi="Times New Roman" w:cs="Times New Roman"/>
                <w:sz w:val="24"/>
                <w:szCs w:val="24"/>
              </w:rPr>
              <w:t>serveriuose, esančiuose Europos sąjungos ribose.</w:t>
            </w:r>
          </w:p>
        </w:tc>
      </w:tr>
      <w:tr w:rsidR="002242DD" w:rsidRPr="00F2446A">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B2</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Bet kokia forma atliekamas duomenų apdorojimas, analizė ar bet kokiu būdu atliekamas duomenų, esančių Sistemoje dalijimasis su trečiųjų šalių sistemomis negali būti daromas iš</w:t>
            </w:r>
            <w:r w:rsidR="00822E07" w:rsidRPr="00F2446A">
              <w:rPr>
                <w:rFonts w:ascii="Times New Roman" w:eastAsia="Times New Roman" w:hAnsi="Times New Roman" w:cs="Times New Roman"/>
                <w:sz w:val="24"/>
                <w:szCs w:val="24"/>
              </w:rPr>
              <w:t>einant už Europos sąjungos ribų arba pažeidžiant LR teisės aktus.</w:t>
            </w:r>
          </w:p>
        </w:tc>
      </w:tr>
      <w:tr w:rsidR="002242DD" w:rsidRPr="00F2446A">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B3</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Sistema turi būti atviros architektūros, turėti galimybę plėsti šios sistemos funkcionalumą ir integruoti ją su kitomis informacinėmis sistemomis.</w:t>
            </w:r>
          </w:p>
        </w:tc>
      </w:tr>
      <w:tr w:rsidR="002242DD" w:rsidRPr="00F2446A">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B4</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Turi būti sudarytos galimybės Sistemą ateityje vystyti ir kitiems paslaugų teikėjams.</w:t>
            </w:r>
          </w:p>
        </w:tc>
      </w:tr>
      <w:tr w:rsidR="002242DD" w:rsidRPr="00F2446A">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B5</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Dokumentų metaduomenys ir įstaigos veiklos procesų duomenys Sistemoje turi būti </w:t>
            </w:r>
            <w:r w:rsidR="00822E07" w:rsidRPr="00F2446A">
              <w:rPr>
                <w:rFonts w:ascii="Times New Roman" w:eastAsia="Times New Roman" w:hAnsi="Times New Roman" w:cs="Times New Roman"/>
                <w:sz w:val="24"/>
                <w:szCs w:val="24"/>
              </w:rPr>
              <w:t xml:space="preserve">saugiai </w:t>
            </w:r>
            <w:r w:rsidRPr="00F2446A">
              <w:rPr>
                <w:rFonts w:ascii="Times New Roman" w:eastAsia="Times New Roman" w:hAnsi="Times New Roman" w:cs="Times New Roman"/>
                <w:sz w:val="24"/>
                <w:szCs w:val="24"/>
              </w:rPr>
              <w:t>saugomi reliacinėje duomenų bazėje.</w:t>
            </w:r>
          </w:p>
        </w:tc>
      </w:tr>
      <w:tr w:rsidR="002242DD" w:rsidRPr="00F2446A">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B6</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Sistema turi užtikrinti našų ne mažiau kaip 50 naudotojų darbą vienu metu, </w:t>
            </w:r>
            <w:proofErr w:type="spellStart"/>
            <w:r w:rsidRPr="00F2446A">
              <w:rPr>
                <w:rFonts w:ascii="Times New Roman" w:eastAsia="Times New Roman" w:hAnsi="Times New Roman" w:cs="Times New Roman"/>
                <w:sz w:val="24"/>
                <w:szCs w:val="24"/>
              </w:rPr>
              <w:t>t.y</w:t>
            </w:r>
            <w:proofErr w:type="spellEnd"/>
            <w:r w:rsidRPr="00F2446A">
              <w:rPr>
                <w:rFonts w:ascii="Times New Roman" w:eastAsia="Times New Roman" w:hAnsi="Times New Roman" w:cs="Times New Roman"/>
                <w:sz w:val="24"/>
                <w:szCs w:val="24"/>
              </w:rPr>
              <w:t>. laukiamų iš sistemos veiksmų - ekraninio puslapio, formos parodymo ar išsaugojimo, pasirinkimo dialogo parodymo, paieškos - vidutinė atlikimo trukmė būtų ne ilgesnė nei 3 sekundės (neskaitant duomenų, ateinančių iš trečiųjų šalių, atvaizdavimo, diagramų ir ataskaitų formavimo)</w:t>
            </w:r>
          </w:p>
        </w:tc>
      </w:tr>
      <w:tr w:rsidR="002242DD" w:rsidRPr="00F2446A">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B7</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Sistema turi turėti lietuvišką naudotojo sąsają, kuri turi atitikti Valstybinės lietuvių kalbos įstatymą.</w:t>
            </w:r>
          </w:p>
        </w:tc>
      </w:tr>
      <w:tr w:rsidR="002242DD" w:rsidRPr="00F2446A">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B8</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pBdr>
                <w:top w:val="nil"/>
                <w:left w:val="nil"/>
                <w:bottom w:val="nil"/>
                <w:right w:val="nil"/>
                <w:between w:val="nil"/>
              </w:pBd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Sistemos sąsaja turi būti įgyvendinta ir palaikoma interneto naršyklėje su galimybe naudoti saugų duomenų apsikeitimo protokolą HTTPS.</w:t>
            </w:r>
          </w:p>
        </w:tc>
      </w:tr>
      <w:tr w:rsidR="002242DD" w:rsidRPr="00F2446A">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B9</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pBdr>
                <w:top w:val="nil"/>
                <w:left w:val="nil"/>
                <w:bottom w:val="nil"/>
                <w:right w:val="nil"/>
                <w:between w:val="nil"/>
              </w:pBd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Sistema turi kelti minimalius kompiuterinio raštingumo reikalavimus Sistemos naudotojams, turėti paprastą taikomosios programinės įrangos administravimo funkcijų rinkinį.</w:t>
            </w:r>
          </w:p>
        </w:tc>
      </w:tr>
      <w:tr w:rsidR="002242DD" w:rsidRPr="00F2446A">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B10</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pBdr>
                <w:top w:val="nil"/>
                <w:left w:val="nil"/>
                <w:bottom w:val="nil"/>
                <w:right w:val="nil"/>
                <w:between w:val="nil"/>
              </w:pBd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Sistema turi palaikyti saugaus ryšio sertifikatą ir užtikrinti saugų duomenų tarp naudotojų kompiuterių ir serverio perdavimą, </w:t>
            </w:r>
            <w:proofErr w:type="spellStart"/>
            <w:r w:rsidRPr="00F2446A">
              <w:rPr>
                <w:rFonts w:ascii="Times New Roman" w:eastAsia="Times New Roman" w:hAnsi="Times New Roman" w:cs="Times New Roman"/>
                <w:sz w:val="24"/>
                <w:szCs w:val="24"/>
              </w:rPr>
              <w:t>t.y</w:t>
            </w:r>
            <w:proofErr w:type="spellEnd"/>
            <w:r w:rsidRPr="00F2446A">
              <w:rPr>
                <w:rFonts w:ascii="Times New Roman" w:eastAsia="Times New Roman" w:hAnsi="Times New Roman" w:cs="Times New Roman"/>
                <w:sz w:val="24"/>
                <w:szCs w:val="24"/>
              </w:rPr>
              <w:t>. užtikrinti saugų sesijos režimą ir veikti tik TLS kanalu.</w:t>
            </w:r>
          </w:p>
        </w:tc>
      </w:tr>
      <w:tr w:rsidR="002242DD" w:rsidRPr="00F2446A">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B11</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pBdr>
                <w:top w:val="nil"/>
                <w:left w:val="nil"/>
                <w:bottom w:val="nil"/>
                <w:right w:val="nil"/>
                <w:between w:val="nil"/>
              </w:pBd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Paslaugų teikėjas Sistemos palaikymą ir priežiūrą turi atlikti lietuvių kalba.</w:t>
            </w:r>
          </w:p>
        </w:tc>
      </w:tr>
      <w:tr w:rsidR="002242DD" w:rsidRPr="00F2446A">
        <w:trPr>
          <w:trHeight w:val="24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B12</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Sistema turi leisti keliems vartotojams tuo pačiu metu atlikti užklausas ir generuoti ataskaitas.</w:t>
            </w:r>
          </w:p>
        </w:tc>
      </w:tr>
      <w:tr w:rsidR="002242DD" w:rsidRPr="00F2446A">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B13</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Sistema turi turėti galimybę eksportuoti duomenis populiariais duomenų saugojimo formatais (pvz. .</w:t>
            </w:r>
            <w:proofErr w:type="spellStart"/>
            <w:r w:rsidRPr="00F2446A">
              <w:rPr>
                <w:rFonts w:ascii="Times New Roman" w:eastAsia="Times New Roman" w:hAnsi="Times New Roman" w:cs="Times New Roman"/>
                <w:sz w:val="24"/>
                <w:szCs w:val="24"/>
              </w:rPr>
              <w:t>xlsx</w:t>
            </w:r>
            <w:proofErr w:type="spellEnd"/>
            <w:r w:rsidRPr="00F2446A">
              <w:rPr>
                <w:rFonts w:ascii="Times New Roman" w:eastAsia="Times New Roman" w:hAnsi="Times New Roman" w:cs="Times New Roman"/>
                <w:sz w:val="24"/>
                <w:szCs w:val="24"/>
              </w:rPr>
              <w:t>, .</w:t>
            </w:r>
            <w:proofErr w:type="spellStart"/>
            <w:r w:rsidRPr="00F2446A">
              <w:rPr>
                <w:rFonts w:ascii="Times New Roman" w:eastAsia="Times New Roman" w:hAnsi="Times New Roman" w:cs="Times New Roman"/>
                <w:sz w:val="24"/>
                <w:szCs w:val="24"/>
              </w:rPr>
              <w:t>csv</w:t>
            </w:r>
            <w:proofErr w:type="spellEnd"/>
            <w:r w:rsidRPr="00F2446A">
              <w:rPr>
                <w:rFonts w:ascii="Times New Roman" w:eastAsia="Times New Roman" w:hAnsi="Times New Roman" w:cs="Times New Roman"/>
                <w:sz w:val="24"/>
                <w:szCs w:val="24"/>
              </w:rPr>
              <w:t xml:space="preserve"> ar kt.), taip pat galimybę riboti šią funkciją atskiroms vartotojų grupėms.</w:t>
            </w:r>
          </w:p>
        </w:tc>
      </w:tr>
      <w:tr w:rsidR="002242DD" w:rsidRPr="00F2446A">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B14</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Sistema turi palaikyti galimybę palaikyti daugiau negu vieną aktyvią sesiją vienu metu tam pačiam vartotojui.</w:t>
            </w:r>
          </w:p>
        </w:tc>
      </w:tr>
      <w:tr w:rsidR="002242DD" w:rsidRPr="00F2446A">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B15</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Paslaugų teikėjas pagal perkančiosios organizacijos pageidavimus (nebūtinai nurodytus šiame dokumente) turi turėti galimybę sukonfigūruoti Sistemoje kurie laukai yra privalomi įvesti, o kurie pasirenkami.</w:t>
            </w:r>
          </w:p>
        </w:tc>
      </w:tr>
      <w:tr w:rsidR="002242DD" w:rsidRPr="00F2446A">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B16</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877352" w:rsidRDefault="003B6BFF" w:rsidP="00877352">
            <w:pPr>
              <w:ind w:left="141"/>
              <w:jc w:val="both"/>
              <w:rPr>
                <w:rFonts w:ascii="Times New Roman" w:eastAsia="Times New Roman" w:hAnsi="Times New Roman" w:cs="Times New Roman"/>
                <w:sz w:val="24"/>
                <w:szCs w:val="24"/>
              </w:rPr>
            </w:pPr>
            <w:r w:rsidRPr="00877352">
              <w:rPr>
                <w:rFonts w:ascii="Times New Roman" w:eastAsia="Times New Roman" w:hAnsi="Times New Roman" w:cs="Times New Roman"/>
                <w:sz w:val="24"/>
                <w:szCs w:val="24"/>
              </w:rPr>
              <w:t>Sistema neturi turėti jokių funkcijų ar priklausomybių, kurių veikimas ar aktyvavimas sistemos naudojimo metu pareikalautų iš Perkančiosios organizacijos papildomų licencijų, prenumeratų ar paslaugų planų įsigijimo iš trečiųjų šalių (įskaitant infrastruktūrinius komponentus, pvz., serverius, duomenų bazes ar saugumo priemones).</w:t>
            </w:r>
          </w:p>
          <w:p w:rsidR="00822E07" w:rsidRPr="00877352" w:rsidRDefault="00822E07" w:rsidP="00877352">
            <w:pPr>
              <w:ind w:left="141"/>
              <w:jc w:val="both"/>
              <w:rPr>
                <w:rFonts w:ascii="Times New Roman" w:eastAsia="Times New Roman" w:hAnsi="Times New Roman" w:cs="Times New Roman"/>
                <w:sz w:val="24"/>
                <w:szCs w:val="24"/>
              </w:rPr>
            </w:pPr>
          </w:p>
          <w:p w:rsidR="002242DD" w:rsidRPr="00F2446A" w:rsidRDefault="003B6BFF" w:rsidP="00877352">
            <w:pPr>
              <w:ind w:left="141"/>
              <w:jc w:val="both"/>
              <w:rPr>
                <w:shd w:val="clear" w:color="auto" w:fill="FFF2CC"/>
              </w:rPr>
            </w:pPr>
            <w:r w:rsidRPr="00877352">
              <w:rPr>
                <w:rFonts w:ascii="Times New Roman" w:eastAsia="Times New Roman" w:hAnsi="Times New Roman" w:cs="Times New Roman"/>
                <w:sz w:val="24"/>
                <w:szCs w:val="24"/>
              </w:rPr>
              <w:t>Sistema turi būti pateikta su visomis reikiamomis licencijomis visam naudojimo laikotarpiui, užtikrinant visišką jos veikimą be papildomų kaštų. Paslaugų tiekėjas turi pateikti programinę įrangą su visomis reikiamomis licencijomis sutarties galiojimo laikotarpiui.</w:t>
            </w:r>
          </w:p>
        </w:tc>
      </w:tr>
      <w:tr w:rsidR="002242DD" w:rsidRPr="00F2446A">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B17</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pBdr>
                <w:top w:val="nil"/>
                <w:left w:val="nil"/>
                <w:bottom w:val="nil"/>
                <w:right w:val="nil"/>
                <w:between w:val="nil"/>
              </w:pBd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Sistema turi veikti tiek stacionariuose ar nešiojamuose komp</w:t>
            </w:r>
            <w:r w:rsidR="00042167" w:rsidRPr="00F2446A">
              <w:rPr>
                <w:rFonts w:ascii="Times New Roman" w:eastAsia="Times New Roman" w:hAnsi="Times New Roman" w:cs="Times New Roman"/>
                <w:sz w:val="24"/>
                <w:szCs w:val="24"/>
              </w:rPr>
              <w:t>iuteriuose su Windows, MAC OS,</w:t>
            </w:r>
            <w:r w:rsidRPr="00F2446A">
              <w:rPr>
                <w:rFonts w:ascii="Times New Roman" w:eastAsia="Times New Roman" w:hAnsi="Times New Roman" w:cs="Times New Roman"/>
                <w:sz w:val="24"/>
                <w:szCs w:val="24"/>
              </w:rPr>
              <w:t xml:space="preserve"> Linux</w:t>
            </w:r>
            <w:r w:rsidR="00042167" w:rsidRPr="00F2446A">
              <w:rPr>
                <w:rFonts w:ascii="Times New Roman" w:eastAsia="Times New Roman" w:hAnsi="Times New Roman" w:cs="Times New Roman"/>
                <w:sz w:val="24"/>
                <w:szCs w:val="24"/>
              </w:rPr>
              <w:t xml:space="preserve"> ar kitomis</w:t>
            </w:r>
            <w:r w:rsidRPr="00F2446A">
              <w:rPr>
                <w:rFonts w:ascii="Times New Roman" w:eastAsia="Times New Roman" w:hAnsi="Times New Roman" w:cs="Times New Roman"/>
                <w:sz w:val="24"/>
                <w:szCs w:val="24"/>
              </w:rPr>
              <w:t xml:space="preserve"> operacinėmis sistemomis, tiek ir mobiliuose įrenginiuose su </w:t>
            </w:r>
            <w:proofErr w:type="spellStart"/>
            <w:r w:rsidRPr="00F2446A">
              <w:rPr>
                <w:rFonts w:ascii="Times New Roman" w:eastAsia="Times New Roman" w:hAnsi="Times New Roman" w:cs="Times New Roman"/>
                <w:sz w:val="24"/>
                <w:szCs w:val="24"/>
              </w:rPr>
              <w:t>Android</w:t>
            </w:r>
            <w:proofErr w:type="spellEnd"/>
            <w:r w:rsidRPr="00F2446A">
              <w:rPr>
                <w:rFonts w:ascii="Times New Roman" w:eastAsia="Times New Roman" w:hAnsi="Times New Roman" w:cs="Times New Roman"/>
                <w:sz w:val="24"/>
                <w:szCs w:val="24"/>
              </w:rPr>
              <w:t xml:space="preserve"> ir </w:t>
            </w:r>
            <w:proofErr w:type="spellStart"/>
            <w:r w:rsidRPr="00F2446A">
              <w:rPr>
                <w:rFonts w:ascii="Times New Roman" w:eastAsia="Times New Roman" w:hAnsi="Times New Roman" w:cs="Times New Roman"/>
                <w:sz w:val="24"/>
                <w:szCs w:val="24"/>
              </w:rPr>
              <w:t>iOS</w:t>
            </w:r>
            <w:proofErr w:type="spellEnd"/>
            <w:r w:rsidRPr="00F2446A">
              <w:rPr>
                <w:rFonts w:ascii="Times New Roman" w:eastAsia="Times New Roman" w:hAnsi="Times New Roman" w:cs="Times New Roman"/>
                <w:sz w:val="24"/>
                <w:szCs w:val="24"/>
              </w:rPr>
              <w:t xml:space="preserve"> operacinėmis sistemomis. </w:t>
            </w:r>
          </w:p>
        </w:tc>
      </w:tr>
      <w:tr w:rsidR="002242DD" w:rsidRPr="00F2446A">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B18</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Sistema turi būti pasiekiama pilnai veikianti su Chrome, </w:t>
            </w:r>
            <w:proofErr w:type="spellStart"/>
            <w:r w:rsidRPr="00F2446A">
              <w:rPr>
                <w:rFonts w:ascii="Times New Roman" w:eastAsia="Times New Roman" w:hAnsi="Times New Roman" w:cs="Times New Roman"/>
                <w:sz w:val="24"/>
                <w:szCs w:val="24"/>
              </w:rPr>
              <w:t>Safari</w:t>
            </w:r>
            <w:proofErr w:type="spellEnd"/>
            <w:r w:rsidRPr="00F2446A">
              <w:rPr>
                <w:rFonts w:ascii="Times New Roman" w:eastAsia="Times New Roman" w:hAnsi="Times New Roman" w:cs="Times New Roman"/>
                <w:sz w:val="24"/>
                <w:szCs w:val="24"/>
              </w:rPr>
              <w:t xml:space="preserve">, </w:t>
            </w:r>
            <w:proofErr w:type="spellStart"/>
            <w:r w:rsidRPr="00F2446A">
              <w:rPr>
                <w:rFonts w:ascii="Times New Roman" w:eastAsia="Times New Roman" w:hAnsi="Times New Roman" w:cs="Times New Roman"/>
                <w:sz w:val="24"/>
                <w:szCs w:val="24"/>
              </w:rPr>
              <w:t>Edge</w:t>
            </w:r>
            <w:proofErr w:type="spellEnd"/>
            <w:r w:rsidRPr="00F2446A">
              <w:rPr>
                <w:rFonts w:ascii="Times New Roman" w:eastAsia="Times New Roman" w:hAnsi="Times New Roman" w:cs="Times New Roman"/>
                <w:sz w:val="24"/>
                <w:szCs w:val="24"/>
              </w:rPr>
              <w:t xml:space="preserve"> ir Firefox interneto naršyklių naujausiomis versijomis.</w:t>
            </w:r>
          </w:p>
        </w:tc>
      </w:tr>
      <w:tr w:rsidR="002242DD" w:rsidRPr="00F2446A">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B19</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color w:val="CC0000"/>
                <w:sz w:val="24"/>
                <w:szCs w:val="24"/>
              </w:rPr>
            </w:pPr>
            <w:r w:rsidRPr="00F2446A">
              <w:rPr>
                <w:rFonts w:ascii="Times New Roman" w:eastAsia="Times New Roman" w:hAnsi="Times New Roman" w:cs="Times New Roman"/>
                <w:sz w:val="24"/>
                <w:szCs w:val="24"/>
              </w:rPr>
              <w:t>Sistema turi turėti API informacijos apsikeitimui su trečiųjų šalių informacinėmis sistemomis.</w:t>
            </w:r>
          </w:p>
        </w:tc>
      </w:tr>
      <w:tr w:rsidR="002242DD" w:rsidRPr="00F2446A">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B20</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877352" w:rsidRDefault="003B6BFF" w:rsidP="00877352">
            <w:pPr>
              <w:ind w:left="141"/>
              <w:jc w:val="both"/>
              <w:rPr>
                <w:rFonts w:ascii="Times New Roman" w:eastAsia="Times New Roman" w:hAnsi="Times New Roman" w:cs="Times New Roman"/>
                <w:sz w:val="24"/>
                <w:szCs w:val="24"/>
              </w:rPr>
            </w:pPr>
            <w:r w:rsidRPr="00877352">
              <w:rPr>
                <w:rFonts w:ascii="Times New Roman" w:eastAsia="Times New Roman" w:hAnsi="Times New Roman" w:cs="Times New Roman"/>
                <w:sz w:val="24"/>
                <w:szCs w:val="24"/>
              </w:rPr>
              <w:t xml:space="preserve">Sistema negali priklausyti nuo infrastruktūros sprendimų ar </w:t>
            </w:r>
            <w:proofErr w:type="spellStart"/>
            <w:r w:rsidRPr="00877352">
              <w:rPr>
                <w:rFonts w:ascii="Times New Roman" w:eastAsia="Times New Roman" w:hAnsi="Times New Roman" w:cs="Times New Roman"/>
                <w:sz w:val="24"/>
                <w:szCs w:val="24"/>
              </w:rPr>
              <w:t>funkcionalumų</w:t>
            </w:r>
            <w:proofErr w:type="spellEnd"/>
            <w:r w:rsidRPr="00877352">
              <w:rPr>
                <w:rFonts w:ascii="Times New Roman" w:eastAsia="Times New Roman" w:hAnsi="Times New Roman" w:cs="Times New Roman"/>
                <w:sz w:val="24"/>
                <w:szCs w:val="24"/>
              </w:rPr>
              <w:t xml:space="preserve">, kurie yra licencijuojami per prenumeratą (pvz. </w:t>
            </w:r>
            <w:proofErr w:type="spellStart"/>
            <w:r w:rsidRPr="00877352">
              <w:rPr>
                <w:rFonts w:ascii="Times New Roman" w:eastAsia="Times New Roman" w:hAnsi="Times New Roman" w:cs="Times New Roman"/>
                <w:sz w:val="24"/>
                <w:szCs w:val="24"/>
              </w:rPr>
              <w:t>debesijos</w:t>
            </w:r>
            <w:proofErr w:type="spellEnd"/>
            <w:r w:rsidRPr="00877352">
              <w:rPr>
                <w:rFonts w:ascii="Times New Roman" w:eastAsia="Times New Roman" w:hAnsi="Times New Roman" w:cs="Times New Roman"/>
                <w:sz w:val="24"/>
                <w:szCs w:val="24"/>
              </w:rPr>
              <w:t xml:space="preserve"> paslaugos, kuriose mokama už veikimą ar saugumą). Po palaikymo laikotarpio pabaigos, visa sukurta ir įdiegta Sistema turi galėti veikti savarankiškai.</w:t>
            </w:r>
          </w:p>
        </w:tc>
      </w:tr>
      <w:tr w:rsidR="002242DD" w:rsidRPr="00F2446A">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B21</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877352" w:rsidRDefault="003B6BFF" w:rsidP="00877352">
            <w:pPr>
              <w:ind w:left="141"/>
              <w:jc w:val="both"/>
              <w:rPr>
                <w:rFonts w:ascii="Times New Roman" w:eastAsia="Times New Roman" w:hAnsi="Times New Roman" w:cs="Times New Roman"/>
                <w:sz w:val="24"/>
                <w:szCs w:val="24"/>
              </w:rPr>
            </w:pPr>
            <w:r w:rsidRPr="00877352">
              <w:rPr>
                <w:rFonts w:ascii="Times New Roman" w:eastAsia="Times New Roman" w:hAnsi="Times New Roman" w:cs="Times New Roman"/>
                <w:sz w:val="24"/>
                <w:szCs w:val="24"/>
              </w:rPr>
              <w:t xml:space="preserve">Sistemos architektūrą, kuri veiktų savarankiškai bet kurioje infrastruktūroje, palaikančioje </w:t>
            </w:r>
            <w:proofErr w:type="spellStart"/>
            <w:r w:rsidRPr="00877352">
              <w:rPr>
                <w:rFonts w:ascii="Times New Roman" w:eastAsia="Times New Roman" w:hAnsi="Times New Roman" w:cs="Times New Roman"/>
                <w:sz w:val="24"/>
                <w:szCs w:val="24"/>
              </w:rPr>
              <w:t>konteinerizuotą</w:t>
            </w:r>
            <w:proofErr w:type="spellEnd"/>
            <w:r w:rsidRPr="00877352">
              <w:rPr>
                <w:rFonts w:ascii="Times New Roman" w:eastAsia="Times New Roman" w:hAnsi="Times New Roman" w:cs="Times New Roman"/>
                <w:sz w:val="24"/>
                <w:szCs w:val="24"/>
              </w:rPr>
              <w:t xml:space="preserve"> diegimą (pvz., </w:t>
            </w:r>
            <w:proofErr w:type="spellStart"/>
            <w:r w:rsidRPr="00877352">
              <w:rPr>
                <w:rFonts w:ascii="Times New Roman" w:eastAsia="Times New Roman" w:hAnsi="Times New Roman" w:cs="Times New Roman"/>
                <w:sz w:val="24"/>
                <w:szCs w:val="24"/>
              </w:rPr>
              <w:t>Docker</w:t>
            </w:r>
            <w:proofErr w:type="spellEnd"/>
            <w:r w:rsidRPr="00877352">
              <w:rPr>
                <w:rFonts w:ascii="Times New Roman" w:eastAsia="Times New Roman" w:hAnsi="Times New Roman" w:cs="Times New Roman"/>
                <w:sz w:val="24"/>
                <w:szCs w:val="24"/>
              </w:rPr>
              <w:t>), ir neturėtų jokių technologinių priklausomybių, reikalaujančių papildomų mokesčių licencijoms iš trečiųjų šalių paslaugų teikėjų.</w:t>
            </w:r>
          </w:p>
        </w:tc>
      </w:tr>
      <w:tr w:rsidR="002242DD" w:rsidRPr="00F2446A">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B22</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877352" w:rsidRDefault="003B6BFF" w:rsidP="00877352">
            <w:pPr>
              <w:ind w:left="141"/>
              <w:jc w:val="both"/>
              <w:rPr>
                <w:rFonts w:ascii="Times New Roman" w:eastAsia="Times New Roman" w:hAnsi="Times New Roman" w:cs="Times New Roman"/>
                <w:sz w:val="24"/>
                <w:szCs w:val="24"/>
              </w:rPr>
            </w:pPr>
            <w:r w:rsidRPr="00877352">
              <w:rPr>
                <w:rFonts w:ascii="Times New Roman" w:eastAsia="Times New Roman" w:hAnsi="Times New Roman" w:cs="Times New Roman"/>
                <w:sz w:val="24"/>
                <w:szCs w:val="24"/>
              </w:rPr>
              <w:t xml:space="preserve">Visi Sistemos </w:t>
            </w:r>
            <w:proofErr w:type="spellStart"/>
            <w:r w:rsidRPr="00877352">
              <w:rPr>
                <w:rFonts w:ascii="Times New Roman" w:eastAsia="Times New Roman" w:hAnsi="Times New Roman" w:cs="Times New Roman"/>
                <w:sz w:val="24"/>
                <w:szCs w:val="24"/>
              </w:rPr>
              <w:t>funkcionalumai</w:t>
            </w:r>
            <w:proofErr w:type="spellEnd"/>
            <w:r w:rsidRPr="00877352">
              <w:rPr>
                <w:rFonts w:ascii="Times New Roman" w:eastAsia="Times New Roman" w:hAnsi="Times New Roman" w:cs="Times New Roman"/>
                <w:sz w:val="24"/>
                <w:szCs w:val="24"/>
              </w:rPr>
              <w:t>, reikalingi sėkmingam Sistemos veikimui, būtų pasiekiami be papildomų komercinių prenumeratų</w:t>
            </w:r>
            <w:r w:rsidR="004A6F82" w:rsidRPr="00877352">
              <w:rPr>
                <w:rFonts w:ascii="Times New Roman" w:eastAsia="Times New Roman" w:hAnsi="Times New Roman" w:cs="Times New Roman"/>
                <w:sz w:val="24"/>
                <w:szCs w:val="24"/>
              </w:rPr>
              <w:t xml:space="preserve"> ar papildomų išlaidų.</w:t>
            </w:r>
          </w:p>
        </w:tc>
      </w:tr>
      <w:tr w:rsidR="002242DD" w:rsidRPr="00F2446A">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B23</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877352" w:rsidRDefault="003B6BFF" w:rsidP="00877352">
            <w:pPr>
              <w:ind w:left="141"/>
              <w:jc w:val="both"/>
              <w:rPr>
                <w:rFonts w:ascii="Times New Roman" w:eastAsia="Times New Roman" w:hAnsi="Times New Roman" w:cs="Times New Roman"/>
                <w:sz w:val="24"/>
                <w:szCs w:val="24"/>
              </w:rPr>
            </w:pPr>
            <w:r w:rsidRPr="00877352">
              <w:rPr>
                <w:rFonts w:ascii="Times New Roman" w:eastAsia="Times New Roman" w:hAnsi="Times New Roman" w:cs="Times New Roman"/>
                <w:sz w:val="24"/>
                <w:szCs w:val="24"/>
              </w:rPr>
              <w:t xml:space="preserve">Sistema turi turėti galimybę būti diegiama ir eksploatuojama Perkančiosios organizacijos pasirinktoje infrastruktūroje – vietiniame serveryje arba bet kuriame </w:t>
            </w:r>
            <w:proofErr w:type="spellStart"/>
            <w:r w:rsidRPr="00877352">
              <w:rPr>
                <w:rFonts w:ascii="Times New Roman" w:eastAsia="Times New Roman" w:hAnsi="Times New Roman" w:cs="Times New Roman"/>
                <w:sz w:val="24"/>
                <w:szCs w:val="24"/>
              </w:rPr>
              <w:t>debesijos</w:t>
            </w:r>
            <w:proofErr w:type="spellEnd"/>
            <w:r w:rsidRPr="00877352">
              <w:rPr>
                <w:rFonts w:ascii="Times New Roman" w:eastAsia="Times New Roman" w:hAnsi="Times New Roman" w:cs="Times New Roman"/>
                <w:sz w:val="24"/>
                <w:szCs w:val="24"/>
              </w:rPr>
              <w:t xml:space="preserve"> paslaugų teikėjo sprendime, kuriame palaikomas konteinerių vykdymas. </w:t>
            </w:r>
          </w:p>
        </w:tc>
      </w:tr>
    </w:tbl>
    <w:p w:rsidR="002242DD" w:rsidRPr="00F2446A" w:rsidRDefault="002242DD" w:rsidP="00F2446A">
      <w:pPr>
        <w:ind w:left="992"/>
        <w:rPr>
          <w:rFonts w:ascii="Times New Roman" w:eastAsia="Verdana" w:hAnsi="Times New Roman" w:cs="Times New Roman"/>
          <w:sz w:val="24"/>
          <w:szCs w:val="24"/>
        </w:rPr>
      </w:pPr>
    </w:p>
    <w:p w:rsidR="002242DD" w:rsidRPr="00F2446A" w:rsidRDefault="003B6BFF" w:rsidP="00F2446A">
      <w:pPr>
        <w:pStyle w:val="Heading2"/>
        <w:numPr>
          <w:ilvl w:val="1"/>
          <w:numId w:val="1"/>
        </w:numPr>
        <w:rPr>
          <w:rFonts w:ascii="Times New Roman" w:eastAsia="Times New Roman" w:hAnsi="Times New Roman" w:cs="Times New Roman"/>
          <w:sz w:val="24"/>
          <w:szCs w:val="24"/>
        </w:rPr>
      </w:pPr>
      <w:bookmarkStart w:id="22" w:name="_heading=h.sbv5xzdf5wow" w:colFirst="0" w:colLast="0"/>
      <w:bookmarkStart w:id="23" w:name="_Toc204084451"/>
      <w:bookmarkEnd w:id="22"/>
      <w:r w:rsidRPr="00F2446A">
        <w:rPr>
          <w:rFonts w:ascii="Times New Roman" w:eastAsia="Times New Roman" w:hAnsi="Times New Roman" w:cs="Times New Roman"/>
          <w:sz w:val="24"/>
          <w:szCs w:val="24"/>
        </w:rPr>
        <w:t>Administravimo reikalavimai</w:t>
      </w:r>
      <w:bookmarkEnd w:id="23"/>
    </w:p>
    <w:tbl>
      <w:tblPr>
        <w:tblStyle w:val="a6"/>
        <w:tblW w:w="10316" w:type="dxa"/>
        <w:tblInd w:w="-120" w:type="dxa"/>
        <w:tblBorders>
          <w:top w:val="single" w:sz="8" w:space="0" w:color="C0C0C0"/>
          <w:left w:val="single" w:sz="8" w:space="0" w:color="C0C0C0"/>
          <w:bottom w:val="single" w:sz="8" w:space="0" w:color="C0C0C0"/>
          <w:right w:val="single" w:sz="8" w:space="0" w:color="C0C0C0"/>
        </w:tblBorders>
        <w:tblLayout w:type="fixed"/>
        <w:tblLook w:val="0400" w:firstRow="0" w:lastRow="0" w:firstColumn="0" w:lastColumn="0" w:noHBand="0" w:noVBand="1"/>
      </w:tblPr>
      <w:tblGrid>
        <w:gridCol w:w="1485"/>
        <w:gridCol w:w="8831"/>
      </w:tblGrid>
      <w:tr w:rsidR="002242DD" w:rsidRPr="00F2446A">
        <w:trPr>
          <w:trHeight w:val="525"/>
          <w:tblHeader/>
        </w:trPr>
        <w:tc>
          <w:tcPr>
            <w:tcW w:w="1485"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rsidR="002242DD" w:rsidRPr="00F2446A" w:rsidRDefault="003B6BFF" w:rsidP="00F2446A">
            <w:pPr>
              <w:ind w:left="141"/>
              <w:jc w:val="center"/>
              <w:rPr>
                <w:rFonts w:ascii="Times New Roman" w:eastAsia="Times New Roman" w:hAnsi="Times New Roman" w:cs="Times New Roman"/>
                <w:b/>
                <w:color w:val="F3F3F3"/>
                <w:sz w:val="24"/>
                <w:szCs w:val="24"/>
              </w:rPr>
            </w:pPr>
            <w:r w:rsidRPr="00F2446A">
              <w:rPr>
                <w:rFonts w:ascii="Times New Roman" w:eastAsia="Times New Roman" w:hAnsi="Times New Roman" w:cs="Times New Roman"/>
                <w:b/>
                <w:color w:val="F3F3F3"/>
                <w:sz w:val="24"/>
                <w:szCs w:val="24"/>
              </w:rPr>
              <w:t>Numeris</w:t>
            </w:r>
          </w:p>
        </w:tc>
        <w:tc>
          <w:tcPr>
            <w:tcW w:w="8831"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rsidR="002242DD" w:rsidRPr="00F2446A" w:rsidRDefault="003B6BFF" w:rsidP="00F2446A">
            <w:pPr>
              <w:ind w:firstLine="141"/>
              <w:jc w:val="center"/>
              <w:rPr>
                <w:rFonts w:ascii="Times New Roman" w:eastAsia="Times New Roman" w:hAnsi="Times New Roman" w:cs="Times New Roman"/>
                <w:b/>
                <w:color w:val="F3F3F3"/>
                <w:sz w:val="24"/>
                <w:szCs w:val="24"/>
              </w:rPr>
            </w:pPr>
            <w:r w:rsidRPr="00F2446A">
              <w:rPr>
                <w:rFonts w:ascii="Times New Roman" w:eastAsia="Times New Roman" w:hAnsi="Times New Roman" w:cs="Times New Roman"/>
                <w:b/>
                <w:color w:val="F3F3F3"/>
                <w:sz w:val="24"/>
                <w:szCs w:val="24"/>
              </w:rPr>
              <w:t>Reikalavimas</w:t>
            </w:r>
          </w:p>
        </w:tc>
      </w:tr>
      <w:tr w:rsidR="002242DD" w:rsidRPr="00F2446A">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A1</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Sistemoje turi būti galimybė administratoriui kurti / trinti / keisti vartotojus ir jų informaciją ir kurti / trinti / keisti vartotojų grupes bei priskirti vartotojus į grupes.</w:t>
            </w:r>
          </w:p>
        </w:tc>
      </w:tr>
      <w:tr w:rsidR="002242DD" w:rsidRPr="00F2446A">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A2</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Sistemos administravimo modulyje turi būti sudaryta galimybė administratoriui riboti kitų vartotojų prieigą prie Sistemos modulių ir suteikti modulių informacijos administravimo teises atskiroms vartotojų grupėms. Vartotojų grupėms gali būti suteikiamos teisės matyti, keisti, trinti moduliuose esančią informaciją. </w:t>
            </w:r>
          </w:p>
        </w:tc>
      </w:tr>
      <w:tr w:rsidR="002242DD" w:rsidRPr="00F2446A">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A3</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Sistemos administravimo modulyje turi būti sudaryta galimybė administratoriui riboti kitų vartotojų prieigą prie Sistemos modulių blokų ir suteikti modulių blokų informacijos administravimo teises atskiroms vartotojų grupėms. Vartotojų grupėms gali būti suteikiamos teisės matyti, keisti, trinti modulių blokuose esančią informaciją. </w:t>
            </w:r>
          </w:p>
        </w:tc>
      </w:tr>
      <w:tr w:rsidR="002242DD" w:rsidRPr="00F2446A">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A4</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Sistemoje turi būti galimybė gauti statistinę informaciją apie vartotojų darbą su Sistema - vartotojų paskutinius prisijungimus ir veiksmus.</w:t>
            </w:r>
          </w:p>
        </w:tc>
      </w:tr>
      <w:tr w:rsidR="002242DD" w:rsidRPr="00F2446A">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A5</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Sistemos administratorius turi turėti galimybę padaryti sistemos vartotoją neaktyvų, taip pat pakeisti jo slaptažodį.</w:t>
            </w:r>
          </w:p>
        </w:tc>
      </w:tr>
      <w:tr w:rsidR="002242DD" w:rsidRPr="00F2446A">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A6</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Visos modulių kortelėse esančios pasirinkimo reikšmės (pasirinkti vieną iš kelių ar kelis iš kelių) turi turėti galimybę būti valdomos administratoriaus, pvz. inventoriaus statusas, veiksmo tipas ir pan.</w:t>
            </w:r>
          </w:p>
        </w:tc>
      </w:tr>
    </w:tbl>
    <w:p w:rsidR="002242DD" w:rsidRPr="00F2446A" w:rsidRDefault="002242DD" w:rsidP="00F2446A">
      <w:pPr>
        <w:ind w:left="992"/>
        <w:rPr>
          <w:rFonts w:ascii="Times New Roman" w:eastAsia="Verdana" w:hAnsi="Times New Roman" w:cs="Times New Roman"/>
          <w:sz w:val="24"/>
          <w:szCs w:val="24"/>
        </w:rPr>
      </w:pPr>
    </w:p>
    <w:p w:rsidR="002242DD" w:rsidRPr="00F2446A" w:rsidRDefault="003B6BFF" w:rsidP="00F2446A">
      <w:pPr>
        <w:pStyle w:val="Heading2"/>
        <w:numPr>
          <w:ilvl w:val="1"/>
          <w:numId w:val="1"/>
        </w:numPr>
        <w:rPr>
          <w:rFonts w:ascii="Times New Roman" w:eastAsia="Times New Roman" w:hAnsi="Times New Roman" w:cs="Times New Roman"/>
          <w:sz w:val="24"/>
          <w:szCs w:val="24"/>
        </w:rPr>
      </w:pPr>
      <w:bookmarkStart w:id="24" w:name="_heading=h.2ckmczmusbfy" w:colFirst="0" w:colLast="0"/>
      <w:bookmarkStart w:id="25" w:name="_Toc204084452"/>
      <w:bookmarkEnd w:id="24"/>
      <w:r w:rsidRPr="00F2446A">
        <w:rPr>
          <w:rFonts w:ascii="Times New Roman" w:eastAsia="Times New Roman" w:hAnsi="Times New Roman" w:cs="Times New Roman"/>
          <w:sz w:val="24"/>
          <w:szCs w:val="24"/>
        </w:rPr>
        <w:t>Funkciniai reikalavimai</w:t>
      </w:r>
      <w:bookmarkEnd w:id="25"/>
    </w:p>
    <w:tbl>
      <w:tblPr>
        <w:tblStyle w:val="a7"/>
        <w:tblW w:w="10316" w:type="dxa"/>
        <w:tblInd w:w="-120" w:type="dxa"/>
        <w:tblBorders>
          <w:top w:val="single" w:sz="8" w:space="0" w:color="C0C0C0"/>
          <w:left w:val="single" w:sz="8" w:space="0" w:color="C0C0C0"/>
          <w:bottom w:val="single" w:sz="8" w:space="0" w:color="C0C0C0"/>
          <w:right w:val="single" w:sz="8" w:space="0" w:color="C0C0C0"/>
        </w:tblBorders>
        <w:tblLayout w:type="fixed"/>
        <w:tblLook w:val="0400" w:firstRow="0" w:lastRow="0" w:firstColumn="0" w:lastColumn="0" w:noHBand="0" w:noVBand="1"/>
      </w:tblPr>
      <w:tblGrid>
        <w:gridCol w:w="1485"/>
        <w:gridCol w:w="8831"/>
      </w:tblGrid>
      <w:tr w:rsidR="002242DD" w:rsidRPr="00F2446A">
        <w:trPr>
          <w:trHeight w:val="525"/>
          <w:tblHeader/>
        </w:trPr>
        <w:tc>
          <w:tcPr>
            <w:tcW w:w="1485"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rsidR="002242DD" w:rsidRPr="00F2446A" w:rsidRDefault="003B6BFF" w:rsidP="00F2446A">
            <w:pPr>
              <w:ind w:left="141"/>
              <w:jc w:val="center"/>
              <w:rPr>
                <w:rFonts w:ascii="Times New Roman" w:eastAsia="Times New Roman" w:hAnsi="Times New Roman" w:cs="Times New Roman"/>
                <w:b/>
                <w:color w:val="F3F3F3"/>
                <w:sz w:val="24"/>
                <w:szCs w:val="24"/>
              </w:rPr>
            </w:pPr>
            <w:r w:rsidRPr="00F2446A">
              <w:rPr>
                <w:rFonts w:ascii="Times New Roman" w:eastAsia="Times New Roman" w:hAnsi="Times New Roman" w:cs="Times New Roman"/>
                <w:b/>
                <w:color w:val="F3F3F3"/>
                <w:sz w:val="24"/>
                <w:szCs w:val="24"/>
              </w:rPr>
              <w:t>Numeris</w:t>
            </w:r>
          </w:p>
        </w:tc>
        <w:tc>
          <w:tcPr>
            <w:tcW w:w="8831"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rsidR="002242DD" w:rsidRPr="00F2446A" w:rsidRDefault="003B6BFF" w:rsidP="00F2446A">
            <w:pPr>
              <w:ind w:firstLine="141"/>
              <w:jc w:val="center"/>
              <w:rPr>
                <w:rFonts w:ascii="Times New Roman" w:eastAsia="Times New Roman" w:hAnsi="Times New Roman" w:cs="Times New Roman"/>
                <w:b/>
                <w:color w:val="F3F3F3"/>
                <w:sz w:val="24"/>
                <w:szCs w:val="24"/>
              </w:rPr>
            </w:pPr>
            <w:r w:rsidRPr="00F2446A">
              <w:rPr>
                <w:rFonts w:ascii="Times New Roman" w:eastAsia="Times New Roman" w:hAnsi="Times New Roman" w:cs="Times New Roman"/>
                <w:b/>
                <w:color w:val="F3F3F3"/>
                <w:sz w:val="24"/>
                <w:szCs w:val="24"/>
              </w:rPr>
              <w:t>Reikalavimas</w:t>
            </w:r>
          </w:p>
        </w:tc>
      </w:tr>
      <w:tr w:rsidR="002242DD" w:rsidRPr="00F2446A">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F1</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Sistema turi būti skirta Kalvarijos gimnazijos mokinių pasiekimų ir elgesio gerinimo procesų skaitmenizavimui bei susijusiems procesams valdyti</w:t>
            </w:r>
          </w:p>
        </w:tc>
      </w:tr>
      <w:tr w:rsidR="002242DD" w:rsidRPr="00F2446A">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F2</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Prisijungimas prie Sistemos turi būti apsaugotas unikaliu vartotojo vardu ir slaptažodžiu, taip pat įdiegtas Perkančiojoje organizacijoje naudojamas Microsoft </w:t>
            </w:r>
            <w:proofErr w:type="spellStart"/>
            <w:r w:rsidRPr="00F2446A">
              <w:rPr>
                <w:rFonts w:ascii="Times New Roman" w:eastAsia="Times New Roman" w:hAnsi="Times New Roman" w:cs="Times New Roman"/>
                <w:sz w:val="24"/>
                <w:szCs w:val="24"/>
              </w:rPr>
              <w:t>Azure</w:t>
            </w:r>
            <w:proofErr w:type="spellEnd"/>
            <w:r w:rsidRPr="00F2446A">
              <w:rPr>
                <w:rFonts w:ascii="Times New Roman" w:eastAsia="Times New Roman" w:hAnsi="Times New Roman" w:cs="Times New Roman"/>
                <w:sz w:val="24"/>
                <w:szCs w:val="24"/>
              </w:rPr>
              <w:t xml:space="preserve"> </w:t>
            </w:r>
            <w:proofErr w:type="spellStart"/>
            <w:r w:rsidRPr="00F2446A">
              <w:rPr>
                <w:rFonts w:ascii="Times New Roman" w:eastAsia="Times New Roman" w:hAnsi="Times New Roman" w:cs="Times New Roman"/>
                <w:sz w:val="24"/>
                <w:szCs w:val="24"/>
              </w:rPr>
              <w:t>Active</w:t>
            </w:r>
            <w:proofErr w:type="spellEnd"/>
            <w:r w:rsidRPr="00F2446A">
              <w:rPr>
                <w:rFonts w:ascii="Times New Roman" w:eastAsia="Times New Roman" w:hAnsi="Times New Roman" w:cs="Times New Roman"/>
                <w:sz w:val="24"/>
                <w:szCs w:val="24"/>
              </w:rPr>
              <w:t xml:space="preserve"> </w:t>
            </w:r>
            <w:proofErr w:type="spellStart"/>
            <w:r w:rsidRPr="00F2446A">
              <w:rPr>
                <w:rFonts w:ascii="Times New Roman" w:eastAsia="Times New Roman" w:hAnsi="Times New Roman" w:cs="Times New Roman"/>
                <w:sz w:val="24"/>
                <w:szCs w:val="24"/>
              </w:rPr>
              <w:t>Directory</w:t>
            </w:r>
            <w:proofErr w:type="spellEnd"/>
            <w:r w:rsidRPr="00F2446A">
              <w:rPr>
                <w:rFonts w:ascii="Times New Roman" w:eastAsia="Times New Roman" w:hAnsi="Times New Roman" w:cs="Times New Roman"/>
                <w:sz w:val="24"/>
                <w:szCs w:val="24"/>
              </w:rPr>
              <w:t xml:space="preserve"> ar kitose lygiavertėse sistemose centralizuotam vartotojų valdymui.</w:t>
            </w:r>
          </w:p>
        </w:tc>
      </w:tr>
      <w:tr w:rsidR="002242DD" w:rsidRPr="00F2446A">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F3</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Vartotojai turi turėti galimybę matyti ir valdyti sistemoje esančią informaciją tik prisijungę su savo unikaliu vartotojo vardu ir slaptažodžiu arba per Microsoft </w:t>
            </w:r>
            <w:proofErr w:type="spellStart"/>
            <w:r w:rsidRPr="00F2446A">
              <w:rPr>
                <w:rFonts w:ascii="Times New Roman" w:eastAsia="Times New Roman" w:hAnsi="Times New Roman" w:cs="Times New Roman"/>
                <w:sz w:val="24"/>
                <w:szCs w:val="24"/>
              </w:rPr>
              <w:t>Azure</w:t>
            </w:r>
            <w:proofErr w:type="spellEnd"/>
            <w:r w:rsidRPr="00F2446A">
              <w:rPr>
                <w:rFonts w:ascii="Times New Roman" w:eastAsia="Times New Roman" w:hAnsi="Times New Roman" w:cs="Times New Roman"/>
                <w:sz w:val="24"/>
                <w:szCs w:val="24"/>
              </w:rPr>
              <w:t xml:space="preserve"> </w:t>
            </w:r>
            <w:proofErr w:type="spellStart"/>
            <w:r w:rsidRPr="00F2446A">
              <w:rPr>
                <w:rFonts w:ascii="Times New Roman" w:eastAsia="Times New Roman" w:hAnsi="Times New Roman" w:cs="Times New Roman"/>
                <w:sz w:val="24"/>
                <w:szCs w:val="24"/>
              </w:rPr>
              <w:t>Active</w:t>
            </w:r>
            <w:proofErr w:type="spellEnd"/>
            <w:r w:rsidRPr="00F2446A">
              <w:rPr>
                <w:rFonts w:ascii="Times New Roman" w:eastAsia="Times New Roman" w:hAnsi="Times New Roman" w:cs="Times New Roman"/>
                <w:sz w:val="24"/>
                <w:szCs w:val="24"/>
              </w:rPr>
              <w:t xml:space="preserve"> </w:t>
            </w:r>
            <w:proofErr w:type="spellStart"/>
            <w:r w:rsidRPr="00F2446A">
              <w:rPr>
                <w:rFonts w:ascii="Times New Roman" w:eastAsia="Times New Roman" w:hAnsi="Times New Roman" w:cs="Times New Roman"/>
                <w:sz w:val="24"/>
                <w:szCs w:val="24"/>
              </w:rPr>
              <w:t>Directory</w:t>
            </w:r>
            <w:proofErr w:type="spellEnd"/>
            <w:r w:rsidRPr="00F2446A">
              <w:rPr>
                <w:rFonts w:ascii="Times New Roman" w:eastAsia="Times New Roman" w:hAnsi="Times New Roman" w:cs="Times New Roman"/>
                <w:sz w:val="24"/>
                <w:szCs w:val="24"/>
              </w:rPr>
              <w:t xml:space="preserve"> ir pagal jiems suteiktas vartotojo teises.</w:t>
            </w:r>
          </w:p>
        </w:tc>
      </w:tr>
      <w:tr w:rsidR="002242DD" w:rsidRPr="00F2446A">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F4</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Leidimais pagrįstas vartotojo vaidmuo Sistemoje (moduliai, blokai) - peržiūra / redagavimas / ištrynimas</w:t>
            </w:r>
          </w:p>
        </w:tc>
      </w:tr>
      <w:tr w:rsidR="002242DD" w:rsidRPr="00F2446A">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F5</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Sistema kiekviename savo modulyje turi turėti realaus laiko vieno laukelio tekstinę paiešką pagal bet kokią tame modulyje saugomą informaciją. Paieška turi vykti realiu laiku, </w:t>
            </w:r>
            <w:proofErr w:type="spellStart"/>
            <w:r w:rsidRPr="00F2446A">
              <w:rPr>
                <w:rFonts w:ascii="Times New Roman" w:eastAsia="Times New Roman" w:hAnsi="Times New Roman" w:cs="Times New Roman"/>
                <w:sz w:val="24"/>
                <w:szCs w:val="24"/>
              </w:rPr>
              <w:t>t.y</w:t>
            </w:r>
            <w:proofErr w:type="spellEnd"/>
            <w:r w:rsidRPr="00F2446A">
              <w:rPr>
                <w:rFonts w:ascii="Times New Roman" w:eastAsia="Times New Roman" w:hAnsi="Times New Roman" w:cs="Times New Roman"/>
                <w:sz w:val="24"/>
                <w:szCs w:val="24"/>
              </w:rPr>
              <w:t>. automatiškai reaguoti į kiekvieną paieškos laukelyje vedamą simbolį, taip siaurindama paieškos lauką.</w:t>
            </w:r>
          </w:p>
        </w:tc>
      </w:tr>
      <w:tr w:rsidR="002242DD" w:rsidRPr="00F2446A">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F6</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Kiekviename Sistemos modulyje turi būti galimybė eksportuoti duomenis populiariais duomenų saugojimo formatais (pvz. .</w:t>
            </w:r>
            <w:proofErr w:type="spellStart"/>
            <w:r w:rsidRPr="00F2446A">
              <w:rPr>
                <w:rFonts w:ascii="Times New Roman" w:eastAsia="Times New Roman" w:hAnsi="Times New Roman" w:cs="Times New Roman"/>
                <w:sz w:val="24"/>
                <w:szCs w:val="24"/>
              </w:rPr>
              <w:t>xlsx</w:t>
            </w:r>
            <w:proofErr w:type="spellEnd"/>
            <w:r w:rsidRPr="00F2446A">
              <w:rPr>
                <w:rFonts w:ascii="Times New Roman" w:eastAsia="Times New Roman" w:hAnsi="Times New Roman" w:cs="Times New Roman"/>
                <w:sz w:val="24"/>
                <w:szCs w:val="24"/>
              </w:rPr>
              <w:t>, .</w:t>
            </w:r>
            <w:proofErr w:type="spellStart"/>
            <w:r w:rsidRPr="00F2446A">
              <w:rPr>
                <w:rFonts w:ascii="Times New Roman" w:eastAsia="Times New Roman" w:hAnsi="Times New Roman" w:cs="Times New Roman"/>
                <w:sz w:val="24"/>
                <w:szCs w:val="24"/>
              </w:rPr>
              <w:t>csv</w:t>
            </w:r>
            <w:proofErr w:type="spellEnd"/>
            <w:r w:rsidRPr="00F2446A">
              <w:rPr>
                <w:rFonts w:ascii="Times New Roman" w:eastAsia="Times New Roman" w:hAnsi="Times New Roman" w:cs="Times New Roman"/>
                <w:sz w:val="24"/>
                <w:szCs w:val="24"/>
              </w:rPr>
              <w:t>, .</w:t>
            </w:r>
            <w:proofErr w:type="spellStart"/>
            <w:r w:rsidRPr="00F2446A">
              <w:rPr>
                <w:rFonts w:ascii="Times New Roman" w:eastAsia="Times New Roman" w:hAnsi="Times New Roman" w:cs="Times New Roman"/>
                <w:sz w:val="24"/>
                <w:szCs w:val="24"/>
              </w:rPr>
              <w:t>dbf</w:t>
            </w:r>
            <w:proofErr w:type="spellEnd"/>
            <w:r w:rsidRPr="00F2446A">
              <w:rPr>
                <w:rFonts w:ascii="Times New Roman" w:eastAsia="Times New Roman" w:hAnsi="Times New Roman" w:cs="Times New Roman"/>
                <w:sz w:val="24"/>
                <w:szCs w:val="24"/>
              </w:rPr>
              <w:t>, .</w:t>
            </w:r>
            <w:proofErr w:type="spellStart"/>
            <w:r w:rsidRPr="00F2446A">
              <w:rPr>
                <w:rFonts w:ascii="Times New Roman" w:eastAsia="Times New Roman" w:hAnsi="Times New Roman" w:cs="Times New Roman"/>
                <w:sz w:val="24"/>
                <w:szCs w:val="24"/>
              </w:rPr>
              <w:t>txt</w:t>
            </w:r>
            <w:proofErr w:type="spellEnd"/>
            <w:r w:rsidRPr="00F2446A">
              <w:rPr>
                <w:rFonts w:ascii="Times New Roman" w:eastAsia="Times New Roman" w:hAnsi="Times New Roman" w:cs="Times New Roman"/>
                <w:sz w:val="24"/>
                <w:szCs w:val="24"/>
              </w:rPr>
              <w:t>, .</w:t>
            </w:r>
            <w:proofErr w:type="spellStart"/>
            <w:r w:rsidRPr="00F2446A">
              <w:rPr>
                <w:rFonts w:ascii="Times New Roman" w:eastAsia="Times New Roman" w:hAnsi="Times New Roman" w:cs="Times New Roman"/>
                <w:sz w:val="24"/>
                <w:szCs w:val="24"/>
              </w:rPr>
              <w:t>xml</w:t>
            </w:r>
            <w:proofErr w:type="spellEnd"/>
            <w:r w:rsidRPr="00F2446A">
              <w:rPr>
                <w:rFonts w:ascii="Times New Roman" w:eastAsia="Times New Roman" w:hAnsi="Times New Roman" w:cs="Times New Roman"/>
                <w:sz w:val="24"/>
                <w:szCs w:val="24"/>
              </w:rPr>
              <w:t>, .</w:t>
            </w:r>
            <w:proofErr w:type="spellStart"/>
            <w:r w:rsidRPr="00F2446A">
              <w:rPr>
                <w:rFonts w:ascii="Times New Roman" w:eastAsia="Times New Roman" w:hAnsi="Times New Roman" w:cs="Times New Roman"/>
                <w:sz w:val="24"/>
                <w:szCs w:val="24"/>
              </w:rPr>
              <w:t>html</w:t>
            </w:r>
            <w:proofErr w:type="spellEnd"/>
            <w:r w:rsidRPr="00F2446A">
              <w:rPr>
                <w:rFonts w:ascii="Times New Roman" w:eastAsia="Times New Roman" w:hAnsi="Times New Roman" w:cs="Times New Roman"/>
                <w:sz w:val="24"/>
                <w:szCs w:val="24"/>
              </w:rPr>
              <w:t>).</w:t>
            </w:r>
          </w:p>
        </w:tc>
      </w:tr>
      <w:tr w:rsidR="002242DD" w:rsidRPr="00F2446A">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F7</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Kiekvienas vartotojas turi turėti galimybę susidėti asmeninius filtrų rinkinius kiekviename Sistemos modulyje, filtrai gali būti pasirenkami iš bet kokių modulio kortelėje esančių laukų, turinčių pasirinkimo galimybes iš baigtinių duomenų sąrašų.</w:t>
            </w:r>
          </w:p>
        </w:tc>
      </w:tr>
      <w:tr w:rsidR="002242DD" w:rsidRPr="00F2446A">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F8</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Mokinių duomenų įvedimas ir valdymas, neleidimas sukurti dublikato pagal unikalų identifikatorių, pvz. mokinio registracijos numerį.</w:t>
            </w:r>
          </w:p>
        </w:tc>
      </w:tr>
      <w:tr w:rsidR="002242DD" w:rsidRPr="00F2446A">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F9</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Pagrindiniai duomenys apie mokinį gali būti užpildomi automatizuotu būdu - pasinaudojant duomenimis iš trečiųjų šalių sistemų. Užpildytus duomenis turi būti galimybė koreguoti pagal vartotojų teises.</w:t>
            </w:r>
          </w:p>
        </w:tc>
      </w:tr>
      <w:tr w:rsidR="002242DD" w:rsidRPr="00F2446A">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F10</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872AC8">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Atsakingų asmenų pagalbos mokiniui modulių kortelėse įvedimas ir valdymas. Kiekviena kortelė gali turėti neribotą kiekį atsakingų asmenų. Prieigos prie duomenų ribojimas pagal atsakingus asmenis.</w:t>
            </w:r>
          </w:p>
        </w:tc>
      </w:tr>
      <w:tr w:rsidR="002242DD" w:rsidRPr="00F2446A">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F11</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042167"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Nelaimingų atsitikimų su mokiniais fiksavimas ir analizė. </w:t>
            </w:r>
          </w:p>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Sistemoje turi būti matoma visa susijusių su nelaimingu atsitikimu veiksmų istorija. </w:t>
            </w:r>
          </w:p>
        </w:tc>
      </w:tr>
      <w:tr w:rsidR="002242DD" w:rsidRPr="00F2446A">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F12</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042167"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Netinkamo elgesio apraiškų fiksavimas</w:t>
            </w:r>
            <w:r w:rsidR="00042167" w:rsidRPr="00F2446A">
              <w:rPr>
                <w:rFonts w:ascii="Times New Roman" w:eastAsia="Times New Roman" w:hAnsi="Times New Roman" w:cs="Times New Roman"/>
                <w:sz w:val="24"/>
                <w:szCs w:val="24"/>
              </w:rPr>
              <w:t>, analizė ir sprendimo procesas</w:t>
            </w:r>
            <w:r w:rsidRPr="00F2446A">
              <w:rPr>
                <w:rFonts w:ascii="Times New Roman" w:eastAsia="Times New Roman" w:hAnsi="Times New Roman" w:cs="Times New Roman"/>
                <w:sz w:val="24"/>
                <w:szCs w:val="24"/>
              </w:rPr>
              <w:t>.</w:t>
            </w:r>
          </w:p>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Sistemoje turi būti matoma visa veiksmų su netinkamo elgesio apraiška istorija. </w:t>
            </w:r>
          </w:p>
        </w:tc>
      </w:tr>
      <w:tr w:rsidR="002242DD" w:rsidRPr="00F2446A">
        <w:trPr>
          <w:trHeight w:val="7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F13</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Sistemoje turi būti galimybė matyti kiek su kokiu mokiniu veiksmų yra atlikta.</w:t>
            </w:r>
          </w:p>
        </w:tc>
      </w:tr>
      <w:tr w:rsidR="002242DD" w:rsidRPr="00F2446A">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F14</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Sistemoje kiekvienas vartotojas turi turėti galimybę žymėti mokinius ir žymėmis (</w:t>
            </w:r>
            <w:proofErr w:type="spellStart"/>
            <w:r w:rsidRPr="00F2446A">
              <w:rPr>
                <w:rFonts w:ascii="Times New Roman" w:eastAsia="Times New Roman" w:hAnsi="Times New Roman" w:cs="Times New Roman"/>
                <w:sz w:val="24"/>
                <w:szCs w:val="24"/>
              </w:rPr>
              <w:t>tag</w:t>
            </w:r>
            <w:proofErr w:type="spellEnd"/>
            <w:r w:rsidRPr="00F2446A">
              <w:rPr>
                <w:rFonts w:ascii="Times New Roman" w:eastAsia="Times New Roman" w:hAnsi="Times New Roman" w:cs="Times New Roman"/>
                <w:sz w:val="24"/>
                <w:szCs w:val="24"/>
              </w:rPr>
              <w:t>). Pagal žymes mokiniai gali būti filtruojami atitinkamuose moduliuose.</w:t>
            </w:r>
          </w:p>
        </w:tc>
      </w:tr>
      <w:tr w:rsidR="002242DD" w:rsidRPr="00F2446A">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F15</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Vaiko gerovės komisijos darbo procesų skaitmenizavimas. Skaitmeniniai komisijos darbo protokolai, tėvų apsilankymo registras. </w:t>
            </w:r>
          </w:p>
        </w:tc>
      </w:tr>
      <w:tr w:rsidR="002242DD" w:rsidRPr="00F2446A">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F16</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Trišalių pokalbių fiksavimas, susitarimų sudarymas analizė ir vykdymo kontrolė. </w:t>
            </w:r>
          </w:p>
        </w:tc>
      </w:tr>
      <w:tr w:rsidR="002242DD" w:rsidRPr="00F2446A">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F17</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Pasinaudojant duomenimis iš trečiųjų šalių sistemų automatizuotas informacijos apie mokinio pažangą rinkimas ir analizė neeikvojant tiesioginių mokytojų ir/ar administracijos resursų duomenų surinkimui.</w:t>
            </w:r>
          </w:p>
        </w:tc>
      </w:tr>
      <w:tr w:rsidR="002242DD" w:rsidRPr="00F2446A">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F18</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Mokinių pažangos duomenų analizė, vertinimas ir probleminių sričių identifikavimas.</w:t>
            </w:r>
          </w:p>
        </w:tc>
      </w:tr>
      <w:tr w:rsidR="002242DD" w:rsidRPr="00F2446A">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F19</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Rekomendacijos mokytojams ir/ar administracijai taikant tinkamas intervencijas ir individualizuotą pagalbą mokiniui, pasinaudojant mokinių pažangos duomenų analize.</w:t>
            </w:r>
          </w:p>
        </w:tc>
      </w:tr>
      <w:tr w:rsidR="002242DD" w:rsidRPr="00F2446A">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Verdana" w:hAnsi="Times New Roman" w:cs="Times New Roman"/>
                <w:sz w:val="24"/>
                <w:szCs w:val="24"/>
              </w:rPr>
            </w:pPr>
            <w:r w:rsidRPr="00F2446A">
              <w:rPr>
                <w:rFonts w:ascii="Times New Roman" w:eastAsia="Verdana" w:hAnsi="Times New Roman" w:cs="Times New Roman"/>
                <w:sz w:val="24"/>
                <w:szCs w:val="24"/>
              </w:rPr>
              <w:t>F20</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Mokinių pažangos duomenų vizualizavimas, patogesniam informacijos pateikimui.</w:t>
            </w:r>
          </w:p>
        </w:tc>
      </w:tr>
      <w:tr w:rsidR="002242DD" w:rsidRPr="00F2446A">
        <w:trPr>
          <w:trHeight w:val="24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Verdana" w:hAnsi="Times New Roman" w:cs="Times New Roman"/>
                <w:sz w:val="24"/>
                <w:szCs w:val="24"/>
              </w:rPr>
            </w:pPr>
            <w:r w:rsidRPr="00F2446A">
              <w:rPr>
                <w:rFonts w:ascii="Times New Roman" w:eastAsia="Verdana" w:hAnsi="Times New Roman" w:cs="Times New Roman"/>
                <w:sz w:val="24"/>
                <w:szCs w:val="24"/>
              </w:rPr>
              <w:t>F21</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777F02" w:rsidRPr="00F2446A" w:rsidRDefault="003B6BFF" w:rsidP="00F2446A">
            <w:pPr>
              <w:ind w:left="141"/>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Mokinių pažangos vertinimo algoritmo sukūrimas.</w:t>
            </w:r>
          </w:p>
          <w:p w:rsidR="002242DD" w:rsidRPr="00877352" w:rsidRDefault="003B6BFF" w:rsidP="00F2446A">
            <w:pPr>
              <w:ind w:left="141"/>
              <w:jc w:val="both"/>
              <w:rPr>
                <w:rFonts w:ascii="Times New Roman" w:eastAsia="Times New Roman" w:hAnsi="Times New Roman" w:cs="Times New Roman"/>
                <w:sz w:val="24"/>
                <w:szCs w:val="24"/>
              </w:rPr>
            </w:pPr>
            <w:r w:rsidRPr="00877352">
              <w:rPr>
                <w:rFonts w:ascii="Times New Roman" w:eastAsia="Times New Roman" w:hAnsi="Times New Roman" w:cs="Times New Roman"/>
                <w:sz w:val="24"/>
                <w:szCs w:val="24"/>
              </w:rPr>
              <w:t>Paslaugų teikėjas turi savarankiškai, remdamasis tik savo pajėgumais</w:t>
            </w:r>
            <w:r w:rsidR="00777F02" w:rsidRPr="00877352">
              <w:rPr>
                <w:rFonts w:ascii="Times New Roman" w:eastAsia="Times New Roman" w:hAnsi="Times New Roman" w:cs="Times New Roman"/>
                <w:sz w:val="24"/>
                <w:szCs w:val="24"/>
              </w:rPr>
              <w:t xml:space="preserve"> ir žiniomis</w:t>
            </w:r>
            <w:r w:rsidR="006C5FB3" w:rsidRPr="00877352">
              <w:rPr>
                <w:rFonts w:ascii="Times New Roman" w:eastAsia="Times New Roman" w:hAnsi="Times New Roman" w:cs="Times New Roman"/>
                <w:sz w:val="24"/>
                <w:szCs w:val="24"/>
              </w:rPr>
              <w:t>,</w:t>
            </w:r>
            <w:r w:rsidR="00777F02" w:rsidRPr="00877352">
              <w:rPr>
                <w:rFonts w:ascii="Times New Roman" w:eastAsia="Times New Roman" w:hAnsi="Times New Roman" w:cs="Times New Roman"/>
                <w:sz w:val="24"/>
                <w:szCs w:val="24"/>
              </w:rPr>
              <w:t xml:space="preserve"> vadovaujantis geriausia praktika</w:t>
            </w:r>
            <w:r w:rsidRPr="00877352">
              <w:rPr>
                <w:rFonts w:ascii="Times New Roman" w:eastAsia="Times New Roman" w:hAnsi="Times New Roman" w:cs="Times New Roman"/>
                <w:sz w:val="24"/>
                <w:szCs w:val="24"/>
              </w:rPr>
              <w:t xml:space="preserve"> (su minimaliomis Perkančiosios organizacijos konsultacijomis) sukurti veikiantį mokinių pažangos vertinimo algoritmą, kuris, remiantis surinktais duomenimis, atliktų analizę ir sugeneruotų rekomendacijas. Algoritmas turi veikti automatizuotai ir pilnai integruotai su likusia Sistema.</w:t>
            </w:r>
          </w:p>
        </w:tc>
      </w:tr>
      <w:tr w:rsidR="002242DD" w:rsidRPr="00F2446A" w:rsidTr="00F2446A">
        <w:trPr>
          <w:trHeight w:val="24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Verdana" w:hAnsi="Times New Roman" w:cs="Times New Roman"/>
                <w:sz w:val="24"/>
                <w:szCs w:val="24"/>
              </w:rPr>
            </w:pPr>
            <w:r w:rsidRPr="00F2446A">
              <w:rPr>
                <w:rFonts w:ascii="Times New Roman" w:eastAsia="Verdana" w:hAnsi="Times New Roman" w:cs="Times New Roman"/>
                <w:sz w:val="24"/>
                <w:szCs w:val="24"/>
              </w:rPr>
              <w:t>F22</w:t>
            </w:r>
          </w:p>
        </w:tc>
        <w:tc>
          <w:tcPr>
            <w:tcW w:w="8831" w:type="dxa"/>
            <w:tcBorders>
              <w:top w:val="single" w:sz="8" w:space="0" w:color="DDDDDD"/>
              <w:left w:val="single" w:sz="8" w:space="0" w:color="DDDDDD"/>
              <w:bottom w:val="single" w:sz="8" w:space="0" w:color="DDDDDD"/>
              <w:right w:val="single" w:sz="8" w:space="0" w:color="DDDDDD"/>
            </w:tcBorders>
            <w:shd w:val="clear" w:color="auto" w:fill="auto"/>
            <w:tcMar>
              <w:top w:w="15" w:type="dxa"/>
              <w:left w:w="15" w:type="dxa"/>
              <w:bottom w:w="0" w:type="dxa"/>
              <w:right w:w="15" w:type="dxa"/>
            </w:tcMar>
          </w:tcPr>
          <w:p w:rsidR="006C5FB3" w:rsidRPr="00877352" w:rsidRDefault="003B6BFF" w:rsidP="00877352">
            <w:pPr>
              <w:ind w:left="141"/>
              <w:rPr>
                <w:rFonts w:ascii="Times New Roman" w:eastAsia="Times New Roman" w:hAnsi="Times New Roman" w:cs="Times New Roman"/>
                <w:sz w:val="24"/>
                <w:szCs w:val="24"/>
              </w:rPr>
            </w:pPr>
            <w:r w:rsidRPr="00877352">
              <w:rPr>
                <w:rFonts w:ascii="Times New Roman" w:eastAsia="Times New Roman" w:hAnsi="Times New Roman" w:cs="Times New Roman"/>
                <w:sz w:val="24"/>
                <w:szCs w:val="24"/>
              </w:rPr>
              <w:t xml:space="preserve">Sukurtas mokinių pažangos vertinimo algoritmas turi būti patikrintas ir adaptuotas realiai švietimo įstaigų praktikai. </w:t>
            </w:r>
          </w:p>
          <w:p w:rsidR="006C5FB3" w:rsidRPr="00877352" w:rsidRDefault="003B6BFF" w:rsidP="00877352">
            <w:pPr>
              <w:ind w:left="141"/>
              <w:rPr>
                <w:rFonts w:ascii="Times New Roman" w:eastAsia="Times New Roman" w:hAnsi="Times New Roman" w:cs="Times New Roman"/>
                <w:sz w:val="24"/>
                <w:szCs w:val="24"/>
              </w:rPr>
            </w:pPr>
            <w:r w:rsidRPr="00877352">
              <w:rPr>
                <w:rFonts w:ascii="Times New Roman" w:eastAsia="Times New Roman" w:hAnsi="Times New Roman" w:cs="Times New Roman"/>
                <w:sz w:val="24"/>
                <w:szCs w:val="24"/>
              </w:rPr>
              <w:t xml:space="preserve">Prieš galutinį diegimą gamybinėje aplinkoje, algoritmas turi būti ištestuotas su </w:t>
            </w:r>
            <w:proofErr w:type="spellStart"/>
            <w:r w:rsidRPr="00877352">
              <w:rPr>
                <w:rFonts w:ascii="Times New Roman" w:eastAsia="Times New Roman" w:hAnsi="Times New Roman" w:cs="Times New Roman"/>
                <w:sz w:val="24"/>
                <w:szCs w:val="24"/>
              </w:rPr>
              <w:t>testiniais</w:t>
            </w:r>
            <w:proofErr w:type="spellEnd"/>
            <w:r w:rsidRPr="00877352">
              <w:rPr>
                <w:rFonts w:ascii="Times New Roman" w:eastAsia="Times New Roman" w:hAnsi="Times New Roman" w:cs="Times New Roman"/>
                <w:sz w:val="24"/>
                <w:szCs w:val="24"/>
              </w:rPr>
              <w:t xml:space="preserve"> ar istoriniais duomenimis ir patobulintas remiantis analizės rezultatais.</w:t>
            </w:r>
          </w:p>
          <w:p w:rsidR="002242DD" w:rsidRPr="00877352" w:rsidRDefault="003B6BFF" w:rsidP="00877352">
            <w:pPr>
              <w:ind w:left="141"/>
              <w:rPr>
                <w:rFonts w:ascii="Times New Roman" w:eastAsia="Times New Roman" w:hAnsi="Times New Roman" w:cs="Times New Roman"/>
                <w:sz w:val="24"/>
                <w:szCs w:val="24"/>
              </w:rPr>
            </w:pPr>
            <w:r w:rsidRPr="00877352">
              <w:rPr>
                <w:rFonts w:ascii="Times New Roman" w:eastAsia="Times New Roman" w:hAnsi="Times New Roman" w:cs="Times New Roman"/>
                <w:sz w:val="24"/>
                <w:szCs w:val="24"/>
              </w:rPr>
              <w:t xml:space="preserve">Testavimo rezultatai </w:t>
            </w:r>
            <w:r w:rsidR="004A6F82" w:rsidRPr="00877352">
              <w:rPr>
                <w:rFonts w:ascii="Times New Roman" w:eastAsia="Times New Roman" w:hAnsi="Times New Roman" w:cs="Times New Roman"/>
                <w:sz w:val="24"/>
                <w:szCs w:val="24"/>
              </w:rPr>
              <w:t xml:space="preserve">prieš galutinį diegimą </w:t>
            </w:r>
            <w:r w:rsidRPr="00877352">
              <w:rPr>
                <w:rFonts w:ascii="Times New Roman" w:eastAsia="Times New Roman" w:hAnsi="Times New Roman" w:cs="Times New Roman"/>
                <w:sz w:val="24"/>
                <w:szCs w:val="24"/>
              </w:rPr>
              <w:t>turi būti pateikti Perkančiajai organizacijai kaip atskira testavimo ataskaita.</w:t>
            </w:r>
          </w:p>
        </w:tc>
      </w:tr>
      <w:tr w:rsidR="002242DD" w:rsidRPr="00F2446A">
        <w:trPr>
          <w:trHeight w:val="24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Verdana" w:hAnsi="Times New Roman" w:cs="Times New Roman"/>
                <w:sz w:val="24"/>
                <w:szCs w:val="24"/>
              </w:rPr>
            </w:pPr>
            <w:r w:rsidRPr="00F2446A">
              <w:rPr>
                <w:rFonts w:ascii="Times New Roman" w:eastAsia="Verdana" w:hAnsi="Times New Roman" w:cs="Times New Roman"/>
                <w:sz w:val="24"/>
                <w:szCs w:val="24"/>
              </w:rPr>
              <w:t>F23</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877352" w:rsidRDefault="003B6BFF" w:rsidP="00F2446A">
            <w:pPr>
              <w:ind w:left="141"/>
              <w:rPr>
                <w:rFonts w:ascii="Times New Roman" w:eastAsia="Times New Roman" w:hAnsi="Times New Roman" w:cs="Times New Roman"/>
                <w:sz w:val="24"/>
                <w:szCs w:val="24"/>
              </w:rPr>
            </w:pPr>
            <w:r w:rsidRPr="00877352">
              <w:rPr>
                <w:rFonts w:ascii="Times New Roman" w:eastAsia="Times New Roman" w:hAnsi="Times New Roman" w:cs="Times New Roman"/>
                <w:sz w:val="24"/>
                <w:szCs w:val="24"/>
              </w:rPr>
              <w:t>Mokinių pažangos vertinimo algoritmo veikimo logika, įvestys, naudojami skaičiavimo kriterijai ir sprendimų priėmimo taisyklės turi būti dokumentuoti ir prieinami Perkančiajai organizacijai. Turi būti užtikrintas algoritmo sprendimų atsekamumas ir galimybė pagrįsti taikytas intervencijas.</w:t>
            </w:r>
          </w:p>
        </w:tc>
      </w:tr>
      <w:tr w:rsidR="002242DD" w:rsidRPr="00F2446A">
        <w:trPr>
          <w:trHeight w:val="24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242DD" w:rsidRPr="00F2446A" w:rsidRDefault="003B6BFF" w:rsidP="00F2446A">
            <w:pPr>
              <w:widowControl w:val="0"/>
              <w:jc w:val="center"/>
              <w:rPr>
                <w:rFonts w:ascii="Times New Roman" w:eastAsia="Verdana" w:hAnsi="Times New Roman" w:cs="Times New Roman"/>
                <w:sz w:val="24"/>
                <w:szCs w:val="24"/>
              </w:rPr>
            </w:pPr>
            <w:r w:rsidRPr="00F2446A">
              <w:rPr>
                <w:rFonts w:ascii="Times New Roman" w:eastAsia="Verdana" w:hAnsi="Times New Roman" w:cs="Times New Roman"/>
                <w:sz w:val="24"/>
                <w:szCs w:val="24"/>
              </w:rPr>
              <w:t>F24</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877352" w:rsidRDefault="003B6BFF" w:rsidP="00F2446A">
            <w:pPr>
              <w:ind w:left="141"/>
              <w:rPr>
                <w:rFonts w:ascii="Times New Roman" w:eastAsia="Times New Roman" w:hAnsi="Times New Roman" w:cs="Times New Roman"/>
                <w:sz w:val="24"/>
                <w:szCs w:val="24"/>
              </w:rPr>
            </w:pPr>
            <w:proofErr w:type="spellStart"/>
            <w:r w:rsidRPr="00877352">
              <w:rPr>
                <w:rFonts w:ascii="Times New Roman" w:eastAsia="Times New Roman" w:hAnsi="Times New Roman" w:cs="Times New Roman"/>
                <w:sz w:val="24"/>
                <w:szCs w:val="24"/>
              </w:rPr>
              <w:t>Integracijų</w:t>
            </w:r>
            <w:proofErr w:type="spellEnd"/>
            <w:r w:rsidRPr="00877352">
              <w:rPr>
                <w:rFonts w:ascii="Times New Roman" w:eastAsia="Times New Roman" w:hAnsi="Times New Roman" w:cs="Times New Roman"/>
                <w:sz w:val="24"/>
                <w:szCs w:val="24"/>
              </w:rPr>
              <w:t xml:space="preserve"> įgyvendinimo apimtis. Paslaugų tiekėjas privalo įgyvendinti visus reikiamus integracijos veiksmus, įskaitant duomenų šaltinių analizę, </w:t>
            </w:r>
            <w:proofErr w:type="spellStart"/>
            <w:r w:rsidRPr="00877352">
              <w:rPr>
                <w:rFonts w:ascii="Times New Roman" w:eastAsia="Times New Roman" w:hAnsi="Times New Roman" w:cs="Times New Roman"/>
                <w:sz w:val="24"/>
                <w:szCs w:val="24"/>
              </w:rPr>
              <w:t>autentifikacijos</w:t>
            </w:r>
            <w:proofErr w:type="spellEnd"/>
            <w:r w:rsidRPr="00877352">
              <w:rPr>
                <w:rFonts w:ascii="Times New Roman" w:eastAsia="Times New Roman" w:hAnsi="Times New Roman" w:cs="Times New Roman"/>
                <w:sz w:val="24"/>
                <w:szCs w:val="24"/>
              </w:rPr>
              <w:t xml:space="preserve"> ir duomenų struktūrų suderinimą, techninio sprendimo sukūrimą, testavimą su trečiosiomis šalimis ir pilną integracijos įgyvendinimą gamybinėje aplinkoje.</w:t>
            </w:r>
          </w:p>
        </w:tc>
      </w:tr>
    </w:tbl>
    <w:p w:rsidR="002242DD" w:rsidRPr="00F2446A" w:rsidRDefault="002242DD" w:rsidP="00F2446A">
      <w:pPr>
        <w:rPr>
          <w:rFonts w:ascii="Times New Roman" w:eastAsia="Verdana" w:hAnsi="Times New Roman" w:cs="Times New Roman"/>
          <w:sz w:val="24"/>
          <w:szCs w:val="24"/>
        </w:rPr>
      </w:pPr>
    </w:p>
    <w:p w:rsidR="002242DD" w:rsidRPr="00F2446A" w:rsidRDefault="003B6BFF" w:rsidP="00F2446A">
      <w:pPr>
        <w:pStyle w:val="Heading2"/>
        <w:numPr>
          <w:ilvl w:val="1"/>
          <w:numId w:val="1"/>
        </w:numPr>
        <w:rPr>
          <w:rFonts w:ascii="Times New Roman" w:eastAsia="Times New Roman" w:hAnsi="Times New Roman" w:cs="Times New Roman"/>
          <w:sz w:val="24"/>
          <w:szCs w:val="24"/>
        </w:rPr>
      </w:pPr>
      <w:bookmarkStart w:id="26" w:name="_heading=h.a9f7czsxpxbo" w:colFirst="0" w:colLast="0"/>
      <w:bookmarkStart w:id="27" w:name="_Toc204084453"/>
      <w:bookmarkEnd w:id="26"/>
      <w:r w:rsidRPr="00F2446A">
        <w:rPr>
          <w:rFonts w:ascii="Times New Roman" w:eastAsia="Times New Roman" w:hAnsi="Times New Roman" w:cs="Times New Roman"/>
          <w:sz w:val="24"/>
          <w:szCs w:val="24"/>
        </w:rPr>
        <w:t>Saugumo reikalavimai</w:t>
      </w:r>
      <w:bookmarkEnd w:id="27"/>
    </w:p>
    <w:tbl>
      <w:tblPr>
        <w:tblStyle w:val="a8"/>
        <w:tblW w:w="10458" w:type="dxa"/>
        <w:tblInd w:w="-120" w:type="dxa"/>
        <w:tblBorders>
          <w:top w:val="single" w:sz="8" w:space="0" w:color="C0C0C0"/>
          <w:left w:val="single" w:sz="8" w:space="0" w:color="C0C0C0"/>
          <w:bottom w:val="single" w:sz="8" w:space="0" w:color="C0C0C0"/>
          <w:right w:val="single" w:sz="8" w:space="0" w:color="C0C0C0"/>
        </w:tblBorders>
        <w:tblLayout w:type="fixed"/>
        <w:tblLook w:val="0400" w:firstRow="0" w:lastRow="0" w:firstColumn="0" w:lastColumn="0" w:noHBand="0" w:noVBand="1"/>
      </w:tblPr>
      <w:tblGrid>
        <w:gridCol w:w="1485"/>
        <w:gridCol w:w="8973"/>
      </w:tblGrid>
      <w:tr w:rsidR="002242DD" w:rsidRPr="00F2446A">
        <w:trPr>
          <w:trHeight w:val="525"/>
          <w:tblHeader/>
        </w:trPr>
        <w:tc>
          <w:tcPr>
            <w:tcW w:w="1485"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rsidR="002242DD" w:rsidRPr="00F2446A" w:rsidRDefault="003B6BFF" w:rsidP="00F2446A">
            <w:pPr>
              <w:ind w:left="141"/>
              <w:jc w:val="center"/>
              <w:rPr>
                <w:rFonts w:ascii="Times New Roman" w:eastAsia="Times New Roman" w:hAnsi="Times New Roman" w:cs="Times New Roman"/>
                <w:b/>
                <w:color w:val="F3F3F3"/>
                <w:sz w:val="24"/>
                <w:szCs w:val="24"/>
              </w:rPr>
            </w:pPr>
            <w:r w:rsidRPr="00F2446A">
              <w:rPr>
                <w:rFonts w:ascii="Times New Roman" w:eastAsia="Times New Roman" w:hAnsi="Times New Roman" w:cs="Times New Roman"/>
                <w:b/>
                <w:color w:val="F3F3F3"/>
                <w:sz w:val="24"/>
                <w:szCs w:val="24"/>
              </w:rPr>
              <w:t>Numeris</w:t>
            </w:r>
          </w:p>
        </w:tc>
        <w:tc>
          <w:tcPr>
            <w:tcW w:w="8973"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rsidR="002242DD" w:rsidRPr="00F2446A" w:rsidRDefault="003B6BFF" w:rsidP="00F2446A">
            <w:pPr>
              <w:ind w:firstLine="141"/>
              <w:jc w:val="center"/>
              <w:rPr>
                <w:rFonts w:ascii="Times New Roman" w:eastAsia="Times New Roman" w:hAnsi="Times New Roman" w:cs="Times New Roman"/>
                <w:b/>
                <w:color w:val="F3F3F3"/>
                <w:sz w:val="24"/>
                <w:szCs w:val="24"/>
              </w:rPr>
            </w:pPr>
            <w:r w:rsidRPr="00F2446A">
              <w:rPr>
                <w:rFonts w:ascii="Times New Roman" w:eastAsia="Times New Roman" w:hAnsi="Times New Roman" w:cs="Times New Roman"/>
                <w:b/>
                <w:color w:val="F3F3F3"/>
                <w:sz w:val="24"/>
                <w:szCs w:val="24"/>
              </w:rPr>
              <w:t>Reikalavimas</w:t>
            </w:r>
          </w:p>
        </w:tc>
      </w:tr>
      <w:tr w:rsidR="002242DD" w:rsidRPr="00F2446A">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S1</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Paslaugų teikėjas, pareikalavus Perkančiajai organizacijai, turi pateikti deklaraciją, kad Sistema buvo išbandyta išorinių vertintojų ir Sistema neturi kritinių saugumo pažeidžiamo ar kitų, su saugumu susijusių, defektų.</w:t>
            </w:r>
          </w:p>
        </w:tc>
      </w:tr>
      <w:tr w:rsidR="002242DD" w:rsidRPr="00F2446A">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S2</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Sistema turi būti saugi ir pasiekiama internetu, pagal Perkančiosios organizacijos pageidavimą gali būti ribojama prieiga prie Sistemos pagal IP adresus.</w:t>
            </w:r>
          </w:p>
        </w:tc>
      </w:tr>
      <w:tr w:rsidR="002242DD" w:rsidRPr="00F2446A">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S3</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Visi duomenys tarp vartotojo galinio įrenginio ir Sistemos, bei tarp Sistemos ir kitų trečiųjų šalių informacinių sistemų turi būti perduodami saugiu ryšiu.</w:t>
            </w:r>
          </w:p>
        </w:tc>
      </w:tr>
      <w:tr w:rsidR="002242DD" w:rsidRPr="00F2446A">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S4</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Perkančiajai organizacijai arba jos įgaliotiems asmenims atlikus Sistemos saugumo auditą ir aptikus kritinių saugumo spragų, Paslaugų teikėjas šias spragas turi ištaisyti neatlygintinai.</w:t>
            </w:r>
          </w:p>
        </w:tc>
      </w:tr>
      <w:tr w:rsidR="002242DD" w:rsidRPr="00F2446A">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S5</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Pagal perkančiosios organizacijos pageidavimą, Sistemoje turi būti galimybė įdiegti bendrą visoms organizacijoms slaptažodžių naudojimo politiką, jeigu tokia politika būtų patvirtinta.</w:t>
            </w:r>
          </w:p>
        </w:tc>
      </w:tr>
      <w:tr w:rsidR="002242DD" w:rsidRPr="00F2446A">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S6</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Sistema sutarties galiojimo laiku turi būti reguliariai atnaujinama – taisomos klaidos ir saugumo spragos, įgyvendinami kritiniai patobulinimai.</w:t>
            </w:r>
          </w:p>
        </w:tc>
      </w:tr>
      <w:tr w:rsidR="002242DD" w:rsidRPr="00F2446A">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S7</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Paslaugų teikėjas turi užtikrinti, kad jo darbuotojai yra pasirašę ne mažesnės galios konfidencialių duomenų neatskleidimo sutartis nei yra numatyta sutartyje tarp perkančiosios organizacijos ir Paslaugų teikėjo.</w:t>
            </w:r>
          </w:p>
        </w:tc>
      </w:tr>
      <w:tr w:rsidR="002242DD" w:rsidRPr="00F2446A">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S8</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Vartotojo ID ir slaptažodžiai Sistemoje turi būti laikomi užšifruoti (</w:t>
            </w:r>
            <w:proofErr w:type="spellStart"/>
            <w:r w:rsidRPr="00F2446A">
              <w:rPr>
                <w:rFonts w:ascii="Times New Roman" w:eastAsia="Times New Roman" w:hAnsi="Times New Roman" w:cs="Times New Roman"/>
                <w:sz w:val="24"/>
                <w:szCs w:val="24"/>
              </w:rPr>
              <w:t>encrypted</w:t>
            </w:r>
            <w:proofErr w:type="spellEnd"/>
            <w:r w:rsidRPr="00F2446A">
              <w:rPr>
                <w:rFonts w:ascii="Times New Roman" w:eastAsia="Times New Roman" w:hAnsi="Times New Roman" w:cs="Times New Roman"/>
                <w:sz w:val="24"/>
                <w:szCs w:val="24"/>
              </w:rPr>
              <w:t>).</w:t>
            </w:r>
          </w:p>
        </w:tc>
      </w:tr>
      <w:tr w:rsidR="002242DD" w:rsidRPr="00F2446A">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S9</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Galimybė administratoriui nustatyti teises atskiroms vartotojų grupėms nerodyti modulių arba kortelės blokų informacijos.</w:t>
            </w:r>
          </w:p>
        </w:tc>
      </w:tr>
      <w:tr w:rsidR="002242DD" w:rsidRPr="00F2446A">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S10</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Paslaugų teikėjas pagal poreikį turi turėti galimybę nustatyti automatinį vartotojo atsijungimą nuo Sistemos po tam tikro neveiksnumo Sistemoje laiko.</w:t>
            </w:r>
          </w:p>
        </w:tc>
      </w:tr>
    </w:tbl>
    <w:p w:rsidR="002242DD" w:rsidRPr="00F2446A" w:rsidRDefault="002242DD" w:rsidP="00F2446A">
      <w:pPr>
        <w:ind w:left="992"/>
        <w:rPr>
          <w:rFonts w:ascii="Times New Roman" w:eastAsia="Verdana" w:hAnsi="Times New Roman" w:cs="Times New Roman"/>
          <w:sz w:val="24"/>
          <w:szCs w:val="24"/>
        </w:rPr>
      </w:pPr>
    </w:p>
    <w:p w:rsidR="002242DD" w:rsidRPr="00F2446A" w:rsidRDefault="003B6BFF" w:rsidP="00F2446A">
      <w:pPr>
        <w:pStyle w:val="Heading2"/>
        <w:numPr>
          <w:ilvl w:val="1"/>
          <w:numId w:val="1"/>
        </w:numPr>
        <w:rPr>
          <w:rFonts w:ascii="Times New Roman" w:eastAsia="Times New Roman" w:hAnsi="Times New Roman" w:cs="Times New Roman"/>
          <w:sz w:val="24"/>
          <w:szCs w:val="24"/>
        </w:rPr>
      </w:pPr>
      <w:bookmarkStart w:id="28" w:name="_heading=h.7d63dmxjxo11" w:colFirst="0" w:colLast="0"/>
      <w:bookmarkStart w:id="29" w:name="_Toc204084454"/>
      <w:bookmarkEnd w:id="28"/>
      <w:r w:rsidRPr="00F2446A">
        <w:rPr>
          <w:rFonts w:ascii="Times New Roman" w:eastAsia="Times New Roman" w:hAnsi="Times New Roman" w:cs="Times New Roman"/>
          <w:sz w:val="24"/>
          <w:szCs w:val="24"/>
        </w:rPr>
        <w:t>Palaikymo reikalavimai</w:t>
      </w:r>
      <w:bookmarkEnd w:id="29"/>
    </w:p>
    <w:tbl>
      <w:tblPr>
        <w:tblStyle w:val="a9"/>
        <w:tblW w:w="10458" w:type="dxa"/>
        <w:tblInd w:w="-120" w:type="dxa"/>
        <w:tblBorders>
          <w:top w:val="single" w:sz="8" w:space="0" w:color="C0C0C0"/>
          <w:left w:val="single" w:sz="8" w:space="0" w:color="C0C0C0"/>
          <w:bottom w:val="single" w:sz="8" w:space="0" w:color="C0C0C0"/>
          <w:right w:val="single" w:sz="8" w:space="0" w:color="C0C0C0"/>
        </w:tblBorders>
        <w:tblLayout w:type="fixed"/>
        <w:tblLook w:val="0400" w:firstRow="0" w:lastRow="0" w:firstColumn="0" w:lastColumn="0" w:noHBand="0" w:noVBand="1"/>
      </w:tblPr>
      <w:tblGrid>
        <w:gridCol w:w="1485"/>
        <w:gridCol w:w="8973"/>
      </w:tblGrid>
      <w:tr w:rsidR="002242DD" w:rsidRPr="00F2446A">
        <w:trPr>
          <w:trHeight w:val="525"/>
          <w:tblHeader/>
        </w:trPr>
        <w:tc>
          <w:tcPr>
            <w:tcW w:w="1485"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rsidR="002242DD" w:rsidRPr="00F2446A" w:rsidRDefault="003B6BFF" w:rsidP="00F2446A">
            <w:pPr>
              <w:ind w:left="141"/>
              <w:jc w:val="center"/>
              <w:rPr>
                <w:rFonts w:ascii="Times New Roman" w:eastAsia="Times New Roman" w:hAnsi="Times New Roman" w:cs="Times New Roman"/>
                <w:b/>
                <w:color w:val="F3F3F3"/>
                <w:sz w:val="24"/>
                <w:szCs w:val="24"/>
              </w:rPr>
            </w:pPr>
            <w:r w:rsidRPr="00F2446A">
              <w:rPr>
                <w:rFonts w:ascii="Times New Roman" w:eastAsia="Times New Roman" w:hAnsi="Times New Roman" w:cs="Times New Roman"/>
                <w:b/>
                <w:color w:val="F3F3F3"/>
                <w:sz w:val="24"/>
                <w:szCs w:val="24"/>
              </w:rPr>
              <w:t>Numeris</w:t>
            </w:r>
          </w:p>
        </w:tc>
        <w:tc>
          <w:tcPr>
            <w:tcW w:w="8973"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rsidR="002242DD" w:rsidRPr="00F2446A" w:rsidRDefault="003B6BFF" w:rsidP="00F2446A">
            <w:pPr>
              <w:ind w:firstLine="141"/>
              <w:jc w:val="center"/>
              <w:rPr>
                <w:rFonts w:ascii="Times New Roman" w:eastAsia="Times New Roman" w:hAnsi="Times New Roman" w:cs="Times New Roman"/>
                <w:b/>
                <w:color w:val="F3F3F3"/>
                <w:sz w:val="24"/>
                <w:szCs w:val="24"/>
              </w:rPr>
            </w:pPr>
            <w:r w:rsidRPr="00F2446A">
              <w:rPr>
                <w:rFonts w:ascii="Times New Roman" w:eastAsia="Times New Roman" w:hAnsi="Times New Roman" w:cs="Times New Roman"/>
                <w:b/>
                <w:color w:val="F3F3F3"/>
                <w:sz w:val="24"/>
                <w:szCs w:val="24"/>
              </w:rPr>
              <w:t>Reikalavimas</w:t>
            </w:r>
          </w:p>
        </w:tc>
      </w:tr>
      <w:tr w:rsidR="002242DD" w:rsidRPr="00F2446A">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P1</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Paslaugų teikėjas turi suteikti 24 mėn. sistemos palaikymo (priežiūros) paslaugą, kurios metu turi šalinti visus Perkančiosios organizacijos pastebėtus trūkumus, taip pat pastebėtus neatitikimus funkcinių reikalavimų dokumentui. Palaikymo laikotarpio metu turi būti užtikrinamas sklandus Sistemos veikimas, taip pat užtikrinamas Sistemos saugumas.</w:t>
            </w:r>
          </w:p>
        </w:tc>
      </w:tr>
      <w:tr w:rsidR="002242DD" w:rsidRPr="00F2446A">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P2</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Paslaugų teikėjas įsipareigoja teikti konsultacijas telefonu ir el. paštu visą projekto sutarties galiojimo laikotarpį. </w:t>
            </w:r>
          </w:p>
        </w:tc>
      </w:tr>
      <w:tr w:rsidR="002242DD" w:rsidRPr="00F2446A">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P3</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Paslaugų teikėjas įsipareigoja suteikti prieigą prie Pagalbos programinės įrangos (</w:t>
            </w:r>
            <w:proofErr w:type="spellStart"/>
            <w:r w:rsidRPr="00F2446A">
              <w:rPr>
                <w:rFonts w:ascii="Times New Roman" w:eastAsia="Times New Roman" w:hAnsi="Times New Roman" w:cs="Times New Roman"/>
                <w:sz w:val="24"/>
                <w:szCs w:val="24"/>
              </w:rPr>
              <w:t>Helpdesk</w:t>
            </w:r>
            <w:proofErr w:type="spellEnd"/>
            <w:r w:rsidRPr="00F2446A">
              <w:rPr>
                <w:rFonts w:ascii="Times New Roman" w:eastAsia="Times New Roman" w:hAnsi="Times New Roman" w:cs="Times New Roman"/>
                <w:sz w:val="24"/>
                <w:szCs w:val="24"/>
              </w:rPr>
              <w:t xml:space="preserve">), kurioje 24/7 būtų galima registruoti gedimus, poreikius ir sekti jų sprendimo eigą. </w:t>
            </w:r>
          </w:p>
        </w:tc>
      </w:tr>
      <w:tr w:rsidR="002242DD" w:rsidRPr="00F2446A">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P4</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Paslaugų teikėjas įsipareigoja laiku ir kokybiškai išspręsti iškilusias problemas, pagal atskirai susitartas aptarnavimo sąlygas ir reakcijos laikus.</w:t>
            </w:r>
          </w:p>
        </w:tc>
      </w:tr>
      <w:tr w:rsidR="002242DD" w:rsidRPr="00F2446A">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P5</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Gyvas aptarnavimas turi būti vykdomas organizacijų darbo metu darbo dienomis nuo 8.00 val. iki 17.00 val. Lietuvos laiku.</w:t>
            </w:r>
          </w:p>
        </w:tc>
      </w:tr>
      <w:tr w:rsidR="002242DD" w:rsidRPr="00F2446A">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P6</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Matant poreikį ar pasikeitus situacijai Pateikti perkančiajai organizacijai rekomendacijas dėl Sistemos tobulinimo ar gerųjų praktikų taikymo galimybių.</w:t>
            </w:r>
          </w:p>
        </w:tc>
      </w:tr>
    </w:tbl>
    <w:p w:rsidR="002242DD" w:rsidRPr="00F2446A" w:rsidRDefault="002242DD" w:rsidP="00F2446A">
      <w:pPr>
        <w:ind w:left="992"/>
        <w:rPr>
          <w:rFonts w:ascii="Times New Roman" w:eastAsia="Verdana" w:hAnsi="Times New Roman" w:cs="Times New Roman"/>
          <w:sz w:val="24"/>
          <w:szCs w:val="24"/>
        </w:rPr>
      </w:pPr>
    </w:p>
    <w:p w:rsidR="002242DD" w:rsidRPr="00F2446A" w:rsidRDefault="003B6BFF" w:rsidP="00F2446A">
      <w:pPr>
        <w:pStyle w:val="Heading2"/>
        <w:numPr>
          <w:ilvl w:val="1"/>
          <w:numId w:val="1"/>
        </w:numPr>
        <w:rPr>
          <w:rFonts w:ascii="Times New Roman" w:eastAsia="Times New Roman" w:hAnsi="Times New Roman" w:cs="Times New Roman"/>
          <w:sz w:val="24"/>
          <w:szCs w:val="24"/>
        </w:rPr>
      </w:pPr>
      <w:bookmarkStart w:id="30" w:name="_heading=h.34w2l7lle2q2" w:colFirst="0" w:colLast="0"/>
      <w:bookmarkStart w:id="31" w:name="_Toc204084455"/>
      <w:bookmarkEnd w:id="30"/>
      <w:r w:rsidRPr="00F2446A">
        <w:rPr>
          <w:rFonts w:ascii="Times New Roman" w:eastAsia="Times New Roman" w:hAnsi="Times New Roman" w:cs="Times New Roman"/>
          <w:sz w:val="24"/>
          <w:szCs w:val="24"/>
        </w:rPr>
        <w:t>Reikalavimai tolimesniam vystymui</w:t>
      </w:r>
      <w:bookmarkEnd w:id="31"/>
    </w:p>
    <w:p w:rsidR="002242DD" w:rsidRPr="00F2446A" w:rsidRDefault="003B6BFF" w:rsidP="00F2446A">
      <w:p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Sistema turi būti pakankamai lanksti ir turėti galimybę prisitaikyti prie ateities poreikių, todėl paslaugų teikėjas turėtų gebėti nereikalaujant esminių sistemos pakeitimų ar perkūrimo, pagal atskirus susitarimus su perkančiąja organizacija, įgyvendinti šiuos ateities poreikius: </w:t>
      </w:r>
    </w:p>
    <w:tbl>
      <w:tblPr>
        <w:tblStyle w:val="aa"/>
        <w:tblW w:w="10458" w:type="dxa"/>
        <w:tblInd w:w="-120" w:type="dxa"/>
        <w:tblBorders>
          <w:top w:val="single" w:sz="8" w:space="0" w:color="C0C0C0"/>
          <w:left w:val="single" w:sz="8" w:space="0" w:color="C0C0C0"/>
          <w:bottom w:val="single" w:sz="8" w:space="0" w:color="C0C0C0"/>
          <w:right w:val="single" w:sz="8" w:space="0" w:color="C0C0C0"/>
        </w:tblBorders>
        <w:tblLayout w:type="fixed"/>
        <w:tblLook w:val="0400" w:firstRow="0" w:lastRow="0" w:firstColumn="0" w:lastColumn="0" w:noHBand="0" w:noVBand="1"/>
      </w:tblPr>
      <w:tblGrid>
        <w:gridCol w:w="1485"/>
        <w:gridCol w:w="8973"/>
      </w:tblGrid>
      <w:tr w:rsidR="002242DD" w:rsidRPr="00F2446A">
        <w:trPr>
          <w:trHeight w:val="525"/>
          <w:tblHeader/>
        </w:trPr>
        <w:tc>
          <w:tcPr>
            <w:tcW w:w="1485"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rsidR="002242DD" w:rsidRPr="00F2446A" w:rsidRDefault="003B6BFF" w:rsidP="00F2446A">
            <w:pPr>
              <w:ind w:left="141"/>
              <w:jc w:val="center"/>
              <w:rPr>
                <w:rFonts w:ascii="Times New Roman" w:eastAsia="Times New Roman" w:hAnsi="Times New Roman" w:cs="Times New Roman"/>
                <w:b/>
                <w:color w:val="F3F3F3"/>
                <w:sz w:val="24"/>
                <w:szCs w:val="24"/>
              </w:rPr>
            </w:pPr>
            <w:r w:rsidRPr="00F2446A">
              <w:rPr>
                <w:rFonts w:ascii="Times New Roman" w:eastAsia="Times New Roman" w:hAnsi="Times New Roman" w:cs="Times New Roman"/>
                <w:b/>
                <w:color w:val="F3F3F3"/>
                <w:sz w:val="24"/>
                <w:szCs w:val="24"/>
              </w:rPr>
              <w:t>Numeris</w:t>
            </w:r>
          </w:p>
        </w:tc>
        <w:tc>
          <w:tcPr>
            <w:tcW w:w="8973"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rsidR="002242DD" w:rsidRPr="00F2446A" w:rsidRDefault="003B6BFF" w:rsidP="00F2446A">
            <w:pPr>
              <w:ind w:firstLine="141"/>
              <w:jc w:val="center"/>
              <w:rPr>
                <w:rFonts w:ascii="Times New Roman" w:eastAsia="Times New Roman" w:hAnsi="Times New Roman" w:cs="Times New Roman"/>
                <w:b/>
                <w:color w:val="F3F3F3"/>
                <w:sz w:val="24"/>
                <w:szCs w:val="24"/>
              </w:rPr>
            </w:pPr>
            <w:r w:rsidRPr="00F2446A">
              <w:rPr>
                <w:rFonts w:ascii="Times New Roman" w:eastAsia="Times New Roman" w:hAnsi="Times New Roman" w:cs="Times New Roman"/>
                <w:b/>
                <w:color w:val="F3F3F3"/>
                <w:sz w:val="24"/>
                <w:szCs w:val="24"/>
              </w:rPr>
              <w:t>Reikalavimas</w:t>
            </w:r>
          </w:p>
        </w:tc>
      </w:tr>
      <w:tr w:rsidR="002242DD" w:rsidRPr="00F2446A">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T1</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Papildomų ataskaitų pridėjimas.</w:t>
            </w:r>
          </w:p>
        </w:tc>
      </w:tr>
      <w:tr w:rsidR="002242DD" w:rsidRPr="00F2446A">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T2</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Naujų laukų modulių kortelėse pridėjimas / pašalinimas.</w:t>
            </w:r>
          </w:p>
        </w:tc>
      </w:tr>
      <w:tr w:rsidR="002242DD" w:rsidRPr="00F2446A">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T3</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Galimybė integruoti su kitomis trečiųjų šalių informacinėmis sistemomis ir organizuoti duomenų apsikeitimą realiu laiku.</w:t>
            </w:r>
          </w:p>
        </w:tc>
      </w:tr>
      <w:tr w:rsidR="002242DD" w:rsidRPr="00F2446A">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T4</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Galimybė pridėti naujų įrašų tipų ir sąsajų tarp modulių ar kortelių laukų.</w:t>
            </w:r>
          </w:p>
        </w:tc>
      </w:tr>
      <w:tr w:rsidR="002242DD" w:rsidRPr="00F2446A">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T5</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Galimybė pridėti arba sukurti naujų modulių ir įgyvendinti sąsajas su esančiais Sistemoje.</w:t>
            </w:r>
          </w:p>
        </w:tc>
      </w:tr>
      <w:tr w:rsidR="002242DD" w:rsidRPr="00F2446A">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T6</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2242DD" w:rsidRPr="00F2446A" w:rsidRDefault="003B6BFF" w:rsidP="00F2446A">
            <w:pPr>
              <w:ind w:left="166"/>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Galimybė tobulinti mokinių pažangos vertinimo algoritmą.</w:t>
            </w:r>
          </w:p>
        </w:tc>
      </w:tr>
    </w:tbl>
    <w:p w:rsidR="00517FBA" w:rsidRPr="00F2446A" w:rsidRDefault="00517FBA" w:rsidP="00F2446A">
      <w:pPr>
        <w:rPr>
          <w:rFonts w:ascii="Times New Roman" w:hAnsi="Times New Roman" w:cs="Times New Roman"/>
          <w:sz w:val="24"/>
          <w:szCs w:val="24"/>
        </w:rPr>
      </w:pPr>
      <w:bookmarkStart w:id="32" w:name="_heading=h.rhmqyefvs2a8" w:colFirst="0" w:colLast="0"/>
      <w:bookmarkEnd w:id="32"/>
    </w:p>
    <w:p w:rsidR="00517FBA" w:rsidRPr="00F2446A" w:rsidRDefault="00517FBA" w:rsidP="00F2446A">
      <w:pPr>
        <w:jc w:val="center"/>
        <w:rPr>
          <w:rFonts w:ascii="Times New Roman" w:hAnsi="Times New Roman" w:cs="Times New Roman"/>
          <w:sz w:val="24"/>
          <w:szCs w:val="24"/>
        </w:rPr>
      </w:pPr>
      <w:r w:rsidRPr="00F2446A">
        <w:rPr>
          <w:rFonts w:ascii="Times New Roman" w:hAnsi="Times New Roman" w:cs="Times New Roman"/>
          <w:sz w:val="24"/>
          <w:szCs w:val="24"/>
        </w:rPr>
        <w:t>____________________________</w:t>
      </w:r>
    </w:p>
    <w:p w:rsidR="00517FBA" w:rsidRPr="00F2446A" w:rsidRDefault="00517FBA" w:rsidP="00F2446A">
      <w:pPr>
        <w:rPr>
          <w:rFonts w:ascii="Times New Roman" w:hAnsi="Times New Roman" w:cs="Times New Roman"/>
          <w:sz w:val="24"/>
          <w:szCs w:val="24"/>
        </w:rPr>
      </w:pPr>
    </w:p>
    <w:sectPr w:rsidR="00517FBA" w:rsidRPr="00F2446A" w:rsidSect="00A703CB">
      <w:footerReference w:type="default" r:id="rId9"/>
      <w:pgSz w:w="12240" w:h="15840"/>
      <w:pgMar w:top="1418" w:right="851" w:bottom="1134" w:left="1418" w:header="720" w:footer="72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3D7" w:rsidRDefault="00D203D7" w:rsidP="009C5A62">
      <w:pPr>
        <w:spacing w:line="240" w:lineRule="auto"/>
      </w:pPr>
      <w:r>
        <w:separator/>
      </w:r>
    </w:p>
  </w:endnote>
  <w:endnote w:type="continuationSeparator" w:id="0">
    <w:p w:rsidR="00D203D7" w:rsidRDefault="00D203D7" w:rsidP="009C5A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924340"/>
      <w:docPartObj>
        <w:docPartGallery w:val="Page Numbers (Top of Page)"/>
        <w:docPartUnique/>
      </w:docPartObj>
    </w:sdtPr>
    <w:sdtEndPr>
      <w:rPr>
        <w:sz w:val="16"/>
        <w:szCs w:val="16"/>
      </w:rPr>
    </w:sdtEndPr>
    <w:sdtContent>
      <w:p w:rsidR="00A703CB" w:rsidRPr="00A703CB" w:rsidRDefault="00A703CB" w:rsidP="00A703CB">
        <w:pPr>
          <w:pStyle w:val="Header"/>
          <w:jc w:val="center"/>
          <w:rPr>
            <w:sz w:val="16"/>
            <w:szCs w:val="16"/>
          </w:rPr>
        </w:pPr>
        <w:r w:rsidRPr="00A703CB">
          <w:rPr>
            <w:sz w:val="16"/>
            <w:szCs w:val="16"/>
          </w:rPr>
          <w:t xml:space="preserve">Puslapis </w:t>
        </w:r>
        <w:r w:rsidRPr="00A703CB">
          <w:rPr>
            <w:b/>
            <w:bCs/>
            <w:sz w:val="16"/>
            <w:szCs w:val="16"/>
          </w:rPr>
          <w:fldChar w:fldCharType="begin"/>
        </w:r>
        <w:r w:rsidRPr="00A703CB">
          <w:rPr>
            <w:b/>
            <w:bCs/>
            <w:sz w:val="16"/>
            <w:szCs w:val="16"/>
          </w:rPr>
          <w:instrText>PAGE</w:instrText>
        </w:r>
        <w:r w:rsidRPr="00A703CB">
          <w:rPr>
            <w:b/>
            <w:bCs/>
            <w:sz w:val="16"/>
            <w:szCs w:val="16"/>
          </w:rPr>
          <w:fldChar w:fldCharType="separate"/>
        </w:r>
        <w:r w:rsidR="002062D9">
          <w:rPr>
            <w:b/>
            <w:bCs/>
            <w:noProof/>
            <w:sz w:val="16"/>
            <w:szCs w:val="16"/>
          </w:rPr>
          <w:t>10</w:t>
        </w:r>
        <w:r w:rsidRPr="00A703CB">
          <w:rPr>
            <w:b/>
            <w:bCs/>
            <w:sz w:val="16"/>
            <w:szCs w:val="16"/>
          </w:rPr>
          <w:fldChar w:fldCharType="end"/>
        </w:r>
        <w:r w:rsidRPr="00A703CB">
          <w:rPr>
            <w:sz w:val="16"/>
            <w:szCs w:val="16"/>
          </w:rPr>
          <w:t xml:space="preserve"> iš </w:t>
        </w:r>
        <w:r w:rsidRPr="00A703CB">
          <w:rPr>
            <w:b/>
            <w:bCs/>
            <w:sz w:val="16"/>
            <w:szCs w:val="16"/>
          </w:rPr>
          <w:fldChar w:fldCharType="begin"/>
        </w:r>
        <w:r w:rsidRPr="00A703CB">
          <w:rPr>
            <w:b/>
            <w:bCs/>
            <w:sz w:val="16"/>
            <w:szCs w:val="16"/>
          </w:rPr>
          <w:instrText>NUMPAGES</w:instrText>
        </w:r>
        <w:r w:rsidRPr="00A703CB">
          <w:rPr>
            <w:b/>
            <w:bCs/>
            <w:sz w:val="16"/>
            <w:szCs w:val="16"/>
          </w:rPr>
          <w:fldChar w:fldCharType="separate"/>
        </w:r>
        <w:r w:rsidR="002062D9">
          <w:rPr>
            <w:b/>
            <w:bCs/>
            <w:noProof/>
            <w:sz w:val="16"/>
            <w:szCs w:val="16"/>
          </w:rPr>
          <w:t>11</w:t>
        </w:r>
        <w:r w:rsidRPr="00A703CB">
          <w:rPr>
            <w:b/>
            <w:bCs/>
            <w:sz w:val="16"/>
            <w:szCs w:val="16"/>
          </w:rPr>
          <w:fldChar w:fldCharType="end"/>
        </w:r>
      </w:p>
    </w:sdtContent>
  </w:sdt>
  <w:p w:rsidR="009C5A62" w:rsidRDefault="009C5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3D7" w:rsidRDefault="00D203D7" w:rsidP="009C5A62">
      <w:pPr>
        <w:spacing w:line="240" w:lineRule="auto"/>
      </w:pPr>
      <w:r>
        <w:separator/>
      </w:r>
    </w:p>
  </w:footnote>
  <w:footnote w:type="continuationSeparator" w:id="0">
    <w:p w:rsidR="00D203D7" w:rsidRDefault="00D203D7" w:rsidP="009C5A6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006E3"/>
    <w:multiLevelType w:val="hybridMultilevel"/>
    <w:tmpl w:val="FE1C43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1E06017"/>
    <w:multiLevelType w:val="hybridMultilevel"/>
    <w:tmpl w:val="5B622D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C235B8D"/>
    <w:multiLevelType w:val="multilevel"/>
    <w:tmpl w:val="DAB4CEB2"/>
    <w:lvl w:ilvl="0">
      <w:start w:val="1"/>
      <w:numFmt w:val="decimal"/>
      <w:lvlText w:val="%1."/>
      <w:lvlJc w:val="right"/>
      <w:pPr>
        <w:ind w:left="720" w:hanging="294"/>
      </w:pPr>
      <w:rPr>
        <w:rFonts w:ascii="Times New Roman" w:eastAsia="Times New Roman" w:hAnsi="Times New Roman" w:cs="Times New Roman"/>
        <w:b/>
        <w:color w:val="000000"/>
        <w:u w:val="none"/>
      </w:rPr>
    </w:lvl>
    <w:lvl w:ilvl="1">
      <w:start w:val="1"/>
      <w:numFmt w:val="decimal"/>
      <w:lvlText w:val="%1.%2."/>
      <w:lvlJc w:val="right"/>
      <w:pPr>
        <w:ind w:left="992" w:hanging="283"/>
      </w:pPr>
      <w:rPr>
        <w:rFonts w:ascii="Times New Roman" w:eastAsia="Times New Roman" w:hAnsi="Times New Roman" w:cs="Times New Roman"/>
        <w:b/>
        <w:color w:val="000000"/>
        <w:sz w:val="24"/>
        <w:szCs w:val="24"/>
        <w:u w:val="none"/>
      </w:rPr>
    </w:lvl>
    <w:lvl w:ilvl="2">
      <w:start w:val="1"/>
      <w:numFmt w:val="decimal"/>
      <w:lvlText w:val="%1.%2.%3."/>
      <w:lvlJc w:val="right"/>
      <w:pPr>
        <w:ind w:left="1984" w:hanging="283"/>
      </w:pPr>
      <w:rPr>
        <w:rFonts w:ascii="Times New Roman" w:eastAsia="Times New Roman" w:hAnsi="Times New Roman" w:cs="Times New Roman"/>
        <w:b w:val="0"/>
        <w:color w:val="000000"/>
        <w:sz w:val="24"/>
        <w:szCs w:val="24"/>
        <w:u w:val="none"/>
      </w:rPr>
    </w:lvl>
    <w:lvl w:ilvl="3">
      <w:start w:val="1"/>
      <w:numFmt w:val="decimal"/>
      <w:lvlText w:val="%1.%2.%3.%4."/>
      <w:lvlJc w:val="right"/>
      <w:pPr>
        <w:ind w:left="2880" w:hanging="360"/>
      </w:pPr>
      <w:rPr>
        <w:rFonts w:ascii="Verdana" w:eastAsia="Verdana" w:hAnsi="Verdana" w:cs="Verdana"/>
        <w:b w:val="0"/>
        <w:sz w:val="20"/>
        <w:szCs w:val="20"/>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DD"/>
    <w:rsid w:val="00042167"/>
    <w:rsid w:val="002062D9"/>
    <w:rsid w:val="002242DD"/>
    <w:rsid w:val="002F3040"/>
    <w:rsid w:val="00344B6C"/>
    <w:rsid w:val="003B6BFF"/>
    <w:rsid w:val="003F75C1"/>
    <w:rsid w:val="004A6F82"/>
    <w:rsid w:val="00517FBA"/>
    <w:rsid w:val="0057333E"/>
    <w:rsid w:val="005B06F7"/>
    <w:rsid w:val="006C5FB3"/>
    <w:rsid w:val="00777F02"/>
    <w:rsid w:val="00822E07"/>
    <w:rsid w:val="00872AC8"/>
    <w:rsid w:val="00877352"/>
    <w:rsid w:val="009B2BC6"/>
    <w:rsid w:val="009C5A62"/>
    <w:rsid w:val="00A703CB"/>
    <w:rsid w:val="00AF0F0F"/>
    <w:rsid w:val="00C00A5F"/>
    <w:rsid w:val="00C82377"/>
    <w:rsid w:val="00D203D7"/>
    <w:rsid w:val="00DA323A"/>
    <w:rsid w:val="00EB69E3"/>
    <w:rsid w:val="00F11086"/>
    <w:rsid w:val="00F244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068B0"/>
  <w15:docId w15:val="{7F5CFE18-0B53-40EA-A953-B0F8ED41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lt-LT" w:eastAsia="lt-L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ind w:left="720" w:hanging="294"/>
      <w:outlineLvl w:val="0"/>
    </w:pPr>
    <w:rPr>
      <w:rFonts w:ascii="Verdana" w:eastAsia="Verdana" w:hAnsi="Verdana" w:cs="Verdana"/>
      <w:b/>
      <w:sz w:val="24"/>
      <w:szCs w:val="24"/>
    </w:rPr>
  </w:style>
  <w:style w:type="paragraph" w:styleId="Heading2">
    <w:name w:val="heading 2"/>
    <w:basedOn w:val="Normal"/>
    <w:next w:val="Normal"/>
    <w:pPr>
      <w:keepNext/>
      <w:keepLines/>
      <w:ind w:left="992" w:hanging="283"/>
      <w:outlineLvl w:val="1"/>
    </w:pPr>
    <w:rPr>
      <w:rFonts w:ascii="Verdana" w:eastAsia="Verdana" w:hAnsi="Verdana" w:cs="Verdana"/>
      <w:b/>
      <w:sz w:val="20"/>
      <w:szCs w:val="20"/>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C9198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320"/>
      <w:jc w:val="center"/>
    </w:pPr>
    <w:rPr>
      <w:rFonts w:ascii="Verdana" w:eastAsia="Verdana" w:hAnsi="Verdana" w:cs="Verdana"/>
      <w:b/>
      <w:sz w:val="32"/>
      <w:szCs w:val="3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paragraph" w:styleId="FootnoteText">
    <w:name w:val="footnote text"/>
    <w:basedOn w:val="Normal"/>
    <w:link w:val="FootnoteTextChar"/>
    <w:uiPriority w:val="99"/>
    <w:semiHidden/>
    <w:unhideWhenUsed/>
    <w:rsid w:val="00975FFC"/>
    <w:pPr>
      <w:spacing w:line="240" w:lineRule="auto"/>
    </w:pPr>
    <w:rPr>
      <w:sz w:val="20"/>
      <w:szCs w:val="20"/>
    </w:rPr>
  </w:style>
  <w:style w:type="character" w:customStyle="1" w:styleId="FootnoteTextChar">
    <w:name w:val="Footnote Text Char"/>
    <w:basedOn w:val="DefaultParagraphFont"/>
    <w:link w:val="FootnoteText"/>
    <w:uiPriority w:val="99"/>
    <w:semiHidden/>
    <w:rsid w:val="00975FFC"/>
    <w:rPr>
      <w:sz w:val="20"/>
      <w:szCs w:val="20"/>
    </w:rPr>
  </w:style>
  <w:style w:type="character" w:styleId="FootnoteReference">
    <w:name w:val="footnote reference"/>
    <w:basedOn w:val="DefaultParagraphFont"/>
    <w:uiPriority w:val="99"/>
    <w:semiHidden/>
    <w:unhideWhenUsed/>
    <w:rsid w:val="00975FFC"/>
    <w:rPr>
      <w:vertAlign w:val="superscript"/>
    </w:rPr>
  </w:style>
  <w:style w:type="paragraph" w:styleId="TOCHeading">
    <w:name w:val="TOC Heading"/>
    <w:basedOn w:val="Heading1"/>
    <w:next w:val="Normal"/>
    <w:uiPriority w:val="39"/>
    <w:unhideWhenUsed/>
    <w:qFormat/>
    <w:rsid w:val="00975FFC"/>
    <w:pPr>
      <w:spacing w:before="240" w:after="0" w:line="259" w:lineRule="auto"/>
      <w:ind w:left="0" w:firstLine="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975FFC"/>
    <w:pPr>
      <w:spacing w:after="100"/>
    </w:pPr>
  </w:style>
  <w:style w:type="paragraph" w:styleId="TOC2">
    <w:name w:val="toc 2"/>
    <w:basedOn w:val="Normal"/>
    <w:next w:val="Normal"/>
    <w:autoRedefine/>
    <w:uiPriority w:val="39"/>
    <w:unhideWhenUsed/>
    <w:rsid w:val="00975FFC"/>
    <w:pPr>
      <w:spacing w:after="100"/>
      <w:ind w:left="220"/>
    </w:pPr>
  </w:style>
  <w:style w:type="character" w:styleId="Hyperlink">
    <w:name w:val="Hyperlink"/>
    <w:basedOn w:val="DefaultParagraphFont"/>
    <w:uiPriority w:val="99"/>
    <w:unhideWhenUsed/>
    <w:rsid w:val="00975FFC"/>
    <w:rPr>
      <w:color w:val="0000FF" w:themeColor="hyperlink"/>
      <w:u w:val="single"/>
    </w:rPr>
  </w:style>
  <w:style w:type="paragraph" w:styleId="Header">
    <w:name w:val="header"/>
    <w:basedOn w:val="Normal"/>
    <w:link w:val="HeaderChar"/>
    <w:uiPriority w:val="99"/>
    <w:unhideWhenUsed/>
    <w:rsid w:val="000309ED"/>
    <w:pPr>
      <w:tabs>
        <w:tab w:val="center" w:pos="4819"/>
        <w:tab w:val="right" w:pos="9638"/>
      </w:tabs>
      <w:spacing w:line="240" w:lineRule="auto"/>
    </w:pPr>
  </w:style>
  <w:style w:type="character" w:customStyle="1" w:styleId="HeaderChar">
    <w:name w:val="Header Char"/>
    <w:basedOn w:val="DefaultParagraphFont"/>
    <w:link w:val="Header"/>
    <w:uiPriority w:val="99"/>
    <w:rsid w:val="000309ED"/>
  </w:style>
  <w:style w:type="paragraph" w:styleId="Footer">
    <w:name w:val="footer"/>
    <w:basedOn w:val="Normal"/>
    <w:link w:val="FooterChar"/>
    <w:uiPriority w:val="99"/>
    <w:unhideWhenUsed/>
    <w:rsid w:val="000309ED"/>
    <w:pPr>
      <w:tabs>
        <w:tab w:val="center" w:pos="4819"/>
        <w:tab w:val="right" w:pos="9638"/>
      </w:tabs>
      <w:spacing w:line="240" w:lineRule="auto"/>
    </w:pPr>
  </w:style>
  <w:style w:type="character" w:customStyle="1" w:styleId="FooterChar">
    <w:name w:val="Footer Char"/>
    <w:basedOn w:val="DefaultParagraphFont"/>
    <w:link w:val="Footer"/>
    <w:uiPriority w:val="99"/>
    <w:rsid w:val="000309ED"/>
  </w:style>
  <w:style w:type="character" w:customStyle="1" w:styleId="Heading7Char">
    <w:name w:val="Heading 7 Char"/>
    <w:basedOn w:val="DefaultParagraphFont"/>
    <w:link w:val="Heading7"/>
    <w:uiPriority w:val="9"/>
    <w:rsid w:val="00C9198E"/>
    <w:rPr>
      <w:rFonts w:asciiTheme="majorHAnsi" w:eastAsiaTheme="majorEastAsia" w:hAnsiTheme="majorHAnsi" w:cstheme="majorBidi"/>
      <w:i/>
      <w:iCs/>
      <w:color w:val="243F60" w:themeColor="accent1" w:themeShade="7F"/>
    </w:rPr>
  </w:style>
  <w:style w:type="paragraph" w:styleId="NoSpacing">
    <w:name w:val="No Spacing"/>
    <w:uiPriority w:val="1"/>
    <w:qFormat/>
    <w:rsid w:val="00380BA4"/>
    <w:pPr>
      <w:spacing w:line="240" w:lineRule="auto"/>
    </w:pPr>
  </w:style>
  <w:style w:type="paragraph" w:styleId="ListParagraph">
    <w:name w:val="List Paragraph"/>
    <w:basedOn w:val="Normal"/>
    <w:uiPriority w:val="34"/>
    <w:qFormat/>
    <w:rsid w:val="00380BA4"/>
    <w:pPr>
      <w:ind w:left="720"/>
      <w:contextualSpacing/>
    </w:pPr>
  </w:style>
  <w:style w:type="paragraph" w:styleId="BalloonText">
    <w:name w:val="Balloon Text"/>
    <w:basedOn w:val="Normal"/>
    <w:link w:val="BalloonTextChar"/>
    <w:uiPriority w:val="99"/>
    <w:semiHidden/>
    <w:unhideWhenUsed/>
    <w:rsid w:val="00380B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BA4"/>
    <w:rPr>
      <w:rFonts w:ascii="Segoe UI" w:hAnsi="Segoe UI" w:cs="Segoe UI"/>
      <w:sz w:val="18"/>
      <w:szCs w:val="18"/>
    </w:rPr>
  </w:style>
  <w:style w:type="paragraph" w:styleId="TOC3">
    <w:name w:val="toc 3"/>
    <w:basedOn w:val="Normal"/>
    <w:next w:val="Normal"/>
    <w:autoRedefine/>
    <w:uiPriority w:val="39"/>
    <w:unhideWhenUsed/>
    <w:rsid w:val="00741D1D"/>
    <w:pPr>
      <w:spacing w:after="100" w:line="259" w:lineRule="auto"/>
      <w:ind w:left="440"/>
    </w:pPr>
    <w:rPr>
      <w:rFonts w:asciiTheme="minorHAnsi" w:eastAsiaTheme="minorEastAsia" w:hAnsiTheme="minorHAnsi" w:cs="Times New Roman"/>
      <w:lang w:val="en-GB" w:eastAsia="en-GB"/>
    </w:r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character" w:styleId="CommentReference">
    <w:name w:val="annotation reference"/>
    <w:basedOn w:val="DefaultParagraphFont"/>
    <w:uiPriority w:val="99"/>
    <w:semiHidden/>
    <w:unhideWhenUsed/>
    <w:rsid w:val="00AF0F0F"/>
    <w:rPr>
      <w:sz w:val="16"/>
      <w:szCs w:val="16"/>
    </w:rPr>
  </w:style>
  <w:style w:type="paragraph" w:styleId="CommentText">
    <w:name w:val="annotation text"/>
    <w:basedOn w:val="Normal"/>
    <w:link w:val="CommentTextChar"/>
    <w:uiPriority w:val="99"/>
    <w:semiHidden/>
    <w:unhideWhenUsed/>
    <w:rsid w:val="00AF0F0F"/>
    <w:pPr>
      <w:spacing w:line="240" w:lineRule="auto"/>
    </w:pPr>
    <w:rPr>
      <w:sz w:val="20"/>
      <w:szCs w:val="20"/>
    </w:rPr>
  </w:style>
  <w:style w:type="character" w:customStyle="1" w:styleId="CommentTextChar">
    <w:name w:val="Comment Text Char"/>
    <w:basedOn w:val="DefaultParagraphFont"/>
    <w:link w:val="CommentText"/>
    <w:uiPriority w:val="99"/>
    <w:semiHidden/>
    <w:rsid w:val="00AF0F0F"/>
    <w:rPr>
      <w:sz w:val="20"/>
      <w:szCs w:val="20"/>
    </w:rPr>
  </w:style>
  <w:style w:type="paragraph" w:styleId="CommentSubject">
    <w:name w:val="annotation subject"/>
    <w:basedOn w:val="CommentText"/>
    <w:next w:val="CommentText"/>
    <w:link w:val="CommentSubjectChar"/>
    <w:uiPriority w:val="99"/>
    <w:semiHidden/>
    <w:unhideWhenUsed/>
    <w:rsid w:val="00AF0F0F"/>
    <w:rPr>
      <w:b/>
      <w:bCs/>
    </w:rPr>
  </w:style>
  <w:style w:type="character" w:customStyle="1" w:styleId="CommentSubjectChar">
    <w:name w:val="Comment Subject Char"/>
    <w:basedOn w:val="CommentTextChar"/>
    <w:link w:val="CommentSubject"/>
    <w:uiPriority w:val="99"/>
    <w:semiHidden/>
    <w:rsid w:val="00AF0F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M0A02B4oli+wfm83sMUVviaE1g==">CgMxLjAyDWgucWR4dzNxNWJjMXEyDmguNGhtOTMwYWd3bDJuMg5oLnY1ODZmZTRqY3R4dzINaC5teWsyczhxMWNvbjIOaC5mbzRpNHhhdWtnZXgyDmguZmc2b3o2djlybTBkMg5oLm9jaThkbmVteWlkZDIOaC40aDZ1dm42aGppa2QyDmguNHYyeHBoODY1b3B2Mg5oLmQycmZnZjdqenZldzIOaC5hZ2d3cmFranhhNjQyDmguYXU1d2VoM3FmeWFwMg5oLnNidjV4emRmNXdvdzIOaC4yY2ttY3ptdXNiZnkyDmguYTlmN2N6c3hweGJvMg5oLjdkNjNkbXhqeG8xMTIOaC4zNHcybDdsbGUycTIyDmgucmhtcXllZnZzMmE4OAByITEtaGpTZmNiTGY2dm13VDVhTGdteVVzVnUwSDFiay1Q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3ECF7C-A615-41FC-8029-8E267EC2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15112</Words>
  <Characters>8615</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23680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Guzavičienė</dc:creator>
  <cp:lastModifiedBy>Direktorius</cp:lastModifiedBy>
  <cp:revision>3</cp:revision>
  <dcterms:created xsi:type="dcterms:W3CDTF">2025-07-22T10:46:00Z</dcterms:created>
  <dcterms:modified xsi:type="dcterms:W3CDTF">2025-07-22T10:47:00Z</dcterms:modified>
</cp:coreProperties>
</file>