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FA05F" w14:textId="77777777" w:rsidR="00DF0B99" w:rsidRPr="00264164" w:rsidRDefault="00DF0B99">
      <w:pPr>
        <w:pStyle w:val="Title"/>
        <w:rPr>
          <w:rFonts w:cs="Arial"/>
          <w:szCs w:val="22"/>
        </w:rPr>
      </w:pPr>
      <w:r w:rsidRPr="00264164">
        <w:rPr>
          <w:rFonts w:cs="Arial"/>
          <w:caps/>
          <w:szCs w:val="22"/>
        </w:rPr>
        <w:t>VALSTYBĖS ĮMONĖS</w:t>
      </w:r>
    </w:p>
    <w:p w14:paraId="78D8148E" w14:textId="77777777" w:rsidR="00DF0B99" w:rsidRPr="00264164" w:rsidRDefault="00DF0B99">
      <w:pPr>
        <w:pStyle w:val="Heading4"/>
        <w:ind w:firstLine="0"/>
        <w:rPr>
          <w:rFonts w:cs="Arial"/>
          <w:szCs w:val="22"/>
        </w:rPr>
      </w:pPr>
      <w:r w:rsidRPr="00264164">
        <w:rPr>
          <w:rFonts w:cs="Arial"/>
          <w:szCs w:val="22"/>
        </w:rPr>
        <w:t>IGNALINOS ATOMINĖS ELEKTRINĖS</w:t>
      </w:r>
    </w:p>
    <w:p w14:paraId="60D11EEC" w14:textId="45FB43F5" w:rsidR="00DF0B99" w:rsidRPr="00264164" w:rsidRDefault="00EC504C">
      <w:pPr>
        <w:jc w:val="center"/>
        <w:rPr>
          <w:rFonts w:cs="Arial"/>
          <w:b/>
          <w:bCs/>
          <w:szCs w:val="22"/>
        </w:rPr>
      </w:pPr>
      <w:r w:rsidRPr="00264164">
        <w:rPr>
          <w:rFonts w:cs="Arial"/>
          <w:b/>
          <w:bCs/>
          <w:szCs w:val="22"/>
        </w:rPr>
        <w:t xml:space="preserve">FIZINĖS SAUGOS </w:t>
      </w:r>
      <w:r w:rsidR="00DF0B99" w:rsidRPr="00264164">
        <w:rPr>
          <w:rFonts w:cs="Arial"/>
          <w:b/>
          <w:bCs/>
          <w:szCs w:val="22"/>
        </w:rPr>
        <w:t>SKYRIUS</w:t>
      </w:r>
    </w:p>
    <w:p w14:paraId="519C2FC8" w14:textId="77777777" w:rsidR="00DF0B99" w:rsidRPr="00264164" w:rsidRDefault="00DF0B99">
      <w:pPr>
        <w:pStyle w:val="Heading1"/>
        <w:rPr>
          <w:rFonts w:cs="Arial"/>
          <w:b w:val="0"/>
          <w:bCs w:val="0"/>
          <w:iCs/>
          <w:szCs w:val="22"/>
        </w:rPr>
      </w:pP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6"/>
        <w:gridCol w:w="3651"/>
      </w:tblGrid>
      <w:tr w:rsidR="00E414C2" w:rsidRPr="00264164" w14:paraId="1D96ACD7" w14:textId="77777777" w:rsidTr="00E414C2">
        <w:tc>
          <w:tcPr>
            <w:tcW w:w="6521" w:type="dxa"/>
          </w:tcPr>
          <w:p w14:paraId="6F87B4D2" w14:textId="77777777" w:rsidR="00E414C2" w:rsidRPr="00264164" w:rsidRDefault="00E414C2">
            <w:pPr>
              <w:pStyle w:val="Heading2"/>
              <w:spacing w:line="240" w:lineRule="auto"/>
              <w:jc w:val="left"/>
              <w:rPr>
                <w:rFonts w:cs="Arial"/>
                <w:szCs w:val="22"/>
              </w:rPr>
            </w:pPr>
          </w:p>
        </w:tc>
        <w:tc>
          <w:tcPr>
            <w:tcW w:w="3679" w:type="dxa"/>
          </w:tcPr>
          <w:p w14:paraId="105BAE2C" w14:textId="77777777" w:rsidR="00E414C2" w:rsidRPr="00264164" w:rsidRDefault="00E414C2" w:rsidP="00E414C2">
            <w:pPr>
              <w:pStyle w:val="Heading2"/>
              <w:spacing w:line="240" w:lineRule="auto"/>
              <w:jc w:val="left"/>
              <w:rPr>
                <w:rFonts w:cs="Arial"/>
                <w:szCs w:val="22"/>
              </w:rPr>
            </w:pPr>
            <w:r w:rsidRPr="00264164">
              <w:rPr>
                <w:rFonts w:cs="Arial"/>
                <w:b w:val="0"/>
                <w:szCs w:val="22"/>
              </w:rPr>
              <w:t>TVIRTINU</w:t>
            </w:r>
            <w:r w:rsidRPr="00264164">
              <w:rPr>
                <w:rFonts w:cs="Arial"/>
                <w:szCs w:val="22"/>
              </w:rPr>
              <w:tab/>
            </w:r>
            <w:r w:rsidRPr="00264164">
              <w:rPr>
                <w:rFonts w:cs="Arial"/>
                <w:szCs w:val="22"/>
              </w:rPr>
              <w:tab/>
            </w:r>
          </w:p>
          <w:p w14:paraId="5F773560" w14:textId="0939D1E5" w:rsidR="00E414C2" w:rsidRPr="00264164" w:rsidRDefault="006109B2" w:rsidP="00E414C2">
            <w:pPr>
              <w:pStyle w:val="Heading2"/>
              <w:spacing w:line="240" w:lineRule="auto"/>
              <w:jc w:val="left"/>
              <w:rPr>
                <w:rFonts w:cs="Arial"/>
                <w:b w:val="0"/>
                <w:bCs w:val="0"/>
                <w:color w:val="0000FF"/>
                <w:szCs w:val="22"/>
              </w:rPr>
            </w:pPr>
            <w:r w:rsidRPr="00264164">
              <w:rPr>
                <w:rFonts w:cs="Arial"/>
                <w:b w:val="0"/>
                <w:bCs w:val="0"/>
                <w:szCs w:val="22"/>
              </w:rPr>
              <w:t>Generalinis direktorius</w:t>
            </w:r>
          </w:p>
          <w:p w14:paraId="04B56332" w14:textId="5B0C6585" w:rsidR="00E414C2" w:rsidRPr="00264164" w:rsidRDefault="00E414C2" w:rsidP="00E414C2">
            <w:pPr>
              <w:pStyle w:val="BodyTextIndent2"/>
              <w:tabs>
                <w:tab w:val="left" w:pos="1843"/>
              </w:tabs>
              <w:spacing w:line="240" w:lineRule="auto"/>
              <w:ind w:firstLine="0"/>
              <w:rPr>
                <w:rFonts w:cs="Arial"/>
                <w:szCs w:val="22"/>
              </w:rPr>
            </w:pPr>
          </w:p>
          <w:p w14:paraId="4430C231" w14:textId="77777777" w:rsidR="00E414C2" w:rsidRPr="00264164" w:rsidRDefault="00E414C2">
            <w:pPr>
              <w:pStyle w:val="Heading2"/>
              <w:spacing w:line="240" w:lineRule="auto"/>
              <w:jc w:val="left"/>
              <w:rPr>
                <w:rFonts w:cs="Arial"/>
                <w:szCs w:val="22"/>
              </w:rPr>
            </w:pPr>
          </w:p>
        </w:tc>
      </w:tr>
    </w:tbl>
    <w:p w14:paraId="3696CC5C" w14:textId="7E1C30E4" w:rsidR="00DF0B99" w:rsidRPr="00264164" w:rsidRDefault="00DF0B99" w:rsidP="00E414C2">
      <w:pPr>
        <w:pStyle w:val="Heading2"/>
        <w:spacing w:line="240" w:lineRule="auto"/>
        <w:ind w:left="4254" w:firstLine="709"/>
        <w:jc w:val="left"/>
        <w:rPr>
          <w:rFonts w:cs="Arial"/>
          <w:szCs w:val="22"/>
        </w:rPr>
      </w:pPr>
      <w:r w:rsidRPr="00264164">
        <w:rPr>
          <w:rFonts w:cs="Arial"/>
          <w:szCs w:val="22"/>
        </w:rPr>
        <w:tab/>
      </w:r>
      <w:r w:rsidRPr="00264164">
        <w:rPr>
          <w:rFonts w:cs="Arial"/>
          <w:szCs w:val="22"/>
        </w:rPr>
        <w:tab/>
      </w:r>
      <w:r w:rsidRPr="00264164">
        <w:rPr>
          <w:rFonts w:cs="Arial"/>
          <w:szCs w:val="22"/>
        </w:rPr>
        <w:tab/>
      </w:r>
    </w:p>
    <w:p w14:paraId="522AC122" w14:textId="430E4127" w:rsidR="00DF0B99" w:rsidRPr="00264164" w:rsidRDefault="00C1448B">
      <w:pPr>
        <w:pStyle w:val="Heading8"/>
        <w:ind w:firstLine="0"/>
        <w:rPr>
          <w:rFonts w:cs="Arial"/>
          <w:b/>
          <w:bCs/>
          <w:color w:val="000000"/>
          <w:sz w:val="22"/>
          <w:szCs w:val="22"/>
        </w:rPr>
      </w:pPr>
      <w:r>
        <w:rPr>
          <w:rFonts w:cs="Arial"/>
          <w:b/>
          <w:bCs/>
          <w:caps/>
          <w:color w:val="000000" w:themeColor="text1"/>
          <w:sz w:val="22"/>
          <w:szCs w:val="22"/>
        </w:rPr>
        <w:t>MObil</w:t>
      </w:r>
      <w:r w:rsidR="00181F9E">
        <w:rPr>
          <w:rFonts w:cs="Arial"/>
          <w:b/>
          <w:bCs/>
          <w:caps/>
          <w:color w:val="000000" w:themeColor="text1"/>
          <w:sz w:val="22"/>
          <w:szCs w:val="22"/>
        </w:rPr>
        <w:t>aus</w:t>
      </w:r>
      <w:r>
        <w:rPr>
          <w:rFonts w:cs="Arial"/>
          <w:b/>
          <w:bCs/>
          <w:caps/>
          <w:color w:val="000000" w:themeColor="text1"/>
          <w:sz w:val="22"/>
          <w:szCs w:val="22"/>
        </w:rPr>
        <w:t xml:space="preserve"> vaizdo stebėjimo </w:t>
      </w:r>
      <w:r w:rsidR="00181F9E">
        <w:rPr>
          <w:rFonts w:cs="Arial"/>
          <w:b/>
          <w:bCs/>
          <w:caps/>
          <w:color w:val="000000" w:themeColor="text1"/>
          <w:sz w:val="22"/>
          <w:szCs w:val="22"/>
        </w:rPr>
        <w:t>bokšt</w:t>
      </w:r>
      <w:r w:rsidR="008C6F20">
        <w:rPr>
          <w:rFonts w:cs="Arial"/>
          <w:b/>
          <w:bCs/>
          <w:caps/>
          <w:color w:val="000000" w:themeColor="text1"/>
          <w:sz w:val="22"/>
          <w:szCs w:val="22"/>
        </w:rPr>
        <w:t>elio</w:t>
      </w:r>
      <w:r w:rsidR="00DF0B99" w:rsidRPr="00264164">
        <w:rPr>
          <w:rFonts w:cs="Arial"/>
          <w:b/>
          <w:bCs/>
          <w:color w:val="000000" w:themeColor="text1"/>
          <w:sz w:val="22"/>
          <w:szCs w:val="22"/>
        </w:rPr>
        <w:t xml:space="preserve"> </w:t>
      </w:r>
      <w:r w:rsidR="00DF0B99" w:rsidRPr="00264164">
        <w:rPr>
          <w:rFonts w:cs="Arial"/>
          <w:b/>
          <w:bCs/>
          <w:color w:val="000000"/>
          <w:sz w:val="22"/>
          <w:szCs w:val="22"/>
        </w:rPr>
        <w:t>PIRKIMO</w:t>
      </w:r>
    </w:p>
    <w:p w14:paraId="4D401BC7" w14:textId="77777777" w:rsidR="00DF0B99" w:rsidRPr="00264164" w:rsidRDefault="00DF0B99">
      <w:pPr>
        <w:pStyle w:val="Heading8"/>
        <w:ind w:firstLine="0"/>
        <w:rPr>
          <w:rFonts w:cs="Arial"/>
          <w:b/>
          <w:bCs/>
          <w:sz w:val="22"/>
          <w:szCs w:val="22"/>
        </w:rPr>
      </w:pPr>
      <w:r w:rsidRPr="00264164">
        <w:rPr>
          <w:rFonts w:cs="Arial"/>
          <w:b/>
          <w:bCs/>
          <w:color w:val="000000"/>
          <w:sz w:val="22"/>
          <w:szCs w:val="22"/>
        </w:rPr>
        <w:t>TECHNINĖ SPECIFIKACIJA</w:t>
      </w:r>
    </w:p>
    <w:p w14:paraId="2F7686BF" w14:textId="77777777" w:rsidR="00DF0B99" w:rsidRPr="00264164" w:rsidRDefault="00DF0B99">
      <w:pPr>
        <w:rPr>
          <w:rFonts w:cs="Arial"/>
          <w:szCs w:val="22"/>
        </w:rPr>
      </w:pPr>
    </w:p>
    <w:p w14:paraId="675A7A30" w14:textId="05A835F4" w:rsidR="00770E07" w:rsidRPr="00264164" w:rsidRDefault="00E4384F" w:rsidP="00770E07">
      <w:pPr>
        <w:jc w:val="center"/>
        <w:rPr>
          <w:rFonts w:cs="Arial"/>
          <w:szCs w:val="22"/>
        </w:rPr>
      </w:pPr>
      <w:r>
        <w:rPr>
          <w:rFonts w:cs="Arial"/>
          <w:szCs w:val="22"/>
          <w:lang w:val="ru-RU"/>
        </w:rPr>
        <w:fldChar w:fldCharType="begin">
          <w:ffData>
            <w:name w:val="registravimoDataIlga"/>
            <w:enabled/>
            <w:calcOnExit w:val="0"/>
            <w:textInput>
              <w:default w:val="&lt;Dok. data&gt;"/>
            </w:textInput>
          </w:ffData>
        </w:fldChar>
      </w:r>
      <w:r w:rsidRPr="00E4384F">
        <w:rPr>
          <w:rFonts w:cs="Arial"/>
          <w:szCs w:val="22"/>
          <w:lang w:val="en-US"/>
        </w:rPr>
        <w:instrText xml:space="preserve"> </w:instrText>
      </w:r>
      <w:bookmarkStart w:id="0" w:name="registravimoDataIlga"/>
      <w:r w:rsidRPr="00E4384F">
        <w:rPr>
          <w:rFonts w:cs="Arial"/>
          <w:szCs w:val="22"/>
          <w:lang w:val="en-US"/>
        </w:rPr>
        <w:instrText xml:space="preserve">FORMTEXT </w:instrText>
      </w:r>
      <w:r>
        <w:rPr>
          <w:rFonts w:cs="Arial"/>
          <w:szCs w:val="22"/>
          <w:lang w:val="ru-RU"/>
        </w:rPr>
      </w:r>
      <w:r>
        <w:rPr>
          <w:rFonts w:cs="Arial"/>
          <w:szCs w:val="22"/>
          <w:lang w:val="ru-RU"/>
        </w:rPr>
        <w:fldChar w:fldCharType="separate"/>
      </w:r>
      <w:r w:rsidRPr="00E4384F">
        <w:rPr>
          <w:rFonts w:cs="Arial"/>
          <w:noProof/>
          <w:szCs w:val="22"/>
          <w:lang w:val="en-US"/>
        </w:rPr>
        <w:t>2025 m. gegužės 29 d.</w:t>
      </w:r>
      <w:r>
        <w:rPr>
          <w:rFonts w:cs="Arial"/>
          <w:szCs w:val="22"/>
          <w:lang w:val="ru-RU"/>
        </w:rPr>
        <w:fldChar w:fldCharType="end"/>
      </w:r>
      <w:bookmarkEnd w:id="0"/>
      <w:r w:rsidR="003136EF">
        <w:rPr>
          <w:rFonts w:cs="Arial"/>
          <w:szCs w:val="22"/>
        </w:rPr>
        <w:t xml:space="preserve"> </w:t>
      </w:r>
      <w:r w:rsidR="00770E07" w:rsidRPr="00264164">
        <w:rPr>
          <w:rFonts w:cs="Arial"/>
          <w:szCs w:val="22"/>
        </w:rPr>
        <w:t xml:space="preserve">Nr. </w:t>
      </w:r>
      <w:r>
        <w:rPr>
          <w:rFonts w:cs="Arial"/>
          <w:szCs w:val="22"/>
          <w:lang w:val="ru-RU"/>
        </w:rPr>
        <w:fldChar w:fldCharType="begin">
          <w:ffData>
            <w:name w:val="registravimoNr"/>
            <w:enabled/>
            <w:calcOnExit w:val="0"/>
            <w:textInput>
              <w:default w:val="&lt;Reg. Nr.&gt;"/>
            </w:textInput>
          </w:ffData>
        </w:fldChar>
      </w:r>
      <w:r w:rsidRPr="00E4384F">
        <w:rPr>
          <w:rFonts w:cs="Arial"/>
          <w:szCs w:val="22"/>
          <w:lang w:val="en-US"/>
        </w:rPr>
        <w:instrText xml:space="preserve"> </w:instrText>
      </w:r>
      <w:bookmarkStart w:id="1" w:name="registravimoNr"/>
      <w:r w:rsidRPr="00E4384F">
        <w:rPr>
          <w:rFonts w:cs="Arial"/>
          <w:szCs w:val="22"/>
          <w:lang w:val="en-US"/>
        </w:rPr>
        <w:instrText xml:space="preserve">FORMTEXT </w:instrText>
      </w:r>
      <w:r>
        <w:rPr>
          <w:rFonts w:cs="Arial"/>
          <w:szCs w:val="22"/>
          <w:lang w:val="ru-RU"/>
        </w:rPr>
      </w:r>
      <w:r>
        <w:rPr>
          <w:rFonts w:cs="Arial"/>
          <w:szCs w:val="22"/>
          <w:lang w:val="ru-RU"/>
        </w:rPr>
        <w:fldChar w:fldCharType="separate"/>
      </w:r>
      <w:r w:rsidRPr="00E4384F">
        <w:rPr>
          <w:rFonts w:cs="Arial"/>
          <w:noProof/>
          <w:szCs w:val="22"/>
          <w:lang w:val="en-US"/>
        </w:rPr>
        <w:t>Spc-40(13.66E)</w:t>
      </w:r>
      <w:r>
        <w:rPr>
          <w:rFonts w:cs="Arial"/>
          <w:szCs w:val="22"/>
          <w:lang w:val="ru-RU"/>
        </w:rPr>
        <w:fldChar w:fldCharType="end"/>
      </w:r>
      <w:bookmarkEnd w:id="1"/>
    </w:p>
    <w:p w14:paraId="5C2E9A00" w14:textId="77777777" w:rsidR="005E4519" w:rsidRPr="00264164" w:rsidRDefault="005E4519" w:rsidP="005E4519">
      <w:pPr>
        <w:pStyle w:val="Heading3"/>
        <w:spacing w:line="240" w:lineRule="auto"/>
        <w:ind w:left="3600" w:firstLine="720"/>
        <w:rPr>
          <w:rFonts w:cs="Arial"/>
          <w:i w:val="0"/>
          <w:szCs w:val="22"/>
        </w:rPr>
      </w:pPr>
      <w:r w:rsidRPr="00264164">
        <w:rPr>
          <w:rFonts w:cs="Arial"/>
          <w:i w:val="0"/>
          <w:szCs w:val="22"/>
        </w:rPr>
        <w:t>Visaginas</w:t>
      </w:r>
    </w:p>
    <w:p w14:paraId="343BE9A7" w14:textId="77777777" w:rsidR="00DF0B99" w:rsidRPr="00264164" w:rsidRDefault="00DF0B99" w:rsidP="00827347">
      <w:pPr>
        <w:pStyle w:val="BodyText2"/>
        <w:numPr>
          <w:ilvl w:val="0"/>
          <w:numId w:val="1"/>
        </w:numPr>
        <w:spacing w:before="240" w:after="240"/>
        <w:ind w:left="181" w:hanging="181"/>
        <w:rPr>
          <w:rFonts w:cs="Arial"/>
          <w:bCs w:val="0"/>
          <w:szCs w:val="22"/>
        </w:rPr>
      </w:pPr>
      <w:bookmarkStart w:id="2" w:name="_Toc75156415"/>
      <w:bookmarkStart w:id="3" w:name="_Toc76523548"/>
      <w:r w:rsidRPr="00264164">
        <w:rPr>
          <w:rFonts w:cs="Arial"/>
          <w:bCs w:val="0"/>
          <w:szCs w:val="22"/>
        </w:rPr>
        <w:t>PIRKIMO TIPAS</w:t>
      </w:r>
    </w:p>
    <w:p w14:paraId="797F6DFA" w14:textId="77777777" w:rsidR="00DF0B99" w:rsidRPr="00264164" w:rsidRDefault="00D5283D" w:rsidP="00CB1421">
      <w:pPr>
        <w:pStyle w:val="LIST1"/>
        <w:rPr>
          <w:rFonts w:cs="Arial"/>
          <w:szCs w:val="22"/>
        </w:rPr>
      </w:pPr>
      <w:r w:rsidRPr="00264164">
        <w:rPr>
          <w:rFonts w:cs="Arial"/>
          <w:szCs w:val="22"/>
        </w:rPr>
        <w:t>Prekių</w:t>
      </w:r>
      <w:r w:rsidR="00DF0B99" w:rsidRPr="00264164">
        <w:rPr>
          <w:rFonts w:cs="Arial"/>
          <w:szCs w:val="22"/>
        </w:rPr>
        <w:t xml:space="preserve"> pirkimas.</w:t>
      </w:r>
    </w:p>
    <w:p w14:paraId="28AB0682" w14:textId="77777777" w:rsidR="00DF0B99" w:rsidRPr="00264164" w:rsidRDefault="00DF0B99" w:rsidP="00827347">
      <w:pPr>
        <w:pStyle w:val="BodyText2"/>
        <w:numPr>
          <w:ilvl w:val="0"/>
          <w:numId w:val="1"/>
        </w:numPr>
        <w:spacing w:before="240" w:after="240"/>
        <w:ind w:left="181" w:hanging="181"/>
        <w:rPr>
          <w:rFonts w:cs="Arial"/>
          <w:bCs w:val="0"/>
          <w:szCs w:val="22"/>
        </w:rPr>
      </w:pPr>
      <w:r w:rsidRPr="00264164">
        <w:rPr>
          <w:rFonts w:cs="Arial"/>
          <w:bCs w:val="0"/>
          <w:szCs w:val="22"/>
        </w:rPr>
        <w:t>TIKSLAS</w:t>
      </w:r>
    </w:p>
    <w:p w14:paraId="44257847" w14:textId="5027B0F2" w:rsidR="007808C0" w:rsidRPr="00264164" w:rsidRDefault="001B06A6" w:rsidP="5EDF1155">
      <w:pPr>
        <w:pStyle w:val="LIST1"/>
        <w:rPr>
          <w:rFonts w:cs="Arial"/>
        </w:rPr>
      </w:pPr>
      <w:r>
        <w:rPr>
          <w:rFonts w:cs="Arial"/>
        </w:rPr>
        <w:t>Mobil</w:t>
      </w:r>
      <w:r w:rsidR="00181F9E">
        <w:rPr>
          <w:rFonts w:cs="Arial"/>
        </w:rPr>
        <w:t>us</w:t>
      </w:r>
      <w:r>
        <w:rPr>
          <w:rFonts w:cs="Arial"/>
        </w:rPr>
        <w:t xml:space="preserve"> vaizdo stebėjimo </w:t>
      </w:r>
      <w:r w:rsidR="00181F9E">
        <w:rPr>
          <w:rFonts w:cs="Arial"/>
        </w:rPr>
        <w:t>bokšt</w:t>
      </w:r>
      <w:r w:rsidR="008C6F20">
        <w:rPr>
          <w:rFonts w:cs="Arial"/>
        </w:rPr>
        <w:t>elis</w:t>
      </w:r>
      <w:r w:rsidR="00367D34">
        <w:rPr>
          <w:rFonts w:cs="Arial"/>
        </w:rPr>
        <w:t xml:space="preserve"> (toliau </w:t>
      </w:r>
      <w:r w:rsidR="00615EDB">
        <w:rPr>
          <w:rFonts w:cs="Arial"/>
        </w:rPr>
        <w:t xml:space="preserve">– </w:t>
      </w:r>
      <w:r w:rsidR="00FB0686">
        <w:rPr>
          <w:rFonts w:cs="Arial"/>
        </w:rPr>
        <w:t>sistema</w:t>
      </w:r>
      <w:r w:rsidR="00367D34">
        <w:rPr>
          <w:rFonts w:cs="Arial"/>
        </w:rPr>
        <w:t>)</w:t>
      </w:r>
      <w:r w:rsidR="006B2C7F">
        <w:rPr>
          <w:rFonts w:cs="Arial"/>
        </w:rPr>
        <w:t xml:space="preserve"> reikalinga</w:t>
      </w:r>
      <w:r w:rsidR="00181F9E">
        <w:rPr>
          <w:rFonts w:cs="Arial"/>
        </w:rPr>
        <w:t>s</w:t>
      </w:r>
      <w:r w:rsidR="006B2C7F">
        <w:rPr>
          <w:rFonts w:cs="Arial"/>
        </w:rPr>
        <w:t xml:space="preserve"> </w:t>
      </w:r>
      <w:r w:rsidR="009A688C">
        <w:rPr>
          <w:rFonts w:cs="Arial"/>
        </w:rPr>
        <w:t>įamžinti</w:t>
      </w:r>
      <w:r>
        <w:rPr>
          <w:rFonts w:cs="Arial"/>
        </w:rPr>
        <w:t xml:space="preserve"> </w:t>
      </w:r>
      <w:r w:rsidR="00615EDB">
        <w:rPr>
          <w:rFonts w:cs="Arial"/>
        </w:rPr>
        <w:t xml:space="preserve">Mažai </w:t>
      </w:r>
      <w:r w:rsidR="00ED59A4">
        <w:rPr>
          <w:rFonts w:cs="Arial"/>
        </w:rPr>
        <w:t xml:space="preserve">ir </w:t>
      </w:r>
      <w:r w:rsidR="00615EDB">
        <w:rPr>
          <w:rFonts w:cs="Arial"/>
        </w:rPr>
        <w:t xml:space="preserve">vidutiniškai </w:t>
      </w:r>
      <w:r w:rsidR="00ED59A4">
        <w:rPr>
          <w:rFonts w:cs="Arial"/>
        </w:rPr>
        <w:t xml:space="preserve">radioaktyvių </w:t>
      </w:r>
      <w:r w:rsidR="00615EDB">
        <w:rPr>
          <w:rFonts w:cs="Arial"/>
        </w:rPr>
        <w:t xml:space="preserve">trumpaamžių </w:t>
      </w:r>
      <w:r w:rsidR="00ED59A4">
        <w:rPr>
          <w:rFonts w:cs="Arial"/>
        </w:rPr>
        <w:t xml:space="preserve">atliekų paviršinio </w:t>
      </w:r>
      <w:proofErr w:type="spellStart"/>
      <w:r w:rsidR="00ED59A4">
        <w:rPr>
          <w:rFonts w:cs="Arial"/>
        </w:rPr>
        <w:t>at</w:t>
      </w:r>
      <w:r w:rsidR="0050552D">
        <w:rPr>
          <w:rFonts w:cs="Arial"/>
        </w:rPr>
        <w:t>liekyno</w:t>
      </w:r>
      <w:proofErr w:type="spellEnd"/>
      <w:r w:rsidR="0050552D">
        <w:rPr>
          <w:rFonts w:cs="Arial"/>
        </w:rPr>
        <w:t xml:space="preserve"> </w:t>
      </w:r>
      <w:r w:rsidR="004C0C71">
        <w:rPr>
          <w:rFonts w:cs="Arial"/>
        </w:rPr>
        <w:t xml:space="preserve">statybos </w:t>
      </w:r>
      <w:r w:rsidR="009A688C">
        <w:rPr>
          <w:rFonts w:cs="Arial"/>
        </w:rPr>
        <w:t>procesą bei vykdyti</w:t>
      </w:r>
      <w:r w:rsidR="00B07E58">
        <w:rPr>
          <w:rFonts w:cs="Arial"/>
        </w:rPr>
        <w:t xml:space="preserve"> pagalbines funkcijas –</w:t>
      </w:r>
      <w:r w:rsidR="00615EDB">
        <w:rPr>
          <w:rFonts w:cs="Arial"/>
        </w:rPr>
        <w:t xml:space="preserve"> </w:t>
      </w:r>
      <w:r w:rsidR="00B07E58">
        <w:rPr>
          <w:rFonts w:cs="Arial"/>
        </w:rPr>
        <w:t xml:space="preserve">įgyvendinti </w:t>
      </w:r>
      <w:r w:rsidR="00110BEA">
        <w:rPr>
          <w:rFonts w:cs="Arial"/>
        </w:rPr>
        <w:t>vaizdo</w:t>
      </w:r>
      <w:r w:rsidR="00B07E58">
        <w:rPr>
          <w:rFonts w:cs="Arial"/>
        </w:rPr>
        <w:t xml:space="preserve"> </w:t>
      </w:r>
      <w:r w:rsidR="008C6F20">
        <w:rPr>
          <w:rFonts w:cs="Arial"/>
        </w:rPr>
        <w:t>stebėjim</w:t>
      </w:r>
      <w:r w:rsidR="002E1B60">
        <w:rPr>
          <w:rFonts w:cs="Arial"/>
        </w:rPr>
        <w:t>ą</w:t>
      </w:r>
      <w:r w:rsidR="008C6F20">
        <w:rPr>
          <w:rFonts w:cs="Arial"/>
        </w:rPr>
        <w:t xml:space="preserve"> </w:t>
      </w:r>
      <w:r w:rsidR="00110BEA">
        <w:rPr>
          <w:rFonts w:cs="Arial"/>
        </w:rPr>
        <w:t>statybos aikštelėje.</w:t>
      </w:r>
    </w:p>
    <w:p w14:paraId="6C840778" w14:textId="421320E8" w:rsidR="007808C0" w:rsidRPr="00264164" w:rsidRDefault="00C85F04" w:rsidP="007808C0">
      <w:pPr>
        <w:pStyle w:val="LIST1"/>
        <w:rPr>
          <w:rFonts w:cs="Arial"/>
          <w:szCs w:val="22"/>
        </w:rPr>
      </w:pPr>
      <w:r w:rsidRPr="00264164">
        <w:rPr>
          <w:rFonts w:cs="Arial"/>
          <w:szCs w:val="22"/>
        </w:rPr>
        <w:t>P</w:t>
      </w:r>
      <w:r w:rsidR="008A6B66" w:rsidRPr="00264164">
        <w:rPr>
          <w:rFonts w:cs="Arial"/>
          <w:szCs w:val="22"/>
        </w:rPr>
        <w:t>erkamos</w:t>
      </w:r>
      <w:r w:rsidR="007808C0" w:rsidRPr="00264164">
        <w:rPr>
          <w:rFonts w:cs="Arial"/>
          <w:szCs w:val="22"/>
        </w:rPr>
        <w:t xml:space="preserve"> </w:t>
      </w:r>
      <w:r w:rsidR="00110BEA">
        <w:rPr>
          <w:rFonts w:cs="Arial"/>
          <w:szCs w:val="22"/>
        </w:rPr>
        <w:t xml:space="preserve">ne </w:t>
      </w:r>
      <w:r w:rsidR="007808C0" w:rsidRPr="00264164">
        <w:rPr>
          <w:rFonts w:cs="Arial"/>
          <w:szCs w:val="22"/>
        </w:rPr>
        <w:t xml:space="preserve">saugai </w:t>
      </w:r>
      <w:r w:rsidR="008A6B66" w:rsidRPr="00264164">
        <w:rPr>
          <w:rFonts w:cs="Arial"/>
          <w:szCs w:val="22"/>
        </w:rPr>
        <w:t>svarbios prekės</w:t>
      </w:r>
      <w:r w:rsidR="007808C0" w:rsidRPr="00264164">
        <w:rPr>
          <w:rFonts w:cs="Arial"/>
          <w:szCs w:val="22"/>
        </w:rPr>
        <w:t>.</w:t>
      </w:r>
    </w:p>
    <w:bookmarkEnd w:id="2"/>
    <w:bookmarkEnd w:id="3"/>
    <w:p w14:paraId="201F71F8" w14:textId="77777777" w:rsidR="00DF0B99" w:rsidRPr="00264164" w:rsidRDefault="00804C4B" w:rsidP="00827347">
      <w:pPr>
        <w:pStyle w:val="BodyText2"/>
        <w:numPr>
          <w:ilvl w:val="0"/>
          <w:numId w:val="1"/>
        </w:numPr>
        <w:spacing w:before="240" w:after="240"/>
        <w:ind w:left="181" w:hanging="181"/>
        <w:rPr>
          <w:rFonts w:cs="Arial"/>
          <w:bCs w:val="0"/>
          <w:szCs w:val="22"/>
        </w:rPr>
      </w:pPr>
      <w:r w:rsidRPr="00264164">
        <w:rPr>
          <w:rFonts w:cs="Arial"/>
          <w:bCs w:val="0"/>
          <w:szCs w:val="22"/>
        </w:rPr>
        <w:t>PREKIŲ</w:t>
      </w:r>
      <w:r w:rsidR="00DF0B99" w:rsidRPr="00264164">
        <w:rPr>
          <w:rFonts w:cs="Arial"/>
          <w:bCs w:val="0"/>
          <w:szCs w:val="22"/>
        </w:rPr>
        <w:t xml:space="preserve"> APRAŠYMAS IR T</w:t>
      </w:r>
      <w:r w:rsidRPr="00264164">
        <w:rPr>
          <w:rFonts w:cs="Arial"/>
          <w:bCs w:val="0"/>
          <w:szCs w:val="22"/>
        </w:rPr>
        <w:t>IE</w:t>
      </w:r>
      <w:r w:rsidR="00DF0B99" w:rsidRPr="00264164">
        <w:rPr>
          <w:rFonts w:cs="Arial"/>
          <w:bCs w:val="0"/>
          <w:szCs w:val="22"/>
        </w:rPr>
        <w:t>KIMO APIMTIS</w:t>
      </w:r>
    </w:p>
    <w:p w14:paraId="31D1295E" w14:textId="524C6384" w:rsidR="00253CAE" w:rsidRDefault="000C599A" w:rsidP="002A1959">
      <w:pPr>
        <w:pStyle w:val="LIST1"/>
        <w:rPr>
          <w:rStyle w:val="ui-provider"/>
          <w:rFonts w:cs="Arial"/>
          <w:bCs/>
          <w:color w:val="000000" w:themeColor="text1"/>
          <w:szCs w:val="22"/>
        </w:rPr>
      </w:pPr>
      <w:r w:rsidRPr="00264164">
        <w:rPr>
          <w:rStyle w:val="ui-provider"/>
          <w:rFonts w:cs="Arial"/>
          <w:bCs/>
          <w:color w:val="000000" w:themeColor="text1"/>
          <w:szCs w:val="22"/>
        </w:rPr>
        <w:t>Perkama sistema</w:t>
      </w:r>
      <w:r w:rsidR="00D672F6">
        <w:rPr>
          <w:rStyle w:val="ui-provider"/>
          <w:rFonts w:cs="Arial"/>
          <w:bCs/>
          <w:color w:val="000000" w:themeColor="text1"/>
          <w:szCs w:val="22"/>
        </w:rPr>
        <w:t xml:space="preserve"> (su </w:t>
      </w:r>
      <w:r w:rsidR="00367D34">
        <w:rPr>
          <w:rStyle w:val="ui-provider"/>
          <w:rFonts w:cs="Arial"/>
          <w:bCs/>
          <w:color w:val="000000" w:themeColor="text1"/>
          <w:szCs w:val="22"/>
        </w:rPr>
        <w:t>pristatymo bei</w:t>
      </w:r>
      <w:r w:rsidR="00BC31A7">
        <w:rPr>
          <w:rStyle w:val="ui-provider"/>
          <w:rFonts w:cs="Arial"/>
          <w:bCs/>
          <w:color w:val="000000" w:themeColor="text1"/>
          <w:szCs w:val="22"/>
        </w:rPr>
        <w:t xml:space="preserve"> sukonfigūravimo</w:t>
      </w:r>
      <w:r w:rsidR="00D672F6">
        <w:rPr>
          <w:rStyle w:val="ui-provider"/>
          <w:rFonts w:cs="Arial"/>
          <w:bCs/>
          <w:color w:val="000000" w:themeColor="text1"/>
          <w:szCs w:val="22"/>
        </w:rPr>
        <w:t xml:space="preserve"> paslaugomis)</w:t>
      </w:r>
      <w:r w:rsidR="00253CAE">
        <w:rPr>
          <w:rStyle w:val="ui-provider"/>
          <w:rFonts w:cs="Arial"/>
          <w:bCs/>
          <w:color w:val="000000" w:themeColor="text1"/>
          <w:szCs w:val="22"/>
        </w:rPr>
        <w:t>, sudaryta iš:</w:t>
      </w:r>
    </w:p>
    <w:p w14:paraId="3AC6E649" w14:textId="7FF8809F" w:rsidR="00D11106" w:rsidRDefault="00CD4B86" w:rsidP="004F05D5">
      <w:pPr>
        <w:pStyle w:val="LIST1"/>
        <w:numPr>
          <w:ilvl w:val="1"/>
          <w:numId w:val="13"/>
        </w:numPr>
        <w:ind w:left="0" w:firstLine="1134"/>
        <w:rPr>
          <w:rStyle w:val="ui-provider"/>
          <w:rFonts w:cs="Arial"/>
          <w:bCs/>
          <w:color w:val="000000" w:themeColor="text1"/>
          <w:szCs w:val="22"/>
        </w:rPr>
      </w:pPr>
      <w:r>
        <w:rPr>
          <w:rStyle w:val="ui-provider"/>
          <w:rFonts w:cs="Arial"/>
          <w:bCs/>
          <w:color w:val="000000" w:themeColor="text1"/>
          <w:szCs w:val="22"/>
        </w:rPr>
        <w:t xml:space="preserve">Teleskopinio bokštelio su </w:t>
      </w:r>
      <w:r w:rsidR="00ED7444">
        <w:rPr>
          <w:rStyle w:val="ui-provider"/>
          <w:rFonts w:cs="Arial"/>
          <w:bCs/>
          <w:color w:val="000000" w:themeColor="text1"/>
          <w:szCs w:val="22"/>
        </w:rPr>
        <w:t>transportavimo</w:t>
      </w:r>
      <w:r w:rsidR="009532AE">
        <w:rPr>
          <w:rStyle w:val="ui-provider"/>
          <w:rFonts w:cs="Arial"/>
          <w:bCs/>
          <w:color w:val="000000" w:themeColor="text1"/>
          <w:szCs w:val="22"/>
        </w:rPr>
        <w:t xml:space="preserve"> platforma</w:t>
      </w:r>
      <w:r w:rsidR="00A23946">
        <w:rPr>
          <w:rStyle w:val="ui-provider"/>
          <w:rFonts w:cs="Arial"/>
          <w:bCs/>
          <w:color w:val="000000" w:themeColor="text1"/>
          <w:szCs w:val="22"/>
        </w:rPr>
        <w:t>/priekaba</w:t>
      </w:r>
      <w:r w:rsidR="005144AF">
        <w:rPr>
          <w:rStyle w:val="ui-provider"/>
          <w:rFonts w:cs="Arial"/>
          <w:bCs/>
          <w:color w:val="000000" w:themeColor="text1"/>
          <w:szCs w:val="22"/>
        </w:rPr>
        <w:t>, techniniai reikalavimai nurodyti 1 lentelėje</w:t>
      </w:r>
      <w:r w:rsidR="00562FBE">
        <w:rPr>
          <w:rStyle w:val="ui-provider"/>
          <w:rFonts w:cs="Arial"/>
          <w:bCs/>
          <w:color w:val="000000" w:themeColor="text1"/>
          <w:szCs w:val="22"/>
        </w:rPr>
        <w:t>;</w:t>
      </w:r>
    </w:p>
    <w:p w14:paraId="2F855867" w14:textId="6BF6CCEA" w:rsidR="00D11106" w:rsidRDefault="00E3224A" w:rsidP="004F05D5">
      <w:pPr>
        <w:pStyle w:val="LIST1"/>
        <w:numPr>
          <w:ilvl w:val="1"/>
          <w:numId w:val="13"/>
        </w:numPr>
        <w:ind w:left="0" w:firstLine="1134"/>
        <w:rPr>
          <w:rStyle w:val="ui-provider"/>
          <w:rFonts w:cs="Arial"/>
          <w:bCs/>
          <w:color w:val="000000" w:themeColor="text1"/>
          <w:szCs w:val="22"/>
        </w:rPr>
      </w:pPr>
      <w:r>
        <w:rPr>
          <w:rStyle w:val="ui-provider"/>
          <w:rFonts w:cs="Arial"/>
          <w:bCs/>
          <w:color w:val="000000" w:themeColor="text1"/>
          <w:szCs w:val="22"/>
        </w:rPr>
        <w:t>3</w:t>
      </w:r>
      <w:r w:rsidR="009532AE">
        <w:rPr>
          <w:rStyle w:val="ui-provider"/>
          <w:rFonts w:cs="Arial"/>
          <w:bCs/>
          <w:color w:val="000000" w:themeColor="text1"/>
          <w:szCs w:val="22"/>
        </w:rPr>
        <w:t xml:space="preserve"> </w:t>
      </w:r>
      <w:r w:rsidR="008F1088">
        <w:rPr>
          <w:rStyle w:val="ui-provider"/>
          <w:rFonts w:cs="Arial"/>
          <w:bCs/>
          <w:color w:val="000000" w:themeColor="text1"/>
          <w:szCs w:val="22"/>
        </w:rPr>
        <w:t xml:space="preserve">nevaldomų tinklinių </w:t>
      </w:r>
      <w:r w:rsidR="000D5972">
        <w:rPr>
          <w:rStyle w:val="ui-provider"/>
          <w:rFonts w:cs="Arial"/>
          <w:bCs/>
          <w:color w:val="000000" w:themeColor="text1"/>
          <w:szCs w:val="22"/>
        </w:rPr>
        <w:t xml:space="preserve">vaizdo stebėjimo </w:t>
      </w:r>
      <w:r w:rsidR="008F1088">
        <w:rPr>
          <w:rStyle w:val="ui-provider"/>
          <w:rFonts w:cs="Arial"/>
          <w:bCs/>
          <w:color w:val="000000" w:themeColor="text1"/>
          <w:szCs w:val="22"/>
        </w:rPr>
        <w:t>kamerų, sumontuotų bokštelio viršuje</w:t>
      </w:r>
      <w:r w:rsidR="000B5BDA">
        <w:rPr>
          <w:rStyle w:val="ui-provider"/>
          <w:rFonts w:cs="Arial"/>
          <w:bCs/>
          <w:color w:val="000000" w:themeColor="text1"/>
          <w:szCs w:val="22"/>
        </w:rPr>
        <w:t>,</w:t>
      </w:r>
      <w:r w:rsidR="005144AF" w:rsidRPr="005144AF">
        <w:rPr>
          <w:rStyle w:val="ui-provider"/>
          <w:rFonts w:cs="Arial"/>
          <w:bCs/>
          <w:color w:val="000000" w:themeColor="text1"/>
          <w:szCs w:val="22"/>
        </w:rPr>
        <w:t xml:space="preserve"> </w:t>
      </w:r>
      <w:r w:rsidR="005144AF">
        <w:rPr>
          <w:rStyle w:val="ui-provider"/>
          <w:rFonts w:cs="Arial"/>
          <w:bCs/>
          <w:color w:val="000000" w:themeColor="text1"/>
          <w:szCs w:val="22"/>
        </w:rPr>
        <w:t xml:space="preserve">techniniai reikalavimai nurodyti </w:t>
      </w:r>
      <w:r w:rsidR="00BA27CA">
        <w:rPr>
          <w:rStyle w:val="ui-provider"/>
          <w:rFonts w:cs="Arial"/>
          <w:bCs/>
          <w:color w:val="000000" w:themeColor="text1"/>
          <w:szCs w:val="22"/>
        </w:rPr>
        <w:t>2</w:t>
      </w:r>
      <w:r w:rsidR="005144AF">
        <w:rPr>
          <w:rStyle w:val="ui-provider"/>
          <w:rFonts w:cs="Arial"/>
          <w:bCs/>
          <w:color w:val="000000" w:themeColor="text1"/>
          <w:szCs w:val="22"/>
        </w:rPr>
        <w:t xml:space="preserve"> lentelėje</w:t>
      </w:r>
      <w:r w:rsidR="00D11106">
        <w:rPr>
          <w:rStyle w:val="ui-provider"/>
          <w:rFonts w:cs="Arial"/>
          <w:bCs/>
          <w:color w:val="000000" w:themeColor="text1"/>
          <w:szCs w:val="22"/>
        </w:rPr>
        <w:t>;</w:t>
      </w:r>
    </w:p>
    <w:p w14:paraId="6E318A86" w14:textId="47F26AB7" w:rsidR="002748C6" w:rsidRDefault="00E3224A" w:rsidP="004F05D5">
      <w:pPr>
        <w:pStyle w:val="LIST1"/>
        <w:numPr>
          <w:ilvl w:val="1"/>
          <w:numId w:val="13"/>
        </w:numPr>
        <w:ind w:left="0" w:firstLine="1134"/>
        <w:rPr>
          <w:rStyle w:val="ui-provider"/>
          <w:rFonts w:cs="Arial"/>
          <w:bCs/>
          <w:color w:val="000000" w:themeColor="text1"/>
          <w:szCs w:val="22"/>
        </w:rPr>
      </w:pPr>
      <w:r>
        <w:rPr>
          <w:rStyle w:val="ui-provider"/>
          <w:rFonts w:cs="Arial"/>
          <w:bCs/>
          <w:color w:val="000000" w:themeColor="text1"/>
          <w:szCs w:val="22"/>
        </w:rPr>
        <w:t>1</w:t>
      </w:r>
      <w:r w:rsidR="008F1088">
        <w:rPr>
          <w:rStyle w:val="ui-provider"/>
          <w:rFonts w:cs="Arial"/>
          <w:bCs/>
          <w:color w:val="000000" w:themeColor="text1"/>
          <w:szCs w:val="22"/>
        </w:rPr>
        <w:t xml:space="preserve"> </w:t>
      </w:r>
      <w:r w:rsidR="000D5972">
        <w:rPr>
          <w:rStyle w:val="ui-provider"/>
          <w:rFonts w:cs="Arial"/>
          <w:bCs/>
          <w:color w:val="000000" w:themeColor="text1"/>
          <w:szCs w:val="22"/>
        </w:rPr>
        <w:t xml:space="preserve">valdomų </w:t>
      </w:r>
      <w:r w:rsidR="008F1088">
        <w:rPr>
          <w:rStyle w:val="ui-provider"/>
          <w:rFonts w:cs="Arial"/>
          <w:bCs/>
          <w:color w:val="000000" w:themeColor="text1"/>
          <w:szCs w:val="22"/>
        </w:rPr>
        <w:t xml:space="preserve">tinklinių </w:t>
      </w:r>
      <w:r w:rsidR="00C730F7">
        <w:rPr>
          <w:rStyle w:val="ui-provider"/>
          <w:rFonts w:cs="Arial"/>
          <w:bCs/>
          <w:color w:val="000000" w:themeColor="text1"/>
          <w:szCs w:val="22"/>
        </w:rPr>
        <w:t xml:space="preserve">vaizdo stebėjimo </w:t>
      </w:r>
      <w:r w:rsidR="008F1088">
        <w:rPr>
          <w:rStyle w:val="ui-provider"/>
          <w:rFonts w:cs="Arial"/>
          <w:bCs/>
          <w:color w:val="000000" w:themeColor="text1"/>
          <w:szCs w:val="22"/>
        </w:rPr>
        <w:t>kamerų, sumontuotų bokštelio viršuje</w:t>
      </w:r>
      <w:r w:rsidR="000B5BDA">
        <w:rPr>
          <w:rStyle w:val="ui-provider"/>
          <w:rFonts w:cs="Arial"/>
          <w:bCs/>
          <w:color w:val="000000" w:themeColor="text1"/>
          <w:szCs w:val="22"/>
        </w:rPr>
        <w:t>,</w:t>
      </w:r>
      <w:r w:rsidR="005144AF" w:rsidRPr="005144AF">
        <w:rPr>
          <w:rStyle w:val="ui-provider"/>
          <w:rFonts w:cs="Arial"/>
          <w:bCs/>
          <w:color w:val="000000" w:themeColor="text1"/>
          <w:szCs w:val="22"/>
        </w:rPr>
        <w:t xml:space="preserve"> </w:t>
      </w:r>
      <w:r w:rsidR="005144AF">
        <w:rPr>
          <w:rStyle w:val="ui-provider"/>
          <w:rFonts w:cs="Arial"/>
          <w:bCs/>
          <w:color w:val="000000" w:themeColor="text1"/>
          <w:szCs w:val="22"/>
        </w:rPr>
        <w:t xml:space="preserve">techniniai reikalavimai nurodyti </w:t>
      </w:r>
      <w:r w:rsidR="00BA27CA">
        <w:rPr>
          <w:rStyle w:val="ui-provider"/>
          <w:rFonts w:cs="Arial"/>
          <w:bCs/>
          <w:color w:val="000000" w:themeColor="text1"/>
          <w:szCs w:val="22"/>
        </w:rPr>
        <w:t>3</w:t>
      </w:r>
      <w:r w:rsidR="005144AF">
        <w:rPr>
          <w:rStyle w:val="ui-provider"/>
          <w:rFonts w:cs="Arial"/>
          <w:bCs/>
          <w:color w:val="000000" w:themeColor="text1"/>
          <w:szCs w:val="22"/>
        </w:rPr>
        <w:t xml:space="preserve"> lentelėje</w:t>
      </w:r>
      <w:r w:rsidR="002748C6">
        <w:rPr>
          <w:rStyle w:val="ui-provider"/>
          <w:rFonts w:cs="Arial"/>
          <w:bCs/>
          <w:color w:val="000000" w:themeColor="text1"/>
          <w:szCs w:val="22"/>
        </w:rPr>
        <w:t>;</w:t>
      </w:r>
    </w:p>
    <w:p w14:paraId="33FDB547" w14:textId="5FAAC87F" w:rsidR="005144AF" w:rsidRDefault="007C14CC" w:rsidP="004F05D5">
      <w:pPr>
        <w:pStyle w:val="LIST1"/>
        <w:numPr>
          <w:ilvl w:val="1"/>
          <w:numId w:val="13"/>
        </w:numPr>
        <w:ind w:left="0" w:firstLine="1134"/>
        <w:rPr>
          <w:rStyle w:val="ui-provider"/>
          <w:rFonts w:cs="Arial"/>
          <w:bCs/>
          <w:color w:val="000000" w:themeColor="text1"/>
          <w:szCs w:val="22"/>
        </w:rPr>
      </w:pPr>
      <w:r>
        <w:rPr>
          <w:rStyle w:val="ui-provider"/>
          <w:rFonts w:cs="Arial"/>
          <w:bCs/>
          <w:color w:val="000000" w:themeColor="text1"/>
          <w:szCs w:val="22"/>
        </w:rPr>
        <w:t>a</w:t>
      </w:r>
      <w:r w:rsidR="00DB3443">
        <w:rPr>
          <w:rStyle w:val="ui-provider"/>
          <w:rFonts w:cs="Arial"/>
          <w:bCs/>
          <w:color w:val="000000" w:themeColor="text1"/>
          <w:szCs w:val="22"/>
        </w:rPr>
        <w:t>utonominio elektros energijos maitinimo šaltinio</w:t>
      </w:r>
      <w:r w:rsidR="000B5BDA">
        <w:rPr>
          <w:rStyle w:val="ui-provider"/>
          <w:rFonts w:cs="Arial"/>
          <w:bCs/>
          <w:color w:val="000000" w:themeColor="text1"/>
          <w:szCs w:val="22"/>
        </w:rPr>
        <w:t>,</w:t>
      </w:r>
      <w:r w:rsidR="00B82370" w:rsidRPr="00B82370">
        <w:rPr>
          <w:rStyle w:val="ui-provider"/>
          <w:rFonts w:cs="Arial"/>
          <w:bCs/>
          <w:color w:val="000000" w:themeColor="text1"/>
          <w:szCs w:val="22"/>
        </w:rPr>
        <w:t xml:space="preserve"> </w:t>
      </w:r>
      <w:r w:rsidR="00B82370">
        <w:rPr>
          <w:rStyle w:val="ui-provider"/>
          <w:rFonts w:cs="Arial"/>
          <w:bCs/>
          <w:color w:val="000000" w:themeColor="text1"/>
          <w:szCs w:val="22"/>
        </w:rPr>
        <w:t xml:space="preserve">techniniai reikalavimai nurodyti </w:t>
      </w:r>
      <w:r w:rsidR="00626419">
        <w:rPr>
          <w:rStyle w:val="ui-provider"/>
          <w:rFonts w:cs="Arial"/>
          <w:bCs/>
          <w:color w:val="000000" w:themeColor="text1"/>
          <w:szCs w:val="22"/>
        </w:rPr>
        <w:t>4</w:t>
      </w:r>
      <w:r w:rsidR="00B82370">
        <w:rPr>
          <w:rStyle w:val="ui-provider"/>
          <w:rFonts w:cs="Arial"/>
          <w:bCs/>
          <w:color w:val="000000" w:themeColor="text1"/>
          <w:szCs w:val="22"/>
        </w:rPr>
        <w:t xml:space="preserve"> lentelėje</w:t>
      </w:r>
      <w:r w:rsidR="005144AF">
        <w:rPr>
          <w:rStyle w:val="ui-provider"/>
          <w:rFonts w:cs="Arial"/>
          <w:bCs/>
          <w:color w:val="000000" w:themeColor="text1"/>
          <w:szCs w:val="22"/>
        </w:rPr>
        <w:t>;</w:t>
      </w:r>
    </w:p>
    <w:p w14:paraId="14F95EDD" w14:textId="08EBB0D5" w:rsidR="00C43672" w:rsidRDefault="00C43672" w:rsidP="00690CBA">
      <w:pPr>
        <w:pStyle w:val="LIST1"/>
        <w:numPr>
          <w:ilvl w:val="1"/>
          <w:numId w:val="13"/>
        </w:numPr>
        <w:ind w:left="0" w:firstLine="1134"/>
      </w:pPr>
      <w:r>
        <w:t>autonominio elektros energijos maitinimo šaltinio</w:t>
      </w:r>
      <w:r w:rsidR="001C291F">
        <w:t xml:space="preserve"> kuro elementai</w:t>
      </w:r>
      <w:r w:rsidR="00103D6A">
        <w:t xml:space="preserve">, skirti užtikrinti </w:t>
      </w:r>
      <w:r w:rsidR="007E5676">
        <w:t>autonominį mobilaus bokštelio</w:t>
      </w:r>
      <w:r w:rsidR="00690CBA">
        <w:t xml:space="preserve"> naudojimą maksimalia apkrova ne mažiau kaip 365 kalendorines dienas po </w:t>
      </w:r>
      <w:r w:rsidR="002E1B60">
        <w:t xml:space="preserve">sistemos </w:t>
      </w:r>
      <w:r w:rsidR="00690CBA">
        <w:t>perdavimo-priėmimo;</w:t>
      </w:r>
    </w:p>
    <w:p w14:paraId="3A5DACC9" w14:textId="462380B5" w:rsidR="007A4ADB" w:rsidRPr="007A4ADB" w:rsidRDefault="00DC0D10" w:rsidP="00DC0D10">
      <w:pPr>
        <w:pStyle w:val="LIST1"/>
        <w:numPr>
          <w:ilvl w:val="1"/>
          <w:numId w:val="13"/>
        </w:numPr>
        <w:ind w:left="0" w:firstLine="1134"/>
      </w:pPr>
      <w:r>
        <w:t>į</w:t>
      </w:r>
      <w:r w:rsidRPr="00DC0D10">
        <w:t>rang</w:t>
      </w:r>
      <w:r w:rsidR="00A03534">
        <w:t>os</w:t>
      </w:r>
      <w:r>
        <w:rPr>
          <w:rFonts w:cs="Arial"/>
          <w:szCs w:val="22"/>
        </w:rPr>
        <w:t xml:space="preserve"> vaizdo kamerų </w:t>
      </w:r>
      <w:r w:rsidR="002E1B60">
        <w:rPr>
          <w:rFonts w:cs="Arial"/>
          <w:szCs w:val="22"/>
        </w:rPr>
        <w:t>duomenų perdavimui</w:t>
      </w:r>
      <w:r>
        <w:rPr>
          <w:rFonts w:cs="Arial"/>
          <w:szCs w:val="22"/>
        </w:rPr>
        <w:t xml:space="preserve"> internetu (per 4G/5G ryšį), </w:t>
      </w:r>
      <w:r w:rsidR="002E1B60">
        <w:rPr>
          <w:rFonts w:cs="Arial"/>
          <w:szCs w:val="22"/>
        </w:rPr>
        <w:t xml:space="preserve">iš/į </w:t>
      </w:r>
      <w:r>
        <w:rPr>
          <w:rFonts w:cs="Arial"/>
          <w:szCs w:val="22"/>
        </w:rPr>
        <w:t>mobil</w:t>
      </w:r>
      <w:r w:rsidR="002E1B60">
        <w:rPr>
          <w:rFonts w:cs="Arial"/>
          <w:szCs w:val="22"/>
        </w:rPr>
        <w:t>aus</w:t>
      </w:r>
      <w:r>
        <w:rPr>
          <w:rFonts w:cs="Arial"/>
          <w:szCs w:val="22"/>
        </w:rPr>
        <w:t xml:space="preserve"> bokšteli</w:t>
      </w:r>
      <w:r w:rsidR="002E1B60">
        <w:rPr>
          <w:rFonts w:cs="Arial"/>
          <w:szCs w:val="22"/>
        </w:rPr>
        <w:t>o</w:t>
      </w:r>
      <w:r>
        <w:rPr>
          <w:rFonts w:cs="Arial"/>
          <w:szCs w:val="22"/>
        </w:rPr>
        <w:t xml:space="preserve"> </w:t>
      </w:r>
      <w:r w:rsidR="002E1B60">
        <w:rPr>
          <w:rFonts w:cs="Arial"/>
          <w:szCs w:val="22"/>
        </w:rPr>
        <w:t xml:space="preserve">į/iš </w:t>
      </w:r>
      <w:r>
        <w:rPr>
          <w:rFonts w:cs="Arial"/>
          <w:szCs w:val="22"/>
        </w:rPr>
        <w:t>nutolusi</w:t>
      </w:r>
      <w:r w:rsidR="002E1B60">
        <w:rPr>
          <w:rFonts w:cs="Arial"/>
          <w:szCs w:val="22"/>
        </w:rPr>
        <w:t>ą</w:t>
      </w:r>
      <w:r>
        <w:rPr>
          <w:rFonts w:cs="Arial"/>
          <w:szCs w:val="22"/>
        </w:rPr>
        <w:t xml:space="preserve"> darbo sto</w:t>
      </w:r>
      <w:r w:rsidR="002E1B60">
        <w:rPr>
          <w:rFonts w:cs="Arial"/>
          <w:szCs w:val="22"/>
        </w:rPr>
        <w:t>tį</w:t>
      </w:r>
      <w:r>
        <w:rPr>
          <w:rFonts w:cs="Arial"/>
          <w:szCs w:val="22"/>
        </w:rPr>
        <w:t xml:space="preserve"> (SIM kortel</w:t>
      </w:r>
      <w:r w:rsidR="002E1B60">
        <w:rPr>
          <w:rFonts w:cs="Arial"/>
          <w:szCs w:val="22"/>
        </w:rPr>
        <w:t>es</w:t>
      </w:r>
      <w:r>
        <w:rPr>
          <w:rFonts w:cs="Arial"/>
          <w:szCs w:val="22"/>
        </w:rPr>
        <w:t xml:space="preserve"> su mobilaus </w:t>
      </w:r>
      <w:r w:rsidR="002E1B60">
        <w:rPr>
          <w:rFonts w:cs="Arial"/>
          <w:szCs w:val="22"/>
        </w:rPr>
        <w:t xml:space="preserve">neriboto </w:t>
      </w:r>
      <w:r>
        <w:rPr>
          <w:rFonts w:cs="Arial"/>
          <w:szCs w:val="22"/>
        </w:rPr>
        <w:t>interneto planu pateiks Užsakovas);</w:t>
      </w:r>
    </w:p>
    <w:p w14:paraId="215DEC34" w14:textId="3AB888DE" w:rsidR="00621055" w:rsidRDefault="00005761" w:rsidP="004F05D5">
      <w:pPr>
        <w:pStyle w:val="LIST1"/>
        <w:numPr>
          <w:ilvl w:val="1"/>
          <w:numId w:val="13"/>
        </w:numPr>
        <w:ind w:left="0" w:firstLine="1134"/>
        <w:rPr>
          <w:rStyle w:val="ui-provider"/>
          <w:rFonts w:cs="Arial"/>
          <w:bCs/>
          <w:color w:val="000000" w:themeColor="text1"/>
          <w:szCs w:val="22"/>
        </w:rPr>
      </w:pPr>
      <w:r>
        <w:rPr>
          <w:rStyle w:val="ui-provider"/>
          <w:rFonts w:cs="Arial"/>
          <w:bCs/>
          <w:color w:val="000000" w:themeColor="text1"/>
          <w:szCs w:val="22"/>
        </w:rPr>
        <w:t>vaizdo įrašymo</w:t>
      </w:r>
      <w:r w:rsidR="00C86549">
        <w:rPr>
          <w:rStyle w:val="ui-provider"/>
          <w:rFonts w:cs="Arial"/>
          <w:bCs/>
          <w:color w:val="000000" w:themeColor="text1"/>
          <w:szCs w:val="22"/>
        </w:rPr>
        <w:t xml:space="preserve"> </w:t>
      </w:r>
      <w:r w:rsidR="00A03534">
        <w:rPr>
          <w:rStyle w:val="ui-provider"/>
          <w:rFonts w:cs="Arial"/>
          <w:bCs/>
          <w:color w:val="000000" w:themeColor="text1"/>
          <w:szCs w:val="22"/>
        </w:rPr>
        <w:t xml:space="preserve">programinės/techninės </w:t>
      </w:r>
      <w:r w:rsidR="00C86549">
        <w:rPr>
          <w:rStyle w:val="ui-provider"/>
          <w:rFonts w:cs="Arial"/>
          <w:bCs/>
          <w:color w:val="000000" w:themeColor="text1"/>
          <w:szCs w:val="22"/>
        </w:rPr>
        <w:t>įrangos</w:t>
      </w:r>
      <w:r w:rsidR="005F3D6E">
        <w:rPr>
          <w:rStyle w:val="ui-provider"/>
          <w:rFonts w:cs="Arial"/>
          <w:bCs/>
          <w:color w:val="000000" w:themeColor="text1"/>
          <w:szCs w:val="22"/>
        </w:rPr>
        <w:t xml:space="preserve">, techniniai reikalavimai nurodyti </w:t>
      </w:r>
      <w:r w:rsidR="0081381B">
        <w:rPr>
          <w:rStyle w:val="ui-provider"/>
          <w:rFonts w:cs="Arial"/>
          <w:bCs/>
          <w:color w:val="000000" w:themeColor="text1"/>
          <w:szCs w:val="22"/>
        </w:rPr>
        <w:t>5</w:t>
      </w:r>
      <w:r w:rsidR="005F3D6E">
        <w:rPr>
          <w:rStyle w:val="ui-provider"/>
          <w:rFonts w:cs="Arial"/>
          <w:bCs/>
          <w:color w:val="000000" w:themeColor="text1"/>
          <w:szCs w:val="22"/>
        </w:rPr>
        <w:t xml:space="preserve"> lentelėje</w:t>
      </w:r>
      <w:r w:rsidR="00E06B1D">
        <w:rPr>
          <w:rStyle w:val="ui-provider"/>
          <w:rFonts w:cs="Arial"/>
          <w:bCs/>
          <w:color w:val="000000" w:themeColor="text1"/>
          <w:szCs w:val="22"/>
        </w:rPr>
        <w:t>;</w:t>
      </w:r>
    </w:p>
    <w:p w14:paraId="175F041E" w14:textId="6024E2D2" w:rsidR="019EECA0" w:rsidRPr="00E06B1D" w:rsidRDefault="007022AF" w:rsidP="004F05D5">
      <w:pPr>
        <w:pStyle w:val="LIST1"/>
        <w:numPr>
          <w:ilvl w:val="1"/>
          <w:numId w:val="13"/>
        </w:numPr>
        <w:ind w:left="0" w:firstLine="1134"/>
      </w:pPr>
      <w:r>
        <w:lastRenderedPageBreak/>
        <w:t xml:space="preserve">vaizdo </w:t>
      </w:r>
      <w:r w:rsidRPr="004F05D5">
        <w:rPr>
          <w:rStyle w:val="ui-provider"/>
          <w:rFonts w:cs="Arial"/>
          <w:bCs/>
          <w:color w:val="000000" w:themeColor="text1"/>
          <w:szCs w:val="22"/>
        </w:rPr>
        <w:t>stebėjimo</w:t>
      </w:r>
      <w:r>
        <w:t xml:space="preserve"> ir archyvo</w:t>
      </w:r>
      <w:r w:rsidR="008A442E">
        <w:t xml:space="preserve"> </w:t>
      </w:r>
      <w:r w:rsidR="00AB1027">
        <w:t xml:space="preserve">tvarkymo </w:t>
      </w:r>
      <w:r w:rsidR="007C14CC">
        <w:t>p</w:t>
      </w:r>
      <w:r w:rsidR="00E06B1D">
        <w:t>rograminės įrangos</w:t>
      </w:r>
      <w:r w:rsidR="00205E10">
        <w:t xml:space="preserve"> nutolusioje darbo stotyje</w:t>
      </w:r>
      <w:r w:rsidR="00B66090">
        <w:t xml:space="preserve"> (nutolusi darbo stotis į šio tiekimo apimtį neįeina ir bus pateikta Užsakovo)</w:t>
      </w:r>
      <w:r w:rsidR="00E06B1D">
        <w:t xml:space="preserve">, techniniai reikalavimai nurodyti </w:t>
      </w:r>
      <w:r w:rsidR="0081381B">
        <w:t>6</w:t>
      </w:r>
      <w:r w:rsidR="00E06B1D">
        <w:t xml:space="preserve"> lentelėje.</w:t>
      </w:r>
    </w:p>
    <w:p w14:paraId="705CB433" w14:textId="0C5789D7" w:rsidR="00843518" w:rsidRPr="006627E5" w:rsidRDefault="000F09B3" w:rsidP="00843518">
      <w:pPr>
        <w:pStyle w:val="LIST1"/>
        <w:rPr>
          <w:rFonts w:cs="Arial"/>
          <w:szCs w:val="22"/>
        </w:rPr>
      </w:pPr>
      <w:r>
        <w:rPr>
          <w:rFonts w:cs="Arial"/>
          <w:szCs w:val="22"/>
        </w:rPr>
        <w:t xml:space="preserve">Prekės, kartu su </w:t>
      </w:r>
      <w:r w:rsidR="00D252BB">
        <w:rPr>
          <w:rFonts w:cs="Arial"/>
          <w:szCs w:val="22"/>
        </w:rPr>
        <w:t>pristatymo ir sukonfigūravimo</w:t>
      </w:r>
      <w:r>
        <w:rPr>
          <w:rFonts w:cs="Arial"/>
          <w:szCs w:val="22"/>
        </w:rPr>
        <w:t xml:space="preserve"> paslaugomis </w:t>
      </w:r>
      <w:r w:rsidR="00D252BB">
        <w:rPr>
          <w:rFonts w:cs="Arial"/>
          <w:szCs w:val="22"/>
        </w:rPr>
        <w:t xml:space="preserve">turi būti </w:t>
      </w:r>
      <w:r w:rsidR="00464B79">
        <w:rPr>
          <w:rFonts w:cs="Arial"/>
          <w:szCs w:val="22"/>
        </w:rPr>
        <w:t xml:space="preserve">pristatytos bei sujungtos į vieną sistemą ne vėliau nei per 90 kalendorinių dienų nuo sutarties </w:t>
      </w:r>
      <w:r w:rsidR="00615EDB">
        <w:rPr>
          <w:rFonts w:cs="Arial"/>
          <w:szCs w:val="22"/>
        </w:rPr>
        <w:t xml:space="preserve">įsigaliojimo </w:t>
      </w:r>
      <w:r w:rsidR="00464B79">
        <w:rPr>
          <w:rFonts w:cs="Arial"/>
          <w:szCs w:val="22"/>
        </w:rPr>
        <w:t>dienos.</w:t>
      </w:r>
    </w:p>
    <w:p w14:paraId="3459711B" w14:textId="1DD3E666" w:rsidR="00C22637" w:rsidRPr="00264164" w:rsidRDefault="00C22637" w:rsidP="000378AC">
      <w:pPr>
        <w:spacing w:before="120" w:line="360" w:lineRule="auto"/>
        <w:jc w:val="right"/>
        <w:rPr>
          <w:rFonts w:cs="Arial"/>
          <w:szCs w:val="22"/>
        </w:rPr>
      </w:pPr>
      <w:r w:rsidRPr="00264164">
        <w:rPr>
          <w:rFonts w:cs="Arial"/>
          <w:szCs w:val="22"/>
        </w:rPr>
        <w:t xml:space="preserve">1 lentelė. </w:t>
      </w:r>
      <w:r w:rsidR="00464B79">
        <w:rPr>
          <w:rFonts w:cs="Arial"/>
          <w:szCs w:val="22"/>
        </w:rPr>
        <w:t>Teleskopinio bokštelio su transportavimo platforma</w:t>
      </w:r>
      <w:r w:rsidR="00A23946">
        <w:rPr>
          <w:rFonts w:cs="Arial"/>
          <w:szCs w:val="22"/>
        </w:rPr>
        <w:t>/priekaba</w:t>
      </w:r>
      <w:r w:rsidRPr="00264164">
        <w:rPr>
          <w:rFonts w:cs="Arial"/>
          <w:szCs w:val="22"/>
        </w:rPr>
        <w:t xml:space="preserve"> techniniai reikalavimai</w:t>
      </w:r>
    </w:p>
    <w:tbl>
      <w:tblPr>
        <w:tblW w:w="9355" w:type="dxa"/>
        <w:tblInd w:w="279" w:type="dxa"/>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000" w:firstRow="0" w:lastRow="0" w:firstColumn="0" w:lastColumn="0" w:noHBand="0" w:noVBand="0"/>
      </w:tblPr>
      <w:tblGrid>
        <w:gridCol w:w="786"/>
        <w:gridCol w:w="3892"/>
        <w:gridCol w:w="3685"/>
        <w:gridCol w:w="992"/>
      </w:tblGrid>
      <w:tr w:rsidR="00C22637" w:rsidRPr="00264164" w14:paraId="02EBECAF" w14:textId="77777777" w:rsidTr="019EECA0">
        <w:trPr>
          <w:cantSplit/>
          <w:trHeight w:val="339"/>
        </w:trPr>
        <w:tc>
          <w:tcPr>
            <w:tcW w:w="786" w:type="dxa"/>
            <w:tcBorders>
              <w:top w:val="single" w:sz="4" w:space="0" w:color="auto"/>
              <w:left w:val="single" w:sz="4" w:space="0" w:color="auto"/>
              <w:bottom w:val="single" w:sz="4" w:space="0" w:color="auto"/>
              <w:right w:val="single" w:sz="4" w:space="0" w:color="auto"/>
            </w:tcBorders>
            <w:noWrap/>
            <w:vAlign w:val="center"/>
          </w:tcPr>
          <w:p w14:paraId="6654E9CE" w14:textId="77777777" w:rsidR="00C22637" w:rsidRPr="00264164" w:rsidRDefault="00C22637" w:rsidP="00544C56">
            <w:pPr>
              <w:jc w:val="center"/>
              <w:rPr>
                <w:rFonts w:cs="Arial"/>
                <w:b/>
                <w:szCs w:val="22"/>
              </w:rPr>
            </w:pPr>
            <w:r w:rsidRPr="00264164">
              <w:rPr>
                <w:rFonts w:cs="Arial"/>
                <w:b/>
                <w:szCs w:val="22"/>
              </w:rPr>
              <w:t>Eil.  Nr.</w:t>
            </w:r>
          </w:p>
        </w:tc>
        <w:tc>
          <w:tcPr>
            <w:tcW w:w="3892" w:type="dxa"/>
            <w:tcBorders>
              <w:top w:val="single" w:sz="4" w:space="0" w:color="auto"/>
              <w:left w:val="single" w:sz="4" w:space="0" w:color="auto"/>
              <w:bottom w:val="single" w:sz="4" w:space="0" w:color="auto"/>
              <w:right w:val="single" w:sz="4" w:space="0" w:color="auto"/>
            </w:tcBorders>
            <w:vAlign w:val="center"/>
          </w:tcPr>
          <w:p w14:paraId="629A6B3C" w14:textId="77777777" w:rsidR="00C22637" w:rsidRPr="00264164" w:rsidRDefault="00C22637" w:rsidP="00D82726">
            <w:pPr>
              <w:tabs>
                <w:tab w:val="left" w:pos="180"/>
              </w:tabs>
              <w:jc w:val="center"/>
              <w:rPr>
                <w:rFonts w:cs="Arial"/>
                <w:b/>
                <w:bCs/>
              </w:rPr>
            </w:pPr>
            <w:r w:rsidRPr="019EECA0">
              <w:rPr>
                <w:rFonts w:cs="Arial"/>
                <w:b/>
                <w:bCs/>
              </w:rPr>
              <w:t>Reikalavimas</w:t>
            </w:r>
          </w:p>
        </w:tc>
        <w:tc>
          <w:tcPr>
            <w:tcW w:w="3685" w:type="dxa"/>
            <w:tcBorders>
              <w:top w:val="single" w:sz="4" w:space="0" w:color="auto"/>
              <w:left w:val="single" w:sz="4" w:space="0" w:color="auto"/>
              <w:bottom w:val="single" w:sz="4" w:space="0" w:color="auto"/>
              <w:right w:val="single" w:sz="4" w:space="0" w:color="auto"/>
            </w:tcBorders>
            <w:noWrap/>
            <w:vAlign w:val="center"/>
          </w:tcPr>
          <w:p w14:paraId="5910D01C" w14:textId="77777777" w:rsidR="00C22637" w:rsidRPr="00264164" w:rsidRDefault="00C22637" w:rsidP="00544C56">
            <w:pPr>
              <w:jc w:val="center"/>
              <w:rPr>
                <w:rFonts w:cs="Arial"/>
                <w:b/>
                <w:szCs w:val="22"/>
              </w:rPr>
            </w:pPr>
            <w:r w:rsidRPr="00264164">
              <w:rPr>
                <w:rFonts w:cs="Arial"/>
                <w:b/>
                <w:szCs w:val="22"/>
              </w:rPr>
              <w:t>Reikšmė</w:t>
            </w:r>
          </w:p>
        </w:tc>
        <w:tc>
          <w:tcPr>
            <w:tcW w:w="992" w:type="dxa"/>
            <w:tcBorders>
              <w:top w:val="single" w:sz="4" w:space="0" w:color="auto"/>
              <w:left w:val="single" w:sz="4" w:space="0" w:color="auto"/>
              <w:bottom w:val="single" w:sz="4" w:space="0" w:color="auto"/>
              <w:right w:val="single" w:sz="4" w:space="0" w:color="auto"/>
            </w:tcBorders>
          </w:tcPr>
          <w:p w14:paraId="750CB0EA" w14:textId="77777777" w:rsidR="00C22637" w:rsidRPr="00264164" w:rsidRDefault="00C22637" w:rsidP="00544C56">
            <w:pPr>
              <w:jc w:val="center"/>
              <w:rPr>
                <w:rFonts w:cs="Arial"/>
                <w:b/>
                <w:szCs w:val="22"/>
              </w:rPr>
            </w:pPr>
            <w:r w:rsidRPr="00264164">
              <w:rPr>
                <w:rFonts w:cs="Arial"/>
                <w:b/>
                <w:szCs w:val="22"/>
              </w:rPr>
              <w:t>Kiekis, vnt.</w:t>
            </w:r>
          </w:p>
        </w:tc>
      </w:tr>
      <w:tr w:rsidR="0058328D" w:rsidRPr="00264164" w14:paraId="330EF370" w14:textId="77777777" w:rsidTr="019EECA0">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2FE3A9CD" w14:textId="77777777" w:rsidR="0058328D" w:rsidRPr="00264164" w:rsidRDefault="0058328D" w:rsidP="00E5694D">
            <w:pPr>
              <w:numPr>
                <w:ilvl w:val="0"/>
                <w:numId w:val="3"/>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4BF5E81A" w14:textId="7606CD4B" w:rsidR="0058328D" w:rsidRPr="00264164" w:rsidRDefault="0058328D" w:rsidP="0005683F">
            <w:pPr>
              <w:pStyle w:val="ListParagraph"/>
              <w:tabs>
                <w:tab w:val="left" w:pos="180"/>
              </w:tabs>
              <w:ind w:left="0"/>
              <w:rPr>
                <w:rFonts w:cs="Arial"/>
              </w:rPr>
            </w:pPr>
            <w:r>
              <w:rPr>
                <w:rFonts w:cs="Arial"/>
              </w:rPr>
              <w:t>Bokštelio aukštis, ne mažiau</w:t>
            </w:r>
          </w:p>
        </w:tc>
        <w:tc>
          <w:tcPr>
            <w:tcW w:w="3685" w:type="dxa"/>
            <w:tcBorders>
              <w:top w:val="single" w:sz="4" w:space="0" w:color="auto"/>
              <w:left w:val="single" w:sz="4" w:space="0" w:color="auto"/>
              <w:bottom w:val="single" w:sz="4" w:space="0" w:color="auto"/>
              <w:right w:val="single" w:sz="4" w:space="0" w:color="auto"/>
            </w:tcBorders>
            <w:noWrap/>
          </w:tcPr>
          <w:p w14:paraId="33D61AFE" w14:textId="27C14005" w:rsidR="0058328D" w:rsidRPr="00264164" w:rsidRDefault="0058328D" w:rsidP="00544C56">
            <w:pPr>
              <w:rPr>
                <w:rFonts w:cs="Arial"/>
                <w:szCs w:val="22"/>
              </w:rPr>
            </w:pPr>
            <w:r>
              <w:rPr>
                <w:rFonts w:cs="Arial"/>
                <w:szCs w:val="22"/>
              </w:rPr>
              <w:t>5,9 m.</w:t>
            </w:r>
          </w:p>
        </w:tc>
        <w:tc>
          <w:tcPr>
            <w:tcW w:w="992" w:type="dxa"/>
            <w:vMerge w:val="restart"/>
            <w:tcBorders>
              <w:top w:val="single" w:sz="4" w:space="0" w:color="auto"/>
              <w:left w:val="single" w:sz="4" w:space="0" w:color="auto"/>
              <w:right w:val="single" w:sz="4" w:space="0" w:color="auto"/>
            </w:tcBorders>
          </w:tcPr>
          <w:p w14:paraId="37D64B2E" w14:textId="7213B22D" w:rsidR="0058328D" w:rsidRPr="00264164" w:rsidRDefault="0058328D" w:rsidP="00544C56">
            <w:pPr>
              <w:jc w:val="center"/>
              <w:rPr>
                <w:rFonts w:cs="Arial"/>
                <w:szCs w:val="22"/>
              </w:rPr>
            </w:pPr>
            <w:r w:rsidRPr="00264164">
              <w:rPr>
                <w:rFonts w:cs="Arial"/>
                <w:szCs w:val="22"/>
              </w:rPr>
              <w:t>1</w:t>
            </w:r>
          </w:p>
        </w:tc>
      </w:tr>
      <w:tr w:rsidR="0058328D" w:rsidRPr="00264164" w14:paraId="1958F42C" w14:textId="77777777" w:rsidTr="00C730F7">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5F9DCD5A" w14:textId="77777777" w:rsidR="0058328D" w:rsidRPr="00264164" w:rsidRDefault="0058328D" w:rsidP="00E5694D">
            <w:pPr>
              <w:numPr>
                <w:ilvl w:val="0"/>
                <w:numId w:val="3"/>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43DBE257" w14:textId="724E9A8F" w:rsidR="0058328D" w:rsidRPr="005C00B2" w:rsidRDefault="0058328D" w:rsidP="005C00B2">
            <w:pPr>
              <w:rPr>
                <w:rFonts w:cs="Arial"/>
              </w:rPr>
            </w:pPr>
            <w:r>
              <w:rPr>
                <w:rFonts w:cs="Arial"/>
              </w:rPr>
              <w:t>Galimybė atlaikyti ne mažesnius nei 50 km/h greičio vėjo gūsius esant bokštelio aukščiui ne mažesniam nei 5,9 m</w:t>
            </w:r>
          </w:p>
        </w:tc>
        <w:tc>
          <w:tcPr>
            <w:tcW w:w="3685" w:type="dxa"/>
            <w:tcBorders>
              <w:top w:val="single" w:sz="4" w:space="0" w:color="auto"/>
              <w:left w:val="single" w:sz="4" w:space="0" w:color="auto"/>
              <w:bottom w:val="single" w:sz="4" w:space="0" w:color="auto"/>
              <w:right w:val="single" w:sz="4" w:space="0" w:color="auto"/>
            </w:tcBorders>
            <w:noWrap/>
          </w:tcPr>
          <w:p w14:paraId="65870BFB" w14:textId="69577B3D" w:rsidR="0058328D" w:rsidRPr="0015218E" w:rsidRDefault="0058328D" w:rsidP="00544C56">
            <w:pPr>
              <w:rPr>
                <w:rFonts w:cs="Arial"/>
                <w:szCs w:val="22"/>
              </w:rPr>
            </w:pPr>
            <w:r>
              <w:rPr>
                <w:rFonts w:cs="Arial"/>
                <w:szCs w:val="22"/>
              </w:rPr>
              <w:t>50 km/h</w:t>
            </w:r>
          </w:p>
        </w:tc>
        <w:tc>
          <w:tcPr>
            <w:tcW w:w="992" w:type="dxa"/>
            <w:vMerge/>
            <w:tcBorders>
              <w:left w:val="single" w:sz="4" w:space="0" w:color="auto"/>
              <w:right w:val="single" w:sz="4" w:space="0" w:color="auto"/>
            </w:tcBorders>
          </w:tcPr>
          <w:p w14:paraId="08E37700" w14:textId="77777777" w:rsidR="0058328D" w:rsidRPr="00264164" w:rsidRDefault="0058328D" w:rsidP="00544C56">
            <w:pPr>
              <w:rPr>
                <w:rFonts w:cs="Arial"/>
                <w:szCs w:val="22"/>
              </w:rPr>
            </w:pPr>
          </w:p>
        </w:tc>
      </w:tr>
      <w:tr w:rsidR="0058328D" w:rsidRPr="00264164" w14:paraId="331A30D7" w14:textId="77777777" w:rsidTr="00C730F7">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049C062B" w14:textId="77777777" w:rsidR="0058328D" w:rsidRPr="00264164" w:rsidRDefault="0058328D" w:rsidP="00E5694D">
            <w:pPr>
              <w:numPr>
                <w:ilvl w:val="0"/>
                <w:numId w:val="3"/>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70A54C5A" w14:textId="1BDE8FC7" w:rsidR="0058328D" w:rsidRPr="00264164" w:rsidRDefault="0058328D" w:rsidP="004E68D1">
            <w:pPr>
              <w:rPr>
                <w:rFonts w:cs="Arial"/>
                <w:szCs w:val="22"/>
              </w:rPr>
            </w:pPr>
            <w:r>
              <w:rPr>
                <w:rFonts w:cs="Arial"/>
                <w:szCs w:val="22"/>
              </w:rPr>
              <w:t xml:space="preserve">Transportavimo platforma/priekaba su galimybe prikabinti prie standartinio transporto priemonės kablio. </w:t>
            </w:r>
          </w:p>
        </w:tc>
        <w:tc>
          <w:tcPr>
            <w:tcW w:w="3685" w:type="dxa"/>
            <w:tcBorders>
              <w:top w:val="single" w:sz="4" w:space="0" w:color="auto"/>
              <w:left w:val="single" w:sz="4" w:space="0" w:color="auto"/>
              <w:bottom w:val="single" w:sz="4" w:space="0" w:color="auto"/>
              <w:right w:val="single" w:sz="4" w:space="0" w:color="auto"/>
            </w:tcBorders>
            <w:noWrap/>
          </w:tcPr>
          <w:p w14:paraId="106F0365" w14:textId="7AB01309" w:rsidR="0058328D" w:rsidRPr="00264164" w:rsidRDefault="0058328D" w:rsidP="00544C56">
            <w:pPr>
              <w:rPr>
                <w:rFonts w:cs="Arial"/>
                <w:szCs w:val="22"/>
              </w:rPr>
            </w:pPr>
            <w:r w:rsidRPr="00264164">
              <w:rPr>
                <w:rFonts w:cs="Arial"/>
                <w:szCs w:val="22"/>
              </w:rPr>
              <w:t>Turi būti</w:t>
            </w:r>
          </w:p>
        </w:tc>
        <w:tc>
          <w:tcPr>
            <w:tcW w:w="992" w:type="dxa"/>
            <w:vMerge/>
            <w:tcBorders>
              <w:left w:val="single" w:sz="4" w:space="0" w:color="auto"/>
              <w:right w:val="single" w:sz="4" w:space="0" w:color="auto"/>
            </w:tcBorders>
          </w:tcPr>
          <w:p w14:paraId="0DE20659" w14:textId="77777777" w:rsidR="0058328D" w:rsidRPr="00264164" w:rsidRDefault="0058328D" w:rsidP="00544C56">
            <w:pPr>
              <w:rPr>
                <w:rFonts w:cs="Arial"/>
                <w:szCs w:val="22"/>
              </w:rPr>
            </w:pPr>
          </w:p>
        </w:tc>
      </w:tr>
      <w:tr w:rsidR="0058328D" w:rsidRPr="00264164" w14:paraId="1E2C3537" w14:textId="77777777" w:rsidTr="00C730F7">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0ED07DE7" w14:textId="77777777" w:rsidR="0058328D" w:rsidRPr="00264164" w:rsidRDefault="0058328D" w:rsidP="00E5694D">
            <w:pPr>
              <w:numPr>
                <w:ilvl w:val="0"/>
                <w:numId w:val="3"/>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6F7AB991" w14:textId="027F9ACA" w:rsidR="0058328D" w:rsidRPr="00264164" w:rsidRDefault="0058328D" w:rsidP="019EECA0">
            <w:pPr>
              <w:rPr>
                <w:rFonts w:cs="Arial"/>
              </w:rPr>
            </w:pPr>
            <w:r>
              <w:rPr>
                <w:rFonts w:cs="Arial"/>
              </w:rPr>
              <w:t>Papildomos priemonės bokštelio tvirtinimui ir stabilumui palaikyti</w:t>
            </w:r>
          </w:p>
        </w:tc>
        <w:tc>
          <w:tcPr>
            <w:tcW w:w="3685" w:type="dxa"/>
            <w:tcBorders>
              <w:top w:val="single" w:sz="4" w:space="0" w:color="auto"/>
              <w:left w:val="single" w:sz="4" w:space="0" w:color="auto"/>
              <w:bottom w:val="single" w:sz="4" w:space="0" w:color="auto"/>
              <w:right w:val="single" w:sz="4" w:space="0" w:color="auto"/>
            </w:tcBorders>
            <w:noWrap/>
          </w:tcPr>
          <w:p w14:paraId="522DE7C9" w14:textId="5F3419DC" w:rsidR="0058328D" w:rsidRPr="00264164" w:rsidRDefault="0058328D" w:rsidP="00544C56">
            <w:pPr>
              <w:rPr>
                <w:rFonts w:cs="Arial"/>
                <w:szCs w:val="22"/>
              </w:rPr>
            </w:pPr>
            <w:r w:rsidRPr="00264164">
              <w:rPr>
                <w:rFonts w:cs="Arial"/>
                <w:szCs w:val="22"/>
              </w:rPr>
              <w:t>Turi būti</w:t>
            </w:r>
          </w:p>
        </w:tc>
        <w:tc>
          <w:tcPr>
            <w:tcW w:w="992" w:type="dxa"/>
            <w:vMerge/>
            <w:tcBorders>
              <w:left w:val="single" w:sz="4" w:space="0" w:color="auto"/>
              <w:right w:val="single" w:sz="4" w:space="0" w:color="auto"/>
            </w:tcBorders>
          </w:tcPr>
          <w:p w14:paraId="4621EA74" w14:textId="77777777" w:rsidR="0058328D" w:rsidRPr="00264164" w:rsidRDefault="0058328D" w:rsidP="00544C56">
            <w:pPr>
              <w:rPr>
                <w:rFonts w:cs="Arial"/>
                <w:szCs w:val="22"/>
              </w:rPr>
            </w:pPr>
          </w:p>
        </w:tc>
      </w:tr>
      <w:tr w:rsidR="0058328D" w:rsidRPr="00264164" w14:paraId="0E79F986" w14:textId="77777777" w:rsidTr="00C730F7">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71627FDC" w14:textId="77777777" w:rsidR="0058328D" w:rsidRPr="00264164" w:rsidRDefault="0058328D" w:rsidP="00E5694D">
            <w:pPr>
              <w:numPr>
                <w:ilvl w:val="0"/>
                <w:numId w:val="3"/>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6AD013EE" w14:textId="72825E95" w:rsidR="0058328D" w:rsidRDefault="00F376E5" w:rsidP="019EECA0">
            <w:pPr>
              <w:rPr>
                <w:rFonts w:cs="Arial"/>
              </w:rPr>
            </w:pPr>
            <w:r>
              <w:rPr>
                <w:rFonts w:cs="Arial"/>
              </w:rPr>
              <w:t>S</w:t>
            </w:r>
            <w:r w:rsidR="0058328D">
              <w:rPr>
                <w:rFonts w:cs="Arial"/>
              </w:rPr>
              <w:t>pinta įrangos (komutacinės, elektros energijos maitinimo) sumontavimui</w:t>
            </w:r>
          </w:p>
        </w:tc>
        <w:tc>
          <w:tcPr>
            <w:tcW w:w="3685" w:type="dxa"/>
            <w:tcBorders>
              <w:top w:val="single" w:sz="4" w:space="0" w:color="auto"/>
              <w:left w:val="single" w:sz="4" w:space="0" w:color="auto"/>
              <w:bottom w:val="single" w:sz="4" w:space="0" w:color="auto"/>
              <w:right w:val="single" w:sz="4" w:space="0" w:color="auto"/>
            </w:tcBorders>
            <w:noWrap/>
          </w:tcPr>
          <w:p w14:paraId="4B9978C9" w14:textId="7EA1E928" w:rsidR="0058328D" w:rsidRPr="00264164" w:rsidRDefault="0058328D" w:rsidP="00544C56">
            <w:pPr>
              <w:rPr>
                <w:rFonts w:cs="Arial"/>
                <w:szCs w:val="22"/>
              </w:rPr>
            </w:pPr>
            <w:r>
              <w:rPr>
                <w:rFonts w:cs="Arial"/>
                <w:szCs w:val="22"/>
              </w:rPr>
              <w:t>Turi būti</w:t>
            </w:r>
          </w:p>
        </w:tc>
        <w:tc>
          <w:tcPr>
            <w:tcW w:w="992" w:type="dxa"/>
            <w:vMerge/>
            <w:tcBorders>
              <w:left w:val="single" w:sz="4" w:space="0" w:color="auto"/>
              <w:right w:val="single" w:sz="4" w:space="0" w:color="auto"/>
            </w:tcBorders>
          </w:tcPr>
          <w:p w14:paraId="59BBA371" w14:textId="77777777" w:rsidR="0058328D" w:rsidRPr="00264164" w:rsidRDefault="0058328D" w:rsidP="00544C56">
            <w:pPr>
              <w:rPr>
                <w:rFonts w:cs="Arial"/>
                <w:szCs w:val="22"/>
              </w:rPr>
            </w:pPr>
          </w:p>
        </w:tc>
      </w:tr>
    </w:tbl>
    <w:p w14:paraId="43EA3D38" w14:textId="26BD3703" w:rsidR="0012721D" w:rsidRPr="00264164" w:rsidRDefault="000D5972" w:rsidP="000378AC">
      <w:pPr>
        <w:spacing w:before="120" w:line="360" w:lineRule="auto"/>
        <w:jc w:val="right"/>
        <w:rPr>
          <w:rFonts w:cs="Arial"/>
          <w:szCs w:val="22"/>
        </w:rPr>
      </w:pPr>
      <w:r>
        <w:rPr>
          <w:rFonts w:cs="Arial"/>
          <w:szCs w:val="22"/>
        </w:rPr>
        <w:t>2</w:t>
      </w:r>
      <w:r w:rsidR="0012721D" w:rsidRPr="00264164">
        <w:rPr>
          <w:rFonts w:cs="Arial"/>
          <w:szCs w:val="22"/>
        </w:rPr>
        <w:t xml:space="preserve"> lentelė. </w:t>
      </w:r>
      <w:r>
        <w:rPr>
          <w:rFonts w:cs="Arial"/>
          <w:szCs w:val="22"/>
        </w:rPr>
        <w:t>Nevaldomos tinklinės vaizdo stebėjimo kameros</w:t>
      </w:r>
      <w:r w:rsidR="0012721D" w:rsidRPr="00264164">
        <w:rPr>
          <w:rFonts w:cs="Arial"/>
          <w:szCs w:val="22"/>
        </w:rPr>
        <w:t xml:space="preserve"> minimalūs techniniai reikalavimai</w:t>
      </w:r>
    </w:p>
    <w:tbl>
      <w:tblPr>
        <w:tblW w:w="9355" w:type="dxa"/>
        <w:tblInd w:w="279" w:type="dxa"/>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000" w:firstRow="0" w:lastRow="0" w:firstColumn="0" w:lastColumn="0" w:noHBand="0" w:noVBand="0"/>
      </w:tblPr>
      <w:tblGrid>
        <w:gridCol w:w="786"/>
        <w:gridCol w:w="3892"/>
        <w:gridCol w:w="3685"/>
        <w:gridCol w:w="992"/>
      </w:tblGrid>
      <w:tr w:rsidR="0012721D" w:rsidRPr="00264164" w14:paraId="65C5DA46" w14:textId="77777777" w:rsidTr="1670C990">
        <w:trPr>
          <w:cantSplit/>
          <w:trHeight w:val="339"/>
        </w:trPr>
        <w:tc>
          <w:tcPr>
            <w:tcW w:w="786" w:type="dxa"/>
            <w:tcBorders>
              <w:top w:val="single" w:sz="4" w:space="0" w:color="auto"/>
              <w:left w:val="single" w:sz="4" w:space="0" w:color="auto"/>
              <w:bottom w:val="single" w:sz="4" w:space="0" w:color="auto"/>
              <w:right w:val="single" w:sz="4" w:space="0" w:color="auto"/>
            </w:tcBorders>
            <w:noWrap/>
            <w:vAlign w:val="center"/>
          </w:tcPr>
          <w:p w14:paraId="0C3B5FEB" w14:textId="77777777" w:rsidR="0012721D" w:rsidRPr="00264164" w:rsidRDefault="0012721D" w:rsidP="00AB7802">
            <w:pPr>
              <w:jc w:val="center"/>
              <w:rPr>
                <w:rFonts w:cs="Arial"/>
                <w:b/>
                <w:szCs w:val="22"/>
              </w:rPr>
            </w:pPr>
            <w:r w:rsidRPr="00264164">
              <w:rPr>
                <w:rFonts w:cs="Arial"/>
                <w:b/>
                <w:szCs w:val="22"/>
              </w:rPr>
              <w:t>Eil.  Nr.</w:t>
            </w:r>
          </w:p>
        </w:tc>
        <w:tc>
          <w:tcPr>
            <w:tcW w:w="3892" w:type="dxa"/>
            <w:tcBorders>
              <w:top w:val="single" w:sz="4" w:space="0" w:color="auto"/>
              <w:left w:val="single" w:sz="4" w:space="0" w:color="auto"/>
              <w:bottom w:val="single" w:sz="4" w:space="0" w:color="auto"/>
              <w:right w:val="single" w:sz="4" w:space="0" w:color="auto"/>
            </w:tcBorders>
            <w:vAlign w:val="center"/>
          </w:tcPr>
          <w:p w14:paraId="5CDB744A" w14:textId="77777777" w:rsidR="0012721D" w:rsidRPr="00264164" w:rsidRDefault="0012721D" w:rsidP="1670C990">
            <w:pPr>
              <w:jc w:val="center"/>
              <w:rPr>
                <w:rFonts w:cs="Arial"/>
                <w:b/>
                <w:bCs/>
                <w:szCs w:val="22"/>
              </w:rPr>
            </w:pPr>
            <w:r w:rsidRPr="00264164">
              <w:rPr>
                <w:rFonts w:cs="Arial"/>
                <w:b/>
                <w:bCs/>
                <w:szCs w:val="22"/>
              </w:rPr>
              <w:t>Reikalavimas</w:t>
            </w:r>
          </w:p>
        </w:tc>
        <w:tc>
          <w:tcPr>
            <w:tcW w:w="3685" w:type="dxa"/>
            <w:tcBorders>
              <w:top w:val="single" w:sz="4" w:space="0" w:color="auto"/>
              <w:left w:val="single" w:sz="4" w:space="0" w:color="auto"/>
              <w:bottom w:val="single" w:sz="4" w:space="0" w:color="auto"/>
              <w:right w:val="single" w:sz="4" w:space="0" w:color="auto"/>
            </w:tcBorders>
            <w:noWrap/>
            <w:vAlign w:val="center"/>
          </w:tcPr>
          <w:p w14:paraId="6A092461" w14:textId="77777777" w:rsidR="0012721D" w:rsidRPr="00264164" w:rsidRDefault="0012721D" w:rsidP="00AB7802">
            <w:pPr>
              <w:jc w:val="center"/>
              <w:rPr>
                <w:rFonts w:cs="Arial"/>
                <w:b/>
                <w:szCs w:val="22"/>
              </w:rPr>
            </w:pPr>
            <w:r w:rsidRPr="00264164">
              <w:rPr>
                <w:rFonts w:cs="Arial"/>
                <w:b/>
                <w:szCs w:val="22"/>
              </w:rPr>
              <w:t>Reikšmė</w:t>
            </w:r>
          </w:p>
        </w:tc>
        <w:tc>
          <w:tcPr>
            <w:tcW w:w="992" w:type="dxa"/>
            <w:tcBorders>
              <w:top w:val="single" w:sz="4" w:space="0" w:color="auto"/>
              <w:left w:val="single" w:sz="4" w:space="0" w:color="auto"/>
              <w:bottom w:val="single" w:sz="4" w:space="0" w:color="auto"/>
              <w:right w:val="single" w:sz="4" w:space="0" w:color="auto"/>
            </w:tcBorders>
          </w:tcPr>
          <w:p w14:paraId="7BC593D9" w14:textId="77777777" w:rsidR="0012721D" w:rsidRPr="00264164" w:rsidRDefault="0012721D" w:rsidP="00AB7802">
            <w:pPr>
              <w:jc w:val="center"/>
              <w:rPr>
                <w:rFonts w:cs="Arial"/>
                <w:b/>
                <w:szCs w:val="22"/>
              </w:rPr>
            </w:pPr>
            <w:r w:rsidRPr="00264164">
              <w:rPr>
                <w:rFonts w:cs="Arial"/>
                <w:b/>
                <w:szCs w:val="22"/>
              </w:rPr>
              <w:t>Kiekis, vnt.</w:t>
            </w:r>
          </w:p>
        </w:tc>
      </w:tr>
      <w:tr w:rsidR="00AD5C9C" w:rsidRPr="00264164" w14:paraId="5DCAA6BC" w14:textId="77777777" w:rsidTr="71A37427">
        <w:trPr>
          <w:cantSplit/>
          <w:trHeight w:val="300"/>
        </w:trPr>
        <w:tc>
          <w:tcPr>
            <w:tcW w:w="786" w:type="dxa"/>
            <w:tcBorders>
              <w:top w:val="single" w:sz="4" w:space="0" w:color="auto"/>
              <w:left w:val="single" w:sz="4" w:space="0" w:color="auto"/>
              <w:bottom w:val="single" w:sz="4" w:space="0" w:color="auto"/>
              <w:right w:val="single" w:sz="4" w:space="0" w:color="auto"/>
            </w:tcBorders>
            <w:noWrap/>
          </w:tcPr>
          <w:p w14:paraId="7253A5BD" w14:textId="77777777" w:rsidR="00AD5C9C" w:rsidRPr="00264164" w:rsidRDefault="00AD5C9C" w:rsidP="00562FBE">
            <w:pPr>
              <w:numPr>
                <w:ilvl w:val="0"/>
                <w:numId w:val="11"/>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0E0A3C99" w14:textId="645BF086" w:rsidR="00AD5C9C" w:rsidRPr="003B5216" w:rsidRDefault="00AD5C9C" w:rsidP="00AB7802">
            <w:pPr>
              <w:rPr>
                <w:rFonts w:cs="Arial"/>
                <w:szCs w:val="22"/>
              </w:rPr>
            </w:pPr>
            <w:r>
              <w:rPr>
                <w:rFonts w:cs="Arial"/>
                <w:szCs w:val="22"/>
              </w:rPr>
              <w:t>Palaikoma vaizdo rezoliucija, ne mažiau</w:t>
            </w:r>
          </w:p>
        </w:tc>
        <w:tc>
          <w:tcPr>
            <w:tcW w:w="3685" w:type="dxa"/>
            <w:tcBorders>
              <w:top w:val="single" w:sz="4" w:space="0" w:color="auto"/>
              <w:left w:val="single" w:sz="4" w:space="0" w:color="auto"/>
              <w:bottom w:val="single" w:sz="4" w:space="0" w:color="auto"/>
              <w:right w:val="single" w:sz="4" w:space="0" w:color="auto"/>
            </w:tcBorders>
            <w:noWrap/>
          </w:tcPr>
          <w:p w14:paraId="39C373A7" w14:textId="286D17A1" w:rsidR="00AD5C9C" w:rsidRPr="00264164" w:rsidRDefault="00AD5C9C" w:rsidP="00AB7802">
            <w:pPr>
              <w:rPr>
                <w:rFonts w:cs="Arial"/>
                <w:szCs w:val="22"/>
              </w:rPr>
            </w:pPr>
            <w:r>
              <w:rPr>
                <w:rFonts w:cs="Arial"/>
                <w:szCs w:val="22"/>
              </w:rPr>
              <w:t>4 MP (</w:t>
            </w:r>
            <w:r w:rsidRPr="00B144F2">
              <w:rPr>
                <w:rFonts w:cs="Arial"/>
                <w:szCs w:val="22"/>
              </w:rPr>
              <w:t>2560 x 1440</w:t>
            </w:r>
            <w:r>
              <w:rPr>
                <w:rFonts w:cs="Arial"/>
                <w:szCs w:val="22"/>
              </w:rPr>
              <w:t xml:space="preserve"> </w:t>
            </w:r>
            <w:proofErr w:type="spellStart"/>
            <w:r>
              <w:rPr>
                <w:rFonts w:cs="Arial"/>
                <w:szCs w:val="22"/>
              </w:rPr>
              <w:t>px</w:t>
            </w:r>
            <w:proofErr w:type="spellEnd"/>
            <w:r>
              <w:rPr>
                <w:rFonts w:cs="Arial"/>
                <w:szCs w:val="22"/>
              </w:rPr>
              <w:t>)</w:t>
            </w:r>
          </w:p>
        </w:tc>
        <w:tc>
          <w:tcPr>
            <w:tcW w:w="992" w:type="dxa"/>
            <w:vMerge w:val="restart"/>
            <w:tcBorders>
              <w:top w:val="single" w:sz="4" w:space="0" w:color="auto"/>
              <w:left w:val="single" w:sz="4" w:space="0" w:color="auto"/>
              <w:right w:val="single" w:sz="4" w:space="0" w:color="auto"/>
            </w:tcBorders>
          </w:tcPr>
          <w:p w14:paraId="1A389EBE" w14:textId="45996A01" w:rsidR="00AD5C9C" w:rsidRPr="00264164" w:rsidRDefault="00E11E7B" w:rsidP="00AB7802">
            <w:pPr>
              <w:jc w:val="center"/>
              <w:rPr>
                <w:rFonts w:cs="Arial"/>
                <w:szCs w:val="22"/>
              </w:rPr>
            </w:pPr>
            <w:r>
              <w:rPr>
                <w:rFonts w:cs="Arial"/>
                <w:szCs w:val="22"/>
              </w:rPr>
              <w:t>3</w:t>
            </w:r>
          </w:p>
          <w:p w14:paraId="092EA708" w14:textId="77777777" w:rsidR="00AD5C9C" w:rsidRPr="00264164" w:rsidRDefault="00AD5C9C" w:rsidP="00AB7802">
            <w:pPr>
              <w:jc w:val="center"/>
              <w:rPr>
                <w:rFonts w:cs="Arial"/>
                <w:szCs w:val="22"/>
              </w:rPr>
            </w:pPr>
          </w:p>
        </w:tc>
      </w:tr>
      <w:tr w:rsidR="00AD5C9C" w:rsidRPr="00264164" w14:paraId="21131FCA" w14:textId="77777777" w:rsidTr="001E045A">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10BEC6D7" w14:textId="77777777" w:rsidR="00AD5C9C" w:rsidRPr="00264164" w:rsidRDefault="00AD5C9C" w:rsidP="00562FBE">
            <w:pPr>
              <w:numPr>
                <w:ilvl w:val="0"/>
                <w:numId w:val="11"/>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01DEDB89" w14:textId="789A2AF6" w:rsidR="00AD5C9C" w:rsidRPr="00264164" w:rsidRDefault="00AD5C9C" w:rsidP="00AB7802">
            <w:pPr>
              <w:rPr>
                <w:rFonts w:cs="Arial"/>
                <w:szCs w:val="22"/>
              </w:rPr>
            </w:pPr>
            <w:r>
              <w:rPr>
                <w:rFonts w:cs="Arial"/>
                <w:szCs w:val="22"/>
              </w:rPr>
              <w:t>Kameros lęšis su reguliuojamu atstumu (</w:t>
            </w:r>
            <w:proofErr w:type="spellStart"/>
            <w:r>
              <w:rPr>
                <w:rFonts w:cs="Arial"/>
                <w:szCs w:val="22"/>
              </w:rPr>
              <w:t>varifocal</w:t>
            </w:r>
            <w:proofErr w:type="spellEnd"/>
            <w:r>
              <w:rPr>
                <w:rFonts w:cs="Arial"/>
                <w:szCs w:val="22"/>
              </w:rPr>
              <w:t xml:space="preserve"> </w:t>
            </w:r>
            <w:proofErr w:type="spellStart"/>
            <w:r>
              <w:rPr>
                <w:rFonts w:cs="Arial"/>
                <w:szCs w:val="22"/>
              </w:rPr>
              <w:t>lens</w:t>
            </w:r>
            <w:proofErr w:type="spellEnd"/>
            <w:r>
              <w:rPr>
                <w:rFonts w:cs="Arial"/>
                <w:szCs w:val="22"/>
              </w:rPr>
              <w:t xml:space="preserve">) su diapazonu ne mažesniu nei </w:t>
            </w:r>
            <w:r w:rsidRPr="00546C65">
              <w:rPr>
                <w:rFonts w:cs="Arial"/>
                <w:szCs w:val="22"/>
              </w:rPr>
              <w:t>2.8~10mm</w:t>
            </w:r>
          </w:p>
        </w:tc>
        <w:tc>
          <w:tcPr>
            <w:tcW w:w="3685" w:type="dxa"/>
            <w:tcBorders>
              <w:top w:val="single" w:sz="4" w:space="0" w:color="auto"/>
              <w:left w:val="single" w:sz="4" w:space="0" w:color="auto"/>
              <w:bottom w:val="single" w:sz="4" w:space="0" w:color="auto"/>
              <w:right w:val="single" w:sz="4" w:space="0" w:color="auto"/>
            </w:tcBorders>
            <w:noWrap/>
          </w:tcPr>
          <w:p w14:paraId="5D98B770" w14:textId="7C67D27F" w:rsidR="00AD5C9C" w:rsidRPr="00264164" w:rsidRDefault="00AD5C9C" w:rsidP="00AB7802">
            <w:pPr>
              <w:rPr>
                <w:rFonts w:cs="Arial"/>
                <w:szCs w:val="22"/>
              </w:rPr>
            </w:pPr>
            <w:r w:rsidRPr="00264164">
              <w:rPr>
                <w:rFonts w:cs="Arial"/>
                <w:szCs w:val="22"/>
              </w:rPr>
              <w:t>Turi būti</w:t>
            </w:r>
          </w:p>
        </w:tc>
        <w:tc>
          <w:tcPr>
            <w:tcW w:w="992" w:type="dxa"/>
            <w:vMerge/>
            <w:tcBorders>
              <w:left w:val="single" w:sz="4" w:space="0" w:color="auto"/>
              <w:right w:val="single" w:sz="4" w:space="0" w:color="auto"/>
            </w:tcBorders>
          </w:tcPr>
          <w:p w14:paraId="46C22506" w14:textId="77777777" w:rsidR="00AD5C9C" w:rsidRPr="00264164" w:rsidRDefault="00AD5C9C" w:rsidP="00AB7802">
            <w:pPr>
              <w:rPr>
                <w:rFonts w:cs="Arial"/>
                <w:szCs w:val="22"/>
              </w:rPr>
            </w:pPr>
          </w:p>
        </w:tc>
      </w:tr>
      <w:tr w:rsidR="00AD5C9C" w:rsidRPr="00264164" w14:paraId="78F8BBC0" w14:textId="77777777" w:rsidTr="001E045A">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7719C393" w14:textId="77777777" w:rsidR="00AD5C9C" w:rsidRPr="00264164" w:rsidRDefault="00AD5C9C" w:rsidP="003C6E40">
            <w:pPr>
              <w:numPr>
                <w:ilvl w:val="0"/>
                <w:numId w:val="11"/>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3270D4B7" w14:textId="6D3ED005" w:rsidR="00AD5C9C" w:rsidRPr="00264164" w:rsidRDefault="00AD5C9C" w:rsidP="003C6E40">
            <w:pPr>
              <w:rPr>
                <w:rFonts w:cs="Arial"/>
                <w:szCs w:val="22"/>
              </w:rPr>
            </w:pPr>
            <w:r w:rsidRPr="00264164">
              <w:rPr>
                <w:rFonts w:cs="Arial"/>
                <w:szCs w:val="22"/>
              </w:rPr>
              <w:t>Galimybė veikti -</w:t>
            </w:r>
            <w:r>
              <w:rPr>
                <w:rFonts w:cs="Arial"/>
                <w:szCs w:val="22"/>
              </w:rPr>
              <w:t>25</w:t>
            </w:r>
            <w:r w:rsidRPr="00264164">
              <w:rPr>
                <w:rFonts w:cs="Arial"/>
                <w:szCs w:val="22"/>
              </w:rPr>
              <w:t>°</w:t>
            </w:r>
            <w:r w:rsidR="00AE18CB">
              <w:rPr>
                <w:rFonts w:cs="Arial"/>
                <w:szCs w:val="22"/>
              </w:rPr>
              <w:t>C</w:t>
            </w:r>
            <w:r w:rsidRPr="00264164">
              <w:rPr>
                <w:rFonts w:cs="Arial"/>
                <w:szCs w:val="22"/>
              </w:rPr>
              <w:t xml:space="preserve"> iki +</w:t>
            </w:r>
            <w:r>
              <w:rPr>
                <w:rFonts w:cs="Arial"/>
                <w:szCs w:val="22"/>
              </w:rPr>
              <w:t>50</w:t>
            </w:r>
            <w:r w:rsidRPr="00264164">
              <w:rPr>
                <w:rFonts w:cs="Arial"/>
                <w:szCs w:val="22"/>
              </w:rPr>
              <w:t>°</w:t>
            </w:r>
            <w:r w:rsidR="00AE18CB">
              <w:rPr>
                <w:rFonts w:cs="Arial"/>
                <w:szCs w:val="22"/>
              </w:rPr>
              <w:t xml:space="preserve">C </w:t>
            </w:r>
            <w:r w:rsidRPr="00264164">
              <w:rPr>
                <w:rFonts w:cs="Arial"/>
                <w:szCs w:val="22"/>
              </w:rPr>
              <w:t>temperatūros intervale</w:t>
            </w:r>
          </w:p>
        </w:tc>
        <w:tc>
          <w:tcPr>
            <w:tcW w:w="3685" w:type="dxa"/>
            <w:tcBorders>
              <w:top w:val="single" w:sz="4" w:space="0" w:color="auto"/>
              <w:left w:val="single" w:sz="4" w:space="0" w:color="auto"/>
              <w:bottom w:val="single" w:sz="4" w:space="0" w:color="auto"/>
              <w:right w:val="single" w:sz="4" w:space="0" w:color="auto"/>
            </w:tcBorders>
            <w:noWrap/>
          </w:tcPr>
          <w:p w14:paraId="2D9D4321" w14:textId="64F4B337" w:rsidR="00AD5C9C" w:rsidRPr="002833F5" w:rsidRDefault="00AD5C9C" w:rsidP="003C6E40">
            <w:pPr>
              <w:rPr>
                <w:rFonts w:cs="Arial"/>
                <w:szCs w:val="22"/>
              </w:rPr>
            </w:pPr>
            <w:r>
              <w:rPr>
                <w:rFonts w:cs="Arial"/>
                <w:szCs w:val="22"/>
              </w:rPr>
              <w:t>Turi būti</w:t>
            </w:r>
          </w:p>
        </w:tc>
        <w:tc>
          <w:tcPr>
            <w:tcW w:w="992" w:type="dxa"/>
            <w:vMerge/>
            <w:tcBorders>
              <w:left w:val="single" w:sz="4" w:space="0" w:color="auto"/>
              <w:right w:val="single" w:sz="4" w:space="0" w:color="auto"/>
            </w:tcBorders>
          </w:tcPr>
          <w:p w14:paraId="052509E1" w14:textId="77777777" w:rsidR="00AD5C9C" w:rsidRPr="00264164" w:rsidRDefault="00AD5C9C" w:rsidP="003C6E40">
            <w:pPr>
              <w:rPr>
                <w:rFonts w:cs="Arial"/>
                <w:szCs w:val="22"/>
              </w:rPr>
            </w:pPr>
          </w:p>
        </w:tc>
      </w:tr>
      <w:tr w:rsidR="00AD5C9C" w:rsidRPr="00264164" w14:paraId="0CEC500C" w14:textId="77777777" w:rsidTr="001E045A">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75B73C3B" w14:textId="77777777" w:rsidR="00AD5C9C" w:rsidRPr="00264164" w:rsidRDefault="00AD5C9C" w:rsidP="00562FBE">
            <w:pPr>
              <w:numPr>
                <w:ilvl w:val="0"/>
                <w:numId w:val="11"/>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118E97F3" w14:textId="7CFCE5D9" w:rsidR="00AD5C9C" w:rsidRPr="002576D0" w:rsidRDefault="00AD5C9C" w:rsidP="00AB7802">
            <w:pPr>
              <w:rPr>
                <w:rFonts w:cs="Arial"/>
                <w:szCs w:val="22"/>
              </w:rPr>
            </w:pPr>
            <w:r>
              <w:rPr>
                <w:rFonts w:cs="Arial"/>
                <w:szCs w:val="22"/>
              </w:rPr>
              <w:t xml:space="preserve">Atsparumo aplinkos poveikiui sertifikatai, </w:t>
            </w:r>
            <w:r w:rsidR="002E1B60">
              <w:rPr>
                <w:rFonts w:cs="Arial"/>
                <w:szCs w:val="22"/>
              </w:rPr>
              <w:t xml:space="preserve">ne mažiau kaip </w:t>
            </w:r>
          </w:p>
        </w:tc>
        <w:tc>
          <w:tcPr>
            <w:tcW w:w="3685" w:type="dxa"/>
            <w:tcBorders>
              <w:top w:val="single" w:sz="4" w:space="0" w:color="auto"/>
              <w:left w:val="single" w:sz="4" w:space="0" w:color="auto"/>
              <w:bottom w:val="single" w:sz="4" w:space="0" w:color="auto"/>
              <w:right w:val="single" w:sz="4" w:space="0" w:color="auto"/>
            </w:tcBorders>
            <w:noWrap/>
          </w:tcPr>
          <w:p w14:paraId="26680A23" w14:textId="45453DB6" w:rsidR="00AD5C9C" w:rsidRPr="002576D0" w:rsidRDefault="00AD5C9C" w:rsidP="00AB7802">
            <w:pPr>
              <w:rPr>
                <w:rFonts w:cs="Arial"/>
                <w:szCs w:val="22"/>
              </w:rPr>
            </w:pPr>
            <w:r w:rsidRPr="0043696C">
              <w:rPr>
                <w:rFonts w:cs="Arial"/>
                <w:szCs w:val="22"/>
              </w:rPr>
              <w:t>IP66/IP67, NEMA4X, IK10</w:t>
            </w:r>
          </w:p>
        </w:tc>
        <w:tc>
          <w:tcPr>
            <w:tcW w:w="992" w:type="dxa"/>
            <w:vMerge/>
            <w:tcBorders>
              <w:left w:val="single" w:sz="4" w:space="0" w:color="auto"/>
              <w:right w:val="single" w:sz="4" w:space="0" w:color="auto"/>
            </w:tcBorders>
          </w:tcPr>
          <w:p w14:paraId="0059B7C9" w14:textId="77777777" w:rsidR="00AD5C9C" w:rsidRPr="00264164" w:rsidRDefault="00AD5C9C" w:rsidP="00AB7802">
            <w:pPr>
              <w:rPr>
                <w:rFonts w:cs="Arial"/>
                <w:szCs w:val="22"/>
              </w:rPr>
            </w:pPr>
          </w:p>
        </w:tc>
      </w:tr>
      <w:tr w:rsidR="00AD5C9C" w:rsidRPr="00264164" w14:paraId="12C4C4E8" w14:textId="77777777" w:rsidTr="001E045A">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3C9D3189" w14:textId="77777777" w:rsidR="00AD5C9C" w:rsidRPr="00264164" w:rsidRDefault="00AD5C9C" w:rsidP="00562FBE">
            <w:pPr>
              <w:numPr>
                <w:ilvl w:val="0"/>
                <w:numId w:val="11"/>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758228D6" w14:textId="5677CAF4" w:rsidR="00AD5C9C" w:rsidRPr="00264164" w:rsidRDefault="00AD5C9C" w:rsidP="00AB7802">
            <w:pPr>
              <w:rPr>
                <w:rFonts w:cs="Arial"/>
                <w:szCs w:val="22"/>
              </w:rPr>
            </w:pPr>
            <w:r w:rsidRPr="00264164">
              <w:rPr>
                <w:rFonts w:cs="Arial"/>
                <w:szCs w:val="22"/>
              </w:rPr>
              <w:t xml:space="preserve">Galimybė </w:t>
            </w:r>
            <w:r>
              <w:rPr>
                <w:rFonts w:cs="Arial"/>
                <w:szCs w:val="22"/>
              </w:rPr>
              <w:t>įrašinėti į vaizdo kamerą (</w:t>
            </w:r>
            <w:proofErr w:type="spellStart"/>
            <w:r>
              <w:rPr>
                <w:rFonts w:cs="Arial"/>
                <w:szCs w:val="22"/>
              </w:rPr>
              <w:t>microSD</w:t>
            </w:r>
            <w:proofErr w:type="spellEnd"/>
            <w:r w:rsidR="004B0CD4">
              <w:rPr>
                <w:rFonts w:cs="Arial"/>
                <w:szCs w:val="22"/>
              </w:rPr>
              <w:t>/SD</w:t>
            </w:r>
            <w:r>
              <w:rPr>
                <w:rFonts w:cs="Arial"/>
                <w:szCs w:val="22"/>
              </w:rPr>
              <w:t xml:space="preserve"> kortelę)</w:t>
            </w:r>
          </w:p>
        </w:tc>
        <w:tc>
          <w:tcPr>
            <w:tcW w:w="3685" w:type="dxa"/>
            <w:tcBorders>
              <w:top w:val="single" w:sz="4" w:space="0" w:color="auto"/>
              <w:left w:val="single" w:sz="4" w:space="0" w:color="auto"/>
              <w:bottom w:val="single" w:sz="4" w:space="0" w:color="auto"/>
              <w:right w:val="single" w:sz="4" w:space="0" w:color="auto"/>
            </w:tcBorders>
            <w:noWrap/>
          </w:tcPr>
          <w:p w14:paraId="1D65924E" w14:textId="4E708775" w:rsidR="00AD5C9C" w:rsidRPr="00264164" w:rsidRDefault="00AD5C9C" w:rsidP="00AB7802">
            <w:pPr>
              <w:rPr>
                <w:rFonts w:cs="Arial"/>
                <w:szCs w:val="22"/>
              </w:rPr>
            </w:pPr>
            <w:r>
              <w:rPr>
                <w:rFonts w:cs="Arial"/>
                <w:szCs w:val="22"/>
              </w:rPr>
              <w:t>Turi būti</w:t>
            </w:r>
          </w:p>
        </w:tc>
        <w:tc>
          <w:tcPr>
            <w:tcW w:w="992" w:type="dxa"/>
            <w:vMerge/>
            <w:tcBorders>
              <w:left w:val="single" w:sz="4" w:space="0" w:color="auto"/>
              <w:right w:val="single" w:sz="4" w:space="0" w:color="auto"/>
            </w:tcBorders>
          </w:tcPr>
          <w:p w14:paraId="5CAA77DA" w14:textId="77777777" w:rsidR="00AD5C9C" w:rsidRPr="00264164" w:rsidRDefault="00AD5C9C" w:rsidP="00AB7802">
            <w:pPr>
              <w:rPr>
                <w:rFonts w:cs="Arial"/>
                <w:szCs w:val="22"/>
              </w:rPr>
            </w:pPr>
          </w:p>
        </w:tc>
      </w:tr>
      <w:tr w:rsidR="00AD5C9C" w:rsidRPr="00264164" w14:paraId="5571D4CD" w14:textId="77777777" w:rsidTr="001E045A">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3FDD765A" w14:textId="77777777" w:rsidR="00AD5C9C" w:rsidRPr="00264164" w:rsidRDefault="00AD5C9C" w:rsidP="00562FBE">
            <w:pPr>
              <w:numPr>
                <w:ilvl w:val="0"/>
                <w:numId w:val="11"/>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2E123283" w14:textId="6797051C" w:rsidR="00AD5C9C" w:rsidRPr="00264164" w:rsidRDefault="00AD5C9C" w:rsidP="00AB7802">
            <w:pPr>
              <w:rPr>
                <w:rFonts w:cs="Arial"/>
                <w:szCs w:val="22"/>
              </w:rPr>
            </w:pPr>
            <w:r w:rsidRPr="00E333F4">
              <w:rPr>
                <w:rFonts w:cs="Arial"/>
                <w:color w:val="000000" w:themeColor="text1"/>
                <w:szCs w:val="22"/>
              </w:rPr>
              <w:t xml:space="preserve">Pateiktos </w:t>
            </w:r>
            <w:r w:rsidR="00E333F4" w:rsidRPr="00E333F4">
              <w:rPr>
                <w:rFonts w:cs="Arial"/>
                <w:color w:val="000000" w:themeColor="text1"/>
                <w:szCs w:val="22"/>
              </w:rPr>
              <w:t xml:space="preserve">ne mažesnės nei </w:t>
            </w:r>
            <w:r w:rsidR="006463B4">
              <w:rPr>
                <w:rFonts w:cs="Arial"/>
                <w:color w:val="000000" w:themeColor="text1"/>
                <w:szCs w:val="22"/>
              </w:rPr>
              <w:t>512</w:t>
            </w:r>
            <w:r w:rsidR="00E333F4" w:rsidRPr="00E333F4">
              <w:rPr>
                <w:rFonts w:cs="Arial"/>
                <w:color w:val="000000" w:themeColor="text1"/>
                <w:szCs w:val="22"/>
              </w:rPr>
              <w:t xml:space="preserve"> GB</w:t>
            </w:r>
            <w:r w:rsidRPr="00E333F4">
              <w:rPr>
                <w:rFonts w:cs="Arial"/>
                <w:color w:val="000000" w:themeColor="text1"/>
                <w:szCs w:val="22"/>
              </w:rPr>
              <w:t xml:space="preserve"> dydžio </w:t>
            </w:r>
            <w:proofErr w:type="spellStart"/>
            <w:r w:rsidRPr="00E333F4">
              <w:rPr>
                <w:rFonts w:cs="Arial"/>
                <w:color w:val="000000" w:themeColor="text1"/>
                <w:szCs w:val="22"/>
              </w:rPr>
              <w:t>microSD</w:t>
            </w:r>
            <w:proofErr w:type="spellEnd"/>
            <w:r w:rsidR="004B0CD4" w:rsidRPr="00E333F4">
              <w:rPr>
                <w:rFonts w:cs="Arial"/>
                <w:color w:val="000000" w:themeColor="text1"/>
                <w:szCs w:val="22"/>
              </w:rPr>
              <w:t>/SD</w:t>
            </w:r>
            <w:r w:rsidRPr="00E333F4">
              <w:rPr>
                <w:rFonts w:cs="Arial"/>
                <w:color w:val="000000" w:themeColor="text1"/>
                <w:szCs w:val="22"/>
              </w:rPr>
              <w:t xml:space="preserve"> tipo kortelės</w:t>
            </w:r>
          </w:p>
        </w:tc>
        <w:tc>
          <w:tcPr>
            <w:tcW w:w="3685" w:type="dxa"/>
            <w:tcBorders>
              <w:top w:val="single" w:sz="4" w:space="0" w:color="auto"/>
              <w:left w:val="single" w:sz="4" w:space="0" w:color="auto"/>
              <w:bottom w:val="single" w:sz="4" w:space="0" w:color="auto"/>
              <w:right w:val="single" w:sz="4" w:space="0" w:color="auto"/>
            </w:tcBorders>
            <w:noWrap/>
          </w:tcPr>
          <w:p w14:paraId="0B28A0F0" w14:textId="30988526" w:rsidR="00AD5C9C" w:rsidRDefault="00AD5C9C" w:rsidP="00AB7802">
            <w:pPr>
              <w:rPr>
                <w:rFonts w:cs="Arial"/>
                <w:szCs w:val="22"/>
              </w:rPr>
            </w:pPr>
            <w:r>
              <w:rPr>
                <w:rFonts w:cs="Arial"/>
                <w:szCs w:val="22"/>
              </w:rPr>
              <w:t>Turi būti</w:t>
            </w:r>
          </w:p>
        </w:tc>
        <w:tc>
          <w:tcPr>
            <w:tcW w:w="992" w:type="dxa"/>
            <w:vMerge/>
            <w:tcBorders>
              <w:left w:val="single" w:sz="4" w:space="0" w:color="auto"/>
              <w:right w:val="single" w:sz="4" w:space="0" w:color="auto"/>
            </w:tcBorders>
          </w:tcPr>
          <w:p w14:paraId="30B2C665" w14:textId="77777777" w:rsidR="00AD5C9C" w:rsidRPr="00264164" w:rsidRDefault="00AD5C9C" w:rsidP="00AB7802">
            <w:pPr>
              <w:rPr>
                <w:rFonts w:cs="Arial"/>
                <w:szCs w:val="22"/>
              </w:rPr>
            </w:pPr>
          </w:p>
        </w:tc>
      </w:tr>
      <w:tr w:rsidR="00AD5C9C" w:rsidRPr="00264164" w14:paraId="5935E0B1" w14:textId="77777777" w:rsidTr="001E045A">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40B37A29" w14:textId="77777777" w:rsidR="00AD5C9C" w:rsidRPr="00264164" w:rsidRDefault="00AD5C9C" w:rsidP="00562FBE">
            <w:pPr>
              <w:numPr>
                <w:ilvl w:val="0"/>
                <w:numId w:val="11"/>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40625142" w14:textId="6F6651DE" w:rsidR="00AD5C9C" w:rsidRDefault="00492CE8" w:rsidP="00AB7802">
            <w:pPr>
              <w:rPr>
                <w:rFonts w:cs="Arial"/>
                <w:szCs w:val="22"/>
              </w:rPr>
            </w:pPr>
            <w:r>
              <w:rPr>
                <w:rFonts w:cs="Arial"/>
                <w:szCs w:val="22"/>
              </w:rPr>
              <w:t>H.264, H.265</w:t>
            </w:r>
            <w:r w:rsidR="00AD5C9C">
              <w:rPr>
                <w:rFonts w:cs="Arial"/>
                <w:szCs w:val="22"/>
              </w:rPr>
              <w:t xml:space="preserve"> vaizdo kompresijos tipai</w:t>
            </w:r>
          </w:p>
        </w:tc>
        <w:tc>
          <w:tcPr>
            <w:tcW w:w="3685" w:type="dxa"/>
            <w:tcBorders>
              <w:top w:val="single" w:sz="4" w:space="0" w:color="auto"/>
              <w:left w:val="single" w:sz="4" w:space="0" w:color="auto"/>
              <w:bottom w:val="single" w:sz="4" w:space="0" w:color="auto"/>
              <w:right w:val="single" w:sz="4" w:space="0" w:color="auto"/>
            </w:tcBorders>
            <w:noWrap/>
          </w:tcPr>
          <w:p w14:paraId="16D42D11" w14:textId="52284674" w:rsidR="00AD5C9C" w:rsidRDefault="00492CE8" w:rsidP="00AB7802">
            <w:pPr>
              <w:rPr>
                <w:rFonts w:cs="Arial"/>
                <w:szCs w:val="22"/>
              </w:rPr>
            </w:pPr>
            <w:r>
              <w:rPr>
                <w:rFonts w:cs="Arial"/>
                <w:szCs w:val="22"/>
              </w:rPr>
              <w:t>Turi būti</w:t>
            </w:r>
          </w:p>
        </w:tc>
        <w:tc>
          <w:tcPr>
            <w:tcW w:w="992" w:type="dxa"/>
            <w:vMerge/>
            <w:tcBorders>
              <w:left w:val="single" w:sz="4" w:space="0" w:color="auto"/>
              <w:right w:val="single" w:sz="4" w:space="0" w:color="auto"/>
            </w:tcBorders>
          </w:tcPr>
          <w:p w14:paraId="64D1A1B7" w14:textId="77777777" w:rsidR="00AD5C9C" w:rsidRPr="00264164" w:rsidRDefault="00AD5C9C" w:rsidP="00AB7802">
            <w:pPr>
              <w:rPr>
                <w:rFonts w:cs="Arial"/>
                <w:szCs w:val="22"/>
              </w:rPr>
            </w:pPr>
          </w:p>
        </w:tc>
      </w:tr>
    </w:tbl>
    <w:p w14:paraId="715AD679" w14:textId="20B29EE1" w:rsidR="002A0084" w:rsidRPr="00264164" w:rsidRDefault="007D6B26" w:rsidP="000378AC">
      <w:pPr>
        <w:spacing w:before="120" w:line="360" w:lineRule="auto"/>
        <w:jc w:val="right"/>
        <w:rPr>
          <w:rFonts w:cs="Arial"/>
          <w:szCs w:val="22"/>
        </w:rPr>
      </w:pPr>
      <w:r>
        <w:rPr>
          <w:rFonts w:cs="Arial"/>
          <w:szCs w:val="22"/>
        </w:rPr>
        <w:t>3</w:t>
      </w:r>
      <w:r w:rsidR="002A0084" w:rsidRPr="00264164">
        <w:rPr>
          <w:rFonts w:cs="Arial"/>
          <w:szCs w:val="22"/>
        </w:rPr>
        <w:t xml:space="preserve"> lentelė. </w:t>
      </w:r>
      <w:r w:rsidR="00B13EC7">
        <w:rPr>
          <w:rFonts w:cs="Arial"/>
          <w:szCs w:val="22"/>
        </w:rPr>
        <w:t>Valdomos tinklinės vaizdo stebėjimo kameros</w:t>
      </w:r>
      <w:r w:rsidR="00B13EC7" w:rsidRPr="00264164">
        <w:rPr>
          <w:rFonts w:cs="Arial"/>
          <w:szCs w:val="22"/>
        </w:rPr>
        <w:t xml:space="preserve"> minimalūs techniniai reikalavimai</w:t>
      </w:r>
    </w:p>
    <w:tbl>
      <w:tblPr>
        <w:tblW w:w="9355" w:type="dxa"/>
        <w:tblInd w:w="279" w:type="dxa"/>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000" w:firstRow="0" w:lastRow="0" w:firstColumn="0" w:lastColumn="0" w:noHBand="0" w:noVBand="0"/>
      </w:tblPr>
      <w:tblGrid>
        <w:gridCol w:w="786"/>
        <w:gridCol w:w="3892"/>
        <w:gridCol w:w="3685"/>
        <w:gridCol w:w="992"/>
      </w:tblGrid>
      <w:tr w:rsidR="007D6B26" w:rsidRPr="00264164" w14:paraId="57DBBEBB" w14:textId="77777777" w:rsidTr="00183F50">
        <w:trPr>
          <w:cantSplit/>
          <w:trHeight w:val="339"/>
        </w:trPr>
        <w:tc>
          <w:tcPr>
            <w:tcW w:w="786" w:type="dxa"/>
            <w:tcBorders>
              <w:top w:val="single" w:sz="4" w:space="0" w:color="auto"/>
              <w:left w:val="single" w:sz="4" w:space="0" w:color="auto"/>
              <w:bottom w:val="single" w:sz="4" w:space="0" w:color="auto"/>
              <w:right w:val="single" w:sz="4" w:space="0" w:color="auto"/>
            </w:tcBorders>
            <w:noWrap/>
            <w:vAlign w:val="center"/>
          </w:tcPr>
          <w:p w14:paraId="2DE25926" w14:textId="77777777" w:rsidR="007D6B26" w:rsidRPr="00264164" w:rsidRDefault="007D6B26" w:rsidP="00183F50">
            <w:pPr>
              <w:jc w:val="center"/>
              <w:rPr>
                <w:rFonts w:cs="Arial"/>
                <w:b/>
                <w:szCs w:val="22"/>
              </w:rPr>
            </w:pPr>
            <w:r w:rsidRPr="00264164">
              <w:rPr>
                <w:rFonts w:cs="Arial"/>
                <w:b/>
                <w:szCs w:val="22"/>
              </w:rPr>
              <w:t>Eil.  Nr.</w:t>
            </w:r>
          </w:p>
        </w:tc>
        <w:tc>
          <w:tcPr>
            <w:tcW w:w="3892" w:type="dxa"/>
            <w:tcBorders>
              <w:top w:val="single" w:sz="4" w:space="0" w:color="auto"/>
              <w:left w:val="single" w:sz="4" w:space="0" w:color="auto"/>
              <w:bottom w:val="single" w:sz="4" w:space="0" w:color="auto"/>
              <w:right w:val="single" w:sz="4" w:space="0" w:color="auto"/>
            </w:tcBorders>
            <w:vAlign w:val="center"/>
          </w:tcPr>
          <w:p w14:paraId="5F82E390" w14:textId="77777777" w:rsidR="007D6B26" w:rsidRPr="00264164" w:rsidRDefault="007D6B26" w:rsidP="00183F50">
            <w:pPr>
              <w:jc w:val="center"/>
              <w:rPr>
                <w:rFonts w:cs="Arial"/>
                <w:b/>
                <w:bCs/>
                <w:szCs w:val="22"/>
              </w:rPr>
            </w:pPr>
            <w:r w:rsidRPr="00264164">
              <w:rPr>
                <w:rFonts w:cs="Arial"/>
                <w:b/>
                <w:bCs/>
                <w:szCs w:val="22"/>
              </w:rPr>
              <w:t>Reikalavimas</w:t>
            </w:r>
          </w:p>
        </w:tc>
        <w:tc>
          <w:tcPr>
            <w:tcW w:w="3685" w:type="dxa"/>
            <w:tcBorders>
              <w:top w:val="single" w:sz="4" w:space="0" w:color="auto"/>
              <w:left w:val="single" w:sz="4" w:space="0" w:color="auto"/>
              <w:bottom w:val="single" w:sz="4" w:space="0" w:color="auto"/>
              <w:right w:val="single" w:sz="4" w:space="0" w:color="auto"/>
            </w:tcBorders>
            <w:noWrap/>
            <w:vAlign w:val="center"/>
          </w:tcPr>
          <w:p w14:paraId="3B610692" w14:textId="77777777" w:rsidR="007D6B26" w:rsidRPr="00264164" w:rsidRDefault="007D6B26" w:rsidP="00183F50">
            <w:pPr>
              <w:jc w:val="center"/>
              <w:rPr>
                <w:rFonts w:cs="Arial"/>
                <w:b/>
                <w:szCs w:val="22"/>
              </w:rPr>
            </w:pPr>
            <w:r w:rsidRPr="00264164">
              <w:rPr>
                <w:rFonts w:cs="Arial"/>
                <w:b/>
                <w:szCs w:val="22"/>
              </w:rPr>
              <w:t>Reikšmė</w:t>
            </w:r>
          </w:p>
        </w:tc>
        <w:tc>
          <w:tcPr>
            <w:tcW w:w="992" w:type="dxa"/>
            <w:tcBorders>
              <w:top w:val="single" w:sz="4" w:space="0" w:color="auto"/>
              <w:left w:val="single" w:sz="4" w:space="0" w:color="auto"/>
              <w:bottom w:val="single" w:sz="4" w:space="0" w:color="auto"/>
              <w:right w:val="single" w:sz="4" w:space="0" w:color="auto"/>
            </w:tcBorders>
          </w:tcPr>
          <w:p w14:paraId="1445E12A" w14:textId="77777777" w:rsidR="007D6B26" w:rsidRPr="00264164" w:rsidRDefault="007D6B26" w:rsidP="00183F50">
            <w:pPr>
              <w:jc w:val="center"/>
              <w:rPr>
                <w:rFonts w:cs="Arial"/>
                <w:b/>
                <w:szCs w:val="22"/>
              </w:rPr>
            </w:pPr>
            <w:r w:rsidRPr="00264164">
              <w:rPr>
                <w:rFonts w:cs="Arial"/>
                <w:b/>
                <w:szCs w:val="22"/>
              </w:rPr>
              <w:t>Kiekis, vnt.</w:t>
            </w:r>
          </w:p>
        </w:tc>
      </w:tr>
      <w:tr w:rsidR="004A1D94" w:rsidRPr="00264164" w14:paraId="0CC75646" w14:textId="77777777" w:rsidTr="00183F50">
        <w:trPr>
          <w:cantSplit/>
          <w:trHeight w:val="300"/>
        </w:trPr>
        <w:tc>
          <w:tcPr>
            <w:tcW w:w="786" w:type="dxa"/>
            <w:tcBorders>
              <w:top w:val="single" w:sz="4" w:space="0" w:color="auto"/>
              <w:left w:val="single" w:sz="4" w:space="0" w:color="auto"/>
              <w:bottom w:val="single" w:sz="4" w:space="0" w:color="auto"/>
              <w:right w:val="single" w:sz="4" w:space="0" w:color="auto"/>
            </w:tcBorders>
            <w:noWrap/>
          </w:tcPr>
          <w:p w14:paraId="31699719" w14:textId="77777777" w:rsidR="004A1D94" w:rsidRPr="00264164" w:rsidRDefault="004A1D94" w:rsidP="007D6B26">
            <w:pPr>
              <w:numPr>
                <w:ilvl w:val="0"/>
                <w:numId w:val="22"/>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3AD66AB5" w14:textId="13C33A16" w:rsidR="004A1D94" w:rsidRDefault="004A1D94" w:rsidP="00183F50">
            <w:pPr>
              <w:rPr>
                <w:rFonts w:cs="Arial"/>
                <w:szCs w:val="22"/>
              </w:rPr>
            </w:pPr>
            <w:r>
              <w:rPr>
                <w:rFonts w:cs="Arial"/>
                <w:szCs w:val="22"/>
              </w:rPr>
              <w:t>Tipas</w:t>
            </w:r>
          </w:p>
        </w:tc>
        <w:tc>
          <w:tcPr>
            <w:tcW w:w="3685" w:type="dxa"/>
            <w:tcBorders>
              <w:top w:val="single" w:sz="4" w:space="0" w:color="auto"/>
              <w:left w:val="single" w:sz="4" w:space="0" w:color="auto"/>
              <w:bottom w:val="single" w:sz="4" w:space="0" w:color="auto"/>
              <w:right w:val="single" w:sz="4" w:space="0" w:color="auto"/>
            </w:tcBorders>
            <w:noWrap/>
          </w:tcPr>
          <w:p w14:paraId="4EC86650" w14:textId="0C3D00D4" w:rsidR="004A1D94" w:rsidRPr="00415FB2" w:rsidRDefault="004A1D94" w:rsidP="00183F50">
            <w:pPr>
              <w:rPr>
                <w:rFonts w:cs="Arial"/>
                <w:szCs w:val="22"/>
              </w:rPr>
            </w:pPr>
            <w:r>
              <w:rPr>
                <w:rFonts w:cs="Arial"/>
                <w:szCs w:val="22"/>
              </w:rPr>
              <w:t>Valdoma</w:t>
            </w:r>
          </w:p>
        </w:tc>
        <w:tc>
          <w:tcPr>
            <w:tcW w:w="992" w:type="dxa"/>
            <w:vMerge w:val="restart"/>
            <w:tcBorders>
              <w:top w:val="single" w:sz="4" w:space="0" w:color="auto"/>
              <w:left w:val="single" w:sz="4" w:space="0" w:color="auto"/>
              <w:right w:val="single" w:sz="4" w:space="0" w:color="auto"/>
            </w:tcBorders>
          </w:tcPr>
          <w:p w14:paraId="237F0F72" w14:textId="5DB1947A" w:rsidR="004A1D94" w:rsidRPr="00264164" w:rsidRDefault="00E11E7B" w:rsidP="00183F50">
            <w:pPr>
              <w:jc w:val="center"/>
              <w:rPr>
                <w:rFonts w:cs="Arial"/>
                <w:szCs w:val="22"/>
              </w:rPr>
            </w:pPr>
            <w:r>
              <w:rPr>
                <w:rFonts w:cs="Arial"/>
                <w:szCs w:val="22"/>
              </w:rPr>
              <w:t>1</w:t>
            </w:r>
          </w:p>
          <w:p w14:paraId="7909EC9E" w14:textId="77777777" w:rsidR="004A1D94" w:rsidRDefault="004A1D94" w:rsidP="00183F50">
            <w:pPr>
              <w:jc w:val="center"/>
              <w:rPr>
                <w:rFonts w:cs="Arial"/>
                <w:szCs w:val="22"/>
              </w:rPr>
            </w:pPr>
          </w:p>
        </w:tc>
      </w:tr>
      <w:tr w:rsidR="004A1D94" w:rsidRPr="00264164" w14:paraId="602D9C14" w14:textId="77777777" w:rsidTr="00183F50">
        <w:trPr>
          <w:cantSplit/>
          <w:trHeight w:val="300"/>
        </w:trPr>
        <w:tc>
          <w:tcPr>
            <w:tcW w:w="786" w:type="dxa"/>
            <w:tcBorders>
              <w:top w:val="single" w:sz="4" w:space="0" w:color="auto"/>
              <w:left w:val="single" w:sz="4" w:space="0" w:color="auto"/>
              <w:bottom w:val="single" w:sz="4" w:space="0" w:color="auto"/>
              <w:right w:val="single" w:sz="4" w:space="0" w:color="auto"/>
            </w:tcBorders>
            <w:noWrap/>
          </w:tcPr>
          <w:p w14:paraId="2430E7CC" w14:textId="77777777" w:rsidR="004A1D94" w:rsidRPr="00264164" w:rsidRDefault="004A1D94" w:rsidP="007D6B26">
            <w:pPr>
              <w:numPr>
                <w:ilvl w:val="0"/>
                <w:numId w:val="22"/>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03394B1D" w14:textId="3FB2ED5C" w:rsidR="004A1D94" w:rsidRPr="003B5216" w:rsidRDefault="004A1D94" w:rsidP="00183F50">
            <w:pPr>
              <w:rPr>
                <w:rFonts w:cs="Arial"/>
                <w:szCs w:val="22"/>
              </w:rPr>
            </w:pPr>
            <w:r>
              <w:rPr>
                <w:rFonts w:cs="Arial"/>
                <w:szCs w:val="22"/>
              </w:rPr>
              <w:t>Palaikoma vaizdo rezoliucija, ne mažiau</w:t>
            </w:r>
          </w:p>
        </w:tc>
        <w:tc>
          <w:tcPr>
            <w:tcW w:w="3685" w:type="dxa"/>
            <w:tcBorders>
              <w:top w:val="single" w:sz="4" w:space="0" w:color="auto"/>
              <w:left w:val="single" w:sz="4" w:space="0" w:color="auto"/>
              <w:bottom w:val="single" w:sz="4" w:space="0" w:color="auto"/>
              <w:right w:val="single" w:sz="4" w:space="0" w:color="auto"/>
            </w:tcBorders>
            <w:noWrap/>
          </w:tcPr>
          <w:p w14:paraId="48034E62" w14:textId="43591588" w:rsidR="004A1D94" w:rsidRPr="00264164" w:rsidRDefault="004A1D94" w:rsidP="00183F50">
            <w:pPr>
              <w:rPr>
                <w:rFonts w:cs="Arial"/>
                <w:szCs w:val="22"/>
              </w:rPr>
            </w:pPr>
            <w:r w:rsidRPr="00415FB2">
              <w:rPr>
                <w:rFonts w:cs="Arial"/>
                <w:szCs w:val="22"/>
              </w:rPr>
              <w:t>1280x720</w:t>
            </w:r>
            <w:r w:rsidR="00565FB5">
              <w:rPr>
                <w:rFonts w:cs="Arial"/>
                <w:szCs w:val="22"/>
              </w:rPr>
              <w:t xml:space="preserve"> </w:t>
            </w:r>
            <w:proofErr w:type="spellStart"/>
            <w:r w:rsidR="00565FB5">
              <w:rPr>
                <w:rFonts w:cs="Arial"/>
                <w:szCs w:val="22"/>
              </w:rPr>
              <w:t>px</w:t>
            </w:r>
            <w:proofErr w:type="spellEnd"/>
          </w:p>
        </w:tc>
        <w:tc>
          <w:tcPr>
            <w:tcW w:w="992" w:type="dxa"/>
            <w:vMerge/>
            <w:tcBorders>
              <w:left w:val="single" w:sz="4" w:space="0" w:color="auto"/>
              <w:right w:val="single" w:sz="4" w:space="0" w:color="auto"/>
            </w:tcBorders>
          </w:tcPr>
          <w:p w14:paraId="37695D50" w14:textId="77777777" w:rsidR="004A1D94" w:rsidRPr="00264164" w:rsidRDefault="004A1D94" w:rsidP="00183F50">
            <w:pPr>
              <w:jc w:val="center"/>
              <w:rPr>
                <w:rFonts w:cs="Arial"/>
                <w:szCs w:val="22"/>
              </w:rPr>
            </w:pPr>
          </w:p>
        </w:tc>
      </w:tr>
      <w:tr w:rsidR="004A1D94" w:rsidRPr="00264164" w14:paraId="52A94DA1" w14:textId="77777777" w:rsidTr="00183F50">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50C9992F" w14:textId="77777777" w:rsidR="004A1D94" w:rsidRPr="00264164" w:rsidRDefault="004A1D94" w:rsidP="007D6B26">
            <w:pPr>
              <w:numPr>
                <w:ilvl w:val="0"/>
                <w:numId w:val="22"/>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61068BD2" w14:textId="1F4A8BC3" w:rsidR="004A1D94" w:rsidRPr="00264164" w:rsidRDefault="004A1D94" w:rsidP="00183F50">
            <w:pPr>
              <w:rPr>
                <w:rFonts w:cs="Arial"/>
                <w:szCs w:val="22"/>
              </w:rPr>
            </w:pPr>
            <w:r>
              <w:rPr>
                <w:rFonts w:cs="Arial"/>
                <w:szCs w:val="22"/>
              </w:rPr>
              <w:t xml:space="preserve">Optinis priartinimas, ne mažesnis  </w:t>
            </w:r>
          </w:p>
        </w:tc>
        <w:tc>
          <w:tcPr>
            <w:tcW w:w="3685" w:type="dxa"/>
            <w:tcBorders>
              <w:top w:val="single" w:sz="4" w:space="0" w:color="auto"/>
              <w:left w:val="single" w:sz="4" w:space="0" w:color="auto"/>
              <w:bottom w:val="single" w:sz="4" w:space="0" w:color="auto"/>
              <w:right w:val="single" w:sz="4" w:space="0" w:color="auto"/>
            </w:tcBorders>
            <w:noWrap/>
          </w:tcPr>
          <w:p w14:paraId="532ED8C5" w14:textId="6C06901B" w:rsidR="004A1D94" w:rsidRPr="00264164" w:rsidRDefault="004A1D94" w:rsidP="00183F50">
            <w:pPr>
              <w:rPr>
                <w:rFonts w:cs="Arial"/>
                <w:szCs w:val="22"/>
              </w:rPr>
            </w:pPr>
            <w:r>
              <w:rPr>
                <w:rFonts w:cs="Arial"/>
                <w:szCs w:val="22"/>
              </w:rPr>
              <w:t>30x</w:t>
            </w:r>
          </w:p>
        </w:tc>
        <w:tc>
          <w:tcPr>
            <w:tcW w:w="992" w:type="dxa"/>
            <w:vMerge/>
            <w:tcBorders>
              <w:left w:val="single" w:sz="4" w:space="0" w:color="auto"/>
              <w:right w:val="single" w:sz="4" w:space="0" w:color="auto"/>
            </w:tcBorders>
          </w:tcPr>
          <w:p w14:paraId="473EE378" w14:textId="77777777" w:rsidR="004A1D94" w:rsidRPr="00264164" w:rsidRDefault="004A1D94" w:rsidP="00183F50">
            <w:pPr>
              <w:rPr>
                <w:rFonts w:cs="Arial"/>
                <w:szCs w:val="22"/>
              </w:rPr>
            </w:pPr>
          </w:p>
        </w:tc>
      </w:tr>
      <w:tr w:rsidR="004A1D94" w:rsidRPr="00264164" w14:paraId="7CA1C290" w14:textId="77777777" w:rsidTr="00183F50">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050CF10C" w14:textId="77777777" w:rsidR="004A1D94" w:rsidRPr="00264164" w:rsidRDefault="004A1D94" w:rsidP="007D6B26">
            <w:pPr>
              <w:numPr>
                <w:ilvl w:val="0"/>
                <w:numId w:val="22"/>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5C88153A" w14:textId="5171979E" w:rsidR="004A1D94" w:rsidRDefault="004A1D94" w:rsidP="00183F50">
            <w:pPr>
              <w:rPr>
                <w:rFonts w:cs="Arial"/>
                <w:szCs w:val="22"/>
              </w:rPr>
            </w:pPr>
            <w:r>
              <w:rPr>
                <w:rFonts w:cs="Arial"/>
                <w:szCs w:val="22"/>
              </w:rPr>
              <w:t>Skaitmeninis priartinimas, ne mažesnis</w:t>
            </w:r>
          </w:p>
        </w:tc>
        <w:tc>
          <w:tcPr>
            <w:tcW w:w="3685" w:type="dxa"/>
            <w:tcBorders>
              <w:top w:val="single" w:sz="4" w:space="0" w:color="auto"/>
              <w:left w:val="single" w:sz="4" w:space="0" w:color="auto"/>
              <w:bottom w:val="single" w:sz="4" w:space="0" w:color="auto"/>
              <w:right w:val="single" w:sz="4" w:space="0" w:color="auto"/>
            </w:tcBorders>
            <w:noWrap/>
          </w:tcPr>
          <w:p w14:paraId="6BA330ED" w14:textId="1F42DBF9" w:rsidR="004A1D94" w:rsidRDefault="004A1D94" w:rsidP="00183F50">
            <w:pPr>
              <w:rPr>
                <w:rFonts w:cs="Arial"/>
                <w:szCs w:val="22"/>
              </w:rPr>
            </w:pPr>
            <w:r>
              <w:rPr>
                <w:rFonts w:cs="Arial"/>
                <w:szCs w:val="22"/>
              </w:rPr>
              <w:t>12x</w:t>
            </w:r>
          </w:p>
        </w:tc>
        <w:tc>
          <w:tcPr>
            <w:tcW w:w="992" w:type="dxa"/>
            <w:vMerge/>
            <w:tcBorders>
              <w:left w:val="single" w:sz="4" w:space="0" w:color="auto"/>
              <w:right w:val="single" w:sz="4" w:space="0" w:color="auto"/>
            </w:tcBorders>
          </w:tcPr>
          <w:p w14:paraId="6E98F2A6" w14:textId="77777777" w:rsidR="004A1D94" w:rsidRPr="00264164" w:rsidRDefault="004A1D94" w:rsidP="00183F50">
            <w:pPr>
              <w:rPr>
                <w:rFonts w:cs="Arial"/>
                <w:szCs w:val="22"/>
              </w:rPr>
            </w:pPr>
          </w:p>
        </w:tc>
      </w:tr>
      <w:tr w:rsidR="004A1D94" w:rsidRPr="00264164" w14:paraId="610F6A45" w14:textId="77777777" w:rsidTr="00183F50">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44140DED" w14:textId="77777777" w:rsidR="004A1D94" w:rsidRPr="00264164" w:rsidRDefault="004A1D94" w:rsidP="007D6B26">
            <w:pPr>
              <w:numPr>
                <w:ilvl w:val="0"/>
                <w:numId w:val="22"/>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50672147" w14:textId="2F338DD6" w:rsidR="004A1D94" w:rsidRPr="00264164" w:rsidRDefault="004A1D94" w:rsidP="00183F50">
            <w:pPr>
              <w:rPr>
                <w:rFonts w:cs="Arial"/>
                <w:szCs w:val="22"/>
              </w:rPr>
            </w:pPr>
            <w:r w:rsidRPr="00264164">
              <w:rPr>
                <w:rFonts w:cs="Arial"/>
                <w:szCs w:val="22"/>
              </w:rPr>
              <w:t>Galimybė veikti -</w:t>
            </w:r>
            <w:r>
              <w:rPr>
                <w:rFonts w:cs="Arial"/>
                <w:szCs w:val="22"/>
              </w:rPr>
              <w:t>25</w:t>
            </w:r>
            <w:r w:rsidRPr="00264164">
              <w:rPr>
                <w:rFonts w:cs="Arial"/>
                <w:szCs w:val="22"/>
              </w:rPr>
              <w:t>°</w:t>
            </w:r>
            <w:r w:rsidR="001E663F">
              <w:rPr>
                <w:rFonts w:cs="Arial"/>
                <w:szCs w:val="22"/>
              </w:rPr>
              <w:t>C</w:t>
            </w:r>
            <w:r w:rsidRPr="00264164">
              <w:rPr>
                <w:rFonts w:cs="Arial"/>
                <w:szCs w:val="22"/>
              </w:rPr>
              <w:t xml:space="preserve"> iki +</w:t>
            </w:r>
            <w:r>
              <w:rPr>
                <w:rFonts w:cs="Arial"/>
                <w:szCs w:val="22"/>
              </w:rPr>
              <w:t>50</w:t>
            </w:r>
            <w:r w:rsidRPr="00264164">
              <w:rPr>
                <w:rFonts w:cs="Arial"/>
                <w:szCs w:val="22"/>
              </w:rPr>
              <w:t>°</w:t>
            </w:r>
            <w:r w:rsidR="001E663F">
              <w:rPr>
                <w:rFonts w:cs="Arial"/>
                <w:szCs w:val="22"/>
              </w:rPr>
              <w:t>C</w:t>
            </w:r>
            <w:r w:rsidRPr="00264164">
              <w:rPr>
                <w:rFonts w:cs="Arial"/>
                <w:szCs w:val="22"/>
              </w:rPr>
              <w:t xml:space="preserve"> temperatūros intervale</w:t>
            </w:r>
          </w:p>
        </w:tc>
        <w:tc>
          <w:tcPr>
            <w:tcW w:w="3685" w:type="dxa"/>
            <w:tcBorders>
              <w:top w:val="single" w:sz="4" w:space="0" w:color="auto"/>
              <w:left w:val="single" w:sz="4" w:space="0" w:color="auto"/>
              <w:bottom w:val="single" w:sz="4" w:space="0" w:color="auto"/>
              <w:right w:val="single" w:sz="4" w:space="0" w:color="auto"/>
            </w:tcBorders>
            <w:noWrap/>
          </w:tcPr>
          <w:p w14:paraId="1F747504" w14:textId="77777777" w:rsidR="004A1D94" w:rsidRPr="002833F5" w:rsidRDefault="004A1D94" w:rsidP="00183F50">
            <w:pPr>
              <w:rPr>
                <w:rFonts w:cs="Arial"/>
                <w:szCs w:val="22"/>
              </w:rPr>
            </w:pPr>
            <w:r>
              <w:rPr>
                <w:rFonts w:cs="Arial"/>
                <w:szCs w:val="22"/>
              </w:rPr>
              <w:t>Turi būti</w:t>
            </w:r>
          </w:p>
        </w:tc>
        <w:tc>
          <w:tcPr>
            <w:tcW w:w="992" w:type="dxa"/>
            <w:vMerge/>
            <w:tcBorders>
              <w:left w:val="single" w:sz="4" w:space="0" w:color="auto"/>
              <w:right w:val="single" w:sz="4" w:space="0" w:color="auto"/>
            </w:tcBorders>
          </w:tcPr>
          <w:p w14:paraId="51B9D439" w14:textId="77777777" w:rsidR="004A1D94" w:rsidRPr="00264164" w:rsidRDefault="004A1D94" w:rsidP="00183F50">
            <w:pPr>
              <w:rPr>
                <w:rFonts w:cs="Arial"/>
                <w:szCs w:val="22"/>
              </w:rPr>
            </w:pPr>
          </w:p>
        </w:tc>
      </w:tr>
      <w:tr w:rsidR="004A1D94" w:rsidRPr="00264164" w14:paraId="25BE9177" w14:textId="77777777" w:rsidTr="00183F50">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276CB18F" w14:textId="77777777" w:rsidR="004A1D94" w:rsidRPr="00264164" w:rsidRDefault="004A1D94" w:rsidP="007D6B26">
            <w:pPr>
              <w:numPr>
                <w:ilvl w:val="0"/>
                <w:numId w:val="22"/>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0FE48249" w14:textId="606F3DC4" w:rsidR="004A1D94" w:rsidRPr="002576D0" w:rsidRDefault="004A1D94" w:rsidP="00183F50">
            <w:pPr>
              <w:rPr>
                <w:rFonts w:cs="Arial"/>
                <w:szCs w:val="22"/>
              </w:rPr>
            </w:pPr>
            <w:r>
              <w:rPr>
                <w:rFonts w:cs="Arial"/>
                <w:szCs w:val="22"/>
              </w:rPr>
              <w:t xml:space="preserve">Atsparumo aplinkos poveikiui sertifikatai, </w:t>
            </w:r>
            <w:r w:rsidR="002E1B60">
              <w:rPr>
                <w:rFonts w:cs="Arial"/>
                <w:szCs w:val="22"/>
              </w:rPr>
              <w:t xml:space="preserve">ne mažiau kaip </w:t>
            </w:r>
          </w:p>
        </w:tc>
        <w:tc>
          <w:tcPr>
            <w:tcW w:w="3685" w:type="dxa"/>
            <w:tcBorders>
              <w:top w:val="single" w:sz="4" w:space="0" w:color="auto"/>
              <w:left w:val="single" w:sz="4" w:space="0" w:color="auto"/>
              <w:bottom w:val="single" w:sz="4" w:space="0" w:color="auto"/>
              <w:right w:val="single" w:sz="4" w:space="0" w:color="auto"/>
            </w:tcBorders>
            <w:noWrap/>
          </w:tcPr>
          <w:p w14:paraId="4C66DAFF" w14:textId="77777777" w:rsidR="004A1D94" w:rsidRPr="002576D0" w:rsidRDefault="004A1D94" w:rsidP="00183F50">
            <w:pPr>
              <w:rPr>
                <w:rFonts w:cs="Arial"/>
                <w:szCs w:val="22"/>
              </w:rPr>
            </w:pPr>
            <w:r w:rsidRPr="0043696C">
              <w:rPr>
                <w:rFonts w:cs="Arial"/>
                <w:szCs w:val="22"/>
              </w:rPr>
              <w:t>IP66/IP67, NEMA4X, IK10</w:t>
            </w:r>
          </w:p>
        </w:tc>
        <w:tc>
          <w:tcPr>
            <w:tcW w:w="992" w:type="dxa"/>
            <w:vMerge/>
            <w:tcBorders>
              <w:left w:val="single" w:sz="4" w:space="0" w:color="auto"/>
              <w:right w:val="single" w:sz="4" w:space="0" w:color="auto"/>
            </w:tcBorders>
          </w:tcPr>
          <w:p w14:paraId="20EC567C" w14:textId="77777777" w:rsidR="004A1D94" w:rsidRPr="00264164" w:rsidRDefault="004A1D94" w:rsidP="00183F50">
            <w:pPr>
              <w:rPr>
                <w:rFonts w:cs="Arial"/>
                <w:szCs w:val="22"/>
              </w:rPr>
            </w:pPr>
          </w:p>
        </w:tc>
      </w:tr>
      <w:tr w:rsidR="004A1D94" w:rsidRPr="00264164" w14:paraId="78EF2666" w14:textId="77777777" w:rsidTr="00183F50">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1ADF4179" w14:textId="77777777" w:rsidR="004A1D94" w:rsidRPr="00264164" w:rsidRDefault="004A1D94" w:rsidP="007D6B26">
            <w:pPr>
              <w:numPr>
                <w:ilvl w:val="0"/>
                <w:numId w:val="22"/>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01DF7E20" w14:textId="174F703A" w:rsidR="004A1D94" w:rsidRPr="00264164" w:rsidRDefault="004A1D94" w:rsidP="00183F50">
            <w:pPr>
              <w:rPr>
                <w:rFonts w:cs="Arial"/>
                <w:szCs w:val="22"/>
              </w:rPr>
            </w:pPr>
            <w:r w:rsidRPr="00264164">
              <w:rPr>
                <w:rFonts w:cs="Arial"/>
                <w:szCs w:val="22"/>
              </w:rPr>
              <w:t xml:space="preserve">Galimybė </w:t>
            </w:r>
            <w:r>
              <w:rPr>
                <w:rFonts w:cs="Arial"/>
                <w:szCs w:val="22"/>
              </w:rPr>
              <w:t>įrašinėti į vaizdo kamerą (</w:t>
            </w:r>
            <w:proofErr w:type="spellStart"/>
            <w:r w:rsidR="004B0CD4">
              <w:rPr>
                <w:rFonts w:cs="Arial"/>
                <w:szCs w:val="22"/>
              </w:rPr>
              <w:t>microSD</w:t>
            </w:r>
            <w:proofErr w:type="spellEnd"/>
            <w:r w:rsidR="004B0CD4">
              <w:rPr>
                <w:rFonts w:cs="Arial"/>
                <w:szCs w:val="22"/>
              </w:rPr>
              <w:t>/</w:t>
            </w:r>
            <w:r>
              <w:rPr>
                <w:rFonts w:cs="Arial"/>
                <w:szCs w:val="22"/>
              </w:rPr>
              <w:t>SD kortelę)</w:t>
            </w:r>
          </w:p>
        </w:tc>
        <w:tc>
          <w:tcPr>
            <w:tcW w:w="3685" w:type="dxa"/>
            <w:tcBorders>
              <w:top w:val="single" w:sz="4" w:space="0" w:color="auto"/>
              <w:left w:val="single" w:sz="4" w:space="0" w:color="auto"/>
              <w:bottom w:val="single" w:sz="4" w:space="0" w:color="auto"/>
              <w:right w:val="single" w:sz="4" w:space="0" w:color="auto"/>
            </w:tcBorders>
            <w:noWrap/>
          </w:tcPr>
          <w:p w14:paraId="75F649D1" w14:textId="77777777" w:rsidR="004A1D94" w:rsidRPr="00264164" w:rsidRDefault="004A1D94" w:rsidP="00183F50">
            <w:pPr>
              <w:rPr>
                <w:rFonts w:cs="Arial"/>
                <w:szCs w:val="22"/>
              </w:rPr>
            </w:pPr>
            <w:r>
              <w:rPr>
                <w:rFonts w:cs="Arial"/>
                <w:szCs w:val="22"/>
              </w:rPr>
              <w:t>Turi būti</w:t>
            </w:r>
          </w:p>
        </w:tc>
        <w:tc>
          <w:tcPr>
            <w:tcW w:w="992" w:type="dxa"/>
            <w:vMerge/>
            <w:tcBorders>
              <w:left w:val="single" w:sz="4" w:space="0" w:color="auto"/>
              <w:right w:val="single" w:sz="4" w:space="0" w:color="auto"/>
            </w:tcBorders>
          </w:tcPr>
          <w:p w14:paraId="047ADFFA" w14:textId="77777777" w:rsidR="004A1D94" w:rsidRPr="00264164" w:rsidRDefault="004A1D94" w:rsidP="00183F50">
            <w:pPr>
              <w:rPr>
                <w:rFonts w:cs="Arial"/>
                <w:szCs w:val="22"/>
              </w:rPr>
            </w:pPr>
          </w:p>
        </w:tc>
      </w:tr>
      <w:tr w:rsidR="004A1D94" w:rsidRPr="00264164" w14:paraId="0F8D4961" w14:textId="77777777" w:rsidTr="00183F50">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09A11A2F" w14:textId="77777777" w:rsidR="004A1D94" w:rsidRPr="00264164" w:rsidRDefault="004A1D94" w:rsidP="007D6B26">
            <w:pPr>
              <w:numPr>
                <w:ilvl w:val="0"/>
                <w:numId w:val="22"/>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04762BC2" w14:textId="2B29C5A7" w:rsidR="004A1D94" w:rsidRPr="00264164" w:rsidRDefault="004A1D94" w:rsidP="00183F50">
            <w:pPr>
              <w:rPr>
                <w:rFonts w:cs="Arial"/>
                <w:szCs w:val="22"/>
              </w:rPr>
            </w:pPr>
            <w:r>
              <w:rPr>
                <w:rFonts w:cs="Arial"/>
                <w:szCs w:val="22"/>
              </w:rPr>
              <w:t>Pateikt</w:t>
            </w:r>
            <w:r w:rsidR="00AE18CB">
              <w:rPr>
                <w:rFonts w:cs="Arial"/>
                <w:szCs w:val="22"/>
              </w:rPr>
              <w:t>a</w:t>
            </w:r>
            <w:r>
              <w:rPr>
                <w:rFonts w:cs="Arial"/>
                <w:szCs w:val="22"/>
              </w:rPr>
              <w:t xml:space="preserve"> </w:t>
            </w:r>
            <w:r w:rsidR="0021023A">
              <w:rPr>
                <w:rFonts w:cs="Arial"/>
                <w:szCs w:val="22"/>
              </w:rPr>
              <w:t xml:space="preserve">ne mažesnė nei 256 GB dydžio  </w:t>
            </w:r>
            <w:proofErr w:type="spellStart"/>
            <w:r>
              <w:rPr>
                <w:rFonts w:cs="Arial"/>
                <w:szCs w:val="22"/>
              </w:rPr>
              <w:t>microSD</w:t>
            </w:r>
            <w:proofErr w:type="spellEnd"/>
            <w:r w:rsidR="004B0CD4">
              <w:rPr>
                <w:rFonts w:cs="Arial"/>
                <w:szCs w:val="22"/>
              </w:rPr>
              <w:t>/SD</w:t>
            </w:r>
            <w:r>
              <w:rPr>
                <w:rFonts w:cs="Arial"/>
                <w:szCs w:val="22"/>
              </w:rPr>
              <w:t xml:space="preserve"> tipo kortelė</w:t>
            </w:r>
          </w:p>
        </w:tc>
        <w:tc>
          <w:tcPr>
            <w:tcW w:w="3685" w:type="dxa"/>
            <w:tcBorders>
              <w:top w:val="single" w:sz="4" w:space="0" w:color="auto"/>
              <w:left w:val="single" w:sz="4" w:space="0" w:color="auto"/>
              <w:bottom w:val="single" w:sz="4" w:space="0" w:color="auto"/>
              <w:right w:val="single" w:sz="4" w:space="0" w:color="auto"/>
            </w:tcBorders>
            <w:noWrap/>
          </w:tcPr>
          <w:p w14:paraId="44796B2C" w14:textId="77777777" w:rsidR="004A1D94" w:rsidRDefault="004A1D94" w:rsidP="00183F50">
            <w:pPr>
              <w:rPr>
                <w:rFonts w:cs="Arial"/>
                <w:szCs w:val="22"/>
              </w:rPr>
            </w:pPr>
            <w:r>
              <w:rPr>
                <w:rFonts w:cs="Arial"/>
                <w:szCs w:val="22"/>
              </w:rPr>
              <w:t>Turi būti</w:t>
            </w:r>
          </w:p>
        </w:tc>
        <w:tc>
          <w:tcPr>
            <w:tcW w:w="992" w:type="dxa"/>
            <w:vMerge/>
            <w:tcBorders>
              <w:left w:val="single" w:sz="4" w:space="0" w:color="auto"/>
              <w:right w:val="single" w:sz="4" w:space="0" w:color="auto"/>
            </w:tcBorders>
          </w:tcPr>
          <w:p w14:paraId="01114B95" w14:textId="77777777" w:rsidR="004A1D94" w:rsidRPr="00264164" w:rsidRDefault="004A1D94" w:rsidP="00183F50">
            <w:pPr>
              <w:rPr>
                <w:rFonts w:cs="Arial"/>
                <w:szCs w:val="22"/>
              </w:rPr>
            </w:pPr>
          </w:p>
        </w:tc>
      </w:tr>
    </w:tbl>
    <w:p w14:paraId="1585675E" w14:textId="5A521786" w:rsidR="00EB0A67" w:rsidRPr="00264164" w:rsidRDefault="00183F50" w:rsidP="000378AC">
      <w:pPr>
        <w:spacing w:before="120" w:line="360" w:lineRule="auto"/>
        <w:jc w:val="right"/>
        <w:rPr>
          <w:rFonts w:cs="Arial"/>
          <w:szCs w:val="22"/>
        </w:rPr>
      </w:pPr>
      <w:r>
        <w:rPr>
          <w:rFonts w:cs="Arial"/>
          <w:szCs w:val="22"/>
        </w:rPr>
        <w:t>4</w:t>
      </w:r>
      <w:r w:rsidR="00EB0A67" w:rsidRPr="00264164">
        <w:rPr>
          <w:rFonts w:cs="Arial"/>
          <w:szCs w:val="22"/>
        </w:rPr>
        <w:t xml:space="preserve"> lentelė. </w:t>
      </w:r>
      <w:r w:rsidR="00016B84">
        <w:rPr>
          <w:rFonts w:cs="Arial"/>
          <w:szCs w:val="22"/>
        </w:rPr>
        <w:t>Autonominio elektros energijos maitinimo šaltinio minimalūs</w:t>
      </w:r>
      <w:r w:rsidR="00324FFE" w:rsidRPr="00264164">
        <w:rPr>
          <w:rFonts w:cs="Arial"/>
          <w:szCs w:val="22"/>
        </w:rPr>
        <w:t xml:space="preserve"> techniniai reikalavimai</w:t>
      </w:r>
    </w:p>
    <w:tbl>
      <w:tblPr>
        <w:tblW w:w="9355" w:type="dxa"/>
        <w:tblInd w:w="279" w:type="dxa"/>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000" w:firstRow="0" w:lastRow="0" w:firstColumn="0" w:lastColumn="0" w:noHBand="0" w:noVBand="0"/>
      </w:tblPr>
      <w:tblGrid>
        <w:gridCol w:w="786"/>
        <w:gridCol w:w="3892"/>
        <w:gridCol w:w="3685"/>
        <w:gridCol w:w="992"/>
      </w:tblGrid>
      <w:tr w:rsidR="00994A3A" w:rsidRPr="00264164" w14:paraId="46436B0C" w14:textId="77777777" w:rsidTr="00544C56">
        <w:trPr>
          <w:cantSplit/>
          <w:trHeight w:val="339"/>
        </w:trPr>
        <w:tc>
          <w:tcPr>
            <w:tcW w:w="786" w:type="dxa"/>
            <w:tcBorders>
              <w:top w:val="single" w:sz="4" w:space="0" w:color="auto"/>
              <w:left w:val="single" w:sz="4" w:space="0" w:color="auto"/>
              <w:bottom w:val="single" w:sz="4" w:space="0" w:color="auto"/>
              <w:right w:val="single" w:sz="4" w:space="0" w:color="auto"/>
            </w:tcBorders>
            <w:noWrap/>
            <w:vAlign w:val="center"/>
          </w:tcPr>
          <w:p w14:paraId="0275CD0C" w14:textId="77777777" w:rsidR="00994A3A" w:rsidRPr="00264164" w:rsidRDefault="00994A3A" w:rsidP="00544C56">
            <w:pPr>
              <w:jc w:val="center"/>
              <w:rPr>
                <w:rFonts w:cs="Arial"/>
                <w:b/>
                <w:szCs w:val="22"/>
              </w:rPr>
            </w:pPr>
            <w:r w:rsidRPr="00264164">
              <w:rPr>
                <w:rFonts w:cs="Arial"/>
                <w:b/>
                <w:szCs w:val="22"/>
              </w:rPr>
              <w:t>Eil.  Nr.</w:t>
            </w:r>
          </w:p>
        </w:tc>
        <w:tc>
          <w:tcPr>
            <w:tcW w:w="3892" w:type="dxa"/>
            <w:tcBorders>
              <w:top w:val="single" w:sz="4" w:space="0" w:color="auto"/>
              <w:left w:val="single" w:sz="4" w:space="0" w:color="auto"/>
              <w:bottom w:val="single" w:sz="4" w:space="0" w:color="auto"/>
              <w:right w:val="single" w:sz="4" w:space="0" w:color="auto"/>
            </w:tcBorders>
            <w:vAlign w:val="center"/>
          </w:tcPr>
          <w:p w14:paraId="7C47EB1F" w14:textId="77777777" w:rsidR="00994A3A" w:rsidRPr="00264164" w:rsidRDefault="00994A3A" w:rsidP="00544C56">
            <w:pPr>
              <w:jc w:val="center"/>
              <w:rPr>
                <w:rFonts w:cs="Arial"/>
                <w:b/>
                <w:szCs w:val="22"/>
              </w:rPr>
            </w:pPr>
            <w:r w:rsidRPr="00264164">
              <w:rPr>
                <w:rFonts w:cs="Arial"/>
                <w:b/>
                <w:szCs w:val="22"/>
              </w:rPr>
              <w:t>Reikalavimas</w:t>
            </w:r>
          </w:p>
        </w:tc>
        <w:tc>
          <w:tcPr>
            <w:tcW w:w="3685" w:type="dxa"/>
            <w:tcBorders>
              <w:top w:val="single" w:sz="4" w:space="0" w:color="auto"/>
              <w:left w:val="single" w:sz="4" w:space="0" w:color="auto"/>
              <w:bottom w:val="single" w:sz="4" w:space="0" w:color="auto"/>
              <w:right w:val="single" w:sz="4" w:space="0" w:color="auto"/>
            </w:tcBorders>
            <w:noWrap/>
            <w:vAlign w:val="center"/>
          </w:tcPr>
          <w:p w14:paraId="6E13F315" w14:textId="77777777" w:rsidR="00994A3A" w:rsidRPr="00264164" w:rsidRDefault="00994A3A" w:rsidP="00544C56">
            <w:pPr>
              <w:jc w:val="center"/>
              <w:rPr>
                <w:rFonts w:cs="Arial"/>
                <w:b/>
                <w:szCs w:val="22"/>
              </w:rPr>
            </w:pPr>
            <w:r w:rsidRPr="00264164">
              <w:rPr>
                <w:rFonts w:cs="Arial"/>
                <w:b/>
                <w:szCs w:val="22"/>
              </w:rPr>
              <w:t>Reikšmė</w:t>
            </w:r>
          </w:p>
        </w:tc>
        <w:tc>
          <w:tcPr>
            <w:tcW w:w="992" w:type="dxa"/>
            <w:tcBorders>
              <w:top w:val="single" w:sz="4" w:space="0" w:color="auto"/>
              <w:left w:val="single" w:sz="4" w:space="0" w:color="auto"/>
              <w:bottom w:val="single" w:sz="4" w:space="0" w:color="auto"/>
              <w:right w:val="single" w:sz="4" w:space="0" w:color="auto"/>
            </w:tcBorders>
          </w:tcPr>
          <w:p w14:paraId="0E614FEA" w14:textId="65B388A3" w:rsidR="00994A3A" w:rsidRPr="00264164" w:rsidRDefault="00766232" w:rsidP="00544C56">
            <w:pPr>
              <w:jc w:val="center"/>
              <w:rPr>
                <w:rFonts w:cs="Arial"/>
                <w:b/>
                <w:szCs w:val="22"/>
              </w:rPr>
            </w:pPr>
            <w:r w:rsidRPr="00264164">
              <w:rPr>
                <w:rFonts w:cs="Arial"/>
                <w:b/>
                <w:szCs w:val="22"/>
              </w:rPr>
              <w:t>Maksimalus kiekis, vnt.</w:t>
            </w:r>
          </w:p>
        </w:tc>
      </w:tr>
      <w:tr w:rsidR="00C2020D" w:rsidRPr="00264164" w14:paraId="7D8E7A7B" w14:textId="77777777" w:rsidTr="00544C56">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4478FBF0" w14:textId="77777777" w:rsidR="00C2020D" w:rsidRPr="00264164" w:rsidRDefault="00C2020D" w:rsidP="00562FBE">
            <w:pPr>
              <w:numPr>
                <w:ilvl w:val="0"/>
                <w:numId w:val="10"/>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7065FCA7" w14:textId="5B40526E" w:rsidR="00C2020D" w:rsidRDefault="00C2020D" w:rsidP="00544C56">
            <w:pPr>
              <w:rPr>
                <w:rFonts w:cs="Arial"/>
                <w:szCs w:val="22"/>
              </w:rPr>
            </w:pPr>
            <w:r>
              <w:rPr>
                <w:rFonts w:cs="Arial"/>
                <w:szCs w:val="22"/>
              </w:rPr>
              <w:t>Akumuliatorius/-</w:t>
            </w:r>
            <w:proofErr w:type="spellStart"/>
            <w:r>
              <w:rPr>
                <w:rFonts w:cs="Arial"/>
                <w:szCs w:val="22"/>
              </w:rPr>
              <w:t>iai</w:t>
            </w:r>
            <w:proofErr w:type="spellEnd"/>
            <w:r>
              <w:rPr>
                <w:rFonts w:cs="Arial"/>
                <w:szCs w:val="22"/>
              </w:rPr>
              <w:t xml:space="preserve"> įrangos elektros maitinimui tiekti</w:t>
            </w:r>
          </w:p>
        </w:tc>
        <w:tc>
          <w:tcPr>
            <w:tcW w:w="3685" w:type="dxa"/>
            <w:tcBorders>
              <w:top w:val="single" w:sz="4" w:space="0" w:color="auto"/>
              <w:left w:val="single" w:sz="4" w:space="0" w:color="auto"/>
              <w:bottom w:val="single" w:sz="4" w:space="0" w:color="auto"/>
              <w:right w:val="single" w:sz="4" w:space="0" w:color="auto"/>
            </w:tcBorders>
            <w:noWrap/>
          </w:tcPr>
          <w:p w14:paraId="139A840A" w14:textId="78D4C6FD" w:rsidR="00C2020D" w:rsidRDefault="00C2020D" w:rsidP="00544C56">
            <w:pPr>
              <w:rPr>
                <w:rFonts w:cs="Arial"/>
                <w:szCs w:val="22"/>
              </w:rPr>
            </w:pPr>
            <w:r>
              <w:rPr>
                <w:rFonts w:cs="Arial"/>
                <w:szCs w:val="22"/>
              </w:rPr>
              <w:t>Turi būti</w:t>
            </w:r>
          </w:p>
        </w:tc>
        <w:tc>
          <w:tcPr>
            <w:tcW w:w="992" w:type="dxa"/>
            <w:vMerge w:val="restart"/>
            <w:tcBorders>
              <w:left w:val="single" w:sz="4" w:space="0" w:color="auto"/>
              <w:right w:val="single" w:sz="4" w:space="0" w:color="auto"/>
            </w:tcBorders>
          </w:tcPr>
          <w:p w14:paraId="29C8205E" w14:textId="31A66180" w:rsidR="00C2020D" w:rsidRDefault="00C2020D" w:rsidP="00994A3A">
            <w:pPr>
              <w:jc w:val="center"/>
              <w:rPr>
                <w:rFonts w:cs="Arial"/>
                <w:color w:val="000000" w:themeColor="text1"/>
                <w:szCs w:val="22"/>
              </w:rPr>
            </w:pPr>
            <w:r>
              <w:rPr>
                <w:rFonts w:cs="Arial"/>
                <w:color w:val="000000" w:themeColor="text1"/>
                <w:szCs w:val="22"/>
              </w:rPr>
              <w:t>1</w:t>
            </w:r>
          </w:p>
        </w:tc>
      </w:tr>
      <w:tr w:rsidR="00C2020D" w:rsidRPr="00264164" w14:paraId="3F9B1D75" w14:textId="77777777" w:rsidTr="00544C56">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6D75D9B6" w14:textId="77777777" w:rsidR="00C2020D" w:rsidRPr="00264164" w:rsidRDefault="00C2020D" w:rsidP="00562FBE">
            <w:pPr>
              <w:numPr>
                <w:ilvl w:val="0"/>
                <w:numId w:val="10"/>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5D2E1D57" w14:textId="16E99D21" w:rsidR="00C2020D" w:rsidRPr="00264164" w:rsidRDefault="00C2020D" w:rsidP="00544C56">
            <w:pPr>
              <w:rPr>
                <w:rFonts w:cs="Arial"/>
                <w:szCs w:val="22"/>
              </w:rPr>
            </w:pPr>
            <w:r>
              <w:rPr>
                <w:rFonts w:cs="Arial"/>
                <w:szCs w:val="22"/>
              </w:rPr>
              <w:t>Akumuliatorių įkrovimo generatoriaus tipas</w:t>
            </w:r>
          </w:p>
        </w:tc>
        <w:tc>
          <w:tcPr>
            <w:tcW w:w="3685" w:type="dxa"/>
            <w:tcBorders>
              <w:top w:val="single" w:sz="4" w:space="0" w:color="auto"/>
              <w:left w:val="single" w:sz="4" w:space="0" w:color="auto"/>
              <w:bottom w:val="single" w:sz="4" w:space="0" w:color="auto"/>
              <w:right w:val="single" w:sz="4" w:space="0" w:color="auto"/>
            </w:tcBorders>
            <w:noWrap/>
          </w:tcPr>
          <w:p w14:paraId="4D28871E" w14:textId="1781AD77" w:rsidR="00C2020D" w:rsidRPr="00264164" w:rsidRDefault="00C2020D" w:rsidP="00544C56">
            <w:pPr>
              <w:rPr>
                <w:rFonts w:cs="Arial"/>
                <w:szCs w:val="22"/>
              </w:rPr>
            </w:pPr>
            <w:r>
              <w:rPr>
                <w:rFonts w:cs="Arial"/>
                <w:szCs w:val="22"/>
              </w:rPr>
              <w:t>Kuro elementų generatorius</w:t>
            </w:r>
          </w:p>
        </w:tc>
        <w:tc>
          <w:tcPr>
            <w:tcW w:w="992" w:type="dxa"/>
            <w:vMerge/>
            <w:tcBorders>
              <w:left w:val="single" w:sz="4" w:space="0" w:color="auto"/>
              <w:right w:val="single" w:sz="4" w:space="0" w:color="auto"/>
            </w:tcBorders>
          </w:tcPr>
          <w:p w14:paraId="26D4750C" w14:textId="2FEB04F6" w:rsidR="00C2020D" w:rsidRPr="00264164" w:rsidRDefault="00C2020D" w:rsidP="00994A3A">
            <w:pPr>
              <w:jc w:val="center"/>
              <w:rPr>
                <w:rFonts w:cs="Arial"/>
                <w:szCs w:val="22"/>
                <w:lang w:val="en-US"/>
              </w:rPr>
            </w:pPr>
          </w:p>
        </w:tc>
      </w:tr>
      <w:tr w:rsidR="00C2020D" w:rsidRPr="00264164" w14:paraId="0484B963" w14:textId="77777777" w:rsidTr="00544C56">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3CC5F203" w14:textId="77777777" w:rsidR="00C2020D" w:rsidRPr="00264164" w:rsidRDefault="00C2020D" w:rsidP="00562FBE">
            <w:pPr>
              <w:numPr>
                <w:ilvl w:val="0"/>
                <w:numId w:val="10"/>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10E23522" w14:textId="2661D76C" w:rsidR="00C2020D" w:rsidRPr="00264164" w:rsidRDefault="00C2020D" w:rsidP="00544C56">
            <w:pPr>
              <w:rPr>
                <w:rFonts w:cs="Arial"/>
                <w:szCs w:val="22"/>
              </w:rPr>
            </w:pPr>
            <w:r>
              <w:rPr>
                <w:rFonts w:cs="Arial"/>
                <w:szCs w:val="22"/>
              </w:rPr>
              <w:t>Galimybė veikti autonomiškai</w:t>
            </w:r>
            <w:r w:rsidR="00820811">
              <w:rPr>
                <w:rFonts w:cs="Arial"/>
                <w:szCs w:val="22"/>
              </w:rPr>
              <w:t>, be kuro papildymo</w:t>
            </w:r>
            <w:r>
              <w:rPr>
                <w:rFonts w:cs="Arial"/>
                <w:szCs w:val="22"/>
              </w:rPr>
              <w:t>, ne trumpiau</w:t>
            </w:r>
          </w:p>
        </w:tc>
        <w:tc>
          <w:tcPr>
            <w:tcW w:w="3685" w:type="dxa"/>
            <w:tcBorders>
              <w:top w:val="single" w:sz="4" w:space="0" w:color="auto"/>
              <w:left w:val="single" w:sz="4" w:space="0" w:color="auto"/>
              <w:bottom w:val="single" w:sz="4" w:space="0" w:color="auto"/>
              <w:right w:val="single" w:sz="4" w:space="0" w:color="auto"/>
            </w:tcBorders>
            <w:noWrap/>
          </w:tcPr>
          <w:p w14:paraId="511D1D3C" w14:textId="002D647F" w:rsidR="00C2020D" w:rsidRPr="00264164" w:rsidRDefault="00C2020D" w:rsidP="00544C56">
            <w:pPr>
              <w:rPr>
                <w:rFonts w:cs="Arial"/>
                <w:szCs w:val="22"/>
                <w:lang w:val="ru-RU"/>
              </w:rPr>
            </w:pPr>
            <w:r>
              <w:rPr>
                <w:rFonts w:cs="Arial"/>
                <w:szCs w:val="22"/>
              </w:rPr>
              <w:t>2 savaitės</w:t>
            </w:r>
          </w:p>
        </w:tc>
        <w:tc>
          <w:tcPr>
            <w:tcW w:w="992" w:type="dxa"/>
            <w:vMerge/>
            <w:tcBorders>
              <w:left w:val="single" w:sz="4" w:space="0" w:color="auto"/>
              <w:right w:val="single" w:sz="4" w:space="0" w:color="auto"/>
            </w:tcBorders>
          </w:tcPr>
          <w:p w14:paraId="64F7765D" w14:textId="77777777" w:rsidR="00C2020D" w:rsidRPr="00264164" w:rsidRDefault="00C2020D" w:rsidP="00544C56">
            <w:pPr>
              <w:rPr>
                <w:rFonts w:cs="Arial"/>
                <w:szCs w:val="22"/>
              </w:rPr>
            </w:pPr>
          </w:p>
        </w:tc>
      </w:tr>
      <w:tr w:rsidR="00C2020D" w:rsidRPr="00264164" w14:paraId="581815CD" w14:textId="77777777" w:rsidTr="00544C56">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73E7EBE1" w14:textId="77777777" w:rsidR="00C2020D" w:rsidRPr="00264164" w:rsidRDefault="00C2020D" w:rsidP="00562FBE">
            <w:pPr>
              <w:numPr>
                <w:ilvl w:val="0"/>
                <w:numId w:val="10"/>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2351130C" w14:textId="7EE787D2" w:rsidR="00C2020D" w:rsidRPr="00A312BA" w:rsidRDefault="00C2020D" w:rsidP="00544C56">
            <w:pPr>
              <w:rPr>
                <w:rFonts w:cs="Arial"/>
                <w:szCs w:val="22"/>
              </w:rPr>
            </w:pPr>
            <w:r>
              <w:rPr>
                <w:rFonts w:cs="Arial"/>
                <w:szCs w:val="22"/>
              </w:rPr>
              <w:t>Įrengtas bokštelio įrangos spintoje</w:t>
            </w:r>
          </w:p>
        </w:tc>
        <w:tc>
          <w:tcPr>
            <w:tcW w:w="3685" w:type="dxa"/>
            <w:tcBorders>
              <w:top w:val="single" w:sz="4" w:space="0" w:color="auto"/>
              <w:left w:val="single" w:sz="4" w:space="0" w:color="auto"/>
              <w:bottom w:val="single" w:sz="4" w:space="0" w:color="auto"/>
              <w:right w:val="single" w:sz="4" w:space="0" w:color="auto"/>
            </w:tcBorders>
            <w:noWrap/>
          </w:tcPr>
          <w:p w14:paraId="78547405" w14:textId="7BA0F1BD" w:rsidR="00C2020D" w:rsidRPr="00264164" w:rsidRDefault="00C2020D" w:rsidP="00544C56">
            <w:pPr>
              <w:rPr>
                <w:rFonts w:cs="Arial"/>
                <w:szCs w:val="22"/>
              </w:rPr>
            </w:pPr>
            <w:r>
              <w:rPr>
                <w:rFonts w:cs="Arial"/>
                <w:szCs w:val="22"/>
              </w:rPr>
              <w:t>Turi būti</w:t>
            </w:r>
          </w:p>
        </w:tc>
        <w:tc>
          <w:tcPr>
            <w:tcW w:w="992" w:type="dxa"/>
            <w:vMerge/>
            <w:tcBorders>
              <w:left w:val="single" w:sz="4" w:space="0" w:color="auto"/>
              <w:right w:val="single" w:sz="4" w:space="0" w:color="auto"/>
            </w:tcBorders>
          </w:tcPr>
          <w:p w14:paraId="5AF3DAA7" w14:textId="77777777" w:rsidR="00C2020D" w:rsidRPr="00264164" w:rsidRDefault="00C2020D" w:rsidP="00544C56">
            <w:pPr>
              <w:rPr>
                <w:rFonts w:cs="Arial"/>
                <w:szCs w:val="22"/>
              </w:rPr>
            </w:pPr>
          </w:p>
        </w:tc>
      </w:tr>
      <w:tr w:rsidR="00C2020D" w:rsidRPr="00264164" w14:paraId="212C0F3E" w14:textId="77777777" w:rsidTr="00544C56">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2F095136" w14:textId="77777777" w:rsidR="00C2020D" w:rsidRPr="00264164" w:rsidRDefault="00C2020D" w:rsidP="00562FBE">
            <w:pPr>
              <w:numPr>
                <w:ilvl w:val="0"/>
                <w:numId w:val="10"/>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137D4223" w14:textId="25E3865A" w:rsidR="00C2020D" w:rsidRPr="00264164" w:rsidRDefault="00482088" w:rsidP="00544C56">
            <w:pPr>
              <w:rPr>
                <w:rFonts w:cs="Arial"/>
                <w:szCs w:val="22"/>
              </w:rPr>
            </w:pPr>
            <w:r>
              <w:rPr>
                <w:rFonts w:cs="Arial"/>
                <w:szCs w:val="22"/>
              </w:rPr>
              <w:t>Pateiktos</w:t>
            </w:r>
            <w:r w:rsidR="00D90CDE">
              <w:rPr>
                <w:rFonts w:cs="Arial"/>
                <w:szCs w:val="22"/>
              </w:rPr>
              <w:t xml:space="preserve"> ir prijungtos</w:t>
            </w:r>
            <w:r>
              <w:rPr>
                <w:rFonts w:cs="Arial"/>
                <w:szCs w:val="22"/>
              </w:rPr>
              <w:t xml:space="preserve"> s</w:t>
            </w:r>
            <w:r w:rsidR="00C2020D">
              <w:rPr>
                <w:rFonts w:cs="Arial"/>
                <w:szCs w:val="22"/>
              </w:rPr>
              <w:t>aulės baterijos</w:t>
            </w:r>
            <w:r w:rsidR="00F95A18">
              <w:rPr>
                <w:rFonts w:cs="Arial"/>
                <w:szCs w:val="22"/>
              </w:rPr>
              <w:t xml:space="preserve"> papildomam akumuliatorių įkrovimui</w:t>
            </w:r>
          </w:p>
        </w:tc>
        <w:tc>
          <w:tcPr>
            <w:tcW w:w="3685" w:type="dxa"/>
            <w:tcBorders>
              <w:top w:val="single" w:sz="4" w:space="0" w:color="auto"/>
              <w:left w:val="single" w:sz="4" w:space="0" w:color="auto"/>
              <w:bottom w:val="single" w:sz="4" w:space="0" w:color="auto"/>
              <w:right w:val="single" w:sz="4" w:space="0" w:color="auto"/>
            </w:tcBorders>
            <w:noWrap/>
          </w:tcPr>
          <w:p w14:paraId="475EF110" w14:textId="77777777" w:rsidR="00C2020D" w:rsidRPr="00264164" w:rsidRDefault="00C2020D" w:rsidP="00544C56">
            <w:pPr>
              <w:rPr>
                <w:rFonts w:cs="Arial"/>
                <w:szCs w:val="22"/>
                <w:lang w:val="en-US"/>
              </w:rPr>
            </w:pPr>
            <w:r w:rsidRPr="00264164">
              <w:rPr>
                <w:rFonts w:cs="Arial"/>
                <w:szCs w:val="22"/>
              </w:rPr>
              <w:t>Turi būti</w:t>
            </w:r>
          </w:p>
        </w:tc>
        <w:tc>
          <w:tcPr>
            <w:tcW w:w="992" w:type="dxa"/>
            <w:vMerge/>
            <w:tcBorders>
              <w:left w:val="single" w:sz="4" w:space="0" w:color="auto"/>
              <w:right w:val="single" w:sz="4" w:space="0" w:color="auto"/>
            </w:tcBorders>
          </w:tcPr>
          <w:p w14:paraId="2052BD12" w14:textId="77777777" w:rsidR="00C2020D" w:rsidRPr="00264164" w:rsidRDefault="00C2020D" w:rsidP="00544C56">
            <w:pPr>
              <w:rPr>
                <w:rFonts w:cs="Arial"/>
                <w:szCs w:val="22"/>
              </w:rPr>
            </w:pPr>
          </w:p>
        </w:tc>
      </w:tr>
      <w:tr w:rsidR="00C2020D" w:rsidRPr="00264164" w14:paraId="001A744E" w14:textId="77777777" w:rsidTr="00544C56">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32517DBD" w14:textId="77777777" w:rsidR="00C2020D" w:rsidRPr="00264164" w:rsidRDefault="00C2020D" w:rsidP="00562FBE">
            <w:pPr>
              <w:numPr>
                <w:ilvl w:val="0"/>
                <w:numId w:val="10"/>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7B5188AF" w14:textId="0092DE41" w:rsidR="00C2020D" w:rsidRPr="00264164" w:rsidRDefault="00AA6534" w:rsidP="00A3397F">
            <w:pPr>
              <w:rPr>
                <w:rFonts w:cs="Arial"/>
                <w:szCs w:val="22"/>
              </w:rPr>
            </w:pPr>
            <w:r>
              <w:rPr>
                <w:rFonts w:cs="Arial"/>
                <w:szCs w:val="22"/>
              </w:rPr>
              <w:t xml:space="preserve">Galimybė signalizuoti apie </w:t>
            </w:r>
            <w:r w:rsidR="002623F6">
              <w:rPr>
                <w:rFonts w:cs="Arial"/>
                <w:szCs w:val="22"/>
              </w:rPr>
              <w:t>generatoriaus kuro atsargų išsieikvojimą</w:t>
            </w:r>
            <w:r w:rsidR="00AC60DA">
              <w:rPr>
                <w:rFonts w:cs="Arial"/>
                <w:szCs w:val="22"/>
              </w:rPr>
              <w:t xml:space="preserve"> internetu</w:t>
            </w:r>
          </w:p>
        </w:tc>
        <w:tc>
          <w:tcPr>
            <w:tcW w:w="3685" w:type="dxa"/>
            <w:tcBorders>
              <w:top w:val="single" w:sz="4" w:space="0" w:color="auto"/>
              <w:left w:val="single" w:sz="4" w:space="0" w:color="auto"/>
              <w:bottom w:val="single" w:sz="4" w:space="0" w:color="auto"/>
              <w:right w:val="single" w:sz="4" w:space="0" w:color="auto"/>
            </w:tcBorders>
            <w:noWrap/>
          </w:tcPr>
          <w:p w14:paraId="01F5974A" w14:textId="717E7612" w:rsidR="00C2020D" w:rsidRPr="00264164" w:rsidRDefault="002623F6" w:rsidP="00A3397F">
            <w:pPr>
              <w:rPr>
                <w:rFonts w:cs="Arial"/>
                <w:szCs w:val="22"/>
              </w:rPr>
            </w:pPr>
            <w:r>
              <w:rPr>
                <w:rFonts w:cs="Arial"/>
                <w:szCs w:val="22"/>
              </w:rPr>
              <w:t>Turi būti</w:t>
            </w:r>
          </w:p>
        </w:tc>
        <w:tc>
          <w:tcPr>
            <w:tcW w:w="992" w:type="dxa"/>
            <w:vMerge/>
            <w:tcBorders>
              <w:left w:val="single" w:sz="4" w:space="0" w:color="auto"/>
              <w:right w:val="single" w:sz="4" w:space="0" w:color="auto"/>
            </w:tcBorders>
          </w:tcPr>
          <w:p w14:paraId="45B9B325" w14:textId="77777777" w:rsidR="00C2020D" w:rsidRPr="00264164" w:rsidRDefault="00C2020D" w:rsidP="00A3397F">
            <w:pPr>
              <w:rPr>
                <w:rFonts w:cs="Arial"/>
                <w:szCs w:val="22"/>
              </w:rPr>
            </w:pPr>
          </w:p>
        </w:tc>
      </w:tr>
    </w:tbl>
    <w:p w14:paraId="6EFF5E02" w14:textId="0F994349" w:rsidR="006113FC" w:rsidRPr="00264164" w:rsidRDefault="00721E4D" w:rsidP="000378AC">
      <w:pPr>
        <w:spacing w:before="120" w:line="360" w:lineRule="auto"/>
        <w:jc w:val="right"/>
        <w:rPr>
          <w:rFonts w:cs="Arial"/>
          <w:szCs w:val="22"/>
        </w:rPr>
      </w:pPr>
      <w:bookmarkStart w:id="4" w:name="_Toc74929996"/>
      <w:bookmarkStart w:id="5" w:name="_Toc75156432"/>
      <w:bookmarkStart w:id="6" w:name="_Toc76523561"/>
      <w:r>
        <w:rPr>
          <w:rFonts w:cs="Arial"/>
          <w:szCs w:val="22"/>
        </w:rPr>
        <w:t>5</w:t>
      </w:r>
      <w:r w:rsidR="006113FC" w:rsidRPr="00264164">
        <w:rPr>
          <w:rFonts w:cs="Arial"/>
          <w:szCs w:val="22"/>
        </w:rPr>
        <w:t xml:space="preserve"> lentelė. </w:t>
      </w:r>
      <w:r w:rsidR="00541DBF">
        <w:rPr>
          <w:rFonts w:cs="Arial"/>
          <w:szCs w:val="22"/>
        </w:rPr>
        <w:t>V</w:t>
      </w:r>
      <w:r w:rsidR="00C7007F">
        <w:rPr>
          <w:rFonts w:cs="Arial"/>
          <w:szCs w:val="22"/>
        </w:rPr>
        <w:t>aizdo įrašym</w:t>
      </w:r>
      <w:r w:rsidR="006500C9">
        <w:rPr>
          <w:rFonts w:cs="Arial"/>
          <w:szCs w:val="22"/>
        </w:rPr>
        <w:t>o</w:t>
      </w:r>
      <w:r>
        <w:rPr>
          <w:rFonts w:cs="Arial"/>
          <w:szCs w:val="22"/>
        </w:rPr>
        <w:t xml:space="preserve"> įrangos</w:t>
      </w:r>
      <w:r w:rsidR="006113FC" w:rsidRPr="00264164">
        <w:rPr>
          <w:rFonts w:cs="Arial"/>
          <w:szCs w:val="22"/>
        </w:rPr>
        <w:t xml:space="preserve"> minimalūs techniniai reikalavimai</w:t>
      </w:r>
    </w:p>
    <w:tbl>
      <w:tblPr>
        <w:tblW w:w="9355" w:type="dxa"/>
        <w:tblInd w:w="279" w:type="dxa"/>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000" w:firstRow="0" w:lastRow="0" w:firstColumn="0" w:lastColumn="0" w:noHBand="0" w:noVBand="0"/>
      </w:tblPr>
      <w:tblGrid>
        <w:gridCol w:w="786"/>
        <w:gridCol w:w="3892"/>
        <w:gridCol w:w="3685"/>
        <w:gridCol w:w="992"/>
      </w:tblGrid>
      <w:tr w:rsidR="006113FC" w:rsidRPr="00264164" w14:paraId="339181D0" w14:textId="77777777" w:rsidTr="00C730F7">
        <w:trPr>
          <w:cantSplit/>
          <w:trHeight w:val="339"/>
        </w:trPr>
        <w:tc>
          <w:tcPr>
            <w:tcW w:w="786" w:type="dxa"/>
            <w:tcBorders>
              <w:top w:val="single" w:sz="4" w:space="0" w:color="auto"/>
              <w:left w:val="single" w:sz="4" w:space="0" w:color="auto"/>
              <w:bottom w:val="single" w:sz="4" w:space="0" w:color="auto"/>
              <w:right w:val="single" w:sz="4" w:space="0" w:color="auto"/>
            </w:tcBorders>
            <w:noWrap/>
            <w:vAlign w:val="center"/>
          </w:tcPr>
          <w:p w14:paraId="55C6660A" w14:textId="77777777" w:rsidR="006113FC" w:rsidRPr="00264164" w:rsidRDefault="006113FC" w:rsidP="00C730F7">
            <w:pPr>
              <w:jc w:val="center"/>
              <w:rPr>
                <w:rFonts w:cs="Arial"/>
                <w:b/>
                <w:szCs w:val="22"/>
              </w:rPr>
            </w:pPr>
            <w:r w:rsidRPr="00264164">
              <w:rPr>
                <w:rFonts w:cs="Arial"/>
                <w:b/>
                <w:szCs w:val="22"/>
              </w:rPr>
              <w:t>Eil.  Nr.</w:t>
            </w:r>
          </w:p>
        </w:tc>
        <w:tc>
          <w:tcPr>
            <w:tcW w:w="3892" w:type="dxa"/>
            <w:tcBorders>
              <w:top w:val="single" w:sz="4" w:space="0" w:color="auto"/>
              <w:left w:val="single" w:sz="4" w:space="0" w:color="auto"/>
              <w:bottom w:val="single" w:sz="4" w:space="0" w:color="auto"/>
              <w:right w:val="single" w:sz="4" w:space="0" w:color="auto"/>
            </w:tcBorders>
            <w:vAlign w:val="center"/>
          </w:tcPr>
          <w:p w14:paraId="37457C74" w14:textId="77777777" w:rsidR="006113FC" w:rsidRPr="00264164" w:rsidRDefault="006113FC" w:rsidP="00C730F7">
            <w:pPr>
              <w:jc w:val="center"/>
              <w:rPr>
                <w:rFonts w:cs="Arial"/>
                <w:b/>
                <w:bCs/>
                <w:szCs w:val="22"/>
              </w:rPr>
            </w:pPr>
            <w:r w:rsidRPr="00264164">
              <w:rPr>
                <w:rFonts w:cs="Arial"/>
                <w:b/>
                <w:bCs/>
                <w:szCs w:val="22"/>
              </w:rPr>
              <w:t>Reikalavimas</w:t>
            </w:r>
          </w:p>
        </w:tc>
        <w:tc>
          <w:tcPr>
            <w:tcW w:w="3685" w:type="dxa"/>
            <w:tcBorders>
              <w:top w:val="single" w:sz="4" w:space="0" w:color="auto"/>
              <w:left w:val="single" w:sz="4" w:space="0" w:color="auto"/>
              <w:bottom w:val="single" w:sz="4" w:space="0" w:color="auto"/>
              <w:right w:val="single" w:sz="4" w:space="0" w:color="auto"/>
            </w:tcBorders>
            <w:noWrap/>
            <w:vAlign w:val="center"/>
          </w:tcPr>
          <w:p w14:paraId="7FC43A6A" w14:textId="77777777" w:rsidR="006113FC" w:rsidRPr="00264164" w:rsidRDefault="006113FC" w:rsidP="00C730F7">
            <w:pPr>
              <w:jc w:val="center"/>
              <w:rPr>
                <w:rFonts w:cs="Arial"/>
                <w:b/>
                <w:szCs w:val="22"/>
              </w:rPr>
            </w:pPr>
            <w:r w:rsidRPr="00264164">
              <w:rPr>
                <w:rFonts w:cs="Arial"/>
                <w:b/>
                <w:szCs w:val="22"/>
              </w:rPr>
              <w:t>Reikšmė</w:t>
            </w:r>
          </w:p>
        </w:tc>
        <w:tc>
          <w:tcPr>
            <w:tcW w:w="992" w:type="dxa"/>
            <w:tcBorders>
              <w:top w:val="single" w:sz="4" w:space="0" w:color="auto"/>
              <w:left w:val="single" w:sz="4" w:space="0" w:color="auto"/>
              <w:bottom w:val="single" w:sz="4" w:space="0" w:color="auto"/>
              <w:right w:val="single" w:sz="4" w:space="0" w:color="auto"/>
            </w:tcBorders>
          </w:tcPr>
          <w:p w14:paraId="2601F144" w14:textId="77777777" w:rsidR="006113FC" w:rsidRPr="00264164" w:rsidRDefault="006113FC" w:rsidP="00C730F7">
            <w:pPr>
              <w:jc w:val="center"/>
              <w:rPr>
                <w:rFonts w:cs="Arial"/>
                <w:b/>
                <w:szCs w:val="22"/>
              </w:rPr>
            </w:pPr>
            <w:r w:rsidRPr="00264164">
              <w:rPr>
                <w:rFonts w:cs="Arial"/>
                <w:b/>
                <w:szCs w:val="22"/>
              </w:rPr>
              <w:t>Kiekis, vnt.</w:t>
            </w:r>
          </w:p>
        </w:tc>
      </w:tr>
      <w:tr w:rsidR="009370A0" w:rsidRPr="00264164" w14:paraId="61E79D93" w14:textId="77777777" w:rsidTr="00C730F7">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351F1978" w14:textId="77777777" w:rsidR="009370A0" w:rsidRPr="00264164" w:rsidRDefault="009370A0" w:rsidP="006113FC">
            <w:pPr>
              <w:numPr>
                <w:ilvl w:val="0"/>
                <w:numId w:val="15"/>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0520D4EF" w14:textId="5DCEB0CD" w:rsidR="009370A0" w:rsidRDefault="009370A0" w:rsidP="00C730F7">
            <w:pPr>
              <w:rPr>
                <w:rFonts w:cs="Arial"/>
                <w:szCs w:val="22"/>
              </w:rPr>
            </w:pPr>
            <w:r>
              <w:rPr>
                <w:rFonts w:cs="Arial"/>
                <w:szCs w:val="22"/>
              </w:rPr>
              <w:t>Pateikta programinė ir/ar techninė įranga turi užtikrinti galimybę kaupti visų vaizdo kamerų archyvą ne trumpesnį nei 31 kalendorinės dienos laikotarpį su maksimalia rezoliucija ne mažesniu nei 25 k/s kadrų skaičiumi</w:t>
            </w:r>
          </w:p>
        </w:tc>
        <w:tc>
          <w:tcPr>
            <w:tcW w:w="3685" w:type="dxa"/>
            <w:tcBorders>
              <w:top w:val="single" w:sz="4" w:space="0" w:color="auto"/>
              <w:left w:val="single" w:sz="4" w:space="0" w:color="auto"/>
              <w:bottom w:val="single" w:sz="4" w:space="0" w:color="auto"/>
              <w:right w:val="single" w:sz="4" w:space="0" w:color="auto"/>
            </w:tcBorders>
            <w:noWrap/>
          </w:tcPr>
          <w:p w14:paraId="57957B1D" w14:textId="2C9DB610" w:rsidR="009370A0" w:rsidRDefault="009370A0" w:rsidP="00C730F7">
            <w:pPr>
              <w:rPr>
                <w:rFonts w:cs="Arial"/>
                <w:szCs w:val="22"/>
              </w:rPr>
            </w:pPr>
            <w:r>
              <w:rPr>
                <w:rFonts w:cs="Arial"/>
                <w:szCs w:val="22"/>
              </w:rPr>
              <w:t>Turi būti</w:t>
            </w:r>
            <w:r w:rsidR="00A03534">
              <w:rPr>
                <w:rFonts w:cs="Arial"/>
                <w:szCs w:val="22"/>
              </w:rPr>
              <w:t xml:space="preserve"> užtikrinta</w:t>
            </w:r>
          </w:p>
        </w:tc>
        <w:tc>
          <w:tcPr>
            <w:tcW w:w="992" w:type="dxa"/>
            <w:vMerge w:val="restart"/>
            <w:tcBorders>
              <w:left w:val="single" w:sz="4" w:space="0" w:color="auto"/>
              <w:right w:val="single" w:sz="4" w:space="0" w:color="auto"/>
            </w:tcBorders>
          </w:tcPr>
          <w:p w14:paraId="1CA0DA69" w14:textId="477B45D7" w:rsidR="009370A0" w:rsidRPr="00264164" w:rsidRDefault="00A03534" w:rsidP="00A03534">
            <w:pPr>
              <w:jc w:val="center"/>
              <w:rPr>
                <w:rFonts w:cs="Arial"/>
                <w:szCs w:val="22"/>
              </w:rPr>
            </w:pPr>
            <w:r>
              <w:rPr>
                <w:rFonts w:cs="Arial"/>
                <w:szCs w:val="22"/>
              </w:rPr>
              <w:t>1</w:t>
            </w:r>
          </w:p>
        </w:tc>
      </w:tr>
      <w:tr w:rsidR="009370A0" w:rsidRPr="00264164" w14:paraId="713009E9" w14:textId="77777777" w:rsidTr="00C730F7">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536BD138" w14:textId="77777777" w:rsidR="009370A0" w:rsidRPr="00264164" w:rsidRDefault="009370A0" w:rsidP="005966BE">
            <w:pPr>
              <w:numPr>
                <w:ilvl w:val="0"/>
                <w:numId w:val="15"/>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6A463080" w14:textId="7081B71D" w:rsidR="009370A0" w:rsidRDefault="009370A0" w:rsidP="005966BE">
            <w:pPr>
              <w:rPr>
                <w:rFonts w:cs="Arial"/>
                <w:szCs w:val="22"/>
              </w:rPr>
            </w:pPr>
            <w:r>
              <w:rPr>
                <w:color w:val="000000"/>
              </w:rPr>
              <w:t xml:space="preserve">Galimybė įrašinėti vaizdą </w:t>
            </w:r>
            <w:r>
              <w:t>H.264 pagal ISO/IEC 14496-10 arba lygiaverčiu kodavimo algoritmu</w:t>
            </w:r>
          </w:p>
        </w:tc>
        <w:tc>
          <w:tcPr>
            <w:tcW w:w="3685" w:type="dxa"/>
            <w:tcBorders>
              <w:top w:val="single" w:sz="4" w:space="0" w:color="auto"/>
              <w:left w:val="single" w:sz="4" w:space="0" w:color="auto"/>
              <w:bottom w:val="single" w:sz="4" w:space="0" w:color="auto"/>
              <w:right w:val="single" w:sz="4" w:space="0" w:color="auto"/>
            </w:tcBorders>
            <w:noWrap/>
          </w:tcPr>
          <w:p w14:paraId="21BF9291" w14:textId="3B5AD370" w:rsidR="009370A0" w:rsidRDefault="009370A0" w:rsidP="005966BE">
            <w:pPr>
              <w:rPr>
                <w:rFonts w:cs="Arial"/>
                <w:szCs w:val="22"/>
              </w:rPr>
            </w:pPr>
            <w:r>
              <w:rPr>
                <w:color w:val="000000"/>
              </w:rPr>
              <w:t>Turi būti</w:t>
            </w:r>
          </w:p>
        </w:tc>
        <w:tc>
          <w:tcPr>
            <w:tcW w:w="992" w:type="dxa"/>
            <w:vMerge/>
            <w:tcBorders>
              <w:left w:val="single" w:sz="4" w:space="0" w:color="auto"/>
              <w:right w:val="single" w:sz="4" w:space="0" w:color="auto"/>
            </w:tcBorders>
          </w:tcPr>
          <w:p w14:paraId="4D668603" w14:textId="77777777" w:rsidR="009370A0" w:rsidRPr="00264164" w:rsidRDefault="009370A0" w:rsidP="005966BE">
            <w:pPr>
              <w:rPr>
                <w:rFonts w:cs="Arial"/>
                <w:szCs w:val="22"/>
              </w:rPr>
            </w:pPr>
          </w:p>
        </w:tc>
      </w:tr>
      <w:tr w:rsidR="009370A0" w:rsidRPr="00264164" w14:paraId="57E3BC48" w14:textId="77777777" w:rsidTr="00C730F7">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7E0D4E2D" w14:textId="77777777" w:rsidR="009370A0" w:rsidRPr="00264164" w:rsidRDefault="009370A0" w:rsidP="00483E3C">
            <w:pPr>
              <w:numPr>
                <w:ilvl w:val="0"/>
                <w:numId w:val="15"/>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5F7CFFDE" w14:textId="7ED5AF78" w:rsidR="009370A0" w:rsidRDefault="009370A0" w:rsidP="00483E3C">
            <w:pPr>
              <w:rPr>
                <w:color w:val="000000"/>
              </w:rPr>
            </w:pPr>
            <w:r>
              <w:rPr>
                <w:color w:val="000000"/>
              </w:rPr>
              <w:t>Galimybė nustatyti vaizdo įrašymo režimą kiekvienai kamerai atskirai</w:t>
            </w:r>
          </w:p>
        </w:tc>
        <w:tc>
          <w:tcPr>
            <w:tcW w:w="3685" w:type="dxa"/>
            <w:tcBorders>
              <w:top w:val="single" w:sz="4" w:space="0" w:color="auto"/>
              <w:left w:val="single" w:sz="4" w:space="0" w:color="auto"/>
              <w:bottom w:val="single" w:sz="4" w:space="0" w:color="auto"/>
              <w:right w:val="single" w:sz="4" w:space="0" w:color="auto"/>
            </w:tcBorders>
            <w:noWrap/>
          </w:tcPr>
          <w:p w14:paraId="5970DAAA" w14:textId="66B987AD" w:rsidR="009370A0" w:rsidRDefault="009370A0" w:rsidP="00483E3C">
            <w:pPr>
              <w:rPr>
                <w:color w:val="000000"/>
              </w:rPr>
            </w:pPr>
            <w:r>
              <w:rPr>
                <w:color w:val="000000"/>
              </w:rPr>
              <w:t>Turi būti</w:t>
            </w:r>
          </w:p>
        </w:tc>
        <w:tc>
          <w:tcPr>
            <w:tcW w:w="992" w:type="dxa"/>
            <w:vMerge/>
            <w:tcBorders>
              <w:left w:val="single" w:sz="4" w:space="0" w:color="auto"/>
              <w:right w:val="single" w:sz="4" w:space="0" w:color="auto"/>
            </w:tcBorders>
          </w:tcPr>
          <w:p w14:paraId="59817EA1" w14:textId="77777777" w:rsidR="009370A0" w:rsidRPr="00264164" w:rsidRDefault="009370A0" w:rsidP="00483E3C">
            <w:pPr>
              <w:rPr>
                <w:rFonts w:cs="Arial"/>
                <w:szCs w:val="22"/>
              </w:rPr>
            </w:pPr>
          </w:p>
        </w:tc>
      </w:tr>
    </w:tbl>
    <w:p w14:paraId="30354E5A" w14:textId="79F9AD7D" w:rsidR="00BF079A" w:rsidRPr="00264164" w:rsidRDefault="007022AF" w:rsidP="000378AC">
      <w:pPr>
        <w:spacing w:before="120"/>
        <w:jc w:val="right"/>
        <w:rPr>
          <w:rFonts w:cs="Arial"/>
          <w:szCs w:val="22"/>
        </w:rPr>
      </w:pPr>
      <w:r>
        <w:rPr>
          <w:rFonts w:cs="Arial"/>
          <w:szCs w:val="22"/>
        </w:rPr>
        <w:t>6</w:t>
      </w:r>
      <w:r w:rsidR="00BF079A" w:rsidRPr="00264164">
        <w:rPr>
          <w:rFonts w:cs="Arial"/>
          <w:szCs w:val="22"/>
        </w:rPr>
        <w:t xml:space="preserve"> lentelė. </w:t>
      </w:r>
      <w:r w:rsidR="00AB1027">
        <w:rPr>
          <w:rFonts w:cs="Arial"/>
          <w:szCs w:val="22"/>
        </w:rPr>
        <w:t>Vaizdo stebėjimo ir archyvo tvarkymo programinės įrangos</w:t>
      </w:r>
      <w:r w:rsidR="00205E10">
        <w:rPr>
          <w:rFonts w:cs="Arial"/>
          <w:szCs w:val="22"/>
        </w:rPr>
        <w:t xml:space="preserve"> nutolusioje darbo stotyje</w:t>
      </w:r>
      <w:r w:rsidR="00BF079A" w:rsidRPr="00264164">
        <w:rPr>
          <w:rFonts w:cs="Arial"/>
          <w:szCs w:val="22"/>
        </w:rPr>
        <w:t xml:space="preserve"> minimalūs techniniai reikalavimai</w:t>
      </w:r>
    </w:p>
    <w:tbl>
      <w:tblPr>
        <w:tblW w:w="9355" w:type="dxa"/>
        <w:tblInd w:w="279" w:type="dxa"/>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000" w:firstRow="0" w:lastRow="0" w:firstColumn="0" w:lastColumn="0" w:noHBand="0" w:noVBand="0"/>
      </w:tblPr>
      <w:tblGrid>
        <w:gridCol w:w="786"/>
        <w:gridCol w:w="3892"/>
        <w:gridCol w:w="3685"/>
        <w:gridCol w:w="992"/>
      </w:tblGrid>
      <w:tr w:rsidR="00BF079A" w:rsidRPr="00264164" w14:paraId="2897756D" w14:textId="77777777" w:rsidTr="00C730F7">
        <w:trPr>
          <w:cantSplit/>
          <w:trHeight w:val="339"/>
        </w:trPr>
        <w:tc>
          <w:tcPr>
            <w:tcW w:w="786" w:type="dxa"/>
            <w:tcBorders>
              <w:top w:val="single" w:sz="4" w:space="0" w:color="auto"/>
              <w:left w:val="single" w:sz="4" w:space="0" w:color="auto"/>
              <w:bottom w:val="single" w:sz="4" w:space="0" w:color="auto"/>
              <w:right w:val="single" w:sz="4" w:space="0" w:color="auto"/>
            </w:tcBorders>
            <w:noWrap/>
            <w:vAlign w:val="center"/>
          </w:tcPr>
          <w:p w14:paraId="080B9CE1" w14:textId="77777777" w:rsidR="00BF079A" w:rsidRPr="00264164" w:rsidRDefault="00BF079A" w:rsidP="00C730F7">
            <w:pPr>
              <w:jc w:val="center"/>
              <w:rPr>
                <w:rFonts w:cs="Arial"/>
                <w:b/>
                <w:szCs w:val="22"/>
              </w:rPr>
            </w:pPr>
            <w:r w:rsidRPr="00264164">
              <w:rPr>
                <w:rFonts w:cs="Arial"/>
                <w:b/>
                <w:szCs w:val="22"/>
              </w:rPr>
              <w:t>Eil.  Nr.</w:t>
            </w:r>
          </w:p>
        </w:tc>
        <w:tc>
          <w:tcPr>
            <w:tcW w:w="3892" w:type="dxa"/>
            <w:tcBorders>
              <w:top w:val="single" w:sz="4" w:space="0" w:color="auto"/>
              <w:left w:val="single" w:sz="4" w:space="0" w:color="auto"/>
              <w:bottom w:val="single" w:sz="4" w:space="0" w:color="auto"/>
              <w:right w:val="single" w:sz="4" w:space="0" w:color="auto"/>
            </w:tcBorders>
            <w:vAlign w:val="center"/>
          </w:tcPr>
          <w:p w14:paraId="408E1079" w14:textId="77777777" w:rsidR="00BF079A" w:rsidRPr="00264164" w:rsidRDefault="00BF079A" w:rsidP="00C730F7">
            <w:pPr>
              <w:jc w:val="center"/>
              <w:rPr>
                <w:rFonts w:cs="Arial"/>
                <w:b/>
                <w:bCs/>
                <w:szCs w:val="22"/>
              </w:rPr>
            </w:pPr>
            <w:r w:rsidRPr="00264164">
              <w:rPr>
                <w:rFonts w:cs="Arial"/>
                <w:b/>
                <w:bCs/>
                <w:szCs w:val="22"/>
              </w:rPr>
              <w:t>Reikalavimas</w:t>
            </w:r>
          </w:p>
        </w:tc>
        <w:tc>
          <w:tcPr>
            <w:tcW w:w="3685" w:type="dxa"/>
            <w:tcBorders>
              <w:top w:val="single" w:sz="4" w:space="0" w:color="auto"/>
              <w:left w:val="single" w:sz="4" w:space="0" w:color="auto"/>
              <w:bottom w:val="single" w:sz="4" w:space="0" w:color="auto"/>
              <w:right w:val="single" w:sz="4" w:space="0" w:color="auto"/>
            </w:tcBorders>
            <w:noWrap/>
            <w:vAlign w:val="center"/>
          </w:tcPr>
          <w:p w14:paraId="251AB64B" w14:textId="77777777" w:rsidR="00BF079A" w:rsidRPr="00264164" w:rsidRDefault="00BF079A" w:rsidP="00C730F7">
            <w:pPr>
              <w:jc w:val="center"/>
              <w:rPr>
                <w:rFonts w:cs="Arial"/>
                <w:b/>
                <w:szCs w:val="22"/>
              </w:rPr>
            </w:pPr>
            <w:r w:rsidRPr="00264164">
              <w:rPr>
                <w:rFonts w:cs="Arial"/>
                <w:b/>
                <w:szCs w:val="22"/>
              </w:rPr>
              <w:t>Reikšmė</w:t>
            </w:r>
          </w:p>
        </w:tc>
        <w:tc>
          <w:tcPr>
            <w:tcW w:w="992" w:type="dxa"/>
            <w:tcBorders>
              <w:top w:val="single" w:sz="4" w:space="0" w:color="auto"/>
              <w:left w:val="single" w:sz="4" w:space="0" w:color="auto"/>
              <w:bottom w:val="single" w:sz="4" w:space="0" w:color="auto"/>
              <w:right w:val="single" w:sz="4" w:space="0" w:color="auto"/>
            </w:tcBorders>
          </w:tcPr>
          <w:p w14:paraId="0CD027E7" w14:textId="77777777" w:rsidR="00BF079A" w:rsidRPr="00264164" w:rsidRDefault="00BF079A" w:rsidP="00C730F7">
            <w:pPr>
              <w:jc w:val="center"/>
              <w:rPr>
                <w:rFonts w:cs="Arial"/>
                <w:b/>
                <w:szCs w:val="22"/>
              </w:rPr>
            </w:pPr>
            <w:r w:rsidRPr="00264164">
              <w:rPr>
                <w:rFonts w:cs="Arial"/>
                <w:b/>
                <w:szCs w:val="22"/>
              </w:rPr>
              <w:t>Kiekis, vnt.</w:t>
            </w:r>
          </w:p>
        </w:tc>
      </w:tr>
      <w:tr w:rsidR="00A06148" w:rsidRPr="00264164" w14:paraId="1D9F6FBF" w14:textId="77777777" w:rsidTr="00C730F7">
        <w:trPr>
          <w:cantSplit/>
          <w:trHeight w:val="300"/>
        </w:trPr>
        <w:tc>
          <w:tcPr>
            <w:tcW w:w="786" w:type="dxa"/>
            <w:tcBorders>
              <w:top w:val="single" w:sz="4" w:space="0" w:color="auto"/>
              <w:left w:val="single" w:sz="4" w:space="0" w:color="auto"/>
              <w:bottom w:val="single" w:sz="4" w:space="0" w:color="auto"/>
              <w:right w:val="single" w:sz="4" w:space="0" w:color="auto"/>
            </w:tcBorders>
            <w:noWrap/>
          </w:tcPr>
          <w:p w14:paraId="5580AC64" w14:textId="77777777" w:rsidR="00A06148" w:rsidRPr="00264164" w:rsidRDefault="00A06148" w:rsidP="00BF079A">
            <w:pPr>
              <w:numPr>
                <w:ilvl w:val="0"/>
                <w:numId w:val="21"/>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44625158" w14:textId="5A30EB5E" w:rsidR="00A06148" w:rsidRPr="00264164" w:rsidRDefault="00A06148" w:rsidP="00C730F7">
            <w:pPr>
              <w:rPr>
                <w:rFonts w:cs="Arial"/>
                <w:szCs w:val="22"/>
              </w:rPr>
            </w:pPr>
            <w:r>
              <w:rPr>
                <w:rFonts w:cs="Arial"/>
                <w:szCs w:val="22"/>
              </w:rPr>
              <w:t>Galimybė veikti kompiuteryje su ne senesne nei MS Windows 11 operacine sistema</w:t>
            </w:r>
          </w:p>
        </w:tc>
        <w:tc>
          <w:tcPr>
            <w:tcW w:w="3685" w:type="dxa"/>
            <w:tcBorders>
              <w:top w:val="single" w:sz="4" w:space="0" w:color="auto"/>
              <w:left w:val="single" w:sz="4" w:space="0" w:color="auto"/>
              <w:bottom w:val="single" w:sz="4" w:space="0" w:color="auto"/>
              <w:right w:val="single" w:sz="4" w:space="0" w:color="auto"/>
            </w:tcBorders>
            <w:noWrap/>
          </w:tcPr>
          <w:p w14:paraId="0AD76EB8" w14:textId="489CEAE5" w:rsidR="00A06148" w:rsidRPr="001032BD" w:rsidRDefault="00A06148" w:rsidP="00C730F7">
            <w:pPr>
              <w:rPr>
                <w:rFonts w:cs="Arial"/>
                <w:szCs w:val="22"/>
                <w:lang w:val="ru-RU"/>
              </w:rPr>
            </w:pPr>
            <w:r>
              <w:rPr>
                <w:rFonts w:cs="Arial"/>
                <w:szCs w:val="22"/>
              </w:rPr>
              <w:t>Turi būti</w:t>
            </w:r>
          </w:p>
        </w:tc>
        <w:tc>
          <w:tcPr>
            <w:tcW w:w="992" w:type="dxa"/>
            <w:vMerge w:val="restart"/>
            <w:tcBorders>
              <w:top w:val="single" w:sz="4" w:space="0" w:color="auto"/>
              <w:left w:val="single" w:sz="4" w:space="0" w:color="auto"/>
              <w:right w:val="single" w:sz="4" w:space="0" w:color="auto"/>
            </w:tcBorders>
          </w:tcPr>
          <w:p w14:paraId="05BF42D8" w14:textId="6875F4B5" w:rsidR="00A06148" w:rsidRPr="00264164" w:rsidRDefault="00A06148" w:rsidP="00C730F7">
            <w:pPr>
              <w:jc w:val="center"/>
              <w:rPr>
                <w:rFonts w:cs="Arial"/>
                <w:szCs w:val="22"/>
              </w:rPr>
            </w:pPr>
            <w:r>
              <w:rPr>
                <w:rFonts w:cs="Arial"/>
                <w:szCs w:val="22"/>
              </w:rPr>
              <w:t>1</w:t>
            </w:r>
          </w:p>
          <w:p w14:paraId="1573FC36" w14:textId="77777777" w:rsidR="00A06148" w:rsidRPr="00264164" w:rsidRDefault="00A06148" w:rsidP="00C730F7">
            <w:pPr>
              <w:jc w:val="center"/>
              <w:rPr>
                <w:rFonts w:cs="Arial"/>
                <w:szCs w:val="22"/>
              </w:rPr>
            </w:pPr>
          </w:p>
        </w:tc>
      </w:tr>
      <w:tr w:rsidR="00A06148" w:rsidRPr="00264164" w14:paraId="23913272" w14:textId="77777777" w:rsidTr="00C730F7">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088EBAD9" w14:textId="77777777" w:rsidR="00A06148" w:rsidRPr="00264164" w:rsidRDefault="00A06148" w:rsidP="00BF079A">
            <w:pPr>
              <w:numPr>
                <w:ilvl w:val="0"/>
                <w:numId w:val="21"/>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66A2BCBE" w14:textId="483E779B" w:rsidR="00A06148" w:rsidRPr="00205E10" w:rsidRDefault="00A06148" w:rsidP="00C730F7">
            <w:pPr>
              <w:rPr>
                <w:rFonts w:cs="Arial"/>
                <w:color w:val="000000" w:themeColor="text1"/>
                <w:szCs w:val="22"/>
              </w:rPr>
            </w:pPr>
            <w:r w:rsidRPr="00205E10">
              <w:rPr>
                <w:rFonts w:cs="Arial"/>
                <w:color w:val="000000" w:themeColor="text1"/>
                <w:szCs w:val="22"/>
              </w:rPr>
              <w:t xml:space="preserve">Galimybė eksportuoti vaizdo archyvą paveikslėliais (1 pav./h) </w:t>
            </w:r>
          </w:p>
        </w:tc>
        <w:tc>
          <w:tcPr>
            <w:tcW w:w="3685" w:type="dxa"/>
            <w:tcBorders>
              <w:top w:val="single" w:sz="4" w:space="0" w:color="auto"/>
              <w:left w:val="single" w:sz="4" w:space="0" w:color="auto"/>
              <w:bottom w:val="single" w:sz="4" w:space="0" w:color="auto"/>
              <w:right w:val="single" w:sz="4" w:space="0" w:color="auto"/>
            </w:tcBorders>
            <w:noWrap/>
          </w:tcPr>
          <w:p w14:paraId="0C2FC1C8" w14:textId="6BF273A3" w:rsidR="00A06148" w:rsidRPr="00205E10" w:rsidRDefault="00A06148" w:rsidP="00C730F7">
            <w:pPr>
              <w:rPr>
                <w:rFonts w:cs="Arial"/>
                <w:color w:val="000000" w:themeColor="text1"/>
                <w:szCs w:val="22"/>
              </w:rPr>
            </w:pPr>
            <w:r w:rsidRPr="00205E10">
              <w:rPr>
                <w:rFonts w:cs="Arial"/>
                <w:color w:val="000000" w:themeColor="text1"/>
                <w:szCs w:val="22"/>
              </w:rPr>
              <w:t>Turi būti</w:t>
            </w:r>
          </w:p>
        </w:tc>
        <w:tc>
          <w:tcPr>
            <w:tcW w:w="992" w:type="dxa"/>
            <w:vMerge/>
            <w:tcBorders>
              <w:left w:val="single" w:sz="4" w:space="0" w:color="auto"/>
              <w:right w:val="single" w:sz="4" w:space="0" w:color="auto"/>
            </w:tcBorders>
          </w:tcPr>
          <w:p w14:paraId="1F29D9B2" w14:textId="77777777" w:rsidR="00A06148" w:rsidRPr="00264164" w:rsidRDefault="00A06148" w:rsidP="00C730F7">
            <w:pPr>
              <w:rPr>
                <w:rFonts w:cs="Arial"/>
                <w:szCs w:val="22"/>
              </w:rPr>
            </w:pPr>
          </w:p>
        </w:tc>
      </w:tr>
      <w:tr w:rsidR="00A06148" w:rsidRPr="00264164" w14:paraId="1897FEC8" w14:textId="77777777" w:rsidTr="00C730F7">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18C0AD66" w14:textId="77777777" w:rsidR="00A06148" w:rsidRPr="00264164" w:rsidRDefault="00A06148" w:rsidP="00BF079A">
            <w:pPr>
              <w:numPr>
                <w:ilvl w:val="0"/>
                <w:numId w:val="21"/>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32C8DE39" w14:textId="67E14864" w:rsidR="00A06148" w:rsidRPr="00205E10" w:rsidRDefault="00A06148" w:rsidP="00C730F7">
            <w:pPr>
              <w:rPr>
                <w:rFonts w:cs="Arial"/>
                <w:color w:val="000000" w:themeColor="text1"/>
                <w:szCs w:val="22"/>
              </w:rPr>
            </w:pPr>
            <w:r w:rsidRPr="00205E10">
              <w:rPr>
                <w:rFonts w:cs="Arial"/>
                <w:color w:val="000000" w:themeColor="text1"/>
                <w:szCs w:val="22"/>
              </w:rPr>
              <w:t xml:space="preserve">Galimybė eksportuoti vaizdo archyvą kaip vaizdo įrašą </w:t>
            </w:r>
          </w:p>
        </w:tc>
        <w:tc>
          <w:tcPr>
            <w:tcW w:w="3685" w:type="dxa"/>
            <w:tcBorders>
              <w:top w:val="single" w:sz="4" w:space="0" w:color="auto"/>
              <w:left w:val="single" w:sz="4" w:space="0" w:color="auto"/>
              <w:bottom w:val="single" w:sz="4" w:space="0" w:color="auto"/>
              <w:right w:val="single" w:sz="4" w:space="0" w:color="auto"/>
            </w:tcBorders>
            <w:noWrap/>
          </w:tcPr>
          <w:p w14:paraId="5F020513" w14:textId="461AF499" w:rsidR="00A06148" w:rsidRPr="00205E10" w:rsidRDefault="00A06148" w:rsidP="00C730F7">
            <w:pPr>
              <w:rPr>
                <w:rFonts w:cs="Arial"/>
                <w:color w:val="000000" w:themeColor="text1"/>
                <w:szCs w:val="22"/>
              </w:rPr>
            </w:pPr>
            <w:r w:rsidRPr="00205E10">
              <w:rPr>
                <w:rFonts w:cs="Arial"/>
                <w:color w:val="000000" w:themeColor="text1"/>
                <w:szCs w:val="22"/>
              </w:rPr>
              <w:t>Turi būti</w:t>
            </w:r>
          </w:p>
        </w:tc>
        <w:tc>
          <w:tcPr>
            <w:tcW w:w="992" w:type="dxa"/>
            <w:vMerge/>
            <w:tcBorders>
              <w:left w:val="single" w:sz="4" w:space="0" w:color="auto"/>
              <w:right w:val="single" w:sz="4" w:space="0" w:color="auto"/>
            </w:tcBorders>
          </w:tcPr>
          <w:p w14:paraId="6B8997F8" w14:textId="77777777" w:rsidR="00A06148" w:rsidRPr="00264164" w:rsidRDefault="00A06148" w:rsidP="00C730F7">
            <w:pPr>
              <w:rPr>
                <w:rFonts w:cs="Arial"/>
                <w:szCs w:val="22"/>
              </w:rPr>
            </w:pPr>
          </w:p>
        </w:tc>
      </w:tr>
      <w:tr w:rsidR="00A06148" w:rsidRPr="00264164" w14:paraId="189E27E1" w14:textId="77777777" w:rsidTr="00C730F7">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4A0D60DF" w14:textId="77777777" w:rsidR="00A06148" w:rsidRPr="00264164" w:rsidRDefault="00A06148" w:rsidP="00BF079A">
            <w:pPr>
              <w:numPr>
                <w:ilvl w:val="0"/>
                <w:numId w:val="21"/>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7E4A2C44" w14:textId="456C78EC" w:rsidR="00A06148" w:rsidRDefault="00A06148" w:rsidP="00C730F7">
            <w:pPr>
              <w:rPr>
                <w:rFonts w:cs="Arial"/>
                <w:szCs w:val="22"/>
              </w:rPr>
            </w:pPr>
            <w:r>
              <w:rPr>
                <w:rFonts w:cs="Arial"/>
                <w:szCs w:val="22"/>
              </w:rPr>
              <w:t>Galimybė stebėti vaizdą iš visų kamerų ir valdyti valdomą vaizdo kamerą nutolusioje darbo stotyje</w:t>
            </w:r>
          </w:p>
        </w:tc>
        <w:tc>
          <w:tcPr>
            <w:tcW w:w="3685" w:type="dxa"/>
            <w:tcBorders>
              <w:top w:val="single" w:sz="4" w:space="0" w:color="auto"/>
              <w:left w:val="single" w:sz="4" w:space="0" w:color="auto"/>
              <w:bottom w:val="single" w:sz="4" w:space="0" w:color="auto"/>
              <w:right w:val="single" w:sz="4" w:space="0" w:color="auto"/>
            </w:tcBorders>
            <w:noWrap/>
          </w:tcPr>
          <w:p w14:paraId="7E91240F" w14:textId="7F2DA1E2" w:rsidR="00A06148" w:rsidRDefault="00A06148" w:rsidP="00C730F7">
            <w:pPr>
              <w:rPr>
                <w:rFonts w:cs="Arial"/>
                <w:szCs w:val="22"/>
              </w:rPr>
            </w:pPr>
            <w:r>
              <w:rPr>
                <w:rFonts w:cs="Arial"/>
                <w:szCs w:val="22"/>
              </w:rPr>
              <w:t>Turi būti</w:t>
            </w:r>
          </w:p>
        </w:tc>
        <w:tc>
          <w:tcPr>
            <w:tcW w:w="992" w:type="dxa"/>
            <w:vMerge/>
            <w:tcBorders>
              <w:left w:val="single" w:sz="4" w:space="0" w:color="auto"/>
              <w:right w:val="single" w:sz="4" w:space="0" w:color="auto"/>
            </w:tcBorders>
          </w:tcPr>
          <w:p w14:paraId="2121614A" w14:textId="77777777" w:rsidR="00A06148" w:rsidRPr="00264164" w:rsidRDefault="00A06148" w:rsidP="00C730F7">
            <w:pPr>
              <w:rPr>
                <w:rFonts w:cs="Arial"/>
                <w:szCs w:val="22"/>
              </w:rPr>
            </w:pPr>
          </w:p>
        </w:tc>
      </w:tr>
    </w:tbl>
    <w:bookmarkEnd w:id="4"/>
    <w:bookmarkEnd w:id="5"/>
    <w:bookmarkEnd w:id="6"/>
    <w:p w14:paraId="2F5A6910" w14:textId="77777777" w:rsidR="007643FD" w:rsidRPr="00264164" w:rsidRDefault="007643FD" w:rsidP="00FA38AA">
      <w:pPr>
        <w:pStyle w:val="BodyText212pt"/>
        <w:numPr>
          <w:ilvl w:val="0"/>
          <w:numId w:val="1"/>
        </w:numPr>
        <w:spacing w:before="120" w:after="120"/>
        <w:ind w:left="181" w:hanging="181"/>
        <w:rPr>
          <w:rFonts w:cs="Arial"/>
          <w:sz w:val="22"/>
          <w:szCs w:val="22"/>
        </w:rPr>
      </w:pPr>
      <w:r w:rsidRPr="00264164">
        <w:rPr>
          <w:rFonts w:cs="Arial"/>
          <w:bCs w:val="0"/>
          <w:sz w:val="22"/>
          <w:szCs w:val="22"/>
        </w:rPr>
        <w:t>DOKUMENTAI</w:t>
      </w:r>
    </w:p>
    <w:p w14:paraId="3A7D5D89" w14:textId="217F2D85" w:rsidR="007643FD" w:rsidRPr="006B6AA6" w:rsidRDefault="00623175" w:rsidP="00FA38AA">
      <w:pPr>
        <w:pStyle w:val="LIST1"/>
        <w:rPr>
          <w:rFonts w:cs="Arial"/>
          <w:szCs w:val="22"/>
        </w:rPr>
      </w:pPr>
      <w:r w:rsidRPr="00623175">
        <w:rPr>
          <w:rFonts w:cs="Arial"/>
          <w:szCs w:val="22"/>
        </w:rPr>
        <w:t>Tiekėjas pasiūlyme turi nurodyti siūlomos Sistemos prekių gamintojus ir modelius</w:t>
      </w:r>
      <w:r w:rsidR="007643FD" w:rsidRPr="006B6AA6">
        <w:rPr>
          <w:rFonts w:cs="Arial"/>
          <w:szCs w:val="22"/>
        </w:rPr>
        <w:t>.</w:t>
      </w:r>
    </w:p>
    <w:p w14:paraId="767A189F" w14:textId="2ABA4582" w:rsidR="007643FD" w:rsidRPr="00264164" w:rsidRDefault="007643FD" w:rsidP="00FA38AA">
      <w:pPr>
        <w:pStyle w:val="LIST1"/>
        <w:rPr>
          <w:rFonts w:cs="Arial"/>
          <w:szCs w:val="22"/>
        </w:rPr>
      </w:pPr>
      <w:r w:rsidRPr="00264164">
        <w:rPr>
          <w:rFonts w:cs="Arial"/>
          <w:szCs w:val="22"/>
        </w:rPr>
        <w:t>Kartu su pasiūlymu Tiekėjas turi pateikti prekių gamintoj</w:t>
      </w:r>
      <w:r w:rsidR="00623175">
        <w:rPr>
          <w:rFonts w:cs="Arial"/>
          <w:szCs w:val="22"/>
        </w:rPr>
        <w:t>ų</w:t>
      </w:r>
      <w:r w:rsidRPr="00264164">
        <w:rPr>
          <w:rFonts w:cs="Arial"/>
          <w:szCs w:val="22"/>
        </w:rPr>
        <w:t xml:space="preserve"> parengtus techninius aprašus ir/ar analogiškus gamintojo parengtus dokumentus, įrodančius </w:t>
      </w:r>
      <w:r w:rsidR="009324D3" w:rsidRPr="00264164">
        <w:rPr>
          <w:rFonts w:cs="Arial"/>
          <w:szCs w:val="22"/>
        </w:rPr>
        <w:t>siūlom</w:t>
      </w:r>
      <w:r w:rsidR="009324D3">
        <w:rPr>
          <w:rFonts w:cs="Arial"/>
          <w:szCs w:val="22"/>
        </w:rPr>
        <w:t>os Sistemos</w:t>
      </w:r>
      <w:r w:rsidR="009324D3" w:rsidRPr="00264164">
        <w:rPr>
          <w:rFonts w:cs="Arial"/>
          <w:szCs w:val="22"/>
        </w:rPr>
        <w:t xml:space="preserve"> </w:t>
      </w:r>
      <w:r w:rsidRPr="00264164">
        <w:rPr>
          <w:rFonts w:cs="Arial"/>
          <w:szCs w:val="22"/>
        </w:rPr>
        <w:t>prekių, atitikimą šios techninės specifikacijos reikalavimams.</w:t>
      </w:r>
    </w:p>
    <w:p w14:paraId="20A3CE1B" w14:textId="4DC719AF" w:rsidR="00A2557A" w:rsidRPr="00264164" w:rsidRDefault="007643FD" w:rsidP="00A2557A">
      <w:pPr>
        <w:pStyle w:val="LIST1"/>
        <w:rPr>
          <w:rFonts w:cs="Arial"/>
          <w:szCs w:val="22"/>
        </w:rPr>
      </w:pPr>
      <w:r w:rsidRPr="00264164">
        <w:rPr>
          <w:rFonts w:cs="Arial"/>
          <w:szCs w:val="22"/>
        </w:rPr>
        <w:t xml:space="preserve">Kartu su prekėmis Tiekėjas turi pateikti siūlomų prekių gamintojų techninius aprašus ir </w:t>
      </w:r>
      <w:r w:rsidR="00BC7F46">
        <w:rPr>
          <w:rFonts w:cs="Arial"/>
          <w:color w:val="000000" w:themeColor="text1"/>
          <w:szCs w:val="22"/>
        </w:rPr>
        <w:t>6</w:t>
      </w:r>
      <w:r w:rsidR="00516AD0" w:rsidRPr="00264164">
        <w:rPr>
          <w:rFonts w:cs="Arial"/>
          <w:szCs w:val="22"/>
        </w:rPr>
        <w:t xml:space="preserve"> lentelėje nurodytų prekių </w:t>
      </w:r>
      <w:r w:rsidRPr="00264164">
        <w:rPr>
          <w:rFonts w:cs="Arial"/>
          <w:szCs w:val="22"/>
        </w:rPr>
        <w:t>gamintojų numatytą eksploatavimo (vartojimo) instrukciją (lietuvių ir anglų kalba).</w:t>
      </w:r>
    </w:p>
    <w:p w14:paraId="0195E7C1" w14:textId="77777777" w:rsidR="00DF0B99" w:rsidRPr="00264164" w:rsidRDefault="007643FD" w:rsidP="00FA38AA">
      <w:pPr>
        <w:pStyle w:val="BodyText2"/>
        <w:numPr>
          <w:ilvl w:val="0"/>
          <w:numId w:val="1"/>
        </w:numPr>
        <w:spacing w:before="120" w:after="120" w:line="360" w:lineRule="auto"/>
        <w:ind w:left="181" w:hanging="181"/>
        <w:rPr>
          <w:rFonts w:cs="Arial"/>
          <w:bCs w:val="0"/>
          <w:szCs w:val="22"/>
        </w:rPr>
      </w:pPr>
      <w:r w:rsidRPr="00264164">
        <w:rPr>
          <w:rFonts w:cs="Arial"/>
          <w:bCs w:val="0"/>
          <w:szCs w:val="22"/>
        </w:rPr>
        <w:t>REIKALAVIMAI DĖL ĮDIEGIMO, PRISTATYMO IR PRIĖMIMO-PERDAVIMO</w:t>
      </w:r>
    </w:p>
    <w:p w14:paraId="6EE87FB9" w14:textId="296FF07F" w:rsidR="00DF0B99" w:rsidRDefault="00312911" w:rsidP="00FA38AA">
      <w:pPr>
        <w:pStyle w:val="LIST1"/>
        <w:rPr>
          <w:rFonts w:cs="Arial"/>
          <w:szCs w:val="22"/>
        </w:rPr>
      </w:pPr>
      <w:r w:rsidRPr="00264164">
        <w:rPr>
          <w:rFonts w:cs="Arial"/>
          <w:szCs w:val="22"/>
        </w:rPr>
        <w:t xml:space="preserve">Visos prekės turi būti </w:t>
      </w:r>
      <w:r w:rsidR="00516AD0" w:rsidRPr="00264164">
        <w:rPr>
          <w:rFonts w:cs="Arial"/>
          <w:szCs w:val="22"/>
        </w:rPr>
        <w:t xml:space="preserve">pristatytos </w:t>
      </w:r>
      <w:r w:rsidR="00AA0F45" w:rsidRPr="00264164">
        <w:rPr>
          <w:rFonts w:cs="Arial"/>
          <w:szCs w:val="22"/>
        </w:rPr>
        <w:t xml:space="preserve">ir sumontuotos </w:t>
      </w:r>
      <w:r w:rsidRPr="00264164">
        <w:rPr>
          <w:rFonts w:cs="Arial"/>
          <w:szCs w:val="22"/>
        </w:rPr>
        <w:t>VĮ Ignalinos atomin</w:t>
      </w:r>
      <w:r w:rsidR="00447386" w:rsidRPr="00264164">
        <w:rPr>
          <w:rFonts w:cs="Arial"/>
          <w:szCs w:val="22"/>
        </w:rPr>
        <w:t>ės</w:t>
      </w:r>
      <w:r w:rsidRPr="00264164">
        <w:rPr>
          <w:rFonts w:cs="Arial"/>
          <w:szCs w:val="22"/>
        </w:rPr>
        <w:t xml:space="preserve"> elekt</w:t>
      </w:r>
      <w:r w:rsidR="00F77C60" w:rsidRPr="00264164">
        <w:rPr>
          <w:rFonts w:cs="Arial"/>
          <w:szCs w:val="22"/>
        </w:rPr>
        <w:t>rinė</w:t>
      </w:r>
      <w:r w:rsidR="00794121">
        <w:rPr>
          <w:rFonts w:cs="Arial"/>
          <w:szCs w:val="22"/>
        </w:rPr>
        <w:t>je</w:t>
      </w:r>
      <w:r w:rsidR="00A24867" w:rsidRPr="00264164">
        <w:rPr>
          <w:rFonts w:cs="Arial"/>
          <w:szCs w:val="22"/>
        </w:rPr>
        <w:t xml:space="preserve"> </w:t>
      </w:r>
      <w:r w:rsidR="00A63D60" w:rsidRPr="005C4C4C">
        <w:rPr>
          <w:rFonts w:cs="Arial"/>
          <w:szCs w:val="22"/>
        </w:rPr>
        <w:t>Elektrinės g. 4, K 47</w:t>
      </w:r>
      <w:r w:rsidR="00A63D60">
        <w:rPr>
          <w:rFonts w:cs="Arial"/>
          <w:szCs w:val="22"/>
        </w:rPr>
        <w:t xml:space="preserve">, </w:t>
      </w:r>
      <w:proofErr w:type="spellStart"/>
      <w:r w:rsidRPr="00264164">
        <w:rPr>
          <w:rFonts w:cs="Arial"/>
          <w:szCs w:val="22"/>
        </w:rPr>
        <w:t>Drūkšinių</w:t>
      </w:r>
      <w:proofErr w:type="spellEnd"/>
      <w:r w:rsidRPr="00264164">
        <w:rPr>
          <w:rFonts w:cs="Arial"/>
          <w:szCs w:val="22"/>
        </w:rPr>
        <w:t xml:space="preserve"> k., 31152 Visagino sav. </w:t>
      </w:r>
    </w:p>
    <w:p w14:paraId="6878C747" w14:textId="77777777" w:rsidR="00DF0B99" w:rsidRPr="00264164" w:rsidRDefault="00DF0B99" w:rsidP="004F05D5">
      <w:pPr>
        <w:pStyle w:val="Heading5"/>
        <w:spacing w:before="0" w:after="0" w:line="360" w:lineRule="auto"/>
        <w:rPr>
          <w:rFonts w:cs="Arial"/>
          <w:szCs w:val="22"/>
        </w:rPr>
      </w:pPr>
      <w:bookmarkStart w:id="7" w:name="_Toc74930002"/>
      <w:bookmarkStart w:id="8" w:name="_Toc75156437"/>
      <w:bookmarkStart w:id="9" w:name="_Toc76523565"/>
      <w:r w:rsidRPr="00264164">
        <w:rPr>
          <w:rFonts w:cs="Arial"/>
          <w:szCs w:val="22"/>
        </w:rPr>
        <w:t>ĮRANGA</w:t>
      </w:r>
      <w:bookmarkEnd w:id="7"/>
      <w:bookmarkEnd w:id="8"/>
      <w:bookmarkEnd w:id="9"/>
    </w:p>
    <w:p w14:paraId="7C81E9E6" w14:textId="77777777" w:rsidR="00DF0B99" w:rsidRPr="00264164" w:rsidRDefault="00312911" w:rsidP="00BF7B11">
      <w:pPr>
        <w:pStyle w:val="LIST1"/>
        <w:rPr>
          <w:rFonts w:cs="Arial"/>
          <w:szCs w:val="22"/>
        </w:rPr>
      </w:pPr>
      <w:r w:rsidRPr="00264164">
        <w:rPr>
          <w:rFonts w:cs="Arial"/>
          <w:szCs w:val="22"/>
        </w:rPr>
        <w:t>Tiekėjas</w:t>
      </w:r>
      <w:r w:rsidR="00DF0B99" w:rsidRPr="00264164">
        <w:rPr>
          <w:rFonts w:cs="Arial"/>
          <w:szCs w:val="22"/>
        </w:rPr>
        <w:t xml:space="preserve"> užtikrina, kad turės pakankamai sutarties įgyvendinimui reikalingų priemonių ir įrangos. </w:t>
      </w:r>
    </w:p>
    <w:p w14:paraId="1EF7071B" w14:textId="77777777" w:rsidR="00DF0B99" w:rsidRDefault="00DF0B99" w:rsidP="00BF7B11">
      <w:pPr>
        <w:pStyle w:val="LIST1"/>
        <w:rPr>
          <w:rFonts w:cs="Arial"/>
          <w:szCs w:val="22"/>
        </w:rPr>
      </w:pPr>
      <w:r w:rsidRPr="00264164">
        <w:rPr>
          <w:rFonts w:cs="Arial"/>
          <w:szCs w:val="22"/>
        </w:rPr>
        <w:t>Pagal šią sutartį perkančiosios organizacijos vardu negali būti perkama ar baigus vykdyti sutartį perkančiajai organizacijai perduodama jokia techninė įranga, reikalinga sutarties įgyvendinimui.</w:t>
      </w:r>
    </w:p>
    <w:p w14:paraId="4D86AA15" w14:textId="4237D21A" w:rsidR="001918E9" w:rsidRDefault="001918E9" w:rsidP="00BF7B11">
      <w:pPr>
        <w:pStyle w:val="Heading5"/>
        <w:spacing w:before="0" w:after="0" w:line="360" w:lineRule="auto"/>
        <w:ind w:left="181" w:hanging="181"/>
        <w:rPr>
          <w:rFonts w:cs="Arial"/>
          <w:szCs w:val="22"/>
        </w:rPr>
      </w:pPr>
      <w:r w:rsidRPr="00CB75E5">
        <w:rPr>
          <w:rFonts w:cs="Arial"/>
          <w:bCs/>
          <w:szCs w:val="22"/>
        </w:rPr>
        <w:t xml:space="preserve">TAISYKLĖS IR </w:t>
      </w:r>
      <w:r w:rsidRPr="001918E9">
        <w:rPr>
          <w:rFonts w:cs="Arial"/>
          <w:szCs w:val="22"/>
        </w:rPr>
        <w:t>STANDARTAI</w:t>
      </w:r>
    </w:p>
    <w:p w14:paraId="5795F2DD" w14:textId="10FE0826" w:rsidR="00652322" w:rsidRDefault="00652322" w:rsidP="00BF7B11">
      <w:pPr>
        <w:pStyle w:val="LIST1"/>
      </w:pPr>
      <w:r w:rsidRPr="00652322">
        <w:rPr>
          <w:rFonts w:cs="Arial"/>
          <w:szCs w:val="22"/>
        </w:rPr>
        <w:t>Tiekdamas</w:t>
      </w:r>
      <w:r>
        <w:t xml:space="preserve"> </w:t>
      </w:r>
      <w:r w:rsidR="00CF4716">
        <w:t>prekes</w:t>
      </w:r>
      <w:r>
        <w:t xml:space="preserve"> IAE, teikėjas privalo vadovautis šiais dokumentais (aktualiomis redakcijomis):</w:t>
      </w:r>
    </w:p>
    <w:p w14:paraId="2E92EE0A" w14:textId="12A8E861" w:rsidR="00652322" w:rsidRDefault="00652322" w:rsidP="00BF7B11">
      <w:pPr>
        <w:pStyle w:val="LIST1"/>
        <w:numPr>
          <w:ilvl w:val="1"/>
          <w:numId w:val="2"/>
        </w:numPr>
      </w:pPr>
      <w:r>
        <w:t>Lietuvos</w:t>
      </w:r>
      <w:r>
        <w:tab/>
        <w:t xml:space="preserve"> Respublikos kibernetinio saugumo įstatymu;</w:t>
      </w:r>
    </w:p>
    <w:p w14:paraId="55C2C2BC" w14:textId="77777777" w:rsidR="00652322" w:rsidRDefault="00652322" w:rsidP="00BF7B11">
      <w:pPr>
        <w:pStyle w:val="LIST1"/>
        <w:numPr>
          <w:ilvl w:val="1"/>
          <w:numId w:val="2"/>
        </w:numPr>
      </w:pPr>
      <w:r>
        <w:t>Lietuvos Respublikos Vyriausybės 2024 m. lapkričio 6 d. nutarimu Nr. 945 „Dėl Lietuvos Respublikos Vyriausybės 2018 m. rugpjūčio 13 d. nutarimo Nr. 818 „Dėl Lietuvos Respublikos kibernetinio saugumo įstatymo įgyvendinimo“ pakeitimo“;</w:t>
      </w:r>
    </w:p>
    <w:p w14:paraId="2BB57C9E" w14:textId="596365A4" w:rsidR="00652322" w:rsidRDefault="00652322" w:rsidP="00BF7B11">
      <w:pPr>
        <w:pStyle w:val="LIST1"/>
        <w:numPr>
          <w:ilvl w:val="1"/>
          <w:numId w:val="2"/>
        </w:numPr>
      </w:pPr>
      <w:r>
        <w:t xml:space="preserve">Lietuvos standartu, </w:t>
      </w:r>
      <w:r w:rsidR="00A12D63" w:rsidRPr="00A12D63">
        <w:t>LST EN ISO/IEC</w:t>
      </w:r>
      <w:r w:rsidR="008921EE">
        <w:t xml:space="preserve"> </w:t>
      </w:r>
      <w:r>
        <w:t>27001. Informacinės technologijos. Saugumo metodai. Informacijos saugumo valdymo sistemos. Reikalavimai;</w:t>
      </w:r>
    </w:p>
    <w:p w14:paraId="22AFB85C" w14:textId="100D74F9" w:rsidR="001918E9" w:rsidRPr="001918E9" w:rsidRDefault="00652322" w:rsidP="00BF7B11">
      <w:pPr>
        <w:pStyle w:val="LIST1"/>
        <w:numPr>
          <w:ilvl w:val="1"/>
          <w:numId w:val="2"/>
        </w:numPr>
      </w:pPr>
      <w:r>
        <w:t>VĮ IAE kibernetinio saugumo reikalavimais teikėjams, DVSta-0948-1</w:t>
      </w:r>
      <w:r w:rsidR="003C67BC">
        <w:t>.</w:t>
      </w:r>
    </w:p>
    <w:p w14:paraId="05D855AD" w14:textId="77777777" w:rsidR="00DF0B99" w:rsidRPr="00264164" w:rsidRDefault="00DF0B99" w:rsidP="00BF7B11">
      <w:pPr>
        <w:pStyle w:val="Heading5"/>
        <w:spacing w:before="0" w:after="0" w:line="360" w:lineRule="auto"/>
        <w:rPr>
          <w:rFonts w:cs="Arial"/>
          <w:szCs w:val="22"/>
        </w:rPr>
      </w:pPr>
      <w:bookmarkStart w:id="10" w:name="_Toc74930003"/>
      <w:bookmarkStart w:id="11" w:name="_Toc75156438"/>
      <w:bookmarkStart w:id="12" w:name="_Toc76523566"/>
      <w:r w:rsidRPr="00264164">
        <w:rPr>
          <w:rFonts w:cs="Arial"/>
          <w:szCs w:val="22"/>
        </w:rPr>
        <w:t>KITOS IŠLAIDOS</w:t>
      </w:r>
      <w:bookmarkEnd w:id="10"/>
      <w:bookmarkEnd w:id="11"/>
      <w:bookmarkEnd w:id="12"/>
    </w:p>
    <w:p w14:paraId="575B9088" w14:textId="384AD45C" w:rsidR="00DF0B99" w:rsidRDefault="00DF0B99" w:rsidP="00BF7B11">
      <w:pPr>
        <w:pStyle w:val="LIST1"/>
        <w:rPr>
          <w:rFonts w:cs="Arial"/>
          <w:szCs w:val="22"/>
        </w:rPr>
      </w:pPr>
      <w:r w:rsidRPr="00264164">
        <w:rPr>
          <w:rFonts w:cs="Arial"/>
          <w:szCs w:val="22"/>
        </w:rPr>
        <w:t xml:space="preserve">Visos kitos išlaidos, susijusios su sutarties įgyvendinimu, turi būti įskaičiuotos į </w:t>
      </w:r>
      <w:r w:rsidRPr="00264164">
        <w:rPr>
          <w:rFonts w:cs="Arial"/>
          <w:iCs/>
          <w:szCs w:val="22"/>
        </w:rPr>
        <w:t>bendrą sutarties kainą</w:t>
      </w:r>
      <w:r w:rsidRPr="00264164">
        <w:rPr>
          <w:rFonts w:cs="Arial"/>
          <w:szCs w:val="22"/>
        </w:rPr>
        <w:t>. Jokios papildomos išlaidos, neįskaičiuotos į sutarties kainą, kompensuojamos nebus.</w:t>
      </w:r>
    </w:p>
    <w:p w14:paraId="75197707" w14:textId="77777777" w:rsidR="00623175" w:rsidRDefault="00623175" w:rsidP="00623175"/>
    <w:p w14:paraId="090DFCEE" w14:textId="77777777" w:rsidR="00623175" w:rsidRDefault="00623175" w:rsidP="00623175"/>
    <w:p w14:paraId="1FA54AAF" w14:textId="77777777" w:rsidR="00623175" w:rsidRPr="00623175" w:rsidRDefault="00623175" w:rsidP="00623175"/>
    <w:p w14:paraId="548A4E76" w14:textId="77777777" w:rsidR="001F75F4" w:rsidRPr="00264164" w:rsidRDefault="001F75F4" w:rsidP="00BF7B11">
      <w:pPr>
        <w:pStyle w:val="BodyText2"/>
        <w:numPr>
          <w:ilvl w:val="0"/>
          <w:numId w:val="1"/>
        </w:numPr>
        <w:spacing w:line="360" w:lineRule="auto"/>
        <w:ind w:left="181" w:hanging="181"/>
        <w:rPr>
          <w:rFonts w:cs="Arial"/>
          <w:bCs w:val="0"/>
          <w:szCs w:val="22"/>
        </w:rPr>
      </w:pPr>
      <w:r w:rsidRPr="00264164">
        <w:rPr>
          <w:rFonts w:cs="Arial"/>
          <w:bCs w:val="0"/>
          <w:szCs w:val="22"/>
        </w:rPr>
        <w:lastRenderedPageBreak/>
        <w:t>APLINKOS APSAUGOS KRITERIJŲ REIKALAVIMAI</w:t>
      </w:r>
    </w:p>
    <w:p w14:paraId="79F8B024" w14:textId="2B7C4719" w:rsidR="001F75F4" w:rsidRDefault="00684946" w:rsidP="00BF7B11">
      <w:pPr>
        <w:pStyle w:val="LIST1"/>
        <w:rPr>
          <w:rFonts w:cs="Arial"/>
          <w:szCs w:val="22"/>
        </w:rPr>
      </w:pPr>
      <w:r w:rsidRPr="00264164">
        <w:rPr>
          <w:rFonts w:cs="Arial"/>
          <w:szCs w:val="22"/>
        </w:rPr>
        <w:t>Maksimaliai mažinamas popieriaus sunaudojimas dokumentams, dokumentų kopijavimui ir spausdinimui, teikiant pirmenybę skaitmeninėms dokumentų kopijoms, siunčiant elektroniniu paštu, pasinaudojant elektroninio parašo funkcijos galimybėmis ar kitais būdais. Esant būtinybei spausdinti, naudojamas perdirbtas popierius, kuris atitinka žaliojo pirkimo reikalavimus, patvirtintus Lietuvos Respublikos aplinkos ministro 2011 m. birželio 28 d. įsakyme Nr. Dl-508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00BC6B39" w:rsidRPr="00264164">
        <w:rPr>
          <w:rFonts w:cs="Arial"/>
          <w:szCs w:val="22"/>
        </w:rPr>
        <w:t>.</w:t>
      </w:r>
    </w:p>
    <w:p w14:paraId="2A0D343D" w14:textId="77777777" w:rsidR="00976622" w:rsidRDefault="00976622" w:rsidP="00976622">
      <w:pPr>
        <w:pStyle w:val="LIST1"/>
      </w:pPr>
      <w:r w:rsidRPr="00976622">
        <w:t xml:space="preserve">Tiekėjas turi užtikrinti, kad per Prekės naudojimo laikotarpį būtų galima įsigyti originalių arba joms </w:t>
      </w:r>
      <w:r w:rsidRPr="00976622">
        <w:rPr>
          <w:rFonts w:cs="Arial"/>
          <w:szCs w:val="22"/>
        </w:rPr>
        <w:t>lygiaverčių</w:t>
      </w:r>
      <w:r w:rsidRPr="00976622">
        <w:t xml:space="preserve"> atsarginių dalių.</w:t>
      </w:r>
    </w:p>
    <w:p w14:paraId="474342BC" w14:textId="7275BE2A" w:rsidR="00976622" w:rsidRPr="00976622" w:rsidRDefault="00976622" w:rsidP="00976622">
      <w:pPr>
        <w:pStyle w:val="LIST1"/>
      </w:pPr>
      <w:r w:rsidRPr="00976622">
        <w:rPr>
          <w:rFonts w:cs="Arial"/>
          <w:szCs w:val="22"/>
        </w:rPr>
        <w:t>Tiekėjas</w:t>
      </w:r>
      <w:r w:rsidRPr="00976622">
        <w:t xml:space="preserve"> turi užtikrinti galimybę atnaujinti Prekės sudėtines dalis/sistemas, įskaitant ir programinę įrangą, siekiant prailginti Prekės efektyvaus panaudojimo laiką.</w:t>
      </w:r>
    </w:p>
    <w:p w14:paraId="43DA7103" w14:textId="4512C821" w:rsidR="00BC6B39" w:rsidRPr="00264164" w:rsidRDefault="00BC6B39" w:rsidP="00BF7B11">
      <w:pPr>
        <w:pStyle w:val="BodyText2"/>
        <w:numPr>
          <w:ilvl w:val="0"/>
          <w:numId w:val="1"/>
        </w:numPr>
        <w:spacing w:line="360" w:lineRule="auto"/>
        <w:ind w:left="181" w:hanging="181"/>
        <w:rPr>
          <w:rFonts w:eastAsiaTheme="minorHAnsi" w:cs="Arial"/>
        </w:rPr>
      </w:pPr>
      <w:r w:rsidRPr="00264164">
        <w:rPr>
          <w:rFonts w:eastAsiaTheme="minorHAnsi" w:cs="Arial"/>
        </w:rPr>
        <w:t>APMOKYMAI</w:t>
      </w:r>
    </w:p>
    <w:p w14:paraId="4F779983" w14:textId="78CFC741" w:rsidR="00BC6B39" w:rsidRDefault="00BC6B39" w:rsidP="00BF7B11">
      <w:pPr>
        <w:pStyle w:val="LIST1"/>
        <w:rPr>
          <w:rFonts w:eastAsiaTheme="minorHAnsi" w:cs="Arial"/>
        </w:rPr>
      </w:pPr>
      <w:r w:rsidRPr="00264164">
        <w:rPr>
          <w:rFonts w:cs="Arial"/>
          <w:szCs w:val="22"/>
        </w:rPr>
        <w:t>Tiekėjas</w:t>
      </w:r>
      <w:r w:rsidRPr="00264164">
        <w:rPr>
          <w:rFonts w:eastAsiaTheme="minorHAnsi" w:cs="Arial"/>
        </w:rPr>
        <w:t xml:space="preserve"> turi apmokyti </w:t>
      </w:r>
      <w:r w:rsidR="00C31356" w:rsidRPr="00264164">
        <w:rPr>
          <w:rFonts w:eastAsiaTheme="minorHAnsi" w:cs="Arial"/>
        </w:rPr>
        <w:t>Užsakovo darbuotojus vykdyti programinės įrangos administravimo (</w:t>
      </w:r>
      <w:r w:rsidR="006A3CFA">
        <w:rPr>
          <w:rFonts w:eastAsiaTheme="minorHAnsi" w:cs="Arial"/>
        </w:rPr>
        <w:t>3</w:t>
      </w:r>
      <w:r w:rsidR="00C31356" w:rsidRPr="00264164">
        <w:rPr>
          <w:rFonts w:eastAsiaTheme="minorHAnsi" w:cs="Arial"/>
        </w:rPr>
        <w:t xml:space="preserve"> darbuotojus)</w:t>
      </w:r>
      <w:r w:rsidR="005748A8">
        <w:rPr>
          <w:rFonts w:eastAsiaTheme="minorHAnsi" w:cs="Arial"/>
        </w:rPr>
        <w:t xml:space="preserve"> ir</w:t>
      </w:r>
      <w:r w:rsidR="003E0363" w:rsidRPr="00264164">
        <w:rPr>
          <w:rFonts w:eastAsiaTheme="minorHAnsi" w:cs="Arial"/>
        </w:rPr>
        <w:t xml:space="preserve"> </w:t>
      </w:r>
      <w:r w:rsidR="0013416D" w:rsidRPr="00264164">
        <w:rPr>
          <w:rFonts w:eastAsiaTheme="minorHAnsi" w:cs="Arial"/>
        </w:rPr>
        <w:t>tiekiamos techninės įrangos aptarnavimo bei gedimų šalinimo</w:t>
      </w:r>
      <w:r w:rsidR="005748A8">
        <w:rPr>
          <w:rFonts w:eastAsiaTheme="minorHAnsi" w:cs="Arial"/>
        </w:rPr>
        <w:t xml:space="preserve"> </w:t>
      </w:r>
      <w:r w:rsidR="005748A8" w:rsidRPr="00264164">
        <w:rPr>
          <w:rFonts w:eastAsiaTheme="minorHAnsi" w:cs="Arial"/>
        </w:rPr>
        <w:t>(5 darbuotojus)</w:t>
      </w:r>
      <w:r w:rsidR="0013416D" w:rsidRPr="00264164">
        <w:rPr>
          <w:rFonts w:eastAsiaTheme="minorHAnsi" w:cs="Arial"/>
        </w:rPr>
        <w:t xml:space="preserve"> darbus.</w:t>
      </w:r>
    </w:p>
    <w:p w14:paraId="08EA55DA" w14:textId="77777777" w:rsidR="00DF0B99" w:rsidRPr="00264164" w:rsidRDefault="00DF0B99" w:rsidP="00BF7B11">
      <w:pPr>
        <w:pStyle w:val="BodyText2"/>
        <w:numPr>
          <w:ilvl w:val="0"/>
          <w:numId w:val="1"/>
        </w:numPr>
        <w:spacing w:line="360" w:lineRule="auto"/>
        <w:ind w:left="181" w:hanging="181"/>
        <w:rPr>
          <w:rFonts w:cs="Arial"/>
          <w:bCs w:val="0"/>
          <w:szCs w:val="22"/>
        </w:rPr>
      </w:pPr>
      <w:r w:rsidRPr="00264164">
        <w:rPr>
          <w:rFonts w:cs="Arial"/>
          <w:bCs w:val="0"/>
          <w:szCs w:val="22"/>
        </w:rPr>
        <w:t>KITI REIKALAVIMAI</w:t>
      </w:r>
    </w:p>
    <w:p w14:paraId="20EC3363" w14:textId="28904EB6" w:rsidR="00B2675B" w:rsidRPr="00264164" w:rsidRDefault="00B2675B" w:rsidP="00BF7B11">
      <w:pPr>
        <w:pStyle w:val="LIST1"/>
        <w:rPr>
          <w:rFonts w:cs="Arial"/>
          <w:szCs w:val="22"/>
        </w:rPr>
      </w:pPr>
      <w:r w:rsidRPr="00264164">
        <w:rPr>
          <w:rFonts w:cs="Arial"/>
          <w:szCs w:val="22"/>
        </w:rPr>
        <w:t>Visoms siūlomoms prekėms turi būti taikoma ne trumpesnė nei 24 mėnesių garantija nuo perdavimo</w:t>
      </w:r>
      <w:r w:rsidR="00615EDB">
        <w:rPr>
          <w:rFonts w:cs="Arial"/>
          <w:szCs w:val="22"/>
        </w:rPr>
        <w:t>–</w:t>
      </w:r>
      <w:r w:rsidRPr="00264164">
        <w:rPr>
          <w:rFonts w:cs="Arial"/>
          <w:szCs w:val="22"/>
        </w:rPr>
        <w:t>priėmimo akto pasirašymo dienos</w:t>
      </w:r>
      <w:r w:rsidR="00C85F04" w:rsidRPr="00264164">
        <w:rPr>
          <w:rFonts w:cs="Arial"/>
          <w:szCs w:val="22"/>
        </w:rPr>
        <w:t>.</w:t>
      </w:r>
    </w:p>
    <w:p w14:paraId="207C105E" w14:textId="23DC63CD" w:rsidR="00C85F04" w:rsidRPr="00264164" w:rsidRDefault="00845D62" w:rsidP="00BF7B11">
      <w:pPr>
        <w:pStyle w:val="LIST1"/>
        <w:rPr>
          <w:rFonts w:cs="Arial"/>
          <w:szCs w:val="22"/>
        </w:rPr>
      </w:pPr>
      <w:r w:rsidRPr="00264164">
        <w:rPr>
          <w:rFonts w:cs="Arial"/>
          <w:szCs w:val="22"/>
        </w:rPr>
        <w:t>Garantiniu laikotarpiu, esant prekių defektams, Užsakovas kreipiasi į Tiekėją su prašymu atvykti šalinti gedimus telefonu arba el. paštu. Defektų šalinimo paslaugos pradedamos teikti darbo dienomis ne vėliau kaip per 48 valandas nuo prašymo atvykti gavimo momento</w:t>
      </w:r>
      <w:r w:rsidR="006117C8">
        <w:rPr>
          <w:rFonts w:cs="Arial"/>
          <w:szCs w:val="22"/>
        </w:rPr>
        <w:t>,</w:t>
      </w:r>
      <w:r w:rsidRPr="00264164">
        <w:rPr>
          <w:rFonts w:cs="Arial"/>
          <w:szCs w:val="22"/>
        </w:rPr>
        <w:t xml:space="preserve"> jei prašyme atvykti nenustatyta vėlesnė data. </w:t>
      </w:r>
      <w:r w:rsidR="003B6FA4" w:rsidRPr="00264164">
        <w:rPr>
          <w:rFonts w:cs="Arial"/>
          <w:szCs w:val="22"/>
        </w:rPr>
        <w:t xml:space="preserve">Tiekėjas užtikrina </w:t>
      </w:r>
      <w:r w:rsidR="00C85F04" w:rsidRPr="00264164">
        <w:rPr>
          <w:rFonts w:cs="Arial"/>
          <w:szCs w:val="22"/>
        </w:rPr>
        <w:t xml:space="preserve">atsiradusių defektų pašalinimą </w:t>
      </w:r>
      <w:r w:rsidR="003B6FA4" w:rsidRPr="00264164">
        <w:rPr>
          <w:rFonts w:cs="Arial"/>
          <w:szCs w:val="22"/>
        </w:rPr>
        <w:t>savo sąskaita ne vėliau kaip per 30 kalendorinių dienų</w:t>
      </w:r>
      <w:r w:rsidR="00E2562B">
        <w:rPr>
          <w:rFonts w:cs="Arial"/>
          <w:szCs w:val="22"/>
        </w:rPr>
        <w:t xml:space="preserve"> nuo kreipimosi dienos</w:t>
      </w:r>
      <w:r w:rsidR="003B6FA4" w:rsidRPr="00264164">
        <w:rPr>
          <w:rFonts w:cs="Arial"/>
          <w:szCs w:val="22"/>
        </w:rPr>
        <w:t>.</w:t>
      </w:r>
    </w:p>
    <w:p w14:paraId="528CB0DA" w14:textId="5B556E65" w:rsidR="005D1B7A" w:rsidRDefault="005D1B7A" w:rsidP="00BF7B11">
      <w:pPr>
        <w:pStyle w:val="LIST1"/>
        <w:rPr>
          <w:rFonts w:cs="Arial"/>
          <w:szCs w:val="22"/>
        </w:rPr>
      </w:pPr>
      <w:r w:rsidRPr="00264164">
        <w:rPr>
          <w:rFonts w:cs="Arial"/>
          <w:szCs w:val="22"/>
        </w:rPr>
        <w:t>Garantija</w:t>
      </w:r>
      <w:r w:rsidR="00E7513C">
        <w:rPr>
          <w:rFonts w:cs="Arial"/>
          <w:szCs w:val="22"/>
        </w:rPr>
        <w:t xml:space="preserve"> </w:t>
      </w:r>
      <w:r w:rsidR="00504251">
        <w:rPr>
          <w:rFonts w:cs="Arial"/>
          <w:szCs w:val="22"/>
        </w:rPr>
        <w:t>–</w:t>
      </w:r>
      <w:r w:rsidRPr="00264164">
        <w:rPr>
          <w:rFonts w:cs="Arial"/>
          <w:szCs w:val="22"/>
        </w:rPr>
        <w:t xml:space="preserve"> tai</w:t>
      </w:r>
      <w:r w:rsidR="00504251">
        <w:rPr>
          <w:rFonts w:cs="Arial"/>
          <w:szCs w:val="22"/>
        </w:rPr>
        <w:t xml:space="preserve"> </w:t>
      </w:r>
      <w:r w:rsidRPr="00264164">
        <w:rPr>
          <w:rFonts w:cs="Arial"/>
          <w:szCs w:val="22"/>
        </w:rPr>
        <w:t xml:space="preserve">laikotarpis, per kurį išaiškėjus </w:t>
      </w:r>
      <w:r w:rsidR="00312911" w:rsidRPr="00264164">
        <w:rPr>
          <w:rFonts w:cs="Arial"/>
          <w:szCs w:val="22"/>
        </w:rPr>
        <w:t>pateiktų prekių</w:t>
      </w:r>
      <w:r w:rsidRPr="00264164">
        <w:rPr>
          <w:rFonts w:cs="Arial"/>
          <w:szCs w:val="22"/>
        </w:rPr>
        <w:t xml:space="preserve"> trūkumams/defektams, jie turi būti pašalinti </w:t>
      </w:r>
      <w:r w:rsidR="00D65C85">
        <w:rPr>
          <w:rFonts w:cs="Arial"/>
          <w:szCs w:val="22"/>
        </w:rPr>
        <w:t>T</w:t>
      </w:r>
      <w:r w:rsidRPr="00D65C85">
        <w:rPr>
          <w:rFonts w:cs="Arial"/>
          <w:szCs w:val="22"/>
        </w:rPr>
        <w:t>i</w:t>
      </w:r>
      <w:r w:rsidR="00BC7F23" w:rsidRPr="00D65C85">
        <w:rPr>
          <w:rFonts w:cs="Arial"/>
          <w:szCs w:val="22"/>
        </w:rPr>
        <w:t>e</w:t>
      </w:r>
      <w:r w:rsidRPr="00D65C85">
        <w:rPr>
          <w:rFonts w:cs="Arial"/>
          <w:szCs w:val="22"/>
        </w:rPr>
        <w:t>kėjo</w:t>
      </w:r>
      <w:r w:rsidRPr="00264164">
        <w:rPr>
          <w:rFonts w:cs="Arial"/>
          <w:szCs w:val="22"/>
        </w:rPr>
        <w:t xml:space="preserve"> sąskaita. </w:t>
      </w:r>
      <w:r w:rsidR="0071176B" w:rsidRPr="00264164">
        <w:rPr>
          <w:rFonts w:cs="Arial"/>
          <w:szCs w:val="22"/>
        </w:rPr>
        <w:t xml:space="preserve">Pakeistoms naujoms įrangos dalims turi būti taikoma ne mažesnė kaip gamintojo garantija nuo remonto paslaugų </w:t>
      </w:r>
      <w:r w:rsidR="003E4FC9" w:rsidRPr="00264164">
        <w:rPr>
          <w:rFonts w:cs="Arial"/>
          <w:szCs w:val="22"/>
        </w:rPr>
        <w:t>perdavimo</w:t>
      </w:r>
      <w:r w:rsidR="00615EDB">
        <w:rPr>
          <w:rFonts w:cs="Arial"/>
          <w:szCs w:val="22"/>
        </w:rPr>
        <w:t>–</w:t>
      </w:r>
      <w:r w:rsidR="0071176B" w:rsidRPr="00264164">
        <w:rPr>
          <w:rFonts w:cs="Arial"/>
          <w:szCs w:val="22"/>
        </w:rPr>
        <w:t>priėmimo akto pasirašymo dienos.</w:t>
      </w:r>
    </w:p>
    <w:p w14:paraId="031394D7" w14:textId="7ADF6F32" w:rsidR="00CB10EC" w:rsidRDefault="00CB10EC" w:rsidP="00BF7B11">
      <w:pPr>
        <w:pStyle w:val="LIST1"/>
      </w:pPr>
      <w:r w:rsidRPr="00CB10EC">
        <w:rPr>
          <w:rFonts w:cs="Arial"/>
          <w:szCs w:val="22"/>
        </w:rPr>
        <w:t>Tiekėjo</w:t>
      </w:r>
      <w:r w:rsidRPr="00CB10EC">
        <w:t xml:space="preserve"> siūlomos </w:t>
      </w:r>
      <w:r>
        <w:t>prekės</w:t>
      </w:r>
      <w:r w:rsidRPr="00CB10EC">
        <w:t xml:space="preserve"> neturi kelti grėsmių nacionaliniam saugumui.</w:t>
      </w:r>
    </w:p>
    <w:p w14:paraId="18048637" w14:textId="12410CE1" w:rsidR="00877146" w:rsidRDefault="000F7C16" w:rsidP="0084645F">
      <w:pPr>
        <w:pStyle w:val="LIST1"/>
        <w:rPr>
          <w:rFonts w:cs="Arial"/>
          <w:szCs w:val="22"/>
        </w:rPr>
      </w:pPr>
      <w:r w:rsidRPr="000F7C16">
        <w:rPr>
          <w:rFonts w:cs="Arial"/>
          <w:szCs w:val="22"/>
        </w:rPr>
        <w:t>Teleskopini</w:t>
      </w:r>
      <w:r w:rsidR="00FE228D">
        <w:rPr>
          <w:rFonts w:cs="Arial"/>
          <w:szCs w:val="22"/>
        </w:rPr>
        <w:t>o</w:t>
      </w:r>
      <w:r w:rsidRPr="000F7C16">
        <w:rPr>
          <w:rFonts w:cs="Arial"/>
          <w:szCs w:val="22"/>
        </w:rPr>
        <w:t xml:space="preserve"> bokšteli</w:t>
      </w:r>
      <w:r w:rsidR="00FE228D">
        <w:rPr>
          <w:rFonts w:cs="Arial"/>
          <w:szCs w:val="22"/>
        </w:rPr>
        <w:t>o</w:t>
      </w:r>
      <w:r w:rsidRPr="000F7C16">
        <w:rPr>
          <w:rFonts w:cs="Arial"/>
          <w:szCs w:val="22"/>
        </w:rPr>
        <w:t xml:space="preserve"> transportavimo platforma/priekaba turi būti užregistruota AB „Regitra“ ir turėti galiojantį techninės patikros dokumentą</w:t>
      </w:r>
    </w:p>
    <w:p w14:paraId="46C9CDCF" w14:textId="2C84A8BC" w:rsidR="00D035EB" w:rsidRDefault="003E4FC9" w:rsidP="00BF7B11">
      <w:pPr>
        <w:pStyle w:val="LIST1"/>
        <w:rPr>
          <w:rFonts w:cs="Arial"/>
          <w:szCs w:val="22"/>
        </w:rPr>
      </w:pPr>
      <w:r w:rsidRPr="00264164">
        <w:rPr>
          <w:rFonts w:cs="Arial"/>
          <w:szCs w:val="22"/>
        </w:rPr>
        <w:t>Visos siūlomos prekės turi būti naujos, nenaudotos.</w:t>
      </w:r>
    </w:p>
    <w:p w14:paraId="62344F90" w14:textId="77777777" w:rsidR="009B4049" w:rsidRDefault="009B4049" w:rsidP="009B404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8"/>
      </w:tblGrid>
      <w:tr w:rsidR="004F05D5" w14:paraId="121AB9A2" w14:textId="77777777" w:rsidTr="004F05D5">
        <w:tc>
          <w:tcPr>
            <w:tcW w:w="4757" w:type="dxa"/>
          </w:tcPr>
          <w:p w14:paraId="3C8FC4CF" w14:textId="77777777" w:rsidR="004F05D5" w:rsidRPr="004F05D5" w:rsidRDefault="004F05D5" w:rsidP="004F05D5">
            <w:pPr>
              <w:rPr>
                <w:rFonts w:cs="Arial"/>
                <w:bCs/>
                <w:szCs w:val="22"/>
              </w:rPr>
            </w:pPr>
            <w:r w:rsidRPr="004F05D5">
              <w:rPr>
                <w:rFonts w:cs="Arial"/>
                <w:bCs/>
                <w:szCs w:val="22"/>
              </w:rPr>
              <w:t xml:space="preserve">FSO grupės vadovas, laikinai vykdantis </w:t>
            </w:r>
          </w:p>
          <w:p w14:paraId="7A875656" w14:textId="727E01A7" w:rsidR="004F05D5" w:rsidRDefault="004F05D5" w:rsidP="004F05D5">
            <w:r w:rsidRPr="004F05D5">
              <w:rPr>
                <w:rFonts w:cs="Arial"/>
                <w:bCs/>
                <w:szCs w:val="22"/>
              </w:rPr>
              <w:t>FS vadovo funkcijas</w:t>
            </w:r>
          </w:p>
        </w:tc>
        <w:tc>
          <w:tcPr>
            <w:tcW w:w="4758" w:type="dxa"/>
          </w:tcPr>
          <w:p w14:paraId="35081502" w14:textId="03A4975D" w:rsidR="004F05D5" w:rsidRDefault="004F05D5" w:rsidP="004F05D5">
            <w:pPr>
              <w:jc w:val="right"/>
            </w:pPr>
          </w:p>
        </w:tc>
      </w:tr>
    </w:tbl>
    <w:p w14:paraId="0498F151" w14:textId="77777777" w:rsidR="00997AF4" w:rsidRDefault="009B4049" w:rsidP="009B4049">
      <w:pPr>
        <w:rPr>
          <w:rFonts w:cs="Arial"/>
          <w:bCs/>
          <w:szCs w:val="22"/>
        </w:rPr>
      </w:pPr>
      <w:r w:rsidRPr="004F05D5">
        <w:rPr>
          <w:rFonts w:cs="Arial"/>
          <w:bCs/>
          <w:szCs w:val="22"/>
        </w:rPr>
        <w:t xml:space="preserve"> </w:t>
      </w:r>
    </w:p>
    <w:p w14:paraId="2145DC59" w14:textId="551AEA3C" w:rsidR="009B4049" w:rsidRPr="004F05D5" w:rsidRDefault="009B4049" w:rsidP="009B4049">
      <w:pPr>
        <w:rPr>
          <w:szCs w:val="22"/>
        </w:rPr>
      </w:pPr>
      <w:r w:rsidRPr="004F05D5">
        <w:rPr>
          <w:rFonts w:cs="Arial"/>
          <w:bCs/>
          <w:szCs w:val="22"/>
        </w:rPr>
        <w:t xml:space="preserve">                                                                                                     </w:t>
      </w:r>
    </w:p>
    <w:p w14:paraId="3988C5CD" w14:textId="2B345F30" w:rsidR="009B4049" w:rsidRPr="009B4049" w:rsidRDefault="009B4049" w:rsidP="009B4049">
      <w:pPr>
        <w:rPr>
          <w:rFonts w:cs="Arial"/>
          <w:sz w:val="20"/>
          <w:szCs w:val="20"/>
        </w:rPr>
      </w:pPr>
    </w:p>
    <w:p w14:paraId="14031FCE" w14:textId="6037E300" w:rsidR="009B4049" w:rsidRPr="009B4049" w:rsidRDefault="009B4049" w:rsidP="002C51F0">
      <w:pPr>
        <w:rPr>
          <w:rFonts w:cs="Arial"/>
          <w:sz w:val="18"/>
          <w:szCs w:val="18"/>
        </w:rPr>
      </w:pPr>
      <w:r w:rsidRPr="009B4049">
        <w:rPr>
          <w:rFonts w:cs="Arial"/>
          <w:sz w:val="18"/>
          <w:szCs w:val="18"/>
        </w:rPr>
        <w:tab/>
      </w:r>
      <w:r>
        <w:rPr>
          <w:rFonts w:cs="Arial"/>
          <w:sz w:val="18"/>
          <w:szCs w:val="18"/>
        </w:rPr>
        <w:tab/>
        <w:t xml:space="preserve">                                                                                              </w:t>
      </w:r>
      <w:r w:rsidRPr="009B4049">
        <w:rPr>
          <w:rFonts w:cs="Arial"/>
          <w:sz w:val="18"/>
          <w:szCs w:val="18"/>
        </w:rPr>
        <w:fldChar w:fldCharType="begin"/>
      </w:r>
      <w:r w:rsidRPr="009B4049">
        <w:rPr>
          <w:rFonts w:cs="Arial"/>
          <w:sz w:val="18"/>
          <w:szCs w:val="18"/>
        </w:rPr>
        <w:instrText xml:space="preserve"> FILENAME </w:instrText>
      </w:r>
      <w:r w:rsidRPr="009B4049">
        <w:rPr>
          <w:rFonts w:cs="Arial"/>
          <w:sz w:val="18"/>
          <w:szCs w:val="18"/>
        </w:rPr>
        <w:fldChar w:fldCharType="separate"/>
      </w:r>
      <w:r w:rsidR="00006CEA">
        <w:rPr>
          <w:rFonts w:cs="Arial"/>
          <w:noProof/>
          <w:sz w:val="18"/>
          <w:szCs w:val="18"/>
        </w:rPr>
        <w:t>T</w:t>
      </w:r>
      <w:r w:rsidRPr="009B4049">
        <w:rPr>
          <w:rFonts w:cs="Arial"/>
          <w:sz w:val="18"/>
          <w:szCs w:val="18"/>
        </w:rPr>
        <w:fldChar w:fldCharType="end"/>
      </w:r>
    </w:p>
    <w:sectPr w:rsidR="009B4049" w:rsidRPr="009B4049" w:rsidSect="009B4049">
      <w:headerReference w:type="even" r:id="rId8"/>
      <w:headerReference w:type="default" r:id="rId9"/>
      <w:pgSz w:w="11906" w:h="16838"/>
      <w:pgMar w:top="1134" w:right="68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934D0" w14:textId="77777777" w:rsidR="00C908DF" w:rsidRDefault="00C908DF">
      <w:r>
        <w:separator/>
      </w:r>
    </w:p>
    <w:p w14:paraId="3EABF325" w14:textId="77777777" w:rsidR="00C908DF" w:rsidRDefault="00C908DF"/>
  </w:endnote>
  <w:endnote w:type="continuationSeparator" w:id="0">
    <w:p w14:paraId="1CBA9F89" w14:textId="77777777" w:rsidR="00C908DF" w:rsidRDefault="00C908DF">
      <w:r>
        <w:continuationSeparator/>
      </w:r>
    </w:p>
    <w:p w14:paraId="3E86FCF9" w14:textId="77777777" w:rsidR="00C908DF" w:rsidRDefault="00C908DF"/>
  </w:endnote>
  <w:endnote w:type="continuationNotice" w:id="1">
    <w:p w14:paraId="30DAA733" w14:textId="77777777" w:rsidR="00C908DF" w:rsidRDefault="00C90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20B0604020202020204"/>
    <w:charset w:val="00"/>
    <w:family w:val="auto"/>
    <w:pitch w:val="variable"/>
    <w:sig w:usb0="80000067"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4CD75" w14:textId="77777777" w:rsidR="00C908DF" w:rsidRDefault="00C908DF">
      <w:r>
        <w:separator/>
      </w:r>
    </w:p>
    <w:p w14:paraId="750AA791" w14:textId="77777777" w:rsidR="00C908DF" w:rsidRDefault="00C908DF"/>
  </w:footnote>
  <w:footnote w:type="continuationSeparator" w:id="0">
    <w:p w14:paraId="75E2EA97" w14:textId="77777777" w:rsidR="00C908DF" w:rsidRDefault="00C908DF">
      <w:r>
        <w:continuationSeparator/>
      </w:r>
    </w:p>
    <w:p w14:paraId="1D4EA815" w14:textId="77777777" w:rsidR="00C908DF" w:rsidRDefault="00C908DF"/>
  </w:footnote>
  <w:footnote w:type="continuationNotice" w:id="1">
    <w:p w14:paraId="36991D11" w14:textId="77777777" w:rsidR="00C908DF" w:rsidRDefault="00C908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6388" w14:textId="74F28423" w:rsidR="00DF0B99" w:rsidRDefault="00DF0B9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4049">
      <w:rPr>
        <w:rStyle w:val="PageNumber"/>
        <w:noProof/>
      </w:rPr>
      <w:t>9</w:t>
    </w:r>
    <w:r>
      <w:rPr>
        <w:rStyle w:val="PageNumber"/>
      </w:rPr>
      <w:fldChar w:fldCharType="end"/>
    </w:r>
  </w:p>
  <w:p w14:paraId="5B584786" w14:textId="77777777" w:rsidR="00DF0B99" w:rsidRDefault="00DF0B99">
    <w:pPr>
      <w:pStyle w:val="Header"/>
    </w:pPr>
  </w:p>
  <w:p w14:paraId="64BCD371" w14:textId="77777777" w:rsidR="00DF0B99" w:rsidRDefault="00DF0B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F8578" w14:textId="77777777" w:rsidR="00DF0B99" w:rsidRDefault="00DF0B9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5B44">
      <w:rPr>
        <w:rStyle w:val="PageNumber"/>
        <w:noProof/>
      </w:rPr>
      <w:t>4</w:t>
    </w:r>
    <w:r>
      <w:rPr>
        <w:rStyle w:val="PageNumber"/>
      </w:rPr>
      <w:fldChar w:fldCharType="end"/>
    </w:r>
  </w:p>
  <w:p w14:paraId="5890295B" w14:textId="77777777" w:rsidR="00DF0B99" w:rsidRDefault="00DF0B99">
    <w:pPr>
      <w:pStyle w:val="Header"/>
    </w:pPr>
  </w:p>
  <w:p w14:paraId="2D8F5CF4" w14:textId="77777777" w:rsidR="00DF0B99" w:rsidRDefault="00DF0B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0D28"/>
    <w:multiLevelType w:val="hybridMultilevel"/>
    <w:tmpl w:val="33280D26"/>
    <w:lvl w:ilvl="0" w:tplc="0409000F">
      <w:start w:val="1"/>
      <w:numFmt w:val="decimal"/>
      <w:lvlText w:val="%1."/>
      <w:lvlJc w:val="left"/>
      <w:pPr>
        <w:ind w:left="1210" w:hanging="360"/>
      </w:pPr>
      <w:rPr>
        <w:rFonts w:hint="default"/>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 w15:restartNumberingAfterBreak="0">
    <w:nsid w:val="0E4655E8"/>
    <w:multiLevelType w:val="hybridMultilevel"/>
    <w:tmpl w:val="ABB01C1A"/>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7264814"/>
    <w:multiLevelType w:val="hybridMultilevel"/>
    <w:tmpl w:val="18720DC0"/>
    <w:lvl w:ilvl="0" w:tplc="0427000F">
      <w:start w:val="1"/>
      <w:numFmt w:val="decimal"/>
      <w:lvlText w:val="%1."/>
      <w:lvlJc w:val="left"/>
      <w:pPr>
        <w:ind w:left="1210" w:hanging="360"/>
      </w:pPr>
      <w:rPr>
        <w:rFonts w:hint="default"/>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 w15:restartNumberingAfterBreak="0">
    <w:nsid w:val="19186B64"/>
    <w:multiLevelType w:val="hybridMultilevel"/>
    <w:tmpl w:val="ABB01C1A"/>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B0D6A22"/>
    <w:multiLevelType w:val="hybridMultilevel"/>
    <w:tmpl w:val="ABB01C1A"/>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5847CCD"/>
    <w:multiLevelType w:val="hybridMultilevel"/>
    <w:tmpl w:val="ABB01C1A"/>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AFC51F3"/>
    <w:multiLevelType w:val="hybridMultilevel"/>
    <w:tmpl w:val="ABB01C1A"/>
    <w:lvl w:ilvl="0" w:tplc="3070C5C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E135142"/>
    <w:multiLevelType w:val="hybridMultilevel"/>
    <w:tmpl w:val="ABB01C1A"/>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8B234F8"/>
    <w:multiLevelType w:val="hybridMultilevel"/>
    <w:tmpl w:val="ABB01C1A"/>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14704F1"/>
    <w:multiLevelType w:val="hybridMultilevel"/>
    <w:tmpl w:val="0E46E2F6"/>
    <w:lvl w:ilvl="0" w:tplc="1F9ACD0E">
      <w:start w:val="1"/>
      <w:numFmt w:val="lowerLetter"/>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4A125818"/>
    <w:multiLevelType w:val="multilevel"/>
    <w:tmpl w:val="0427001F"/>
    <w:numStyleLink w:val="Style1"/>
  </w:abstractNum>
  <w:abstractNum w:abstractNumId="11" w15:restartNumberingAfterBreak="0">
    <w:nsid w:val="4FF075D0"/>
    <w:multiLevelType w:val="hybridMultilevel"/>
    <w:tmpl w:val="7786ADC4"/>
    <w:lvl w:ilvl="0" w:tplc="D34E0F9A">
      <w:start w:val="1"/>
      <w:numFmt w:val="upperRoman"/>
      <w:pStyle w:val="Heading5"/>
      <w:lvlText w:val="%1."/>
      <w:lvlJc w:val="right"/>
      <w:pPr>
        <w:tabs>
          <w:tab w:val="num" w:pos="180"/>
        </w:tabs>
        <w:ind w:left="180" w:hanging="180"/>
      </w:pPr>
      <w:rPr>
        <w:b/>
        <w:bCs w:val="0"/>
      </w:rPr>
    </w:lvl>
    <w:lvl w:ilvl="1" w:tplc="797E5D4C">
      <w:start w:val="1"/>
      <w:numFmt w:val="decimal"/>
      <w:lvlText w:val="%2."/>
      <w:lvlJc w:val="left"/>
      <w:pPr>
        <w:tabs>
          <w:tab w:val="num" w:pos="1454"/>
        </w:tabs>
        <w:ind w:left="1094" w:firstLine="0"/>
      </w:pPr>
      <w:rPr>
        <w:rFonts w:hint="default"/>
      </w:r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12" w15:restartNumberingAfterBreak="0">
    <w:nsid w:val="5483757E"/>
    <w:multiLevelType w:val="multilevel"/>
    <w:tmpl w:val="0427001F"/>
    <w:numStyleLink w:val="Style1"/>
  </w:abstractNum>
  <w:abstractNum w:abstractNumId="13" w15:restartNumberingAfterBreak="0">
    <w:nsid w:val="67894C92"/>
    <w:multiLevelType w:val="hybridMultilevel"/>
    <w:tmpl w:val="ABB01C1A"/>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68465FC"/>
    <w:multiLevelType w:val="multilevel"/>
    <w:tmpl w:val="0427001F"/>
    <w:styleLink w:val="Style1"/>
    <w:lvl w:ilvl="0">
      <w:start w:val="4"/>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25007B"/>
    <w:multiLevelType w:val="multilevel"/>
    <w:tmpl w:val="2F5A07F6"/>
    <w:lvl w:ilvl="0">
      <w:start w:val="1"/>
      <w:numFmt w:val="decimal"/>
      <w:pStyle w:val="Par1"/>
      <w:lvlText w:val="%1."/>
      <w:lvlJc w:val="left"/>
      <w:pPr>
        <w:tabs>
          <w:tab w:val="num" w:pos="2269"/>
        </w:tabs>
        <w:ind w:left="284" w:firstLine="1134"/>
      </w:pPr>
      <w:rPr>
        <w:rFonts w:ascii="Times New Roman" w:hAnsi="Times New Roman" w:cs="Times New Roman" w:hint="default"/>
        <w:b w:val="0"/>
        <w:color w:val="auto"/>
      </w:rPr>
    </w:lvl>
    <w:lvl w:ilvl="1">
      <w:start w:val="1"/>
      <w:numFmt w:val="decimal"/>
      <w:pStyle w:val="Par2"/>
      <w:lvlText w:val="%1.%2."/>
      <w:lvlJc w:val="left"/>
      <w:pPr>
        <w:tabs>
          <w:tab w:val="num" w:pos="0"/>
        </w:tabs>
        <w:ind w:left="1567" w:hanging="432"/>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lang w:val="lt-LT"/>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ar3"/>
      <w:lvlText w:val="%1.%2.%3."/>
      <w:lvlJc w:val="left"/>
      <w:pPr>
        <w:tabs>
          <w:tab w:val="num" w:pos="1873"/>
        </w:tabs>
        <w:ind w:left="-112" w:firstLine="1247"/>
      </w:pPr>
    </w:lvl>
    <w:lvl w:ilvl="3">
      <w:start w:val="1"/>
      <w:numFmt w:val="decimal"/>
      <w:pStyle w:val="Par4"/>
      <w:lvlText w:val="%1.%2.%3.%4."/>
      <w:lvlJc w:val="left"/>
      <w:pPr>
        <w:tabs>
          <w:tab w:val="num" w:pos="0"/>
        </w:tabs>
        <w:ind w:left="1728" w:hanging="648"/>
      </w:pPr>
      <w:rPr>
        <w:rFonts w:ascii="Times New Roman" w:hAnsi="Times New Roman" w:cs="Times New Roman" w:hint="default"/>
        <w:bCs w:val="0"/>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7F857782"/>
    <w:multiLevelType w:val="multilevel"/>
    <w:tmpl w:val="C904493C"/>
    <w:lvl w:ilvl="0">
      <w:start w:val="1"/>
      <w:numFmt w:val="decimal"/>
      <w:pStyle w:val="LIST1"/>
      <w:lvlText w:val="%1."/>
      <w:lvlJc w:val="left"/>
      <w:pPr>
        <w:tabs>
          <w:tab w:val="num" w:pos="1134"/>
        </w:tabs>
        <w:ind w:left="0" w:firstLine="1134"/>
      </w:pPr>
      <w:rPr>
        <w:rFonts w:hint="default"/>
        <w:color w:val="000000" w:themeColor="text1"/>
      </w:rPr>
    </w:lvl>
    <w:lvl w:ilvl="1">
      <w:start w:val="1"/>
      <w:numFmt w:val="decimal"/>
      <w:isLgl/>
      <w:lvlText w:val="%1.%2."/>
      <w:lvlJc w:val="left"/>
      <w:pPr>
        <w:tabs>
          <w:tab w:val="num" w:pos="1134"/>
        </w:tabs>
        <w:ind w:left="0" w:firstLine="1134"/>
      </w:pPr>
      <w:rPr>
        <w:rFonts w:hint="default"/>
        <w:strike w:val="0"/>
        <w:color w:val="000000" w:themeColor="text1"/>
      </w:rPr>
    </w:lvl>
    <w:lvl w:ilvl="2">
      <w:start w:val="1"/>
      <w:numFmt w:val="decimal"/>
      <w:isLgl/>
      <w:lvlText w:val="%1.%2.%3."/>
      <w:lvlJc w:val="left"/>
      <w:pPr>
        <w:tabs>
          <w:tab w:val="num" w:pos="1134"/>
        </w:tabs>
        <w:ind w:left="0" w:firstLine="1134"/>
      </w:pPr>
      <w:rPr>
        <w:rFonts w:hint="default"/>
      </w:rPr>
    </w:lvl>
    <w:lvl w:ilvl="3">
      <w:start w:val="1"/>
      <w:numFmt w:val="decimal"/>
      <w:isLgl/>
      <w:lvlText w:val="%1.%2.%3.%4."/>
      <w:lvlJc w:val="left"/>
      <w:pPr>
        <w:tabs>
          <w:tab w:val="num" w:pos="1134"/>
        </w:tabs>
        <w:ind w:left="0" w:firstLine="1134"/>
      </w:pPr>
      <w:rPr>
        <w:rFonts w:hint="default"/>
      </w:rPr>
    </w:lvl>
    <w:lvl w:ilvl="4">
      <w:start w:val="1"/>
      <w:numFmt w:val="decimal"/>
      <w:isLgl/>
      <w:lvlText w:val="%1.%2.%3.%4.%5."/>
      <w:lvlJc w:val="left"/>
      <w:pPr>
        <w:tabs>
          <w:tab w:val="num" w:pos="1134"/>
        </w:tabs>
        <w:ind w:left="0" w:firstLine="1134"/>
      </w:pPr>
      <w:rPr>
        <w:rFonts w:hint="default"/>
      </w:rPr>
    </w:lvl>
    <w:lvl w:ilvl="5">
      <w:start w:val="1"/>
      <w:numFmt w:val="decimal"/>
      <w:isLgl/>
      <w:lvlText w:val="%1.%2.%3.%4.%5.%6."/>
      <w:lvlJc w:val="left"/>
      <w:pPr>
        <w:tabs>
          <w:tab w:val="num" w:pos="1134"/>
        </w:tabs>
        <w:ind w:left="0" w:firstLine="1134"/>
      </w:pPr>
      <w:rPr>
        <w:rFonts w:hint="default"/>
      </w:rPr>
    </w:lvl>
    <w:lvl w:ilvl="6">
      <w:start w:val="1"/>
      <w:numFmt w:val="decimal"/>
      <w:isLgl/>
      <w:lvlText w:val="%1.%2.%3.%4.%5.%6.%7."/>
      <w:lvlJc w:val="left"/>
      <w:pPr>
        <w:tabs>
          <w:tab w:val="num" w:pos="1134"/>
        </w:tabs>
        <w:ind w:left="0" w:firstLine="1134"/>
      </w:pPr>
      <w:rPr>
        <w:rFonts w:hint="default"/>
      </w:rPr>
    </w:lvl>
    <w:lvl w:ilvl="7">
      <w:start w:val="1"/>
      <w:numFmt w:val="decimal"/>
      <w:isLgl/>
      <w:lvlText w:val="%1.%2.%3.%4.%5.%6.%7.%8."/>
      <w:lvlJc w:val="left"/>
      <w:pPr>
        <w:tabs>
          <w:tab w:val="num" w:pos="1134"/>
        </w:tabs>
        <w:ind w:left="0" w:firstLine="1134"/>
      </w:pPr>
      <w:rPr>
        <w:rFonts w:hint="default"/>
      </w:rPr>
    </w:lvl>
    <w:lvl w:ilvl="8">
      <w:start w:val="1"/>
      <w:numFmt w:val="decimal"/>
      <w:isLgl/>
      <w:lvlText w:val="%1.%2.%3.%4.%5.%6.%7.%8.%9."/>
      <w:lvlJc w:val="left"/>
      <w:pPr>
        <w:tabs>
          <w:tab w:val="num" w:pos="1134"/>
        </w:tabs>
        <w:ind w:left="0" w:firstLine="1134"/>
      </w:pPr>
      <w:rPr>
        <w:rFonts w:hint="default"/>
      </w:rPr>
    </w:lvl>
  </w:abstractNum>
  <w:num w:numId="1" w16cid:durableId="1886603629">
    <w:abstractNumId w:val="11"/>
  </w:num>
  <w:num w:numId="2" w16cid:durableId="1254629318">
    <w:abstractNumId w:val="16"/>
  </w:num>
  <w:num w:numId="3" w16cid:durableId="1669208234">
    <w:abstractNumId w:val="6"/>
  </w:num>
  <w:num w:numId="4" w16cid:durableId="19910540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3716759">
    <w:abstractNumId w:val="9"/>
  </w:num>
  <w:num w:numId="6" w16cid:durableId="1977835786">
    <w:abstractNumId w:val="2"/>
  </w:num>
  <w:num w:numId="7" w16cid:durableId="1939366693">
    <w:abstractNumId w:val="12"/>
  </w:num>
  <w:num w:numId="8" w16cid:durableId="1346326186">
    <w:abstractNumId w:val="13"/>
  </w:num>
  <w:num w:numId="9" w16cid:durableId="1621106175">
    <w:abstractNumId w:val="1"/>
  </w:num>
  <w:num w:numId="10" w16cid:durableId="1453816591">
    <w:abstractNumId w:val="4"/>
  </w:num>
  <w:num w:numId="11" w16cid:durableId="302390110">
    <w:abstractNumId w:val="5"/>
  </w:num>
  <w:num w:numId="12" w16cid:durableId="2082411928">
    <w:abstractNumId w:val="0"/>
  </w:num>
  <w:num w:numId="13" w16cid:durableId="15811706">
    <w:abstractNumId w:val="10"/>
  </w:num>
  <w:num w:numId="14" w16cid:durableId="921793080">
    <w:abstractNumId w:val="14"/>
  </w:num>
  <w:num w:numId="15" w16cid:durableId="1374622433">
    <w:abstractNumId w:val="8"/>
  </w:num>
  <w:num w:numId="16" w16cid:durableId="1686442599">
    <w:abstractNumId w:val="16"/>
  </w:num>
  <w:num w:numId="17" w16cid:durableId="1321690448">
    <w:abstractNumId w:val="16"/>
  </w:num>
  <w:num w:numId="18" w16cid:durableId="312176813">
    <w:abstractNumId w:val="16"/>
  </w:num>
  <w:num w:numId="19" w16cid:durableId="1275095910">
    <w:abstractNumId w:val="16"/>
  </w:num>
  <w:num w:numId="20" w16cid:durableId="579406232">
    <w:abstractNumId w:val="16"/>
  </w:num>
  <w:num w:numId="21" w16cid:durableId="471483945">
    <w:abstractNumId w:val="3"/>
  </w:num>
  <w:num w:numId="22" w16cid:durableId="684402756">
    <w:abstractNumId w:val="7"/>
  </w:num>
  <w:num w:numId="23" w16cid:durableId="549610484">
    <w:abstractNumId w:val="16"/>
  </w:num>
  <w:num w:numId="24" w16cid:durableId="209457919">
    <w:abstractNumId w:val="16"/>
  </w:num>
  <w:num w:numId="25" w16cid:durableId="1313097574">
    <w:abstractNumId w:val="16"/>
  </w:num>
  <w:num w:numId="26" w16cid:durableId="965739060">
    <w:abstractNumId w:val="16"/>
  </w:num>
  <w:num w:numId="27" w16cid:durableId="1050497605">
    <w:abstractNumId w:val="16"/>
  </w:num>
  <w:num w:numId="28" w16cid:durableId="208762002">
    <w:abstractNumId w:val="16"/>
  </w:num>
  <w:num w:numId="29" w16cid:durableId="631054706">
    <w:abstractNumId w:val="11"/>
  </w:num>
  <w:num w:numId="30" w16cid:durableId="914052003">
    <w:abstractNumId w:val="16"/>
  </w:num>
  <w:num w:numId="31" w16cid:durableId="650213966">
    <w:abstractNumId w:val="16"/>
  </w:num>
  <w:num w:numId="32" w16cid:durableId="535967004">
    <w:abstractNumId w:val="16"/>
  </w:num>
  <w:num w:numId="33" w16cid:durableId="704867229">
    <w:abstractNumId w:val="16"/>
  </w:num>
  <w:num w:numId="34" w16cid:durableId="1655182891">
    <w:abstractNumId w:val="16"/>
  </w:num>
  <w:num w:numId="35" w16cid:durableId="1698195143">
    <w:abstractNumId w:val="16"/>
  </w:num>
  <w:num w:numId="36" w16cid:durableId="520437361">
    <w:abstractNumId w:val="16"/>
  </w:num>
  <w:num w:numId="37" w16cid:durableId="2064596553">
    <w:abstractNumId w:val="16"/>
  </w:num>
  <w:num w:numId="38" w16cid:durableId="1213229578">
    <w:abstractNumId w:val="16"/>
  </w:num>
  <w:num w:numId="39" w16cid:durableId="1028524052">
    <w:abstractNumId w:val="16"/>
  </w:num>
  <w:num w:numId="40" w16cid:durableId="1268003975">
    <w:abstractNumId w:val="16"/>
  </w:num>
  <w:num w:numId="41" w16cid:durableId="988049402">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340"/>
    <w:rsid w:val="000007EF"/>
    <w:rsid w:val="00000F5F"/>
    <w:rsid w:val="000031D2"/>
    <w:rsid w:val="00003772"/>
    <w:rsid w:val="0000400C"/>
    <w:rsid w:val="00004BA6"/>
    <w:rsid w:val="00004F9B"/>
    <w:rsid w:val="00005761"/>
    <w:rsid w:val="00006A3F"/>
    <w:rsid w:val="00006CEA"/>
    <w:rsid w:val="00007B23"/>
    <w:rsid w:val="00010171"/>
    <w:rsid w:val="00011933"/>
    <w:rsid w:val="00011DD1"/>
    <w:rsid w:val="0001246B"/>
    <w:rsid w:val="00012CB4"/>
    <w:rsid w:val="000146DD"/>
    <w:rsid w:val="00015E5E"/>
    <w:rsid w:val="000164AC"/>
    <w:rsid w:val="00016531"/>
    <w:rsid w:val="00016B84"/>
    <w:rsid w:val="00021542"/>
    <w:rsid w:val="000215EF"/>
    <w:rsid w:val="000235A1"/>
    <w:rsid w:val="000259DE"/>
    <w:rsid w:val="000263D2"/>
    <w:rsid w:val="00026835"/>
    <w:rsid w:val="00026C93"/>
    <w:rsid w:val="00026D6F"/>
    <w:rsid w:val="000301D7"/>
    <w:rsid w:val="00033E98"/>
    <w:rsid w:val="0003414D"/>
    <w:rsid w:val="00034371"/>
    <w:rsid w:val="000378AC"/>
    <w:rsid w:val="00037930"/>
    <w:rsid w:val="00041F6C"/>
    <w:rsid w:val="000426EA"/>
    <w:rsid w:val="00042ADD"/>
    <w:rsid w:val="00043412"/>
    <w:rsid w:val="00043D30"/>
    <w:rsid w:val="00044649"/>
    <w:rsid w:val="00045F61"/>
    <w:rsid w:val="00050283"/>
    <w:rsid w:val="00050338"/>
    <w:rsid w:val="0005144D"/>
    <w:rsid w:val="00052185"/>
    <w:rsid w:val="00052E1E"/>
    <w:rsid w:val="00054693"/>
    <w:rsid w:val="00054C32"/>
    <w:rsid w:val="0005683F"/>
    <w:rsid w:val="00056AC2"/>
    <w:rsid w:val="000577D1"/>
    <w:rsid w:val="00062F66"/>
    <w:rsid w:val="00064B81"/>
    <w:rsid w:val="00065982"/>
    <w:rsid w:val="00070A22"/>
    <w:rsid w:val="00072B08"/>
    <w:rsid w:val="00073804"/>
    <w:rsid w:val="00073FEC"/>
    <w:rsid w:val="00080059"/>
    <w:rsid w:val="00081800"/>
    <w:rsid w:val="00081A8A"/>
    <w:rsid w:val="00081E76"/>
    <w:rsid w:val="00083F8B"/>
    <w:rsid w:val="000841F6"/>
    <w:rsid w:val="00084928"/>
    <w:rsid w:val="00084B6B"/>
    <w:rsid w:val="000860A8"/>
    <w:rsid w:val="000861AE"/>
    <w:rsid w:val="00087056"/>
    <w:rsid w:val="00090C69"/>
    <w:rsid w:val="00092A20"/>
    <w:rsid w:val="00095B03"/>
    <w:rsid w:val="000967E0"/>
    <w:rsid w:val="000A1BB7"/>
    <w:rsid w:val="000A1ECA"/>
    <w:rsid w:val="000A3192"/>
    <w:rsid w:val="000A4225"/>
    <w:rsid w:val="000A48BA"/>
    <w:rsid w:val="000A64E4"/>
    <w:rsid w:val="000A6794"/>
    <w:rsid w:val="000A7BF1"/>
    <w:rsid w:val="000B09E9"/>
    <w:rsid w:val="000B0F8D"/>
    <w:rsid w:val="000B14F9"/>
    <w:rsid w:val="000B2B09"/>
    <w:rsid w:val="000B3FB5"/>
    <w:rsid w:val="000B5904"/>
    <w:rsid w:val="000B5BDA"/>
    <w:rsid w:val="000B5C82"/>
    <w:rsid w:val="000B6C5C"/>
    <w:rsid w:val="000B6CA7"/>
    <w:rsid w:val="000C169E"/>
    <w:rsid w:val="000C2EEE"/>
    <w:rsid w:val="000C398F"/>
    <w:rsid w:val="000C406A"/>
    <w:rsid w:val="000C4795"/>
    <w:rsid w:val="000C599A"/>
    <w:rsid w:val="000C6547"/>
    <w:rsid w:val="000C67A7"/>
    <w:rsid w:val="000D0089"/>
    <w:rsid w:val="000D07B3"/>
    <w:rsid w:val="000D15BE"/>
    <w:rsid w:val="000D2A9C"/>
    <w:rsid w:val="000D3C44"/>
    <w:rsid w:val="000D5972"/>
    <w:rsid w:val="000D685E"/>
    <w:rsid w:val="000D7350"/>
    <w:rsid w:val="000D7733"/>
    <w:rsid w:val="000D789D"/>
    <w:rsid w:val="000E0293"/>
    <w:rsid w:val="000E10CB"/>
    <w:rsid w:val="000E2738"/>
    <w:rsid w:val="000E3604"/>
    <w:rsid w:val="000E4CAC"/>
    <w:rsid w:val="000E56A1"/>
    <w:rsid w:val="000E579B"/>
    <w:rsid w:val="000E686A"/>
    <w:rsid w:val="000E6F78"/>
    <w:rsid w:val="000F09B3"/>
    <w:rsid w:val="000F0C67"/>
    <w:rsid w:val="000F25B9"/>
    <w:rsid w:val="000F26B1"/>
    <w:rsid w:val="000F2DDA"/>
    <w:rsid w:val="000F3433"/>
    <w:rsid w:val="000F5944"/>
    <w:rsid w:val="000F5B76"/>
    <w:rsid w:val="000F79EE"/>
    <w:rsid w:val="000F7C16"/>
    <w:rsid w:val="001002EF"/>
    <w:rsid w:val="00100C97"/>
    <w:rsid w:val="00101137"/>
    <w:rsid w:val="00101A2E"/>
    <w:rsid w:val="001020AE"/>
    <w:rsid w:val="00102EC9"/>
    <w:rsid w:val="001032BD"/>
    <w:rsid w:val="00103D6A"/>
    <w:rsid w:val="001049C9"/>
    <w:rsid w:val="00104AD4"/>
    <w:rsid w:val="00104DE1"/>
    <w:rsid w:val="00105019"/>
    <w:rsid w:val="00110BEA"/>
    <w:rsid w:val="00110E9D"/>
    <w:rsid w:val="00112AEE"/>
    <w:rsid w:val="00112DBB"/>
    <w:rsid w:val="00112FD9"/>
    <w:rsid w:val="00113875"/>
    <w:rsid w:val="00114299"/>
    <w:rsid w:val="00115854"/>
    <w:rsid w:val="00116196"/>
    <w:rsid w:val="00116470"/>
    <w:rsid w:val="00116C46"/>
    <w:rsid w:val="001173BE"/>
    <w:rsid w:val="0011793F"/>
    <w:rsid w:val="00120A78"/>
    <w:rsid w:val="0012110C"/>
    <w:rsid w:val="001217DC"/>
    <w:rsid w:val="00122E53"/>
    <w:rsid w:val="00125295"/>
    <w:rsid w:val="0012721D"/>
    <w:rsid w:val="00127B67"/>
    <w:rsid w:val="00127E27"/>
    <w:rsid w:val="00130246"/>
    <w:rsid w:val="0013081D"/>
    <w:rsid w:val="00130838"/>
    <w:rsid w:val="0013083B"/>
    <w:rsid w:val="00130E24"/>
    <w:rsid w:val="001319E5"/>
    <w:rsid w:val="00131D67"/>
    <w:rsid w:val="00132AC7"/>
    <w:rsid w:val="00132FA7"/>
    <w:rsid w:val="0013416D"/>
    <w:rsid w:val="0013516F"/>
    <w:rsid w:val="00135B01"/>
    <w:rsid w:val="00135F44"/>
    <w:rsid w:val="001371D4"/>
    <w:rsid w:val="001402C0"/>
    <w:rsid w:val="00144001"/>
    <w:rsid w:val="00144781"/>
    <w:rsid w:val="001468C3"/>
    <w:rsid w:val="001476EF"/>
    <w:rsid w:val="00147E3A"/>
    <w:rsid w:val="001502E9"/>
    <w:rsid w:val="001513BF"/>
    <w:rsid w:val="0015218E"/>
    <w:rsid w:val="001527AB"/>
    <w:rsid w:val="00152FC4"/>
    <w:rsid w:val="0015410A"/>
    <w:rsid w:val="00154ADE"/>
    <w:rsid w:val="00160AB9"/>
    <w:rsid w:val="00160D50"/>
    <w:rsid w:val="001610ED"/>
    <w:rsid w:val="00161A6B"/>
    <w:rsid w:val="00162583"/>
    <w:rsid w:val="00162BA8"/>
    <w:rsid w:val="00162C90"/>
    <w:rsid w:val="001651F5"/>
    <w:rsid w:val="0016560A"/>
    <w:rsid w:val="001664D0"/>
    <w:rsid w:val="001671FD"/>
    <w:rsid w:val="00167493"/>
    <w:rsid w:val="00167B68"/>
    <w:rsid w:val="001709EC"/>
    <w:rsid w:val="00171484"/>
    <w:rsid w:val="00171BFF"/>
    <w:rsid w:val="0017346C"/>
    <w:rsid w:val="00174B05"/>
    <w:rsid w:val="0017604A"/>
    <w:rsid w:val="0017743A"/>
    <w:rsid w:val="00177FCA"/>
    <w:rsid w:val="00180794"/>
    <w:rsid w:val="00180B74"/>
    <w:rsid w:val="00181B59"/>
    <w:rsid w:val="00181F75"/>
    <w:rsid w:val="00181F9E"/>
    <w:rsid w:val="001827E8"/>
    <w:rsid w:val="00182F99"/>
    <w:rsid w:val="00183F50"/>
    <w:rsid w:val="001856F4"/>
    <w:rsid w:val="00185B44"/>
    <w:rsid w:val="0018673C"/>
    <w:rsid w:val="001869DE"/>
    <w:rsid w:val="001873F6"/>
    <w:rsid w:val="00187997"/>
    <w:rsid w:val="0019120C"/>
    <w:rsid w:val="001918E9"/>
    <w:rsid w:val="00191DD8"/>
    <w:rsid w:val="00193762"/>
    <w:rsid w:val="0019492D"/>
    <w:rsid w:val="001970D2"/>
    <w:rsid w:val="00197429"/>
    <w:rsid w:val="0019753E"/>
    <w:rsid w:val="001A00C2"/>
    <w:rsid w:val="001A01CC"/>
    <w:rsid w:val="001A082A"/>
    <w:rsid w:val="001A0A66"/>
    <w:rsid w:val="001A0CD8"/>
    <w:rsid w:val="001A4166"/>
    <w:rsid w:val="001A5A00"/>
    <w:rsid w:val="001A627C"/>
    <w:rsid w:val="001A6C1E"/>
    <w:rsid w:val="001A79F4"/>
    <w:rsid w:val="001A7E2C"/>
    <w:rsid w:val="001B06A6"/>
    <w:rsid w:val="001B1956"/>
    <w:rsid w:val="001B2E20"/>
    <w:rsid w:val="001B3098"/>
    <w:rsid w:val="001B30AB"/>
    <w:rsid w:val="001B4839"/>
    <w:rsid w:val="001B654E"/>
    <w:rsid w:val="001B6976"/>
    <w:rsid w:val="001B757E"/>
    <w:rsid w:val="001B78A9"/>
    <w:rsid w:val="001C03D6"/>
    <w:rsid w:val="001C1158"/>
    <w:rsid w:val="001C291F"/>
    <w:rsid w:val="001C4E46"/>
    <w:rsid w:val="001C6EDD"/>
    <w:rsid w:val="001C784C"/>
    <w:rsid w:val="001D09C2"/>
    <w:rsid w:val="001D0B7F"/>
    <w:rsid w:val="001D24C1"/>
    <w:rsid w:val="001D41C9"/>
    <w:rsid w:val="001D5C32"/>
    <w:rsid w:val="001D76A1"/>
    <w:rsid w:val="001D77F1"/>
    <w:rsid w:val="001E045A"/>
    <w:rsid w:val="001E0AC9"/>
    <w:rsid w:val="001E1889"/>
    <w:rsid w:val="001E18E0"/>
    <w:rsid w:val="001E2021"/>
    <w:rsid w:val="001E318A"/>
    <w:rsid w:val="001E3A94"/>
    <w:rsid w:val="001E4E3A"/>
    <w:rsid w:val="001E567F"/>
    <w:rsid w:val="001E64C5"/>
    <w:rsid w:val="001E663F"/>
    <w:rsid w:val="001E7008"/>
    <w:rsid w:val="001E71DA"/>
    <w:rsid w:val="001E7B6D"/>
    <w:rsid w:val="001E7FB1"/>
    <w:rsid w:val="001F105B"/>
    <w:rsid w:val="001F242B"/>
    <w:rsid w:val="001F2BB3"/>
    <w:rsid w:val="001F3340"/>
    <w:rsid w:val="001F3706"/>
    <w:rsid w:val="001F42DB"/>
    <w:rsid w:val="001F5598"/>
    <w:rsid w:val="001F6AC0"/>
    <w:rsid w:val="001F6B85"/>
    <w:rsid w:val="001F75F4"/>
    <w:rsid w:val="0020015A"/>
    <w:rsid w:val="0020025C"/>
    <w:rsid w:val="00201521"/>
    <w:rsid w:val="00201683"/>
    <w:rsid w:val="00201C3A"/>
    <w:rsid w:val="0020342A"/>
    <w:rsid w:val="00203CD0"/>
    <w:rsid w:val="002053CA"/>
    <w:rsid w:val="00205E10"/>
    <w:rsid w:val="002069EF"/>
    <w:rsid w:val="00207740"/>
    <w:rsid w:val="0021023A"/>
    <w:rsid w:val="0021198E"/>
    <w:rsid w:val="00213BC6"/>
    <w:rsid w:val="00214424"/>
    <w:rsid w:val="00214B84"/>
    <w:rsid w:val="0021666A"/>
    <w:rsid w:val="002172BA"/>
    <w:rsid w:val="00224C26"/>
    <w:rsid w:val="00225823"/>
    <w:rsid w:val="00225BD4"/>
    <w:rsid w:val="00227213"/>
    <w:rsid w:val="00231E79"/>
    <w:rsid w:val="00233528"/>
    <w:rsid w:val="0023375A"/>
    <w:rsid w:val="00233EDA"/>
    <w:rsid w:val="0023471B"/>
    <w:rsid w:val="00234E18"/>
    <w:rsid w:val="0023508E"/>
    <w:rsid w:val="00235626"/>
    <w:rsid w:val="002358E1"/>
    <w:rsid w:val="0023798F"/>
    <w:rsid w:val="00237B67"/>
    <w:rsid w:val="00240376"/>
    <w:rsid w:val="00241920"/>
    <w:rsid w:val="00242CE7"/>
    <w:rsid w:val="00243898"/>
    <w:rsid w:val="00243D92"/>
    <w:rsid w:val="002461D8"/>
    <w:rsid w:val="00247065"/>
    <w:rsid w:val="0024732B"/>
    <w:rsid w:val="00251065"/>
    <w:rsid w:val="002517CE"/>
    <w:rsid w:val="00252274"/>
    <w:rsid w:val="002523EE"/>
    <w:rsid w:val="00253CAE"/>
    <w:rsid w:val="002556FD"/>
    <w:rsid w:val="002576D0"/>
    <w:rsid w:val="00257C7A"/>
    <w:rsid w:val="00260F34"/>
    <w:rsid w:val="002623F6"/>
    <w:rsid w:val="00262638"/>
    <w:rsid w:val="0026298A"/>
    <w:rsid w:val="002630CE"/>
    <w:rsid w:val="00264164"/>
    <w:rsid w:val="002649C5"/>
    <w:rsid w:val="00264FF7"/>
    <w:rsid w:val="00265732"/>
    <w:rsid w:val="002661BC"/>
    <w:rsid w:val="0026633E"/>
    <w:rsid w:val="00266AC6"/>
    <w:rsid w:val="002709AA"/>
    <w:rsid w:val="00271384"/>
    <w:rsid w:val="00271A26"/>
    <w:rsid w:val="002727B7"/>
    <w:rsid w:val="002748C6"/>
    <w:rsid w:val="00274F52"/>
    <w:rsid w:val="00276311"/>
    <w:rsid w:val="0027781D"/>
    <w:rsid w:val="00277932"/>
    <w:rsid w:val="002804B3"/>
    <w:rsid w:val="00280EEE"/>
    <w:rsid w:val="0028181C"/>
    <w:rsid w:val="00282E29"/>
    <w:rsid w:val="002833F5"/>
    <w:rsid w:val="00283600"/>
    <w:rsid w:val="00284D70"/>
    <w:rsid w:val="0028657B"/>
    <w:rsid w:val="00287A0F"/>
    <w:rsid w:val="0029119D"/>
    <w:rsid w:val="00291386"/>
    <w:rsid w:val="00291900"/>
    <w:rsid w:val="00291E34"/>
    <w:rsid w:val="00292A6C"/>
    <w:rsid w:val="00293DE2"/>
    <w:rsid w:val="00293EC0"/>
    <w:rsid w:val="00294B2D"/>
    <w:rsid w:val="002A0084"/>
    <w:rsid w:val="002A1959"/>
    <w:rsid w:val="002A23CE"/>
    <w:rsid w:val="002A2F1C"/>
    <w:rsid w:val="002A46AE"/>
    <w:rsid w:val="002A575B"/>
    <w:rsid w:val="002A6A84"/>
    <w:rsid w:val="002A7B79"/>
    <w:rsid w:val="002B0323"/>
    <w:rsid w:val="002B1CD0"/>
    <w:rsid w:val="002B1E38"/>
    <w:rsid w:val="002B2108"/>
    <w:rsid w:val="002B30A1"/>
    <w:rsid w:val="002B4F1B"/>
    <w:rsid w:val="002B4FA0"/>
    <w:rsid w:val="002B7622"/>
    <w:rsid w:val="002C08F0"/>
    <w:rsid w:val="002C0CBF"/>
    <w:rsid w:val="002C0D61"/>
    <w:rsid w:val="002C1161"/>
    <w:rsid w:val="002C15E0"/>
    <w:rsid w:val="002C1B7A"/>
    <w:rsid w:val="002C2827"/>
    <w:rsid w:val="002C2901"/>
    <w:rsid w:val="002C2C8C"/>
    <w:rsid w:val="002C2DDC"/>
    <w:rsid w:val="002C2FCD"/>
    <w:rsid w:val="002C4B92"/>
    <w:rsid w:val="002C51F0"/>
    <w:rsid w:val="002C67AD"/>
    <w:rsid w:val="002C6E3B"/>
    <w:rsid w:val="002D0555"/>
    <w:rsid w:val="002D1468"/>
    <w:rsid w:val="002D29E8"/>
    <w:rsid w:val="002D35B9"/>
    <w:rsid w:val="002D4FF9"/>
    <w:rsid w:val="002D5094"/>
    <w:rsid w:val="002D5119"/>
    <w:rsid w:val="002D62F0"/>
    <w:rsid w:val="002D73EA"/>
    <w:rsid w:val="002D7916"/>
    <w:rsid w:val="002E0595"/>
    <w:rsid w:val="002E113E"/>
    <w:rsid w:val="002E135B"/>
    <w:rsid w:val="002E17F0"/>
    <w:rsid w:val="002E19F5"/>
    <w:rsid w:val="002E1B22"/>
    <w:rsid w:val="002E1B60"/>
    <w:rsid w:val="002E2CE5"/>
    <w:rsid w:val="002E2F3D"/>
    <w:rsid w:val="002E3D1A"/>
    <w:rsid w:val="002E4782"/>
    <w:rsid w:val="002E4E1F"/>
    <w:rsid w:val="002E55A1"/>
    <w:rsid w:val="002E7183"/>
    <w:rsid w:val="002F1E02"/>
    <w:rsid w:val="002F31CA"/>
    <w:rsid w:val="002F3B82"/>
    <w:rsid w:val="002F4696"/>
    <w:rsid w:val="002F4A70"/>
    <w:rsid w:val="002F62A2"/>
    <w:rsid w:val="002F7638"/>
    <w:rsid w:val="003010DD"/>
    <w:rsid w:val="00302829"/>
    <w:rsid w:val="0030292E"/>
    <w:rsid w:val="0030523F"/>
    <w:rsid w:val="003074C0"/>
    <w:rsid w:val="00307757"/>
    <w:rsid w:val="0031043D"/>
    <w:rsid w:val="0031096C"/>
    <w:rsid w:val="00311829"/>
    <w:rsid w:val="00312911"/>
    <w:rsid w:val="003136EF"/>
    <w:rsid w:val="00314F0F"/>
    <w:rsid w:val="003157E5"/>
    <w:rsid w:val="00316C5F"/>
    <w:rsid w:val="00317633"/>
    <w:rsid w:val="00320F31"/>
    <w:rsid w:val="00321597"/>
    <w:rsid w:val="00321D38"/>
    <w:rsid w:val="00321F07"/>
    <w:rsid w:val="0032218A"/>
    <w:rsid w:val="00322FB5"/>
    <w:rsid w:val="00322FBD"/>
    <w:rsid w:val="00324D20"/>
    <w:rsid w:val="00324E8D"/>
    <w:rsid w:val="00324F55"/>
    <w:rsid w:val="00324FFE"/>
    <w:rsid w:val="0033104C"/>
    <w:rsid w:val="00333B0A"/>
    <w:rsid w:val="00333B56"/>
    <w:rsid w:val="00334958"/>
    <w:rsid w:val="00335612"/>
    <w:rsid w:val="0033562F"/>
    <w:rsid w:val="00335B43"/>
    <w:rsid w:val="00336A91"/>
    <w:rsid w:val="00340FA2"/>
    <w:rsid w:val="00341693"/>
    <w:rsid w:val="0034187B"/>
    <w:rsid w:val="0034249F"/>
    <w:rsid w:val="00342C79"/>
    <w:rsid w:val="00350FBB"/>
    <w:rsid w:val="00351BA2"/>
    <w:rsid w:val="003529B9"/>
    <w:rsid w:val="00352EB3"/>
    <w:rsid w:val="003534EB"/>
    <w:rsid w:val="00353A4D"/>
    <w:rsid w:val="00355832"/>
    <w:rsid w:val="00356307"/>
    <w:rsid w:val="00357882"/>
    <w:rsid w:val="00357C2B"/>
    <w:rsid w:val="0036046E"/>
    <w:rsid w:val="00360BA3"/>
    <w:rsid w:val="00361F99"/>
    <w:rsid w:val="00362673"/>
    <w:rsid w:val="00362806"/>
    <w:rsid w:val="00362B09"/>
    <w:rsid w:val="00362E04"/>
    <w:rsid w:val="00363056"/>
    <w:rsid w:val="0036493C"/>
    <w:rsid w:val="00367158"/>
    <w:rsid w:val="00367D34"/>
    <w:rsid w:val="00370091"/>
    <w:rsid w:val="00370B2E"/>
    <w:rsid w:val="00372813"/>
    <w:rsid w:val="00374060"/>
    <w:rsid w:val="0037454B"/>
    <w:rsid w:val="00375411"/>
    <w:rsid w:val="0037560E"/>
    <w:rsid w:val="00376780"/>
    <w:rsid w:val="003767EF"/>
    <w:rsid w:val="00377DE7"/>
    <w:rsid w:val="0038061B"/>
    <w:rsid w:val="00380D04"/>
    <w:rsid w:val="003813CD"/>
    <w:rsid w:val="00381567"/>
    <w:rsid w:val="003815EC"/>
    <w:rsid w:val="0038307C"/>
    <w:rsid w:val="00383A83"/>
    <w:rsid w:val="00383DB6"/>
    <w:rsid w:val="00383F43"/>
    <w:rsid w:val="0038449A"/>
    <w:rsid w:val="00387377"/>
    <w:rsid w:val="003917A8"/>
    <w:rsid w:val="00392344"/>
    <w:rsid w:val="00393186"/>
    <w:rsid w:val="00394EB6"/>
    <w:rsid w:val="0039594D"/>
    <w:rsid w:val="0039615E"/>
    <w:rsid w:val="00396175"/>
    <w:rsid w:val="003A016D"/>
    <w:rsid w:val="003A16EE"/>
    <w:rsid w:val="003A1F6F"/>
    <w:rsid w:val="003A2B81"/>
    <w:rsid w:val="003A37D5"/>
    <w:rsid w:val="003A4C85"/>
    <w:rsid w:val="003A5F96"/>
    <w:rsid w:val="003B14B3"/>
    <w:rsid w:val="003B2C53"/>
    <w:rsid w:val="003B3A11"/>
    <w:rsid w:val="003B4192"/>
    <w:rsid w:val="003B5216"/>
    <w:rsid w:val="003B6FA4"/>
    <w:rsid w:val="003B7579"/>
    <w:rsid w:val="003C1671"/>
    <w:rsid w:val="003C5E52"/>
    <w:rsid w:val="003C5E5B"/>
    <w:rsid w:val="003C67BC"/>
    <w:rsid w:val="003C6B9C"/>
    <w:rsid w:val="003C6E40"/>
    <w:rsid w:val="003D0ED9"/>
    <w:rsid w:val="003D163D"/>
    <w:rsid w:val="003D60C5"/>
    <w:rsid w:val="003D651E"/>
    <w:rsid w:val="003D7679"/>
    <w:rsid w:val="003E0363"/>
    <w:rsid w:val="003E15EB"/>
    <w:rsid w:val="003E20B9"/>
    <w:rsid w:val="003E4FC9"/>
    <w:rsid w:val="003E62C4"/>
    <w:rsid w:val="003F2B1F"/>
    <w:rsid w:val="003F2C32"/>
    <w:rsid w:val="003F2EE3"/>
    <w:rsid w:val="003F3E82"/>
    <w:rsid w:val="003F45C5"/>
    <w:rsid w:val="003F4673"/>
    <w:rsid w:val="003F51CF"/>
    <w:rsid w:val="003F580D"/>
    <w:rsid w:val="003F5D3E"/>
    <w:rsid w:val="00401FEC"/>
    <w:rsid w:val="00403396"/>
    <w:rsid w:val="00403435"/>
    <w:rsid w:val="00403B33"/>
    <w:rsid w:val="00404606"/>
    <w:rsid w:val="0040493B"/>
    <w:rsid w:val="0040536F"/>
    <w:rsid w:val="004063D2"/>
    <w:rsid w:val="00406406"/>
    <w:rsid w:val="004070E8"/>
    <w:rsid w:val="00410384"/>
    <w:rsid w:val="00410A27"/>
    <w:rsid w:val="004119BB"/>
    <w:rsid w:val="00412812"/>
    <w:rsid w:val="00413F86"/>
    <w:rsid w:val="00413F91"/>
    <w:rsid w:val="00415FB2"/>
    <w:rsid w:val="0041639A"/>
    <w:rsid w:val="004203E1"/>
    <w:rsid w:val="004205E2"/>
    <w:rsid w:val="00420C34"/>
    <w:rsid w:val="0042143E"/>
    <w:rsid w:val="00422323"/>
    <w:rsid w:val="00422C9B"/>
    <w:rsid w:val="004230CA"/>
    <w:rsid w:val="00424CAF"/>
    <w:rsid w:val="004252CC"/>
    <w:rsid w:val="00425C3A"/>
    <w:rsid w:val="0042763E"/>
    <w:rsid w:val="004300FC"/>
    <w:rsid w:val="0043130C"/>
    <w:rsid w:val="004343C5"/>
    <w:rsid w:val="0043696C"/>
    <w:rsid w:val="00437ABE"/>
    <w:rsid w:val="0044125B"/>
    <w:rsid w:val="0044170E"/>
    <w:rsid w:val="0044346A"/>
    <w:rsid w:val="0044388E"/>
    <w:rsid w:val="00443FC3"/>
    <w:rsid w:val="0044503D"/>
    <w:rsid w:val="0044549E"/>
    <w:rsid w:val="004458CF"/>
    <w:rsid w:val="0044635C"/>
    <w:rsid w:val="0044723E"/>
    <w:rsid w:val="00447386"/>
    <w:rsid w:val="00450334"/>
    <w:rsid w:val="00451039"/>
    <w:rsid w:val="00451133"/>
    <w:rsid w:val="00451336"/>
    <w:rsid w:val="00451537"/>
    <w:rsid w:val="00451567"/>
    <w:rsid w:val="00452888"/>
    <w:rsid w:val="00452F69"/>
    <w:rsid w:val="00454874"/>
    <w:rsid w:val="00454A29"/>
    <w:rsid w:val="00455113"/>
    <w:rsid w:val="004552C0"/>
    <w:rsid w:val="00455F87"/>
    <w:rsid w:val="0045781F"/>
    <w:rsid w:val="00457B0F"/>
    <w:rsid w:val="00460701"/>
    <w:rsid w:val="0046197B"/>
    <w:rsid w:val="004619CC"/>
    <w:rsid w:val="004639F5"/>
    <w:rsid w:val="00464B79"/>
    <w:rsid w:val="004663CC"/>
    <w:rsid w:val="00467E01"/>
    <w:rsid w:val="00470911"/>
    <w:rsid w:val="00470E83"/>
    <w:rsid w:val="00472620"/>
    <w:rsid w:val="00473162"/>
    <w:rsid w:val="0047340D"/>
    <w:rsid w:val="004741A1"/>
    <w:rsid w:val="00476137"/>
    <w:rsid w:val="00477049"/>
    <w:rsid w:val="0048055B"/>
    <w:rsid w:val="00480D45"/>
    <w:rsid w:val="00482088"/>
    <w:rsid w:val="00482C3A"/>
    <w:rsid w:val="00483E3C"/>
    <w:rsid w:val="00484901"/>
    <w:rsid w:val="00485751"/>
    <w:rsid w:val="004878C7"/>
    <w:rsid w:val="00490560"/>
    <w:rsid w:val="00492CE8"/>
    <w:rsid w:val="00494E97"/>
    <w:rsid w:val="00495A12"/>
    <w:rsid w:val="004968E1"/>
    <w:rsid w:val="00496EED"/>
    <w:rsid w:val="00497B47"/>
    <w:rsid w:val="004A1279"/>
    <w:rsid w:val="004A162A"/>
    <w:rsid w:val="004A1D94"/>
    <w:rsid w:val="004A3420"/>
    <w:rsid w:val="004A5587"/>
    <w:rsid w:val="004A59F8"/>
    <w:rsid w:val="004A6DA2"/>
    <w:rsid w:val="004A7A00"/>
    <w:rsid w:val="004B0432"/>
    <w:rsid w:val="004B05F2"/>
    <w:rsid w:val="004B0CD4"/>
    <w:rsid w:val="004B13D1"/>
    <w:rsid w:val="004B3573"/>
    <w:rsid w:val="004B422F"/>
    <w:rsid w:val="004B4F15"/>
    <w:rsid w:val="004B6E35"/>
    <w:rsid w:val="004B72C2"/>
    <w:rsid w:val="004C0C71"/>
    <w:rsid w:val="004C0CB8"/>
    <w:rsid w:val="004C17B0"/>
    <w:rsid w:val="004C17DD"/>
    <w:rsid w:val="004C1EE4"/>
    <w:rsid w:val="004C2BEF"/>
    <w:rsid w:val="004C3B1C"/>
    <w:rsid w:val="004C3EDA"/>
    <w:rsid w:val="004C5F2C"/>
    <w:rsid w:val="004C70E5"/>
    <w:rsid w:val="004C7C92"/>
    <w:rsid w:val="004D017D"/>
    <w:rsid w:val="004D087E"/>
    <w:rsid w:val="004D0907"/>
    <w:rsid w:val="004D0C1C"/>
    <w:rsid w:val="004D13DA"/>
    <w:rsid w:val="004D25B1"/>
    <w:rsid w:val="004D2845"/>
    <w:rsid w:val="004D3494"/>
    <w:rsid w:val="004D3602"/>
    <w:rsid w:val="004D3AD7"/>
    <w:rsid w:val="004D5CD1"/>
    <w:rsid w:val="004D676F"/>
    <w:rsid w:val="004D67CF"/>
    <w:rsid w:val="004D73E5"/>
    <w:rsid w:val="004D7494"/>
    <w:rsid w:val="004D7B3E"/>
    <w:rsid w:val="004E035F"/>
    <w:rsid w:val="004E0393"/>
    <w:rsid w:val="004E19A1"/>
    <w:rsid w:val="004E2306"/>
    <w:rsid w:val="004E3169"/>
    <w:rsid w:val="004E524C"/>
    <w:rsid w:val="004E5D0E"/>
    <w:rsid w:val="004E68D1"/>
    <w:rsid w:val="004E75B9"/>
    <w:rsid w:val="004F05D5"/>
    <w:rsid w:val="004F0DEE"/>
    <w:rsid w:val="004F1637"/>
    <w:rsid w:val="004F24C4"/>
    <w:rsid w:val="004F64F5"/>
    <w:rsid w:val="004F6B34"/>
    <w:rsid w:val="004F71F9"/>
    <w:rsid w:val="004F7793"/>
    <w:rsid w:val="004F7B6D"/>
    <w:rsid w:val="00500511"/>
    <w:rsid w:val="0050061D"/>
    <w:rsid w:val="005028C7"/>
    <w:rsid w:val="0050314E"/>
    <w:rsid w:val="00504251"/>
    <w:rsid w:val="00504C27"/>
    <w:rsid w:val="0050552D"/>
    <w:rsid w:val="00506248"/>
    <w:rsid w:val="00506ECE"/>
    <w:rsid w:val="00507068"/>
    <w:rsid w:val="0051156B"/>
    <w:rsid w:val="005115B6"/>
    <w:rsid w:val="00513087"/>
    <w:rsid w:val="00513231"/>
    <w:rsid w:val="005139A9"/>
    <w:rsid w:val="00513DB6"/>
    <w:rsid w:val="005144AF"/>
    <w:rsid w:val="005144DC"/>
    <w:rsid w:val="005149EF"/>
    <w:rsid w:val="005150A1"/>
    <w:rsid w:val="00516AD0"/>
    <w:rsid w:val="00516F9B"/>
    <w:rsid w:val="0051766B"/>
    <w:rsid w:val="00521C3E"/>
    <w:rsid w:val="005224C6"/>
    <w:rsid w:val="00523A36"/>
    <w:rsid w:val="00523AFC"/>
    <w:rsid w:val="00524D9D"/>
    <w:rsid w:val="005264A6"/>
    <w:rsid w:val="005273F4"/>
    <w:rsid w:val="00532531"/>
    <w:rsid w:val="00532956"/>
    <w:rsid w:val="00534A7A"/>
    <w:rsid w:val="00534B39"/>
    <w:rsid w:val="00535EE3"/>
    <w:rsid w:val="00536AE5"/>
    <w:rsid w:val="00537E63"/>
    <w:rsid w:val="00540C69"/>
    <w:rsid w:val="0054119B"/>
    <w:rsid w:val="00541472"/>
    <w:rsid w:val="00541DBF"/>
    <w:rsid w:val="00541E9B"/>
    <w:rsid w:val="00544C56"/>
    <w:rsid w:val="00545F56"/>
    <w:rsid w:val="0054602C"/>
    <w:rsid w:val="00546C65"/>
    <w:rsid w:val="0054700B"/>
    <w:rsid w:val="00547DFD"/>
    <w:rsid w:val="005523B0"/>
    <w:rsid w:val="00553200"/>
    <w:rsid w:val="005532E1"/>
    <w:rsid w:val="00554531"/>
    <w:rsid w:val="00554824"/>
    <w:rsid w:val="0055764F"/>
    <w:rsid w:val="0056077B"/>
    <w:rsid w:val="00561642"/>
    <w:rsid w:val="00561764"/>
    <w:rsid w:val="00561AF0"/>
    <w:rsid w:val="005627FD"/>
    <w:rsid w:val="00562FBE"/>
    <w:rsid w:val="00563234"/>
    <w:rsid w:val="00565FB5"/>
    <w:rsid w:val="005705A2"/>
    <w:rsid w:val="005710D4"/>
    <w:rsid w:val="00571C48"/>
    <w:rsid w:val="00572CD3"/>
    <w:rsid w:val="00572E3C"/>
    <w:rsid w:val="0057322F"/>
    <w:rsid w:val="00573CA4"/>
    <w:rsid w:val="005748A8"/>
    <w:rsid w:val="0057691F"/>
    <w:rsid w:val="005816DF"/>
    <w:rsid w:val="0058179F"/>
    <w:rsid w:val="0058328D"/>
    <w:rsid w:val="0058377C"/>
    <w:rsid w:val="00583F1B"/>
    <w:rsid w:val="0058440E"/>
    <w:rsid w:val="00584880"/>
    <w:rsid w:val="00584C28"/>
    <w:rsid w:val="00586F8C"/>
    <w:rsid w:val="00587976"/>
    <w:rsid w:val="00591EA9"/>
    <w:rsid w:val="0059282A"/>
    <w:rsid w:val="00592A21"/>
    <w:rsid w:val="00596126"/>
    <w:rsid w:val="00596694"/>
    <w:rsid w:val="005966BE"/>
    <w:rsid w:val="00597564"/>
    <w:rsid w:val="005A0466"/>
    <w:rsid w:val="005A17F9"/>
    <w:rsid w:val="005A267D"/>
    <w:rsid w:val="005A2681"/>
    <w:rsid w:val="005A2DF0"/>
    <w:rsid w:val="005A362B"/>
    <w:rsid w:val="005A492B"/>
    <w:rsid w:val="005A5305"/>
    <w:rsid w:val="005A5728"/>
    <w:rsid w:val="005A6E5C"/>
    <w:rsid w:val="005B307D"/>
    <w:rsid w:val="005B5014"/>
    <w:rsid w:val="005B6C2F"/>
    <w:rsid w:val="005B7F6A"/>
    <w:rsid w:val="005C00B2"/>
    <w:rsid w:val="005C03A2"/>
    <w:rsid w:val="005C4623"/>
    <w:rsid w:val="005C4C4C"/>
    <w:rsid w:val="005C603B"/>
    <w:rsid w:val="005C60E8"/>
    <w:rsid w:val="005C628B"/>
    <w:rsid w:val="005C6326"/>
    <w:rsid w:val="005C725B"/>
    <w:rsid w:val="005C7E0D"/>
    <w:rsid w:val="005D0118"/>
    <w:rsid w:val="005D0F0E"/>
    <w:rsid w:val="005D1B7A"/>
    <w:rsid w:val="005D1ED5"/>
    <w:rsid w:val="005D35BA"/>
    <w:rsid w:val="005D3C72"/>
    <w:rsid w:val="005D65C9"/>
    <w:rsid w:val="005D678C"/>
    <w:rsid w:val="005D707B"/>
    <w:rsid w:val="005D7AE1"/>
    <w:rsid w:val="005E09AB"/>
    <w:rsid w:val="005E09B9"/>
    <w:rsid w:val="005E1BD6"/>
    <w:rsid w:val="005E27A7"/>
    <w:rsid w:val="005E3574"/>
    <w:rsid w:val="005E4519"/>
    <w:rsid w:val="005E4865"/>
    <w:rsid w:val="005E4AE0"/>
    <w:rsid w:val="005E55EA"/>
    <w:rsid w:val="005E7CEF"/>
    <w:rsid w:val="005F0829"/>
    <w:rsid w:val="005F0E12"/>
    <w:rsid w:val="005F2222"/>
    <w:rsid w:val="005F2EA4"/>
    <w:rsid w:val="005F3084"/>
    <w:rsid w:val="005F332D"/>
    <w:rsid w:val="005F3D6E"/>
    <w:rsid w:val="005F3D9B"/>
    <w:rsid w:val="005F47C3"/>
    <w:rsid w:val="005F5AEE"/>
    <w:rsid w:val="00600132"/>
    <w:rsid w:val="0060026F"/>
    <w:rsid w:val="0060112C"/>
    <w:rsid w:val="006028C5"/>
    <w:rsid w:val="00603036"/>
    <w:rsid w:val="006031C3"/>
    <w:rsid w:val="00603827"/>
    <w:rsid w:val="00604A6D"/>
    <w:rsid w:val="00605EBA"/>
    <w:rsid w:val="00605F75"/>
    <w:rsid w:val="00606DD1"/>
    <w:rsid w:val="00607717"/>
    <w:rsid w:val="006079B6"/>
    <w:rsid w:val="006109B2"/>
    <w:rsid w:val="006113FC"/>
    <w:rsid w:val="006117C8"/>
    <w:rsid w:val="00611CB0"/>
    <w:rsid w:val="00614531"/>
    <w:rsid w:val="006153D8"/>
    <w:rsid w:val="00615EDB"/>
    <w:rsid w:val="006164FD"/>
    <w:rsid w:val="00620D5B"/>
    <w:rsid w:val="00621055"/>
    <w:rsid w:val="00621A3E"/>
    <w:rsid w:val="00622173"/>
    <w:rsid w:val="00623175"/>
    <w:rsid w:val="00623B42"/>
    <w:rsid w:val="00626419"/>
    <w:rsid w:val="00627E39"/>
    <w:rsid w:val="00630015"/>
    <w:rsid w:val="00631179"/>
    <w:rsid w:val="006316A6"/>
    <w:rsid w:val="00631AB6"/>
    <w:rsid w:val="00633A82"/>
    <w:rsid w:val="006347CE"/>
    <w:rsid w:val="00635A26"/>
    <w:rsid w:val="006378AE"/>
    <w:rsid w:val="00637C48"/>
    <w:rsid w:val="006405B8"/>
    <w:rsid w:val="006416BA"/>
    <w:rsid w:val="00641AB8"/>
    <w:rsid w:val="00641DF4"/>
    <w:rsid w:val="006463B4"/>
    <w:rsid w:val="0064713F"/>
    <w:rsid w:val="0064747B"/>
    <w:rsid w:val="006500C9"/>
    <w:rsid w:val="00651A82"/>
    <w:rsid w:val="00651DF4"/>
    <w:rsid w:val="00651FF9"/>
    <w:rsid w:val="00652322"/>
    <w:rsid w:val="00652761"/>
    <w:rsid w:val="006530AF"/>
    <w:rsid w:val="006549C8"/>
    <w:rsid w:val="00654AE8"/>
    <w:rsid w:val="006561F2"/>
    <w:rsid w:val="00656D3E"/>
    <w:rsid w:val="006570DD"/>
    <w:rsid w:val="00657C7A"/>
    <w:rsid w:val="00660071"/>
    <w:rsid w:val="00660694"/>
    <w:rsid w:val="006607E6"/>
    <w:rsid w:val="00661480"/>
    <w:rsid w:val="00661949"/>
    <w:rsid w:val="006627E5"/>
    <w:rsid w:val="00663D40"/>
    <w:rsid w:val="00663EC0"/>
    <w:rsid w:val="00664756"/>
    <w:rsid w:val="006654CC"/>
    <w:rsid w:val="00665D82"/>
    <w:rsid w:val="006678FC"/>
    <w:rsid w:val="00667EB0"/>
    <w:rsid w:val="00671962"/>
    <w:rsid w:val="00671C57"/>
    <w:rsid w:val="00672DB1"/>
    <w:rsid w:val="00673554"/>
    <w:rsid w:val="00673903"/>
    <w:rsid w:val="006743F1"/>
    <w:rsid w:val="006747FA"/>
    <w:rsid w:val="0067570B"/>
    <w:rsid w:val="00676D6A"/>
    <w:rsid w:val="00680427"/>
    <w:rsid w:val="00680698"/>
    <w:rsid w:val="00680A80"/>
    <w:rsid w:val="006812DD"/>
    <w:rsid w:val="00681ACF"/>
    <w:rsid w:val="00682AE7"/>
    <w:rsid w:val="006838C8"/>
    <w:rsid w:val="00683C7E"/>
    <w:rsid w:val="00684946"/>
    <w:rsid w:val="00686E93"/>
    <w:rsid w:val="00690CBA"/>
    <w:rsid w:val="006A0234"/>
    <w:rsid w:val="006A0280"/>
    <w:rsid w:val="006A0A28"/>
    <w:rsid w:val="006A256D"/>
    <w:rsid w:val="006A3CFA"/>
    <w:rsid w:val="006A61BF"/>
    <w:rsid w:val="006A68E5"/>
    <w:rsid w:val="006A7CED"/>
    <w:rsid w:val="006B15BD"/>
    <w:rsid w:val="006B1E06"/>
    <w:rsid w:val="006B2C7F"/>
    <w:rsid w:val="006B5229"/>
    <w:rsid w:val="006B6AA6"/>
    <w:rsid w:val="006B7889"/>
    <w:rsid w:val="006C207D"/>
    <w:rsid w:val="006C2556"/>
    <w:rsid w:val="006C4DA2"/>
    <w:rsid w:val="006C5897"/>
    <w:rsid w:val="006C5BFC"/>
    <w:rsid w:val="006C638D"/>
    <w:rsid w:val="006C6A34"/>
    <w:rsid w:val="006C7426"/>
    <w:rsid w:val="006C76A0"/>
    <w:rsid w:val="006D1043"/>
    <w:rsid w:val="006D235F"/>
    <w:rsid w:val="006D23E4"/>
    <w:rsid w:val="006D2420"/>
    <w:rsid w:val="006D3A82"/>
    <w:rsid w:val="006D417C"/>
    <w:rsid w:val="006D59E0"/>
    <w:rsid w:val="006D7C40"/>
    <w:rsid w:val="006D7CD5"/>
    <w:rsid w:val="006E0556"/>
    <w:rsid w:val="006E08D3"/>
    <w:rsid w:val="006E21C5"/>
    <w:rsid w:val="006E2720"/>
    <w:rsid w:val="006E3173"/>
    <w:rsid w:val="006E3249"/>
    <w:rsid w:val="006E3959"/>
    <w:rsid w:val="006E4112"/>
    <w:rsid w:val="006E4178"/>
    <w:rsid w:val="006E5461"/>
    <w:rsid w:val="006E6F86"/>
    <w:rsid w:val="006F0331"/>
    <w:rsid w:val="006F05FB"/>
    <w:rsid w:val="006F0695"/>
    <w:rsid w:val="006F09B1"/>
    <w:rsid w:val="006F262D"/>
    <w:rsid w:val="006F2AC8"/>
    <w:rsid w:val="006F335C"/>
    <w:rsid w:val="006F40A1"/>
    <w:rsid w:val="006F4498"/>
    <w:rsid w:val="006F45F1"/>
    <w:rsid w:val="006F6315"/>
    <w:rsid w:val="006F6783"/>
    <w:rsid w:val="006F7687"/>
    <w:rsid w:val="00700364"/>
    <w:rsid w:val="00700F3F"/>
    <w:rsid w:val="007022AF"/>
    <w:rsid w:val="0070290B"/>
    <w:rsid w:val="00702B33"/>
    <w:rsid w:val="00703592"/>
    <w:rsid w:val="00703B6B"/>
    <w:rsid w:val="00704063"/>
    <w:rsid w:val="007046E8"/>
    <w:rsid w:val="00705678"/>
    <w:rsid w:val="007056F3"/>
    <w:rsid w:val="00707AB0"/>
    <w:rsid w:val="00710797"/>
    <w:rsid w:val="007108F0"/>
    <w:rsid w:val="007114CB"/>
    <w:rsid w:val="0071176B"/>
    <w:rsid w:val="00711D9E"/>
    <w:rsid w:val="007124A8"/>
    <w:rsid w:val="00713E37"/>
    <w:rsid w:val="007142E9"/>
    <w:rsid w:val="00714479"/>
    <w:rsid w:val="00714873"/>
    <w:rsid w:val="0071778D"/>
    <w:rsid w:val="007179D9"/>
    <w:rsid w:val="00720494"/>
    <w:rsid w:val="00720AB8"/>
    <w:rsid w:val="00720D8F"/>
    <w:rsid w:val="00721E4D"/>
    <w:rsid w:val="00723019"/>
    <w:rsid w:val="0072316D"/>
    <w:rsid w:val="007250DD"/>
    <w:rsid w:val="00726B9E"/>
    <w:rsid w:val="00733995"/>
    <w:rsid w:val="00733C2E"/>
    <w:rsid w:val="00735A33"/>
    <w:rsid w:val="00736EC9"/>
    <w:rsid w:val="00741CB1"/>
    <w:rsid w:val="007500B5"/>
    <w:rsid w:val="00750BA1"/>
    <w:rsid w:val="00750D9A"/>
    <w:rsid w:val="00751974"/>
    <w:rsid w:val="00751F27"/>
    <w:rsid w:val="007537B4"/>
    <w:rsid w:val="00754CE8"/>
    <w:rsid w:val="00755C38"/>
    <w:rsid w:val="00756A25"/>
    <w:rsid w:val="00756F8F"/>
    <w:rsid w:val="007607D5"/>
    <w:rsid w:val="0076121D"/>
    <w:rsid w:val="007625ED"/>
    <w:rsid w:val="00762A5D"/>
    <w:rsid w:val="00762AC7"/>
    <w:rsid w:val="00762B69"/>
    <w:rsid w:val="00762E3E"/>
    <w:rsid w:val="00763BD7"/>
    <w:rsid w:val="007641FA"/>
    <w:rsid w:val="007643FD"/>
    <w:rsid w:val="00764647"/>
    <w:rsid w:val="00764A30"/>
    <w:rsid w:val="00765D80"/>
    <w:rsid w:val="00765E5A"/>
    <w:rsid w:val="00766232"/>
    <w:rsid w:val="00766A09"/>
    <w:rsid w:val="00770E07"/>
    <w:rsid w:val="00772C74"/>
    <w:rsid w:val="00775914"/>
    <w:rsid w:val="00776DF5"/>
    <w:rsid w:val="007808C0"/>
    <w:rsid w:val="00780B56"/>
    <w:rsid w:val="00781CA6"/>
    <w:rsid w:val="00782541"/>
    <w:rsid w:val="00782A77"/>
    <w:rsid w:val="007839D1"/>
    <w:rsid w:val="00787928"/>
    <w:rsid w:val="00790A25"/>
    <w:rsid w:val="007920D5"/>
    <w:rsid w:val="0079310B"/>
    <w:rsid w:val="00794121"/>
    <w:rsid w:val="00794950"/>
    <w:rsid w:val="00794D61"/>
    <w:rsid w:val="007969C7"/>
    <w:rsid w:val="0079773B"/>
    <w:rsid w:val="007A07FD"/>
    <w:rsid w:val="007A1609"/>
    <w:rsid w:val="007A1F0D"/>
    <w:rsid w:val="007A2DA2"/>
    <w:rsid w:val="007A30B8"/>
    <w:rsid w:val="007A3B8D"/>
    <w:rsid w:val="007A4ADB"/>
    <w:rsid w:val="007A4EB0"/>
    <w:rsid w:val="007A523E"/>
    <w:rsid w:val="007A7335"/>
    <w:rsid w:val="007A75B5"/>
    <w:rsid w:val="007A7DDF"/>
    <w:rsid w:val="007A7F14"/>
    <w:rsid w:val="007B0B65"/>
    <w:rsid w:val="007B1E2C"/>
    <w:rsid w:val="007B27FD"/>
    <w:rsid w:val="007B2E8E"/>
    <w:rsid w:val="007B48D7"/>
    <w:rsid w:val="007B50CF"/>
    <w:rsid w:val="007B5E1D"/>
    <w:rsid w:val="007B68B5"/>
    <w:rsid w:val="007B7229"/>
    <w:rsid w:val="007C14CC"/>
    <w:rsid w:val="007C226E"/>
    <w:rsid w:val="007C3011"/>
    <w:rsid w:val="007C382A"/>
    <w:rsid w:val="007C6153"/>
    <w:rsid w:val="007C7535"/>
    <w:rsid w:val="007C79B7"/>
    <w:rsid w:val="007D0B10"/>
    <w:rsid w:val="007D23B6"/>
    <w:rsid w:val="007D26E0"/>
    <w:rsid w:val="007D3A1B"/>
    <w:rsid w:val="007D42CD"/>
    <w:rsid w:val="007D5940"/>
    <w:rsid w:val="007D5F12"/>
    <w:rsid w:val="007D6B26"/>
    <w:rsid w:val="007E14F6"/>
    <w:rsid w:val="007E175C"/>
    <w:rsid w:val="007E226F"/>
    <w:rsid w:val="007E43F5"/>
    <w:rsid w:val="007E4C1C"/>
    <w:rsid w:val="007E5676"/>
    <w:rsid w:val="007E598D"/>
    <w:rsid w:val="007E78C2"/>
    <w:rsid w:val="007E7F52"/>
    <w:rsid w:val="007F03B4"/>
    <w:rsid w:val="007F06C6"/>
    <w:rsid w:val="007F0FE1"/>
    <w:rsid w:val="007F1098"/>
    <w:rsid w:val="007F1504"/>
    <w:rsid w:val="007F20DB"/>
    <w:rsid w:val="007F2B06"/>
    <w:rsid w:val="007F2F4A"/>
    <w:rsid w:val="007F3220"/>
    <w:rsid w:val="007F32CD"/>
    <w:rsid w:val="007F339F"/>
    <w:rsid w:val="007F51E8"/>
    <w:rsid w:val="007F6F31"/>
    <w:rsid w:val="00800A81"/>
    <w:rsid w:val="00800AA3"/>
    <w:rsid w:val="0080187E"/>
    <w:rsid w:val="00801E99"/>
    <w:rsid w:val="00802D0D"/>
    <w:rsid w:val="00803FE8"/>
    <w:rsid w:val="00804C4B"/>
    <w:rsid w:val="008054C8"/>
    <w:rsid w:val="0080569C"/>
    <w:rsid w:val="00805EC1"/>
    <w:rsid w:val="008061C9"/>
    <w:rsid w:val="00806375"/>
    <w:rsid w:val="00806F36"/>
    <w:rsid w:val="00807D39"/>
    <w:rsid w:val="00813485"/>
    <w:rsid w:val="0081381B"/>
    <w:rsid w:val="00815D79"/>
    <w:rsid w:val="00815FC8"/>
    <w:rsid w:val="008160D8"/>
    <w:rsid w:val="00816CD7"/>
    <w:rsid w:val="0082075D"/>
    <w:rsid w:val="00820811"/>
    <w:rsid w:val="00821107"/>
    <w:rsid w:val="00821578"/>
    <w:rsid w:val="008215F6"/>
    <w:rsid w:val="00821B95"/>
    <w:rsid w:val="00821D46"/>
    <w:rsid w:val="008225C9"/>
    <w:rsid w:val="00822F48"/>
    <w:rsid w:val="00823119"/>
    <w:rsid w:val="008246EB"/>
    <w:rsid w:val="00825747"/>
    <w:rsid w:val="008261B2"/>
    <w:rsid w:val="008267AC"/>
    <w:rsid w:val="00826AAB"/>
    <w:rsid w:val="00826BFB"/>
    <w:rsid w:val="00827347"/>
    <w:rsid w:val="0083113A"/>
    <w:rsid w:val="00833406"/>
    <w:rsid w:val="008353C1"/>
    <w:rsid w:val="00835F91"/>
    <w:rsid w:val="0083699D"/>
    <w:rsid w:val="00836C7C"/>
    <w:rsid w:val="00837597"/>
    <w:rsid w:val="008375AE"/>
    <w:rsid w:val="008403E0"/>
    <w:rsid w:val="00840746"/>
    <w:rsid w:val="008407BF"/>
    <w:rsid w:val="008415DB"/>
    <w:rsid w:val="00842B7B"/>
    <w:rsid w:val="00843518"/>
    <w:rsid w:val="008443B0"/>
    <w:rsid w:val="00845D62"/>
    <w:rsid w:val="00845DD2"/>
    <w:rsid w:val="0084645F"/>
    <w:rsid w:val="00847694"/>
    <w:rsid w:val="00847BE9"/>
    <w:rsid w:val="00851297"/>
    <w:rsid w:val="008514D2"/>
    <w:rsid w:val="00851D7C"/>
    <w:rsid w:val="00852E8B"/>
    <w:rsid w:val="00853A24"/>
    <w:rsid w:val="0085542B"/>
    <w:rsid w:val="008561F1"/>
    <w:rsid w:val="00856ABA"/>
    <w:rsid w:val="00856F29"/>
    <w:rsid w:val="008575BD"/>
    <w:rsid w:val="008601BE"/>
    <w:rsid w:val="0086083D"/>
    <w:rsid w:val="00861535"/>
    <w:rsid w:val="0086424A"/>
    <w:rsid w:val="008645A1"/>
    <w:rsid w:val="00865ADF"/>
    <w:rsid w:val="00865B0C"/>
    <w:rsid w:val="0086794C"/>
    <w:rsid w:val="008703AA"/>
    <w:rsid w:val="00873208"/>
    <w:rsid w:val="00873E7A"/>
    <w:rsid w:val="00874906"/>
    <w:rsid w:val="00877146"/>
    <w:rsid w:val="008804C2"/>
    <w:rsid w:val="008830CF"/>
    <w:rsid w:val="008842BF"/>
    <w:rsid w:val="0088506C"/>
    <w:rsid w:val="00886577"/>
    <w:rsid w:val="00886B0C"/>
    <w:rsid w:val="00886D17"/>
    <w:rsid w:val="00887880"/>
    <w:rsid w:val="008903CE"/>
    <w:rsid w:val="008913E8"/>
    <w:rsid w:val="0089168B"/>
    <w:rsid w:val="00891B0D"/>
    <w:rsid w:val="008921EE"/>
    <w:rsid w:val="00893FBA"/>
    <w:rsid w:val="008942C4"/>
    <w:rsid w:val="008945A5"/>
    <w:rsid w:val="0089569C"/>
    <w:rsid w:val="00895CC3"/>
    <w:rsid w:val="00897603"/>
    <w:rsid w:val="008A1562"/>
    <w:rsid w:val="008A295B"/>
    <w:rsid w:val="008A2AC8"/>
    <w:rsid w:val="008A2DB4"/>
    <w:rsid w:val="008A3552"/>
    <w:rsid w:val="008A419F"/>
    <w:rsid w:val="008A442E"/>
    <w:rsid w:val="008A48F0"/>
    <w:rsid w:val="008A6B66"/>
    <w:rsid w:val="008A711C"/>
    <w:rsid w:val="008A726A"/>
    <w:rsid w:val="008A766D"/>
    <w:rsid w:val="008A7732"/>
    <w:rsid w:val="008A77BC"/>
    <w:rsid w:val="008B039D"/>
    <w:rsid w:val="008B04AD"/>
    <w:rsid w:val="008B15B3"/>
    <w:rsid w:val="008B2423"/>
    <w:rsid w:val="008B473E"/>
    <w:rsid w:val="008B4F3C"/>
    <w:rsid w:val="008B5874"/>
    <w:rsid w:val="008B7DDA"/>
    <w:rsid w:val="008C136B"/>
    <w:rsid w:val="008C2B66"/>
    <w:rsid w:val="008C4543"/>
    <w:rsid w:val="008C67E8"/>
    <w:rsid w:val="008C6F20"/>
    <w:rsid w:val="008C7D72"/>
    <w:rsid w:val="008D02C3"/>
    <w:rsid w:val="008D0F3F"/>
    <w:rsid w:val="008D0FFE"/>
    <w:rsid w:val="008D38E4"/>
    <w:rsid w:val="008E06F2"/>
    <w:rsid w:val="008E0CB6"/>
    <w:rsid w:val="008E1CD1"/>
    <w:rsid w:val="008E3A42"/>
    <w:rsid w:val="008E4752"/>
    <w:rsid w:val="008E7697"/>
    <w:rsid w:val="008E78C2"/>
    <w:rsid w:val="008F1088"/>
    <w:rsid w:val="008F1B85"/>
    <w:rsid w:val="008F1E26"/>
    <w:rsid w:val="008F1E57"/>
    <w:rsid w:val="008F3163"/>
    <w:rsid w:val="008F44BA"/>
    <w:rsid w:val="008F465A"/>
    <w:rsid w:val="008F465B"/>
    <w:rsid w:val="008F5F64"/>
    <w:rsid w:val="008F61C8"/>
    <w:rsid w:val="009009BB"/>
    <w:rsid w:val="00900BF3"/>
    <w:rsid w:val="009026AD"/>
    <w:rsid w:val="00903E71"/>
    <w:rsid w:val="00903EB4"/>
    <w:rsid w:val="00904411"/>
    <w:rsid w:val="00905C61"/>
    <w:rsid w:val="00905EEF"/>
    <w:rsid w:val="00907F35"/>
    <w:rsid w:val="0091374D"/>
    <w:rsid w:val="009137F4"/>
    <w:rsid w:val="00914212"/>
    <w:rsid w:val="0091425A"/>
    <w:rsid w:val="00914D9C"/>
    <w:rsid w:val="00915F63"/>
    <w:rsid w:val="009161DA"/>
    <w:rsid w:val="009165BA"/>
    <w:rsid w:val="00916792"/>
    <w:rsid w:val="00917D6A"/>
    <w:rsid w:val="00920E6F"/>
    <w:rsid w:val="009236CD"/>
    <w:rsid w:val="00925760"/>
    <w:rsid w:val="00925A41"/>
    <w:rsid w:val="0092603E"/>
    <w:rsid w:val="00926BAC"/>
    <w:rsid w:val="00926BD3"/>
    <w:rsid w:val="009275A0"/>
    <w:rsid w:val="0093059C"/>
    <w:rsid w:val="009311BE"/>
    <w:rsid w:val="009316F9"/>
    <w:rsid w:val="009324D3"/>
    <w:rsid w:val="0093253E"/>
    <w:rsid w:val="0093279C"/>
    <w:rsid w:val="00932D51"/>
    <w:rsid w:val="00932F5C"/>
    <w:rsid w:val="009370A0"/>
    <w:rsid w:val="00942F1F"/>
    <w:rsid w:val="0094488E"/>
    <w:rsid w:val="00944D61"/>
    <w:rsid w:val="009451AC"/>
    <w:rsid w:val="00947809"/>
    <w:rsid w:val="00947B57"/>
    <w:rsid w:val="009503DB"/>
    <w:rsid w:val="009506AC"/>
    <w:rsid w:val="00950E5B"/>
    <w:rsid w:val="009532AE"/>
    <w:rsid w:val="009552D0"/>
    <w:rsid w:val="00955626"/>
    <w:rsid w:val="00955709"/>
    <w:rsid w:val="00955722"/>
    <w:rsid w:val="00957D73"/>
    <w:rsid w:val="00960E13"/>
    <w:rsid w:val="00963D07"/>
    <w:rsid w:val="00966ED3"/>
    <w:rsid w:val="009675EE"/>
    <w:rsid w:val="0097055B"/>
    <w:rsid w:val="0097099A"/>
    <w:rsid w:val="009709A0"/>
    <w:rsid w:val="009718DA"/>
    <w:rsid w:val="00972501"/>
    <w:rsid w:val="00973927"/>
    <w:rsid w:val="00975B15"/>
    <w:rsid w:val="009760AE"/>
    <w:rsid w:val="00976622"/>
    <w:rsid w:val="009766B2"/>
    <w:rsid w:val="00977301"/>
    <w:rsid w:val="00977BA0"/>
    <w:rsid w:val="0098248D"/>
    <w:rsid w:val="009826FB"/>
    <w:rsid w:val="009833F0"/>
    <w:rsid w:val="00983F98"/>
    <w:rsid w:val="00984242"/>
    <w:rsid w:val="00990538"/>
    <w:rsid w:val="00992592"/>
    <w:rsid w:val="00994A3A"/>
    <w:rsid w:val="00995369"/>
    <w:rsid w:val="00995AEE"/>
    <w:rsid w:val="00997AF4"/>
    <w:rsid w:val="009A0298"/>
    <w:rsid w:val="009A26A8"/>
    <w:rsid w:val="009A4523"/>
    <w:rsid w:val="009A524B"/>
    <w:rsid w:val="009A5847"/>
    <w:rsid w:val="009A688C"/>
    <w:rsid w:val="009B04AB"/>
    <w:rsid w:val="009B3375"/>
    <w:rsid w:val="009B4049"/>
    <w:rsid w:val="009B494D"/>
    <w:rsid w:val="009B4CA2"/>
    <w:rsid w:val="009B7D94"/>
    <w:rsid w:val="009C1238"/>
    <w:rsid w:val="009C1A37"/>
    <w:rsid w:val="009C50EF"/>
    <w:rsid w:val="009C5D02"/>
    <w:rsid w:val="009C645B"/>
    <w:rsid w:val="009C69CC"/>
    <w:rsid w:val="009C6A85"/>
    <w:rsid w:val="009D13E8"/>
    <w:rsid w:val="009D4DD2"/>
    <w:rsid w:val="009D58C1"/>
    <w:rsid w:val="009D5F34"/>
    <w:rsid w:val="009D65F4"/>
    <w:rsid w:val="009E03F6"/>
    <w:rsid w:val="009E0D0F"/>
    <w:rsid w:val="009E2A8A"/>
    <w:rsid w:val="009E4CB5"/>
    <w:rsid w:val="009E6155"/>
    <w:rsid w:val="009E6465"/>
    <w:rsid w:val="009E663D"/>
    <w:rsid w:val="009E7195"/>
    <w:rsid w:val="009F02C1"/>
    <w:rsid w:val="009F23A8"/>
    <w:rsid w:val="009F257F"/>
    <w:rsid w:val="009F3BBD"/>
    <w:rsid w:val="009F6A49"/>
    <w:rsid w:val="009F6B09"/>
    <w:rsid w:val="009F72E9"/>
    <w:rsid w:val="00A00794"/>
    <w:rsid w:val="00A00824"/>
    <w:rsid w:val="00A00C17"/>
    <w:rsid w:val="00A03534"/>
    <w:rsid w:val="00A03572"/>
    <w:rsid w:val="00A043D6"/>
    <w:rsid w:val="00A04949"/>
    <w:rsid w:val="00A04E1F"/>
    <w:rsid w:val="00A05119"/>
    <w:rsid w:val="00A06148"/>
    <w:rsid w:val="00A07972"/>
    <w:rsid w:val="00A12D63"/>
    <w:rsid w:val="00A134B5"/>
    <w:rsid w:val="00A138EA"/>
    <w:rsid w:val="00A162A5"/>
    <w:rsid w:val="00A1762C"/>
    <w:rsid w:val="00A2093A"/>
    <w:rsid w:val="00A20960"/>
    <w:rsid w:val="00A20992"/>
    <w:rsid w:val="00A224C5"/>
    <w:rsid w:val="00A23765"/>
    <w:rsid w:val="00A23946"/>
    <w:rsid w:val="00A24867"/>
    <w:rsid w:val="00A24C2E"/>
    <w:rsid w:val="00A2557A"/>
    <w:rsid w:val="00A30CCD"/>
    <w:rsid w:val="00A312BA"/>
    <w:rsid w:val="00A31CD2"/>
    <w:rsid w:val="00A322C8"/>
    <w:rsid w:val="00A32C7F"/>
    <w:rsid w:val="00A32F0C"/>
    <w:rsid w:val="00A3397F"/>
    <w:rsid w:val="00A35728"/>
    <w:rsid w:val="00A35F4A"/>
    <w:rsid w:val="00A3764F"/>
    <w:rsid w:val="00A37962"/>
    <w:rsid w:val="00A405B1"/>
    <w:rsid w:val="00A443B3"/>
    <w:rsid w:val="00A4631F"/>
    <w:rsid w:val="00A4767F"/>
    <w:rsid w:val="00A5001A"/>
    <w:rsid w:val="00A50B92"/>
    <w:rsid w:val="00A50C95"/>
    <w:rsid w:val="00A520F2"/>
    <w:rsid w:val="00A52319"/>
    <w:rsid w:val="00A557BC"/>
    <w:rsid w:val="00A55FE6"/>
    <w:rsid w:val="00A57C1F"/>
    <w:rsid w:val="00A57F65"/>
    <w:rsid w:val="00A6004B"/>
    <w:rsid w:val="00A62B4E"/>
    <w:rsid w:val="00A62E30"/>
    <w:rsid w:val="00A63684"/>
    <w:rsid w:val="00A63D60"/>
    <w:rsid w:val="00A64946"/>
    <w:rsid w:val="00A65E2C"/>
    <w:rsid w:val="00A65F53"/>
    <w:rsid w:val="00A66E99"/>
    <w:rsid w:val="00A71297"/>
    <w:rsid w:val="00A72108"/>
    <w:rsid w:val="00A72F23"/>
    <w:rsid w:val="00A75D70"/>
    <w:rsid w:val="00A75F3E"/>
    <w:rsid w:val="00A77200"/>
    <w:rsid w:val="00A77FE2"/>
    <w:rsid w:val="00A803CF"/>
    <w:rsid w:val="00A80DAA"/>
    <w:rsid w:val="00A80F35"/>
    <w:rsid w:val="00A82A4B"/>
    <w:rsid w:val="00A83A47"/>
    <w:rsid w:val="00A852B3"/>
    <w:rsid w:val="00A85970"/>
    <w:rsid w:val="00A869FA"/>
    <w:rsid w:val="00A86FAB"/>
    <w:rsid w:val="00A9023A"/>
    <w:rsid w:val="00A91405"/>
    <w:rsid w:val="00A93412"/>
    <w:rsid w:val="00A963AE"/>
    <w:rsid w:val="00A964E9"/>
    <w:rsid w:val="00A9654A"/>
    <w:rsid w:val="00A9752C"/>
    <w:rsid w:val="00AA0CAF"/>
    <w:rsid w:val="00AA0F45"/>
    <w:rsid w:val="00AA3394"/>
    <w:rsid w:val="00AA6188"/>
    <w:rsid w:val="00AA6534"/>
    <w:rsid w:val="00AA6B27"/>
    <w:rsid w:val="00AA6F76"/>
    <w:rsid w:val="00AA7BEF"/>
    <w:rsid w:val="00AB0F19"/>
    <w:rsid w:val="00AB1027"/>
    <w:rsid w:val="00AB1141"/>
    <w:rsid w:val="00AB20AC"/>
    <w:rsid w:val="00AB301B"/>
    <w:rsid w:val="00AB337F"/>
    <w:rsid w:val="00AB33A1"/>
    <w:rsid w:val="00AB3AA3"/>
    <w:rsid w:val="00AB4235"/>
    <w:rsid w:val="00AB46DE"/>
    <w:rsid w:val="00AB4CA5"/>
    <w:rsid w:val="00AB5C22"/>
    <w:rsid w:val="00AB643F"/>
    <w:rsid w:val="00AB649B"/>
    <w:rsid w:val="00AB6F3D"/>
    <w:rsid w:val="00AB7802"/>
    <w:rsid w:val="00AB7DC2"/>
    <w:rsid w:val="00AC0149"/>
    <w:rsid w:val="00AC07B5"/>
    <w:rsid w:val="00AC0E4C"/>
    <w:rsid w:val="00AC21FD"/>
    <w:rsid w:val="00AC3F53"/>
    <w:rsid w:val="00AC4086"/>
    <w:rsid w:val="00AC47D7"/>
    <w:rsid w:val="00AC51C4"/>
    <w:rsid w:val="00AC53E7"/>
    <w:rsid w:val="00AC60DA"/>
    <w:rsid w:val="00AC6E76"/>
    <w:rsid w:val="00AD2498"/>
    <w:rsid w:val="00AD2A4C"/>
    <w:rsid w:val="00AD302C"/>
    <w:rsid w:val="00AD3391"/>
    <w:rsid w:val="00AD3614"/>
    <w:rsid w:val="00AD3A00"/>
    <w:rsid w:val="00AD41FB"/>
    <w:rsid w:val="00AD499E"/>
    <w:rsid w:val="00AD4DA0"/>
    <w:rsid w:val="00AD59F7"/>
    <w:rsid w:val="00AD5C9C"/>
    <w:rsid w:val="00AD6626"/>
    <w:rsid w:val="00AD72AB"/>
    <w:rsid w:val="00AD76BB"/>
    <w:rsid w:val="00AE1060"/>
    <w:rsid w:val="00AE18CB"/>
    <w:rsid w:val="00AE1C73"/>
    <w:rsid w:val="00AE2B51"/>
    <w:rsid w:val="00AE4CBC"/>
    <w:rsid w:val="00AE62CA"/>
    <w:rsid w:val="00AE6628"/>
    <w:rsid w:val="00AE67C9"/>
    <w:rsid w:val="00AE691F"/>
    <w:rsid w:val="00AF0758"/>
    <w:rsid w:val="00AF1153"/>
    <w:rsid w:val="00AF12C1"/>
    <w:rsid w:val="00AF3D71"/>
    <w:rsid w:val="00AF423E"/>
    <w:rsid w:val="00AF4E4C"/>
    <w:rsid w:val="00AF6B9E"/>
    <w:rsid w:val="00B00C4B"/>
    <w:rsid w:val="00B019CF"/>
    <w:rsid w:val="00B022DD"/>
    <w:rsid w:val="00B03DB7"/>
    <w:rsid w:val="00B04073"/>
    <w:rsid w:val="00B0425E"/>
    <w:rsid w:val="00B043B2"/>
    <w:rsid w:val="00B05861"/>
    <w:rsid w:val="00B07E58"/>
    <w:rsid w:val="00B10A46"/>
    <w:rsid w:val="00B1131A"/>
    <w:rsid w:val="00B13D4B"/>
    <w:rsid w:val="00B13EC7"/>
    <w:rsid w:val="00B144F2"/>
    <w:rsid w:val="00B167B5"/>
    <w:rsid w:val="00B16C99"/>
    <w:rsid w:val="00B2036F"/>
    <w:rsid w:val="00B20820"/>
    <w:rsid w:val="00B20EAD"/>
    <w:rsid w:val="00B220FD"/>
    <w:rsid w:val="00B2352B"/>
    <w:rsid w:val="00B239C5"/>
    <w:rsid w:val="00B23A47"/>
    <w:rsid w:val="00B23FA3"/>
    <w:rsid w:val="00B25086"/>
    <w:rsid w:val="00B258E6"/>
    <w:rsid w:val="00B2675B"/>
    <w:rsid w:val="00B26DF4"/>
    <w:rsid w:val="00B27AE0"/>
    <w:rsid w:val="00B320D1"/>
    <w:rsid w:val="00B321E6"/>
    <w:rsid w:val="00B32962"/>
    <w:rsid w:val="00B34774"/>
    <w:rsid w:val="00B347F0"/>
    <w:rsid w:val="00B34829"/>
    <w:rsid w:val="00B3483C"/>
    <w:rsid w:val="00B359F4"/>
    <w:rsid w:val="00B360A7"/>
    <w:rsid w:val="00B36E43"/>
    <w:rsid w:val="00B371E9"/>
    <w:rsid w:val="00B40027"/>
    <w:rsid w:val="00B40970"/>
    <w:rsid w:val="00B416B3"/>
    <w:rsid w:val="00B42C50"/>
    <w:rsid w:val="00B42F0F"/>
    <w:rsid w:val="00B43EA5"/>
    <w:rsid w:val="00B44A81"/>
    <w:rsid w:val="00B46F48"/>
    <w:rsid w:val="00B4751E"/>
    <w:rsid w:val="00B504DF"/>
    <w:rsid w:val="00B50F86"/>
    <w:rsid w:val="00B52437"/>
    <w:rsid w:val="00B54F62"/>
    <w:rsid w:val="00B564AF"/>
    <w:rsid w:val="00B5678E"/>
    <w:rsid w:val="00B60A57"/>
    <w:rsid w:val="00B63795"/>
    <w:rsid w:val="00B66090"/>
    <w:rsid w:val="00B660DB"/>
    <w:rsid w:val="00B66CFB"/>
    <w:rsid w:val="00B7137B"/>
    <w:rsid w:val="00B74443"/>
    <w:rsid w:val="00B747AA"/>
    <w:rsid w:val="00B74F2A"/>
    <w:rsid w:val="00B7505C"/>
    <w:rsid w:val="00B75089"/>
    <w:rsid w:val="00B800A6"/>
    <w:rsid w:val="00B81A8C"/>
    <w:rsid w:val="00B82370"/>
    <w:rsid w:val="00B840D8"/>
    <w:rsid w:val="00B85F5A"/>
    <w:rsid w:val="00B90644"/>
    <w:rsid w:val="00B916D9"/>
    <w:rsid w:val="00B917CB"/>
    <w:rsid w:val="00B9311A"/>
    <w:rsid w:val="00B931BA"/>
    <w:rsid w:val="00B94E15"/>
    <w:rsid w:val="00BA0760"/>
    <w:rsid w:val="00BA085D"/>
    <w:rsid w:val="00BA1775"/>
    <w:rsid w:val="00BA27CA"/>
    <w:rsid w:val="00BA312C"/>
    <w:rsid w:val="00BA3864"/>
    <w:rsid w:val="00BA3C53"/>
    <w:rsid w:val="00BA4282"/>
    <w:rsid w:val="00BA514F"/>
    <w:rsid w:val="00BB1270"/>
    <w:rsid w:val="00BB148F"/>
    <w:rsid w:val="00BB2964"/>
    <w:rsid w:val="00BB3027"/>
    <w:rsid w:val="00BB39AF"/>
    <w:rsid w:val="00BB5ED2"/>
    <w:rsid w:val="00BB6B4E"/>
    <w:rsid w:val="00BB7B92"/>
    <w:rsid w:val="00BB7BD5"/>
    <w:rsid w:val="00BC1174"/>
    <w:rsid w:val="00BC15C6"/>
    <w:rsid w:val="00BC19E1"/>
    <w:rsid w:val="00BC2993"/>
    <w:rsid w:val="00BC31A7"/>
    <w:rsid w:val="00BC380E"/>
    <w:rsid w:val="00BC5122"/>
    <w:rsid w:val="00BC55E4"/>
    <w:rsid w:val="00BC567C"/>
    <w:rsid w:val="00BC6ADB"/>
    <w:rsid w:val="00BC6B39"/>
    <w:rsid w:val="00BC715A"/>
    <w:rsid w:val="00BC7F23"/>
    <w:rsid w:val="00BC7F46"/>
    <w:rsid w:val="00BD0232"/>
    <w:rsid w:val="00BD0C98"/>
    <w:rsid w:val="00BD2680"/>
    <w:rsid w:val="00BD3062"/>
    <w:rsid w:val="00BD50B6"/>
    <w:rsid w:val="00BD5656"/>
    <w:rsid w:val="00BD6A20"/>
    <w:rsid w:val="00BD72FB"/>
    <w:rsid w:val="00BD7608"/>
    <w:rsid w:val="00BE151A"/>
    <w:rsid w:val="00BE3059"/>
    <w:rsid w:val="00BE4255"/>
    <w:rsid w:val="00BE49E3"/>
    <w:rsid w:val="00BE66EF"/>
    <w:rsid w:val="00BE6ED1"/>
    <w:rsid w:val="00BE717B"/>
    <w:rsid w:val="00BF079A"/>
    <w:rsid w:val="00BF1921"/>
    <w:rsid w:val="00BF2447"/>
    <w:rsid w:val="00BF259B"/>
    <w:rsid w:val="00BF26B1"/>
    <w:rsid w:val="00BF45E6"/>
    <w:rsid w:val="00BF7B11"/>
    <w:rsid w:val="00C0090B"/>
    <w:rsid w:val="00C019E9"/>
    <w:rsid w:val="00C0297E"/>
    <w:rsid w:val="00C02ADB"/>
    <w:rsid w:val="00C03090"/>
    <w:rsid w:val="00C032AD"/>
    <w:rsid w:val="00C13FC0"/>
    <w:rsid w:val="00C14146"/>
    <w:rsid w:val="00C1448B"/>
    <w:rsid w:val="00C156B8"/>
    <w:rsid w:val="00C161B3"/>
    <w:rsid w:val="00C16E64"/>
    <w:rsid w:val="00C17009"/>
    <w:rsid w:val="00C17248"/>
    <w:rsid w:val="00C17B81"/>
    <w:rsid w:val="00C2020D"/>
    <w:rsid w:val="00C20F47"/>
    <w:rsid w:val="00C22637"/>
    <w:rsid w:val="00C23690"/>
    <w:rsid w:val="00C236B7"/>
    <w:rsid w:val="00C24171"/>
    <w:rsid w:val="00C242DD"/>
    <w:rsid w:val="00C247EC"/>
    <w:rsid w:val="00C25B73"/>
    <w:rsid w:val="00C26464"/>
    <w:rsid w:val="00C2766E"/>
    <w:rsid w:val="00C300A3"/>
    <w:rsid w:val="00C3010D"/>
    <w:rsid w:val="00C31101"/>
    <w:rsid w:val="00C31356"/>
    <w:rsid w:val="00C34928"/>
    <w:rsid w:val="00C34BB1"/>
    <w:rsid w:val="00C37240"/>
    <w:rsid w:val="00C40838"/>
    <w:rsid w:val="00C40FBE"/>
    <w:rsid w:val="00C43672"/>
    <w:rsid w:val="00C4582B"/>
    <w:rsid w:val="00C45D8B"/>
    <w:rsid w:val="00C463A8"/>
    <w:rsid w:val="00C512E2"/>
    <w:rsid w:val="00C51B73"/>
    <w:rsid w:val="00C5416A"/>
    <w:rsid w:val="00C54861"/>
    <w:rsid w:val="00C56522"/>
    <w:rsid w:val="00C57A83"/>
    <w:rsid w:val="00C60FCB"/>
    <w:rsid w:val="00C63206"/>
    <w:rsid w:val="00C63256"/>
    <w:rsid w:val="00C7007F"/>
    <w:rsid w:val="00C70B82"/>
    <w:rsid w:val="00C712A0"/>
    <w:rsid w:val="00C7199D"/>
    <w:rsid w:val="00C71A63"/>
    <w:rsid w:val="00C721C6"/>
    <w:rsid w:val="00C730F7"/>
    <w:rsid w:val="00C76411"/>
    <w:rsid w:val="00C81F4B"/>
    <w:rsid w:val="00C827FF"/>
    <w:rsid w:val="00C82EBB"/>
    <w:rsid w:val="00C83B6C"/>
    <w:rsid w:val="00C850DC"/>
    <w:rsid w:val="00C85F04"/>
    <w:rsid w:val="00C86549"/>
    <w:rsid w:val="00C86762"/>
    <w:rsid w:val="00C903E2"/>
    <w:rsid w:val="00C907A9"/>
    <w:rsid w:val="00C908DF"/>
    <w:rsid w:val="00C90C53"/>
    <w:rsid w:val="00C91494"/>
    <w:rsid w:val="00C915AF"/>
    <w:rsid w:val="00C91DEB"/>
    <w:rsid w:val="00C93D83"/>
    <w:rsid w:val="00C94337"/>
    <w:rsid w:val="00C949EA"/>
    <w:rsid w:val="00C95C48"/>
    <w:rsid w:val="00C96097"/>
    <w:rsid w:val="00C96305"/>
    <w:rsid w:val="00C9729E"/>
    <w:rsid w:val="00C97516"/>
    <w:rsid w:val="00C9797E"/>
    <w:rsid w:val="00C97F83"/>
    <w:rsid w:val="00CA0370"/>
    <w:rsid w:val="00CA144D"/>
    <w:rsid w:val="00CA1C6C"/>
    <w:rsid w:val="00CA20AB"/>
    <w:rsid w:val="00CA55D5"/>
    <w:rsid w:val="00CA755B"/>
    <w:rsid w:val="00CB0CB7"/>
    <w:rsid w:val="00CB10EC"/>
    <w:rsid w:val="00CB1421"/>
    <w:rsid w:val="00CB15FD"/>
    <w:rsid w:val="00CB1FCD"/>
    <w:rsid w:val="00CB209D"/>
    <w:rsid w:val="00CB408D"/>
    <w:rsid w:val="00CB4B29"/>
    <w:rsid w:val="00CB6FEC"/>
    <w:rsid w:val="00CC3470"/>
    <w:rsid w:val="00CC5765"/>
    <w:rsid w:val="00CC625C"/>
    <w:rsid w:val="00CC6C21"/>
    <w:rsid w:val="00CD0360"/>
    <w:rsid w:val="00CD1181"/>
    <w:rsid w:val="00CD1ECC"/>
    <w:rsid w:val="00CD1F25"/>
    <w:rsid w:val="00CD239F"/>
    <w:rsid w:val="00CD334C"/>
    <w:rsid w:val="00CD3F13"/>
    <w:rsid w:val="00CD3F37"/>
    <w:rsid w:val="00CD43DA"/>
    <w:rsid w:val="00CD4B86"/>
    <w:rsid w:val="00CD5161"/>
    <w:rsid w:val="00CD5402"/>
    <w:rsid w:val="00CD5C98"/>
    <w:rsid w:val="00CD6129"/>
    <w:rsid w:val="00CD7B94"/>
    <w:rsid w:val="00CD7EC9"/>
    <w:rsid w:val="00CE02E3"/>
    <w:rsid w:val="00CE1C2A"/>
    <w:rsid w:val="00CE201E"/>
    <w:rsid w:val="00CE2312"/>
    <w:rsid w:val="00CE28DC"/>
    <w:rsid w:val="00CE3ACD"/>
    <w:rsid w:val="00CE421B"/>
    <w:rsid w:val="00CE4AF8"/>
    <w:rsid w:val="00CE6BB6"/>
    <w:rsid w:val="00CE6E00"/>
    <w:rsid w:val="00CF081E"/>
    <w:rsid w:val="00CF0EA5"/>
    <w:rsid w:val="00CF2DC5"/>
    <w:rsid w:val="00CF4716"/>
    <w:rsid w:val="00CF54F4"/>
    <w:rsid w:val="00CF5792"/>
    <w:rsid w:val="00CF692A"/>
    <w:rsid w:val="00CF71A2"/>
    <w:rsid w:val="00CF71AE"/>
    <w:rsid w:val="00CF71D1"/>
    <w:rsid w:val="00D00189"/>
    <w:rsid w:val="00D001A2"/>
    <w:rsid w:val="00D00681"/>
    <w:rsid w:val="00D01B21"/>
    <w:rsid w:val="00D035EB"/>
    <w:rsid w:val="00D03FF0"/>
    <w:rsid w:val="00D042FD"/>
    <w:rsid w:val="00D05520"/>
    <w:rsid w:val="00D06CCB"/>
    <w:rsid w:val="00D10142"/>
    <w:rsid w:val="00D11106"/>
    <w:rsid w:val="00D11596"/>
    <w:rsid w:val="00D11DA9"/>
    <w:rsid w:val="00D168DE"/>
    <w:rsid w:val="00D16EBE"/>
    <w:rsid w:val="00D17863"/>
    <w:rsid w:val="00D17DDF"/>
    <w:rsid w:val="00D21951"/>
    <w:rsid w:val="00D24910"/>
    <w:rsid w:val="00D252A0"/>
    <w:rsid w:val="00D252BB"/>
    <w:rsid w:val="00D27C66"/>
    <w:rsid w:val="00D27C95"/>
    <w:rsid w:val="00D3065F"/>
    <w:rsid w:val="00D322E9"/>
    <w:rsid w:val="00D3236D"/>
    <w:rsid w:val="00D32CBB"/>
    <w:rsid w:val="00D3344C"/>
    <w:rsid w:val="00D33EF9"/>
    <w:rsid w:val="00D3435E"/>
    <w:rsid w:val="00D3591E"/>
    <w:rsid w:val="00D37879"/>
    <w:rsid w:val="00D40123"/>
    <w:rsid w:val="00D4016D"/>
    <w:rsid w:val="00D416C2"/>
    <w:rsid w:val="00D42460"/>
    <w:rsid w:val="00D43B48"/>
    <w:rsid w:val="00D44D45"/>
    <w:rsid w:val="00D46F6B"/>
    <w:rsid w:val="00D47B09"/>
    <w:rsid w:val="00D50339"/>
    <w:rsid w:val="00D503F0"/>
    <w:rsid w:val="00D51B90"/>
    <w:rsid w:val="00D52184"/>
    <w:rsid w:val="00D5283D"/>
    <w:rsid w:val="00D534D4"/>
    <w:rsid w:val="00D535B8"/>
    <w:rsid w:val="00D54BBB"/>
    <w:rsid w:val="00D573F8"/>
    <w:rsid w:val="00D57FA8"/>
    <w:rsid w:val="00D603D9"/>
    <w:rsid w:val="00D6083F"/>
    <w:rsid w:val="00D638EC"/>
    <w:rsid w:val="00D649C8"/>
    <w:rsid w:val="00D651A0"/>
    <w:rsid w:val="00D6595F"/>
    <w:rsid w:val="00D65C2B"/>
    <w:rsid w:val="00D65C85"/>
    <w:rsid w:val="00D65FA8"/>
    <w:rsid w:val="00D66893"/>
    <w:rsid w:val="00D6725E"/>
    <w:rsid w:val="00D672F6"/>
    <w:rsid w:val="00D67404"/>
    <w:rsid w:val="00D67F45"/>
    <w:rsid w:val="00D704C8"/>
    <w:rsid w:val="00D70678"/>
    <w:rsid w:val="00D70BA4"/>
    <w:rsid w:val="00D70EDD"/>
    <w:rsid w:val="00D72302"/>
    <w:rsid w:val="00D726C5"/>
    <w:rsid w:val="00D73497"/>
    <w:rsid w:val="00D734BC"/>
    <w:rsid w:val="00D735BE"/>
    <w:rsid w:val="00D7400C"/>
    <w:rsid w:val="00D750D7"/>
    <w:rsid w:val="00D76C12"/>
    <w:rsid w:val="00D806E1"/>
    <w:rsid w:val="00D8071E"/>
    <w:rsid w:val="00D814B4"/>
    <w:rsid w:val="00D82726"/>
    <w:rsid w:val="00D841F3"/>
    <w:rsid w:val="00D847D9"/>
    <w:rsid w:val="00D856F3"/>
    <w:rsid w:val="00D87035"/>
    <w:rsid w:val="00D8723C"/>
    <w:rsid w:val="00D90CDE"/>
    <w:rsid w:val="00D90D66"/>
    <w:rsid w:val="00D90F90"/>
    <w:rsid w:val="00D910F3"/>
    <w:rsid w:val="00D91231"/>
    <w:rsid w:val="00D915FA"/>
    <w:rsid w:val="00D92063"/>
    <w:rsid w:val="00D937D7"/>
    <w:rsid w:val="00D94BE5"/>
    <w:rsid w:val="00DA0565"/>
    <w:rsid w:val="00DA1616"/>
    <w:rsid w:val="00DA184B"/>
    <w:rsid w:val="00DA255D"/>
    <w:rsid w:val="00DA4BF4"/>
    <w:rsid w:val="00DA5204"/>
    <w:rsid w:val="00DA6388"/>
    <w:rsid w:val="00DA6E30"/>
    <w:rsid w:val="00DB0271"/>
    <w:rsid w:val="00DB0AE8"/>
    <w:rsid w:val="00DB3443"/>
    <w:rsid w:val="00DB39ED"/>
    <w:rsid w:val="00DB5BB8"/>
    <w:rsid w:val="00DB6E50"/>
    <w:rsid w:val="00DB7280"/>
    <w:rsid w:val="00DB7CB2"/>
    <w:rsid w:val="00DB7D1E"/>
    <w:rsid w:val="00DB7E16"/>
    <w:rsid w:val="00DC01A1"/>
    <w:rsid w:val="00DC0225"/>
    <w:rsid w:val="00DC0D10"/>
    <w:rsid w:val="00DC2224"/>
    <w:rsid w:val="00DC2499"/>
    <w:rsid w:val="00DC2E86"/>
    <w:rsid w:val="00DC43BD"/>
    <w:rsid w:val="00DC6477"/>
    <w:rsid w:val="00DC7362"/>
    <w:rsid w:val="00DD0979"/>
    <w:rsid w:val="00DD15AD"/>
    <w:rsid w:val="00DD2280"/>
    <w:rsid w:val="00DD2AED"/>
    <w:rsid w:val="00DD3448"/>
    <w:rsid w:val="00DD4ACA"/>
    <w:rsid w:val="00DD611A"/>
    <w:rsid w:val="00DD7477"/>
    <w:rsid w:val="00DE0C0D"/>
    <w:rsid w:val="00DE3471"/>
    <w:rsid w:val="00DE5252"/>
    <w:rsid w:val="00DE52E1"/>
    <w:rsid w:val="00DE65EF"/>
    <w:rsid w:val="00DE6CB2"/>
    <w:rsid w:val="00DF0B99"/>
    <w:rsid w:val="00DF0D9D"/>
    <w:rsid w:val="00DF1260"/>
    <w:rsid w:val="00DF33C1"/>
    <w:rsid w:val="00DF3565"/>
    <w:rsid w:val="00DF372C"/>
    <w:rsid w:val="00DF3A0D"/>
    <w:rsid w:val="00DF3E71"/>
    <w:rsid w:val="00DF43C6"/>
    <w:rsid w:val="00DF54D5"/>
    <w:rsid w:val="00DF6A3A"/>
    <w:rsid w:val="00DF6D85"/>
    <w:rsid w:val="00DF7387"/>
    <w:rsid w:val="00E0093C"/>
    <w:rsid w:val="00E00E98"/>
    <w:rsid w:val="00E01455"/>
    <w:rsid w:val="00E05436"/>
    <w:rsid w:val="00E05791"/>
    <w:rsid w:val="00E05F56"/>
    <w:rsid w:val="00E06251"/>
    <w:rsid w:val="00E06B1D"/>
    <w:rsid w:val="00E07603"/>
    <w:rsid w:val="00E10F35"/>
    <w:rsid w:val="00E11E7B"/>
    <w:rsid w:val="00E12D8E"/>
    <w:rsid w:val="00E136C1"/>
    <w:rsid w:val="00E15462"/>
    <w:rsid w:val="00E158A1"/>
    <w:rsid w:val="00E17C3B"/>
    <w:rsid w:val="00E21E40"/>
    <w:rsid w:val="00E22067"/>
    <w:rsid w:val="00E244DA"/>
    <w:rsid w:val="00E24E51"/>
    <w:rsid w:val="00E255F5"/>
    <w:rsid w:val="00E2562B"/>
    <w:rsid w:val="00E25BBC"/>
    <w:rsid w:val="00E26512"/>
    <w:rsid w:val="00E278D1"/>
    <w:rsid w:val="00E27993"/>
    <w:rsid w:val="00E27C4C"/>
    <w:rsid w:val="00E30B19"/>
    <w:rsid w:val="00E320A8"/>
    <w:rsid w:val="00E3224A"/>
    <w:rsid w:val="00E325A4"/>
    <w:rsid w:val="00E333F4"/>
    <w:rsid w:val="00E34B69"/>
    <w:rsid w:val="00E36CEF"/>
    <w:rsid w:val="00E37882"/>
    <w:rsid w:val="00E406B0"/>
    <w:rsid w:val="00E414C2"/>
    <w:rsid w:val="00E436A1"/>
    <w:rsid w:val="00E4384F"/>
    <w:rsid w:val="00E4474B"/>
    <w:rsid w:val="00E455B0"/>
    <w:rsid w:val="00E45B02"/>
    <w:rsid w:val="00E46C85"/>
    <w:rsid w:val="00E5002C"/>
    <w:rsid w:val="00E5163A"/>
    <w:rsid w:val="00E5367C"/>
    <w:rsid w:val="00E53CAA"/>
    <w:rsid w:val="00E5694D"/>
    <w:rsid w:val="00E576CA"/>
    <w:rsid w:val="00E57F29"/>
    <w:rsid w:val="00E616F6"/>
    <w:rsid w:val="00E62FC0"/>
    <w:rsid w:val="00E634BD"/>
    <w:rsid w:val="00E6387C"/>
    <w:rsid w:val="00E65EC8"/>
    <w:rsid w:val="00E67F23"/>
    <w:rsid w:val="00E704D2"/>
    <w:rsid w:val="00E70803"/>
    <w:rsid w:val="00E70E9B"/>
    <w:rsid w:val="00E71FA1"/>
    <w:rsid w:val="00E7395D"/>
    <w:rsid w:val="00E7513C"/>
    <w:rsid w:val="00E75198"/>
    <w:rsid w:val="00E75E25"/>
    <w:rsid w:val="00E76165"/>
    <w:rsid w:val="00E7768D"/>
    <w:rsid w:val="00E817F4"/>
    <w:rsid w:val="00E82D6E"/>
    <w:rsid w:val="00E8395E"/>
    <w:rsid w:val="00E83DD8"/>
    <w:rsid w:val="00E84348"/>
    <w:rsid w:val="00E858C8"/>
    <w:rsid w:val="00E86C36"/>
    <w:rsid w:val="00E8769A"/>
    <w:rsid w:val="00E9037F"/>
    <w:rsid w:val="00E93DA9"/>
    <w:rsid w:val="00E945A6"/>
    <w:rsid w:val="00E95650"/>
    <w:rsid w:val="00E960DB"/>
    <w:rsid w:val="00E96984"/>
    <w:rsid w:val="00E96DB1"/>
    <w:rsid w:val="00EA0448"/>
    <w:rsid w:val="00EA212A"/>
    <w:rsid w:val="00EA35DB"/>
    <w:rsid w:val="00EA3898"/>
    <w:rsid w:val="00EA39FB"/>
    <w:rsid w:val="00EA50DA"/>
    <w:rsid w:val="00EA7E02"/>
    <w:rsid w:val="00EB0A67"/>
    <w:rsid w:val="00EB0DBA"/>
    <w:rsid w:val="00EB10E9"/>
    <w:rsid w:val="00EB2131"/>
    <w:rsid w:val="00EB3F20"/>
    <w:rsid w:val="00EB441F"/>
    <w:rsid w:val="00EB460C"/>
    <w:rsid w:val="00EB4738"/>
    <w:rsid w:val="00EB61D3"/>
    <w:rsid w:val="00EB6740"/>
    <w:rsid w:val="00EB699C"/>
    <w:rsid w:val="00EB7E78"/>
    <w:rsid w:val="00EC14DE"/>
    <w:rsid w:val="00EC1CD9"/>
    <w:rsid w:val="00EC211C"/>
    <w:rsid w:val="00EC3439"/>
    <w:rsid w:val="00EC37F4"/>
    <w:rsid w:val="00EC3E44"/>
    <w:rsid w:val="00EC49B5"/>
    <w:rsid w:val="00EC504C"/>
    <w:rsid w:val="00EC5727"/>
    <w:rsid w:val="00EC6463"/>
    <w:rsid w:val="00ED08E9"/>
    <w:rsid w:val="00ED1A32"/>
    <w:rsid w:val="00ED21E2"/>
    <w:rsid w:val="00ED2AEF"/>
    <w:rsid w:val="00ED2D2D"/>
    <w:rsid w:val="00ED4046"/>
    <w:rsid w:val="00ED5912"/>
    <w:rsid w:val="00ED59A4"/>
    <w:rsid w:val="00ED7444"/>
    <w:rsid w:val="00EE25D2"/>
    <w:rsid w:val="00EE37A6"/>
    <w:rsid w:val="00EE49D9"/>
    <w:rsid w:val="00EE5ED1"/>
    <w:rsid w:val="00EE6C54"/>
    <w:rsid w:val="00EE726D"/>
    <w:rsid w:val="00EE726F"/>
    <w:rsid w:val="00EF02E5"/>
    <w:rsid w:val="00EF1AEB"/>
    <w:rsid w:val="00EF1E2E"/>
    <w:rsid w:val="00EF2D02"/>
    <w:rsid w:val="00EF32CC"/>
    <w:rsid w:val="00EF5476"/>
    <w:rsid w:val="00EF550A"/>
    <w:rsid w:val="00EF6D49"/>
    <w:rsid w:val="00EF74F0"/>
    <w:rsid w:val="00F00EF6"/>
    <w:rsid w:val="00F01A98"/>
    <w:rsid w:val="00F03473"/>
    <w:rsid w:val="00F055E4"/>
    <w:rsid w:val="00F05C0C"/>
    <w:rsid w:val="00F070F5"/>
    <w:rsid w:val="00F074DB"/>
    <w:rsid w:val="00F10155"/>
    <w:rsid w:val="00F101DA"/>
    <w:rsid w:val="00F1110B"/>
    <w:rsid w:val="00F11575"/>
    <w:rsid w:val="00F13EEB"/>
    <w:rsid w:val="00F14042"/>
    <w:rsid w:val="00F143CC"/>
    <w:rsid w:val="00F15172"/>
    <w:rsid w:val="00F15F1B"/>
    <w:rsid w:val="00F16BD1"/>
    <w:rsid w:val="00F20288"/>
    <w:rsid w:val="00F2286A"/>
    <w:rsid w:val="00F22898"/>
    <w:rsid w:val="00F22B68"/>
    <w:rsid w:val="00F24EF8"/>
    <w:rsid w:val="00F25B4A"/>
    <w:rsid w:val="00F260BC"/>
    <w:rsid w:val="00F27E26"/>
    <w:rsid w:val="00F315DE"/>
    <w:rsid w:val="00F33E52"/>
    <w:rsid w:val="00F361BE"/>
    <w:rsid w:val="00F36FE9"/>
    <w:rsid w:val="00F371C7"/>
    <w:rsid w:val="00F376E5"/>
    <w:rsid w:val="00F37725"/>
    <w:rsid w:val="00F41BC4"/>
    <w:rsid w:val="00F4438F"/>
    <w:rsid w:val="00F46021"/>
    <w:rsid w:val="00F46846"/>
    <w:rsid w:val="00F46A9C"/>
    <w:rsid w:val="00F5038D"/>
    <w:rsid w:val="00F51230"/>
    <w:rsid w:val="00F51329"/>
    <w:rsid w:val="00F539F6"/>
    <w:rsid w:val="00F5660F"/>
    <w:rsid w:val="00F579B8"/>
    <w:rsid w:val="00F60008"/>
    <w:rsid w:val="00F60504"/>
    <w:rsid w:val="00F615DB"/>
    <w:rsid w:val="00F625AE"/>
    <w:rsid w:val="00F643B8"/>
    <w:rsid w:val="00F666F3"/>
    <w:rsid w:val="00F67693"/>
    <w:rsid w:val="00F70CBE"/>
    <w:rsid w:val="00F7688A"/>
    <w:rsid w:val="00F7691C"/>
    <w:rsid w:val="00F76E43"/>
    <w:rsid w:val="00F7704E"/>
    <w:rsid w:val="00F770F8"/>
    <w:rsid w:val="00F77C60"/>
    <w:rsid w:val="00F8116A"/>
    <w:rsid w:val="00F81E00"/>
    <w:rsid w:val="00F82C90"/>
    <w:rsid w:val="00F82D84"/>
    <w:rsid w:val="00F83163"/>
    <w:rsid w:val="00F8428A"/>
    <w:rsid w:val="00F84D73"/>
    <w:rsid w:val="00F85161"/>
    <w:rsid w:val="00F85866"/>
    <w:rsid w:val="00F860C1"/>
    <w:rsid w:val="00F861EB"/>
    <w:rsid w:val="00F863AD"/>
    <w:rsid w:val="00F871F6"/>
    <w:rsid w:val="00F874DB"/>
    <w:rsid w:val="00F87CB3"/>
    <w:rsid w:val="00F87DC4"/>
    <w:rsid w:val="00F930D2"/>
    <w:rsid w:val="00F933AE"/>
    <w:rsid w:val="00F95A18"/>
    <w:rsid w:val="00F963EB"/>
    <w:rsid w:val="00FA0546"/>
    <w:rsid w:val="00FA0CFE"/>
    <w:rsid w:val="00FA24B1"/>
    <w:rsid w:val="00FA38AA"/>
    <w:rsid w:val="00FB0686"/>
    <w:rsid w:val="00FB1ABA"/>
    <w:rsid w:val="00FB2E17"/>
    <w:rsid w:val="00FB3E12"/>
    <w:rsid w:val="00FB6001"/>
    <w:rsid w:val="00FC07DC"/>
    <w:rsid w:val="00FC1149"/>
    <w:rsid w:val="00FC1B11"/>
    <w:rsid w:val="00FC1C08"/>
    <w:rsid w:val="00FC1C2D"/>
    <w:rsid w:val="00FC4939"/>
    <w:rsid w:val="00FC54AE"/>
    <w:rsid w:val="00FC55EC"/>
    <w:rsid w:val="00FC59C6"/>
    <w:rsid w:val="00FD0378"/>
    <w:rsid w:val="00FD2D14"/>
    <w:rsid w:val="00FD2EAC"/>
    <w:rsid w:val="00FD3286"/>
    <w:rsid w:val="00FD5114"/>
    <w:rsid w:val="00FD5AD2"/>
    <w:rsid w:val="00FD7509"/>
    <w:rsid w:val="00FE07FC"/>
    <w:rsid w:val="00FE228D"/>
    <w:rsid w:val="00FE2784"/>
    <w:rsid w:val="00FE312B"/>
    <w:rsid w:val="00FE3163"/>
    <w:rsid w:val="00FE3D8A"/>
    <w:rsid w:val="00FE408B"/>
    <w:rsid w:val="00FE42A3"/>
    <w:rsid w:val="00FE4327"/>
    <w:rsid w:val="00FE640A"/>
    <w:rsid w:val="00FF068B"/>
    <w:rsid w:val="00FF2168"/>
    <w:rsid w:val="00FF232A"/>
    <w:rsid w:val="00FF5A8E"/>
    <w:rsid w:val="00FF5AF6"/>
    <w:rsid w:val="00FF6792"/>
    <w:rsid w:val="019EECA0"/>
    <w:rsid w:val="0215D249"/>
    <w:rsid w:val="024C7ECD"/>
    <w:rsid w:val="045A5C55"/>
    <w:rsid w:val="046C513C"/>
    <w:rsid w:val="0895BA46"/>
    <w:rsid w:val="08AD2F39"/>
    <w:rsid w:val="09C13B8A"/>
    <w:rsid w:val="1305F618"/>
    <w:rsid w:val="1605E5FA"/>
    <w:rsid w:val="1670C990"/>
    <w:rsid w:val="178A602D"/>
    <w:rsid w:val="1886CD09"/>
    <w:rsid w:val="192B64D2"/>
    <w:rsid w:val="19C3108E"/>
    <w:rsid w:val="1C261DAC"/>
    <w:rsid w:val="2174AB92"/>
    <w:rsid w:val="2175515A"/>
    <w:rsid w:val="23DF1A20"/>
    <w:rsid w:val="257372BB"/>
    <w:rsid w:val="2621453D"/>
    <w:rsid w:val="280654EE"/>
    <w:rsid w:val="2979D991"/>
    <w:rsid w:val="2AAFD4FF"/>
    <w:rsid w:val="2CAE1772"/>
    <w:rsid w:val="2FE967A4"/>
    <w:rsid w:val="350BB465"/>
    <w:rsid w:val="3C37477A"/>
    <w:rsid w:val="3D67E2C5"/>
    <w:rsid w:val="3D8738A9"/>
    <w:rsid w:val="3E823179"/>
    <w:rsid w:val="3E98984B"/>
    <w:rsid w:val="3EB6C3B8"/>
    <w:rsid w:val="407987ED"/>
    <w:rsid w:val="414A3B5D"/>
    <w:rsid w:val="42D541A5"/>
    <w:rsid w:val="444A7920"/>
    <w:rsid w:val="44B1BF5B"/>
    <w:rsid w:val="496F4A16"/>
    <w:rsid w:val="4AEDD64D"/>
    <w:rsid w:val="52C8277E"/>
    <w:rsid w:val="56BA1623"/>
    <w:rsid w:val="5982E047"/>
    <w:rsid w:val="5ADB2BD4"/>
    <w:rsid w:val="5B841854"/>
    <w:rsid w:val="5D79F92B"/>
    <w:rsid w:val="5EDF1155"/>
    <w:rsid w:val="60BEDEED"/>
    <w:rsid w:val="6178BDE5"/>
    <w:rsid w:val="621F086F"/>
    <w:rsid w:val="657AEEB5"/>
    <w:rsid w:val="65A5C933"/>
    <w:rsid w:val="670FA1B3"/>
    <w:rsid w:val="67C33609"/>
    <w:rsid w:val="697CBC18"/>
    <w:rsid w:val="6BD21FFE"/>
    <w:rsid w:val="6E8D1BDE"/>
    <w:rsid w:val="70455617"/>
    <w:rsid w:val="71A37427"/>
    <w:rsid w:val="71CA64A1"/>
    <w:rsid w:val="72EA64F7"/>
    <w:rsid w:val="7418981A"/>
    <w:rsid w:val="755B67C3"/>
    <w:rsid w:val="7589765D"/>
    <w:rsid w:val="76F98716"/>
    <w:rsid w:val="77F03DD0"/>
    <w:rsid w:val="7D70D000"/>
    <w:rsid w:val="7FF909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21EFE"/>
  <w15:chartTrackingRefBased/>
  <w15:docId w15:val="{8ED00A10-5EE2-439D-82F1-FE5E8EE25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B11"/>
    <w:rPr>
      <w:rFonts w:ascii="Arial" w:hAnsi="Arial"/>
      <w:sz w:val="22"/>
      <w:szCs w:val="24"/>
      <w:lang w:val="lt-LT"/>
    </w:rPr>
  </w:style>
  <w:style w:type="paragraph" w:styleId="Heading1">
    <w:name w:val="heading 1"/>
    <w:basedOn w:val="Normal"/>
    <w:next w:val="Normal"/>
    <w:qFormat/>
    <w:pPr>
      <w:keepNext/>
      <w:outlineLvl w:val="0"/>
    </w:pPr>
    <w:rPr>
      <w:b/>
      <w:bCs/>
      <w:color w:val="000000"/>
      <w:szCs w:val="20"/>
    </w:rPr>
  </w:style>
  <w:style w:type="paragraph" w:styleId="Heading2">
    <w:name w:val="heading 2"/>
    <w:basedOn w:val="Normal"/>
    <w:next w:val="Normal"/>
    <w:qFormat/>
    <w:pPr>
      <w:keepNext/>
      <w:overflowPunct w:val="0"/>
      <w:autoSpaceDE w:val="0"/>
      <w:autoSpaceDN w:val="0"/>
      <w:adjustRightInd w:val="0"/>
      <w:spacing w:line="360" w:lineRule="auto"/>
      <w:jc w:val="center"/>
      <w:outlineLvl w:val="1"/>
    </w:pPr>
    <w:rPr>
      <w:rFonts w:eastAsia="Arial Unicode MS"/>
      <w:b/>
      <w:bCs/>
      <w:color w:val="000000"/>
      <w:szCs w:val="20"/>
    </w:rPr>
  </w:style>
  <w:style w:type="paragraph" w:styleId="Heading3">
    <w:name w:val="heading 3"/>
    <w:basedOn w:val="Normal"/>
    <w:next w:val="Normal"/>
    <w:link w:val="Heading3Char"/>
    <w:qFormat/>
    <w:pPr>
      <w:keepNext/>
      <w:overflowPunct w:val="0"/>
      <w:autoSpaceDE w:val="0"/>
      <w:autoSpaceDN w:val="0"/>
      <w:adjustRightInd w:val="0"/>
      <w:spacing w:line="360" w:lineRule="auto"/>
      <w:jc w:val="both"/>
      <w:outlineLvl w:val="2"/>
    </w:pPr>
    <w:rPr>
      <w:rFonts w:eastAsia="Arial Unicode MS"/>
      <w:i/>
      <w:iCs/>
      <w:color w:val="000000"/>
      <w:szCs w:val="20"/>
    </w:rPr>
  </w:style>
  <w:style w:type="paragraph" w:styleId="Heading4">
    <w:name w:val="heading 4"/>
    <w:basedOn w:val="Normal"/>
    <w:next w:val="Normal"/>
    <w:qFormat/>
    <w:pPr>
      <w:keepNext/>
      <w:overflowPunct w:val="0"/>
      <w:autoSpaceDE w:val="0"/>
      <w:autoSpaceDN w:val="0"/>
      <w:adjustRightInd w:val="0"/>
      <w:ind w:firstLine="720"/>
      <w:jc w:val="center"/>
      <w:outlineLvl w:val="3"/>
    </w:pPr>
    <w:rPr>
      <w:rFonts w:eastAsia="Arial Unicode MS"/>
      <w:b/>
      <w:bCs/>
      <w:color w:val="000000"/>
      <w:szCs w:val="20"/>
    </w:rPr>
  </w:style>
  <w:style w:type="paragraph" w:styleId="Heading5">
    <w:name w:val="heading 5"/>
    <w:basedOn w:val="Normal"/>
    <w:next w:val="Normal"/>
    <w:qFormat/>
    <w:pPr>
      <w:keepNext/>
      <w:numPr>
        <w:numId w:val="1"/>
      </w:numPr>
      <w:spacing w:before="240" w:after="240"/>
      <w:jc w:val="center"/>
      <w:outlineLvl w:val="4"/>
    </w:pPr>
    <w:rPr>
      <w:b/>
      <w:color w:val="000000"/>
    </w:rPr>
  </w:style>
  <w:style w:type="paragraph" w:styleId="Heading6">
    <w:name w:val="heading 6"/>
    <w:basedOn w:val="Normal"/>
    <w:next w:val="Normal"/>
    <w:qFormat/>
    <w:pPr>
      <w:keepNext/>
      <w:overflowPunct w:val="0"/>
      <w:autoSpaceDE w:val="0"/>
      <w:autoSpaceDN w:val="0"/>
      <w:adjustRightInd w:val="0"/>
      <w:spacing w:line="360" w:lineRule="auto"/>
      <w:ind w:firstLine="720"/>
      <w:jc w:val="both"/>
      <w:outlineLvl w:val="5"/>
    </w:pPr>
    <w:rPr>
      <w:b/>
    </w:rPr>
  </w:style>
  <w:style w:type="paragraph" w:styleId="Heading7">
    <w:name w:val="heading 7"/>
    <w:basedOn w:val="Normal"/>
    <w:next w:val="Normal"/>
    <w:qFormat/>
    <w:pPr>
      <w:keepNext/>
      <w:overflowPunct w:val="0"/>
      <w:autoSpaceDE w:val="0"/>
      <w:autoSpaceDN w:val="0"/>
      <w:adjustRightInd w:val="0"/>
      <w:spacing w:before="120" w:after="120" w:line="360" w:lineRule="auto"/>
      <w:ind w:firstLine="1247"/>
      <w:jc w:val="center"/>
      <w:outlineLvl w:val="6"/>
    </w:pPr>
    <w:rPr>
      <w:b/>
    </w:rPr>
  </w:style>
  <w:style w:type="paragraph" w:styleId="Heading8">
    <w:name w:val="heading 8"/>
    <w:basedOn w:val="Normal"/>
    <w:next w:val="Normal"/>
    <w:qFormat/>
    <w:pPr>
      <w:keepNext/>
      <w:ind w:firstLine="1260"/>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overflowPunct w:val="0"/>
      <w:autoSpaceDE w:val="0"/>
      <w:autoSpaceDN w:val="0"/>
      <w:adjustRightInd w:val="0"/>
    </w:pPr>
    <w:rPr>
      <w:szCs w:val="20"/>
    </w:rPr>
  </w:style>
  <w:style w:type="paragraph" w:styleId="BodyTextIndent2">
    <w:name w:val="Body Text Indent 2"/>
    <w:basedOn w:val="Normal"/>
    <w:semiHidden/>
    <w:pPr>
      <w:overflowPunct w:val="0"/>
      <w:autoSpaceDE w:val="0"/>
      <w:autoSpaceDN w:val="0"/>
      <w:adjustRightInd w:val="0"/>
      <w:spacing w:line="360" w:lineRule="auto"/>
      <w:ind w:firstLine="720"/>
      <w:jc w:val="both"/>
    </w:pPr>
    <w:rPr>
      <w:szCs w:val="20"/>
    </w:rPr>
  </w:style>
  <w:style w:type="paragraph" w:styleId="Title">
    <w:name w:val="Title"/>
    <w:basedOn w:val="Normal"/>
    <w:qFormat/>
    <w:pPr>
      <w:overflowPunct w:val="0"/>
      <w:autoSpaceDE w:val="0"/>
      <w:autoSpaceDN w:val="0"/>
      <w:adjustRightInd w:val="0"/>
      <w:jc w:val="center"/>
    </w:pPr>
    <w:rPr>
      <w:b/>
      <w:bCs/>
      <w:szCs w:val="20"/>
    </w:rPr>
  </w:style>
  <w:style w:type="paragraph" w:styleId="BodyTextIndent3">
    <w:name w:val="Body Text Indent 3"/>
    <w:basedOn w:val="Normal"/>
    <w:semiHidden/>
    <w:pPr>
      <w:overflowPunct w:val="0"/>
      <w:autoSpaceDE w:val="0"/>
      <w:autoSpaceDN w:val="0"/>
      <w:adjustRightInd w:val="0"/>
      <w:ind w:firstLine="1440"/>
      <w:jc w:val="both"/>
    </w:pPr>
    <w:rPr>
      <w:color w:val="000000"/>
    </w:rPr>
  </w:style>
  <w:style w:type="paragraph" w:styleId="BodyText2">
    <w:name w:val="Body Text 2"/>
    <w:basedOn w:val="Normal"/>
    <w:semiHidden/>
    <w:pPr>
      <w:jc w:val="center"/>
    </w:pPr>
    <w:rPr>
      <w:b/>
      <w:bCs/>
      <w:color w:val="000000"/>
    </w:rPr>
  </w:style>
  <w:style w:type="paragraph" w:styleId="CommentText">
    <w:name w:val="annotation text"/>
    <w:basedOn w:val="Normal"/>
    <w:link w:val="CommentTextChar"/>
    <w:semiHidden/>
    <w:pPr>
      <w:spacing w:before="120" w:after="120"/>
    </w:pPr>
    <w:rPr>
      <w:snapToGrid w:val="0"/>
      <w:sz w:val="20"/>
      <w:szCs w:val="20"/>
      <w:lang w:val="sv-SE"/>
    </w:rPr>
  </w:style>
  <w:style w:type="paragraph" w:styleId="NormalWeb">
    <w:name w:val="Normal (Web)"/>
    <w:basedOn w:val="Normal"/>
    <w:semiHidden/>
    <w:pPr>
      <w:spacing w:before="100" w:beforeAutospacing="1" w:after="100" w:afterAutospacing="1"/>
    </w:pPr>
    <w:rPr>
      <w:lang w:val="en-US"/>
    </w:rPr>
  </w:style>
  <w:style w:type="paragraph" w:customStyle="1" w:styleId="normaltableau">
    <w:name w:val="normal_tableau"/>
    <w:basedOn w:val="Normal"/>
    <w:pPr>
      <w:spacing w:before="120" w:after="120"/>
      <w:jc w:val="both"/>
    </w:pPr>
    <w:rPr>
      <w:rFonts w:ascii="Optima" w:hAnsi="Optima"/>
      <w:szCs w:val="20"/>
      <w:lang w:val="en-GB"/>
    </w:rPr>
  </w:style>
  <w:style w:type="paragraph" w:styleId="BlockText">
    <w:name w:val="Block Text"/>
    <w:basedOn w:val="Normal"/>
    <w:semiHidden/>
    <w:pPr>
      <w:widowControl w:val="0"/>
      <w:shd w:val="clear" w:color="auto" w:fill="FFFFFF"/>
      <w:autoSpaceDE w:val="0"/>
      <w:autoSpaceDN w:val="0"/>
      <w:adjustRightInd w:val="0"/>
      <w:spacing w:line="413" w:lineRule="exact"/>
      <w:ind w:left="10" w:right="163" w:firstLine="1286"/>
      <w:jc w:val="both"/>
    </w:pPr>
    <w:rPr>
      <w:color w:val="000000"/>
      <w:spacing w:val="1"/>
    </w:rPr>
  </w:style>
  <w:style w:type="paragraph" w:customStyle="1" w:styleId="1">
    <w:name w:val="Стиль1"/>
    <w:basedOn w:val="Normal"/>
    <w:rPr>
      <w:b/>
      <w:lang w:val="ru-RU" w:eastAsia="ru-RU"/>
    </w:rPr>
  </w:style>
  <w:style w:type="paragraph" w:styleId="BodyTextIndent">
    <w:name w:val="Body Text Indent"/>
    <w:basedOn w:val="Normal"/>
    <w:semiHidden/>
    <w:pPr>
      <w:spacing w:after="120"/>
      <w:ind w:left="283"/>
    </w:pPr>
    <w:rPr>
      <w:lang w:val="en-US"/>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71176B"/>
    <w:rPr>
      <w:rFonts w:ascii="Tahoma" w:hAnsi="Tahoma" w:cs="Tahoma"/>
      <w:sz w:val="16"/>
      <w:szCs w:val="16"/>
    </w:rPr>
  </w:style>
  <w:style w:type="character" w:customStyle="1" w:styleId="BalloonTextChar">
    <w:name w:val="Balloon Text Char"/>
    <w:link w:val="BalloonText"/>
    <w:uiPriority w:val="99"/>
    <w:semiHidden/>
    <w:rsid w:val="0071176B"/>
    <w:rPr>
      <w:rFonts w:ascii="Tahoma" w:hAnsi="Tahoma" w:cs="Tahoma"/>
      <w:sz w:val="16"/>
      <w:szCs w:val="16"/>
      <w:lang w:val="lt-LT"/>
    </w:rPr>
  </w:style>
  <w:style w:type="paragraph" w:styleId="Revision">
    <w:name w:val="Revision"/>
    <w:hidden/>
    <w:uiPriority w:val="99"/>
    <w:semiHidden/>
    <w:rsid w:val="00671962"/>
    <w:rPr>
      <w:sz w:val="24"/>
      <w:szCs w:val="24"/>
      <w:lang w:val="lt-LT"/>
    </w:rPr>
  </w:style>
  <w:style w:type="character" w:styleId="CommentReference">
    <w:name w:val="annotation reference"/>
    <w:uiPriority w:val="99"/>
    <w:semiHidden/>
    <w:unhideWhenUsed/>
    <w:rsid w:val="00671962"/>
    <w:rPr>
      <w:sz w:val="16"/>
      <w:szCs w:val="16"/>
    </w:rPr>
  </w:style>
  <w:style w:type="paragraph" w:styleId="CommentSubject">
    <w:name w:val="annotation subject"/>
    <w:basedOn w:val="CommentText"/>
    <w:next w:val="CommentText"/>
    <w:link w:val="CommentSubjectChar"/>
    <w:uiPriority w:val="99"/>
    <w:semiHidden/>
    <w:unhideWhenUsed/>
    <w:rsid w:val="00671962"/>
    <w:pPr>
      <w:spacing w:before="0" w:after="0"/>
    </w:pPr>
    <w:rPr>
      <w:rFonts w:ascii="Times New Roman" w:hAnsi="Times New Roman"/>
      <w:b/>
      <w:bCs/>
      <w:snapToGrid/>
      <w:lang w:val="lt-LT"/>
    </w:rPr>
  </w:style>
  <w:style w:type="character" w:customStyle="1" w:styleId="CommentTextChar">
    <w:name w:val="Comment Text Char"/>
    <w:link w:val="CommentText"/>
    <w:semiHidden/>
    <w:rsid w:val="00671962"/>
    <w:rPr>
      <w:rFonts w:ascii="Arial" w:hAnsi="Arial"/>
      <w:snapToGrid w:val="0"/>
      <w:lang w:val="sv-SE"/>
    </w:rPr>
  </w:style>
  <w:style w:type="character" w:customStyle="1" w:styleId="CommentSubjectChar">
    <w:name w:val="Comment Subject Char"/>
    <w:link w:val="CommentSubject"/>
    <w:uiPriority w:val="99"/>
    <w:semiHidden/>
    <w:rsid w:val="00671962"/>
    <w:rPr>
      <w:rFonts w:ascii="Arial" w:hAnsi="Arial"/>
      <w:b/>
      <w:bCs/>
      <w:snapToGrid/>
      <w:lang w:val="lt-LT"/>
    </w:rPr>
  </w:style>
  <w:style w:type="character" w:customStyle="1" w:styleId="HeaderChar">
    <w:name w:val="Header Char"/>
    <w:link w:val="Header"/>
    <w:uiPriority w:val="99"/>
    <w:rsid w:val="00513231"/>
    <w:rPr>
      <w:sz w:val="24"/>
      <w:lang w:eastAsia="en-US"/>
    </w:rPr>
  </w:style>
  <w:style w:type="character" w:styleId="Hyperlink">
    <w:name w:val="Hyperlink"/>
    <w:uiPriority w:val="99"/>
    <w:unhideWhenUsed/>
    <w:rsid w:val="009316F9"/>
    <w:rPr>
      <w:color w:val="0563C1"/>
      <w:u w:val="single"/>
    </w:rPr>
  </w:style>
  <w:style w:type="character" w:styleId="UnresolvedMention">
    <w:name w:val="Unresolved Mention"/>
    <w:uiPriority w:val="99"/>
    <w:semiHidden/>
    <w:unhideWhenUsed/>
    <w:rsid w:val="009316F9"/>
    <w:rPr>
      <w:color w:val="605E5C"/>
      <w:shd w:val="clear" w:color="auto" w:fill="E1DFDD"/>
    </w:rPr>
  </w:style>
  <w:style w:type="character" w:styleId="FollowedHyperlink">
    <w:name w:val="FollowedHyperlink"/>
    <w:uiPriority w:val="99"/>
    <w:semiHidden/>
    <w:unhideWhenUsed/>
    <w:rsid w:val="00EB4738"/>
    <w:rPr>
      <w:color w:val="954F72"/>
      <w:u w:val="single"/>
    </w:rPr>
  </w:style>
  <w:style w:type="paragraph" w:customStyle="1" w:styleId="LIST1">
    <w:name w:val="LIST1"/>
    <w:basedOn w:val="Normal"/>
    <w:next w:val="Normal"/>
    <w:link w:val="LIST1Char"/>
    <w:qFormat/>
    <w:rsid w:val="00264164"/>
    <w:pPr>
      <w:numPr>
        <w:numId w:val="2"/>
      </w:numPr>
      <w:tabs>
        <w:tab w:val="left" w:pos="1701"/>
      </w:tabs>
      <w:overflowPunct w:val="0"/>
      <w:autoSpaceDE w:val="0"/>
      <w:autoSpaceDN w:val="0"/>
      <w:adjustRightInd w:val="0"/>
      <w:spacing w:line="360" w:lineRule="auto"/>
      <w:jc w:val="both"/>
    </w:pPr>
    <w:rPr>
      <w:szCs w:val="20"/>
    </w:rPr>
  </w:style>
  <w:style w:type="paragraph" w:styleId="ListParagraph">
    <w:name w:val="List Paragraph"/>
    <w:basedOn w:val="Normal"/>
    <w:uiPriority w:val="34"/>
    <w:qFormat/>
    <w:rsid w:val="006C207D"/>
    <w:pPr>
      <w:ind w:left="720"/>
    </w:pPr>
  </w:style>
  <w:style w:type="character" w:customStyle="1" w:styleId="LIST1Char">
    <w:name w:val="LIST1 Char"/>
    <w:link w:val="LIST1"/>
    <w:rsid w:val="00264164"/>
    <w:rPr>
      <w:rFonts w:ascii="Arial" w:hAnsi="Arial"/>
      <w:sz w:val="22"/>
      <w:lang w:val="lt-LT"/>
    </w:rPr>
  </w:style>
  <w:style w:type="paragraph" w:styleId="NoSpacing">
    <w:name w:val="No Spacing"/>
    <w:uiPriority w:val="1"/>
    <w:qFormat/>
    <w:rsid w:val="000F0C67"/>
    <w:rPr>
      <w:sz w:val="24"/>
      <w:szCs w:val="24"/>
      <w:lang w:val="lt-LT"/>
    </w:rPr>
  </w:style>
  <w:style w:type="paragraph" w:customStyle="1" w:styleId="BodyText1">
    <w:name w:val="Body Text1"/>
    <w:basedOn w:val="Normal"/>
    <w:rsid w:val="007643FD"/>
    <w:pPr>
      <w:spacing w:after="120"/>
      <w:jc w:val="both"/>
    </w:pPr>
    <w:rPr>
      <w:snapToGrid w:val="0"/>
      <w:szCs w:val="20"/>
      <w:lang w:val="ru-RU" w:eastAsia="ru-RU"/>
    </w:rPr>
  </w:style>
  <w:style w:type="paragraph" w:customStyle="1" w:styleId="BodyText212pt">
    <w:name w:val="Body Text 2 + 12 pt"/>
    <w:aliases w:val="Before:  12 pt,After:  12 pt,Line spacing:  1.5 lines"/>
    <w:basedOn w:val="BodyText2"/>
    <w:rsid w:val="007643FD"/>
    <w:pPr>
      <w:tabs>
        <w:tab w:val="num" w:pos="180"/>
      </w:tabs>
      <w:spacing w:before="240" w:after="240" w:line="360" w:lineRule="auto"/>
      <w:ind w:left="180" w:hanging="180"/>
    </w:pPr>
    <w:rPr>
      <w:caps/>
      <w:color w:val="auto"/>
      <w:sz w:val="24"/>
      <w:lang w:eastAsia="ru-RU"/>
    </w:rPr>
  </w:style>
  <w:style w:type="character" w:customStyle="1" w:styleId="Heading3Char">
    <w:name w:val="Heading 3 Char"/>
    <w:basedOn w:val="DefaultParagraphFont"/>
    <w:link w:val="Heading3"/>
    <w:rsid w:val="005E4519"/>
    <w:rPr>
      <w:rFonts w:eastAsia="Arial Unicode MS"/>
      <w:i/>
      <w:iCs/>
      <w:color w:val="000000"/>
      <w:sz w:val="24"/>
      <w:lang w:val="lt-LT"/>
    </w:rPr>
  </w:style>
  <w:style w:type="paragraph" w:customStyle="1" w:styleId="Par1">
    <w:name w:val="Par 1"/>
    <w:basedOn w:val="Normal"/>
    <w:semiHidden/>
    <w:qFormat/>
    <w:rsid w:val="0085542B"/>
    <w:pPr>
      <w:numPr>
        <w:numId w:val="4"/>
      </w:numPr>
      <w:suppressAutoHyphens/>
      <w:autoSpaceDE w:val="0"/>
      <w:autoSpaceDN w:val="0"/>
      <w:adjustRightInd w:val="0"/>
      <w:outlineLvl w:val="0"/>
    </w:pPr>
    <w:rPr>
      <w:lang w:val="en-GB" w:eastAsia="ar-SA"/>
    </w:rPr>
  </w:style>
  <w:style w:type="paragraph" w:customStyle="1" w:styleId="Par2">
    <w:name w:val="Par 2"/>
    <w:basedOn w:val="Par1"/>
    <w:semiHidden/>
    <w:qFormat/>
    <w:rsid w:val="0085542B"/>
    <w:pPr>
      <w:numPr>
        <w:ilvl w:val="1"/>
      </w:numPr>
    </w:pPr>
  </w:style>
  <w:style w:type="paragraph" w:customStyle="1" w:styleId="Par3">
    <w:name w:val="Par 3"/>
    <w:basedOn w:val="Par2"/>
    <w:semiHidden/>
    <w:qFormat/>
    <w:rsid w:val="0085542B"/>
    <w:pPr>
      <w:numPr>
        <w:ilvl w:val="2"/>
      </w:numPr>
      <w:outlineLvl w:val="1"/>
    </w:pPr>
  </w:style>
  <w:style w:type="paragraph" w:customStyle="1" w:styleId="Par4">
    <w:name w:val="Par 4"/>
    <w:basedOn w:val="Par3"/>
    <w:semiHidden/>
    <w:qFormat/>
    <w:rsid w:val="0085542B"/>
    <w:pPr>
      <w:numPr>
        <w:ilvl w:val="3"/>
      </w:numPr>
      <w:tabs>
        <w:tab w:val="clear" w:pos="0"/>
        <w:tab w:val="num" w:pos="360"/>
      </w:tabs>
      <w:ind w:left="-112" w:firstLine="1247"/>
    </w:pPr>
  </w:style>
  <w:style w:type="table" w:styleId="TableGrid">
    <w:name w:val="Table Grid"/>
    <w:basedOn w:val="TableNormal"/>
    <w:uiPriority w:val="59"/>
    <w:rsid w:val="00E41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6E5461"/>
    <w:pPr>
      <w:tabs>
        <w:tab w:val="center" w:pos="4677"/>
        <w:tab w:val="right" w:pos="9355"/>
      </w:tabs>
    </w:pPr>
  </w:style>
  <w:style w:type="character" w:customStyle="1" w:styleId="FooterChar">
    <w:name w:val="Footer Char"/>
    <w:basedOn w:val="DefaultParagraphFont"/>
    <w:link w:val="Footer"/>
    <w:uiPriority w:val="99"/>
    <w:semiHidden/>
    <w:rsid w:val="006E5461"/>
    <w:rPr>
      <w:sz w:val="24"/>
      <w:szCs w:val="24"/>
      <w:lang w:val="lt-LT"/>
    </w:rPr>
  </w:style>
  <w:style w:type="character" w:customStyle="1" w:styleId="ui-provider">
    <w:name w:val="ui-provider"/>
    <w:basedOn w:val="DefaultParagraphFont"/>
    <w:rsid w:val="00EF1E2E"/>
  </w:style>
  <w:style w:type="table" w:customStyle="1" w:styleId="TableGrid1">
    <w:name w:val="Table Grid1"/>
    <w:basedOn w:val="TableNormal"/>
    <w:next w:val="TableGrid"/>
    <w:uiPriority w:val="39"/>
    <w:rsid w:val="00782541"/>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62FBE"/>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7564">
      <w:bodyDiv w:val="1"/>
      <w:marLeft w:val="0"/>
      <w:marRight w:val="0"/>
      <w:marTop w:val="0"/>
      <w:marBottom w:val="0"/>
      <w:divBdr>
        <w:top w:val="none" w:sz="0" w:space="0" w:color="auto"/>
        <w:left w:val="none" w:sz="0" w:space="0" w:color="auto"/>
        <w:bottom w:val="none" w:sz="0" w:space="0" w:color="auto"/>
        <w:right w:val="none" w:sz="0" w:space="0" w:color="auto"/>
      </w:divBdr>
    </w:div>
    <w:div w:id="181480646">
      <w:bodyDiv w:val="1"/>
      <w:marLeft w:val="0"/>
      <w:marRight w:val="0"/>
      <w:marTop w:val="0"/>
      <w:marBottom w:val="0"/>
      <w:divBdr>
        <w:top w:val="none" w:sz="0" w:space="0" w:color="auto"/>
        <w:left w:val="none" w:sz="0" w:space="0" w:color="auto"/>
        <w:bottom w:val="none" w:sz="0" w:space="0" w:color="auto"/>
        <w:right w:val="none" w:sz="0" w:space="0" w:color="auto"/>
      </w:divBdr>
    </w:div>
    <w:div w:id="340399416">
      <w:bodyDiv w:val="1"/>
      <w:marLeft w:val="0"/>
      <w:marRight w:val="0"/>
      <w:marTop w:val="0"/>
      <w:marBottom w:val="0"/>
      <w:divBdr>
        <w:top w:val="none" w:sz="0" w:space="0" w:color="auto"/>
        <w:left w:val="none" w:sz="0" w:space="0" w:color="auto"/>
        <w:bottom w:val="none" w:sz="0" w:space="0" w:color="auto"/>
        <w:right w:val="none" w:sz="0" w:space="0" w:color="auto"/>
      </w:divBdr>
    </w:div>
    <w:div w:id="382750396">
      <w:bodyDiv w:val="1"/>
      <w:marLeft w:val="0"/>
      <w:marRight w:val="0"/>
      <w:marTop w:val="0"/>
      <w:marBottom w:val="0"/>
      <w:divBdr>
        <w:top w:val="none" w:sz="0" w:space="0" w:color="auto"/>
        <w:left w:val="none" w:sz="0" w:space="0" w:color="auto"/>
        <w:bottom w:val="none" w:sz="0" w:space="0" w:color="auto"/>
        <w:right w:val="none" w:sz="0" w:space="0" w:color="auto"/>
      </w:divBdr>
    </w:div>
    <w:div w:id="824126502">
      <w:bodyDiv w:val="1"/>
      <w:marLeft w:val="0"/>
      <w:marRight w:val="0"/>
      <w:marTop w:val="0"/>
      <w:marBottom w:val="0"/>
      <w:divBdr>
        <w:top w:val="none" w:sz="0" w:space="0" w:color="auto"/>
        <w:left w:val="none" w:sz="0" w:space="0" w:color="auto"/>
        <w:bottom w:val="none" w:sz="0" w:space="0" w:color="auto"/>
        <w:right w:val="none" w:sz="0" w:space="0" w:color="auto"/>
      </w:divBdr>
    </w:div>
    <w:div w:id="913471569">
      <w:bodyDiv w:val="1"/>
      <w:marLeft w:val="0"/>
      <w:marRight w:val="0"/>
      <w:marTop w:val="0"/>
      <w:marBottom w:val="0"/>
      <w:divBdr>
        <w:top w:val="none" w:sz="0" w:space="0" w:color="auto"/>
        <w:left w:val="none" w:sz="0" w:space="0" w:color="auto"/>
        <w:bottom w:val="none" w:sz="0" w:space="0" w:color="auto"/>
        <w:right w:val="none" w:sz="0" w:space="0" w:color="auto"/>
      </w:divBdr>
    </w:div>
    <w:div w:id="1059283101">
      <w:bodyDiv w:val="1"/>
      <w:marLeft w:val="0"/>
      <w:marRight w:val="0"/>
      <w:marTop w:val="0"/>
      <w:marBottom w:val="0"/>
      <w:divBdr>
        <w:top w:val="none" w:sz="0" w:space="0" w:color="auto"/>
        <w:left w:val="none" w:sz="0" w:space="0" w:color="auto"/>
        <w:bottom w:val="none" w:sz="0" w:space="0" w:color="auto"/>
        <w:right w:val="none" w:sz="0" w:space="0" w:color="auto"/>
      </w:divBdr>
    </w:div>
    <w:div w:id="1120415457">
      <w:bodyDiv w:val="1"/>
      <w:marLeft w:val="0"/>
      <w:marRight w:val="0"/>
      <w:marTop w:val="0"/>
      <w:marBottom w:val="0"/>
      <w:divBdr>
        <w:top w:val="none" w:sz="0" w:space="0" w:color="auto"/>
        <w:left w:val="none" w:sz="0" w:space="0" w:color="auto"/>
        <w:bottom w:val="none" w:sz="0" w:space="0" w:color="auto"/>
        <w:right w:val="none" w:sz="0" w:space="0" w:color="auto"/>
      </w:divBdr>
    </w:div>
    <w:div w:id="1289894027">
      <w:bodyDiv w:val="1"/>
      <w:marLeft w:val="0"/>
      <w:marRight w:val="0"/>
      <w:marTop w:val="0"/>
      <w:marBottom w:val="0"/>
      <w:divBdr>
        <w:top w:val="none" w:sz="0" w:space="0" w:color="auto"/>
        <w:left w:val="none" w:sz="0" w:space="0" w:color="auto"/>
        <w:bottom w:val="none" w:sz="0" w:space="0" w:color="auto"/>
        <w:right w:val="none" w:sz="0" w:space="0" w:color="auto"/>
      </w:divBdr>
    </w:div>
    <w:div w:id="1335497607">
      <w:bodyDiv w:val="1"/>
      <w:marLeft w:val="0"/>
      <w:marRight w:val="0"/>
      <w:marTop w:val="0"/>
      <w:marBottom w:val="0"/>
      <w:divBdr>
        <w:top w:val="none" w:sz="0" w:space="0" w:color="auto"/>
        <w:left w:val="none" w:sz="0" w:space="0" w:color="auto"/>
        <w:bottom w:val="none" w:sz="0" w:space="0" w:color="auto"/>
        <w:right w:val="none" w:sz="0" w:space="0" w:color="auto"/>
      </w:divBdr>
    </w:div>
    <w:div w:id="1408572419">
      <w:bodyDiv w:val="1"/>
      <w:marLeft w:val="0"/>
      <w:marRight w:val="0"/>
      <w:marTop w:val="0"/>
      <w:marBottom w:val="0"/>
      <w:divBdr>
        <w:top w:val="none" w:sz="0" w:space="0" w:color="auto"/>
        <w:left w:val="none" w:sz="0" w:space="0" w:color="auto"/>
        <w:bottom w:val="none" w:sz="0" w:space="0" w:color="auto"/>
        <w:right w:val="none" w:sz="0" w:space="0" w:color="auto"/>
      </w:divBdr>
    </w:div>
    <w:div w:id="182924955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51C9F-551B-458F-9936-C482AD7F1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1087</TotalTime>
  <Pages>5</Pages>
  <Words>1275</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VALSTYBĖS ĮMONĖS</vt:lpstr>
    </vt:vector>
  </TitlesOfParts>
  <Company>INPP</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VALSTYBĖS ĮMONĖS</dc:title>
  <dc:creator>Jevgenij Levickij</dc:creator>
  <cp:lastModifiedBy>Gabrielė Valčiukaitė</cp:lastModifiedBy>
  <cp:revision>18</cp:revision>
  <cp:lastPrinted>2019-04-01T14:08:00Z</cp:lastPrinted>
  <dcterms:created xsi:type="dcterms:W3CDTF">2025-04-28T08:41:00Z</dcterms:created>
  <dcterms:modified xsi:type="dcterms:W3CDTF">2025-07-22T05:08:00Z</dcterms:modified>
</cp:coreProperties>
</file>