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275B54B9"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921E7F">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535B0C23" w:rsidR="00BF450E" w:rsidRDefault="00BF450E" w:rsidP="00BF450E">
      <w:pPr>
        <w:pStyle w:val="ATekstas"/>
        <w:ind w:firstLine="567"/>
        <w:rPr>
          <w:color w:val="000000" w:themeColor="text1"/>
        </w:rPr>
      </w:pPr>
      <w:r>
        <w:rPr>
          <w:color w:val="000000" w:themeColor="text1"/>
        </w:rPr>
        <w:t>1. Sutarties objektas:</w:t>
      </w:r>
      <w:r w:rsidR="00CD70F7">
        <w:rPr>
          <w:color w:val="000000" w:themeColor="text1"/>
        </w:rPr>
        <w:t xml:space="preserve"> </w:t>
      </w:r>
      <w:r w:rsidR="00CD70F7" w:rsidRPr="00CD70F7">
        <w:rPr>
          <w:color w:val="000000" w:themeColor="text1"/>
        </w:rPr>
        <w:t xml:space="preserve">Kretingos miesto Kalno g. lietaus nuotekų sistemos projektavimo ir įrengimo darbai </w:t>
      </w:r>
      <w:r w:rsidRPr="004C40B6">
        <w:t>(toliau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p w14:paraId="3D52AC21" w14:textId="77777777" w:rsidR="00CD70F7" w:rsidRDefault="00CD70F7" w:rsidP="00BF450E">
      <w:pPr>
        <w:pStyle w:val="ATekstas"/>
        <w:ind w:firstLine="567"/>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CD70F7">
            <w:pPr>
              <w:pStyle w:val="ATekstas"/>
              <w:ind w:firstLine="171"/>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3E51C310" w:rsidR="00BF450E" w:rsidRDefault="005C7F23" w:rsidP="00BA1989">
            <w:pPr>
              <w:pStyle w:val="ATekstas"/>
              <w:ind w:firstLine="0"/>
              <w:rPr>
                <w:bCs/>
              </w:rPr>
            </w:pPr>
            <w:r w:rsidRPr="0069410D">
              <w:rPr>
                <w:rFonts w:eastAsia="Calibri"/>
                <w:bCs/>
                <w:color w:val="000000"/>
                <w:szCs w:val="20"/>
                <w:lang w:eastAsia="en-US"/>
              </w:rPr>
              <w:t>Techninis darbo projektas</w:t>
            </w:r>
            <w:r w:rsidRPr="00D825D6">
              <w:rPr>
                <w:bCs/>
              </w:rPr>
              <w:t xml:space="preserve"> </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69410D" w:rsidRPr="00D1469F" w14:paraId="7D84CDF9" w14:textId="77777777" w:rsidTr="0061026C">
        <w:tc>
          <w:tcPr>
            <w:tcW w:w="1276" w:type="dxa"/>
            <w:tcBorders>
              <w:top w:val="single" w:sz="4" w:space="0" w:color="auto"/>
              <w:left w:val="single" w:sz="4" w:space="0" w:color="auto"/>
              <w:bottom w:val="single" w:sz="4" w:space="0" w:color="auto"/>
              <w:right w:val="single" w:sz="4" w:space="0" w:color="auto"/>
            </w:tcBorders>
          </w:tcPr>
          <w:p w14:paraId="71DA2747" w14:textId="020ABFE7" w:rsidR="0069410D" w:rsidRDefault="0069410D"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921C57A" w14:textId="3E9CD6CE" w:rsidR="0069410D" w:rsidRPr="00D825D6" w:rsidRDefault="005C7F23" w:rsidP="00BA1989">
            <w:pPr>
              <w:pStyle w:val="ATekstas"/>
              <w:ind w:firstLine="0"/>
              <w:rPr>
                <w:bCs/>
              </w:rPr>
            </w:pPr>
            <w:r w:rsidRPr="005C7F23">
              <w:rPr>
                <w:bCs/>
              </w:rPr>
              <w:t>Kretingos miesto Kalno g. lietaus nuotekų sistemos įrengimo darbai</w:t>
            </w:r>
          </w:p>
        </w:tc>
        <w:tc>
          <w:tcPr>
            <w:tcW w:w="1736" w:type="dxa"/>
            <w:tcBorders>
              <w:top w:val="single" w:sz="4" w:space="0" w:color="auto"/>
              <w:left w:val="single" w:sz="4" w:space="0" w:color="auto"/>
              <w:bottom w:val="single" w:sz="4" w:space="0" w:color="auto"/>
              <w:right w:val="single" w:sz="4" w:space="0" w:color="auto"/>
            </w:tcBorders>
          </w:tcPr>
          <w:p w14:paraId="7FA1CEBB" w14:textId="77777777" w:rsidR="0069410D" w:rsidRPr="00D1469F" w:rsidRDefault="0069410D"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0B805B79" w:rsidR="00595F03" w:rsidRDefault="0069410D" w:rsidP="00BA1989">
            <w:pPr>
              <w:pStyle w:val="ATekstas"/>
            </w:pPr>
            <w:r>
              <w:t>3</w:t>
            </w:r>
            <w:r w:rsidR="00595F03">
              <w:t>.</w:t>
            </w:r>
          </w:p>
        </w:tc>
        <w:tc>
          <w:tcPr>
            <w:tcW w:w="6764" w:type="dxa"/>
            <w:tcBorders>
              <w:top w:val="single" w:sz="4" w:space="0" w:color="auto"/>
              <w:left w:val="single" w:sz="4" w:space="0" w:color="auto"/>
              <w:bottom w:val="single" w:sz="4" w:space="0" w:color="auto"/>
              <w:right w:val="single" w:sz="4" w:space="0" w:color="auto"/>
            </w:tcBorders>
          </w:tcPr>
          <w:p w14:paraId="50E7B6E2" w14:textId="02875382" w:rsidR="00595F03" w:rsidRDefault="001B3682" w:rsidP="00BA1989">
            <w:pPr>
              <w:pStyle w:val="ATekstas"/>
              <w:ind w:firstLine="0"/>
              <w:rPr>
                <w:rFonts w:eastAsia="Calibri"/>
                <w:lang w:eastAsia="en-US"/>
              </w:rPr>
            </w:pPr>
            <w:r w:rsidRPr="001B3682">
              <w:rPr>
                <w:rFonts w:eastAsia="Calibri"/>
                <w:bCs/>
                <w:color w:val="000000"/>
                <w:kern w:val="2"/>
                <w14:ligatures w14:val="standardContextual"/>
              </w:rPr>
              <w:t>Inžinerinės paslaugos</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(išpildomųjų geodezinių nuotraukų parengimas; statinių kadastrinių matavimų bylų parengimas; žemės sklypo kadastrinių matavimų bylų parengimas</w:t>
            </w:r>
            <w:r w:rsidR="00D634B2">
              <w:rPr>
                <w:rFonts w:eastAsia="Calibri"/>
                <w:bCs/>
                <w:color w:val="000000"/>
                <w:kern w:val="2"/>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39DC7CE0" w:rsidR="00BF450E" w:rsidRPr="00D1469F" w:rsidRDefault="0069410D" w:rsidP="00BA1989">
            <w:pPr>
              <w:pStyle w:val="ATekstas"/>
            </w:pPr>
            <w:r>
              <w:t>4</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50C70FC5" w:rsidR="00BF450E" w:rsidRPr="00B00FC7" w:rsidRDefault="001B3682" w:rsidP="00BA1989">
            <w:pPr>
              <w:pStyle w:val="ATekstas"/>
              <w:ind w:firstLine="0"/>
              <w:rPr>
                <w:bCs/>
              </w:rPr>
            </w:pPr>
            <w:r w:rsidRPr="001B3682">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gavimas,</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baigtų</w:t>
            </w:r>
            <w:r w:rsidR="00CD70F7">
              <w:rPr>
                <w:rFonts w:eastAsia="Calibri"/>
                <w:bCs/>
                <w:color w:val="000000"/>
                <w:kern w:val="2"/>
                <w14:ligatures w14:val="standardContextual"/>
              </w:rPr>
              <w:t xml:space="preserve"> </w:t>
            </w:r>
            <w:r w:rsidR="007F73B4">
              <w:rPr>
                <w:rFonts w:eastAsia="Calibri"/>
                <w:bCs/>
                <w:color w:val="000000"/>
                <w:kern w:val="2"/>
                <w14:ligatures w14:val="standardContextual"/>
              </w:rPr>
              <w:t>suremontuotų</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statinių</w:t>
            </w:r>
            <w:r w:rsidR="00CD70F7">
              <w:rPr>
                <w:rFonts w:eastAsia="Calibri"/>
                <w:bCs/>
                <w:color w:val="000000"/>
                <w:kern w:val="2"/>
                <w14:ligatures w14:val="standardContextual"/>
              </w:rPr>
              <w:t xml:space="preserve"> </w:t>
            </w:r>
            <w:r w:rsidRPr="001B3682">
              <w:rPr>
                <w:rFonts w:eastAsia="Calibri"/>
                <w:bCs/>
                <w:color w:val="000000"/>
                <w:kern w:val="2"/>
                <w14:ligatures w14:val="standardContextual"/>
              </w:rPr>
              <w:t>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1B3682">
        <w:tc>
          <w:tcPr>
            <w:tcW w:w="1276" w:type="dxa"/>
            <w:tcBorders>
              <w:top w:val="single" w:sz="4" w:space="0" w:color="auto"/>
              <w:left w:val="single" w:sz="4" w:space="0" w:color="auto"/>
              <w:bottom w:val="single" w:sz="4" w:space="0" w:color="auto"/>
              <w:right w:val="single" w:sz="4" w:space="0" w:color="auto"/>
            </w:tcBorders>
            <w:hideMark/>
          </w:tcPr>
          <w:p w14:paraId="555D1413" w14:textId="170D5B35" w:rsidR="00BF450E" w:rsidRPr="00D1469F" w:rsidRDefault="0069410D" w:rsidP="00BA1989">
            <w:pPr>
              <w:pStyle w:val="ATekstas"/>
            </w:pPr>
            <w:r>
              <w:t>5</w:t>
            </w:r>
            <w:r w:rsidR="00BF450E" w:rsidRPr="00D1469F">
              <w:t>.</w:t>
            </w:r>
          </w:p>
        </w:tc>
        <w:tc>
          <w:tcPr>
            <w:tcW w:w="6764" w:type="dxa"/>
            <w:tcBorders>
              <w:top w:val="single" w:sz="4" w:space="0" w:color="auto"/>
              <w:left w:val="single" w:sz="4" w:space="0" w:color="auto"/>
              <w:bottom w:val="single" w:sz="4" w:space="0" w:color="auto"/>
              <w:right w:val="single" w:sz="4" w:space="0" w:color="auto"/>
            </w:tcBorders>
          </w:tcPr>
          <w:p w14:paraId="6ED7F8B0" w14:textId="741F628A" w:rsidR="00BF450E" w:rsidRPr="00D1469F" w:rsidRDefault="001B3682" w:rsidP="0061026C">
            <w:pPr>
              <w:pStyle w:val="ATekstas"/>
              <w:ind w:firstLine="0"/>
              <w:rPr>
                <w:bCs/>
              </w:rPr>
            </w:pPr>
            <w:r w:rsidRPr="001B3682">
              <w:rPr>
                <w:rFonts w:eastAsia="Calibri"/>
                <w:bCs/>
                <w:color w:val="000000"/>
                <w:kern w:val="2"/>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K = </w:t>
      </w:r>
      <w:proofErr w:type="spellStart"/>
      <w:r>
        <w:rPr>
          <w:rFonts w:eastAsia="Times New Roman"/>
          <w:szCs w:val="24"/>
        </w:rPr>
        <w:t>IPb</w:t>
      </w:r>
      <w:proofErr w:type="spellEnd"/>
      <w:r>
        <w:rPr>
          <w:rFonts w:eastAsia="Times New Roman"/>
          <w:szCs w:val="24"/>
        </w:rPr>
        <w:t xml:space="preserve"> / </w:t>
      </w:r>
      <w:proofErr w:type="spellStart"/>
      <w:r>
        <w:rPr>
          <w:rFonts w:eastAsia="Times New Roman"/>
          <w:szCs w:val="24"/>
        </w:rPr>
        <w:t>IPr</w:t>
      </w:r>
      <w:proofErr w:type="spellEnd"/>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proofErr w:type="spellStart"/>
      <w:r>
        <w:rPr>
          <w:rFonts w:eastAsia="Times New Roman"/>
          <w:szCs w:val="24"/>
        </w:rPr>
        <w:t>IPr</w:t>
      </w:r>
      <w:proofErr w:type="spellEnd"/>
      <w:r>
        <w:rPr>
          <w:rFonts w:eastAsia="Times New Roman"/>
          <w:szCs w:val="24"/>
        </w:rPr>
        <w:t xml:space="preserve">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proofErr w:type="spellStart"/>
      <w:r>
        <w:rPr>
          <w:rFonts w:eastAsia="Times New Roman"/>
          <w:szCs w:val="24"/>
        </w:rPr>
        <w:t>IPb</w:t>
      </w:r>
      <w:proofErr w:type="spellEnd"/>
      <w:r>
        <w:rPr>
          <w:rFonts w:eastAsia="Times New Roman"/>
          <w:szCs w:val="24"/>
        </w:rPr>
        <w:t xml:space="preserve">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2202B24C"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1C80145F" w14:textId="77777777" w:rsidR="0069410D"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60EA6DB8" w:rsidR="00BF450E" w:rsidRPr="0069410D"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lastRenderedPageBreak/>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3074E41B" w14:textId="0CD1FE2B" w:rsidR="009420D7" w:rsidRDefault="00BF450E" w:rsidP="00BF450E">
      <w:pPr>
        <w:ind w:firstLine="567"/>
        <w:jc w:val="both"/>
        <w:rPr>
          <w:rFonts w:eastAsia="Times New Roman"/>
          <w:color w:val="000000" w:themeColor="text1"/>
          <w:szCs w:val="24"/>
          <w:lang w:eastAsia="en-GB"/>
        </w:rPr>
      </w:pPr>
      <w:r>
        <w:rPr>
          <w:rFonts w:eastAsia="Times New Roman"/>
          <w:color w:val="000000" w:themeColor="text1"/>
          <w:szCs w:val="24"/>
          <w:lang w:eastAsia="lt-LT"/>
        </w:rPr>
        <w:t xml:space="preserve">11. </w:t>
      </w:r>
      <w:r w:rsidR="00A44527">
        <w:t>Rangovo įsipareigojimų įvykdymo termina</w:t>
      </w:r>
      <w:r w:rsidR="009420D7">
        <w:t>i</w:t>
      </w:r>
      <w:r w:rsidR="005C7F23">
        <w:t xml:space="preserve"> </w:t>
      </w:r>
      <w:r w:rsidR="00A44527">
        <w:t xml:space="preserve">Techninis darbo projektas turi būti parengtas per 5 (penkis) mėnesius </w:t>
      </w:r>
      <w:r w:rsidR="005C7F23">
        <w:t xml:space="preserve">nuo sutarties sudarymo, </w:t>
      </w:r>
      <w:r w:rsidR="00A44527">
        <w:t>o statybos darbai – atlikti per 3 (tris) mėnesius</w:t>
      </w:r>
      <w:r w:rsidR="005C7F23">
        <w:t xml:space="preserve"> po </w:t>
      </w:r>
      <w:r w:rsidR="00615988">
        <w:t>pranešimo apie statybos pradžią</w:t>
      </w:r>
      <w:r w:rsidR="005C7F23">
        <w:t>. Darbų atliko terminas gali būti pratęstas vieną kartą 2 mėnesių laikotarpiui,</w:t>
      </w:r>
      <w:r w:rsidR="009420D7" w:rsidRPr="009420D7">
        <w:rPr>
          <w:rFonts w:eastAsia="Times New Roman"/>
          <w:color w:val="000000" w:themeColor="text1"/>
          <w:sz w:val="20"/>
          <w:lang w:eastAsia="en-GB"/>
        </w:rPr>
        <w:t xml:space="preserve"> </w:t>
      </w:r>
      <w:r w:rsidR="009420D7" w:rsidRPr="009420D7">
        <w:rPr>
          <w:rFonts w:eastAsia="Times New Roman"/>
          <w:color w:val="000000" w:themeColor="text1"/>
          <w:szCs w:val="24"/>
          <w:lang w:eastAsia="en-GB"/>
        </w:rPr>
        <w:t>dėl trečiųjų šalių neveikimo ar netinkamo veikimo bei dėl kitų, ne nuo Rangovo priklausančių priežasčių.</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4BFC30C1" w14:textId="77777777" w:rsidR="00D90F7A" w:rsidRDefault="00D90F7A" w:rsidP="00D90F7A">
      <w:pPr>
        <w:ind w:firstLine="567"/>
        <w:jc w:val="both"/>
        <w:rPr>
          <w:rFonts w:eastAsia="Times New Roman"/>
          <w:b/>
          <w:bCs/>
          <w:color w:val="000000" w:themeColor="text1"/>
          <w:szCs w:val="24"/>
        </w:rPr>
      </w:pPr>
      <w:r>
        <w:rPr>
          <w:rFonts w:eastAsia="Times New Roman"/>
          <w:b/>
          <w:bCs/>
          <w:color w:val="000000" w:themeColor="text1"/>
          <w:szCs w:val="24"/>
        </w:rPr>
        <w:t>12.1. vykdant projektavimo darbus:</w:t>
      </w:r>
    </w:p>
    <w:p w14:paraId="24E73E1F" w14:textId="77777777" w:rsidR="00D90F7A" w:rsidRDefault="00D90F7A" w:rsidP="00D90F7A">
      <w:pPr>
        <w:ind w:firstLine="567"/>
        <w:jc w:val="both"/>
        <w:rPr>
          <w:rFonts w:eastAsia="Times New Roman"/>
          <w:color w:val="000000" w:themeColor="text1"/>
          <w:sz w:val="20"/>
          <w:lang w:eastAsia="en-GB"/>
        </w:rPr>
      </w:pPr>
      <w:r w:rsidRPr="00A70B77">
        <w:rPr>
          <w:rFonts w:eastAsia="Times New Roman"/>
          <w:color w:val="000000" w:themeColor="text1"/>
          <w:szCs w:val="24"/>
        </w:rPr>
        <w:t>12.1.1.</w:t>
      </w:r>
      <w:r>
        <w:rPr>
          <w:rFonts w:eastAsia="Times New Roman"/>
          <w:b/>
          <w:bCs/>
          <w:color w:val="000000" w:themeColor="text1"/>
          <w:szCs w:val="24"/>
        </w:rPr>
        <w:t xml:space="preserve"> </w:t>
      </w:r>
      <w:r>
        <w:rPr>
          <w:rFonts w:eastAsia="Times New Roman"/>
          <w:color w:val="000000" w:themeColor="text1"/>
          <w:szCs w:val="24"/>
        </w:rPr>
        <w:t>atlikti reikiamus tyrinėjimus (jeigu reikalinga), parengti jų ataskaitas, gauti privalomuosius dokumentus (trūkstamus) techniniam darbo projektui parengti, parengti techninį darbo projektą pagal Užsakovo pateiktą techninę specifikaciją, vadovaujantis Lietuvos Respublikos statybos  įstatymu, STR 1.04.04:2017 „Statinio projektavimas, projekto ekspertizė“, kitais statybos techniniais reglamentais, bei kitais projektavimą ir statybą reglamentuojančiais teisės aktais ir norminiais dokumentais, atlikti projekto ekspertizę. Rengiant techninį darbo projektą turi būti įvertinti visi techninėje specifikacijoje nurodyti darbai;</w:t>
      </w:r>
    </w:p>
    <w:p w14:paraId="5646F537" w14:textId="77777777"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lastRenderedPageBreak/>
        <w:t>12.1.2. pataisyti techninį darbo projektą pagal Užsakovo pastabas, jei jos neprieštarauja norminiams statybos techniniams dokumentams ir norminiams statinio saugos ir paskirties dokumentams;</w:t>
      </w:r>
    </w:p>
    <w:p w14:paraId="7B3A2388" w14:textId="77777777"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12.1.3. pataisyti techninį darbo projektą pagal subjektų, jų įgaliotų padalinių ar įstaigų, pagal kompetenciją tikrinančių projektus, pastabas;</w:t>
      </w:r>
    </w:p>
    <w:p w14:paraId="00720F79" w14:textId="57595990"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12.1.4. techninį darbo projektą, vadovaujantis technine specifikacija, parengti ir perduoti Užsakovui.</w:t>
      </w:r>
    </w:p>
    <w:p w14:paraId="32C83A33" w14:textId="450B1AB3" w:rsidR="00D90F7A" w:rsidRDefault="00D90F7A" w:rsidP="00D90F7A">
      <w:pPr>
        <w:ind w:firstLine="567"/>
        <w:jc w:val="both"/>
        <w:rPr>
          <w:rFonts w:eastAsia="Times New Roman"/>
          <w:color w:val="000000" w:themeColor="text1"/>
          <w:sz w:val="20"/>
          <w:lang w:eastAsia="en-GB"/>
        </w:rPr>
      </w:pPr>
      <w:r>
        <w:rPr>
          <w:rFonts w:eastAsia="Times New Roman"/>
          <w:color w:val="000000" w:themeColor="text1"/>
          <w:szCs w:val="24"/>
        </w:rPr>
        <w:t xml:space="preserve">12.1.5. atlikti techninį darbo projektą dokumentų sprendimų taisymus, derinimus be papildomo užmokesčio bei apmokėti ekspertizės išlaidas (jei techninį darbo projektą pakeitimai, taisymai ir papildymai, keičia </w:t>
      </w:r>
      <w:r w:rsidR="00466880">
        <w:rPr>
          <w:rFonts w:eastAsia="Times New Roman"/>
          <w:color w:val="000000" w:themeColor="text1"/>
          <w:szCs w:val="24"/>
        </w:rPr>
        <w:t xml:space="preserve">nuotekų sistemos </w:t>
      </w:r>
      <w:r>
        <w:rPr>
          <w:rFonts w:eastAsia="Times New Roman"/>
          <w:color w:val="000000" w:themeColor="text1"/>
          <w:szCs w:val="24"/>
        </w:rPr>
        <w:t>esminių reikalavimų rodiklius) tuo atveju, kai Rangovo parengtas techninis darbo projektas taisomas dėl klaidų techninio darbo projekto dokumentuose, kurios paaiškėjo darbų metu bei garantiniu laikotarpiu;</w:t>
      </w:r>
    </w:p>
    <w:p w14:paraId="466D7492" w14:textId="77777777" w:rsidR="00D90F7A" w:rsidRDefault="00D90F7A" w:rsidP="00D90F7A">
      <w:pPr>
        <w:ind w:firstLine="567"/>
        <w:jc w:val="both"/>
        <w:rPr>
          <w:color w:val="000000" w:themeColor="text1"/>
          <w:szCs w:val="24"/>
          <w:shd w:val="clear" w:color="auto" w:fill="FFFFFF"/>
        </w:rPr>
      </w:pPr>
      <w:r>
        <w:rPr>
          <w:rFonts w:eastAsia="Times New Roman"/>
          <w:color w:val="000000" w:themeColor="text1"/>
          <w:szCs w:val="24"/>
        </w:rPr>
        <w:t>12.1.6. parengti techninio darbo projekto skaičiuojamąją dalį</w:t>
      </w:r>
      <w:r>
        <w:rPr>
          <w:color w:val="000000" w:themeColor="text1"/>
          <w:szCs w:val="24"/>
          <w:shd w:val="clear" w:color="auto" w:fill="FFFFFF"/>
        </w:rPr>
        <w:t>, kurioje nurodyta bendra darbų kaina turi sutapti su sutartyje nurodyta darbų kaina;</w:t>
      </w:r>
    </w:p>
    <w:p w14:paraId="1E72D1F6" w14:textId="5ECE1FC4" w:rsidR="00D90F7A" w:rsidRPr="00466880" w:rsidRDefault="00D90F7A" w:rsidP="00BF450E">
      <w:pPr>
        <w:ind w:firstLine="567"/>
        <w:jc w:val="both"/>
        <w:rPr>
          <w:color w:val="000000" w:themeColor="text1"/>
          <w:szCs w:val="24"/>
          <w:shd w:val="clear" w:color="auto" w:fill="FFFFFF"/>
        </w:rPr>
      </w:pPr>
      <w:r>
        <w:rPr>
          <w:color w:val="000000" w:themeColor="text1"/>
          <w:szCs w:val="24"/>
          <w:shd w:val="clear" w:color="auto" w:fill="FFFFFF"/>
        </w:rPr>
        <w:t xml:space="preserve">12.1.7. </w:t>
      </w:r>
      <w:r w:rsidRPr="00A14844">
        <w:rPr>
          <w:color w:val="000000" w:themeColor="text1"/>
          <w:szCs w:val="24"/>
          <w:shd w:val="clear" w:color="auto" w:fill="FFFFFF"/>
        </w:rPr>
        <w:t>užtikrinti, kad sutartį vykdys tik pirkimo dokumentuose nustatytus kvalifikacijos reikalavimus atitinkantys specialistai bei projekto vadovu paskirti</w:t>
      </w:r>
      <w:r w:rsidR="00466880">
        <w:rPr>
          <w:color w:val="000000" w:themeColor="text1"/>
          <w:szCs w:val="24"/>
          <w:shd w:val="clear" w:color="auto" w:fill="FFFFFF"/>
        </w:rPr>
        <w:t xml:space="preserve"> </w:t>
      </w:r>
      <w:r w:rsidR="00466880" w:rsidRPr="00466880">
        <w:rPr>
          <w:i/>
          <w:color w:val="000000" w:themeColor="text1"/>
          <w:szCs w:val="24"/>
          <w:shd w:val="clear" w:color="auto" w:fill="FFFFFF"/>
        </w:rPr>
        <w:t>[įrašyti pagal pasiūlymą]</w:t>
      </w:r>
      <w:r w:rsidRPr="00D04216">
        <w:rPr>
          <w:color w:val="000000" w:themeColor="text1"/>
          <w:szCs w:val="24"/>
          <w:shd w:val="clear" w:color="auto" w:fill="FFFFFF"/>
        </w:rPr>
        <w:t>.</w:t>
      </w:r>
      <w:r w:rsidRPr="00A14844">
        <w:rPr>
          <w:i/>
          <w:color w:val="000000" w:themeColor="text1"/>
          <w:szCs w:val="24"/>
          <w:shd w:val="clear" w:color="auto" w:fill="FFFFFF"/>
        </w:rPr>
        <w:t xml:space="preserve"> </w:t>
      </w:r>
      <w:r w:rsidRPr="00A14844">
        <w:rPr>
          <w:color w:val="000000" w:themeColor="text1"/>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color w:val="000000" w:themeColor="text1"/>
          <w:szCs w:val="24"/>
          <w:shd w:val="clear" w:color="auto" w:fill="FFFFFF"/>
        </w:rPr>
        <w:t>.</w:t>
      </w:r>
    </w:p>
    <w:p w14:paraId="7E8D646A" w14:textId="7CFBD380"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66880">
        <w:rPr>
          <w:rFonts w:eastAsia="Times New Roman"/>
          <w:b/>
          <w:bCs/>
          <w:color w:val="000000" w:themeColor="text1"/>
          <w:szCs w:val="24"/>
        </w:rPr>
        <w:t>2</w:t>
      </w:r>
      <w:r>
        <w:rPr>
          <w:rFonts w:eastAsia="Times New Roman"/>
          <w:b/>
          <w:bCs/>
          <w:color w:val="000000" w:themeColor="text1"/>
          <w:szCs w:val="24"/>
        </w:rPr>
        <w:t xml:space="preserve"> vykdant  darbus:</w:t>
      </w:r>
    </w:p>
    <w:p w14:paraId="11522BA0" w14:textId="33A56950"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 atlikti Darbus griežtai laikantis </w:t>
      </w:r>
      <w:r>
        <w:rPr>
          <w:color w:val="000000" w:themeColor="text1"/>
        </w:rPr>
        <w:t xml:space="preserve">techninėje </w:t>
      </w:r>
      <w:r w:rsidR="00CD70F7">
        <w:rPr>
          <w:color w:val="000000" w:themeColor="text1"/>
        </w:rPr>
        <w:t>specifikacijoje</w:t>
      </w:r>
      <w:r w:rsidR="00F2101C">
        <w:rPr>
          <w:color w:val="000000" w:themeColor="text1"/>
        </w:rPr>
        <w:t xml:space="preserve"> </w:t>
      </w:r>
      <w:r>
        <w:rPr>
          <w:color w:val="000000" w:themeColor="text1"/>
        </w:rPr>
        <w:t xml:space="preserve">(Sutarties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229D5E4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.2. keisti Užsakovo patvirtintus projektinius sprendimus tik gavęs raštu Užsakovo sutikimą;</w:t>
      </w:r>
    </w:p>
    <w:p w14:paraId="40DD87D3" w14:textId="6936BD4D" w:rsidR="00BF450E" w:rsidRDefault="00BF450E" w:rsidP="00BF450E">
      <w:pPr>
        <w:ind w:firstLine="567"/>
        <w:jc w:val="both"/>
        <w:rPr>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.3. ne vėliau kaip prieš 5 dienas raštu pranešti apie darbų užbaigimą, prašydamas organizuoti jo priėmimą;  </w:t>
      </w:r>
      <w:r>
        <w:rPr>
          <w:color w:val="000000" w:themeColor="text1"/>
          <w:szCs w:val="24"/>
        </w:rPr>
        <w:t xml:space="preserve"> </w:t>
      </w:r>
    </w:p>
    <w:p w14:paraId="0DB0890A" w14:textId="201415FD"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66880">
        <w:rPr>
          <w:rFonts w:eastAsia="Times New Roman"/>
          <w:szCs w:val="24"/>
        </w:rPr>
        <w:t>2</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ED5A4D8"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.5. savarankiškai apsirūpinti Darbams atlikti reikalingais materialiniais ištekliais, atsakyti už tinkamą medžiagų kokybę;</w:t>
      </w:r>
    </w:p>
    <w:p w14:paraId="57DC6CB6" w14:textId="0AD6195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.6. savo lėšomis pašalinti defektus per 10 dienų nuo defekto nustatymo momento garantiniu laikotarpiu;</w:t>
      </w:r>
    </w:p>
    <w:p w14:paraId="3E436C11" w14:textId="6A46304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1BABC74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1256E35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397B9A3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w:t>
      </w:r>
      <w:r w:rsidR="00466880">
        <w:rPr>
          <w:rFonts w:eastAsia="Times New Roman"/>
          <w:color w:val="000000" w:themeColor="text1"/>
          <w:szCs w:val="24"/>
        </w:rPr>
        <w:t>2</w:t>
      </w:r>
      <w:r>
        <w:rPr>
          <w:rFonts w:eastAsia="Times New Roman"/>
          <w:color w:val="000000" w:themeColor="text1"/>
          <w:szCs w:val="24"/>
        </w:rPr>
        <w:t>.10. pateikti pažymas iš atliekų tvarkytojo apie pristatytus statybos ir griovimo atliekų, šiukšlių ir pan. kiekius;</w:t>
      </w:r>
    </w:p>
    <w:p w14:paraId="1186D521" w14:textId="777A525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.11. organizuojant Darbų užbaigimą, pateikti reikalingus dokumentus;</w:t>
      </w:r>
    </w:p>
    <w:p w14:paraId="7CAB1393" w14:textId="44E66D2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.12. atlikti kadastrinius matavimus ir parengti kadastrinių matavimų bylas;</w:t>
      </w:r>
    </w:p>
    <w:p w14:paraId="4A1ADE45" w14:textId="3C757947"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66880">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673734C2"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66880">
        <w:rPr>
          <w:rFonts w:eastAsia="Times New Roman"/>
          <w:color w:val="000000" w:themeColor="text1"/>
          <w:szCs w:val="24"/>
        </w:rPr>
        <w:t>2</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399D981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w:t>
      </w:r>
      <w:bookmarkStart w:id="0" w:name="_Hlk202950351"/>
      <w:r w:rsidRPr="00433D4B">
        <w:rPr>
          <w:rFonts w:eastAsia="Times New Roman"/>
          <w:color w:val="000000" w:themeColor="text1"/>
          <w:szCs w:val="24"/>
        </w:rPr>
        <w:t xml:space="preserve">paskirti </w:t>
      </w:r>
      <w:bookmarkStart w:id="1" w:name="_Hlk158043805"/>
      <w:bookmarkStart w:id="2" w:name="_Hlk169770294"/>
      <w:r w:rsidRPr="00433D4B">
        <w:rPr>
          <w:rFonts w:eastAsia="Times New Roman"/>
          <w:i/>
          <w:color w:val="000000" w:themeColor="text1"/>
          <w:szCs w:val="24"/>
        </w:rPr>
        <w:t>[įrašyti pagal pasiūlymą</w:t>
      </w:r>
      <w:bookmarkEnd w:id="1"/>
      <w:r w:rsidRPr="00433D4B">
        <w:rPr>
          <w:rFonts w:eastAsia="Times New Roman"/>
          <w:i/>
          <w:color w:val="000000" w:themeColor="text1"/>
          <w:szCs w:val="24"/>
        </w:rPr>
        <w:t>]</w:t>
      </w:r>
      <w:bookmarkEnd w:id="2"/>
      <w:r w:rsidRPr="00433D4B">
        <w:rPr>
          <w:rFonts w:eastAsia="Times New Roman"/>
          <w:i/>
          <w:color w:val="000000" w:themeColor="text1"/>
          <w:szCs w:val="24"/>
        </w:rPr>
        <w:t>,</w:t>
      </w:r>
      <w:r w:rsidR="001E42B4">
        <w:rPr>
          <w:rFonts w:eastAsia="Times New Roman"/>
          <w:i/>
          <w:color w:val="000000" w:themeColor="text1"/>
          <w:szCs w:val="24"/>
        </w:rPr>
        <w:t xml:space="preserve"> </w:t>
      </w:r>
      <w:bookmarkEnd w:id="0"/>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w:t>
      </w:r>
      <w:bookmarkStart w:id="3" w:name="_Hlk202950009"/>
      <w:r w:rsidR="001E42B4" w:rsidRPr="001E42B4">
        <w:rPr>
          <w:rFonts w:eastAsia="Times New Roman"/>
          <w:i/>
          <w:iCs/>
          <w:color w:val="000000" w:themeColor="text1"/>
          <w:szCs w:val="24"/>
        </w:rPr>
        <w:t>įrašyti pagal pasiūlymą</w:t>
      </w:r>
      <w:bookmarkEnd w:id="3"/>
      <w:r w:rsidR="001E42B4" w:rsidRPr="001E42B4">
        <w:rPr>
          <w:rFonts w:eastAsia="Times New Roman"/>
          <w:i/>
          <w:iCs/>
          <w:color w:val="000000" w:themeColor="text1"/>
          <w:szCs w:val="24"/>
        </w:rPr>
        <w:t>]</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00120F73">
        <w:rPr>
          <w:rFonts w:eastAsia="Times New Roman"/>
          <w:i/>
          <w:color w:val="000000" w:themeColor="text1"/>
          <w:szCs w:val="24"/>
        </w:rPr>
        <w:t xml:space="preserve">, </w:t>
      </w:r>
      <w:r w:rsidRPr="00433D4B">
        <w:rPr>
          <w:rFonts w:eastAsia="Times New Roman"/>
          <w:color w:val="000000" w:themeColor="text1"/>
          <w:szCs w:val="24"/>
        </w:rPr>
        <w:t xml:space="preserve">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4D612F9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.16. Rangovas dalį Darbų perduodamas Subrangovams, yra atsakingas už Subrangovo, jo įgaliotų atstovų ir darbuotojų veiksmus arba neveikimą taip, kaip atsakytų už savo paties veiksmus ar neveikimą;</w:t>
      </w:r>
    </w:p>
    <w:p w14:paraId="7D866200" w14:textId="65DB9AD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 xml:space="preserve">.17.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0C814E2B"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w:t>
      </w:r>
      <w:r w:rsidR="00466880">
        <w:rPr>
          <w:rFonts w:eastAsia="Times New Roman"/>
          <w:color w:val="000000" w:themeColor="text1"/>
          <w:szCs w:val="24"/>
        </w:rPr>
        <w:t>2</w:t>
      </w:r>
      <w:r>
        <w:rPr>
          <w:rFonts w:eastAsia="Times New Roman"/>
          <w:color w:val="000000" w:themeColor="text1"/>
          <w:szCs w:val="24"/>
        </w:rPr>
        <w:t>.18.</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3D93E6B1" w14:textId="40C7D4F7" w:rsidR="00BF450E" w:rsidRDefault="00BF450E" w:rsidP="00BF450E">
      <w:pPr>
        <w:ind w:firstLine="567"/>
        <w:jc w:val="both"/>
        <w:rPr>
          <w:rFonts w:eastAsia="Times New Roman"/>
          <w:color w:val="000000" w:themeColor="text1"/>
          <w:sz w:val="20"/>
          <w:lang w:eastAsia="en-GB"/>
        </w:rPr>
      </w:pPr>
      <w:r>
        <w:rPr>
          <w:color w:val="000000" w:themeColor="text1"/>
        </w:rPr>
        <w:t>12.</w:t>
      </w:r>
      <w:r w:rsidR="00466880">
        <w:rPr>
          <w:color w:val="000000" w:themeColor="text1"/>
        </w:rPr>
        <w:t>3</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5C87BB2C"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C968EB">
        <w:rPr>
          <w:rFonts w:eastAsia="Times New Roman"/>
          <w:color w:val="000000" w:themeColor="text1"/>
          <w:szCs w:val="24"/>
        </w:rPr>
        <w:t>1</w:t>
      </w:r>
      <w:r>
        <w:rPr>
          <w:rFonts w:eastAsia="Times New Roman"/>
          <w:color w:val="000000" w:themeColor="text1"/>
          <w:szCs w:val="24"/>
        </w:rPr>
        <w:t>.3.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lastRenderedPageBreak/>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lastRenderedPageBreak/>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01E993EA" w:rsidR="00C0564D" w:rsidRDefault="00C0564D" w:rsidP="00BF450E">
      <w:pPr>
        <w:ind w:firstLine="567"/>
        <w:jc w:val="both"/>
        <w:rPr>
          <w:color w:val="000000" w:themeColor="text1"/>
          <w:szCs w:val="24"/>
        </w:rPr>
      </w:pPr>
      <w:r>
        <w:rPr>
          <w:rFonts w:eastAsia="Times New Roman"/>
          <w:color w:val="000000" w:themeColor="text1"/>
          <w:szCs w:val="24"/>
        </w:rPr>
        <w:t xml:space="preserve">26. </w:t>
      </w:r>
      <w:r>
        <w:rPr>
          <w:szCs w:val="24"/>
          <w:lang w:eastAsia="lt-LT"/>
        </w:rPr>
        <w:t>Vykdomas žaliasis pirkimas</w:t>
      </w:r>
      <w:r w:rsidRPr="00C0564D">
        <w:rPr>
          <w:szCs w:val="24"/>
          <w:lang w:eastAsia="lt-LT"/>
        </w:rPr>
        <w:t xml:space="preserve"> vadovaujantis </w:t>
      </w:r>
      <w:r w:rsidR="005458C2" w:rsidRPr="005458C2">
        <w:rPr>
          <w:szCs w:val="24"/>
          <w:lang w:eastAsia="lt-LT"/>
        </w:rPr>
        <w:t>Lietuvos Respublikos aplinkos ministro 2011 m. birželio 28 d. įsakymo Nr. D1-508 „Dėl Aplinkos apsaugos kriterijų taikymo, vykdant žaliuosius pirkimus, tvarkos aprašo patvirtinimo“</w:t>
      </w:r>
      <w:r w:rsidR="005458C2">
        <w:rPr>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6DF7DC6C"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 xml:space="preserve">seniūnijos </w:t>
      </w:r>
      <w:r w:rsidR="001F5E6B">
        <w:rPr>
          <w:rFonts w:eastAsia="Times New Roman"/>
          <w:color w:val="000000" w:themeColor="text1"/>
          <w:szCs w:val="24"/>
          <w:lang w:eastAsia="x-none"/>
        </w:rPr>
        <w:t xml:space="preserve">seniūnė Gintarė </w:t>
      </w:r>
      <w:proofErr w:type="spellStart"/>
      <w:r w:rsidR="001F5E6B">
        <w:rPr>
          <w:rFonts w:eastAsia="Times New Roman"/>
          <w:color w:val="000000" w:themeColor="text1"/>
          <w:szCs w:val="24"/>
          <w:lang w:eastAsia="x-none"/>
        </w:rPr>
        <w:t>Liobikienė</w:t>
      </w:r>
      <w:proofErr w:type="spellEnd"/>
      <w:r>
        <w:rPr>
          <w:color w:val="000000" w:themeColor="text1"/>
          <w:szCs w:val="24"/>
        </w:rPr>
        <w:t>;</w:t>
      </w:r>
    </w:p>
    <w:p w14:paraId="1E173421" w14:textId="584DF563"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.2. už sutarties paskelbimą ir sutarties pakeitimų paskelbimą – Viešųjų pirkimų skyriaus specialistė </w:t>
      </w:r>
      <w:r w:rsidR="008A48DD" w:rsidRPr="008A48DD">
        <w:rPr>
          <w:rFonts w:eastAsia="Times New Roman"/>
          <w:color w:val="000000" w:themeColor="text1"/>
          <w:szCs w:val="24"/>
          <w:lang w:eastAsia="x-none"/>
        </w:rPr>
        <w:t xml:space="preserve">Vaida </w:t>
      </w:r>
      <w:proofErr w:type="spellStart"/>
      <w:r w:rsidR="008A48DD" w:rsidRPr="008A48DD">
        <w:rPr>
          <w:rFonts w:eastAsia="Times New Roman"/>
          <w:color w:val="000000" w:themeColor="text1"/>
          <w:szCs w:val="24"/>
          <w:lang w:eastAsia="x-none"/>
        </w:rPr>
        <w:t>Zacharevičienė</w:t>
      </w:r>
      <w:proofErr w:type="spellEnd"/>
      <w:r>
        <w:rPr>
          <w:rFonts w:eastAsia="Times New Roman"/>
          <w:color w:val="000000" w:themeColor="text1"/>
          <w:szCs w:val="24"/>
          <w:lang w:eastAsia="x-none"/>
        </w:rPr>
        <w:t>.</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468AFDCE"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61B6406C" w:rsidR="00BF450E" w:rsidRDefault="00C0564D" w:rsidP="00BF450E">
      <w:pPr>
        <w:ind w:firstLine="567"/>
        <w:jc w:val="both"/>
      </w:pPr>
      <w:r>
        <w:t>30</w:t>
      </w:r>
      <w:r w:rsidR="00BF450E">
        <w:t xml:space="preserve">.1. Techninė </w:t>
      </w:r>
      <w:r w:rsidR="00CD70F7">
        <w:t>specifikacija</w:t>
      </w:r>
      <w:r w:rsidR="003F2BC6">
        <w:t xml:space="preserve"> ir </w:t>
      </w:r>
      <w:r w:rsidR="008A48DD">
        <w:t xml:space="preserve">Kalno g. Kretingos m. paviršinių nuotekų tinklų preliminari schema </w:t>
      </w:r>
      <w:r w:rsidR="005A63B0">
        <w:t xml:space="preserve"> </w:t>
      </w:r>
      <w:r w:rsidR="00923242">
        <w:t>(Sutarties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proofErr w:type="spellStart"/>
      <w:r>
        <w:rPr>
          <w:color w:val="000000" w:themeColor="text1"/>
          <w:szCs w:val="24"/>
        </w:rPr>
        <w:t>Luminor</w:t>
      </w:r>
      <w:proofErr w:type="spellEnd"/>
      <w:r>
        <w:rPr>
          <w:color w:val="000000" w:themeColor="text1"/>
          <w:szCs w:val="24"/>
        </w:rPr>
        <w:t xml:space="preserve"> Bank AS, kodas 40100</w:t>
      </w:r>
      <w:r>
        <w:rPr>
          <w:snapToGrid w:val="0"/>
          <w:color w:val="000000" w:themeColor="text1"/>
          <w:szCs w:val="24"/>
        </w:rPr>
        <w:t xml:space="preserve">     </w:t>
      </w:r>
    </w:p>
    <w:p w14:paraId="520C63A2" w14:textId="2A796482" w:rsidR="00BF450E" w:rsidRDefault="00BF450E" w:rsidP="00BF450E">
      <w:pPr>
        <w:rPr>
          <w:color w:val="000000" w:themeColor="text1"/>
          <w:szCs w:val="24"/>
        </w:rPr>
      </w:pPr>
      <w:r>
        <w:rPr>
          <w:color w:val="000000" w:themeColor="text1"/>
          <w:szCs w:val="24"/>
        </w:rPr>
        <w:t>Tel.: (</w:t>
      </w:r>
      <w:r w:rsidR="000D5D41">
        <w:rPr>
          <w:color w:val="000000" w:themeColor="text1"/>
          <w:szCs w:val="24"/>
        </w:rPr>
        <w:t>+370</w:t>
      </w:r>
      <w:r>
        <w:rPr>
          <w:color w:val="000000" w:themeColor="text1"/>
          <w:szCs w:val="24"/>
        </w:rPr>
        <w:t xml:space="preserve">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lastRenderedPageBreak/>
        <w:t xml:space="preserve">El. paštas: </w:t>
      </w:r>
      <w:hyperlink r:id="rId5" w:history="1">
        <w:r w:rsidRPr="005458C2">
          <w:rPr>
            <w:rStyle w:val="Hipersaitas"/>
            <w:color w:val="000000" w:themeColor="text1"/>
            <w:szCs w:val="24"/>
            <w:u w:val="none"/>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rsidSect="005458C2">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0E"/>
    <w:rsid w:val="00012482"/>
    <w:rsid w:val="000257F0"/>
    <w:rsid w:val="0003455B"/>
    <w:rsid w:val="00040F2A"/>
    <w:rsid w:val="000B1C06"/>
    <w:rsid w:val="000C64C2"/>
    <w:rsid w:val="000D5D41"/>
    <w:rsid w:val="00120F73"/>
    <w:rsid w:val="0013555E"/>
    <w:rsid w:val="00180336"/>
    <w:rsid w:val="001B3682"/>
    <w:rsid w:val="001E42B4"/>
    <w:rsid w:val="001F5E6B"/>
    <w:rsid w:val="0020157F"/>
    <w:rsid w:val="0022716D"/>
    <w:rsid w:val="00230BCE"/>
    <w:rsid w:val="002362A6"/>
    <w:rsid w:val="00297A0F"/>
    <w:rsid w:val="002A6089"/>
    <w:rsid w:val="002B34CC"/>
    <w:rsid w:val="002C0FE2"/>
    <w:rsid w:val="002F139A"/>
    <w:rsid w:val="002F7EDC"/>
    <w:rsid w:val="003337DC"/>
    <w:rsid w:val="00351657"/>
    <w:rsid w:val="003614C4"/>
    <w:rsid w:val="003A376B"/>
    <w:rsid w:val="003C0849"/>
    <w:rsid w:val="003F2BC6"/>
    <w:rsid w:val="00432B8A"/>
    <w:rsid w:val="00466880"/>
    <w:rsid w:val="00482DC9"/>
    <w:rsid w:val="004C5840"/>
    <w:rsid w:val="005458C2"/>
    <w:rsid w:val="00595F03"/>
    <w:rsid w:val="005A63B0"/>
    <w:rsid w:val="005B3C50"/>
    <w:rsid w:val="005B6FFD"/>
    <w:rsid w:val="005C1AA2"/>
    <w:rsid w:val="005C7F23"/>
    <w:rsid w:val="005D06AF"/>
    <w:rsid w:val="005E3EFC"/>
    <w:rsid w:val="006003E8"/>
    <w:rsid w:val="0061026C"/>
    <w:rsid w:val="00615988"/>
    <w:rsid w:val="0062524F"/>
    <w:rsid w:val="0068009E"/>
    <w:rsid w:val="0069410D"/>
    <w:rsid w:val="0074280B"/>
    <w:rsid w:val="007E17C9"/>
    <w:rsid w:val="007F73B4"/>
    <w:rsid w:val="00812E70"/>
    <w:rsid w:val="00886B09"/>
    <w:rsid w:val="00887D4E"/>
    <w:rsid w:val="008A32FE"/>
    <w:rsid w:val="008A48DD"/>
    <w:rsid w:val="008D2E38"/>
    <w:rsid w:val="009066FE"/>
    <w:rsid w:val="0091147D"/>
    <w:rsid w:val="00912076"/>
    <w:rsid w:val="00921E7F"/>
    <w:rsid w:val="00923242"/>
    <w:rsid w:val="009420D7"/>
    <w:rsid w:val="00956219"/>
    <w:rsid w:val="009806EF"/>
    <w:rsid w:val="009C6958"/>
    <w:rsid w:val="009C7E9A"/>
    <w:rsid w:val="009E329D"/>
    <w:rsid w:val="009F2D62"/>
    <w:rsid w:val="00A017A9"/>
    <w:rsid w:val="00A43901"/>
    <w:rsid w:val="00A44527"/>
    <w:rsid w:val="00B14889"/>
    <w:rsid w:val="00B4052E"/>
    <w:rsid w:val="00B831E4"/>
    <w:rsid w:val="00B97609"/>
    <w:rsid w:val="00BB19C4"/>
    <w:rsid w:val="00BE222E"/>
    <w:rsid w:val="00BF450E"/>
    <w:rsid w:val="00C0564D"/>
    <w:rsid w:val="00C36277"/>
    <w:rsid w:val="00C75DBF"/>
    <w:rsid w:val="00C968EB"/>
    <w:rsid w:val="00CD70F7"/>
    <w:rsid w:val="00D02C7E"/>
    <w:rsid w:val="00D634B2"/>
    <w:rsid w:val="00D825D6"/>
    <w:rsid w:val="00D90F7A"/>
    <w:rsid w:val="00DA63FF"/>
    <w:rsid w:val="00DB3500"/>
    <w:rsid w:val="00DB728F"/>
    <w:rsid w:val="00DE3F5D"/>
    <w:rsid w:val="00E01AB2"/>
    <w:rsid w:val="00E10D7D"/>
    <w:rsid w:val="00E148AC"/>
    <w:rsid w:val="00E47F1B"/>
    <w:rsid w:val="00E555A7"/>
    <w:rsid w:val="00F20950"/>
    <w:rsid w:val="00F2101C"/>
    <w:rsid w:val="00F31BB9"/>
    <w:rsid w:val="00F82237"/>
    <w:rsid w:val="00FB5EBB"/>
    <w:rsid w:val="00FC29EF"/>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19067</Words>
  <Characters>10869</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5</cp:revision>
  <cp:lastPrinted>2025-07-23T05:20:00Z</cp:lastPrinted>
  <dcterms:created xsi:type="dcterms:W3CDTF">2025-07-23T05:04:00Z</dcterms:created>
  <dcterms:modified xsi:type="dcterms:W3CDTF">2025-07-23T05:21:00Z</dcterms:modified>
</cp:coreProperties>
</file>