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D236D36" w:rsidR="79A52F8C" w:rsidRPr="008022DF" w:rsidRDefault="00280831" w:rsidP="00D56082">
      <w:pPr>
        <w:spacing w:after="0" w:line="240" w:lineRule="auto"/>
        <w:contextualSpacing/>
        <w:jc w:val="center"/>
        <w:rPr>
          <w:rFonts w:cstheme="minorHAnsi"/>
          <w:b/>
          <w:bCs/>
          <w:color w:val="00B050"/>
          <w:sz w:val="22"/>
          <w:szCs w:val="22"/>
        </w:rPr>
      </w:pPr>
      <w:r w:rsidRPr="008022DF">
        <w:rPr>
          <w:rFonts w:cstheme="minorHAnsi"/>
          <w:noProof/>
          <w:lang w:eastAsia="en-US"/>
        </w:rPr>
        <w:drawing>
          <wp:anchor distT="0" distB="0" distL="114300" distR="114300" simplePos="0" relativeHeight="251658241" behindDoc="1" locked="0" layoutInCell="1" allowOverlap="1" wp14:anchorId="232173C1" wp14:editId="68E76625">
            <wp:simplePos x="0" y="0"/>
            <wp:positionH relativeFrom="margin">
              <wp:align>center</wp:align>
            </wp:positionH>
            <wp:positionV relativeFrom="paragraph">
              <wp:posOffset>-10160</wp:posOffset>
            </wp:positionV>
            <wp:extent cx="676275" cy="819150"/>
            <wp:effectExtent l="0" t="0" r="9525" b="0"/>
            <wp:wrapNone/>
            <wp:docPr id="1199278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cstheme="minorHAnsi"/>
          <w:b/>
          <w:bCs/>
          <w:sz w:val="22"/>
          <w:szCs w:val="22"/>
        </w:rPr>
        <w:id w:val="-808551268"/>
        <w:docPartObj>
          <w:docPartGallery w:val="Cover Pages"/>
          <w:docPartUnique/>
        </w:docPartObj>
      </w:sdtPr>
      <w:sdtEndPr>
        <w:rPr>
          <w:b w:val="0"/>
          <w:bCs w:val="0"/>
        </w:rPr>
      </w:sdtEndPr>
      <w:sdtContent>
        <w:p w14:paraId="0EDB3EA1" w14:textId="77777777" w:rsidR="00280831" w:rsidRPr="008022DF" w:rsidRDefault="00280831" w:rsidP="00D56082">
          <w:pPr>
            <w:pBdr>
              <w:bottom w:val="single" w:sz="12" w:space="1" w:color="auto"/>
            </w:pBdr>
            <w:spacing w:after="0" w:line="240" w:lineRule="auto"/>
            <w:contextualSpacing/>
            <w:jc w:val="center"/>
            <w:rPr>
              <w:rFonts w:cstheme="minorHAnsi"/>
              <w:b/>
              <w:bCs/>
              <w:sz w:val="22"/>
              <w:szCs w:val="22"/>
            </w:rPr>
          </w:pPr>
        </w:p>
        <w:p w14:paraId="3707D354" w14:textId="77777777" w:rsidR="00280831" w:rsidRPr="008022DF" w:rsidRDefault="00280831" w:rsidP="00280831">
          <w:pPr>
            <w:pBdr>
              <w:bottom w:val="single" w:sz="12" w:space="1" w:color="auto"/>
            </w:pBdr>
            <w:spacing w:after="0" w:line="240" w:lineRule="auto"/>
            <w:contextualSpacing/>
            <w:rPr>
              <w:rFonts w:cstheme="minorHAnsi"/>
              <w:b/>
              <w:bCs/>
              <w:sz w:val="22"/>
              <w:szCs w:val="22"/>
            </w:rPr>
          </w:pPr>
        </w:p>
        <w:p w14:paraId="1F715770" w14:textId="77777777" w:rsidR="00280831" w:rsidRPr="008022DF" w:rsidRDefault="00280831" w:rsidP="00D56082">
          <w:pPr>
            <w:pBdr>
              <w:bottom w:val="single" w:sz="12" w:space="1" w:color="auto"/>
            </w:pBdr>
            <w:spacing w:after="0" w:line="240" w:lineRule="auto"/>
            <w:contextualSpacing/>
            <w:jc w:val="center"/>
            <w:rPr>
              <w:rFonts w:cstheme="minorHAnsi"/>
              <w:b/>
              <w:bCs/>
              <w:sz w:val="22"/>
              <w:szCs w:val="22"/>
            </w:rPr>
          </w:pPr>
        </w:p>
        <w:p w14:paraId="1B389A21" w14:textId="77777777" w:rsidR="00280831" w:rsidRPr="008022DF" w:rsidRDefault="00280831" w:rsidP="00D56082">
          <w:pPr>
            <w:pBdr>
              <w:bottom w:val="single" w:sz="12" w:space="1" w:color="auto"/>
            </w:pBdr>
            <w:spacing w:after="0" w:line="240" w:lineRule="auto"/>
            <w:contextualSpacing/>
            <w:jc w:val="center"/>
            <w:rPr>
              <w:rFonts w:cstheme="minorHAnsi"/>
              <w:b/>
              <w:bCs/>
              <w:sz w:val="22"/>
              <w:szCs w:val="22"/>
            </w:rPr>
          </w:pPr>
        </w:p>
        <w:p w14:paraId="3A27B71C" w14:textId="5A3415E3" w:rsidR="006C60C9" w:rsidRPr="008022DF" w:rsidRDefault="00EE2D7F" w:rsidP="00D56082">
          <w:pPr>
            <w:pBdr>
              <w:bottom w:val="single" w:sz="12" w:space="1" w:color="auto"/>
            </w:pBdr>
            <w:spacing w:after="0" w:line="240" w:lineRule="auto"/>
            <w:contextualSpacing/>
            <w:jc w:val="center"/>
            <w:rPr>
              <w:rFonts w:cstheme="minorHAnsi"/>
              <w:sz w:val="22"/>
              <w:szCs w:val="22"/>
            </w:rPr>
          </w:pPr>
          <w:r w:rsidRPr="008022DF">
            <w:rPr>
              <w:rFonts w:cstheme="minorHAnsi"/>
              <w:b/>
              <w:sz w:val="22"/>
              <w:szCs w:val="22"/>
            </w:rPr>
            <w:t>MAŽEIKIŲ RAJONO SAVIVALDYBĖS ADMINISTRACIJA</w:t>
          </w:r>
          <w:r w:rsidR="006C60C9" w:rsidRPr="008022DF">
            <w:rPr>
              <w:rFonts w:cstheme="minorHAnsi"/>
              <w:sz w:val="22"/>
              <w:szCs w:val="22"/>
            </w:rPr>
            <w:t xml:space="preserve"> </w:t>
          </w:r>
        </w:p>
        <w:p w14:paraId="45E3F931" w14:textId="52758467" w:rsidR="00EE2D7F" w:rsidRPr="008022DF" w:rsidRDefault="006C60C9" w:rsidP="00D56082">
          <w:pPr>
            <w:spacing w:after="0" w:line="240" w:lineRule="auto"/>
            <w:contextualSpacing/>
            <w:jc w:val="center"/>
            <w:rPr>
              <w:rFonts w:cstheme="minorHAnsi"/>
              <w:sz w:val="22"/>
              <w:szCs w:val="22"/>
            </w:rPr>
          </w:pPr>
          <w:r w:rsidRPr="008022DF">
            <w:rPr>
              <w:rFonts w:cstheme="minorHAnsi"/>
              <w:sz w:val="22"/>
              <w:szCs w:val="22"/>
            </w:rPr>
            <w:t xml:space="preserve">Juridinio asmens kodas </w:t>
          </w:r>
          <w:r w:rsidR="00EE2D7F" w:rsidRPr="008022DF">
            <w:rPr>
              <w:rFonts w:cstheme="minorHAnsi"/>
              <w:sz w:val="22"/>
              <w:szCs w:val="22"/>
            </w:rPr>
            <w:t>167371234</w:t>
          </w:r>
          <w:r w:rsidRPr="008022DF">
            <w:rPr>
              <w:rFonts w:cstheme="minorHAnsi"/>
              <w:sz w:val="22"/>
              <w:szCs w:val="22"/>
            </w:rPr>
            <w:t xml:space="preserve">, </w:t>
          </w:r>
          <w:r w:rsidR="00EE2D7F" w:rsidRPr="008022DF">
            <w:rPr>
              <w:rFonts w:cstheme="minorHAnsi"/>
              <w:sz w:val="22"/>
              <w:szCs w:val="22"/>
            </w:rPr>
            <w:t>Laisvės g. 8, LT-892</w:t>
          </w:r>
          <w:r w:rsidR="003021A8">
            <w:rPr>
              <w:rFonts w:cstheme="minorHAnsi"/>
              <w:sz w:val="22"/>
              <w:szCs w:val="22"/>
            </w:rPr>
            <w:t>1</w:t>
          </w:r>
          <w:r w:rsidR="00EE2D7F" w:rsidRPr="008022DF">
            <w:rPr>
              <w:rFonts w:cstheme="minorHAnsi"/>
              <w:sz w:val="22"/>
              <w:szCs w:val="22"/>
            </w:rPr>
            <w:t>3 Mažeikiai</w:t>
          </w:r>
          <w:r w:rsidRPr="008022DF">
            <w:rPr>
              <w:rFonts w:cstheme="minorHAnsi"/>
              <w:sz w:val="22"/>
              <w:szCs w:val="22"/>
            </w:rPr>
            <w:t>,</w:t>
          </w:r>
          <w:r w:rsidR="00EE2D7F" w:rsidRPr="008022DF">
            <w:rPr>
              <w:rFonts w:cstheme="minorHAnsi"/>
              <w:sz w:val="22"/>
              <w:szCs w:val="22"/>
            </w:rPr>
            <w:t xml:space="preserve"> </w:t>
          </w:r>
        </w:p>
        <w:p w14:paraId="21BC9F8D" w14:textId="6737AD35" w:rsidR="006C60C9" w:rsidRPr="008022DF" w:rsidRDefault="00280831" w:rsidP="00D56082">
          <w:pPr>
            <w:spacing w:after="0" w:line="240" w:lineRule="auto"/>
            <w:contextualSpacing/>
            <w:jc w:val="center"/>
            <w:rPr>
              <w:rFonts w:cstheme="minorHAnsi"/>
              <w:sz w:val="22"/>
              <w:szCs w:val="22"/>
            </w:rPr>
          </w:pPr>
          <w:r w:rsidRPr="008022DF">
            <w:rPr>
              <w:rFonts w:cstheme="minorHAnsi"/>
              <w:sz w:val="22"/>
              <w:szCs w:val="22"/>
            </w:rPr>
            <w:t>t</w:t>
          </w:r>
          <w:r w:rsidR="006C60C9" w:rsidRPr="008022DF">
            <w:rPr>
              <w:rFonts w:cstheme="minorHAnsi"/>
              <w:sz w:val="22"/>
              <w:szCs w:val="22"/>
            </w:rPr>
            <w:t>el.</w:t>
          </w:r>
          <w:r w:rsidRPr="008022DF">
            <w:rPr>
              <w:rFonts w:cstheme="minorHAnsi"/>
              <w:sz w:val="22"/>
              <w:szCs w:val="22"/>
            </w:rPr>
            <w:t xml:space="preserve"> </w:t>
          </w:r>
          <w:r w:rsidR="005736F6" w:rsidRPr="008022DF">
            <w:rPr>
              <w:rFonts w:cstheme="minorHAnsi"/>
            </w:rPr>
            <w:t>0</w:t>
          </w:r>
          <w:r w:rsidRPr="008022DF">
            <w:rPr>
              <w:rFonts w:cstheme="minorHAnsi"/>
            </w:rPr>
            <w:t xml:space="preserve"> 443 98 204</w:t>
          </w:r>
          <w:r w:rsidR="00EE2D7F" w:rsidRPr="008022DF">
            <w:rPr>
              <w:rFonts w:cstheme="minorHAnsi"/>
              <w:sz w:val="22"/>
              <w:szCs w:val="22"/>
            </w:rPr>
            <w:t xml:space="preserve">, </w:t>
          </w:r>
          <w:r w:rsidRPr="008022DF">
            <w:rPr>
              <w:rFonts w:cstheme="minorHAnsi"/>
              <w:sz w:val="22"/>
              <w:szCs w:val="22"/>
            </w:rPr>
            <w:t>e</w:t>
          </w:r>
          <w:r w:rsidR="00EE2D7F" w:rsidRPr="008022DF">
            <w:rPr>
              <w:rFonts w:cstheme="minorHAnsi"/>
              <w:sz w:val="22"/>
              <w:szCs w:val="22"/>
            </w:rPr>
            <w:t>l. p.</w:t>
          </w:r>
          <w:r w:rsidRPr="008022DF">
            <w:rPr>
              <w:rFonts w:cstheme="minorHAnsi"/>
              <w:sz w:val="22"/>
              <w:szCs w:val="22"/>
            </w:rPr>
            <w:t xml:space="preserve"> </w:t>
          </w:r>
          <w:hyperlink r:id="rId12" w:history="1">
            <w:r w:rsidRPr="008022DF">
              <w:rPr>
                <w:rFonts w:cstheme="minorHAnsi"/>
                <w:color w:val="0000FF"/>
                <w:u w:val="single"/>
              </w:rPr>
              <w:t>administracija@mazeikiai.lt</w:t>
            </w:r>
          </w:hyperlink>
        </w:p>
        <w:p w14:paraId="33855C91" w14:textId="77777777" w:rsidR="00096B2D" w:rsidRPr="008022DF" w:rsidRDefault="00096B2D" w:rsidP="00096B2D">
          <w:pPr>
            <w:spacing w:after="120" w:line="20" w:lineRule="atLeast"/>
            <w:contextualSpacing/>
            <w:jc w:val="center"/>
            <w:rPr>
              <w:rFonts w:cstheme="minorHAnsi"/>
              <w:sz w:val="28"/>
              <w:szCs w:val="28"/>
            </w:rPr>
          </w:pPr>
        </w:p>
        <w:tbl>
          <w:tblPr>
            <w:tblW w:w="3190" w:type="dxa"/>
            <w:tblInd w:w="6690" w:type="dxa"/>
            <w:tblLook w:val="00A0" w:firstRow="1" w:lastRow="0" w:firstColumn="1" w:lastColumn="0" w:noHBand="0" w:noVBand="0"/>
          </w:tblPr>
          <w:tblGrid>
            <w:gridCol w:w="3190"/>
          </w:tblGrid>
          <w:tr w:rsidR="00096B2D" w:rsidRPr="008022DF" w14:paraId="179A9D98" w14:textId="77777777" w:rsidTr="00AC4EBE">
            <w:tc>
              <w:tcPr>
                <w:tcW w:w="3190" w:type="dxa"/>
                <w:hideMark/>
              </w:tcPr>
              <w:p w14:paraId="1E3D0098" w14:textId="029062CB" w:rsidR="00096B2D" w:rsidRPr="008022DF" w:rsidRDefault="00096B2D" w:rsidP="00AC4EBE">
                <w:pPr>
                  <w:spacing w:after="0" w:line="240" w:lineRule="auto"/>
                  <w:rPr>
                    <w:rFonts w:cstheme="minorHAnsi"/>
                    <w:sz w:val="22"/>
                    <w:szCs w:val="22"/>
                  </w:rPr>
                </w:pPr>
                <w:r w:rsidRPr="008022DF">
                  <w:rPr>
                    <w:rFonts w:cstheme="minorHAnsi"/>
                    <w:sz w:val="22"/>
                    <w:szCs w:val="22"/>
                  </w:rPr>
                  <w:t>PATVIRTINTA</w:t>
                </w:r>
              </w:p>
              <w:p w14:paraId="254C797F" w14:textId="77777777" w:rsidR="00096B2D" w:rsidRPr="008022DF" w:rsidRDefault="00096B2D" w:rsidP="00AC4EBE">
                <w:pPr>
                  <w:spacing w:after="0" w:line="240" w:lineRule="auto"/>
                  <w:rPr>
                    <w:rFonts w:cstheme="minorHAnsi"/>
                    <w:sz w:val="22"/>
                    <w:szCs w:val="22"/>
                  </w:rPr>
                </w:pPr>
                <w:r w:rsidRPr="008022DF">
                  <w:rPr>
                    <w:rFonts w:cstheme="minorHAnsi"/>
                    <w:sz w:val="22"/>
                    <w:szCs w:val="22"/>
                  </w:rPr>
                  <w:t>Mažeikių rajono</w:t>
                </w:r>
              </w:p>
              <w:p w14:paraId="01DDD269" w14:textId="77777777" w:rsidR="00096B2D" w:rsidRPr="008022DF" w:rsidRDefault="00096B2D" w:rsidP="00AC4EBE">
                <w:pPr>
                  <w:spacing w:after="0" w:line="240" w:lineRule="auto"/>
                  <w:rPr>
                    <w:rFonts w:cstheme="minorHAnsi"/>
                    <w:sz w:val="22"/>
                    <w:szCs w:val="22"/>
                  </w:rPr>
                </w:pPr>
                <w:r w:rsidRPr="008022DF">
                  <w:rPr>
                    <w:rFonts w:cstheme="minorHAnsi"/>
                    <w:sz w:val="22"/>
                    <w:szCs w:val="22"/>
                  </w:rPr>
                  <w:t>savivaldybės administracijos</w:t>
                </w:r>
              </w:p>
              <w:p w14:paraId="35DDAE62" w14:textId="77777777" w:rsidR="00096B2D" w:rsidRPr="008022DF" w:rsidRDefault="00096B2D" w:rsidP="00AC4EBE">
                <w:pPr>
                  <w:spacing w:after="0" w:line="240" w:lineRule="auto"/>
                  <w:rPr>
                    <w:rFonts w:cstheme="minorHAnsi"/>
                    <w:sz w:val="22"/>
                    <w:szCs w:val="22"/>
                  </w:rPr>
                </w:pPr>
                <w:r w:rsidRPr="008022DF">
                  <w:rPr>
                    <w:rFonts w:cstheme="minorHAnsi"/>
                    <w:sz w:val="22"/>
                    <w:szCs w:val="22"/>
                  </w:rPr>
                  <w:t xml:space="preserve">Viešųjų pirkimų komisijos </w:t>
                </w:r>
              </w:p>
              <w:p w14:paraId="1477ADD6" w14:textId="1160D585" w:rsidR="00096B2D" w:rsidRPr="008022DF" w:rsidRDefault="00096B2D" w:rsidP="00AC4EBE">
                <w:pPr>
                  <w:spacing w:after="0" w:line="240" w:lineRule="auto"/>
                  <w:rPr>
                    <w:rFonts w:cstheme="minorHAnsi"/>
                    <w:sz w:val="22"/>
                    <w:szCs w:val="22"/>
                  </w:rPr>
                </w:pPr>
                <w:r w:rsidRPr="008022DF">
                  <w:rPr>
                    <w:rFonts w:cstheme="minorHAnsi"/>
                    <w:sz w:val="22"/>
                    <w:szCs w:val="22"/>
                  </w:rPr>
                  <w:t>posėdžio 202</w:t>
                </w:r>
                <w:r w:rsidR="003021A8">
                  <w:rPr>
                    <w:rFonts w:cstheme="minorHAnsi"/>
                    <w:sz w:val="22"/>
                    <w:szCs w:val="22"/>
                  </w:rPr>
                  <w:t>5</w:t>
                </w:r>
                <w:r w:rsidR="00335FF2" w:rsidRPr="008022DF">
                  <w:rPr>
                    <w:rFonts w:cstheme="minorHAnsi"/>
                    <w:sz w:val="22"/>
                    <w:szCs w:val="22"/>
                  </w:rPr>
                  <w:t>-</w:t>
                </w:r>
                <w:r w:rsidR="003021A8">
                  <w:rPr>
                    <w:rFonts w:cstheme="minorHAnsi"/>
                    <w:sz w:val="22"/>
                    <w:szCs w:val="22"/>
                  </w:rPr>
                  <w:t>07</w:t>
                </w:r>
                <w:r w:rsidR="00335FF2" w:rsidRPr="008022DF">
                  <w:rPr>
                    <w:rFonts w:cstheme="minorHAnsi"/>
                    <w:sz w:val="22"/>
                    <w:szCs w:val="22"/>
                  </w:rPr>
                  <w:t>-</w:t>
                </w:r>
                <w:r w:rsidR="003021A8">
                  <w:rPr>
                    <w:rFonts w:cstheme="minorHAnsi"/>
                    <w:sz w:val="22"/>
                    <w:szCs w:val="22"/>
                  </w:rPr>
                  <w:t>21</w:t>
                </w:r>
              </w:p>
              <w:p w14:paraId="4E54B91E" w14:textId="6CAB55D6" w:rsidR="00096B2D" w:rsidRPr="008022DF" w:rsidRDefault="00096B2D" w:rsidP="00AC4EBE">
                <w:pPr>
                  <w:spacing w:after="0" w:line="240" w:lineRule="auto"/>
                  <w:rPr>
                    <w:rFonts w:cstheme="minorHAnsi"/>
                    <w:color w:val="000000"/>
                    <w:sz w:val="22"/>
                    <w:szCs w:val="22"/>
                  </w:rPr>
                </w:pPr>
                <w:r w:rsidRPr="008022DF">
                  <w:rPr>
                    <w:rFonts w:cstheme="minorHAnsi"/>
                    <w:sz w:val="22"/>
                    <w:szCs w:val="22"/>
                  </w:rPr>
                  <w:t>protokolu Nr.</w:t>
                </w:r>
                <w:r w:rsidR="003021A8">
                  <w:rPr>
                    <w:rFonts w:cstheme="minorHAnsi"/>
                    <w:sz w:val="22"/>
                    <w:szCs w:val="22"/>
                  </w:rPr>
                  <w:t xml:space="preserve"> VP1-555</w:t>
                </w:r>
              </w:p>
              <w:p w14:paraId="234E8D97" w14:textId="77777777" w:rsidR="00096B2D" w:rsidRPr="008022DF" w:rsidRDefault="00096B2D" w:rsidP="00AC4EBE">
                <w:pPr>
                  <w:spacing w:after="0" w:line="240" w:lineRule="auto"/>
                  <w:rPr>
                    <w:rFonts w:cstheme="minorHAnsi"/>
                    <w:sz w:val="22"/>
                    <w:szCs w:val="22"/>
                  </w:rPr>
                </w:pPr>
              </w:p>
            </w:tc>
          </w:tr>
        </w:tbl>
        <w:p w14:paraId="219C8B7D" w14:textId="77777777" w:rsidR="00096B2D" w:rsidRPr="008022DF" w:rsidRDefault="00096B2D" w:rsidP="00096B2D">
          <w:pPr>
            <w:spacing w:after="0" w:line="240" w:lineRule="auto"/>
            <w:jc w:val="center"/>
            <w:rPr>
              <w:rFonts w:cstheme="minorHAnsi"/>
              <w:b/>
              <w:sz w:val="22"/>
              <w:szCs w:val="22"/>
            </w:rPr>
          </w:pPr>
        </w:p>
        <w:p w14:paraId="36D3DB6A" w14:textId="77777777" w:rsidR="00280831" w:rsidRPr="008022DF" w:rsidRDefault="00280831" w:rsidP="00D56082">
          <w:pPr>
            <w:spacing w:after="0" w:line="240" w:lineRule="auto"/>
            <w:ind w:left="5245"/>
            <w:contextualSpacing/>
            <w:rPr>
              <w:rFonts w:cstheme="minorHAnsi"/>
              <w:sz w:val="22"/>
              <w:szCs w:val="22"/>
            </w:rPr>
          </w:pPr>
        </w:p>
        <w:p w14:paraId="42D0CC03" w14:textId="77777777" w:rsidR="00280831" w:rsidRPr="008022DF" w:rsidRDefault="00280831" w:rsidP="00D56082">
          <w:pPr>
            <w:spacing w:after="0" w:line="240" w:lineRule="auto"/>
            <w:contextualSpacing/>
            <w:jc w:val="center"/>
            <w:rPr>
              <w:rFonts w:cstheme="minorHAnsi"/>
              <w:b/>
              <w:bCs/>
              <w:sz w:val="22"/>
              <w:szCs w:val="22"/>
            </w:rPr>
          </w:pPr>
        </w:p>
        <w:p w14:paraId="537645A2" w14:textId="2AC502E1" w:rsidR="006C60C9" w:rsidRPr="008022DF" w:rsidRDefault="004C38BD" w:rsidP="00D56082">
          <w:pPr>
            <w:spacing w:after="0" w:line="240" w:lineRule="auto"/>
            <w:contextualSpacing/>
            <w:jc w:val="center"/>
            <w:rPr>
              <w:rFonts w:cstheme="minorHAnsi"/>
              <w:b/>
              <w:bCs/>
              <w:sz w:val="22"/>
              <w:szCs w:val="22"/>
            </w:rPr>
          </w:pPr>
          <w:r>
            <w:rPr>
              <w:rFonts w:cstheme="minorHAnsi"/>
              <w:b/>
              <w:bCs/>
              <w:sz w:val="22"/>
              <w:szCs w:val="22"/>
            </w:rPr>
            <w:t>TARPTAUTINIO</w:t>
          </w:r>
          <w:r w:rsidR="007A130B" w:rsidRPr="008022DF">
            <w:rPr>
              <w:rFonts w:cstheme="minorHAnsi"/>
              <w:b/>
              <w:bCs/>
              <w:sz w:val="22"/>
              <w:szCs w:val="22"/>
            </w:rPr>
            <w:t xml:space="preserve"> </w:t>
          </w:r>
          <w:r w:rsidR="00D526C8" w:rsidRPr="008022DF">
            <w:rPr>
              <w:rFonts w:cstheme="minorHAnsi"/>
              <w:b/>
              <w:bCs/>
              <w:sz w:val="22"/>
              <w:szCs w:val="22"/>
            </w:rPr>
            <w:t xml:space="preserve">VIEŠOJO PIRKIMO </w:t>
          </w:r>
        </w:p>
        <w:p w14:paraId="1D1BF965" w14:textId="5B73A541" w:rsidR="00D526C8" w:rsidRPr="008022DF" w:rsidRDefault="00EE2D7F" w:rsidP="00D56082">
          <w:pPr>
            <w:spacing w:after="0" w:line="240" w:lineRule="auto"/>
            <w:contextualSpacing/>
            <w:jc w:val="center"/>
            <w:rPr>
              <w:rFonts w:cstheme="minorHAnsi"/>
              <w:b/>
              <w:sz w:val="22"/>
              <w:szCs w:val="22"/>
            </w:rPr>
          </w:pPr>
          <w:r w:rsidRPr="008022DF">
            <w:rPr>
              <w:rFonts w:cstheme="minorHAnsi"/>
              <w:b/>
              <w:sz w:val="22"/>
              <w:szCs w:val="22"/>
            </w:rPr>
            <w:t xml:space="preserve">MAŽEIKIŲ SPORTO IR PRAMOGŲ CENTRO SEDOS G. 55, </w:t>
          </w:r>
          <w:r w:rsidR="0015272D" w:rsidRPr="008022DF">
            <w:rPr>
              <w:rFonts w:cstheme="minorHAnsi"/>
              <w:b/>
              <w:sz w:val="22"/>
              <w:szCs w:val="22"/>
            </w:rPr>
            <w:t>MAŽEIKIUOSE</w:t>
          </w:r>
          <w:r w:rsidRPr="008022DF">
            <w:rPr>
              <w:rFonts w:cstheme="minorHAnsi"/>
              <w:b/>
              <w:sz w:val="22"/>
              <w:szCs w:val="22"/>
            </w:rPr>
            <w:t xml:space="preserve"> </w:t>
          </w:r>
          <w:r w:rsidR="004624C7" w:rsidRPr="008022DF">
            <w:rPr>
              <w:rFonts w:cstheme="minorHAnsi"/>
              <w:b/>
              <w:bCs/>
              <w:sz w:val="22"/>
              <w:szCs w:val="22"/>
            </w:rPr>
            <w:t>STATYBOS VALDYMO</w:t>
          </w:r>
          <w:r w:rsidR="00AB652A">
            <w:rPr>
              <w:rFonts w:cstheme="minorHAnsi"/>
              <w:b/>
              <w:bCs/>
              <w:sz w:val="22"/>
              <w:szCs w:val="22"/>
            </w:rPr>
            <w:t>,</w:t>
          </w:r>
          <w:r w:rsidR="003F210A">
            <w:rPr>
              <w:rFonts w:cstheme="minorHAnsi"/>
              <w:b/>
              <w:bCs/>
              <w:sz w:val="22"/>
              <w:szCs w:val="22"/>
            </w:rPr>
            <w:t xml:space="preserve"> </w:t>
          </w:r>
          <w:r w:rsidR="00424329" w:rsidRPr="00424329">
            <w:rPr>
              <w:rFonts w:cstheme="minorHAnsi"/>
              <w:b/>
              <w:bCs/>
              <w:sz w:val="22"/>
              <w:szCs w:val="22"/>
            </w:rPr>
            <w:t>ĮSKAITANT STATYBOS TECHNINĘ PRIEŽIŪRĄ</w:t>
          </w:r>
          <w:r w:rsidR="00AB652A">
            <w:rPr>
              <w:rFonts w:cstheme="minorHAnsi"/>
              <w:b/>
              <w:bCs/>
              <w:sz w:val="22"/>
              <w:szCs w:val="22"/>
            </w:rPr>
            <w:t>,</w:t>
          </w:r>
          <w:r w:rsidR="00424329">
            <w:rPr>
              <w:rFonts w:cstheme="minorHAnsi"/>
              <w:b/>
              <w:bCs/>
              <w:i/>
              <w:iCs/>
              <w:sz w:val="22"/>
              <w:szCs w:val="22"/>
            </w:rPr>
            <w:t xml:space="preserve"> </w:t>
          </w:r>
          <w:r w:rsidR="004624C7" w:rsidRPr="008022DF">
            <w:rPr>
              <w:rFonts w:cstheme="minorHAnsi"/>
              <w:b/>
              <w:bCs/>
              <w:sz w:val="22"/>
              <w:szCs w:val="22"/>
            </w:rPr>
            <w:t>PASLAUGOS</w:t>
          </w:r>
        </w:p>
        <w:p w14:paraId="0A6F5D47" w14:textId="77777777" w:rsidR="006C60C9" w:rsidRPr="008022DF" w:rsidRDefault="006C60C9" w:rsidP="00D56082">
          <w:pPr>
            <w:spacing w:after="0" w:line="240" w:lineRule="auto"/>
            <w:contextualSpacing/>
            <w:jc w:val="center"/>
            <w:rPr>
              <w:rFonts w:cstheme="minorHAnsi"/>
              <w:b/>
              <w:bCs/>
              <w:sz w:val="22"/>
              <w:szCs w:val="22"/>
            </w:rPr>
          </w:pPr>
        </w:p>
        <w:p w14:paraId="18ACC6AD" w14:textId="4BAFA922" w:rsidR="00D526C8" w:rsidRPr="008022DF" w:rsidRDefault="00D526C8" w:rsidP="00D56082">
          <w:pPr>
            <w:spacing w:after="0" w:line="240" w:lineRule="auto"/>
            <w:contextualSpacing/>
            <w:jc w:val="center"/>
            <w:rPr>
              <w:rFonts w:cstheme="minorHAnsi"/>
              <w:b/>
              <w:bCs/>
              <w:sz w:val="22"/>
              <w:szCs w:val="22"/>
            </w:rPr>
          </w:pPr>
          <w:r w:rsidRPr="008022DF">
            <w:rPr>
              <w:rFonts w:cstheme="minorHAnsi"/>
              <w:b/>
              <w:bCs/>
              <w:sz w:val="22"/>
              <w:szCs w:val="22"/>
            </w:rPr>
            <w:t xml:space="preserve">ATVIRO KONKURSO </w:t>
          </w:r>
          <w:r w:rsidR="00EB164F" w:rsidRPr="008022DF">
            <w:rPr>
              <w:rFonts w:cstheme="minorHAnsi"/>
              <w:b/>
              <w:bCs/>
              <w:sz w:val="22"/>
              <w:szCs w:val="22"/>
            </w:rPr>
            <w:t xml:space="preserve">SPECIALIOSIOS </w:t>
          </w:r>
          <w:r w:rsidRPr="008022DF">
            <w:rPr>
              <w:rFonts w:cstheme="minorHAnsi"/>
              <w:b/>
              <w:bCs/>
              <w:sz w:val="22"/>
              <w:szCs w:val="22"/>
            </w:rPr>
            <w:t>SĄLYGOS</w:t>
          </w:r>
        </w:p>
        <w:p w14:paraId="410F5541" w14:textId="77777777" w:rsidR="006C60C9" w:rsidRPr="008022DF" w:rsidRDefault="00D53BF4" w:rsidP="00D56082">
          <w:pPr>
            <w:spacing w:after="0" w:line="240" w:lineRule="auto"/>
            <w:contextualSpacing/>
            <w:jc w:val="center"/>
            <w:rPr>
              <w:rFonts w:cstheme="minorHAnsi"/>
              <w:b/>
              <w:bCs/>
              <w:sz w:val="22"/>
              <w:szCs w:val="22"/>
            </w:rPr>
          </w:pPr>
          <w:r w:rsidRPr="008022DF">
            <w:rPr>
              <w:rFonts w:cstheme="minorHAnsi"/>
              <w:b/>
              <w:bCs/>
              <w:sz w:val="22"/>
              <w:szCs w:val="22"/>
            </w:rPr>
            <w:t>V</w:t>
          </w:r>
          <w:r w:rsidR="00755F3B" w:rsidRPr="008022DF">
            <w:rPr>
              <w:rFonts w:cstheme="minorHAnsi"/>
              <w:b/>
              <w:bCs/>
              <w:sz w:val="22"/>
              <w:szCs w:val="22"/>
            </w:rPr>
            <w:t>ersija</w:t>
          </w:r>
          <w:r w:rsidRPr="008022DF">
            <w:rPr>
              <w:rFonts w:cstheme="minorHAnsi"/>
              <w:b/>
              <w:bCs/>
              <w:sz w:val="22"/>
              <w:szCs w:val="22"/>
            </w:rPr>
            <w:t xml:space="preserve"> Nr. </w:t>
          </w:r>
          <w:r w:rsidR="006C60C9" w:rsidRPr="008022DF">
            <w:rPr>
              <w:rFonts w:cstheme="minorHAnsi"/>
              <w:b/>
              <w:bCs/>
              <w:sz w:val="22"/>
              <w:szCs w:val="22"/>
            </w:rPr>
            <w:t>1</w:t>
          </w:r>
        </w:p>
        <w:p w14:paraId="1C60B7AE" w14:textId="34C9ECA5" w:rsidR="00280831" w:rsidRPr="008022DF" w:rsidRDefault="00280831" w:rsidP="00280831">
          <w:pPr>
            <w:spacing w:line="20" w:lineRule="atLeast"/>
            <w:contextualSpacing/>
            <w:jc w:val="center"/>
            <w:rPr>
              <w:rFonts w:cstheme="minorHAnsi"/>
              <w:sz w:val="28"/>
              <w:szCs w:val="28"/>
            </w:rPr>
          </w:pPr>
        </w:p>
        <w:p w14:paraId="26F67034" w14:textId="77777777" w:rsidR="00280831" w:rsidRPr="008022DF" w:rsidRDefault="00280831" w:rsidP="00280831">
          <w:pPr>
            <w:spacing w:after="0" w:line="240" w:lineRule="auto"/>
            <w:jc w:val="center"/>
            <w:rPr>
              <w:rFonts w:cstheme="minorHAnsi"/>
              <w:b/>
              <w:sz w:val="22"/>
              <w:szCs w:val="22"/>
            </w:rPr>
          </w:pPr>
        </w:p>
        <w:p w14:paraId="74A47FB5" w14:textId="77777777" w:rsidR="00096B2D" w:rsidRPr="008022DF" w:rsidRDefault="00096B2D" w:rsidP="00280831">
          <w:pPr>
            <w:spacing w:after="0" w:line="240" w:lineRule="auto"/>
            <w:jc w:val="center"/>
            <w:rPr>
              <w:rFonts w:cstheme="minorHAnsi"/>
              <w:b/>
              <w:sz w:val="22"/>
              <w:szCs w:val="22"/>
            </w:rPr>
          </w:pPr>
        </w:p>
        <w:p w14:paraId="346C2CC9" w14:textId="77777777" w:rsidR="00096B2D" w:rsidRPr="008022DF" w:rsidRDefault="00096B2D" w:rsidP="00280831">
          <w:pPr>
            <w:spacing w:after="0" w:line="240" w:lineRule="auto"/>
            <w:jc w:val="center"/>
            <w:rPr>
              <w:rFonts w:cstheme="minorHAnsi"/>
              <w:b/>
              <w:sz w:val="22"/>
              <w:szCs w:val="22"/>
            </w:rPr>
          </w:pPr>
        </w:p>
        <w:p w14:paraId="31D9A68E" w14:textId="77777777" w:rsidR="00096B2D" w:rsidRPr="008022DF" w:rsidRDefault="00096B2D" w:rsidP="00280831">
          <w:pPr>
            <w:spacing w:after="0" w:line="240" w:lineRule="auto"/>
            <w:jc w:val="center"/>
            <w:rPr>
              <w:rFonts w:cstheme="minorHAnsi"/>
              <w:b/>
              <w:sz w:val="22"/>
              <w:szCs w:val="22"/>
            </w:rPr>
          </w:pPr>
        </w:p>
        <w:p w14:paraId="333F6CC4" w14:textId="77777777" w:rsidR="00096B2D" w:rsidRPr="008022DF" w:rsidRDefault="00096B2D" w:rsidP="00280831">
          <w:pPr>
            <w:spacing w:after="0" w:line="240" w:lineRule="auto"/>
            <w:jc w:val="center"/>
            <w:rPr>
              <w:rFonts w:cstheme="minorHAnsi"/>
              <w:b/>
              <w:sz w:val="22"/>
              <w:szCs w:val="22"/>
            </w:rPr>
          </w:pPr>
        </w:p>
        <w:p w14:paraId="5DA5C3BB" w14:textId="77777777" w:rsidR="00096B2D" w:rsidRPr="008022DF" w:rsidRDefault="00096B2D" w:rsidP="00280831">
          <w:pPr>
            <w:spacing w:after="0" w:line="240" w:lineRule="auto"/>
            <w:jc w:val="center"/>
            <w:rPr>
              <w:rFonts w:cstheme="minorHAnsi"/>
              <w:b/>
              <w:sz w:val="22"/>
              <w:szCs w:val="22"/>
            </w:rPr>
          </w:pPr>
        </w:p>
        <w:p w14:paraId="7398C94A" w14:textId="77777777" w:rsidR="00096B2D" w:rsidRPr="008022DF" w:rsidRDefault="00096B2D" w:rsidP="00280831">
          <w:pPr>
            <w:spacing w:after="0" w:line="240" w:lineRule="auto"/>
            <w:jc w:val="center"/>
            <w:rPr>
              <w:rFonts w:cstheme="minorHAnsi"/>
              <w:b/>
              <w:sz w:val="22"/>
              <w:szCs w:val="22"/>
            </w:rPr>
          </w:pPr>
        </w:p>
        <w:p w14:paraId="0DBD5C7F" w14:textId="77777777" w:rsidR="00096B2D" w:rsidRPr="008022DF" w:rsidRDefault="00096B2D" w:rsidP="00280831">
          <w:pPr>
            <w:spacing w:after="0" w:line="240" w:lineRule="auto"/>
            <w:jc w:val="center"/>
            <w:rPr>
              <w:rFonts w:cstheme="minorHAnsi"/>
              <w:b/>
              <w:sz w:val="22"/>
              <w:szCs w:val="22"/>
            </w:rPr>
          </w:pPr>
        </w:p>
        <w:p w14:paraId="789382DC" w14:textId="77777777" w:rsidR="001A1D64" w:rsidRPr="008022DF" w:rsidRDefault="001A1D64" w:rsidP="00280831">
          <w:pPr>
            <w:spacing w:after="0" w:line="240" w:lineRule="auto"/>
            <w:jc w:val="center"/>
            <w:rPr>
              <w:rFonts w:cstheme="minorHAnsi"/>
              <w:b/>
              <w:sz w:val="22"/>
              <w:szCs w:val="22"/>
            </w:rPr>
          </w:pPr>
        </w:p>
        <w:p w14:paraId="5C2980EC" w14:textId="77777777" w:rsidR="001A1D64" w:rsidRPr="008022DF" w:rsidRDefault="001A1D64" w:rsidP="00280831">
          <w:pPr>
            <w:spacing w:after="0" w:line="240" w:lineRule="auto"/>
            <w:jc w:val="center"/>
            <w:rPr>
              <w:rFonts w:cstheme="minorHAnsi"/>
              <w:b/>
              <w:sz w:val="22"/>
              <w:szCs w:val="22"/>
            </w:rPr>
          </w:pPr>
        </w:p>
        <w:p w14:paraId="67AD10B2" w14:textId="77777777" w:rsidR="00096B2D" w:rsidRPr="008022DF" w:rsidRDefault="00096B2D" w:rsidP="00280831">
          <w:pPr>
            <w:spacing w:after="0" w:line="240" w:lineRule="auto"/>
            <w:jc w:val="center"/>
            <w:rPr>
              <w:rFonts w:cstheme="minorHAnsi"/>
              <w:b/>
              <w:sz w:val="22"/>
              <w:szCs w:val="22"/>
            </w:rPr>
          </w:pPr>
        </w:p>
        <w:p w14:paraId="7333B778" w14:textId="77777777" w:rsidR="00096B2D" w:rsidRPr="008022DF" w:rsidRDefault="00096B2D" w:rsidP="00280831">
          <w:pPr>
            <w:spacing w:after="0" w:line="240" w:lineRule="auto"/>
            <w:jc w:val="center"/>
            <w:rPr>
              <w:rFonts w:cstheme="minorHAnsi"/>
              <w:b/>
              <w:sz w:val="22"/>
              <w:szCs w:val="22"/>
            </w:rPr>
          </w:pPr>
        </w:p>
        <w:p w14:paraId="3A33388C" w14:textId="77777777" w:rsidR="00096B2D" w:rsidRPr="008022DF" w:rsidRDefault="00096B2D" w:rsidP="00280831">
          <w:pPr>
            <w:spacing w:after="0" w:line="240" w:lineRule="auto"/>
            <w:jc w:val="center"/>
            <w:rPr>
              <w:rFonts w:cstheme="minorHAnsi"/>
              <w:b/>
              <w:sz w:val="22"/>
              <w:szCs w:val="22"/>
            </w:rPr>
          </w:pPr>
        </w:p>
        <w:p w14:paraId="4339E613" w14:textId="77777777" w:rsidR="00096B2D" w:rsidRPr="008022DF" w:rsidRDefault="00096B2D" w:rsidP="00280831">
          <w:pPr>
            <w:spacing w:after="0" w:line="240" w:lineRule="auto"/>
            <w:jc w:val="center"/>
            <w:rPr>
              <w:rFonts w:cstheme="minorHAnsi"/>
              <w:b/>
              <w:sz w:val="22"/>
              <w:szCs w:val="22"/>
            </w:rPr>
          </w:pPr>
        </w:p>
        <w:p w14:paraId="65BD687F" w14:textId="77777777" w:rsidR="00096B2D" w:rsidRPr="008022DF" w:rsidRDefault="00096B2D" w:rsidP="00280831">
          <w:pPr>
            <w:spacing w:after="0" w:line="240" w:lineRule="auto"/>
            <w:jc w:val="center"/>
            <w:rPr>
              <w:rFonts w:cstheme="minorHAnsi"/>
              <w:b/>
              <w:sz w:val="22"/>
              <w:szCs w:val="22"/>
            </w:rPr>
          </w:pPr>
        </w:p>
        <w:p w14:paraId="019A42C3" w14:textId="77777777" w:rsidR="00096B2D" w:rsidRPr="008022DF" w:rsidRDefault="00096B2D" w:rsidP="00280831">
          <w:pPr>
            <w:spacing w:after="0" w:line="240" w:lineRule="auto"/>
            <w:jc w:val="center"/>
            <w:rPr>
              <w:rFonts w:cstheme="minorHAnsi"/>
              <w:b/>
              <w:sz w:val="22"/>
              <w:szCs w:val="22"/>
            </w:rPr>
          </w:pPr>
        </w:p>
        <w:p w14:paraId="159DDE51" w14:textId="77777777" w:rsidR="00096B2D" w:rsidRPr="008022DF" w:rsidRDefault="00096B2D" w:rsidP="00280831">
          <w:pPr>
            <w:spacing w:after="0" w:line="240" w:lineRule="auto"/>
            <w:jc w:val="center"/>
            <w:rPr>
              <w:rFonts w:cstheme="minorHAnsi"/>
              <w:b/>
              <w:sz w:val="22"/>
              <w:szCs w:val="22"/>
            </w:rPr>
          </w:pPr>
        </w:p>
        <w:p w14:paraId="17D2E548" w14:textId="77777777" w:rsidR="00331FF2" w:rsidRPr="008022DF" w:rsidRDefault="00331FF2" w:rsidP="00280831">
          <w:pPr>
            <w:spacing w:after="0" w:line="240" w:lineRule="auto"/>
            <w:jc w:val="center"/>
            <w:rPr>
              <w:rFonts w:cstheme="minorHAnsi"/>
              <w:b/>
              <w:sz w:val="22"/>
              <w:szCs w:val="22"/>
            </w:rPr>
          </w:pPr>
        </w:p>
        <w:p w14:paraId="4C9FD6D5" w14:textId="77777777" w:rsidR="00096B2D" w:rsidRPr="008022DF" w:rsidRDefault="00096B2D" w:rsidP="00280831">
          <w:pPr>
            <w:spacing w:after="0" w:line="240" w:lineRule="auto"/>
            <w:jc w:val="center"/>
            <w:rPr>
              <w:rFonts w:cstheme="minorHAnsi"/>
              <w:b/>
              <w:sz w:val="22"/>
              <w:szCs w:val="22"/>
            </w:rPr>
          </w:pPr>
        </w:p>
        <w:p w14:paraId="7580DC97" w14:textId="77777777" w:rsidR="00096B2D" w:rsidRPr="008022DF" w:rsidRDefault="00096B2D" w:rsidP="00280831">
          <w:pPr>
            <w:spacing w:after="0" w:line="240" w:lineRule="auto"/>
            <w:jc w:val="center"/>
            <w:rPr>
              <w:rFonts w:cstheme="minorHAnsi"/>
              <w:b/>
              <w:sz w:val="22"/>
              <w:szCs w:val="22"/>
            </w:rPr>
          </w:pPr>
        </w:p>
        <w:p w14:paraId="517C01D9" w14:textId="573B4CDC" w:rsidR="001C24BC" w:rsidRPr="008022DF" w:rsidRDefault="001C24BC" w:rsidP="00D56082">
          <w:pPr>
            <w:spacing w:after="0" w:line="240" w:lineRule="auto"/>
            <w:contextualSpacing/>
            <w:rPr>
              <w:rFonts w:cstheme="minorHAnsi"/>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022DF" w:rsidRDefault="001C24BC" w:rsidP="00D56082">
              <w:pPr>
                <w:pStyle w:val="Turinioantrat"/>
                <w:spacing w:before="0" w:after="0"/>
                <w:ind w:left="432" w:hanging="432"/>
                <w:contextualSpacing/>
                <w:rPr>
                  <w:rFonts w:asciiTheme="minorHAnsi" w:hAnsiTheme="minorHAnsi" w:cstheme="minorHAnsi"/>
                  <w:sz w:val="22"/>
                  <w:szCs w:val="22"/>
                </w:rPr>
              </w:pPr>
              <w:r w:rsidRPr="008022DF">
                <w:rPr>
                  <w:rFonts w:asciiTheme="minorHAnsi" w:hAnsiTheme="minorHAnsi" w:cstheme="minorHAnsi"/>
                  <w:sz w:val="22"/>
                  <w:szCs w:val="22"/>
                </w:rPr>
                <w:t>TURINYS</w:t>
              </w:r>
            </w:p>
            <w:p w14:paraId="07F1A61E" w14:textId="18CA3154" w:rsidR="004A5D31" w:rsidRPr="008022DF" w:rsidRDefault="001C24BC">
              <w:pPr>
                <w:pStyle w:val="Turinys1"/>
                <w:tabs>
                  <w:tab w:val="left" w:pos="720"/>
                </w:tabs>
                <w:rPr>
                  <w:rFonts w:cstheme="minorHAnsi"/>
                  <w:noProof/>
                  <w:kern w:val="2"/>
                  <w:sz w:val="24"/>
                  <w:szCs w:val="24"/>
                  <w14:ligatures w14:val="standardContextual"/>
                </w:rPr>
              </w:pPr>
              <w:r w:rsidRPr="008022DF">
                <w:rPr>
                  <w:rFonts w:cstheme="minorHAnsi"/>
                  <w:sz w:val="22"/>
                  <w:szCs w:val="22"/>
                  <w:shd w:val="clear" w:color="auto" w:fill="E6E6E6"/>
                </w:rPr>
                <w:fldChar w:fldCharType="begin"/>
              </w:r>
              <w:r w:rsidRPr="008022DF">
                <w:rPr>
                  <w:rFonts w:cstheme="minorHAnsi"/>
                  <w:sz w:val="22"/>
                  <w:szCs w:val="22"/>
                </w:rPr>
                <w:instrText xml:space="preserve"> TOC \o "1-3" \h \z \u </w:instrText>
              </w:r>
              <w:r w:rsidRPr="008022DF">
                <w:rPr>
                  <w:rFonts w:cstheme="minorHAnsi"/>
                  <w:sz w:val="22"/>
                  <w:szCs w:val="22"/>
                  <w:shd w:val="clear" w:color="auto" w:fill="E6E6E6"/>
                </w:rPr>
                <w:fldChar w:fldCharType="separate"/>
              </w:r>
              <w:hyperlink w:anchor="_Toc200960649" w:history="1">
                <w:r w:rsidR="004A5D31" w:rsidRPr="008022DF">
                  <w:rPr>
                    <w:rStyle w:val="Hipersaitas"/>
                    <w:rFonts w:cstheme="minorHAnsi"/>
                    <w:noProof/>
                  </w:rPr>
                  <w:t>1.</w:t>
                </w:r>
                <w:r w:rsidR="004A5D31" w:rsidRPr="008022DF">
                  <w:rPr>
                    <w:rFonts w:cstheme="minorHAnsi"/>
                    <w:noProof/>
                    <w:kern w:val="2"/>
                    <w:sz w:val="24"/>
                    <w:szCs w:val="24"/>
                    <w14:ligatures w14:val="standardContextual"/>
                  </w:rPr>
                  <w:tab/>
                </w:r>
                <w:r w:rsidR="004A5D31" w:rsidRPr="008022DF">
                  <w:rPr>
                    <w:rStyle w:val="Hipersaitas"/>
                    <w:rFonts w:cstheme="minorHAnsi"/>
                    <w:noProof/>
                  </w:rPr>
                  <w:t>Bendra informacija</w:t>
                </w:r>
                <w:r w:rsidR="004A5D31" w:rsidRPr="008022DF">
                  <w:rPr>
                    <w:rFonts w:cstheme="minorHAnsi"/>
                    <w:noProof/>
                    <w:webHidden/>
                  </w:rPr>
                  <w:tab/>
                </w:r>
                <w:r w:rsidR="004A5D31" w:rsidRPr="008022DF">
                  <w:rPr>
                    <w:rFonts w:cstheme="minorHAnsi"/>
                    <w:noProof/>
                    <w:webHidden/>
                  </w:rPr>
                  <w:fldChar w:fldCharType="begin"/>
                </w:r>
                <w:r w:rsidR="004A5D31" w:rsidRPr="008022DF">
                  <w:rPr>
                    <w:rFonts w:cstheme="minorHAnsi"/>
                    <w:noProof/>
                    <w:webHidden/>
                  </w:rPr>
                  <w:instrText xml:space="preserve"> PAGEREF _Toc200960649 \h </w:instrText>
                </w:r>
                <w:r w:rsidR="004A5D31" w:rsidRPr="008022DF">
                  <w:rPr>
                    <w:rFonts w:cstheme="minorHAnsi"/>
                    <w:noProof/>
                    <w:webHidden/>
                  </w:rPr>
                </w:r>
                <w:r w:rsidR="004A5D31" w:rsidRPr="008022DF">
                  <w:rPr>
                    <w:rFonts w:cstheme="minorHAnsi"/>
                    <w:noProof/>
                    <w:webHidden/>
                  </w:rPr>
                  <w:fldChar w:fldCharType="separate"/>
                </w:r>
                <w:r w:rsidR="00CB7578">
                  <w:rPr>
                    <w:rFonts w:cstheme="minorHAnsi"/>
                    <w:noProof/>
                    <w:webHidden/>
                  </w:rPr>
                  <w:t>2</w:t>
                </w:r>
                <w:r w:rsidR="004A5D31" w:rsidRPr="008022DF">
                  <w:rPr>
                    <w:rFonts w:cstheme="minorHAnsi"/>
                    <w:noProof/>
                    <w:webHidden/>
                  </w:rPr>
                  <w:fldChar w:fldCharType="end"/>
                </w:r>
              </w:hyperlink>
            </w:p>
            <w:p w14:paraId="5C7E8192" w14:textId="10FD7BBF" w:rsidR="004A5D31" w:rsidRPr="008022DF" w:rsidRDefault="004A5D31">
              <w:pPr>
                <w:pStyle w:val="Turinys1"/>
                <w:tabs>
                  <w:tab w:val="left" w:pos="720"/>
                </w:tabs>
                <w:rPr>
                  <w:rFonts w:cstheme="minorHAnsi"/>
                  <w:noProof/>
                  <w:kern w:val="2"/>
                  <w:sz w:val="24"/>
                  <w:szCs w:val="24"/>
                  <w14:ligatures w14:val="standardContextual"/>
                </w:rPr>
              </w:pPr>
              <w:hyperlink w:anchor="_Toc200960650" w:history="1">
                <w:r w:rsidRPr="008022DF">
                  <w:rPr>
                    <w:rStyle w:val="Hipersaitas"/>
                    <w:rFonts w:cstheme="minorHAnsi"/>
                    <w:noProof/>
                  </w:rPr>
                  <w:t>2.</w:t>
                </w:r>
                <w:r w:rsidRPr="008022DF">
                  <w:rPr>
                    <w:rFonts w:cstheme="minorHAnsi"/>
                    <w:noProof/>
                    <w:kern w:val="2"/>
                    <w:sz w:val="24"/>
                    <w:szCs w:val="24"/>
                    <w14:ligatures w14:val="standardContextual"/>
                  </w:rPr>
                  <w:tab/>
                </w:r>
                <w:r w:rsidRPr="008022DF">
                  <w:rPr>
                    <w:rStyle w:val="Hipersaitas"/>
                    <w:rFonts w:cstheme="minorHAnsi"/>
                    <w:noProof/>
                  </w:rPr>
                  <w:t>Pirkimo objektas</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_Toc200960650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2</w:t>
                </w:r>
                <w:r w:rsidRPr="008022DF">
                  <w:rPr>
                    <w:rFonts w:cstheme="minorHAnsi"/>
                    <w:noProof/>
                    <w:webHidden/>
                  </w:rPr>
                  <w:fldChar w:fldCharType="end"/>
                </w:r>
              </w:hyperlink>
            </w:p>
            <w:p w14:paraId="7C3DB279" w14:textId="4EF04944" w:rsidR="004A5D31" w:rsidRPr="008022DF" w:rsidRDefault="004A5D31">
              <w:pPr>
                <w:pStyle w:val="Turinys1"/>
                <w:tabs>
                  <w:tab w:val="left" w:pos="720"/>
                </w:tabs>
                <w:rPr>
                  <w:rFonts w:cstheme="minorHAnsi"/>
                  <w:noProof/>
                  <w:kern w:val="2"/>
                  <w:sz w:val="24"/>
                  <w:szCs w:val="24"/>
                  <w14:ligatures w14:val="standardContextual"/>
                </w:rPr>
              </w:pPr>
              <w:hyperlink w:anchor="_Toc200960651" w:history="1">
                <w:r w:rsidRPr="008022DF">
                  <w:rPr>
                    <w:rStyle w:val="Hipersaitas"/>
                    <w:rFonts w:cstheme="minorHAnsi"/>
                    <w:noProof/>
                  </w:rPr>
                  <w:t>3.</w:t>
                </w:r>
                <w:r w:rsidRPr="008022DF">
                  <w:rPr>
                    <w:rFonts w:cstheme="minorHAnsi"/>
                    <w:noProof/>
                    <w:kern w:val="2"/>
                    <w:sz w:val="24"/>
                    <w:szCs w:val="24"/>
                    <w14:ligatures w14:val="standardContextual"/>
                  </w:rPr>
                  <w:tab/>
                </w:r>
                <w:r w:rsidRPr="008022DF">
                  <w:rPr>
                    <w:rStyle w:val="Hipersaitas"/>
                    <w:rFonts w:cstheme="minorHAnsi"/>
                    <w:noProof/>
                  </w:rPr>
                  <w:t>Susitikimai su tiekėjais ir objekto apžiūra</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_Toc200960651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w:t>
                </w:r>
                <w:r w:rsidRPr="008022DF">
                  <w:rPr>
                    <w:rFonts w:cstheme="minorHAnsi"/>
                    <w:noProof/>
                    <w:webHidden/>
                  </w:rPr>
                  <w:fldChar w:fldCharType="end"/>
                </w:r>
              </w:hyperlink>
            </w:p>
            <w:p w14:paraId="65F4D67F" w14:textId="337E5EEC" w:rsidR="004A5D31" w:rsidRPr="008022DF" w:rsidRDefault="004A5D31">
              <w:pPr>
                <w:pStyle w:val="Turinys1"/>
                <w:tabs>
                  <w:tab w:val="left" w:pos="720"/>
                </w:tabs>
                <w:rPr>
                  <w:rFonts w:cstheme="minorHAnsi"/>
                  <w:noProof/>
                  <w:kern w:val="2"/>
                  <w:sz w:val="24"/>
                  <w:szCs w:val="24"/>
                  <w14:ligatures w14:val="standardContextual"/>
                </w:rPr>
              </w:pPr>
              <w:hyperlink w:anchor="_Toc200960652" w:history="1">
                <w:r w:rsidRPr="008022DF">
                  <w:rPr>
                    <w:rStyle w:val="Hipersaitas"/>
                    <w:rFonts w:cstheme="minorHAnsi"/>
                    <w:noProof/>
                  </w:rPr>
                  <w:t>4.</w:t>
                </w:r>
                <w:r w:rsidRPr="008022DF">
                  <w:rPr>
                    <w:rFonts w:cstheme="minorHAnsi"/>
                    <w:noProof/>
                    <w:kern w:val="2"/>
                    <w:sz w:val="24"/>
                    <w:szCs w:val="24"/>
                    <w14:ligatures w14:val="standardContextual"/>
                  </w:rPr>
                  <w:tab/>
                </w:r>
                <w:r w:rsidRPr="008022DF">
                  <w:rPr>
                    <w:rStyle w:val="Hipersaitas"/>
                    <w:rFonts w:cstheme="minorHAnsi"/>
                    <w:noProof/>
                  </w:rPr>
                  <w:t>Tiekėjų pašalinimo pagrindai ir kvalifikacijos reikalavimai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_Toc200960652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w:t>
                </w:r>
                <w:r w:rsidRPr="008022DF">
                  <w:rPr>
                    <w:rFonts w:cstheme="minorHAnsi"/>
                    <w:noProof/>
                    <w:webHidden/>
                  </w:rPr>
                  <w:fldChar w:fldCharType="end"/>
                </w:r>
              </w:hyperlink>
            </w:p>
            <w:p w14:paraId="7CD5C0CA" w14:textId="4A3B77A8" w:rsidR="004A5D31" w:rsidRPr="008022DF" w:rsidRDefault="004A5D31">
              <w:pPr>
                <w:pStyle w:val="Turinys1"/>
                <w:tabs>
                  <w:tab w:val="left" w:pos="720"/>
                </w:tabs>
                <w:rPr>
                  <w:rFonts w:cstheme="minorHAnsi"/>
                  <w:noProof/>
                  <w:kern w:val="2"/>
                  <w:sz w:val="24"/>
                  <w:szCs w:val="24"/>
                  <w14:ligatures w14:val="standardContextual"/>
                </w:rPr>
              </w:pPr>
              <w:hyperlink w:anchor="_Toc200960653" w:history="1">
                <w:r w:rsidRPr="008022DF">
                  <w:rPr>
                    <w:rStyle w:val="Hipersaitas"/>
                    <w:rFonts w:cstheme="minorHAnsi"/>
                    <w:noProof/>
                  </w:rPr>
                  <w:t>5.</w:t>
                </w:r>
                <w:r w:rsidRPr="008022DF">
                  <w:rPr>
                    <w:rFonts w:cstheme="minorHAnsi"/>
                    <w:noProof/>
                    <w:kern w:val="2"/>
                    <w:sz w:val="24"/>
                    <w:szCs w:val="24"/>
                    <w14:ligatures w14:val="standardContextual"/>
                  </w:rPr>
                  <w:tab/>
                </w:r>
                <w:r w:rsidRPr="008022DF">
                  <w:rPr>
                    <w:rStyle w:val="Hipersaitas"/>
                    <w:rFonts w:cstheme="minorHAnsi"/>
                    <w:noProof/>
                  </w:rPr>
                  <w:t>Reikalavimai, susiję su nacionaliniu saugumu</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_Toc200960653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w:t>
                </w:r>
                <w:r w:rsidRPr="008022DF">
                  <w:rPr>
                    <w:rFonts w:cstheme="minorHAnsi"/>
                    <w:noProof/>
                    <w:webHidden/>
                  </w:rPr>
                  <w:fldChar w:fldCharType="end"/>
                </w:r>
              </w:hyperlink>
            </w:p>
            <w:p w14:paraId="2F5212D9" w14:textId="7AD4EB21" w:rsidR="004A5D31" w:rsidRPr="008022DF" w:rsidRDefault="004A5D31">
              <w:pPr>
                <w:pStyle w:val="Turinys1"/>
                <w:tabs>
                  <w:tab w:val="left" w:pos="720"/>
                </w:tabs>
                <w:rPr>
                  <w:rFonts w:cstheme="minorHAnsi"/>
                  <w:noProof/>
                  <w:kern w:val="2"/>
                  <w:sz w:val="24"/>
                  <w:szCs w:val="24"/>
                  <w14:ligatures w14:val="standardContextual"/>
                </w:rPr>
              </w:pPr>
              <w:hyperlink w:anchor="_Toc200960654" w:history="1">
                <w:r w:rsidRPr="008022DF">
                  <w:rPr>
                    <w:rStyle w:val="Hipersaitas"/>
                    <w:rFonts w:cstheme="minorHAnsi"/>
                    <w:noProof/>
                  </w:rPr>
                  <w:t>6.</w:t>
                </w:r>
                <w:r w:rsidRPr="008022DF">
                  <w:rPr>
                    <w:rFonts w:cstheme="minorHAnsi"/>
                    <w:noProof/>
                    <w:kern w:val="2"/>
                    <w:sz w:val="24"/>
                    <w:szCs w:val="24"/>
                    <w14:ligatures w14:val="standardContextual"/>
                  </w:rPr>
                  <w:tab/>
                </w:r>
                <w:r w:rsidRPr="008022DF">
                  <w:rPr>
                    <w:rStyle w:val="Hipersaitas"/>
                    <w:rFonts w:cstheme="minorHAnsi"/>
                    <w:noProof/>
                  </w:rPr>
                  <w:t>Specialieji reikalavimai pasiūlymų rengimui ir pateikimui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_Toc200960654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w:t>
                </w:r>
                <w:r w:rsidRPr="008022DF">
                  <w:rPr>
                    <w:rFonts w:cstheme="minorHAnsi"/>
                    <w:noProof/>
                    <w:webHidden/>
                  </w:rPr>
                  <w:fldChar w:fldCharType="end"/>
                </w:r>
              </w:hyperlink>
            </w:p>
            <w:p w14:paraId="7AA9E645" w14:textId="6A7B252C" w:rsidR="004A5D31" w:rsidRPr="008022DF" w:rsidRDefault="004A5D31">
              <w:pPr>
                <w:pStyle w:val="Turinys1"/>
                <w:tabs>
                  <w:tab w:val="left" w:pos="720"/>
                </w:tabs>
                <w:rPr>
                  <w:rFonts w:cstheme="minorHAnsi"/>
                  <w:noProof/>
                  <w:kern w:val="2"/>
                  <w:sz w:val="24"/>
                  <w:szCs w:val="24"/>
                  <w14:ligatures w14:val="standardContextual"/>
                </w:rPr>
              </w:pPr>
              <w:hyperlink w:anchor="_Toc200960655" w:history="1">
                <w:r w:rsidRPr="008022DF">
                  <w:rPr>
                    <w:rStyle w:val="Hipersaitas"/>
                    <w:rFonts w:cstheme="minorHAnsi"/>
                    <w:noProof/>
                  </w:rPr>
                  <w:t>7.</w:t>
                </w:r>
                <w:r w:rsidRPr="008022DF">
                  <w:rPr>
                    <w:rFonts w:cstheme="minorHAnsi"/>
                    <w:noProof/>
                    <w:kern w:val="2"/>
                    <w:sz w:val="24"/>
                    <w:szCs w:val="24"/>
                    <w14:ligatures w14:val="standardContextual"/>
                  </w:rPr>
                  <w:tab/>
                </w:r>
                <w:r w:rsidRPr="008022DF">
                  <w:rPr>
                    <w:rStyle w:val="Hipersaitas"/>
                    <w:rFonts w:cstheme="minorHAnsi"/>
                    <w:noProof/>
                  </w:rPr>
                  <w:t>Pasiūlymo galiojimo užtikrinimas</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_Toc200960655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4</w:t>
                </w:r>
                <w:r w:rsidRPr="008022DF">
                  <w:rPr>
                    <w:rFonts w:cstheme="minorHAnsi"/>
                    <w:noProof/>
                    <w:webHidden/>
                  </w:rPr>
                  <w:fldChar w:fldCharType="end"/>
                </w:r>
              </w:hyperlink>
            </w:p>
            <w:p w14:paraId="62F3E44B" w14:textId="65095A2F" w:rsidR="004A5D31" w:rsidRPr="008022DF" w:rsidRDefault="004A5D31">
              <w:pPr>
                <w:pStyle w:val="Turinys1"/>
                <w:tabs>
                  <w:tab w:val="left" w:pos="720"/>
                </w:tabs>
                <w:rPr>
                  <w:rFonts w:cstheme="minorHAnsi"/>
                  <w:noProof/>
                  <w:kern w:val="2"/>
                  <w:sz w:val="24"/>
                  <w:szCs w:val="24"/>
                  <w14:ligatures w14:val="standardContextual"/>
                </w:rPr>
              </w:pPr>
              <w:hyperlink w:anchor="_Toc200960656" w:history="1">
                <w:r w:rsidRPr="008022DF">
                  <w:rPr>
                    <w:rStyle w:val="Hipersaitas"/>
                    <w:rFonts w:cstheme="minorHAnsi"/>
                    <w:noProof/>
                  </w:rPr>
                  <w:t>8.</w:t>
                </w:r>
                <w:r w:rsidRPr="008022DF">
                  <w:rPr>
                    <w:rFonts w:cstheme="minorHAnsi"/>
                    <w:noProof/>
                    <w:kern w:val="2"/>
                    <w:sz w:val="24"/>
                    <w:szCs w:val="24"/>
                    <w14:ligatures w14:val="standardContextual"/>
                  </w:rPr>
                  <w:tab/>
                </w:r>
                <w:r w:rsidRPr="008022DF">
                  <w:rPr>
                    <w:rStyle w:val="Hipersaitas"/>
                    <w:rFonts w:cstheme="minorHAnsi"/>
                    <w:noProof/>
                  </w:rPr>
                  <w:t>Elektroninis aukcionas</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_Toc200960656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5</w:t>
                </w:r>
                <w:r w:rsidRPr="008022DF">
                  <w:rPr>
                    <w:rFonts w:cstheme="minorHAnsi"/>
                    <w:noProof/>
                    <w:webHidden/>
                  </w:rPr>
                  <w:fldChar w:fldCharType="end"/>
                </w:r>
              </w:hyperlink>
            </w:p>
            <w:p w14:paraId="4189FB92" w14:textId="18E39681" w:rsidR="004A5D31" w:rsidRPr="008022DF" w:rsidRDefault="004A5D31">
              <w:pPr>
                <w:pStyle w:val="Turinys1"/>
                <w:tabs>
                  <w:tab w:val="left" w:pos="720"/>
                </w:tabs>
                <w:rPr>
                  <w:rFonts w:cstheme="minorHAnsi"/>
                  <w:noProof/>
                  <w:kern w:val="2"/>
                  <w:sz w:val="24"/>
                  <w:szCs w:val="24"/>
                  <w14:ligatures w14:val="standardContextual"/>
                </w:rPr>
              </w:pPr>
              <w:hyperlink w:anchor="_Toc200960657" w:history="1">
                <w:r w:rsidRPr="008022DF">
                  <w:rPr>
                    <w:rStyle w:val="Hipersaitas"/>
                    <w:rFonts w:cstheme="minorHAnsi"/>
                    <w:noProof/>
                  </w:rPr>
                  <w:t>9.</w:t>
                </w:r>
                <w:r w:rsidRPr="008022DF">
                  <w:rPr>
                    <w:rFonts w:cstheme="minorHAnsi"/>
                    <w:noProof/>
                    <w:kern w:val="2"/>
                    <w:sz w:val="24"/>
                    <w:szCs w:val="24"/>
                    <w14:ligatures w14:val="standardContextual"/>
                  </w:rPr>
                  <w:tab/>
                </w:r>
                <w:r w:rsidRPr="008022DF">
                  <w:rPr>
                    <w:rStyle w:val="Hipersaitas"/>
                    <w:rFonts w:cstheme="minorHAnsi"/>
                    <w:noProof/>
                  </w:rPr>
                  <w:t>Pasiūlymų vertinimas</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_Toc200960657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5</w:t>
                </w:r>
                <w:r w:rsidRPr="008022DF">
                  <w:rPr>
                    <w:rFonts w:cstheme="minorHAnsi"/>
                    <w:noProof/>
                    <w:webHidden/>
                  </w:rPr>
                  <w:fldChar w:fldCharType="end"/>
                </w:r>
              </w:hyperlink>
            </w:p>
            <w:p w14:paraId="6584E036" w14:textId="0D66931E" w:rsidR="004A5D31" w:rsidRPr="008022DF" w:rsidRDefault="004A5D31">
              <w:pPr>
                <w:pStyle w:val="Turinys1"/>
                <w:tabs>
                  <w:tab w:val="left" w:pos="720"/>
                </w:tabs>
                <w:rPr>
                  <w:rFonts w:cstheme="minorHAnsi"/>
                  <w:noProof/>
                  <w:kern w:val="2"/>
                  <w:sz w:val="24"/>
                  <w:szCs w:val="24"/>
                  <w14:ligatures w14:val="standardContextual"/>
                </w:rPr>
              </w:pPr>
              <w:hyperlink w:anchor="_Toc200960658" w:history="1">
                <w:r w:rsidRPr="008022DF">
                  <w:rPr>
                    <w:rStyle w:val="Hipersaitas"/>
                    <w:rFonts w:cstheme="minorHAnsi"/>
                    <w:noProof/>
                  </w:rPr>
                  <w:t>10.</w:t>
                </w:r>
                <w:r w:rsidRPr="008022DF">
                  <w:rPr>
                    <w:rFonts w:cstheme="minorHAnsi"/>
                    <w:noProof/>
                    <w:kern w:val="2"/>
                    <w:sz w:val="24"/>
                    <w:szCs w:val="24"/>
                    <w14:ligatures w14:val="standardContextual"/>
                  </w:rPr>
                  <w:tab/>
                </w:r>
                <w:r w:rsidRPr="008022DF">
                  <w:rPr>
                    <w:rStyle w:val="Hipersaitas"/>
                    <w:rFonts w:cstheme="minorHAnsi"/>
                    <w:noProof/>
                  </w:rPr>
                  <w:t>Sutarties sudarymas</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_Toc200960658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6</w:t>
                </w:r>
                <w:r w:rsidRPr="008022DF">
                  <w:rPr>
                    <w:rFonts w:cstheme="minorHAnsi"/>
                    <w:noProof/>
                    <w:webHidden/>
                  </w:rPr>
                  <w:fldChar w:fldCharType="end"/>
                </w:r>
              </w:hyperlink>
            </w:p>
            <w:p w14:paraId="359A5F18" w14:textId="1C7B0522" w:rsidR="004A5D31" w:rsidRPr="008022DF" w:rsidRDefault="004A5D31">
              <w:pPr>
                <w:pStyle w:val="Turinys1"/>
                <w:rPr>
                  <w:rFonts w:cstheme="minorHAnsi"/>
                  <w:noProof/>
                  <w:kern w:val="2"/>
                  <w:sz w:val="24"/>
                  <w:szCs w:val="24"/>
                  <w14:ligatures w14:val="standardContextual"/>
                </w:rPr>
              </w:pPr>
              <w:hyperlink w:anchor="_Toc200960659" w:history="1">
                <w:r w:rsidRPr="008022DF">
                  <w:rPr>
                    <w:rStyle w:val="Hipersaitas"/>
                    <w:rFonts w:cstheme="minorHAnsi"/>
                    <w:noProof/>
                  </w:rPr>
                  <w:t>Pirkimo sąlygų 1 priedas „Terminai“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_Toc200960659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13</w:t>
                </w:r>
                <w:r w:rsidRPr="008022DF">
                  <w:rPr>
                    <w:rFonts w:cstheme="minorHAnsi"/>
                    <w:noProof/>
                    <w:webHidden/>
                  </w:rPr>
                  <w:fldChar w:fldCharType="end"/>
                </w:r>
              </w:hyperlink>
            </w:p>
            <w:p w14:paraId="7E3EEFA3" w14:textId="1EEC1382" w:rsidR="004A5D31" w:rsidRPr="008022DF" w:rsidRDefault="004A5D31">
              <w:pPr>
                <w:pStyle w:val="Turinys1"/>
                <w:rPr>
                  <w:rFonts w:cstheme="minorHAnsi"/>
                  <w:noProof/>
                  <w:kern w:val="2"/>
                  <w:sz w:val="24"/>
                  <w:szCs w:val="24"/>
                  <w14:ligatures w14:val="standardContextual"/>
                </w:rPr>
              </w:pPr>
              <w:hyperlink w:anchor="_Toc200960660" w:history="1">
                <w:r w:rsidRPr="008022DF">
                  <w:rPr>
                    <w:rStyle w:val="Hipersaitas"/>
                    <w:rFonts w:eastAsia="Calibri" w:cstheme="minorHAnsi"/>
                    <w:noProof/>
                  </w:rPr>
                  <w:t>Pirkimo sąlygų 2 priedas „Techninė specifikacija“</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_Toc200960660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16</w:t>
                </w:r>
                <w:r w:rsidRPr="008022DF">
                  <w:rPr>
                    <w:rFonts w:cstheme="minorHAnsi"/>
                    <w:noProof/>
                    <w:webHidden/>
                  </w:rPr>
                  <w:fldChar w:fldCharType="end"/>
                </w:r>
              </w:hyperlink>
            </w:p>
            <w:p w14:paraId="4F7C2AD6" w14:textId="773D66F9" w:rsidR="004A5D31" w:rsidRPr="008022DF" w:rsidRDefault="004A5D31">
              <w:pPr>
                <w:pStyle w:val="Turinys1"/>
                <w:rPr>
                  <w:rFonts w:cstheme="minorHAnsi"/>
                  <w:noProof/>
                  <w:kern w:val="2"/>
                  <w:sz w:val="24"/>
                  <w:szCs w:val="24"/>
                  <w14:ligatures w14:val="standardContextual"/>
                </w:rPr>
              </w:pPr>
              <w:hyperlink w:anchor="_Toc200960661" w:history="1">
                <w:r w:rsidRPr="008022DF">
                  <w:rPr>
                    <w:rStyle w:val="Hipersaitas"/>
                    <w:rFonts w:eastAsia="Calibri" w:cstheme="minorHAnsi"/>
                    <w:noProof/>
                  </w:rPr>
                  <w:t>Pirkimo sąlygų 3 priedas „Tiekėjų pašalinimo pagrindai“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_Toc200960661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22</w:t>
                </w:r>
                <w:r w:rsidRPr="008022DF">
                  <w:rPr>
                    <w:rFonts w:cstheme="minorHAnsi"/>
                    <w:noProof/>
                    <w:webHidden/>
                  </w:rPr>
                  <w:fldChar w:fldCharType="end"/>
                </w:r>
              </w:hyperlink>
            </w:p>
            <w:p w14:paraId="69843FDD" w14:textId="0E4D1EF0" w:rsidR="004A5D31" w:rsidRPr="008022DF" w:rsidRDefault="004A5D31">
              <w:pPr>
                <w:pStyle w:val="Turinys1"/>
                <w:rPr>
                  <w:rFonts w:cstheme="minorHAnsi"/>
                  <w:noProof/>
                  <w:kern w:val="2"/>
                  <w:sz w:val="24"/>
                  <w:szCs w:val="24"/>
                  <w14:ligatures w14:val="standardContextual"/>
                </w:rPr>
              </w:pPr>
              <w:hyperlink w:anchor="_Toc200960662" w:history="1">
                <w:r w:rsidRPr="008022DF">
                  <w:rPr>
                    <w:rStyle w:val="Hipersaitas"/>
                    <w:rFonts w:eastAsia="Calibri" w:cstheme="minorHAnsi"/>
                    <w:noProof/>
                  </w:rPr>
                  <w:t>Pirkimo sąlygų 4 priedas „Tiekėjų kvalifikacijos reikalavimai“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_Toc200960662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22</w:t>
                </w:r>
                <w:r w:rsidRPr="008022DF">
                  <w:rPr>
                    <w:rFonts w:cstheme="minorHAnsi"/>
                    <w:noProof/>
                    <w:webHidden/>
                  </w:rPr>
                  <w:fldChar w:fldCharType="end"/>
                </w:r>
              </w:hyperlink>
            </w:p>
            <w:p w14:paraId="1192DF40" w14:textId="7BA6BF4E" w:rsidR="004A5D31" w:rsidRPr="008022DF" w:rsidRDefault="004A5D31">
              <w:pPr>
                <w:pStyle w:val="Turinys1"/>
                <w:rPr>
                  <w:rFonts w:cstheme="minorHAnsi"/>
                  <w:noProof/>
                  <w:kern w:val="2"/>
                  <w:sz w:val="24"/>
                  <w:szCs w:val="24"/>
                  <w14:ligatures w14:val="standardContextual"/>
                </w:rPr>
              </w:pPr>
              <w:hyperlink w:anchor="_Toc200960663" w:history="1">
                <w:r w:rsidRPr="008022DF">
                  <w:rPr>
                    <w:rStyle w:val="Hipersaitas"/>
                    <w:rFonts w:eastAsia="Calibri" w:cstheme="minorHAnsi"/>
                    <w:noProof/>
                  </w:rPr>
                  <w:t xml:space="preserve">Pirkimo sąlygų 5 priedas „EBVPD“ </w:t>
                </w:r>
                <w:r w:rsidRPr="008022DF">
                  <w:rPr>
                    <w:rStyle w:val="Hipersaitas"/>
                    <w:rFonts w:cstheme="minorHAnsi"/>
                    <w:noProof/>
                  </w:rPr>
                  <w:t>(XML formatu)</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_Toc200960663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29</w:t>
                </w:r>
                <w:r w:rsidRPr="008022DF">
                  <w:rPr>
                    <w:rFonts w:cstheme="minorHAnsi"/>
                    <w:noProof/>
                    <w:webHidden/>
                  </w:rPr>
                  <w:fldChar w:fldCharType="end"/>
                </w:r>
              </w:hyperlink>
            </w:p>
            <w:p w14:paraId="4A8B452F" w14:textId="6F3E520D" w:rsidR="004A5D31" w:rsidRPr="008022DF" w:rsidRDefault="004A5D31">
              <w:pPr>
                <w:pStyle w:val="Turinys1"/>
                <w:rPr>
                  <w:rFonts w:cstheme="minorHAnsi"/>
                  <w:noProof/>
                  <w:kern w:val="2"/>
                  <w:sz w:val="24"/>
                  <w:szCs w:val="24"/>
                  <w14:ligatures w14:val="standardContextual"/>
                </w:rPr>
              </w:pPr>
              <w:hyperlink w:anchor="_Toc200960664" w:history="1">
                <w:r w:rsidRPr="008022DF">
                  <w:rPr>
                    <w:rStyle w:val="Hipersaitas"/>
                    <w:rFonts w:eastAsia="Calibri" w:cstheme="minorHAnsi"/>
                    <w:noProof/>
                  </w:rPr>
                  <w:t>Pirkimo sąlygų 6 priedas „Pasiūlymo forma“</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_Toc200960664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30</w:t>
                </w:r>
                <w:r w:rsidRPr="008022DF">
                  <w:rPr>
                    <w:rFonts w:cstheme="minorHAnsi"/>
                    <w:noProof/>
                    <w:webHidden/>
                  </w:rPr>
                  <w:fldChar w:fldCharType="end"/>
                </w:r>
              </w:hyperlink>
            </w:p>
            <w:p w14:paraId="5BE9F8FC" w14:textId="77D53EE4" w:rsidR="004A5D31" w:rsidRPr="008022DF" w:rsidRDefault="004A5D31">
              <w:pPr>
                <w:pStyle w:val="Turinys1"/>
                <w:rPr>
                  <w:rFonts w:cstheme="minorHAnsi"/>
                  <w:noProof/>
                  <w:kern w:val="2"/>
                  <w:sz w:val="24"/>
                  <w:szCs w:val="24"/>
                  <w14:ligatures w14:val="standardContextual"/>
                </w:rPr>
              </w:pPr>
              <w:hyperlink w:anchor="_Toc200960665" w:history="1">
                <w:r w:rsidRPr="008022DF">
                  <w:rPr>
                    <w:rStyle w:val="Hipersaitas"/>
                    <w:rFonts w:eastAsia="Calibri" w:cstheme="minorHAnsi"/>
                    <w:noProof/>
                  </w:rPr>
                  <w:t>Pirkimo sąlygų 7 priedas „Pasiūlymų vertinimo kriterijai ir sąlygos“</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_Toc200960665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33</w:t>
                </w:r>
                <w:r w:rsidRPr="008022DF">
                  <w:rPr>
                    <w:rFonts w:cstheme="minorHAnsi"/>
                    <w:noProof/>
                    <w:webHidden/>
                  </w:rPr>
                  <w:fldChar w:fldCharType="end"/>
                </w:r>
              </w:hyperlink>
            </w:p>
            <w:p w14:paraId="3A01BE61" w14:textId="58365DA0" w:rsidR="004A5D31" w:rsidRPr="008022DF" w:rsidRDefault="004A5D31">
              <w:pPr>
                <w:pStyle w:val="Turinys1"/>
                <w:rPr>
                  <w:rFonts w:cstheme="minorHAnsi"/>
                  <w:noProof/>
                  <w:kern w:val="2"/>
                  <w:sz w:val="24"/>
                  <w:szCs w:val="24"/>
                  <w14:ligatures w14:val="standardContextual"/>
                </w:rPr>
              </w:pPr>
              <w:hyperlink w:anchor="_Toc200960666" w:history="1">
                <w:r w:rsidRPr="008022DF">
                  <w:rPr>
                    <w:rStyle w:val="Hipersaitas"/>
                    <w:rFonts w:cstheme="minorHAnsi"/>
                    <w:noProof/>
                  </w:rPr>
                  <w:t>Pirkimo sąlygų 8 priedas „Deklaracija dėl tiekėjo atsakingų asmenų“</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_Toc200960666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36</w:t>
                </w:r>
                <w:r w:rsidRPr="008022DF">
                  <w:rPr>
                    <w:rFonts w:cstheme="minorHAnsi"/>
                    <w:noProof/>
                    <w:webHidden/>
                  </w:rPr>
                  <w:fldChar w:fldCharType="end"/>
                </w:r>
              </w:hyperlink>
            </w:p>
            <w:p w14:paraId="6FF1591D" w14:textId="1AC05710" w:rsidR="004A5D31" w:rsidRPr="008022DF" w:rsidRDefault="004A5D31">
              <w:pPr>
                <w:pStyle w:val="Turinys1"/>
                <w:rPr>
                  <w:rFonts w:cstheme="minorHAnsi"/>
                  <w:noProof/>
                  <w:kern w:val="2"/>
                  <w:sz w:val="24"/>
                  <w:szCs w:val="24"/>
                  <w14:ligatures w14:val="standardContextual"/>
                </w:rPr>
              </w:pPr>
              <w:hyperlink w:anchor="_Toc200960667" w:history="1">
                <w:r w:rsidRPr="008022DF">
                  <w:rPr>
                    <w:rStyle w:val="Hipersaitas"/>
                    <w:rFonts w:cstheme="minorHAnsi"/>
                    <w:noProof/>
                  </w:rPr>
                  <w:t>Pirkimo sąlygų 9 priedas „Tiekėjo deklaracija dėl atitikties Reglamento nuostatoms juridiniam asmeniui“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_Toc200960667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37</w:t>
                </w:r>
                <w:r w:rsidRPr="008022DF">
                  <w:rPr>
                    <w:rFonts w:cstheme="minorHAnsi"/>
                    <w:noProof/>
                    <w:webHidden/>
                  </w:rPr>
                  <w:fldChar w:fldCharType="end"/>
                </w:r>
              </w:hyperlink>
            </w:p>
            <w:p w14:paraId="18F4B17D" w14:textId="79530EAA" w:rsidR="004A5D31" w:rsidRPr="008022DF" w:rsidRDefault="004A5D31">
              <w:pPr>
                <w:pStyle w:val="Turinys1"/>
                <w:rPr>
                  <w:rFonts w:cstheme="minorHAnsi"/>
                  <w:noProof/>
                  <w:kern w:val="2"/>
                  <w:sz w:val="24"/>
                  <w:szCs w:val="24"/>
                  <w14:ligatures w14:val="standardContextual"/>
                </w:rPr>
              </w:pPr>
              <w:hyperlink w:anchor="_Toc200960668" w:history="1">
                <w:r w:rsidRPr="008022DF">
                  <w:rPr>
                    <w:rStyle w:val="Hipersaitas"/>
                    <w:rFonts w:cstheme="minorHAnsi"/>
                    <w:noProof/>
                  </w:rPr>
                  <w:t>Pirkimo sąlygų 10 priedas „Tiekėjo deklaracija dėl atitikties Reglamento nuostatoms fiziniam asmeniui“</w:t>
                </w:r>
                <w:r w:rsidRPr="008022DF">
                  <w:rPr>
                    <w:rFonts w:cstheme="minorHAnsi"/>
                    <w:noProof/>
                    <w:webHidden/>
                  </w:rPr>
                  <w:tab/>
                </w:r>
                <w:r w:rsidRPr="008022DF">
                  <w:rPr>
                    <w:rFonts w:cstheme="minorHAnsi"/>
                    <w:noProof/>
                    <w:webHidden/>
                  </w:rPr>
                  <w:fldChar w:fldCharType="begin"/>
                </w:r>
                <w:r w:rsidRPr="008022DF">
                  <w:rPr>
                    <w:rFonts w:cstheme="minorHAnsi"/>
                    <w:noProof/>
                    <w:webHidden/>
                  </w:rPr>
                  <w:instrText xml:space="preserve"> PAGEREF _Toc200960668 \h </w:instrText>
                </w:r>
                <w:r w:rsidRPr="008022DF">
                  <w:rPr>
                    <w:rFonts w:cstheme="minorHAnsi"/>
                    <w:noProof/>
                    <w:webHidden/>
                  </w:rPr>
                </w:r>
                <w:r w:rsidRPr="008022DF">
                  <w:rPr>
                    <w:rFonts w:cstheme="minorHAnsi"/>
                    <w:noProof/>
                    <w:webHidden/>
                  </w:rPr>
                  <w:fldChar w:fldCharType="separate"/>
                </w:r>
                <w:r w:rsidR="00CB7578">
                  <w:rPr>
                    <w:rFonts w:cstheme="minorHAnsi"/>
                    <w:noProof/>
                    <w:webHidden/>
                  </w:rPr>
                  <w:t>38</w:t>
                </w:r>
                <w:r w:rsidRPr="008022DF">
                  <w:rPr>
                    <w:rFonts w:cstheme="minorHAnsi"/>
                    <w:noProof/>
                    <w:webHidden/>
                  </w:rPr>
                  <w:fldChar w:fldCharType="end"/>
                </w:r>
              </w:hyperlink>
            </w:p>
            <w:p w14:paraId="7E49B6F0" w14:textId="579B6670" w:rsidR="004A5D31" w:rsidRPr="008022DF" w:rsidRDefault="004A5D31">
              <w:pPr>
                <w:pStyle w:val="Turinys1"/>
                <w:rPr>
                  <w:rFonts w:cstheme="minorHAnsi"/>
                  <w:noProof/>
                  <w:kern w:val="2"/>
                  <w:sz w:val="24"/>
                  <w:szCs w:val="24"/>
                  <w14:ligatures w14:val="standardContextual"/>
                </w:rPr>
              </w:pPr>
              <w:hyperlink w:anchor="_Toc200960669" w:history="1">
                <w:r w:rsidRPr="008022DF">
                  <w:rPr>
                    <w:rStyle w:val="Hipersaitas"/>
                    <w:rFonts w:cstheme="minorHAnsi"/>
                    <w:noProof/>
                  </w:rPr>
                  <w:t>Pirkimo sąlygų 11 priedas „Pagrindinė sutartis“</w:t>
                </w:r>
                <w:r w:rsidRPr="008022DF">
                  <w:rPr>
                    <w:rFonts w:cstheme="minorHAnsi"/>
                    <w:noProof/>
                    <w:webHidden/>
                  </w:rPr>
                  <w:tab/>
                </w:r>
              </w:hyperlink>
              <w:r w:rsidR="00CB7578">
                <w:rPr>
                  <w:noProof/>
                </w:rPr>
                <w:t>4</w:t>
              </w:r>
              <w:r w:rsidR="008346D6">
                <w:rPr>
                  <w:noProof/>
                </w:rPr>
                <w:t>4</w:t>
              </w:r>
            </w:p>
            <w:p w14:paraId="0DDC40AE" w14:textId="6CFC0DAB" w:rsidR="001C24BC" w:rsidRPr="008022DF" w:rsidRDefault="001C24BC" w:rsidP="00D56082">
              <w:pPr>
                <w:spacing w:after="0" w:line="240" w:lineRule="auto"/>
                <w:contextualSpacing/>
                <w:rPr>
                  <w:rFonts w:cstheme="minorHAnsi"/>
                  <w:sz w:val="22"/>
                  <w:szCs w:val="22"/>
                </w:rPr>
              </w:pPr>
              <w:r w:rsidRPr="008022DF">
                <w:rPr>
                  <w:rFonts w:cstheme="minorHAnsi"/>
                  <w:b/>
                  <w:bCs/>
                  <w:sz w:val="22"/>
                  <w:szCs w:val="22"/>
                  <w:shd w:val="clear" w:color="auto" w:fill="E6E6E6"/>
                </w:rPr>
                <w:fldChar w:fldCharType="end"/>
              </w:r>
            </w:p>
          </w:sdtContent>
        </w:sdt>
        <w:p w14:paraId="73CCB438" w14:textId="0E813B55" w:rsidR="005F13F0" w:rsidRPr="008022DF" w:rsidRDefault="001C24BC" w:rsidP="00D56082">
          <w:pPr>
            <w:spacing w:after="0" w:line="240" w:lineRule="auto"/>
            <w:contextualSpacing/>
            <w:rPr>
              <w:rFonts w:cstheme="minorHAnsi"/>
              <w:sz w:val="22"/>
              <w:szCs w:val="22"/>
            </w:rPr>
          </w:pPr>
          <w:r w:rsidRPr="008022DF">
            <w:rPr>
              <w:rFonts w:cstheme="minorHAnsi"/>
              <w:sz w:val="22"/>
              <w:szCs w:val="22"/>
            </w:rPr>
            <w:br w:type="page"/>
          </w:r>
        </w:p>
      </w:sdtContent>
    </w:sdt>
    <w:p w14:paraId="7DBFF88B" w14:textId="0FE73970" w:rsidR="002415C7" w:rsidRPr="008022DF" w:rsidRDefault="00263B34" w:rsidP="002100E9">
      <w:pPr>
        <w:pStyle w:val="Antrat1"/>
        <w:numPr>
          <w:ilvl w:val="0"/>
          <w:numId w:val="12"/>
        </w:numPr>
        <w:spacing w:after="0"/>
        <w:contextualSpacing/>
        <w:rPr>
          <w:rFonts w:asciiTheme="minorHAnsi" w:hAnsiTheme="minorHAnsi" w:cstheme="minorHAnsi"/>
          <w:sz w:val="22"/>
          <w:szCs w:val="22"/>
        </w:rPr>
      </w:pPr>
      <w:bookmarkStart w:id="0" w:name="_Toc200960649"/>
      <w:bookmarkStart w:id="1" w:name="_Toc335201954"/>
      <w:bookmarkStart w:id="2" w:name="_Toc147739116"/>
      <w:r w:rsidRPr="008022DF">
        <w:rPr>
          <w:rFonts w:asciiTheme="minorHAnsi" w:hAnsiTheme="minorHAnsi" w:cstheme="minorHAnsi"/>
          <w:sz w:val="22"/>
          <w:szCs w:val="22"/>
        </w:rPr>
        <w:lastRenderedPageBreak/>
        <w:t>Bendra informacija</w:t>
      </w:r>
      <w:bookmarkEnd w:id="0"/>
    </w:p>
    <w:p w14:paraId="16826079" w14:textId="1978136F" w:rsidR="002D7F06" w:rsidRPr="008022DF" w:rsidRDefault="00793A7A"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 xml:space="preserve">Perkančioji organizacija – </w:t>
      </w:r>
      <w:r w:rsidR="00EE2D7F" w:rsidRPr="008022DF">
        <w:rPr>
          <w:rFonts w:cstheme="minorHAnsi"/>
          <w:sz w:val="22"/>
          <w:szCs w:val="22"/>
        </w:rPr>
        <w:t>Mažeikių rajono savivaldybės administracija</w:t>
      </w:r>
      <w:r w:rsidRPr="008022DF">
        <w:rPr>
          <w:rFonts w:eastAsia="Calibri" w:cstheme="minorHAnsi"/>
          <w:sz w:val="22"/>
          <w:szCs w:val="22"/>
        </w:rPr>
        <w:t>,</w:t>
      </w:r>
      <w:r w:rsidRPr="008022DF">
        <w:rPr>
          <w:rFonts w:eastAsia="Calibri" w:cstheme="minorHAnsi"/>
          <w:color w:val="00B050"/>
          <w:sz w:val="22"/>
          <w:szCs w:val="22"/>
        </w:rPr>
        <w:t xml:space="preserve"> </w:t>
      </w:r>
      <w:r w:rsidRPr="008022DF">
        <w:rPr>
          <w:rFonts w:eastAsia="Calibri" w:cstheme="minorHAnsi"/>
          <w:sz w:val="22"/>
          <w:szCs w:val="22"/>
        </w:rPr>
        <w:t xml:space="preserve">juridinio asmens kodas </w:t>
      </w:r>
      <w:r w:rsidR="00EE2D7F" w:rsidRPr="008022DF">
        <w:rPr>
          <w:rFonts w:cstheme="minorHAnsi"/>
          <w:sz w:val="22"/>
          <w:szCs w:val="22"/>
        </w:rPr>
        <w:t>167371234</w:t>
      </w:r>
      <w:r w:rsidRPr="008022DF">
        <w:rPr>
          <w:rFonts w:eastAsia="Calibri" w:cstheme="minorHAnsi"/>
          <w:sz w:val="22"/>
          <w:szCs w:val="22"/>
        </w:rPr>
        <w:t xml:space="preserve">, adresas </w:t>
      </w:r>
      <w:r w:rsidR="00EE2D7F" w:rsidRPr="008022DF">
        <w:rPr>
          <w:rFonts w:cstheme="minorHAnsi"/>
          <w:sz w:val="22"/>
          <w:szCs w:val="22"/>
        </w:rPr>
        <w:t>Laisvės g. 8, LT-892</w:t>
      </w:r>
      <w:r w:rsidR="008A16A1">
        <w:rPr>
          <w:rFonts w:cstheme="minorHAnsi"/>
          <w:sz w:val="22"/>
          <w:szCs w:val="22"/>
        </w:rPr>
        <w:t>1</w:t>
      </w:r>
      <w:r w:rsidR="00EE2D7F" w:rsidRPr="008022DF">
        <w:rPr>
          <w:rFonts w:cstheme="minorHAnsi"/>
          <w:sz w:val="22"/>
          <w:szCs w:val="22"/>
        </w:rPr>
        <w:t>3 Mažeikiai</w:t>
      </w:r>
      <w:r w:rsidRPr="008022DF">
        <w:rPr>
          <w:rFonts w:eastAsia="Calibri" w:cstheme="minorHAnsi"/>
          <w:sz w:val="22"/>
          <w:szCs w:val="22"/>
        </w:rPr>
        <w:t>. Perkančioji organizacija</w:t>
      </w:r>
      <w:r w:rsidR="00EE2D7F" w:rsidRPr="008022DF">
        <w:rPr>
          <w:rFonts w:eastAsia="Calibri" w:cstheme="minorHAnsi"/>
          <w:sz w:val="22"/>
          <w:szCs w:val="22"/>
        </w:rPr>
        <w:t xml:space="preserve"> nėra </w:t>
      </w:r>
      <w:r w:rsidRPr="008022DF">
        <w:rPr>
          <w:rFonts w:eastAsia="Calibri" w:cstheme="minorHAnsi"/>
          <w:sz w:val="22"/>
          <w:szCs w:val="22"/>
        </w:rPr>
        <w:t>PVM mokėtoja.</w:t>
      </w:r>
      <w:r w:rsidRPr="008022DF">
        <w:rPr>
          <w:rFonts w:cstheme="minorHAnsi"/>
          <w:sz w:val="22"/>
          <w:szCs w:val="22"/>
        </w:rPr>
        <w:t xml:space="preserve"> </w:t>
      </w:r>
    </w:p>
    <w:p w14:paraId="2239DD1B" w14:textId="485D6057" w:rsidR="002F5F8E" w:rsidRPr="008022DF" w:rsidRDefault="007D6857"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Pirkimas</w:t>
      </w:r>
      <w:r w:rsidR="00B37854" w:rsidRPr="008022DF">
        <w:rPr>
          <w:rFonts w:cstheme="minorHAnsi"/>
          <w:sz w:val="22"/>
          <w:szCs w:val="22"/>
        </w:rPr>
        <w:t xml:space="preserve"> neatlieka</w:t>
      </w:r>
      <w:r w:rsidRPr="008022DF">
        <w:rPr>
          <w:rFonts w:cstheme="minorHAnsi"/>
          <w:sz w:val="22"/>
          <w:szCs w:val="22"/>
        </w:rPr>
        <w:t>mas</w:t>
      </w:r>
      <w:r w:rsidR="00B37854" w:rsidRPr="008022DF">
        <w:rPr>
          <w:rFonts w:cstheme="minorHAnsi"/>
          <w:sz w:val="22"/>
          <w:szCs w:val="22"/>
        </w:rPr>
        <w:t xml:space="preserve"> </w:t>
      </w:r>
      <w:r w:rsidR="002F5F8E" w:rsidRPr="008022DF">
        <w:rPr>
          <w:rFonts w:cstheme="minorHAnsi"/>
          <w:sz w:val="22"/>
          <w:szCs w:val="22"/>
        </w:rPr>
        <w:t>naudojantis centralizuotų pirkimų katalogu</w:t>
      </w:r>
      <w:r w:rsidRPr="008022DF">
        <w:rPr>
          <w:rFonts w:cstheme="minorHAnsi"/>
          <w:sz w:val="22"/>
          <w:szCs w:val="22"/>
        </w:rPr>
        <w:t xml:space="preserve">, nes </w:t>
      </w:r>
      <w:r w:rsidR="00EE2D7F" w:rsidRPr="008022DF">
        <w:rPr>
          <w:rFonts w:cstheme="minorHAnsi"/>
          <w:sz w:val="22"/>
          <w:szCs w:val="22"/>
        </w:rPr>
        <w:t xml:space="preserve">skelbiamame elektroniniame kataloge nėra galimybės įsigyti </w:t>
      </w:r>
      <w:r w:rsidR="002A7F74" w:rsidRPr="008022DF">
        <w:rPr>
          <w:rFonts w:cstheme="minorHAnsi"/>
          <w:sz w:val="22"/>
          <w:szCs w:val="22"/>
        </w:rPr>
        <w:t>Pirkimo objekto paslaugų</w:t>
      </w:r>
      <w:r w:rsidR="00EE2D7F" w:rsidRPr="008022DF">
        <w:rPr>
          <w:rFonts w:cstheme="minorHAnsi"/>
          <w:sz w:val="22"/>
          <w:szCs w:val="22"/>
        </w:rPr>
        <w:t>.</w:t>
      </w:r>
      <w:r w:rsidR="008C5F5E" w:rsidRPr="008022DF">
        <w:rPr>
          <w:rFonts w:cstheme="minorHAnsi"/>
          <w:sz w:val="22"/>
          <w:szCs w:val="22"/>
        </w:rPr>
        <w:t xml:space="preserve"> </w:t>
      </w:r>
      <w:r w:rsidR="002F5F8E" w:rsidRPr="008022DF">
        <w:rPr>
          <w:rFonts w:cstheme="minorHAnsi"/>
          <w:sz w:val="22"/>
          <w:szCs w:val="22"/>
        </w:rPr>
        <w:t xml:space="preserve"> </w:t>
      </w:r>
    </w:p>
    <w:p w14:paraId="09035C6B" w14:textId="4145C219" w:rsidR="0037691C" w:rsidRPr="008022DF" w:rsidRDefault="00793A7A"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Perkančioji organizacija nerezervuoja teisės dalyvauti pirkime.</w:t>
      </w:r>
    </w:p>
    <w:p w14:paraId="68C916F1" w14:textId="2C34006A" w:rsidR="00C447D2" w:rsidRPr="008022DF" w:rsidRDefault="00793A7A"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Stebėtojai dalyvauti Komisijos posėdžiuose nėra kviečiami.</w:t>
      </w:r>
    </w:p>
    <w:p w14:paraId="39603E6D" w14:textId="6185F7F1" w:rsidR="005E62F0" w:rsidRPr="00AB652A" w:rsidRDefault="00042C31"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 xml:space="preserve">Atliekamas žaliasis pirkimas. Pirkimas vykdomas vadovaujantis </w:t>
      </w:r>
      <w:hyperlink r:id="rId13" w:history="1">
        <w:r w:rsidRPr="00A72262">
          <w:rPr>
            <w:rFonts w:cstheme="minorHAns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652A">
        <w:rPr>
          <w:rFonts w:cstheme="minorHAnsi"/>
          <w:sz w:val="22"/>
          <w:szCs w:val="22"/>
        </w:rPr>
        <w:t xml:space="preserve">“ </w:t>
      </w:r>
      <w:r w:rsidR="00BC7C44" w:rsidRPr="00AB652A">
        <w:rPr>
          <w:rFonts w:cstheme="minorHAnsi"/>
          <w:sz w:val="22"/>
          <w:szCs w:val="22"/>
        </w:rPr>
        <w:t>4.</w:t>
      </w:r>
      <w:r w:rsidR="002B1668" w:rsidRPr="00AB652A">
        <w:rPr>
          <w:rFonts w:cstheme="minorHAnsi"/>
          <w:sz w:val="22"/>
          <w:szCs w:val="22"/>
        </w:rPr>
        <w:t>4.3</w:t>
      </w:r>
      <w:r w:rsidR="00BC7C44" w:rsidRPr="00AB652A">
        <w:rPr>
          <w:rFonts w:cstheme="minorHAnsi"/>
          <w:sz w:val="22"/>
          <w:szCs w:val="22"/>
        </w:rPr>
        <w:t xml:space="preserve"> </w:t>
      </w:r>
      <w:r w:rsidRPr="00AB652A">
        <w:rPr>
          <w:rFonts w:cstheme="minorHAnsi"/>
          <w:sz w:val="22"/>
          <w:szCs w:val="22"/>
        </w:rPr>
        <w:t xml:space="preserve">punktu. </w:t>
      </w:r>
    </w:p>
    <w:p w14:paraId="2413C02D" w14:textId="24C19877" w:rsidR="00E32C8E" w:rsidRPr="008022DF" w:rsidRDefault="00E32C8E"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 xml:space="preserve">Išankstinis skelbimas apie </w:t>
      </w:r>
      <w:r w:rsidR="007A68AD" w:rsidRPr="008022DF">
        <w:rPr>
          <w:rFonts w:cstheme="minorHAnsi"/>
          <w:sz w:val="22"/>
          <w:szCs w:val="22"/>
        </w:rPr>
        <w:t>p</w:t>
      </w:r>
      <w:r w:rsidRPr="008022DF">
        <w:rPr>
          <w:rFonts w:cstheme="minorHAnsi"/>
          <w:sz w:val="22"/>
          <w:szCs w:val="22"/>
        </w:rPr>
        <w:t>irkimą nebuvo paskelbtas</w:t>
      </w:r>
      <w:r w:rsidR="00BC7C44" w:rsidRPr="008022DF">
        <w:rPr>
          <w:rFonts w:cstheme="minorHAnsi"/>
          <w:sz w:val="22"/>
          <w:szCs w:val="22"/>
        </w:rPr>
        <w:t>.</w:t>
      </w:r>
    </w:p>
    <w:p w14:paraId="72EF28E7" w14:textId="7EA12ECA" w:rsidR="00AF1430" w:rsidRPr="008022DF" w:rsidRDefault="00015FC9"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P</w:t>
      </w:r>
      <w:r w:rsidR="00E32C8E" w:rsidRPr="008022DF">
        <w:rPr>
          <w:rFonts w:cstheme="minorHAnsi"/>
          <w:sz w:val="22"/>
          <w:szCs w:val="22"/>
        </w:rPr>
        <w:t xml:space="preserve">irkime </w:t>
      </w:r>
      <w:r w:rsidR="007A68AD" w:rsidRPr="008022DF">
        <w:rPr>
          <w:rFonts w:cstheme="minorHAnsi"/>
          <w:sz w:val="22"/>
          <w:szCs w:val="22"/>
        </w:rPr>
        <w:t>perkančioji organizacija</w:t>
      </w:r>
      <w:r w:rsidR="00E32C8E" w:rsidRPr="008022DF">
        <w:rPr>
          <w:rFonts w:cstheme="minorHAnsi"/>
          <w:sz w:val="22"/>
          <w:szCs w:val="22"/>
        </w:rPr>
        <w:t xml:space="preserve"> nenumato skelbti pranešimo dėl savanoriško </w:t>
      </w:r>
      <w:proofErr w:type="spellStart"/>
      <w:r w:rsidR="00E32C8E" w:rsidRPr="008022DF">
        <w:rPr>
          <w:rFonts w:cstheme="minorHAnsi"/>
          <w:sz w:val="22"/>
          <w:szCs w:val="22"/>
        </w:rPr>
        <w:t>ex</w:t>
      </w:r>
      <w:proofErr w:type="spellEnd"/>
      <w:r w:rsidR="00E32C8E" w:rsidRPr="008022DF">
        <w:rPr>
          <w:rFonts w:cstheme="minorHAnsi"/>
          <w:sz w:val="22"/>
          <w:szCs w:val="22"/>
        </w:rPr>
        <w:t xml:space="preserve"> ante skaidrumo.</w:t>
      </w:r>
    </w:p>
    <w:p w14:paraId="278EA4A0" w14:textId="3153D2A6" w:rsidR="00AF1430" w:rsidRPr="008022DF" w:rsidRDefault="007466F8" w:rsidP="002100E9">
      <w:pPr>
        <w:pStyle w:val="Sraopastraipa"/>
        <w:numPr>
          <w:ilvl w:val="1"/>
          <w:numId w:val="12"/>
        </w:numPr>
        <w:tabs>
          <w:tab w:val="left" w:pos="993"/>
        </w:tabs>
        <w:spacing w:after="0" w:line="240" w:lineRule="auto"/>
        <w:ind w:left="0" w:firstLine="567"/>
        <w:contextualSpacing w:val="0"/>
        <w:jc w:val="both"/>
        <w:rPr>
          <w:rFonts w:cstheme="minorHAnsi"/>
          <w:sz w:val="22"/>
          <w:szCs w:val="22"/>
        </w:rPr>
      </w:pPr>
      <w:r w:rsidRPr="008022DF">
        <w:rPr>
          <w:rFonts w:cstheme="minorHAnsi"/>
          <w:sz w:val="22"/>
          <w:szCs w:val="22"/>
        </w:rPr>
        <w:t>Pirkime neleidžia</w:t>
      </w:r>
      <w:r w:rsidR="00216820" w:rsidRPr="008022DF">
        <w:rPr>
          <w:rFonts w:cstheme="minorHAnsi"/>
          <w:sz w:val="22"/>
          <w:szCs w:val="22"/>
        </w:rPr>
        <w:t>ma</w:t>
      </w:r>
      <w:r w:rsidRPr="008022DF">
        <w:rPr>
          <w:rFonts w:cstheme="minorHAnsi"/>
          <w:sz w:val="22"/>
          <w:szCs w:val="22"/>
        </w:rPr>
        <w:t xml:space="preserve"> pateikti alternatyvių </w:t>
      </w:r>
      <w:r w:rsidR="00D27E76" w:rsidRPr="008022DF">
        <w:rPr>
          <w:rFonts w:cstheme="minorHAnsi"/>
          <w:sz w:val="22"/>
          <w:szCs w:val="22"/>
        </w:rPr>
        <w:t>p</w:t>
      </w:r>
      <w:r w:rsidRPr="008022DF">
        <w:rPr>
          <w:rFonts w:cstheme="minorHAnsi"/>
          <w:sz w:val="22"/>
          <w:szCs w:val="22"/>
        </w:rPr>
        <w:t>asiūlymų.</w:t>
      </w:r>
    </w:p>
    <w:p w14:paraId="0C002F05" w14:textId="68A15AD1" w:rsidR="00E32C8E" w:rsidRPr="008022DF" w:rsidRDefault="00E32C8E" w:rsidP="002100E9">
      <w:pPr>
        <w:pStyle w:val="Sraopastraipa"/>
        <w:numPr>
          <w:ilvl w:val="1"/>
          <w:numId w:val="12"/>
        </w:numPr>
        <w:tabs>
          <w:tab w:val="left" w:pos="993"/>
        </w:tabs>
        <w:spacing w:after="0" w:line="240" w:lineRule="auto"/>
        <w:ind w:left="0" w:firstLine="567"/>
        <w:jc w:val="both"/>
        <w:rPr>
          <w:rFonts w:cstheme="minorHAnsi"/>
          <w:sz w:val="22"/>
          <w:szCs w:val="22"/>
        </w:rPr>
      </w:pPr>
      <w:r w:rsidRPr="008022DF">
        <w:rPr>
          <w:rFonts w:cstheme="minorHAnsi"/>
          <w:sz w:val="22"/>
          <w:szCs w:val="22"/>
        </w:rPr>
        <w:t xml:space="preserve">Bendrosios </w:t>
      </w:r>
      <w:r w:rsidR="007E5F55" w:rsidRPr="008022DF">
        <w:rPr>
          <w:rFonts w:cstheme="minorHAnsi"/>
          <w:sz w:val="22"/>
          <w:szCs w:val="22"/>
        </w:rPr>
        <w:t xml:space="preserve">pirkimo </w:t>
      </w:r>
      <w:r w:rsidRPr="008022DF">
        <w:rPr>
          <w:rFonts w:cstheme="minorHAnsi"/>
          <w:sz w:val="22"/>
          <w:szCs w:val="22"/>
        </w:rPr>
        <w:t>sąlygos yra neatskiriama ši</w:t>
      </w:r>
      <w:r w:rsidR="00C07F25" w:rsidRPr="008022DF">
        <w:rPr>
          <w:rFonts w:cstheme="minorHAnsi"/>
          <w:sz w:val="22"/>
          <w:szCs w:val="22"/>
        </w:rPr>
        <w:t>ų</w:t>
      </w:r>
      <w:r w:rsidRPr="008022DF">
        <w:rPr>
          <w:rFonts w:cstheme="minorHAnsi"/>
          <w:sz w:val="22"/>
          <w:szCs w:val="22"/>
        </w:rPr>
        <w:t xml:space="preserve"> </w:t>
      </w:r>
      <w:r w:rsidR="00F4541C" w:rsidRPr="008022DF">
        <w:rPr>
          <w:rFonts w:cstheme="minorHAnsi"/>
          <w:sz w:val="22"/>
          <w:szCs w:val="22"/>
        </w:rPr>
        <w:t>p</w:t>
      </w:r>
      <w:r w:rsidRPr="008022DF">
        <w:rPr>
          <w:rFonts w:cstheme="minorHAnsi"/>
          <w:sz w:val="22"/>
          <w:szCs w:val="22"/>
        </w:rPr>
        <w:t>irkimo sąlygų dalis.</w:t>
      </w:r>
    </w:p>
    <w:p w14:paraId="5DEDEBC7" w14:textId="7F470482" w:rsidR="00B41C66" w:rsidRPr="008022DF" w:rsidRDefault="00B41C66" w:rsidP="002100E9">
      <w:pPr>
        <w:pStyle w:val="Antrat1"/>
        <w:numPr>
          <w:ilvl w:val="0"/>
          <w:numId w:val="12"/>
        </w:numPr>
        <w:spacing w:after="0"/>
        <w:contextualSpacing/>
        <w:rPr>
          <w:rFonts w:asciiTheme="minorHAnsi" w:hAnsiTheme="minorHAnsi" w:cstheme="minorHAnsi"/>
          <w:sz w:val="22"/>
          <w:szCs w:val="22"/>
        </w:rPr>
      </w:pPr>
      <w:bookmarkStart w:id="3" w:name="_Ref39426332"/>
      <w:bookmarkStart w:id="4" w:name="_Ref39426338"/>
      <w:bookmarkStart w:id="5" w:name="_Toc200960650"/>
      <w:bookmarkEnd w:id="1"/>
      <w:r w:rsidRPr="008022DF">
        <w:rPr>
          <w:rFonts w:asciiTheme="minorHAnsi" w:hAnsiTheme="minorHAnsi" w:cstheme="minorHAnsi"/>
          <w:sz w:val="22"/>
          <w:szCs w:val="22"/>
        </w:rPr>
        <w:t>Pirkimo objektas</w:t>
      </w:r>
      <w:bookmarkEnd w:id="3"/>
      <w:bookmarkEnd w:id="4"/>
      <w:bookmarkEnd w:id="5"/>
    </w:p>
    <w:p w14:paraId="0B7B0A50" w14:textId="05BF277E" w:rsidR="00B41C66" w:rsidRPr="008022DF" w:rsidRDefault="00B41C66" w:rsidP="002100E9">
      <w:pPr>
        <w:pStyle w:val="Betarp"/>
        <w:numPr>
          <w:ilvl w:val="1"/>
          <w:numId w:val="12"/>
        </w:numPr>
        <w:tabs>
          <w:tab w:val="left" w:pos="993"/>
        </w:tabs>
        <w:ind w:left="0" w:firstLine="567"/>
        <w:contextualSpacing/>
        <w:jc w:val="both"/>
        <w:rPr>
          <w:rFonts w:cstheme="minorHAnsi"/>
          <w:sz w:val="22"/>
          <w:szCs w:val="22"/>
        </w:rPr>
      </w:pPr>
      <w:r w:rsidRPr="008022DF">
        <w:rPr>
          <w:rFonts w:eastAsia="Calibri" w:cstheme="minorHAnsi"/>
          <w:color w:val="000000" w:themeColor="text1"/>
          <w:sz w:val="22"/>
          <w:szCs w:val="22"/>
        </w:rPr>
        <w:t xml:space="preserve">Perkančioji organizacija numato įsigyti </w:t>
      </w:r>
      <w:r w:rsidR="00E3183C" w:rsidRPr="008022DF">
        <w:rPr>
          <w:rFonts w:cstheme="minorHAnsi"/>
          <w:sz w:val="22"/>
          <w:szCs w:val="22"/>
        </w:rPr>
        <w:t xml:space="preserve">sporto paskirties pastato, adresu Sedos g. 55, Mažeikiuose, statybos </w:t>
      </w:r>
      <w:r w:rsidR="002B1668" w:rsidRPr="008022DF">
        <w:rPr>
          <w:rFonts w:cstheme="minorHAnsi"/>
          <w:sz w:val="22"/>
          <w:szCs w:val="22"/>
          <w:lang w:eastAsia="en-US"/>
        </w:rPr>
        <w:t>valdymo</w:t>
      </w:r>
      <w:r w:rsidR="00AB652A">
        <w:rPr>
          <w:rFonts w:cstheme="minorHAnsi"/>
          <w:sz w:val="22"/>
          <w:szCs w:val="22"/>
          <w:lang w:eastAsia="en-US"/>
        </w:rPr>
        <w:t>,</w:t>
      </w:r>
      <w:r w:rsidR="002B1668" w:rsidRPr="008022DF">
        <w:rPr>
          <w:rFonts w:cstheme="minorHAnsi"/>
          <w:sz w:val="22"/>
          <w:szCs w:val="22"/>
          <w:lang w:eastAsia="en-US"/>
        </w:rPr>
        <w:t xml:space="preserve"> </w:t>
      </w:r>
      <w:r w:rsidR="00424329" w:rsidRPr="00424329">
        <w:rPr>
          <w:rFonts w:cstheme="minorHAnsi"/>
          <w:sz w:val="22"/>
          <w:szCs w:val="22"/>
          <w:lang w:eastAsia="en-US"/>
        </w:rPr>
        <w:t>įskaitant statybos techninę priežiūrą</w:t>
      </w:r>
      <w:r w:rsidR="00AB652A">
        <w:rPr>
          <w:rFonts w:cstheme="minorHAnsi"/>
          <w:sz w:val="22"/>
          <w:szCs w:val="22"/>
          <w:lang w:eastAsia="en-US"/>
        </w:rPr>
        <w:t>,</w:t>
      </w:r>
      <w:r w:rsidR="00424329">
        <w:rPr>
          <w:rFonts w:cstheme="minorHAnsi"/>
          <w:sz w:val="22"/>
          <w:szCs w:val="22"/>
          <w:lang w:eastAsia="en-US"/>
        </w:rPr>
        <w:t xml:space="preserve"> </w:t>
      </w:r>
      <w:r w:rsidR="002B1668" w:rsidRPr="008022DF">
        <w:rPr>
          <w:rFonts w:cstheme="minorHAnsi"/>
          <w:sz w:val="22"/>
          <w:szCs w:val="22"/>
          <w:lang w:eastAsia="en-US"/>
        </w:rPr>
        <w:t>paslaugas</w:t>
      </w:r>
      <w:r w:rsidR="00E3183C" w:rsidRPr="008022DF">
        <w:rPr>
          <w:rFonts w:cstheme="minorHAnsi"/>
          <w:sz w:val="22"/>
          <w:szCs w:val="22"/>
        </w:rPr>
        <w:t xml:space="preserve"> (toliau - </w:t>
      </w:r>
      <w:r w:rsidR="002B1668" w:rsidRPr="008022DF">
        <w:rPr>
          <w:rFonts w:cstheme="minorHAnsi"/>
          <w:sz w:val="22"/>
          <w:szCs w:val="22"/>
        </w:rPr>
        <w:t>Paslaugos</w:t>
      </w:r>
      <w:r w:rsidR="00E3183C" w:rsidRPr="008022DF">
        <w:rPr>
          <w:rFonts w:cstheme="minorHAnsi"/>
          <w:sz w:val="22"/>
          <w:szCs w:val="22"/>
        </w:rPr>
        <w:t>).</w:t>
      </w:r>
      <w:r w:rsidRPr="008022DF">
        <w:rPr>
          <w:rFonts w:cstheme="minorHAnsi"/>
          <w:sz w:val="22"/>
          <w:szCs w:val="22"/>
        </w:rPr>
        <w:t xml:space="preserve"> </w:t>
      </w:r>
      <w:r w:rsidR="005666D7" w:rsidRPr="008022DF">
        <w:rPr>
          <w:rFonts w:cstheme="minorHAnsi"/>
          <w:sz w:val="22"/>
          <w:szCs w:val="22"/>
        </w:rPr>
        <w:t xml:space="preserve">Paslaugos teikiamos pagal Techninę specifikaciją </w:t>
      </w:r>
      <w:r w:rsidR="00E3183C" w:rsidRPr="008022DF">
        <w:rPr>
          <w:rFonts w:cstheme="minorHAnsi"/>
          <w:sz w:val="22"/>
          <w:szCs w:val="22"/>
        </w:rPr>
        <w:t xml:space="preserve">(specialiųjų pirkimo sąlygų 2 priedas) (toliau – </w:t>
      </w:r>
      <w:r w:rsidR="005666D7" w:rsidRPr="008022DF">
        <w:rPr>
          <w:rFonts w:cstheme="minorHAnsi"/>
          <w:sz w:val="22"/>
          <w:szCs w:val="22"/>
        </w:rPr>
        <w:t>Techninė specifikacija</w:t>
      </w:r>
      <w:r w:rsidR="00E3183C" w:rsidRPr="008022DF">
        <w:rPr>
          <w:rFonts w:cstheme="minorHAnsi"/>
          <w:sz w:val="22"/>
          <w:szCs w:val="22"/>
        </w:rPr>
        <w:t xml:space="preserve">). </w:t>
      </w:r>
    </w:p>
    <w:p w14:paraId="602034C0" w14:textId="36849E52" w:rsidR="004465CC" w:rsidRPr="008022DF" w:rsidRDefault="00E3183C" w:rsidP="002100E9">
      <w:pPr>
        <w:pStyle w:val="Betarp"/>
        <w:numPr>
          <w:ilvl w:val="1"/>
          <w:numId w:val="12"/>
        </w:numPr>
        <w:tabs>
          <w:tab w:val="left" w:pos="993"/>
        </w:tabs>
        <w:ind w:left="0" w:firstLine="567"/>
        <w:contextualSpacing/>
        <w:jc w:val="both"/>
        <w:rPr>
          <w:rFonts w:cstheme="minorHAnsi"/>
          <w:sz w:val="22"/>
          <w:szCs w:val="22"/>
        </w:rPr>
      </w:pPr>
      <w:bookmarkStart w:id="6" w:name="_Ref184815765"/>
      <w:r w:rsidRPr="008022DF">
        <w:rPr>
          <w:rFonts w:cstheme="minorHAnsi"/>
          <w:sz w:val="22"/>
          <w:szCs w:val="22"/>
        </w:rPr>
        <w:t xml:space="preserve">Pirkimo objektas </w:t>
      </w:r>
      <w:r w:rsidR="005666D7" w:rsidRPr="008022DF">
        <w:rPr>
          <w:rFonts w:cstheme="minorHAnsi"/>
          <w:sz w:val="22"/>
          <w:szCs w:val="22"/>
        </w:rPr>
        <w:t>ne</w:t>
      </w:r>
      <w:r w:rsidR="00F41026" w:rsidRPr="008022DF">
        <w:rPr>
          <w:rFonts w:cstheme="minorHAnsi"/>
          <w:sz w:val="22"/>
          <w:szCs w:val="22"/>
        </w:rPr>
        <w:t xml:space="preserve">skaidomas </w:t>
      </w:r>
      <w:r w:rsidRPr="008022DF">
        <w:rPr>
          <w:rFonts w:cstheme="minorHAnsi"/>
          <w:sz w:val="22"/>
          <w:szCs w:val="22"/>
        </w:rPr>
        <w:t xml:space="preserve">į dalis. </w:t>
      </w:r>
      <w:bookmarkEnd w:id="6"/>
      <w:r w:rsidR="004465CC" w:rsidRPr="008022DF">
        <w:rPr>
          <w:rFonts w:cstheme="minorHAnsi"/>
          <w:sz w:val="22"/>
          <w:szCs w:val="22"/>
        </w:rPr>
        <w:t>P</w:t>
      </w:r>
      <w:r w:rsidR="004465CC" w:rsidRPr="008022DF">
        <w:rPr>
          <w:rFonts w:eastAsia="Calibri" w:cstheme="minorHAnsi"/>
          <w:sz w:val="22"/>
          <w:szCs w:val="22"/>
        </w:rPr>
        <w:t>irkimo objekto neskaidymo į</w:t>
      </w:r>
      <w:r w:rsidR="00F41026" w:rsidRPr="008022DF">
        <w:rPr>
          <w:rFonts w:eastAsia="Calibri" w:cstheme="minorHAnsi"/>
          <w:sz w:val="22"/>
          <w:szCs w:val="22"/>
        </w:rPr>
        <w:t xml:space="preserve"> </w:t>
      </w:r>
      <w:r w:rsidR="004465CC" w:rsidRPr="008022DF">
        <w:rPr>
          <w:rFonts w:eastAsia="Calibri" w:cstheme="minorHAnsi"/>
          <w:sz w:val="22"/>
          <w:szCs w:val="22"/>
        </w:rPr>
        <w:t>dalis argumentai:</w:t>
      </w:r>
    </w:p>
    <w:p w14:paraId="547F4C1B" w14:textId="3CE9B183" w:rsidR="005666D7" w:rsidRPr="008022DF" w:rsidRDefault="00D053E7" w:rsidP="002100E9">
      <w:pPr>
        <w:pStyle w:val="Betarp"/>
        <w:numPr>
          <w:ilvl w:val="2"/>
          <w:numId w:val="12"/>
        </w:numPr>
        <w:ind w:left="0" w:firstLine="567"/>
        <w:contextualSpacing/>
        <w:jc w:val="both"/>
        <w:rPr>
          <w:rFonts w:cstheme="minorHAnsi"/>
          <w:sz w:val="22"/>
          <w:szCs w:val="22"/>
        </w:rPr>
      </w:pPr>
      <w:r w:rsidRPr="008022DF">
        <w:rPr>
          <w:rFonts w:cstheme="minorHAnsi"/>
          <w:sz w:val="22"/>
          <w:szCs w:val="22"/>
        </w:rPr>
        <w:t>Statybos valdymo paslaugos yra neatsiejamai susijusios su statybos rangos darbų vykdymo techninės priežiūros paslaugomis,</w:t>
      </w:r>
      <w:r w:rsidR="009469B8" w:rsidRPr="008022DF">
        <w:rPr>
          <w:rFonts w:cstheme="minorHAnsi"/>
          <w:sz w:val="22"/>
          <w:szCs w:val="22"/>
        </w:rPr>
        <w:t xml:space="preserve"> </w:t>
      </w:r>
      <w:r w:rsidR="00F14DCA">
        <w:rPr>
          <w:rFonts w:cstheme="minorHAnsi"/>
          <w:sz w:val="22"/>
          <w:szCs w:val="22"/>
        </w:rPr>
        <w:t xml:space="preserve">kadangi </w:t>
      </w:r>
      <w:r w:rsidR="009469B8" w:rsidRPr="008022DF">
        <w:rPr>
          <w:rFonts w:cstheme="minorHAnsi"/>
          <w:sz w:val="22"/>
          <w:szCs w:val="22"/>
        </w:rPr>
        <w:t>tik tiekėjas, realiai vykstantis į objektą bei technišk</w:t>
      </w:r>
      <w:r w:rsidR="00AB652A">
        <w:rPr>
          <w:rFonts w:cstheme="minorHAnsi"/>
          <w:sz w:val="22"/>
          <w:szCs w:val="22"/>
        </w:rPr>
        <w:t>a</w:t>
      </w:r>
      <w:r w:rsidR="009469B8" w:rsidRPr="008022DF">
        <w:rPr>
          <w:rFonts w:cstheme="minorHAnsi"/>
          <w:sz w:val="22"/>
          <w:szCs w:val="22"/>
        </w:rPr>
        <w:t xml:space="preserve">i žinantis/ suprantantis statybos darbų eigą, kokybę, gali tinkamai koordinuoti procesą, atstovauti Perkančiosios organizacijos poreikius. </w:t>
      </w:r>
      <w:r w:rsidR="00585906" w:rsidRPr="008022DF">
        <w:rPr>
          <w:rFonts w:cstheme="minorHAnsi"/>
          <w:sz w:val="22"/>
          <w:szCs w:val="22"/>
        </w:rPr>
        <w:t>Atlikus rinkos tyrimą, Perkančioji organizacija nustatė, jog tie patys subjektai, kurie atlieka techninės priežiūros paslaugas</w:t>
      </w:r>
      <w:r w:rsidR="00AB652A">
        <w:rPr>
          <w:rFonts w:cstheme="minorHAnsi"/>
          <w:sz w:val="22"/>
          <w:szCs w:val="22"/>
        </w:rPr>
        <w:t>,</w:t>
      </w:r>
      <w:r w:rsidR="00585906" w:rsidRPr="008022DF">
        <w:rPr>
          <w:rFonts w:cstheme="minorHAnsi"/>
          <w:sz w:val="22"/>
          <w:szCs w:val="22"/>
        </w:rPr>
        <w:t xml:space="preserve"> teikia ir statybos valdymo paslaugas.</w:t>
      </w:r>
    </w:p>
    <w:p w14:paraId="345B9026" w14:textId="43290AA4" w:rsidR="004465CC" w:rsidRPr="008022DF" w:rsidRDefault="004465CC" w:rsidP="002100E9">
      <w:pPr>
        <w:pStyle w:val="Betarp"/>
        <w:numPr>
          <w:ilvl w:val="1"/>
          <w:numId w:val="12"/>
        </w:numPr>
        <w:tabs>
          <w:tab w:val="left" w:pos="993"/>
        </w:tabs>
        <w:ind w:left="0" w:firstLine="567"/>
        <w:contextualSpacing/>
        <w:jc w:val="both"/>
        <w:rPr>
          <w:rFonts w:cstheme="minorHAnsi"/>
          <w:sz w:val="22"/>
          <w:szCs w:val="22"/>
        </w:rPr>
      </w:pPr>
      <w:r w:rsidRPr="008022DF">
        <w:rPr>
          <w:rFonts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9D8CE51" w14:textId="188A1411" w:rsidR="004465CC" w:rsidRDefault="004465CC" w:rsidP="002100E9">
      <w:pPr>
        <w:pStyle w:val="Betarp"/>
        <w:numPr>
          <w:ilvl w:val="1"/>
          <w:numId w:val="12"/>
        </w:numPr>
        <w:tabs>
          <w:tab w:val="left" w:pos="993"/>
        </w:tabs>
        <w:ind w:left="0" w:firstLine="567"/>
        <w:contextualSpacing/>
        <w:jc w:val="both"/>
        <w:rPr>
          <w:rFonts w:eastAsia="Calibri" w:cstheme="minorHAnsi"/>
          <w:color w:val="000000" w:themeColor="text1"/>
          <w:sz w:val="22"/>
          <w:szCs w:val="22"/>
        </w:rPr>
      </w:pPr>
      <w:r w:rsidRPr="008022DF">
        <w:rPr>
          <w:rFonts w:cstheme="minorHAnsi"/>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Pr="008022DF">
        <w:rPr>
          <w:rFonts w:eastAsia="Calibri" w:cstheme="minorHAnsi"/>
          <w:color w:val="000000" w:themeColor="text1"/>
          <w:sz w:val="22"/>
          <w:szCs w:val="22"/>
        </w:rPr>
        <w:t xml:space="preserve"> projektavimu, sąmatų apskaičiavimu ir vykdymu bei prekių naudojimu), turi būti laikoma, kad kiekviena tokia nuoroda yra pateikta su žodžiais „arba lygiavertis“. </w:t>
      </w:r>
    </w:p>
    <w:p w14:paraId="56FBFEC3" w14:textId="7B46F4DA" w:rsidR="00922306" w:rsidRDefault="005676A4" w:rsidP="002100E9">
      <w:pPr>
        <w:pStyle w:val="Betarp"/>
        <w:numPr>
          <w:ilvl w:val="1"/>
          <w:numId w:val="12"/>
        </w:numPr>
        <w:tabs>
          <w:tab w:val="left" w:pos="993"/>
        </w:tabs>
        <w:ind w:left="0" w:firstLine="567"/>
        <w:contextualSpacing/>
        <w:jc w:val="both"/>
        <w:rPr>
          <w:rFonts w:eastAsia="Calibri" w:cstheme="minorHAnsi"/>
          <w:color w:val="000000" w:themeColor="text1"/>
          <w:sz w:val="22"/>
          <w:szCs w:val="22"/>
        </w:rPr>
      </w:pPr>
      <w:r>
        <w:rPr>
          <w:rFonts w:eastAsia="Calibri" w:cstheme="minorHAnsi"/>
          <w:color w:val="000000" w:themeColor="text1"/>
          <w:sz w:val="22"/>
          <w:szCs w:val="22"/>
        </w:rPr>
        <w:t xml:space="preserve">Paslaugos perkamos konkretiems statybos rangos darbams, vykdomiems pagal </w:t>
      </w:r>
      <w:r w:rsidR="00CA4E74">
        <w:rPr>
          <w:rFonts w:eastAsia="Calibri" w:cstheme="minorHAnsi"/>
          <w:color w:val="000000" w:themeColor="text1"/>
          <w:sz w:val="22"/>
          <w:szCs w:val="22"/>
        </w:rPr>
        <w:t xml:space="preserve">sutartis sudaromas su viešojo pirkimo </w:t>
      </w:r>
      <w:r w:rsidR="00CA4E74" w:rsidRPr="00CA4E74">
        <w:rPr>
          <w:rFonts w:eastAsia="Calibri" w:cstheme="minorHAnsi"/>
          <w:color w:val="000000" w:themeColor="text1"/>
          <w:sz w:val="22"/>
          <w:szCs w:val="22"/>
        </w:rPr>
        <w:t>„Mažeikių sporto ir pramogų centro Mažeikiuose, Sedos g. 55, rangos darbai“ (CVP IS pirkimo ID 459753)</w:t>
      </w:r>
      <w:r w:rsidR="00CA4E74">
        <w:rPr>
          <w:rFonts w:eastAsia="Calibri" w:cstheme="minorHAnsi"/>
          <w:color w:val="000000" w:themeColor="text1"/>
          <w:sz w:val="22"/>
          <w:szCs w:val="22"/>
        </w:rPr>
        <w:t xml:space="preserve"> laimėtoju UAB „</w:t>
      </w:r>
      <w:proofErr w:type="spellStart"/>
      <w:r w:rsidR="00CA4E74">
        <w:rPr>
          <w:rFonts w:eastAsia="Calibri" w:cstheme="minorHAnsi"/>
          <w:color w:val="000000" w:themeColor="text1"/>
          <w:sz w:val="22"/>
          <w:szCs w:val="22"/>
        </w:rPr>
        <w:t>Infes</w:t>
      </w:r>
      <w:proofErr w:type="spellEnd"/>
      <w:r w:rsidR="00CA4E74">
        <w:rPr>
          <w:rFonts w:eastAsia="Calibri" w:cstheme="minorHAnsi"/>
          <w:color w:val="000000" w:themeColor="text1"/>
          <w:sz w:val="22"/>
          <w:szCs w:val="22"/>
        </w:rPr>
        <w:t>“ ir UAB „</w:t>
      </w:r>
      <w:proofErr w:type="spellStart"/>
      <w:r w:rsidR="00CA4E74">
        <w:rPr>
          <w:rFonts w:eastAsia="Calibri" w:cstheme="minorHAnsi"/>
          <w:color w:val="000000" w:themeColor="text1"/>
          <w:sz w:val="22"/>
          <w:szCs w:val="22"/>
        </w:rPr>
        <w:t>Infes</w:t>
      </w:r>
      <w:proofErr w:type="spellEnd"/>
      <w:r w:rsidR="00CA4E74">
        <w:rPr>
          <w:rFonts w:eastAsia="Calibri" w:cstheme="minorHAnsi"/>
          <w:color w:val="000000" w:themeColor="text1"/>
          <w:sz w:val="22"/>
          <w:szCs w:val="22"/>
        </w:rPr>
        <w:t xml:space="preserve"> </w:t>
      </w:r>
      <w:proofErr w:type="spellStart"/>
      <w:r w:rsidR="00CA4E74">
        <w:rPr>
          <w:rFonts w:eastAsia="Calibri" w:cstheme="minorHAnsi"/>
          <w:color w:val="000000" w:themeColor="text1"/>
          <w:sz w:val="22"/>
          <w:szCs w:val="22"/>
        </w:rPr>
        <w:t>tech</w:t>
      </w:r>
      <w:proofErr w:type="spellEnd"/>
      <w:r w:rsidR="00CA4E74">
        <w:rPr>
          <w:rFonts w:eastAsia="Calibri" w:cstheme="minorHAnsi"/>
          <w:color w:val="000000" w:themeColor="text1"/>
          <w:sz w:val="22"/>
          <w:szCs w:val="22"/>
        </w:rPr>
        <w:t>“. Pagrindinės statybos rangos sutartys sudaromos pagal preliminariosios sutarties tvarką dalimis pagal Perkančiosios organizacijos gaunamą finansavimą.</w:t>
      </w:r>
    </w:p>
    <w:p w14:paraId="63694F39" w14:textId="34273EA1" w:rsidR="000B6915" w:rsidRPr="008022DF" w:rsidRDefault="000B6915" w:rsidP="002100E9">
      <w:pPr>
        <w:pStyle w:val="Betarp"/>
        <w:numPr>
          <w:ilvl w:val="1"/>
          <w:numId w:val="12"/>
        </w:numPr>
        <w:tabs>
          <w:tab w:val="left" w:pos="993"/>
        </w:tabs>
        <w:ind w:left="0" w:firstLine="567"/>
        <w:contextualSpacing/>
        <w:jc w:val="both"/>
        <w:rPr>
          <w:rFonts w:eastAsia="Calibri" w:cstheme="minorHAnsi"/>
          <w:color w:val="000000" w:themeColor="text1"/>
          <w:sz w:val="22"/>
          <w:szCs w:val="22"/>
        </w:rPr>
      </w:pPr>
      <w:r w:rsidRPr="0040409B">
        <w:rPr>
          <w:rFonts w:cstheme="minorHAnsi"/>
          <w:b/>
          <w:bCs/>
        </w:rPr>
        <w:t xml:space="preserve">Maksimali pirkimui skirta lėšų suma: </w:t>
      </w:r>
      <w:r>
        <w:rPr>
          <w:rFonts w:cstheme="minorHAnsi"/>
          <w:b/>
          <w:bCs/>
        </w:rPr>
        <w:t>148760,33</w:t>
      </w:r>
      <w:r w:rsidRPr="0040409B">
        <w:rPr>
          <w:rFonts w:cstheme="minorHAnsi"/>
          <w:b/>
          <w:bCs/>
        </w:rPr>
        <w:t xml:space="preserve"> Eur be PVM/</w:t>
      </w:r>
      <w:r>
        <w:rPr>
          <w:rFonts w:cstheme="minorHAnsi"/>
          <w:b/>
          <w:bCs/>
        </w:rPr>
        <w:t>180000</w:t>
      </w:r>
      <w:r w:rsidRPr="0040409B">
        <w:rPr>
          <w:rFonts w:cstheme="minorHAnsi"/>
          <w:b/>
          <w:bCs/>
        </w:rPr>
        <w:t>,00 Eur su PVM.</w:t>
      </w:r>
    </w:p>
    <w:p w14:paraId="7B478B03" w14:textId="6A729EBE" w:rsidR="00D22226" w:rsidRPr="008022DF" w:rsidRDefault="00D22226" w:rsidP="002100E9">
      <w:pPr>
        <w:pStyle w:val="Antrat1"/>
        <w:numPr>
          <w:ilvl w:val="0"/>
          <w:numId w:val="12"/>
        </w:numPr>
        <w:spacing w:after="0"/>
        <w:contextualSpacing/>
        <w:rPr>
          <w:rFonts w:asciiTheme="minorHAnsi" w:hAnsiTheme="minorHAnsi" w:cstheme="minorHAnsi"/>
          <w:sz w:val="22"/>
          <w:szCs w:val="22"/>
        </w:rPr>
      </w:pPr>
      <w:bookmarkStart w:id="7" w:name="_Ref39427921"/>
      <w:bookmarkStart w:id="8" w:name="_Ref39427927"/>
      <w:bookmarkStart w:id="9" w:name="_Ref39740354"/>
      <w:bookmarkStart w:id="10" w:name="_Toc200960651"/>
      <w:r w:rsidRPr="008022DF">
        <w:rPr>
          <w:rFonts w:asciiTheme="minorHAnsi" w:hAnsiTheme="minorHAnsi" w:cstheme="minorHAnsi"/>
          <w:sz w:val="22"/>
          <w:szCs w:val="22"/>
        </w:rPr>
        <w:lastRenderedPageBreak/>
        <w:t>Susitikimai su tiekėjais</w:t>
      </w:r>
      <w:bookmarkEnd w:id="7"/>
      <w:bookmarkEnd w:id="8"/>
      <w:r w:rsidR="003B6924" w:rsidRPr="008022DF">
        <w:rPr>
          <w:rFonts w:asciiTheme="minorHAnsi" w:hAnsiTheme="minorHAnsi" w:cstheme="minorHAnsi"/>
          <w:sz w:val="22"/>
          <w:szCs w:val="22"/>
        </w:rPr>
        <w:t xml:space="preserve"> ir objekto apžiūra</w:t>
      </w:r>
      <w:bookmarkEnd w:id="9"/>
      <w:bookmarkEnd w:id="10"/>
    </w:p>
    <w:p w14:paraId="5819F61D" w14:textId="208A2F42" w:rsidR="00862DB8" w:rsidRPr="008022DF" w:rsidRDefault="004E681E" w:rsidP="002100E9">
      <w:pPr>
        <w:pStyle w:val="Sraopastraipa"/>
        <w:numPr>
          <w:ilvl w:val="1"/>
          <w:numId w:val="12"/>
        </w:numPr>
        <w:spacing w:after="0" w:line="240" w:lineRule="auto"/>
        <w:ind w:left="0" w:firstLine="567"/>
        <w:contextualSpacing w:val="0"/>
        <w:jc w:val="both"/>
        <w:rPr>
          <w:rFonts w:eastAsia="Calibri" w:cstheme="minorHAnsi"/>
          <w:sz w:val="22"/>
          <w:szCs w:val="22"/>
        </w:rPr>
      </w:pPr>
      <w:r w:rsidRPr="008022DF">
        <w:rPr>
          <w:rFonts w:cstheme="minorHAnsi"/>
          <w:sz w:val="22"/>
          <w:szCs w:val="22"/>
        </w:rPr>
        <w:t>Perkančioji organizacija nerengs susitikimo su tiekėjais dėl pirkimo sąlygų paaiškinimo.</w:t>
      </w:r>
      <w:r w:rsidRPr="008022DF">
        <w:rPr>
          <w:rFonts w:eastAsia="Calibri" w:cstheme="minorHAnsi"/>
          <w:sz w:val="22"/>
          <w:szCs w:val="22"/>
        </w:rPr>
        <w:t xml:space="preserve"> </w:t>
      </w:r>
    </w:p>
    <w:p w14:paraId="71EE87FD" w14:textId="5ED3FD24" w:rsidR="004E681E" w:rsidRPr="008022DF" w:rsidRDefault="004E681E"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 xml:space="preserve">Perkančioji organizacija nerengs pirkimo objekto apžiūros. </w:t>
      </w:r>
    </w:p>
    <w:p w14:paraId="6443D2FF" w14:textId="24E702D9" w:rsidR="00C94B9F" w:rsidRPr="008022DF" w:rsidRDefault="00173ACB" w:rsidP="002100E9">
      <w:pPr>
        <w:pStyle w:val="Antrat1"/>
        <w:numPr>
          <w:ilvl w:val="0"/>
          <w:numId w:val="12"/>
        </w:numPr>
        <w:spacing w:after="0"/>
        <w:contextualSpacing/>
        <w:rPr>
          <w:rFonts w:asciiTheme="minorHAnsi" w:hAnsiTheme="minorHAnsi" w:cstheme="minorHAnsi"/>
          <w:sz w:val="22"/>
          <w:szCs w:val="22"/>
        </w:rPr>
      </w:pPr>
      <w:bookmarkStart w:id="11" w:name="_Ref39473754"/>
      <w:bookmarkStart w:id="12" w:name="_Ref39473761"/>
      <w:bookmarkStart w:id="13" w:name="_Ref39474188"/>
      <w:bookmarkStart w:id="14" w:name="_Toc200960652"/>
      <w:r w:rsidRPr="008022DF">
        <w:rPr>
          <w:rFonts w:asciiTheme="minorHAnsi" w:hAnsiTheme="minorHAnsi" w:cstheme="minorHAnsi"/>
          <w:sz w:val="22"/>
          <w:szCs w:val="22"/>
        </w:rPr>
        <w:t>Tiekėjų pašalinimo pagrindai</w:t>
      </w:r>
      <w:bookmarkEnd w:id="11"/>
      <w:bookmarkEnd w:id="12"/>
      <w:bookmarkEnd w:id="13"/>
      <w:r w:rsidR="00975F1F" w:rsidRPr="008022DF">
        <w:rPr>
          <w:rFonts w:asciiTheme="minorHAnsi" w:hAnsiTheme="minorHAnsi" w:cstheme="minorHAnsi"/>
          <w:sz w:val="22"/>
          <w:szCs w:val="22"/>
        </w:rPr>
        <w:t xml:space="preserve"> ir kvalifikacijos reikalavimai</w:t>
      </w:r>
      <w:bookmarkEnd w:id="14"/>
    </w:p>
    <w:p w14:paraId="23B058CE" w14:textId="065C86C0" w:rsidR="002C5249" w:rsidRPr="008022DF" w:rsidRDefault="002C5249"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Reikalavimai dėl tiekėjo ir</w:t>
      </w:r>
      <w:bookmarkStart w:id="15" w:name="_Hlk41039660"/>
      <w:r w:rsidR="00942379" w:rsidRPr="008022DF">
        <w:rPr>
          <w:rFonts w:cstheme="minorHAnsi"/>
          <w:sz w:val="22"/>
          <w:szCs w:val="22"/>
        </w:rPr>
        <w:t xml:space="preserve"> </w:t>
      </w:r>
      <w:r w:rsidRPr="008022DF">
        <w:rPr>
          <w:rFonts w:cstheme="minorHAnsi"/>
          <w:sz w:val="22"/>
          <w:szCs w:val="22"/>
        </w:rPr>
        <w:t>subtiekėjų</w:t>
      </w:r>
      <w:r w:rsidR="00942379" w:rsidRPr="008022DF">
        <w:rPr>
          <w:rFonts w:cstheme="minorHAnsi"/>
          <w:sz w:val="22"/>
          <w:szCs w:val="22"/>
        </w:rPr>
        <w:t xml:space="preserve"> (jei taikoma)</w:t>
      </w:r>
      <w:r w:rsidR="00953F2B" w:rsidRPr="008022DF">
        <w:rPr>
          <w:rFonts w:cstheme="minorHAnsi"/>
          <w:sz w:val="22"/>
          <w:szCs w:val="22"/>
        </w:rPr>
        <w:t xml:space="preserve">, </w:t>
      </w:r>
      <w:r w:rsidR="007F34C7" w:rsidRPr="008022DF">
        <w:rPr>
          <w:rFonts w:cstheme="minorHAnsi"/>
          <w:sz w:val="22"/>
          <w:szCs w:val="22"/>
        </w:rPr>
        <w:t>ūkio subjektų, kurių pajėgumais tiekėjas remiasi,</w:t>
      </w:r>
      <w:r w:rsidRPr="008022DF">
        <w:rPr>
          <w:rFonts w:cstheme="minorHAnsi"/>
          <w:sz w:val="22"/>
          <w:szCs w:val="22"/>
        </w:rPr>
        <w:t xml:space="preserve"> </w:t>
      </w:r>
      <w:bookmarkEnd w:id="15"/>
      <w:r w:rsidRPr="008022DF">
        <w:rPr>
          <w:rFonts w:cstheme="minorHAnsi"/>
          <w:sz w:val="22"/>
          <w:szCs w:val="22"/>
        </w:rPr>
        <w:t xml:space="preserve">pašalinimo pagrindų nebuvimo bei jų nebuvimą patvirtinantys dokumentai nurodyti </w:t>
      </w:r>
      <w:r w:rsidR="006A737F" w:rsidRPr="008022DF">
        <w:rPr>
          <w:rFonts w:cstheme="minorHAnsi"/>
          <w:sz w:val="22"/>
          <w:szCs w:val="22"/>
        </w:rPr>
        <w:t xml:space="preserve">specialiųjų </w:t>
      </w:r>
      <w:r w:rsidR="006A737F" w:rsidRPr="008022DF">
        <w:rPr>
          <w:rFonts w:eastAsia="Calibri" w:cstheme="minorHAnsi"/>
          <w:sz w:val="22"/>
          <w:szCs w:val="22"/>
        </w:rPr>
        <w:t>p</w:t>
      </w:r>
      <w:r w:rsidR="00551FA7" w:rsidRPr="008022DF">
        <w:rPr>
          <w:rFonts w:eastAsia="Calibri" w:cstheme="minorHAnsi"/>
          <w:sz w:val="22"/>
          <w:szCs w:val="22"/>
        </w:rPr>
        <w:t xml:space="preserve">irkimo </w:t>
      </w:r>
      <w:r w:rsidR="006773B6" w:rsidRPr="008022DF">
        <w:rPr>
          <w:rFonts w:eastAsia="Calibri" w:cstheme="minorHAnsi"/>
          <w:sz w:val="22"/>
          <w:szCs w:val="22"/>
        </w:rPr>
        <w:t xml:space="preserve">sąlygų </w:t>
      </w:r>
      <w:r w:rsidR="004E681E" w:rsidRPr="008022DF">
        <w:rPr>
          <w:rFonts w:cstheme="minorHAnsi"/>
          <w:sz w:val="22"/>
          <w:szCs w:val="22"/>
        </w:rPr>
        <w:t>3</w:t>
      </w:r>
      <w:r w:rsidR="00984B02" w:rsidRPr="008022DF">
        <w:rPr>
          <w:rFonts w:cstheme="minorHAnsi"/>
          <w:sz w:val="22"/>
          <w:szCs w:val="22"/>
        </w:rPr>
        <w:t xml:space="preserve"> </w:t>
      </w:r>
      <w:r w:rsidR="006773B6" w:rsidRPr="008022DF">
        <w:rPr>
          <w:rFonts w:eastAsia="Calibri" w:cstheme="minorHAnsi"/>
          <w:sz w:val="22"/>
          <w:szCs w:val="22"/>
        </w:rPr>
        <w:t>priede</w:t>
      </w:r>
      <w:r w:rsidRPr="008022DF">
        <w:rPr>
          <w:rFonts w:cstheme="minorHAnsi"/>
          <w:sz w:val="22"/>
          <w:szCs w:val="22"/>
        </w:rPr>
        <w:t xml:space="preserve">. </w:t>
      </w:r>
    </w:p>
    <w:p w14:paraId="7913BF6F" w14:textId="5BD2520C" w:rsidR="007C48CE" w:rsidRPr="008022DF" w:rsidRDefault="00A6625B" w:rsidP="002100E9">
      <w:pPr>
        <w:pStyle w:val="Sraopastraipa"/>
        <w:numPr>
          <w:ilvl w:val="1"/>
          <w:numId w:val="12"/>
        </w:numPr>
        <w:tabs>
          <w:tab w:val="left" w:pos="851"/>
        </w:tabs>
        <w:spacing w:after="0" w:line="240" w:lineRule="auto"/>
        <w:ind w:left="0" w:firstLine="567"/>
        <w:contextualSpacing w:val="0"/>
        <w:jc w:val="both"/>
        <w:rPr>
          <w:rFonts w:cstheme="minorHAnsi"/>
          <w:sz w:val="22"/>
          <w:szCs w:val="22"/>
        </w:rPr>
      </w:pPr>
      <w:r w:rsidRPr="008022DF">
        <w:rPr>
          <w:rFonts w:cstheme="minorHAnsi"/>
          <w:sz w:val="22"/>
          <w:szCs w:val="22"/>
        </w:rPr>
        <w:t xml:space="preserve">Tiekėjams nustatomi kvalifikacijos reikalavimai ir </w:t>
      </w:r>
      <w:r w:rsidR="00F0274A" w:rsidRPr="008022DF">
        <w:rPr>
          <w:rFonts w:cstheme="minorHAnsi"/>
          <w:sz w:val="22"/>
          <w:szCs w:val="22"/>
        </w:rPr>
        <w:t xml:space="preserve">reikalavimai dėl </w:t>
      </w:r>
      <w:r w:rsidRPr="008022DF">
        <w:rPr>
          <w:rFonts w:cstheme="minorHAnsi"/>
          <w:sz w:val="22"/>
          <w:szCs w:val="22"/>
        </w:rPr>
        <w:t xml:space="preserve">aplinkos apsaugos vadybos sistemos standartų laikymosi ir jų atitiktį patvirtinantys dokumentai nurodyti </w:t>
      </w:r>
      <w:r w:rsidR="00765189" w:rsidRPr="008022DF">
        <w:rPr>
          <w:rFonts w:cstheme="minorHAnsi"/>
          <w:sz w:val="22"/>
          <w:szCs w:val="22"/>
        </w:rPr>
        <w:t>specialiųjų p</w:t>
      </w:r>
      <w:r w:rsidR="00551FA7" w:rsidRPr="008022DF">
        <w:rPr>
          <w:rFonts w:cstheme="minorHAnsi"/>
          <w:sz w:val="22"/>
          <w:szCs w:val="22"/>
        </w:rPr>
        <w:t xml:space="preserve">irkimo </w:t>
      </w:r>
      <w:r w:rsidRPr="008022DF">
        <w:rPr>
          <w:rFonts w:cstheme="minorHAnsi"/>
          <w:sz w:val="22"/>
          <w:szCs w:val="22"/>
        </w:rPr>
        <w:t xml:space="preserve">sąlygų </w:t>
      </w:r>
      <w:r w:rsidR="004E681E" w:rsidRPr="008022DF">
        <w:rPr>
          <w:rFonts w:cstheme="minorHAnsi"/>
          <w:sz w:val="22"/>
          <w:szCs w:val="22"/>
        </w:rPr>
        <w:t>4</w:t>
      </w:r>
      <w:r w:rsidRPr="008022DF">
        <w:rPr>
          <w:rFonts w:cstheme="minorHAnsi"/>
          <w:sz w:val="22"/>
          <w:szCs w:val="22"/>
        </w:rPr>
        <w:t xml:space="preserve"> priede. </w:t>
      </w:r>
      <w:r w:rsidR="00F70742" w:rsidRPr="008022DF">
        <w:rPr>
          <w:rFonts w:cstheme="minorHAnsi"/>
          <w:sz w:val="22"/>
          <w:szCs w:val="22"/>
        </w:rPr>
        <w:t xml:space="preserve">Perkančioji organizacija vadovaujasi Viešųjų pirkimų įstatymo 59 straipsnio 4 dalimi ir </w:t>
      </w:r>
      <w:r w:rsidR="0060735B" w:rsidRPr="008022DF">
        <w:rPr>
          <w:rFonts w:cstheme="minorHAnsi"/>
          <w:sz w:val="22"/>
          <w:szCs w:val="22"/>
        </w:rPr>
        <w:t>pirmiausia vertina dalyvių pateiktus pasiūlymus, o įvertinusi pasiūlymus patikrins, ar nėra ekonomiškai naudingiausią pasiūlymą pateikusio dalyvio pašalinimo pagrindų, ar šio dalyvio kvalifikacija atitinka nustatytus reikalavimus ir, ar tiekėjas laikosi aplinkos apsaugos vadybos sistemos standartų.</w:t>
      </w:r>
    </w:p>
    <w:p w14:paraId="69D62E2B" w14:textId="042A76BE" w:rsidR="00A000BE" w:rsidRPr="008022DF" w:rsidRDefault="009743D3" w:rsidP="002100E9">
      <w:pPr>
        <w:pStyle w:val="Antrat1"/>
        <w:numPr>
          <w:ilvl w:val="0"/>
          <w:numId w:val="12"/>
        </w:numPr>
        <w:spacing w:after="0"/>
        <w:contextualSpacing/>
        <w:rPr>
          <w:rFonts w:asciiTheme="minorHAnsi" w:hAnsiTheme="minorHAnsi" w:cstheme="minorHAnsi"/>
          <w:sz w:val="22"/>
          <w:szCs w:val="22"/>
        </w:rPr>
      </w:pPr>
      <w:bookmarkStart w:id="16" w:name="_Toc200960653"/>
      <w:r w:rsidRPr="008022DF">
        <w:rPr>
          <w:rFonts w:asciiTheme="minorHAnsi" w:hAnsiTheme="minorHAnsi" w:cstheme="minorHAnsi"/>
          <w:sz w:val="22"/>
          <w:szCs w:val="22"/>
        </w:rPr>
        <w:t>Reikalavimai, susiję su nacionaliniu saugumu</w:t>
      </w:r>
      <w:bookmarkEnd w:id="16"/>
      <w:r w:rsidRPr="008022DF">
        <w:rPr>
          <w:rFonts w:asciiTheme="minorHAnsi" w:hAnsiTheme="minorHAnsi" w:cstheme="minorHAnsi"/>
          <w:sz w:val="22"/>
          <w:szCs w:val="22"/>
        </w:rPr>
        <w:t xml:space="preserve"> </w:t>
      </w:r>
    </w:p>
    <w:p w14:paraId="2FC7443C" w14:textId="558F9B2D" w:rsidR="00DF3DDF" w:rsidRPr="008022DF" w:rsidRDefault="00DF3DDF" w:rsidP="002100E9">
      <w:pPr>
        <w:pStyle w:val="Sraopastraipa"/>
        <w:numPr>
          <w:ilvl w:val="1"/>
          <w:numId w:val="12"/>
        </w:numPr>
        <w:spacing w:after="0" w:line="240" w:lineRule="auto"/>
        <w:ind w:left="0" w:firstLine="567"/>
        <w:contextualSpacing w:val="0"/>
        <w:jc w:val="both"/>
        <w:rPr>
          <w:rFonts w:cstheme="minorHAnsi"/>
          <w:color w:val="000000" w:themeColor="text1"/>
          <w:sz w:val="22"/>
          <w:szCs w:val="22"/>
        </w:rPr>
      </w:pPr>
      <w:r w:rsidRPr="008022DF">
        <w:rPr>
          <w:rFonts w:cstheme="minorHAnsi"/>
          <w:color w:val="000000" w:themeColor="text1"/>
          <w:sz w:val="22"/>
          <w:szCs w:val="22"/>
        </w:rPr>
        <w:t xml:space="preserve">Pirkimui taikomos Reglamento nuostatos. </w:t>
      </w:r>
      <w:r w:rsidR="00FD6EE2" w:rsidRPr="008022DF">
        <w:rPr>
          <w:rFonts w:cstheme="minorHAnsi"/>
          <w:color w:val="000000" w:themeColor="text1"/>
          <w:sz w:val="22"/>
          <w:szCs w:val="22"/>
        </w:rPr>
        <w:t xml:space="preserve">Kartu su </w:t>
      </w:r>
      <w:r w:rsidR="00E3566E" w:rsidRPr="008022DF">
        <w:rPr>
          <w:rFonts w:cstheme="minorHAnsi"/>
          <w:color w:val="000000" w:themeColor="text1"/>
          <w:sz w:val="22"/>
          <w:szCs w:val="22"/>
        </w:rPr>
        <w:t>p</w:t>
      </w:r>
      <w:r w:rsidR="00FD6EE2" w:rsidRPr="008022DF">
        <w:rPr>
          <w:rFonts w:cstheme="minorHAnsi"/>
          <w:color w:val="000000" w:themeColor="text1"/>
          <w:sz w:val="22"/>
          <w:szCs w:val="22"/>
        </w:rPr>
        <w:t>asiūlymu tiekėjas turi pateikti</w:t>
      </w:r>
      <w:r w:rsidR="00B96756" w:rsidRPr="008022DF">
        <w:rPr>
          <w:rFonts w:cstheme="minorHAnsi"/>
          <w:color w:val="000000" w:themeColor="text1"/>
          <w:sz w:val="22"/>
          <w:szCs w:val="22"/>
        </w:rPr>
        <w:t xml:space="preserve"> </w:t>
      </w:r>
      <w:r w:rsidR="00B24708" w:rsidRPr="008022DF">
        <w:rPr>
          <w:rFonts w:cstheme="minorHAnsi"/>
          <w:color w:val="000000" w:themeColor="text1"/>
          <w:sz w:val="22"/>
          <w:szCs w:val="22"/>
        </w:rPr>
        <w:t xml:space="preserve">užpildytą </w:t>
      </w:r>
      <w:r w:rsidR="0063163D" w:rsidRPr="008022DF">
        <w:rPr>
          <w:rFonts w:cstheme="minorHAnsi"/>
          <w:color w:val="000000" w:themeColor="text1"/>
          <w:sz w:val="22"/>
          <w:szCs w:val="22"/>
        </w:rPr>
        <w:t>deklaracij</w:t>
      </w:r>
      <w:r w:rsidR="00FD6EE2" w:rsidRPr="008022DF">
        <w:rPr>
          <w:rFonts w:cstheme="minorHAnsi"/>
          <w:color w:val="000000" w:themeColor="text1"/>
          <w:sz w:val="22"/>
          <w:szCs w:val="22"/>
        </w:rPr>
        <w:t>ą</w:t>
      </w:r>
      <w:r w:rsidR="0063163D" w:rsidRPr="008022DF">
        <w:rPr>
          <w:rFonts w:cstheme="minorHAnsi"/>
          <w:color w:val="000000" w:themeColor="text1"/>
          <w:sz w:val="22"/>
          <w:szCs w:val="22"/>
        </w:rPr>
        <w:t xml:space="preserve"> </w:t>
      </w:r>
      <w:r w:rsidR="00FD6EE2" w:rsidRPr="008022DF">
        <w:rPr>
          <w:rFonts w:cstheme="minorHAnsi"/>
          <w:color w:val="000000" w:themeColor="text1"/>
          <w:sz w:val="22"/>
          <w:szCs w:val="22"/>
        </w:rPr>
        <w:t xml:space="preserve">dėl </w:t>
      </w:r>
      <w:r w:rsidR="0078453C" w:rsidRPr="008022DF">
        <w:rPr>
          <w:rFonts w:cstheme="minorHAnsi"/>
          <w:color w:val="000000" w:themeColor="text1"/>
          <w:sz w:val="22"/>
          <w:szCs w:val="22"/>
        </w:rPr>
        <w:t>(ne)atitikties Reglamento nuostatoms</w:t>
      </w:r>
      <w:r w:rsidR="0063163D" w:rsidRPr="008022DF">
        <w:rPr>
          <w:rFonts w:cstheme="minorHAnsi"/>
          <w:color w:val="000000" w:themeColor="text1"/>
          <w:sz w:val="22"/>
          <w:szCs w:val="22"/>
        </w:rPr>
        <w:t xml:space="preserve">, kuri pateikta </w:t>
      </w:r>
      <w:r w:rsidR="006A737F" w:rsidRPr="008022DF">
        <w:rPr>
          <w:rFonts w:cstheme="minorHAnsi"/>
          <w:color w:val="000000" w:themeColor="text1"/>
          <w:sz w:val="22"/>
          <w:szCs w:val="22"/>
        </w:rPr>
        <w:t>specialiųjų p</w:t>
      </w:r>
      <w:r w:rsidR="00551FA7" w:rsidRPr="008022DF">
        <w:rPr>
          <w:rFonts w:cstheme="minorHAnsi"/>
          <w:color w:val="000000" w:themeColor="text1"/>
          <w:sz w:val="22"/>
          <w:szCs w:val="22"/>
        </w:rPr>
        <w:t xml:space="preserve">irkimo </w:t>
      </w:r>
      <w:r w:rsidR="0063163D" w:rsidRPr="008022DF">
        <w:rPr>
          <w:rFonts w:cstheme="minorHAnsi"/>
          <w:color w:val="000000" w:themeColor="text1"/>
          <w:sz w:val="22"/>
          <w:szCs w:val="22"/>
        </w:rPr>
        <w:t xml:space="preserve">sąlygų </w:t>
      </w:r>
      <w:r w:rsidR="0042517E" w:rsidRPr="008022DF">
        <w:rPr>
          <w:rFonts w:cstheme="minorHAnsi"/>
          <w:color w:val="000000" w:themeColor="text1"/>
          <w:sz w:val="22"/>
          <w:szCs w:val="22"/>
        </w:rPr>
        <w:t>9,</w:t>
      </w:r>
      <w:r w:rsidR="00274B4D" w:rsidRPr="008022DF">
        <w:rPr>
          <w:rFonts w:cstheme="minorHAnsi"/>
          <w:color w:val="000000" w:themeColor="text1"/>
          <w:sz w:val="22"/>
          <w:szCs w:val="22"/>
        </w:rPr>
        <w:t xml:space="preserve"> </w:t>
      </w:r>
      <w:r w:rsidR="0042517E" w:rsidRPr="008022DF">
        <w:rPr>
          <w:rFonts w:cstheme="minorHAnsi"/>
          <w:color w:val="000000" w:themeColor="text1"/>
          <w:sz w:val="22"/>
          <w:szCs w:val="22"/>
        </w:rPr>
        <w:t>10 prieduose</w:t>
      </w:r>
      <w:r w:rsidR="00B24708" w:rsidRPr="008022DF">
        <w:rPr>
          <w:rFonts w:cstheme="minorHAnsi"/>
          <w:color w:val="000000" w:themeColor="text1"/>
          <w:sz w:val="22"/>
          <w:szCs w:val="22"/>
        </w:rPr>
        <w:t>.</w:t>
      </w:r>
      <w:r w:rsidR="00B852B7" w:rsidRPr="008022DF">
        <w:rPr>
          <w:rFonts w:cstheme="minorHAnsi"/>
          <w:color w:val="000000" w:themeColor="text1"/>
          <w:sz w:val="22"/>
          <w:szCs w:val="22"/>
        </w:rPr>
        <w:t xml:space="preserve"> Kilus abejonių dėl </w:t>
      </w:r>
      <w:r w:rsidR="007349E0" w:rsidRPr="008022DF">
        <w:rPr>
          <w:rFonts w:cstheme="minorHAnsi"/>
          <w:color w:val="000000" w:themeColor="text1"/>
          <w:sz w:val="22"/>
          <w:szCs w:val="22"/>
        </w:rPr>
        <w:t>tiekėjo (ne)atitikties Reglamento nuostatoms</w:t>
      </w:r>
      <w:r w:rsidR="0012639E" w:rsidRPr="008022DF">
        <w:rPr>
          <w:rFonts w:cstheme="minorHAnsi"/>
          <w:color w:val="000000" w:themeColor="text1"/>
          <w:sz w:val="22"/>
          <w:szCs w:val="22"/>
        </w:rPr>
        <w:t xml:space="preserve">, perkančioji organizacija </w:t>
      </w:r>
      <w:r w:rsidR="006D5E06" w:rsidRPr="008022DF">
        <w:rPr>
          <w:rFonts w:cstheme="minorHAnsi"/>
          <w:color w:val="000000" w:themeColor="text1"/>
          <w:sz w:val="22"/>
          <w:szCs w:val="22"/>
        </w:rPr>
        <w:t xml:space="preserve">iš galimo laimėtojo </w:t>
      </w:r>
      <w:r w:rsidR="0012639E" w:rsidRPr="008022DF">
        <w:rPr>
          <w:rFonts w:cstheme="minorHAnsi"/>
          <w:color w:val="000000" w:themeColor="text1"/>
          <w:sz w:val="22"/>
          <w:szCs w:val="22"/>
        </w:rPr>
        <w:t xml:space="preserve">prašys pateikti </w:t>
      </w:r>
      <w:r w:rsidR="007349E0" w:rsidRPr="008022DF">
        <w:rPr>
          <w:rFonts w:cstheme="minorHAnsi"/>
          <w:color w:val="000000" w:themeColor="text1"/>
          <w:sz w:val="22"/>
          <w:szCs w:val="22"/>
        </w:rPr>
        <w:t>dokumentus, įrodančius deklaracijoje pateiktų duomenų teisingumą.</w:t>
      </w:r>
    </w:p>
    <w:p w14:paraId="05E7CB20" w14:textId="705EFA5E" w:rsidR="002A637A" w:rsidRPr="008022DF" w:rsidRDefault="00CF14EB" w:rsidP="002100E9">
      <w:pPr>
        <w:pStyle w:val="Sraopastraipa"/>
        <w:numPr>
          <w:ilvl w:val="1"/>
          <w:numId w:val="12"/>
        </w:numPr>
        <w:spacing w:after="0" w:line="240" w:lineRule="auto"/>
        <w:ind w:left="0" w:firstLine="567"/>
        <w:contextualSpacing w:val="0"/>
        <w:jc w:val="both"/>
        <w:rPr>
          <w:rFonts w:cstheme="minorHAnsi"/>
          <w:color w:val="000000" w:themeColor="text1"/>
          <w:sz w:val="22"/>
          <w:szCs w:val="22"/>
        </w:rPr>
      </w:pPr>
      <w:r w:rsidRPr="008022DF">
        <w:rPr>
          <w:rFonts w:cstheme="minorHAnsi"/>
          <w:color w:val="000000" w:themeColor="text1"/>
          <w:sz w:val="22"/>
          <w:szCs w:val="22"/>
        </w:rPr>
        <w:t>Perkanči</w:t>
      </w:r>
      <w:r w:rsidR="00C727CF" w:rsidRPr="008022DF">
        <w:rPr>
          <w:rFonts w:cstheme="minorHAnsi"/>
          <w:color w:val="000000" w:themeColor="text1"/>
          <w:sz w:val="22"/>
          <w:szCs w:val="22"/>
        </w:rPr>
        <w:t xml:space="preserve">oji </w:t>
      </w:r>
      <w:r w:rsidRPr="008022DF">
        <w:rPr>
          <w:rFonts w:cstheme="minorHAnsi"/>
          <w:color w:val="000000" w:themeColor="text1"/>
          <w:sz w:val="22"/>
          <w:szCs w:val="22"/>
        </w:rPr>
        <w:t>organizacija nustačius</w:t>
      </w:r>
      <w:r w:rsidR="00C727CF" w:rsidRPr="008022DF">
        <w:rPr>
          <w:rFonts w:cstheme="minorHAnsi"/>
          <w:color w:val="000000" w:themeColor="text1"/>
          <w:sz w:val="22"/>
          <w:szCs w:val="22"/>
        </w:rPr>
        <w:t>i</w:t>
      </w:r>
      <w:r w:rsidRPr="008022DF">
        <w:rPr>
          <w:rFonts w:cstheme="minorHAnsi"/>
          <w:color w:val="000000" w:themeColor="text1"/>
          <w:sz w:val="22"/>
          <w:szCs w:val="22"/>
        </w:rPr>
        <w:t xml:space="preserve">, kad tiekėjo pasitelktas subtiekėjas </w:t>
      </w:r>
      <w:r w:rsidR="009763B1" w:rsidRPr="008022DF">
        <w:rPr>
          <w:rFonts w:cstheme="minorHAnsi"/>
          <w:color w:val="000000" w:themeColor="text1"/>
          <w:sz w:val="22"/>
          <w:szCs w:val="22"/>
        </w:rPr>
        <w:t xml:space="preserve">ar ūkio subjektas, kurio pajėgumais remiamasi, </w:t>
      </w:r>
      <w:r w:rsidR="00BA05C9" w:rsidRPr="008022DF">
        <w:rPr>
          <w:rFonts w:cstheme="minorHAnsi"/>
          <w:color w:val="000000" w:themeColor="text1"/>
          <w:sz w:val="22"/>
          <w:szCs w:val="22"/>
        </w:rPr>
        <w:t>tenkin</w:t>
      </w:r>
      <w:r w:rsidRPr="008022DF">
        <w:rPr>
          <w:rFonts w:cstheme="minorHAnsi"/>
          <w:color w:val="000000" w:themeColor="text1"/>
          <w:sz w:val="22"/>
          <w:szCs w:val="22"/>
        </w:rPr>
        <w:t xml:space="preserve">a </w:t>
      </w:r>
      <w:r w:rsidR="00DA1B9B" w:rsidRPr="008022DF">
        <w:rPr>
          <w:rFonts w:cstheme="minorHAnsi"/>
          <w:color w:val="000000" w:themeColor="text1"/>
          <w:sz w:val="22"/>
          <w:szCs w:val="22"/>
        </w:rPr>
        <w:t xml:space="preserve">Reglamento </w:t>
      </w:r>
      <w:r w:rsidR="00A4619E" w:rsidRPr="008022DF">
        <w:rPr>
          <w:rFonts w:cstheme="minorHAnsi"/>
          <w:color w:val="000000" w:themeColor="text1"/>
          <w:sz w:val="22"/>
          <w:szCs w:val="22"/>
        </w:rPr>
        <w:t xml:space="preserve">5 k straipsnyje </w:t>
      </w:r>
      <w:r w:rsidR="00A109FD" w:rsidRPr="008022DF">
        <w:rPr>
          <w:rFonts w:cstheme="minorHAnsi"/>
          <w:color w:val="000000" w:themeColor="text1"/>
          <w:sz w:val="22"/>
          <w:szCs w:val="22"/>
        </w:rPr>
        <w:t xml:space="preserve">nustatytus </w:t>
      </w:r>
      <w:r w:rsidR="00BA05C9" w:rsidRPr="008022DF">
        <w:rPr>
          <w:rFonts w:cstheme="minorHAnsi"/>
          <w:color w:val="000000" w:themeColor="text1"/>
          <w:sz w:val="22"/>
          <w:szCs w:val="22"/>
        </w:rPr>
        <w:t>ribojimus</w:t>
      </w:r>
      <w:r w:rsidR="00A109FD" w:rsidRPr="008022DF">
        <w:rPr>
          <w:rFonts w:cstheme="minorHAnsi"/>
          <w:color w:val="000000" w:themeColor="text1"/>
          <w:sz w:val="22"/>
          <w:szCs w:val="22"/>
        </w:rPr>
        <w:t xml:space="preserve">, </w:t>
      </w:r>
      <w:r w:rsidR="00BA05C9" w:rsidRPr="008022DF">
        <w:rPr>
          <w:rFonts w:cstheme="minorHAnsi"/>
          <w:color w:val="000000" w:themeColor="text1"/>
          <w:sz w:val="22"/>
          <w:szCs w:val="22"/>
        </w:rPr>
        <w:t>reikalaus tiekėjo</w:t>
      </w:r>
      <w:r w:rsidR="00A109FD" w:rsidRPr="008022DF">
        <w:rPr>
          <w:rFonts w:cstheme="minorHAnsi"/>
          <w:color w:val="000000" w:themeColor="text1"/>
          <w:sz w:val="22"/>
          <w:szCs w:val="22"/>
        </w:rPr>
        <w:t xml:space="preserve"> juos pakeisti kitais, </w:t>
      </w:r>
      <w:r w:rsidR="00B42273" w:rsidRPr="008022DF">
        <w:rPr>
          <w:rFonts w:cstheme="minorHAnsi"/>
          <w:color w:val="000000" w:themeColor="text1"/>
          <w:sz w:val="22"/>
          <w:szCs w:val="22"/>
        </w:rPr>
        <w:t>p</w:t>
      </w:r>
      <w:r w:rsidR="00A109FD" w:rsidRPr="008022DF">
        <w:rPr>
          <w:rFonts w:cstheme="minorHAnsi"/>
          <w:color w:val="000000" w:themeColor="text1"/>
          <w:sz w:val="22"/>
          <w:szCs w:val="22"/>
        </w:rPr>
        <w:t>irkimo sąlygų reikalavimus atitinkančiais</w:t>
      </w:r>
      <w:r w:rsidR="00BA05C9" w:rsidRPr="008022DF">
        <w:rPr>
          <w:rFonts w:cstheme="minorHAnsi"/>
          <w:color w:val="000000" w:themeColor="text1"/>
          <w:sz w:val="22"/>
          <w:szCs w:val="22"/>
        </w:rPr>
        <w:t>,</w:t>
      </w:r>
      <w:r w:rsidR="00A109FD" w:rsidRPr="008022DF">
        <w:rPr>
          <w:rFonts w:cstheme="minorHAnsi"/>
          <w:color w:val="000000" w:themeColor="text1"/>
          <w:sz w:val="22"/>
          <w:szCs w:val="22"/>
        </w:rPr>
        <w:t xml:space="preserve"> subjektais. </w:t>
      </w:r>
    </w:p>
    <w:p w14:paraId="4BEDE7AF" w14:textId="64B36E71" w:rsidR="00AF62E6" w:rsidRPr="008022DF" w:rsidRDefault="00220588" w:rsidP="002100E9">
      <w:pPr>
        <w:pStyle w:val="Antrat1"/>
        <w:numPr>
          <w:ilvl w:val="0"/>
          <w:numId w:val="12"/>
        </w:numPr>
        <w:spacing w:after="0"/>
        <w:contextualSpacing/>
        <w:rPr>
          <w:rFonts w:asciiTheme="minorHAnsi" w:hAnsiTheme="minorHAnsi" w:cstheme="minorHAnsi"/>
          <w:sz w:val="22"/>
          <w:szCs w:val="22"/>
        </w:rPr>
      </w:pPr>
      <w:bookmarkStart w:id="17" w:name="_Ref39666794"/>
      <w:bookmarkStart w:id="18" w:name="_Ref39666796"/>
      <w:bookmarkStart w:id="19" w:name="_Toc200960654"/>
      <w:r w:rsidRPr="008022DF">
        <w:rPr>
          <w:rFonts w:asciiTheme="minorHAnsi" w:hAnsiTheme="minorHAnsi" w:cstheme="minorHAnsi"/>
          <w:sz w:val="22"/>
          <w:szCs w:val="22"/>
        </w:rPr>
        <w:t>Specialieji r</w:t>
      </w:r>
      <w:r w:rsidR="00DF58E2" w:rsidRPr="008022DF">
        <w:rPr>
          <w:rFonts w:asciiTheme="minorHAnsi" w:hAnsiTheme="minorHAnsi" w:cstheme="minorHAnsi"/>
          <w:sz w:val="22"/>
          <w:szCs w:val="22"/>
        </w:rPr>
        <w:t>eikalavimai pasiūlymų rengimui ir pateikimui</w:t>
      </w:r>
      <w:bookmarkEnd w:id="17"/>
      <w:bookmarkEnd w:id="18"/>
      <w:bookmarkEnd w:id="19"/>
    </w:p>
    <w:p w14:paraId="3D47F821" w14:textId="6BBC6045" w:rsidR="00EF5623" w:rsidRPr="008022DF" w:rsidRDefault="00EF5623" w:rsidP="002100E9">
      <w:pPr>
        <w:pStyle w:val="Sraopastraipa"/>
        <w:numPr>
          <w:ilvl w:val="1"/>
          <w:numId w:val="12"/>
        </w:numPr>
        <w:spacing w:after="0" w:line="240" w:lineRule="auto"/>
        <w:ind w:left="0" w:firstLine="567"/>
        <w:contextualSpacing w:val="0"/>
        <w:jc w:val="both"/>
        <w:rPr>
          <w:rFonts w:cstheme="minorHAnsi"/>
          <w:i/>
          <w:iCs/>
          <w:color w:val="7030A0"/>
          <w:sz w:val="22"/>
          <w:szCs w:val="22"/>
        </w:rPr>
      </w:pPr>
      <w:r w:rsidRPr="008022DF">
        <w:rPr>
          <w:rFonts w:cstheme="minorHAnsi"/>
          <w:sz w:val="22"/>
          <w:szCs w:val="22"/>
        </w:rPr>
        <w:t xml:space="preserve">Tiekėjo </w:t>
      </w:r>
      <w:r w:rsidR="0058726C" w:rsidRPr="008022DF">
        <w:rPr>
          <w:rFonts w:cstheme="minorHAnsi"/>
          <w:sz w:val="22"/>
          <w:szCs w:val="22"/>
        </w:rPr>
        <w:t>p</w:t>
      </w:r>
      <w:r w:rsidRPr="008022DF">
        <w:rPr>
          <w:rFonts w:cstheme="minorHAnsi"/>
          <w:sz w:val="22"/>
          <w:szCs w:val="22"/>
        </w:rPr>
        <w:t>asiūlymą sudaro CVP IS pateikiamų ir žemiau nurodytų dokumentų visuma</w:t>
      </w:r>
      <w:r w:rsidR="00FD53CF" w:rsidRPr="008022DF">
        <w:rPr>
          <w:rFonts w:cstheme="minorHAnsi"/>
          <w:sz w:val="22"/>
          <w:szCs w:val="22"/>
        </w:rPr>
        <w:t>:</w:t>
      </w:r>
    </w:p>
    <w:p w14:paraId="37F5124E" w14:textId="5E5335F2" w:rsidR="00E101B8" w:rsidRPr="008022DF" w:rsidRDefault="00E101B8"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 xml:space="preserve">užpildyta ir pasirašyta </w:t>
      </w:r>
      <w:r w:rsidR="005F152B" w:rsidRPr="008022DF">
        <w:rPr>
          <w:rFonts w:cstheme="minorHAnsi"/>
          <w:sz w:val="22"/>
          <w:szCs w:val="22"/>
        </w:rPr>
        <w:t>p</w:t>
      </w:r>
      <w:r w:rsidRPr="008022DF">
        <w:rPr>
          <w:rFonts w:cstheme="minorHAnsi"/>
          <w:sz w:val="22"/>
          <w:szCs w:val="22"/>
        </w:rPr>
        <w:t>asiūlymo form</w:t>
      </w:r>
      <w:r w:rsidR="00F161C0" w:rsidRPr="008022DF">
        <w:rPr>
          <w:rFonts w:cstheme="minorHAnsi"/>
          <w:sz w:val="22"/>
          <w:szCs w:val="22"/>
        </w:rPr>
        <w:t>a</w:t>
      </w:r>
      <w:r w:rsidR="000E7CF8" w:rsidRPr="008022DF">
        <w:rPr>
          <w:rFonts w:cstheme="minorHAnsi"/>
          <w:sz w:val="22"/>
          <w:szCs w:val="22"/>
        </w:rPr>
        <w:t>, pateikt</w:t>
      </w:r>
      <w:r w:rsidR="00F161C0" w:rsidRPr="008022DF">
        <w:rPr>
          <w:rFonts w:cstheme="minorHAnsi"/>
          <w:sz w:val="22"/>
          <w:szCs w:val="22"/>
        </w:rPr>
        <w:t>a</w:t>
      </w:r>
      <w:r w:rsidR="000E7CF8" w:rsidRPr="008022DF">
        <w:rPr>
          <w:rFonts w:cstheme="minorHAnsi"/>
          <w:sz w:val="22"/>
          <w:szCs w:val="22"/>
        </w:rPr>
        <w:t xml:space="preserve"> specialiųjų pirkimo sąlygų </w:t>
      </w:r>
      <w:r w:rsidR="0042517E" w:rsidRPr="008022DF">
        <w:rPr>
          <w:rFonts w:cstheme="minorHAnsi"/>
          <w:sz w:val="22"/>
          <w:szCs w:val="22"/>
        </w:rPr>
        <w:t>6</w:t>
      </w:r>
      <w:r w:rsidR="000E7CF8" w:rsidRPr="008022DF">
        <w:rPr>
          <w:rFonts w:cstheme="minorHAnsi"/>
          <w:sz w:val="22"/>
          <w:szCs w:val="22"/>
        </w:rPr>
        <w:t xml:space="preserve"> priede</w:t>
      </w:r>
      <w:r w:rsidRPr="008022DF">
        <w:rPr>
          <w:rFonts w:cstheme="minorHAnsi"/>
          <w:sz w:val="22"/>
          <w:szCs w:val="22"/>
        </w:rPr>
        <w:t xml:space="preserve">; </w:t>
      </w:r>
    </w:p>
    <w:p w14:paraId="4FCC08C9" w14:textId="05A0A623" w:rsidR="00E101B8" w:rsidRPr="008022DF" w:rsidRDefault="00E101B8"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užpildytas EBVPD (</w:t>
      </w:r>
      <w:r w:rsidR="00AF58B1" w:rsidRPr="008022DF">
        <w:rPr>
          <w:rFonts w:cstheme="minorHAnsi"/>
          <w:sz w:val="22"/>
          <w:szCs w:val="22"/>
        </w:rPr>
        <w:t>s</w:t>
      </w:r>
      <w:r w:rsidRPr="008022DF">
        <w:rPr>
          <w:rFonts w:cstheme="minorHAnsi"/>
          <w:sz w:val="22"/>
          <w:szCs w:val="22"/>
        </w:rPr>
        <w:t xml:space="preserve">pecialiųjų </w:t>
      </w:r>
      <w:r w:rsidR="00AF58B1" w:rsidRPr="008022DF">
        <w:rPr>
          <w:rFonts w:cstheme="minorHAnsi"/>
          <w:sz w:val="22"/>
          <w:szCs w:val="22"/>
        </w:rPr>
        <w:t xml:space="preserve">pirkimo </w:t>
      </w:r>
      <w:r w:rsidRPr="008022DF">
        <w:rPr>
          <w:rFonts w:cstheme="minorHAnsi"/>
          <w:sz w:val="22"/>
          <w:szCs w:val="22"/>
        </w:rPr>
        <w:t xml:space="preserve">sąlygų </w:t>
      </w:r>
      <w:r w:rsidR="0042517E" w:rsidRPr="008022DF">
        <w:rPr>
          <w:rFonts w:cstheme="minorHAnsi"/>
          <w:sz w:val="22"/>
          <w:szCs w:val="22"/>
        </w:rPr>
        <w:t xml:space="preserve">5 </w:t>
      </w:r>
      <w:r w:rsidRPr="008022DF">
        <w:rPr>
          <w:rFonts w:cstheme="minorHAnsi"/>
          <w:sz w:val="22"/>
          <w:szCs w:val="22"/>
        </w:rPr>
        <w:t xml:space="preserve">priedas). </w:t>
      </w:r>
      <w:r w:rsidR="00090F9B" w:rsidRPr="008022DF">
        <w:rPr>
          <w:rFonts w:cstheme="minorHAnsi"/>
          <w:sz w:val="22"/>
          <w:szCs w:val="22"/>
        </w:rPr>
        <w:t>P</w:t>
      </w:r>
      <w:r w:rsidRPr="008022DF">
        <w:rPr>
          <w:rFonts w:cstheme="minorHAnsi"/>
          <w:sz w:val="22"/>
          <w:szCs w:val="22"/>
        </w:rPr>
        <w:t xml:space="preserve">asirašydamas </w:t>
      </w:r>
      <w:r w:rsidR="005F152B" w:rsidRPr="008022DF">
        <w:rPr>
          <w:rFonts w:cstheme="minorHAnsi"/>
          <w:sz w:val="22"/>
          <w:szCs w:val="22"/>
        </w:rPr>
        <w:t>p</w:t>
      </w:r>
      <w:r w:rsidR="00516043" w:rsidRPr="008022DF">
        <w:rPr>
          <w:rFonts w:cstheme="minorHAnsi"/>
          <w:sz w:val="22"/>
          <w:szCs w:val="22"/>
        </w:rPr>
        <w:t>asiūlymą</w:t>
      </w:r>
      <w:r w:rsidRPr="008022DF">
        <w:rPr>
          <w:rFonts w:cstheme="minorHAnsi"/>
          <w:sz w:val="22"/>
          <w:szCs w:val="22"/>
        </w:rPr>
        <w:t>, tiekėjas patvirtina ir EBVPD tikrumą;</w:t>
      </w:r>
    </w:p>
    <w:p w14:paraId="6179E7AD" w14:textId="7EEF4DC6" w:rsidR="00E101B8" w:rsidRPr="008022DF" w:rsidRDefault="00E101B8"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jungtinės veiklos sutarties kopija</w:t>
      </w:r>
      <w:r w:rsidR="00516043" w:rsidRPr="008022DF">
        <w:rPr>
          <w:rFonts w:cstheme="minorHAnsi"/>
          <w:sz w:val="22"/>
          <w:szCs w:val="22"/>
        </w:rPr>
        <w:t xml:space="preserve"> </w:t>
      </w:r>
      <w:r w:rsidRPr="008022DF">
        <w:rPr>
          <w:rFonts w:cstheme="minorHAnsi"/>
          <w:sz w:val="22"/>
          <w:szCs w:val="22"/>
        </w:rPr>
        <w:t xml:space="preserve">(jeigu </w:t>
      </w:r>
      <w:r w:rsidR="005F152B" w:rsidRPr="008022DF">
        <w:rPr>
          <w:rFonts w:cstheme="minorHAnsi"/>
          <w:sz w:val="22"/>
          <w:szCs w:val="22"/>
        </w:rPr>
        <w:t>p</w:t>
      </w:r>
      <w:r w:rsidR="00090F9B" w:rsidRPr="008022DF">
        <w:rPr>
          <w:rFonts w:cstheme="minorHAnsi"/>
          <w:sz w:val="22"/>
          <w:szCs w:val="22"/>
        </w:rPr>
        <w:t xml:space="preserve">irkime </w:t>
      </w:r>
      <w:r w:rsidRPr="008022DF">
        <w:rPr>
          <w:rFonts w:cstheme="minorHAnsi"/>
          <w:sz w:val="22"/>
          <w:szCs w:val="22"/>
        </w:rPr>
        <w:t xml:space="preserve">dalyvauja </w:t>
      </w:r>
      <w:r w:rsidR="00090F9B" w:rsidRPr="008022DF">
        <w:rPr>
          <w:rFonts w:cstheme="minorHAnsi"/>
          <w:sz w:val="22"/>
          <w:szCs w:val="22"/>
        </w:rPr>
        <w:t>ūkio subjektų</w:t>
      </w:r>
      <w:r w:rsidRPr="008022DF">
        <w:rPr>
          <w:rFonts w:cstheme="minorHAnsi"/>
          <w:sz w:val="22"/>
          <w:szCs w:val="22"/>
        </w:rPr>
        <w:t xml:space="preserve"> grupė</w:t>
      </w:r>
      <w:r w:rsidR="00516043" w:rsidRPr="008022DF">
        <w:rPr>
          <w:rFonts w:cstheme="minorHAnsi"/>
          <w:sz w:val="22"/>
          <w:szCs w:val="22"/>
        </w:rPr>
        <w:t xml:space="preserve"> jungtinės veiklos sutarties pagrindu</w:t>
      </w:r>
      <w:r w:rsidRPr="008022DF">
        <w:rPr>
          <w:rFonts w:cstheme="minorHAnsi"/>
          <w:sz w:val="22"/>
          <w:szCs w:val="22"/>
        </w:rPr>
        <w:t>);</w:t>
      </w:r>
    </w:p>
    <w:p w14:paraId="1CB9BDD4" w14:textId="4268BBCE" w:rsidR="00E101B8" w:rsidRPr="008022DF" w:rsidRDefault="00E101B8"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 xml:space="preserve">dokumentas, patvirtinantis, kad asmuo, kuris pasirašė </w:t>
      </w:r>
      <w:r w:rsidR="005F152B" w:rsidRPr="008022DF">
        <w:rPr>
          <w:rFonts w:cstheme="minorHAnsi"/>
          <w:sz w:val="22"/>
          <w:szCs w:val="22"/>
        </w:rPr>
        <w:t>p</w:t>
      </w:r>
      <w:r w:rsidRPr="008022DF">
        <w:rPr>
          <w:rFonts w:cstheme="minorHAnsi"/>
          <w:sz w:val="22"/>
          <w:szCs w:val="22"/>
        </w:rPr>
        <w:t xml:space="preserve">asiūlymą (jei jis ne tiekėjo vadovas), turėjo teisę </w:t>
      </w:r>
      <w:r w:rsidR="005647FE" w:rsidRPr="008022DF">
        <w:rPr>
          <w:rFonts w:cstheme="minorHAnsi"/>
          <w:sz w:val="22"/>
          <w:szCs w:val="22"/>
        </w:rPr>
        <w:t xml:space="preserve">jį </w:t>
      </w:r>
      <w:r w:rsidRPr="008022DF">
        <w:rPr>
          <w:rFonts w:cstheme="minorHAnsi"/>
          <w:sz w:val="22"/>
          <w:szCs w:val="22"/>
        </w:rPr>
        <w:t>pasirašyti;</w:t>
      </w:r>
    </w:p>
    <w:p w14:paraId="1CB429A9" w14:textId="71D93484" w:rsidR="00E101B8" w:rsidRPr="008022DF" w:rsidRDefault="005F152B"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p</w:t>
      </w:r>
      <w:r w:rsidR="00E101B8" w:rsidRPr="008022DF">
        <w:rPr>
          <w:rFonts w:cstheme="minorHAnsi"/>
          <w:sz w:val="22"/>
          <w:szCs w:val="22"/>
        </w:rPr>
        <w:t>asiūlymo galiojimą užtikrinantis dokumentas;</w:t>
      </w:r>
    </w:p>
    <w:p w14:paraId="46AF0259" w14:textId="56314EAD" w:rsidR="00E101B8" w:rsidRPr="008022DF" w:rsidRDefault="00E101B8"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jei tiekėjas pasitelkia ūkio subjektus, kurių pajėgumais remiasi, – įrodymai, kad šie ištekliai bus prieinami per visą sutartinių įsipareigojimų vykdymo laikotarp</w:t>
      </w:r>
      <w:r w:rsidR="00D11E3A" w:rsidRPr="008022DF">
        <w:rPr>
          <w:rFonts w:cstheme="minorHAnsi"/>
          <w:sz w:val="22"/>
          <w:szCs w:val="22"/>
        </w:rPr>
        <w:t>į</w:t>
      </w:r>
      <w:r w:rsidRPr="008022DF">
        <w:rPr>
          <w:rFonts w:cstheme="minorHAnsi"/>
          <w:sz w:val="22"/>
          <w:szCs w:val="22"/>
        </w:rPr>
        <w:t>;</w:t>
      </w:r>
    </w:p>
    <w:p w14:paraId="42F9F4E3" w14:textId="40C2DBE2" w:rsidR="00E101B8" w:rsidRPr="008022DF" w:rsidRDefault="00E101B8"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jei tiekėjas pasitelkia subtiekėjus, subtiekėjo</w:t>
      </w:r>
      <w:r w:rsidR="0080573E" w:rsidRPr="008022DF">
        <w:rPr>
          <w:rFonts w:cstheme="minorHAnsi"/>
          <w:sz w:val="22"/>
          <w:szCs w:val="22"/>
        </w:rPr>
        <w:t xml:space="preserve"> </w:t>
      </w:r>
      <w:r w:rsidRPr="008022DF">
        <w:rPr>
          <w:rFonts w:cstheme="minorHAnsi"/>
          <w:sz w:val="22"/>
          <w:szCs w:val="22"/>
        </w:rPr>
        <w:t xml:space="preserve">deklaracija ar kitas dokumentas, patvirtinantis jo sutikimą būti subtiekėju </w:t>
      </w:r>
      <w:r w:rsidR="005F152B" w:rsidRPr="008022DF">
        <w:rPr>
          <w:rFonts w:cstheme="minorHAnsi"/>
          <w:sz w:val="22"/>
          <w:szCs w:val="22"/>
        </w:rPr>
        <w:t>p</w:t>
      </w:r>
      <w:r w:rsidR="0080573E" w:rsidRPr="008022DF">
        <w:rPr>
          <w:rFonts w:cstheme="minorHAnsi"/>
          <w:sz w:val="22"/>
          <w:szCs w:val="22"/>
        </w:rPr>
        <w:t>irkime</w:t>
      </w:r>
      <w:r w:rsidRPr="008022DF">
        <w:rPr>
          <w:rFonts w:cstheme="minorHAnsi"/>
          <w:sz w:val="22"/>
          <w:szCs w:val="22"/>
        </w:rPr>
        <w:t>;</w:t>
      </w:r>
    </w:p>
    <w:p w14:paraId="036362B0" w14:textId="3A578BF1" w:rsidR="00243BE6" w:rsidRPr="008022DF" w:rsidRDefault="00243BE6"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užpildyta deklaracija dėl tiekėjo atsakingų asmenų (specialiųjų pirkimo sąlygų 8 priedas);</w:t>
      </w:r>
    </w:p>
    <w:p w14:paraId="45B4B40F" w14:textId="2FEF1CF8" w:rsidR="00CC108F" w:rsidRDefault="00F161C0"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sidRPr="008022DF">
        <w:rPr>
          <w:rFonts w:cstheme="minorHAnsi"/>
          <w:sz w:val="22"/>
          <w:szCs w:val="22"/>
        </w:rPr>
        <w:t>užpildyta deklaracija dėl (ne)atitikties Reglamento nuostatoms, kuri pateikta specialiųjų pirkimo sąlygų</w:t>
      </w:r>
      <w:r w:rsidR="0042517E" w:rsidRPr="008022DF">
        <w:rPr>
          <w:rFonts w:cstheme="minorHAnsi"/>
          <w:sz w:val="22"/>
          <w:szCs w:val="22"/>
        </w:rPr>
        <w:t xml:space="preserve"> 9, 10</w:t>
      </w:r>
      <w:r w:rsidRPr="008022DF">
        <w:rPr>
          <w:rFonts w:cstheme="minorHAnsi"/>
          <w:sz w:val="22"/>
          <w:szCs w:val="22"/>
        </w:rPr>
        <w:t xml:space="preserve"> pried</w:t>
      </w:r>
      <w:r w:rsidR="00907C07" w:rsidRPr="008022DF">
        <w:rPr>
          <w:rFonts w:cstheme="minorHAnsi"/>
          <w:sz w:val="22"/>
          <w:szCs w:val="22"/>
        </w:rPr>
        <w:t>uos</w:t>
      </w:r>
      <w:r w:rsidRPr="008022DF">
        <w:rPr>
          <w:rFonts w:cstheme="minorHAnsi"/>
          <w:sz w:val="22"/>
          <w:szCs w:val="22"/>
        </w:rPr>
        <w:t>e</w:t>
      </w:r>
      <w:r w:rsidR="0072311B">
        <w:rPr>
          <w:rFonts w:cstheme="minorHAnsi"/>
          <w:sz w:val="22"/>
          <w:szCs w:val="22"/>
        </w:rPr>
        <w:t>;</w:t>
      </w:r>
    </w:p>
    <w:p w14:paraId="7290AB09" w14:textId="58B8E3FB" w:rsidR="0072311B" w:rsidRPr="008022DF" w:rsidRDefault="0072311B" w:rsidP="002100E9">
      <w:pPr>
        <w:pStyle w:val="Sraopastraipa"/>
        <w:numPr>
          <w:ilvl w:val="2"/>
          <w:numId w:val="12"/>
        </w:numPr>
        <w:tabs>
          <w:tab w:val="left" w:pos="1560"/>
        </w:tabs>
        <w:spacing w:after="0" w:line="240" w:lineRule="auto"/>
        <w:ind w:left="0" w:firstLine="567"/>
        <w:contextualSpacing w:val="0"/>
        <w:jc w:val="both"/>
        <w:rPr>
          <w:rFonts w:cstheme="minorHAnsi"/>
          <w:sz w:val="22"/>
          <w:szCs w:val="22"/>
        </w:rPr>
      </w:pPr>
      <w:r>
        <w:rPr>
          <w:rFonts w:cstheme="minorHAnsi"/>
          <w:sz w:val="22"/>
          <w:szCs w:val="22"/>
        </w:rPr>
        <w:t>kiti nurodyti dokumentai.</w:t>
      </w:r>
    </w:p>
    <w:p w14:paraId="479B3B42" w14:textId="37166DDF" w:rsidR="00FD03FA" w:rsidRPr="008022DF" w:rsidRDefault="00B045DF" w:rsidP="002100E9">
      <w:pPr>
        <w:pStyle w:val="Sraopastraipa"/>
        <w:numPr>
          <w:ilvl w:val="1"/>
          <w:numId w:val="12"/>
        </w:numPr>
        <w:spacing w:after="0" w:line="240" w:lineRule="auto"/>
        <w:ind w:left="0" w:firstLine="567"/>
        <w:contextualSpacing w:val="0"/>
        <w:jc w:val="both"/>
        <w:rPr>
          <w:rFonts w:cstheme="minorHAnsi"/>
          <w:sz w:val="22"/>
          <w:szCs w:val="22"/>
          <w:u w:val="single"/>
        </w:rPr>
      </w:pPr>
      <w:r w:rsidRPr="008022DF">
        <w:rPr>
          <w:rFonts w:eastAsia="Calibri" w:cstheme="minorHAnsi"/>
          <w:sz w:val="22"/>
          <w:szCs w:val="22"/>
        </w:rPr>
        <w:t>Pasiūlymas gali būti pasirašytas fiziniu parašu arba kvalifikuotu elektroniniu parašu. Jeigu tiekėjas dokumentus tvirtina naudodamas elektroninį, o ne fizinį parašą, elektroninis parašas turi atitikti</w:t>
      </w:r>
      <w:r w:rsidR="00AB652A">
        <w:rPr>
          <w:rFonts w:eastAsia="Calibri" w:cstheme="minorHAnsi"/>
          <w:sz w:val="22"/>
          <w:szCs w:val="22"/>
        </w:rPr>
        <w:t xml:space="preserve"> </w:t>
      </w:r>
      <w:r w:rsidRPr="008022DF">
        <w:rPr>
          <w:rFonts w:eastAsia="Calibri" w:cstheme="minorHAnsi"/>
          <w:sz w:val="22"/>
          <w:szCs w:val="22"/>
        </w:rPr>
        <w:t xml:space="preserve">VPĮ 22 straipsnio </w:t>
      </w:r>
      <w:r w:rsidRPr="008022DF">
        <w:rPr>
          <w:rFonts w:eastAsia="Calibri" w:cstheme="minorHAnsi"/>
          <w:sz w:val="22"/>
          <w:szCs w:val="22"/>
        </w:rPr>
        <w:lastRenderedPageBreak/>
        <w:t xml:space="preserve">11 dalies 2 ir 3 punktuose nustatytus reikalavimus. </w:t>
      </w:r>
      <w:r w:rsidRPr="008022DF">
        <w:rPr>
          <w:rFonts w:cstheme="minorHAnsi"/>
          <w:sz w:val="22"/>
          <w:szCs w:val="22"/>
        </w:rPr>
        <w:t>Perkančiajai organizacijai kilus abejonių dėl dokumentų tikrumo, ji turi teisę reikalauti pateikti dokumentų originalus.</w:t>
      </w:r>
      <w:r w:rsidRPr="008022DF">
        <w:rPr>
          <w:rFonts w:eastAsia="Calibri" w:cstheme="minorHAnsi"/>
          <w:sz w:val="22"/>
          <w:szCs w:val="22"/>
        </w:rPr>
        <w:t xml:space="preserve"> Gali būti</w:t>
      </w:r>
      <w:r w:rsidR="00FD03FA" w:rsidRPr="008022DF">
        <w:rPr>
          <w:rFonts w:eastAsia="Calibri" w:cstheme="minorHAnsi"/>
          <w:sz w:val="22"/>
          <w:szCs w:val="22"/>
        </w:rPr>
        <w:t>:</w:t>
      </w:r>
    </w:p>
    <w:p w14:paraId="293D3908" w14:textId="69A2130F" w:rsidR="00FD03FA" w:rsidRPr="008022DF" w:rsidRDefault="00FD03FA" w:rsidP="002100E9">
      <w:pPr>
        <w:pStyle w:val="Sraopastraipa"/>
        <w:numPr>
          <w:ilvl w:val="2"/>
          <w:numId w:val="12"/>
        </w:numPr>
        <w:tabs>
          <w:tab w:val="left" w:pos="1418"/>
        </w:tabs>
        <w:spacing w:after="0" w:line="240" w:lineRule="auto"/>
        <w:ind w:left="0" w:firstLine="567"/>
        <w:contextualSpacing w:val="0"/>
        <w:jc w:val="both"/>
        <w:rPr>
          <w:rFonts w:cstheme="minorHAnsi"/>
          <w:bCs/>
          <w:iCs/>
          <w:sz w:val="22"/>
          <w:szCs w:val="22"/>
          <w:u w:val="single"/>
        </w:rPr>
      </w:pPr>
      <w:r w:rsidRPr="008022DF">
        <w:rPr>
          <w:rFonts w:eastAsia="Calibri" w:cstheme="minorHAnsi"/>
          <w:bCs/>
          <w:iCs/>
          <w:sz w:val="22"/>
          <w:szCs w:val="22"/>
        </w:rPr>
        <w:t>pateikiami kvalifikuotu elektroniniu parašu pasirašyti elektroninėmis priemonėmis suformuoti dokumentai;</w:t>
      </w:r>
    </w:p>
    <w:p w14:paraId="2CC1AA85" w14:textId="40F4D236" w:rsidR="00FD03FA" w:rsidRPr="008022DF" w:rsidRDefault="00FD03FA" w:rsidP="002100E9">
      <w:pPr>
        <w:pStyle w:val="Sraopastraipa"/>
        <w:numPr>
          <w:ilvl w:val="2"/>
          <w:numId w:val="12"/>
        </w:numPr>
        <w:tabs>
          <w:tab w:val="left" w:pos="1418"/>
        </w:tabs>
        <w:spacing w:after="0" w:line="240" w:lineRule="auto"/>
        <w:ind w:left="0" w:firstLine="567"/>
        <w:contextualSpacing w:val="0"/>
        <w:jc w:val="both"/>
        <w:rPr>
          <w:rFonts w:cstheme="minorHAnsi"/>
          <w:bCs/>
          <w:iCs/>
          <w:sz w:val="22"/>
          <w:szCs w:val="22"/>
        </w:rPr>
      </w:pPr>
      <w:r w:rsidRPr="008022DF">
        <w:rPr>
          <w:rFonts w:eastAsia="Calibri" w:cstheme="minorHAnsi"/>
          <w:bCs/>
          <w:iCs/>
          <w:sz w:val="22"/>
          <w:szCs w:val="22"/>
        </w:rPr>
        <w:t>skaitmeninės dokumentų kopijos (</w:t>
      </w:r>
      <w:r w:rsidRPr="008022DF">
        <w:rPr>
          <w:rFonts w:eastAsia="Calibri" w:cstheme="minorHAnsi"/>
          <w:iCs/>
          <w:sz w:val="22"/>
          <w:szCs w:val="22"/>
        </w:rPr>
        <w:t>fiziniu parašu tvirtinami dokumentai turi būti pateikiami pasirašyti ir nuskenuoti)</w:t>
      </w:r>
      <w:r w:rsidRPr="008022DF">
        <w:rPr>
          <w:rFonts w:eastAsia="Calibri" w:cstheme="minorHAnsi"/>
          <w:bCs/>
          <w:iCs/>
          <w:sz w:val="22"/>
          <w:szCs w:val="22"/>
        </w:rPr>
        <w:t>.</w:t>
      </w:r>
    </w:p>
    <w:p w14:paraId="6602056D" w14:textId="3956CDC1" w:rsidR="0096678C" w:rsidRPr="008022DF" w:rsidRDefault="0099696F"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P</w:t>
      </w:r>
      <w:r w:rsidR="0048587E" w:rsidRPr="008022DF">
        <w:rPr>
          <w:rFonts w:cstheme="minorHAnsi"/>
          <w:sz w:val="22"/>
          <w:szCs w:val="22"/>
        </w:rPr>
        <w:t>asiūlymas turi būti parengtas</w:t>
      </w:r>
      <w:r w:rsidR="00EE44B0" w:rsidRPr="008022DF">
        <w:rPr>
          <w:rFonts w:cstheme="minorHAnsi"/>
          <w:sz w:val="22"/>
          <w:szCs w:val="22"/>
        </w:rPr>
        <w:t xml:space="preserve">, </w:t>
      </w:r>
      <w:r w:rsidR="0048587E" w:rsidRPr="008022DF">
        <w:rPr>
          <w:rFonts w:cstheme="minorHAnsi"/>
          <w:sz w:val="22"/>
          <w:szCs w:val="22"/>
        </w:rPr>
        <w:t>lietuvių kalba</w:t>
      </w:r>
      <w:r w:rsidR="00D17972" w:rsidRPr="008022DF">
        <w:rPr>
          <w:rFonts w:cstheme="minorHAnsi"/>
          <w:color w:val="7030A0"/>
          <w:sz w:val="22"/>
          <w:szCs w:val="22"/>
        </w:rPr>
        <w:t>.</w:t>
      </w:r>
      <w:r w:rsidR="0048587E" w:rsidRPr="008022DF">
        <w:rPr>
          <w:rFonts w:cstheme="minorHAnsi"/>
          <w:color w:val="7030A0"/>
          <w:sz w:val="22"/>
          <w:szCs w:val="22"/>
        </w:rPr>
        <w:t xml:space="preserve"> </w:t>
      </w:r>
      <w:r w:rsidR="00F17A1F" w:rsidRPr="008022DF">
        <w:rPr>
          <w:rFonts w:eastAsia="Arial" w:cstheme="minorHAnsi"/>
          <w:sz w:val="22"/>
          <w:szCs w:val="22"/>
        </w:rPr>
        <w:t>Jei kurie nors su pasiūlymu teikiami dokumentai parengti ne</w:t>
      </w:r>
      <w:r w:rsidR="001427AB" w:rsidRPr="008022DF">
        <w:rPr>
          <w:rFonts w:eastAsia="Arial" w:cstheme="minorHAnsi"/>
          <w:sz w:val="22"/>
          <w:szCs w:val="22"/>
        </w:rPr>
        <w:t xml:space="preserve"> ta kalba, kuria</w:t>
      </w:r>
      <w:r w:rsidR="00F17A1F" w:rsidRPr="008022DF">
        <w:rPr>
          <w:rFonts w:eastAsia="Arial" w:cstheme="minorHAnsi"/>
          <w:sz w:val="22"/>
          <w:szCs w:val="22"/>
        </w:rPr>
        <w:t xml:space="preserve"> </w:t>
      </w:r>
      <w:r w:rsidR="0BCA4ED4" w:rsidRPr="008022DF">
        <w:rPr>
          <w:rFonts w:eastAsia="Arial" w:cstheme="minorHAnsi"/>
          <w:sz w:val="22"/>
          <w:szCs w:val="22"/>
        </w:rPr>
        <w:t>reikalaujama</w:t>
      </w:r>
      <w:r w:rsidR="001427AB" w:rsidRPr="008022DF">
        <w:rPr>
          <w:rFonts w:eastAsia="Arial" w:cstheme="minorHAnsi"/>
          <w:sz w:val="22"/>
          <w:szCs w:val="22"/>
        </w:rPr>
        <w:t xml:space="preserve">, </w:t>
      </w:r>
      <w:r w:rsidR="003F1D78" w:rsidRPr="008022DF">
        <w:rPr>
          <w:rFonts w:eastAsia="Arial" w:cstheme="minorHAnsi"/>
          <w:sz w:val="22"/>
          <w:szCs w:val="22"/>
        </w:rPr>
        <w:t xml:space="preserve">turi būti pateiktas tikslus vertimas į </w:t>
      </w:r>
      <w:r w:rsidR="40DC6EFC" w:rsidRPr="008022DF">
        <w:rPr>
          <w:rFonts w:eastAsia="Arial" w:cstheme="minorHAnsi"/>
          <w:sz w:val="22"/>
          <w:szCs w:val="22"/>
        </w:rPr>
        <w:t>reikalaujamą</w:t>
      </w:r>
      <w:r w:rsidR="001427AB" w:rsidRPr="008022DF">
        <w:rPr>
          <w:rFonts w:eastAsia="Arial" w:cstheme="minorHAnsi"/>
          <w:sz w:val="22"/>
          <w:szCs w:val="22"/>
        </w:rPr>
        <w:t xml:space="preserve"> </w:t>
      </w:r>
      <w:r w:rsidR="00141BF1" w:rsidRPr="008022DF">
        <w:rPr>
          <w:rFonts w:eastAsia="Arial" w:cstheme="minorHAnsi"/>
          <w:sz w:val="22"/>
          <w:szCs w:val="22"/>
        </w:rPr>
        <w:t>kalbą</w:t>
      </w:r>
      <w:r w:rsidR="00F17A1F" w:rsidRPr="008022DF">
        <w:rPr>
          <w:rFonts w:eastAsia="Arial" w:cstheme="minorHAnsi"/>
          <w:sz w:val="22"/>
          <w:szCs w:val="22"/>
        </w:rPr>
        <w:t xml:space="preserve">. </w:t>
      </w:r>
      <w:r w:rsidR="0085364E" w:rsidRPr="008022DF">
        <w:rPr>
          <w:rFonts w:cstheme="minorHAnsi"/>
          <w:sz w:val="22"/>
          <w:szCs w:val="22"/>
        </w:rPr>
        <w:t>Perkančiajai organizacijai turint įtarimų</w:t>
      </w:r>
      <w:r w:rsidR="0048587E" w:rsidRPr="008022DF">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6BC5B1D" w:rsidR="00380B99" w:rsidRPr="008022DF" w:rsidRDefault="008D03B2"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eastAsia="Arial" w:cstheme="minorHAnsi"/>
          <w:sz w:val="22"/>
          <w:szCs w:val="22"/>
        </w:rPr>
        <w:t xml:space="preserve">Bendra </w:t>
      </w:r>
      <w:r w:rsidR="00BA6AB3" w:rsidRPr="008022DF">
        <w:rPr>
          <w:rFonts w:eastAsia="Arial" w:cstheme="minorHAnsi"/>
          <w:sz w:val="22"/>
          <w:szCs w:val="22"/>
        </w:rPr>
        <w:t>p</w:t>
      </w:r>
      <w:r w:rsidRPr="008022DF">
        <w:rPr>
          <w:rFonts w:eastAsia="Arial" w:cstheme="minorHAnsi"/>
          <w:sz w:val="22"/>
          <w:szCs w:val="22"/>
        </w:rPr>
        <w:t>asiūlymo kaina</w:t>
      </w:r>
      <w:r w:rsidR="00D247A7" w:rsidRPr="008022DF">
        <w:rPr>
          <w:rFonts w:eastAsia="Arial" w:cstheme="minorHAnsi"/>
          <w:sz w:val="22"/>
          <w:szCs w:val="22"/>
        </w:rPr>
        <w:t xml:space="preserve"> </w:t>
      </w:r>
      <w:r w:rsidR="008D3752" w:rsidRPr="008022DF">
        <w:rPr>
          <w:rFonts w:eastAsia="Arial" w:cstheme="minorHAnsi"/>
          <w:sz w:val="22"/>
          <w:szCs w:val="22"/>
        </w:rPr>
        <w:t>su PVM</w:t>
      </w:r>
      <w:r w:rsidR="000B049C" w:rsidRPr="008022DF">
        <w:rPr>
          <w:rFonts w:eastAsia="Arial" w:cstheme="minorHAnsi"/>
          <w:sz w:val="22"/>
          <w:szCs w:val="22"/>
        </w:rPr>
        <w:t xml:space="preserve"> turi būti nurodoma </w:t>
      </w:r>
      <w:r w:rsidR="00D247A7" w:rsidRPr="008022DF">
        <w:rPr>
          <w:rFonts w:eastAsia="Arial" w:cstheme="minorHAnsi"/>
          <w:sz w:val="22"/>
          <w:szCs w:val="22"/>
        </w:rPr>
        <w:t xml:space="preserve">dviejų skaičių po kablelio tikslumu. </w:t>
      </w:r>
      <w:r w:rsidR="00B75F6D" w:rsidRPr="008022DF">
        <w:rPr>
          <w:rFonts w:eastAsia="Arial" w:cstheme="minorHAnsi"/>
          <w:sz w:val="22"/>
          <w:szCs w:val="22"/>
        </w:rPr>
        <w:t>Šią kainą sudarančios kainos sudedamosios dalys ar įkainiai gali būti išreikštos neribojant skaičių po kablelio kiekio.</w:t>
      </w:r>
    </w:p>
    <w:p w14:paraId="22059CDA" w14:textId="115FFCF1" w:rsidR="003A0EC0" w:rsidRPr="008022DF" w:rsidRDefault="003A0EC0"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eastAsia="Arial" w:cstheme="minorHAnsi"/>
          <w:sz w:val="22"/>
          <w:szCs w:val="22"/>
        </w:rPr>
        <w:t xml:space="preserve">Tiekėjų </w:t>
      </w:r>
      <w:r w:rsidR="00A217B2" w:rsidRPr="008022DF">
        <w:rPr>
          <w:rFonts w:eastAsia="Arial" w:cstheme="minorHAnsi"/>
          <w:sz w:val="22"/>
          <w:szCs w:val="22"/>
        </w:rPr>
        <w:t>p</w:t>
      </w:r>
      <w:r w:rsidRPr="008022DF">
        <w:rPr>
          <w:rFonts w:eastAsia="Arial" w:cstheme="minorHAnsi"/>
          <w:sz w:val="22"/>
          <w:szCs w:val="22"/>
        </w:rPr>
        <w:t xml:space="preserve">asiūlymuose nurodytos kainos bus vertinamos </w:t>
      </w:r>
      <w:r w:rsidRPr="008022DF">
        <w:rPr>
          <w:rFonts w:cstheme="minorHAnsi"/>
          <w:sz w:val="22"/>
          <w:szCs w:val="22"/>
        </w:rPr>
        <w:t>ir lyginamos su visais mokesčiais, įskaitant PVM</w:t>
      </w:r>
      <w:r w:rsidR="006E3394" w:rsidRPr="008022DF">
        <w:rPr>
          <w:rFonts w:cstheme="minorHAnsi"/>
          <w:sz w:val="22"/>
          <w:szCs w:val="22"/>
        </w:rPr>
        <w:t>.</w:t>
      </w:r>
      <w:r w:rsidRPr="008022DF">
        <w:rPr>
          <w:rFonts w:cstheme="minorHAnsi"/>
          <w:sz w:val="22"/>
          <w:szCs w:val="22"/>
        </w:rPr>
        <w:t xml:space="preserve"> </w:t>
      </w:r>
    </w:p>
    <w:p w14:paraId="7A15AE0A" w14:textId="3D49CD12" w:rsidR="00EE1C85" w:rsidRPr="008022DF" w:rsidRDefault="00EE1C85" w:rsidP="002100E9">
      <w:pPr>
        <w:pStyle w:val="Antrat1"/>
        <w:numPr>
          <w:ilvl w:val="0"/>
          <w:numId w:val="12"/>
        </w:numPr>
        <w:spacing w:after="0"/>
        <w:contextualSpacing/>
        <w:rPr>
          <w:rFonts w:asciiTheme="minorHAnsi" w:hAnsiTheme="minorHAnsi" w:cstheme="minorHAnsi"/>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960655"/>
      <w:bookmarkEnd w:id="20"/>
      <w:bookmarkEnd w:id="21"/>
      <w:bookmarkEnd w:id="22"/>
      <w:bookmarkEnd w:id="23"/>
      <w:bookmarkEnd w:id="24"/>
      <w:r w:rsidRPr="008022DF">
        <w:rPr>
          <w:rFonts w:asciiTheme="minorHAnsi" w:hAnsiTheme="minorHAnsi" w:cstheme="minorHAnsi"/>
          <w:sz w:val="22"/>
          <w:szCs w:val="22"/>
        </w:rPr>
        <w:t>Pasiūlymo galiojimo užtikrinimas</w:t>
      </w:r>
      <w:bookmarkEnd w:id="25"/>
      <w:bookmarkEnd w:id="26"/>
      <w:bookmarkEnd w:id="27"/>
    </w:p>
    <w:p w14:paraId="43B0C980" w14:textId="4A9514F4" w:rsidR="00887CB8" w:rsidRPr="008022DF" w:rsidRDefault="00887CB8"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 xml:space="preserve">Tiekėjas privalo užtikrinti savo pasiūlymo galiojimą ne mažesne kaip </w:t>
      </w:r>
      <w:r w:rsidR="00AA4026" w:rsidRPr="00AA4026">
        <w:rPr>
          <w:rFonts w:cstheme="minorHAnsi"/>
          <w:sz w:val="22"/>
          <w:szCs w:val="22"/>
        </w:rPr>
        <w:t>7500</w:t>
      </w:r>
      <w:r w:rsidR="001B0238" w:rsidRPr="00AA4026">
        <w:rPr>
          <w:rFonts w:cstheme="minorHAnsi"/>
          <w:sz w:val="22"/>
          <w:szCs w:val="22"/>
        </w:rPr>
        <w:t>,00 Eur (</w:t>
      </w:r>
      <w:r w:rsidR="00AA4026" w:rsidRPr="00AA4026">
        <w:rPr>
          <w:rFonts w:cstheme="minorHAnsi"/>
          <w:sz w:val="22"/>
          <w:szCs w:val="22"/>
        </w:rPr>
        <w:t>septyni</w:t>
      </w:r>
      <w:r w:rsidR="001B0238" w:rsidRPr="00AA4026">
        <w:rPr>
          <w:rFonts w:cstheme="minorHAnsi"/>
          <w:sz w:val="22"/>
          <w:szCs w:val="22"/>
        </w:rPr>
        <w:t xml:space="preserve"> tūkstanči</w:t>
      </w:r>
      <w:r w:rsidR="00AA4026" w:rsidRPr="00AA4026">
        <w:rPr>
          <w:rFonts w:cstheme="minorHAnsi"/>
          <w:sz w:val="22"/>
          <w:szCs w:val="22"/>
        </w:rPr>
        <w:t>ai penki šimtai</w:t>
      </w:r>
      <w:r w:rsidR="00175154" w:rsidRPr="00AA4026">
        <w:rPr>
          <w:rFonts w:cstheme="minorHAnsi"/>
          <w:sz w:val="22"/>
          <w:szCs w:val="22"/>
        </w:rPr>
        <w:t xml:space="preserve"> eurų) </w:t>
      </w:r>
      <w:r w:rsidRPr="00AA4026">
        <w:rPr>
          <w:rFonts w:cstheme="minorHAnsi"/>
          <w:sz w:val="22"/>
          <w:szCs w:val="22"/>
        </w:rPr>
        <w:t xml:space="preserve">suma </w:t>
      </w:r>
      <w:r w:rsidRPr="00AA4026">
        <w:rPr>
          <w:rFonts w:cstheme="minorHAnsi"/>
          <w:sz w:val="22"/>
          <w:szCs w:val="22"/>
          <w:lang w:eastAsia="en-US"/>
        </w:rPr>
        <w:t>bet kuriuo iš tiekėjo pasirinktų užtikrinimo būdų: užstatu, arba</w:t>
      </w:r>
      <w:r w:rsidRPr="00AA4026">
        <w:rPr>
          <w:rFonts w:cstheme="minorHAnsi"/>
          <w:sz w:val="22"/>
          <w:szCs w:val="22"/>
        </w:rPr>
        <w:t xml:space="preserve"> Lietuvos Respublikoje ar užsienyje registruoto banko ar kredito unijos pirmo pareikalavimo neatšaukiama</w:t>
      </w:r>
      <w:r w:rsidRPr="008022DF">
        <w:rPr>
          <w:rFonts w:cstheme="minorHAnsi"/>
          <w:sz w:val="22"/>
          <w:szCs w:val="22"/>
        </w:rPr>
        <w:t xml:space="preserve"> pasiūlymo užtikrinimo garantija</w:t>
      </w:r>
      <w:r w:rsidRPr="008022DF">
        <w:rPr>
          <w:rFonts w:cstheme="minorHAnsi"/>
          <w:sz w:val="22"/>
          <w:szCs w:val="22"/>
          <w:lang w:eastAsia="en-US"/>
        </w:rPr>
        <w:t xml:space="preserve">, arba </w:t>
      </w:r>
      <w:r w:rsidRPr="008022DF">
        <w:rPr>
          <w:rFonts w:cstheme="minorHAnsi"/>
          <w:sz w:val="22"/>
          <w:szCs w:val="22"/>
        </w:rPr>
        <w:t>Lietuvos Respublikoje ar užsienyje registruotos draudimo bendrovės pirmojo pareikalavimo laidavimo draudimu</w:t>
      </w:r>
      <w:r w:rsidRPr="008022DF">
        <w:rPr>
          <w:rFonts w:cstheme="minorHAnsi"/>
          <w:sz w:val="22"/>
          <w:szCs w:val="22"/>
          <w:lang w:eastAsia="en-US"/>
        </w:rPr>
        <w:t>. Pasiūlymo galiojimo užtikrinimo reikalavimai:</w:t>
      </w:r>
    </w:p>
    <w:p w14:paraId="702F0FBC" w14:textId="1D9DEAF4" w:rsidR="00887CB8" w:rsidRPr="008022DF" w:rsidRDefault="00887CB8" w:rsidP="002100E9">
      <w:pPr>
        <w:pStyle w:val="Sraopastraipa"/>
        <w:numPr>
          <w:ilvl w:val="2"/>
          <w:numId w:val="12"/>
        </w:numPr>
        <w:spacing w:after="0" w:line="240" w:lineRule="auto"/>
        <w:ind w:left="0" w:firstLine="567"/>
        <w:contextualSpacing w:val="0"/>
        <w:jc w:val="both"/>
        <w:rPr>
          <w:rFonts w:cstheme="minorHAnsi"/>
          <w:sz w:val="22"/>
          <w:szCs w:val="22"/>
        </w:rPr>
      </w:pPr>
      <w:r w:rsidRPr="008022DF">
        <w:rPr>
          <w:rFonts w:cstheme="minorHAnsi"/>
          <w:sz w:val="22"/>
          <w:szCs w:val="22"/>
          <w:lang w:eastAsia="en-US"/>
        </w:rPr>
        <w:t xml:space="preserve">užstatas iki pasiūlymų pateikimo termino pabaigos turi būti pervestas į perkančiosios organizacijos sąskaitą </w:t>
      </w:r>
      <w:r w:rsidRPr="008022DF">
        <w:rPr>
          <w:rFonts w:cstheme="minorHAnsi"/>
          <w:sz w:val="22"/>
          <w:szCs w:val="22"/>
        </w:rPr>
        <w:t>(A/s LT</w:t>
      </w:r>
      <w:r w:rsidR="001531CB" w:rsidRPr="008022DF">
        <w:rPr>
          <w:rFonts w:cstheme="minorHAnsi"/>
          <w:color w:val="000000"/>
          <w:sz w:val="22"/>
          <w:szCs w:val="22"/>
          <w:shd w:val="clear" w:color="auto" w:fill="FFFFFF"/>
        </w:rPr>
        <w:t xml:space="preserve"> LT954010040700110916, </w:t>
      </w:r>
      <w:proofErr w:type="spellStart"/>
      <w:r w:rsidR="001531CB" w:rsidRPr="008022DF">
        <w:rPr>
          <w:rFonts w:cstheme="minorHAnsi"/>
          <w:color w:val="000000"/>
          <w:sz w:val="22"/>
          <w:szCs w:val="22"/>
          <w:shd w:val="clear" w:color="auto" w:fill="FFFFFF"/>
        </w:rPr>
        <w:t>Luminor</w:t>
      </w:r>
      <w:proofErr w:type="spellEnd"/>
      <w:r w:rsidR="001531CB" w:rsidRPr="008022DF">
        <w:rPr>
          <w:rFonts w:cstheme="minorHAnsi"/>
          <w:color w:val="000000"/>
          <w:sz w:val="22"/>
          <w:szCs w:val="22"/>
          <w:shd w:val="clear" w:color="auto" w:fill="FFFFFF"/>
        </w:rPr>
        <w:t xml:space="preserve"> Bank</w:t>
      </w:r>
      <w:r w:rsidRPr="008022DF">
        <w:rPr>
          <w:rFonts w:cstheme="minorHAnsi"/>
          <w:sz w:val="22"/>
          <w:szCs w:val="22"/>
        </w:rPr>
        <w:t>).</w:t>
      </w:r>
    </w:p>
    <w:p w14:paraId="6B11CDB2" w14:textId="54F9FE06" w:rsidR="00887CB8" w:rsidRPr="008022DF" w:rsidRDefault="00887CB8" w:rsidP="002100E9">
      <w:pPr>
        <w:pStyle w:val="Sraopastraipa"/>
        <w:numPr>
          <w:ilvl w:val="2"/>
          <w:numId w:val="12"/>
        </w:numPr>
        <w:spacing w:after="0" w:line="240" w:lineRule="auto"/>
        <w:ind w:left="0" w:firstLine="567"/>
        <w:contextualSpacing w:val="0"/>
        <w:jc w:val="both"/>
        <w:rPr>
          <w:rFonts w:cstheme="minorHAnsi"/>
          <w:sz w:val="22"/>
          <w:szCs w:val="22"/>
        </w:rPr>
      </w:pPr>
      <w:r w:rsidRPr="008022DF">
        <w:rPr>
          <w:rFonts w:cstheme="minorHAnsi"/>
          <w:sz w:val="22"/>
          <w:szCs w:val="22"/>
        </w:rPr>
        <w:t>Banko ar kredito unijos garantijai ar draudimo bendrovės laidavimui keliami šie reikalavimai:</w:t>
      </w:r>
    </w:p>
    <w:p w14:paraId="587B9023" w14:textId="5B97BD8D" w:rsidR="00887CB8" w:rsidRPr="008022DF" w:rsidRDefault="00887CB8" w:rsidP="002100E9">
      <w:pPr>
        <w:pStyle w:val="Sraopastraipa"/>
        <w:numPr>
          <w:ilvl w:val="3"/>
          <w:numId w:val="12"/>
        </w:numPr>
        <w:spacing w:after="0" w:line="240" w:lineRule="auto"/>
        <w:ind w:left="0" w:firstLine="567"/>
        <w:contextualSpacing w:val="0"/>
        <w:jc w:val="both"/>
        <w:rPr>
          <w:rFonts w:cstheme="minorHAnsi"/>
          <w:sz w:val="22"/>
          <w:szCs w:val="22"/>
        </w:rPr>
      </w:pPr>
      <w:r w:rsidRPr="008022DF">
        <w:rPr>
          <w:rFonts w:cstheme="minorHAnsi"/>
          <w:sz w:val="22"/>
          <w:szCs w:val="22"/>
        </w:rPr>
        <w:t>Pasiūlymo galiojimą užtikrinantys dokumentai turi būti pasirašyti dokumentą išdavusio ūkio subjekto įgalioto asmens saugiu elektroniniu parašu;</w:t>
      </w:r>
    </w:p>
    <w:p w14:paraId="59C3C3F2" w14:textId="306BF03E" w:rsidR="00887CB8" w:rsidRPr="008022DF" w:rsidRDefault="00F74D49" w:rsidP="002100E9">
      <w:pPr>
        <w:pStyle w:val="Sraopastraipa"/>
        <w:numPr>
          <w:ilvl w:val="3"/>
          <w:numId w:val="12"/>
        </w:numPr>
        <w:spacing w:after="0" w:line="240" w:lineRule="auto"/>
        <w:ind w:left="0" w:firstLine="567"/>
        <w:contextualSpacing w:val="0"/>
        <w:jc w:val="both"/>
        <w:rPr>
          <w:rFonts w:cstheme="minorHAnsi"/>
          <w:sz w:val="22"/>
          <w:szCs w:val="22"/>
        </w:rPr>
      </w:pPr>
      <w:r w:rsidRPr="008022DF">
        <w:rPr>
          <w:rFonts w:cstheme="minorHAnsi"/>
          <w:sz w:val="22"/>
          <w:szCs w:val="22"/>
        </w:rPr>
        <w:t>Pasiūlymo galiojimo užtikrinimo dokumente turi būti nurodytas jo galiojimo terminas. Banko garantija ar draudimo bendrovės laidavimas turi galioti visą pasiūlymo galiojimo laikotarpį, bet ne trumpiau nei 90 dienų nuo pasiūlymų pateikimo termino pabaigos;</w:t>
      </w:r>
    </w:p>
    <w:p w14:paraId="0C4CA00D" w14:textId="20E80489" w:rsidR="00F74D49" w:rsidRPr="008022DF" w:rsidRDefault="00F74D49" w:rsidP="002100E9">
      <w:pPr>
        <w:pStyle w:val="Sraopastraipa"/>
        <w:numPr>
          <w:ilvl w:val="3"/>
          <w:numId w:val="12"/>
        </w:numPr>
        <w:spacing w:after="0" w:line="240" w:lineRule="auto"/>
        <w:ind w:left="0" w:firstLine="567"/>
        <w:contextualSpacing w:val="0"/>
        <w:jc w:val="both"/>
        <w:rPr>
          <w:rFonts w:cstheme="minorHAnsi"/>
          <w:sz w:val="22"/>
          <w:szCs w:val="22"/>
        </w:rPr>
      </w:pPr>
      <w:r w:rsidRPr="008022DF">
        <w:rPr>
          <w:rFonts w:cstheme="minorHAnsi"/>
          <w:sz w:val="22"/>
          <w:szCs w:val="22"/>
        </w:rPr>
        <w:t>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konkurso sąlygų 7.3. punkte nurodytų sąlygų, įvardindama šią sąlygą;</w:t>
      </w:r>
    </w:p>
    <w:p w14:paraId="58AD4982" w14:textId="5A435C62" w:rsidR="00F74D49" w:rsidRPr="008022DF" w:rsidRDefault="00F74D49"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5434D93" w14:textId="462A37B3" w:rsidR="00F74D49" w:rsidRPr="008022DF" w:rsidRDefault="00F74D49" w:rsidP="002100E9">
      <w:pPr>
        <w:pStyle w:val="Sraopastraipa"/>
        <w:numPr>
          <w:ilvl w:val="1"/>
          <w:numId w:val="12"/>
        </w:numPr>
        <w:spacing w:after="0" w:line="240" w:lineRule="auto"/>
        <w:ind w:left="0" w:firstLine="567"/>
        <w:contextualSpacing w:val="0"/>
        <w:jc w:val="both"/>
        <w:rPr>
          <w:rFonts w:cstheme="minorHAnsi"/>
          <w:color w:val="000000" w:themeColor="text1"/>
          <w:sz w:val="22"/>
          <w:szCs w:val="22"/>
        </w:rPr>
      </w:pPr>
      <w:r w:rsidRPr="008022DF">
        <w:rPr>
          <w:rFonts w:cstheme="minorHAnsi"/>
          <w:color w:val="000000" w:themeColor="text1"/>
          <w:sz w:val="22"/>
          <w:szCs w:val="22"/>
        </w:rPr>
        <w:t>Dalyvis netenka pasiūlymo galiojimo užtikrinimo esant bent vienai šių sąlygų:</w:t>
      </w:r>
    </w:p>
    <w:p w14:paraId="28F3FD39" w14:textId="3BB2C5D9" w:rsidR="00F74D49" w:rsidRPr="008022DF" w:rsidRDefault="00F74D49" w:rsidP="002100E9">
      <w:pPr>
        <w:pStyle w:val="Pagrindinistekstas"/>
        <w:numPr>
          <w:ilvl w:val="2"/>
          <w:numId w:val="12"/>
        </w:numPr>
        <w:tabs>
          <w:tab w:val="left" w:pos="0"/>
          <w:tab w:val="left" w:pos="1276"/>
        </w:tabs>
        <w:spacing w:after="0" w:line="240" w:lineRule="auto"/>
        <w:ind w:left="0" w:firstLine="567"/>
        <w:rPr>
          <w:rFonts w:cstheme="minorHAnsi"/>
          <w:sz w:val="22"/>
          <w:szCs w:val="22"/>
        </w:rPr>
      </w:pPr>
      <w:r w:rsidRPr="008022DF">
        <w:rPr>
          <w:rFonts w:cstheme="minorHAnsi"/>
          <w:sz w:val="22"/>
          <w:szCs w:val="22"/>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346442E" w14:textId="545CF7C3" w:rsidR="00F74D49" w:rsidRPr="008022DF" w:rsidRDefault="00F74D49" w:rsidP="002100E9">
      <w:pPr>
        <w:pStyle w:val="Pagrindinistekstas"/>
        <w:numPr>
          <w:ilvl w:val="2"/>
          <w:numId w:val="12"/>
        </w:numPr>
        <w:tabs>
          <w:tab w:val="left" w:pos="0"/>
          <w:tab w:val="left" w:pos="1276"/>
        </w:tabs>
        <w:spacing w:after="0" w:line="240" w:lineRule="auto"/>
        <w:ind w:left="0" w:firstLine="567"/>
        <w:rPr>
          <w:rFonts w:cstheme="minorHAnsi"/>
          <w:sz w:val="22"/>
          <w:szCs w:val="22"/>
        </w:rPr>
      </w:pPr>
      <w:r w:rsidRPr="008022DF">
        <w:rPr>
          <w:rFonts w:cstheme="minorHAnsi"/>
          <w:sz w:val="22"/>
          <w:szCs w:val="22"/>
        </w:rPr>
        <w:t>dalyvis atsisako savo pasiūlymo arba jo dalies (pasiūlyme nurodyto pirkimo objekto, jo kiekio (apimties), siūlomų kainų, tiekimo ar mokėjimo terminų, kitų pasiūlyme nurodytų sąlygų), nors pasiūlymo galiojimo terminas dar nebus pasibaigęs;</w:t>
      </w:r>
    </w:p>
    <w:p w14:paraId="29B275B3" w14:textId="7D6C68F7" w:rsidR="00F74D49" w:rsidRPr="008022DF" w:rsidRDefault="00F74D49" w:rsidP="002100E9">
      <w:pPr>
        <w:pStyle w:val="Pagrindinistekstas"/>
        <w:numPr>
          <w:ilvl w:val="2"/>
          <w:numId w:val="12"/>
        </w:numPr>
        <w:tabs>
          <w:tab w:val="left" w:pos="0"/>
          <w:tab w:val="left" w:pos="993"/>
          <w:tab w:val="left" w:pos="1276"/>
        </w:tabs>
        <w:spacing w:after="0" w:line="240" w:lineRule="auto"/>
        <w:ind w:left="0" w:firstLine="567"/>
        <w:rPr>
          <w:rFonts w:cstheme="minorHAnsi"/>
          <w:sz w:val="22"/>
          <w:szCs w:val="22"/>
        </w:rPr>
      </w:pPr>
      <w:r w:rsidRPr="008022DF">
        <w:rPr>
          <w:rFonts w:cstheme="minorHAnsi"/>
          <w:sz w:val="22"/>
          <w:szCs w:val="22"/>
        </w:rPr>
        <w:lastRenderedPageBreak/>
        <w:t>laimėjęs viešąjį pirkimą dalyvis atsisako pasirašyti pirkimo sutartį pagal pirkimo dokumentuose pateiktą pirkimo sutarties projektą (</w:t>
      </w:r>
      <w:r w:rsidR="002F3BA1" w:rsidRPr="008022DF">
        <w:rPr>
          <w:rFonts w:eastAsia="MS Mincho" w:cstheme="minorHAnsi"/>
          <w:sz w:val="22"/>
          <w:szCs w:val="22"/>
        </w:rPr>
        <w:t>specialiųjų pirkimo</w:t>
      </w:r>
      <w:r w:rsidRPr="008022DF">
        <w:rPr>
          <w:rFonts w:eastAsia="MS Mincho" w:cstheme="minorHAnsi"/>
          <w:sz w:val="22"/>
          <w:szCs w:val="22"/>
        </w:rPr>
        <w:t xml:space="preserve"> sąlygų 1</w:t>
      </w:r>
      <w:r w:rsidR="0049438C">
        <w:rPr>
          <w:rFonts w:eastAsia="MS Mincho" w:cstheme="minorHAnsi"/>
          <w:sz w:val="22"/>
          <w:szCs w:val="22"/>
        </w:rPr>
        <w:t>1</w:t>
      </w:r>
      <w:r w:rsidRPr="008022DF">
        <w:rPr>
          <w:rFonts w:cstheme="minorHAnsi"/>
          <w:sz w:val="22"/>
          <w:szCs w:val="22"/>
        </w:rPr>
        <w:t xml:space="preserve"> priedas). Jei perkančiosios organizacijos nurodytu laiku jis nepasirašo </w:t>
      </w:r>
      <w:r w:rsidR="00A76BC2">
        <w:rPr>
          <w:rFonts w:cstheme="minorHAnsi"/>
          <w:sz w:val="22"/>
          <w:szCs w:val="22"/>
        </w:rPr>
        <w:t>p</w:t>
      </w:r>
      <w:r w:rsidRPr="008022DF">
        <w:rPr>
          <w:rFonts w:cstheme="minorHAnsi"/>
          <w:sz w:val="22"/>
          <w:szCs w:val="22"/>
        </w:rPr>
        <w:t>irkimo sutarties, laikoma, kad tiekėjas atsisakė pasirašyti pirkimo sutartį;</w:t>
      </w:r>
      <w:bookmarkStart w:id="28" w:name="_Hlk51674883"/>
      <w:r w:rsidRPr="008022DF">
        <w:rPr>
          <w:rFonts w:cstheme="minorHAnsi"/>
          <w:sz w:val="22"/>
          <w:szCs w:val="22"/>
        </w:rPr>
        <w:t xml:space="preserve"> </w:t>
      </w:r>
      <w:bookmarkEnd w:id="28"/>
    </w:p>
    <w:p w14:paraId="2639B0E5" w14:textId="02B94CC0" w:rsidR="00F74D49" w:rsidRPr="008022DF" w:rsidRDefault="00F74D49" w:rsidP="002100E9">
      <w:pPr>
        <w:pStyle w:val="Sraopastraipa"/>
        <w:numPr>
          <w:ilvl w:val="2"/>
          <w:numId w:val="12"/>
        </w:numPr>
        <w:spacing w:after="0" w:line="240" w:lineRule="auto"/>
        <w:ind w:left="0" w:firstLine="567"/>
        <w:contextualSpacing w:val="0"/>
        <w:jc w:val="both"/>
        <w:rPr>
          <w:rFonts w:cstheme="minorHAnsi"/>
          <w:sz w:val="22"/>
          <w:szCs w:val="22"/>
        </w:rPr>
      </w:pPr>
      <w:r w:rsidRPr="008022DF">
        <w:rPr>
          <w:rFonts w:cstheme="minorHAnsi"/>
          <w:sz w:val="22"/>
          <w:szCs w:val="22"/>
        </w:rPr>
        <w:t xml:space="preserve">dalyvis, kurio pasiūlymas laimėjo viešąjį pirkimą, per </w:t>
      </w:r>
      <w:r w:rsidR="00BD7321" w:rsidRPr="008022DF">
        <w:rPr>
          <w:rFonts w:cstheme="minorHAnsi"/>
          <w:sz w:val="22"/>
          <w:szCs w:val="22"/>
        </w:rPr>
        <w:t xml:space="preserve">10 </w:t>
      </w:r>
      <w:r w:rsidR="00175154" w:rsidRPr="008022DF">
        <w:rPr>
          <w:rFonts w:cstheme="minorHAnsi"/>
          <w:sz w:val="22"/>
          <w:szCs w:val="22"/>
        </w:rPr>
        <w:t xml:space="preserve">darbo </w:t>
      </w:r>
      <w:r w:rsidR="00BD7321" w:rsidRPr="008022DF">
        <w:rPr>
          <w:rFonts w:cstheme="minorHAnsi"/>
          <w:sz w:val="22"/>
          <w:szCs w:val="22"/>
        </w:rPr>
        <w:t>dienų nuo pirkimo sutarties pasirašymo</w:t>
      </w:r>
      <w:r w:rsidRPr="008022DF">
        <w:rPr>
          <w:rFonts w:cstheme="minorHAnsi"/>
          <w:sz w:val="22"/>
          <w:szCs w:val="22"/>
        </w:rPr>
        <w:t xml:space="preserve"> nepateikia pirkimo sutar</w:t>
      </w:r>
      <w:r w:rsidR="00BD7321" w:rsidRPr="008022DF">
        <w:rPr>
          <w:rFonts w:cstheme="minorHAnsi"/>
          <w:sz w:val="22"/>
          <w:szCs w:val="22"/>
        </w:rPr>
        <w:t>ties</w:t>
      </w:r>
      <w:r w:rsidRPr="008022DF">
        <w:rPr>
          <w:rFonts w:cstheme="minorHAnsi"/>
          <w:sz w:val="22"/>
          <w:szCs w:val="22"/>
        </w:rPr>
        <w:t xml:space="preserve"> įvykdymo užtikrinimo, ar pateikia reikalavimų neatitinkantį užtikrinimą.</w:t>
      </w:r>
    </w:p>
    <w:p w14:paraId="6B9B6F75" w14:textId="7A0B776E" w:rsidR="00000B56" w:rsidRPr="008022DF" w:rsidRDefault="00000B56" w:rsidP="002100E9">
      <w:pPr>
        <w:pStyle w:val="Sraopastraipa"/>
        <w:numPr>
          <w:ilvl w:val="1"/>
          <w:numId w:val="12"/>
        </w:numPr>
        <w:tabs>
          <w:tab w:val="left" w:pos="1134"/>
        </w:tabs>
        <w:spacing w:after="0" w:line="240" w:lineRule="auto"/>
        <w:ind w:left="0" w:firstLine="567"/>
        <w:contextualSpacing w:val="0"/>
        <w:jc w:val="both"/>
        <w:rPr>
          <w:rFonts w:cstheme="minorHAnsi"/>
          <w:sz w:val="22"/>
          <w:szCs w:val="22"/>
        </w:rPr>
      </w:pPr>
      <w:r w:rsidRPr="008022DF">
        <w:rPr>
          <w:rFonts w:cstheme="minorHAnsi"/>
          <w:sz w:val="22"/>
          <w:szCs w:val="22"/>
        </w:rPr>
        <w:t xml:space="preserve">Prieš pateikdamas užtikrinimą patvirtinantį dokumentą, </w:t>
      </w:r>
      <w:r w:rsidR="00142759" w:rsidRPr="008022DF">
        <w:rPr>
          <w:rFonts w:cstheme="minorHAnsi"/>
          <w:sz w:val="22"/>
          <w:szCs w:val="22"/>
        </w:rPr>
        <w:t>d</w:t>
      </w:r>
      <w:r w:rsidRPr="008022DF">
        <w:rPr>
          <w:rFonts w:cstheme="minorHAnsi"/>
          <w:sz w:val="22"/>
          <w:szCs w:val="22"/>
        </w:rPr>
        <w:t xml:space="preserve">alyvis gali prašyti </w:t>
      </w:r>
      <w:r w:rsidR="00142759" w:rsidRPr="008022DF">
        <w:rPr>
          <w:rFonts w:cstheme="minorHAnsi"/>
          <w:sz w:val="22"/>
          <w:szCs w:val="22"/>
        </w:rPr>
        <w:t>perkančiosios organizacijos</w:t>
      </w:r>
      <w:r w:rsidRPr="008022DF">
        <w:rPr>
          <w:rFonts w:cstheme="minorHAnsi"/>
          <w:sz w:val="22"/>
          <w:szCs w:val="22"/>
        </w:rPr>
        <w:t xml:space="preserve"> patvirtinti, kad ji sutinka priimti jo siūlomą užtikrinimą patvirtinantį dokumentą. Tokiu atveju </w:t>
      </w:r>
      <w:r w:rsidR="001F6777" w:rsidRPr="008022DF">
        <w:rPr>
          <w:rFonts w:cstheme="minorHAnsi"/>
          <w:sz w:val="22"/>
          <w:szCs w:val="22"/>
        </w:rPr>
        <w:t>perkančioji organizacija</w:t>
      </w:r>
      <w:r w:rsidRPr="008022DF">
        <w:rPr>
          <w:rFonts w:cstheme="minorHAnsi"/>
          <w:sz w:val="22"/>
          <w:szCs w:val="22"/>
        </w:rPr>
        <w:t xml:space="preserve"> atsako </w:t>
      </w:r>
      <w:r w:rsidR="001F6777" w:rsidRPr="008022DF">
        <w:rPr>
          <w:rFonts w:cstheme="minorHAnsi"/>
          <w:sz w:val="22"/>
          <w:szCs w:val="22"/>
        </w:rPr>
        <w:t>d</w:t>
      </w:r>
      <w:r w:rsidRPr="008022DF">
        <w:rPr>
          <w:rFonts w:cstheme="minorHAnsi"/>
          <w:sz w:val="22"/>
          <w:szCs w:val="22"/>
        </w:rPr>
        <w:t xml:space="preserve">alyviui ne vėliau kaip </w:t>
      </w:r>
      <w:r w:rsidR="5F4B7FAB" w:rsidRPr="008022DF">
        <w:rPr>
          <w:rFonts w:cstheme="minorHAnsi"/>
          <w:sz w:val="22"/>
          <w:szCs w:val="22"/>
        </w:rPr>
        <w:t xml:space="preserve">per </w:t>
      </w:r>
      <w:r w:rsidR="009706D5" w:rsidRPr="008022DF">
        <w:rPr>
          <w:rFonts w:cstheme="minorHAnsi"/>
          <w:sz w:val="22"/>
          <w:szCs w:val="22"/>
        </w:rPr>
        <w:t>speciali</w:t>
      </w:r>
      <w:r w:rsidR="00DD37E7" w:rsidRPr="008022DF">
        <w:rPr>
          <w:rFonts w:cstheme="minorHAnsi"/>
          <w:sz w:val="22"/>
          <w:szCs w:val="22"/>
        </w:rPr>
        <w:t>ųjų</w:t>
      </w:r>
      <w:r w:rsidR="009706D5" w:rsidRPr="008022DF">
        <w:rPr>
          <w:rFonts w:cstheme="minorHAnsi"/>
          <w:sz w:val="22"/>
          <w:szCs w:val="22"/>
        </w:rPr>
        <w:t xml:space="preserve"> </w:t>
      </w:r>
      <w:r w:rsidR="006448B8" w:rsidRPr="008022DF">
        <w:rPr>
          <w:rFonts w:cstheme="minorHAnsi"/>
          <w:sz w:val="22"/>
          <w:szCs w:val="22"/>
        </w:rPr>
        <w:t>p</w:t>
      </w:r>
      <w:r w:rsidR="00551FA7" w:rsidRPr="008022DF">
        <w:rPr>
          <w:rFonts w:cstheme="minorHAnsi"/>
          <w:sz w:val="22"/>
          <w:szCs w:val="22"/>
        </w:rPr>
        <w:t xml:space="preserve">irkimo </w:t>
      </w:r>
      <w:r w:rsidRPr="008022DF">
        <w:rPr>
          <w:rFonts w:cstheme="minorHAnsi"/>
          <w:sz w:val="22"/>
          <w:szCs w:val="22"/>
        </w:rPr>
        <w:t>sąlygų</w:t>
      </w:r>
      <w:r w:rsidR="00AC291F" w:rsidRPr="008022DF">
        <w:rPr>
          <w:rFonts w:cstheme="minorHAnsi"/>
          <w:sz w:val="22"/>
          <w:szCs w:val="22"/>
        </w:rPr>
        <w:t xml:space="preserve"> 1 </w:t>
      </w:r>
      <w:r w:rsidR="00DD37E7" w:rsidRPr="008022DF">
        <w:rPr>
          <w:rFonts w:cstheme="minorHAnsi"/>
          <w:sz w:val="22"/>
          <w:szCs w:val="22"/>
        </w:rPr>
        <w:t xml:space="preserve">priede </w:t>
      </w:r>
      <w:r w:rsidRPr="008022DF">
        <w:rPr>
          <w:rFonts w:cstheme="minorHAnsi"/>
          <w:sz w:val="22"/>
          <w:szCs w:val="22"/>
        </w:rPr>
        <w:t xml:space="preserve">nustatytą terminą. Šis patvirtinimas iš </w:t>
      </w:r>
      <w:r w:rsidR="001F6777" w:rsidRPr="008022DF">
        <w:rPr>
          <w:rFonts w:cstheme="minorHAnsi"/>
          <w:sz w:val="22"/>
          <w:szCs w:val="22"/>
        </w:rPr>
        <w:t>perkančiosios organizacijos</w:t>
      </w:r>
      <w:r w:rsidRPr="008022DF">
        <w:rPr>
          <w:rFonts w:cstheme="minorHAnsi"/>
          <w:sz w:val="22"/>
          <w:szCs w:val="22"/>
        </w:rPr>
        <w:t xml:space="preserve"> neatima teisės atmesti </w:t>
      </w:r>
      <w:r w:rsidR="00CC3078" w:rsidRPr="008022DF">
        <w:rPr>
          <w:rFonts w:cstheme="minorHAnsi"/>
          <w:sz w:val="22"/>
          <w:szCs w:val="22"/>
        </w:rPr>
        <w:t>p</w:t>
      </w:r>
      <w:r w:rsidRPr="008022DF">
        <w:rPr>
          <w:rFonts w:cstheme="minorHAnsi"/>
          <w:sz w:val="22"/>
          <w:szCs w:val="22"/>
        </w:rPr>
        <w:t xml:space="preserve">asiūlymo galiojimo užtikrinimo gavus informacijos, kad </w:t>
      </w:r>
      <w:r w:rsidR="00CC3078" w:rsidRPr="008022DF">
        <w:rPr>
          <w:rFonts w:cstheme="minorHAnsi"/>
          <w:sz w:val="22"/>
          <w:szCs w:val="22"/>
        </w:rPr>
        <w:t>p</w:t>
      </w:r>
      <w:r w:rsidRPr="008022DF">
        <w:rPr>
          <w:rFonts w:cstheme="minorHAnsi"/>
          <w:sz w:val="22"/>
          <w:szCs w:val="22"/>
        </w:rPr>
        <w:t xml:space="preserve">asiūlymo galiojimą užtikrinantis ūkio subjektas tapo nemokus ar neįvykdė įsipareigojimų </w:t>
      </w:r>
      <w:r w:rsidRPr="008022DF">
        <w:rPr>
          <w:rFonts w:cstheme="minorHAnsi"/>
          <w:color w:val="7030A0"/>
          <w:sz w:val="22"/>
          <w:szCs w:val="22"/>
        </w:rPr>
        <w:t xml:space="preserve"> </w:t>
      </w:r>
      <w:r w:rsidR="001F6777" w:rsidRPr="008022DF">
        <w:rPr>
          <w:rFonts w:cstheme="minorHAnsi"/>
          <w:sz w:val="22"/>
          <w:szCs w:val="22"/>
        </w:rPr>
        <w:t>perkančiajai organizacijai</w:t>
      </w:r>
      <w:r w:rsidRPr="008022DF">
        <w:rPr>
          <w:rFonts w:cstheme="minorHAnsi"/>
          <w:sz w:val="22"/>
          <w:szCs w:val="22"/>
        </w:rPr>
        <w:t xml:space="preserve"> arba kitiems ūkio subjektams, ar netinkamai juos vykdė.</w:t>
      </w:r>
    </w:p>
    <w:p w14:paraId="450FD197" w14:textId="45F6658B" w:rsidR="00000B56" w:rsidRPr="008022DF" w:rsidRDefault="001F6777"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Perkančioji o</w:t>
      </w:r>
      <w:r w:rsidR="00A524F1" w:rsidRPr="008022DF">
        <w:rPr>
          <w:rFonts w:cstheme="minorHAnsi"/>
          <w:sz w:val="22"/>
          <w:szCs w:val="22"/>
        </w:rPr>
        <w:t>rganizacija</w:t>
      </w:r>
      <w:r w:rsidR="00000B56" w:rsidRPr="008022DF">
        <w:rPr>
          <w:rFonts w:cstheme="minorHAnsi"/>
          <w:sz w:val="22"/>
          <w:szCs w:val="22"/>
        </w:rPr>
        <w:t xml:space="preserve"> gali prašyti </w:t>
      </w:r>
      <w:r w:rsidR="00A524F1" w:rsidRPr="008022DF">
        <w:rPr>
          <w:rFonts w:cstheme="minorHAnsi"/>
          <w:sz w:val="22"/>
          <w:szCs w:val="22"/>
        </w:rPr>
        <w:t>d</w:t>
      </w:r>
      <w:r w:rsidR="00000B56" w:rsidRPr="008022DF">
        <w:rPr>
          <w:rFonts w:cstheme="minorHAnsi"/>
          <w:sz w:val="22"/>
          <w:szCs w:val="22"/>
        </w:rPr>
        <w:t xml:space="preserve">alyvius pratęsti </w:t>
      </w:r>
      <w:r w:rsidR="00A524F1" w:rsidRPr="008022DF">
        <w:rPr>
          <w:rFonts w:cstheme="minorHAnsi"/>
          <w:sz w:val="22"/>
          <w:szCs w:val="22"/>
        </w:rPr>
        <w:t>p</w:t>
      </w:r>
      <w:r w:rsidR="00000B56" w:rsidRPr="008022DF">
        <w:rPr>
          <w:rFonts w:cstheme="minorHAnsi"/>
          <w:sz w:val="22"/>
          <w:szCs w:val="22"/>
        </w:rPr>
        <w:t>asiūlymo galiojimo užtikrinimo laiką iki konkrečiai nurodytos datos.</w:t>
      </w:r>
    </w:p>
    <w:p w14:paraId="0AE871E3" w14:textId="231AC5C4" w:rsidR="00000B56" w:rsidRPr="008022DF" w:rsidRDefault="00000B56" w:rsidP="002100E9">
      <w:pPr>
        <w:pStyle w:val="Sraopastraipa"/>
        <w:numPr>
          <w:ilvl w:val="1"/>
          <w:numId w:val="12"/>
        </w:numPr>
        <w:spacing w:after="0" w:line="240" w:lineRule="auto"/>
        <w:ind w:left="0" w:firstLine="567"/>
        <w:contextualSpacing w:val="0"/>
        <w:jc w:val="both"/>
        <w:rPr>
          <w:rFonts w:cstheme="minorHAnsi"/>
          <w:color w:val="000000" w:themeColor="text1"/>
          <w:sz w:val="22"/>
          <w:szCs w:val="22"/>
        </w:rPr>
      </w:pPr>
      <w:r w:rsidRPr="008022DF">
        <w:rPr>
          <w:rFonts w:cstheme="minorHAnsi"/>
          <w:color w:val="000000" w:themeColor="text1"/>
          <w:sz w:val="22"/>
          <w:szCs w:val="22"/>
        </w:rPr>
        <w:t xml:space="preserve">Pasiūlymo galiojimo užtikrinimas </w:t>
      </w:r>
      <w:r w:rsidR="00A524F1" w:rsidRPr="008022DF">
        <w:rPr>
          <w:rFonts w:cstheme="minorHAnsi"/>
          <w:color w:val="000000" w:themeColor="text1"/>
          <w:sz w:val="22"/>
          <w:szCs w:val="22"/>
        </w:rPr>
        <w:t>d</w:t>
      </w:r>
      <w:r w:rsidRPr="008022DF">
        <w:rPr>
          <w:rFonts w:cstheme="minorHAnsi"/>
          <w:color w:val="000000" w:themeColor="text1"/>
          <w:sz w:val="22"/>
          <w:szCs w:val="22"/>
        </w:rPr>
        <w:t xml:space="preserve">alyviui grąžinamas (arba atsisakoma teisių į jį) </w:t>
      </w:r>
      <w:r w:rsidRPr="008022DF">
        <w:rPr>
          <w:rFonts w:cstheme="minorHAnsi"/>
          <w:sz w:val="22"/>
          <w:szCs w:val="22"/>
        </w:rPr>
        <w:t xml:space="preserve">per </w:t>
      </w:r>
      <w:r w:rsidR="0013610E" w:rsidRPr="008022DF">
        <w:rPr>
          <w:rFonts w:cstheme="minorHAnsi"/>
          <w:sz w:val="22"/>
          <w:szCs w:val="22"/>
        </w:rPr>
        <w:t xml:space="preserve">specialiųjų </w:t>
      </w:r>
      <w:r w:rsidR="00CC3078" w:rsidRPr="008022DF">
        <w:rPr>
          <w:rFonts w:cstheme="minorHAnsi"/>
          <w:sz w:val="22"/>
          <w:szCs w:val="22"/>
        </w:rPr>
        <w:t>p</w:t>
      </w:r>
      <w:r w:rsidR="00D17945" w:rsidRPr="008022DF">
        <w:rPr>
          <w:rFonts w:cstheme="minorHAnsi"/>
          <w:color w:val="000000"/>
          <w:sz w:val="22"/>
          <w:szCs w:val="22"/>
          <w:shd w:val="clear" w:color="auto" w:fill="FFFFFF"/>
        </w:rPr>
        <w:t>irkimo</w:t>
      </w:r>
      <w:r w:rsidRPr="008022DF">
        <w:rPr>
          <w:rFonts w:cstheme="minorHAnsi"/>
          <w:color w:val="000000"/>
          <w:sz w:val="22"/>
          <w:szCs w:val="22"/>
          <w:shd w:val="clear" w:color="auto" w:fill="FFFFFF"/>
        </w:rPr>
        <w:t xml:space="preserve"> sąlygų </w:t>
      </w:r>
      <w:r w:rsidR="00AC291F" w:rsidRPr="008022DF">
        <w:rPr>
          <w:rFonts w:cstheme="minorHAnsi"/>
          <w:color w:val="000000"/>
          <w:sz w:val="22"/>
          <w:szCs w:val="22"/>
          <w:shd w:val="clear" w:color="auto" w:fill="FFFFFF"/>
        </w:rPr>
        <w:t xml:space="preserve">1 </w:t>
      </w:r>
      <w:r w:rsidRPr="008022DF">
        <w:rPr>
          <w:rFonts w:cstheme="minorHAnsi"/>
          <w:color w:val="000000"/>
          <w:sz w:val="22"/>
          <w:szCs w:val="22"/>
          <w:shd w:val="clear" w:color="auto" w:fill="FFFFFF"/>
        </w:rPr>
        <w:t>priede</w:t>
      </w:r>
      <w:r w:rsidR="00AC291F" w:rsidRPr="008022DF">
        <w:rPr>
          <w:rFonts w:cstheme="minorHAnsi"/>
          <w:color w:val="000000"/>
          <w:sz w:val="22"/>
          <w:szCs w:val="22"/>
          <w:shd w:val="clear" w:color="auto" w:fill="FFFFFF"/>
        </w:rPr>
        <w:t xml:space="preserve"> „Terminai“</w:t>
      </w:r>
      <w:r w:rsidRPr="008022DF">
        <w:rPr>
          <w:rFonts w:cstheme="minorHAnsi"/>
          <w:color w:val="00B050"/>
          <w:sz w:val="22"/>
          <w:szCs w:val="22"/>
          <w:shd w:val="clear" w:color="auto" w:fill="FFFFFF"/>
        </w:rPr>
        <w:t xml:space="preserve"> </w:t>
      </w:r>
      <w:r w:rsidRPr="008022DF">
        <w:rPr>
          <w:rFonts w:cstheme="minorHAnsi"/>
          <w:sz w:val="22"/>
          <w:szCs w:val="22"/>
        </w:rPr>
        <w:t xml:space="preserve">nustatytą terminą </w:t>
      </w:r>
      <w:r w:rsidRPr="008022DF">
        <w:rPr>
          <w:rFonts w:cstheme="minorHAnsi"/>
          <w:color w:val="000000" w:themeColor="text1"/>
          <w:sz w:val="22"/>
          <w:szCs w:val="22"/>
        </w:rPr>
        <w:t>įvykus bent vienai iš šių sąlygų:</w:t>
      </w:r>
    </w:p>
    <w:p w14:paraId="1265D7C0" w14:textId="0BCCDCAF" w:rsidR="00000B56" w:rsidRPr="008022DF" w:rsidRDefault="00000B56" w:rsidP="002100E9">
      <w:pPr>
        <w:pStyle w:val="Sraopastraipa"/>
        <w:numPr>
          <w:ilvl w:val="2"/>
          <w:numId w:val="12"/>
        </w:numPr>
        <w:spacing w:after="0" w:line="240" w:lineRule="auto"/>
        <w:ind w:left="0" w:firstLine="567"/>
        <w:contextualSpacing w:val="0"/>
        <w:jc w:val="both"/>
        <w:rPr>
          <w:rFonts w:cstheme="minorHAnsi"/>
          <w:color w:val="000000" w:themeColor="text1"/>
          <w:sz w:val="22"/>
          <w:szCs w:val="22"/>
        </w:rPr>
      </w:pPr>
      <w:r w:rsidRPr="008022DF">
        <w:rPr>
          <w:rFonts w:cstheme="minorHAnsi"/>
          <w:color w:val="000000" w:themeColor="text1"/>
          <w:sz w:val="22"/>
          <w:szCs w:val="22"/>
        </w:rPr>
        <w:t xml:space="preserve">pasibaigia </w:t>
      </w:r>
      <w:r w:rsidR="00A524F1" w:rsidRPr="008022DF">
        <w:rPr>
          <w:rFonts w:cstheme="minorHAnsi"/>
          <w:color w:val="000000" w:themeColor="text1"/>
          <w:sz w:val="22"/>
          <w:szCs w:val="22"/>
        </w:rPr>
        <w:t>p</w:t>
      </w:r>
      <w:r w:rsidRPr="008022DF">
        <w:rPr>
          <w:rFonts w:cstheme="minorHAnsi"/>
          <w:color w:val="000000" w:themeColor="text1"/>
          <w:sz w:val="22"/>
          <w:szCs w:val="22"/>
        </w:rPr>
        <w:t xml:space="preserve">asiūlymų užtikrinimo galiojimo laikas ir </w:t>
      </w:r>
      <w:r w:rsidR="00A524F1" w:rsidRPr="008022DF">
        <w:rPr>
          <w:rFonts w:cstheme="minorHAnsi"/>
          <w:color w:val="000000" w:themeColor="text1"/>
          <w:sz w:val="22"/>
          <w:szCs w:val="22"/>
        </w:rPr>
        <w:t>d</w:t>
      </w:r>
      <w:r w:rsidRPr="008022DF">
        <w:rPr>
          <w:rFonts w:cstheme="minorHAnsi"/>
          <w:color w:val="000000" w:themeColor="text1"/>
          <w:sz w:val="22"/>
          <w:szCs w:val="22"/>
        </w:rPr>
        <w:t>alyvis jo nepratęsia ir (ar) ne</w:t>
      </w:r>
      <w:r w:rsidRPr="008022DF">
        <w:rPr>
          <w:rFonts w:cstheme="minorHAnsi"/>
          <w:sz w:val="22"/>
          <w:szCs w:val="22"/>
        </w:rPr>
        <w:t xml:space="preserve">pateikia naujo </w:t>
      </w:r>
      <w:r w:rsidR="00A524F1" w:rsidRPr="008022DF">
        <w:rPr>
          <w:rFonts w:cstheme="minorHAnsi"/>
          <w:sz w:val="22"/>
          <w:szCs w:val="22"/>
        </w:rPr>
        <w:t>p</w:t>
      </w:r>
      <w:r w:rsidRPr="008022DF">
        <w:rPr>
          <w:rFonts w:cstheme="minorHAnsi"/>
          <w:sz w:val="22"/>
          <w:szCs w:val="22"/>
        </w:rPr>
        <w:t>asiūlymo galiojimo užtikrinimą patvirtinančio dokumento (jeigu jo reikalaujama)</w:t>
      </w:r>
      <w:r w:rsidRPr="008022DF">
        <w:rPr>
          <w:rFonts w:cstheme="minorHAnsi"/>
          <w:color w:val="000000" w:themeColor="text1"/>
          <w:sz w:val="22"/>
          <w:szCs w:val="22"/>
        </w:rPr>
        <w:t>;</w:t>
      </w:r>
    </w:p>
    <w:p w14:paraId="6812A2C2" w14:textId="3BAD742B" w:rsidR="00000B56" w:rsidRPr="008022DF" w:rsidRDefault="00000B56" w:rsidP="002100E9">
      <w:pPr>
        <w:pStyle w:val="Sraopastraipa"/>
        <w:numPr>
          <w:ilvl w:val="2"/>
          <w:numId w:val="12"/>
        </w:numPr>
        <w:spacing w:after="0" w:line="240" w:lineRule="auto"/>
        <w:ind w:left="0" w:firstLine="567"/>
        <w:contextualSpacing w:val="0"/>
        <w:jc w:val="both"/>
        <w:rPr>
          <w:rFonts w:cstheme="minorHAnsi"/>
          <w:color w:val="000000" w:themeColor="text1"/>
          <w:sz w:val="22"/>
          <w:szCs w:val="22"/>
        </w:rPr>
      </w:pPr>
      <w:r w:rsidRPr="008022DF">
        <w:rPr>
          <w:rFonts w:cstheme="minorHAnsi"/>
          <w:color w:val="000000" w:themeColor="text1"/>
          <w:sz w:val="22"/>
          <w:szCs w:val="22"/>
        </w:rPr>
        <w:t>įsigalioja pasirašyta sutartis;</w:t>
      </w:r>
    </w:p>
    <w:p w14:paraId="2DFAEDA8" w14:textId="43C47064" w:rsidR="00000B56" w:rsidRPr="008022DF" w:rsidRDefault="00000B56" w:rsidP="002100E9">
      <w:pPr>
        <w:pStyle w:val="Sraopastraipa"/>
        <w:numPr>
          <w:ilvl w:val="2"/>
          <w:numId w:val="12"/>
        </w:numPr>
        <w:spacing w:after="0" w:line="240" w:lineRule="auto"/>
        <w:ind w:left="0" w:firstLine="567"/>
        <w:contextualSpacing w:val="0"/>
        <w:jc w:val="both"/>
        <w:rPr>
          <w:rFonts w:cstheme="minorHAnsi"/>
          <w:sz w:val="22"/>
          <w:szCs w:val="22"/>
        </w:rPr>
      </w:pPr>
      <w:r w:rsidRPr="008022DF">
        <w:rPr>
          <w:rFonts w:cstheme="minorHAnsi"/>
          <w:color w:val="000000" w:themeColor="text1"/>
          <w:sz w:val="22"/>
          <w:szCs w:val="22"/>
        </w:rPr>
        <w:t xml:space="preserve">nutraukiamos </w:t>
      </w:r>
      <w:r w:rsidR="00A524F1" w:rsidRPr="008022DF">
        <w:rPr>
          <w:rFonts w:cstheme="minorHAnsi"/>
          <w:color w:val="000000" w:themeColor="text1"/>
          <w:sz w:val="22"/>
          <w:szCs w:val="22"/>
        </w:rPr>
        <w:t>p</w:t>
      </w:r>
      <w:r w:rsidRPr="008022DF">
        <w:rPr>
          <w:rFonts w:cstheme="minorHAnsi"/>
          <w:color w:val="000000" w:themeColor="text1"/>
          <w:sz w:val="22"/>
          <w:szCs w:val="22"/>
        </w:rPr>
        <w:t>irkimo procedūros.</w:t>
      </w:r>
    </w:p>
    <w:p w14:paraId="7136C94B" w14:textId="6E03C3FE" w:rsidR="00040C0F" w:rsidRPr="008022DF" w:rsidRDefault="00040C0F" w:rsidP="002100E9">
      <w:pPr>
        <w:pStyle w:val="Antrat1"/>
        <w:numPr>
          <w:ilvl w:val="0"/>
          <w:numId w:val="12"/>
        </w:numPr>
        <w:tabs>
          <w:tab w:val="left" w:pos="709"/>
        </w:tabs>
        <w:spacing w:after="0"/>
        <w:contextualSpacing/>
        <w:jc w:val="both"/>
        <w:rPr>
          <w:rFonts w:asciiTheme="minorHAnsi" w:hAnsiTheme="minorHAnsi" w:cstheme="minorHAnsi"/>
          <w:sz w:val="22"/>
          <w:szCs w:val="22"/>
        </w:rPr>
      </w:pPr>
      <w:bookmarkStart w:id="29" w:name="_Ref39658218"/>
      <w:bookmarkStart w:id="30" w:name="_Ref39658226"/>
      <w:bookmarkStart w:id="31" w:name="_Ref39658248"/>
      <w:bookmarkStart w:id="32" w:name="_Ref39658251"/>
      <w:bookmarkStart w:id="33" w:name="_Toc200960656"/>
      <w:bookmarkStart w:id="34" w:name="_Ref39485250"/>
      <w:bookmarkStart w:id="35" w:name="_Ref39485258"/>
      <w:r w:rsidRPr="008022DF">
        <w:rPr>
          <w:rFonts w:asciiTheme="minorHAnsi" w:hAnsiTheme="minorHAnsi" w:cstheme="minorHAnsi"/>
          <w:sz w:val="22"/>
          <w:szCs w:val="22"/>
        </w:rPr>
        <w:t>Elektroninis aukcionas</w:t>
      </w:r>
      <w:bookmarkEnd w:id="29"/>
      <w:bookmarkEnd w:id="30"/>
      <w:bookmarkEnd w:id="31"/>
      <w:bookmarkEnd w:id="32"/>
      <w:bookmarkEnd w:id="33"/>
    </w:p>
    <w:p w14:paraId="28DF39F7" w14:textId="17719F02" w:rsidR="00B3055F" w:rsidRPr="008022DF" w:rsidRDefault="00F74D49" w:rsidP="002100E9">
      <w:pPr>
        <w:pStyle w:val="Sraopastraipa"/>
        <w:numPr>
          <w:ilvl w:val="1"/>
          <w:numId w:val="12"/>
        </w:numPr>
        <w:spacing w:after="0" w:line="240" w:lineRule="auto"/>
        <w:ind w:left="0" w:firstLine="567"/>
        <w:contextualSpacing w:val="0"/>
        <w:jc w:val="both"/>
        <w:rPr>
          <w:rFonts w:cstheme="minorHAnsi"/>
          <w:sz w:val="22"/>
          <w:szCs w:val="22"/>
        </w:rPr>
      </w:pPr>
      <w:r w:rsidRPr="008022DF">
        <w:rPr>
          <w:rFonts w:cstheme="minorHAnsi"/>
          <w:sz w:val="22"/>
          <w:szCs w:val="22"/>
        </w:rPr>
        <w:t>Perkančioji organizacija pirkime netaikys elektroninio aukciono.</w:t>
      </w:r>
    </w:p>
    <w:p w14:paraId="14CBD3AD" w14:textId="04197C53" w:rsidR="009D0DC5" w:rsidRPr="008022DF" w:rsidRDefault="00EA001C" w:rsidP="002100E9">
      <w:pPr>
        <w:pStyle w:val="Antrat1"/>
        <w:numPr>
          <w:ilvl w:val="0"/>
          <w:numId w:val="12"/>
        </w:numPr>
        <w:tabs>
          <w:tab w:val="left" w:pos="709"/>
        </w:tabs>
        <w:spacing w:after="0"/>
        <w:contextualSpacing/>
        <w:rPr>
          <w:rFonts w:asciiTheme="minorHAnsi" w:hAnsiTheme="minorHAnsi" w:cstheme="minorHAnsi"/>
          <w:sz w:val="22"/>
          <w:szCs w:val="22"/>
        </w:rPr>
      </w:pPr>
      <w:bookmarkStart w:id="36" w:name="_Ref39667303"/>
      <w:bookmarkStart w:id="37" w:name="_Ref39667308"/>
      <w:bookmarkStart w:id="38" w:name="_Toc200960657"/>
      <w:r w:rsidRPr="008022DF">
        <w:rPr>
          <w:rFonts w:asciiTheme="minorHAnsi" w:hAnsiTheme="minorHAnsi" w:cstheme="minorHAnsi"/>
          <w:sz w:val="22"/>
          <w:szCs w:val="22"/>
        </w:rPr>
        <w:t>P</w:t>
      </w:r>
      <w:r w:rsidR="00014A61" w:rsidRPr="008022DF">
        <w:rPr>
          <w:rFonts w:asciiTheme="minorHAnsi" w:hAnsiTheme="minorHAnsi" w:cstheme="minorHAnsi"/>
          <w:sz w:val="22"/>
          <w:szCs w:val="22"/>
        </w:rPr>
        <w:t>asiūlymų vertinimas</w:t>
      </w:r>
      <w:bookmarkEnd w:id="34"/>
      <w:bookmarkEnd w:id="35"/>
      <w:bookmarkEnd w:id="36"/>
      <w:bookmarkEnd w:id="37"/>
      <w:bookmarkEnd w:id="38"/>
    </w:p>
    <w:p w14:paraId="63306E3B" w14:textId="7281C5DF" w:rsidR="003B49C0" w:rsidRPr="008022DF" w:rsidRDefault="00F74D49" w:rsidP="002100E9">
      <w:pPr>
        <w:pStyle w:val="Sraopastraipa"/>
        <w:numPr>
          <w:ilvl w:val="1"/>
          <w:numId w:val="12"/>
        </w:numPr>
        <w:tabs>
          <w:tab w:val="left" w:pos="1276"/>
        </w:tabs>
        <w:spacing w:after="0" w:line="240" w:lineRule="auto"/>
        <w:ind w:left="0" w:firstLine="567"/>
        <w:contextualSpacing w:val="0"/>
        <w:jc w:val="both"/>
        <w:rPr>
          <w:rFonts w:cstheme="minorHAnsi"/>
          <w:sz w:val="22"/>
          <w:szCs w:val="22"/>
        </w:rPr>
      </w:pPr>
      <w:r w:rsidRPr="008022DF">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w:t>
      </w:r>
      <w:r w:rsidR="00DF6694" w:rsidRPr="008022DF">
        <w:rPr>
          <w:rFonts w:eastAsia="Calibri" w:cstheme="minorHAnsi"/>
          <w:sz w:val="22"/>
          <w:szCs w:val="22"/>
        </w:rPr>
        <w:t>kuri</w:t>
      </w:r>
      <w:r w:rsidR="00DF6694">
        <w:rPr>
          <w:rFonts w:eastAsia="Calibri" w:cstheme="minorHAnsi"/>
          <w:sz w:val="22"/>
          <w:szCs w:val="22"/>
        </w:rPr>
        <w:t>ą</w:t>
      </w:r>
      <w:r w:rsidR="00DF6694" w:rsidRPr="008022DF">
        <w:rPr>
          <w:rFonts w:eastAsia="Calibri" w:cstheme="minorHAnsi"/>
          <w:sz w:val="22"/>
          <w:szCs w:val="22"/>
        </w:rPr>
        <w:t xml:space="preserve"> </w:t>
      </w:r>
      <w:r w:rsidRPr="008022DF">
        <w:rPr>
          <w:rFonts w:eastAsia="Calibri" w:cstheme="minorHAnsi"/>
          <w:sz w:val="22"/>
          <w:szCs w:val="22"/>
        </w:rPr>
        <w:t>vertinami tiekėjo pateikti duomenys, pateikiama specialiųjų pirkimo sąlygų</w:t>
      </w:r>
      <w:r w:rsidR="00AC291F" w:rsidRPr="008022DF">
        <w:rPr>
          <w:rFonts w:eastAsia="Calibri" w:cstheme="minorHAnsi"/>
          <w:sz w:val="22"/>
          <w:szCs w:val="22"/>
        </w:rPr>
        <w:t xml:space="preserve"> 7</w:t>
      </w:r>
      <w:r w:rsidRPr="008022DF">
        <w:rPr>
          <w:rFonts w:eastAsia="Calibri" w:cstheme="minorHAnsi"/>
          <w:sz w:val="22"/>
          <w:szCs w:val="22"/>
        </w:rPr>
        <w:t xml:space="preserve"> priede</w:t>
      </w:r>
      <w:r w:rsidR="00AC291F" w:rsidRPr="008022DF">
        <w:rPr>
          <w:rFonts w:eastAsia="Calibri" w:cstheme="minorHAnsi"/>
          <w:sz w:val="22"/>
          <w:szCs w:val="22"/>
        </w:rPr>
        <w:t xml:space="preserve"> „Pasiūlymų vertinimo kriterijai ir sąlygos“</w:t>
      </w:r>
      <w:r w:rsidR="003B49C0" w:rsidRPr="008022DF">
        <w:rPr>
          <w:rFonts w:eastAsia="Calibri" w:cstheme="minorHAnsi"/>
          <w:sz w:val="22"/>
          <w:szCs w:val="22"/>
        </w:rPr>
        <w:t>.</w:t>
      </w:r>
    </w:p>
    <w:p w14:paraId="0B23E766" w14:textId="040DD527" w:rsidR="003B49C0" w:rsidRPr="008022DF" w:rsidRDefault="003B49C0" w:rsidP="002100E9">
      <w:pPr>
        <w:pStyle w:val="Sraopastraipa"/>
        <w:numPr>
          <w:ilvl w:val="1"/>
          <w:numId w:val="12"/>
        </w:numPr>
        <w:tabs>
          <w:tab w:val="left" w:pos="1276"/>
        </w:tabs>
        <w:spacing w:after="0" w:line="240" w:lineRule="auto"/>
        <w:ind w:left="0" w:firstLine="567"/>
        <w:contextualSpacing w:val="0"/>
        <w:jc w:val="both"/>
        <w:rPr>
          <w:rFonts w:cstheme="minorHAnsi"/>
          <w:sz w:val="22"/>
          <w:szCs w:val="22"/>
        </w:rPr>
      </w:pPr>
      <w:r w:rsidRPr="008022DF">
        <w:rPr>
          <w:rFonts w:cstheme="minorHAnsi"/>
          <w:color w:val="000000" w:themeColor="text1"/>
          <w:sz w:val="22"/>
          <w:szCs w:val="22"/>
        </w:rPr>
        <w:t>Laimėjusiu pasiūlymu galės būti pripažintas tik 1 (vienas) ekonomiškai naudingiausias pasiūlymas, esantis pasiūlymų eilės pirmojoje vietoje</w:t>
      </w:r>
      <w:r w:rsidR="00146970" w:rsidRPr="008022DF">
        <w:rPr>
          <w:rFonts w:cstheme="minorHAnsi"/>
          <w:color w:val="000000" w:themeColor="text1"/>
          <w:sz w:val="22"/>
          <w:szCs w:val="22"/>
        </w:rPr>
        <w:t>.</w:t>
      </w:r>
    </w:p>
    <w:p w14:paraId="7D8EDAF3" w14:textId="4A649194" w:rsidR="00D50D63" w:rsidRPr="008022DF" w:rsidRDefault="003B49C0" w:rsidP="002100E9">
      <w:pPr>
        <w:pStyle w:val="Sraopastraipa"/>
        <w:numPr>
          <w:ilvl w:val="1"/>
          <w:numId w:val="12"/>
        </w:numPr>
        <w:tabs>
          <w:tab w:val="left" w:pos="1276"/>
        </w:tabs>
        <w:spacing w:after="0" w:line="240" w:lineRule="auto"/>
        <w:ind w:left="0" w:firstLine="567"/>
        <w:contextualSpacing w:val="0"/>
        <w:jc w:val="both"/>
        <w:rPr>
          <w:rFonts w:cstheme="minorHAnsi"/>
          <w:sz w:val="22"/>
          <w:szCs w:val="22"/>
        </w:rPr>
      </w:pPr>
      <w:r w:rsidRPr="008022DF">
        <w:rPr>
          <w:rStyle w:val="cf01"/>
          <w:rFonts w:asciiTheme="minorHAnsi" w:hAnsiTheme="minorHAnsi" w:cstheme="minorHAnsi"/>
          <w:sz w:val="22"/>
          <w:szCs w:val="22"/>
        </w:rPr>
        <w:t>Perkančioji organizacija atmes tiekėjo pasiūlymą</w:t>
      </w:r>
      <w:r w:rsidR="00A04558" w:rsidRPr="008022DF">
        <w:rPr>
          <w:rStyle w:val="cf01"/>
          <w:rFonts w:asciiTheme="minorHAnsi" w:hAnsiTheme="minorHAnsi" w:cstheme="minorHAnsi"/>
          <w:sz w:val="22"/>
          <w:szCs w:val="22"/>
        </w:rPr>
        <w:t xml:space="preserve"> pagrindais, nustatytais Bendrųjų pirkimų sąlygų 18 skyriuje „Pasiūlymų atmetimo pagrindai“, o taip pat</w:t>
      </w:r>
      <w:r w:rsidRPr="008022DF">
        <w:rPr>
          <w:rStyle w:val="cf01"/>
          <w:rFonts w:asciiTheme="minorHAnsi" w:hAnsiTheme="minorHAnsi" w:cstheme="minorHAnsi"/>
          <w:sz w:val="22"/>
          <w:szCs w:val="22"/>
        </w:rPr>
        <w:t>, jeigu:</w:t>
      </w:r>
    </w:p>
    <w:p w14:paraId="4CB88B10" w14:textId="7CAD1324" w:rsidR="003B49C0" w:rsidRPr="008022DF" w:rsidRDefault="003B49C0" w:rsidP="002100E9">
      <w:pPr>
        <w:pStyle w:val="Sraopastraipa"/>
        <w:widowControl w:val="0"/>
        <w:numPr>
          <w:ilvl w:val="2"/>
          <w:numId w:val="12"/>
        </w:numPr>
        <w:tabs>
          <w:tab w:val="left" w:pos="1701"/>
        </w:tabs>
        <w:suppressAutoHyphens/>
        <w:autoSpaceDE w:val="0"/>
        <w:spacing w:after="0" w:line="240" w:lineRule="auto"/>
        <w:ind w:left="0" w:firstLine="567"/>
        <w:contextualSpacing w:val="0"/>
        <w:jc w:val="both"/>
        <w:textAlignment w:val="baseline"/>
        <w:rPr>
          <w:rFonts w:cstheme="minorHAnsi"/>
          <w:sz w:val="22"/>
          <w:szCs w:val="22"/>
        </w:rPr>
      </w:pPr>
      <w:r w:rsidRPr="008022DF">
        <w:rPr>
          <w:rFonts w:cstheme="minorHAnsi"/>
          <w:sz w:val="22"/>
          <w:szCs w:val="22"/>
        </w:rPr>
        <w:t>dalyvis pasiūlymą pateikė ne CVP</w:t>
      </w:r>
      <w:r w:rsidR="0020799E" w:rsidRPr="008022DF">
        <w:rPr>
          <w:rFonts w:cstheme="minorHAnsi"/>
          <w:sz w:val="22"/>
          <w:szCs w:val="22"/>
        </w:rPr>
        <w:t xml:space="preserve"> </w:t>
      </w:r>
      <w:r w:rsidRPr="008022DF">
        <w:rPr>
          <w:rFonts w:cstheme="minorHAnsi"/>
          <w:sz w:val="22"/>
          <w:szCs w:val="22"/>
        </w:rPr>
        <w:t>IS priemonėmis, arba pateikė pavėluotai, t.</w:t>
      </w:r>
      <w:r w:rsidR="00843322" w:rsidRPr="008022DF">
        <w:rPr>
          <w:rFonts w:cstheme="minorHAnsi"/>
          <w:sz w:val="22"/>
          <w:szCs w:val="22"/>
        </w:rPr>
        <w:t xml:space="preserve"> </w:t>
      </w:r>
      <w:r w:rsidRPr="008022DF">
        <w:rPr>
          <w:rFonts w:cstheme="minorHAnsi"/>
          <w:sz w:val="22"/>
          <w:szCs w:val="22"/>
        </w:rPr>
        <w:t>y. pasibaigus nustatytam terminui;</w:t>
      </w:r>
    </w:p>
    <w:p w14:paraId="62D306BF" w14:textId="496FAFDC" w:rsidR="003B49C0" w:rsidRPr="008022DF" w:rsidRDefault="005E4609" w:rsidP="002100E9">
      <w:pPr>
        <w:pStyle w:val="Sraopastraipa"/>
        <w:widowControl w:val="0"/>
        <w:numPr>
          <w:ilvl w:val="2"/>
          <w:numId w:val="12"/>
        </w:numPr>
        <w:tabs>
          <w:tab w:val="left" w:pos="1701"/>
        </w:tabs>
        <w:suppressAutoHyphens/>
        <w:autoSpaceDE w:val="0"/>
        <w:spacing w:after="0" w:line="240" w:lineRule="auto"/>
        <w:ind w:left="0" w:firstLine="567"/>
        <w:contextualSpacing w:val="0"/>
        <w:jc w:val="both"/>
        <w:textAlignment w:val="baseline"/>
        <w:rPr>
          <w:rFonts w:cstheme="minorHAnsi"/>
          <w:color w:val="000000"/>
          <w:sz w:val="22"/>
          <w:szCs w:val="22"/>
        </w:rPr>
      </w:pPr>
      <w:r w:rsidRPr="008022DF">
        <w:rPr>
          <w:rFonts w:cstheme="minorHAnsi"/>
          <w:sz w:val="22"/>
          <w:szCs w:val="22"/>
        </w:rPr>
        <w:t xml:space="preserve">pasiūlymas neatitinka pirkimo dokumentų reikalavimų ir jo trūkumai negali būti ištaisyti vadovaujantis </w:t>
      </w:r>
      <w:r w:rsidRPr="008022DF">
        <w:rPr>
          <w:rFonts w:cstheme="minorHAnsi"/>
          <w:color w:val="000000"/>
          <w:sz w:val="22"/>
          <w:szCs w:val="22"/>
        </w:rPr>
        <w:t>Viešųjų pirkimų tarnybos nustatytomis taisyklėmis</w:t>
      </w:r>
      <w:r w:rsidRPr="008022DF">
        <w:rPr>
          <w:rStyle w:val="Puslapioinaosnuoroda"/>
          <w:rFonts w:cstheme="minorHAnsi"/>
          <w:sz w:val="22"/>
          <w:szCs w:val="22"/>
        </w:rPr>
        <w:footnoteReference w:id="2"/>
      </w:r>
      <w:r w:rsidR="003B49C0" w:rsidRPr="008022DF">
        <w:rPr>
          <w:rFonts w:cstheme="minorHAnsi"/>
          <w:color w:val="000000"/>
          <w:sz w:val="22"/>
          <w:szCs w:val="22"/>
        </w:rPr>
        <w:t>;</w:t>
      </w:r>
    </w:p>
    <w:p w14:paraId="7E0F0FAE" w14:textId="0F31B249" w:rsidR="003B49C0" w:rsidRPr="008022DF" w:rsidRDefault="003B49C0" w:rsidP="002100E9">
      <w:pPr>
        <w:pStyle w:val="Sraopastraipa"/>
        <w:widowControl w:val="0"/>
        <w:numPr>
          <w:ilvl w:val="2"/>
          <w:numId w:val="12"/>
        </w:numPr>
        <w:tabs>
          <w:tab w:val="left" w:pos="1701"/>
        </w:tabs>
        <w:suppressAutoHyphens/>
        <w:autoSpaceDE w:val="0"/>
        <w:spacing w:after="0" w:line="240" w:lineRule="auto"/>
        <w:ind w:left="0" w:firstLine="567"/>
        <w:contextualSpacing w:val="0"/>
        <w:jc w:val="both"/>
        <w:textAlignment w:val="baseline"/>
        <w:rPr>
          <w:rFonts w:cstheme="minorHAnsi"/>
          <w:sz w:val="22"/>
          <w:szCs w:val="22"/>
        </w:rPr>
      </w:pPr>
      <w:r w:rsidRPr="008022DF">
        <w:rPr>
          <w:rFonts w:cstheme="minorHAnsi"/>
          <w:sz w:val="22"/>
          <w:szCs w:val="22"/>
        </w:rPr>
        <w:t>dalyvis per perkančiosios organizacijos nurodytą terminą neištaisė pasiūlyme nurodytų aritmetinių klaidų;</w:t>
      </w:r>
    </w:p>
    <w:p w14:paraId="4E615006" w14:textId="3FEA25B7" w:rsidR="003B49C0" w:rsidRPr="008022DF" w:rsidRDefault="003B49C0" w:rsidP="002100E9">
      <w:pPr>
        <w:pStyle w:val="Sraopastraipa"/>
        <w:widowControl w:val="0"/>
        <w:numPr>
          <w:ilvl w:val="2"/>
          <w:numId w:val="12"/>
        </w:numPr>
        <w:tabs>
          <w:tab w:val="left" w:pos="1701"/>
        </w:tabs>
        <w:suppressAutoHyphens/>
        <w:autoSpaceDE w:val="0"/>
        <w:spacing w:after="0" w:line="240" w:lineRule="auto"/>
        <w:ind w:left="0" w:firstLine="567"/>
        <w:contextualSpacing w:val="0"/>
        <w:jc w:val="both"/>
        <w:textAlignment w:val="baseline"/>
        <w:rPr>
          <w:rFonts w:cstheme="minorHAnsi"/>
          <w:sz w:val="22"/>
          <w:szCs w:val="22"/>
        </w:rPr>
      </w:pPr>
      <w:r w:rsidRPr="008022DF">
        <w:rPr>
          <w:rFonts w:cstheme="minorHAnsi"/>
          <w:color w:val="000000"/>
          <w:sz w:val="22"/>
          <w:szCs w:val="22"/>
        </w:rPr>
        <w:t xml:space="preserve">dalyvis apie nustatytų reikalavimų atitikimą pateikė melagingą informaciją, </w:t>
      </w:r>
      <w:r w:rsidRPr="008022DF">
        <w:rPr>
          <w:rFonts w:cstheme="minorHAnsi"/>
          <w:sz w:val="22"/>
          <w:szCs w:val="22"/>
        </w:rPr>
        <w:t>kurią perkančioji organizacija gali įrodyti bet kokiomis teisėtomis priemonėmis;</w:t>
      </w:r>
    </w:p>
    <w:p w14:paraId="6F3E45E2" w14:textId="2B05EF01" w:rsidR="003B49C0" w:rsidRPr="008022DF" w:rsidRDefault="003B49C0" w:rsidP="002100E9">
      <w:pPr>
        <w:pStyle w:val="Sraopastraipa"/>
        <w:widowControl w:val="0"/>
        <w:numPr>
          <w:ilvl w:val="2"/>
          <w:numId w:val="12"/>
        </w:numPr>
        <w:tabs>
          <w:tab w:val="left" w:pos="1701"/>
        </w:tabs>
        <w:suppressAutoHyphens/>
        <w:autoSpaceDE w:val="0"/>
        <w:spacing w:after="0" w:line="240" w:lineRule="auto"/>
        <w:ind w:left="0" w:firstLine="567"/>
        <w:contextualSpacing w:val="0"/>
        <w:jc w:val="both"/>
        <w:textAlignment w:val="baseline"/>
        <w:rPr>
          <w:rFonts w:cstheme="minorHAnsi"/>
          <w:sz w:val="22"/>
          <w:szCs w:val="22"/>
        </w:rPr>
      </w:pPr>
      <w:r w:rsidRPr="008022DF">
        <w:rPr>
          <w:rFonts w:cstheme="minorHAnsi"/>
          <w:sz w:val="22"/>
          <w:szCs w:val="22"/>
        </w:rPr>
        <w:t>dalyvis</w:t>
      </w:r>
      <w:r w:rsidRPr="008022DF">
        <w:rPr>
          <w:rFonts w:cstheme="minorHAnsi"/>
          <w:color w:val="000000"/>
          <w:sz w:val="22"/>
          <w:szCs w:val="22"/>
        </w:rPr>
        <w:t xml:space="preserve"> pateikė daugiau kaip vieną pasiūlymą, arba ūkio subjektų grupės narys dalyvauja teikiant kelis pasiūlymus.</w:t>
      </w:r>
    </w:p>
    <w:p w14:paraId="678C44CA" w14:textId="36486D92" w:rsidR="00FE7908" w:rsidRPr="008022DF" w:rsidRDefault="00FE7908" w:rsidP="002100E9">
      <w:pPr>
        <w:pStyle w:val="Antrat1"/>
        <w:numPr>
          <w:ilvl w:val="0"/>
          <w:numId w:val="12"/>
        </w:numPr>
        <w:tabs>
          <w:tab w:val="left" w:pos="567"/>
        </w:tabs>
        <w:spacing w:after="0"/>
        <w:contextualSpacing/>
        <w:rPr>
          <w:rFonts w:asciiTheme="minorHAnsi" w:hAnsiTheme="minorHAnsi" w:cstheme="minorHAnsi"/>
          <w:sz w:val="22"/>
          <w:szCs w:val="22"/>
        </w:rPr>
      </w:pPr>
      <w:bookmarkStart w:id="39" w:name="_Ref39425999"/>
      <w:bookmarkStart w:id="40" w:name="_Ref39426005"/>
      <w:bookmarkStart w:id="41" w:name="_Toc200960658"/>
      <w:r w:rsidRPr="008022DF">
        <w:rPr>
          <w:rFonts w:asciiTheme="minorHAnsi" w:hAnsiTheme="minorHAnsi" w:cstheme="minorHAnsi"/>
          <w:sz w:val="22"/>
          <w:szCs w:val="22"/>
        </w:rPr>
        <w:lastRenderedPageBreak/>
        <w:t>S</w:t>
      </w:r>
      <w:r w:rsidR="00281735" w:rsidRPr="008022DF">
        <w:rPr>
          <w:rFonts w:asciiTheme="minorHAnsi" w:hAnsiTheme="minorHAnsi" w:cstheme="minorHAnsi"/>
          <w:sz w:val="22"/>
          <w:szCs w:val="22"/>
        </w:rPr>
        <w:t>utarties sudarymas</w:t>
      </w:r>
      <w:bookmarkEnd w:id="39"/>
      <w:bookmarkEnd w:id="40"/>
      <w:bookmarkEnd w:id="41"/>
    </w:p>
    <w:bookmarkEnd w:id="2"/>
    <w:p w14:paraId="10D7897B" w14:textId="67C379A4" w:rsidR="00D6384A" w:rsidRPr="00A72262" w:rsidRDefault="00D6384A" w:rsidP="002100E9">
      <w:pPr>
        <w:pStyle w:val="Sraopastraipa"/>
        <w:numPr>
          <w:ilvl w:val="1"/>
          <w:numId w:val="12"/>
        </w:numPr>
        <w:tabs>
          <w:tab w:val="left" w:pos="1276"/>
        </w:tabs>
        <w:spacing w:after="0" w:line="240" w:lineRule="auto"/>
        <w:ind w:left="0" w:firstLine="567"/>
        <w:contextualSpacing w:val="0"/>
        <w:jc w:val="both"/>
        <w:rPr>
          <w:rFonts w:cstheme="minorHAnsi"/>
          <w:sz w:val="22"/>
          <w:szCs w:val="22"/>
        </w:rPr>
      </w:pPr>
      <w:r w:rsidRPr="00A72262">
        <w:rPr>
          <w:rFonts w:cstheme="minorHAnsi"/>
          <w:color w:val="000000" w:themeColor="text1"/>
          <w:sz w:val="22"/>
          <w:szCs w:val="22"/>
        </w:rPr>
        <w:t>Ši pirkimo procedūra atliekama siekiant sudaryti sutartį su tiekėju, kurio pasiūlymas, vadovaujantis pirkimo sąlygose</w:t>
      </w:r>
      <w:r w:rsidRPr="00A72262">
        <w:rPr>
          <w:rFonts w:cstheme="minorHAnsi"/>
          <w:color w:val="0070C0"/>
          <w:sz w:val="22"/>
          <w:szCs w:val="22"/>
        </w:rPr>
        <w:t xml:space="preserve"> </w:t>
      </w:r>
      <w:r w:rsidRPr="00A72262">
        <w:rPr>
          <w:rFonts w:cstheme="minorHAnsi"/>
          <w:color w:val="000000" w:themeColor="text1"/>
          <w:sz w:val="22"/>
          <w:szCs w:val="22"/>
        </w:rPr>
        <w:t xml:space="preserve">nustatyta tvarka, bus pripažintas laimėjęs. </w:t>
      </w:r>
      <w:r w:rsidRPr="00A72262">
        <w:rPr>
          <w:rFonts w:cstheme="minorHAnsi"/>
          <w:sz w:val="22"/>
          <w:szCs w:val="22"/>
        </w:rPr>
        <w:t>Sutarties sąlygos pateikiamos Pirkimo sąlygų priede „Sutarties projektas“.</w:t>
      </w:r>
    </w:p>
    <w:p w14:paraId="7881FCAE" w14:textId="77777777" w:rsidR="00C87AB8" w:rsidRPr="008022DF" w:rsidRDefault="008D704D" w:rsidP="00D56082">
      <w:pPr>
        <w:shd w:val="clear" w:color="auto" w:fill="FFFFFF"/>
        <w:spacing w:after="0" w:line="240" w:lineRule="auto"/>
        <w:jc w:val="center"/>
        <w:rPr>
          <w:rFonts w:eastAsia="Calibri" w:cstheme="minorHAnsi"/>
          <w:sz w:val="22"/>
          <w:szCs w:val="22"/>
        </w:rPr>
        <w:sectPr w:rsidR="00C87AB8" w:rsidRPr="008022DF" w:rsidSect="002C21E1">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022DF">
        <w:rPr>
          <w:rFonts w:eastAsia="Calibri" w:cstheme="minorHAnsi"/>
          <w:sz w:val="22"/>
          <w:szCs w:val="22"/>
        </w:rPr>
        <w:t>__________</w:t>
      </w:r>
    </w:p>
    <w:p w14:paraId="1DF37652" w14:textId="0A6B5A0A" w:rsidR="00774AA5" w:rsidRPr="008022DF" w:rsidRDefault="000631F1" w:rsidP="00D56082">
      <w:pPr>
        <w:pStyle w:val="Antrat1"/>
        <w:pBdr>
          <w:bottom w:val="single" w:sz="4" w:space="7" w:color="ED7D31" w:themeColor="accent2"/>
        </w:pBdr>
        <w:spacing w:after="0"/>
        <w:jc w:val="right"/>
        <w:rPr>
          <w:rFonts w:asciiTheme="minorHAnsi" w:hAnsiTheme="minorHAnsi" w:cstheme="minorHAnsi"/>
          <w:color w:val="0070C0"/>
          <w:sz w:val="22"/>
          <w:szCs w:val="22"/>
        </w:rPr>
      </w:pPr>
      <w:bookmarkStart w:id="42" w:name="_Toc200960659"/>
      <w:r w:rsidRPr="008022DF">
        <w:rPr>
          <w:rFonts w:asciiTheme="minorHAnsi" w:hAnsiTheme="minorHAnsi" w:cstheme="minorHAnsi"/>
          <w:color w:val="0070C0"/>
          <w:sz w:val="22"/>
          <w:szCs w:val="22"/>
        </w:rPr>
        <w:lastRenderedPageBreak/>
        <w:t>P</w:t>
      </w:r>
      <w:r w:rsidR="008F59C5" w:rsidRPr="008022DF">
        <w:rPr>
          <w:rFonts w:asciiTheme="minorHAnsi" w:hAnsiTheme="minorHAnsi" w:cstheme="minorHAnsi"/>
          <w:color w:val="0070C0"/>
          <w:sz w:val="22"/>
          <w:szCs w:val="22"/>
        </w:rPr>
        <w:t>irkimo sąlygų 1 priedas „Terminai“</w:t>
      </w:r>
      <w:bookmarkEnd w:id="42"/>
    </w:p>
    <w:p w14:paraId="11C93C41" w14:textId="125DCEA3" w:rsidR="007601F4" w:rsidRPr="008022DF" w:rsidRDefault="007601F4" w:rsidP="00D56082">
      <w:pPr>
        <w:spacing w:after="0" w:line="240" w:lineRule="auto"/>
        <w:jc w:val="center"/>
        <w:rPr>
          <w:rFonts w:cstheme="minorHAnsi"/>
          <w:b/>
          <w:sz w:val="22"/>
          <w:szCs w:val="22"/>
        </w:rPr>
      </w:pPr>
      <w:r w:rsidRPr="008022DF">
        <w:rPr>
          <w:rFonts w:cstheme="minorHAnsi"/>
          <w:b/>
          <w:sz w:val="22"/>
          <w:szCs w:val="22"/>
        </w:rPr>
        <w:t>TERMINAI</w:t>
      </w:r>
    </w:p>
    <w:p w14:paraId="5369DEF7" w14:textId="77777777" w:rsidR="00A53BAE" w:rsidRPr="008022DF" w:rsidRDefault="00A53BAE" w:rsidP="00D56082">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
        <w:gridCol w:w="2494"/>
        <w:gridCol w:w="3552"/>
        <w:gridCol w:w="2872"/>
      </w:tblGrid>
      <w:tr w:rsidR="00774AA5" w:rsidRPr="008022D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022DF" w:rsidRDefault="009F4FBE" w:rsidP="00D56082">
            <w:pPr>
              <w:spacing w:after="0" w:line="240" w:lineRule="auto"/>
              <w:jc w:val="center"/>
              <w:rPr>
                <w:rFonts w:cstheme="minorHAnsi"/>
                <w:b/>
                <w:bCs/>
                <w:sz w:val="22"/>
                <w:szCs w:val="22"/>
              </w:rPr>
            </w:pPr>
            <w:proofErr w:type="spellStart"/>
            <w:r w:rsidRPr="008022DF">
              <w:rPr>
                <w:rFonts w:cstheme="minorHAnsi"/>
                <w:b/>
                <w:bCs/>
                <w:sz w:val="22"/>
                <w:szCs w:val="22"/>
              </w:rPr>
              <w:t>Eil.Nr</w:t>
            </w:r>
            <w:proofErr w:type="spellEnd"/>
            <w:r w:rsidRPr="008022DF">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022DF" w:rsidRDefault="004B3551" w:rsidP="002862DD">
            <w:pPr>
              <w:spacing w:after="0" w:line="240" w:lineRule="auto"/>
              <w:jc w:val="both"/>
              <w:rPr>
                <w:rFonts w:cstheme="minorHAnsi"/>
                <w:b/>
                <w:bCs/>
                <w:sz w:val="22"/>
                <w:szCs w:val="22"/>
              </w:rPr>
            </w:pPr>
            <w:r w:rsidRPr="008022D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022DF" w:rsidRDefault="00774AA5" w:rsidP="002862DD">
            <w:pPr>
              <w:spacing w:after="0" w:line="240" w:lineRule="auto"/>
              <w:jc w:val="both"/>
              <w:rPr>
                <w:rFonts w:cstheme="minorHAnsi"/>
                <w:b/>
                <w:sz w:val="22"/>
                <w:szCs w:val="22"/>
              </w:rPr>
            </w:pPr>
            <w:r w:rsidRPr="008022DF">
              <w:rPr>
                <w:rFonts w:cstheme="minorHAnsi"/>
                <w:b/>
                <w:sz w:val="22"/>
                <w:szCs w:val="22"/>
              </w:rPr>
              <w:t>DATA/DIENŲ SKAIČIUS/ LAIKAS</w:t>
            </w:r>
          </w:p>
          <w:p w14:paraId="677BC1F4" w14:textId="77777777" w:rsidR="00774AA5" w:rsidRPr="008022DF" w:rsidRDefault="00774AA5" w:rsidP="002862DD">
            <w:pPr>
              <w:spacing w:after="0" w:line="240" w:lineRule="auto"/>
              <w:jc w:val="both"/>
              <w:rPr>
                <w:rFonts w:cstheme="minorHAnsi"/>
                <w:sz w:val="22"/>
                <w:szCs w:val="22"/>
              </w:rPr>
            </w:pPr>
            <w:r w:rsidRPr="008022D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022DF" w:rsidRDefault="00774AA5" w:rsidP="002862DD">
            <w:pPr>
              <w:spacing w:after="0" w:line="240" w:lineRule="auto"/>
              <w:jc w:val="both"/>
              <w:rPr>
                <w:rFonts w:cstheme="minorHAnsi"/>
                <w:b/>
                <w:sz w:val="22"/>
                <w:szCs w:val="22"/>
              </w:rPr>
            </w:pPr>
            <w:r w:rsidRPr="008022DF">
              <w:rPr>
                <w:rFonts w:cstheme="minorHAnsi"/>
                <w:b/>
                <w:sz w:val="22"/>
                <w:szCs w:val="22"/>
              </w:rPr>
              <w:t>PASTABOS</w:t>
            </w:r>
          </w:p>
        </w:tc>
      </w:tr>
      <w:tr w:rsidR="00774AA5" w:rsidRPr="008022DF" w14:paraId="33F22B33" w14:textId="77777777" w:rsidTr="127DD6E8">
        <w:trPr>
          <w:trHeight w:val="20"/>
        </w:trPr>
        <w:tc>
          <w:tcPr>
            <w:tcW w:w="726" w:type="dxa"/>
            <w:shd w:val="clear" w:color="auto" w:fill="auto"/>
            <w:tcMar>
              <w:top w:w="0" w:type="dxa"/>
              <w:left w:w="108" w:type="dxa"/>
              <w:bottom w:w="0" w:type="dxa"/>
              <w:right w:w="108" w:type="dxa"/>
            </w:tcMar>
          </w:tcPr>
          <w:p w14:paraId="7440CF6B" w14:textId="6D202ED7" w:rsidR="00483FC9" w:rsidRPr="008022DF" w:rsidRDefault="00483FC9" w:rsidP="002100E9">
            <w:pPr>
              <w:pStyle w:val="Sraopastraipa"/>
              <w:keepNext/>
              <w:numPr>
                <w:ilvl w:val="0"/>
                <w:numId w:val="11"/>
              </w:numPr>
              <w:spacing w:after="0" w:line="240" w:lineRule="auto"/>
              <w:rPr>
                <w:rFonts w:cstheme="minorHAnsi"/>
                <w:bCs/>
                <w:sz w:val="22"/>
                <w:szCs w:val="22"/>
              </w:rPr>
            </w:pPr>
          </w:p>
          <w:p w14:paraId="1D2814F3" w14:textId="55DDE8AE" w:rsidR="00774AA5" w:rsidRPr="008022DF" w:rsidRDefault="00774AA5" w:rsidP="00D56082">
            <w:pPr>
              <w:keepNext/>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8022DF" w:rsidRDefault="00774AA5" w:rsidP="002862DD">
            <w:pPr>
              <w:keepNext/>
              <w:spacing w:after="0" w:line="240" w:lineRule="auto"/>
              <w:jc w:val="both"/>
              <w:rPr>
                <w:rFonts w:cstheme="minorHAnsi"/>
                <w:sz w:val="22"/>
                <w:szCs w:val="22"/>
              </w:rPr>
            </w:pPr>
            <w:r w:rsidRPr="008022DF">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022DF" w:rsidRDefault="00774AA5" w:rsidP="002862DD">
            <w:pPr>
              <w:spacing w:after="0" w:line="240" w:lineRule="auto"/>
              <w:jc w:val="both"/>
              <w:rPr>
                <w:rFonts w:cstheme="minorHAnsi"/>
                <w:sz w:val="22"/>
                <w:szCs w:val="22"/>
              </w:rPr>
            </w:pPr>
            <w:r w:rsidRPr="008022DF">
              <w:rPr>
                <w:rFonts w:cstheme="minorHAnsi"/>
                <w:sz w:val="22"/>
                <w:szCs w:val="22"/>
              </w:rPr>
              <w:t xml:space="preserve">nurodytas </w:t>
            </w:r>
            <w:r w:rsidR="00C47599" w:rsidRPr="008022DF">
              <w:rPr>
                <w:rFonts w:cstheme="minorHAnsi"/>
                <w:sz w:val="22"/>
                <w:szCs w:val="22"/>
              </w:rPr>
              <w:t>s</w:t>
            </w:r>
            <w:r w:rsidRPr="008022DF">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022DF" w:rsidRDefault="00774AA5" w:rsidP="002862DD">
            <w:pPr>
              <w:spacing w:after="0" w:line="240" w:lineRule="auto"/>
              <w:jc w:val="both"/>
              <w:rPr>
                <w:rFonts w:cstheme="minorHAnsi"/>
                <w:iCs/>
                <w:sz w:val="22"/>
                <w:szCs w:val="22"/>
              </w:rPr>
            </w:pPr>
            <w:r w:rsidRPr="008022DF">
              <w:rPr>
                <w:rFonts w:cstheme="minorHAnsi"/>
                <w:sz w:val="22"/>
                <w:szCs w:val="22"/>
              </w:rPr>
              <w:t>Perkančioji organizacija turi teisę pratęsti pasiūlymų pateikimo terminą.</w:t>
            </w:r>
          </w:p>
        </w:tc>
      </w:tr>
      <w:tr w:rsidR="00774AA5" w:rsidRPr="008022D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71AAD81" w:rsidR="00774AA5" w:rsidRPr="008022DF" w:rsidRDefault="00774AA5" w:rsidP="002100E9">
            <w:pPr>
              <w:pStyle w:val="Sraopastraipa"/>
              <w:keepNext/>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8022DF" w:rsidRDefault="00774AA5" w:rsidP="002862DD">
            <w:pPr>
              <w:keepNext/>
              <w:spacing w:after="0" w:line="240" w:lineRule="auto"/>
              <w:jc w:val="both"/>
              <w:rPr>
                <w:rFonts w:cstheme="minorHAnsi"/>
                <w:sz w:val="22"/>
                <w:szCs w:val="22"/>
              </w:rPr>
            </w:pPr>
            <w:r w:rsidRPr="008022DF">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F37870E" w:rsidR="00774AA5" w:rsidRPr="008022DF" w:rsidRDefault="00774AA5" w:rsidP="002862DD">
            <w:pPr>
              <w:spacing w:after="0" w:line="240" w:lineRule="auto"/>
              <w:jc w:val="both"/>
              <w:rPr>
                <w:rFonts w:cstheme="minorHAnsi"/>
                <w:sz w:val="22"/>
                <w:szCs w:val="22"/>
              </w:rPr>
            </w:pPr>
            <w:r w:rsidRPr="008022DF">
              <w:rPr>
                <w:rFonts w:cstheme="minorHAnsi"/>
                <w:sz w:val="22"/>
                <w:szCs w:val="22"/>
              </w:rPr>
              <w:t xml:space="preserve">Pradedamas ne anksčiau nei po </w:t>
            </w:r>
            <w:r w:rsidR="005E45E5">
              <w:rPr>
                <w:rFonts w:cstheme="minorHAnsi"/>
                <w:sz w:val="22"/>
                <w:szCs w:val="22"/>
              </w:rPr>
              <w:t>30</w:t>
            </w:r>
            <w:r w:rsidRPr="008022DF">
              <w:rPr>
                <w:rFonts w:cstheme="minorHAnsi"/>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022DF" w:rsidRDefault="00774AA5" w:rsidP="002862DD">
            <w:pPr>
              <w:spacing w:after="0" w:line="240" w:lineRule="auto"/>
              <w:jc w:val="both"/>
              <w:rPr>
                <w:rFonts w:cstheme="minorHAnsi"/>
                <w:iCs/>
                <w:sz w:val="22"/>
                <w:szCs w:val="22"/>
              </w:rPr>
            </w:pPr>
          </w:p>
        </w:tc>
      </w:tr>
      <w:tr w:rsidR="00774AA5" w:rsidRPr="008022D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ED8A4D7" w:rsidR="00774AA5" w:rsidRPr="008022DF" w:rsidRDefault="00774AA5" w:rsidP="002100E9">
            <w:pPr>
              <w:pStyle w:val="Sraopastraipa"/>
              <w:keepNext/>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8022DF" w:rsidRDefault="00774AA5" w:rsidP="002862DD">
            <w:pPr>
              <w:keepNext/>
              <w:spacing w:after="0" w:line="240" w:lineRule="auto"/>
              <w:jc w:val="both"/>
              <w:rPr>
                <w:rFonts w:cstheme="minorHAnsi"/>
                <w:bCs/>
                <w:sz w:val="22"/>
                <w:szCs w:val="22"/>
              </w:rPr>
            </w:pPr>
            <w:r w:rsidRPr="008022DF">
              <w:rPr>
                <w:rFonts w:cstheme="minorHAnsi"/>
                <w:sz w:val="22"/>
                <w:szCs w:val="22"/>
              </w:rPr>
              <w:t xml:space="preserve">Prašymą paaiškinti, patikslinti pirkimo </w:t>
            </w:r>
            <w:r w:rsidR="00EF5E21" w:rsidRPr="008022DF">
              <w:rPr>
                <w:rFonts w:cstheme="minorHAnsi"/>
                <w:sz w:val="22"/>
                <w:szCs w:val="22"/>
              </w:rPr>
              <w:t>sąlygas</w:t>
            </w:r>
            <w:r w:rsidRPr="008022DF">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F7C93F" w:rsidR="00774AA5" w:rsidRPr="008022DF" w:rsidRDefault="00FC79A5" w:rsidP="002862DD">
            <w:pPr>
              <w:spacing w:after="0" w:line="240" w:lineRule="auto"/>
              <w:jc w:val="both"/>
              <w:rPr>
                <w:rFonts w:cstheme="minorHAnsi"/>
                <w:sz w:val="22"/>
                <w:szCs w:val="22"/>
              </w:rPr>
            </w:pPr>
            <w:r w:rsidRPr="00FC79A5">
              <w:rPr>
                <w:rFonts w:cstheme="minorHAnsi"/>
                <w:sz w:val="22"/>
                <w:szCs w:val="22"/>
              </w:rPr>
              <w:t xml:space="preserve">10 (dešimt) dienų </w:t>
            </w:r>
            <w:r w:rsidR="005F17E7" w:rsidRPr="008022DF">
              <w:rPr>
                <w:rFonts w:cstheme="minorHAnsi"/>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37BB0D3C" w:rsidR="00774AA5" w:rsidRPr="008022DF" w:rsidRDefault="00774AA5" w:rsidP="002862DD">
            <w:pPr>
              <w:spacing w:after="0" w:line="240" w:lineRule="auto"/>
              <w:jc w:val="both"/>
              <w:rPr>
                <w:rFonts w:cstheme="minorHAnsi"/>
                <w:iCs/>
                <w:color w:val="7030A0"/>
                <w:sz w:val="22"/>
                <w:szCs w:val="22"/>
              </w:rPr>
            </w:pPr>
          </w:p>
        </w:tc>
      </w:tr>
      <w:tr w:rsidR="00774AA5" w:rsidRPr="008022D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8022DF" w:rsidRDefault="00774AA5" w:rsidP="002862DD">
            <w:pPr>
              <w:spacing w:after="0" w:line="240" w:lineRule="auto"/>
              <w:jc w:val="both"/>
              <w:rPr>
                <w:rFonts w:cstheme="minorHAnsi"/>
                <w:sz w:val="22"/>
                <w:szCs w:val="22"/>
              </w:rPr>
            </w:pPr>
            <w:r w:rsidRPr="008022DF">
              <w:rPr>
                <w:rFonts w:cstheme="minorHAnsi"/>
                <w:sz w:val="22"/>
                <w:szCs w:val="22"/>
              </w:rPr>
              <w:t xml:space="preserve">Perkančioji organizacija </w:t>
            </w:r>
            <w:r w:rsidR="009B3AF8" w:rsidRPr="008022DF">
              <w:rPr>
                <w:rFonts w:cstheme="minorHAnsi"/>
                <w:sz w:val="22"/>
                <w:szCs w:val="22"/>
              </w:rPr>
              <w:t>p</w:t>
            </w:r>
            <w:r w:rsidRPr="008022DF">
              <w:rPr>
                <w:rFonts w:cstheme="minorHAnsi"/>
                <w:sz w:val="22"/>
                <w:szCs w:val="22"/>
              </w:rPr>
              <w:t xml:space="preserve">irkimo </w:t>
            </w:r>
            <w:r w:rsidR="00EF5E21" w:rsidRPr="008022DF">
              <w:rPr>
                <w:rFonts w:cstheme="minorHAnsi"/>
                <w:sz w:val="22"/>
                <w:szCs w:val="22"/>
              </w:rPr>
              <w:t>sąlygų</w:t>
            </w:r>
            <w:r w:rsidRPr="008022D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DA9DA3" w:rsidR="00774AA5" w:rsidRPr="008022DF" w:rsidRDefault="00FC79A5" w:rsidP="002862DD">
            <w:pPr>
              <w:spacing w:after="0" w:line="240" w:lineRule="auto"/>
              <w:jc w:val="both"/>
              <w:rPr>
                <w:rFonts w:cstheme="minorHAnsi"/>
                <w:sz w:val="22"/>
                <w:szCs w:val="22"/>
              </w:rPr>
            </w:pPr>
            <w:r>
              <w:rPr>
                <w:rFonts w:cstheme="minorHAnsi"/>
                <w:sz w:val="22"/>
                <w:szCs w:val="22"/>
              </w:rPr>
              <w:t>6</w:t>
            </w:r>
            <w:r w:rsidR="003C73F6" w:rsidRPr="008022DF">
              <w:rPr>
                <w:rFonts w:cstheme="minorHAnsi"/>
                <w:sz w:val="22"/>
                <w:szCs w:val="22"/>
              </w:rPr>
              <w:t xml:space="preserve"> (</w:t>
            </w:r>
            <w:r>
              <w:rPr>
                <w:rFonts w:cstheme="minorHAnsi"/>
                <w:sz w:val="22"/>
                <w:szCs w:val="22"/>
              </w:rPr>
              <w:t>šešios</w:t>
            </w:r>
            <w:r w:rsidR="003C73F6" w:rsidRPr="008022DF">
              <w:rPr>
                <w:rFonts w:cstheme="minorHAnsi"/>
                <w:sz w:val="22"/>
                <w:szCs w:val="22"/>
              </w:rPr>
              <w:t xml:space="preserve">) dienos </w:t>
            </w:r>
            <w:r w:rsidR="00CE1F13" w:rsidRPr="008022DF">
              <w:rPr>
                <w:rFonts w:cstheme="minorHAnsi"/>
                <w:sz w:val="22"/>
                <w:szCs w:val="22"/>
              </w:rPr>
              <w:t>iki pasiūlymų pateikimo termino dienos</w:t>
            </w:r>
          </w:p>
        </w:tc>
        <w:tc>
          <w:tcPr>
            <w:tcW w:w="2954" w:type="dxa"/>
            <w:shd w:val="clear" w:color="auto" w:fill="auto"/>
            <w:tcMar>
              <w:top w:w="0" w:type="dxa"/>
              <w:left w:w="108" w:type="dxa"/>
              <w:bottom w:w="0" w:type="dxa"/>
              <w:right w:w="108" w:type="dxa"/>
            </w:tcMar>
          </w:tcPr>
          <w:p w14:paraId="2E898EC9" w14:textId="187B4E98" w:rsidR="00774AA5" w:rsidRPr="008022DF" w:rsidRDefault="00774AA5" w:rsidP="002862DD">
            <w:pPr>
              <w:spacing w:after="0" w:line="240" w:lineRule="auto"/>
              <w:jc w:val="both"/>
              <w:rPr>
                <w:rFonts w:cstheme="minorHAnsi"/>
                <w:sz w:val="22"/>
                <w:szCs w:val="22"/>
              </w:rPr>
            </w:pPr>
          </w:p>
        </w:tc>
      </w:tr>
      <w:tr w:rsidR="00774AA5" w:rsidRPr="008022D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8022DF" w:rsidRDefault="00455131" w:rsidP="002862DD">
            <w:pPr>
              <w:spacing w:after="0" w:line="240" w:lineRule="auto"/>
              <w:jc w:val="both"/>
              <w:rPr>
                <w:rFonts w:cstheme="minorHAnsi"/>
                <w:sz w:val="22"/>
                <w:szCs w:val="22"/>
              </w:rPr>
            </w:pPr>
            <w:r w:rsidRPr="008022DF">
              <w:rPr>
                <w:rFonts w:cstheme="minorHAnsi"/>
                <w:sz w:val="22"/>
                <w:szCs w:val="22"/>
              </w:rPr>
              <w:t>O</w:t>
            </w:r>
            <w:r w:rsidR="00774AA5" w:rsidRPr="008022D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022DF" w:rsidRDefault="00774AA5" w:rsidP="002862DD">
            <w:pPr>
              <w:spacing w:after="0" w:line="240" w:lineRule="auto"/>
              <w:jc w:val="both"/>
              <w:rPr>
                <w:rFonts w:cstheme="minorHAnsi"/>
                <w:iCs/>
                <w:sz w:val="22"/>
                <w:szCs w:val="22"/>
              </w:rPr>
            </w:pPr>
            <w:r w:rsidRPr="008022DF">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7659BBA3" w:rsidR="00774AA5" w:rsidRPr="008022DF" w:rsidRDefault="00774AA5" w:rsidP="002862DD">
            <w:pPr>
              <w:spacing w:after="0" w:line="240" w:lineRule="auto"/>
              <w:jc w:val="both"/>
              <w:rPr>
                <w:rFonts w:cstheme="minorHAnsi"/>
                <w:sz w:val="22"/>
                <w:szCs w:val="22"/>
              </w:rPr>
            </w:pPr>
          </w:p>
        </w:tc>
      </w:tr>
      <w:tr w:rsidR="00774AA5" w:rsidRPr="008022D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8022DF" w:rsidRDefault="00774AA5" w:rsidP="002862DD">
            <w:pPr>
              <w:spacing w:after="0" w:line="240" w:lineRule="auto"/>
              <w:jc w:val="both"/>
              <w:rPr>
                <w:rFonts w:cstheme="minorHAnsi"/>
                <w:sz w:val="22"/>
                <w:szCs w:val="22"/>
              </w:rPr>
            </w:pPr>
            <w:r w:rsidRPr="008022DF">
              <w:rPr>
                <w:rFonts w:cstheme="minorHAnsi"/>
                <w:sz w:val="22"/>
                <w:szCs w:val="22"/>
              </w:rPr>
              <w:t xml:space="preserve">Perkančioji organizacija rengs susitikimus su tiekėjais dėl pirkimo </w:t>
            </w:r>
            <w:r w:rsidR="006932C2" w:rsidRPr="008022DF">
              <w:rPr>
                <w:rFonts w:cstheme="minorHAnsi"/>
                <w:sz w:val="22"/>
                <w:szCs w:val="22"/>
              </w:rPr>
              <w:t>sąlygų</w:t>
            </w:r>
            <w:r w:rsidRPr="008022DF">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022DF" w:rsidRDefault="00774AA5" w:rsidP="002862DD">
            <w:pPr>
              <w:spacing w:after="0" w:line="240" w:lineRule="auto"/>
              <w:jc w:val="both"/>
              <w:rPr>
                <w:rFonts w:cstheme="minorHAnsi"/>
                <w:iCs/>
                <w:sz w:val="22"/>
                <w:szCs w:val="22"/>
              </w:rPr>
            </w:pPr>
            <w:r w:rsidRPr="008022DF">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6B804EED" w:rsidR="00774AA5" w:rsidRPr="008022DF" w:rsidRDefault="00774AA5" w:rsidP="002862DD">
            <w:pPr>
              <w:spacing w:after="0" w:line="240" w:lineRule="auto"/>
              <w:jc w:val="both"/>
              <w:rPr>
                <w:rFonts w:cstheme="minorHAnsi"/>
                <w:sz w:val="22"/>
                <w:szCs w:val="22"/>
              </w:rPr>
            </w:pPr>
          </w:p>
        </w:tc>
      </w:tr>
      <w:tr w:rsidR="00774AA5" w:rsidRPr="008022D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8022DF" w:rsidRDefault="00774AA5" w:rsidP="002862DD">
            <w:pPr>
              <w:spacing w:after="0" w:line="240" w:lineRule="auto"/>
              <w:jc w:val="both"/>
              <w:rPr>
                <w:rFonts w:cstheme="minorHAnsi"/>
                <w:sz w:val="22"/>
                <w:szCs w:val="22"/>
              </w:rPr>
            </w:pPr>
            <w:r w:rsidRPr="008022DF">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8022DF" w:rsidRDefault="00774AA5" w:rsidP="001F6F00">
            <w:pPr>
              <w:pStyle w:val="Body2"/>
              <w:spacing w:after="0"/>
              <w:rPr>
                <w:rFonts w:asciiTheme="minorHAnsi" w:hAnsiTheme="minorHAnsi" w:cstheme="minorHAnsi"/>
                <w:color w:val="auto"/>
                <w:sz w:val="22"/>
                <w:szCs w:val="22"/>
                <w:lang w:val="lt-LT"/>
              </w:rPr>
            </w:pPr>
            <w:r w:rsidRPr="008022DF">
              <w:rPr>
                <w:rFonts w:asciiTheme="minorHAnsi" w:hAnsiTheme="minorHAnsi" w:cstheme="minorHAnsi"/>
                <w:color w:val="auto"/>
                <w:sz w:val="22"/>
                <w:szCs w:val="22"/>
                <w:lang w:val="lt-LT"/>
              </w:rPr>
              <w:t>NETAIKOMA</w:t>
            </w:r>
          </w:p>
          <w:p w14:paraId="2276FCB7" w14:textId="3460DDE6" w:rsidR="00774AA5" w:rsidRPr="008022DF" w:rsidRDefault="00955067" w:rsidP="002862DD">
            <w:pPr>
              <w:spacing w:after="0" w:line="240" w:lineRule="auto"/>
              <w:jc w:val="both"/>
              <w:rPr>
                <w:rFonts w:cstheme="minorHAnsi"/>
                <w:iCs/>
                <w:sz w:val="22"/>
                <w:szCs w:val="22"/>
              </w:rPr>
            </w:pPr>
            <w:r w:rsidRPr="008022DF">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8022DF" w:rsidRDefault="00774AA5" w:rsidP="002862DD">
            <w:pPr>
              <w:spacing w:after="0" w:line="240" w:lineRule="auto"/>
              <w:jc w:val="both"/>
              <w:rPr>
                <w:rFonts w:cstheme="minorHAnsi"/>
                <w:sz w:val="22"/>
                <w:szCs w:val="22"/>
              </w:rPr>
            </w:pPr>
          </w:p>
        </w:tc>
      </w:tr>
      <w:tr w:rsidR="00774AA5" w:rsidRPr="008022D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8022DF" w:rsidRDefault="00774AA5" w:rsidP="002862DD">
            <w:pPr>
              <w:spacing w:after="0" w:line="240" w:lineRule="auto"/>
              <w:jc w:val="both"/>
              <w:rPr>
                <w:rFonts w:cstheme="minorHAnsi"/>
                <w:bCs/>
                <w:sz w:val="22"/>
                <w:szCs w:val="22"/>
              </w:rPr>
            </w:pPr>
            <w:r w:rsidRPr="008022DF">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022DF" w:rsidRDefault="00774AA5" w:rsidP="002862DD">
            <w:pPr>
              <w:spacing w:after="0" w:line="240" w:lineRule="auto"/>
              <w:jc w:val="both"/>
              <w:rPr>
                <w:rFonts w:cstheme="minorHAnsi"/>
                <w:iCs/>
                <w:sz w:val="22"/>
                <w:szCs w:val="22"/>
              </w:rPr>
            </w:pPr>
            <w:r w:rsidRPr="008022DF">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022DF" w:rsidRDefault="00774AA5" w:rsidP="002862DD">
            <w:pPr>
              <w:spacing w:after="0" w:line="240" w:lineRule="auto"/>
              <w:jc w:val="both"/>
              <w:rPr>
                <w:rFonts w:cstheme="minorHAnsi"/>
                <w:sz w:val="22"/>
                <w:szCs w:val="22"/>
              </w:rPr>
            </w:pPr>
          </w:p>
        </w:tc>
      </w:tr>
      <w:tr w:rsidR="00774AA5" w:rsidRPr="008022D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022DF" w:rsidRDefault="00774AA5" w:rsidP="002100E9">
            <w:pPr>
              <w:pStyle w:val="Sraopastraipa"/>
              <w:numPr>
                <w:ilvl w:val="0"/>
                <w:numId w:val="1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8022DF" w:rsidRDefault="00774AA5" w:rsidP="002862DD">
            <w:pPr>
              <w:spacing w:after="0" w:line="240" w:lineRule="auto"/>
              <w:jc w:val="both"/>
              <w:rPr>
                <w:rFonts w:cstheme="minorHAnsi"/>
                <w:bCs/>
                <w:sz w:val="22"/>
                <w:szCs w:val="22"/>
              </w:rPr>
            </w:pPr>
            <w:r w:rsidRPr="008022D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8022DF" w:rsidRDefault="00774AA5" w:rsidP="002862DD">
            <w:pPr>
              <w:spacing w:after="0" w:line="240" w:lineRule="auto"/>
              <w:jc w:val="both"/>
              <w:rPr>
                <w:rFonts w:cstheme="minorHAnsi"/>
                <w:sz w:val="22"/>
                <w:szCs w:val="22"/>
              </w:rPr>
            </w:pPr>
            <w:r w:rsidRPr="008022DF">
              <w:rPr>
                <w:rFonts w:cstheme="minorHAnsi"/>
                <w:iCs/>
                <w:sz w:val="22"/>
                <w:szCs w:val="22"/>
              </w:rPr>
              <w:t xml:space="preserve">3 (tris) darbo dienas </w:t>
            </w:r>
            <w:r w:rsidRPr="008022DF">
              <w:rPr>
                <w:rFonts w:cstheme="minorHAnsi"/>
                <w:sz w:val="22"/>
                <w:szCs w:val="22"/>
              </w:rPr>
              <w:t>nuo prašymo gavimo dienos</w:t>
            </w:r>
          </w:p>
          <w:p w14:paraId="4DD4DD87" w14:textId="36DF3448" w:rsidR="00774AA5" w:rsidRPr="008022DF" w:rsidRDefault="00774AA5" w:rsidP="002862DD">
            <w:pPr>
              <w:spacing w:after="0" w:line="240" w:lineRule="auto"/>
              <w:jc w:val="both"/>
              <w:rPr>
                <w:rFonts w:cstheme="minorHAnsi"/>
                <w:iCs/>
                <w:sz w:val="22"/>
                <w:szCs w:val="22"/>
              </w:rPr>
            </w:pPr>
          </w:p>
        </w:tc>
        <w:tc>
          <w:tcPr>
            <w:tcW w:w="2954" w:type="dxa"/>
            <w:shd w:val="clear" w:color="auto" w:fill="auto"/>
            <w:tcMar>
              <w:top w:w="0" w:type="dxa"/>
              <w:left w:w="108" w:type="dxa"/>
              <w:bottom w:w="0" w:type="dxa"/>
              <w:right w:w="108" w:type="dxa"/>
            </w:tcMar>
          </w:tcPr>
          <w:p w14:paraId="7A43570F" w14:textId="032D8784" w:rsidR="00774AA5" w:rsidRPr="008022DF" w:rsidRDefault="00774AA5" w:rsidP="002862DD">
            <w:pPr>
              <w:spacing w:after="0" w:line="240" w:lineRule="auto"/>
              <w:jc w:val="both"/>
              <w:rPr>
                <w:rFonts w:cstheme="minorHAnsi"/>
                <w:sz w:val="22"/>
                <w:szCs w:val="22"/>
              </w:rPr>
            </w:pPr>
          </w:p>
        </w:tc>
      </w:tr>
      <w:tr w:rsidR="00774AA5" w:rsidRPr="008022D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8022DF" w:rsidRDefault="00774AA5" w:rsidP="002862DD">
            <w:pPr>
              <w:spacing w:after="0" w:line="240" w:lineRule="auto"/>
              <w:jc w:val="both"/>
              <w:rPr>
                <w:rFonts w:cstheme="minorHAnsi"/>
                <w:bCs/>
                <w:sz w:val="22"/>
                <w:szCs w:val="22"/>
              </w:rPr>
            </w:pPr>
            <w:r w:rsidRPr="008022DF">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8022DF" w:rsidRDefault="00774AA5" w:rsidP="001F6F00">
            <w:pPr>
              <w:spacing w:after="0" w:line="240" w:lineRule="auto"/>
              <w:jc w:val="both"/>
              <w:rPr>
                <w:rFonts w:cstheme="minorHAnsi"/>
                <w:sz w:val="22"/>
                <w:szCs w:val="22"/>
              </w:rPr>
            </w:pPr>
            <w:r w:rsidRPr="008022DF">
              <w:rPr>
                <w:rFonts w:cstheme="minorHAnsi"/>
                <w:sz w:val="22"/>
                <w:szCs w:val="22"/>
              </w:rPr>
              <w:t>5 (penkias) darbo dienas</w:t>
            </w:r>
            <w:r w:rsidR="006E5188" w:rsidRPr="008022DF">
              <w:rPr>
                <w:rFonts w:cstheme="minorHAnsi"/>
                <w:sz w:val="22"/>
                <w:szCs w:val="22"/>
              </w:rPr>
              <w:t xml:space="preserve"> nuo prašymo gavimo dienos</w:t>
            </w:r>
          </w:p>
          <w:p w14:paraId="684369EC" w14:textId="06D354C1" w:rsidR="00774AA5" w:rsidRPr="008022DF" w:rsidRDefault="00774AA5" w:rsidP="001F6F00">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7D43700D" w14:textId="04B486F5" w:rsidR="00774AA5" w:rsidRPr="008022DF" w:rsidRDefault="00774AA5" w:rsidP="002862DD">
            <w:pPr>
              <w:spacing w:after="0" w:line="240" w:lineRule="auto"/>
              <w:jc w:val="both"/>
              <w:rPr>
                <w:rFonts w:cstheme="minorHAnsi"/>
                <w:sz w:val="22"/>
                <w:szCs w:val="22"/>
              </w:rPr>
            </w:pPr>
          </w:p>
        </w:tc>
      </w:tr>
      <w:tr w:rsidR="00774AA5" w:rsidRPr="008022D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8022DF" w:rsidRDefault="00774AA5" w:rsidP="002862DD">
            <w:pPr>
              <w:spacing w:after="0" w:line="240" w:lineRule="auto"/>
              <w:jc w:val="both"/>
              <w:rPr>
                <w:rFonts w:cstheme="minorHAnsi"/>
                <w:bCs/>
                <w:sz w:val="22"/>
                <w:szCs w:val="22"/>
              </w:rPr>
            </w:pPr>
            <w:r w:rsidRPr="008022DF">
              <w:rPr>
                <w:rFonts w:cstheme="minorHAnsi"/>
                <w:bCs/>
                <w:sz w:val="22"/>
                <w:szCs w:val="22"/>
              </w:rPr>
              <w:t xml:space="preserve">Perkančioji organizacija informuoja pirkimo dalyvius apie EBVPD </w:t>
            </w:r>
            <w:r w:rsidRPr="008022DF">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022DF" w:rsidRDefault="00774AA5" w:rsidP="002862DD">
            <w:pPr>
              <w:spacing w:after="0" w:line="240" w:lineRule="auto"/>
              <w:jc w:val="both"/>
              <w:rPr>
                <w:rFonts w:cstheme="minorHAnsi"/>
                <w:bCs/>
                <w:sz w:val="22"/>
                <w:szCs w:val="22"/>
              </w:rPr>
            </w:pPr>
            <w:r w:rsidRPr="008022DF">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022DF" w:rsidRDefault="00774AA5" w:rsidP="002862DD">
            <w:pPr>
              <w:spacing w:after="0" w:line="240" w:lineRule="auto"/>
              <w:jc w:val="both"/>
              <w:rPr>
                <w:rFonts w:cstheme="minorHAnsi"/>
                <w:bCs/>
                <w:sz w:val="22"/>
                <w:szCs w:val="22"/>
              </w:rPr>
            </w:pPr>
          </w:p>
        </w:tc>
      </w:tr>
      <w:tr w:rsidR="00774AA5" w:rsidRPr="008022D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8022DF" w:rsidRDefault="00774AA5" w:rsidP="002862DD">
            <w:pPr>
              <w:spacing w:after="0" w:line="240" w:lineRule="auto"/>
              <w:jc w:val="both"/>
              <w:rPr>
                <w:rFonts w:cstheme="minorHAnsi"/>
                <w:bCs/>
                <w:sz w:val="22"/>
                <w:szCs w:val="22"/>
              </w:rPr>
            </w:pPr>
            <w:r w:rsidRPr="008022DF">
              <w:rPr>
                <w:rFonts w:cstheme="minorHAnsi"/>
                <w:bCs/>
                <w:sz w:val="22"/>
                <w:szCs w:val="22"/>
              </w:rPr>
              <w:t xml:space="preserve">Perkančioji organizacija pirkimo dalyviams praneša apie priimtą sprendimą nustatyti laimėjusį pasiūlymą, </w:t>
            </w:r>
            <w:r w:rsidRPr="008022DF">
              <w:rPr>
                <w:rFonts w:cstheme="minorHAnsi"/>
                <w:sz w:val="22"/>
                <w:szCs w:val="22"/>
              </w:rPr>
              <w:t>dėl kurio bus sudaroma</w:t>
            </w:r>
            <w:r w:rsidRPr="008022DF">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CAA1ABB" w:rsidR="00774AA5" w:rsidRPr="008022DF" w:rsidRDefault="00CC70B1" w:rsidP="002862DD">
            <w:pPr>
              <w:spacing w:after="0" w:line="240" w:lineRule="auto"/>
              <w:jc w:val="both"/>
              <w:rPr>
                <w:rFonts w:cstheme="minorHAnsi"/>
                <w:bCs/>
                <w:sz w:val="22"/>
                <w:szCs w:val="22"/>
              </w:rPr>
            </w:pPr>
            <w:r w:rsidRPr="008022DF">
              <w:rPr>
                <w:rFonts w:cstheme="minorHAnsi"/>
                <w:bCs/>
                <w:sz w:val="22"/>
                <w:szCs w:val="22"/>
              </w:rPr>
              <w:t>3</w:t>
            </w:r>
            <w:r w:rsidR="00774AA5" w:rsidRPr="008022DF">
              <w:rPr>
                <w:rFonts w:cstheme="minorHAnsi"/>
                <w:bCs/>
                <w:sz w:val="22"/>
                <w:szCs w:val="22"/>
              </w:rPr>
              <w:t xml:space="preserve"> (</w:t>
            </w:r>
            <w:r w:rsidR="00D707AB" w:rsidRPr="008022DF">
              <w:rPr>
                <w:rFonts w:cstheme="minorHAnsi"/>
                <w:bCs/>
                <w:sz w:val="22"/>
                <w:szCs w:val="22"/>
              </w:rPr>
              <w:t>tris</w:t>
            </w:r>
            <w:r w:rsidR="00774AA5" w:rsidRPr="008022DF">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022DF" w:rsidRDefault="00774AA5" w:rsidP="002862DD">
            <w:pPr>
              <w:spacing w:after="0" w:line="240" w:lineRule="auto"/>
              <w:jc w:val="both"/>
              <w:rPr>
                <w:rFonts w:cstheme="minorHAnsi"/>
                <w:sz w:val="22"/>
                <w:szCs w:val="22"/>
              </w:rPr>
            </w:pPr>
          </w:p>
        </w:tc>
      </w:tr>
      <w:tr w:rsidR="00774AA5" w:rsidRPr="008022D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8022DF" w:rsidRDefault="00774AA5" w:rsidP="002862DD">
            <w:pPr>
              <w:spacing w:after="0" w:line="240" w:lineRule="auto"/>
              <w:jc w:val="both"/>
              <w:rPr>
                <w:rFonts w:cstheme="minorHAnsi"/>
                <w:bCs/>
                <w:sz w:val="22"/>
                <w:szCs w:val="22"/>
              </w:rPr>
            </w:pPr>
            <w:r w:rsidRPr="008022DF">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022DF" w:rsidRDefault="00774AA5" w:rsidP="002862DD">
            <w:pPr>
              <w:spacing w:after="0" w:line="240" w:lineRule="auto"/>
              <w:jc w:val="both"/>
              <w:rPr>
                <w:rFonts w:cstheme="minorHAnsi"/>
                <w:bCs/>
                <w:sz w:val="22"/>
                <w:szCs w:val="22"/>
              </w:rPr>
            </w:pPr>
            <w:r w:rsidRPr="008022DF">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022DF" w:rsidRDefault="00774AA5" w:rsidP="002862DD">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022D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8022DF" w:rsidRDefault="00774AA5" w:rsidP="002862DD">
            <w:pPr>
              <w:spacing w:after="0" w:line="240" w:lineRule="auto"/>
              <w:jc w:val="both"/>
              <w:rPr>
                <w:rFonts w:cstheme="minorHAnsi"/>
                <w:bCs/>
                <w:sz w:val="22"/>
                <w:szCs w:val="22"/>
              </w:rPr>
            </w:pPr>
            <w:r w:rsidRPr="008022D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022DF">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55DAB2A" w:rsidR="006C7941" w:rsidRPr="008022DF" w:rsidRDefault="00A344EB" w:rsidP="002862DD">
            <w:pPr>
              <w:spacing w:after="0" w:line="240" w:lineRule="auto"/>
              <w:jc w:val="both"/>
              <w:rPr>
                <w:rFonts w:cstheme="minorHAnsi"/>
                <w:sz w:val="22"/>
                <w:szCs w:val="22"/>
              </w:rPr>
            </w:pPr>
            <w:r w:rsidRPr="00A344EB">
              <w:rPr>
                <w:rFonts w:cstheme="minorHAnsi"/>
                <w:sz w:val="22"/>
                <w:szCs w:val="22"/>
              </w:rPr>
              <w:t xml:space="preserve">10 (dešimt) dienų </w:t>
            </w:r>
            <w:r w:rsidR="00D65C16" w:rsidRPr="008022DF">
              <w:rPr>
                <w:rFonts w:cstheme="minorHAnsi"/>
                <w:sz w:val="22"/>
                <w:szCs w:val="22"/>
              </w:rPr>
              <w:t xml:space="preserve">nuo </w:t>
            </w:r>
            <w:r w:rsidR="006C7941" w:rsidRPr="008022DF">
              <w:rPr>
                <w:rFonts w:eastAsia="Arial" w:cstheme="minorHAnsi"/>
                <w:sz w:val="22"/>
                <w:szCs w:val="22"/>
              </w:rPr>
              <w:t>perkančiosios organizacijos</w:t>
            </w:r>
            <w:r w:rsidR="00D65C16" w:rsidRPr="008022DF">
              <w:rPr>
                <w:rFonts w:cstheme="minorHAnsi"/>
                <w:sz w:val="22"/>
                <w:szCs w:val="22"/>
              </w:rPr>
              <w:t xml:space="preserve"> pranešimo raštu apie jos priimtą sprendimą išsiuntimo tiekėjams dienos arba nuo paskelbimo apie </w:t>
            </w:r>
            <w:r w:rsidR="006C7941" w:rsidRPr="008022DF">
              <w:rPr>
                <w:rFonts w:eastAsia="Arial" w:cstheme="minorHAnsi"/>
                <w:sz w:val="22"/>
                <w:szCs w:val="22"/>
              </w:rPr>
              <w:t>perkančiosios organizacijos</w:t>
            </w:r>
            <w:r w:rsidR="00D65C16" w:rsidRPr="008022DF">
              <w:rPr>
                <w:rFonts w:cstheme="minorHAnsi"/>
                <w:sz w:val="22"/>
                <w:szCs w:val="22"/>
              </w:rPr>
              <w:t xml:space="preserve"> priimtus sprendimus dienos, jei VPĮ nenumato reikalavimo raštu informuoti tiekėjus apie</w:t>
            </w:r>
            <w:r w:rsidR="00D65C16" w:rsidRPr="008022DF">
              <w:rPr>
                <w:rFonts w:eastAsia="Arial" w:cstheme="minorHAnsi"/>
                <w:sz w:val="22"/>
                <w:szCs w:val="22"/>
              </w:rPr>
              <w:t xml:space="preserve"> </w:t>
            </w:r>
            <w:r w:rsidR="006C7941" w:rsidRPr="008022DF">
              <w:rPr>
                <w:rFonts w:eastAsia="Arial" w:cstheme="minorHAnsi"/>
                <w:sz w:val="22"/>
                <w:szCs w:val="22"/>
              </w:rPr>
              <w:t>perkančiosios organizacijos</w:t>
            </w:r>
            <w:r w:rsidR="00D65C16" w:rsidRPr="008022DF">
              <w:rPr>
                <w:rFonts w:cstheme="minorHAnsi"/>
                <w:sz w:val="22"/>
                <w:szCs w:val="22"/>
              </w:rPr>
              <w:t xml:space="preserve"> priimtus sprendimus;</w:t>
            </w:r>
          </w:p>
          <w:p w14:paraId="24167C40" w14:textId="4434CEE0" w:rsidR="00774AA5" w:rsidRPr="008022DF" w:rsidRDefault="00D65C16" w:rsidP="001F6F00">
            <w:pPr>
              <w:spacing w:after="0" w:line="240" w:lineRule="auto"/>
              <w:jc w:val="both"/>
              <w:rPr>
                <w:rFonts w:cstheme="minorHAnsi"/>
                <w:sz w:val="22"/>
                <w:szCs w:val="22"/>
              </w:rPr>
            </w:pPr>
            <w:r w:rsidRPr="008022DF">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022DF" w:rsidRDefault="00774AA5" w:rsidP="002862DD">
            <w:pPr>
              <w:spacing w:after="0" w:line="240" w:lineRule="auto"/>
              <w:jc w:val="both"/>
              <w:rPr>
                <w:rFonts w:cstheme="minorHAnsi"/>
                <w:bCs/>
                <w:sz w:val="22"/>
                <w:szCs w:val="22"/>
              </w:rPr>
            </w:pPr>
          </w:p>
        </w:tc>
      </w:tr>
      <w:tr w:rsidR="00774AA5" w:rsidRPr="008022D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022DF" w:rsidRDefault="00774AA5" w:rsidP="002100E9">
            <w:pPr>
              <w:pStyle w:val="Sraopastraipa"/>
              <w:numPr>
                <w:ilvl w:val="0"/>
                <w:numId w:val="1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8022DF" w:rsidRDefault="00774AA5" w:rsidP="002862DD">
            <w:pPr>
              <w:spacing w:after="0" w:line="240" w:lineRule="auto"/>
              <w:jc w:val="both"/>
              <w:rPr>
                <w:rFonts w:cstheme="minorHAnsi"/>
                <w:sz w:val="22"/>
                <w:szCs w:val="22"/>
              </w:rPr>
            </w:pPr>
            <w:r w:rsidRPr="008022D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022DF" w:rsidRDefault="00774AA5" w:rsidP="002862DD">
            <w:pPr>
              <w:spacing w:after="0" w:line="240" w:lineRule="auto"/>
              <w:jc w:val="both"/>
              <w:rPr>
                <w:rFonts w:cstheme="minorHAnsi"/>
                <w:sz w:val="22"/>
                <w:szCs w:val="22"/>
              </w:rPr>
            </w:pPr>
            <w:r w:rsidRPr="008022DF">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022DF" w:rsidRDefault="00774AA5" w:rsidP="002862DD">
            <w:pPr>
              <w:spacing w:after="0" w:line="240" w:lineRule="auto"/>
              <w:jc w:val="both"/>
              <w:rPr>
                <w:rFonts w:cstheme="minorHAnsi"/>
                <w:sz w:val="22"/>
                <w:szCs w:val="22"/>
              </w:rPr>
            </w:pPr>
          </w:p>
        </w:tc>
      </w:tr>
      <w:tr w:rsidR="00774AA5" w:rsidRPr="008022D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022DF" w:rsidRDefault="00774AA5" w:rsidP="002100E9">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8022DF" w:rsidRDefault="00774AA5" w:rsidP="002862DD">
            <w:pPr>
              <w:spacing w:after="0" w:line="240" w:lineRule="auto"/>
              <w:jc w:val="both"/>
              <w:rPr>
                <w:rFonts w:cstheme="minorHAnsi"/>
                <w:bCs/>
                <w:sz w:val="22"/>
                <w:szCs w:val="22"/>
              </w:rPr>
            </w:pPr>
            <w:r w:rsidRPr="008022DF">
              <w:rPr>
                <w:rFonts w:cstheme="minorHAnsi"/>
                <w:sz w:val="22"/>
                <w:szCs w:val="22"/>
              </w:rPr>
              <w:t xml:space="preserve">Jeigu perkančioji organizacija per nustatytą terminą neišnagrinėja jai </w:t>
            </w:r>
            <w:r w:rsidRPr="008022DF">
              <w:rPr>
                <w:rFonts w:cstheme="minorHAnsi"/>
                <w:sz w:val="22"/>
                <w:szCs w:val="22"/>
              </w:rPr>
              <w:lastRenderedPageBreak/>
              <w:t>pateiktos pretenzijos, tiekėjas turi teisę pateikti prašymą ar pareikšti ieškinį teismui per</w:t>
            </w:r>
            <w:r w:rsidRPr="008022DF">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022DF" w:rsidRDefault="00774AA5" w:rsidP="002862DD">
            <w:pPr>
              <w:spacing w:after="0" w:line="240" w:lineRule="auto"/>
              <w:jc w:val="both"/>
              <w:rPr>
                <w:rFonts w:cstheme="minorHAnsi"/>
                <w:sz w:val="22"/>
                <w:szCs w:val="22"/>
              </w:rPr>
            </w:pPr>
            <w:r w:rsidRPr="008022DF">
              <w:rPr>
                <w:rFonts w:cstheme="minorHAnsi"/>
                <w:sz w:val="22"/>
                <w:szCs w:val="22"/>
              </w:rPr>
              <w:lastRenderedPageBreak/>
              <w:t xml:space="preserve">per 15 (penkiolika) dienų nuo dienos, kurią perkančioji organizacija turėjo raštu pranešti apie priimtą sprendimą </w:t>
            </w:r>
            <w:r w:rsidRPr="008022DF">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022DF" w:rsidRDefault="00774AA5" w:rsidP="002862DD">
            <w:pPr>
              <w:spacing w:after="0" w:line="240" w:lineRule="auto"/>
              <w:jc w:val="both"/>
              <w:rPr>
                <w:rFonts w:cstheme="minorHAnsi"/>
                <w:sz w:val="22"/>
                <w:szCs w:val="22"/>
              </w:rPr>
            </w:pPr>
          </w:p>
        </w:tc>
      </w:tr>
      <w:tr w:rsidR="00774AA5" w:rsidRPr="008022D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022DF" w:rsidRDefault="00774AA5" w:rsidP="002100E9">
            <w:pPr>
              <w:pStyle w:val="Sraopastraipa"/>
              <w:numPr>
                <w:ilvl w:val="0"/>
                <w:numId w:val="1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8022DF" w:rsidRDefault="00774AA5" w:rsidP="002862DD">
            <w:pPr>
              <w:spacing w:after="0" w:line="240" w:lineRule="auto"/>
              <w:jc w:val="both"/>
              <w:rPr>
                <w:rFonts w:cstheme="minorHAnsi"/>
                <w:sz w:val="22"/>
                <w:szCs w:val="22"/>
              </w:rPr>
            </w:pPr>
            <w:r w:rsidRPr="008022DF">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6B6E24E" w:rsidR="00774AA5" w:rsidRPr="008022DF" w:rsidRDefault="00A344EB" w:rsidP="002862DD">
            <w:pPr>
              <w:spacing w:after="0" w:line="240" w:lineRule="auto"/>
              <w:jc w:val="both"/>
              <w:rPr>
                <w:rFonts w:cstheme="minorHAnsi"/>
                <w:bCs/>
                <w:sz w:val="22"/>
                <w:szCs w:val="22"/>
              </w:rPr>
            </w:pPr>
            <w:r w:rsidRPr="00A344EB">
              <w:rPr>
                <w:rFonts w:cstheme="minorHAnsi"/>
                <w:bCs/>
                <w:sz w:val="22"/>
                <w:szCs w:val="22"/>
              </w:rPr>
              <w:t>10 (dešimt) dienų</w:t>
            </w:r>
            <w:r w:rsidR="00774AA5" w:rsidRPr="008022DF">
              <w:rPr>
                <w:rFonts w:cstheme="minorHAnsi"/>
                <w:bCs/>
                <w:sz w:val="22"/>
                <w:szCs w:val="22"/>
              </w:rPr>
              <w:t>,</w:t>
            </w:r>
            <w:r w:rsidR="00774AA5" w:rsidRPr="008022DF">
              <w:rPr>
                <w:rFonts w:cstheme="minorHAnsi"/>
                <w:sz w:val="22"/>
                <w:szCs w:val="22"/>
              </w:rPr>
              <w:t xml:space="preserve"> nuo pranešimo apie sprendimą sudaryti sutartį (o jei buv</w:t>
            </w:r>
            <w:r w:rsidR="00087211" w:rsidRPr="008022DF">
              <w:rPr>
                <w:rFonts w:cstheme="minorHAnsi"/>
                <w:sz w:val="22"/>
                <w:szCs w:val="22"/>
              </w:rPr>
              <w:t>o</w:t>
            </w:r>
            <w:r w:rsidR="00774AA5" w:rsidRPr="008022DF">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022DF" w:rsidRDefault="00774AA5" w:rsidP="002862DD">
            <w:pPr>
              <w:spacing w:after="0" w:line="240" w:lineRule="auto"/>
              <w:jc w:val="both"/>
              <w:rPr>
                <w:rFonts w:cstheme="minorHAnsi"/>
                <w:sz w:val="22"/>
                <w:szCs w:val="22"/>
              </w:rPr>
            </w:pPr>
          </w:p>
        </w:tc>
      </w:tr>
      <w:tr w:rsidR="00451AF7" w:rsidRPr="008022D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022DF" w:rsidRDefault="00F50C57" w:rsidP="002100E9">
            <w:pPr>
              <w:pStyle w:val="Sraopastraipa"/>
              <w:numPr>
                <w:ilvl w:val="0"/>
                <w:numId w:val="11"/>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8022DF" w:rsidRDefault="00F50C57" w:rsidP="002862DD">
            <w:pPr>
              <w:spacing w:after="0" w:line="240" w:lineRule="auto"/>
              <w:jc w:val="both"/>
              <w:rPr>
                <w:rFonts w:cstheme="minorHAnsi"/>
                <w:sz w:val="22"/>
                <w:szCs w:val="22"/>
              </w:rPr>
            </w:pPr>
            <w:r w:rsidRPr="008022DF">
              <w:rPr>
                <w:rFonts w:cstheme="minorHAnsi"/>
                <w:sz w:val="22"/>
                <w:szCs w:val="22"/>
              </w:rPr>
              <w:t xml:space="preserve">Jeigu </w:t>
            </w:r>
            <w:r w:rsidR="00F46E88" w:rsidRPr="008022DF">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C7BF327" w:rsidR="00ED5B78" w:rsidRPr="008022DF" w:rsidRDefault="000B4E01" w:rsidP="001F6F00">
            <w:pPr>
              <w:spacing w:after="0" w:line="240" w:lineRule="auto"/>
              <w:jc w:val="both"/>
              <w:rPr>
                <w:rFonts w:cstheme="minorHAnsi"/>
                <w:iCs/>
                <w:sz w:val="22"/>
                <w:szCs w:val="22"/>
              </w:rPr>
            </w:pPr>
            <w:r w:rsidRPr="008022DF">
              <w:rPr>
                <w:rFonts w:cstheme="minorHAns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022DF" w:rsidRDefault="00F50C57" w:rsidP="002862DD">
            <w:pPr>
              <w:spacing w:after="0" w:line="240" w:lineRule="auto"/>
              <w:jc w:val="both"/>
              <w:rPr>
                <w:rFonts w:cstheme="minorHAnsi"/>
                <w:sz w:val="22"/>
                <w:szCs w:val="22"/>
              </w:rPr>
            </w:pPr>
          </w:p>
        </w:tc>
      </w:tr>
    </w:tbl>
    <w:p w14:paraId="7300D3EE" w14:textId="187855F2" w:rsidR="008F59C5" w:rsidRPr="008022DF" w:rsidRDefault="008F59C5" w:rsidP="00D56082">
      <w:pPr>
        <w:tabs>
          <w:tab w:val="left" w:pos="2977"/>
        </w:tabs>
        <w:spacing w:after="0" w:line="240" w:lineRule="auto"/>
        <w:jc w:val="center"/>
        <w:rPr>
          <w:rFonts w:eastAsia="Calibri" w:cstheme="minorHAnsi"/>
          <w:sz w:val="22"/>
          <w:szCs w:val="22"/>
        </w:rPr>
      </w:pPr>
    </w:p>
    <w:p w14:paraId="4D10CC3E" w14:textId="4EFD242F" w:rsidR="00A4599F" w:rsidRPr="008022DF" w:rsidRDefault="008F59C5" w:rsidP="00D56082">
      <w:pPr>
        <w:spacing w:after="0" w:line="240" w:lineRule="auto"/>
        <w:rPr>
          <w:rFonts w:eastAsia="Calibri" w:cstheme="minorHAnsi"/>
          <w:sz w:val="22"/>
          <w:szCs w:val="22"/>
        </w:rPr>
      </w:pPr>
      <w:r w:rsidRPr="008022DF">
        <w:rPr>
          <w:rFonts w:eastAsia="Calibri" w:cstheme="minorHAnsi"/>
          <w:sz w:val="22"/>
          <w:szCs w:val="22"/>
        </w:rPr>
        <w:br w:type="page"/>
      </w:r>
    </w:p>
    <w:p w14:paraId="2884EAD7" w14:textId="641B4361" w:rsidR="00CB56B5" w:rsidRPr="008022DF" w:rsidRDefault="00CB56B5" w:rsidP="008844EC">
      <w:pPr>
        <w:pStyle w:val="Antrat1"/>
        <w:pBdr>
          <w:bottom w:val="single" w:sz="4" w:space="7" w:color="ED7D31" w:themeColor="accent2"/>
        </w:pBdr>
        <w:spacing w:after="0"/>
        <w:jc w:val="right"/>
        <w:rPr>
          <w:rFonts w:asciiTheme="minorHAnsi" w:eastAsia="Calibri" w:hAnsiTheme="minorHAnsi" w:cstheme="minorHAnsi"/>
          <w:color w:val="0070C0"/>
          <w:sz w:val="22"/>
          <w:szCs w:val="22"/>
        </w:rPr>
      </w:pPr>
      <w:bookmarkStart w:id="43" w:name="_Toc200960660"/>
      <w:r w:rsidRPr="008022DF">
        <w:rPr>
          <w:rFonts w:asciiTheme="minorHAnsi" w:eastAsia="Calibri" w:hAnsiTheme="minorHAnsi" w:cstheme="minorHAnsi"/>
          <w:color w:val="0070C0"/>
          <w:sz w:val="22"/>
          <w:szCs w:val="22"/>
        </w:rPr>
        <w:lastRenderedPageBreak/>
        <w:t>Pirkimo sąlygų 2 priedas „</w:t>
      </w:r>
      <w:r w:rsidR="006E3557" w:rsidRPr="008022DF">
        <w:rPr>
          <w:rFonts w:asciiTheme="minorHAnsi" w:eastAsia="Calibri" w:hAnsiTheme="minorHAnsi" w:cstheme="minorHAnsi"/>
          <w:color w:val="0070C0"/>
          <w:sz w:val="22"/>
          <w:szCs w:val="22"/>
        </w:rPr>
        <w:t>Techninė specifikacija</w:t>
      </w:r>
      <w:r w:rsidRPr="008022DF">
        <w:rPr>
          <w:rFonts w:asciiTheme="minorHAnsi" w:eastAsia="Calibri" w:hAnsiTheme="minorHAnsi" w:cstheme="minorHAnsi"/>
          <w:color w:val="0070C0"/>
          <w:sz w:val="22"/>
          <w:szCs w:val="22"/>
        </w:rPr>
        <w:t>“</w:t>
      </w:r>
      <w:bookmarkEnd w:id="43"/>
    </w:p>
    <w:p w14:paraId="282A7D58" w14:textId="77777777" w:rsidR="00CB56B5" w:rsidRPr="008022DF" w:rsidRDefault="00CB56B5" w:rsidP="00D56082">
      <w:pPr>
        <w:spacing w:after="0" w:line="240" w:lineRule="auto"/>
        <w:rPr>
          <w:rFonts w:eastAsia="Calibri" w:cstheme="minorHAnsi"/>
          <w:sz w:val="22"/>
          <w:szCs w:val="22"/>
        </w:rPr>
      </w:pPr>
    </w:p>
    <w:p w14:paraId="0E320483" w14:textId="70D69754" w:rsidR="00CB56B5" w:rsidRPr="008022DF" w:rsidRDefault="00CB56B5" w:rsidP="00D56082">
      <w:pPr>
        <w:spacing w:after="0" w:line="240" w:lineRule="auto"/>
        <w:jc w:val="center"/>
        <w:rPr>
          <w:rFonts w:eastAsia="Calibri" w:cstheme="minorHAnsi"/>
          <w:b/>
          <w:sz w:val="22"/>
          <w:szCs w:val="22"/>
        </w:rPr>
      </w:pPr>
      <w:r w:rsidRPr="008022DF">
        <w:rPr>
          <w:rFonts w:cstheme="minorHAnsi"/>
          <w:b/>
          <w:sz w:val="22"/>
          <w:szCs w:val="22"/>
        </w:rPr>
        <w:t>PROJEKT</w:t>
      </w:r>
      <w:r w:rsidR="006E3557" w:rsidRPr="008022DF">
        <w:rPr>
          <w:rFonts w:cstheme="minorHAnsi"/>
          <w:b/>
          <w:sz w:val="22"/>
          <w:szCs w:val="22"/>
        </w:rPr>
        <w:t xml:space="preserve">O </w:t>
      </w:r>
      <w:r w:rsidRPr="008022DF">
        <w:rPr>
          <w:rFonts w:cstheme="minorHAnsi"/>
          <w:b/>
          <w:sz w:val="22"/>
          <w:szCs w:val="22"/>
        </w:rPr>
        <w:t>„SPORTO PASKIRTIES PASTATO, ADRESU SEDOS G. 55, MAŽEIKIUOSE</w:t>
      </w:r>
      <w:r w:rsidR="006E3557" w:rsidRPr="008022DF">
        <w:rPr>
          <w:rFonts w:cstheme="minorHAnsi"/>
          <w:b/>
          <w:sz w:val="22"/>
          <w:szCs w:val="22"/>
        </w:rPr>
        <w:t xml:space="preserve">“ </w:t>
      </w:r>
      <w:r w:rsidRPr="008022DF">
        <w:rPr>
          <w:rFonts w:cstheme="minorHAnsi"/>
          <w:b/>
          <w:sz w:val="22"/>
          <w:szCs w:val="22"/>
        </w:rPr>
        <w:t xml:space="preserve">, </w:t>
      </w:r>
      <w:r w:rsidR="006E3557" w:rsidRPr="008022DF">
        <w:rPr>
          <w:rFonts w:cstheme="minorHAnsi"/>
          <w:b/>
          <w:bCs/>
          <w:sz w:val="22"/>
          <w:szCs w:val="22"/>
        </w:rPr>
        <w:t>STATYBOS VALDYMO</w:t>
      </w:r>
      <w:r w:rsidR="00C73F23">
        <w:rPr>
          <w:rFonts w:cstheme="minorHAnsi"/>
          <w:b/>
          <w:bCs/>
          <w:sz w:val="22"/>
          <w:szCs w:val="22"/>
        </w:rPr>
        <w:t>,</w:t>
      </w:r>
      <w:r w:rsidR="006E3557" w:rsidRPr="008022DF">
        <w:rPr>
          <w:rFonts w:cstheme="minorHAnsi"/>
          <w:b/>
          <w:bCs/>
          <w:sz w:val="22"/>
          <w:szCs w:val="22"/>
        </w:rPr>
        <w:t xml:space="preserve"> </w:t>
      </w:r>
      <w:r w:rsidR="0072311B" w:rsidRPr="0072311B">
        <w:rPr>
          <w:rFonts w:cstheme="minorHAnsi"/>
          <w:b/>
          <w:bCs/>
          <w:sz w:val="22"/>
          <w:szCs w:val="22"/>
        </w:rPr>
        <w:t>ĮSKAITANT STATYBOS TECHNINĘ PRIEŽIŪRĄ</w:t>
      </w:r>
      <w:r w:rsidR="00C73F23">
        <w:rPr>
          <w:rFonts w:cstheme="minorHAnsi"/>
          <w:b/>
          <w:bCs/>
          <w:sz w:val="22"/>
          <w:szCs w:val="22"/>
        </w:rPr>
        <w:t>,</w:t>
      </w:r>
      <w:r w:rsidR="0072311B">
        <w:rPr>
          <w:rFonts w:cstheme="minorHAnsi"/>
          <w:b/>
          <w:bCs/>
          <w:sz w:val="22"/>
          <w:szCs w:val="22"/>
        </w:rPr>
        <w:t xml:space="preserve"> </w:t>
      </w:r>
      <w:r w:rsidR="006E3557" w:rsidRPr="008022DF">
        <w:rPr>
          <w:rFonts w:cstheme="minorHAnsi"/>
          <w:b/>
          <w:bCs/>
          <w:sz w:val="22"/>
          <w:szCs w:val="22"/>
        </w:rPr>
        <w:t xml:space="preserve">PASLAUGŲ TECHNINĖ SPECIFIKACIJA </w:t>
      </w:r>
    </w:p>
    <w:p w14:paraId="23D3F1C2" w14:textId="77777777" w:rsidR="00821C6C" w:rsidRPr="00821C6C" w:rsidRDefault="00821C6C" w:rsidP="00821C6C">
      <w:pPr>
        <w:spacing w:after="120" w:line="240" w:lineRule="auto"/>
        <w:jc w:val="both"/>
        <w:rPr>
          <w:rFonts w:cstheme="minorHAnsi"/>
          <w:sz w:val="22"/>
          <w:szCs w:val="22"/>
        </w:rPr>
      </w:pPr>
    </w:p>
    <w:p w14:paraId="14EE5C19" w14:textId="77777777" w:rsidR="00821C6C" w:rsidRPr="00821C6C" w:rsidRDefault="00821C6C" w:rsidP="00A22E7D">
      <w:pPr>
        <w:pStyle w:val="Sraopastraipa"/>
        <w:numPr>
          <w:ilvl w:val="0"/>
          <w:numId w:val="38"/>
        </w:numPr>
        <w:pBdr>
          <w:top w:val="single" w:sz="8" w:space="1" w:color="auto"/>
          <w:bottom w:val="single" w:sz="8" w:space="1" w:color="auto"/>
        </w:pBdr>
        <w:tabs>
          <w:tab w:val="left" w:pos="284"/>
        </w:tabs>
        <w:spacing w:after="0" w:line="240" w:lineRule="auto"/>
        <w:contextualSpacing w:val="0"/>
        <w:jc w:val="both"/>
        <w:rPr>
          <w:rFonts w:cstheme="minorHAnsi"/>
          <w:b/>
          <w:bCs/>
          <w:caps/>
          <w:sz w:val="22"/>
          <w:szCs w:val="22"/>
        </w:rPr>
      </w:pPr>
      <w:r w:rsidRPr="00821C6C">
        <w:rPr>
          <w:rFonts w:cstheme="minorHAnsi"/>
          <w:b/>
          <w:bCs/>
          <w:caps/>
          <w:sz w:val="22"/>
          <w:szCs w:val="22"/>
        </w:rPr>
        <w:t xml:space="preserve">Terminai ir santrumpos </w:t>
      </w:r>
    </w:p>
    <w:p w14:paraId="174FDC8A" w14:textId="353BAA91" w:rsidR="00821C6C" w:rsidRPr="00821C6C" w:rsidRDefault="00821C6C" w:rsidP="00A22E7D">
      <w:pPr>
        <w:pStyle w:val="Sraopastraipa"/>
        <w:widowControl w:val="0"/>
        <w:numPr>
          <w:ilvl w:val="1"/>
          <w:numId w:val="38"/>
        </w:numPr>
        <w:tabs>
          <w:tab w:val="left" w:pos="426"/>
        </w:tabs>
        <w:autoSpaceDE w:val="0"/>
        <w:autoSpaceDN w:val="0"/>
        <w:adjustRightInd w:val="0"/>
        <w:spacing w:after="0" w:line="240" w:lineRule="auto"/>
        <w:jc w:val="both"/>
        <w:rPr>
          <w:rFonts w:cstheme="minorHAnsi"/>
          <w:sz w:val="22"/>
          <w:szCs w:val="22"/>
        </w:rPr>
      </w:pPr>
      <w:r w:rsidRPr="00821C6C">
        <w:rPr>
          <w:rFonts w:cstheme="minorHAnsi"/>
          <w:b/>
          <w:sz w:val="22"/>
          <w:szCs w:val="22"/>
        </w:rPr>
        <w:t>Pirkimas</w:t>
      </w:r>
      <w:r w:rsidRPr="00821C6C">
        <w:rPr>
          <w:rFonts w:cstheme="minorHAnsi"/>
          <w:sz w:val="22"/>
          <w:szCs w:val="22"/>
        </w:rPr>
        <w:t xml:space="preserve"> – sporto paskirties pastato statybos valdymo</w:t>
      </w:r>
      <w:r w:rsidR="00C73F23">
        <w:rPr>
          <w:rFonts w:cstheme="minorHAnsi"/>
          <w:sz w:val="22"/>
          <w:szCs w:val="22"/>
        </w:rPr>
        <w:t>,</w:t>
      </w:r>
      <w:r w:rsidRPr="00821C6C">
        <w:rPr>
          <w:rFonts w:cstheme="minorHAnsi"/>
          <w:sz w:val="22"/>
          <w:szCs w:val="22"/>
        </w:rPr>
        <w:t xml:space="preserve"> </w:t>
      </w:r>
      <w:r w:rsidR="00FA03D5" w:rsidRPr="00FA03D5">
        <w:rPr>
          <w:rFonts w:cstheme="minorHAnsi"/>
          <w:sz w:val="22"/>
          <w:szCs w:val="22"/>
        </w:rPr>
        <w:t>įskaitant statybos techninę priežiūrą</w:t>
      </w:r>
      <w:r w:rsidR="00C73F23">
        <w:rPr>
          <w:rFonts w:cstheme="minorHAnsi"/>
          <w:sz w:val="22"/>
          <w:szCs w:val="22"/>
        </w:rPr>
        <w:t>,</w:t>
      </w:r>
      <w:r w:rsidR="00FA03D5">
        <w:rPr>
          <w:rFonts w:cstheme="minorHAnsi"/>
          <w:sz w:val="22"/>
          <w:szCs w:val="22"/>
        </w:rPr>
        <w:t xml:space="preserve"> </w:t>
      </w:r>
      <w:r w:rsidRPr="00821C6C">
        <w:rPr>
          <w:rFonts w:cstheme="minorHAnsi"/>
          <w:sz w:val="22"/>
          <w:szCs w:val="22"/>
        </w:rPr>
        <w:t>paslaugų pirkimas, siekiant sudaryti Sutartį.</w:t>
      </w:r>
    </w:p>
    <w:p w14:paraId="6DCC491C" w14:textId="170AC9CC" w:rsidR="00821C6C" w:rsidRPr="00821C6C" w:rsidRDefault="00821C6C" w:rsidP="00A22E7D">
      <w:pPr>
        <w:pStyle w:val="Sraopastraipa"/>
        <w:widowControl w:val="0"/>
        <w:numPr>
          <w:ilvl w:val="1"/>
          <w:numId w:val="38"/>
        </w:numPr>
        <w:tabs>
          <w:tab w:val="left" w:pos="426"/>
        </w:tabs>
        <w:autoSpaceDE w:val="0"/>
        <w:autoSpaceDN w:val="0"/>
        <w:adjustRightInd w:val="0"/>
        <w:spacing w:after="0" w:line="240" w:lineRule="auto"/>
        <w:jc w:val="both"/>
        <w:rPr>
          <w:rFonts w:cstheme="minorHAnsi"/>
          <w:sz w:val="22"/>
          <w:szCs w:val="22"/>
        </w:rPr>
      </w:pPr>
      <w:r w:rsidRPr="00821C6C">
        <w:rPr>
          <w:rFonts w:cstheme="minorHAnsi"/>
          <w:b/>
          <w:sz w:val="22"/>
          <w:szCs w:val="22"/>
        </w:rPr>
        <w:t xml:space="preserve">Pirkėjas </w:t>
      </w:r>
      <w:r w:rsidRPr="00821C6C">
        <w:rPr>
          <w:rFonts w:cstheme="minorHAnsi"/>
          <w:sz w:val="22"/>
          <w:szCs w:val="22"/>
        </w:rPr>
        <w:t>arba</w:t>
      </w:r>
      <w:r w:rsidRPr="00821C6C">
        <w:rPr>
          <w:rFonts w:cstheme="minorHAnsi"/>
          <w:b/>
          <w:sz w:val="22"/>
          <w:szCs w:val="22"/>
        </w:rPr>
        <w:t xml:space="preserve"> Bendrovė</w:t>
      </w:r>
      <w:r w:rsidRPr="00821C6C">
        <w:rPr>
          <w:rFonts w:cstheme="minorHAnsi"/>
          <w:sz w:val="22"/>
          <w:szCs w:val="22"/>
        </w:rPr>
        <w:t xml:space="preserve"> – Mažeikių rajono savivaldybės administracija</w:t>
      </w:r>
      <w:r w:rsidR="00C73F23">
        <w:rPr>
          <w:rFonts w:cstheme="minorHAnsi"/>
          <w:sz w:val="22"/>
          <w:szCs w:val="22"/>
        </w:rPr>
        <w:t>,</w:t>
      </w:r>
      <w:r w:rsidRPr="00821C6C">
        <w:rPr>
          <w:rFonts w:cstheme="minorHAnsi"/>
          <w:sz w:val="22"/>
          <w:szCs w:val="22"/>
        </w:rPr>
        <w:t xml:space="preserve"> veikianti pagal Lietuvos Respublikos įstatymus, juridinio asmens kodas – 167371234, registruotos buveinės adresas – Laisvės g. 8, Mažeikiai, Lietuvos Respublika.</w:t>
      </w:r>
    </w:p>
    <w:p w14:paraId="511DB31A" w14:textId="77777777" w:rsidR="00821C6C" w:rsidRPr="00821C6C" w:rsidRDefault="00821C6C" w:rsidP="00A22E7D">
      <w:pPr>
        <w:pStyle w:val="Sraopastraipa"/>
        <w:widowControl w:val="0"/>
        <w:numPr>
          <w:ilvl w:val="1"/>
          <w:numId w:val="38"/>
        </w:numPr>
        <w:tabs>
          <w:tab w:val="left" w:pos="426"/>
        </w:tabs>
        <w:autoSpaceDE w:val="0"/>
        <w:autoSpaceDN w:val="0"/>
        <w:adjustRightInd w:val="0"/>
        <w:spacing w:after="0" w:line="240" w:lineRule="auto"/>
        <w:jc w:val="both"/>
        <w:rPr>
          <w:rFonts w:cstheme="minorHAnsi"/>
          <w:sz w:val="22"/>
          <w:szCs w:val="22"/>
        </w:rPr>
      </w:pPr>
      <w:r w:rsidRPr="00821C6C">
        <w:rPr>
          <w:rFonts w:cstheme="minorHAnsi"/>
          <w:b/>
          <w:sz w:val="22"/>
          <w:szCs w:val="22"/>
        </w:rPr>
        <w:t>Tiekėjas</w:t>
      </w:r>
      <w:r w:rsidRPr="00821C6C">
        <w:rPr>
          <w:rFonts w:cstheme="minorHAnsi"/>
          <w:sz w:val="22"/>
          <w:szCs w:val="22"/>
        </w:rPr>
        <w:t xml:space="preserve"> – ūkio subjektas, kuris yra fizinis, privatus arba viešas juridinis asmuo, kitokio pobūdžio organizacija ar jos padalinys arba tokių asmenų grupė.</w:t>
      </w:r>
      <w:r w:rsidRPr="00821C6C">
        <w:rPr>
          <w:rFonts w:cstheme="minorHAnsi"/>
          <w:b/>
          <w:sz w:val="22"/>
          <w:szCs w:val="22"/>
        </w:rPr>
        <w:t xml:space="preserve"> </w:t>
      </w:r>
    </w:p>
    <w:p w14:paraId="7B6CD711" w14:textId="77777777" w:rsidR="00821C6C" w:rsidRPr="00821C6C" w:rsidRDefault="00821C6C" w:rsidP="00A22E7D">
      <w:pPr>
        <w:pStyle w:val="Sraopastraipa"/>
        <w:widowControl w:val="0"/>
        <w:numPr>
          <w:ilvl w:val="1"/>
          <w:numId w:val="38"/>
        </w:numPr>
        <w:tabs>
          <w:tab w:val="left" w:pos="426"/>
        </w:tabs>
        <w:autoSpaceDE w:val="0"/>
        <w:autoSpaceDN w:val="0"/>
        <w:adjustRightInd w:val="0"/>
        <w:spacing w:after="0" w:line="240" w:lineRule="auto"/>
        <w:jc w:val="both"/>
        <w:rPr>
          <w:rFonts w:cstheme="minorHAnsi"/>
          <w:sz w:val="22"/>
          <w:szCs w:val="22"/>
        </w:rPr>
      </w:pPr>
      <w:r w:rsidRPr="00821C6C">
        <w:rPr>
          <w:rFonts w:cstheme="minorHAnsi"/>
          <w:b/>
          <w:sz w:val="22"/>
          <w:szCs w:val="22"/>
        </w:rPr>
        <w:t xml:space="preserve">Paslaugos </w:t>
      </w:r>
      <w:r w:rsidRPr="00821C6C">
        <w:rPr>
          <w:rFonts w:cstheme="minorHAnsi"/>
          <w:sz w:val="22"/>
          <w:szCs w:val="22"/>
        </w:rPr>
        <w:t>– sporto paskirties pastato statybos valdymo ir statybos techninės priežiūros paslaugos, skirtos šioje Techninėje specifikacijoje aprašytam sporto paskirties pastato projektui.</w:t>
      </w:r>
      <w:r w:rsidRPr="00821C6C">
        <w:rPr>
          <w:rFonts w:cstheme="minorHAnsi"/>
          <w:bCs/>
          <w:sz w:val="22"/>
          <w:szCs w:val="22"/>
        </w:rPr>
        <w:t xml:space="preserve"> </w:t>
      </w:r>
    </w:p>
    <w:p w14:paraId="1983933A" w14:textId="77777777" w:rsidR="00821C6C" w:rsidRPr="00821C6C" w:rsidRDefault="00821C6C" w:rsidP="00A22E7D">
      <w:pPr>
        <w:pStyle w:val="Sraopastraipa"/>
        <w:widowControl w:val="0"/>
        <w:numPr>
          <w:ilvl w:val="1"/>
          <w:numId w:val="38"/>
        </w:numPr>
        <w:tabs>
          <w:tab w:val="left" w:pos="426"/>
          <w:tab w:val="left" w:pos="709"/>
        </w:tabs>
        <w:autoSpaceDE w:val="0"/>
        <w:autoSpaceDN w:val="0"/>
        <w:adjustRightInd w:val="0"/>
        <w:spacing w:after="0" w:line="240" w:lineRule="auto"/>
        <w:jc w:val="both"/>
        <w:rPr>
          <w:rFonts w:cstheme="minorHAnsi"/>
          <w:sz w:val="22"/>
          <w:szCs w:val="22"/>
        </w:rPr>
      </w:pPr>
      <w:r w:rsidRPr="00821C6C">
        <w:rPr>
          <w:rFonts w:cstheme="minorHAnsi"/>
          <w:b/>
          <w:sz w:val="22"/>
          <w:szCs w:val="22"/>
        </w:rPr>
        <w:t>Sutartis</w:t>
      </w:r>
      <w:r w:rsidRPr="00821C6C">
        <w:rPr>
          <w:rFonts w:cstheme="minorHAnsi"/>
          <w:sz w:val="22"/>
          <w:szCs w:val="22"/>
        </w:rPr>
        <w:t xml:space="preserve"> – paslaugų sutartis, kurią Pirkėjas ketina sudaryti su Tiekėju, kurio pasiūlymas pripažįstamas laimėjusiu pagal Bendrosiose pirkimo sąlygose ir Specialiosiose pirkimo sąlygose nustatytą tvarką. </w:t>
      </w:r>
    </w:p>
    <w:p w14:paraId="67B3C8D9" w14:textId="2E1C938B" w:rsidR="00821C6C" w:rsidRPr="00246785" w:rsidRDefault="00821C6C" w:rsidP="00A22E7D">
      <w:pPr>
        <w:pStyle w:val="Sraopastraipa"/>
        <w:widowControl w:val="0"/>
        <w:numPr>
          <w:ilvl w:val="1"/>
          <w:numId w:val="38"/>
        </w:numPr>
        <w:tabs>
          <w:tab w:val="left" w:pos="426"/>
        </w:tabs>
        <w:autoSpaceDE w:val="0"/>
        <w:autoSpaceDN w:val="0"/>
        <w:adjustRightInd w:val="0"/>
        <w:spacing w:after="0" w:line="240" w:lineRule="auto"/>
        <w:jc w:val="both"/>
        <w:rPr>
          <w:rFonts w:cstheme="minorHAnsi"/>
          <w:sz w:val="22"/>
          <w:szCs w:val="22"/>
        </w:rPr>
      </w:pPr>
      <w:r w:rsidRPr="00821C6C">
        <w:rPr>
          <w:rFonts w:cstheme="minorHAnsi"/>
          <w:b/>
          <w:sz w:val="22"/>
          <w:szCs w:val="22"/>
        </w:rPr>
        <w:t>Techninė specifikacija</w:t>
      </w:r>
      <w:r w:rsidRPr="00821C6C">
        <w:rPr>
          <w:rFonts w:cstheme="minorHAnsi"/>
          <w:sz w:val="22"/>
          <w:szCs w:val="22"/>
        </w:rPr>
        <w:t xml:space="preserve"> – šis </w:t>
      </w:r>
      <w:r w:rsidRPr="00246785">
        <w:rPr>
          <w:rFonts w:cstheme="minorHAnsi"/>
          <w:sz w:val="22"/>
          <w:szCs w:val="22"/>
        </w:rPr>
        <w:t>dokumentas</w:t>
      </w:r>
      <w:r w:rsidR="00D51707" w:rsidRPr="00246785">
        <w:rPr>
          <w:rFonts w:cstheme="minorHAnsi"/>
          <w:sz w:val="22"/>
          <w:szCs w:val="22"/>
        </w:rPr>
        <w:t>, kurį sudaro Techninė specifikacija, Techninis projektas</w:t>
      </w:r>
      <w:r w:rsidR="00AE7F58" w:rsidRPr="00246785">
        <w:rPr>
          <w:rFonts w:cstheme="minorHAnsi"/>
          <w:sz w:val="22"/>
          <w:szCs w:val="22"/>
        </w:rPr>
        <w:t xml:space="preserve"> (Projektas), su rangovu jau sudaryta pagrindinė sutartis</w:t>
      </w:r>
      <w:r w:rsidRPr="00246785">
        <w:rPr>
          <w:rFonts w:cstheme="minorHAnsi"/>
          <w:sz w:val="22"/>
          <w:szCs w:val="22"/>
        </w:rPr>
        <w:t xml:space="preserve">. </w:t>
      </w:r>
    </w:p>
    <w:p w14:paraId="772D102F" w14:textId="62898C54" w:rsidR="00821C6C" w:rsidRPr="00246785" w:rsidRDefault="00821C6C" w:rsidP="00A22E7D">
      <w:pPr>
        <w:pStyle w:val="Sraopastraipa"/>
        <w:widowControl w:val="0"/>
        <w:numPr>
          <w:ilvl w:val="1"/>
          <w:numId w:val="38"/>
        </w:numPr>
        <w:tabs>
          <w:tab w:val="left" w:pos="426"/>
        </w:tabs>
        <w:autoSpaceDE w:val="0"/>
        <w:autoSpaceDN w:val="0"/>
        <w:adjustRightInd w:val="0"/>
        <w:spacing w:after="0" w:line="240" w:lineRule="auto"/>
        <w:jc w:val="both"/>
        <w:rPr>
          <w:rFonts w:cstheme="minorHAnsi"/>
          <w:sz w:val="22"/>
          <w:szCs w:val="22"/>
        </w:rPr>
      </w:pPr>
      <w:r w:rsidRPr="00246785">
        <w:rPr>
          <w:rFonts w:cstheme="minorHAnsi"/>
          <w:b/>
          <w:sz w:val="22"/>
          <w:szCs w:val="22"/>
        </w:rPr>
        <w:t>Projektas</w:t>
      </w:r>
      <w:r w:rsidRPr="00246785">
        <w:rPr>
          <w:rFonts w:cstheme="minorHAnsi"/>
          <w:sz w:val="22"/>
          <w:szCs w:val="22"/>
        </w:rPr>
        <w:t xml:space="preserve"> – </w:t>
      </w:r>
      <w:r w:rsidR="00AE7F58" w:rsidRPr="00246785">
        <w:rPr>
          <w:rFonts w:cstheme="minorHAnsi"/>
          <w:sz w:val="22"/>
          <w:szCs w:val="22"/>
        </w:rPr>
        <w:t>techninis projektas „Sporto paskirties pastato, adresu Sedos g. 55, Mažeikiuose, statybos projektas“ A laida 15/021-TP</w:t>
      </w:r>
      <w:r w:rsidRPr="00246785">
        <w:rPr>
          <w:rFonts w:cstheme="minorHAnsi"/>
          <w:sz w:val="22"/>
          <w:szCs w:val="22"/>
        </w:rPr>
        <w:t>.</w:t>
      </w:r>
    </w:p>
    <w:p w14:paraId="315E4E1C" w14:textId="77777777" w:rsidR="00821C6C" w:rsidRPr="00821C6C" w:rsidRDefault="00821C6C" w:rsidP="00821C6C">
      <w:pPr>
        <w:pStyle w:val="Sraopastraipa"/>
        <w:widowControl w:val="0"/>
        <w:tabs>
          <w:tab w:val="left" w:pos="426"/>
        </w:tabs>
        <w:autoSpaceDE w:val="0"/>
        <w:autoSpaceDN w:val="0"/>
        <w:adjustRightInd w:val="0"/>
        <w:spacing w:after="0" w:line="240" w:lineRule="auto"/>
        <w:ind w:left="0"/>
        <w:jc w:val="both"/>
        <w:rPr>
          <w:rFonts w:cstheme="minorHAnsi"/>
          <w:sz w:val="22"/>
          <w:szCs w:val="22"/>
        </w:rPr>
      </w:pPr>
    </w:p>
    <w:p w14:paraId="09E76696" w14:textId="77777777" w:rsidR="00821C6C" w:rsidRPr="00821C6C" w:rsidRDefault="00821C6C" w:rsidP="00A22E7D">
      <w:pPr>
        <w:pStyle w:val="Sraopastraipa"/>
        <w:numPr>
          <w:ilvl w:val="0"/>
          <w:numId w:val="38"/>
        </w:numPr>
        <w:pBdr>
          <w:top w:val="single" w:sz="8" w:space="1" w:color="auto"/>
          <w:bottom w:val="single" w:sz="8" w:space="1" w:color="auto"/>
        </w:pBdr>
        <w:tabs>
          <w:tab w:val="left" w:pos="284"/>
        </w:tabs>
        <w:spacing w:after="0" w:line="240" w:lineRule="auto"/>
        <w:contextualSpacing w:val="0"/>
        <w:jc w:val="both"/>
        <w:rPr>
          <w:rFonts w:cstheme="minorHAnsi"/>
          <w:b/>
          <w:sz w:val="22"/>
          <w:szCs w:val="22"/>
        </w:rPr>
      </w:pPr>
      <w:r w:rsidRPr="00821C6C">
        <w:rPr>
          <w:rFonts w:cstheme="minorHAnsi"/>
          <w:b/>
          <w:sz w:val="22"/>
          <w:szCs w:val="22"/>
        </w:rPr>
        <w:t>PIRKIMO OBJEKTAS</w:t>
      </w:r>
    </w:p>
    <w:p w14:paraId="0D5736E0" w14:textId="1E95B58D" w:rsidR="00821C6C" w:rsidRPr="00A22E7D" w:rsidRDefault="00821C6C" w:rsidP="00A22E7D">
      <w:pPr>
        <w:pStyle w:val="Sraopastraipa"/>
        <w:numPr>
          <w:ilvl w:val="1"/>
          <w:numId w:val="38"/>
        </w:numPr>
        <w:rPr>
          <w:rFonts w:cstheme="minorHAnsi"/>
          <w:sz w:val="22"/>
          <w:szCs w:val="22"/>
        </w:rPr>
      </w:pPr>
      <w:bookmarkStart w:id="44" w:name="_Hlk196318443"/>
      <w:bookmarkStart w:id="45" w:name="_Hlk196318854"/>
      <w:r w:rsidRPr="00A22E7D">
        <w:rPr>
          <w:rFonts w:cstheme="minorHAnsi"/>
          <w:sz w:val="22"/>
          <w:szCs w:val="22"/>
        </w:rPr>
        <w:t>Mažeikių rajono savivaldybės sporto paskirties pastato, adresu Sedos g. 55 Mažeikiuose</w:t>
      </w:r>
      <w:bookmarkEnd w:id="44"/>
      <w:r w:rsidRPr="00A22E7D">
        <w:rPr>
          <w:rFonts w:cstheme="minorHAnsi"/>
          <w:sz w:val="22"/>
          <w:szCs w:val="22"/>
        </w:rPr>
        <w:t xml:space="preserve"> </w:t>
      </w:r>
      <w:bookmarkEnd w:id="45"/>
      <w:r w:rsidRPr="00A22E7D">
        <w:rPr>
          <w:rFonts w:cstheme="minorHAnsi"/>
          <w:sz w:val="22"/>
          <w:szCs w:val="22"/>
        </w:rPr>
        <w:t>statybos valdymo ir statybos techninės priežiūros paslaugos (toliau – Paslaugos), kurias sudaro:</w:t>
      </w:r>
    </w:p>
    <w:p w14:paraId="65E0F38F" w14:textId="3B1CC74C" w:rsidR="00821C6C" w:rsidRPr="00A22E7D" w:rsidRDefault="00821C6C" w:rsidP="00A22E7D">
      <w:pPr>
        <w:pStyle w:val="Sraopastraipa"/>
        <w:numPr>
          <w:ilvl w:val="2"/>
          <w:numId w:val="38"/>
        </w:numPr>
        <w:tabs>
          <w:tab w:val="left" w:pos="426"/>
        </w:tabs>
        <w:autoSpaceDE w:val="0"/>
        <w:autoSpaceDN w:val="0"/>
        <w:adjustRightInd w:val="0"/>
        <w:spacing w:after="0" w:line="240" w:lineRule="auto"/>
        <w:jc w:val="both"/>
        <w:rPr>
          <w:rFonts w:cstheme="minorHAnsi"/>
          <w:sz w:val="22"/>
          <w:szCs w:val="22"/>
        </w:rPr>
      </w:pPr>
      <w:r w:rsidRPr="00A22E7D">
        <w:rPr>
          <w:rFonts w:cstheme="minorHAnsi"/>
          <w:sz w:val="22"/>
          <w:szCs w:val="22"/>
        </w:rPr>
        <w:t>Projekto ir statybos valdymo paslaugos – detalizuotos šios Techninės specifikacijos 6.5 punkte;</w:t>
      </w:r>
    </w:p>
    <w:p w14:paraId="01EC9A08" w14:textId="1DA8FB7D" w:rsidR="00821C6C" w:rsidRPr="00A22E7D" w:rsidRDefault="00821C6C" w:rsidP="00A22E7D">
      <w:pPr>
        <w:pStyle w:val="Sraopastraipa"/>
        <w:numPr>
          <w:ilvl w:val="2"/>
          <w:numId w:val="38"/>
        </w:numPr>
        <w:tabs>
          <w:tab w:val="left" w:pos="426"/>
        </w:tabs>
        <w:autoSpaceDE w:val="0"/>
        <w:autoSpaceDN w:val="0"/>
        <w:adjustRightInd w:val="0"/>
        <w:spacing w:after="0" w:line="240" w:lineRule="auto"/>
        <w:jc w:val="both"/>
        <w:rPr>
          <w:rFonts w:cstheme="minorHAnsi"/>
          <w:sz w:val="22"/>
          <w:szCs w:val="22"/>
        </w:rPr>
      </w:pPr>
      <w:r w:rsidRPr="00A22E7D">
        <w:rPr>
          <w:rFonts w:cstheme="minorHAnsi"/>
          <w:sz w:val="22"/>
          <w:szCs w:val="22"/>
        </w:rPr>
        <w:t>statybos techninės priežiūros paslaugos – detalizuotos šios Techninės specifikacijos 6.6 punkte</w:t>
      </w:r>
      <w:r w:rsidR="00A22E7D">
        <w:rPr>
          <w:rFonts w:cstheme="minorHAnsi"/>
          <w:sz w:val="22"/>
          <w:szCs w:val="22"/>
        </w:rPr>
        <w:t>.</w:t>
      </w:r>
    </w:p>
    <w:p w14:paraId="6CDDD9A7" w14:textId="77777777" w:rsidR="00821C6C" w:rsidRPr="00821C6C" w:rsidRDefault="00821C6C" w:rsidP="00821C6C">
      <w:pPr>
        <w:pStyle w:val="Sraopastraipa"/>
        <w:tabs>
          <w:tab w:val="left" w:pos="426"/>
        </w:tabs>
        <w:autoSpaceDE w:val="0"/>
        <w:autoSpaceDN w:val="0"/>
        <w:adjustRightInd w:val="0"/>
        <w:ind w:left="0"/>
        <w:jc w:val="both"/>
        <w:rPr>
          <w:rFonts w:cstheme="minorHAnsi"/>
          <w:sz w:val="22"/>
          <w:szCs w:val="22"/>
        </w:rPr>
      </w:pPr>
    </w:p>
    <w:p w14:paraId="15F3D715" w14:textId="77777777" w:rsidR="00821C6C" w:rsidRPr="00821C6C" w:rsidRDefault="00821C6C" w:rsidP="00A22E7D">
      <w:pPr>
        <w:pStyle w:val="Sraopastraipa"/>
        <w:numPr>
          <w:ilvl w:val="0"/>
          <w:numId w:val="38"/>
        </w:numPr>
        <w:pBdr>
          <w:top w:val="single" w:sz="8" w:space="1" w:color="auto"/>
          <w:bottom w:val="single" w:sz="8" w:space="1" w:color="auto"/>
        </w:pBdr>
        <w:tabs>
          <w:tab w:val="left" w:pos="284"/>
        </w:tabs>
        <w:spacing w:after="0" w:line="240" w:lineRule="auto"/>
        <w:contextualSpacing w:val="0"/>
        <w:jc w:val="both"/>
        <w:rPr>
          <w:rFonts w:cstheme="minorHAnsi"/>
          <w:b/>
          <w:sz w:val="22"/>
          <w:szCs w:val="22"/>
        </w:rPr>
      </w:pPr>
      <w:r w:rsidRPr="00821C6C">
        <w:rPr>
          <w:rFonts w:cstheme="minorHAnsi"/>
          <w:b/>
          <w:sz w:val="22"/>
          <w:szCs w:val="22"/>
        </w:rPr>
        <w:t>PIRKIMO OBJEKTO APIMTIS</w:t>
      </w:r>
    </w:p>
    <w:p w14:paraId="468EEAF7" w14:textId="77777777" w:rsidR="00821C6C" w:rsidRPr="00821C6C" w:rsidRDefault="00821C6C" w:rsidP="00A22E7D">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 xml:space="preserve">Preliminarios Mažeikių rajono savivaldybės </w:t>
      </w:r>
      <w:bookmarkStart w:id="46" w:name="_Hlk201566886"/>
      <w:r w:rsidRPr="00821C6C">
        <w:rPr>
          <w:rFonts w:cstheme="minorHAnsi"/>
          <w:sz w:val="22"/>
          <w:szCs w:val="22"/>
        </w:rPr>
        <w:t>sporto paskirties pastato</w:t>
      </w:r>
      <w:bookmarkEnd w:id="46"/>
      <w:r w:rsidRPr="00821C6C">
        <w:rPr>
          <w:rFonts w:cstheme="minorHAnsi"/>
          <w:sz w:val="22"/>
          <w:szCs w:val="22"/>
        </w:rPr>
        <w:t xml:space="preserve">, adresu Sedos g. 55 Mažeikiuose </w:t>
      </w:r>
      <w:r w:rsidRPr="00821C6C">
        <w:rPr>
          <w:rFonts w:eastAsia="Times New Roman" w:cstheme="minorHAnsi"/>
          <w:sz w:val="22"/>
          <w:szCs w:val="22"/>
        </w:rPr>
        <w:t xml:space="preserve"> </w:t>
      </w:r>
      <w:r w:rsidRPr="00821C6C">
        <w:rPr>
          <w:rFonts w:cstheme="minorHAnsi"/>
          <w:sz w:val="22"/>
          <w:szCs w:val="22"/>
        </w:rPr>
        <w:t>Paslaugų apimtys:</w:t>
      </w:r>
    </w:p>
    <w:tbl>
      <w:tblPr>
        <w:tblStyle w:val="Lentelstinklelis"/>
        <w:tblW w:w="0" w:type="auto"/>
        <w:tblInd w:w="0" w:type="dxa"/>
        <w:tblLook w:val="04A0" w:firstRow="1" w:lastRow="0" w:firstColumn="1" w:lastColumn="0" w:noHBand="0" w:noVBand="1"/>
      </w:tblPr>
      <w:tblGrid>
        <w:gridCol w:w="837"/>
        <w:gridCol w:w="5801"/>
        <w:gridCol w:w="3324"/>
      </w:tblGrid>
      <w:tr w:rsidR="00821C6C" w:rsidRPr="00821C6C" w14:paraId="2F7CB298" w14:textId="77777777" w:rsidTr="005D7E7F">
        <w:tc>
          <w:tcPr>
            <w:tcW w:w="850" w:type="dxa"/>
          </w:tcPr>
          <w:p w14:paraId="73D8D141" w14:textId="77777777" w:rsidR="00821C6C" w:rsidRPr="00821C6C" w:rsidRDefault="00821C6C" w:rsidP="005D7E7F">
            <w:pPr>
              <w:pStyle w:val="Sraopastraipa"/>
              <w:tabs>
                <w:tab w:val="left" w:pos="426"/>
              </w:tabs>
              <w:autoSpaceDE w:val="0"/>
              <w:autoSpaceDN w:val="0"/>
              <w:adjustRightInd w:val="0"/>
              <w:ind w:left="0"/>
              <w:jc w:val="center"/>
              <w:rPr>
                <w:rFonts w:asciiTheme="minorHAnsi" w:cstheme="minorHAnsi"/>
                <w:b/>
                <w:sz w:val="22"/>
                <w:szCs w:val="22"/>
              </w:rPr>
            </w:pPr>
            <w:r w:rsidRPr="00821C6C">
              <w:rPr>
                <w:rFonts w:asciiTheme="minorHAnsi" w:cstheme="minorHAnsi"/>
                <w:b/>
                <w:sz w:val="22"/>
                <w:szCs w:val="22"/>
              </w:rPr>
              <w:t>Eil. Nr.</w:t>
            </w:r>
          </w:p>
        </w:tc>
        <w:tc>
          <w:tcPr>
            <w:tcW w:w="5946" w:type="dxa"/>
          </w:tcPr>
          <w:p w14:paraId="5FE0AE69" w14:textId="77777777" w:rsidR="00821C6C" w:rsidRPr="00821C6C" w:rsidRDefault="00821C6C" w:rsidP="005D7E7F">
            <w:pPr>
              <w:pStyle w:val="Sraopastraipa"/>
              <w:tabs>
                <w:tab w:val="left" w:pos="426"/>
              </w:tabs>
              <w:autoSpaceDE w:val="0"/>
              <w:autoSpaceDN w:val="0"/>
              <w:adjustRightInd w:val="0"/>
              <w:ind w:left="0"/>
              <w:jc w:val="center"/>
              <w:rPr>
                <w:rFonts w:asciiTheme="minorHAnsi" w:cstheme="minorHAnsi"/>
                <w:b/>
                <w:sz w:val="22"/>
                <w:szCs w:val="22"/>
              </w:rPr>
            </w:pPr>
            <w:r w:rsidRPr="00821C6C">
              <w:rPr>
                <w:rFonts w:asciiTheme="minorHAnsi" w:cstheme="minorHAnsi"/>
                <w:b/>
                <w:sz w:val="22"/>
                <w:szCs w:val="22"/>
              </w:rPr>
              <w:t>Teikiamos paslaugos</w:t>
            </w:r>
          </w:p>
        </w:tc>
        <w:tc>
          <w:tcPr>
            <w:tcW w:w="3399" w:type="dxa"/>
          </w:tcPr>
          <w:p w14:paraId="498FDF77" w14:textId="77777777" w:rsidR="00821C6C" w:rsidRPr="00821C6C" w:rsidRDefault="00821C6C" w:rsidP="005D7E7F">
            <w:pPr>
              <w:pStyle w:val="Sraopastraipa"/>
              <w:tabs>
                <w:tab w:val="left" w:pos="426"/>
              </w:tabs>
              <w:autoSpaceDE w:val="0"/>
              <w:autoSpaceDN w:val="0"/>
              <w:adjustRightInd w:val="0"/>
              <w:ind w:left="0"/>
              <w:jc w:val="center"/>
              <w:rPr>
                <w:rFonts w:asciiTheme="minorHAnsi" w:cstheme="minorHAnsi"/>
                <w:b/>
                <w:sz w:val="22"/>
                <w:szCs w:val="22"/>
              </w:rPr>
            </w:pPr>
            <w:r w:rsidRPr="00821C6C">
              <w:rPr>
                <w:rFonts w:asciiTheme="minorHAnsi" w:cstheme="minorHAnsi"/>
                <w:b/>
                <w:sz w:val="22"/>
                <w:szCs w:val="22"/>
              </w:rPr>
              <w:t>Kiekis</w:t>
            </w:r>
          </w:p>
        </w:tc>
      </w:tr>
      <w:tr w:rsidR="00821C6C" w:rsidRPr="00821C6C" w14:paraId="328C1158" w14:textId="77777777" w:rsidTr="005D7E7F">
        <w:tc>
          <w:tcPr>
            <w:tcW w:w="850" w:type="dxa"/>
          </w:tcPr>
          <w:p w14:paraId="5DDC4D4E" w14:textId="77777777" w:rsidR="00821C6C" w:rsidRPr="00821C6C" w:rsidRDefault="00821C6C" w:rsidP="005D7E7F">
            <w:pPr>
              <w:pStyle w:val="Sraopastraipa"/>
              <w:tabs>
                <w:tab w:val="left" w:pos="426"/>
              </w:tabs>
              <w:autoSpaceDE w:val="0"/>
              <w:autoSpaceDN w:val="0"/>
              <w:adjustRightInd w:val="0"/>
              <w:ind w:left="0"/>
              <w:jc w:val="center"/>
              <w:rPr>
                <w:rFonts w:asciiTheme="minorHAnsi" w:cstheme="minorHAnsi"/>
                <w:sz w:val="22"/>
                <w:szCs w:val="22"/>
              </w:rPr>
            </w:pPr>
            <w:r w:rsidRPr="00821C6C">
              <w:rPr>
                <w:rFonts w:asciiTheme="minorHAnsi" w:cstheme="minorHAnsi"/>
                <w:sz w:val="22"/>
                <w:szCs w:val="22"/>
              </w:rPr>
              <w:t>1.</w:t>
            </w:r>
          </w:p>
        </w:tc>
        <w:tc>
          <w:tcPr>
            <w:tcW w:w="5946" w:type="dxa"/>
          </w:tcPr>
          <w:p w14:paraId="678E8C3D" w14:textId="77777777" w:rsidR="00821C6C" w:rsidRPr="00821C6C" w:rsidRDefault="00821C6C" w:rsidP="005D7E7F">
            <w:pPr>
              <w:jc w:val="both"/>
              <w:rPr>
                <w:rFonts w:asciiTheme="minorHAnsi" w:cstheme="minorHAnsi"/>
                <w:sz w:val="22"/>
                <w:szCs w:val="22"/>
              </w:rPr>
            </w:pPr>
            <w:r w:rsidRPr="00821C6C">
              <w:rPr>
                <w:rFonts w:asciiTheme="minorHAnsi" w:cstheme="minorHAnsi"/>
                <w:sz w:val="22"/>
                <w:szCs w:val="22"/>
              </w:rPr>
              <w:t>Mažeikių rajono savivaldybės sporto paskirties pastato, adresu Sedos g. 55 Mažeikiuose statybos valdymo paslaugos:</w:t>
            </w:r>
          </w:p>
          <w:p w14:paraId="62A6F75F" w14:textId="76C49C02" w:rsidR="00821C6C" w:rsidRPr="00821C6C" w:rsidRDefault="00821C6C" w:rsidP="00821C6C">
            <w:pPr>
              <w:pStyle w:val="Sraopastraipa"/>
              <w:numPr>
                <w:ilvl w:val="0"/>
                <w:numId w:val="37"/>
              </w:numPr>
              <w:jc w:val="both"/>
              <w:rPr>
                <w:rFonts w:asciiTheme="minorHAnsi" w:cstheme="minorHAnsi"/>
                <w:sz w:val="22"/>
                <w:szCs w:val="22"/>
              </w:rPr>
            </w:pPr>
            <w:r w:rsidRPr="00821C6C">
              <w:rPr>
                <w:rFonts w:asciiTheme="minorHAnsi" w:cstheme="minorHAnsi"/>
                <w:sz w:val="22"/>
                <w:szCs w:val="22"/>
              </w:rPr>
              <w:t>Statybos valdymas</w:t>
            </w:r>
            <w:r w:rsidR="00A22E7D">
              <w:rPr>
                <w:rFonts w:asciiTheme="minorHAnsi" w:cstheme="minorHAnsi"/>
                <w:sz w:val="22"/>
                <w:szCs w:val="22"/>
              </w:rPr>
              <w:t>;</w:t>
            </w:r>
          </w:p>
          <w:p w14:paraId="3A6CD0FA" w14:textId="6FA2025E" w:rsidR="00821C6C" w:rsidRPr="00821C6C" w:rsidRDefault="00821C6C" w:rsidP="00821C6C">
            <w:pPr>
              <w:pStyle w:val="Sraopastraipa"/>
              <w:numPr>
                <w:ilvl w:val="0"/>
                <w:numId w:val="37"/>
              </w:numPr>
              <w:jc w:val="both"/>
              <w:rPr>
                <w:rFonts w:asciiTheme="minorHAnsi" w:cstheme="minorHAnsi"/>
                <w:sz w:val="22"/>
                <w:szCs w:val="22"/>
              </w:rPr>
            </w:pPr>
            <w:r w:rsidRPr="00821C6C">
              <w:rPr>
                <w:rFonts w:asciiTheme="minorHAnsi" w:cstheme="minorHAnsi"/>
                <w:sz w:val="22"/>
                <w:szCs w:val="22"/>
              </w:rPr>
              <w:t>Statybos techninės priežiūros paslaugos</w:t>
            </w:r>
            <w:r w:rsidR="00A22E7D">
              <w:rPr>
                <w:rFonts w:asciiTheme="minorHAnsi" w:cstheme="minorHAnsi"/>
                <w:sz w:val="22"/>
                <w:szCs w:val="22"/>
              </w:rPr>
              <w:t>.</w:t>
            </w:r>
          </w:p>
        </w:tc>
        <w:tc>
          <w:tcPr>
            <w:tcW w:w="3399" w:type="dxa"/>
          </w:tcPr>
          <w:p w14:paraId="7B99DC03" w14:textId="6CA60826" w:rsidR="00821C6C" w:rsidRPr="00B550DA" w:rsidRDefault="00821C6C" w:rsidP="005D7E7F">
            <w:pPr>
              <w:pStyle w:val="Sraopastraipa"/>
              <w:tabs>
                <w:tab w:val="left" w:pos="426"/>
              </w:tabs>
              <w:autoSpaceDE w:val="0"/>
              <w:autoSpaceDN w:val="0"/>
              <w:adjustRightInd w:val="0"/>
              <w:ind w:left="0"/>
              <w:jc w:val="both"/>
              <w:rPr>
                <w:rFonts w:asciiTheme="minorHAnsi" w:cstheme="minorHAnsi"/>
                <w:sz w:val="22"/>
                <w:szCs w:val="22"/>
              </w:rPr>
            </w:pPr>
            <w:r w:rsidRPr="00B550DA">
              <w:rPr>
                <w:rFonts w:asciiTheme="minorHAnsi" w:cstheme="minorHAnsi"/>
                <w:sz w:val="22"/>
                <w:szCs w:val="22"/>
              </w:rPr>
              <w:t xml:space="preserve">Minimalus – </w:t>
            </w:r>
            <w:r w:rsidR="00F66F02" w:rsidRPr="00B550DA">
              <w:rPr>
                <w:rFonts w:asciiTheme="minorHAnsi" w:cstheme="minorHAnsi"/>
                <w:sz w:val="22"/>
                <w:szCs w:val="22"/>
              </w:rPr>
              <w:t>36</w:t>
            </w:r>
            <w:r w:rsidRPr="00B550DA">
              <w:rPr>
                <w:rFonts w:asciiTheme="minorHAnsi" w:cstheme="minorHAnsi"/>
                <w:sz w:val="22"/>
                <w:szCs w:val="22"/>
              </w:rPr>
              <w:t xml:space="preserve"> </w:t>
            </w:r>
            <w:r w:rsidR="00EA7FAC">
              <w:rPr>
                <w:rFonts w:asciiTheme="minorHAnsi" w:cstheme="minorHAnsi"/>
                <w:sz w:val="22"/>
                <w:szCs w:val="22"/>
              </w:rPr>
              <w:t xml:space="preserve">(trisdešimt šeši) </w:t>
            </w:r>
            <w:r w:rsidRPr="00B550DA">
              <w:rPr>
                <w:rFonts w:asciiTheme="minorHAnsi" w:cstheme="minorHAnsi"/>
                <w:sz w:val="22"/>
                <w:szCs w:val="22"/>
              </w:rPr>
              <w:t>mėn.</w:t>
            </w:r>
          </w:p>
          <w:p w14:paraId="589A4D15" w14:textId="141179C2" w:rsidR="00821C6C" w:rsidRPr="00F66F02" w:rsidRDefault="00821C6C" w:rsidP="005D7E7F">
            <w:pPr>
              <w:pStyle w:val="Sraopastraipa"/>
              <w:tabs>
                <w:tab w:val="left" w:pos="426"/>
              </w:tabs>
              <w:autoSpaceDE w:val="0"/>
              <w:autoSpaceDN w:val="0"/>
              <w:adjustRightInd w:val="0"/>
              <w:ind w:left="0"/>
              <w:jc w:val="both"/>
              <w:rPr>
                <w:rFonts w:asciiTheme="minorHAnsi" w:cstheme="minorHAnsi"/>
                <w:color w:val="EE0000"/>
                <w:sz w:val="22"/>
                <w:szCs w:val="22"/>
              </w:rPr>
            </w:pPr>
            <w:r w:rsidRPr="00B550DA">
              <w:rPr>
                <w:rFonts w:asciiTheme="minorHAnsi" w:cstheme="minorHAnsi"/>
                <w:sz w:val="22"/>
                <w:szCs w:val="22"/>
              </w:rPr>
              <w:t xml:space="preserve">Maksimalus –  </w:t>
            </w:r>
            <w:r w:rsidR="00F66F02" w:rsidRPr="00B550DA">
              <w:rPr>
                <w:rFonts w:asciiTheme="minorHAnsi" w:cstheme="minorHAnsi"/>
                <w:sz w:val="22"/>
                <w:szCs w:val="22"/>
              </w:rPr>
              <w:t xml:space="preserve">papildomai </w:t>
            </w:r>
            <w:r w:rsidRPr="00B550DA">
              <w:rPr>
                <w:rFonts w:asciiTheme="minorHAnsi" w:cstheme="minorHAnsi"/>
                <w:sz w:val="22"/>
                <w:szCs w:val="22"/>
              </w:rPr>
              <w:t>su</w:t>
            </w:r>
            <w:r w:rsidR="00F66F02" w:rsidRPr="00B550DA">
              <w:rPr>
                <w:rFonts w:asciiTheme="minorHAnsi" w:cstheme="minorHAnsi"/>
                <w:sz w:val="22"/>
                <w:szCs w:val="22"/>
              </w:rPr>
              <w:t xml:space="preserve"> </w:t>
            </w:r>
            <w:r w:rsidR="00EA7FAC">
              <w:rPr>
                <w:rFonts w:asciiTheme="minorHAnsi" w:cstheme="minorHAnsi"/>
                <w:sz w:val="22"/>
                <w:szCs w:val="22"/>
              </w:rPr>
              <w:t xml:space="preserve"> 2 (</w:t>
            </w:r>
            <w:r w:rsidR="00F66F02" w:rsidRPr="00B550DA">
              <w:rPr>
                <w:rFonts w:asciiTheme="minorHAnsi" w:cstheme="minorHAnsi"/>
                <w:sz w:val="22"/>
                <w:szCs w:val="22"/>
              </w:rPr>
              <w:t>dviejų</w:t>
            </w:r>
            <w:r w:rsidR="00EA7FAC">
              <w:rPr>
                <w:rFonts w:asciiTheme="minorHAnsi" w:cstheme="minorHAnsi"/>
                <w:sz w:val="22"/>
                <w:szCs w:val="22"/>
              </w:rPr>
              <w:t>)</w:t>
            </w:r>
            <w:r w:rsidR="00F66F02" w:rsidRPr="00B550DA">
              <w:rPr>
                <w:rFonts w:asciiTheme="minorHAnsi" w:cstheme="minorHAnsi"/>
                <w:sz w:val="22"/>
                <w:szCs w:val="22"/>
              </w:rPr>
              <w:t xml:space="preserve"> kartų</w:t>
            </w:r>
            <w:r w:rsidRPr="00B550DA">
              <w:rPr>
                <w:rFonts w:asciiTheme="minorHAnsi" w:cstheme="minorHAnsi"/>
                <w:sz w:val="22"/>
                <w:szCs w:val="22"/>
              </w:rPr>
              <w:t xml:space="preserve"> </w:t>
            </w:r>
            <w:r w:rsidR="00890363" w:rsidRPr="00B550DA">
              <w:rPr>
                <w:rFonts w:asciiTheme="minorHAnsi" w:cstheme="minorHAnsi"/>
                <w:sz w:val="22"/>
                <w:szCs w:val="22"/>
              </w:rPr>
              <w:t xml:space="preserve">galimybe </w:t>
            </w:r>
            <w:r w:rsidRPr="00B550DA">
              <w:rPr>
                <w:rFonts w:asciiTheme="minorHAnsi" w:cstheme="minorHAnsi"/>
                <w:sz w:val="22"/>
                <w:szCs w:val="22"/>
              </w:rPr>
              <w:t>pratęsti sutartį</w:t>
            </w:r>
            <w:r w:rsidR="00F66F02" w:rsidRPr="00B550DA">
              <w:rPr>
                <w:rFonts w:asciiTheme="minorHAnsi" w:cstheme="minorHAnsi"/>
                <w:sz w:val="22"/>
                <w:szCs w:val="22"/>
              </w:rPr>
              <w:t xml:space="preserve"> po 12 </w:t>
            </w:r>
            <w:r w:rsidR="00EA7FAC">
              <w:rPr>
                <w:rFonts w:asciiTheme="minorHAnsi" w:cstheme="minorHAnsi"/>
                <w:sz w:val="22"/>
                <w:szCs w:val="22"/>
              </w:rPr>
              <w:t xml:space="preserve">(dvylika) </w:t>
            </w:r>
            <w:r w:rsidR="00F66F02" w:rsidRPr="00B550DA">
              <w:rPr>
                <w:rFonts w:asciiTheme="minorHAnsi" w:cstheme="minorHAnsi"/>
                <w:sz w:val="22"/>
                <w:szCs w:val="22"/>
              </w:rPr>
              <w:t>mėn.</w:t>
            </w:r>
          </w:p>
        </w:tc>
      </w:tr>
    </w:tbl>
    <w:p w14:paraId="42823A54" w14:textId="77777777" w:rsidR="00821C6C" w:rsidRPr="00821C6C" w:rsidRDefault="00821C6C" w:rsidP="00821C6C">
      <w:pPr>
        <w:pStyle w:val="Sraopastraipa"/>
        <w:tabs>
          <w:tab w:val="left" w:pos="567"/>
        </w:tabs>
        <w:spacing w:after="0" w:line="240" w:lineRule="auto"/>
        <w:ind w:left="0"/>
        <w:jc w:val="both"/>
        <w:rPr>
          <w:rFonts w:cstheme="minorHAnsi"/>
          <w:sz w:val="22"/>
          <w:szCs w:val="22"/>
        </w:rPr>
      </w:pPr>
      <w:r w:rsidRPr="00821C6C">
        <w:rPr>
          <w:rFonts w:cstheme="minorHAnsi"/>
          <w:sz w:val="22"/>
          <w:szCs w:val="22"/>
        </w:rPr>
        <w:t xml:space="preserve"> </w:t>
      </w:r>
    </w:p>
    <w:p w14:paraId="19048ECC" w14:textId="7F871B09" w:rsidR="00821C6C" w:rsidRPr="00821C6C" w:rsidRDefault="00821C6C" w:rsidP="00A22E7D">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 xml:space="preserve">Statybos valdymo ir statybos techninės priežiūros paslaugos teikiamos  </w:t>
      </w:r>
      <w:r w:rsidRPr="00B550DA">
        <w:rPr>
          <w:rFonts w:cstheme="minorHAnsi"/>
          <w:sz w:val="22"/>
          <w:szCs w:val="22"/>
        </w:rPr>
        <w:t>36 mėn. laikotarpiui (</w:t>
      </w:r>
      <w:r w:rsidRPr="00821C6C">
        <w:rPr>
          <w:rFonts w:cstheme="minorHAnsi"/>
          <w:sz w:val="22"/>
          <w:szCs w:val="22"/>
        </w:rPr>
        <w:t xml:space="preserve">neįskaičiuojant Techninės specifikacijos </w:t>
      </w:r>
      <w:r w:rsidR="00A22E7D">
        <w:rPr>
          <w:rFonts w:cstheme="minorHAnsi"/>
          <w:sz w:val="22"/>
          <w:szCs w:val="22"/>
        </w:rPr>
        <w:fldChar w:fldCharType="begin"/>
      </w:r>
      <w:r w:rsidR="00A22E7D">
        <w:rPr>
          <w:rFonts w:cstheme="minorHAnsi"/>
          <w:sz w:val="22"/>
          <w:szCs w:val="22"/>
        </w:rPr>
        <w:instrText xml:space="preserve"> REF _Ref201741092 \r \h </w:instrText>
      </w:r>
      <w:r w:rsidR="00A22E7D">
        <w:rPr>
          <w:rFonts w:cstheme="minorHAnsi"/>
          <w:sz w:val="22"/>
          <w:szCs w:val="22"/>
        </w:rPr>
      </w:r>
      <w:r w:rsidR="00A22E7D">
        <w:rPr>
          <w:rFonts w:cstheme="minorHAnsi"/>
          <w:sz w:val="22"/>
          <w:szCs w:val="22"/>
        </w:rPr>
        <w:fldChar w:fldCharType="separate"/>
      </w:r>
      <w:r w:rsidR="00A22E7D">
        <w:rPr>
          <w:rFonts w:cstheme="minorHAnsi"/>
          <w:sz w:val="22"/>
          <w:szCs w:val="22"/>
        </w:rPr>
        <w:t>3.4</w:t>
      </w:r>
      <w:r w:rsidR="00A22E7D">
        <w:rPr>
          <w:rFonts w:cstheme="minorHAnsi"/>
          <w:sz w:val="22"/>
          <w:szCs w:val="22"/>
        </w:rPr>
        <w:fldChar w:fldCharType="end"/>
      </w:r>
      <w:r w:rsidR="00A22E7D">
        <w:rPr>
          <w:rFonts w:cstheme="minorHAnsi"/>
          <w:sz w:val="22"/>
          <w:szCs w:val="22"/>
        </w:rPr>
        <w:t xml:space="preserve"> </w:t>
      </w:r>
      <w:r w:rsidRPr="00821C6C">
        <w:rPr>
          <w:rFonts w:cstheme="minorHAnsi"/>
          <w:sz w:val="22"/>
          <w:szCs w:val="22"/>
        </w:rPr>
        <w:t>punkte numatyto laikino sustabdymo).</w:t>
      </w:r>
    </w:p>
    <w:p w14:paraId="5EE6D943" w14:textId="77777777" w:rsidR="00821C6C" w:rsidRPr="00821C6C" w:rsidRDefault="00821C6C" w:rsidP="00A22E7D">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 xml:space="preserve">Statybos valdymo ir statybos techninės priežiūros paslaugos pradedamos teikti, kai tik pradedami vykdyti rangos darbai. </w:t>
      </w:r>
    </w:p>
    <w:p w14:paraId="5929BF2C" w14:textId="3CFC22B5" w:rsidR="00821C6C" w:rsidRPr="00821C6C" w:rsidRDefault="00821C6C" w:rsidP="00A22E7D">
      <w:pPr>
        <w:pStyle w:val="Sraopastraipa"/>
        <w:numPr>
          <w:ilvl w:val="1"/>
          <w:numId w:val="38"/>
        </w:numPr>
        <w:tabs>
          <w:tab w:val="left" w:pos="567"/>
        </w:tabs>
        <w:spacing w:after="0" w:line="240" w:lineRule="auto"/>
        <w:jc w:val="both"/>
        <w:rPr>
          <w:rFonts w:cstheme="minorHAnsi"/>
          <w:sz w:val="22"/>
          <w:szCs w:val="22"/>
        </w:rPr>
      </w:pPr>
      <w:bookmarkStart w:id="47" w:name="_Ref201741092"/>
      <w:r w:rsidRPr="00821C6C">
        <w:rPr>
          <w:rFonts w:cstheme="minorHAnsi"/>
          <w:sz w:val="22"/>
          <w:szCs w:val="22"/>
        </w:rPr>
        <w:t>Pirkėjas turi teisę Paslaugų teikimo laikotarpyje laikinai sustabdyti Mažeikių rajono savivaldybės sporto paskirties pastato</w:t>
      </w:r>
      <w:r w:rsidRPr="00821C6C">
        <w:rPr>
          <w:rFonts w:eastAsiaTheme="minorHAnsi" w:cstheme="minorHAnsi"/>
          <w:sz w:val="22"/>
          <w:szCs w:val="22"/>
        </w:rPr>
        <w:t>,</w:t>
      </w:r>
      <w:r w:rsidRPr="00821C6C">
        <w:rPr>
          <w:rFonts w:cstheme="minorHAnsi"/>
          <w:sz w:val="22"/>
          <w:szCs w:val="22"/>
        </w:rPr>
        <w:t xml:space="preserve"> adresu Sedos g. 55 Mažeikiuose statybos valdymo ir statybos techninės priežiūros </w:t>
      </w:r>
      <w:r w:rsidRPr="00821C6C">
        <w:rPr>
          <w:rFonts w:cstheme="minorHAnsi"/>
          <w:sz w:val="22"/>
          <w:szCs w:val="22"/>
        </w:rPr>
        <w:lastRenderedPageBreak/>
        <w:t>paslaugos</w:t>
      </w:r>
      <w:r w:rsidRPr="00821C6C" w:rsidDel="0028578D">
        <w:rPr>
          <w:rFonts w:cstheme="minorHAnsi"/>
          <w:sz w:val="22"/>
          <w:szCs w:val="22"/>
        </w:rPr>
        <w:t xml:space="preserve"> </w:t>
      </w:r>
      <w:r w:rsidRPr="00821C6C">
        <w:rPr>
          <w:rFonts w:cstheme="minorHAnsi"/>
          <w:sz w:val="22"/>
          <w:szCs w:val="22"/>
        </w:rPr>
        <w:t>teikimą dėl netinkamų statybai oro sąlygų, rangovų vėlavimo, trečiosios šalies kaltės arba kitų nenumatytų aplinkybių ne ilgesniam kaip 90 (devyniasdešimties) kalendorinių dienų laikotarpiui. Apie laikiną Paslaugų teikimo stabdymą Pirkėjas privalo informuoti Tiekėją ne vėliau kaip per 10 (dešimt) darbo dienų iki Paslaugos sustabdymo.</w:t>
      </w:r>
      <w:bookmarkEnd w:id="47"/>
      <w:r w:rsidRPr="00821C6C">
        <w:rPr>
          <w:rFonts w:cstheme="minorHAnsi"/>
          <w:sz w:val="22"/>
          <w:szCs w:val="22"/>
        </w:rPr>
        <w:t xml:space="preserve"> </w:t>
      </w:r>
      <w:r w:rsidR="003B562D">
        <w:rPr>
          <w:rFonts w:cstheme="minorHAnsi"/>
          <w:sz w:val="22"/>
          <w:szCs w:val="22"/>
        </w:rPr>
        <w:t>Taip pat Pirkėjas turi teisę sustabdyti Paslaugų teikimą Sutartyje nurodytais pagrindais, kai nevykdomi, neįsigyti rangos darbai.</w:t>
      </w:r>
    </w:p>
    <w:p w14:paraId="2AA0FF3F" w14:textId="50728809" w:rsidR="00821C6C" w:rsidRPr="003B562D" w:rsidRDefault="00821C6C" w:rsidP="003B562D">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Tiekėjas privalo suteikti Paslaugas naudodamasis savais ištekliais. Pirkėjas nesuteiks jokių išteklių, reikalingų šioje Techninėje specifikacijoje numatytoms Paslaugoms suteikti.</w:t>
      </w:r>
    </w:p>
    <w:p w14:paraId="7D6CD9B7" w14:textId="77777777" w:rsidR="00821C6C" w:rsidRPr="00821C6C" w:rsidRDefault="00821C6C" w:rsidP="00821C6C">
      <w:pPr>
        <w:pStyle w:val="Sraopastraipa"/>
        <w:tabs>
          <w:tab w:val="left" w:pos="567"/>
          <w:tab w:val="left" w:pos="1276"/>
        </w:tabs>
        <w:autoSpaceDE w:val="0"/>
        <w:autoSpaceDN w:val="0"/>
        <w:adjustRightInd w:val="0"/>
        <w:spacing w:after="0" w:line="240" w:lineRule="auto"/>
        <w:ind w:left="0"/>
        <w:jc w:val="both"/>
        <w:rPr>
          <w:rFonts w:cstheme="minorHAnsi"/>
          <w:sz w:val="22"/>
          <w:szCs w:val="22"/>
        </w:rPr>
      </w:pPr>
    </w:p>
    <w:p w14:paraId="53E94CC5" w14:textId="77777777" w:rsidR="00821C6C" w:rsidRPr="00821C6C" w:rsidRDefault="00821C6C" w:rsidP="003B562D">
      <w:pPr>
        <w:pStyle w:val="Sraopastraipa"/>
        <w:numPr>
          <w:ilvl w:val="0"/>
          <w:numId w:val="38"/>
        </w:numPr>
        <w:pBdr>
          <w:top w:val="single" w:sz="8" w:space="1" w:color="auto"/>
          <w:bottom w:val="single" w:sz="8" w:space="1" w:color="auto"/>
        </w:pBdr>
        <w:tabs>
          <w:tab w:val="left" w:pos="284"/>
        </w:tabs>
        <w:spacing w:after="0" w:line="240" w:lineRule="auto"/>
        <w:contextualSpacing w:val="0"/>
        <w:jc w:val="both"/>
        <w:rPr>
          <w:rFonts w:cstheme="minorHAnsi"/>
          <w:b/>
          <w:sz w:val="22"/>
          <w:szCs w:val="22"/>
        </w:rPr>
      </w:pPr>
      <w:r w:rsidRPr="00821C6C">
        <w:rPr>
          <w:rFonts w:cstheme="minorHAnsi"/>
          <w:b/>
          <w:sz w:val="22"/>
          <w:szCs w:val="22"/>
        </w:rPr>
        <w:t>SUTARTINIŲ ĮSIPAREIGOJIMŲ VYKDYMO VIETA</w:t>
      </w:r>
    </w:p>
    <w:p w14:paraId="4E3BCD8A" w14:textId="0CAB1E78" w:rsidR="00821C6C" w:rsidRPr="00821C6C" w:rsidRDefault="00821C6C" w:rsidP="003B562D">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 xml:space="preserve">Statybos techninės priežiūros vieta, nurodyta Techninės specifikacijos </w:t>
      </w:r>
      <w:r w:rsidR="00390A9D">
        <w:rPr>
          <w:rFonts w:cstheme="minorHAnsi"/>
          <w:sz w:val="22"/>
          <w:szCs w:val="22"/>
          <w:highlight w:val="yellow"/>
        </w:rPr>
        <w:fldChar w:fldCharType="begin"/>
      </w:r>
      <w:r w:rsidR="00390A9D">
        <w:rPr>
          <w:rFonts w:cstheme="minorHAnsi"/>
          <w:sz w:val="22"/>
          <w:szCs w:val="22"/>
        </w:rPr>
        <w:instrText xml:space="preserve"> REF _Ref201741330 \r \h </w:instrText>
      </w:r>
      <w:r w:rsidR="00390A9D">
        <w:rPr>
          <w:rFonts w:cstheme="minorHAnsi"/>
          <w:sz w:val="22"/>
          <w:szCs w:val="22"/>
          <w:highlight w:val="yellow"/>
        </w:rPr>
      </w:r>
      <w:r w:rsidR="00390A9D">
        <w:rPr>
          <w:rFonts w:cstheme="minorHAnsi"/>
          <w:sz w:val="22"/>
          <w:szCs w:val="22"/>
          <w:highlight w:val="yellow"/>
        </w:rPr>
        <w:fldChar w:fldCharType="separate"/>
      </w:r>
      <w:r w:rsidR="00390A9D">
        <w:rPr>
          <w:rFonts w:cstheme="minorHAnsi"/>
          <w:sz w:val="22"/>
          <w:szCs w:val="22"/>
        </w:rPr>
        <w:t>5.1.1</w:t>
      </w:r>
      <w:r w:rsidR="00390A9D">
        <w:rPr>
          <w:rFonts w:cstheme="minorHAnsi"/>
          <w:sz w:val="22"/>
          <w:szCs w:val="22"/>
          <w:highlight w:val="yellow"/>
        </w:rPr>
        <w:fldChar w:fldCharType="end"/>
      </w:r>
      <w:r w:rsidR="00390A9D">
        <w:rPr>
          <w:rFonts w:cstheme="minorHAnsi"/>
          <w:sz w:val="22"/>
          <w:szCs w:val="22"/>
        </w:rPr>
        <w:t xml:space="preserve"> </w:t>
      </w:r>
      <w:r w:rsidRPr="00821C6C">
        <w:rPr>
          <w:rFonts w:cstheme="minorHAnsi"/>
          <w:sz w:val="22"/>
          <w:szCs w:val="22"/>
        </w:rPr>
        <w:t>punkte (toliau – Statybvietė).</w:t>
      </w:r>
    </w:p>
    <w:p w14:paraId="6748FC19" w14:textId="77777777" w:rsidR="00821C6C" w:rsidRPr="00821C6C" w:rsidRDefault="00821C6C" w:rsidP="00821C6C">
      <w:pPr>
        <w:pStyle w:val="Sraopastraipa"/>
        <w:tabs>
          <w:tab w:val="left" w:pos="567"/>
          <w:tab w:val="left" w:pos="1134"/>
        </w:tabs>
        <w:spacing w:before="60" w:after="60" w:line="240" w:lineRule="auto"/>
        <w:ind w:left="0"/>
        <w:jc w:val="both"/>
        <w:rPr>
          <w:rFonts w:cstheme="minorHAnsi"/>
          <w:sz w:val="22"/>
          <w:szCs w:val="22"/>
        </w:rPr>
      </w:pPr>
    </w:p>
    <w:p w14:paraId="75FC4A88" w14:textId="77777777" w:rsidR="00821C6C" w:rsidRPr="00821C6C" w:rsidRDefault="00821C6C" w:rsidP="00777BC1">
      <w:pPr>
        <w:pStyle w:val="Sraopastraipa"/>
        <w:numPr>
          <w:ilvl w:val="0"/>
          <w:numId w:val="38"/>
        </w:numPr>
        <w:pBdr>
          <w:top w:val="single" w:sz="8" w:space="1" w:color="auto"/>
          <w:bottom w:val="single" w:sz="8" w:space="1" w:color="auto"/>
        </w:pBdr>
        <w:tabs>
          <w:tab w:val="left" w:pos="284"/>
        </w:tabs>
        <w:spacing w:after="0" w:line="240" w:lineRule="auto"/>
        <w:contextualSpacing w:val="0"/>
        <w:jc w:val="both"/>
        <w:rPr>
          <w:rFonts w:cstheme="minorHAnsi"/>
          <w:b/>
          <w:sz w:val="22"/>
          <w:szCs w:val="22"/>
        </w:rPr>
      </w:pPr>
      <w:r w:rsidRPr="00821C6C">
        <w:rPr>
          <w:rFonts w:cstheme="minorHAnsi"/>
          <w:b/>
          <w:sz w:val="22"/>
          <w:szCs w:val="22"/>
        </w:rPr>
        <w:t>REIKALAVIMAI PIRKIMO OBJEKTUI</w:t>
      </w:r>
    </w:p>
    <w:p w14:paraId="06376B4A" w14:textId="77777777" w:rsidR="00821C6C" w:rsidRPr="00821C6C" w:rsidRDefault="00821C6C" w:rsidP="00821C6C">
      <w:pPr>
        <w:pStyle w:val="Sraopastraipa"/>
        <w:numPr>
          <w:ilvl w:val="1"/>
          <w:numId w:val="32"/>
        </w:numPr>
        <w:pBdr>
          <w:bottom w:val="single" w:sz="8" w:space="1" w:color="auto"/>
          <w:between w:val="single" w:sz="12" w:space="1" w:color="auto"/>
        </w:pBdr>
        <w:tabs>
          <w:tab w:val="left" w:pos="540"/>
          <w:tab w:val="left" w:pos="567"/>
        </w:tabs>
        <w:spacing w:before="60" w:after="60" w:line="240" w:lineRule="auto"/>
        <w:ind w:hanging="900"/>
        <w:rPr>
          <w:rFonts w:cstheme="minorHAnsi"/>
          <w:b/>
          <w:sz w:val="22"/>
          <w:szCs w:val="22"/>
        </w:rPr>
      </w:pPr>
      <w:r w:rsidRPr="00821C6C">
        <w:rPr>
          <w:rFonts w:cstheme="minorHAnsi"/>
          <w:b/>
          <w:sz w:val="22"/>
          <w:szCs w:val="22"/>
        </w:rPr>
        <w:t>Situacijos aprašymas</w:t>
      </w:r>
    </w:p>
    <w:p w14:paraId="171B9A13" w14:textId="0EC53434" w:rsidR="00821C6C" w:rsidRPr="00821C6C" w:rsidRDefault="00821C6C" w:rsidP="00821C6C">
      <w:pPr>
        <w:pStyle w:val="Sraopastraipa"/>
        <w:numPr>
          <w:ilvl w:val="2"/>
          <w:numId w:val="32"/>
        </w:numPr>
        <w:tabs>
          <w:tab w:val="left" w:pos="540"/>
          <w:tab w:val="left" w:pos="851"/>
        </w:tabs>
        <w:spacing w:before="60" w:after="60" w:line="240" w:lineRule="auto"/>
        <w:ind w:left="0" w:firstLine="0"/>
        <w:jc w:val="both"/>
        <w:rPr>
          <w:rFonts w:cstheme="minorHAnsi"/>
          <w:b/>
          <w:i/>
          <w:sz w:val="22"/>
          <w:szCs w:val="22"/>
        </w:rPr>
      </w:pPr>
      <w:bookmarkStart w:id="48" w:name="_Ref201741330"/>
      <w:r w:rsidRPr="00821C6C">
        <w:rPr>
          <w:rFonts w:cstheme="minorHAnsi"/>
          <w:sz w:val="22"/>
          <w:szCs w:val="22"/>
        </w:rPr>
        <w:t>Statomas naujos statybos sporto paskirties pastatas adresu: Sedos g. 55, Mažeikiai.</w:t>
      </w:r>
      <w:bookmarkEnd w:id="48"/>
    </w:p>
    <w:p w14:paraId="17FBB59E" w14:textId="2477C624"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b/>
          <w:sz w:val="22"/>
          <w:szCs w:val="22"/>
        </w:rPr>
      </w:pPr>
      <w:bookmarkStart w:id="49" w:name="_Hlk10618603"/>
      <w:r w:rsidRPr="00821C6C">
        <w:rPr>
          <w:rFonts w:cstheme="minorHAnsi"/>
          <w:b/>
          <w:sz w:val="22"/>
          <w:szCs w:val="22"/>
        </w:rPr>
        <w:t>Statybos valdymo ir statybos techninės priežiūros paslaugos apima visapusišką statybos valdymą ir statybos priežiūrą, įskaitant, bet neapsiribojant:</w:t>
      </w:r>
    </w:p>
    <w:p w14:paraId="2E732852"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Projekto valdymas (grafikas, rizikos, dokumentacija ir pan.);</w:t>
      </w:r>
    </w:p>
    <w:p w14:paraId="12DE94EE"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kokybės, aplinkos tausojimo, sveikatos priežiūros ir darbų saugos valdymas statybvietėje;</w:t>
      </w:r>
    </w:p>
    <w:p w14:paraId="0004185A"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pristatytos įrangos saugojimo kontrolė (už pačios įrangos saugojimą atsakingi rangovai);</w:t>
      </w:r>
    </w:p>
    <w:p w14:paraId="3826D66A"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inžinerinių darbų atlikimo kontrolė;</w:t>
      </w:r>
    </w:p>
    <w:p w14:paraId="44FC704F"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montavimo ir statybos darbų planavimo ir vykdymo kontrolė;</w:t>
      </w:r>
    </w:p>
    <w:p w14:paraId="236D5933"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rangovų ir jų pasitelktų subrangovų ir subtiekėjų valdymas;</w:t>
      </w:r>
    </w:p>
    <w:p w14:paraId="3503AC7B"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eksploatacinių bandymų planavimas ir valdymas;</w:t>
      </w:r>
    </w:p>
    <w:p w14:paraId="68FCB1F0"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baigiamųjų bandymų planavimas ir valdymas;</w:t>
      </w:r>
    </w:p>
    <w:p w14:paraId="41433A6D"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 xml:space="preserve">darbų perėmimo planavimas ir valdymas; </w:t>
      </w:r>
    </w:p>
    <w:p w14:paraId="4B253333"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statybos darbų techninė priežiūra pagal teisės aktų, statybos norminių dokumentų ir šios Techninės specifikacijos reikalavimus;</w:t>
      </w:r>
    </w:p>
    <w:p w14:paraId="6D2A0FEE" w14:textId="77777777" w:rsidR="00821C6C" w:rsidRPr="00821C6C" w:rsidRDefault="00821C6C" w:rsidP="00777BC1">
      <w:pPr>
        <w:pStyle w:val="Sraopastraipa"/>
        <w:numPr>
          <w:ilvl w:val="3"/>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organizavimas, dalyvavimas, kontrolė statybos užbaigimo proceso (pridavimas Valstybinei energetikos inspekcijai, elektros perdavimo sistemos operatoriui, valstybinei komisijai ir kitom institucijom).</w:t>
      </w:r>
    </w:p>
    <w:bookmarkEnd w:id="49"/>
    <w:p w14:paraId="01B20697" w14:textId="77777777" w:rsidR="00821C6C" w:rsidRPr="00777BC1" w:rsidRDefault="00821C6C" w:rsidP="00777BC1">
      <w:pPr>
        <w:pStyle w:val="Sraopastraipa"/>
        <w:numPr>
          <w:ilvl w:val="2"/>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 xml:space="preserve">Tiekėjas komunikaciją su rangovu privalo vykdyti lietuvių kalba ir/ar anglų kalba. </w:t>
      </w:r>
    </w:p>
    <w:p w14:paraId="25B37C57" w14:textId="77777777" w:rsidR="00821C6C" w:rsidRPr="00777BC1" w:rsidRDefault="00821C6C" w:rsidP="00777BC1">
      <w:pPr>
        <w:pStyle w:val="Sraopastraipa"/>
        <w:numPr>
          <w:ilvl w:val="2"/>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 xml:space="preserve">Pirkimų dokumentai bei statybos darbų dokumentai bus rengiami anglų ir lietuvių kalba, priklausomai nuo poreikio. </w:t>
      </w:r>
    </w:p>
    <w:p w14:paraId="6768A25C" w14:textId="23ACA2C6" w:rsidR="00821C6C" w:rsidRPr="00777BC1" w:rsidRDefault="00821C6C" w:rsidP="00777BC1">
      <w:pPr>
        <w:pStyle w:val="Sraopastraipa"/>
        <w:numPr>
          <w:ilvl w:val="2"/>
          <w:numId w:val="32"/>
        </w:numPr>
        <w:tabs>
          <w:tab w:val="left" w:pos="540"/>
          <w:tab w:val="left" w:pos="851"/>
        </w:tabs>
        <w:spacing w:before="60" w:after="60" w:line="240" w:lineRule="auto"/>
        <w:ind w:left="0" w:firstLine="0"/>
        <w:jc w:val="both"/>
        <w:rPr>
          <w:rFonts w:cstheme="minorHAnsi"/>
          <w:sz w:val="22"/>
          <w:szCs w:val="22"/>
        </w:rPr>
      </w:pPr>
      <w:r w:rsidRPr="00821C6C">
        <w:rPr>
          <w:rFonts w:cstheme="minorHAnsi"/>
          <w:sz w:val="22"/>
          <w:szCs w:val="22"/>
        </w:rPr>
        <w:t>Visa parengta dokumentacija (analizės, ataskaitos, ekspertiniai vertinimai, susirašinėjimas el. paštu, rizikų žemėlapis, rizikų vertinimo ataskaitos, grafikai ir kt.) Paslaugų teikimo metu turi būti įforminta lietuvių ir/ar anglų kalba, priklausomai nuo poreikio Projekte. Posėdžiai, pasitarimai ir kt. turi būti vedami lietuvių ir/ar anglų kalba.</w:t>
      </w:r>
    </w:p>
    <w:p w14:paraId="34299756" w14:textId="77777777" w:rsidR="00821C6C" w:rsidRPr="00821C6C" w:rsidRDefault="00821C6C" w:rsidP="00821C6C">
      <w:pPr>
        <w:tabs>
          <w:tab w:val="left" w:pos="426"/>
        </w:tabs>
        <w:autoSpaceDE w:val="0"/>
        <w:autoSpaceDN w:val="0"/>
        <w:adjustRightInd w:val="0"/>
        <w:jc w:val="both"/>
        <w:rPr>
          <w:rFonts w:eastAsia="Times New Roman" w:cstheme="minorHAnsi"/>
          <w:sz w:val="22"/>
          <w:szCs w:val="22"/>
        </w:rPr>
      </w:pPr>
    </w:p>
    <w:p w14:paraId="3A9F9802" w14:textId="77777777" w:rsidR="00821C6C" w:rsidRPr="00821C6C" w:rsidRDefault="00821C6C" w:rsidP="00777BC1">
      <w:pPr>
        <w:pStyle w:val="Sraopastraipa"/>
        <w:numPr>
          <w:ilvl w:val="0"/>
          <w:numId w:val="38"/>
        </w:numPr>
        <w:pBdr>
          <w:top w:val="single" w:sz="8" w:space="1" w:color="auto"/>
          <w:bottom w:val="single" w:sz="8" w:space="1" w:color="auto"/>
        </w:pBdr>
        <w:tabs>
          <w:tab w:val="left" w:pos="284"/>
        </w:tabs>
        <w:spacing w:after="0" w:line="240" w:lineRule="auto"/>
        <w:contextualSpacing w:val="0"/>
        <w:jc w:val="both"/>
        <w:rPr>
          <w:rFonts w:cstheme="minorHAnsi"/>
          <w:sz w:val="22"/>
          <w:szCs w:val="22"/>
        </w:rPr>
      </w:pPr>
      <w:r w:rsidRPr="00821C6C">
        <w:rPr>
          <w:rFonts w:cstheme="minorHAnsi"/>
          <w:b/>
          <w:sz w:val="22"/>
          <w:szCs w:val="22"/>
        </w:rPr>
        <w:t xml:space="preserve">ĮSIPAREIGOJIMŲ SĄLYGOS </w:t>
      </w:r>
    </w:p>
    <w:p w14:paraId="17974F6F" w14:textId="77777777" w:rsidR="00821C6C" w:rsidRPr="00821C6C" w:rsidRDefault="00821C6C" w:rsidP="00777BC1">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 xml:space="preserve">Tiekėjas pagal savo paslaugų apimtį atsako už tai, kad sporto paskirties pastatas būtų statomas pagal LR taikomus įstatymus ir teisės aktus, reglamentus, standartus ir kitus Pirkėjo pateiktus reikalavimus, Pirkėjo pateiktus techninius projektus, specifikacijas bei reikalavimus.  </w:t>
      </w:r>
    </w:p>
    <w:p w14:paraId="22CF0C79" w14:textId="77777777" w:rsidR="00821C6C" w:rsidRPr="00821C6C" w:rsidRDefault="00821C6C" w:rsidP="00777BC1">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 xml:space="preserve">Statybos valdymo ir statybos techninės priežiūros paslaugos turi būti atliekamos, vadovaujantis profesine patirtimi ir taikant gerąją inžinerinę praktiką bei bendruosius energetikos pramonėje taikomus reikalavimus panašaus pobūdžio statybos darbams. </w:t>
      </w:r>
    </w:p>
    <w:p w14:paraId="7C1E4BCE" w14:textId="77777777" w:rsidR="00821C6C" w:rsidRPr="00821C6C" w:rsidRDefault="00821C6C" w:rsidP="00777BC1">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t>Tiekėjas yra atsakingas už neatlygintiną savo paties darbo rezultatų defektų ir trūkumų taisymą.</w:t>
      </w:r>
    </w:p>
    <w:p w14:paraId="314F1379" w14:textId="77777777" w:rsidR="00821C6C" w:rsidRPr="00821C6C" w:rsidRDefault="00821C6C" w:rsidP="00777BC1">
      <w:pPr>
        <w:pStyle w:val="Sraopastraipa"/>
        <w:numPr>
          <w:ilvl w:val="1"/>
          <w:numId w:val="38"/>
        </w:numPr>
        <w:tabs>
          <w:tab w:val="left" w:pos="567"/>
        </w:tabs>
        <w:spacing w:after="0" w:line="240" w:lineRule="auto"/>
        <w:jc w:val="both"/>
        <w:rPr>
          <w:rFonts w:cstheme="minorHAnsi"/>
          <w:sz w:val="22"/>
          <w:szCs w:val="22"/>
        </w:rPr>
      </w:pPr>
      <w:r w:rsidRPr="00821C6C">
        <w:rPr>
          <w:rFonts w:cstheme="minorHAnsi"/>
          <w:sz w:val="22"/>
          <w:szCs w:val="22"/>
        </w:rPr>
        <w:lastRenderedPageBreak/>
        <w:t>Tiekėjas yra atsakingas, kad:</w:t>
      </w:r>
    </w:p>
    <w:p w14:paraId="41AAE9B1" w14:textId="5DE0873F" w:rsidR="00821C6C" w:rsidRPr="00821C6C" w:rsidRDefault="00821C6C" w:rsidP="007F7BF8">
      <w:pPr>
        <w:pStyle w:val="Sraopastraipa"/>
        <w:numPr>
          <w:ilvl w:val="2"/>
          <w:numId w:val="38"/>
        </w:numPr>
        <w:tabs>
          <w:tab w:val="left" w:pos="567"/>
        </w:tabs>
        <w:spacing w:after="0" w:line="240" w:lineRule="auto"/>
        <w:jc w:val="both"/>
        <w:rPr>
          <w:rFonts w:cstheme="minorHAnsi"/>
          <w:sz w:val="22"/>
          <w:szCs w:val="22"/>
        </w:rPr>
      </w:pPr>
      <w:r w:rsidRPr="00821C6C">
        <w:rPr>
          <w:rFonts w:cstheme="minorHAnsi"/>
          <w:sz w:val="22"/>
          <w:szCs w:val="22"/>
        </w:rPr>
        <w:t>Sporto paskirties pastato infrastruktūra atitiktų Pirkėjo kokybės ir vykdymo reikalavimus;</w:t>
      </w:r>
    </w:p>
    <w:p w14:paraId="54D3F1E2" w14:textId="77777777" w:rsidR="00821C6C" w:rsidRPr="00821C6C" w:rsidRDefault="00821C6C" w:rsidP="00297C07">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 xml:space="preserve">atskirai perkama sporto paskirties pastato arba infrastruktūros dalies įranga, komponentai, medžiagos būtų tarpusavyje susiję ir suderinami; </w:t>
      </w:r>
    </w:p>
    <w:p w14:paraId="61F348FC" w14:textId="77777777" w:rsidR="00821C6C" w:rsidRPr="00821C6C" w:rsidRDefault="00821C6C" w:rsidP="00297C07">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 xml:space="preserve">Sporto paskirties pastato infrastruktūrai taikomų reikalavimų laikymasis turi būti užtikrintas Sutartyje numatytais pristatymo dokumentais ir pakankama pristatymo kontrole iki statybos užbaigimo akto pasirašymo; </w:t>
      </w:r>
    </w:p>
    <w:p w14:paraId="4D43DC3D" w14:textId="67A13882" w:rsidR="00821C6C" w:rsidRPr="00821C6C" w:rsidRDefault="00821C6C" w:rsidP="00297C07">
      <w:pPr>
        <w:pStyle w:val="Sraopastraipa"/>
        <w:numPr>
          <w:ilvl w:val="2"/>
          <w:numId w:val="38"/>
        </w:numPr>
        <w:tabs>
          <w:tab w:val="left" w:pos="567"/>
        </w:tabs>
        <w:spacing w:after="0" w:line="240" w:lineRule="auto"/>
        <w:ind w:left="0" w:firstLine="0"/>
        <w:jc w:val="both"/>
        <w:rPr>
          <w:rFonts w:cstheme="minorHAnsi"/>
          <w:sz w:val="22"/>
          <w:szCs w:val="22"/>
        </w:rPr>
      </w:pPr>
      <w:r w:rsidRPr="00297C07">
        <w:rPr>
          <w:rFonts w:cstheme="minorHAnsi"/>
          <w:sz w:val="22"/>
          <w:szCs w:val="22"/>
        </w:rPr>
        <w:t>S</w:t>
      </w:r>
      <w:r w:rsidRPr="00821C6C">
        <w:rPr>
          <w:rFonts w:cstheme="minorHAnsi"/>
          <w:sz w:val="22"/>
          <w:szCs w:val="22"/>
        </w:rPr>
        <w:t>porto paskirties pastato</w:t>
      </w:r>
      <w:r w:rsidRPr="00297C07">
        <w:rPr>
          <w:rFonts w:cstheme="minorHAnsi"/>
          <w:sz w:val="22"/>
          <w:szCs w:val="22"/>
        </w:rPr>
        <w:t xml:space="preserve"> ekonomiškiausiu būdu, laikantis projektui nustatytų techninių reikalavimų, darbų grafiko ir išlaidų plano</w:t>
      </w:r>
      <w:r w:rsidRPr="00821C6C">
        <w:rPr>
          <w:rFonts w:cstheme="minorHAnsi"/>
          <w:sz w:val="22"/>
          <w:szCs w:val="22"/>
        </w:rPr>
        <w:t xml:space="preserve"> (Tiekėjui bus pateikta </w:t>
      </w:r>
      <w:r w:rsidR="00B13BF3" w:rsidRPr="00821C6C">
        <w:rPr>
          <w:rFonts w:cstheme="minorHAnsi"/>
          <w:sz w:val="22"/>
          <w:szCs w:val="22"/>
        </w:rPr>
        <w:t>vis</w:t>
      </w:r>
      <w:r w:rsidR="00B13BF3">
        <w:rPr>
          <w:rFonts w:cstheme="minorHAnsi"/>
          <w:sz w:val="22"/>
          <w:szCs w:val="22"/>
        </w:rPr>
        <w:t>a</w:t>
      </w:r>
      <w:r w:rsidR="00B13BF3" w:rsidRPr="00821C6C">
        <w:rPr>
          <w:rFonts w:cstheme="minorHAnsi"/>
          <w:sz w:val="22"/>
          <w:szCs w:val="22"/>
        </w:rPr>
        <w:t xml:space="preserve"> </w:t>
      </w:r>
      <w:r w:rsidRPr="00821C6C">
        <w:rPr>
          <w:rFonts w:cstheme="minorHAnsi"/>
          <w:sz w:val="22"/>
          <w:szCs w:val="22"/>
        </w:rPr>
        <w:t>reikalinga informacija išlaidų plano sudarymui)</w:t>
      </w:r>
      <w:r w:rsidRPr="00297C07">
        <w:rPr>
          <w:rFonts w:cstheme="minorHAnsi"/>
          <w:sz w:val="22"/>
          <w:szCs w:val="22"/>
        </w:rPr>
        <w:t>.</w:t>
      </w:r>
      <w:r w:rsidRPr="00821C6C">
        <w:rPr>
          <w:rFonts w:cstheme="minorHAnsi"/>
          <w:sz w:val="22"/>
          <w:szCs w:val="22"/>
        </w:rPr>
        <w:t xml:space="preserve"> </w:t>
      </w:r>
      <w:r w:rsidRPr="00821C6C">
        <w:rPr>
          <w:rFonts w:eastAsia="Arial" w:cstheme="minorHAnsi"/>
          <w:sz w:val="22"/>
          <w:szCs w:val="22"/>
        </w:rPr>
        <w:t xml:space="preserve"> </w:t>
      </w:r>
    </w:p>
    <w:p w14:paraId="3F64F131" w14:textId="77777777" w:rsidR="00821C6C" w:rsidRPr="00821C6C" w:rsidRDefault="00821C6C" w:rsidP="00821C6C">
      <w:pPr>
        <w:pStyle w:val="Sraopastraipa"/>
        <w:tabs>
          <w:tab w:val="left" w:pos="567"/>
          <w:tab w:val="left" w:pos="709"/>
        </w:tabs>
        <w:spacing w:after="0" w:line="240" w:lineRule="auto"/>
        <w:ind w:left="0"/>
        <w:jc w:val="both"/>
        <w:rPr>
          <w:rFonts w:cstheme="minorHAnsi"/>
          <w:sz w:val="22"/>
          <w:szCs w:val="22"/>
        </w:rPr>
      </w:pPr>
    </w:p>
    <w:p w14:paraId="1E85C742" w14:textId="77777777" w:rsidR="00821C6C" w:rsidRPr="00821C6C" w:rsidRDefault="00821C6C" w:rsidP="00297C07">
      <w:pPr>
        <w:pStyle w:val="Sraopastraipa"/>
        <w:numPr>
          <w:ilvl w:val="1"/>
          <w:numId w:val="38"/>
        </w:numPr>
        <w:tabs>
          <w:tab w:val="left" w:pos="567"/>
        </w:tabs>
        <w:spacing w:after="0" w:line="240" w:lineRule="auto"/>
        <w:jc w:val="both"/>
        <w:rPr>
          <w:rFonts w:cstheme="minorHAnsi"/>
          <w:b/>
          <w:sz w:val="22"/>
          <w:szCs w:val="22"/>
        </w:rPr>
      </w:pPr>
      <w:r w:rsidRPr="00821C6C">
        <w:rPr>
          <w:rFonts w:cstheme="minorHAnsi"/>
          <w:b/>
          <w:sz w:val="22"/>
          <w:szCs w:val="22"/>
        </w:rPr>
        <w:t>Statybos valdymas:</w:t>
      </w:r>
    </w:p>
    <w:p w14:paraId="0D39FC62" w14:textId="3DCFCBA0" w:rsidR="00821C6C" w:rsidRPr="00821C6C" w:rsidRDefault="00821C6C" w:rsidP="00297C07">
      <w:pPr>
        <w:pStyle w:val="Sraopastraipa"/>
        <w:numPr>
          <w:ilvl w:val="2"/>
          <w:numId w:val="38"/>
        </w:numPr>
        <w:tabs>
          <w:tab w:val="left" w:pos="567"/>
        </w:tabs>
        <w:spacing w:after="0" w:line="240" w:lineRule="auto"/>
        <w:ind w:left="0" w:firstLine="0"/>
        <w:jc w:val="both"/>
        <w:rPr>
          <w:rFonts w:cstheme="minorHAnsi"/>
          <w:b/>
          <w:sz w:val="22"/>
          <w:szCs w:val="22"/>
        </w:rPr>
      </w:pPr>
      <w:r w:rsidRPr="00821C6C">
        <w:rPr>
          <w:rFonts w:cstheme="minorHAnsi"/>
          <w:sz w:val="22"/>
          <w:szCs w:val="22"/>
        </w:rPr>
        <w:t>Tiekėjas bus atsakingas už Projekto valdymą, apimant, bet neapsiribojant</w:t>
      </w:r>
      <w:r w:rsidR="00B13BF3">
        <w:rPr>
          <w:rFonts w:cstheme="minorHAnsi"/>
          <w:sz w:val="22"/>
          <w:szCs w:val="22"/>
        </w:rPr>
        <w:t>,</w:t>
      </w:r>
      <w:r w:rsidRPr="00821C6C">
        <w:rPr>
          <w:rFonts w:cstheme="minorHAnsi"/>
          <w:sz w:val="22"/>
          <w:szCs w:val="22"/>
        </w:rPr>
        <w:t xml:space="preserve"> šiomis užduotimis: </w:t>
      </w:r>
    </w:p>
    <w:p w14:paraId="0493E112" w14:textId="77777777" w:rsidR="00821C6C" w:rsidRPr="00821C6C" w:rsidRDefault="00821C6C" w:rsidP="00297C07">
      <w:pPr>
        <w:pStyle w:val="Sraopastraipa"/>
        <w:numPr>
          <w:ilvl w:val="3"/>
          <w:numId w:val="38"/>
        </w:numPr>
        <w:tabs>
          <w:tab w:val="left" w:pos="567"/>
        </w:tabs>
        <w:spacing w:after="0" w:line="240" w:lineRule="auto"/>
        <w:jc w:val="both"/>
        <w:rPr>
          <w:rFonts w:cstheme="minorHAnsi"/>
          <w:b/>
          <w:sz w:val="22"/>
          <w:szCs w:val="22"/>
        </w:rPr>
      </w:pPr>
      <w:r w:rsidRPr="00821C6C">
        <w:rPr>
          <w:rFonts w:cstheme="minorHAnsi"/>
          <w:sz w:val="22"/>
          <w:szCs w:val="22"/>
        </w:rPr>
        <w:t xml:space="preserve">Viso projekto valdymas; </w:t>
      </w:r>
    </w:p>
    <w:p w14:paraId="382E1C1F" w14:textId="77777777"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Projekto organizavimas ir išteklių valdymas; </w:t>
      </w:r>
    </w:p>
    <w:p w14:paraId="5BF9AE06" w14:textId="64CF474B"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komunikacija su </w:t>
      </w:r>
      <w:bookmarkStart w:id="50" w:name="_Hlk196380281"/>
      <w:r w:rsidRPr="00821C6C">
        <w:rPr>
          <w:rFonts w:cstheme="minorHAnsi"/>
          <w:sz w:val="22"/>
          <w:szCs w:val="22"/>
        </w:rPr>
        <w:t>rangovu</w:t>
      </w:r>
      <w:bookmarkEnd w:id="50"/>
      <w:r w:rsidR="00B13BF3">
        <w:rPr>
          <w:rFonts w:cstheme="minorHAnsi"/>
          <w:sz w:val="22"/>
          <w:szCs w:val="22"/>
        </w:rPr>
        <w:t>;</w:t>
      </w:r>
    </w:p>
    <w:p w14:paraId="1495F114" w14:textId="2F01C5CB"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tarpinių (progreso) ir galutinių ataskaitų teikimas rangovui</w:t>
      </w:r>
      <w:r w:rsidR="00B13BF3">
        <w:rPr>
          <w:rFonts w:cstheme="minorHAnsi"/>
          <w:sz w:val="22"/>
          <w:szCs w:val="22"/>
        </w:rPr>
        <w:t>;</w:t>
      </w:r>
    </w:p>
    <w:p w14:paraId="574E3806" w14:textId="77777777"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Projekto išlaidų valdymas ir kontrolė, atsižvelgiant sutarčių su Projekto rangovais biudžetus ir mokėjimų sąlygas bei Pirkėjo sprendimus;  </w:t>
      </w:r>
    </w:p>
    <w:p w14:paraId="6EC81B03" w14:textId="77777777"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Projekto laiko valdymas ir projekto darbo grafikų laikymosi kontrolė; </w:t>
      </w:r>
    </w:p>
    <w:p w14:paraId="0DC14452" w14:textId="720DCC2B"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projektiniai susitikimai su Pirkėju</w:t>
      </w:r>
      <w:r w:rsidR="00BC1AAC">
        <w:rPr>
          <w:rFonts w:cstheme="minorHAnsi"/>
          <w:sz w:val="22"/>
          <w:szCs w:val="22"/>
        </w:rPr>
        <w:t xml:space="preserve"> ir </w:t>
      </w:r>
      <w:proofErr w:type="spellStart"/>
      <w:r w:rsidR="00BC1AAC">
        <w:rPr>
          <w:rFonts w:cstheme="minorHAnsi"/>
          <w:sz w:val="22"/>
          <w:szCs w:val="22"/>
        </w:rPr>
        <w:t>R</w:t>
      </w:r>
      <w:r w:rsidRPr="00821C6C">
        <w:rPr>
          <w:rFonts w:cstheme="minorHAnsi"/>
          <w:sz w:val="22"/>
          <w:szCs w:val="22"/>
        </w:rPr>
        <w:t>rangovu</w:t>
      </w:r>
      <w:proofErr w:type="spellEnd"/>
      <w:r w:rsidRPr="00821C6C">
        <w:rPr>
          <w:rFonts w:cstheme="minorHAnsi"/>
          <w:sz w:val="22"/>
          <w:szCs w:val="22"/>
        </w:rPr>
        <w:t xml:space="preserve"> kas mėnesį ir atskiri techniniai susitikimai pagal poreikį, bet ne rečiau nei kas savaitę. Tiekėjas </w:t>
      </w:r>
      <w:proofErr w:type="spellStart"/>
      <w:r w:rsidRPr="00821C6C">
        <w:rPr>
          <w:rFonts w:cstheme="minorHAnsi"/>
          <w:sz w:val="22"/>
          <w:szCs w:val="22"/>
        </w:rPr>
        <w:t>Kick-off</w:t>
      </w:r>
      <w:proofErr w:type="spellEnd"/>
      <w:r w:rsidRPr="00821C6C">
        <w:rPr>
          <w:rFonts w:cstheme="minorHAnsi"/>
          <w:sz w:val="22"/>
          <w:szCs w:val="22"/>
        </w:rPr>
        <w:t xml:space="preserve"> ir projektinius susitikimus su Projekto rangovais, projektuotoju ir Pirkėju rangovu turi organizuoti reguliariai: iki statybų - ne rečiau kaip vieną kartą per mėnesį, statybų metu - ne rečiau kaip vieną kartą per savaitę, o kitus susitikimus (grafiko peržiūras, statybvietės darbų koordinavimą ir pan.) su Projekto rangovais ir tiekėjais Tiekėjas organizuoja pagal poreikį. Paslaugų teikėjas organizuojamo susitikimo darbotvarkę ir visą susitikimo medžiagą turi pateikti ne vėliau kaip likus 1 (vienai) pilnai darbo dienai iki susitikimo. Tiekėjas rengia susitikimų atmintines (protokolus) ir el. paštu išsiunčia jas patvirtinimui susitikimų dalyviams ne vėliau kaip per 5 (penkias) darbo dienas nuo įvykusio susitikimo pabaigos; </w:t>
      </w:r>
    </w:p>
    <w:p w14:paraId="4A66A593" w14:textId="42324E4E" w:rsidR="00821C6C" w:rsidRPr="00297C07" w:rsidRDefault="00821C6C" w:rsidP="00297C07">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Tiekėjas privalo kas mėnesį rengti progreso ataskaitas. Progreso ataskaitos turi būti parengtos trečiąją kiekvieno mėnesio dieną. Ataskaitą turi sudaryti,</w:t>
      </w:r>
      <w:r w:rsidRPr="00297C07">
        <w:rPr>
          <w:rFonts w:cstheme="minorHAnsi"/>
          <w:sz w:val="22"/>
          <w:szCs w:val="22"/>
        </w:rPr>
        <w:t xml:space="preserve"> </w:t>
      </w:r>
      <w:r w:rsidRPr="00821C6C">
        <w:rPr>
          <w:rFonts w:cstheme="minorHAnsi"/>
          <w:sz w:val="22"/>
          <w:szCs w:val="22"/>
        </w:rPr>
        <w:t>apimant, bet neapsiribojant</w:t>
      </w:r>
      <w:r w:rsidR="00B13BF3">
        <w:rPr>
          <w:rFonts w:cstheme="minorHAnsi"/>
          <w:sz w:val="22"/>
          <w:szCs w:val="22"/>
        </w:rPr>
        <w:t>,</w:t>
      </w:r>
      <w:r w:rsidRPr="00821C6C">
        <w:rPr>
          <w:rFonts w:cstheme="minorHAnsi"/>
          <w:sz w:val="22"/>
          <w:szCs w:val="22"/>
        </w:rPr>
        <w:t xml:space="preserve"> tokia informacija: </w:t>
      </w:r>
    </w:p>
    <w:p w14:paraId="5EEAE38C" w14:textId="77777777" w:rsidR="00821C6C" w:rsidRPr="00821C6C" w:rsidRDefault="00821C6C" w:rsidP="00821C6C">
      <w:pPr>
        <w:numPr>
          <w:ilvl w:val="0"/>
          <w:numId w:val="26"/>
        </w:numPr>
        <w:tabs>
          <w:tab w:val="left" w:pos="284"/>
          <w:tab w:val="left" w:pos="426"/>
          <w:tab w:val="left" w:pos="851"/>
          <w:tab w:val="left" w:pos="993"/>
        </w:tabs>
        <w:spacing w:after="0" w:line="240" w:lineRule="auto"/>
        <w:ind w:left="0"/>
        <w:jc w:val="both"/>
        <w:rPr>
          <w:rFonts w:cstheme="minorHAnsi"/>
          <w:sz w:val="22"/>
          <w:szCs w:val="22"/>
        </w:rPr>
      </w:pPr>
      <w:r w:rsidRPr="00821C6C">
        <w:rPr>
          <w:rFonts w:cstheme="minorHAnsi"/>
          <w:sz w:val="22"/>
          <w:szCs w:val="22"/>
        </w:rPr>
        <w:t xml:space="preserve">projekto progresas (pagrindinė veikla per praėjusį mėnesį), lyginant su planais ir grafikais; </w:t>
      </w:r>
    </w:p>
    <w:p w14:paraId="74286851" w14:textId="77777777" w:rsidR="00821C6C" w:rsidRPr="00821C6C" w:rsidRDefault="00821C6C" w:rsidP="00821C6C">
      <w:pPr>
        <w:numPr>
          <w:ilvl w:val="0"/>
          <w:numId w:val="26"/>
        </w:numPr>
        <w:tabs>
          <w:tab w:val="left" w:pos="284"/>
          <w:tab w:val="left" w:pos="426"/>
          <w:tab w:val="left" w:pos="851"/>
          <w:tab w:val="left" w:pos="993"/>
        </w:tabs>
        <w:spacing w:after="0" w:line="240" w:lineRule="auto"/>
        <w:ind w:left="0"/>
        <w:jc w:val="both"/>
        <w:rPr>
          <w:rFonts w:cstheme="minorHAnsi"/>
          <w:sz w:val="22"/>
          <w:szCs w:val="22"/>
        </w:rPr>
      </w:pPr>
      <w:r w:rsidRPr="00821C6C">
        <w:rPr>
          <w:rFonts w:cstheme="minorHAnsi"/>
          <w:sz w:val="22"/>
          <w:szCs w:val="22"/>
        </w:rPr>
        <w:t>aplinkos tausojimo, sveikatos priežiūros ir darbų saugos klausimai;</w:t>
      </w:r>
    </w:p>
    <w:p w14:paraId="4D36F24C" w14:textId="77777777" w:rsidR="00821C6C" w:rsidRPr="00821C6C" w:rsidRDefault="00821C6C" w:rsidP="00821C6C">
      <w:pPr>
        <w:numPr>
          <w:ilvl w:val="0"/>
          <w:numId w:val="26"/>
        </w:numPr>
        <w:tabs>
          <w:tab w:val="left" w:pos="284"/>
          <w:tab w:val="left" w:pos="426"/>
          <w:tab w:val="left" w:pos="851"/>
          <w:tab w:val="left" w:pos="993"/>
        </w:tabs>
        <w:spacing w:after="0" w:line="240" w:lineRule="auto"/>
        <w:ind w:left="0"/>
        <w:jc w:val="both"/>
        <w:rPr>
          <w:rFonts w:cstheme="minorHAnsi"/>
          <w:sz w:val="22"/>
          <w:szCs w:val="22"/>
        </w:rPr>
      </w:pPr>
      <w:r w:rsidRPr="00821C6C">
        <w:rPr>
          <w:rFonts w:cstheme="minorHAnsi"/>
          <w:sz w:val="22"/>
          <w:szCs w:val="22"/>
        </w:rPr>
        <w:t>kokybės kontrolė;</w:t>
      </w:r>
    </w:p>
    <w:p w14:paraId="4FFA25A6" w14:textId="77777777" w:rsidR="00821C6C" w:rsidRPr="00821C6C" w:rsidRDefault="00821C6C" w:rsidP="00821C6C">
      <w:pPr>
        <w:numPr>
          <w:ilvl w:val="0"/>
          <w:numId w:val="26"/>
        </w:numPr>
        <w:tabs>
          <w:tab w:val="left" w:pos="284"/>
          <w:tab w:val="left" w:pos="426"/>
          <w:tab w:val="left" w:pos="851"/>
          <w:tab w:val="left" w:pos="993"/>
        </w:tabs>
        <w:spacing w:after="0" w:line="240" w:lineRule="auto"/>
        <w:ind w:left="0"/>
        <w:jc w:val="both"/>
        <w:rPr>
          <w:rFonts w:cstheme="minorHAnsi"/>
          <w:sz w:val="22"/>
          <w:szCs w:val="22"/>
        </w:rPr>
      </w:pPr>
      <w:r w:rsidRPr="00821C6C">
        <w:rPr>
          <w:rFonts w:cstheme="minorHAnsi"/>
          <w:sz w:val="22"/>
          <w:szCs w:val="22"/>
        </w:rPr>
        <w:t>rizikos ir problemos;</w:t>
      </w:r>
    </w:p>
    <w:p w14:paraId="4A833B8D" w14:textId="77777777" w:rsidR="00821C6C" w:rsidRPr="00821C6C" w:rsidRDefault="00821C6C" w:rsidP="00821C6C">
      <w:pPr>
        <w:numPr>
          <w:ilvl w:val="0"/>
          <w:numId w:val="26"/>
        </w:numPr>
        <w:tabs>
          <w:tab w:val="left" w:pos="284"/>
          <w:tab w:val="left" w:pos="426"/>
          <w:tab w:val="left" w:pos="851"/>
          <w:tab w:val="left" w:pos="993"/>
        </w:tabs>
        <w:spacing w:after="0" w:line="240" w:lineRule="auto"/>
        <w:ind w:left="0"/>
        <w:jc w:val="both"/>
        <w:rPr>
          <w:rFonts w:cstheme="minorHAnsi"/>
          <w:sz w:val="22"/>
          <w:szCs w:val="22"/>
        </w:rPr>
      </w:pPr>
      <w:r w:rsidRPr="00821C6C">
        <w:rPr>
          <w:rFonts w:cstheme="minorHAnsi"/>
          <w:sz w:val="22"/>
          <w:szCs w:val="22"/>
        </w:rPr>
        <w:t>artimiausio mėnesio tikslai;</w:t>
      </w:r>
    </w:p>
    <w:p w14:paraId="27907FCB" w14:textId="77777777" w:rsidR="00821C6C" w:rsidRPr="00821C6C" w:rsidRDefault="00821C6C" w:rsidP="00821C6C">
      <w:pPr>
        <w:numPr>
          <w:ilvl w:val="0"/>
          <w:numId w:val="26"/>
        </w:numPr>
        <w:tabs>
          <w:tab w:val="left" w:pos="284"/>
          <w:tab w:val="left" w:pos="851"/>
          <w:tab w:val="left" w:pos="993"/>
        </w:tabs>
        <w:spacing w:after="0" w:line="240" w:lineRule="auto"/>
        <w:ind w:left="0"/>
        <w:jc w:val="both"/>
        <w:rPr>
          <w:rFonts w:cstheme="minorHAnsi"/>
          <w:sz w:val="22"/>
          <w:szCs w:val="22"/>
        </w:rPr>
      </w:pPr>
      <w:r w:rsidRPr="00821C6C">
        <w:rPr>
          <w:rFonts w:cstheme="minorHAnsi"/>
          <w:sz w:val="22"/>
          <w:szCs w:val="22"/>
        </w:rPr>
        <w:t xml:space="preserve">pagrindinio darbų grafiko vykdymas. </w:t>
      </w:r>
    </w:p>
    <w:p w14:paraId="6D8353FA" w14:textId="146F8F8C" w:rsidR="00821C6C" w:rsidRPr="00821C6C" w:rsidRDefault="00821C6C" w:rsidP="00297C07">
      <w:pPr>
        <w:pStyle w:val="Sraopastraipa"/>
        <w:numPr>
          <w:ilvl w:val="3"/>
          <w:numId w:val="38"/>
        </w:numPr>
        <w:tabs>
          <w:tab w:val="left" w:pos="567"/>
          <w:tab w:val="left" w:pos="851"/>
        </w:tabs>
        <w:spacing w:after="0" w:line="240" w:lineRule="auto"/>
        <w:ind w:left="0" w:firstLine="0"/>
        <w:jc w:val="both"/>
        <w:rPr>
          <w:rFonts w:cstheme="minorHAnsi"/>
          <w:b/>
          <w:sz w:val="22"/>
          <w:szCs w:val="22"/>
        </w:rPr>
      </w:pPr>
      <w:r w:rsidRPr="00821C6C">
        <w:rPr>
          <w:rFonts w:cstheme="minorHAnsi"/>
          <w:sz w:val="22"/>
          <w:szCs w:val="22"/>
        </w:rPr>
        <w:t>Tiekėjas privalo parengti baigiamąją Projekto ataskaitą, kurioje turi būti, apimant, bet neapsiribojant</w:t>
      </w:r>
      <w:r w:rsidR="00B13BF3">
        <w:rPr>
          <w:rFonts w:cstheme="minorHAnsi"/>
          <w:sz w:val="22"/>
          <w:szCs w:val="22"/>
        </w:rPr>
        <w:t>,</w:t>
      </w:r>
      <w:r w:rsidRPr="00821C6C" w:rsidDel="00C70293">
        <w:rPr>
          <w:rFonts w:cstheme="minorHAnsi"/>
          <w:sz w:val="22"/>
          <w:szCs w:val="22"/>
        </w:rPr>
        <w:t xml:space="preserve"> </w:t>
      </w:r>
      <w:r w:rsidRPr="00821C6C">
        <w:rPr>
          <w:rFonts w:cstheme="minorHAnsi"/>
          <w:sz w:val="22"/>
          <w:szCs w:val="22"/>
        </w:rPr>
        <w:t xml:space="preserve">ši informacija: </w:t>
      </w:r>
    </w:p>
    <w:p w14:paraId="623997BA" w14:textId="77777777" w:rsidR="00821C6C" w:rsidRPr="00821C6C" w:rsidRDefault="00821C6C" w:rsidP="00821C6C">
      <w:pPr>
        <w:numPr>
          <w:ilvl w:val="0"/>
          <w:numId w:val="25"/>
        </w:numPr>
        <w:tabs>
          <w:tab w:val="left" w:pos="284"/>
          <w:tab w:val="left" w:pos="993"/>
        </w:tabs>
        <w:spacing w:after="0" w:line="240" w:lineRule="auto"/>
        <w:ind w:left="0"/>
        <w:jc w:val="both"/>
        <w:rPr>
          <w:rFonts w:cstheme="minorHAnsi"/>
          <w:sz w:val="22"/>
          <w:szCs w:val="22"/>
        </w:rPr>
      </w:pPr>
      <w:r w:rsidRPr="00821C6C">
        <w:rPr>
          <w:rFonts w:cstheme="minorHAnsi"/>
          <w:sz w:val="22"/>
          <w:szCs w:val="22"/>
        </w:rPr>
        <w:t xml:space="preserve">techninės charakteristikos; </w:t>
      </w:r>
    </w:p>
    <w:p w14:paraId="567EA8CA" w14:textId="77777777" w:rsidR="00821C6C" w:rsidRPr="00821C6C" w:rsidRDefault="00821C6C" w:rsidP="00821C6C">
      <w:pPr>
        <w:numPr>
          <w:ilvl w:val="0"/>
          <w:numId w:val="25"/>
        </w:numPr>
        <w:tabs>
          <w:tab w:val="left" w:pos="284"/>
          <w:tab w:val="left" w:pos="993"/>
        </w:tabs>
        <w:spacing w:after="0" w:line="240" w:lineRule="auto"/>
        <w:ind w:left="0"/>
        <w:jc w:val="both"/>
        <w:rPr>
          <w:rFonts w:cstheme="minorHAnsi"/>
          <w:sz w:val="22"/>
          <w:szCs w:val="22"/>
        </w:rPr>
      </w:pPr>
      <w:r w:rsidRPr="00821C6C">
        <w:rPr>
          <w:rFonts w:cstheme="minorHAnsi"/>
          <w:sz w:val="22"/>
          <w:szCs w:val="22"/>
        </w:rPr>
        <w:t>darbų grafiko ataskaita;</w:t>
      </w:r>
    </w:p>
    <w:p w14:paraId="541E2EA4" w14:textId="77777777" w:rsidR="00821C6C" w:rsidRPr="00821C6C" w:rsidRDefault="00821C6C" w:rsidP="00821C6C">
      <w:pPr>
        <w:numPr>
          <w:ilvl w:val="0"/>
          <w:numId w:val="25"/>
        </w:numPr>
        <w:tabs>
          <w:tab w:val="left" w:pos="284"/>
          <w:tab w:val="left" w:pos="993"/>
        </w:tabs>
        <w:spacing w:after="0" w:line="240" w:lineRule="auto"/>
        <w:ind w:left="0"/>
        <w:jc w:val="both"/>
        <w:rPr>
          <w:rFonts w:cstheme="minorHAnsi"/>
          <w:sz w:val="22"/>
          <w:szCs w:val="22"/>
        </w:rPr>
      </w:pPr>
      <w:r w:rsidRPr="00821C6C">
        <w:rPr>
          <w:rFonts w:cstheme="minorHAnsi"/>
          <w:sz w:val="22"/>
          <w:szCs w:val="22"/>
        </w:rPr>
        <w:t>esamų rizikų ir projekto nuokrypių santrauka;</w:t>
      </w:r>
    </w:p>
    <w:p w14:paraId="2A3860CE" w14:textId="0F49717C" w:rsidR="00821C6C" w:rsidRPr="004A0775" w:rsidRDefault="00821C6C" w:rsidP="00821C6C">
      <w:pPr>
        <w:numPr>
          <w:ilvl w:val="0"/>
          <w:numId w:val="25"/>
        </w:numPr>
        <w:tabs>
          <w:tab w:val="left" w:pos="284"/>
          <w:tab w:val="left" w:pos="993"/>
        </w:tabs>
        <w:spacing w:after="0" w:line="240" w:lineRule="auto"/>
        <w:ind w:left="0"/>
        <w:jc w:val="both"/>
        <w:rPr>
          <w:rFonts w:cstheme="minorHAnsi"/>
          <w:sz w:val="22"/>
          <w:szCs w:val="22"/>
        </w:rPr>
      </w:pPr>
      <w:r w:rsidRPr="00821C6C">
        <w:rPr>
          <w:rFonts w:cstheme="minorHAnsi"/>
          <w:sz w:val="22"/>
          <w:szCs w:val="22"/>
        </w:rPr>
        <w:t>taisomieji veiksmai.</w:t>
      </w:r>
    </w:p>
    <w:p w14:paraId="4FE68BC9" w14:textId="77777777" w:rsidR="00821C6C" w:rsidRPr="00821C6C" w:rsidRDefault="00821C6C" w:rsidP="004A0775">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Rizikos vertinimas ir rizikos valdymas:</w:t>
      </w:r>
    </w:p>
    <w:p w14:paraId="5A8D8CC3" w14:textId="77777777" w:rsidR="00821C6C" w:rsidRPr="00821C6C" w:rsidRDefault="00821C6C" w:rsidP="00821C6C">
      <w:pPr>
        <w:pStyle w:val="Sraopastraipa"/>
        <w:numPr>
          <w:ilvl w:val="0"/>
          <w:numId w:val="34"/>
        </w:numPr>
        <w:tabs>
          <w:tab w:val="left" w:pos="426"/>
          <w:tab w:val="left" w:pos="993"/>
        </w:tabs>
        <w:spacing w:after="0" w:line="247" w:lineRule="auto"/>
        <w:ind w:left="0" w:firstLine="0"/>
        <w:jc w:val="both"/>
        <w:rPr>
          <w:rFonts w:cstheme="minorHAnsi"/>
          <w:sz w:val="22"/>
          <w:szCs w:val="22"/>
        </w:rPr>
      </w:pPr>
      <w:r w:rsidRPr="00821C6C">
        <w:rPr>
          <w:rFonts w:cstheme="minorHAnsi"/>
          <w:sz w:val="22"/>
          <w:szCs w:val="22"/>
        </w:rPr>
        <w:t>Tiekėjas turi atlikti Pirkėjo rizikos vertinimo pakeitimus, nustatydamas ir atsižvelgdamas į likusias arba papildomas Projekto rizikas, bei atsižvelgdamas į mažinimo priemones, padėsiančias pašalinti arba sumažinti rizikas iki tinkamo lygio</w:t>
      </w:r>
      <w:r w:rsidRPr="00821C6C">
        <w:rPr>
          <w:rFonts w:cstheme="minorHAnsi"/>
          <w:b/>
          <w:sz w:val="22"/>
          <w:szCs w:val="22"/>
        </w:rPr>
        <w:t>;</w:t>
      </w:r>
      <w:r w:rsidRPr="00821C6C">
        <w:rPr>
          <w:rFonts w:cstheme="minorHAnsi"/>
          <w:sz w:val="22"/>
          <w:szCs w:val="22"/>
        </w:rPr>
        <w:t xml:space="preserve">  </w:t>
      </w:r>
    </w:p>
    <w:p w14:paraId="035E0084" w14:textId="77777777" w:rsidR="00821C6C" w:rsidRPr="00821C6C" w:rsidRDefault="00821C6C" w:rsidP="00821C6C">
      <w:pPr>
        <w:pStyle w:val="Sraopastraipa"/>
        <w:numPr>
          <w:ilvl w:val="0"/>
          <w:numId w:val="34"/>
        </w:numPr>
        <w:tabs>
          <w:tab w:val="left" w:pos="426"/>
          <w:tab w:val="left" w:pos="567"/>
          <w:tab w:val="left" w:pos="993"/>
        </w:tabs>
        <w:spacing w:after="0" w:line="240" w:lineRule="auto"/>
        <w:ind w:left="0" w:firstLine="0"/>
        <w:jc w:val="both"/>
        <w:rPr>
          <w:rFonts w:cstheme="minorHAnsi"/>
          <w:sz w:val="22"/>
          <w:szCs w:val="22"/>
        </w:rPr>
      </w:pPr>
      <w:r w:rsidRPr="00821C6C">
        <w:rPr>
          <w:rFonts w:cstheme="minorHAnsi"/>
          <w:sz w:val="22"/>
          <w:szCs w:val="22"/>
        </w:rPr>
        <w:t>Vykdant darbus, Tiekėjas turi periodiškai naujai įvertinti Projekto rizikas arba bet kuriuo atveju, pasikeitus aplinkybėms;</w:t>
      </w:r>
    </w:p>
    <w:p w14:paraId="5313DB78" w14:textId="1485E08F" w:rsidR="00821C6C" w:rsidRPr="004A0775" w:rsidRDefault="00821C6C" w:rsidP="00821C6C">
      <w:pPr>
        <w:pStyle w:val="Sraopastraipa"/>
        <w:numPr>
          <w:ilvl w:val="0"/>
          <w:numId w:val="34"/>
        </w:numPr>
        <w:tabs>
          <w:tab w:val="left" w:pos="426"/>
          <w:tab w:val="left" w:pos="567"/>
          <w:tab w:val="left" w:pos="993"/>
        </w:tabs>
        <w:spacing w:after="0" w:line="240" w:lineRule="auto"/>
        <w:ind w:left="0" w:firstLine="0"/>
        <w:jc w:val="both"/>
        <w:rPr>
          <w:rFonts w:cstheme="minorHAnsi"/>
          <w:sz w:val="22"/>
          <w:szCs w:val="22"/>
        </w:rPr>
      </w:pPr>
      <w:r w:rsidRPr="00821C6C">
        <w:rPr>
          <w:rFonts w:eastAsia="Arial" w:cstheme="minorHAnsi"/>
          <w:sz w:val="22"/>
          <w:szCs w:val="22"/>
        </w:rPr>
        <w:lastRenderedPageBreak/>
        <w:t xml:space="preserve">Pirkėjas peržiūrės ir patvirtins </w:t>
      </w:r>
      <w:r w:rsidRPr="00821C6C">
        <w:rPr>
          <w:rFonts w:cstheme="minorHAnsi"/>
          <w:sz w:val="22"/>
          <w:szCs w:val="22"/>
        </w:rPr>
        <w:t xml:space="preserve">Rizikos vertinimo ir rizikos valdymo planą, o Tiekėjas įpareigojamas įgyvendinti rizikos </w:t>
      </w:r>
      <w:r w:rsidRPr="00821C6C">
        <w:rPr>
          <w:rFonts w:eastAsia="Arial" w:cstheme="minorHAnsi"/>
          <w:sz w:val="22"/>
          <w:szCs w:val="22"/>
        </w:rPr>
        <w:t xml:space="preserve">mažinimo priemones. </w:t>
      </w:r>
    </w:p>
    <w:p w14:paraId="3BD76542" w14:textId="77777777" w:rsidR="00821C6C" w:rsidRPr="00821C6C" w:rsidRDefault="00821C6C" w:rsidP="004A0775">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Kokybės valdymas ir kokybės kontrolė: </w:t>
      </w:r>
    </w:p>
    <w:p w14:paraId="2DEFE7D3" w14:textId="2727CAEE" w:rsidR="00821C6C" w:rsidRPr="004A0775" w:rsidRDefault="00821C6C" w:rsidP="00821C6C">
      <w:pPr>
        <w:pStyle w:val="Sraopastraipa"/>
        <w:numPr>
          <w:ilvl w:val="0"/>
          <w:numId w:val="36"/>
        </w:numPr>
        <w:tabs>
          <w:tab w:val="left" w:pos="426"/>
          <w:tab w:val="left" w:pos="567"/>
          <w:tab w:val="left" w:pos="993"/>
        </w:tabs>
        <w:spacing w:after="0" w:line="240" w:lineRule="auto"/>
        <w:ind w:left="0" w:firstLine="0"/>
        <w:jc w:val="both"/>
        <w:rPr>
          <w:rFonts w:cstheme="minorHAnsi"/>
          <w:sz w:val="22"/>
          <w:szCs w:val="22"/>
        </w:rPr>
      </w:pPr>
      <w:r w:rsidRPr="00821C6C">
        <w:rPr>
          <w:rFonts w:cstheme="minorHAnsi"/>
          <w:sz w:val="22"/>
          <w:szCs w:val="22"/>
        </w:rPr>
        <w:t xml:space="preserve">Per 10 (dešimt) darbo dienų nuo Sutarties pasirašymo, Tiekėjas turi parengti kokybės valdymo ir kokybės kontrolės planus. Planuose būtina atsižvelgti į specifines Projekto ypatybes ir pagrindines Pirkėjo sudarytas bei numatomas sudaryti rangos ir tiekimo sutartis. </w:t>
      </w:r>
    </w:p>
    <w:p w14:paraId="679D5BFF" w14:textId="77777777" w:rsidR="00821C6C" w:rsidRPr="00821C6C" w:rsidRDefault="00821C6C" w:rsidP="004A0775">
      <w:pPr>
        <w:pStyle w:val="Sraopastraipa"/>
        <w:numPr>
          <w:ilvl w:val="3"/>
          <w:numId w:val="38"/>
        </w:numPr>
        <w:tabs>
          <w:tab w:val="left" w:pos="567"/>
          <w:tab w:val="left" w:pos="851"/>
        </w:tabs>
        <w:spacing w:after="0" w:line="240" w:lineRule="auto"/>
        <w:ind w:left="0" w:firstLine="0"/>
        <w:jc w:val="both"/>
        <w:rPr>
          <w:rFonts w:cstheme="minorHAnsi"/>
          <w:sz w:val="22"/>
          <w:szCs w:val="22"/>
        </w:rPr>
      </w:pPr>
      <w:bookmarkStart w:id="51" w:name="_Toc447774370"/>
      <w:r w:rsidRPr="00821C6C">
        <w:rPr>
          <w:rFonts w:cstheme="minorHAnsi"/>
          <w:sz w:val="22"/>
          <w:szCs w:val="22"/>
        </w:rPr>
        <w:t>Aplinkos apsaugos, sveikatos priežiūros ir darbų saugos valdymas</w:t>
      </w:r>
      <w:bookmarkEnd w:id="51"/>
      <w:r w:rsidRPr="00821C6C">
        <w:rPr>
          <w:rFonts w:cstheme="minorHAnsi"/>
          <w:sz w:val="22"/>
          <w:szCs w:val="22"/>
        </w:rPr>
        <w:t>:</w:t>
      </w:r>
    </w:p>
    <w:p w14:paraId="1ADF3761" w14:textId="77777777" w:rsidR="00821C6C" w:rsidRPr="00821C6C" w:rsidRDefault="00821C6C" w:rsidP="00821C6C">
      <w:pPr>
        <w:pStyle w:val="Sraopastraipa"/>
        <w:numPr>
          <w:ilvl w:val="0"/>
          <w:numId w:val="35"/>
        </w:numPr>
        <w:tabs>
          <w:tab w:val="left" w:pos="426"/>
          <w:tab w:val="left" w:pos="567"/>
          <w:tab w:val="left" w:pos="709"/>
        </w:tabs>
        <w:spacing w:after="0" w:line="240" w:lineRule="auto"/>
        <w:ind w:left="0" w:firstLine="0"/>
        <w:jc w:val="both"/>
        <w:rPr>
          <w:rFonts w:cstheme="minorHAnsi"/>
          <w:sz w:val="22"/>
          <w:szCs w:val="22"/>
        </w:rPr>
      </w:pPr>
      <w:r w:rsidRPr="00821C6C">
        <w:rPr>
          <w:rFonts w:cstheme="minorHAnsi"/>
          <w:sz w:val="22"/>
          <w:szCs w:val="22"/>
        </w:rPr>
        <w:t>Tiekėjas atsako už aplinkos apsaugos, sveikatos priežiūros ir darbų saugos valdymą statybvietėje projekto metu, vadovaujantis Lietuvos Respublikos įstatymais, kitų teisės aktų reikalavimais bei Pirkėjo aplinkos tausojimo, sveikatos priežiūros ir darbų saugos principais;</w:t>
      </w:r>
    </w:p>
    <w:p w14:paraId="005C53BE" w14:textId="77777777" w:rsidR="00821C6C" w:rsidRPr="00821C6C" w:rsidRDefault="00821C6C" w:rsidP="00821C6C">
      <w:pPr>
        <w:pStyle w:val="Sraopastraipa"/>
        <w:numPr>
          <w:ilvl w:val="0"/>
          <w:numId w:val="35"/>
        </w:numPr>
        <w:tabs>
          <w:tab w:val="left" w:pos="426"/>
          <w:tab w:val="left" w:pos="567"/>
          <w:tab w:val="left" w:pos="709"/>
        </w:tabs>
        <w:spacing w:after="0" w:line="240" w:lineRule="auto"/>
        <w:ind w:left="0" w:firstLine="0"/>
        <w:jc w:val="both"/>
        <w:rPr>
          <w:rFonts w:cstheme="minorHAnsi"/>
          <w:sz w:val="22"/>
          <w:szCs w:val="22"/>
        </w:rPr>
      </w:pPr>
      <w:r w:rsidRPr="00821C6C">
        <w:rPr>
          <w:rFonts w:cstheme="minorHAnsi"/>
          <w:sz w:val="22"/>
          <w:szCs w:val="22"/>
        </w:rPr>
        <w:t xml:space="preserve">Atlikdamas aplinkos apsaugos, sveikatos priežiūros ir darbų saugos valdymo užduotį, Tiekėjas turi atlikti išsamią projekto įgyvendinimo, o ypač statybvietėje vykdomų darbų, rizikos analizę. Šios analizės tikslas yra identifikuoti pavojus ir kenksmingus veiksnius, įvertinti jų įtaką ir pasekmes bei pašalinti arba sumažinti rizikas iki priimtino lygio. Būtina atkreipti dėmesį į darbų etapus, kuriuose keletas rangovų dirba lygiagrečiai. Pasikeitus aplinkybėms rizikos analizę būtina atlikti iš naujo; </w:t>
      </w:r>
    </w:p>
    <w:p w14:paraId="710548C8" w14:textId="77777777" w:rsidR="00821C6C" w:rsidRPr="00821C6C" w:rsidRDefault="00821C6C" w:rsidP="00821C6C">
      <w:pPr>
        <w:pStyle w:val="Sraopastraipa"/>
        <w:numPr>
          <w:ilvl w:val="0"/>
          <w:numId w:val="35"/>
        </w:numPr>
        <w:tabs>
          <w:tab w:val="left" w:pos="426"/>
          <w:tab w:val="left" w:pos="567"/>
          <w:tab w:val="left" w:pos="709"/>
        </w:tabs>
        <w:spacing w:after="0" w:line="240" w:lineRule="auto"/>
        <w:ind w:left="0" w:firstLine="0"/>
        <w:jc w:val="both"/>
        <w:rPr>
          <w:rFonts w:cstheme="minorHAnsi"/>
          <w:sz w:val="22"/>
          <w:szCs w:val="22"/>
        </w:rPr>
      </w:pPr>
      <w:r w:rsidRPr="00821C6C">
        <w:rPr>
          <w:rFonts w:cstheme="minorHAnsi"/>
          <w:sz w:val="22"/>
          <w:szCs w:val="22"/>
        </w:rPr>
        <w:t>Viena savaitė iki statybos pradžios, Tiekėjas turi parengti aplinkos tausojimo, sveikatos priežiūros ir darbų saugos planą, valdymo lygmenyje apibendrinantį priemones, kurių Tiekėjas ir rangovai turi imtis, bei pagrindinį Statybvietės saugos instrukcijų turinį. Vadovaudamasis šiuo planu ir Pirkėjo įmonės saugos instrukcijomis, Tiekėjas turi parengti Statybvietės saugos instrukcijų rinkinį, kuris turi būti pateiktas naudojimui statybvietėje bei pristatytas visiems joje dirbantiems asmenims. Jei reikia ir kai reikia, Tiekėjas turi pakeisti Statybvietės saugos instrukcijas ir atitinkamai informuoti statybvietėje dirbančius asmenis;</w:t>
      </w:r>
    </w:p>
    <w:p w14:paraId="34D38479" w14:textId="6201CDD1" w:rsidR="00821C6C" w:rsidRDefault="00821C6C" w:rsidP="00821C6C">
      <w:pPr>
        <w:pStyle w:val="Sraopastraipa"/>
        <w:numPr>
          <w:ilvl w:val="0"/>
          <w:numId w:val="35"/>
        </w:numPr>
        <w:tabs>
          <w:tab w:val="left" w:pos="426"/>
          <w:tab w:val="left" w:pos="567"/>
          <w:tab w:val="left" w:pos="709"/>
        </w:tabs>
        <w:spacing w:after="0" w:line="240" w:lineRule="auto"/>
        <w:ind w:left="0" w:firstLine="0"/>
        <w:jc w:val="both"/>
        <w:rPr>
          <w:rFonts w:cstheme="minorHAnsi"/>
          <w:sz w:val="22"/>
          <w:szCs w:val="22"/>
        </w:rPr>
      </w:pPr>
      <w:r w:rsidRPr="00821C6C">
        <w:rPr>
          <w:rFonts w:cstheme="minorHAnsi"/>
          <w:sz w:val="22"/>
          <w:szCs w:val="22"/>
        </w:rPr>
        <w:t xml:space="preserve">Tiekėjas, Statybvietėje nustatęs statybos darbų saugos pažeidimą, turi teisę skirti už konkretaus pažeidimo sukėlimą atlikusiam rangovui šio rangovo sutartyje numatyto dydžio baudą. Ši bauda yra mokama Klientui. </w:t>
      </w:r>
    </w:p>
    <w:p w14:paraId="40513559" w14:textId="77777777" w:rsidR="004A0775" w:rsidRPr="004A0775" w:rsidRDefault="004A0775" w:rsidP="004A0775">
      <w:pPr>
        <w:pStyle w:val="Sraopastraipa"/>
        <w:tabs>
          <w:tab w:val="left" w:pos="426"/>
          <w:tab w:val="left" w:pos="567"/>
          <w:tab w:val="left" w:pos="709"/>
        </w:tabs>
        <w:spacing w:after="0" w:line="240" w:lineRule="auto"/>
        <w:ind w:left="0"/>
        <w:jc w:val="both"/>
        <w:rPr>
          <w:rFonts w:cstheme="minorHAnsi"/>
          <w:sz w:val="22"/>
          <w:szCs w:val="22"/>
        </w:rPr>
      </w:pPr>
    </w:p>
    <w:p w14:paraId="318DD739" w14:textId="77777777" w:rsidR="00821C6C" w:rsidRPr="004A0775" w:rsidRDefault="00821C6C" w:rsidP="004A0775">
      <w:pPr>
        <w:pStyle w:val="Sraopastraipa"/>
        <w:numPr>
          <w:ilvl w:val="1"/>
          <w:numId w:val="38"/>
        </w:numPr>
        <w:tabs>
          <w:tab w:val="left" w:pos="567"/>
        </w:tabs>
        <w:spacing w:after="0" w:line="240" w:lineRule="auto"/>
        <w:jc w:val="both"/>
        <w:rPr>
          <w:rFonts w:cstheme="minorHAnsi"/>
          <w:b/>
          <w:bCs/>
          <w:sz w:val="22"/>
          <w:szCs w:val="22"/>
        </w:rPr>
      </w:pPr>
      <w:bookmarkStart w:id="52" w:name="_Toc447774372"/>
      <w:bookmarkStart w:id="53" w:name="_Toc439315297"/>
      <w:r w:rsidRPr="004A0775">
        <w:rPr>
          <w:rFonts w:cstheme="minorHAnsi"/>
          <w:b/>
          <w:bCs/>
          <w:sz w:val="22"/>
          <w:szCs w:val="22"/>
        </w:rPr>
        <w:t xml:space="preserve">Statybos </w:t>
      </w:r>
      <w:bookmarkEnd w:id="52"/>
      <w:bookmarkEnd w:id="53"/>
      <w:r w:rsidRPr="004A0775">
        <w:rPr>
          <w:rFonts w:cstheme="minorHAnsi"/>
          <w:b/>
          <w:bCs/>
          <w:sz w:val="22"/>
          <w:szCs w:val="22"/>
        </w:rPr>
        <w:t>techninės priežiūros paslaugos:</w:t>
      </w:r>
    </w:p>
    <w:p w14:paraId="29866134" w14:textId="77777777" w:rsidR="00821C6C" w:rsidRPr="004A0775" w:rsidRDefault="00821C6C" w:rsidP="004A0775">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Statybvietės vieta: Sedos g. 55 Mažeikiai, Lietuva.</w:t>
      </w:r>
    </w:p>
    <w:p w14:paraId="234BC3E9" w14:textId="77777777" w:rsidR="00821C6C" w:rsidRPr="00B13BF3" w:rsidRDefault="00821C6C" w:rsidP="004A0775">
      <w:pPr>
        <w:pStyle w:val="Sraopastraipa"/>
        <w:numPr>
          <w:ilvl w:val="2"/>
          <w:numId w:val="38"/>
        </w:numPr>
        <w:tabs>
          <w:tab w:val="left" w:pos="567"/>
        </w:tabs>
        <w:spacing w:after="0" w:line="240" w:lineRule="auto"/>
        <w:ind w:left="0" w:firstLine="0"/>
        <w:jc w:val="both"/>
        <w:rPr>
          <w:rFonts w:cstheme="minorHAnsi"/>
          <w:sz w:val="22"/>
          <w:szCs w:val="22"/>
        </w:rPr>
      </w:pPr>
      <w:r w:rsidRPr="00B13BF3">
        <w:rPr>
          <w:rFonts w:cstheme="minorHAnsi"/>
          <w:sz w:val="22"/>
          <w:szCs w:val="22"/>
        </w:rPr>
        <w:t xml:space="preserve">Tiekėjas pagal savo darbų apimtį atsako už tai, </w:t>
      </w:r>
      <w:r w:rsidRPr="00A72262">
        <w:rPr>
          <w:sz w:val="22"/>
          <w:szCs w:val="22"/>
        </w:rPr>
        <w:t>kad Mažeikių rajono savivaldybės sporto paskirties pastato, adresu Sedos g. 55 Mažeikiuose būtų statomas pagal LR taikomu</w:t>
      </w:r>
      <w:r w:rsidRPr="00B13BF3">
        <w:rPr>
          <w:rFonts w:cstheme="minorHAnsi"/>
          <w:sz w:val="22"/>
          <w:szCs w:val="22"/>
        </w:rPr>
        <w:t xml:space="preserve">s įstatymus ir teisės aktus, reglamentus, standartus ir kitus Pirkėjo pateiktus reikalavimus. Ši atsakomybė taip pat apima Pirkėjo pateiktus techninius projektus, specifikacijas bei reikalavimus. </w:t>
      </w:r>
    </w:p>
    <w:p w14:paraId="2CA78814" w14:textId="083C9B21" w:rsidR="00821C6C" w:rsidRPr="004A0775" w:rsidRDefault="00821C6C" w:rsidP="004A0775">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Statybos valdymo paslaugos ir statybos techninės priežiūros</w:t>
      </w:r>
      <w:r w:rsidR="00B13BF3">
        <w:rPr>
          <w:rFonts w:cstheme="minorHAnsi"/>
          <w:sz w:val="22"/>
          <w:szCs w:val="22"/>
        </w:rPr>
        <w:t xml:space="preserve"> paslaugos</w:t>
      </w:r>
      <w:r w:rsidRPr="00821C6C">
        <w:rPr>
          <w:rFonts w:cstheme="minorHAnsi"/>
          <w:sz w:val="22"/>
          <w:szCs w:val="22"/>
        </w:rPr>
        <w:t xml:space="preserve"> turi būti visais atžvilgiais atliekamos, vadovaujantis profesine patirtimi ir taikant gerąją inžinerinę praktiką.</w:t>
      </w:r>
    </w:p>
    <w:p w14:paraId="321C3737" w14:textId="77777777" w:rsidR="00821C6C" w:rsidRPr="004A0775" w:rsidRDefault="00821C6C" w:rsidP="004A0775">
      <w:pPr>
        <w:pStyle w:val="Sraopastraipa"/>
        <w:numPr>
          <w:ilvl w:val="2"/>
          <w:numId w:val="38"/>
        </w:numPr>
        <w:tabs>
          <w:tab w:val="left" w:pos="567"/>
        </w:tabs>
        <w:spacing w:after="0" w:line="240" w:lineRule="auto"/>
        <w:ind w:left="0" w:firstLine="0"/>
        <w:jc w:val="both"/>
        <w:rPr>
          <w:rFonts w:cstheme="minorHAnsi"/>
          <w:sz w:val="22"/>
          <w:szCs w:val="22"/>
        </w:rPr>
      </w:pPr>
      <w:bookmarkStart w:id="54" w:name="_Hlk10619273"/>
      <w:r w:rsidRPr="00821C6C">
        <w:rPr>
          <w:rFonts w:cstheme="minorHAnsi"/>
          <w:sz w:val="22"/>
          <w:szCs w:val="22"/>
        </w:rPr>
        <w:t xml:space="preserve">Statybos valdymas ir statybos techninė priežiūra apima tokius Projekto etapus: </w:t>
      </w:r>
    </w:p>
    <w:bookmarkEnd w:id="54"/>
    <w:p w14:paraId="7F7F0B8C" w14:textId="77777777" w:rsidR="00821C6C" w:rsidRPr="004A0775" w:rsidRDefault="00821C6C" w:rsidP="004A0775">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Tiekėjas vykdo statybos valdymo ir techninės priežiūros paslaugas, vadovaudamasis Lietuvoje galiojančių teisės aktų, Sutarties ir Techninės specifikacijos reikalavimais. Tiekėjas skiria statybos valdytoją visam statybos laikotarpiui. Tiekėjas yra atsakingas už visą veiklą statybvietėje, įskaitant, bet neapsiribojant:</w:t>
      </w:r>
    </w:p>
    <w:p w14:paraId="47EB0081"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bendrąjį statybvietės administravimą; </w:t>
      </w:r>
    </w:p>
    <w:p w14:paraId="1D7F3E71"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statybų metu kasdienį buvimą statybvietėje;</w:t>
      </w:r>
    </w:p>
    <w:p w14:paraId="358B25E8"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specialiųjų sričių techninės priežiūros vadovų darbo koordinavimą; </w:t>
      </w:r>
    </w:p>
    <w:p w14:paraId="3639F93E"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projekto vykdymo plano ir atsakomybių matricos rengimą ir derinimą, atskaitomybę, bendradarbiavimą ir informavimą; </w:t>
      </w:r>
    </w:p>
    <w:p w14:paraId="691B8FB2"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su statybviete susijusius patikrinimus, taipogi ir dalyvaujant skirtingoms Valstybinėms institucijoms;</w:t>
      </w:r>
    </w:p>
    <w:p w14:paraId="61648723"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statybvietės teritorijos administravimą, prieigą prie laikinų sistemų;</w:t>
      </w:r>
    </w:p>
    <w:p w14:paraId="68A143FF" w14:textId="165E7C25"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statybvietės ribų valdymą ir ribose esančius darbus; </w:t>
      </w:r>
    </w:p>
    <w:p w14:paraId="0DBA7843"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esamų sistemų panaudojimą (vandentiekio, elektros, nuotekų ir kt.);</w:t>
      </w:r>
    </w:p>
    <w:p w14:paraId="45A46806"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lastRenderedPageBreak/>
        <w:t>atliekų apskaitos žurnalo, kuriame įrašomi duomenys apie statybinių atliekų išvežimą, parengimą ir kontrolę;</w:t>
      </w:r>
    </w:p>
    <w:p w14:paraId="4F37852C"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statybvietės IT priemones; </w:t>
      </w:r>
    </w:p>
    <w:p w14:paraId="1FFCBE68"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rizikos vertinimą, pretenzijų valdymą; </w:t>
      </w:r>
    </w:p>
    <w:p w14:paraId="3E2151F4"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rangovų leidimų ir specialistų atestatų, kitų teisę dirbti suteikiančių dokumentų, patikrinimą;</w:t>
      </w:r>
    </w:p>
    <w:p w14:paraId="1F51E3FF"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rangovų ir jų pasitelktų subrangovų ir subtiekėjų leidimų ir atestatų patikrinimą; </w:t>
      </w:r>
    </w:p>
    <w:p w14:paraId="23A465C3"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ab/>
        <w:t xml:space="preserve">informacijos apie visus įvykius, kurie gali turėti įtakos Projekto laiko planui teikimą projekto vadovui ir Pirkėjui; </w:t>
      </w:r>
    </w:p>
    <w:p w14:paraId="74E09F30"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ab/>
        <w:t xml:space="preserve">kassavaitinių darbo susirinkimų su Rangovais organizavimą statybvietėje ir susirinkimų protokolų rengimą; </w:t>
      </w:r>
    </w:p>
    <w:p w14:paraId="6847DADD"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ab/>
        <w:t xml:space="preserve">atsakymų į klausimus, pateiktus raštu ir susijusius su Projekto įgyvendinimu teikimą Pirkėjui raštu; </w:t>
      </w:r>
    </w:p>
    <w:p w14:paraId="27A435D1"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nustatytų rizikų ir rekomenduojamų sprendimų joms spręsti sąrašo rengimą; </w:t>
      </w:r>
    </w:p>
    <w:p w14:paraId="61B14B1F"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informavimą apie bet kokį Rangovų prisiimtų įsipareigojimų nevykdymą arba jų netinkamą vykdymą; </w:t>
      </w:r>
    </w:p>
    <w:p w14:paraId="699BC6F1"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nukrypimų nuo nustatytų reikalavimų valdymą ir ataskaitos teikimą; </w:t>
      </w:r>
    </w:p>
    <w:p w14:paraId="182BEDDC"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Pirkėjo konsultavimą ir pretenzijų Projekto rangovams rengimą; </w:t>
      </w:r>
    </w:p>
    <w:p w14:paraId="6850D062"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rangovų darbo grafikų ir darbo planų koordinavimą;</w:t>
      </w:r>
    </w:p>
    <w:p w14:paraId="7F573A08"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įrangos ir medžiagų atvykimo patikrinimus / pristatymo patikras statybvietėje (išskyrus laboratorinių bandymų ir bandymų statybvietėje atlikimą) bei perdavimo protokolų rengimą;</w:t>
      </w:r>
    </w:p>
    <w:p w14:paraId="505A3D77"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komponentų, pristatytų į statybvietę, tikrinimą prieš juos montuojant, </w:t>
      </w:r>
    </w:p>
    <w:p w14:paraId="30F4E21C"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įrangos ir medžiagų sandėliavimo valdymą ir kontrolę;</w:t>
      </w:r>
    </w:p>
    <w:p w14:paraId="3D932AE2"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visų montavimo ir statybos darbų koordinavimą ir valdymą;</w:t>
      </w:r>
    </w:p>
    <w:p w14:paraId="51E0EA5B"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skirtingų Projekto rangovų atliekamų darbų priežiūrą;</w:t>
      </w:r>
    </w:p>
    <w:p w14:paraId="3C8B7F1F"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statybos žurnalo pildymą, kontrolę ir priežiūrą; </w:t>
      </w:r>
    </w:p>
    <w:p w14:paraId="4E98AED7"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montavimo, statybos darbų ir paleidimo – derinimo darbų priežiūrą;</w:t>
      </w:r>
    </w:p>
    <w:p w14:paraId="52783B22"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visų paleidimo – derinimo darbų koordinavimą ir valdymą kartu su Projekto rangovais ir Pirkėju; </w:t>
      </w:r>
    </w:p>
    <w:p w14:paraId="698156B3"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tikrinimą, kad atliekami darbai atitiktų techninę dokumentaciją; </w:t>
      </w:r>
    </w:p>
    <w:p w14:paraId="21E7F895"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neatitikimų šalinimo priežiūrą; </w:t>
      </w:r>
    </w:p>
    <w:p w14:paraId="5B3820A7"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darbų apimties, Projekto rangovų darbo arba pristatymo grafikų pakeitimų siūlymą; </w:t>
      </w:r>
    </w:p>
    <w:p w14:paraId="13498D2C"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įrašų apie patikrinimus rengimą; </w:t>
      </w:r>
    </w:p>
    <w:p w14:paraId="07B9970C"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paslėptų darbų priėmimą; </w:t>
      </w:r>
    </w:p>
    <w:p w14:paraId="75E45477"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pranešimą Pirkėjui apie bet kokius Statybos įstatymo ir statybos teisės aktų nuostatų pažeidimus iš Projekto rangovų pusės; </w:t>
      </w:r>
    </w:p>
    <w:p w14:paraId="53894068"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prijungimo pagal elektros tinklo prijungimo sąlygas ir sutarčių su Projekto rangovais nuostatas vykdymo kontrolę; </w:t>
      </w:r>
    </w:p>
    <w:p w14:paraId="5378B444"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ab/>
        <w:t xml:space="preserve">statybos darbų dokumentų patvirtinimą, atsižvelgiant į jos išsamumą ir sąryšį su Projekto tikslais ir atitiktį nustatytiems reikalavimams ir gairėms; </w:t>
      </w:r>
    </w:p>
    <w:p w14:paraId="58A8706A"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priežiūrą ir koordinavimą, kad statybos darbų dokumentacija būtų patvirtinta vietos ir kitų kompetentingų institucijų, jei to reikalauja taikytini teisės aktai ir statybos norminiai dokumentai;</w:t>
      </w:r>
    </w:p>
    <w:p w14:paraId="50ED78EF"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perėmimo dokumentacijos rinkimą ir tvirtinimą (parengta dokumentacija, įrašai, sertifikatai ir pan.); </w:t>
      </w:r>
    </w:p>
    <w:p w14:paraId="41454E47"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reikalingų perėmimo protokolų ir trūkumų sąrašo, kuris turi būti pridėtas prie protokolų, parengimą; </w:t>
      </w:r>
    </w:p>
    <w:p w14:paraId="1AD8D163"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ataskaitų apie statybvietėje vykdomos veiklos progresą teikimą;</w:t>
      </w:r>
    </w:p>
    <w:p w14:paraId="0AE58368"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dokumentų, kurie yra būtini mokėjimams Projekto rangovams atlikti rengimą, apimant, bet neapsiribojant: </w:t>
      </w:r>
    </w:p>
    <w:p w14:paraId="21EEE85A" w14:textId="77777777" w:rsidR="00821C6C" w:rsidRPr="00821C6C" w:rsidRDefault="00821C6C" w:rsidP="00821C6C">
      <w:pPr>
        <w:pStyle w:val="Sraopastraipa"/>
        <w:numPr>
          <w:ilvl w:val="1"/>
          <w:numId w:val="27"/>
        </w:numPr>
        <w:tabs>
          <w:tab w:val="left" w:pos="426"/>
          <w:tab w:val="left" w:pos="993"/>
        </w:tabs>
        <w:spacing w:after="0" w:line="240" w:lineRule="auto"/>
        <w:ind w:left="0" w:firstLine="0"/>
        <w:jc w:val="both"/>
        <w:rPr>
          <w:rFonts w:cstheme="minorHAnsi"/>
          <w:sz w:val="22"/>
          <w:szCs w:val="22"/>
        </w:rPr>
      </w:pPr>
      <w:r w:rsidRPr="00821C6C">
        <w:rPr>
          <w:rFonts w:cstheme="minorHAnsi"/>
          <w:sz w:val="22"/>
          <w:szCs w:val="22"/>
        </w:rPr>
        <w:t xml:space="preserve">mokėjimų kiekvienam rangovui patvirtinimą; </w:t>
      </w:r>
    </w:p>
    <w:p w14:paraId="655487AE" w14:textId="77777777" w:rsidR="00821C6C" w:rsidRPr="00821C6C" w:rsidRDefault="00821C6C" w:rsidP="00821C6C">
      <w:pPr>
        <w:pStyle w:val="Sraopastraipa"/>
        <w:numPr>
          <w:ilvl w:val="1"/>
          <w:numId w:val="27"/>
        </w:numPr>
        <w:tabs>
          <w:tab w:val="left" w:pos="426"/>
          <w:tab w:val="left" w:pos="993"/>
        </w:tabs>
        <w:spacing w:after="0" w:line="240" w:lineRule="auto"/>
        <w:ind w:left="0" w:firstLine="0"/>
        <w:jc w:val="both"/>
        <w:rPr>
          <w:rFonts w:cstheme="minorHAnsi"/>
          <w:sz w:val="22"/>
          <w:szCs w:val="22"/>
        </w:rPr>
      </w:pPr>
      <w:r w:rsidRPr="00821C6C">
        <w:rPr>
          <w:rFonts w:cstheme="minorHAnsi"/>
          <w:sz w:val="22"/>
          <w:szCs w:val="22"/>
        </w:rPr>
        <w:t xml:space="preserve">ataskaitų apie Projekto rangovų vykdomų darbų eigą patvirtinimą; </w:t>
      </w:r>
    </w:p>
    <w:p w14:paraId="76E606E2" w14:textId="77777777" w:rsidR="00821C6C" w:rsidRPr="00821C6C" w:rsidRDefault="00821C6C" w:rsidP="00821C6C">
      <w:pPr>
        <w:pStyle w:val="Sraopastraipa"/>
        <w:numPr>
          <w:ilvl w:val="1"/>
          <w:numId w:val="27"/>
        </w:numPr>
        <w:tabs>
          <w:tab w:val="left" w:pos="426"/>
          <w:tab w:val="left" w:pos="993"/>
        </w:tabs>
        <w:spacing w:after="0" w:line="240" w:lineRule="auto"/>
        <w:ind w:left="0" w:firstLine="0"/>
        <w:jc w:val="both"/>
        <w:rPr>
          <w:rFonts w:cstheme="minorHAnsi"/>
          <w:sz w:val="22"/>
          <w:szCs w:val="22"/>
        </w:rPr>
      </w:pPr>
      <w:r w:rsidRPr="00821C6C">
        <w:rPr>
          <w:rFonts w:cstheme="minorHAnsi"/>
          <w:sz w:val="22"/>
          <w:szCs w:val="22"/>
        </w:rPr>
        <w:t xml:space="preserve">tarpinių ir galutinių Projekto rangovų vykdomų darbų patikrinimų atlikimą; </w:t>
      </w:r>
    </w:p>
    <w:p w14:paraId="71A302C9" w14:textId="77777777" w:rsidR="00821C6C" w:rsidRPr="00821C6C" w:rsidRDefault="00821C6C" w:rsidP="00821C6C">
      <w:pPr>
        <w:pStyle w:val="Sraopastraipa"/>
        <w:numPr>
          <w:ilvl w:val="1"/>
          <w:numId w:val="27"/>
        </w:numPr>
        <w:tabs>
          <w:tab w:val="left" w:pos="426"/>
          <w:tab w:val="left" w:pos="993"/>
        </w:tabs>
        <w:spacing w:after="0" w:line="240" w:lineRule="auto"/>
        <w:ind w:left="0" w:firstLine="0"/>
        <w:jc w:val="both"/>
        <w:rPr>
          <w:rFonts w:cstheme="minorHAnsi"/>
          <w:sz w:val="22"/>
          <w:szCs w:val="22"/>
        </w:rPr>
      </w:pPr>
      <w:r w:rsidRPr="00821C6C">
        <w:rPr>
          <w:rFonts w:cstheme="minorHAnsi"/>
          <w:sz w:val="22"/>
          <w:szCs w:val="22"/>
        </w:rPr>
        <w:lastRenderedPageBreak/>
        <w:t xml:space="preserve">papildomų ir pakeitimo darbų apimties tikrinimą; </w:t>
      </w:r>
    </w:p>
    <w:p w14:paraId="15AECE6F" w14:textId="77777777" w:rsidR="00821C6C" w:rsidRPr="00821C6C" w:rsidRDefault="00821C6C" w:rsidP="00821C6C">
      <w:pPr>
        <w:pStyle w:val="Sraopastraipa"/>
        <w:numPr>
          <w:ilvl w:val="1"/>
          <w:numId w:val="27"/>
        </w:numPr>
        <w:tabs>
          <w:tab w:val="left" w:pos="426"/>
          <w:tab w:val="left" w:pos="993"/>
        </w:tabs>
        <w:spacing w:after="0" w:line="240" w:lineRule="auto"/>
        <w:ind w:left="0" w:firstLine="0"/>
        <w:jc w:val="both"/>
        <w:rPr>
          <w:rFonts w:cstheme="minorHAnsi"/>
          <w:sz w:val="22"/>
          <w:szCs w:val="22"/>
        </w:rPr>
      </w:pPr>
      <w:r w:rsidRPr="00821C6C">
        <w:rPr>
          <w:rFonts w:cstheme="minorHAnsi"/>
          <w:sz w:val="22"/>
          <w:szCs w:val="22"/>
        </w:rPr>
        <w:t xml:space="preserve">papildomų ir pakeitimo darbų arba alternatyvių sprendimų vertinimą, jei reikia. </w:t>
      </w:r>
    </w:p>
    <w:p w14:paraId="6E324413" w14:textId="77777777" w:rsidR="00821C6C" w:rsidRPr="007B3904"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dokumentų, reikalingų statybos užbaigimo aktui rinkimą ir prašymo teikimą, bendradarbiaujant su Pirkėju; </w:t>
      </w:r>
    </w:p>
    <w:p w14:paraId="196A7F3F" w14:textId="77777777" w:rsidR="00821C6C" w:rsidRPr="00821C6C" w:rsidRDefault="00821C6C" w:rsidP="007B3904">
      <w:pPr>
        <w:pStyle w:val="Sraopastraipa"/>
        <w:numPr>
          <w:ilvl w:val="3"/>
          <w:numId w:val="38"/>
        </w:numPr>
        <w:tabs>
          <w:tab w:val="left" w:pos="567"/>
          <w:tab w:val="left" w:pos="851"/>
        </w:tabs>
        <w:spacing w:after="0" w:line="240" w:lineRule="auto"/>
        <w:ind w:left="0" w:firstLine="0"/>
        <w:jc w:val="both"/>
        <w:rPr>
          <w:rFonts w:cstheme="minorHAnsi"/>
          <w:sz w:val="22"/>
          <w:szCs w:val="22"/>
        </w:rPr>
      </w:pPr>
      <w:r w:rsidRPr="00821C6C">
        <w:rPr>
          <w:rFonts w:cstheme="minorHAnsi"/>
          <w:sz w:val="22"/>
          <w:szCs w:val="22"/>
        </w:rPr>
        <w:t xml:space="preserve">Leidimo gaminti elektros energiją gavimo proceso koordinavimas, reikalingų dokumentų rinkimas ir pateikimas Pirkėjui, bendradarbiavimas su Valstybinėmis institucijomis šio leidimo gavimo klausimais.  </w:t>
      </w:r>
    </w:p>
    <w:p w14:paraId="25A04E8F" w14:textId="7B4CF036" w:rsidR="00821C6C" w:rsidRPr="002E59B4" w:rsidRDefault="00821C6C" w:rsidP="002E59B4">
      <w:pPr>
        <w:pStyle w:val="Sraopastraipa"/>
        <w:numPr>
          <w:ilvl w:val="2"/>
          <w:numId w:val="38"/>
        </w:numPr>
        <w:tabs>
          <w:tab w:val="left" w:pos="567"/>
        </w:tabs>
        <w:spacing w:after="0" w:line="240" w:lineRule="auto"/>
        <w:ind w:left="0" w:firstLine="0"/>
        <w:jc w:val="both"/>
        <w:rPr>
          <w:rFonts w:cstheme="minorHAnsi"/>
          <w:sz w:val="22"/>
          <w:szCs w:val="22"/>
        </w:rPr>
      </w:pPr>
      <w:r w:rsidRPr="002E59B4">
        <w:rPr>
          <w:rFonts w:cstheme="minorHAnsi"/>
          <w:sz w:val="22"/>
          <w:szCs w:val="22"/>
        </w:rPr>
        <w:t>Mažeikių rajono savivaldybės sporto paskirties pastato, adresu Sedos g. 55 Mažeikiuose statybos</w:t>
      </w:r>
      <w:r w:rsidRPr="00821C6C">
        <w:rPr>
          <w:rFonts w:cstheme="minorHAnsi"/>
          <w:sz w:val="22"/>
          <w:szCs w:val="22"/>
        </w:rPr>
        <w:t xml:space="preserve"> techninė priežiūra turi būti vykdoma vadovaujant</w:t>
      </w:r>
      <w:r w:rsidR="0061710F">
        <w:rPr>
          <w:rFonts w:cstheme="minorHAnsi"/>
          <w:sz w:val="22"/>
          <w:szCs w:val="22"/>
        </w:rPr>
        <w:t>i</w:t>
      </w:r>
      <w:r w:rsidRPr="00821C6C">
        <w:rPr>
          <w:rFonts w:cstheme="minorHAnsi"/>
          <w:sz w:val="22"/>
          <w:szCs w:val="22"/>
        </w:rPr>
        <w:t>s LR Statybos įstatymo, statybos techninio reglamento STR 1.06.01:2016 „Statybos darbai. Statinio statybos priežiūra“, MTR 1.12.01:2008 „Melioracijos statinių techninės priežiūros taisyklės“ ir kitų aktualių teisės aktų ir statybos norminių dokumentų reikalavimais.</w:t>
      </w:r>
    </w:p>
    <w:p w14:paraId="11F2800B" w14:textId="11A20B8F" w:rsidR="00821C6C" w:rsidRPr="002E59B4" w:rsidRDefault="00821C6C" w:rsidP="002E59B4">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Statybos techninės priežiūros paslaugos apima visapusišką Projekto statybos techninę priežiūrą, įskaitant techninę priežiūrą Projekto etapų, kurių priežiūra nėra privaloma pagal Lietuvos Respublikos teisės aktų reikalavimus</w:t>
      </w:r>
      <w:r w:rsidR="0061710F">
        <w:rPr>
          <w:rFonts w:cstheme="minorHAnsi"/>
          <w:sz w:val="22"/>
          <w:szCs w:val="22"/>
        </w:rPr>
        <w:t>.</w:t>
      </w:r>
      <w:r w:rsidRPr="00821C6C">
        <w:rPr>
          <w:rFonts w:cstheme="minorHAnsi"/>
          <w:sz w:val="22"/>
          <w:szCs w:val="22"/>
        </w:rPr>
        <w:t xml:space="preserve"> </w:t>
      </w:r>
    </w:p>
    <w:p w14:paraId="1F26F366" w14:textId="51A852C2" w:rsidR="00821C6C" w:rsidRPr="00821C6C" w:rsidRDefault="00821C6C" w:rsidP="002E59B4">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Statybos techninės priežiūra turi apimti visapusį ypatingųjų statinių patikrinimą (</w:t>
      </w:r>
      <w:proofErr w:type="spellStart"/>
      <w:r w:rsidRPr="002E59B4">
        <w:rPr>
          <w:rFonts w:cstheme="minorHAnsi"/>
          <w:sz w:val="22"/>
          <w:szCs w:val="22"/>
        </w:rPr>
        <w:t>en</w:t>
      </w:r>
      <w:proofErr w:type="spellEnd"/>
      <w:r w:rsidRPr="002E59B4">
        <w:rPr>
          <w:rFonts w:cstheme="minorHAnsi"/>
          <w:sz w:val="22"/>
          <w:szCs w:val="22"/>
        </w:rPr>
        <w:t xml:space="preserve">. </w:t>
      </w:r>
      <w:proofErr w:type="spellStart"/>
      <w:r w:rsidRPr="002E59B4">
        <w:rPr>
          <w:rFonts w:cstheme="minorHAnsi"/>
          <w:sz w:val="22"/>
          <w:szCs w:val="22"/>
        </w:rPr>
        <w:t>walk</w:t>
      </w:r>
      <w:proofErr w:type="spellEnd"/>
      <w:r w:rsidRPr="002E59B4">
        <w:rPr>
          <w:rFonts w:cstheme="minorHAnsi"/>
          <w:sz w:val="22"/>
          <w:szCs w:val="22"/>
        </w:rPr>
        <w:t xml:space="preserve"> </w:t>
      </w:r>
      <w:proofErr w:type="spellStart"/>
      <w:r w:rsidRPr="002E59B4">
        <w:rPr>
          <w:rFonts w:cstheme="minorHAnsi"/>
          <w:sz w:val="22"/>
          <w:szCs w:val="22"/>
        </w:rPr>
        <w:t>down</w:t>
      </w:r>
      <w:proofErr w:type="spellEnd"/>
      <w:r w:rsidRPr="002E59B4">
        <w:rPr>
          <w:rFonts w:cstheme="minorHAnsi"/>
          <w:sz w:val="22"/>
          <w:szCs w:val="22"/>
        </w:rPr>
        <w:t xml:space="preserve"> </w:t>
      </w:r>
      <w:proofErr w:type="spellStart"/>
      <w:r w:rsidRPr="002E59B4">
        <w:rPr>
          <w:rFonts w:cstheme="minorHAnsi"/>
          <w:sz w:val="22"/>
          <w:szCs w:val="22"/>
        </w:rPr>
        <w:t>inspection</w:t>
      </w:r>
      <w:proofErr w:type="spellEnd"/>
      <w:r w:rsidRPr="00821C6C">
        <w:rPr>
          <w:rFonts w:cstheme="minorHAnsi"/>
          <w:sz w:val="22"/>
          <w:szCs w:val="22"/>
        </w:rPr>
        <w:t>)</w:t>
      </w:r>
      <w:r w:rsidR="0061710F">
        <w:rPr>
          <w:rFonts w:cstheme="minorHAnsi"/>
          <w:sz w:val="22"/>
          <w:szCs w:val="22"/>
        </w:rPr>
        <w:t>.</w:t>
      </w:r>
    </w:p>
    <w:p w14:paraId="34545BE2" w14:textId="77777777" w:rsidR="00821C6C" w:rsidRPr="002E59B4" w:rsidRDefault="00821C6C" w:rsidP="002E59B4">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 xml:space="preserve">Statybos techninės priežiūros vykdymui pagal Lietuvos Respublikos teisės aktų reikalavimus ir papildomai Projekto dalims, kuriems techninė priežiūra pagal Lietuvos Respublikos teisės aktus nėra privaloma, tačiau reikalaujama šio Projekto apimtyje, Tiekėjas privalo paskirti atitinkamą profesinę kvalifikaciją ir atestatus turinčius specialistus (statybos techninės priežiūros vadovus). </w:t>
      </w:r>
    </w:p>
    <w:p w14:paraId="2355C00D" w14:textId="77777777" w:rsidR="00821C6C" w:rsidRPr="002E59B4" w:rsidRDefault="00821C6C" w:rsidP="002E59B4">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 xml:space="preserve">Tiekėjas garantuoja, kad visą sutarties galiojimo laikotarpį tiek pats Tiekėjas, tiek Tiekėjo pasitelkiami specialistai turi galiojančius atitinkamoms paslaugoms suteikimo būtinus atestatus arba teisės pripažinimo dokumentus (įskaitant, bet neapsiribojant VĮ Statybos produkcijos sertifikavimo centro ar (ir) Lietuvos Respublikos aplinkos ministerijos, Lietuvos Respublikos žemės ūkio ministerijos, Lietuvos architektų rūmų nustatyta tvarka išduotus dokumentus). Pirkėjas turi teisę bet kuriuo metu pareikalauti jam pateikti šiuos dokumentus arba jų kopijas.  </w:t>
      </w:r>
    </w:p>
    <w:p w14:paraId="20D6A1C5" w14:textId="7762A5AB" w:rsidR="002E59B4" w:rsidRDefault="00821C6C" w:rsidP="002E59B4">
      <w:pPr>
        <w:pStyle w:val="Sraopastraipa"/>
        <w:numPr>
          <w:ilvl w:val="2"/>
          <w:numId w:val="38"/>
        </w:numPr>
        <w:tabs>
          <w:tab w:val="left" w:pos="567"/>
        </w:tabs>
        <w:spacing w:after="0" w:line="240" w:lineRule="auto"/>
        <w:ind w:left="0" w:firstLine="0"/>
        <w:jc w:val="both"/>
        <w:rPr>
          <w:rFonts w:cstheme="minorHAnsi"/>
          <w:sz w:val="22"/>
          <w:szCs w:val="22"/>
        </w:rPr>
      </w:pPr>
      <w:r w:rsidRPr="00821C6C">
        <w:rPr>
          <w:rFonts w:cstheme="minorHAnsi"/>
          <w:sz w:val="22"/>
          <w:szCs w:val="22"/>
        </w:rPr>
        <w:t xml:space="preserve">Visus darbus turi prižiūrėti kvalifikuoti ir patyrę specialistai. </w:t>
      </w:r>
    </w:p>
    <w:p w14:paraId="698E9F27" w14:textId="77777777" w:rsidR="00821C6C" w:rsidRPr="00821C6C" w:rsidRDefault="00821C6C" w:rsidP="002E59B4">
      <w:pPr>
        <w:pStyle w:val="Sraopastraipa"/>
        <w:numPr>
          <w:ilvl w:val="1"/>
          <w:numId w:val="38"/>
        </w:numPr>
        <w:tabs>
          <w:tab w:val="left" w:pos="567"/>
        </w:tabs>
        <w:spacing w:after="0" w:line="240" w:lineRule="auto"/>
        <w:jc w:val="both"/>
        <w:rPr>
          <w:rFonts w:cstheme="minorHAnsi"/>
          <w:b/>
          <w:sz w:val="22"/>
          <w:szCs w:val="22"/>
        </w:rPr>
      </w:pPr>
      <w:r w:rsidRPr="00821C6C">
        <w:rPr>
          <w:rFonts w:cstheme="minorHAnsi"/>
          <w:sz w:val="22"/>
          <w:szCs w:val="22"/>
        </w:rPr>
        <w:t>Visos Paslaugos teikiamos kokybiškai ir nustatytais terminais, remiantis šioje Techninėje specifikacijoje, Sutartyje, taip pat teisės aktuose, norminiuose dokumentuose nustatytais reikalavimais.</w:t>
      </w:r>
    </w:p>
    <w:p w14:paraId="09394A82" w14:textId="20D99E44" w:rsidR="00821C6C" w:rsidRPr="002E59B4" w:rsidRDefault="00821C6C" w:rsidP="00821C6C">
      <w:pPr>
        <w:pStyle w:val="Sraopastraipa"/>
        <w:numPr>
          <w:ilvl w:val="1"/>
          <w:numId w:val="38"/>
        </w:numPr>
        <w:tabs>
          <w:tab w:val="left" w:pos="567"/>
        </w:tabs>
        <w:spacing w:after="0" w:line="240" w:lineRule="auto"/>
        <w:jc w:val="both"/>
        <w:rPr>
          <w:rFonts w:cstheme="minorHAnsi"/>
          <w:b/>
          <w:sz w:val="22"/>
          <w:szCs w:val="22"/>
        </w:rPr>
      </w:pPr>
      <w:r w:rsidRPr="00821C6C">
        <w:rPr>
          <w:rFonts w:cstheme="minorHAnsi"/>
          <w:sz w:val="22"/>
          <w:szCs w:val="22"/>
        </w:rPr>
        <w:t xml:space="preserve">Per 14 (keturiolika) kalendorinių dienų nuo </w:t>
      </w:r>
      <w:r w:rsidR="006C6833">
        <w:rPr>
          <w:rFonts w:cstheme="minorHAnsi"/>
          <w:sz w:val="22"/>
          <w:szCs w:val="22"/>
        </w:rPr>
        <w:t>U</w:t>
      </w:r>
      <w:r w:rsidRPr="00821C6C">
        <w:rPr>
          <w:rFonts w:cstheme="minorHAnsi"/>
          <w:sz w:val="22"/>
          <w:szCs w:val="22"/>
        </w:rPr>
        <w:t xml:space="preserve">žsakymo </w:t>
      </w:r>
      <w:r w:rsidR="006C6833">
        <w:rPr>
          <w:rFonts w:cstheme="minorHAnsi"/>
          <w:sz w:val="22"/>
          <w:szCs w:val="22"/>
        </w:rPr>
        <w:t xml:space="preserve">(pagal Sutarties specialiųjų sąlygų 4.3 punktą) </w:t>
      </w:r>
      <w:r w:rsidRPr="00821C6C">
        <w:rPr>
          <w:rFonts w:cstheme="minorHAnsi"/>
          <w:sz w:val="22"/>
          <w:szCs w:val="22"/>
        </w:rPr>
        <w:t xml:space="preserve">Tiekėjui pateikimo, Tiekėjas turi pateikti siūlomą </w:t>
      </w:r>
      <w:r w:rsidRPr="00821C6C">
        <w:rPr>
          <w:rFonts w:cstheme="minorHAnsi"/>
          <w:bCs/>
          <w:sz w:val="22"/>
          <w:szCs w:val="22"/>
        </w:rPr>
        <w:t>sporto paskirties pastato, adresu Sedos g. 55,</w:t>
      </w:r>
      <w:r w:rsidRPr="00821C6C">
        <w:rPr>
          <w:rFonts w:cstheme="minorHAnsi"/>
          <w:sz w:val="22"/>
          <w:szCs w:val="22"/>
        </w:rPr>
        <w:t xml:space="preserve"> statybos valdymo ir techninės priežiūros organizavimo planą, kuris turi apimti paslaugų atlikimo grafiką, pasitelkiamus specialistus, galimas rizikas, Projektų rangovų valdymo planą ir kitą būtiną paslaugų įgyvendinimui informaciją. Tiekėjas šį planą turi atnaujinti ir pateikti Pirkėjui kiekvieną mėnesį (dėl Projekto vėlavimų arba dėl kitų Pirkėjui svarbių priežasčių, Pirkėjas gali paprašyti teikti planą kiekvieną savaitę). </w:t>
      </w:r>
    </w:p>
    <w:p w14:paraId="10CD2AF2" w14:textId="33A075A8" w:rsidR="00850E74" w:rsidRPr="008022DF" w:rsidRDefault="00821C6C" w:rsidP="002E59B4">
      <w:pPr>
        <w:jc w:val="center"/>
        <w:rPr>
          <w:rFonts w:eastAsia="Calibri" w:cstheme="minorHAnsi"/>
          <w:sz w:val="22"/>
          <w:szCs w:val="22"/>
        </w:rPr>
      </w:pPr>
      <w:r w:rsidRPr="00E24F97">
        <w:t>________________________________</w:t>
      </w:r>
    </w:p>
    <w:p w14:paraId="73F43DFB" w14:textId="19E3D890" w:rsidR="008D704D" w:rsidRPr="008022DF" w:rsidRDefault="00CB56B5" w:rsidP="008844EC">
      <w:pPr>
        <w:pStyle w:val="Antrat1"/>
        <w:pBdr>
          <w:bottom w:val="single" w:sz="4" w:space="7" w:color="ED7D31" w:themeColor="accent2"/>
        </w:pBdr>
        <w:spacing w:after="0"/>
        <w:jc w:val="right"/>
        <w:rPr>
          <w:rFonts w:asciiTheme="minorHAnsi" w:eastAsia="Calibri" w:hAnsiTheme="minorHAnsi" w:cstheme="minorHAnsi"/>
          <w:color w:val="0070C0"/>
          <w:sz w:val="22"/>
          <w:szCs w:val="22"/>
        </w:rPr>
      </w:pPr>
      <w:r w:rsidRPr="008022DF">
        <w:rPr>
          <w:rFonts w:asciiTheme="minorHAnsi" w:eastAsia="Calibri" w:hAnsiTheme="minorHAnsi" w:cstheme="minorHAnsi"/>
          <w:sz w:val="22"/>
          <w:szCs w:val="22"/>
        </w:rPr>
        <w:br w:type="page"/>
      </w:r>
      <w:bookmarkStart w:id="55" w:name="_Ref38285444"/>
      <w:bookmarkStart w:id="56" w:name="_Ref38291496"/>
      <w:bookmarkStart w:id="57" w:name="_Toc200960661"/>
      <w:r w:rsidR="008D704D" w:rsidRPr="008022DF">
        <w:rPr>
          <w:rFonts w:asciiTheme="minorHAnsi" w:eastAsia="Calibri" w:hAnsiTheme="minorHAnsi" w:cstheme="minorHAnsi"/>
          <w:color w:val="0070C0"/>
          <w:sz w:val="22"/>
          <w:szCs w:val="22"/>
        </w:rPr>
        <w:lastRenderedPageBreak/>
        <w:t xml:space="preserve">Pirkimo sąlygų </w:t>
      </w:r>
      <w:r w:rsidR="00F1334C" w:rsidRPr="008022DF">
        <w:rPr>
          <w:rFonts w:asciiTheme="minorHAnsi" w:eastAsia="Calibri" w:hAnsiTheme="minorHAnsi" w:cstheme="minorHAnsi"/>
          <w:color w:val="0070C0"/>
          <w:sz w:val="22"/>
          <w:szCs w:val="22"/>
        </w:rPr>
        <w:t>3</w:t>
      </w:r>
      <w:r w:rsidR="008D704D" w:rsidRPr="008022DF">
        <w:rPr>
          <w:rFonts w:asciiTheme="minorHAnsi" w:eastAsia="Calibri" w:hAnsiTheme="minorHAnsi" w:cstheme="minorHAnsi"/>
          <w:color w:val="0070C0"/>
          <w:sz w:val="22"/>
          <w:szCs w:val="22"/>
        </w:rPr>
        <w:t xml:space="preserve"> priedas „Tiekėjų pašalinimo</w:t>
      </w:r>
      <w:r w:rsidR="007601F4" w:rsidRPr="008022DF">
        <w:rPr>
          <w:rFonts w:asciiTheme="minorHAnsi" w:eastAsia="Calibri" w:hAnsiTheme="minorHAnsi" w:cstheme="minorHAnsi"/>
          <w:color w:val="0070C0"/>
          <w:sz w:val="22"/>
          <w:szCs w:val="22"/>
        </w:rPr>
        <w:t xml:space="preserve"> </w:t>
      </w:r>
      <w:r w:rsidR="008D704D" w:rsidRPr="008022DF">
        <w:rPr>
          <w:rFonts w:asciiTheme="minorHAnsi" w:eastAsia="Calibri" w:hAnsiTheme="minorHAnsi" w:cstheme="minorHAnsi"/>
          <w:color w:val="0070C0"/>
          <w:sz w:val="22"/>
          <w:szCs w:val="22"/>
        </w:rPr>
        <w:t>pagrindai“</w:t>
      </w:r>
      <w:bookmarkEnd w:id="55"/>
      <w:bookmarkEnd w:id="56"/>
      <w:bookmarkEnd w:id="57"/>
    </w:p>
    <w:p w14:paraId="11D35D3F" w14:textId="77777777" w:rsidR="000E6657" w:rsidRPr="008022DF" w:rsidRDefault="000E6657" w:rsidP="00D56082">
      <w:pPr>
        <w:spacing w:after="0" w:line="240" w:lineRule="auto"/>
        <w:jc w:val="center"/>
        <w:rPr>
          <w:rFonts w:cstheme="minorHAnsi"/>
          <w:b/>
          <w:bCs/>
          <w:smallCaps/>
          <w:sz w:val="22"/>
          <w:szCs w:val="22"/>
        </w:rPr>
      </w:pPr>
    </w:p>
    <w:p w14:paraId="626BA16A" w14:textId="7E655DFB" w:rsidR="000E6657" w:rsidRPr="008022DF" w:rsidRDefault="000E6657" w:rsidP="00D56082">
      <w:pPr>
        <w:pStyle w:val="Paantrat"/>
        <w:spacing w:after="0" w:line="240" w:lineRule="auto"/>
        <w:jc w:val="center"/>
        <w:rPr>
          <w:rFonts w:cstheme="minorHAnsi"/>
          <w:b/>
          <w:sz w:val="22"/>
          <w:szCs w:val="22"/>
        </w:rPr>
      </w:pPr>
      <w:r w:rsidRPr="008022DF">
        <w:rPr>
          <w:rFonts w:cstheme="minorHAnsi"/>
          <w:b/>
          <w:sz w:val="22"/>
          <w:szCs w:val="22"/>
        </w:rPr>
        <w:t>TIEKĖJŲ PAŠALINIMO PAGRINDAI</w:t>
      </w:r>
    </w:p>
    <w:p w14:paraId="3E2EAC47" w14:textId="3F528BC4" w:rsidR="004305D9" w:rsidRPr="008022DF" w:rsidRDefault="004305D9" w:rsidP="002100E9">
      <w:pPr>
        <w:pStyle w:val="Betarp"/>
        <w:numPr>
          <w:ilvl w:val="1"/>
          <w:numId w:val="3"/>
        </w:numPr>
        <w:tabs>
          <w:tab w:val="left" w:pos="1080"/>
        </w:tabs>
        <w:ind w:left="0" w:firstLine="567"/>
        <w:jc w:val="both"/>
        <w:rPr>
          <w:rFonts w:cstheme="minorHAnsi"/>
          <w:sz w:val="22"/>
          <w:szCs w:val="22"/>
        </w:rPr>
      </w:pPr>
      <w:bookmarkStart w:id="58" w:name="_Toc200955034"/>
      <w:r w:rsidRPr="008022DF">
        <w:rPr>
          <w:rFonts w:cstheme="minorHAnsi"/>
          <w:sz w:val="22"/>
          <w:szCs w:val="22"/>
        </w:rPr>
        <w:t>Perkančioji organizacija pašalina tiekėją iš pirkimo procedūros, jeigu nustatomi žemiau lentelėje nurodyti tiekėjo pašalinimo pagrindai.</w:t>
      </w:r>
      <w:bookmarkEnd w:id="58"/>
      <w:r w:rsidRPr="008022DF">
        <w:rPr>
          <w:rFonts w:cstheme="minorHAnsi"/>
          <w:sz w:val="22"/>
          <w:szCs w:val="22"/>
        </w:rPr>
        <w:t xml:space="preserve"> </w:t>
      </w:r>
    </w:p>
    <w:p w14:paraId="1F94009A" w14:textId="0F997D4B" w:rsidR="004305D9" w:rsidRPr="008022DF" w:rsidRDefault="004305D9" w:rsidP="002100E9">
      <w:pPr>
        <w:pStyle w:val="Betarp"/>
        <w:numPr>
          <w:ilvl w:val="1"/>
          <w:numId w:val="3"/>
        </w:numPr>
        <w:tabs>
          <w:tab w:val="left" w:pos="1080"/>
        </w:tabs>
        <w:ind w:left="0" w:firstLine="567"/>
        <w:jc w:val="both"/>
        <w:rPr>
          <w:rFonts w:cstheme="minorHAnsi"/>
          <w:sz w:val="22"/>
          <w:szCs w:val="22"/>
        </w:rPr>
      </w:pPr>
      <w:r w:rsidRPr="008022DF">
        <w:rPr>
          <w:rFonts w:cstheme="minorHAnsi"/>
          <w:sz w:val="22"/>
          <w:szCs w:val="22"/>
        </w:rPr>
        <w:t>Su pasiūlymu teikiamas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E7E180" w14:textId="77777777" w:rsidR="004305D9" w:rsidRPr="008022DF" w:rsidRDefault="004305D9" w:rsidP="002100E9">
      <w:pPr>
        <w:pStyle w:val="Betarp"/>
        <w:numPr>
          <w:ilvl w:val="1"/>
          <w:numId w:val="3"/>
        </w:numPr>
        <w:tabs>
          <w:tab w:val="left" w:pos="1080"/>
        </w:tabs>
        <w:ind w:left="0" w:firstLine="567"/>
        <w:jc w:val="both"/>
        <w:rPr>
          <w:rFonts w:cstheme="minorHAnsi"/>
          <w:sz w:val="22"/>
          <w:szCs w:val="22"/>
        </w:rPr>
      </w:pPr>
      <w:r w:rsidRPr="008022DF">
        <w:rPr>
          <w:rFonts w:cstheme="minorHAnsi"/>
          <w:sz w:val="22"/>
          <w:szCs w:val="22"/>
        </w:rPr>
        <w:t>Pašalinimo pagrindai taikomi tiekėjui (kai pasiūlymą teikia tiekėjų grupė – visiems tos grupės nariams) ir ūkio subjektams, kurių pajėgumais tiekėjas remiasi.</w:t>
      </w:r>
    </w:p>
    <w:p w14:paraId="59C29EE6" w14:textId="77777777" w:rsidR="004305D9" w:rsidRPr="008022DF" w:rsidRDefault="004305D9" w:rsidP="002100E9">
      <w:pPr>
        <w:pStyle w:val="Betarp"/>
        <w:numPr>
          <w:ilvl w:val="1"/>
          <w:numId w:val="3"/>
        </w:numPr>
        <w:tabs>
          <w:tab w:val="left" w:pos="1080"/>
        </w:tabs>
        <w:ind w:left="0" w:firstLine="567"/>
        <w:jc w:val="both"/>
        <w:rPr>
          <w:rFonts w:cstheme="minorHAnsi"/>
          <w:sz w:val="22"/>
          <w:szCs w:val="22"/>
        </w:rPr>
      </w:pPr>
      <w:r w:rsidRPr="008022DF">
        <w:rPr>
          <w:rFonts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022DF">
        <w:rPr>
          <w:rFonts w:eastAsia="Verdana" w:cstheme="minorHAnsi"/>
          <w:color w:val="000000"/>
          <w:sz w:val="22"/>
          <w:szCs w:val="22"/>
        </w:rPr>
        <w:t>e nustatytų tiekėjo pašalinimo pagrindų, išskyrus VPĮ 46 straipsnio 10 dalyje nustatytus atvejus (tačiau atsižvelgiant į VPĮ 46 straipsnio 11 ir 12 dalių nuostatas).</w:t>
      </w:r>
    </w:p>
    <w:p w14:paraId="1A56CEA0" w14:textId="77777777" w:rsidR="004305D9" w:rsidRPr="008022DF" w:rsidRDefault="004305D9" w:rsidP="002100E9">
      <w:pPr>
        <w:pStyle w:val="Betarp"/>
        <w:numPr>
          <w:ilvl w:val="1"/>
          <w:numId w:val="3"/>
        </w:numPr>
        <w:tabs>
          <w:tab w:val="left" w:pos="1080"/>
        </w:tabs>
        <w:ind w:left="0" w:firstLine="567"/>
        <w:jc w:val="both"/>
        <w:rPr>
          <w:rFonts w:cstheme="minorHAnsi"/>
          <w:sz w:val="22"/>
          <w:szCs w:val="22"/>
        </w:rPr>
      </w:pPr>
      <w:r w:rsidRPr="008022DF">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418747" w14:textId="77777777" w:rsidR="004305D9" w:rsidRPr="008022DF" w:rsidRDefault="004305D9" w:rsidP="002100E9">
      <w:pPr>
        <w:pStyle w:val="Betarp"/>
        <w:numPr>
          <w:ilvl w:val="1"/>
          <w:numId w:val="3"/>
        </w:numPr>
        <w:tabs>
          <w:tab w:val="left" w:pos="1080"/>
        </w:tabs>
        <w:ind w:left="0" w:firstLine="567"/>
        <w:jc w:val="both"/>
        <w:rPr>
          <w:rFonts w:cstheme="minorHAnsi"/>
          <w:sz w:val="22"/>
          <w:szCs w:val="22"/>
        </w:rPr>
      </w:pPr>
      <w:r w:rsidRPr="008022DF">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022DF">
        <w:rPr>
          <w:rFonts w:eastAsia="Verdana" w:cstheme="minorHAnsi"/>
          <w:sz w:val="22"/>
          <w:szCs w:val="22"/>
        </w:rPr>
        <w:t>Certis</w:t>
      </w:r>
      <w:proofErr w:type="spellEnd"/>
      <w:r w:rsidRPr="008022DF">
        <w:rPr>
          <w:rFonts w:eastAsia="Verdana" w:cstheme="minorHAnsi"/>
          <w:sz w:val="22"/>
          <w:szCs w:val="22"/>
        </w:rPr>
        <w:t>“. Lentelės ketvirtame stulpelyje nurodomi doku</w:t>
      </w:r>
      <w:r w:rsidRPr="008022DF">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8022DF">
        <w:rPr>
          <w:rFonts w:cstheme="minorHAnsi"/>
          <w:sz w:val="22"/>
          <w:szCs w:val="22"/>
        </w:rPr>
        <w:t>Certis</w:t>
      </w:r>
      <w:proofErr w:type="spellEnd"/>
      <w:r w:rsidRPr="008022DF">
        <w:rPr>
          <w:rFonts w:cstheme="minorHAnsi"/>
          <w:sz w:val="22"/>
          <w:szCs w:val="22"/>
        </w:rPr>
        <w:t xml:space="preserve">“, adresu </w:t>
      </w:r>
      <w:hyperlink r:id="rId17">
        <w:r w:rsidRPr="008022DF">
          <w:rPr>
            <w:rStyle w:val="Hipersaitas"/>
            <w:rFonts w:cstheme="minorHAnsi"/>
            <w:sz w:val="22"/>
            <w:szCs w:val="22"/>
          </w:rPr>
          <w:t>https://ec.europa.eu/tools/ecertis/</w:t>
        </w:r>
      </w:hyperlink>
      <w:r w:rsidRPr="008022DF">
        <w:rPr>
          <w:rFonts w:cstheme="minorHAnsi"/>
          <w:sz w:val="22"/>
          <w:szCs w:val="22"/>
        </w:rPr>
        <w:t>.</w:t>
      </w:r>
    </w:p>
    <w:p w14:paraId="5FEF5647" w14:textId="77777777" w:rsidR="004305D9" w:rsidRPr="008022DF" w:rsidRDefault="004305D9" w:rsidP="002100E9">
      <w:pPr>
        <w:pStyle w:val="Betarp"/>
        <w:numPr>
          <w:ilvl w:val="1"/>
          <w:numId w:val="3"/>
        </w:numPr>
        <w:tabs>
          <w:tab w:val="left" w:pos="1080"/>
        </w:tabs>
        <w:ind w:left="0" w:firstLine="567"/>
        <w:jc w:val="both"/>
        <w:rPr>
          <w:rFonts w:cstheme="minorHAnsi"/>
          <w:sz w:val="22"/>
          <w:szCs w:val="22"/>
        </w:rPr>
      </w:pPr>
      <w:r w:rsidRPr="008022DF">
        <w:rPr>
          <w:rFonts w:cstheme="minorHAnsi"/>
          <w:sz w:val="22"/>
          <w:szCs w:val="22"/>
        </w:rPr>
        <w:t>Perkančioji organizacija nereikalauja iš tiekėjo pateikti dokumentų, patvirtinančių jo pašalinimo pagrindų nebuvimą, jeigu ji:</w:t>
      </w:r>
    </w:p>
    <w:p w14:paraId="7BCDD76D" w14:textId="73D653C6" w:rsidR="004305D9" w:rsidRPr="008022DF" w:rsidRDefault="004305D9" w:rsidP="002100E9">
      <w:pPr>
        <w:pStyle w:val="Betarp"/>
        <w:numPr>
          <w:ilvl w:val="1"/>
          <w:numId w:val="10"/>
        </w:numPr>
        <w:tabs>
          <w:tab w:val="left" w:pos="1260"/>
        </w:tabs>
        <w:ind w:left="0" w:firstLine="567"/>
        <w:jc w:val="both"/>
        <w:rPr>
          <w:rFonts w:cstheme="minorHAnsi"/>
          <w:sz w:val="22"/>
          <w:szCs w:val="22"/>
        </w:rPr>
      </w:pPr>
      <w:r w:rsidRPr="008022DF">
        <w:rPr>
          <w:rFonts w:cstheme="minorHAnsi"/>
          <w:sz w:val="22"/>
          <w:szCs w:val="22"/>
        </w:rPr>
        <w:t xml:space="preserve">turi galimybę susipažinti su šiais dokumentais ar informacija </w:t>
      </w:r>
      <w:r w:rsidRPr="008022DF">
        <w:rPr>
          <w:rFonts w:cstheme="minorHAnsi"/>
          <w:bCs/>
          <w:sz w:val="22"/>
          <w:szCs w:val="22"/>
        </w:rPr>
        <w:t>tiesiogiai ir neatlygintinai</w:t>
      </w:r>
      <w:r w:rsidRPr="008022DF">
        <w:rPr>
          <w:rFonts w:cstheme="minorHAnsi"/>
          <w:sz w:val="22"/>
          <w:szCs w:val="22"/>
        </w:rPr>
        <w:t xml:space="preserve"> prisijungusi prie nacionalinės duomenų bazės bet kurioje valstybėje narėje arba naudodamasi Centrinės viešųjų pirkimų informacinės sistemos priemonėmis;</w:t>
      </w:r>
    </w:p>
    <w:p w14:paraId="22CE778C" w14:textId="4C2F194F" w:rsidR="004305D9" w:rsidRPr="008022DF" w:rsidRDefault="004305D9" w:rsidP="002100E9">
      <w:pPr>
        <w:pStyle w:val="Betarp"/>
        <w:numPr>
          <w:ilvl w:val="1"/>
          <w:numId w:val="10"/>
        </w:numPr>
        <w:tabs>
          <w:tab w:val="left" w:pos="1260"/>
        </w:tabs>
        <w:ind w:left="0" w:firstLine="567"/>
        <w:jc w:val="both"/>
        <w:rPr>
          <w:rFonts w:cstheme="minorHAnsi"/>
          <w:sz w:val="22"/>
          <w:szCs w:val="22"/>
        </w:rPr>
      </w:pPr>
      <w:r w:rsidRPr="008022DF">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5CCEE94" w14:textId="68701756" w:rsidR="004305D9" w:rsidRPr="008022DF" w:rsidRDefault="004305D9" w:rsidP="002100E9">
      <w:pPr>
        <w:pStyle w:val="Betarp"/>
        <w:numPr>
          <w:ilvl w:val="0"/>
          <w:numId w:val="10"/>
        </w:numPr>
        <w:tabs>
          <w:tab w:val="left" w:pos="1080"/>
        </w:tabs>
        <w:ind w:left="0" w:firstLine="567"/>
        <w:jc w:val="both"/>
        <w:rPr>
          <w:rFonts w:cstheme="minorHAnsi"/>
          <w:sz w:val="22"/>
          <w:szCs w:val="22"/>
        </w:rPr>
      </w:pPr>
      <w:r w:rsidRPr="008022DF">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E990DE" w14:textId="783D3069" w:rsidR="004305D9" w:rsidRPr="008022DF" w:rsidRDefault="004305D9" w:rsidP="002100E9">
      <w:pPr>
        <w:pStyle w:val="Betarp"/>
        <w:numPr>
          <w:ilvl w:val="1"/>
          <w:numId w:val="10"/>
        </w:numPr>
        <w:tabs>
          <w:tab w:val="left" w:pos="1260"/>
        </w:tabs>
        <w:ind w:left="0" w:firstLine="567"/>
        <w:jc w:val="both"/>
        <w:rPr>
          <w:rFonts w:cstheme="minorHAnsi"/>
          <w:sz w:val="22"/>
          <w:szCs w:val="22"/>
        </w:rPr>
      </w:pPr>
      <w:r w:rsidRPr="008022DF">
        <w:rPr>
          <w:rFonts w:cstheme="minorHAnsi"/>
          <w:sz w:val="22"/>
          <w:szCs w:val="22"/>
        </w:rPr>
        <w:t>priesaikos deklaracija;</w:t>
      </w:r>
    </w:p>
    <w:p w14:paraId="786733BE" w14:textId="50AFF09A" w:rsidR="004305D9" w:rsidRPr="008022DF" w:rsidRDefault="004305D9" w:rsidP="002100E9">
      <w:pPr>
        <w:pStyle w:val="Betarp"/>
        <w:numPr>
          <w:ilvl w:val="1"/>
          <w:numId w:val="10"/>
        </w:numPr>
        <w:tabs>
          <w:tab w:val="left" w:pos="1260"/>
        </w:tabs>
        <w:ind w:left="0" w:firstLine="567"/>
        <w:jc w:val="both"/>
        <w:rPr>
          <w:rFonts w:cstheme="minorHAnsi"/>
          <w:sz w:val="22"/>
          <w:szCs w:val="22"/>
        </w:rPr>
      </w:pPr>
      <w:r w:rsidRPr="008022DF">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38E87A" w14:textId="3F0A1138" w:rsidR="004305D9" w:rsidRPr="008022DF" w:rsidRDefault="004305D9" w:rsidP="002100E9">
      <w:pPr>
        <w:pStyle w:val="Betarp"/>
        <w:numPr>
          <w:ilvl w:val="0"/>
          <w:numId w:val="10"/>
        </w:numPr>
        <w:tabs>
          <w:tab w:val="left" w:pos="1080"/>
        </w:tabs>
        <w:ind w:left="0" w:firstLine="567"/>
        <w:jc w:val="both"/>
        <w:rPr>
          <w:rFonts w:cstheme="minorHAnsi"/>
          <w:sz w:val="22"/>
          <w:szCs w:val="22"/>
        </w:rPr>
      </w:pPr>
      <w:r w:rsidRPr="008022DF">
        <w:rPr>
          <w:rFonts w:cstheme="minorHAnsi"/>
          <w:sz w:val="22"/>
          <w:szCs w:val="22"/>
        </w:rPr>
        <w:t>Tiekėjo pašalinimo pagrindai:</w:t>
      </w:r>
    </w:p>
    <w:tbl>
      <w:tblPr>
        <w:tblW w:w="9828" w:type="dxa"/>
        <w:tblLayout w:type="fixed"/>
        <w:tblCellMar>
          <w:left w:w="10" w:type="dxa"/>
          <w:right w:w="10" w:type="dxa"/>
        </w:tblCellMar>
        <w:tblLook w:val="04A0" w:firstRow="1" w:lastRow="0" w:firstColumn="1" w:lastColumn="0" w:noHBand="0" w:noVBand="1"/>
      </w:tblPr>
      <w:tblGrid>
        <w:gridCol w:w="738"/>
        <w:gridCol w:w="3510"/>
        <w:gridCol w:w="1530"/>
        <w:gridCol w:w="4050"/>
      </w:tblGrid>
      <w:tr w:rsidR="004305D9" w:rsidRPr="008022DF" w14:paraId="049A0703"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B62D1" w14:textId="77777777" w:rsidR="004305D9" w:rsidRPr="008022DF" w:rsidRDefault="004305D9" w:rsidP="00D56082">
            <w:pPr>
              <w:pStyle w:val="Betarp"/>
              <w:ind w:left="32"/>
              <w:jc w:val="center"/>
              <w:rPr>
                <w:rFonts w:cstheme="minorHAnsi"/>
                <w:b/>
                <w:bCs/>
                <w:sz w:val="22"/>
                <w:szCs w:val="22"/>
              </w:rPr>
            </w:pPr>
            <w:r w:rsidRPr="008022DF">
              <w:rPr>
                <w:rFonts w:cstheme="minorHAnsi"/>
                <w:b/>
                <w:bCs/>
                <w:sz w:val="22"/>
                <w:szCs w:val="22"/>
              </w:rPr>
              <w:lastRenderedPageBreak/>
              <w:t>Eil. Nr.</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AC53D" w14:textId="77777777" w:rsidR="004305D9" w:rsidRPr="008022DF" w:rsidRDefault="004305D9" w:rsidP="00D56082">
            <w:pPr>
              <w:pStyle w:val="Betarp"/>
              <w:jc w:val="center"/>
              <w:rPr>
                <w:rFonts w:cstheme="minorHAnsi"/>
                <w:bCs/>
                <w:sz w:val="22"/>
                <w:szCs w:val="22"/>
              </w:rPr>
            </w:pPr>
            <w:r w:rsidRPr="008022DF">
              <w:rPr>
                <w:rFonts w:cstheme="minorHAnsi"/>
                <w:b/>
                <w:sz w:val="22"/>
                <w:szCs w:val="22"/>
              </w:rPr>
              <w:t>Tiekėjo pašalinimo pagrindai</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DA2C8" w14:textId="298C0A0A" w:rsidR="004305D9" w:rsidRPr="008022DF" w:rsidRDefault="004305D9" w:rsidP="00D56082">
            <w:pPr>
              <w:pStyle w:val="Betarp"/>
              <w:jc w:val="center"/>
              <w:rPr>
                <w:rFonts w:eastAsia="Yu Mincho" w:cstheme="minorHAnsi"/>
                <w:b/>
                <w:bCs/>
                <w:sz w:val="22"/>
                <w:szCs w:val="22"/>
              </w:rPr>
            </w:pPr>
            <w:r w:rsidRPr="008022DF">
              <w:rPr>
                <w:rFonts w:eastAsia="Yu Mincho" w:cstheme="minorHAnsi"/>
                <w:b/>
                <w:bCs/>
                <w:sz w:val="22"/>
                <w:szCs w:val="22"/>
              </w:rPr>
              <w:t xml:space="preserve">VPĮ straipsnis, dalis, punktas bei EBVPD formos dalis pildymui </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AA287" w14:textId="77777777" w:rsidR="004305D9" w:rsidRPr="008022DF" w:rsidRDefault="004305D9" w:rsidP="00D56082">
            <w:pPr>
              <w:pStyle w:val="Betarp"/>
              <w:jc w:val="center"/>
              <w:rPr>
                <w:rFonts w:cstheme="minorHAnsi"/>
                <w:bCs/>
                <w:iCs/>
                <w:sz w:val="22"/>
                <w:szCs w:val="22"/>
              </w:rPr>
            </w:pPr>
            <w:r w:rsidRPr="008022DF">
              <w:rPr>
                <w:rFonts w:cstheme="minorHAnsi"/>
                <w:b/>
                <w:sz w:val="22"/>
                <w:szCs w:val="22"/>
              </w:rPr>
              <w:t>Pašalinimo pagrindų nebuvimą įrodantys dokumentai</w:t>
            </w:r>
          </w:p>
        </w:tc>
      </w:tr>
      <w:tr w:rsidR="004305D9" w:rsidRPr="008022DF" w14:paraId="4F73A4AE"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BBC22" w14:textId="705DC0FA" w:rsidR="004305D9" w:rsidRPr="008022DF" w:rsidRDefault="004305D9" w:rsidP="00D56082">
            <w:pPr>
              <w:pStyle w:val="Betarp"/>
              <w:ind w:left="-90"/>
              <w:rPr>
                <w:rFonts w:cstheme="minorHAnsi"/>
                <w:bCs/>
                <w:sz w:val="22"/>
                <w:szCs w:val="22"/>
              </w:rPr>
            </w:pPr>
            <w:r w:rsidRPr="008022DF">
              <w:rPr>
                <w:rFonts w:cstheme="minorHAnsi"/>
                <w:bCs/>
                <w:sz w:val="22"/>
                <w:szCs w:val="22"/>
              </w:rPr>
              <w:t>9.1.</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271C" w14:textId="77777777" w:rsidR="004305D9" w:rsidRPr="008022DF" w:rsidRDefault="004305D9" w:rsidP="00D56082">
            <w:pPr>
              <w:pStyle w:val="Betarp"/>
              <w:jc w:val="both"/>
              <w:rPr>
                <w:rFonts w:cstheme="minorHAnsi"/>
                <w:b/>
                <w:bCs/>
                <w:sz w:val="22"/>
                <w:szCs w:val="22"/>
              </w:rPr>
            </w:pPr>
            <w:r w:rsidRPr="008022DF">
              <w:rPr>
                <w:rFonts w:cstheme="minorHAnsi"/>
                <w:sz w:val="22"/>
                <w:szCs w:val="22"/>
              </w:rPr>
              <w:t>Tiekėjas arba jo atsakingas asmuo, nurodytas VPĮ 46 straipsnio 2 dalies 2 punkte, nuteistas už šią nusikalstamą veiką:</w:t>
            </w:r>
          </w:p>
          <w:p w14:paraId="5212574E"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1) dalyvavimą nusikalstamame susivienijime, jo organizavimą ar vadovavimą jam;</w:t>
            </w:r>
          </w:p>
          <w:p w14:paraId="24AC282D"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2) kyšininkavimą, prekybą poveikiu, papirkimą;</w:t>
            </w:r>
          </w:p>
          <w:p w14:paraId="7B8DFBD8"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381D6"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4) nusikalstamą bankrotą;</w:t>
            </w:r>
          </w:p>
          <w:p w14:paraId="4E98A5AA"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5) teroristinį ir su teroristine veikla susijusį nusikaltimą;</w:t>
            </w:r>
          </w:p>
          <w:p w14:paraId="51184A11"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6) nusikalstamu būdu gauto turto legalizavimą;</w:t>
            </w:r>
          </w:p>
          <w:p w14:paraId="2BDE49D1"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7) prekybą žmonėmis, vaiko pirkimą arba pardavimą;</w:t>
            </w:r>
          </w:p>
          <w:p w14:paraId="09C29006"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lastRenderedPageBreak/>
              <w:t>8) kitos valstybės tiekėjo atliktą nusikaltimą, apibrėžtą Direktyvos 2014/24/ES 57 straipsnio 1 dalyje išvardytus Europos Sąjungos teisės aktus įgyvendinančiuose kitų valstybių teisės aktuose.</w:t>
            </w:r>
          </w:p>
          <w:p w14:paraId="081BF965" w14:textId="77777777" w:rsidR="004305D9" w:rsidRPr="008022DF" w:rsidRDefault="004305D9" w:rsidP="00D56082">
            <w:pPr>
              <w:pStyle w:val="Betarp"/>
              <w:jc w:val="both"/>
              <w:rPr>
                <w:rFonts w:cstheme="minorHAnsi"/>
                <w:b/>
                <w:bCs/>
                <w:sz w:val="22"/>
                <w:szCs w:val="22"/>
              </w:rPr>
            </w:pPr>
          </w:p>
          <w:p w14:paraId="343B488C"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Laikoma, kad tiekėjas arba jo atsakingas asmuo nuteistas už aukščiau nurodytą nusikalstamą veiką, kai dėl:</w:t>
            </w:r>
          </w:p>
          <w:p w14:paraId="615AE6D1"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1) tiekėjo, kuris yra fizinis asmuo, per pastaruosius 5 metus buvo priimtas ir įsiteisėjęs apkaltinamasis teismo nuosprendis ir šis asmuo turi neišnykusį ar nepanaikintą teistumą;</w:t>
            </w:r>
          </w:p>
          <w:p w14:paraId="7755D676" w14:textId="4F031082" w:rsidR="004305D9" w:rsidRPr="008022DF" w:rsidRDefault="004305D9" w:rsidP="00D56082">
            <w:pPr>
              <w:pStyle w:val="Betarp"/>
              <w:jc w:val="both"/>
              <w:rPr>
                <w:rFonts w:cstheme="minorHAnsi"/>
                <w:b/>
                <w:sz w:val="22"/>
                <w:szCs w:val="22"/>
              </w:rPr>
            </w:pPr>
            <w:r w:rsidRPr="008022DF">
              <w:rPr>
                <w:rFonts w:cstheme="minorHAnsi"/>
                <w:sz w:val="22"/>
                <w:szCs w:val="22"/>
              </w:rPr>
              <w:t xml:space="preserve">2) tiekėjo, kuris yra juridinis asmuo, kita organizacija ar jos </w:t>
            </w:r>
            <w:r w:rsidR="00685E05" w:rsidRPr="00685E05">
              <w:rPr>
                <w:rFonts w:cstheme="minorHAnsi"/>
                <w:b/>
                <w:bCs/>
                <w:sz w:val="22"/>
                <w:szCs w:val="22"/>
              </w:rPr>
              <w:t>struktūrinis</w:t>
            </w:r>
            <w:r w:rsidR="00685E05">
              <w:rPr>
                <w:rFonts w:cstheme="minorHAnsi"/>
                <w:sz w:val="22"/>
                <w:szCs w:val="22"/>
              </w:rPr>
              <w:t xml:space="preserve"> </w:t>
            </w:r>
            <w:r w:rsidRPr="008022DF">
              <w:rPr>
                <w:rFonts w:cstheme="minorHAnsi"/>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115458" w14:textId="66D81A3C" w:rsidR="004305D9" w:rsidRPr="008022DF" w:rsidRDefault="004305D9" w:rsidP="00D56082">
            <w:pPr>
              <w:pStyle w:val="Betarp"/>
              <w:jc w:val="both"/>
              <w:rPr>
                <w:rFonts w:cstheme="minorHAnsi"/>
                <w:b/>
                <w:bCs/>
                <w:sz w:val="22"/>
                <w:szCs w:val="22"/>
              </w:rPr>
            </w:pPr>
            <w:r w:rsidRPr="008022DF">
              <w:rPr>
                <w:rFonts w:cstheme="minorHAnsi"/>
                <w:bCs/>
                <w:sz w:val="22"/>
                <w:szCs w:val="22"/>
              </w:rPr>
              <w:t>3) tiekėjo, kuris yra juridinis asmuo, kita organizacija ar jos</w:t>
            </w:r>
            <w:r w:rsidR="00685E05">
              <w:rPr>
                <w:rFonts w:cstheme="minorHAnsi"/>
                <w:bCs/>
                <w:sz w:val="22"/>
                <w:szCs w:val="22"/>
              </w:rPr>
              <w:t xml:space="preserve"> </w:t>
            </w:r>
            <w:r w:rsidR="00685E05" w:rsidRPr="00685E05">
              <w:rPr>
                <w:rFonts w:cstheme="minorHAnsi"/>
                <w:b/>
                <w:sz w:val="22"/>
                <w:szCs w:val="22"/>
              </w:rPr>
              <w:t>struktūrinis</w:t>
            </w:r>
            <w:r w:rsidR="00685E05">
              <w:rPr>
                <w:rFonts w:cstheme="minorHAnsi"/>
                <w:bCs/>
                <w:sz w:val="22"/>
                <w:szCs w:val="22"/>
              </w:rPr>
              <w:t xml:space="preserve"> </w:t>
            </w:r>
            <w:r w:rsidRPr="008022DF">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D87F7" w14:textId="77777777" w:rsidR="004305D9" w:rsidRPr="008022DF" w:rsidRDefault="004305D9" w:rsidP="00D56082">
            <w:pPr>
              <w:pStyle w:val="Betarp"/>
              <w:jc w:val="both"/>
              <w:rPr>
                <w:rFonts w:eastAsia="Yu Mincho" w:cstheme="minorHAnsi"/>
                <w:bCs/>
                <w:sz w:val="22"/>
                <w:szCs w:val="22"/>
              </w:rPr>
            </w:pPr>
            <w:r w:rsidRPr="008022DF">
              <w:rPr>
                <w:rFonts w:eastAsia="Yu Mincho" w:cstheme="minorHAnsi"/>
                <w:bCs/>
                <w:sz w:val="22"/>
                <w:szCs w:val="22"/>
              </w:rPr>
              <w:lastRenderedPageBreak/>
              <w:t>VPĮ 46 straipsnio 1 dalis</w:t>
            </w:r>
          </w:p>
          <w:p w14:paraId="5FB5D9F5" w14:textId="77777777" w:rsidR="004305D9" w:rsidRPr="008022DF" w:rsidRDefault="004305D9" w:rsidP="00D56082">
            <w:pPr>
              <w:pStyle w:val="Betarp"/>
              <w:jc w:val="both"/>
              <w:rPr>
                <w:rFonts w:eastAsia="Yu Mincho" w:cstheme="minorHAnsi"/>
                <w:sz w:val="22"/>
                <w:szCs w:val="22"/>
              </w:rPr>
            </w:pPr>
          </w:p>
          <w:p w14:paraId="5E7773EE" w14:textId="77777777" w:rsidR="004305D9" w:rsidRPr="008022DF" w:rsidRDefault="004305D9" w:rsidP="00D56082">
            <w:pPr>
              <w:pStyle w:val="Betarp"/>
              <w:jc w:val="both"/>
              <w:rPr>
                <w:rFonts w:eastAsia="Yu Mincho" w:cstheme="minorHAnsi"/>
                <w:sz w:val="22"/>
                <w:szCs w:val="22"/>
              </w:rPr>
            </w:pPr>
            <w:r w:rsidRPr="008022DF">
              <w:rPr>
                <w:rFonts w:eastAsia="Yu Mincho" w:cstheme="minorHAnsi"/>
                <w:sz w:val="22"/>
                <w:szCs w:val="22"/>
              </w:rPr>
              <w:t>EBVPD III dalies A1-A6 punktai</w:t>
            </w:r>
          </w:p>
          <w:p w14:paraId="27A748D4" w14:textId="77777777" w:rsidR="004305D9" w:rsidRPr="008022DF" w:rsidRDefault="004305D9" w:rsidP="00D56082">
            <w:pPr>
              <w:pStyle w:val="Betarp"/>
              <w:jc w:val="both"/>
              <w:rPr>
                <w:rFonts w:eastAsia="Yu Mincho" w:cstheme="minorHAnsi"/>
                <w:sz w:val="22"/>
                <w:szCs w:val="22"/>
              </w:rPr>
            </w:pPr>
          </w:p>
          <w:p w14:paraId="57A1BEE9" w14:textId="77777777" w:rsidR="004305D9" w:rsidRPr="008022DF" w:rsidRDefault="004305D9" w:rsidP="00D56082">
            <w:pPr>
              <w:pStyle w:val="Betarp"/>
              <w:jc w:val="both"/>
              <w:rPr>
                <w:rFonts w:eastAsia="Yu Mincho" w:cstheme="minorHAnsi"/>
                <w:sz w:val="22"/>
                <w:szCs w:val="22"/>
              </w:rPr>
            </w:pPr>
            <w:r w:rsidRPr="008022DF">
              <w:rPr>
                <w:rFonts w:eastAsia="Yu Mincho" w:cstheme="minorHAnsi"/>
                <w:sz w:val="22"/>
                <w:szCs w:val="22"/>
              </w:rPr>
              <w:t>EBVPD III dalies D1 punktas</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5DEF0" w14:textId="77777777" w:rsidR="004305D9" w:rsidRPr="008022DF" w:rsidRDefault="004305D9" w:rsidP="00D56082">
            <w:pPr>
              <w:spacing w:after="0" w:line="240" w:lineRule="auto"/>
              <w:jc w:val="both"/>
              <w:rPr>
                <w:rFonts w:cstheme="minorHAnsi"/>
                <w:b/>
                <w:i/>
                <w:iCs/>
                <w:sz w:val="22"/>
                <w:szCs w:val="22"/>
              </w:rPr>
            </w:pPr>
            <w:r w:rsidRPr="008022DF">
              <w:rPr>
                <w:rFonts w:cstheme="minorHAnsi"/>
                <w:b/>
                <w:bCs/>
                <w:i/>
                <w:iCs/>
                <w:sz w:val="22"/>
                <w:szCs w:val="22"/>
              </w:rPr>
              <w:t>Pateikiama su pasiūlymu:</w:t>
            </w:r>
            <w:r w:rsidRPr="008022DF">
              <w:rPr>
                <w:rFonts w:cstheme="minorHAnsi"/>
                <w:b/>
                <w:i/>
                <w:iCs/>
                <w:sz w:val="22"/>
                <w:szCs w:val="22"/>
              </w:rPr>
              <w:t xml:space="preserve"> EBVPD.</w:t>
            </w:r>
          </w:p>
          <w:p w14:paraId="0EE6856B" w14:textId="77777777" w:rsidR="004305D9" w:rsidRPr="008022DF" w:rsidRDefault="004305D9" w:rsidP="00D56082">
            <w:pPr>
              <w:spacing w:after="0" w:line="240" w:lineRule="auto"/>
              <w:jc w:val="both"/>
              <w:rPr>
                <w:rFonts w:cstheme="minorHAnsi"/>
                <w:b/>
                <w:i/>
                <w:iCs/>
                <w:sz w:val="22"/>
                <w:szCs w:val="22"/>
              </w:rPr>
            </w:pPr>
          </w:p>
          <w:p w14:paraId="3C990076" w14:textId="32DF6026" w:rsidR="004305D9" w:rsidRPr="008022DF" w:rsidRDefault="0060407B" w:rsidP="00D56082">
            <w:pPr>
              <w:spacing w:after="0" w:line="240" w:lineRule="auto"/>
              <w:jc w:val="both"/>
              <w:rPr>
                <w:rFonts w:cstheme="minorHAnsi"/>
                <w:b/>
                <w:sz w:val="22"/>
                <w:szCs w:val="22"/>
              </w:rPr>
            </w:pPr>
            <w:r w:rsidRPr="008022DF">
              <w:rPr>
                <w:rFonts w:cstheme="minorHAnsi"/>
                <w:b/>
                <w:sz w:val="22"/>
                <w:szCs w:val="22"/>
              </w:rPr>
              <w:t>Iš ekonomiškai naudingiausią pasiūlymą pateikusio tiekėjo prieš nustatant laimėjusį pasiūlymą bus prašoma</w:t>
            </w:r>
            <w:r w:rsidR="004305D9" w:rsidRPr="008022DF">
              <w:rPr>
                <w:rFonts w:cstheme="minorHAnsi"/>
                <w:b/>
                <w:i/>
                <w:iCs/>
                <w:sz w:val="22"/>
                <w:szCs w:val="22"/>
              </w:rPr>
              <w:t>:</w:t>
            </w:r>
          </w:p>
          <w:p w14:paraId="54B3773F" w14:textId="77777777" w:rsidR="004305D9" w:rsidRPr="008022DF" w:rsidRDefault="004305D9" w:rsidP="00D56082">
            <w:pPr>
              <w:pStyle w:val="Betarp"/>
              <w:jc w:val="both"/>
              <w:rPr>
                <w:rFonts w:cstheme="minorHAnsi"/>
                <w:sz w:val="22"/>
                <w:szCs w:val="22"/>
              </w:rPr>
            </w:pPr>
            <w:r w:rsidRPr="008022DF">
              <w:rPr>
                <w:rFonts w:cstheme="minorHAnsi"/>
                <w:sz w:val="22"/>
                <w:szCs w:val="22"/>
              </w:rPr>
              <w:t>1) Iš Lietuvoje įsteigtų subjektų reikalaujama:</w:t>
            </w:r>
          </w:p>
          <w:p w14:paraId="03F29790" w14:textId="77777777" w:rsidR="004305D9" w:rsidRPr="008022DF" w:rsidRDefault="004305D9" w:rsidP="00D56082">
            <w:pPr>
              <w:pStyle w:val="Betarp"/>
              <w:ind w:left="-46"/>
              <w:jc w:val="both"/>
              <w:rPr>
                <w:rFonts w:cstheme="minorHAnsi"/>
                <w:b/>
                <w:bCs/>
                <w:sz w:val="22"/>
                <w:szCs w:val="22"/>
              </w:rPr>
            </w:pPr>
            <w:r w:rsidRPr="008022DF">
              <w:rPr>
                <w:rFonts w:cstheme="minorHAnsi"/>
                <w:sz w:val="22"/>
                <w:szCs w:val="22"/>
              </w:rPr>
              <w:t>- išrašo iš teismo sprendimo arba</w:t>
            </w:r>
          </w:p>
          <w:p w14:paraId="0CAD2377" w14:textId="77777777" w:rsidR="004305D9" w:rsidRPr="008022DF" w:rsidRDefault="004305D9" w:rsidP="00D56082">
            <w:pPr>
              <w:pStyle w:val="Betarp"/>
              <w:jc w:val="both"/>
              <w:rPr>
                <w:rFonts w:cstheme="minorHAnsi"/>
                <w:b/>
                <w:bCs/>
                <w:sz w:val="22"/>
                <w:szCs w:val="22"/>
              </w:rPr>
            </w:pPr>
            <w:r w:rsidRPr="008022DF">
              <w:rPr>
                <w:rFonts w:cstheme="minorHAnsi"/>
                <w:sz w:val="22"/>
                <w:szCs w:val="22"/>
              </w:rPr>
              <w:t>- Informatikos ir ryšių departamento prie Vidaus reikalų ministerijos pažymos, arba</w:t>
            </w:r>
          </w:p>
          <w:p w14:paraId="69364FE3" w14:textId="77777777" w:rsidR="004305D9" w:rsidRPr="008022DF" w:rsidRDefault="004305D9" w:rsidP="00D56082">
            <w:pPr>
              <w:pStyle w:val="Betarp"/>
              <w:jc w:val="both"/>
              <w:rPr>
                <w:rFonts w:cstheme="minorHAnsi"/>
                <w:b/>
                <w:bCs/>
                <w:sz w:val="22"/>
                <w:szCs w:val="22"/>
              </w:rPr>
            </w:pPr>
            <w:r w:rsidRPr="008022DF">
              <w:rPr>
                <w:rFonts w:cstheme="minorHAnsi"/>
                <w:sz w:val="22"/>
                <w:szCs w:val="22"/>
              </w:rPr>
              <w:t>- valstybės įmonės Registrų centro Lietuvos Respublikos Vyriausybės nustatyta tvarka išduoto dokumento, patvirtinančio jungtinius kompetentingų institucijų tvarkomus duomenis.</w:t>
            </w:r>
          </w:p>
          <w:p w14:paraId="63A3B87D" w14:textId="77777777" w:rsidR="004305D9" w:rsidRPr="008022DF" w:rsidRDefault="004305D9" w:rsidP="00D56082">
            <w:pPr>
              <w:pStyle w:val="Betarp"/>
              <w:jc w:val="both"/>
              <w:rPr>
                <w:rFonts w:cstheme="minorHAnsi"/>
                <w:sz w:val="22"/>
                <w:szCs w:val="22"/>
              </w:rPr>
            </w:pPr>
            <w:r w:rsidRPr="008022DF">
              <w:rPr>
                <w:rFonts w:cstheme="minorHAnsi"/>
                <w:sz w:val="22"/>
                <w:szCs w:val="22"/>
              </w:rPr>
              <w:t>Iš ne Lietuvoje įsteigtų subjektų reikalaujama:</w:t>
            </w:r>
          </w:p>
          <w:p w14:paraId="1AE98B5F" w14:textId="77777777" w:rsidR="004305D9" w:rsidRPr="008022DF" w:rsidRDefault="004305D9" w:rsidP="00D56082">
            <w:pPr>
              <w:pStyle w:val="Betarp"/>
              <w:jc w:val="both"/>
              <w:rPr>
                <w:rFonts w:cstheme="minorHAnsi"/>
                <w:b/>
                <w:bCs/>
                <w:sz w:val="22"/>
                <w:szCs w:val="22"/>
              </w:rPr>
            </w:pPr>
            <w:r w:rsidRPr="008022DF">
              <w:rPr>
                <w:rFonts w:cstheme="minorHAnsi"/>
                <w:sz w:val="22"/>
                <w:szCs w:val="22"/>
              </w:rPr>
              <w:t>- atitinkamos užsienio šalies institucijos dokumento</w:t>
            </w:r>
            <w:r w:rsidRPr="008022DF">
              <w:rPr>
                <w:rStyle w:val="Puslapioinaosnuoroda"/>
                <w:rFonts w:cstheme="minorHAnsi"/>
                <w:sz w:val="22"/>
                <w:szCs w:val="22"/>
              </w:rPr>
              <w:footnoteReference w:id="3"/>
            </w:r>
            <w:r w:rsidRPr="008022DF">
              <w:rPr>
                <w:rFonts w:cstheme="minorHAnsi"/>
                <w:sz w:val="22"/>
                <w:szCs w:val="22"/>
              </w:rPr>
              <w:t>.</w:t>
            </w:r>
          </w:p>
          <w:p w14:paraId="0C948DF0" w14:textId="77777777" w:rsidR="004305D9" w:rsidRPr="008022DF" w:rsidRDefault="004305D9" w:rsidP="00D56082">
            <w:pPr>
              <w:pStyle w:val="Betarp"/>
              <w:jc w:val="both"/>
              <w:rPr>
                <w:rFonts w:cstheme="minorHAnsi"/>
                <w:sz w:val="22"/>
                <w:szCs w:val="22"/>
              </w:rPr>
            </w:pPr>
          </w:p>
          <w:p w14:paraId="3A15DC2C" w14:textId="188182CD" w:rsidR="004305D9" w:rsidRPr="008022DF" w:rsidRDefault="004305D9" w:rsidP="00D56082">
            <w:pPr>
              <w:pStyle w:val="Betarp"/>
              <w:jc w:val="both"/>
              <w:rPr>
                <w:rFonts w:cstheme="minorHAnsi"/>
                <w:sz w:val="22"/>
                <w:szCs w:val="22"/>
              </w:rPr>
            </w:pPr>
            <w:r w:rsidRPr="008022DF">
              <w:rPr>
                <w:rFonts w:cstheme="minorHAnsi"/>
                <w:sz w:val="22"/>
                <w:szCs w:val="22"/>
              </w:rPr>
              <w:t xml:space="preserve">2) Tiekėjas turi pateikti Deklaraciją dėl tiekėjo atsakingų asmenų, užpildytą pagal </w:t>
            </w:r>
            <w:r w:rsidR="00D56082" w:rsidRPr="008022DF">
              <w:rPr>
                <w:rFonts w:cstheme="minorHAnsi"/>
                <w:sz w:val="22"/>
                <w:szCs w:val="22"/>
              </w:rPr>
              <w:t xml:space="preserve">specialiųjų pirkimo </w:t>
            </w:r>
            <w:r w:rsidRPr="008022DF">
              <w:rPr>
                <w:rFonts w:cstheme="minorHAnsi"/>
                <w:sz w:val="22"/>
                <w:szCs w:val="22"/>
              </w:rPr>
              <w:t xml:space="preserve">sąlygų </w:t>
            </w:r>
            <w:r w:rsidR="00D56082" w:rsidRPr="008022DF">
              <w:rPr>
                <w:rFonts w:cstheme="minorHAnsi"/>
                <w:sz w:val="22"/>
                <w:szCs w:val="22"/>
              </w:rPr>
              <w:t>8</w:t>
            </w:r>
            <w:r w:rsidRPr="008022DF">
              <w:rPr>
                <w:rFonts w:cstheme="minorHAnsi"/>
                <w:sz w:val="22"/>
                <w:szCs w:val="22"/>
              </w:rPr>
              <w:t xml:space="preserve"> priede pateiktą formą. </w:t>
            </w:r>
            <w:r w:rsidRPr="008022DF">
              <w:rPr>
                <w:rFonts w:cstheme="minorHAnsi"/>
                <w:i/>
                <w:sz w:val="22"/>
                <w:szCs w:val="22"/>
              </w:rPr>
              <w:t>Pastaba:</w:t>
            </w:r>
            <w:r w:rsidRPr="008022DF">
              <w:rPr>
                <w:rFonts w:cstheme="minorHAnsi"/>
                <w:sz w:val="22"/>
                <w:szCs w:val="22"/>
              </w:rPr>
              <w:t xml:space="preserve"> jei deklaracijoje nurodomi atsakingi asmenys, pateikiami dokumentai, patvirtinantys deklaracijoje nurodytų atsakingų asmenų pašalinimo pagrindų nebuvimą, kaip nurodyta 1 punkte.</w:t>
            </w:r>
          </w:p>
          <w:p w14:paraId="73AC4F5C" w14:textId="77777777" w:rsidR="004305D9" w:rsidRPr="008022DF" w:rsidRDefault="004305D9" w:rsidP="00D56082">
            <w:pPr>
              <w:pStyle w:val="Betarp"/>
              <w:jc w:val="both"/>
              <w:rPr>
                <w:rFonts w:cstheme="minorHAnsi"/>
                <w:sz w:val="22"/>
                <w:szCs w:val="22"/>
              </w:rPr>
            </w:pPr>
          </w:p>
          <w:p w14:paraId="346D7249" w14:textId="77777777" w:rsidR="004305D9" w:rsidRPr="008022DF" w:rsidRDefault="004305D9" w:rsidP="00D56082">
            <w:pPr>
              <w:pStyle w:val="Betarp"/>
              <w:jc w:val="both"/>
              <w:rPr>
                <w:rFonts w:cstheme="minorHAnsi"/>
                <w:sz w:val="22"/>
                <w:szCs w:val="22"/>
              </w:rPr>
            </w:pPr>
            <w:r w:rsidRPr="008022DF">
              <w:rPr>
                <w:rFonts w:cstheme="minorHAnsi"/>
                <w:sz w:val="22"/>
                <w:szCs w:val="22"/>
              </w:rPr>
              <w:t xml:space="preserve">Nurodyti dokumentai turi būti išduoti ne anksčiau kaip 180                                                                                                                                                                                                                                                                                                                                           dienų iki </w:t>
            </w:r>
            <w:r w:rsidRPr="008022DF">
              <w:rPr>
                <w:rFonts w:cstheme="minorHAnsi"/>
                <w:iCs/>
                <w:sz w:val="22"/>
                <w:szCs w:val="22"/>
              </w:rPr>
              <w:t xml:space="preserve">tos dienos, kai tiekėjas perkančiosios organizacijos prašymu turės </w:t>
            </w:r>
            <w:r w:rsidRPr="008022DF">
              <w:rPr>
                <w:rFonts w:cstheme="minorHAnsi"/>
                <w:iCs/>
                <w:sz w:val="22"/>
                <w:szCs w:val="22"/>
              </w:rPr>
              <w:lastRenderedPageBreak/>
              <w:t>pateikti pašalinimo pagrindų nebuvimą patvirtinančius dok</w:t>
            </w:r>
            <w:r w:rsidRPr="008022DF">
              <w:rPr>
                <w:rFonts w:cstheme="minorHAnsi"/>
                <w:sz w:val="22"/>
                <w:szCs w:val="22"/>
              </w:rPr>
              <w:t xml:space="preserve">umentus. </w:t>
            </w:r>
          </w:p>
          <w:p w14:paraId="65C629B7" w14:textId="77777777" w:rsidR="004305D9" w:rsidRPr="008022DF" w:rsidRDefault="004305D9" w:rsidP="00D56082">
            <w:pPr>
              <w:pStyle w:val="Betarp"/>
              <w:jc w:val="both"/>
              <w:rPr>
                <w:rFonts w:cstheme="minorHAnsi"/>
                <w:b/>
                <w:bCs/>
                <w:sz w:val="22"/>
                <w:szCs w:val="22"/>
              </w:rPr>
            </w:pPr>
          </w:p>
          <w:p w14:paraId="7E3B5174" w14:textId="77777777" w:rsidR="004305D9" w:rsidRPr="008022DF" w:rsidRDefault="004305D9" w:rsidP="00D56082">
            <w:pPr>
              <w:pStyle w:val="Betarp"/>
              <w:jc w:val="both"/>
              <w:rPr>
                <w:rFonts w:cstheme="minorHAnsi"/>
                <w:b/>
                <w:bCs/>
                <w:sz w:val="22"/>
                <w:szCs w:val="22"/>
              </w:rPr>
            </w:pPr>
            <w:r w:rsidRPr="008022DF">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B0D8A2" w14:textId="77777777" w:rsidR="004305D9" w:rsidRPr="008022DF" w:rsidRDefault="004305D9" w:rsidP="00D56082">
            <w:pPr>
              <w:pStyle w:val="Betarp"/>
              <w:jc w:val="both"/>
              <w:rPr>
                <w:rFonts w:cstheme="minorHAnsi"/>
                <w:b/>
                <w:bCs/>
                <w:sz w:val="22"/>
                <w:szCs w:val="22"/>
              </w:rPr>
            </w:pPr>
          </w:p>
        </w:tc>
      </w:tr>
      <w:tr w:rsidR="00685E05" w:rsidRPr="008022DF" w14:paraId="67A0B7A2" w14:textId="77777777" w:rsidTr="00710DE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7569" w14:textId="35F2CF84" w:rsidR="00685E05" w:rsidRPr="008022DF" w:rsidRDefault="00685E05" w:rsidP="00685E05">
            <w:pPr>
              <w:pStyle w:val="Betarp"/>
              <w:ind w:left="-90"/>
              <w:rPr>
                <w:rFonts w:cstheme="minorHAnsi"/>
                <w:bCs/>
                <w:sz w:val="22"/>
                <w:szCs w:val="22"/>
              </w:rPr>
            </w:pPr>
            <w:r w:rsidRPr="008022DF">
              <w:rPr>
                <w:rFonts w:cstheme="minorHAnsi"/>
                <w:bCs/>
                <w:sz w:val="22"/>
                <w:szCs w:val="22"/>
              </w:rPr>
              <w:lastRenderedPageBreak/>
              <w:t>9.2.</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93C60" w14:textId="079B6CAC" w:rsidR="00685E05" w:rsidRPr="00685E05" w:rsidRDefault="00685E05" w:rsidP="00685E05">
            <w:pPr>
              <w:pStyle w:val="Betarp"/>
              <w:jc w:val="both"/>
              <w:rPr>
                <w:rFonts w:cstheme="minorHAnsi"/>
                <w:sz w:val="22"/>
                <w:szCs w:val="22"/>
              </w:rPr>
            </w:pPr>
            <w:r w:rsidRPr="00685E05">
              <w:rPr>
                <w:rFonts w:cstheme="minorHAnsi"/>
                <w:sz w:val="22"/>
                <w:szCs w:val="22"/>
              </w:rPr>
              <w:t>Tiekėjas yra neatlikęs jam paskirtos baudžiamojo poveikio priemonės – uždraudimo juridiniam asmeniui dalyvauti viešuosiuose pirkimuose.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AB3E" w14:textId="77777777" w:rsidR="00685E05" w:rsidRPr="00685E05" w:rsidRDefault="00685E05" w:rsidP="00685E05">
            <w:pPr>
              <w:pStyle w:val="Betarp"/>
              <w:jc w:val="both"/>
              <w:rPr>
                <w:rFonts w:eastAsia="Yu Mincho" w:cstheme="minorHAnsi"/>
                <w:b/>
                <w:bCs/>
                <w:sz w:val="22"/>
                <w:szCs w:val="22"/>
              </w:rPr>
            </w:pPr>
            <w:r w:rsidRPr="00685E05">
              <w:rPr>
                <w:rFonts w:eastAsia="Yu Mincho" w:cstheme="minorHAnsi"/>
                <w:b/>
                <w:bCs/>
                <w:sz w:val="22"/>
                <w:szCs w:val="22"/>
              </w:rPr>
              <w:t>VPĮ 46 straipsnio 2¹ dalis</w:t>
            </w:r>
          </w:p>
          <w:p w14:paraId="762DF2D5" w14:textId="784A6288" w:rsidR="00685E05" w:rsidRPr="00685E05" w:rsidRDefault="00685E05" w:rsidP="00685E05">
            <w:pPr>
              <w:pStyle w:val="Betarp"/>
              <w:jc w:val="both"/>
              <w:rPr>
                <w:rFonts w:eastAsia="Yu Mincho" w:cstheme="minorHAnsi"/>
                <w:bCs/>
                <w:sz w:val="22"/>
                <w:szCs w:val="22"/>
              </w:rPr>
            </w:pPr>
            <w:r w:rsidRPr="00685E05">
              <w:rPr>
                <w:rFonts w:eastAsia="Yu Mincho" w:cstheme="minorHAnsi"/>
                <w:sz w:val="22"/>
                <w:szCs w:val="22"/>
              </w:rPr>
              <w:lastRenderedPageBreak/>
              <w:t>EBVPD III dalies D2 punktas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2E2BB" w14:textId="77777777" w:rsidR="00685E05" w:rsidRPr="00685E05" w:rsidRDefault="00685E05" w:rsidP="00685E05">
            <w:pPr>
              <w:pStyle w:val="Betarp"/>
              <w:jc w:val="both"/>
              <w:rPr>
                <w:rFonts w:cstheme="minorHAnsi"/>
                <w:sz w:val="22"/>
                <w:szCs w:val="22"/>
              </w:rPr>
            </w:pPr>
            <w:r w:rsidRPr="00685E05">
              <w:rPr>
                <w:rFonts w:cstheme="minorHAnsi"/>
                <w:sz w:val="22"/>
                <w:szCs w:val="22"/>
              </w:rPr>
              <w:lastRenderedPageBreak/>
              <w:t>Iš Lietuvoje įsteigtų subjektų įrodančių dokumentų nereikalaujama. Užtenka pateikto EBVPD.</w:t>
            </w:r>
          </w:p>
          <w:p w14:paraId="5BC9CBEA" w14:textId="77777777" w:rsidR="00685E05" w:rsidRPr="00685E05" w:rsidRDefault="00685E05" w:rsidP="00685E05">
            <w:pPr>
              <w:spacing w:after="0" w:line="240" w:lineRule="auto"/>
              <w:jc w:val="both"/>
              <w:rPr>
                <w:rFonts w:cstheme="minorHAnsi"/>
                <w:b/>
                <w:bCs/>
                <w:i/>
                <w:iCs/>
                <w:sz w:val="22"/>
                <w:szCs w:val="22"/>
              </w:rPr>
            </w:pPr>
          </w:p>
        </w:tc>
      </w:tr>
      <w:tr w:rsidR="00685E05" w:rsidRPr="008022DF" w14:paraId="606DB214"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17B48" w14:textId="4B46633C" w:rsidR="00685E05" w:rsidRPr="008022DF" w:rsidRDefault="00685E05" w:rsidP="00685E05">
            <w:pPr>
              <w:pStyle w:val="Betarp"/>
              <w:ind w:left="-90" w:right="-108"/>
              <w:rPr>
                <w:rFonts w:cstheme="minorHAnsi"/>
                <w:bCs/>
                <w:sz w:val="22"/>
                <w:szCs w:val="22"/>
              </w:rPr>
            </w:pPr>
            <w:r>
              <w:rPr>
                <w:rFonts w:cstheme="minorHAnsi"/>
                <w:bCs/>
                <w:sz w:val="22"/>
                <w:szCs w:val="22"/>
              </w:rPr>
              <w:t>9.3.</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34B5A"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4E9F7F" w14:textId="77777777" w:rsidR="00685E05" w:rsidRPr="008022DF" w:rsidRDefault="00685E05" w:rsidP="00685E05">
            <w:pPr>
              <w:pStyle w:val="Betarp"/>
              <w:jc w:val="both"/>
              <w:rPr>
                <w:rFonts w:cstheme="minorHAnsi"/>
                <w:b/>
                <w:bCs/>
                <w:sz w:val="22"/>
                <w:szCs w:val="22"/>
              </w:rPr>
            </w:pPr>
          </w:p>
          <w:p w14:paraId="2B49C93E"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Laikoma, kad tiekėjas nuteistas už aukščiau nurodytą nusikalstamą veiką, kai dėl:</w:t>
            </w:r>
          </w:p>
          <w:p w14:paraId="48BA1DE6"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1) tiekėjo, kuris yra fizinis asmuo, per pastaruosius 5 metus buvo priimtas ir įsiteisėjęs apkaltinamasis teismo nuosprendis ir šis asmuo turi neišnykusį ar nepanaikintą teistumą;</w:t>
            </w:r>
          </w:p>
          <w:p w14:paraId="2719DA3F" w14:textId="478B5C7F" w:rsidR="00685E05" w:rsidRPr="008022DF" w:rsidRDefault="00685E05" w:rsidP="00685E05">
            <w:pPr>
              <w:pStyle w:val="Betarp"/>
              <w:jc w:val="both"/>
              <w:rPr>
                <w:rFonts w:cstheme="minorHAnsi"/>
                <w:b/>
                <w:bCs/>
                <w:sz w:val="22"/>
                <w:szCs w:val="22"/>
              </w:rPr>
            </w:pPr>
            <w:r w:rsidRPr="008022DF">
              <w:rPr>
                <w:rFonts w:cstheme="minorHAnsi"/>
                <w:bCs/>
                <w:sz w:val="22"/>
                <w:szCs w:val="22"/>
              </w:rPr>
              <w:t xml:space="preserve">2) tiekėjo, kuris yra juridinis asmuo, kita organizacija ar jos </w:t>
            </w:r>
            <w:r w:rsidRPr="00685E05">
              <w:rPr>
                <w:rFonts w:cstheme="minorHAnsi"/>
                <w:b/>
                <w:sz w:val="22"/>
                <w:szCs w:val="22"/>
              </w:rPr>
              <w:t>struktūrinis</w:t>
            </w:r>
            <w:r>
              <w:rPr>
                <w:rFonts w:cstheme="minorHAnsi"/>
                <w:bCs/>
                <w:sz w:val="22"/>
                <w:szCs w:val="22"/>
              </w:rPr>
              <w:t xml:space="preserve"> </w:t>
            </w:r>
            <w:r w:rsidRPr="008022DF">
              <w:rPr>
                <w:rFonts w:cstheme="minorHAnsi"/>
                <w:bCs/>
                <w:sz w:val="22"/>
                <w:szCs w:val="22"/>
              </w:rPr>
              <w:t xml:space="preserve">padalinys, per pastaruosius 5 metus buvo priimtas ir įsiteisėjęs apkaltinamasis teismo nuosprendis arba </w:t>
            </w:r>
            <w:r w:rsidR="008E5C54">
              <w:rPr>
                <w:rFonts w:cstheme="minorHAnsi"/>
                <w:bCs/>
                <w:sz w:val="22"/>
                <w:szCs w:val="22"/>
              </w:rPr>
              <w:t>VPĮ 46</w:t>
            </w:r>
            <w:r w:rsidRPr="008022DF">
              <w:rPr>
                <w:rFonts w:cstheme="minorHAnsi"/>
                <w:bCs/>
                <w:sz w:val="22"/>
                <w:szCs w:val="22"/>
              </w:rPr>
              <w:t xml:space="preserve"> straipsnio 3 dalies atveju – galutinis administracinis sprendimas, jeigu toks sprendimas priimamas pagal tiekėjo šalies teisės aktų reikalavimus.</w:t>
            </w:r>
          </w:p>
          <w:p w14:paraId="25D666A0" w14:textId="77777777" w:rsidR="00685E05" w:rsidRPr="008022DF" w:rsidRDefault="00685E05" w:rsidP="00685E05">
            <w:pPr>
              <w:pStyle w:val="Betarp"/>
              <w:jc w:val="both"/>
              <w:rPr>
                <w:rFonts w:cstheme="minorHAnsi"/>
                <w:b/>
                <w:bCs/>
                <w:sz w:val="22"/>
                <w:szCs w:val="22"/>
              </w:rPr>
            </w:pPr>
          </w:p>
          <w:p w14:paraId="2D2BC365"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Tačiau ši nuostata netaikoma, jeigu:</w:t>
            </w:r>
          </w:p>
          <w:p w14:paraId="02F3C72C"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 xml:space="preserve">1) tiekėjas yra įsipareigojęs sumokėti mokesčius, įskaitant socialinio draudimo įmokas ir dėl to laikomas </w:t>
            </w:r>
            <w:r w:rsidRPr="008022DF">
              <w:rPr>
                <w:rFonts w:cstheme="minorHAnsi"/>
                <w:bCs/>
                <w:sz w:val="22"/>
                <w:szCs w:val="22"/>
              </w:rPr>
              <w:lastRenderedPageBreak/>
              <w:t>jau įvykdžiusiu šioje dalyje nurodytus įsipareigojimus;</w:t>
            </w:r>
          </w:p>
          <w:p w14:paraId="5D2C8F6A"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2) įsiskolinimo suma neviršija 50 Eur (penkiasdešimt eurų);</w:t>
            </w:r>
          </w:p>
          <w:p w14:paraId="1186CAB3"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02CD"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lastRenderedPageBreak/>
              <w:t>VPĮ 46 straipsnio 3 dalis</w:t>
            </w:r>
          </w:p>
          <w:p w14:paraId="56476124" w14:textId="77777777" w:rsidR="00685E05" w:rsidRPr="008022DF" w:rsidRDefault="00685E05" w:rsidP="00685E05">
            <w:pPr>
              <w:pStyle w:val="Betarp"/>
              <w:jc w:val="both"/>
              <w:rPr>
                <w:rFonts w:eastAsia="Arial" w:cstheme="minorHAnsi"/>
                <w:sz w:val="22"/>
                <w:szCs w:val="22"/>
              </w:rPr>
            </w:pPr>
          </w:p>
          <w:p w14:paraId="0B6686DC" w14:textId="77777777" w:rsidR="00685E05" w:rsidRPr="008022DF" w:rsidRDefault="00685E05" w:rsidP="00685E05">
            <w:pPr>
              <w:pStyle w:val="Betarp"/>
              <w:jc w:val="both"/>
              <w:rPr>
                <w:rFonts w:eastAsia="Yu Mincho" w:cstheme="minorHAnsi"/>
                <w:sz w:val="22"/>
                <w:szCs w:val="22"/>
              </w:rPr>
            </w:pPr>
            <w:r w:rsidRPr="008022DF">
              <w:rPr>
                <w:rFonts w:eastAsia="Arial" w:cstheme="minorHAnsi"/>
                <w:sz w:val="22"/>
                <w:szCs w:val="22"/>
              </w:rPr>
              <w:t>EBVPD III dalies B1 ir B2 punktai</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6529" w14:textId="77777777" w:rsidR="00685E05" w:rsidRPr="008022DF" w:rsidRDefault="00685E05" w:rsidP="00685E05">
            <w:pPr>
              <w:spacing w:after="0" w:line="240" w:lineRule="auto"/>
              <w:jc w:val="both"/>
              <w:rPr>
                <w:rFonts w:cstheme="minorHAnsi"/>
                <w:b/>
                <w:i/>
                <w:iCs/>
                <w:sz w:val="22"/>
                <w:szCs w:val="22"/>
              </w:rPr>
            </w:pPr>
            <w:r w:rsidRPr="008022DF">
              <w:rPr>
                <w:rFonts w:cstheme="minorHAnsi"/>
                <w:b/>
                <w:bCs/>
                <w:i/>
                <w:iCs/>
                <w:sz w:val="22"/>
                <w:szCs w:val="22"/>
              </w:rPr>
              <w:t>Pateikiama su pasiūlymu:</w:t>
            </w:r>
            <w:r w:rsidRPr="008022DF">
              <w:rPr>
                <w:rFonts w:cstheme="minorHAnsi"/>
                <w:b/>
                <w:i/>
                <w:iCs/>
                <w:sz w:val="22"/>
                <w:szCs w:val="22"/>
              </w:rPr>
              <w:t xml:space="preserve"> EBVPD.</w:t>
            </w:r>
          </w:p>
          <w:p w14:paraId="6245BB6C" w14:textId="77777777" w:rsidR="00685E05" w:rsidRPr="008022DF" w:rsidRDefault="00685E05" w:rsidP="00685E05">
            <w:pPr>
              <w:spacing w:after="0" w:line="240" w:lineRule="auto"/>
              <w:jc w:val="both"/>
              <w:rPr>
                <w:rFonts w:cstheme="minorHAnsi"/>
                <w:b/>
                <w:i/>
                <w:iCs/>
                <w:sz w:val="22"/>
                <w:szCs w:val="22"/>
              </w:rPr>
            </w:pPr>
          </w:p>
          <w:p w14:paraId="275B26C1" w14:textId="77777777" w:rsidR="00685E05" w:rsidRPr="008022DF" w:rsidRDefault="00685E05" w:rsidP="00685E05">
            <w:pPr>
              <w:spacing w:after="0" w:line="240" w:lineRule="auto"/>
              <w:jc w:val="both"/>
              <w:rPr>
                <w:rFonts w:cstheme="minorHAnsi"/>
                <w:b/>
                <w:sz w:val="22"/>
                <w:szCs w:val="22"/>
              </w:rPr>
            </w:pPr>
            <w:r w:rsidRPr="008022DF">
              <w:rPr>
                <w:rFonts w:cstheme="minorHAnsi"/>
                <w:b/>
                <w:sz w:val="22"/>
                <w:szCs w:val="22"/>
              </w:rPr>
              <w:t>Iš ekonomiškai naudingiausią pasiūlymą pateikusio tiekėjo prieš nustatant laimėjusį pasiūlymą bus prašoma</w:t>
            </w:r>
            <w:r w:rsidRPr="008022DF">
              <w:rPr>
                <w:rFonts w:cstheme="minorHAnsi"/>
                <w:b/>
                <w:i/>
                <w:iCs/>
                <w:sz w:val="22"/>
                <w:szCs w:val="22"/>
              </w:rPr>
              <w:t>:</w:t>
            </w:r>
          </w:p>
          <w:p w14:paraId="6D78BA4B"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 xml:space="preserve">1) </w:t>
            </w:r>
            <w:r w:rsidRPr="008022DF">
              <w:rPr>
                <w:rFonts w:cstheme="minorHAnsi"/>
                <w:sz w:val="22"/>
                <w:szCs w:val="22"/>
              </w:rPr>
              <w:t>Dėl įsipareigojimų, susijusių su mokesčių mokėjimu, įvykdymo iš Lietuvoje įsteigtų subjektų prašoma:</w:t>
            </w:r>
          </w:p>
          <w:p w14:paraId="4B8FD3CB" w14:textId="77777777" w:rsidR="00685E05" w:rsidRPr="008022DF" w:rsidRDefault="00685E05" w:rsidP="00685E05">
            <w:pPr>
              <w:pStyle w:val="Betarp"/>
              <w:jc w:val="both"/>
              <w:rPr>
                <w:rFonts w:cstheme="minorHAnsi"/>
                <w:b/>
                <w:bCs/>
                <w:sz w:val="22"/>
                <w:szCs w:val="22"/>
              </w:rPr>
            </w:pPr>
          </w:p>
          <w:p w14:paraId="67BCF905" w14:textId="77777777" w:rsidR="00685E05" w:rsidRPr="008022DF" w:rsidRDefault="00685E05" w:rsidP="00685E05">
            <w:pPr>
              <w:pStyle w:val="Betarp"/>
              <w:numPr>
                <w:ilvl w:val="0"/>
                <w:numId w:val="9"/>
              </w:numPr>
              <w:jc w:val="both"/>
              <w:rPr>
                <w:rFonts w:cstheme="minorHAnsi"/>
                <w:sz w:val="22"/>
                <w:szCs w:val="22"/>
              </w:rPr>
            </w:pPr>
            <w:r w:rsidRPr="008022DF">
              <w:rPr>
                <w:rFonts w:cstheme="minorHAnsi"/>
                <w:sz w:val="22"/>
                <w:szCs w:val="22"/>
              </w:rPr>
              <w:t>išrašo iš teismo sprendimo (jei toks yra) arba Valstybinės mokesčių inspekcijos prie Lietuvos Respublikos finansų ministerijos išduoto dokumento,</w:t>
            </w:r>
          </w:p>
          <w:p w14:paraId="57AA32B2" w14:textId="77777777" w:rsidR="00685E05" w:rsidRPr="008022DF" w:rsidRDefault="00685E05" w:rsidP="00685E05">
            <w:pPr>
              <w:pStyle w:val="Betarp"/>
              <w:numPr>
                <w:ilvl w:val="0"/>
                <w:numId w:val="8"/>
              </w:numPr>
              <w:jc w:val="both"/>
              <w:rPr>
                <w:rFonts w:cstheme="minorHAnsi"/>
                <w:sz w:val="22"/>
                <w:szCs w:val="22"/>
              </w:rPr>
            </w:pPr>
            <w:r w:rsidRPr="008022DF">
              <w:rPr>
                <w:rFonts w:cstheme="minorHAnsi"/>
                <w:sz w:val="22"/>
                <w:szCs w:val="22"/>
              </w:rPr>
              <w:t>arba valstybės įmonės Registrų centro Lietuvos Respublikos Vyriausybės nustatyta tvarka išduoto dokumento, patvirtinančio jungtinius kompetentingų institucijų tvarkomus duomenis.</w:t>
            </w:r>
          </w:p>
          <w:p w14:paraId="3767B680" w14:textId="77777777" w:rsidR="00685E05" w:rsidRPr="008022DF" w:rsidRDefault="00685E05" w:rsidP="00685E05">
            <w:pPr>
              <w:pStyle w:val="Betarp"/>
              <w:jc w:val="both"/>
              <w:rPr>
                <w:rFonts w:cstheme="minorHAnsi"/>
                <w:sz w:val="22"/>
                <w:szCs w:val="22"/>
              </w:rPr>
            </w:pPr>
          </w:p>
          <w:p w14:paraId="20D10C31" w14:textId="77777777" w:rsidR="00685E05" w:rsidRPr="008022DF" w:rsidRDefault="00685E05" w:rsidP="00685E05">
            <w:pPr>
              <w:pStyle w:val="Betarp"/>
              <w:jc w:val="both"/>
              <w:rPr>
                <w:rFonts w:cstheme="minorHAnsi"/>
                <w:sz w:val="22"/>
                <w:szCs w:val="22"/>
              </w:rPr>
            </w:pPr>
            <w:r w:rsidRPr="008022DF">
              <w:rPr>
                <w:rFonts w:cstheme="minorHAnsi"/>
                <w:sz w:val="22"/>
                <w:szCs w:val="22"/>
              </w:rPr>
              <w:t>Iš ne Lietuvoje įsteigtų subjektų reikalaujama:</w:t>
            </w:r>
          </w:p>
          <w:p w14:paraId="0ECD766A" w14:textId="77777777" w:rsidR="00685E05" w:rsidRPr="008022DF" w:rsidRDefault="00685E05" w:rsidP="00685E05">
            <w:pPr>
              <w:pStyle w:val="Betarp"/>
              <w:numPr>
                <w:ilvl w:val="0"/>
                <w:numId w:val="4"/>
              </w:numPr>
              <w:ind w:left="314"/>
              <w:jc w:val="both"/>
              <w:rPr>
                <w:rFonts w:cstheme="minorHAnsi"/>
                <w:b/>
                <w:bCs/>
                <w:sz w:val="22"/>
                <w:szCs w:val="22"/>
              </w:rPr>
            </w:pPr>
            <w:r w:rsidRPr="008022DF">
              <w:rPr>
                <w:rFonts w:cstheme="minorHAnsi"/>
                <w:sz w:val="22"/>
                <w:szCs w:val="22"/>
              </w:rPr>
              <w:t>atitinkamos užsienio šalies institucijos dokumento</w:t>
            </w:r>
            <w:r w:rsidRPr="008022DF">
              <w:rPr>
                <w:rStyle w:val="Puslapioinaosnuoroda"/>
                <w:rFonts w:cstheme="minorHAnsi"/>
                <w:sz w:val="22"/>
                <w:szCs w:val="22"/>
              </w:rPr>
              <w:footnoteReference w:id="4"/>
            </w:r>
            <w:r w:rsidRPr="008022DF">
              <w:rPr>
                <w:rFonts w:cstheme="minorHAnsi"/>
                <w:sz w:val="22"/>
                <w:szCs w:val="22"/>
              </w:rPr>
              <w:t>.</w:t>
            </w:r>
          </w:p>
          <w:p w14:paraId="7B448656" w14:textId="77777777" w:rsidR="00685E05" w:rsidRPr="008022DF" w:rsidRDefault="00685E05" w:rsidP="00685E05">
            <w:pPr>
              <w:pStyle w:val="Betarp"/>
              <w:jc w:val="both"/>
              <w:rPr>
                <w:rFonts w:cstheme="minorHAnsi"/>
                <w:sz w:val="22"/>
                <w:szCs w:val="22"/>
              </w:rPr>
            </w:pPr>
          </w:p>
          <w:p w14:paraId="0EE29C8A" w14:textId="77777777" w:rsidR="00685E05" w:rsidRPr="008022DF" w:rsidRDefault="00685E05" w:rsidP="00685E05">
            <w:pPr>
              <w:pStyle w:val="Betarp"/>
              <w:jc w:val="both"/>
              <w:rPr>
                <w:rFonts w:cstheme="minorHAnsi"/>
                <w:i/>
                <w:iCs/>
                <w:sz w:val="22"/>
                <w:szCs w:val="22"/>
              </w:rPr>
            </w:pPr>
            <w:r w:rsidRPr="008022DF">
              <w:rPr>
                <w:rFonts w:cstheme="minorHAnsi"/>
                <w:sz w:val="22"/>
                <w:szCs w:val="22"/>
              </w:rPr>
              <w:t xml:space="preserve">Nurodyti dokumentai turi būti  išduoti ne anksčiau kaip 120 dienų iki </w:t>
            </w:r>
            <w:r w:rsidRPr="008022DF">
              <w:rPr>
                <w:rFonts w:cstheme="minorHAnsi"/>
                <w:iCs/>
                <w:sz w:val="22"/>
                <w:szCs w:val="22"/>
              </w:rPr>
              <w:t>tos dienos, kai tiekėjas perkančiosios organizacijos prašymu turės pateikti pašalinimo pagrindų nebuvimą patvirtinančius dok</w:t>
            </w:r>
            <w:r w:rsidRPr="008022DF">
              <w:rPr>
                <w:rFonts w:cstheme="minorHAnsi"/>
                <w:sz w:val="22"/>
                <w:szCs w:val="22"/>
              </w:rPr>
              <w:t>umentus.</w:t>
            </w:r>
            <w:r w:rsidRPr="008022DF">
              <w:rPr>
                <w:rFonts w:cstheme="minorHAnsi"/>
                <w:i/>
                <w:iCs/>
                <w:sz w:val="22"/>
                <w:szCs w:val="22"/>
              </w:rPr>
              <w:t xml:space="preserve"> </w:t>
            </w:r>
          </w:p>
          <w:p w14:paraId="269C0106" w14:textId="77777777" w:rsidR="00685E05" w:rsidRPr="008022DF" w:rsidRDefault="00685E05" w:rsidP="00685E05">
            <w:pPr>
              <w:pStyle w:val="Betarp"/>
              <w:jc w:val="both"/>
              <w:rPr>
                <w:rFonts w:cstheme="minorHAnsi"/>
                <w:i/>
                <w:iCs/>
                <w:sz w:val="22"/>
                <w:szCs w:val="22"/>
              </w:rPr>
            </w:pPr>
          </w:p>
          <w:p w14:paraId="49E00112"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 xml:space="preserve">Jei dokumentas išduotas anksčiau, tačiau jame nurodytas galiojimo terminas ilgesnis nei pašalinimo pagrindų nebuvimą patvirtinančių dokumentų pagal EBVPD </w:t>
            </w:r>
            <w:r w:rsidRPr="008022DF">
              <w:rPr>
                <w:rFonts w:cstheme="minorHAnsi"/>
                <w:bCs/>
                <w:sz w:val="22"/>
                <w:szCs w:val="22"/>
              </w:rPr>
              <w:lastRenderedPageBreak/>
              <w:t>galutinis pateikimo terminas, toks dokumentas jo galiojimo laikotarpiu yra priimtinas.</w:t>
            </w:r>
          </w:p>
          <w:p w14:paraId="3195EABA" w14:textId="77777777" w:rsidR="00685E05" w:rsidRPr="008022DF" w:rsidRDefault="00685E05" w:rsidP="00685E05">
            <w:pPr>
              <w:pStyle w:val="Betarp"/>
              <w:jc w:val="both"/>
              <w:rPr>
                <w:rFonts w:cstheme="minorHAnsi"/>
                <w:b/>
                <w:bCs/>
                <w:sz w:val="22"/>
                <w:szCs w:val="22"/>
              </w:rPr>
            </w:pPr>
          </w:p>
          <w:p w14:paraId="5F5ABD95" w14:textId="77777777" w:rsidR="00685E05" w:rsidRPr="008022DF" w:rsidRDefault="00685E05" w:rsidP="00685E05">
            <w:pPr>
              <w:pStyle w:val="Betarp"/>
              <w:jc w:val="both"/>
              <w:rPr>
                <w:rFonts w:cstheme="minorHAnsi"/>
                <w:b/>
                <w:bCs/>
                <w:sz w:val="22"/>
                <w:szCs w:val="22"/>
              </w:rPr>
            </w:pPr>
            <w:r w:rsidRPr="008022DF">
              <w:rPr>
                <w:rFonts w:cstheme="minorHAnsi"/>
                <w:bCs/>
                <w:sz w:val="22"/>
                <w:szCs w:val="22"/>
              </w:rPr>
              <w:t>2) Dėl įsipareigojimų, susijusių su socialinio draudimo įmokų mokėjimu, įvykdymo i</w:t>
            </w:r>
            <w:r w:rsidRPr="008022DF">
              <w:rPr>
                <w:rFonts w:cstheme="minorHAnsi"/>
                <w:sz w:val="22"/>
                <w:szCs w:val="22"/>
              </w:rPr>
              <w:t xml:space="preserve">š Lietuvoje įsteigtų subjektų </w:t>
            </w:r>
            <w:r w:rsidRPr="008022DF">
              <w:rPr>
                <w:rFonts w:cstheme="minorHAnsi"/>
                <w:bCs/>
                <w:sz w:val="22"/>
                <w:szCs w:val="22"/>
              </w:rPr>
              <w:t>prašoma:</w:t>
            </w:r>
          </w:p>
          <w:p w14:paraId="3727D911" w14:textId="77777777" w:rsidR="00685E05" w:rsidRPr="008022DF" w:rsidRDefault="00685E05" w:rsidP="00685E05">
            <w:pPr>
              <w:pStyle w:val="Betarp"/>
              <w:jc w:val="both"/>
              <w:rPr>
                <w:rFonts w:cstheme="minorHAnsi"/>
                <w:bCs/>
                <w:sz w:val="22"/>
                <w:szCs w:val="22"/>
              </w:rPr>
            </w:pPr>
            <w:r w:rsidRPr="008022DF">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022DF">
                <w:rPr>
                  <w:rStyle w:val="Hipersaitas"/>
                  <w:rFonts w:cstheme="minorHAnsi"/>
                  <w:bCs/>
                  <w:sz w:val="22"/>
                  <w:szCs w:val="22"/>
                </w:rPr>
                <w:t>http://draudejai.sodra.lt/draudeju_viesi_duomenys/</w:t>
              </w:r>
            </w:hyperlink>
            <w:r w:rsidRPr="008022DF">
              <w:rPr>
                <w:rFonts w:cstheme="minorHAnsi"/>
                <w:bCs/>
                <w:sz w:val="22"/>
                <w:szCs w:val="22"/>
              </w:rPr>
              <w:t>.</w:t>
            </w:r>
          </w:p>
          <w:p w14:paraId="0EBF3626" w14:textId="77777777" w:rsidR="00685E05" w:rsidRPr="008022DF" w:rsidRDefault="00685E05" w:rsidP="00685E05">
            <w:pPr>
              <w:pStyle w:val="Betarp"/>
              <w:jc w:val="both"/>
              <w:rPr>
                <w:rFonts w:cstheme="minorHAnsi"/>
                <w:b/>
                <w:bCs/>
                <w:sz w:val="22"/>
                <w:szCs w:val="22"/>
              </w:rPr>
            </w:pPr>
          </w:p>
          <w:p w14:paraId="588D0288" w14:textId="77777777" w:rsidR="00685E05" w:rsidRPr="008022DF" w:rsidRDefault="00685E05" w:rsidP="00685E05">
            <w:pPr>
              <w:pStyle w:val="Betarp"/>
              <w:jc w:val="both"/>
              <w:rPr>
                <w:rFonts w:cstheme="minorHAnsi"/>
                <w:sz w:val="22"/>
                <w:szCs w:val="22"/>
              </w:rPr>
            </w:pPr>
            <w:r w:rsidRPr="008022DF">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A6F41F" w14:textId="77777777" w:rsidR="00685E05" w:rsidRPr="008022DF" w:rsidRDefault="00685E05" w:rsidP="00685E05">
            <w:pPr>
              <w:pStyle w:val="Betarp"/>
              <w:jc w:val="both"/>
              <w:rPr>
                <w:rFonts w:cstheme="minorHAnsi"/>
                <w:b/>
                <w:bCs/>
                <w:sz w:val="22"/>
                <w:szCs w:val="22"/>
              </w:rPr>
            </w:pPr>
          </w:p>
          <w:p w14:paraId="03F02581" w14:textId="77777777" w:rsidR="00685E05" w:rsidRPr="008022DF" w:rsidRDefault="00685E05" w:rsidP="00685E05">
            <w:pPr>
              <w:pStyle w:val="Betarp"/>
              <w:jc w:val="both"/>
              <w:rPr>
                <w:rFonts w:cstheme="minorHAnsi"/>
                <w:sz w:val="22"/>
                <w:szCs w:val="22"/>
              </w:rPr>
            </w:pPr>
            <w:r w:rsidRPr="008022DF">
              <w:rPr>
                <w:rFonts w:cstheme="minorHAnsi"/>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EDB69FB" w14:textId="77777777" w:rsidR="00685E05" w:rsidRPr="008022DF" w:rsidRDefault="00685E05" w:rsidP="00685E05">
            <w:pPr>
              <w:pStyle w:val="Betarp"/>
              <w:jc w:val="both"/>
              <w:rPr>
                <w:rFonts w:cstheme="minorHAnsi"/>
                <w:b/>
                <w:bCs/>
                <w:sz w:val="22"/>
                <w:szCs w:val="22"/>
              </w:rPr>
            </w:pPr>
          </w:p>
          <w:p w14:paraId="327D8ACA" w14:textId="77777777" w:rsidR="00685E05" w:rsidRPr="008022DF" w:rsidRDefault="00685E05" w:rsidP="00685E05">
            <w:pPr>
              <w:pStyle w:val="Betarp"/>
              <w:jc w:val="both"/>
              <w:rPr>
                <w:rFonts w:cstheme="minorHAnsi"/>
                <w:sz w:val="22"/>
                <w:szCs w:val="22"/>
              </w:rPr>
            </w:pPr>
            <w:r w:rsidRPr="008022DF">
              <w:rPr>
                <w:rFonts w:cstheme="minorHAnsi"/>
                <w:sz w:val="22"/>
                <w:szCs w:val="22"/>
              </w:rPr>
              <w:t>Iš ne Lietuvoje įsteigtų subjektų reikalaujama:</w:t>
            </w:r>
          </w:p>
          <w:p w14:paraId="15424199" w14:textId="77777777" w:rsidR="00685E05" w:rsidRPr="008022DF" w:rsidRDefault="00685E05" w:rsidP="00685E05">
            <w:pPr>
              <w:pStyle w:val="Betarp"/>
              <w:numPr>
                <w:ilvl w:val="0"/>
                <w:numId w:val="4"/>
              </w:numPr>
              <w:ind w:left="314"/>
              <w:jc w:val="both"/>
              <w:rPr>
                <w:rFonts w:cstheme="minorHAnsi"/>
                <w:b/>
                <w:bCs/>
                <w:sz w:val="22"/>
                <w:szCs w:val="22"/>
              </w:rPr>
            </w:pPr>
            <w:r w:rsidRPr="008022DF">
              <w:rPr>
                <w:rFonts w:cstheme="minorHAnsi"/>
                <w:sz w:val="22"/>
                <w:szCs w:val="22"/>
              </w:rPr>
              <w:lastRenderedPageBreak/>
              <w:t>atitinkamos užsienio šalies kompetentingos institucijos dokumento</w:t>
            </w:r>
            <w:r w:rsidRPr="008022DF">
              <w:rPr>
                <w:rStyle w:val="Puslapioinaosnuoroda"/>
                <w:rFonts w:cstheme="minorHAnsi"/>
                <w:sz w:val="22"/>
                <w:szCs w:val="22"/>
              </w:rPr>
              <w:footnoteReference w:id="5"/>
            </w:r>
            <w:r w:rsidRPr="008022DF">
              <w:rPr>
                <w:rFonts w:cstheme="minorHAnsi"/>
                <w:sz w:val="22"/>
                <w:szCs w:val="22"/>
              </w:rPr>
              <w:t>.</w:t>
            </w:r>
          </w:p>
          <w:p w14:paraId="29DB58BC" w14:textId="77777777" w:rsidR="00685E05" w:rsidRPr="008022DF" w:rsidRDefault="00685E05" w:rsidP="00685E05">
            <w:pPr>
              <w:pStyle w:val="Betarp"/>
              <w:jc w:val="both"/>
              <w:rPr>
                <w:rFonts w:cstheme="minorHAnsi"/>
                <w:b/>
                <w:bCs/>
                <w:sz w:val="22"/>
                <w:szCs w:val="22"/>
              </w:rPr>
            </w:pPr>
          </w:p>
          <w:p w14:paraId="5EE7E914"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 xml:space="preserve">Nurodyti dokumentai turi būti  išduoti ne anksčiau kaip 120 dienų iki </w:t>
            </w:r>
            <w:r w:rsidRPr="008022DF">
              <w:rPr>
                <w:rFonts w:cstheme="minorHAnsi"/>
                <w:iCs/>
                <w:sz w:val="22"/>
                <w:szCs w:val="22"/>
              </w:rPr>
              <w:t>tos dienos, kai tiekėjas perkančiosios organizacijos prašymu turės pateikti pašalinimo pagrindų nebuvimą patvirtinančius dok</w:t>
            </w:r>
            <w:r w:rsidRPr="008022DF">
              <w:rPr>
                <w:rFonts w:cstheme="minorHAnsi"/>
                <w:sz w:val="22"/>
                <w:szCs w:val="22"/>
              </w:rPr>
              <w:t xml:space="preserve">umentus. </w:t>
            </w:r>
          </w:p>
          <w:p w14:paraId="01E59ABB"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85E05" w:rsidRPr="008022DF" w14:paraId="284BE502"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5814E" w14:textId="33485366" w:rsidR="00685E05" w:rsidRPr="008022DF" w:rsidRDefault="00685E05" w:rsidP="00685E05">
            <w:pPr>
              <w:pStyle w:val="Betarp"/>
              <w:ind w:left="-90"/>
              <w:rPr>
                <w:rFonts w:cstheme="minorHAnsi"/>
                <w:bCs/>
                <w:sz w:val="22"/>
                <w:szCs w:val="22"/>
              </w:rPr>
            </w:pPr>
            <w:r w:rsidRPr="008022DF">
              <w:rPr>
                <w:rFonts w:cstheme="minorHAnsi"/>
                <w:bCs/>
                <w:sz w:val="22"/>
                <w:szCs w:val="22"/>
              </w:rPr>
              <w:lastRenderedPageBreak/>
              <w:t>9.</w:t>
            </w:r>
            <w:r w:rsidR="00D0239E">
              <w:rPr>
                <w:rFonts w:cstheme="minorHAnsi"/>
                <w:bCs/>
                <w:sz w:val="22"/>
                <w:szCs w:val="22"/>
              </w:rPr>
              <w:t>4</w:t>
            </w:r>
            <w:r w:rsidRPr="008022DF">
              <w:rPr>
                <w:rFonts w:cstheme="minorHAnsi"/>
                <w:bCs/>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E8E96"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Tiekėjas su kitais tiekėjais yra sudaręs susitarimų, kuriais siekiama iškreipti konkurenciją atliekamame pirkime, ir perkančioji organizacija dėl to turi įtikinamų duomenų.</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F712"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4 dalies 1 punktas</w:t>
            </w:r>
          </w:p>
          <w:p w14:paraId="7FD33A90" w14:textId="77777777" w:rsidR="00685E05" w:rsidRPr="008022DF" w:rsidRDefault="00685E05" w:rsidP="00685E05">
            <w:pPr>
              <w:pStyle w:val="Betarp"/>
              <w:jc w:val="both"/>
              <w:rPr>
                <w:rFonts w:eastAsia="Yu Mincho" w:cstheme="minorHAnsi"/>
                <w:sz w:val="22"/>
                <w:szCs w:val="22"/>
              </w:rPr>
            </w:pPr>
          </w:p>
          <w:p w14:paraId="657A9C06"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EBVPD III dalies C10 punktas</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079CF"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120DB5B2" w14:textId="77777777" w:rsidR="00685E05" w:rsidRPr="008022DF" w:rsidRDefault="00685E05" w:rsidP="00685E05">
            <w:pPr>
              <w:pStyle w:val="Betarp"/>
              <w:jc w:val="both"/>
              <w:rPr>
                <w:rFonts w:cstheme="minorHAnsi"/>
                <w:bCs/>
                <w:iCs/>
                <w:sz w:val="22"/>
                <w:szCs w:val="22"/>
              </w:rPr>
            </w:pPr>
          </w:p>
          <w:p w14:paraId="330029AF" w14:textId="77777777" w:rsidR="00685E05" w:rsidRPr="008022DF" w:rsidRDefault="00685E05" w:rsidP="00685E05">
            <w:pPr>
              <w:pStyle w:val="Betarp"/>
              <w:jc w:val="both"/>
              <w:rPr>
                <w:rFonts w:cstheme="minorHAnsi"/>
                <w:b/>
                <w:bCs/>
                <w:iCs/>
                <w:sz w:val="22"/>
                <w:szCs w:val="22"/>
              </w:rPr>
            </w:pPr>
          </w:p>
        </w:tc>
      </w:tr>
      <w:tr w:rsidR="00685E05" w:rsidRPr="008022DF" w14:paraId="39C47F58"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D4DAE" w14:textId="381EE0E1" w:rsidR="00685E05" w:rsidRPr="008022DF" w:rsidRDefault="00685E05" w:rsidP="00685E05">
            <w:pPr>
              <w:pStyle w:val="Betarp"/>
              <w:tabs>
                <w:tab w:val="left" w:pos="630"/>
              </w:tabs>
              <w:ind w:left="-90"/>
              <w:rPr>
                <w:rFonts w:cstheme="minorHAnsi"/>
                <w:bCs/>
                <w:sz w:val="22"/>
                <w:szCs w:val="22"/>
              </w:rPr>
            </w:pPr>
            <w:r w:rsidRPr="008022DF">
              <w:rPr>
                <w:rFonts w:cstheme="minorHAnsi"/>
                <w:bCs/>
                <w:sz w:val="22"/>
                <w:szCs w:val="22"/>
              </w:rPr>
              <w:t>9.</w:t>
            </w:r>
            <w:r w:rsidR="00D0239E">
              <w:rPr>
                <w:rFonts w:cstheme="minorHAnsi"/>
                <w:bCs/>
                <w:sz w:val="22"/>
                <w:szCs w:val="22"/>
              </w:rPr>
              <w:t>5</w:t>
            </w:r>
            <w:r w:rsidRPr="008022DF">
              <w:rPr>
                <w:rFonts w:cstheme="minorHAnsi"/>
                <w:bCs/>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9B86B"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 xml:space="preserve">Tiekėjas pirkimo metu pateko į interesų konflikto situaciją, kaip apibrėžta VPĮ 21 straipsnyje, ir atitinkamos padėties negalima ištaisyti. </w:t>
            </w:r>
          </w:p>
          <w:p w14:paraId="5AE4C128"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F5AC"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4 dalies 2 punktas</w:t>
            </w:r>
          </w:p>
          <w:p w14:paraId="7C278EAA" w14:textId="77777777" w:rsidR="00685E05" w:rsidRPr="008022DF" w:rsidRDefault="00685E05" w:rsidP="00685E05">
            <w:pPr>
              <w:pStyle w:val="Betarp"/>
              <w:jc w:val="both"/>
              <w:rPr>
                <w:rFonts w:eastAsia="Yu Mincho" w:cstheme="minorHAnsi"/>
                <w:sz w:val="22"/>
                <w:szCs w:val="22"/>
              </w:rPr>
            </w:pPr>
          </w:p>
          <w:p w14:paraId="1498FF08"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EBVPD III dalies C12 punktas</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C7F57"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5F2E179A" w14:textId="77777777" w:rsidR="00685E05" w:rsidRPr="008022DF" w:rsidRDefault="00685E05" w:rsidP="00685E05">
            <w:pPr>
              <w:pStyle w:val="Betarp"/>
              <w:jc w:val="both"/>
              <w:rPr>
                <w:rFonts w:cstheme="minorHAnsi"/>
                <w:bCs/>
                <w:iCs/>
                <w:sz w:val="22"/>
                <w:szCs w:val="22"/>
              </w:rPr>
            </w:pPr>
          </w:p>
          <w:p w14:paraId="064C5779" w14:textId="77777777" w:rsidR="00685E05" w:rsidRPr="008022DF" w:rsidRDefault="00685E05" w:rsidP="00685E05">
            <w:pPr>
              <w:pStyle w:val="Betarp"/>
              <w:jc w:val="both"/>
              <w:rPr>
                <w:rFonts w:cstheme="minorHAnsi"/>
                <w:b/>
                <w:bCs/>
                <w:iCs/>
                <w:sz w:val="22"/>
                <w:szCs w:val="22"/>
              </w:rPr>
            </w:pPr>
          </w:p>
        </w:tc>
      </w:tr>
      <w:tr w:rsidR="00685E05" w:rsidRPr="008022DF" w14:paraId="7FE47B3D"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62A43" w14:textId="26C0A6F5" w:rsidR="00685E05" w:rsidRPr="008022DF" w:rsidRDefault="00685E05" w:rsidP="00685E05">
            <w:pPr>
              <w:pStyle w:val="Betarp"/>
              <w:ind w:left="-90"/>
              <w:rPr>
                <w:rFonts w:cstheme="minorHAnsi"/>
                <w:bCs/>
                <w:sz w:val="22"/>
                <w:szCs w:val="22"/>
              </w:rPr>
            </w:pPr>
            <w:r w:rsidRPr="008022DF">
              <w:rPr>
                <w:rFonts w:cstheme="minorHAnsi"/>
                <w:bCs/>
                <w:sz w:val="22"/>
                <w:szCs w:val="22"/>
              </w:rPr>
              <w:lastRenderedPageBreak/>
              <w:t>9.</w:t>
            </w:r>
            <w:r w:rsidR="00D0239E">
              <w:rPr>
                <w:rFonts w:cstheme="minorHAnsi"/>
                <w:bCs/>
                <w:sz w:val="22"/>
                <w:szCs w:val="22"/>
              </w:rPr>
              <w:t>6</w:t>
            </w:r>
            <w:r w:rsidRPr="008022DF">
              <w:rPr>
                <w:rFonts w:cstheme="minorHAnsi"/>
                <w:bCs/>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1744" w14:textId="77777777" w:rsidR="00685E05" w:rsidRPr="008022DF" w:rsidRDefault="00685E05" w:rsidP="00685E05">
            <w:pPr>
              <w:pStyle w:val="Betarp"/>
              <w:jc w:val="both"/>
              <w:rPr>
                <w:rFonts w:cstheme="minorHAnsi"/>
                <w:bCs/>
                <w:sz w:val="22"/>
                <w:szCs w:val="22"/>
              </w:rPr>
            </w:pPr>
            <w:r w:rsidRPr="008022DF">
              <w:rPr>
                <w:rFonts w:cstheme="minorHAnsi"/>
                <w:sz w:val="22"/>
                <w:szCs w:val="22"/>
              </w:rPr>
              <w:t>Pažeista konkurencija, kaip nustatyta VPĮ 27 straipsnio 3 ir 4 dalyse, ir atitinkamos padėties negalima ištaisyti.</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97E1E"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4 dalies 3 punktas</w:t>
            </w:r>
          </w:p>
          <w:p w14:paraId="27582CD3" w14:textId="77777777" w:rsidR="00685E05" w:rsidRPr="008022DF" w:rsidRDefault="00685E05" w:rsidP="00685E05">
            <w:pPr>
              <w:pStyle w:val="Betarp"/>
              <w:jc w:val="both"/>
              <w:rPr>
                <w:rFonts w:eastAsia="Yu Mincho" w:cstheme="minorHAnsi"/>
                <w:sz w:val="22"/>
                <w:szCs w:val="22"/>
              </w:rPr>
            </w:pPr>
          </w:p>
          <w:p w14:paraId="7CBC7204"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 xml:space="preserve">EBVPD III dalies C13 punktas </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EFBB6"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10BB637D" w14:textId="77777777" w:rsidR="00685E05" w:rsidRPr="008022DF" w:rsidRDefault="00685E05" w:rsidP="00685E05">
            <w:pPr>
              <w:pStyle w:val="Betarp"/>
              <w:jc w:val="both"/>
              <w:rPr>
                <w:rFonts w:cstheme="minorHAnsi"/>
                <w:bCs/>
                <w:iCs/>
                <w:sz w:val="22"/>
                <w:szCs w:val="22"/>
              </w:rPr>
            </w:pPr>
          </w:p>
        </w:tc>
      </w:tr>
      <w:tr w:rsidR="00685E05" w:rsidRPr="008022DF" w14:paraId="478F0CA3"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8C247" w14:textId="5856620A" w:rsidR="00685E05" w:rsidRPr="008022DF" w:rsidRDefault="00685E05" w:rsidP="00685E05">
            <w:pPr>
              <w:pStyle w:val="Betarp"/>
              <w:ind w:left="-90"/>
              <w:rPr>
                <w:rFonts w:cstheme="minorHAnsi"/>
                <w:bCs/>
                <w:sz w:val="22"/>
                <w:szCs w:val="22"/>
              </w:rPr>
            </w:pPr>
            <w:r w:rsidRPr="008022DF">
              <w:rPr>
                <w:rFonts w:cstheme="minorHAnsi"/>
                <w:bCs/>
                <w:sz w:val="22"/>
                <w:szCs w:val="22"/>
              </w:rPr>
              <w:t>9.</w:t>
            </w:r>
            <w:r w:rsidR="00D0239E">
              <w:rPr>
                <w:rFonts w:cstheme="minorHAnsi"/>
                <w:bCs/>
                <w:sz w:val="22"/>
                <w:szCs w:val="22"/>
              </w:rPr>
              <w:t>7</w:t>
            </w:r>
            <w:r w:rsidRPr="008022DF">
              <w:rPr>
                <w:rFonts w:cstheme="minorHAnsi"/>
                <w:bCs/>
                <w:sz w:val="22"/>
                <w:szCs w:val="22"/>
              </w:rPr>
              <w:t>.</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20605" w14:textId="77777777" w:rsidR="00685E05" w:rsidRPr="008022DF" w:rsidRDefault="00685E05" w:rsidP="00685E05">
            <w:pPr>
              <w:pStyle w:val="Betarp"/>
              <w:jc w:val="both"/>
              <w:rPr>
                <w:rFonts w:cstheme="minorHAnsi"/>
                <w:sz w:val="22"/>
                <w:szCs w:val="22"/>
              </w:rPr>
            </w:pPr>
            <w:r w:rsidRPr="008022D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4DBAC5" w14:textId="77777777" w:rsidR="00685E05" w:rsidRPr="008022DF" w:rsidRDefault="00685E05" w:rsidP="00685E05">
            <w:pPr>
              <w:pStyle w:val="Betarp"/>
              <w:jc w:val="both"/>
              <w:rPr>
                <w:rFonts w:cstheme="minorHAnsi"/>
                <w:bCs/>
                <w:sz w:val="22"/>
                <w:szCs w:val="22"/>
              </w:rPr>
            </w:pPr>
            <w:r w:rsidRPr="008022DF">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02DFF3" w14:textId="77777777" w:rsidR="00685E05" w:rsidRPr="008022DF" w:rsidRDefault="00685E05" w:rsidP="00685E05">
            <w:pPr>
              <w:pStyle w:val="Betarp"/>
              <w:jc w:val="both"/>
              <w:rPr>
                <w:rFonts w:cstheme="minorHAnsi"/>
                <w:bCs/>
                <w:sz w:val="22"/>
                <w:szCs w:val="22"/>
              </w:rPr>
            </w:pPr>
            <w:r w:rsidRPr="008022DF">
              <w:rPr>
                <w:rFont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8022DF">
              <w:rPr>
                <w:rFont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63295"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lastRenderedPageBreak/>
              <w:t>VPĮ 46 straipsnio 4 dalies 4 punktas</w:t>
            </w:r>
          </w:p>
          <w:p w14:paraId="1EDF7F02" w14:textId="77777777" w:rsidR="00685E05" w:rsidRPr="008022DF" w:rsidRDefault="00685E05" w:rsidP="00685E05">
            <w:pPr>
              <w:pStyle w:val="Betarp"/>
              <w:jc w:val="both"/>
              <w:rPr>
                <w:rFonts w:eastAsia="Yu Mincho" w:cstheme="minorHAnsi"/>
                <w:sz w:val="22"/>
                <w:szCs w:val="22"/>
              </w:rPr>
            </w:pPr>
          </w:p>
          <w:p w14:paraId="7F183362"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 xml:space="preserve">EBVPD III dalies C15 punktas </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37A0"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44FAED3C" w14:textId="77777777" w:rsidR="00685E05" w:rsidRPr="008022DF" w:rsidRDefault="00685E05" w:rsidP="00685E05">
            <w:pPr>
              <w:pStyle w:val="Betarp"/>
              <w:jc w:val="both"/>
              <w:rPr>
                <w:rFonts w:cstheme="minorHAnsi"/>
                <w:bCs/>
                <w:iCs/>
                <w:sz w:val="22"/>
                <w:szCs w:val="22"/>
              </w:rPr>
            </w:pPr>
          </w:p>
          <w:p w14:paraId="696BF727" w14:textId="77777777" w:rsidR="00685E05" w:rsidRPr="008022DF" w:rsidRDefault="00685E05" w:rsidP="00685E05">
            <w:pPr>
              <w:pStyle w:val="Betarp"/>
              <w:jc w:val="both"/>
              <w:rPr>
                <w:rFonts w:cstheme="minorHAnsi"/>
                <w:bCs/>
                <w:iCs/>
                <w:sz w:val="22"/>
                <w:szCs w:val="22"/>
              </w:rPr>
            </w:pPr>
          </w:p>
          <w:p w14:paraId="6DF583A2" w14:textId="77777777" w:rsidR="00685E05" w:rsidRPr="008022DF" w:rsidRDefault="00685E05" w:rsidP="00685E05">
            <w:pPr>
              <w:pStyle w:val="Betarp"/>
              <w:jc w:val="both"/>
              <w:rPr>
                <w:rFonts w:cstheme="minorHAnsi"/>
                <w:bCs/>
                <w:sz w:val="22"/>
                <w:szCs w:val="22"/>
              </w:rPr>
            </w:pPr>
            <w:r w:rsidRPr="008022DF">
              <w:rPr>
                <w:rFonts w:cstheme="minorHAnsi"/>
                <w:bCs/>
                <w:sz w:val="22"/>
                <w:szCs w:val="22"/>
              </w:rPr>
              <w:t xml:space="preserve">Priimant sprendimus dėl tiekėjo pašalinimo iš pirkimo procedūros šiame punkte nurodytu pašalinimo pagrindu, be kita ko, gali būti atsižvelgiama į pagal VPĮ 52 straipsnį skelbiamą informaciją: </w:t>
            </w:r>
          </w:p>
          <w:p w14:paraId="0DCE89F4" w14:textId="6C741F20" w:rsidR="00685E05" w:rsidRPr="008022DF" w:rsidRDefault="00ED7C95" w:rsidP="002E412E">
            <w:pPr>
              <w:pStyle w:val="Betarp"/>
              <w:jc w:val="both"/>
              <w:rPr>
                <w:rFonts w:cstheme="minorHAnsi"/>
                <w:bCs/>
                <w:sz w:val="22"/>
                <w:szCs w:val="22"/>
              </w:rPr>
            </w:pPr>
            <w:hyperlink r:id="rId19" w:history="1">
              <w:r w:rsidRPr="002B5F51">
                <w:rPr>
                  <w:rStyle w:val="Hipersaitas"/>
                  <w:rFonts w:cstheme="minorHAnsi"/>
                  <w:sz w:val="20"/>
                  <w:szCs w:val="20"/>
                </w:rPr>
                <w:t>https://vpt.lrv.lt/lt/nuorodos/kiti-duomenys/melaginga-informacija-pateikusiu-tiekeju-sarasas-3/</w:t>
              </w:r>
            </w:hyperlink>
          </w:p>
        </w:tc>
      </w:tr>
      <w:tr w:rsidR="00685E05" w:rsidRPr="008022DF" w14:paraId="7D151FB5"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4AF7E" w14:textId="289353B6" w:rsidR="00685E05" w:rsidRPr="008022DF" w:rsidRDefault="00685E05" w:rsidP="00685E05">
            <w:pPr>
              <w:pStyle w:val="Betarp"/>
              <w:ind w:left="-90"/>
              <w:rPr>
                <w:rFonts w:cstheme="minorHAnsi"/>
                <w:bCs/>
                <w:sz w:val="22"/>
                <w:szCs w:val="22"/>
              </w:rPr>
            </w:pPr>
            <w:r w:rsidRPr="008022DF">
              <w:rPr>
                <w:rFonts w:cstheme="minorHAnsi"/>
                <w:bCs/>
                <w:sz w:val="22"/>
                <w:szCs w:val="22"/>
              </w:rPr>
              <w:t>9.</w:t>
            </w:r>
            <w:r w:rsidR="00C54298">
              <w:rPr>
                <w:rFonts w:cstheme="minorHAnsi"/>
                <w:bCs/>
                <w:sz w:val="22"/>
                <w:szCs w:val="22"/>
              </w:rPr>
              <w:t>8</w:t>
            </w:r>
            <w:r w:rsidRPr="008022DF">
              <w:rPr>
                <w:rFonts w:cstheme="minorHAnsi"/>
                <w:bCs/>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D4C4A" w14:textId="77777777" w:rsidR="00685E05" w:rsidRPr="008022DF" w:rsidRDefault="00685E05" w:rsidP="00685E05">
            <w:pPr>
              <w:pStyle w:val="Betarp"/>
              <w:jc w:val="both"/>
              <w:rPr>
                <w:rFonts w:cstheme="minorHAnsi"/>
                <w:b/>
                <w:bCs/>
                <w:sz w:val="22"/>
                <w:szCs w:val="22"/>
              </w:rPr>
            </w:pPr>
            <w:r w:rsidRPr="008022DF">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492B8"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4 dalies 5 punktas</w:t>
            </w:r>
          </w:p>
          <w:p w14:paraId="530D5C88" w14:textId="77777777" w:rsidR="00685E05" w:rsidRPr="008022DF" w:rsidRDefault="00685E05" w:rsidP="00685E05">
            <w:pPr>
              <w:pStyle w:val="Betarp"/>
              <w:jc w:val="both"/>
              <w:rPr>
                <w:rFonts w:eastAsia="Yu Mincho" w:cstheme="minorHAnsi"/>
                <w:sz w:val="22"/>
                <w:szCs w:val="22"/>
              </w:rPr>
            </w:pPr>
          </w:p>
          <w:p w14:paraId="42A3B662"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EBVPD</w:t>
            </w:r>
            <w:r w:rsidRPr="008022DF">
              <w:rPr>
                <w:rFonts w:eastAsia="Arial" w:cstheme="minorHAnsi"/>
                <w:sz w:val="22"/>
                <w:szCs w:val="22"/>
              </w:rPr>
              <w:t xml:space="preserve"> III dalies C15 punktas</w:t>
            </w:r>
          </w:p>
          <w:p w14:paraId="1D98AA71" w14:textId="77777777" w:rsidR="00685E05" w:rsidRPr="008022DF" w:rsidRDefault="00685E05" w:rsidP="00685E05">
            <w:pPr>
              <w:pStyle w:val="Betarp"/>
              <w:jc w:val="both"/>
              <w:rPr>
                <w:rFonts w:eastAsia="Yu Mincho" w:cstheme="minorHAnsi"/>
                <w:sz w:val="22"/>
                <w:szCs w:val="22"/>
              </w:rPr>
            </w:pPr>
          </w:p>
          <w:p w14:paraId="04CF668E" w14:textId="77777777" w:rsidR="00685E05" w:rsidRPr="008022DF" w:rsidRDefault="00685E05" w:rsidP="00685E05">
            <w:pPr>
              <w:pStyle w:val="Betarp"/>
              <w:jc w:val="both"/>
              <w:rPr>
                <w:rFonts w:eastAsia="Yu Mincho"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DFD3A"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7F0850EA" w14:textId="77777777" w:rsidR="00685E05" w:rsidRPr="008022DF" w:rsidRDefault="00685E05" w:rsidP="00685E05">
            <w:pPr>
              <w:pStyle w:val="Betarp"/>
              <w:jc w:val="both"/>
              <w:rPr>
                <w:rFonts w:cstheme="minorHAnsi"/>
                <w:b/>
                <w:bCs/>
                <w:iCs/>
                <w:sz w:val="22"/>
                <w:szCs w:val="22"/>
              </w:rPr>
            </w:pPr>
          </w:p>
        </w:tc>
      </w:tr>
      <w:tr w:rsidR="00685E05" w:rsidRPr="008022DF" w14:paraId="6E4BE0A5"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68F4" w14:textId="765E2432" w:rsidR="00685E05" w:rsidRPr="008022DF" w:rsidRDefault="00685E05" w:rsidP="00685E05">
            <w:pPr>
              <w:pStyle w:val="Betarp"/>
              <w:ind w:left="-90"/>
              <w:rPr>
                <w:rFonts w:cstheme="minorHAnsi"/>
                <w:bCs/>
                <w:sz w:val="22"/>
                <w:szCs w:val="22"/>
              </w:rPr>
            </w:pPr>
            <w:r w:rsidRPr="008022DF">
              <w:rPr>
                <w:rFonts w:cstheme="minorHAnsi"/>
                <w:bCs/>
                <w:sz w:val="22"/>
                <w:szCs w:val="22"/>
              </w:rPr>
              <w:t>9.</w:t>
            </w:r>
            <w:r w:rsidR="00C54298">
              <w:rPr>
                <w:rFonts w:cstheme="minorHAnsi"/>
                <w:bCs/>
                <w:sz w:val="22"/>
                <w:szCs w:val="22"/>
              </w:rPr>
              <w:t>9</w:t>
            </w:r>
            <w:r w:rsidRPr="008022DF">
              <w:rPr>
                <w:rFonts w:cstheme="minorHAnsi"/>
                <w:bCs/>
                <w:sz w:val="22"/>
                <w:szCs w:val="22"/>
              </w:rPr>
              <w:t>.</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D1867" w14:textId="77777777" w:rsidR="00685E05" w:rsidRPr="008022DF" w:rsidRDefault="00685E05" w:rsidP="00685E05">
            <w:pPr>
              <w:spacing w:after="0" w:line="240" w:lineRule="auto"/>
              <w:jc w:val="both"/>
              <w:rPr>
                <w:rFonts w:cstheme="minorHAnsi"/>
                <w:sz w:val="22"/>
                <w:szCs w:val="22"/>
              </w:rPr>
            </w:pPr>
            <w:r w:rsidRPr="008022DF">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022DF">
              <w:rPr>
                <w:rFonts w:cstheme="minorHAnsi"/>
                <w:sz w:val="22"/>
                <w:szCs w:val="22"/>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D5E175C" w14:textId="77777777" w:rsidR="00685E05" w:rsidRPr="008022DF" w:rsidRDefault="00685E05" w:rsidP="00685E05">
            <w:pPr>
              <w:spacing w:after="0" w:line="240" w:lineRule="auto"/>
              <w:jc w:val="both"/>
              <w:rPr>
                <w:rFonts w:cstheme="minorHAnsi"/>
                <w:sz w:val="22"/>
                <w:szCs w:val="22"/>
              </w:rPr>
            </w:pPr>
            <w:r w:rsidRPr="008022DF">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0C7E"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lastRenderedPageBreak/>
              <w:t>VPĮ 46 straipsnio 4 dalies 6 punktas</w:t>
            </w:r>
          </w:p>
          <w:p w14:paraId="58F34970" w14:textId="77777777" w:rsidR="00685E05" w:rsidRPr="008022DF" w:rsidRDefault="00685E05" w:rsidP="00685E05">
            <w:pPr>
              <w:pStyle w:val="Betarp"/>
              <w:jc w:val="both"/>
              <w:rPr>
                <w:rFonts w:eastAsia="Yu Mincho" w:cstheme="minorHAnsi"/>
                <w:sz w:val="22"/>
                <w:szCs w:val="22"/>
              </w:rPr>
            </w:pPr>
          </w:p>
          <w:p w14:paraId="08553DB6"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EBVPD</w:t>
            </w:r>
            <w:r w:rsidRPr="008022DF">
              <w:rPr>
                <w:rFonts w:eastAsia="Arial" w:cstheme="minorHAnsi"/>
                <w:sz w:val="22"/>
                <w:szCs w:val="22"/>
              </w:rPr>
              <w:t xml:space="preserve"> III dalies C14 punktas</w:t>
            </w:r>
          </w:p>
          <w:p w14:paraId="492D116F" w14:textId="77777777" w:rsidR="00685E05" w:rsidRPr="008022DF" w:rsidRDefault="00685E05" w:rsidP="00685E05">
            <w:pPr>
              <w:pStyle w:val="Betarp"/>
              <w:jc w:val="both"/>
              <w:rPr>
                <w:rFonts w:eastAsia="Yu Mincho" w:cstheme="minorHAnsi"/>
                <w:sz w:val="22"/>
                <w:szCs w:val="22"/>
              </w:rPr>
            </w:pPr>
          </w:p>
          <w:p w14:paraId="6102B081" w14:textId="77777777" w:rsidR="00685E05" w:rsidRPr="008022DF" w:rsidRDefault="00685E05" w:rsidP="00685E05">
            <w:pPr>
              <w:pStyle w:val="Betarp"/>
              <w:jc w:val="both"/>
              <w:rPr>
                <w:rFonts w:eastAsia="Yu Mincho"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A3542"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3719EA23" w14:textId="77777777" w:rsidR="00685E05" w:rsidRPr="008022DF" w:rsidRDefault="00685E05" w:rsidP="00685E05">
            <w:pPr>
              <w:pStyle w:val="Betarp"/>
              <w:jc w:val="both"/>
              <w:rPr>
                <w:rFonts w:cstheme="minorHAnsi"/>
                <w:bCs/>
                <w:iCs/>
                <w:sz w:val="22"/>
                <w:szCs w:val="22"/>
              </w:rPr>
            </w:pPr>
          </w:p>
          <w:p w14:paraId="78380D4A" w14:textId="77777777" w:rsidR="00685E05" w:rsidRPr="008022DF" w:rsidRDefault="00685E05" w:rsidP="00685E05">
            <w:pPr>
              <w:pStyle w:val="Betarp"/>
              <w:jc w:val="both"/>
              <w:rPr>
                <w:rFonts w:cstheme="minorHAnsi"/>
                <w:bCs/>
                <w:sz w:val="22"/>
                <w:szCs w:val="22"/>
              </w:rPr>
            </w:pPr>
            <w:r w:rsidRPr="008022DF">
              <w:rPr>
                <w:rFonts w:cstheme="minorHAnsi"/>
                <w:bCs/>
                <w:sz w:val="22"/>
                <w:szCs w:val="22"/>
              </w:rPr>
              <w:t xml:space="preserve">Priimant sprendimus dėl tiekėjo pašalinimo iš pirkimo procedūros šiame punkte nurodytu pašalinimo pagrindu, gali būti atsižvelgiama į pagal VPĮ 91 straipsnį skelbiamą informaciją: </w:t>
            </w:r>
          </w:p>
          <w:p w14:paraId="1962C227" w14:textId="77777777" w:rsidR="00685E05" w:rsidRPr="008022DF" w:rsidRDefault="00685E05" w:rsidP="00685E05">
            <w:pPr>
              <w:pStyle w:val="Betarp"/>
              <w:jc w:val="both"/>
              <w:rPr>
                <w:rFonts w:cstheme="minorHAnsi"/>
                <w:sz w:val="22"/>
                <w:szCs w:val="22"/>
              </w:rPr>
            </w:pPr>
          </w:p>
          <w:p w14:paraId="7CBF05CA" w14:textId="77777777" w:rsidR="00685E05" w:rsidRPr="008022DF" w:rsidRDefault="00685E05" w:rsidP="00685E05">
            <w:pPr>
              <w:pStyle w:val="Betarp"/>
              <w:jc w:val="both"/>
              <w:rPr>
                <w:rStyle w:val="Hipersaitas"/>
                <w:rFonts w:cstheme="minorHAnsi"/>
                <w:sz w:val="22"/>
                <w:szCs w:val="22"/>
              </w:rPr>
            </w:pPr>
            <w:hyperlink r:id="rId20" w:history="1">
              <w:r w:rsidRPr="008022DF">
                <w:rPr>
                  <w:rStyle w:val="Hipersaitas"/>
                  <w:rFonts w:cstheme="minorHAnsi"/>
                  <w:sz w:val="22"/>
                  <w:szCs w:val="22"/>
                </w:rPr>
                <w:t>https://vpt.lrv.lt/lt/pasalinimo-pagrindai-1/nepatikimi-tiekejai-1</w:t>
              </w:r>
            </w:hyperlink>
          </w:p>
          <w:p w14:paraId="474E1C5B" w14:textId="77777777" w:rsidR="00685E05" w:rsidRPr="008022DF" w:rsidRDefault="00685E05" w:rsidP="00685E05">
            <w:pPr>
              <w:pStyle w:val="Betarp"/>
              <w:jc w:val="both"/>
              <w:rPr>
                <w:rFonts w:cstheme="minorHAnsi"/>
                <w:sz w:val="22"/>
                <w:szCs w:val="22"/>
              </w:rPr>
            </w:pPr>
          </w:p>
          <w:p w14:paraId="1AA2A035" w14:textId="77777777" w:rsidR="00685E05" w:rsidRPr="008022DF" w:rsidRDefault="00685E05" w:rsidP="00685E05">
            <w:pPr>
              <w:pStyle w:val="Betarp"/>
              <w:jc w:val="both"/>
              <w:rPr>
                <w:rFonts w:cstheme="minorHAnsi"/>
                <w:sz w:val="22"/>
                <w:szCs w:val="22"/>
              </w:rPr>
            </w:pPr>
            <w:hyperlink r:id="rId21" w:history="1">
              <w:r w:rsidRPr="008022DF">
                <w:rPr>
                  <w:rStyle w:val="Hipersaitas"/>
                  <w:rFonts w:cstheme="minorHAnsi"/>
                  <w:sz w:val="22"/>
                  <w:szCs w:val="22"/>
                </w:rPr>
                <w:t>https://vpt.lrv.lt/lt/pasalinimo-pagrindai-1/nepatikimu-koncesininku-sarasas-1/nepatikimu-koncesininku-sarasas</w:t>
              </w:r>
            </w:hyperlink>
          </w:p>
          <w:p w14:paraId="6BE8E03A" w14:textId="77777777" w:rsidR="00685E05" w:rsidRPr="008022DF" w:rsidRDefault="00685E05" w:rsidP="00685E05">
            <w:pPr>
              <w:pStyle w:val="Betarp"/>
              <w:jc w:val="both"/>
              <w:rPr>
                <w:rFonts w:cstheme="minorHAnsi"/>
                <w:bCs/>
                <w:sz w:val="22"/>
                <w:szCs w:val="22"/>
              </w:rPr>
            </w:pPr>
          </w:p>
          <w:p w14:paraId="5FEEFC24" w14:textId="77777777" w:rsidR="00685E05" w:rsidRPr="008022DF" w:rsidRDefault="00685E05" w:rsidP="00685E05">
            <w:pPr>
              <w:pStyle w:val="Betarp"/>
              <w:jc w:val="both"/>
              <w:rPr>
                <w:rFonts w:cstheme="minorHAnsi"/>
                <w:bCs/>
                <w:sz w:val="22"/>
                <w:szCs w:val="22"/>
              </w:rPr>
            </w:pPr>
          </w:p>
        </w:tc>
      </w:tr>
      <w:tr w:rsidR="00685E05" w:rsidRPr="008022DF" w14:paraId="1190F370"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60589" w14:textId="118FD970" w:rsidR="00685E05" w:rsidRPr="008022DF" w:rsidRDefault="00685E05" w:rsidP="00685E05">
            <w:pPr>
              <w:pStyle w:val="Betarp"/>
              <w:ind w:left="-90"/>
              <w:rPr>
                <w:rFonts w:cstheme="minorHAnsi"/>
                <w:sz w:val="22"/>
                <w:szCs w:val="22"/>
              </w:rPr>
            </w:pPr>
            <w:r w:rsidRPr="008022DF">
              <w:rPr>
                <w:rFonts w:cstheme="minorHAnsi"/>
                <w:sz w:val="22"/>
                <w:szCs w:val="22"/>
              </w:rPr>
              <w:t>9.</w:t>
            </w:r>
            <w:r w:rsidR="00ED7C95">
              <w:rPr>
                <w:rFonts w:cstheme="minorHAnsi"/>
                <w:sz w:val="22"/>
                <w:szCs w:val="22"/>
              </w:rPr>
              <w:t>10</w:t>
            </w:r>
            <w:r w:rsidRPr="008022DF">
              <w:rPr>
                <w:rFonts w:cstheme="minorHAnsi"/>
                <w:sz w:val="22"/>
                <w:szCs w:val="22"/>
              </w:rPr>
              <w:t>.</w:t>
            </w:r>
          </w:p>
          <w:p w14:paraId="4C3F52AD" w14:textId="77777777" w:rsidR="00685E05" w:rsidRPr="008022DF" w:rsidRDefault="00685E05" w:rsidP="00685E05">
            <w:pPr>
              <w:pStyle w:val="Betarp"/>
              <w:rPr>
                <w:rFonts w:cstheme="minorHAnsi"/>
                <w:sz w:val="22"/>
                <w:szCs w:val="22"/>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A511" w14:textId="77777777" w:rsidR="00685E05" w:rsidRPr="008022DF" w:rsidRDefault="00685E05" w:rsidP="00685E05">
            <w:pPr>
              <w:pStyle w:val="Betarp"/>
              <w:jc w:val="both"/>
              <w:rPr>
                <w:rFonts w:cstheme="minorHAnsi"/>
                <w:sz w:val="22"/>
                <w:szCs w:val="22"/>
              </w:rPr>
            </w:pPr>
            <w:r w:rsidRPr="008022DF">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F05E70" w14:textId="77777777" w:rsidR="00685E05" w:rsidRPr="008022DF" w:rsidRDefault="00685E05" w:rsidP="00685E05">
            <w:pPr>
              <w:spacing w:after="0" w:line="240" w:lineRule="auto"/>
              <w:rPr>
                <w:rFonts w:cstheme="minorHAnsi"/>
                <w:sz w:val="22"/>
                <w:szCs w:val="22"/>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9953"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4 dalies 7 punkto a papunktis</w:t>
            </w:r>
          </w:p>
          <w:p w14:paraId="26FDC631" w14:textId="77777777" w:rsidR="00685E05" w:rsidRPr="008022DF" w:rsidRDefault="00685E05" w:rsidP="00685E05">
            <w:pPr>
              <w:pStyle w:val="Betarp"/>
              <w:jc w:val="both"/>
              <w:rPr>
                <w:rFonts w:eastAsia="Yu Mincho" w:cstheme="minorHAnsi"/>
                <w:sz w:val="22"/>
                <w:szCs w:val="22"/>
              </w:rPr>
            </w:pPr>
          </w:p>
          <w:p w14:paraId="70A912C0"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EBVPD III dalies C11 punktas</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3E7F"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5F075398" w14:textId="77777777" w:rsidR="00685E05" w:rsidRPr="008022DF" w:rsidRDefault="00685E05" w:rsidP="00685E05">
            <w:pPr>
              <w:pStyle w:val="Betarp"/>
              <w:jc w:val="both"/>
              <w:rPr>
                <w:rFonts w:cstheme="minorHAnsi"/>
                <w:sz w:val="22"/>
                <w:szCs w:val="22"/>
              </w:rPr>
            </w:pPr>
            <w:r w:rsidRPr="008022DF">
              <w:rPr>
                <w:rFonts w:cstheme="minorHAnsi"/>
                <w:sz w:val="22"/>
                <w:szCs w:val="22"/>
              </w:rPr>
              <w:t>Priimant sprendimus dėl tiekėjo pašalinimo iš pirkimo procedūros šiame punkte nurodytu pašalinimo pagrindu, be kita ko, atsižvelgiama į</w:t>
            </w:r>
            <w:r w:rsidRPr="008022DF">
              <w:rPr>
                <w:rFonts w:cstheme="minorHAnsi"/>
                <w:b/>
                <w:bCs/>
                <w:sz w:val="22"/>
                <w:szCs w:val="22"/>
              </w:rPr>
              <w:t xml:space="preserve"> </w:t>
            </w:r>
            <w:r w:rsidRPr="008022DF">
              <w:rPr>
                <w:rFonts w:cstheme="minorHAnsi"/>
                <w:sz w:val="22"/>
                <w:szCs w:val="22"/>
              </w:rPr>
              <w:t xml:space="preserve">nacionalinėje duomenų bazėje adresu: </w:t>
            </w:r>
            <w:hyperlink r:id="rId22" w:history="1">
              <w:r w:rsidRPr="008022DF">
                <w:rPr>
                  <w:rStyle w:val="Hipersaitas"/>
                  <w:rFonts w:cstheme="minorHAnsi"/>
                  <w:sz w:val="22"/>
                  <w:szCs w:val="22"/>
                </w:rPr>
                <w:t>https://www.registrucentras.lt/jar/p/index.php</w:t>
              </w:r>
            </w:hyperlink>
          </w:p>
          <w:p w14:paraId="371ED6AB" w14:textId="77777777" w:rsidR="00685E05" w:rsidRPr="008022DF" w:rsidRDefault="00685E05" w:rsidP="00685E05">
            <w:pPr>
              <w:pStyle w:val="Betarp"/>
              <w:jc w:val="both"/>
              <w:rPr>
                <w:rFonts w:cstheme="minorHAnsi"/>
                <w:sz w:val="22"/>
                <w:szCs w:val="22"/>
              </w:rPr>
            </w:pPr>
            <w:r w:rsidRPr="008022DF">
              <w:rPr>
                <w:rFonts w:cstheme="minorHAnsi"/>
                <w:sz w:val="22"/>
                <w:szCs w:val="22"/>
              </w:rPr>
              <w:t>paskelbtą informaciją, taip pat į šiame informaciniame pranešime pateiktą informaciją:</w:t>
            </w:r>
          </w:p>
          <w:p w14:paraId="351E3FE7" w14:textId="77777777" w:rsidR="00685E05" w:rsidRPr="008022DF" w:rsidRDefault="00685E05" w:rsidP="00685E05">
            <w:pPr>
              <w:pStyle w:val="Betarp"/>
              <w:jc w:val="both"/>
              <w:rPr>
                <w:rFonts w:cstheme="minorHAnsi"/>
                <w:sz w:val="22"/>
                <w:szCs w:val="22"/>
              </w:rPr>
            </w:pPr>
            <w:hyperlink r:id="rId23" w:history="1">
              <w:r w:rsidRPr="008022DF">
                <w:rPr>
                  <w:rStyle w:val="Hipersaitas"/>
                  <w:rFonts w:cstheme="minorHAnsi"/>
                  <w:sz w:val="22"/>
                  <w:szCs w:val="22"/>
                </w:rPr>
                <w:t>https://vpt.lrv.lt/lt/naujienos/finansiniu-ataskaitu-nepateikimas-gali-tapti-kliutimi-dalyvauti-viesuosiuose-pirkimuose</w:t>
              </w:r>
            </w:hyperlink>
          </w:p>
          <w:p w14:paraId="64865C54" w14:textId="77777777" w:rsidR="00685E05" w:rsidRPr="008022DF" w:rsidRDefault="00685E05" w:rsidP="00685E05">
            <w:pPr>
              <w:pStyle w:val="Betarp"/>
              <w:jc w:val="both"/>
              <w:rPr>
                <w:rFonts w:cstheme="minorHAnsi"/>
                <w:bCs/>
                <w:iCs/>
                <w:sz w:val="22"/>
                <w:szCs w:val="22"/>
              </w:rPr>
            </w:pPr>
          </w:p>
        </w:tc>
      </w:tr>
      <w:tr w:rsidR="00685E05" w:rsidRPr="008022DF" w14:paraId="6415AC85"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B8E7" w14:textId="3C586E5F" w:rsidR="00685E05" w:rsidRPr="008022DF" w:rsidRDefault="00685E05" w:rsidP="00685E05">
            <w:pPr>
              <w:pStyle w:val="Betarp"/>
              <w:ind w:left="-90" w:right="-108"/>
              <w:rPr>
                <w:rFonts w:cstheme="minorHAnsi"/>
                <w:sz w:val="22"/>
                <w:szCs w:val="22"/>
              </w:rPr>
            </w:pPr>
            <w:r w:rsidRPr="008022DF">
              <w:rPr>
                <w:rFonts w:cstheme="minorHAnsi"/>
                <w:sz w:val="22"/>
                <w:szCs w:val="22"/>
              </w:rPr>
              <w:t>9.1</w:t>
            </w:r>
            <w:r w:rsidR="00664411">
              <w:rPr>
                <w:rFonts w:cstheme="minorHAnsi"/>
                <w:sz w:val="22"/>
                <w:szCs w:val="22"/>
              </w:rPr>
              <w:t>1</w:t>
            </w:r>
            <w:r w:rsidRPr="008022DF">
              <w:rPr>
                <w:rFonts w:cstheme="minorHAnsi"/>
                <w:sz w:val="22"/>
                <w:szCs w:val="22"/>
              </w:rPr>
              <w:t>.</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D25A5" w14:textId="77777777" w:rsidR="00685E05" w:rsidRPr="008022DF" w:rsidRDefault="00685E05" w:rsidP="00685E05">
            <w:pPr>
              <w:pStyle w:val="Betarp"/>
              <w:jc w:val="both"/>
              <w:rPr>
                <w:rFonts w:cstheme="minorHAnsi"/>
                <w:bCs/>
                <w:sz w:val="22"/>
                <w:szCs w:val="22"/>
              </w:rPr>
            </w:pPr>
            <w:r w:rsidRPr="008022DF">
              <w:rPr>
                <w:rFonts w:cstheme="minorHAnsi"/>
                <w:sz w:val="22"/>
                <w:szCs w:val="22"/>
              </w:rPr>
              <w:t xml:space="preserve">Tiekėjas yra padaręs rimtą profesinį pažeidimą, dėl kurio perkančioji organizacija abejoja tiekėjo sąžiningumu, kai jis yra padaręs rimtą profesinį pažeidimą, kai jis (tiekėjas) neatitinka minimalių </w:t>
            </w:r>
            <w:r w:rsidRPr="008022DF">
              <w:rPr>
                <w:rFonts w:cstheme="minorHAnsi"/>
                <w:sz w:val="22"/>
                <w:szCs w:val="22"/>
              </w:rPr>
              <w:lastRenderedPageBreak/>
              <w:t>patikimo mokesčių mokėtojo kriterijų, nustatytų Lietuvos Respublikos mokesčių administravimo įstatymo 40</w:t>
            </w:r>
            <w:r w:rsidRPr="008022DF">
              <w:rPr>
                <w:rFonts w:cstheme="minorHAnsi"/>
                <w:sz w:val="22"/>
                <w:szCs w:val="22"/>
                <w:vertAlign w:val="superscript"/>
              </w:rPr>
              <w:t>1</w:t>
            </w:r>
            <w:r w:rsidRPr="008022DF">
              <w:rPr>
                <w:rFonts w:cstheme="minorHAnsi"/>
                <w:sz w:val="22"/>
                <w:szCs w:val="22"/>
              </w:rPr>
              <w:t xml:space="preserve"> straipsnio 1 dalyje.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1FD5"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lastRenderedPageBreak/>
              <w:t>VPĮ 46 straipsnio 4 dalies 7 punkto b papunktis</w:t>
            </w:r>
          </w:p>
          <w:p w14:paraId="7AA3FB2D" w14:textId="77777777" w:rsidR="00685E05" w:rsidRPr="008022DF" w:rsidRDefault="00685E05" w:rsidP="00685E05">
            <w:pPr>
              <w:pStyle w:val="Betarp"/>
              <w:jc w:val="both"/>
              <w:rPr>
                <w:rFonts w:eastAsia="Yu Mincho" w:cstheme="minorHAnsi"/>
                <w:sz w:val="22"/>
                <w:szCs w:val="22"/>
              </w:rPr>
            </w:pPr>
          </w:p>
          <w:p w14:paraId="7FE7F484"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lastRenderedPageBreak/>
              <w:t>EBVPD III dalies C11 punktas</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5FDF" w14:textId="77777777" w:rsidR="00685E05" w:rsidRPr="008022DF" w:rsidRDefault="00685E05" w:rsidP="00685E05">
            <w:pPr>
              <w:pStyle w:val="Betarp"/>
              <w:jc w:val="both"/>
              <w:rPr>
                <w:rFonts w:cstheme="minorHAnsi"/>
                <w:sz w:val="22"/>
                <w:szCs w:val="22"/>
              </w:rPr>
            </w:pPr>
            <w:r w:rsidRPr="008022DF">
              <w:rPr>
                <w:rFonts w:cstheme="minorHAnsi"/>
                <w:sz w:val="22"/>
                <w:szCs w:val="22"/>
              </w:rPr>
              <w:lastRenderedPageBreak/>
              <w:t>Iš Lietuvoje įsteigtų subjektų įrodančių dokumentų nereikalaujama. Užtenka pateikto EBVPD.</w:t>
            </w:r>
          </w:p>
          <w:p w14:paraId="0A16A17E" w14:textId="77777777" w:rsidR="00685E05" w:rsidRPr="008022DF" w:rsidRDefault="00685E05" w:rsidP="00685E05">
            <w:pPr>
              <w:pStyle w:val="Betarp"/>
              <w:jc w:val="both"/>
              <w:rPr>
                <w:rFonts w:cstheme="minorHAnsi"/>
                <w:bCs/>
                <w:iCs/>
                <w:sz w:val="22"/>
                <w:szCs w:val="22"/>
              </w:rPr>
            </w:pPr>
          </w:p>
          <w:p w14:paraId="213E0A16" w14:textId="77777777" w:rsidR="00685E05" w:rsidRPr="008022DF" w:rsidRDefault="00685E05" w:rsidP="00685E05">
            <w:pPr>
              <w:pStyle w:val="Betarp"/>
              <w:jc w:val="both"/>
              <w:rPr>
                <w:rFonts w:cstheme="minorHAnsi"/>
                <w:bCs/>
                <w:sz w:val="22"/>
                <w:szCs w:val="22"/>
              </w:rPr>
            </w:pPr>
            <w:r w:rsidRPr="008022DF">
              <w:rPr>
                <w:rFonts w:cstheme="minorHAnsi"/>
                <w:sz w:val="22"/>
                <w:szCs w:val="22"/>
              </w:rPr>
              <w:t xml:space="preserve">Priimant sprendimus dėl tiekėjo pašalinimo iš pirkimo procedūros šiame punkte </w:t>
            </w:r>
            <w:r w:rsidRPr="008022DF">
              <w:rPr>
                <w:rFonts w:cstheme="minorHAnsi"/>
                <w:sz w:val="22"/>
                <w:szCs w:val="22"/>
              </w:rPr>
              <w:lastRenderedPageBreak/>
              <w:t>nurodytu pašalinimo pagrindu, be kita ko, atsižvelgiama į</w:t>
            </w:r>
            <w:r w:rsidRPr="008022DF">
              <w:rPr>
                <w:rFonts w:cstheme="minorHAnsi"/>
                <w:bCs/>
                <w:sz w:val="22"/>
                <w:szCs w:val="22"/>
              </w:rPr>
              <w:t xml:space="preserve"> </w:t>
            </w:r>
            <w:r w:rsidRPr="008022DF">
              <w:rPr>
                <w:rFonts w:cstheme="minorHAnsi"/>
                <w:sz w:val="22"/>
                <w:szCs w:val="22"/>
              </w:rPr>
              <w:t xml:space="preserve">nacionalinėje duomenų bazėje adresu </w:t>
            </w:r>
            <w:hyperlink r:id="rId24">
              <w:r w:rsidRPr="008022DF">
                <w:rPr>
                  <w:rStyle w:val="Hipersaitas"/>
                  <w:rFonts w:cstheme="minorHAnsi"/>
                  <w:sz w:val="22"/>
                  <w:szCs w:val="22"/>
                </w:rPr>
                <w:t>https://www.vmi.lt/evmi/mokesciu-moketoju-informacija</w:t>
              </w:r>
            </w:hyperlink>
            <w:r w:rsidRPr="008022DF">
              <w:rPr>
                <w:rFonts w:cstheme="minorHAnsi"/>
                <w:sz w:val="22"/>
                <w:szCs w:val="22"/>
              </w:rPr>
              <w:t xml:space="preserve"> skelbiamą informaciją.</w:t>
            </w:r>
          </w:p>
        </w:tc>
      </w:tr>
      <w:tr w:rsidR="00685E05" w:rsidRPr="008022DF" w14:paraId="3FF735F5"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4731" w14:textId="352A5242" w:rsidR="00685E05" w:rsidRPr="008022DF" w:rsidRDefault="00685E05" w:rsidP="00685E05">
            <w:pPr>
              <w:pStyle w:val="Betarp"/>
              <w:ind w:left="-90" w:right="-108"/>
              <w:rPr>
                <w:rFonts w:cstheme="minorHAnsi"/>
                <w:sz w:val="22"/>
                <w:szCs w:val="22"/>
              </w:rPr>
            </w:pPr>
            <w:r w:rsidRPr="008022DF">
              <w:rPr>
                <w:rFonts w:cstheme="minorHAnsi"/>
                <w:sz w:val="22"/>
                <w:szCs w:val="22"/>
              </w:rPr>
              <w:lastRenderedPageBreak/>
              <w:t>9.1</w:t>
            </w:r>
            <w:r w:rsidR="00664411">
              <w:rPr>
                <w:rFonts w:cstheme="minorHAnsi"/>
                <w:sz w:val="22"/>
                <w:szCs w:val="22"/>
              </w:rPr>
              <w:t>2</w:t>
            </w:r>
            <w:r w:rsidRPr="008022DF">
              <w:rPr>
                <w:rFonts w:cstheme="minorHAnsi"/>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FEEEE" w14:textId="77777777" w:rsidR="00685E05" w:rsidRPr="008022DF" w:rsidRDefault="00685E05" w:rsidP="00685E05">
            <w:pPr>
              <w:pStyle w:val="Betarp"/>
              <w:jc w:val="both"/>
              <w:rPr>
                <w:rFonts w:cstheme="minorHAnsi"/>
                <w:sz w:val="22"/>
                <w:szCs w:val="22"/>
              </w:rPr>
            </w:pPr>
            <w:r w:rsidRPr="008022DF">
              <w:rPr>
                <w:rFonts w:cstheme="min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DE8EC"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4 dalies 7 punkto c papunktis</w:t>
            </w:r>
          </w:p>
          <w:p w14:paraId="4F7D4BA6" w14:textId="77777777" w:rsidR="00685E05" w:rsidRPr="008022DF" w:rsidRDefault="00685E05" w:rsidP="00685E05">
            <w:pPr>
              <w:pStyle w:val="Betarp"/>
              <w:jc w:val="both"/>
              <w:rPr>
                <w:rFonts w:eastAsia="Yu Mincho" w:cstheme="minorHAnsi"/>
                <w:sz w:val="22"/>
                <w:szCs w:val="22"/>
              </w:rPr>
            </w:pPr>
          </w:p>
          <w:p w14:paraId="14CBF5B3" w14:textId="77777777" w:rsidR="00685E05" w:rsidRPr="008022DF" w:rsidRDefault="00685E05" w:rsidP="00685E05">
            <w:pPr>
              <w:pStyle w:val="Betarp"/>
              <w:jc w:val="both"/>
              <w:rPr>
                <w:rFonts w:eastAsia="Yu Mincho" w:cstheme="minorHAnsi"/>
                <w:sz w:val="22"/>
                <w:szCs w:val="22"/>
              </w:rPr>
            </w:pPr>
            <w:r w:rsidRPr="008022DF">
              <w:rPr>
                <w:rFonts w:eastAsia="Yu Mincho" w:cstheme="minorHAnsi"/>
                <w:sz w:val="22"/>
                <w:szCs w:val="22"/>
              </w:rPr>
              <w:t>EBVPD III dalies C11 punktas</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D980F"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w:t>
            </w:r>
          </w:p>
          <w:p w14:paraId="0BDF74F5" w14:textId="77777777" w:rsidR="00685E05" w:rsidRPr="008022DF" w:rsidRDefault="00685E05" w:rsidP="00685E05">
            <w:pPr>
              <w:pStyle w:val="Betarp"/>
              <w:jc w:val="both"/>
              <w:rPr>
                <w:rFonts w:cstheme="minorHAnsi"/>
                <w:bCs/>
                <w:iCs/>
                <w:sz w:val="22"/>
                <w:szCs w:val="22"/>
              </w:rPr>
            </w:pPr>
          </w:p>
          <w:p w14:paraId="16969813" w14:textId="77777777" w:rsidR="00685E05" w:rsidRPr="008022DF" w:rsidRDefault="00685E05" w:rsidP="00685E05">
            <w:pPr>
              <w:spacing w:after="0" w:line="240" w:lineRule="auto"/>
              <w:jc w:val="both"/>
              <w:rPr>
                <w:rFonts w:cstheme="minorHAnsi"/>
                <w:bCs/>
                <w:sz w:val="22"/>
                <w:szCs w:val="22"/>
              </w:rPr>
            </w:pPr>
            <w:r w:rsidRPr="008022DF">
              <w:rPr>
                <w:rFonts w:cstheme="minorHAnsi"/>
                <w:bCs/>
                <w:sz w:val="22"/>
                <w:szCs w:val="22"/>
              </w:rPr>
              <w:t xml:space="preserve">Priimant sprendimus dėl tiekėjo pašalinimo iš pirkimo procedūros šiame punkte  nurodytu pašalinimo pagrindu, be kita ko, atsižvelgiama į nacionalinėje duomenų bazėje adresu: </w:t>
            </w:r>
          </w:p>
          <w:p w14:paraId="11352C75" w14:textId="0E0248AB" w:rsidR="00685E05" w:rsidRPr="008022DF" w:rsidRDefault="00685E05" w:rsidP="00664411">
            <w:pPr>
              <w:spacing w:after="0" w:line="240" w:lineRule="auto"/>
              <w:rPr>
                <w:rFonts w:cstheme="minorHAnsi"/>
                <w:bCs/>
                <w:iCs/>
                <w:sz w:val="22"/>
                <w:szCs w:val="22"/>
              </w:rPr>
            </w:pPr>
            <w:hyperlink r:id="rId25" w:history="1">
              <w:r w:rsidRPr="008022DF">
                <w:rPr>
                  <w:rStyle w:val="Hipersaitas"/>
                  <w:rFonts w:cstheme="minorHAnsi"/>
                  <w:sz w:val="22"/>
                  <w:szCs w:val="22"/>
                </w:rPr>
                <w:t>https://kt.gov.lt/lt/atviri-duomenys/diskvalifikavimas-is-viesuju-pirkimu</w:t>
              </w:r>
            </w:hyperlink>
            <w:r w:rsidRPr="008022DF">
              <w:rPr>
                <w:rFonts w:cstheme="minorHAnsi"/>
                <w:sz w:val="22"/>
                <w:szCs w:val="22"/>
              </w:rPr>
              <w:t xml:space="preserve"> skelbiamą informaciją. </w:t>
            </w:r>
          </w:p>
        </w:tc>
      </w:tr>
      <w:tr w:rsidR="00685E05" w:rsidRPr="008022DF" w14:paraId="789F2E61" w14:textId="77777777" w:rsidTr="005471C0">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D5A" w14:textId="7A9DACFC" w:rsidR="00685E05" w:rsidRPr="008022DF" w:rsidRDefault="00685E05" w:rsidP="00685E05">
            <w:pPr>
              <w:pStyle w:val="Betarp"/>
              <w:ind w:left="-90" w:right="-108"/>
              <w:rPr>
                <w:rFonts w:cstheme="minorHAnsi"/>
                <w:sz w:val="22"/>
                <w:szCs w:val="22"/>
              </w:rPr>
            </w:pPr>
            <w:r w:rsidRPr="008022DF">
              <w:rPr>
                <w:rFonts w:cstheme="minorHAnsi"/>
                <w:sz w:val="22"/>
                <w:szCs w:val="22"/>
              </w:rPr>
              <w:t>9.1</w:t>
            </w:r>
            <w:r w:rsidR="00664411">
              <w:rPr>
                <w:rFonts w:cstheme="minorHAnsi"/>
                <w:sz w:val="22"/>
                <w:szCs w:val="22"/>
              </w:rPr>
              <w:t>3</w:t>
            </w:r>
            <w:r w:rsidRPr="008022DF">
              <w:rPr>
                <w:rFonts w:cstheme="minorHAnsi"/>
                <w:sz w:val="22"/>
                <w:szCs w:val="22"/>
              </w:rPr>
              <w:t>.</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BA4E7" w14:textId="77777777" w:rsidR="00685E05" w:rsidRPr="008022DF" w:rsidRDefault="00685E05" w:rsidP="00685E05">
            <w:pPr>
              <w:pStyle w:val="Betarp"/>
              <w:jc w:val="both"/>
              <w:rPr>
                <w:rFonts w:cstheme="minorHAnsi"/>
                <w:sz w:val="22"/>
                <w:szCs w:val="22"/>
              </w:rPr>
            </w:pPr>
            <w:r w:rsidRPr="008022DF">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91F607" w14:textId="77777777" w:rsidR="00685E05" w:rsidRPr="008022DF" w:rsidRDefault="00685E05" w:rsidP="00685E05">
            <w:pPr>
              <w:pStyle w:val="Betarp"/>
              <w:jc w:val="both"/>
              <w:rPr>
                <w:rFonts w:cstheme="minorHAnsi"/>
                <w:sz w:val="22"/>
                <w:szCs w:val="22"/>
              </w:rPr>
            </w:pPr>
            <w:r w:rsidRPr="008022DF">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848A8"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VPĮ 46 straipsnio 6 dalies 2 punktas</w:t>
            </w:r>
          </w:p>
          <w:p w14:paraId="47280DE7" w14:textId="77777777" w:rsidR="00685E05" w:rsidRPr="008022DF" w:rsidRDefault="00685E05" w:rsidP="00685E05">
            <w:pPr>
              <w:pStyle w:val="Betarp"/>
              <w:jc w:val="both"/>
              <w:rPr>
                <w:rFonts w:eastAsia="Yu Mincho" w:cstheme="minorHAnsi"/>
                <w:bCs/>
                <w:sz w:val="22"/>
                <w:szCs w:val="22"/>
              </w:rPr>
            </w:pPr>
          </w:p>
          <w:p w14:paraId="66AA2B96" w14:textId="77777777" w:rsidR="00685E05" w:rsidRPr="008022DF" w:rsidRDefault="00685E05" w:rsidP="00685E05">
            <w:pPr>
              <w:pStyle w:val="Betarp"/>
              <w:jc w:val="both"/>
              <w:rPr>
                <w:rFonts w:eastAsia="Yu Mincho" w:cstheme="minorHAnsi"/>
                <w:bCs/>
                <w:sz w:val="22"/>
                <w:szCs w:val="22"/>
              </w:rPr>
            </w:pPr>
            <w:r w:rsidRPr="008022DF">
              <w:rPr>
                <w:rFonts w:eastAsia="Yu Mincho" w:cstheme="minorHAnsi"/>
                <w:bCs/>
                <w:sz w:val="22"/>
                <w:szCs w:val="22"/>
              </w:rPr>
              <w:t>EBVPD III dalies C4, C5, C6, C7, C8, C9 punktai</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FD13" w14:textId="77777777" w:rsidR="00685E05" w:rsidRPr="008022DF" w:rsidRDefault="00685E05" w:rsidP="00685E05">
            <w:pPr>
              <w:pStyle w:val="Betarp"/>
              <w:jc w:val="both"/>
              <w:rPr>
                <w:rFonts w:cstheme="minorHAnsi"/>
                <w:sz w:val="22"/>
                <w:szCs w:val="22"/>
              </w:rPr>
            </w:pPr>
            <w:r w:rsidRPr="008022DF">
              <w:rPr>
                <w:rFonts w:cstheme="minorHAnsi"/>
                <w:sz w:val="22"/>
                <w:szCs w:val="22"/>
              </w:rPr>
              <w:t>Iš Lietuvoje įsteigtų subjektų įrodančių dokumentų nereikalaujama, užtenka pateikto EBVPD. Perkančioji organizacija savarankiškai patikrina duomenis nacionalinėje duomenų bazėje, adresu:</w:t>
            </w:r>
          </w:p>
          <w:p w14:paraId="093784BE" w14:textId="77777777" w:rsidR="00685E05" w:rsidRPr="008022DF" w:rsidRDefault="00685E05" w:rsidP="00685E05">
            <w:pPr>
              <w:pStyle w:val="Betarp"/>
              <w:jc w:val="both"/>
              <w:rPr>
                <w:rFonts w:cstheme="minorHAnsi"/>
                <w:sz w:val="22"/>
                <w:szCs w:val="22"/>
              </w:rPr>
            </w:pPr>
            <w:hyperlink r:id="rId26" w:history="1">
              <w:r w:rsidRPr="008022DF">
                <w:rPr>
                  <w:rStyle w:val="Hipersaitas"/>
                  <w:rFonts w:cstheme="minorHAnsi"/>
                  <w:sz w:val="22"/>
                  <w:szCs w:val="22"/>
                </w:rPr>
                <w:t>https://www.registrucentras.lt/jar/p/</w:t>
              </w:r>
            </w:hyperlink>
            <w:r w:rsidRPr="008022DF">
              <w:rPr>
                <w:rFonts w:cstheme="minorHAnsi"/>
                <w:sz w:val="22"/>
                <w:szCs w:val="22"/>
              </w:rPr>
              <w:t xml:space="preserve">. </w:t>
            </w:r>
          </w:p>
          <w:p w14:paraId="31EC2166" w14:textId="77777777" w:rsidR="00685E05" w:rsidRPr="008022DF" w:rsidRDefault="00685E05" w:rsidP="00685E05">
            <w:pPr>
              <w:pStyle w:val="Betarp"/>
              <w:jc w:val="both"/>
              <w:rPr>
                <w:rFonts w:cstheme="minorHAnsi"/>
                <w:sz w:val="22"/>
                <w:szCs w:val="22"/>
              </w:rPr>
            </w:pPr>
          </w:p>
          <w:p w14:paraId="4ACA1E9F" w14:textId="77777777" w:rsidR="00685E05" w:rsidRPr="008022DF" w:rsidRDefault="00685E05" w:rsidP="00685E05">
            <w:pPr>
              <w:pStyle w:val="Betarp"/>
              <w:jc w:val="both"/>
              <w:rPr>
                <w:rFonts w:cstheme="minorHAnsi"/>
                <w:sz w:val="22"/>
                <w:szCs w:val="22"/>
              </w:rPr>
            </w:pPr>
            <w:r w:rsidRPr="008022DF">
              <w:rPr>
                <w:rFonts w:cstheme="minorHAnsi"/>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47058810" w14:textId="77777777" w:rsidR="00685E05" w:rsidRPr="008022DF" w:rsidRDefault="00685E05" w:rsidP="00685E05">
            <w:pPr>
              <w:pStyle w:val="Betarp"/>
              <w:jc w:val="both"/>
              <w:rPr>
                <w:rFonts w:cstheme="minorHAnsi"/>
                <w:sz w:val="22"/>
                <w:szCs w:val="22"/>
              </w:rPr>
            </w:pPr>
          </w:p>
          <w:p w14:paraId="3A41A089" w14:textId="77777777" w:rsidR="00685E05" w:rsidRPr="008022DF" w:rsidRDefault="00685E05" w:rsidP="00685E05">
            <w:pPr>
              <w:pStyle w:val="Betarp"/>
              <w:jc w:val="both"/>
              <w:rPr>
                <w:rFonts w:cstheme="minorHAnsi"/>
                <w:sz w:val="22"/>
                <w:szCs w:val="22"/>
              </w:rPr>
            </w:pPr>
            <w:r w:rsidRPr="008022D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B86FA1" w14:textId="77777777" w:rsidR="00685E05" w:rsidRPr="008022DF" w:rsidRDefault="00685E05" w:rsidP="00685E05">
            <w:pPr>
              <w:pStyle w:val="Betarp"/>
              <w:jc w:val="both"/>
              <w:rPr>
                <w:rFonts w:cstheme="minorHAnsi"/>
                <w:sz w:val="22"/>
                <w:szCs w:val="22"/>
              </w:rPr>
            </w:pPr>
          </w:p>
        </w:tc>
      </w:tr>
    </w:tbl>
    <w:p w14:paraId="7C96AFE0" w14:textId="77777777" w:rsidR="008844EC" w:rsidRPr="008022DF" w:rsidRDefault="008844EC" w:rsidP="008844EC">
      <w:pPr>
        <w:pStyle w:val="Antrat1"/>
        <w:pBdr>
          <w:bottom w:val="single" w:sz="4" w:space="7" w:color="ED7D31" w:themeColor="accent2"/>
        </w:pBdr>
        <w:spacing w:after="0"/>
        <w:jc w:val="right"/>
        <w:rPr>
          <w:rFonts w:asciiTheme="minorHAnsi" w:eastAsia="Calibri" w:hAnsiTheme="minorHAnsi" w:cstheme="minorHAnsi"/>
          <w:color w:val="0070C0"/>
          <w:sz w:val="22"/>
          <w:szCs w:val="22"/>
        </w:rPr>
        <w:sectPr w:rsidR="008844EC" w:rsidRPr="008022DF" w:rsidSect="002C21E1">
          <w:footerReference w:type="first" r:id="rId27"/>
          <w:pgSz w:w="12240" w:h="15840"/>
          <w:pgMar w:top="1134" w:right="567" w:bottom="1134" w:left="1701" w:header="720" w:footer="720" w:gutter="0"/>
          <w:pgNumType w:start="13"/>
          <w:cols w:space="720"/>
          <w:titlePg/>
          <w:docGrid w:linePitch="360"/>
        </w:sectPr>
      </w:pPr>
      <w:bookmarkStart w:id="59" w:name="_Toc200955035"/>
      <w:bookmarkStart w:id="60" w:name="_Ref38291223"/>
      <w:bookmarkStart w:id="61" w:name="_Ref38291334"/>
      <w:bookmarkStart w:id="62" w:name="_Ref38533412"/>
    </w:p>
    <w:p w14:paraId="7BFABC1F" w14:textId="49DE791F" w:rsidR="008D704D" w:rsidRPr="008022DF" w:rsidRDefault="008D704D" w:rsidP="008844EC">
      <w:pPr>
        <w:pStyle w:val="Antrat1"/>
        <w:pBdr>
          <w:bottom w:val="single" w:sz="4" w:space="7" w:color="ED7D31" w:themeColor="accent2"/>
        </w:pBdr>
        <w:spacing w:after="0"/>
        <w:jc w:val="right"/>
        <w:rPr>
          <w:rFonts w:asciiTheme="minorHAnsi" w:eastAsia="Calibri" w:hAnsiTheme="minorHAnsi" w:cstheme="minorHAnsi"/>
          <w:color w:val="0070C0"/>
          <w:sz w:val="22"/>
          <w:szCs w:val="22"/>
        </w:rPr>
      </w:pPr>
      <w:bookmarkStart w:id="63" w:name="_Toc200960662"/>
      <w:r w:rsidRPr="008022DF">
        <w:rPr>
          <w:rFonts w:asciiTheme="minorHAnsi" w:eastAsia="Calibri" w:hAnsiTheme="minorHAnsi" w:cstheme="minorHAnsi"/>
          <w:color w:val="0070C0"/>
          <w:sz w:val="22"/>
          <w:szCs w:val="22"/>
        </w:rPr>
        <w:lastRenderedPageBreak/>
        <w:t xml:space="preserve">Pirkimo sąlygų </w:t>
      </w:r>
      <w:r w:rsidR="00F1334C" w:rsidRPr="008022DF">
        <w:rPr>
          <w:rFonts w:asciiTheme="minorHAnsi" w:eastAsia="Calibri" w:hAnsiTheme="minorHAnsi" w:cstheme="minorHAnsi"/>
          <w:color w:val="0070C0"/>
          <w:sz w:val="22"/>
          <w:szCs w:val="22"/>
        </w:rPr>
        <w:t>4</w:t>
      </w:r>
      <w:r w:rsidRPr="008022DF">
        <w:rPr>
          <w:rFonts w:asciiTheme="minorHAnsi" w:eastAsia="Calibri" w:hAnsiTheme="minorHAnsi" w:cstheme="minorHAnsi"/>
          <w:color w:val="0070C0"/>
          <w:sz w:val="22"/>
          <w:szCs w:val="22"/>
        </w:rPr>
        <w:t xml:space="preserve"> priedas</w:t>
      </w:r>
      <w:bookmarkEnd w:id="59"/>
      <w:r w:rsidRPr="008022DF">
        <w:rPr>
          <w:rFonts w:asciiTheme="minorHAnsi" w:eastAsia="Calibri" w:hAnsiTheme="minorHAnsi" w:cstheme="minorHAnsi"/>
          <w:color w:val="0070C0"/>
          <w:sz w:val="22"/>
          <w:szCs w:val="22"/>
        </w:rPr>
        <w:t xml:space="preserve"> „Tiekėjų kvalifikacijos reikalavimai“</w:t>
      </w:r>
      <w:bookmarkEnd w:id="60"/>
      <w:bookmarkEnd w:id="61"/>
      <w:bookmarkEnd w:id="62"/>
      <w:bookmarkEnd w:id="63"/>
    </w:p>
    <w:p w14:paraId="70EF5423" w14:textId="77777777" w:rsidR="002F396F" w:rsidRPr="008022DF" w:rsidRDefault="002F396F" w:rsidP="00D56082">
      <w:pPr>
        <w:spacing w:after="0" w:line="240" w:lineRule="auto"/>
        <w:rPr>
          <w:rFonts w:cstheme="minorHAnsi"/>
          <w:b/>
          <w:bCs/>
          <w:smallCaps/>
          <w:sz w:val="22"/>
          <w:szCs w:val="22"/>
        </w:rPr>
      </w:pPr>
    </w:p>
    <w:p w14:paraId="2E4A6A51" w14:textId="3FBCD259" w:rsidR="002F396F" w:rsidRPr="008022DF" w:rsidRDefault="002F396F" w:rsidP="00D56082">
      <w:pPr>
        <w:pStyle w:val="Paantrat"/>
        <w:spacing w:after="0" w:line="240" w:lineRule="auto"/>
        <w:jc w:val="center"/>
        <w:rPr>
          <w:rFonts w:cstheme="minorHAnsi"/>
          <w:b/>
          <w:smallCaps/>
          <w:sz w:val="22"/>
          <w:szCs w:val="22"/>
        </w:rPr>
      </w:pPr>
      <w:r w:rsidRPr="008022DF">
        <w:rPr>
          <w:rFonts w:cstheme="minorHAnsi"/>
          <w:b/>
          <w:smallCaps/>
          <w:sz w:val="22"/>
          <w:szCs w:val="22"/>
        </w:rPr>
        <w:t>TIEKĖJŲ KVALIFIKACIJOS REIKALAVIMAI</w:t>
      </w:r>
      <w:r w:rsidR="00955F2F" w:rsidRPr="008022DF">
        <w:rPr>
          <w:rFonts w:cstheme="minorHAnsi"/>
          <w:b/>
          <w:smallCaps/>
          <w:sz w:val="22"/>
          <w:szCs w:val="22"/>
        </w:rPr>
        <w:t xml:space="preserve"> </w:t>
      </w:r>
    </w:p>
    <w:p w14:paraId="37559CC4" w14:textId="77777777" w:rsidR="005C5B7B" w:rsidRPr="008022DF" w:rsidRDefault="005C5B7B" w:rsidP="00D56082">
      <w:pPr>
        <w:pStyle w:val="Sraopastraipa"/>
        <w:spacing w:after="0" w:line="240" w:lineRule="auto"/>
        <w:ind w:left="0" w:firstLine="567"/>
        <w:jc w:val="both"/>
        <w:rPr>
          <w:rFonts w:eastAsiaTheme="minorHAnsi" w:cstheme="minorHAnsi"/>
          <w:b/>
          <w:sz w:val="22"/>
          <w:szCs w:val="22"/>
          <w:lang w:eastAsia="en-US"/>
        </w:rPr>
      </w:pPr>
    </w:p>
    <w:p w14:paraId="7931F3C2" w14:textId="7BE5CD8A" w:rsidR="005471C0" w:rsidRPr="008022DF" w:rsidRDefault="002F396F" w:rsidP="00D56082">
      <w:pPr>
        <w:pStyle w:val="Sraopastraipa"/>
        <w:spacing w:after="0" w:line="240" w:lineRule="auto"/>
        <w:ind w:left="0" w:firstLine="567"/>
        <w:jc w:val="both"/>
        <w:rPr>
          <w:rFonts w:eastAsiaTheme="minorHAnsi" w:cstheme="minorHAnsi"/>
          <w:sz w:val="22"/>
          <w:szCs w:val="22"/>
        </w:rPr>
      </w:pPr>
      <w:r w:rsidRPr="008022DF">
        <w:rPr>
          <w:rFonts w:eastAsiaTheme="minorHAnsi" w:cstheme="minorHAnsi"/>
          <w:b/>
          <w:sz w:val="22"/>
          <w:szCs w:val="22"/>
          <w:lang w:eastAsia="en-US"/>
        </w:rPr>
        <w:t>Tiekėjo kvalifikacija turi atitikti ši</w:t>
      </w:r>
      <w:r w:rsidR="005B19E4" w:rsidRPr="008022DF">
        <w:rPr>
          <w:rFonts w:eastAsiaTheme="minorHAnsi" w:cstheme="minorHAnsi"/>
          <w:b/>
          <w:sz w:val="22"/>
          <w:szCs w:val="22"/>
          <w:lang w:eastAsia="en-US"/>
        </w:rPr>
        <w:t xml:space="preserve">ame priede nustatytus </w:t>
      </w:r>
      <w:r w:rsidRPr="008022DF">
        <w:rPr>
          <w:rFonts w:eastAsiaTheme="minorHAnsi" w:cstheme="minorHAnsi"/>
          <w:b/>
          <w:sz w:val="22"/>
          <w:szCs w:val="22"/>
          <w:lang w:eastAsia="en-US"/>
        </w:rPr>
        <w:t>reikalavimus kvalifikacijai</w:t>
      </w:r>
      <w:r w:rsidR="005B19E4" w:rsidRPr="008022DF">
        <w:rPr>
          <w:rFonts w:eastAsiaTheme="minorHAnsi" w:cstheme="minorHAnsi"/>
          <w:sz w:val="22"/>
          <w:szCs w:val="22"/>
          <w:lang w:eastAsia="en-US"/>
        </w:rPr>
        <w:t>.</w:t>
      </w:r>
      <w:r w:rsidR="008F38C8" w:rsidRPr="008022DF">
        <w:rPr>
          <w:rFonts w:eastAsiaTheme="minorHAnsi" w:cstheme="minorHAnsi"/>
          <w:sz w:val="22"/>
          <w:szCs w:val="22"/>
        </w:rPr>
        <w:t xml:space="preserve"> </w:t>
      </w:r>
    </w:p>
    <w:p w14:paraId="2D1702AE" w14:textId="77777777" w:rsidR="00CB56B5" w:rsidRPr="008022DF" w:rsidRDefault="00CB56B5" w:rsidP="00D56082">
      <w:pPr>
        <w:pStyle w:val="Sraopastraipa"/>
        <w:spacing w:after="0" w:line="240" w:lineRule="auto"/>
        <w:ind w:left="0" w:firstLine="567"/>
        <w:jc w:val="both"/>
        <w:rPr>
          <w:rFonts w:cstheme="minorHAnsi"/>
          <w:sz w:val="22"/>
          <w:szCs w:val="22"/>
        </w:rPr>
      </w:pPr>
    </w:p>
    <w:tbl>
      <w:tblPr>
        <w:tblStyle w:val="Lentelstinklelis"/>
        <w:tblW w:w="0" w:type="auto"/>
        <w:tblInd w:w="0" w:type="dxa"/>
        <w:tblLook w:val="04A0" w:firstRow="1" w:lastRow="0" w:firstColumn="1" w:lastColumn="0" w:noHBand="0" w:noVBand="1"/>
      </w:tblPr>
      <w:tblGrid>
        <w:gridCol w:w="672"/>
        <w:gridCol w:w="3926"/>
        <w:gridCol w:w="3121"/>
        <w:gridCol w:w="2243"/>
      </w:tblGrid>
      <w:tr w:rsidR="000331E1" w:rsidRPr="008022DF" w14:paraId="71AC89CB" w14:textId="1DA6F17E" w:rsidTr="000331E1">
        <w:trPr>
          <w:cantSplit/>
          <w:tblHeader/>
        </w:trPr>
        <w:tc>
          <w:tcPr>
            <w:tcW w:w="672" w:type="dxa"/>
            <w:vAlign w:val="center"/>
          </w:tcPr>
          <w:p w14:paraId="02150F5E" w14:textId="77777777" w:rsidR="000331E1" w:rsidRPr="008022DF" w:rsidRDefault="000331E1" w:rsidP="00B174CC">
            <w:pPr>
              <w:jc w:val="center"/>
              <w:rPr>
                <w:rFonts w:asciiTheme="minorHAnsi" w:cstheme="minorHAnsi"/>
                <w:b/>
                <w:sz w:val="22"/>
                <w:szCs w:val="22"/>
              </w:rPr>
            </w:pPr>
            <w:r w:rsidRPr="008022DF">
              <w:rPr>
                <w:rFonts w:asciiTheme="minorHAnsi" w:cstheme="minorHAnsi"/>
                <w:b/>
                <w:sz w:val="22"/>
                <w:szCs w:val="22"/>
              </w:rPr>
              <w:t xml:space="preserve">Eil. </w:t>
            </w:r>
            <w:proofErr w:type="spellStart"/>
            <w:r w:rsidRPr="008022DF">
              <w:rPr>
                <w:rFonts w:asciiTheme="minorHAnsi" w:cstheme="minorHAnsi"/>
                <w:b/>
                <w:sz w:val="22"/>
                <w:szCs w:val="22"/>
              </w:rPr>
              <w:t>nr.</w:t>
            </w:r>
            <w:proofErr w:type="spellEnd"/>
          </w:p>
        </w:tc>
        <w:tc>
          <w:tcPr>
            <w:tcW w:w="3926" w:type="dxa"/>
            <w:vAlign w:val="center"/>
          </w:tcPr>
          <w:p w14:paraId="7CFB3C79" w14:textId="77777777" w:rsidR="000331E1" w:rsidRPr="008022DF" w:rsidRDefault="000331E1" w:rsidP="00B174CC">
            <w:pPr>
              <w:jc w:val="center"/>
              <w:rPr>
                <w:rFonts w:asciiTheme="minorHAnsi" w:cstheme="minorHAnsi"/>
                <w:b/>
                <w:sz w:val="22"/>
                <w:szCs w:val="22"/>
              </w:rPr>
            </w:pPr>
            <w:r w:rsidRPr="008022DF">
              <w:rPr>
                <w:rFonts w:asciiTheme="minorHAnsi" w:cstheme="minorHAnsi"/>
                <w:b/>
                <w:sz w:val="22"/>
                <w:szCs w:val="22"/>
              </w:rPr>
              <w:t>Kvalifikacijos reikalavimai</w:t>
            </w:r>
          </w:p>
        </w:tc>
        <w:tc>
          <w:tcPr>
            <w:tcW w:w="3121" w:type="dxa"/>
            <w:vAlign w:val="center"/>
          </w:tcPr>
          <w:p w14:paraId="4D4BD80F" w14:textId="77777777" w:rsidR="000331E1" w:rsidRPr="008022DF" w:rsidRDefault="000331E1" w:rsidP="00B174CC">
            <w:pPr>
              <w:jc w:val="center"/>
              <w:rPr>
                <w:rFonts w:asciiTheme="minorHAnsi" w:cstheme="minorHAnsi"/>
                <w:b/>
                <w:sz w:val="22"/>
                <w:szCs w:val="22"/>
              </w:rPr>
            </w:pPr>
            <w:r w:rsidRPr="008022DF">
              <w:rPr>
                <w:rFonts w:asciiTheme="minorHAnsi" w:cstheme="minorHAnsi"/>
                <w:b/>
                <w:sz w:val="22"/>
                <w:szCs w:val="22"/>
              </w:rPr>
              <w:t>Patvirtinančių dokumentų sąrašas</w:t>
            </w:r>
          </w:p>
        </w:tc>
        <w:tc>
          <w:tcPr>
            <w:tcW w:w="2243" w:type="dxa"/>
          </w:tcPr>
          <w:p w14:paraId="4CFD2C3C" w14:textId="77777777" w:rsidR="00EB78CB" w:rsidRPr="008022DF" w:rsidRDefault="00EB78CB" w:rsidP="00EB78CB">
            <w:pPr>
              <w:jc w:val="center"/>
              <w:rPr>
                <w:rFonts w:asciiTheme="minorHAnsi" w:cstheme="minorHAnsi"/>
                <w:b/>
                <w:bCs/>
                <w:sz w:val="22"/>
                <w:szCs w:val="22"/>
              </w:rPr>
            </w:pPr>
            <w:r w:rsidRPr="008022DF">
              <w:rPr>
                <w:rFonts w:asciiTheme="minorHAnsi" w:cstheme="minorHAnsi"/>
                <w:b/>
                <w:bCs/>
                <w:sz w:val="22"/>
                <w:szCs w:val="22"/>
              </w:rPr>
              <w:t>Subjektas, kuris turi atitikti reikalavimą</w:t>
            </w:r>
          </w:p>
          <w:p w14:paraId="288B2D7D" w14:textId="77777777" w:rsidR="000331E1" w:rsidRPr="008022DF" w:rsidRDefault="000331E1" w:rsidP="00B174CC">
            <w:pPr>
              <w:jc w:val="center"/>
              <w:rPr>
                <w:rFonts w:asciiTheme="minorHAnsi" w:cstheme="minorHAnsi"/>
                <w:b/>
                <w:sz w:val="22"/>
                <w:szCs w:val="22"/>
              </w:rPr>
            </w:pPr>
          </w:p>
        </w:tc>
      </w:tr>
      <w:tr w:rsidR="00EB78CB" w:rsidRPr="008022DF" w14:paraId="424AE50F" w14:textId="7D1DE556" w:rsidTr="000617A5">
        <w:tc>
          <w:tcPr>
            <w:tcW w:w="9962" w:type="dxa"/>
            <w:gridSpan w:val="4"/>
          </w:tcPr>
          <w:p w14:paraId="7EF4162A" w14:textId="6C26E95E" w:rsidR="00EB78CB" w:rsidRPr="008022DF" w:rsidRDefault="00EB78CB" w:rsidP="00B174CC">
            <w:pPr>
              <w:jc w:val="center"/>
              <w:rPr>
                <w:rFonts w:asciiTheme="minorHAnsi" w:cstheme="minorHAnsi"/>
                <w:b/>
                <w:i/>
                <w:sz w:val="22"/>
                <w:szCs w:val="22"/>
              </w:rPr>
            </w:pPr>
            <w:r w:rsidRPr="008022DF">
              <w:rPr>
                <w:rFonts w:asciiTheme="minorHAnsi" w:cstheme="minorHAnsi"/>
                <w:b/>
                <w:i/>
                <w:sz w:val="22"/>
                <w:szCs w:val="22"/>
              </w:rPr>
              <w:t>Teisė verstis veikla</w:t>
            </w:r>
          </w:p>
        </w:tc>
      </w:tr>
      <w:tr w:rsidR="000331E1" w:rsidRPr="008022DF" w14:paraId="6ED19696" w14:textId="5B4B9A37" w:rsidTr="000331E1">
        <w:tc>
          <w:tcPr>
            <w:tcW w:w="672" w:type="dxa"/>
          </w:tcPr>
          <w:p w14:paraId="4E424D83" w14:textId="77777777" w:rsidR="000331E1" w:rsidRPr="008022DF" w:rsidRDefault="000331E1" w:rsidP="00B174CC">
            <w:pPr>
              <w:contextualSpacing/>
              <w:rPr>
                <w:rFonts w:asciiTheme="minorHAnsi" w:cstheme="minorHAnsi"/>
                <w:sz w:val="22"/>
                <w:szCs w:val="22"/>
                <w:highlight w:val="yellow"/>
              </w:rPr>
            </w:pPr>
            <w:r w:rsidRPr="008022DF">
              <w:rPr>
                <w:rFonts w:asciiTheme="minorHAnsi" w:cstheme="minorHAnsi"/>
                <w:sz w:val="22"/>
                <w:szCs w:val="22"/>
              </w:rPr>
              <w:t>1.</w:t>
            </w:r>
          </w:p>
        </w:tc>
        <w:tc>
          <w:tcPr>
            <w:tcW w:w="3926" w:type="dxa"/>
          </w:tcPr>
          <w:p w14:paraId="60A47BFF" w14:textId="4F812CC2" w:rsidR="000331E1" w:rsidRPr="008022DF" w:rsidRDefault="000331E1" w:rsidP="004E0460">
            <w:pPr>
              <w:autoSpaceDE w:val="0"/>
              <w:autoSpaceDN w:val="0"/>
              <w:adjustRightInd w:val="0"/>
              <w:jc w:val="both"/>
              <w:rPr>
                <w:rFonts w:asciiTheme="minorHAnsi" w:cstheme="minorHAnsi"/>
                <w:color w:val="000000"/>
                <w:sz w:val="22"/>
                <w:szCs w:val="22"/>
              </w:rPr>
            </w:pPr>
            <w:r w:rsidRPr="008022DF">
              <w:rPr>
                <w:rFonts w:asciiTheme="minorHAnsi" w:cstheme="minorHAnsi"/>
                <w:color w:val="000000"/>
                <w:sz w:val="22"/>
                <w:szCs w:val="22"/>
              </w:rPr>
              <w:t>Tiekėjas turi būti įregistruotas įstatymų nustatyta tvarka ir turi turėti teisę verstis šiomis veiklomis:</w:t>
            </w:r>
          </w:p>
          <w:p w14:paraId="2135C493" w14:textId="2465D1E0" w:rsidR="000331E1" w:rsidRPr="008022DF" w:rsidRDefault="000331E1" w:rsidP="004E0460">
            <w:pPr>
              <w:autoSpaceDE w:val="0"/>
              <w:autoSpaceDN w:val="0"/>
              <w:adjustRightInd w:val="0"/>
              <w:jc w:val="both"/>
              <w:rPr>
                <w:rFonts w:asciiTheme="minorHAnsi" w:cstheme="minorHAnsi"/>
                <w:color w:val="000000"/>
                <w:sz w:val="22"/>
                <w:szCs w:val="22"/>
              </w:rPr>
            </w:pPr>
            <w:r w:rsidRPr="008022DF">
              <w:rPr>
                <w:rFonts w:asciiTheme="minorHAnsi" w:cstheme="minorHAnsi"/>
                <w:color w:val="000000"/>
                <w:sz w:val="22"/>
                <w:szCs w:val="22"/>
              </w:rPr>
              <w:t xml:space="preserve">1. statybos valdymo paslaugos, </w:t>
            </w:r>
          </w:p>
          <w:p w14:paraId="26C2F433" w14:textId="600D17B2" w:rsidR="000331E1" w:rsidRPr="008022DF" w:rsidRDefault="000331E1" w:rsidP="004E0460">
            <w:pPr>
              <w:pStyle w:val="Default"/>
              <w:jc w:val="both"/>
              <w:rPr>
                <w:rFonts w:asciiTheme="minorHAnsi" w:hAnsiTheme="minorHAnsi" w:cstheme="minorHAnsi"/>
                <w:sz w:val="22"/>
                <w:szCs w:val="22"/>
                <w:lang w:val="lt-LT"/>
              </w:rPr>
            </w:pPr>
            <w:r w:rsidRPr="008022DF">
              <w:rPr>
                <w:rFonts w:asciiTheme="minorHAnsi" w:hAnsiTheme="minorHAnsi" w:cstheme="minorHAnsi"/>
                <w:sz w:val="22"/>
                <w:szCs w:val="22"/>
                <w:lang w:val="lt-LT"/>
              </w:rPr>
              <w:t>2. ypatingojo statinio (negyvenamieji pastatai, pastatų paskirties grupė – visuomeninių, pastatų paskirtis – sporto) statybos techninė priežiūra.</w:t>
            </w:r>
          </w:p>
        </w:tc>
        <w:tc>
          <w:tcPr>
            <w:tcW w:w="3121" w:type="dxa"/>
          </w:tcPr>
          <w:p w14:paraId="201F163B" w14:textId="1988D38D" w:rsidR="000331E1" w:rsidRPr="008022DF" w:rsidRDefault="000331E1" w:rsidP="004E0460">
            <w:pPr>
              <w:jc w:val="both"/>
              <w:rPr>
                <w:rFonts w:asciiTheme="minorHAnsi" w:cstheme="minorHAnsi"/>
                <w:sz w:val="22"/>
                <w:szCs w:val="22"/>
              </w:rPr>
            </w:pPr>
            <w:r w:rsidRPr="008022DF">
              <w:rPr>
                <w:rFonts w:asciiTheme="minorHAnsi" w:cstheme="minorHAnsi"/>
                <w:sz w:val="22"/>
                <w:szCs w:val="22"/>
              </w:rPr>
              <w:t xml:space="preserve">1. Pateikiama valstybės įmonės Registrų centro Tiekėjui išduoto Lietuvos Respublikos juridinių asmenų registro išplėstinio išrašo kopija ir/arba įstatų kopija, arba atitinkamos užsienio šalies institucijos (profesinių ar veiklos tvarkytojų, valstybės įgaliotų institucijų pažymos, kaip yra nustatyta toje valstybėje, kurioje Tiekėjas registruotas) išduotas dokumentas ar priesaikos deklaracija, liudijanti Tiekėjo teisę verstis </w:t>
            </w:r>
            <w:r w:rsidRPr="008022DF">
              <w:rPr>
                <w:rFonts w:asciiTheme="minorHAnsi" w:cstheme="minorHAnsi"/>
                <w:sz w:val="22"/>
                <w:szCs w:val="22"/>
                <w:u w:val="single"/>
              </w:rPr>
              <w:t>statybos valdymo paslaugomis</w:t>
            </w:r>
            <w:r w:rsidRPr="008022DF">
              <w:rPr>
                <w:rFonts w:asciiTheme="minorHAnsi" w:cstheme="minorHAnsi"/>
                <w:sz w:val="22"/>
                <w:szCs w:val="22"/>
              </w:rPr>
              <w:t>;</w:t>
            </w:r>
          </w:p>
          <w:p w14:paraId="3C38EC64" w14:textId="17B1DB56" w:rsidR="000331E1" w:rsidRPr="008022DF" w:rsidRDefault="000331E1" w:rsidP="0071308A">
            <w:pPr>
              <w:jc w:val="both"/>
              <w:rPr>
                <w:rFonts w:asciiTheme="minorHAnsi" w:cstheme="minorHAnsi"/>
                <w:sz w:val="22"/>
                <w:szCs w:val="22"/>
              </w:rPr>
            </w:pPr>
            <w:r w:rsidRPr="008022DF">
              <w:rPr>
                <w:rFonts w:asciiTheme="minorHAnsi" w:cstheme="minorHAnsi"/>
                <w:sz w:val="22"/>
                <w:szCs w:val="22"/>
              </w:rPr>
              <w:t xml:space="preserve">2. Tiekėjais, kuris yra juridinis asmuo, pateikia valstybės įmonės Registrų centro Tiekėjui išduoto Lietuvos Respublikos juridinių asmenų registro išplėstinio išrašo </w:t>
            </w:r>
            <w:r w:rsidR="007E26C1" w:rsidRPr="008022DF">
              <w:rPr>
                <w:rFonts w:asciiTheme="minorHAnsi" w:cstheme="minorHAnsi"/>
                <w:sz w:val="22"/>
                <w:szCs w:val="22"/>
              </w:rPr>
              <w:t>kopij</w:t>
            </w:r>
            <w:r w:rsidR="007E26C1">
              <w:rPr>
                <w:rFonts w:asciiTheme="minorHAnsi" w:cstheme="minorHAnsi"/>
                <w:sz w:val="22"/>
                <w:szCs w:val="22"/>
              </w:rPr>
              <w:t>ą</w:t>
            </w:r>
            <w:r w:rsidR="007E26C1" w:rsidRPr="008022DF">
              <w:rPr>
                <w:rFonts w:asciiTheme="minorHAnsi" w:cstheme="minorHAnsi"/>
                <w:sz w:val="22"/>
                <w:szCs w:val="22"/>
              </w:rPr>
              <w:t xml:space="preserve"> </w:t>
            </w:r>
            <w:r w:rsidRPr="008022DF">
              <w:rPr>
                <w:rFonts w:asciiTheme="minorHAnsi" w:cstheme="minorHAnsi"/>
                <w:sz w:val="22"/>
                <w:szCs w:val="22"/>
              </w:rPr>
              <w:t xml:space="preserve">ir/arba įstatų </w:t>
            </w:r>
            <w:r w:rsidR="007E26C1" w:rsidRPr="008022DF">
              <w:rPr>
                <w:rFonts w:asciiTheme="minorHAnsi" w:cstheme="minorHAnsi"/>
                <w:sz w:val="22"/>
                <w:szCs w:val="22"/>
              </w:rPr>
              <w:t>kopij</w:t>
            </w:r>
            <w:r w:rsidR="007E26C1">
              <w:rPr>
                <w:rFonts w:asciiTheme="minorHAnsi" w:cstheme="minorHAnsi"/>
                <w:sz w:val="22"/>
                <w:szCs w:val="22"/>
              </w:rPr>
              <w:t>ą</w:t>
            </w:r>
            <w:r w:rsidRPr="008022DF">
              <w:rPr>
                <w:rFonts w:asciiTheme="minorHAnsi" w:cstheme="minorHAnsi"/>
                <w:sz w:val="22"/>
                <w:szCs w:val="22"/>
              </w:rPr>
              <w:t xml:space="preserve">, arba atitinkamos užsienio šalies institucijos (profesinių ar veiklos tvarkytojų, valstybės įgaliotų institucijų pažymos, kaip yra nustatyta toje valstybėje, kurioje Tiekėjas registruotas) </w:t>
            </w:r>
            <w:r w:rsidR="007E26C1" w:rsidRPr="008022DF">
              <w:rPr>
                <w:rFonts w:asciiTheme="minorHAnsi" w:cstheme="minorHAnsi"/>
                <w:sz w:val="22"/>
                <w:szCs w:val="22"/>
              </w:rPr>
              <w:t>išduot</w:t>
            </w:r>
            <w:r w:rsidR="007E26C1">
              <w:rPr>
                <w:rFonts w:asciiTheme="minorHAnsi" w:cstheme="minorHAnsi"/>
                <w:sz w:val="22"/>
                <w:szCs w:val="22"/>
              </w:rPr>
              <w:t>ą</w:t>
            </w:r>
            <w:r w:rsidR="007E26C1" w:rsidRPr="008022DF">
              <w:rPr>
                <w:rFonts w:asciiTheme="minorHAnsi" w:cstheme="minorHAnsi"/>
                <w:sz w:val="22"/>
                <w:szCs w:val="22"/>
              </w:rPr>
              <w:t xml:space="preserve"> dokument</w:t>
            </w:r>
            <w:r w:rsidR="007E26C1">
              <w:rPr>
                <w:rFonts w:asciiTheme="minorHAnsi" w:cstheme="minorHAnsi"/>
                <w:sz w:val="22"/>
                <w:szCs w:val="22"/>
              </w:rPr>
              <w:t>ą</w:t>
            </w:r>
            <w:r w:rsidR="007E26C1" w:rsidRPr="008022DF">
              <w:rPr>
                <w:rFonts w:asciiTheme="minorHAnsi" w:cstheme="minorHAnsi"/>
                <w:sz w:val="22"/>
                <w:szCs w:val="22"/>
              </w:rPr>
              <w:t xml:space="preserve"> </w:t>
            </w:r>
            <w:r w:rsidRPr="008022DF">
              <w:rPr>
                <w:rFonts w:asciiTheme="minorHAnsi" w:cstheme="minorHAnsi"/>
                <w:sz w:val="22"/>
                <w:szCs w:val="22"/>
              </w:rPr>
              <w:t xml:space="preserve">ar priesaikos </w:t>
            </w:r>
            <w:r w:rsidR="007E26C1" w:rsidRPr="008022DF">
              <w:rPr>
                <w:rFonts w:asciiTheme="minorHAnsi" w:cstheme="minorHAnsi"/>
                <w:sz w:val="22"/>
                <w:szCs w:val="22"/>
              </w:rPr>
              <w:t>deklaracij</w:t>
            </w:r>
            <w:r w:rsidR="007E26C1">
              <w:rPr>
                <w:rFonts w:asciiTheme="minorHAnsi" w:cstheme="minorHAnsi"/>
                <w:sz w:val="22"/>
                <w:szCs w:val="22"/>
              </w:rPr>
              <w:t>ą</w:t>
            </w:r>
            <w:r w:rsidRPr="008022DF">
              <w:rPr>
                <w:rFonts w:asciiTheme="minorHAnsi" w:cstheme="minorHAnsi"/>
                <w:sz w:val="22"/>
                <w:szCs w:val="22"/>
              </w:rPr>
              <w:t xml:space="preserve">, </w:t>
            </w:r>
            <w:r w:rsidR="007E26C1" w:rsidRPr="008022DF">
              <w:rPr>
                <w:rFonts w:asciiTheme="minorHAnsi" w:cstheme="minorHAnsi"/>
                <w:sz w:val="22"/>
                <w:szCs w:val="22"/>
              </w:rPr>
              <w:t>liudijan</w:t>
            </w:r>
            <w:r w:rsidR="007E26C1">
              <w:rPr>
                <w:rFonts w:asciiTheme="minorHAnsi" w:cstheme="minorHAnsi"/>
                <w:sz w:val="22"/>
                <w:szCs w:val="22"/>
              </w:rPr>
              <w:t>čią</w:t>
            </w:r>
            <w:r w:rsidR="007E26C1" w:rsidRPr="008022DF">
              <w:rPr>
                <w:rFonts w:asciiTheme="minorHAnsi" w:cstheme="minorHAnsi"/>
                <w:sz w:val="22"/>
                <w:szCs w:val="22"/>
              </w:rPr>
              <w:t xml:space="preserve"> </w:t>
            </w:r>
            <w:r w:rsidRPr="008022DF">
              <w:rPr>
                <w:rFonts w:asciiTheme="minorHAnsi" w:cstheme="minorHAnsi"/>
                <w:sz w:val="22"/>
                <w:szCs w:val="22"/>
              </w:rPr>
              <w:t>Tiekėjo teisę verstis ypatingojo statinio (</w:t>
            </w:r>
            <w:r w:rsidRPr="008022DF">
              <w:rPr>
                <w:rFonts w:asciiTheme="minorHAnsi" w:cstheme="minorHAnsi"/>
                <w:color w:val="000000"/>
                <w:sz w:val="22"/>
                <w:szCs w:val="22"/>
              </w:rPr>
              <w:t>negyvenam</w:t>
            </w:r>
            <w:r w:rsidRPr="008022DF">
              <w:rPr>
                <w:rFonts w:asciiTheme="minorHAnsi" w:cstheme="minorHAnsi"/>
                <w:sz w:val="22"/>
                <w:szCs w:val="22"/>
              </w:rPr>
              <w:t xml:space="preserve">ieji pastatai, pastatų paskirties tipas grupė – visuomeninių, pastatų paskirtis – sporto) </w:t>
            </w:r>
            <w:r w:rsidRPr="008022DF">
              <w:rPr>
                <w:rFonts w:asciiTheme="minorHAnsi" w:cstheme="minorHAnsi"/>
                <w:sz w:val="22"/>
                <w:szCs w:val="22"/>
                <w:u w:val="single"/>
              </w:rPr>
              <w:t>statybos techninės priežiūros veikla</w:t>
            </w:r>
            <w:r w:rsidRPr="008022DF">
              <w:rPr>
                <w:rFonts w:asciiTheme="minorHAnsi" w:cstheme="minorHAnsi"/>
                <w:sz w:val="22"/>
                <w:szCs w:val="22"/>
              </w:rPr>
              <w:t xml:space="preserve">. Tiekėjas, kuris yra fizinis asmuo pateikia galiojančio Lietuvos Respublikos </w:t>
            </w:r>
            <w:r w:rsidRPr="008022DF">
              <w:rPr>
                <w:rFonts w:asciiTheme="minorHAnsi" w:cstheme="minorHAnsi"/>
                <w:sz w:val="22"/>
                <w:szCs w:val="22"/>
              </w:rPr>
              <w:lastRenderedPageBreak/>
              <w:t>aplinkos ministerijos arba Statybos sektoriaus vystymo agentūros (SSVA) išduoto tiekėjui kvalifikacijos atestato, suteikiančio teisę verstis ypatingojo statinio (</w:t>
            </w:r>
            <w:r w:rsidRPr="008022DF">
              <w:rPr>
                <w:rFonts w:asciiTheme="minorHAnsi" w:cstheme="minorHAnsi"/>
                <w:color w:val="000000"/>
                <w:sz w:val="22"/>
                <w:szCs w:val="22"/>
              </w:rPr>
              <w:t>negyvenam</w:t>
            </w:r>
            <w:r w:rsidRPr="008022DF">
              <w:rPr>
                <w:rFonts w:asciiTheme="minorHAnsi" w:cstheme="minorHAnsi"/>
                <w:sz w:val="22"/>
                <w:szCs w:val="22"/>
              </w:rPr>
              <w:t>ieji pastatai, pastatų paskirties tipas grupė – visuomeninių, pastatų paskirtis – sporto) statybos techninės priežiūros veikla, (užsienio tiekėjui – išduoto teisės pripažinimo dokumento, suteikiančio teisę ypatingojo statinio (</w:t>
            </w:r>
            <w:r w:rsidRPr="008022DF">
              <w:rPr>
                <w:rFonts w:asciiTheme="minorHAnsi" w:cstheme="minorHAnsi"/>
                <w:color w:val="000000"/>
                <w:sz w:val="22"/>
                <w:szCs w:val="22"/>
              </w:rPr>
              <w:t>negyvenam</w:t>
            </w:r>
            <w:r w:rsidRPr="008022DF">
              <w:rPr>
                <w:rFonts w:asciiTheme="minorHAnsi" w:cstheme="minorHAnsi"/>
                <w:sz w:val="22"/>
                <w:szCs w:val="22"/>
              </w:rPr>
              <w:t xml:space="preserve">ieji pastatai, pastatų paskirties tipas grupė – visuomeninių, pastatų paskirtis – sporto) </w:t>
            </w:r>
            <w:r w:rsidRPr="008022DF">
              <w:rPr>
                <w:rFonts w:asciiTheme="minorHAnsi" w:cstheme="minorHAnsi"/>
                <w:sz w:val="22"/>
                <w:szCs w:val="22"/>
                <w:u w:val="single"/>
              </w:rPr>
              <w:t>statybos techninės priežiūros veikla</w:t>
            </w:r>
            <w:r w:rsidRPr="008022DF">
              <w:rPr>
                <w:rFonts w:asciiTheme="minorHAnsi" w:cstheme="minorHAnsi"/>
                <w:sz w:val="22"/>
                <w:szCs w:val="22"/>
              </w:rPr>
              <w:t xml:space="preserve">), </w:t>
            </w:r>
            <w:r w:rsidR="007E26C1" w:rsidRPr="008022DF">
              <w:rPr>
                <w:rFonts w:asciiTheme="minorHAnsi" w:cstheme="minorHAnsi"/>
                <w:sz w:val="22"/>
                <w:szCs w:val="22"/>
              </w:rPr>
              <w:t>kopij</w:t>
            </w:r>
            <w:r w:rsidR="007E26C1">
              <w:rPr>
                <w:rFonts w:asciiTheme="minorHAnsi" w:cstheme="minorHAnsi"/>
                <w:sz w:val="22"/>
                <w:szCs w:val="22"/>
              </w:rPr>
              <w:t>ą</w:t>
            </w:r>
            <w:r w:rsidRPr="008022DF">
              <w:rPr>
                <w:rFonts w:asciiTheme="minorHAnsi" w:cstheme="minorHAnsi"/>
                <w:sz w:val="22"/>
                <w:szCs w:val="22"/>
              </w:rPr>
              <w:t xml:space="preserve">. </w:t>
            </w:r>
          </w:p>
        </w:tc>
        <w:tc>
          <w:tcPr>
            <w:tcW w:w="2243" w:type="dxa"/>
          </w:tcPr>
          <w:p w14:paraId="493BF1A3" w14:textId="05AFC047" w:rsidR="0021285E" w:rsidRPr="008022DF" w:rsidRDefault="0021285E" w:rsidP="002100E9">
            <w:pPr>
              <w:pStyle w:val="Sraopastraipa"/>
              <w:numPr>
                <w:ilvl w:val="0"/>
                <w:numId w:val="16"/>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lastRenderedPageBreak/>
              <w:t>jeigu pasiūlymą teikia ūkio subjektų grupė – reikalavimą turi atitikti kiekvienas ūkio subjektų grupės narys (-</w:t>
            </w:r>
            <w:proofErr w:type="spellStart"/>
            <w:r w:rsidRPr="008022DF">
              <w:rPr>
                <w:rFonts w:asciiTheme="minorHAnsi" w:cstheme="minorHAnsi"/>
                <w:sz w:val="22"/>
                <w:szCs w:val="22"/>
              </w:rPr>
              <w:t>iai</w:t>
            </w:r>
            <w:proofErr w:type="spellEnd"/>
            <w:r w:rsidRPr="008022DF">
              <w:rPr>
                <w:rFonts w:asciiTheme="minorHAnsi" w:cstheme="minorHAnsi"/>
                <w:sz w:val="22"/>
                <w:szCs w:val="22"/>
              </w:rPr>
              <w:t>), pagal jų prisiimamus įsipareigojimus pirkimo sutarčiai vykdyti;</w:t>
            </w:r>
          </w:p>
          <w:p w14:paraId="1273F3FE" w14:textId="7062B552" w:rsidR="0021285E" w:rsidRPr="008022DF" w:rsidRDefault="0021285E" w:rsidP="002100E9">
            <w:pPr>
              <w:pStyle w:val="Sraopastraipa"/>
              <w:numPr>
                <w:ilvl w:val="0"/>
                <w:numId w:val="16"/>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t>tiekėjas gali remtis kitų ūkio subjektų pajėgumais tik tuomet, kai tie subjektai, kurių pajėgumais buvo pasiremta, patys teiks paslaugas, kuri</w:t>
            </w:r>
            <w:r w:rsidR="008754EA" w:rsidRPr="008022DF">
              <w:rPr>
                <w:rFonts w:asciiTheme="minorHAnsi" w:cstheme="minorHAnsi"/>
                <w:sz w:val="22"/>
                <w:szCs w:val="22"/>
              </w:rPr>
              <w:t>o</w:t>
            </w:r>
            <w:r w:rsidRPr="008022DF">
              <w:rPr>
                <w:rFonts w:asciiTheme="minorHAnsi" w:cstheme="minorHAnsi"/>
                <w:sz w:val="22"/>
                <w:szCs w:val="22"/>
              </w:rPr>
              <w:t>ms reikia jų pajėgumų;</w:t>
            </w:r>
          </w:p>
          <w:p w14:paraId="7E68216B" w14:textId="0526E92D" w:rsidR="000331E1" w:rsidRPr="008022DF" w:rsidRDefault="0021285E" w:rsidP="002100E9">
            <w:pPr>
              <w:pStyle w:val="Sraopastraipa"/>
              <w:numPr>
                <w:ilvl w:val="0"/>
                <w:numId w:val="16"/>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r w:rsidR="000331E1" w:rsidRPr="008022DF" w14:paraId="1A6FBE19" w14:textId="14E10C86" w:rsidTr="000331E1">
        <w:tc>
          <w:tcPr>
            <w:tcW w:w="7719" w:type="dxa"/>
            <w:gridSpan w:val="3"/>
          </w:tcPr>
          <w:p w14:paraId="43366FE7" w14:textId="2F569142" w:rsidR="000331E1" w:rsidRPr="008022DF" w:rsidRDefault="000331E1" w:rsidP="000C0708">
            <w:pPr>
              <w:tabs>
                <w:tab w:val="center" w:pos="1134"/>
                <w:tab w:val="left" w:pos="1276"/>
                <w:tab w:val="left" w:pos="2127"/>
              </w:tabs>
              <w:jc w:val="center"/>
              <w:rPr>
                <w:rFonts w:asciiTheme="minorHAnsi" w:cstheme="minorHAnsi"/>
                <w:sz w:val="22"/>
                <w:szCs w:val="22"/>
              </w:rPr>
            </w:pPr>
            <w:r w:rsidRPr="008022DF">
              <w:rPr>
                <w:rFonts w:asciiTheme="minorHAnsi" w:cstheme="minorHAnsi"/>
                <w:b/>
                <w:i/>
                <w:sz w:val="22"/>
                <w:szCs w:val="22"/>
              </w:rPr>
              <w:t>Techninis ir profesinis pajėgumas</w:t>
            </w:r>
          </w:p>
        </w:tc>
        <w:tc>
          <w:tcPr>
            <w:tcW w:w="2243" w:type="dxa"/>
          </w:tcPr>
          <w:p w14:paraId="18AA1C25" w14:textId="77777777" w:rsidR="000331E1" w:rsidRPr="008022DF" w:rsidRDefault="000331E1" w:rsidP="000C0708">
            <w:pPr>
              <w:tabs>
                <w:tab w:val="center" w:pos="1134"/>
                <w:tab w:val="left" w:pos="1276"/>
                <w:tab w:val="left" w:pos="2127"/>
              </w:tabs>
              <w:jc w:val="center"/>
              <w:rPr>
                <w:rFonts w:asciiTheme="minorHAnsi" w:cstheme="minorHAnsi"/>
                <w:b/>
                <w:i/>
                <w:sz w:val="22"/>
                <w:szCs w:val="22"/>
              </w:rPr>
            </w:pPr>
          </w:p>
        </w:tc>
      </w:tr>
      <w:tr w:rsidR="000331E1" w:rsidRPr="008022DF" w14:paraId="316064AC" w14:textId="4842A71E" w:rsidTr="000331E1">
        <w:tc>
          <w:tcPr>
            <w:tcW w:w="672" w:type="dxa"/>
          </w:tcPr>
          <w:p w14:paraId="798AE5A9" w14:textId="77777777" w:rsidR="000331E1" w:rsidRPr="008022DF" w:rsidRDefault="000331E1" w:rsidP="00B174CC">
            <w:pPr>
              <w:contextualSpacing/>
              <w:rPr>
                <w:rFonts w:asciiTheme="minorHAnsi" w:cstheme="minorHAnsi"/>
                <w:sz w:val="22"/>
                <w:szCs w:val="22"/>
                <w:highlight w:val="yellow"/>
              </w:rPr>
            </w:pPr>
            <w:r w:rsidRPr="008022DF">
              <w:rPr>
                <w:rFonts w:asciiTheme="minorHAnsi" w:cstheme="minorHAnsi"/>
                <w:sz w:val="22"/>
                <w:szCs w:val="22"/>
              </w:rPr>
              <w:t>2.</w:t>
            </w:r>
          </w:p>
        </w:tc>
        <w:tc>
          <w:tcPr>
            <w:tcW w:w="3926" w:type="dxa"/>
          </w:tcPr>
          <w:p w14:paraId="60997742" w14:textId="275CDA74" w:rsidR="000331E1" w:rsidRPr="008022DF" w:rsidRDefault="000331E1" w:rsidP="00B174CC">
            <w:pPr>
              <w:spacing w:line="20" w:lineRule="atLeast"/>
              <w:jc w:val="both"/>
              <w:rPr>
                <w:rFonts w:asciiTheme="minorHAnsi" w:cstheme="minorHAnsi"/>
                <w:sz w:val="22"/>
                <w:szCs w:val="22"/>
              </w:rPr>
            </w:pPr>
            <w:r w:rsidRPr="008022DF">
              <w:rPr>
                <w:rFonts w:asciiTheme="minorHAnsi" w:cstheme="minorHAnsi"/>
                <w:sz w:val="22"/>
                <w:szCs w:val="22"/>
              </w:rPr>
              <w:t>Tiekėjas per pastaruosius 3 metus arba per laiką nuo Tiekėjo įregistravimo dienos (jeigu Tiekėjas vykdė veiklą mažiau nei 3 metus) pagal nedaugiau kaip tris sutartis (projektus) yra</w:t>
            </w:r>
            <w:r w:rsidR="009A4864" w:rsidRPr="008022DF">
              <w:rPr>
                <w:rFonts w:asciiTheme="minorHAnsi" w:cstheme="minorHAnsi"/>
                <w:sz w:val="22"/>
                <w:szCs w:val="22"/>
              </w:rPr>
              <w:t xml:space="preserve"> savo jėgomis</w:t>
            </w:r>
            <w:r w:rsidR="009A4864" w:rsidRPr="008022DF">
              <w:rPr>
                <w:rStyle w:val="Puslapioinaosnuoroda"/>
                <w:rFonts w:asciiTheme="minorHAnsi" w:cstheme="minorHAnsi"/>
                <w:sz w:val="22"/>
                <w:szCs w:val="22"/>
              </w:rPr>
              <w:footnoteReference w:id="6"/>
            </w:r>
            <w:r w:rsidRPr="008022DF">
              <w:rPr>
                <w:rFonts w:asciiTheme="minorHAnsi" w:cstheme="minorHAnsi"/>
                <w:sz w:val="22"/>
                <w:szCs w:val="22"/>
              </w:rPr>
              <w:t xml:space="preserve"> suteikęs ypatingos kategorijos </w:t>
            </w:r>
            <w:r w:rsidRPr="008022DF">
              <w:rPr>
                <w:rFonts w:asciiTheme="minorHAnsi" w:cstheme="minorHAnsi"/>
                <w:color w:val="000000"/>
                <w:sz w:val="22"/>
                <w:szCs w:val="22"/>
              </w:rPr>
              <w:t>negyvenam</w:t>
            </w:r>
            <w:r w:rsidRPr="008022DF">
              <w:rPr>
                <w:rFonts w:asciiTheme="minorHAnsi" w:cstheme="minorHAnsi"/>
                <w:sz w:val="22"/>
                <w:szCs w:val="22"/>
              </w:rPr>
              <w:t xml:space="preserve">ųjų pastatų statybos valdymo paslaugas, kurių bendra vertė yra ne mažesnė </w:t>
            </w:r>
            <w:r w:rsidRPr="00530E96">
              <w:rPr>
                <w:rFonts w:asciiTheme="minorHAnsi" w:cstheme="minorHAnsi"/>
                <w:sz w:val="22"/>
                <w:szCs w:val="22"/>
              </w:rPr>
              <w:t xml:space="preserve">kaip </w:t>
            </w:r>
            <w:r w:rsidR="00530E96" w:rsidRPr="00530E96">
              <w:rPr>
                <w:rFonts w:asciiTheme="minorHAnsi" w:cstheme="minorHAnsi"/>
                <w:sz w:val="22"/>
                <w:szCs w:val="22"/>
              </w:rPr>
              <w:t>1</w:t>
            </w:r>
            <w:r w:rsidR="001F705F">
              <w:rPr>
                <w:rFonts w:asciiTheme="minorHAnsi" w:cstheme="minorHAnsi"/>
                <w:sz w:val="22"/>
                <w:szCs w:val="22"/>
              </w:rPr>
              <w:t>5</w:t>
            </w:r>
            <w:r w:rsidR="00530E96" w:rsidRPr="00530E96">
              <w:rPr>
                <w:rFonts w:asciiTheme="minorHAnsi" w:cstheme="minorHAnsi"/>
                <w:sz w:val="22"/>
                <w:szCs w:val="22"/>
              </w:rPr>
              <w:t xml:space="preserve"> </w:t>
            </w:r>
            <w:r w:rsidR="001F705F">
              <w:rPr>
                <w:rFonts w:asciiTheme="minorHAnsi" w:cstheme="minorHAnsi"/>
                <w:sz w:val="22"/>
                <w:szCs w:val="22"/>
              </w:rPr>
              <w:t>0</w:t>
            </w:r>
            <w:r w:rsidR="00530E96" w:rsidRPr="00530E96">
              <w:rPr>
                <w:rFonts w:asciiTheme="minorHAnsi" w:cstheme="minorHAnsi"/>
                <w:sz w:val="22"/>
                <w:szCs w:val="22"/>
              </w:rPr>
              <w:t>00</w:t>
            </w:r>
            <w:r w:rsidRPr="00530E96">
              <w:rPr>
                <w:rFonts w:asciiTheme="minorHAnsi" w:cstheme="minorHAnsi"/>
                <w:sz w:val="22"/>
                <w:szCs w:val="22"/>
              </w:rPr>
              <w:t xml:space="preserve"> EUR</w:t>
            </w:r>
            <w:r w:rsidRPr="008022DF">
              <w:rPr>
                <w:rFonts w:asciiTheme="minorHAnsi" w:cstheme="minorHAnsi"/>
                <w:color w:val="FF0000"/>
                <w:sz w:val="22"/>
                <w:szCs w:val="22"/>
              </w:rPr>
              <w:t xml:space="preserve"> </w:t>
            </w:r>
            <w:r w:rsidRPr="008022DF">
              <w:rPr>
                <w:rFonts w:asciiTheme="minorHAnsi" w:cstheme="minorHAnsi"/>
                <w:sz w:val="22"/>
                <w:szCs w:val="22"/>
              </w:rPr>
              <w:t>(be PVM).</w:t>
            </w:r>
          </w:p>
          <w:p w14:paraId="36FEC375" w14:textId="77777777" w:rsidR="000331E1" w:rsidRPr="008022DF" w:rsidRDefault="000331E1" w:rsidP="00B174CC">
            <w:pPr>
              <w:pStyle w:val="Pagrindinistekstas"/>
              <w:tabs>
                <w:tab w:val="left" w:pos="1211"/>
              </w:tabs>
              <w:ind w:firstLine="0"/>
              <w:rPr>
                <w:rFonts w:asciiTheme="minorHAnsi" w:cstheme="minorHAnsi"/>
                <w:sz w:val="22"/>
                <w:szCs w:val="22"/>
              </w:rPr>
            </w:pPr>
          </w:p>
          <w:p w14:paraId="7A810A58" w14:textId="1D384304" w:rsidR="009927CA" w:rsidRPr="008022DF" w:rsidRDefault="00E42407" w:rsidP="00B174CC">
            <w:pPr>
              <w:pStyle w:val="Pagrindinistekstas"/>
              <w:tabs>
                <w:tab w:val="left" w:pos="1211"/>
              </w:tabs>
              <w:ind w:firstLine="0"/>
              <w:rPr>
                <w:rFonts w:asciiTheme="minorHAnsi" w:cstheme="minorHAnsi"/>
                <w:sz w:val="22"/>
                <w:szCs w:val="22"/>
              </w:rPr>
            </w:pPr>
            <w:r w:rsidRPr="008022DF">
              <w:rPr>
                <w:rFonts w:asciiTheme="minorHAnsi" w:cstheme="minorHAnsi"/>
                <w:sz w:val="22"/>
                <w:szCs w:val="22"/>
              </w:rPr>
              <w:t>*vykdoma sutartis gali būti tinkama kvalifikacijai pagrįsti, jeigu sutarties objektas yra kompleksinis ir dalus, o įvykdytos sutarties dalis apima baigtinį rezultatą. Pavyzdžiui etapais statomas pastatų kompleksas, o tiekėjas statybos valdy</w:t>
            </w:r>
            <w:r w:rsidR="00333A8A" w:rsidRPr="008022DF">
              <w:rPr>
                <w:rFonts w:asciiTheme="minorHAnsi" w:cstheme="minorHAnsi"/>
                <w:sz w:val="22"/>
                <w:szCs w:val="22"/>
              </w:rPr>
              <w:t>mą</w:t>
            </w:r>
            <w:r w:rsidRPr="008022DF">
              <w:rPr>
                <w:rFonts w:asciiTheme="minorHAnsi" w:cstheme="minorHAnsi"/>
                <w:sz w:val="22"/>
                <w:szCs w:val="22"/>
              </w:rPr>
              <w:t xml:space="preserve"> vykdo visame objekte. Dalis </w:t>
            </w:r>
            <w:r w:rsidRPr="008022DF">
              <w:rPr>
                <w:rFonts w:asciiTheme="minorHAnsi" w:cstheme="minorHAnsi"/>
                <w:sz w:val="22"/>
                <w:szCs w:val="22"/>
              </w:rPr>
              <w:lastRenderedPageBreak/>
              <w:t xml:space="preserve">komplekse esančių statinių yra baigti statyti ir pripažinti tinkamais naudoti, tačiau </w:t>
            </w:r>
            <w:r w:rsidR="00333A8A" w:rsidRPr="008022DF">
              <w:rPr>
                <w:rFonts w:asciiTheme="minorHAnsi" w:cstheme="minorHAnsi"/>
                <w:sz w:val="22"/>
                <w:szCs w:val="22"/>
              </w:rPr>
              <w:t>statybos valdymo</w:t>
            </w:r>
            <w:r w:rsidRPr="008022DF">
              <w:rPr>
                <w:rFonts w:asciiTheme="minorHAnsi" w:cstheme="minorHAnsi"/>
                <w:sz w:val="22"/>
                <w:szCs w:val="22"/>
              </w:rPr>
              <w:t xml:space="preserve"> sutartis yra tebevykdoma statant kitus komplekso statinius. Tokiu atveju įvykdytos sutarties dalis apima baigtinį rezultatą ir turi būti pripažįstama tinkama kvalifikacijai pagrįsti</w:t>
            </w:r>
            <w:r w:rsidR="00333A8A" w:rsidRPr="008022DF">
              <w:rPr>
                <w:rFonts w:asciiTheme="minorHAnsi" w:cstheme="minorHAnsi"/>
                <w:sz w:val="22"/>
                <w:szCs w:val="22"/>
              </w:rPr>
              <w:t>.</w:t>
            </w:r>
          </w:p>
        </w:tc>
        <w:tc>
          <w:tcPr>
            <w:tcW w:w="3121" w:type="dxa"/>
          </w:tcPr>
          <w:p w14:paraId="4376DD56" w14:textId="1D90AA28" w:rsidR="000331E1" w:rsidRPr="008022DF" w:rsidRDefault="000331E1" w:rsidP="00B174CC">
            <w:pPr>
              <w:tabs>
                <w:tab w:val="center" w:pos="1134"/>
                <w:tab w:val="left" w:pos="1276"/>
                <w:tab w:val="left" w:pos="2127"/>
              </w:tabs>
              <w:jc w:val="both"/>
              <w:rPr>
                <w:rFonts w:asciiTheme="minorHAnsi" w:cstheme="minorHAnsi"/>
                <w:sz w:val="22"/>
                <w:szCs w:val="22"/>
              </w:rPr>
            </w:pPr>
            <w:r w:rsidRPr="008022DF">
              <w:rPr>
                <w:rFonts w:asciiTheme="minorHAnsi" w:cstheme="minorHAnsi"/>
                <w:sz w:val="22"/>
                <w:szCs w:val="22"/>
              </w:rPr>
              <w:lastRenderedPageBreak/>
              <w:t>1) Per pastaruosius 3 metus arba per laiką nuo tiekėjo įregistravimo dienos (jeigu tiekėjas vykdė veiklą mažiau nei 3 metus) įvykdytų sutarčių (projektų) sąrašas, nurodant sutarčių (projektų) objektus ar objekto dalis, trumpą sutarties (-</w:t>
            </w:r>
            <w:proofErr w:type="spellStart"/>
            <w:r w:rsidRPr="008022DF">
              <w:rPr>
                <w:rFonts w:asciiTheme="minorHAnsi" w:cstheme="minorHAnsi"/>
                <w:sz w:val="22"/>
                <w:szCs w:val="22"/>
              </w:rPr>
              <w:t>ių</w:t>
            </w:r>
            <w:proofErr w:type="spellEnd"/>
            <w:r w:rsidRPr="008022DF">
              <w:rPr>
                <w:rFonts w:asciiTheme="minorHAnsi" w:cstheme="minorHAnsi"/>
                <w:sz w:val="22"/>
                <w:szCs w:val="22"/>
              </w:rPr>
              <w:t xml:space="preserve">) (projekto (-ų)) ir tiekėjo suteiktų paslaugų aprašymą, sutarčių (projektų) pradžios ir pabaigos datas (metai ir mėnuo), </w:t>
            </w:r>
            <w:r w:rsidR="00075925" w:rsidRPr="008022DF">
              <w:rPr>
                <w:rFonts w:asciiTheme="minorHAnsi" w:cstheme="minorHAnsi"/>
                <w:sz w:val="22"/>
                <w:szCs w:val="22"/>
              </w:rPr>
              <w:t>suteiktų paslaugų</w:t>
            </w:r>
            <w:r w:rsidRPr="008022DF">
              <w:rPr>
                <w:rFonts w:asciiTheme="minorHAnsi" w:cstheme="minorHAnsi"/>
                <w:sz w:val="22"/>
                <w:szCs w:val="22"/>
              </w:rPr>
              <w:t xml:space="preserve"> vertę, paslaugų gavėjus, jų kontaktinius asmenis (vardas, pavardė, pareigos, tel. Nr.</w:t>
            </w:r>
            <w:r w:rsidR="00F4383A" w:rsidRPr="008022DF">
              <w:rPr>
                <w:rFonts w:asciiTheme="minorHAnsi" w:cstheme="minorHAnsi"/>
                <w:sz w:val="22"/>
                <w:szCs w:val="22"/>
              </w:rPr>
              <w:t>, el. pašto adresas</w:t>
            </w:r>
            <w:r w:rsidRPr="008022DF">
              <w:rPr>
                <w:rFonts w:asciiTheme="minorHAnsi" w:cstheme="minorHAnsi"/>
                <w:sz w:val="22"/>
                <w:szCs w:val="22"/>
              </w:rPr>
              <w:t xml:space="preserve">). </w:t>
            </w:r>
          </w:p>
          <w:p w14:paraId="6119AF21" w14:textId="26CA7BE0" w:rsidR="000331E1" w:rsidRPr="008022DF" w:rsidRDefault="000331E1" w:rsidP="00F4383A">
            <w:pPr>
              <w:tabs>
                <w:tab w:val="center" w:pos="1134"/>
                <w:tab w:val="left" w:pos="1276"/>
                <w:tab w:val="left" w:pos="2127"/>
              </w:tabs>
              <w:jc w:val="both"/>
              <w:rPr>
                <w:rFonts w:asciiTheme="minorHAnsi" w:cstheme="minorHAnsi"/>
                <w:sz w:val="22"/>
                <w:szCs w:val="22"/>
              </w:rPr>
            </w:pPr>
            <w:r w:rsidRPr="008022DF">
              <w:rPr>
                <w:rFonts w:asciiTheme="minorHAnsi" w:cstheme="minorHAnsi"/>
                <w:sz w:val="22"/>
                <w:szCs w:val="22"/>
              </w:rPr>
              <w:lastRenderedPageBreak/>
              <w:t>2) Sąraše nurodytų sutarčių (projektų) užsakovų pažymos (patvirtintos užsakovo), patvirtinančios, kad sutartiniai įsipareigojimai įvykdyti tinkamai, nurodant sutarties (projekto) (jų dalies) objektą, vertę, sutarties (projekto) (jų dalies) pradžios ir pabaigos datą (metai ir mėnuo).</w:t>
            </w:r>
          </w:p>
        </w:tc>
        <w:tc>
          <w:tcPr>
            <w:tcW w:w="2243" w:type="dxa"/>
          </w:tcPr>
          <w:p w14:paraId="08054730" w14:textId="37A27FB6" w:rsidR="006863BD" w:rsidRPr="008022DF" w:rsidRDefault="006863BD" w:rsidP="002100E9">
            <w:pPr>
              <w:pStyle w:val="Sraopastraipa"/>
              <w:numPr>
                <w:ilvl w:val="0"/>
                <w:numId w:val="17"/>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lastRenderedPageBreak/>
              <w:t xml:space="preserve">jeigu pasiūlymą teikia ūkio subjektų grupė – reikalavimą turi atitikti </w:t>
            </w:r>
            <w:r w:rsidR="008754EA" w:rsidRPr="008022DF">
              <w:rPr>
                <w:rFonts w:asciiTheme="minorHAnsi" w:cstheme="minorHAnsi"/>
                <w:sz w:val="22"/>
                <w:szCs w:val="22"/>
              </w:rPr>
              <w:t>visi partneriai kartu</w:t>
            </w:r>
            <w:r w:rsidRPr="008022DF">
              <w:rPr>
                <w:rFonts w:asciiTheme="minorHAnsi" w:cstheme="minorHAnsi"/>
                <w:sz w:val="22"/>
                <w:szCs w:val="22"/>
              </w:rPr>
              <w:t>;</w:t>
            </w:r>
          </w:p>
          <w:p w14:paraId="4012151F" w14:textId="136CB4A2" w:rsidR="000331E1" w:rsidRPr="008022DF" w:rsidRDefault="006863BD" w:rsidP="002100E9">
            <w:pPr>
              <w:pStyle w:val="Sraopastraipa"/>
              <w:numPr>
                <w:ilvl w:val="0"/>
                <w:numId w:val="17"/>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t>tiekėjas gali remtis kitų ūkio subjektų pajėgumais tik tuomet, kai tie subjektai, kurių pajėgumais buvo pasiremta, patys teiks paslaugas, kuri</w:t>
            </w:r>
            <w:r w:rsidR="00915798" w:rsidRPr="008022DF">
              <w:rPr>
                <w:rFonts w:asciiTheme="minorHAnsi" w:cstheme="minorHAnsi"/>
                <w:sz w:val="22"/>
                <w:szCs w:val="22"/>
              </w:rPr>
              <w:t>o</w:t>
            </w:r>
            <w:r w:rsidRPr="008022DF">
              <w:rPr>
                <w:rFonts w:asciiTheme="minorHAnsi" w:cstheme="minorHAnsi"/>
                <w:sz w:val="22"/>
                <w:szCs w:val="22"/>
              </w:rPr>
              <w:t>ms reikia jų pajėgumų.</w:t>
            </w:r>
          </w:p>
        </w:tc>
      </w:tr>
      <w:tr w:rsidR="000331E1" w:rsidRPr="008022DF" w14:paraId="5BAB4C22" w14:textId="1762A556" w:rsidTr="000331E1">
        <w:tc>
          <w:tcPr>
            <w:tcW w:w="672" w:type="dxa"/>
          </w:tcPr>
          <w:p w14:paraId="5A02F299" w14:textId="77777777" w:rsidR="000331E1" w:rsidRPr="008022DF" w:rsidRDefault="000331E1" w:rsidP="00B174CC">
            <w:pPr>
              <w:contextualSpacing/>
              <w:rPr>
                <w:rFonts w:asciiTheme="minorHAnsi" w:cstheme="minorHAnsi"/>
                <w:sz w:val="22"/>
                <w:szCs w:val="22"/>
              </w:rPr>
            </w:pPr>
            <w:r w:rsidRPr="008022DF">
              <w:rPr>
                <w:rFonts w:asciiTheme="minorHAnsi" w:cstheme="minorHAnsi"/>
                <w:sz w:val="22"/>
                <w:szCs w:val="22"/>
              </w:rPr>
              <w:t>3.</w:t>
            </w:r>
          </w:p>
        </w:tc>
        <w:tc>
          <w:tcPr>
            <w:tcW w:w="3926" w:type="dxa"/>
          </w:tcPr>
          <w:p w14:paraId="5DD80040" w14:textId="3497B012" w:rsidR="000331E1" w:rsidRPr="008022DF" w:rsidRDefault="000331E1" w:rsidP="00B174CC">
            <w:pPr>
              <w:spacing w:line="20" w:lineRule="atLeast"/>
              <w:jc w:val="both"/>
              <w:rPr>
                <w:rFonts w:asciiTheme="minorHAnsi" w:cstheme="minorHAnsi"/>
                <w:color w:val="FF0000"/>
                <w:sz w:val="22"/>
                <w:szCs w:val="22"/>
              </w:rPr>
            </w:pPr>
            <w:r w:rsidRPr="008022DF">
              <w:rPr>
                <w:rFonts w:asciiTheme="minorHAnsi" w:cstheme="minorHAnsi"/>
                <w:sz w:val="22"/>
                <w:szCs w:val="22"/>
              </w:rPr>
              <w:t xml:space="preserve">Tiekėjas per pastaruosius </w:t>
            </w:r>
            <w:r w:rsidR="007C6B17" w:rsidRPr="008022DF">
              <w:rPr>
                <w:rFonts w:asciiTheme="minorHAnsi" w:cstheme="minorHAnsi"/>
                <w:sz w:val="22"/>
                <w:szCs w:val="22"/>
              </w:rPr>
              <w:t>3</w:t>
            </w:r>
            <w:r w:rsidRPr="008022DF">
              <w:rPr>
                <w:rFonts w:asciiTheme="minorHAnsi" w:cstheme="minorHAnsi"/>
                <w:sz w:val="22"/>
                <w:szCs w:val="22"/>
              </w:rPr>
              <w:t xml:space="preserve"> metus arba per laiką nuo Tiekėjo įregistravimo dienos (jeigu Tiekėjas vykdė veiklą mažiau nei </w:t>
            </w:r>
            <w:r w:rsidR="007C6B17" w:rsidRPr="008022DF">
              <w:rPr>
                <w:rFonts w:asciiTheme="minorHAnsi" w:cstheme="minorHAnsi"/>
                <w:sz w:val="22"/>
                <w:szCs w:val="22"/>
              </w:rPr>
              <w:t>3</w:t>
            </w:r>
            <w:r w:rsidRPr="008022DF">
              <w:rPr>
                <w:rFonts w:asciiTheme="minorHAnsi" w:cstheme="minorHAnsi"/>
                <w:sz w:val="22"/>
                <w:szCs w:val="22"/>
              </w:rPr>
              <w:t xml:space="preserve"> metus) </w:t>
            </w:r>
            <w:r w:rsidR="007C6B17" w:rsidRPr="008022DF">
              <w:rPr>
                <w:rFonts w:asciiTheme="minorHAnsi" w:cstheme="minorHAnsi"/>
                <w:sz w:val="22"/>
                <w:szCs w:val="22"/>
              </w:rPr>
              <w:t xml:space="preserve">pagal nedaugiau kaip tris sutartis (projektus) yra </w:t>
            </w:r>
            <w:r w:rsidR="00BD089B" w:rsidRPr="008022DF">
              <w:rPr>
                <w:rFonts w:asciiTheme="minorHAnsi" w:cstheme="minorHAnsi"/>
                <w:sz w:val="22"/>
                <w:szCs w:val="22"/>
              </w:rPr>
              <w:t>savo jėgomis</w:t>
            </w:r>
            <w:r w:rsidR="00BD089B" w:rsidRPr="008022DF">
              <w:rPr>
                <w:rStyle w:val="Puslapioinaosnuoroda"/>
                <w:rFonts w:asciiTheme="minorHAnsi" w:cstheme="minorHAnsi"/>
                <w:sz w:val="22"/>
                <w:szCs w:val="22"/>
              </w:rPr>
              <w:footnoteReference w:id="7"/>
            </w:r>
            <w:r w:rsidR="00BD089B" w:rsidRPr="008022DF">
              <w:rPr>
                <w:rFonts w:asciiTheme="minorHAnsi" w:cstheme="minorHAnsi"/>
                <w:sz w:val="22"/>
                <w:szCs w:val="22"/>
              </w:rPr>
              <w:t xml:space="preserve"> </w:t>
            </w:r>
            <w:r w:rsidR="007C6B17" w:rsidRPr="008022DF">
              <w:rPr>
                <w:rFonts w:asciiTheme="minorHAnsi" w:cstheme="minorHAnsi"/>
                <w:sz w:val="22"/>
                <w:szCs w:val="22"/>
              </w:rPr>
              <w:t xml:space="preserve">suteikęs ypatingos kategorijos </w:t>
            </w:r>
            <w:r w:rsidR="007C6B17" w:rsidRPr="008022DF">
              <w:rPr>
                <w:rFonts w:asciiTheme="minorHAnsi" w:cstheme="minorHAnsi"/>
                <w:color w:val="000000"/>
                <w:sz w:val="22"/>
                <w:szCs w:val="22"/>
              </w:rPr>
              <w:t>negyvenam</w:t>
            </w:r>
            <w:r w:rsidR="007C6B17" w:rsidRPr="008022DF">
              <w:rPr>
                <w:rFonts w:asciiTheme="minorHAnsi" w:cstheme="minorHAnsi"/>
                <w:sz w:val="22"/>
                <w:szCs w:val="22"/>
              </w:rPr>
              <w:t>osios paskirties pastatų</w:t>
            </w:r>
            <w:r w:rsidR="006F700B">
              <w:rPr>
                <w:rFonts w:asciiTheme="minorHAnsi" w:cstheme="minorHAnsi"/>
                <w:sz w:val="22"/>
                <w:szCs w:val="22"/>
              </w:rPr>
              <w:t xml:space="preserve"> </w:t>
            </w:r>
            <w:r w:rsidR="007C6B17" w:rsidRPr="008022DF">
              <w:rPr>
                <w:rFonts w:asciiTheme="minorHAnsi" w:cstheme="minorHAnsi"/>
                <w:sz w:val="22"/>
                <w:szCs w:val="22"/>
              </w:rPr>
              <w:t>statybos techninės priežiūros paslaugas</w:t>
            </w:r>
            <w:r w:rsidRPr="008022DF">
              <w:rPr>
                <w:rFonts w:asciiTheme="minorHAnsi" w:cstheme="minorHAnsi"/>
                <w:sz w:val="22"/>
                <w:szCs w:val="22"/>
              </w:rPr>
              <w:t xml:space="preserve">, kurių bendra vertė yra </w:t>
            </w:r>
            <w:r w:rsidRPr="00F17361">
              <w:rPr>
                <w:rFonts w:asciiTheme="minorHAnsi" w:cstheme="minorHAnsi"/>
                <w:sz w:val="22"/>
                <w:szCs w:val="22"/>
              </w:rPr>
              <w:t xml:space="preserve">ne mažesnė kaip </w:t>
            </w:r>
            <w:r w:rsidR="00F17361" w:rsidRPr="00F17361">
              <w:rPr>
                <w:rFonts w:asciiTheme="minorHAnsi" w:cstheme="minorHAnsi"/>
                <w:sz w:val="22"/>
                <w:szCs w:val="22"/>
              </w:rPr>
              <w:t>89 000</w:t>
            </w:r>
            <w:r w:rsidRPr="00F17361">
              <w:rPr>
                <w:rFonts w:asciiTheme="minorHAnsi" w:cstheme="minorHAnsi"/>
                <w:sz w:val="22"/>
                <w:szCs w:val="22"/>
              </w:rPr>
              <w:t xml:space="preserve"> EUR (be PVM).</w:t>
            </w:r>
          </w:p>
          <w:p w14:paraId="6F419DC1" w14:textId="77777777" w:rsidR="00333A8A" w:rsidRPr="008022DF" w:rsidRDefault="00333A8A" w:rsidP="00B174CC">
            <w:pPr>
              <w:spacing w:line="20" w:lineRule="atLeast"/>
              <w:jc w:val="both"/>
              <w:rPr>
                <w:rFonts w:asciiTheme="minorHAnsi" w:cstheme="minorHAnsi"/>
                <w:sz w:val="22"/>
                <w:szCs w:val="22"/>
              </w:rPr>
            </w:pPr>
          </w:p>
          <w:p w14:paraId="5FAAA48E" w14:textId="126FC2F4" w:rsidR="00333A8A" w:rsidRPr="008022DF" w:rsidRDefault="00333A8A" w:rsidP="00B174CC">
            <w:pPr>
              <w:spacing w:line="20" w:lineRule="atLeast"/>
              <w:jc w:val="both"/>
              <w:rPr>
                <w:rFonts w:asciiTheme="minorHAnsi" w:cstheme="minorHAnsi"/>
                <w:color w:val="FF0000"/>
                <w:sz w:val="22"/>
                <w:szCs w:val="22"/>
              </w:rPr>
            </w:pPr>
            <w:r w:rsidRPr="008022DF">
              <w:rPr>
                <w:rFonts w:asciiTheme="minorHAnsi" w:cstheme="minorHAnsi"/>
                <w:sz w:val="22"/>
                <w:szCs w:val="22"/>
              </w:rPr>
              <w:t>*vykdoma sutartis gali būti tinkama kvalifikacijai pagrįsti, jeigu sutarties objektas yra kompleksinis ir dalus, o įvykdytos sutarties dalis apima baigtinį rezultatą. Pavyzdžiui etapais statomas pastatų kompleksas, o tiekėjas statinio statybos techninę priežiūrą vykdo visame objekte. Dalis komplekse esančių statinių yra baigti statyti ir pripažinti tinkamais naudoti, tačiau techninės priežiūros sutartis yra tebevykdoma statant kitus komplekso statinius. Tokiu atveju įvykdytos sutarties dalis apima baigtinį rezultatą ir turi būti pripažįstama tinkama kvalifikacijai pagrįsti.</w:t>
            </w:r>
          </w:p>
        </w:tc>
        <w:tc>
          <w:tcPr>
            <w:tcW w:w="3121" w:type="dxa"/>
          </w:tcPr>
          <w:p w14:paraId="3077D1F9" w14:textId="0EA5743F" w:rsidR="000331E1" w:rsidRPr="008022DF" w:rsidRDefault="000331E1" w:rsidP="00B174CC">
            <w:pPr>
              <w:tabs>
                <w:tab w:val="center" w:pos="1134"/>
                <w:tab w:val="left" w:pos="1276"/>
                <w:tab w:val="left" w:pos="2127"/>
              </w:tabs>
              <w:jc w:val="both"/>
              <w:rPr>
                <w:rFonts w:asciiTheme="minorHAnsi" w:cstheme="minorHAnsi"/>
                <w:sz w:val="22"/>
                <w:szCs w:val="22"/>
              </w:rPr>
            </w:pPr>
            <w:r w:rsidRPr="008022DF">
              <w:rPr>
                <w:rFonts w:asciiTheme="minorHAnsi" w:cstheme="minorHAnsi"/>
                <w:sz w:val="22"/>
                <w:szCs w:val="22"/>
              </w:rPr>
              <w:t xml:space="preserve">1) Per pastaruosius </w:t>
            </w:r>
            <w:r w:rsidR="007C6B17" w:rsidRPr="008022DF">
              <w:rPr>
                <w:rFonts w:asciiTheme="minorHAnsi" w:cstheme="minorHAnsi"/>
                <w:sz w:val="22"/>
                <w:szCs w:val="22"/>
              </w:rPr>
              <w:t>3</w:t>
            </w:r>
            <w:r w:rsidRPr="008022DF">
              <w:rPr>
                <w:rFonts w:asciiTheme="minorHAnsi" w:cstheme="minorHAnsi"/>
                <w:sz w:val="22"/>
                <w:szCs w:val="22"/>
              </w:rPr>
              <w:t xml:space="preserve"> metus arba per laiką nuo tiekėjo įregistravimo dienos (jeigu tiekėjas vykdė veiklą mažiau nei </w:t>
            </w:r>
            <w:r w:rsidR="007C6B17" w:rsidRPr="008022DF">
              <w:rPr>
                <w:rFonts w:asciiTheme="minorHAnsi" w:cstheme="minorHAnsi"/>
                <w:sz w:val="22"/>
                <w:szCs w:val="22"/>
              </w:rPr>
              <w:t>3</w:t>
            </w:r>
            <w:r w:rsidRPr="008022DF">
              <w:rPr>
                <w:rFonts w:asciiTheme="minorHAnsi" w:cstheme="minorHAnsi"/>
                <w:sz w:val="22"/>
                <w:szCs w:val="22"/>
              </w:rPr>
              <w:t xml:space="preserve"> metus) įvykdytų sutarčių (projektų) sąrašas, nurodant sutarčių (projektų) objektus ar objekto dalis, trumpą sutarties (-</w:t>
            </w:r>
            <w:proofErr w:type="spellStart"/>
            <w:r w:rsidRPr="008022DF">
              <w:rPr>
                <w:rFonts w:asciiTheme="minorHAnsi" w:cstheme="minorHAnsi"/>
                <w:sz w:val="22"/>
                <w:szCs w:val="22"/>
              </w:rPr>
              <w:t>ių</w:t>
            </w:r>
            <w:proofErr w:type="spellEnd"/>
            <w:r w:rsidRPr="008022DF">
              <w:rPr>
                <w:rFonts w:asciiTheme="minorHAnsi" w:cstheme="minorHAnsi"/>
                <w:sz w:val="22"/>
                <w:szCs w:val="22"/>
              </w:rPr>
              <w:t xml:space="preserve">) (projekto (-ų)) ir tiekėjo suteiktų paslaugų aprašymą, sutarčių (projektų) pradžios ir pabaigos datas (metai ir mėnuo), </w:t>
            </w:r>
            <w:r w:rsidR="007C6B17" w:rsidRPr="008022DF">
              <w:rPr>
                <w:rFonts w:asciiTheme="minorHAnsi" w:cstheme="minorHAnsi"/>
                <w:sz w:val="22"/>
                <w:szCs w:val="22"/>
              </w:rPr>
              <w:t>suteiktų paslaugų</w:t>
            </w:r>
            <w:r w:rsidRPr="008022DF">
              <w:rPr>
                <w:rFonts w:asciiTheme="minorHAnsi" w:cstheme="minorHAnsi"/>
                <w:sz w:val="22"/>
                <w:szCs w:val="22"/>
              </w:rPr>
              <w:t xml:space="preserve"> vertę, paslaugų gavėjus, jų kontaktinius asmenis (vardas, pavardė, pareigos, tel. Nr.</w:t>
            </w:r>
            <w:r w:rsidR="007C6B17" w:rsidRPr="008022DF">
              <w:rPr>
                <w:rFonts w:asciiTheme="minorHAnsi" w:cstheme="minorHAnsi"/>
                <w:sz w:val="22"/>
                <w:szCs w:val="22"/>
              </w:rPr>
              <w:t>, el. pašto adresas</w:t>
            </w:r>
            <w:r w:rsidRPr="008022DF">
              <w:rPr>
                <w:rFonts w:asciiTheme="minorHAnsi" w:cstheme="minorHAnsi"/>
                <w:sz w:val="22"/>
                <w:szCs w:val="22"/>
              </w:rPr>
              <w:t xml:space="preserve">). </w:t>
            </w:r>
          </w:p>
          <w:p w14:paraId="60E210CC" w14:textId="4B28084E" w:rsidR="000331E1" w:rsidRPr="008022DF" w:rsidRDefault="000331E1" w:rsidP="007C6B17">
            <w:pPr>
              <w:tabs>
                <w:tab w:val="center" w:pos="1134"/>
                <w:tab w:val="left" w:pos="1276"/>
                <w:tab w:val="left" w:pos="2127"/>
              </w:tabs>
              <w:jc w:val="both"/>
              <w:rPr>
                <w:rFonts w:asciiTheme="minorHAnsi" w:cstheme="minorHAnsi"/>
                <w:sz w:val="22"/>
                <w:szCs w:val="22"/>
              </w:rPr>
            </w:pPr>
            <w:r w:rsidRPr="008022DF">
              <w:rPr>
                <w:rFonts w:asciiTheme="minorHAnsi" w:cstheme="minorHAnsi"/>
                <w:sz w:val="22"/>
                <w:szCs w:val="22"/>
              </w:rPr>
              <w:t>2) Sąraše nurodytų sutarčių (projektų) užsakovų pažymos (patvirtintos užsakovo), patvirtinančios, kad sutartiniai įsipareigojimai įvykdyti tinkamai, nurodant sutarties (projekto) (jų dalies) objektą, vertę, sutarties (projekto) (jų dalies) pradžios ir pabaigos datą (metai ir mėnuo).</w:t>
            </w:r>
          </w:p>
        </w:tc>
        <w:tc>
          <w:tcPr>
            <w:tcW w:w="2243" w:type="dxa"/>
          </w:tcPr>
          <w:p w14:paraId="2EB4966F" w14:textId="77777777" w:rsidR="00D440EE" w:rsidRPr="008022DF" w:rsidRDefault="00D440EE" w:rsidP="002100E9">
            <w:pPr>
              <w:pStyle w:val="Sraopastraipa"/>
              <w:numPr>
                <w:ilvl w:val="0"/>
                <w:numId w:val="18"/>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t>jeigu pasiūlymą teikia ūkio subjektų grupė – reikalavimą turi atitikti visi partneriai kartu;</w:t>
            </w:r>
          </w:p>
          <w:p w14:paraId="3E6D949B" w14:textId="60FBF045" w:rsidR="000331E1" w:rsidRPr="008022DF" w:rsidRDefault="00D440EE" w:rsidP="002100E9">
            <w:pPr>
              <w:pStyle w:val="Sraopastraipa"/>
              <w:numPr>
                <w:ilvl w:val="0"/>
                <w:numId w:val="18"/>
              </w:numPr>
              <w:tabs>
                <w:tab w:val="left" w:pos="397"/>
              </w:tabs>
              <w:ind w:left="0" w:firstLine="113"/>
              <w:contextualSpacing w:val="0"/>
              <w:jc w:val="both"/>
              <w:rPr>
                <w:rFonts w:asciiTheme="minorHAnsi" w:cstheme="minorHAnsi"/>
                <w:sz w:val="22"/>
                <w:szCs w:val="22"/>
              </w:rPr>
            </w:pPr>
            <w:r w:rsidRPr="008022DF">
              <w:rPr>
                <w:rFonts w:asciiTheme="minorHAnsi" w:cstheme="minorHAnsi"/>
                <w:sz w:val="22"/>
                <w:szCs w:val="22"/>
              </w:rPr>
              <w:t>tiekėjas gali remtis kitų ūkio subjektų pajėgumais tik tuomet, kai tie subjektai, kurių pajėgumais buvo pasiremta, patys teiks paslaugas, kurioms reikia jų pajėgumų.</w:t>
            </w:r>
          </w:p>
        </w:tc>
      </w:tr>
      <w:tr w:rsidR="00634955" w:rsidRPr="008022DF" w14:paraId="2E4A9424" w14:textId="77777777" w:rsidTr="00634955">
        <w:tc>
          <w:tcPr>
            <w:tcW w:w="672" w:type="dxa"/>
          </w:tcPr>
          <w:p w14:paraId="0F874C82" w14:textId="77777777" w:rsidR="00634955" w:rsidRPr="008022DF" w:rsidRDefault="00634955" w:rsidP="00B174CC">
            <w:pPr>
              <w:contextualSpacing/>
              <w:rPr>
                <w:rFonts w:asciiTheme="minorHAnsi" w:cstheme="minorHAnsi"/>
                <w:sz w:val="22"/>
                <w:szCs w:val="22"/>
              </w:rPr>
            </w:pPr>
            <w:r w:rsidRPr="008022DF">
              <w:rPr>
                <w:rFonts w:asciiTheme="minorHAnsi" w:cstheme="minorHAnsi"/>
                <w:sz w:val="22"/>
                <w:szCs w:val="22"/>
              </w:rPr>
              <w:lastRenderedPageBreak/>
              <w:t>3.</w:t>
            </w:r>
          </w:p>
          <w:p w14:paraId="3E28470C" w14:textId="6133A406" w:rsidR="00634955" w:rsidRPr="008022DF" w:rsidRDefault="00634955" w:rsidP="00782411">
            <w:pPr>
              <w:contextualSpacing/>
              <w:rPr>
                <w:rFonts w:asciiTheme="minorHAnsi" w:cstheme="minorHAnsi"/>
                <w:sz w:val="22"/>
                <w:szCs w:val="22"/>
              </w:rPr>
            </w:pPr>
          </w:p>
        </w:tc>
        <w:tc>
          <w:tcPr>
            <w:tcW w:w="3926" w:type="dxa"/>
          </w:tcPr>
          <w:p w14:paraId="1499DABC" w14:textId="77777777" w:rsidR="00634955" w:rsidRPr="008022DF" w:rsidRDefault="00634955" w:rsidP="008844EC">
            <w:pPr>
              <w:jc w:val="both"/>
              <w:rPr>
                <w:rFonts w:asciiTheme="minorHAnsi" w:cstheme="minorHAnsi"/>
                <w:sz w:val="22"/>
                <w:szCs w:val="22"/>
              </w:rPr>
            </w:pPr>
            <w:r w:rsidRPr="008022DF">
              <w:rPr>
                <w:rFonts w:asciiTheme="minorHAnsi" w:cstheme="minorHAnsi"/>
                <w:sz w:val="22"/>
                <w:szCs w:val="22"/>
              </w:rPr>
              <w:t>Tiekėjas pirkimo sutarties vykdymui turi turėti pakankamai kvalifikuotų specialistų:</w:t>
            </w:r>
          </w:p>
          <w:p w14:paraId="6D6924E0" w14:textId="6E3BC01C" w:rsidR="00634955" w:rsidRPr="008022DF" w:rsidRDefault="00634955" w:rsidP="008844EC">
            <w:pPr>
              <w:jc w:val="both"/>
              <w:rPr>
                <w:rFonts w:asciiTheme="minorHAnsi" w:cstheme="minorHAnsi"/>
                <w:sz w:val="22"/>
                <w:szCs w:val="22"/>
              </w:rPr>
            </w:pPr>
            <w:r w:rsidRPr="008022DF">
              <w:rPr>
                <w:rFonts w:asciiTheme="minorHAnsi" w:cstheme="minorHAnsi"/>
                <w:sz w:val="22"/>
                <w:szCs w:val="22"/>
              </w:rPr>
              <w:t>3.1 ne mažiau kaip 1 specialistą -</w:t>
            </w:r>
            <w:r w:rsidRPr="008022DF">
              <w:rPr>
                <w:rFonts w:asciiTheme="minorHAnsi" w:cstheme="minorHAnsi"/>
                <w:b/>
                <w:sz w:val="22"/>
                <w:szCs w:val="22"/>
              </w:rPr>
              <w:t>statinio statybos valdytoją</w:t>
            </w:r>
            <w:r w:rsidRPr="008022DF">
              <w:rPr>
                <w:rFonts w:asciiTheme="minorHAnsi" w:cstheme="minorHAnsi"/>
                <w:sz w:val="22"/>
                <w:szCs w:val="22"/>
              </w:rPr>
              <w:t>, kuris per pastaruosius 7 metus turi ypatingojo statinio statybos valdymo patirtį* ne mažiau kaip 1 (vienoje) baigtoje sutartyje (projekte)</w:t>
            </w:r>
            <w:r w:rsidRPr="008022DF">
              <w:rPr>
                <w:rStyle w:val="Puslapioinaosnuoroda"/>
                <w:rFonts w:asciiTheme="minorHAnsi" w:cstheme="minorHAnsi"/>
                <w:sz w:val="22"/>
                <w:szCs w:val="22"/>
              </w:rPr>
              <w:footnoteReference w:id="8"/>
            </w:r>
            <w:r w:rsidRPr="008022DF">
              <w:rPr>
                <w:rFonts w:asciiTheme="minorHAnsi" w:cstheme="minorHAnsi"/>
                <w:sz w:val="22"/>
                <w:szCs w:val="22"/>
              </w:rPr>
              <w:t>, kurios (-</w:t>
            </w:r>
            <w:proofErr w:type="spellStart"/>
            <w:r w:rsidRPr="008022DF">
              <w:rPr>
                <w:rFonts w:asciiTheme="minorHAnsi" w:cstheme="minorHAnsi"/>
                <w:sz w:val="22"/>
                <w:szCs w:val="22"/>
              </w:rPr>
              <w:t>io</w:t>
            </w:r>
            <w:proofErr w:type="spellEnd"/>
            <w:r w:rsidRPr="008022DF">
              <w:rPr>
                <w:rFonts w:asciiTheme="minorHAnsi" w:cstheme="minorHAnsi"/>
                <w:sz w:val="22"/>
                <w:szCs w:val="22"/>
              </w:rPr>
              <w:t xml:space="preserve">) objektas yra </w:t>
            </w:r>
            <w:r w:rsidR="001A456B">
              <w:rPr>
                <w:rFonts w:asciiTheme="minorHAnsi" w:cstheme="minorHAnsi"/>
                <w:bCs/>
                <w:sz w:val="22"/>
                <w:szCs w:val="22"/>
              </w:rPr>
              <w:t xml:space="preserve">ypatingos kategorijos </w:t>
            </w:r>
            <w:r w:rsidRPr="008022DF">
              <w:rPr>
                <w:rFonts w:asciiTheme="minorHAnsi" w:cstheme="minorHAnsi"/>
                <w:sz w:val="22"/>
                <w:szCs w:val="22"/>
              </w:rPr>
              <w:t>negyvenam</w:t>
            </w:r>
            <w:r w:rsidR="001A456B">
              <w:rPr>
                <w:rFonts w:asciiTheme="minorHAnsi" w:cstheme="minorHAnsi"/>
                <w:sz w:val="22"/>
                <w:szCs w:val="22"/>
              </w:rPr>
              <w:t>ųjų</w:t>
            </w:r>
            <w:r w:rsidRPr="008022DF">
              <w:rPr>
                <w:rFonts w:asciiTheme="minorHAnsi" w:cstheme="minorHAnsi"/>
                <w:sz w:val="22"/>
                <w:szCs w:val="22"/>
              </w:rPr>
              <w:t xml:space="preserve"> pastat</w:t>
            </w:r>
            <w:r w:rsidR="001A456B">
              <w:rPr>
                <w:rFonts w:asciiTheme="minorHAnsi" w:cstheme="minorHAnsi"/>
                <w:sz w:val="22"/>
                <w:szCs w:val="22"/>
              </w:rPr>
              <w:t>ų</w:t>
            </w:r>
            <w:r w:rsidRPr="008022DF">
              <w:rPr>
                <w:rFonts w:asciiTheme="minorHAnsi" w:cstheme="minorHAnsi"/>
                <w:sz w:val="22"/>
                <w:szCs w:val="22"/>
              </w:rPr>
              <w:t>, pastatų paskirties grupė – visuomeninių, pastatų paskirtis – sporto, statybos ir/ar rekonstrukcijos ir/ar kapitalinio remonto</w:t>
            </w:r>
            <w:r w:rsidR="001A456B">
              <w:rPr>
                <w:rFonts w:asciiTheme="minorHAnsi" w:cstheme="minorHAnsi"/>
                <w:sz w:val="22"/>
                <w:szCs w:val="22"/>
              </w:rPr>
              <w:t xml:space="preserve"> darbai</w:t>
            </w:r>
            <w:r w:rsidRPr="008022DF">
              <w:rPr>
                <w:rFonts w:asciiTheme="minorHAnsi" w:cstheme="minorHAnsi"/>
                <w:sz w:val="22"/>
                <w:szCs w:val="22"/>
              </w:rPr>
              <w:t xml:space="preserve">. </w:t>
            </w:r>
          </w:p>
          <w:p w14:paraId="75B8A99F" w14:textId="77777777" w:rsidR="00634955" w:rsidRPr="008022DF" w:rsidRDefault="00634955" w:rsidP="008844EC">
            <w:pPr>
              <w:jc w:val="both"/>
              <w:rPr>
                <w:rFonts w:asciiTheme="minorHAnsi" w:cstheme="minorHAnsi"/>
                <w:sz w:val="22"/>
                <w:szCs w:val="22"/>
              </w:rPr>
            </w:pPr>
            <w:r w:rsidRPr="008022DF">
              <w:rPr>
                <w:rFonts w:asciiTheme="minorHAnsi" w:cstheme="minorHAnsi"/>
                <w:bCs/>
                <w:iCs/>
                <w:sz w:val="22"/>
                <w:szCs w:val="22"/>
              </w:rPr>
              <w:t>*</w:t>
            </w:r>
            <w:proofErr w:type="spellStart"/>
            <w:r w:rsidRPr="008022DF">
              <w:rPr>
                <w:rFonts w:asciiTheme="minorHAnsi" w:cstheme="minorHAnsi"/>
                <w:bCs/>
                <w:iCs/>
                <w:sz w:val="22"/>
                <w:szCs w:val="22"/>
              </w:rPr>
              <w:t>Lygiavertiška</w:t>
            </w:r>
            <w:proofErr w:type="spellEnd"/>
            <w:r w:rsidRPr="008022DF">
              <w:rPr>
                <w:rFonts w:asciiTheme="minorHAnsi" w:cstheme="minorHAnsi"/>
                <w:bCs/>
                <w:iCs/>
                <w:sz w:val="22"/>
                <w:szCs w:val="22"/>
              </w:rPr>
              <w:t xml:space="preserve"> bus laikoma generalinio rangovo (projektas „iki rakto“ (</w:t>
            </w:r>
            <w:proofErr w:type="spellStart"/>
            <w:r w:rsidRPr="008022DF">
              <w:rPr>
                <w:rFonts w:asciiTheme="minorHAnsi" w:cstheme="minorHAnsi"/>
                <w:bCs/>
                <w:i/>
                <w:iCs/>
                <w:sz w:val="22"/>
                <w:szCs w:val="22"/>
              </w:rPr>
              <w:t>turnkey</w:t>
            </w:r>
            <w:proofErr w:type="spellEnd"/>
            <w:r w:rsidRPr="008022DF">
              <w:rPr>
                <w:rFonts w:asciiTheme="minorHAnsi" w:cstheme="minorHAnsi"/>
                <w:bCs/>
                <w:iCs/>
                <w:sz w:val="22"/>
                <w:szCs w:val="22"/>
              </w:rPr>
              <w:t>)) projekto vadovo patirtis</w:t>
            </w:r>
            <w:r w:rsidRPr="008022DF">
              <w:rPr>
                <w:rFonts w:asciiTheme="minorHAnsi" w:cstheme="minorHAnsi"/>
                <w:b/>
                <w:sz w:val="22"/>
                <w:szCs w:val="22"/>
              </w:rPr>
              <w:t>.</w:t>
            </w:r>
          </w:p>
          <w:p w14:paraId="48502987" w14:textId="451E247C" w:rsidR="00634955" w:rsidRPr="008022DF" w:rsidRDefault="00634955" w:rsidP="006762A9">
            <w:pPr>
              <w:pStyle w:val="Default"/>
              <w:jc w:val="both"/>
              <w:rPr>
                <w:rFonts w:asciiTheme="minorHAnsi" w:hAnsiTheme="minorHAnsi" w:cstheme="minorHAnsi"/>
                <w:color w:val="auto"/>
                <w:sz w:val="22"/>
                <w:szCs w:val="22"/>
                <w:lang w:val="lt-LT"/>
              </w:rPr>
            </w:pPr>
            <w:r w:rsidRPr="008022DF">
              <w:rPr>
                <w:rFonts w:asciiTheme="minorHAnsi" w:hAnsiTheme="minorHAnsi" w:cstheme="minorHAnsi"/>
                <w:sz w:val="22"/>
                <w:szCs w:val="22"/>
                <w:lang w:val="lt-LT"/>
              </w:rPr>
              <w:t>3.2 ne mažiau kaip 1 specialistą -</w:t>
            </w:r>
            <w:r w:rsidRPr="008022DF">
              <w:rPr>
                <w:rFonts w:asciiTheme="minorHAnsi" w:hAnsiTheme="minorHAnsi" w:cstheme="minorHAnsi"/>
                <w:b/>
                <w:color w:val="auto"/>
                <w:sz w:val="22"/>
                <w:szCs w:val="22"/>
                <w:lang w:val="lt-LT"/>
              </w:rPr>
              <w:t>ypatingos</w:t>
            </w:r>
            <w:r w:rsidRPr="008022DF">
              <w:rPr>
                <w:rFonts w:asciiTheme="minorHAnsi" w:hAnsiTheme="minorHAnsi" w:cstheme="minorHAnsi"/>
                <w:b/>
                <w:sz w:val="22"/>
                <w:szCs w:val="22"/>
                <w:lang w:val="lt-LT"/>
              </w:rPr>
              <w:t xml:space="preserve"> kategorijos</w:t>
            </w:r>
            <w:r w:rsidRPr="008022DF">
              <w:rPr>
                <w:rFonts w:asciiTheme="minorHAnsi" w:hAnsiTheme="minorHAnsi" w:cstheme="minorHAnsi"/>
                <w:b/>
                <w:color w:val="auto"/>
                <w:sz w:val="22"/>
                <w:szCs w:val="22"/>
                <w:lang w:val="lt-LT"/>
              </w:rPr>
              <w:t xml:space="preserve"> statinio bendrųjų statybos darbų techninės priežiūros vadovą</w:t>
            </w:r>
            <w:r w:rsidRPr="008022DF">
              <w:rPr>
                <w:rFonts w:asciiTheme="minorHAnsi" w:hAnsiTheme="minorHAnsi" w:cstheme="minorHAnsi"/>
                <w:color w:val="auto"/>
                <w:sz w:val="22"/>
                <w:szCs w:val="22"/>
                <w:lang w:val="lt-LT"/>
              </w:rPr>
              <w:t xml:space="preserve">, kuris turi: </w:t>
            </w:r>
          </w:p>
          <w:p w14:paraId="4656081E" w14:textId="3FED2227" w:rsidR="00634955" w:rsidRPr="008022DF" w:rsidRDefault="00634955" w:rsidP="00FF6EDC">
            <w:pPr>
              <w:tabs>
                <w:tab w:val="left" w:pos="567"/>
              </w:tabs>
              <w:ind w:right="141"/>
              <w:jc w:val="both"/>
              <w:rPr>
                <w:rFonts w:asciiTheme="minorHAnsi" w:cstheme="minorHAnsi"/>
                <w:bCs/>
                <w:sz w:val="22"/>
                <w:szCs w:val="22"/>
              </w:rPr>
            </w:pPr>
            <w:r w:rsidRPr="008022DF">
              <w:rPr>
                <w:rFonts w:asciiTheme="minorHAnsi" w:cstheme="minorHAnsi"/>
                <w:bCs/>
                <w:sz w:val="22"/>
                <w:szCs w:val="22"/>
              </w:rPr>
              <w:t>1) per pastaruosius 7 (septynis) metus turi ypatingojo statinio statybos darbų techninės priežiūros vadovavimo patirtį ne mažiau kaip 1 (vienoje) baigtoje sutartyje (projekte)</w:t>
            </w:r>
            <w:r w:rsidRPr="008022DF">
              <w:rPr>
                <w:rStyle w:val="Puslapioinaosnuoroda"/>
                <w:rFonts w:asciiTheme="minorHAnsi" w:cstheme="minorHAnsi"/>
                <w:bCs/>
                <w:sz w:val="22"/>
                <w:szCs w:val="22"/>
              </w:rPr>
              <w:footnoteReference w:id="9"/>
            </w:r>
            <w:r w:rsidRPr="008022DF">
              <w:rPr>
                <w:rFonts w:asciiTheme="minorHAnsi" w:cstheme="minorHAnsi"/>
                <w:bCs/>
                <w:sz w:val="22"/>
                <w:szCs w:val="22"/>
              </w:rPr>
              <w:t>, kurios (-</w:t>
            </w:r>
            <w:proofErr w:type="spellStart"/>
            <w:r w:rsidRPr="008022DF">
              <w:rPr>
                <w:rFonts w:asciiTheme="minorHAnsi" w:cstheme="minorHAnsi"/>
                <w:bCs/>
                <w:sz w:val="22"/>
                <w:szCs w:val="22"/>
              </w:rPr>
              <w:t>io</w:t>
            </w:r>
            <w:proofErr w:type="spellEnd"/>
            <w:r w:rsidRPr="008022DF">
              <w:rPr>
                <w:rFonts w:asciiTheme="minorHAnsi" w:cstheme="minorHAnsi"/>
                <w:bCs/>
                <w:sz w:val="22"/>
                <w:szCs w:val="22"/>
              </w:rPr>
              <w:t xml:space="preserve">) objektas yra </w:t>
            </w:r>
            <w:r w:rsidR="001A456B">
              <w:rPr>
                <w:rFonts w:asciiTheme="minorHAnsi" w:cstheme="minorHAnsi"/>
                <w:bCs/>
                <w:sz w:val="22"/>
                <w:szCs w:val="22"/>
              </w:rPr>
              <w:t xml:space="preserve">ypatingos kategorijos </w:t>
            </w:r>
            <w:r w:rsidR="001A456B" w:rsidRPr="008022DF">
              <w:rPr>
                <w:rFonts w:asciiTheme="minorHAnsi" w:cstheme="minorHAnsi"/>
                <w:sz w:val="22"/>
                <w:szCs w:val="22"/>
              </w:rPr>
              <w:t>negyvenam</w:t>
            </w:r>
            <w:r w:rsidR="001A456B">
              <w:rPr>
                <w:rFonts w:asciiTheme="minorHAnsi" w:cstheme="minorHAnsi"/>
                <w:sz w:val="22"/>
                <w:szCs w:val="22"/>
              </w:rPr>
              <w:t>ųjų</w:t>
            </w:r>
            <w:r w:rsidR="001A456B" w:rsidRPr="008022DF">
              <w:rPr>
                <w:rFonts w:asciiTheme="minorHAnsi" w:cstheme="minorHAnsi"/>
                <w:sz w:val="22"/>
                <w:szCs w:val="22"/>
              </w:rPr>
              <w:t xml:space="preserve"> pastat</w:t>
            </w:r>
            <w:r w:rsidR="001A456B">
              <w:rPr>
                <w:rFonts w:asciiTheme="minorHAnsi" w:cstheme="minorHAnsi"/>
                <w:sz w:val="22"/>
                <w:szCs w:val="22"/>
              </w:rPr>
              <w:t>ų</w:t>
            </w:r>
            <w:r w:rsidR="001A456B" w:rsidRPr="008022DF">
              <w:rPr>
                <w:rFonts w:asciiTheme="minorHAnsi" w:cstheme="minorHAnsi"/>
                <w:sz w:val="22"/>
                <w:szCs w:val="22"/>
              </w:rPr>
              <w:t>, pastatų paskirties grupė – visuomeninių, pastatų paskirtis – sporto, statybos ir/ar rekonstrukcijos ir/ar kapitalinio remonto</w:t>
            </w:r>
            <w:r w:rsidR="001A456B">
              <w:rPr>
                <w:rFonts w:asciiTheme="minorHAnsi" w:cstheme="minorHAnsi"/>
                <w:sz w:val="22"/>
                <w:szCs w:val="22"/>
              </w:rPr>
              <w:t xml:space="preserve"> darbai</w:t>
            </w:r>
            <w:r w:rsidRPr="008022DF">
              <w:rPr>
                <w:rFonts w:asciiTheme="minorHAnsi" w:cstheme="minorHAnsi"/>
                <w:bCs/>
                <w:sz w:val="22"/>
                <w:szCs w:val="22"/>
              </w:rPr>
              <w:t>.</w:t>
            </w:r>
          </w:p>
          <w:p w14:paraId="6D824C33" w14:textId="77777777" w:rsidR="00634955" w:rsidRPr="008022DF" w:rsidRDefault="00634955" w:rsidP="00FF6EDC">
            <w:pPr>
              <w:jc w:val="both"/>
              <w:rPr>
                <w:rFonts w:asciiTheme="minorHAnsi" w:cstheme="minorHAnsi"/>
                <w:sz w:val="22"/>
                <w:szCs w:val="22"/>
              </w:rPr>
            </w:pPr>
            <w:bookmarkStart w:id="64" w:name="_Toc200955038"/>
            <w:r w:rsidRPr="008022DF">
              <w:rPr>
                <w:rFonts w:asciiTheme="minorHAnsi" w:cstheme="minorHAnsi"/>
                <w:bCs/>
                <w:sz w:val="22"/>
                <w:szCs w:val="22"/>
              </w:rPr>
              <w:t>2) turi ypatingojo statinio statybos techninės priežiūros vadovo (atestuoto negyvenamieji pastatai, pastatų paskirties grupė – visuomeninių, pastatų paskirtis – sporto ) kvalifikaciją.</w:t>
            </w:r>
          </w:p>
          <w:bookmarkEnd w:id="64"/>
          <w:p w14:paraId="3AB2308C" w14:textId="5677F0D6" w:rsidR="00634955" w:rsidRPr="008022DF" w:rsidRDefault="008A320D" w:rsidP="00F41334">
            <w:pPr>
              <w:pStyle w:val="Default"/>
              <w:jc w:val="both"/>
              <w:rPr>
                <w:rFonts w:asciiTheme="minorHAnsi" w:hAnsiTheme="minorHAnsi" w:cstheme="minorHAnsi"/>
                <w:color w:val="auto"/>
                <w:sz w:val="22"/>
                <w:szCs w:val="22"/>
                <w:lang w:val="lt-LT"/>
              </w:rPr>
            </w:pPr>
            <w:r w:rsidRPr="008022DF">
              <w:rPr>
                <w:rFonts w:asciiTheme="minorHAnsi" w:hAnsiTheme="minorHAnsi" w:cstheme="minorHAnsi"/>
                <w:sz w:val="22"/>
                <w:szCs w:val="22"/>
                <w:lang w:val="lt-LT"/>
              </w:rPr>
              <w:t xml:space="preserve">3.3 </w:t>
            </w:r>
            <w:r w:rsidR="00634955" w:rsidRPr="008022DF">
              <w:rPr>
                <w:rFonts w:asciiTheme="minorHAnsi" w:hAnsiTheme="minorHAnsi" w:cstheme="minorHAnsi"/>
                <w:sz w:val="22"/>
                <w:szCs w:val="22"/>
                <w:lang w:val="lt-LT"/>
              </w:rPr>
              <w:t>ne mažiau kaip 1 specialistą -</w:t>
            </w:r>
            <w:r w:rsidR="00634955" w:rsidRPr="008022DF">
              <w:rPr>
                <w:rFonts w:asciiTheme="minorHAnsi" w:hAnsiTheme="minorHAnsi" w:cstheme="minorHAnsi"/>
                <w:b/>
                <w:sz w:val="22"/>
                <w:szCs w:val="22"/>
                <w:lang w:val="lt-LT"/>
              </w:rPr>
              <w:t xml:space="preserve">ypatingojo statinio specialiųjų statybos darbų statinio elektros inžinierinių </w:t>
            </w:r>
            <w:r w:rsidR="00634955" w:rsidRPr="008022DF">
              <w:rPr>
                <w:rFonts w:asciiTheme="minorHAnsi" w:hAnsiTheme="minorHAnsi" w:cstheme="minorHAnsi"/>
                <w:b/>
                <w:sz w:val="22"/>
                <w:szCs w:val="22"/>
                <w:lang w:val="lt-LT"/>
              </w:rPr>
              <w:lastRenderedPageBreak/>
              <w:t>sistemų įrengimo, elektros tinklų tiesimo, elektros energijos tiekimo ir skirstymo įrenginių montavimo darbo srityse techninės priežiūros vadovą</w:t>
            </w:r>
            <w:r w:rsidR="00634955" w:rsidRPr="008022DF">
              <w:rPr>
                <w:rFonts w:asciiTheme="minorHAnsi" w:hAnsiTheme="minorHAnsi" w:cstheme="minorHAnsi"/>
                <w:color w:val="auto"/>
                <w:sz w:val="22"/>
                <w:szCs w:val="22"/>
                <w:lang w:val="lt-LT"/>
              </w:rPr>
              <w:t xml:space="preserve">, kuris turi: </w:t>
            </w:r>
          </w:p>
          <w:p w14:paraId="60FD339D" w14:textId="42EE2CD2" w:rsidR="00634955" w:rsidRPr="008022DF" w:rsidRDefault="00634955" w:rsidP="00F41334">
            <w:pPr>
              <w:tabs>
                <w:tab w:val="left" w:pos="567"/>
              </w:tabs>
              <w:ind w:right="141"/>
              <w:jc w:val="both"/>
              <w:rPr>
                <w:rFonts w:asciiTheme="minorHAnsi" w:cstheme="minorHAnsi"/>
                <w:sz w:val="22"/>
                <w:szCs w:val="22"/>
              </w:rPr>
            </w:pPr>
            <w:r w:rsidRPr="008022DF">
              <w:rPr>
                <w:rFonts w:asciiTheme="minorHAnsi" w:cstheme="minorHAnsi"/>
                <w:sz w:val="22"/>
                <w:szCs w:val="22"/>
              </w:rPr>
              <w:t xml:space="preserve">1) per pastaruosius </w:t>
            </w:r>
            <w:r w:rsidR="00675CE0" w:rsidRPr="008022DF">
              <w:rPr>
                <w:rFonts w:asciiTheme="minorHAnsi" w:cstheme="minorHAnsi"/>
                <w:bCs/>
                <w:sz w:val="22"/>
                <w:szCs w:val="22"/>
              </w:rPr>
              <w:t xml:space="preserve">7 (septynis) </w:t>
            </w:r>
            <w:r w:rsidRPr="008022DF">
              <w:rPr>
                <w:rFonts w:asciiTheme="minorHAnsi" w:cstheme="minorHAnsi"/>
                <w:sz w:val="22"/>
                <w:szCs w:val="22"/>
              </w:rPr>
              <w:t>metus turi ypatingojo statinio specialiųjų statybos darbų (statinio elektros inžinierinių sistemų įrengimo, elektros tinklų tiesimo (vidutinės arba aukštos įtampos), elektros energijos tiekimo ir skirstymo įrenginių montavimo darbo srityse)) techninės priežiūros vadovavimo patirtį ne mažiau kaip 1 (vienoje) baigtoje sutartyje (projekte)</w:t>
            </w:r>
            <w:r w:rsidRPr="008022DF">
              <w:rPr>
                <w:rStyle w:val="Puslapioinaosnuoroda"/>
                <w:rFonts w:asciiTheme="minorHAnsi" w:cstheme="minorHAnsi"/>
                <w:sz w:val="22"/>
                <w:szCs w:val="22"/>
              </w:rPr>
              <w:footnoteReference w:id="10"/>
            </w:r>
            <w:r w:rsidRPr="008022DF">
              <w:rPr>
                <w:rFonts w:asciiTheme="minorHAnsi" w:cstheme="minorHAnsi"/>
                <w:sz w:val="22"/>
                <w:szCs w:val="22"/>
              </w:rPr>
              <w:t>, kurios (-</w:t>
            </w:r>
            <w:proofErr w:type="spellStart"/>
            <w:r w:rsidRPr="008022DF">
              <w:rPr>
                <w:rFonts w:asciiTheme="minorHAnsi" w:cstheme="minorHAnsi"/>
                <w:sz w:val="22"/>
                <w:szCs w:val="22"/>
              </w:rPr>
              <w:t>io</w:t>
            </w:r>
            <w:proofErr w:type="spellEnd"/>
            <w:r w:rsidRPr="008022DF">
              <w:rPr>
                <w:rFonts w:asciiTheme="minorHAnsi" w:cstheme="minorHAnsi"/>
                <w:sz w:val="22"/>
                <w:szCs w:val="22"/>
              </w:rPr>
              <w:t xml:space="preserve">) objektas yra </w:t>
            </w:r>
            <w:r w:rsidR="00675CE0">
              <w:rPr>
                <w:rFonts w:asciiTheme="minorHAnsi" w:cstheme="minorHAnsi"/>
                <w:bCs/>
                <w:sz w:val="22"/>
                <w:szCs w:val="22"/>
              </w:rPr>
              <w:t xml:space="preserve">ypatingos kategorijos </w:t>
            </w:r>
            <w:r w:rsidR="00675CE0" w:rsidRPr="008022DF">
              <w:rPr>
                <w:rFonts w:asciiTheme="minorHAnsi" w:cstheme="minorHAnsi"/>
                <w:sz w:val="22"/>
                <w:szCs w:val="22"/>
              </w:rPr>
              <w:t>negyvenam</w:t>
            </w:r>
            <w:r w:rsidR="00675CE0">
              <w:rPr>
                <w:rFonts w:asciiTheme="minorHAnsi" w:cstheme="minorHAnsi"/>
                <w:sz w:val="22"/>
                <w:szCs w:val="22"/>
              </w:rPr>
              <w:t>ųjų</w:t>
            </w:r>
            <w:r w:rsidR="00675CE0" w:rsidRPr="008022DF">
              <w:rPr>
                <w:rFonts w:asciiTheme="minorHAnsi" w:cstheme="minorHAnsi"/>
                <w:sz w:val="22"/>
                <w:szCs w:val="22"/>
              </w:rPr>
              <w:t xml:space="preserve"> pastat</w:t>
            </w:r>
            <w:r w:rsidR="00675CE0">
              <w:rPr>
                <w:rFonts w:asciiTheme="minorHAnsi" w:cstheme="minorHAnsi"/>
                <w:sz w:val="22"/>
                <w:szCs w:val="22"/>
              </w:rPr>
              <w:t>ų</w:t>
            </w:r>
            <w:r w:rsidR="00675CE0" w:rsidRPr="008022DF">
              <w:rPr>
                <w:rFonts w:asciiTheme="minorHAnsi" w:cstheme="minorHAnsi"/>
                <w:sz w:val="22"/>
                <w:szCs w:val="22"/>
              </w:rPr>
              <w:t>, pastatų paskirties grupė – visuomeninių, pastatų paskirtis – sporto, statybos ir/ar rekonstrukcijos ir/ar kapitalinio remonto</w:t>
            </w:r>
            <w:r w:rsidR="00675CE0">
              <w:rPr>
                <w:rFonts w:asciiTheme="minorHAnsi" w:cstheme="minorHAnsi"/>
                <w:sz w:val="22"/>
                <w:szCs w:val="22"/>
              </w:rPr>
              <w:t xml:space="preserve"> darbai</w:t>
            </w:r>
            <w:r w:rsidRPr="008022DF">
              <w:rPr>
                <w:rFonts w:asciiTheme="minorHAnsi" w:cstheme="minorHAnsi"/>
                <w:sz w:val="22"/>
                <w:szCs w:val="22"/>
              </w:rPr>
              <w:t>;</w:t>
            </w:r>
          </w:p>
          <w:p w14:paraId="6CB1F62F" w14:textId="77777777" w:rsidR="00634955" w:rsidRPr="008022DF" w:rsidRDefault="00634955" w:rsidP="00F41334">
            <w:pPr>
              <w:pStyle w:val="Default"/>
              <w:jc w:val="both"/>
              <w:rPr>
                <w:rFonts w:asciiTheme="minorHAnsi" w:hAnsiTheme="minorHAnsi" w:cstheme="minorHAnsi"/>
                <w:color w:val="auto"/>
                <w:sz w:val="22"/>
                <w:szCs w:val="22"/>
                <w:lang w:val="lt-LT"/>
              </w:rPr>
            </w:pPr>
            <w:r w:rsidRPr="008022DF">
              <w:rPr>
                <w:rFonts w:asciiTheme="minorHAnsi" w:hAnsiTheme="minorHAnsi" w:cstheme="minorHAnsi"/>
                <w:sz w:val="22"/>
                <w:szCs w:val="22"/>
                <w:lang w:val="lt-LT"/>
              </w:rPr>
              <w:t xml:space="preserve">2) turi ypatingojo statinio specialiųjų statybos darbų techninės priežiūros vadovo (atestuoto negyvenamieji pastatai, </w:t>
            </w:r>
            <w:r w:rsidRPr="008022DF">
              <w:rPr>
                <w:rFonts w:asciiTheme="minorHAnsi" w:hAnsiTheme="minorHAnsi" w:cstheme="minorHAnsi"/>
                <w:color w:val="auto"/>
                <w:sz w:val="22"/>
                <w:szCs w:val="22"/>
                <w:lang w:val="lt-LT"/>
              </w:rPr>
              <w:t>pastatų paskirties grupė – visuomeninių, pastatų paskirtis – sporto</w:t>
            </w:r>
            <w:r w:rsidRPr="008022DF">
              <w:rPr>
                <w:rFonts w:asciiTheme="minorHAnsi" w:hAnsiTheme="minorHAnsi" w:cstheme="minorHAnsi"/>
                <w:sz w:val="22"/>
                <w:szCs w:val="22"/>
                <w:lang w:val="lt-LT"/>
              </w:rPr>
              <w:t xml:space="preserve"> (sporto pastatai) ir inžinierinių tinklų (elektros iki 110 </w:t>
            </w:r>
            <w:proofErr w:type="spellStart"/>
            <w:r w:rsidRPr="008022DF">
              <w:rPr>
                <w:rFonts w:asciiTheme="minorHAnsi" w:hAnsiTheme="minorHAnsi" w:cstheme="minorHAnsi"/>
                <w:sz w:val="22"/>
                <w:szCs w:val="22"/>
                <w:lang w:val="lt-LT"/>
              </w:rPr>
              <w:t>kV</w:t>
            </w:r>
            <w:proofErr w:type="spellEnd"/>
            <w:r w:rsidRPr="008022DF">
              <w:rPr>
                <w:rFonts w:asciiTheme="minorHAnsi" w:hAnsiTheme="minorHAnsi" w:cstheme="minorHAnsi"/>
                <w:sz w:val="22"/>
                <w:szCs w:val="22"/>
                <w:lang w:val="lt-LT"/>
              </w:rPr>
              <w:t xml:space="preserve"> įtampos) grupėje: statinio elektros inžinierinių sistemų įrengimo, elektros tinklų tiesimo, elektros energijos tiekimo ir skirstymo įrenginių montavimo darbo srityse) kvalifikaciją.</w:t>
            </w:r>
          </w:p>
          <w:p w14:paraId="023E555A" w14:textId="6B6A4877" w:rsidR="00634955" w:rsidRPr="008022DF" w:rsidRDefault="008A320D" w:rsidP="00F41334">
            <w:pPr>
              <w:pStyle w:val="Default"/>
              <w:jc w:val="both"/>
              <w:rPr>
                <w:rFonts w:asciiTheme="minorHAnsi" w:hAnsiTheme="minorHAnsi" w:cstheme="minorHAnsi"/>
                <w:sz w:val="22"/>
                <w:szCs w:val="22"/>
                <w:lang w:val="lt-LT"/>
              </w:rPr>
            </w:pPr>
            <w:r w:rsidRPr="008022DF">
              <w:rPr>
                <w:rFonts w:asciiTheme="minorHAnsi" w:hAnsiTheme="minorHAnsi" w:cstheme="minorHAnsi"/>
                <w:sz w:val="22"/>
                <w:szCs w:val="22"/>
                <w:lang w:val="lt-LT"/>
              </w:rPr>
              <w:t xml:space="preserve">3.4 </w:t>
            </w:r>
            <w:r w:rsidR="00634955" w:rsidRPr="008022DF">
              <w:rPr>
                <w:rFonts w:asciiTheme="minorHAnsi" w:hAnsiTheme="minorHAnsi" w:cstheme="minorHAnsi"/>
                <w:sz w:val="22"/>
                <w:szCs w:val="22"/>
                <w:lang w:val="lt-LT"/>
              </w:rPr>
              <w:t xml:space="preserve">ne mažiau kaip 1 specialistą - </w:t>
            </w:r>
            <w:r w:rsidR="00634955" w:rsidRPr="008022DF">
              <w:rPr>
                <w:rFonts w:asciiTheme="minorHAnsi" w:hAnsiTheme="minorHAnsi" w:cstheme="minorHAnsi"/>
                <w:b/>
                <w:sz w:val="22"/>
                <w:szCs w:val="22"/>
                <w:lang w:val="lt-LT"/>
              </w:rPr>
              <w:t xml:space="preserve">ypatingojo statinio specialiųjų statybos darbų procesų valdymo ir automatizavimo sistemų įrengimo, statinio nuotolinio ryšio (telekomunikacijų) inžinerinių sistemų įrengimo, gaisrinės saugos (signalizacijos) inžinerinių sistemų </w:t>
            </w:r>
            <w:r w:rsidR="00634955" w:rsidRPr="008022DF">
              <w:rPr>
                <w:rFonts w:asciiTheme="minorHAnsi" w:hAnsiTheme="minorHAnsi" w:cstheme="minorHAnsi"/>
                <w:b/>
                <w:sz w:val="22"/>
                <w:szCs w:val="22"/>
                <w:lang w:val="lt-LT"/>
              </w:rPr>
              <w:lastRenderedPageBreak/>
              <w:t>įrengimo darbo srityse techninės priežiūros vadovą</w:t>
            </w:r>
            <w:r w:rsidR="00634955" w:rsidRPr="008022DF">
              <w:rPr>
                <w:rFonts w:asciiTheme="minorHAnsi" w:hAnsiTheme="minorHAnsi" w:cstheme="minorHAnsi"/>
                <w:color w:val="auto"/>
                <w:sz w:val="22"/>
                <w:szCs w:val="22"/>
                <w:lang w:val="lt-LT"/>
              </w:rPr>
              <w:t xml:space="preserve">, kuris turi: </w:t>
            </w:r>
          </w:p>
          <w:p w14:paraId="2C5CFCF1" w14:textId="7616A845" w:rsidR="00634955" w:rsidRPr="008022DF" w:rsidRDefault="00634955" w:rsidP="00F41334">
            <w:pPr>
              <w:tabs>
                <w:tab w:val="left" w:pos="567"/>
              </w:tabs>
              <w:jc w:val="both"/>
              <w:rPr>
                <w:rFonts w:asciiTheme="minorHAnsi" w:cstheme="minorHAnsi"/>
                <w:sz w:val="22"/>
                <w:szCs w:val="22"/>
              </w:rPr>
            </w:pPr>
            <w:r w:rsidRPr="008022DF">
              <w:rPr>
                <w:rFonts w:asciiTheme="minorHAnsi" w:cstheme="minorHAnsi"/>
                <w:sz w:val="22"/>
                <w:szCs w:val="22"/>
              </w:rPr>
              <w:t xml:space="preserve">1) per pastaruosius </w:t>
            </w:r>
            <w:r w:rsidR="00675CE0" w:rsidRPr="008022DF">
              <w:rPr>
                <w:rFonts w:asciiTheme="minorHAnsi" w:cstheme="minorHAnsi"/>
                <w:bCs/>
                <w:sz w:val="22"/>
                <w:szCs w:val="22"/>
              </w:rPr>
              <w:t xml:space="preserve">7 (septynis) </w:t>
            </w:r>
            <w:r w:rsidRPr="008022DF">
              <w:rPr>
                <w:rFonts w:asciiTheme="minorHAnsi" w:cstheme="minorHAnsi"/>
                <w:sz w:val="22"/>
                <w:szCs w:val="22"/>
              </w:rPr>
              <w:t>metus turi ypatingojo statinio specialiųjų statybos darbų (procesų valdymo ir automatizavimo sistemų įrengimo, statinio nuotolinio ryšio (telekomunikacijų) inžinerinių sistemų įrengimo, gaisrinės saugos (signalizacijos) inžinerinių sistemų įrengimo darbo srityse) techninės priežiūros vadovavimo patirtį ne mažiau kaip 1 (vienoje) baigtoje sutartyje (projekte)</w:t>
            </w:r>
            <w:r w:rsidRPr="008022DF">
              <w:rPr>
                <w:rStyle w:val="Puslapioinaosnuoroda"/>
                <w:rFonts w:asciiTheme="minorHAnsi" w:cstheme="minorHAnsi"/>
                <w:sz w:val="22"/>
                <w:szCs w:val="22"/>
              </w:rPr>
              <w:footnoteReference w:id="11"/>
            </w:r>
            <w:r w:rsidRPr="008022DF">
              <w:rPr>
                <w:rFonts w:asciiTheme="minorHAnsi" w:cstheme="minorHAnsi"/>
                <w:sz w:val="22"/>
                <w:szCs w:val="22"/>
              </w:rPr>
              <w:t>, kurios (-</w:t>
            </w:r>
            <w:proofErr w:type="spellStart"/>
            <w:r w:rsidRPr="008022DF">
              <w:rPr>
                <w:rFonts w:asciiTheme="minorHAnsi" w:cstheme="minorHAnsi"/>
                <w:sz w:val="22"/>
                <w:szCs w:val="22"/>
              </w:rPr>
              <w:t>io</w:t>
            </w:r>
            <w:proofErr w:type="spellEnd"/>
            <w:r w:rsidRPr="008022DF">
              <w:rPr>
                <w:rFonts w:asciiTheme="minorHAnsi" w:cstheme="minorHAnsi"/>
                <w:sz w:val="22"/>
                <w:szCs w:val="22"/>
              </w:rPr>
              <w:t xml:space="preserve">) objektas yra </w:t>
            </w:r>
            <w:r w:rsidR="00675CE0">
              <w:rPr>
                <w:rFonts w:asciiTheme="minorHAnsi" w:cstheme="minorHAnsi"/>
                <w:bCs/>
                <w:sz w:val="22"/>
                <w:szCs w:val="22"/>
              </w:rPr>
              <w:t xml:space="preserve">ypatingos kategorijos </w:t>
            </w:r>
            <w:r w:rsidR="00675CE0" w:rsidRPr="008022DF">
              <w:rPr>
                <w:rFonts w:asciiTheme="minorHAnsi" w:cstheme="minorHAnsi"/>
                <w:sz w:val="22"/>
                <w:szCs w:val="22"/>
              </w:rPr>
              <w:t>negyvenam</w:t>
            </w:r>
            <w:r w:rsidR="00675CE0">
              <w:rPr>
                <w:rFonts w:asciiTheme="minorHAnsi" w:cstheme="minorHAnsi"/>
                <w:sz w:val="22"/>
                <w:szCs w:val="22"/>
              </w:rPr>
              <w:t>ųjų</w:t>
            </w:r>
            <w:r w:rsidR="00675CE0" w:rsidRPr="008022DF">
              <w:rPr>
                <w:rFonts w:asciiTheme="minorHAnsi" w:cstheme="minorHAnsi"/>
                <w:sz w:val="22"/>
                <w:szCs w:val="22"/>
              </w:rPr>
              <w:t xml:space="preserve"> pastat</w:t>
            </w:r>
            <w:r w:rsidR="00675CE0">
              <w:rPr>
                <w:rFonts w:asciiTheme="minorHAnsi" w:cstheme="minorHAnsi"/>
                <w:sz w:val="22"/>
                <w:szCs w:val="22"/>
              </w:rPr>
              <w:t>ų</w:t>
            </w:r>
            <w:r w:rsidR="00675CE0" w:rsidRPr="008022DF">
              <w:rPr>
                <w:rFonts w:asciiTheme="minorHAnsi" w:cstheme="minorHAnsi"/>
                <w:sz w:val="22"/>
                <w:szCs w:val="22"/>
              </w:rPr>
              <w:t>, pastatų paskirties grupė – visuomeninių, pastatų paskirtis – sporto, statybos ir/ar rekonstrukcijos ir/ar kapitalinio remonto</w:t>
            </w:r>
            <w:r w:rsidR="00675CE0">
              <w:rPr>
                <w:rFonts w:asciiTheme="minorHAnsi" w:cstheme="minorHAnsi"/>
                <w:sz w:val="22"/>
                <w:szCs w:val="22"/>
              </w:rPr>
              <w:t xml:space="preserve"> darbai</w:t>
            </w:r>
            <w:r w:rsidRPr="008022DF">
              <w:rPr>
                <w:rFonts w:asciiTheme="minorHAnsi" w:cstheme="minorHAnsi"/>
                <w:sz w:val="22"/>
                <w:szCs w:val="22"/>
              </w:rPr>
              <w:t>;</w:t>
            </w:r>
          </w:p>
          <w:p w14:paraId="06607995" w14:textId="77777777" w:rsidR="00634955" w:rsidRPr="008022DF" w:rsidRDefault="00634955" w:rsidP="00F41334">
            <w:pPr>
              <w:pStyle w:val="Default"/>
              <w:jc w:val="both"/>
              <w:rPr>
                <w:rFonts w:asciiTheme="minorHAnsi" w:hAnsiTheme="minorHAnsi" w:cstheme="minorHAnsi"/>
                <w:color w:val="auto"/>
                <w:sz w:val="22"/>
                <w:szCs w:val="22"/>
                <w:lang w:val="lt-LT"/>
              </w:rPr>
            </w:pPr>
            <w:r w:rsidRPr="008022DF">
              <w:rPr>
                <w:rFonts w:asciiTheme="minorHAnsi" w:hAnsiTheme="minorHAnsi" w:cstheme="minorHAnsi"/>
                <w:sz w:val="22"/>
                <w:szCs w:val="22"/>
                <w:lang w:val="lt-LT"/>
              </w:rPr>
              <w:t xml:space="preserve">2) turi ypatingojo statinio specialiųjų statybos darbų techninės priežiūros vadovo (atestuoto </w:t>
            </w:r>
            <w:r w:rsidRPr="008022DF">
              <w:rPr>
                <w:rFonts w:asciiTheme="minorHAnsi" w:hAnsiTheme="minorHAnsi" w:cstheme="minorHAnsi"/>
                <w:bCs/>
                <w:sz w:val="22"/>
                <w:szCs w:val="22"/>
                <w:lang w:val="lt-LT"/>
              </w:rPr>
              <w:t>statinių grupėje: </w:t>
            </w:r>
            <w:r w:rsidRPr="008022DF">
              <w:rPr>
                <w:rFonts w:asciiTheme="minorHAnsi" w:hAnsiTheme="minorHAnsi" w:cstheme="minorHAnsi"/>
                <w:color w:val="auto"/>
                <w:sz w:val="22"/>
                <w:szCs w:val="22"/>
                <w:lang w:val="lt-LT"/>
              </w:rPr>
              <w:t>negyvenamieji pastatai, pastatų paskirties grupė – visuomeninių, pastatų paskirtis – sporto)</w:t>
            </w:r>
            <w:r w:rsidRPr="008022DF">
              <w:rPr>
                <w:rFonts w:asciiTheme="minorHAnsi" w:hAnsiTheme="minorHAnsi" w:cstheme="minorHAnsi"/>
                <w:sz w:val="22"/>
                <w:szCs w:val="22"/>
                <w:lang w:val="lt-LT"/>
              </w:rPr>
              <w:t xml:space="preserve"> procesų valdymo ir automatizavimo sistemų įrengimo, statinio nuotolinio ryšio (telekomunikacijų) inžinerinių sistemų įrengimo, gaisrinės saugos (signalizacijos) inžinerinių sistemų įrengimo darbo srityse) kvalifikaciją.</w:t>
            </w:r>
          </w:p>
          <w:p w14:paraId="3E24ECF2" w14:textId="0D0704CD" w:rsidR="00634955" w:rsidRPr="008022DF" w:rsidRDefault="005434B9" w:rsidP="00782411">
            <w:pPr>
              <w:tabs>
                <w:tab w:val="left" w:pos="567"/>
              </w:tabs>
              <w:ind w:right="141"/>
              <w:jc w:val="both"/>
              <w:rPr>
                <w:rFonts w:asciiTheme="minorHAnsi" w:cstheme="minorHAnsi"/>
                <w:sz w:val="22"/>
                <w:szCs w:val="22"/>
              </w:rPr>
            </w:pPr>
            <w:r w:rsidRPr="008022DF">
              <w:rPr>
                <w:rFonts w:asciiTheme="minorHAnsi" w:cstheme="minorHAnsi"/>
                <w:sz w:val="22"/>
                <w:szCs w:val="22"/>
              </w:rPr>
              <w:t>3.5</w:t>
            </w:r>
            <w:r w:rsidR="00634955" w:rsidRPr="008022DF">
              <w:rPr>
                <w:rFonts w:asciiTheme="minorHAnsi" w:cstheme="minorHAnsi"/>
                <w:sz w:val="22"/>
                <w:szCs w:val="22"/>
              </w:rPr>
              <w:t xml:space="preserve"> ne mažiau kaip 1 specialistą - </w:t>
            </w:r>
            <w:r w:rsidR="00634955" w:rsidRPr="008022DF">
              <w:rPr>
                <w:rFonts w:asciiTheme="minorHAnsi" w:cstheme="minorHAnsi"/>
                <w:b/>
                <w:bCs/>
                <w:sz w:val="22"/>
                <w:szCs w:val="22"/>
              </w:rPr>
              <w:t>ypatingojo statinio specialiųjų statybos darbų vandentiekio, nuotekų šalinimo, inžinierinių sistemų įrengimo, vandentiekio ir nuotekų šalinimo tinklų tiesimo darbo srityse techninės priežiūros vadovą</w:t>
            </w:r>
            <w:r w:rsidR="00634955" w:rsidRPr="008022DF">
              <w:rPr>
                <w:rFonts w:asciiTheme="minorHAnsi" w:cstheme="minorHAnsi"/>
                <w:sz w:val="22"/>
                <w:szCs w:val="22"/>
              </w:rPr>
              <w:t>, kuris:</w:t>
            </w:r>
          </w:p>
          <w:p w14:paraId="29A2D303" w14:textId="4F79D2E9" w:rsidR="00634955" w:rsidRPr="008022DF" w:rsidRDefault="00634955" w:rsidP="00782411">
            <w:pPr>
              <w:tabs>
                <w:tab w:val="left" w:pos="567"/>
              </w:tabs>
              <w:ind w:right="141"/>
              <w:jc w:val="both"/>
              <w:rPr>
                <w:rFonts w:asciiTheme="minorHAnsi" w:cstheme="minorHAnsi"/>
                <w:sz w:val="22"/>
                <w:szCs w:val="22"/>
              </w:rPr>
            </w:pPr>
            <w:r w:rsidRPr="008022DF">
              <w:rPr>
                <w:rFonts w:asciiTheme="minorHAnsi" w:cstheme="minorHAnsi"/>
                <w:sz w:val="22"/>
                <w:szCs w:val="22"/>
              </w:rPr>
              <w:t xml:space="preserve">1) per pastaruosius </w:t>
            </w:r>
            <w:r w:rsidR="00CA33FE" w:rsidRPr="008022DF">
              <w:rPr>
                <w:rFonts w:asciiTheme="minorHAnsi" w:cstheme="minorHAnsi"/>
                <w:bCs/>
                <w:sz w:val="22"/>
                <w:szCs w:val="22"/>
              </w:rPr>
              <w:t xml:space="preserve">7 (septynis) </w:t>
            </w:r>
            <w:r w:rsidRPr="008022DF">
              <w:rPr>
                <w:rFonts w:asciiTheme="minorHAnsi" w:cstheme="minorHAnsi"/>
                <w:sz w:val="22"/>
                <w:szCs w:val="22"/>
              </w:rPr>
              <w:t>metus turi ypatingojo statinio specialiųjų statybos darbų (</w:t>
            </w:r>
            <w:r w:rsidR="00CA33FE" w:rsidRPr="00CA33FE">
              <w:rPr>
                <w:rFonts w:asciiTheme="minorHAnsi" w:cstheme="minorHAnsi"/>
                <w:sz w:val="22"/>
                <w:szCs w:val="22"/>
              </w:rPr>
              <w:t xml:space="preserve">vandentiekio, nuotekų šalinimo, inžinierinių sistemų įrengimo, </w:t>
            </w:r>
            <w:r w:rsidR="00CA33FE" w:rsidRPr="00CA33FE">
              <w:rPr>
                <w:rFonts w:asciiTheme="minorHAnsi" w:cstheme="minorHAnsi"/>
                <w:sz w:val="22"/>
                <w:szCs w:val="22"/>
              </w:rPr>
              <w:lastRenderedPageBreak/>
              <w:t>vandentiekio ir nuotekų šalinimo tinklų tiesimo</w:t>
            </w:r>
            <w:r w:rsidRPr="008022DF">
              <w:rPr>
                <w:rFonts w:asciiTheme="minorHAnsi" w:cstheme="minorHAnsi"/>
                <w:sz w:val="22"/>
                <w:szCs w:val="22"/>
              </w:rPr>
              <w:t>) techninės priežiūros vadovavimo patirtį ne mažiau kaip 1 (vienoje) baigtoje sutartyje (projekte)</w:t>
            </w:r>
            <w:r w:rsidRPr="008022DF">
              <w:rPr>
                <w:rStyle w:val="Puslapioinaosnuoroda"/>
                <w:rFonts w:asciiTheme="minorHAnsi" w:cstheme="minorHAnsi"/>
                <w:sz w:val="22"/>
                <w:szCs w:val="22"/>
              </w:rPr>
              <w:footnoteReference w:id="12"/>
            </w:r>
            <w:r w:rsidRPr="008022DF">
              <w:rPr>
                <w:rFonts w:asciiTheme="minorHAnsi" w:cstheme="minorHAnsi"/>
                <w:sz w:val="22"/>
                <w:szCs w:val="22"/>
              </w:rPr>
              <w:t>, kurios (-</w:t>
            </w:r>
            <w:proofErr w:type="spellStart"/>
            <w:r w:rsidRPr="008022DF">
              <w:rPr>
                <w:rFonts w:asciiTheme="minorHAnsi" w:cstheme="minorHAnsi"/>
                <w:sz w:val="22"/>
                <w:szCs w:val="22"/>
              </w:rPr>
              <w:t>io</w:t>
            </w:r>
            <w:proofErr w:type="spellEnd"/>
            <w:r w:rsidRPr="008022DF">
              <w:rPr>
                <w:rFonts w:asciiTheme="minorHAnsi" w:cstheme="minorHAnsi"/>
                <w:sz w:val="22"/>
                <w:szCs w:val="22"/>
              </w:rPr>
              <w:t xml:space="preserve">) objektas yra </w:t>
            </w:r>
            <w:r w:rsidR="00CA33FE">
              <w:rPr>
                <w:rFonts w:asciiTheme="minorHAnsi" w:cstheme="minorHAnsi"/>
                <w:bCs/>
                <w:sz w:val="22"/>
                <w:szCs w:val="22"/>
              </w:rPr>
              <w:t xml:space="preserve">ypatingos kategorijos </w:t>
            </w:r>
            <w:r w:rsidR="00CA33FE" w:rsidRPr="008022DF">
              <w:rPr>
                <w:rFonts w:asciiTheme="minorHAnsi" w:cstheme="minorHAnsi"/>
                <w:sz w:val="22"/>
                <w:szCs w:val="22"/>
              </w:rPr>
              <w:t>negyvenam</w:t>
            </w:r>
            <w:r w:rsidR="00CA33FE">
              <w:rPr>
                <w:rFonts w:asciiTheme="minorHAnsi" w:cstheme="minorHAnsi"/>
                <w:sz w:val="22"/>
                <w:szCs w:val="22"/>
              </w:rPr>
              <w:t>ųjų</w:t>
            </w:r>
            <w:r w:rsidR="00CA33FE" w:rsidRPr="008022DF">
              <w:rPr>
                <w:rFonts w:asciiTheme="minorHAnsi" w:cstheme="minorHAnsi"/>
                <w:sz w:val="22"/>
                <w:szCs w:val="22"/>
              </w:rPr>
              <w:t xml:space="preserve"> pastat</w:t>
            </w:r>
            <w:r w:rsidR="00CA33FE">
              <w:rPr>
                <w:rFonts w:asciiTheme="minorHAnsi" w:cstheme="minorHAnsi"/>
                <w:sz w:val="22"/>
                <w:szCs w:val="22"/>
              </w:rPr>
              <w:t>ų</w:t>
            </w:r>
            <w:r w:rsidR="00CA33FE" w:rsidRPr="008022DF">
              <w:rPr>
                <w:rFonts w:asciiTheme="minorHAnsi" w:cstheme="minorHAnsi"/>
                <w:sz w:val="22"/>
                <w:szCs w:val="22"/>
              </w:rPr>
              <w:t>, pastatų paskirties grupė – visuomeninių, pastatų paskirtis – sporto, statybos ir/ar rekonstrukcijos ir/ar kapitalinio remonto</w:t>
            </w:r>
            <w:r w:rsidR="00CA33FE">
              <w:rPr>
                <w:rFonts w:asciiTheme="minorHAnsi" w:cstheme="minorHAnsi"/>
                <w:sz w:val="22"/>
                <w:szCs w:val="22"/>
              </w:rPr>
              <w:t xml:space="preserve"> darbai</w:t>
            </w:r>
            <w:r w:rsidRPr="008022DF">
              <w:rPr>
                <w:rFonts w:asciiTheme="minorHAnsi" w:cstheme="minorHAnsi"/>
                <w:sz w:val="22"/>
                <w:szCs w:val="22"/>
              </w:rPr>
              <w:t>;</w:t>
            </w:r>
          </w:p>
          <w:p w14:paraId="6685DE6C" w14:textId="77777777" w:rsidR="00634955" w:rsidRPr="008022DF" w:rsidRDefault="00634955" w:rsidP="00782411">
            <w:pPr>
              <w:tabs>
                <w:tab w:val="left" w:pos="567"/>
              </w:tabs>
              <w:ind w:right="141"/>
              <w:jc w:val="both"/>
              <w:rPr>
                <w:rFonts w:asciiTheme="minorHAnsi" w:cstheme="minorHAnsi"/>
                <w:sz w:val="22"/>
                <w:szCs w:val="22"/>
              </w:rPr>
            </w:pPr>
            <w:r w:rsidRPr="008022DF">
              <w:rPr>
                <w:rFonts w:asciiTheme="minorHAnsi" w:cstheme="minorHAnsi"/>
                <w:sz w:val="22"/>
                <w:szCs w:val="22"/>
              </w:rPr>
              <w:t>2) turi ypatingojo statinio specialiųjų statybos darbų techninės priežiūros vadovo (atestuoto inžinierinių tinklų grupėje: vandentiekio, nuotekų šalinimo, inžinierinių sistemų įrengimo, vandentiekio ir nuotekų šalinimo tinklų tiesimo darbo srityse) kvalifikaciją.</w:t>
            </w:r>
          </w:p>
          <w:p w14:paraId="38B2C840" w14:textId="77777777" w:rsidR="00634955" w:rsidRPr="008022DF" w:rsidRDefault="00634955" w:rsidP="00782411">
            <w:pPr>
              <w:pStyle w:val="Default"/>
              <w:jc w:val="both"/>
              <w:rPr>
                <w:rFonts w:asciiTheme="minorHAnsi" w:hAnsiTheme="minorHAnsi" w:cstheme="minorHAnsi"/>
                <w:color w:val="auto"/>
                <w:sz w:val="22"/>
                <w:szCs w:val="22"/>
                <w:lang w:val="lt-LT"/>
              </w:rPr>
            </w:pPr>
          </w:p>
          <w:p w14:paraId="2A3A7519" w14:textId="0EBCF6BB" w:rsidR="00634955" w:rsidRPr="008022DF" w:rsidRDefault="005434B9" w:rsidP="004869E3">
            <w:pPr>
              <w:jc w:val="both"/>
              <w:rPr>
                <w:rFonts w:asciiTheme="minorHAnsi" w:cstheme="minorHAnsi"/>
                <w:iCs/>
                <w:sz w:val="22"/>
                <w:szCs w:val="22"/>
              </w:rPr>
            </w:pPr>
            <w:r w:rsidRPr="008022DF">
              <w:rPr>
                <w:rFonts w:asciiTheme="minorHAnsi" w:eastAsia="Arial Unicode MS" w:cstheme="minorHAnsi"/>
                <w:color w:val="000000"/>
                <w:sz w:val="22"/>
                <w:szCs w:val="22"/>
                <w:bdr w:val="nil"/>
              </w:rPr>
              <w:t>Specialistų skaičius neribojamas. Tas pats asmuo gali vykdyti kelių specialistų funkcijas, jei jis atitinka keliamus reikalavimus (turi reikiamą kvalifikaciją), taip pat keli specialistai gali vykdyti vieno reikalaujamo specialisto funkcijas, jeigu jie bendrai atitinka keliamus reikalavimus</w:t>
            </w:r>
            <w:r w:rsidR="004869E3" w:rsidRPr="008022DF">
              <w:rPr>
                <w:rFonts w:asciiTheme="minorHAnsi" w:eastAsia="Arial Unicode MS" w:cstheme="minorHAnsi"/>
                <w:color w:val="000000"/>
                <w:sz w:val="22"/>
                <w:szCs w:val="22"/>
                <w:bdr w:val="nil"/>
              </w:rPr>
              <w:t>, išskyrus jie turi turėti teiktų paslaugų patirtį visoje dalyje, kurioje turi SSVA atestatą</w:t>
            </w:r>
            <w:r w:rsidRPr="008022DF">
              <w:rPr>
                <w:rFonts w:asciiTheme="minorHAnsi" w:eastAsia="Arial Unicode MS" w:cstheme="minorHAnsi"/>
                <w:color w:val="000000"/>
                <w:sz w:val="22"/>
                <w:szCs w:val="22"/>
                <w:bdr w:val="nil"/>
              </w:rPr>
              <w:t xml:space="preserve">. </w:t>
            </w:r>
          </w:p>
        </w:tc>
        <w:tc>
          <w:tcPr>
            <w:tcW w:w="3121" w:type="dxa"/>
          </w:tcPr>
          <w:p w14:paraId="525F37DE" w14:textId="7C016A99" w:rsidR="00634955" w:rsidRPr="008022DF" w:rsidRDefault="00634955" w:rsidP="006762A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022DF">
              <w:rPr>
                <w:rStyle w:val="normaltextrun"/>
                <w:rFonts w:asciiTheme="minorHAnsi" w:hAnsiTheme="minorHAnsi" w:cstheme="minorHAnsi"/>
                <w:sz w:val="22"/>
                <w:szCs w:val="22"/>
              </w:rPr>
              <w:lastRenderedPageBreak/>
              <w:t>Specialistų sąrašas bei toliau nurodomi kiekvieno specialisto dokumentai:</w:t>
            </w:r>
          </w:p>
          <w:p w14:paraId="1602CB2E" w14:textId="48F3F733" w:rsidR="00634955" w:rsidRPr="008022DF" w:rsidRDefault="00634955" w:rsidP="006762A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022DF">
              <w:rPr>
                <w:rStyle w:val="normaltextrun"/>
                <w:rFonts w:asciiTheme="minorHAnsi" w:hAnsiTheme="minorHAnsi" w:cstheme="minorHAnsi"/>
                <w:sz w:val="22"/>
                <w:szCs w:val="22"/>
              </w:rPr>
              <w:t>1) Specialisto teiktų paslaugų įvykdytose sutartyse (projektuose) sąrašas, nurodant sutarčių (projektų) objektus ar objekto dalis, trumpą sutarties (-</w:t>
            </w:r>
            <w:proofErr w:type="spellStart"/>
            <w:r w:rsidRPr="008022DF">
              <w:rPr>
                <w:rStyle w:val="normaltextrun"/>
                <w:rFonts w:asciiTheme="minorHAnsi" w:hAnsiTheme="minorHAnsi" w:cstheme="minorHAnsi"/>
                <w:sz w:val="22"/>
                <w:szCs w:val="22"/>
              </w:rPr>
              <w:t>ių</w:t>
            </w:r>
            <w:proofErr w:type="spellEnd"/>
            <w:r w:rsidRPr="008022DF">
              <w:rPr>
                <w:rStyle w:val="normaltextrun"/>
                <w:rFonts w:asciiTheme="minorHAnsi" w:hAnsiTheme="minorHAnsi" w:cstheme="minorHAnsi"/>
                <w:sz w:val="22"/>
                <w:szCs w:val="22"/>
              </w:rPr>
              <w:t xml:space="preserve">) (projekto (-ų)) ir specialisto suteiktų paslaugų aprašymą, sutarčių (projektų) pradžios ir pabaigos datas (metai ir mėnuo), paslaugų gavėjus, jų kontaktinius asmenis (vardas, pavardė, pareigos, tel. Nr., el. pašto adresas). </w:t>
            </w:r>
          </w:p>
          <w:p w14:paraId="04396773" w14:textId="77777777" w:rsidR="00634955" w:rsidRPr="008022DF" w:rsidRDefault="00634955" w:rsidP="006762A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022DF">
              <w:rPr>
                <w:rStyle w:val="normaltextrun"/>
                <w:rFonts w:asciiTheme="minorHAnsi" w:hAnsiTheme="minorHAnsi" w:cstheme="minorHAnsi"/>
                <w:sz w:val="22"/>
                <w:szCs w:val="22"/>
              </w:rPr>
              <w:t>2) Sąraše nurodytų sutarčių (projektų) užsakovų pažymos (patvirtintos užsakovo), patvirtinančios, kad Specialistas ėjo pareigas ir tinkamai vykdė funkcijas, nurodant sutarties (projekto) (jų dalies) objektą, vertę, sutarties (projekto) (jų dalies) pradžios ir pabaigos datą (metai ir mėnuo).</w:t>
            </w:r>
          </w:p>
          <w:p w14:paraId="2942620C" w14:textId="77777777" w:rsidR="00634955" w:rsidRPr="008022DF" w:rsidRDefault="00634955" w:rsidP="006762A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022DF">
              <w:rPr>
                <w:rStyle w:val="normaltextrun"/>
                <w:rFonts w:asciiTheme="minorHAnsi" w:hAnsiTheme="minorHAnsi" w:cstheme="minorHAnsi"/>
                <w:sz w:val="22"/>
                <w:szCs w:val="22"/>
              </w:rPr>
              <w:t xml:space="preserve">3) </w:t>
            </w:r>
            <w:r w:rsidRPr="008022DF">
              <w:rPr>
                <w:rFonts w:asciiTheme="minorHAnsi" w:hAnsiTheme="minorHAnsi" w:cstheme="minorHAnsi"/>
                <w:sz w:val="22"/>
                <w:szCs w:val="22"/>
              </w:rPr>
              <w:t>galiojančio Lietuvos Respublikos aplinkos ministerijos arba Statybos sektoriaus vystymo agentūros (SSVA) išduoto tiekėjui kvalifikacijos atestato, suteikiančio teisę verstis ypatingojo statinio (</w:t>
            </w:r>
            <w:r w:rsidRPr="008022DF">
              <w:rPr>
                <w:rFonts w:asciiTheme="minorHAnsi" w:hAnsiTheme="minorHAnsi" w:cstheme="minorHAnsi"/>
                <w:color w:val="000000"/>
                <w:sz w:val="22"/>
                <w:szCs w:val="22"/>
              </w:rPr>
              <w:t>negyvenam</w:t>
            </w:r>
            <w:r w:rsidRPr="008022DF">
              <w:rPr>
                <w:rFonts w:asciiTheme="minorHAnsi" w:hAnsiTheme="minorHAnsi" w:cstheme="minorHAnsi"/>
                <w:sz w:val="22"/>
                <w:szCs w:val="22"/>
              </w:rPr>
              <w:t xml:space="preserve">ieji pastatai, pastatų paskirties tipas grupė – visuomeninių, pastatų paskirtis – sporto) statybos techninės priežiūros veikla, (užsienio tiekėjui – išduoto teisės </w:t>
            </w:r>
            <w:r w:rsidRPr="008022DF">
              <w:rPr>
                <w:rFonts w:asciiTheme="minorHAnsi" w:hAnsiTheme="minorHAnsi" w:cstheme="minorHAnsi"/>
                <w:sz w:val="22"/>
                <w:szCs w:val="22"/>
              </w:rPr>
              <w:lastRenderedPageBreak/>
              <w:t>pripažinimo dokumento, suteikiančio teisę ypatingojo statinio (</w:t>
            </w:r>
            <w:r w:rsidRPr="008022DF">
              <w:rPr>
                <w:rFonts w:asciiTheme="minorHAnsi" w:hAnsiTheme="minorHAnsi" w:cstheme="minorHAnsi"/>
                <w:color w:val="000000"/>
                <w:sz w:val="22"/>
                <w:szCs w:val="22"/>
              </w:rPr>
              <w:t>negyvenam</w:t>
            </w:r>
            <w:r w:rsidRPr="008022DF">
              <w:rPr>
                <w:rFonts w:asciiTheme="minorHAnsi" w:hAnsiTheme="minorHAnsi" w:cstheme="minorHAnsi"/>
                <w:sz w:val="22"/>
                <w:szCs w:val="22"/>
              </w:rPr>
              <w:t xml:space="preserve">ieji pastatai, pastatų paskirties tipas grupė – visuomeninių, pastatų paskirtis – sporto) </w:t>
            </w:r>
            <w:r w:rsidRPr="008022DF">
              <w:rPr>
                <w:rFonts w:asciiTheme="minorHAnsi" w:hAnsiTheme="minorHAnsi" w:cstheme="minorHAnsi"/>
                <w:sz w:val="22"/>
                <w:szCs w:val="22"/>
                <w:u w:val="single"/>
              </w:rPr>
              <w:t>statybos techninės priežiūros veikla</w:t>
            </w:r>
            <w:r w:rsidRPr="008022DF">
              <w:rPr>
                <w:rFonts w:asciiTheme="minorHAnsi" w:hAnsiTheme="minorHAnsi" w:cstheme="minorHAnsi"/>
                <w:sz w:val="22"/>
                <w:szCs w:val="22"/>
              </w:rPr>
              <w:t>), kopija.</w:t>
            </w:r>
          </w:p>
          <w:p w14:paraId="2D53CA3B" w14:textId="77777777" w:rsidR="008022DF" w:rsidRPr="008022DF" w:rsidRDefault="00373FF9" w:rsidP="008022DF">
            <w:pPr>
              <w:pStyle w:val="Betarp"/>
              <w:jc w:val="both"/>
              <w:rPr>
                <w:rFonts w:asciiTheme="minorHAnsi" w:eastAsia="Lucida Sans Unicode" w:cstheme="minorHAnsi"/>
                <w:color w:val="000000"/>
                <w:sz w:val="22"/>
                <w:szCs w:val="22"/>
              </w:rPr>
            </w:pPr>
            <w:r w:rsidRPr="008022DF">
              <w:rPr>
                <w:rStyle w:val="normaltextrun"/>
                <w:rFonts w:asciiTheme="minorHAnsi" w:cstheme="minorHAnsi"/>
                <w:sz w:val="22"/>
                <w:szCs w:val="22"/>
              </w:rPr>
              <w:t>4</w:t>
            </w:r>
            <w:r w:rsidRPr="008022DF">
              <w:rPr>
                <w:rStyle w:val="normaltextrun"/>
                <w:rFonts w:asciiTheme="minorHAnsi" w:cstheme="minorHAnsi"/>
              </w:rPr>
              <w:t xml:space="preserve">) </w:t>
            </w:r>
            <w:r w:rsidR="008022DF" w:rsidRPr="008022DF">
              <w:rPr>
                <w:rFonts w:asciiTheme="minorHAnsi" w:eastAsia="Lucida Sans Unicode" w:cstheme="minorHAnsi"/>
                <w:color w:val="000000"/>
                <w:sz w:val="22"/>
                <w:szCs w:val="22"/>
                <w:bdr w:val="nil"/>
              </w:rPr>
              <w:t>Siūlomo specialisto pasirašyta deklaracija, kurioje jis įsipareigoja vykdyti specialisto funkcijas (tais atvejais, kai specialistas pasiūlymo pateikimo metu nėra tiekėjo darbuotojas).</w:t>
            </w:r>
          </w:p>
          <w:p w14:paraId="1FAAFC7A" w14:textId="02821560" w:rsidR="00634955" w:rsidRPr="008022DF" w:rsidRDefault="00634955" w:rsidP="00BC5AB2">
            <w:pPr>
              <w:autoSpaceDE w:val="0"/>
              <w:autoSpaceDN w:val="0"/>
              <w:adjustRightInd w:val="0"/>
              <w:jc w:val="both"/>
              <w:rPr>
                <w:rStyle w:val="normaltextrun"/>
                <w:rFonts w:asciiTheme="minorHAnsi" w:cstheme="minorHAnsi"/>
                <w:sz w:val="22"/>
                <w:szCs w:val="22"/>
              </w:rPr>
            </w:pPr>
          </w:p>
        </w:tc>
        <w:tc>
          <w:tcPr>
            <w:tcW w:w="2243" w:type="dxa"/>
          </w:tcPr>
          <w:p w14:paraId="0453EA0C" w14:textId="77777777" w:rsidR="00373FF9" w:rsidRPr="008022DF" w:rsidRDefault="00373FF9" w:rsidP="00373FF9">
            <w:pPr>
              <w:pStyle w:val="Sraopastraipa"/>
              <w:numPr>
                <w:ilvl w:val="0"/>
                <w:numId w:val="19"/>
              </w:numPr>
              <w:tabs>
                <w:tab w:val="left" w:pos="397"/>
              </w:tabs>
              <w:ind w:left="0" w:firstLine="251"/>
              <w:contextualSpacing w:val="0"/>
              <w:jc w:val="both"/>
              <w:rPr>
                <w:rFonts w:asciiTheme="minorHAnsi" w:cstheme="minorHAnsi"/>
                <w:sz w:val="22"/>
                <w:szCs w:val="22"/>
              </w:rPr>
            </w:pPr>
            <w:r w:rsidRPr="008022DF">
              <w:rPr>
                <w:rFonts w:asciiTheme="minorHAnsi" w:cstheme="minorHAnsi"/>
                <w:sz w:val="22"/>
                <w:szCs w:val="22"/>
              </w:rPr>
              <w:lastRenderedPageBreak/>
              <w:t>Jeigu pasiūlymą teikia ūkio subjektų grupė ––  reikalavimą turi atitikti ūkio subjektų grupės nario (-</w:t>
            </w:r>
            <w:proofErr w:type="spellStart"/>
            <w:r w:rsidRPr="008022DF">
              <w:rPr>
                <w:rFonts w:asciiTheme="minorHAnsi" w:cstheme="minorHAnsi"/>
                <w:sz w:val="22"/>
                <w:szCs w:val="22"/>
              </w:rPr>
              <w:t>ių</w:t>
            </w:r>
            <w:proofErr w:type="spellEnd"/>
            <w:r w:rsidRPr="008022DF">
              <w:rPr>
                <w:rFonts w:asciiTheme="minorHAnsi" w:cstheme="minorHAnsi"/>
                <w:sz w:val="22"/>
                <w:szCs w:val="22"/>
              </w:rPr>
              <w:t>) specialistai, atsižvelgiant į jų prisiimamus įsipareigojimus pirkimo sutarčiai vykdyti;</w:t>
            </w:r>
          </w:p>
          <w:p w14:paraId="7DA4973A" w14:textId="22468788" w:rsidR="00634955" w:rsidRPr="008022DF" w:rsidRDefault="00373FF9" w:rsidP="00373FF9">
            <w:pPr>
              <w:pStyle w:val="Sraopastraipa"/>
              <w:numPr>
                <w:ilvl w:val="0"/>
                <w:numId w:val="19"/>
              </w:numPr>
              <w:tabs>
                <w:tab w:val="left" w:pos="397"/>
              </w:tabs>
              <w:ind w:left="0" w:firstLine="251"/>
              <w:contextualSpacing w:val="0"/>
              <w:jc w:val="both"/>
              <w:rPr>
                <w:rFonts w:asciiTheme="minorHAnsi" w:cstheme="minorHAnsi"/>
                <w:sz w:val="22"/>
                <w:szCs w:val="22"/>
              </w:rPr>
            </w:pPr>
            <w:r w:rsidRPr="008022DF">
              <w:rPr>
                <w:rFonts w:asciiTheme="minorHAnsi" w:cstheme="minorHAnsi"/>
                <w:sz w:val="22"/>
                <w:szCs w:val="22"/>
              </w:rPr>
              <w:t>Tiekėjas gali remtis kitų ūkio subjektų pajėgumais tik tuo atveju, jeigu tie subjektai (jų darbuotojai) patys vykdys tą pirkimo sutarties dalį, kuriai reikia jų turimų pajėgumų</w:t>
            </w:r>
            <w:r w:rsidR="00634955" w:rsidRPr="008022DF">
              <w:rPr>
                <w:rFonts w:asciiTheme="minorHAnsi" w:cstheme="minorHAnsi"/>
                <w:sz w:val="22"/>
                <w:szCs w:val="22"/>
              </w:rPr>
              <w:t>.</w:t>
            </w:r>
          </w:p>
        </w:tc>
      </w:tr>
    </w:tbl>
    <w:p w14:paraId="054BBDB1" w14:textId="6778349B" w:rsidR="002F396F" w:rsidRPr="008022DF" w:rsidRDefault="00384F5A" w:rsidP="00C839B3">
      <w:pPr>
        <w:spacing w:after="0" w:line="240" w:lineRule="auto"/>
        <w:jc w:val="center"/>
        <w:rPr>
          <w:rFonts w:cstheme="minorHAnsi"/>
          <w:b/>
          <w:bCs/>
          <w:smallCaps/>
          <w:sz w:val="22"/>
          <w:szCs w:val="22"/>
        </w:rPr>
      </w:pPr>
      <w:r w:rsidRPr="008022DF">
        <w:rPr>
          <w:rFonts w:eastAsiaTheme="minorHAnsi" w:cstheme="minorHAnsi"/>
          <w:sz w:val="22"/>
          <w:szCs w:val="22"/>
          <w:lang w:eastAsia="en-US"/>
        </w:rPr>
        <w:lastRenderedPageBreak/>
        <w:t>__________</w:t>
      </w:r>
    </w:p>
    <w:p w14:paraId="6821DAB9" w14:textId="3EED3D03" w:rsidR="00A4599F" w:rsidRPr="008022DF" w:rsidRDefault="00A4599F" w:rsidP="00D56082">
      <w:pPr>
        <w:spacing w:after="0" w:line="240" w:lineRule="auto"/>
        <w:rPr>
          <w:rFonts w:cstheme="minorHAnsi"/>
          <w:b/>
          <w:bCs/>
          <w:smallCaps/>
          <w:sz w:val="22"/>
          <w:szCs w:val="22"/>
        </w:rPr>
      </w:pPr>
      <w:r w:rsidRPr="008022DF">
        <w:rPr>
          <w:rFonts w:cstheme="minorHAnsi"/>
          <w:b/>
          <w:bCs/>
          <w:smallCaps/>
          <w:sz w:val="22"/>
          <w:szCs w:val="22"/>
        </w:rPr>
        <w:br w:type="page"/>
      </w:r>
    </w:p>
    <w:p w14:paraId="5D0FDE6E" w14:textId="192DF949" w:rsidR="008D704D" w:rsidRPr="008022DF" w:rsidRDefault="008D704D" w:rsidP="008844EC">
      <w:pPr>
        <w:pStyle w:val="Antrat1"/>
        <w:pBdr>
          <w:bottom w:val="single" w:sz="4" w:space="7" w:color="ED7D31" w:themeColor="accent2"/>
        </w:pBdr>
        <w:spacing w:after="0"/>
        <w:jc w:val="right"/>
        <w:rPr>
          <w:rFonts w:asciiTheme="minorHAnsi" w:hAnsiTheme="minorHAnsi" w:cstheme="minorHAnsi"/>
          <w:color w:val="0070C0"/>
          <w:sz w:val="22"/>
          <w:szCs w:val="22"/>
        </w:rPr>
      </w:pPr>
      <w:bookmarkStart w:id="65" w:name="_Ref38291379"/>
      <w:bookmarkStart w:id="66" w:name="_Ref38291394"/>
      <w:bookmarkStart w:id="67" w:name="_Ref38898251"/>
      <w:bookmarkStart w:id="68" w:name="_Toc200960663"/>
      <w:r w:rsidRPr="008022DF">
        <w:rPr>
          <w:rFonts w:asciiTheme="minorHAnsi" w:eastAsia="Calibri" w:hAnsiTheme="minorHAnsi" w:cstheme="minorHAnsi"/>
          <w:color w:val="0070C0"/>
          <w:sz w:val="22"/>
          <w:szCs w:val="22"/>
        </w:rPr>
        <w:lastRenderedPageBreak/>
        <w:t xml:space="preserve">Pirkimo sąlygų </w:t>
      </w:r>
      <w:r w:rsidR="00F1334C" w:rsidRPr="008022DF">
        <w:rPr>
          <w:rFonts w:asciiTheme="minorHAnsi" w:eastAsia="Calibri" w:hAnsiTheme="minorHAnsi" w:cstheme="minorHAnsi"/>
          <w:color w:val="0070C0"/>
          <w:sz w:val="22"/>
          <w:szCs w:val="22"/>
        </w:rPr>
        <w:t>5</w:t>
      </w:r>
      <w:r w:rsidRPr="008022DF">
        <w:rPr>
          <w:rFonts w:asciiTheme="minorHAnsi" w:eastAsia="Calibri" w:hAnsiTheme="minorHAnsi" w:cstheme="minorHAnsi"/>
          <w:color w:val="0070C0"/>
          <w:sz w:val="22"/>
          <w:szCs w:val="22"/>
        </w:rPr>
        <w:t xml:space="preserve"> priedas „EBVPD“ </w:t>
      </w:r>
      <w:r w:rsidRPr="008022DF">
        <w:rPr>
          <w:rFonts w:asciiTheme="minorHAnsi" w:hAnsiTheme="minorHAnsi" w:cstheme="minorHAnsi"/>
          <w:color w:val="0070C0"/>
          <w:sz w:val="22"/>
          <w:szCs w:val="22"/>
        </w:rPr>
        <w:t>(XML formatu)</w:t>
      </w:r>
      <w:bookmarkEnd w:id="65"/>
      <w:bookmarkEnd w:id="66"/>
      <w:bookmarkEnd w:id="67"/>
      <w:bookmarkEnd w:id="68"/>
    </w:p>
    <w:p w14:paraId="1E33CF75" w14:textId="0E2F80D8" w:rsidR="002F396F" w:rsidRPr="008022DF" w:rsidRDefault="002F396F" w:rsidP="00D56082">
      <w:pPr>
        <w:spacing w:after="0" w:line="240" w:lineRule="auto"/>
        <w:rPr>
          <w:rFonts w:cstheme="minorHAnsi"/>
          <w:b/>
          <w:bCs/>
          <w:smallCaps/>
          <w:sz w:val="22"/>
          <w:szCs w:val="22"/>
        </w:rPr>
      </w:pPr>
    </w:p>
    <w:p w14:paraId="4F6E9F95" w14:textId="40122A3B" w:rsidR="00B970B0" w:rsidRPr="008022DF" w:rsidRDefault="00B970B0" w:rsidP="00D56082">
      <w:pPr>
        <w:pStyle w:val="Paantrat"/>
        <w:spacing w:after="0" w:line="240" w:lineRule="auto"/>
        <w:jc w:val="center"/>
        <w:rPr>
          <w:rFonts w:cstheme="minorHAnsi"/>
          <w:b/>
          <w:sz w:val="22"/>
          <w:szCs w:val="22"/>
        </w:rPr>
      </w:pPr>
      <w:r w:rsidRPr="008022DF">
        <w:rPr>
          <w:rFonts w:cstheme="minorHAnsi"/>
          <w:b/>
          <w:sz w:val="22"/>
          <w:szCs w:val="22"/>
        </w:rPr>
        <w:t>EUROPOS BENDRASIS VIEŠŲJŲ PIRKIMŲ DOKUMENTAS</w:t>
      </w:r>
    </w:p>
    <w:p w14:paraId="2E6D6DF9" w14:textId="77777777" w:rsidR="00E06641" w:rsidRPr="008022DF" w:rsidRDefault="00E06641" w:rsidP="002862DD">
      <w:pPr>
        <w:rPr>
          <w:rFonts w:cstheme="minorHAnsi"/>
        </w:rPr>
      </w:pPr>
    </w:p>
    <w:p w14:paraId="3584D74E" w14:textId="77777777" w:rsidR="002F396F" w:rsidRPr="008022DF" w:rsidRDefault="002F396F" w:rsidP="00D56082">
      <w:pPr>
        <w:spacing w:after="0" w:line="240" w:lineRule="auto"/>
        <w:jc w:val="both"/>
        <w:rPr>
          <w:rFonts w:cstheme="minorHAnsi"/>
          <w:sz w:val="22"/>
          <w:szCs w:val="22"/>
        </w:rPr>
      </w:pPr>
      <w:r w:rsidRPr="008022DF">
        <w:rPr>
          <w:rFonts w:cstheme="minorHAnsi"/>
          <w:sz w:val="22"/>
          <w:szCs w:val="22"/>
        </w:rPr>
        <w:t>„Europos bendrasis viešųjų pirkimų dokumentas (EBVPD)“ pateikiamas .</w:t>
      </w:r>
      <w:proofErr w:type="spellStart"/>
      <w:r w:rsidRPr="008022DF">
        <w:rPr>
          <w:rFonts w:cstheme="minorHAnsi"/>
          <w:sz w:val="22"/>
          <w:szCs w:val="22"/>
        </w:rPr>
        <w:t>xml</w:t>
      </w:r>
      <w:proofErr w:type="spellEnd"/>
      <w:r w:rsidRPr="008022DF">
        <w:rPr>
          <w:rFonts w:cstheme="minorHAnsi"/>
          <w:sz w:val="22"/>
          <w:szCs w:val="22"/>
        </w:rPr>
        <w:t xml:space="preserve"> formatu.</w:t>
      </w:r>
    </w:p>
    <w:p w14:paraId="5D197AB2" w14:textId="0EAE7A12" w:rsidR="002F396F" w:rsidRPr="008022DF" w:rsidRDefault="00B970B0" w:rsidP="00D56082">
      <w:pPr>
        <w:spacing w:after="0" w:line="240" w:lineRule="auto"/>
        <w:jc w:val="center"/>
        <w:rPr>
          <w:rFonts w:cstheme="minorHAnsi"/>
          <w:smallCaps/>
          <w:sz w:val="22"/>
          <w:szCs w:val="22"/>
        </w:rPr>
      </w:pPr>
      <w:r w:rsidRPr="008022DF">
        <w:rPr>
          <w:rFonts w:cstheme="minorHAnsi"/>
          <w:smallCaps/>
          <w:sz w:val="22"/>
          <w:szCs w:val="22"/>
        </w:rPr>
        <w:t>__________</w:t>
      </w:r>
    </w:p>
    <w:p w14:paraId="44D514D3" w14:textId="7CD11BF4" w:rsidR="008D704D" w:rsidRPr="008022DF" w:rsidRDefault="00A4599F" w:rsidP="008844EC">
      <w:pPr>
        <w:pStyle w:val="Antrat1"/>
        <w:pBdr>
          <w:bottom w:val="single" w:sz="4" w:space="7" w:color="ED7D31" w:themeColor="accent2"/>
        </w:pBdr>
        <w:spacing w:after="0"/>
        <w:jc w:val="right"/>
        <w:rPr>
          <w:rFonts w:asciiTheme="minorHAnsi" w:hAnsiTheme="minorHAnsi" w:cstheme="minorHAnsi"/>
          <w:b/>
          <w:bCs/>
          <w:smallCaps/>
          <w:sz w:val="22"/>
          <w:szCs w:val="22"/>
        </w:rPr>
      </w:pPr>
      <w:r w:rsidRPr="008022DF">
        <w:rPr>
          <w:rFonts w:asciiTheme="minorHAnsi" w:hAnsiTheme="minorHAnsi" w:cstheme="minorHAnsi"/>
          <w:b/>
          <w:bCs/>
          <w:smallCaps/>
          <w:sz w:val="22"/>
          <w:szCs w:val="22"/>
        </w:rPr>
        <w:br w:type="page"/>
      </w:r>
      <w:bookmarkStart w:id="69" w:name="_Ref38540913"/>
      <w:bookmarkStart w:id="70" w:name="_Ref38898051"/>
      <w:bookmarkStart w:id="71" w:name="_Ref38901392"/>
      <w:bookmarkStart w:id="72" w:name="_Toc200960664"/>
      <w:r w:rsidR="008D704D" w:rsidRPr="008022DF">
        <w:rPr>
          <w:rFonts w:asciiTheme="minorHAnsi" w:eastAsia="Calibri" w:hAnsiTheme="minorHAnsi" w:cstheme="minorHAnsi"/>
          <w:color w:val="0070C0"/>
          <w:sz w:val="22"/>
          <w:szCs w:val="22"/>
        </w:rPr>
        <w:lastRenderedPageBreak/>
        <w:t xml:space="preserve">Pirkimo sąlygų </w:t>
      </w:r>
      <w:r w:rsidR="00F1334C" w:rsidRPr="008022DF">
        <w:rPr>
          <w:rFonts w:asciiTheme="minorHAnsi" w:eastAsia="Calibri" w:hAnsiTheme="minorHAnsi" w:cstheme="minorHAnsi"/>
          <w:color w:val="0070C0"/>
          <w:sz w:val="22"/>
          <w:szCs w:val="22"/>
        </w:rPr>
        <w:t>6</w:t>
      </w:r>
      <w:r w:rsidR="008D704D" w:rsidRPr="008022DF">
        <w:rPr>
          <w:rFonts w:asciiTheme="minorHAnsi" w:eastAsia="Calibri" w:hAnsiTheme="minorHAnsi" w:cstheme="minorHAnsi"/>
          <w:color w:val="0070C0"/>
          <w:sz w:val="22"/>
          <w:szCs w:val="22"/>
        </w:rPr>
        <w:t xml:space="preserve"> priedas „Pasiūlymo forma“</w:t>
      </w:r>
      <w:bookmarkEnd w:id="69"/>
      <w:bookmarkEnd w:id="70"/>
      <w:bookmarkEnd w:id="71"/>
      <w:bookmarkEnd w:id="72"/>
    </w:p>
    <w:p w14:paraId="62829E0B" w14:textId="77777777" w:rsidR="00225C5E" w:rsidRPr="008022DF" w:rsidRDefault="00225C5E" w:rsidP="00D56082">
      <w:pPr>
        <w:pStyle w:val="Pagrindinistekstas"/>
        <w:spacing w:after="0" w:line="240" w:lineRule="auto"/>
        <w:jc w:val="center"/>
        <w:rPr>
          <w:rFonts w:cstheme="minorHAnsi"/>
          <w:b/>
          <w:sz w:val="22"/>
          <w:szCs w:val="22"/>
        </w:rPr>
      </w:pPr>
    </w:p>
    <w:p w14:paraId="012FBC7A" w14:textId="77777777" w:rsidR="00060A9D" w:rsidRPr="008022DF" w:rsidRDefault="00060A9D" w:rsidP="00D56082">
      <w:pPr>
        <w:pStyle w:val="Pagrindinistekstas"/>
        <w:spacing w:after="0" w:line="240" w:lineRule="auto"/>
        <w:jc w:val="center"/>
        <w:rPr>
          <w:rFonts w:cstheme="minorHAnsi"/>
          <w:b/>
          <w:sz w:val="22"/>
          <w:szCs w:val="22"/>
        </w:rPr>
      </w:pPr>
      <w:r w:rsidRPr="008022DF">
        <w:rPr>
          <w:rFonts w:cstheme="minorHAnsi"/>
          <w:b/>
          <w:sz w:val="22"/>
          <w:szCs w:val="22"/>
        </w:rPr>
        <w:t>PASIŪLYMAS</w:t>
      </w:r>
    </w:p>
    <w:p w14:paraId="1F5E50CA" w14:textId="59CB0C96" w:rsidR="00060A9D" w:rsidRPr="008022DF" w:rsidRDefault="00060A9D" w:rsidP="00D56082">
      <w:pPr>
        <w:spacing w:after="0" w:line="240" w:lineRule="auto"/>
        <w:jc w:val="center"/>
        <w:rPr>
          <w:rFonts w:cstheme="minorHAnsi"/>
          <w:b/>
          <w:sz w:val="22"/>
          <w:szCs w:val="22"/>
        </w:rPr>
      </w:pPr>
      <w:r w:rsidRPr="008022DF">
        <w:rPr>
          <w:rFonts w:cstheme="minorHAnsi"/>
          <w:b/>
          <w:sz w:val="22"/>
          <w:szCs w:val="22"/>
        </w:rPr>
        <w:t xml:space="preserve">PIRKIMAS PROJEKTO „MAŽEIKIŲ SPORTO IR PRAMOGŲ CENTRO MAŽEIKIUOSE, SEDOS G. 55, STATYBA“ </w:t>
      </w:r>
      <w:r w:rsidR="00C839B3" w:rsidRPr="008022DF">
        <w:rPr>
          <w:rFonts w:cstheme="minorHAnsi"/>
          <w:b/>
          <w:bCs/>
          <w:sz w:val="22"/>
          <w:szCs w:val="22"/>
        </w:rPr>
        <w:t>STATYBOS VALDYMO</w:t>
      </w:r>
      <w:r w:rsidR="00AD059C">
        <w:rPr>
          <w:rFonts w:cstheme="minorHAnsi"/>
          <w:b/>
          <w:bCs/>
          <w:sz w:val="22"/>
          <w:szCs w:val="22"/>
        </w:rPr>
        <w:t>,</w:t>
      </w:r>
      <w:r w:rsidR="00C839B3" w:rsidRPr="008022DF">
        <w:rPr>
          <w:rFonts w:cstheme="minorHAnsi"/>
          <w:b/>
          <w:bCs/>
          <w:sz w:val="22"/>
          <w:szCs w:val="22"/>
        </w:rPr>
        <w:t xml:space="preserve"> </w:t>
      </w:r>
      <w:r w:rsidR="00FA46E5" w:rsidRPr="00FA46E5">
        <w:rPr>
          <w:rFonts w:cstheme="minorHAnsi"/>
          <w:b/>
          <w:bCs/>
          <w:sz w:val="22"/>
          <w:szCs w:val="22"/>
        </w:rPr>
        <w:t>ĮSKAITANT STATYBOS TECHNINĘ PRIEŽIŪRĄ</w:t>
      </w:r>
      <w:r w:rsidR="00AD059C">
        <w:rPr>
          <w:rFonts w:cstheme="minorHAnsi"/>
          <w:b/>
          <w:bCs/>
          <w:sz w:val="22"/>
          <w:szCs w:val="22"/>
        </w:rPr>
        <w:t>,</w:t>
      </w:r>
      <w:r w:rsidR="00FA46E5">
        <w:rPr>
          <w:rFonts w:cstheme="minorHAnsi"/>
          <w:b/>
          <w:bCs/>
          <w:sz w:val="22"/>
          <w:szCs w:val="22"/>
        </w:rPr>
        <w:t xml:space="preserve"> </w:t>
      </w:r>
      <w:r w:rsidR="00C839B3" w:rsidRPr="008022DF">
        <w:rPr>
          <w:rFonts w:cstheme="minorHAnsi"/>
          <w:b/>
          <w:bCs/>
          <w:sz w:val="22"/>
          <w:szCs w:val="22"/>
        </w:rPr>
        <w:t>PASLAUGOMS</w:t>
      </w:r>
      <w:r w:rsidR="00C839B3" w:rsidRPr="008022DF">
        <w:rPr>
          <w:rFonts w:cstheme="minorHAnsi"/>
          <w:b/>
          <w:sz w:val="22"/>
          <w:szCs w:val="22"/>
        </w:rPr>
        <w:t xml:space="preserve"> </w:t>
      </w:r>
      <w:r w:rsidRPr="008022DF">
        <w:rPr>
          <w:rFonts w:cstheme="minorHAnsi"/>
          <w:b/>
          <w:sz w:val="22"/>
          <w:szCs w:val="22"/>
        </w:rPr>
        <w:t>ĮSIGYTI</w:t>
      </w:r>
    </w:p>
    <w:p w14:paraId="004E1F44" w14:textId="77777777" w:rsidR="00060A9D" w:rsidRPr="008022DF" w:rsidRDefault="00060A9D" w:rsidP="00D56082">
      <w:pPr>
        <w:spacing w:after="0" w:line="240" w:lineRule="auto"/>
        <w:jc w:val="center"/>
        <w:rPr>
          <w:rFonts w:cstheme="minorHAnsi"/>
          <w:b/>
          <w:sz w:val="22"/>
          <w:szCs w:val="22"/>
        </w:rPr>
      </w:pPr>
    </w:p>
    <w:p w14:paraId="654D8116" w14:textId="77777777" w:rsidR="00060A9D" w:rsidRPr="008022DF" w:rsidRDefault="00060A9D" w:rsidP="00D56082">
      <w:pPr>
        <w:spacing w:after="0" w:line="240" w:lineRule="auto"/>
        <w:jc w:val="center"/>
        <w:rPr>
          <w:rFonts w:cstheme="minorHAnsi"/>
          <w:sz w:val="22"/>
          <w:szCs w:val="22"/>
        </w:rPr>
      </w:pPr>
      <w:r w:rsidRPr="008022DF">
        <w:rPr>
          <w:rFonts w:cstheme="minorHAnsi"/>
          <w:sz w:val="22"/>
          <w:szCs w:val="22"/>
        </w:rPr>
        <w:t>____________________</w:t>
      </w:r>
    </w:p>
    <w:p w14:paraId="695E27FE" w14:textId="77777777" w:rsidR="00060A9D" w:rsidRPr="008022DF" w:rsidRDefault="00060A9D" w:rsidP="00D56082">
      <w:pPr>
        <w:spacing w:after="0" w:line="240" w:lineRule="auto"/>
        <w:jc w:val="center"/>
        <w:rPr>
          <w:rFonts w:cstheme="minorHAnsi"/>
          <w:sz w:val="22"/>
          <w:szCs w:val="22"/>
        </w:rPr>
      </w:pPr>
      <w:r w:rsidRPr="008022DF">
        <w:rPr>
          <w:rFonts w:cstheme="minorHAnsi"/>
          <w:sz w:val="22"/>
          <w:szCs w:val="22"/>
        </w:rPr>
        <w:t>(Data)</w:t>
      </w:r>
    </w:p>
    <w:p w14:paraId="5C3136E7" w14:textId="77777777" w:rsidR="00060A9D" w:rsidRPr="008022DF" w:rsidRDefault="00060A9D" w:rsidP="00D56082">
      <w:pPr>
        <w:spacing w:after="0" w:line="240" w:lineRule="auto"/>
        <w:jc w:val="center"/>
        <w:rPr>
          <w:rFonts w:cstheme="minorHAnsi"/>
          <w:sz w:val="22"/>
          <w:szCs w:val="22"/>
        </w:rPr>
      </w:pPr>
      <w:r w:rsidRPr="008022DF">
        <w:rPr>
          <w:rFonts w:cstheme="minorHAnsi"/>
          <w:sz w:val="22"/>
          <w:szCs w:val="22"/>
        </w:rPr>
        <w:t>____________________</w:t>
      </w:r>
    </w:p>
    <w:p w14:paraId="671430E1" w14:textId="77777777" w:rsidR="00060A9D" w:rsidRPr="008022DF" w:rsidRDefault="00060A9D" w:rsidP="00D56082">
      <w:pPr>
        <w:spacing w:after="0" w:line="240" w:lineRule="auto"/>
        <w:jc w:val="center"/>
        <w:rPr>
          <w:rFonts w:cstheme="minorHAnsi"/>
          <w:sz w:val="22"/>
          <w:szCs w:val="22"/>
        </w:rPr>
      </w:pPr>
      <w:r w:rsidRPr="008022DF">
        <w:rPr>
          <w:rFonts w:cstheme="minorHAnsi"/>
          <w:sz w:val="22"/>
          <w:szCs w:val="22"/>
        </w:rPr>
        <w:t>(Vieta)</w:t>
      </w:r>
    </w:p>
    <w:tbl>
      <w:tblPr>
        <w:tblW w:w="0" w:type="auto"/>
        <w:tblInd w:w="108" w:type="dxa"/>
        <w:tblLayout w:type="fixed"/>
        <w:tblLook w:val="0000" w:firstRow="0" w:lastRow="0" w:firstColumn="0" w:lastColumn="0" w:noHBand="0" w:noVBand="0"/>
      </w:tblPr>
      <w:tblGrid>
        <w:gridCol w:w="4536"/>
        <w:gridCol w:w="5012"/>
      </w:tblGrid>
      <w:tr w:rsidR="00060A9D" w:rsidRPr="008022DF" w14:paraId="052BABA9" w14:textId="77777777" w:rsidTr="00060A9D">
        <w:tc>
          <w:tcPr>
            <w:tcW w:w="4536" w:type="dxa"/>
            <w:tcBorders>
              <w:top w:val="single" w:sz="4" w:space="0" w:color="000000"/>
              <w:left w:val="single" w:sz="4" w:space="0" w:color="000000"/>
              <w:bottom w:val="single" w:sz="4" w:space="0" w:color="000000"/>
            </w:tcBorders>
            <w:shd w:val="clear" w:color="auto" w:fill="auto"/>
          </w:tcPr>
          <w:p w14:paraId="0CA41656" w14:textId="77777777" w:rsidR="00060A9D" w:rsidRPr="008022DF" w:rsidRDefault="00060A9D" w:rsidP="00D56082">
            <w:pPr>
              <w:snapToGrid w:val="0"/>
              <w:spacing w:after="0" w:line="240" w:lineRule="auto"/>
              <w:jc w:val="both"/>
              <w:rPr>
                <w:rFonts w:cstheme="minorHAnsi"/>
                <w:sz w:val="22"/>
                <w:szCs w:val="22"/>
              </w:rPr>
            </w:pPr>
            <w:r w:rsidRPr="008022DF">
              <w:rPr>
                <w:rFonts w:cstheme="minorHAnsi"/>
                <w:sz w:val="22"/>
                <w:szCs w:val="22"/>
              </w:rPr>
              <w:t>Tiekėjo pavadinimas ir juridinio asmens kodas (</w:t>
            </w:r>
            <w:r w:rsidRPr="008022DF">
              <w:rPr>
                <w:rFonts w:cstheme="minorHAnsi"/>
                <w:i/>
                <w:sz w:val="22"/>
                <w:szCs w:val="22"/>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DF9989E" w14:textId="77777777" w:rsidR="00060A9D" w:rsidRPr="008022DF" w:rsidRDefault="00060A9D" w:rsidP="00D56082">
            <w:pPr>
              <w:snapToGrid w:val="0"/>
              <w:spacing w:after="0" w:line="240" w:lineRule="auto"/>
              <w:jc w:val="both"/>
              <w:rPr>
                <w:rFonts w:cstheme="minorHAnsi"/>
                <w:sz w:val="22"/>
                <w:szCs w:val="22"/>
              </w:rPr>
            </w:pPr>
          </w:p>
          <w:p w14:paraId="3B60A1CB" w14:textId="77777777" w:rsidR="00060A9D" w:rsidRPr="008022DF" w:rsidRDefault="00060A9D" w:rsidP="00D56082">
            <w:pPr>
              <w:spacing w:after="0" w:line="240" w:lineRule="auto"/>
              <w:jc w:val="both"/>
              <w:rPr>
                <w:rFonts w:cstheme="minorHAnsi"/>
                <w:sz w:val="22"/>
                <w:szCs w:val="22"/>
              </w:rPr>
            </w:pPr>
          </w:p>
        </w:tc>
      </w:tr>
      <w:tr w:rsidR="00060A9D" w:rsidRPr="008022DF" w14:paraId="18775A90" w14:textId="77777777" w:rsidTr="00060A9D">
        <w:tc>
          <w:tcPr>
            <w:tcW w:w="4536" w:type="dxa"/>
            <w:tcBorders>
              <w:top w:val="single" w:sz="4" w:space="0" w:color="000000"/>
              <w:left w:val="single" w:sz="4" w:space="0" w:color="000000"/>
              <w:bottom w:val="single" w:sz="4" w:space="0" w:color="000000"/>
            </w:tcBorders>
            <w:shd w:val="clear" w:color="auto" w:fill="auto"/>
          </w:tcPr>
          <w:p w14:paraId="77652DBC" w14:textId="77777777" w:rsidR="00060A9D" w:rsidRPr="008022DF" w:rsidRDefault="00060A9D" w:rsidP="00D56082">
            <w:pPr>
              <w:snapToGrid w:val="0"/>
              <w:spacing w:after="0" w:line="240" w:lineRule="auto"/>
              <w:jc w:val="both"/>
              <w:rPr>
                <w:rFonts w:cstheme="minorHAnsi"/>
                <w:sz w:val="22"/>
                <w:szCs w:val="22"/>
              </w:rPr>
            </w:pPr>
            <w:r w:rsidRPr="008022DF">
              <w:rPr>
                <w:rFonts w:cstheme="minorHAnsi"/>
                <w:sz w:val="22"/>
                <w:szCs w:val="22"/>
              </w:rPr>
              <w:t>Atsakingasis partneris (</w:t>
            </w:r>
            <w:r w:rsidRPr="008022DF">
              <w:rPr>
                <w:rFonts w:cstheme="minorHAnsi"/>
                <w:i/>
                <w:sz w:val="22"/>
                <w:szCs w:val="22"/>
              </w:rPr>
              <w:t>nurodyti atsakingojo partnerio pavadinimą, jei pasiūlymą teikia ūkio subjektų grupė</w:t>
            </w:r>
            <w:r w:rsidRPr="008022DF">
              <w:rPr>
                <w:rFonts w:cstheme="minorHAnsi"/>
                <w:sz w:val="22"/>
                <w:szCs w:val="22"/>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F98801A" w14:textId="77777777" w:rsidR="00060A9D" w:rsidRPr="008022DF" w:rsidRDefault="00060A9D" w:rsidP="00D56082">
            <w:pPr>
              <w:snapToGrid w:val="0"/>
              <w:spacing w:after="0" w:line="240" w:lineRule="auto"/>
              <w:jc w:val="both"/>
              <w:rPr>
                <w:rFonts w:cstheme="minorHAnsi"/>
                <w:sz w:val="22"/>
                <w:szCs w:val="22"/>
              </w:rPr>
            </w:pPr>
          </w:p>
        </w:tc>
      </w:tr>
      <w:tr w:rsidR="00060A9D" w:rsidRPr="008022DF" w14:paraId="69C3E2CF" w14:textId="77777777" w:rsidTr="00060A9D">
        <w:tc>
          <w:tcPr>
            <w:tcW w:w="4536" w:type="dxa"/>
            <w:tcBorders>
              <w:top w:val="single" w:sz="4" w:space="0" w:color="000000"/>
              <w:left w:val="single" w:sz="4" w:space="0" w:color="000000"/>
              <w:bottom w:val="single" w:sz="4" w:space="0" w:color="000000"/>
            </w:tcBorders>
            <w:shd w:val="clear" w:color="auto" w:fill="auto"/>
          </w:tcPr>
          <w:p w14:paraId="35D9F631" w14:textId="77777777" w:rsidR="00060A9D" w:rsidRPr="008022DF" w:rsidRDefault="00060A9D" w:rsidP="00D56082">
            <w:pPr>
              <w:snapToGrid w:val="0"/>
              <w:spacing w:after="0" w:line="240" w:lineRule="auto"/>
              <w:jc w:val="both"/>
              <w:rPr>
                <w:rFonts w:cstheme="minorHAnsi"/>
                <w:sz w:val="22"/>
                <w:szCs w:val="22"/>
              </w:rPr>
            </w:pPr>
            <w:r w:rsidRPr="008022DF">
              <w:rPr>
                <w:rFonts w:cstheme="minorHAnsi"/>
                <w:sz w:val="22"/>
                <w:szCs w:val="22"/>
              </w:rPr>
              <w:t>Tiekėjo adresas (</w:t>
            </w:r>
            <w:r w:rsidRPr="008022DF">
              <w:rPr>
                <w:rFonts w:cstheme="minorHAnsi"/>
                <w:i/>
                <w:sz w:val="22"/>
                <w:szCs w:val="22"/>
              </w:rPr>
              <w:t>jei pasiūlymą teikia ūkio subjektų grupė, nurodyti visų partnerių  adresus</w:t>
            </w:r>
            <w:r w:rsidRPr="008022DF">
              <w:rPr>
                <w:rFonts w:cstheme="minorHAnsi"/>
                <w:sz w:val="22"/>
                <w:szCs w:val="22"/>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5C69244" w14:textId="77777777" w:rsidR="00060A9D" w:rsidRPr="008022DF" w:rsidRDefault="00060A9D" w:rsidP="00D56082">
            <w:pPr>
              <w:snapToGrid w:val="0"/>
              <w:spacing w:after="0" w:line="240" w:lineRule="auto"/>
              <w:jc w:val="both"/>
              <w:rPr>
                <w:rFonts w:cstheme="minorHAnsi"/>
                <w:sz w:val="22"/>
                <w:szCs w:val="22"/>
              </w:rPr>
            </w:pPr>
          </w:p>
          <w:p w14:paraId="2DE5F3BA" w14:textId="77777777" w:rsidR="00060A9D" w:rsidRPr="008022DF" w:rsidRDefault="00060A9D" w:rsidP="00D56082">
            <w:pPr>
              <w:spacing w:after="0" w:line="240" w:lineRule="auto"/>
              <w:jc w:val="both"/>
              <w:rPr>
                <w:rFonts w:cstheme="minorHAnsi"/>
                <w:sz w:val="22"/>
                <w:szCs w:val="22"/>
              </w:rPr>
            </w:pPr>
          </w:p>
        </w:tc>
      </w:tr>
      <w:tr w:rsidR="00060A9D" w:rsidRPr="008022DF" w14:paraId="331E858F" w14:textId="77777777" w:rsidTr="00060A9D">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1AE120E7" w14:textId="4EF2FF9B" w:rsidR="00060A9D" w:rsidRPr="008022DF" w:rsidRDefault="00060A9D" w:rsidP="00D56082">
            <w:pPr>
              <w:snapToGrid w:val="0"/>
              <w:spacing w:after="0" w:line="240" w:lineRule="auto"/>
              <w:jc w:val="both"/>
              <w:rPr>
                <w:rFonts w:cstheme="minorHAnsi"/>
                <w:sz w:val="22"/>
                <w:szCs w:val="22"/>
              </w:rPr>
            </w:pPr>
            <w:r w:rsidRPr="008022DF">
              <w:rPr>
                <w:rFonts w:cstheme="minorHAnsi"/>
                <w:sz w:val="22"/>
                <w:szCs w:val="22"/>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9B80181" w14:textId="77777777" w:rsidR="00060A9D" w:rsidRPr="008022DF" w:rsidRDefault="00060A9D" w:rsidP="00D56082">
            <w:pPr>
              <w:snapToGrid w:val="0"/>
              <w:spacing w:after="0" w:line="240" w:lineRule="auto"/>
              <w:jc w:val="both"/>
              <w:rPr>
                <w:rFonts w:cstheme="minorHAnsi"/>
                <w:sz w:val="22"/>
                <w:szCs w:val="22"/>
              </w:rPr>
            </w:pPr>
          </w:p>
        </w:tc>
      </w:tr>
      <w:tr w:rsidR="00060A9D" w:rsidRPr="008022DF" w14:paraId="3774CC8B" w14:textId="77777777" w:rsidTr="00060A9D">
        <w:trPr>
          <w:trHeight w:val="328"/>
        </w:trPr>
        <w:tc>
          <w:tcPr>
            <w:tcW w:w="4536" w:type="dxa"/>
            <w:tcBorders>
              <w:top w:val="single" w:sz="4" w:space="0" w:color="000000"/>
              <w:left w:val="single" w:sz="4" w:space="0" w:color="000000"/>
              <w:bottom w:val="single" w:sz="4" w:space="0" w:color="000000"/>
            </w:tcBorders>
            <w:shd w:val="clear" w:color="auto" w:fill="auto"/>
          </w:tcPr>
          <w:p w14:paraId="34F694AB" w14:textId="77777777" w:rsidR="00060A9D" w:rsidRPr="008022DF" w:rsidRDefault="00060A9D" w:rsidP="00D56082">
            <w:pPr>
              <w:snapToGrid w:val="0"/>
              <w:spacing w:after="0" w:line="240" w:lineRule="auto"/>
              <w:jc w:val="both"/>
              <w:rPr>
                <w:rFonts w:cstheme="minorHAnsi"/>
                <w:sz w:val="22"/>
                <w:szCs w:val="22"/>
              </w:rPr>
            </w:pPr>
            <w:r w:rsidRPr="008022DF">
              <w:rPr>
                <w:rFonts w:cstheme="minorHAnsi"/>
                <w:sz w:val="22"/>
                <w:szCs w:val="22"/>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2B2362A" w14:textId="77777777" w:rsidR="00060A9D" w:rsidRPr="008022DF" w:rsidRDefault="00060A9D" w:rsidP="00D56082">
            <w:pPr>
              <w:snapToGrid w:val="0"/>
              <w:spacing w:after="0" w:line="240" w:lineRule="auto"/>
              <w:jc w:val="both"/>
              <w:rPr>
                <w:rFonts w:cstheme="minorHAnsi"/>
                <w:sz w:val="22"/>
                <w:szCs w:val="22"/>
              </w:rPr>
            </w:pPr>
          </w:p>
          <w:p w14:paraId="39D4E57D" w14:textId="77777777" w:rsidR="00060A9D" w:rsidRPr="008022DF" w:rsidRDefault="00060A9D" w:rsidP="00D56082">
            <w:pPr>
              <w:spacing w:after="0" w:line="240" w:lineRule="auto"/>
              <w:jc w:val="both"/>
              <w:rPr>
                <w:rFonts w:cstheme="minorHAnsi"/>
                <w:sz w:val="22"/>
                <w:szCs w:val="22"/>
              </w:rPr>
            </w:pPr>
          </w:p>
        </w:tc>
      </w:tr>
      <w:tr w:rsidR="00060A9D" w:rsidRPr="008022DF" w14:paraId="773493F1" w14:textId="77777777" w:rsidTr="00060A9D">
        <w:tc>
          <w:tcPr>
            <w:tcW w:w="4536" w:type="dxa"/>
            <w:tcBorders>
              <w:top w:val="single" w:sz="4" w:space="0" w:color="000000"/>
              <w:left w:val="single" w:sz="4" w:space="0" w:color="000000"/>
              <w:bottom w:val="single" w:sz="4" w:space="0" w:color="000000"/>
            </w:tcBorders>
            <w:shd w:val="clear" w:color="auto" w:fill="auto"/>
          </w:tcPr>
          <w:p w14:paraId="16D7CC10" w14:textId="77777777" w:rsidR="00060A9D" w:rsidRPr="008022DF" w:rsidRDefault="00060A9D" w:rsidP="00D56082">
            <w:pPr>
              <w:snapToGrid w:val="0"/>
              <w:spacing w:after="0" w:line="240" w:lineRule="auto"/>
              <w:jc w:val="both"/>
              <w:rPr>
                <w:rFonts w:cstheme="minorHAnsi"/>
                <w:sz w:val="22"/>
                <w:szCs w:val="22"/>
              </w:rPr>
            </w:pPr>
            <w:r w:rsidRPr="008022DF">
              <w:rPr>
                <w:rFonts w:cstheme="minorHAnsi"/>
                <w:sz w:val="22"/>
                <w:szCs w:val="22"/>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FBC33F0" w14:textId="77777777" w:rsidR="00060A9D" w:rsidRPr="008022DF" w:rsidRDefault="00060A9D" w:rsidP="00D56082">
            <w:pPr>
              <w:snapToGrid w:val="0"/>
              <w:spacing w:after="0" w:line="240" w:lineRule="auto"/>
              <w:jc w:val="both"/>
              <w:rPr>
                <w:rFonts w:cstheme="minorHAnsi"/>
                <w:sz w:val="22"/>
                <w:szCs w:val="22"/>
              </w:rPr>
            </w:pPr>
          </w:p>
          <w:p w14:paraId="22216BE2" w14:textId="77777777" w:rsidR="00060A9D" w:rsidRPr="008022DF" w:rsidRDefault="00060A9D" w:rsidP="00D56082">
            <w:pPr>
              <w:spacing w:after="0" w:line="240" w:lineRule="auto"/>
              <w:jc w:val="both"/>
              <w:rPr>
                <w:rFonts w:cstheme="minorHAnsi"/>
                <w:sz w:val="22"/>
                <w:szCs w:val="22"/>
              </w:rPr>
            </w:pPr>
          </w:p>
        </w:tc>
      </w:tr>
    </w:tbl>
    <w:p w14:paraId="371C7266" w14:textId="77777777" w:rsidR="00060A9D" w:rsidRPr="008022DF" w:rsidRDefault="00060A9D" w:rsidP="00D56082">
      <w:pPr>
        <w:spacing w:after="0" w:line="240" w:lineRule="auto"/>
        <w:jc w:val="both"/>
        <w:rPr>
          <w:rFonts w:cstheme="minorHAnsi"/>
          <w:sz w:val="22"/>
          <w:szCs w:val="22"/>
        </w:rPr>
      </w:pPr>
    </w:p>
    <w:p w14:paraId="595D719E" w14:textId="77777777" w:rsidR="00060A9D" w:rsidRPr="008022DF" w:rsidRDefault="00060A9D" w:rsidP="00D56082">
      <w:pPr>
        <w:spacing w:after="0" w:line="240" w:lineRule="auto"/>
        <w:ind w:firstLine="720"/>
        <w:jc w:val="both"/>
        <w:rPr>
          <w:rFonts w:eastAsia="Calibri" w:cstheme="minorHAnsi"/>
          <w:sz w:val="22"/>
          <w:szCs w:val="22"/>
        </w:rPr>
      </w:pPr>
      <w:r w:rsidRPr="008022DF">
        <w:rPr>
          <w:rFonts w:cstheme="minorHAnsi"/>
          <w:sz w:val="22"/>
          <w:szCs w:val="22"/>
        </w:rPr>
        <w:t>Šiuo pasiūlymu pažymime, kad sutinkame su visomis pirkimo sąlygomis, nustatytomis atviro konkurso pirkimo dokumentuose.</w:t>
      </w:r>
    </w:p>
    <w:p w14:paraId="70DCADEF" w14:textId="05F4377B" w:rsidR="00060A9D" w:rsidRPr="008022DF" w:rsidRDefault="00060A9D" w:rsidP="00D56082">
      <w:pPr>
        <w:spacing w:after="0" w:line="240" w:lineRule="auto"/>
        <w:ind w:firstLine="709"/>
        <w:jc w:val="both"/>
        <w:rPr>
          <w:rFonts w:cstheme="minorHAnsi"/>
          <w:sz w:val="22"/>
          <w:szCs w:val="22"/>
        </w:rPr>
      </w:pPr>
      <w:r w:rsidRPr="008022DF">
        <w:rPr>
          <w:rFonts w:eastAsia="Calibri" w:cstheme="minorHAnsi"/>
          <w:sz w:val="22"/>
          <w:szCs w:val="22"/>
        </w:rPr>
        <w:t>Atsižvelgdami į pirkimo dokumentuose išdėstytas sąlygas, teikiame savo pasiūlymą. Šioje dalyje nurodome techninę informaciją bei duomenis apie mūsų pasirengimą įvykdyti numatomą sudaryti pirkimo sutartį.</w:t>
      </w:r>
    </w:p>
    <w:p w14:paraId="5D09AD79" w14:textId="77777777" w:rsidR="00060A9D" w:rsidRPr="008022DF" w:rsidRDefault="00060A9D" w:rsidP="00D56082">
      <w:pPr>
        <w:spacing w:after="0" w:line="240" w:lineRule="auto"/>
        <w:jc w:val="both"/>
        <w:rPr>
          <w:rFonts w:cstheme="minorHAnsi"/>
          <w:sz w:val="22"/>
          <w:szCs w:val="22"/>
        </w:rPr>
      </w:pPr>
    </w:p>
    <w:p w14:paraId="1E56DD28" w14:textId="2028345F" w:rsidR="00565155" w:rsidRPr="008022DF" w:rsidRDefault="00565155" w:rsidP="002100E9">
      <w:pPr>
        <w:pStyle w:val="Sraopastraipa"/>
        <w:numPr>
          <w:ilvl w:val="0"/>
          <w:numId w:val="13"/>
        </w:numPr>
        <w:spacing w:after="0" w:line="240" w:lineRule="auto"/>
        <w:jc w:val="both"/>
        <w:rPr>
          <w:rFonts w:cstheme="minorHAnsi"/>
          <w:b/>
          <w:sz w:val="22"/>
          <w:szCs w:val="22"/>
        </w:rPr>
      </w:pPr>
      <w:r w:rsidRPr="008022DF">
        <w:rPr>
          <w:rFonts w:cstheme="minorHAnsi"/>
          <w:b/>
          <w:sz w:val="22"/>
          <w:szCs w:val="22"/>
        </w:rPr>
        <w:t>Mes siūlome šiuos darbus:</w:t>
      </w:r>
    </w:p>
    <w:tbl>
      <w:tblPr>
        <w:tblW w:w="10188" w:type="dxa"/>
        <w:tblInd w:w="-25" w:type="dxa"/>
        <w:tblLayout w:type="fixed"/>
        <w:tblLook w:val="0000" w:firstRow="0" w:lastRow="0" w:firstColumn="0" w:lastColumn="0" w:noHBand="0" w:noVBand="0"/>
      </w:tblPr>
      <w:tblGrid>
        <w:gridCol w:w="763"/>
        <w:gridCol w:w="3085"/>
        <w:gridCol w:w="1585"/>
        <w:gridCol w:w="1585"/>
        <w:gridCol w:w="1585"/>
        <w:gridCol w:w="1585"/>
      </w:tblGrid>
      <w:tr w:rsidR="00E92190" w:rsidRPr="008022DF" w14:paraId="4C003AED" w14:textId="2AC13562" w:rsidTr="00E92190">
        <w:tc>
          <w:tcPr>
            <w:tcW w:w="763" w:type="dxa"/>
            <w:tcBorders>
              <w:top w:val="single" w:sz="4" w:space="0" w:color="000000"/>
              <w:left w:val="single" w:sz="4" w:space="0" w:color="000000"/>
              <w:bottom w:val="single" w:sz="4" w:space="0" w:color="000000"/>
            </w:tcBorders>
            <w:shd w:val="clear" w:color="auto" w:fill="auto"/>
          </w:tcPr>
          <w:p w14:paraId="056F0AF8" w14:textId="77777777" w:rsidR="00E92190" w:rsidRPr="008022DF" w:rsidRDefault="00E92190" w:rsidP="007A5BC6">
            <w:pPr>
              <w:spacing w:after="0" w:line="240" w:lineRule="auto"/>
              <w:jc w:val="center"/>
              <w:rPr>
                <w:rFonts w:cstheme="minorHAnsi"/>
                <w:sz w:val="22"/>
                <w:szCs w:val="22"/>
              </w:rPr>
            </w:pPr>
            <w:r w:rsidRPr="008022DF">
              <w:rPr>
                <w:rFonts w:cstheme="minorHAnsi"/>
                <w:sz w:val="22"/>
                <w:szCs w:val="22"/>
              </w:rPr>
              <w:t>Eil. Nr.</w:t>
            </w:r>
          </w:p>
        </w:tc>
        <w:tc>
          <w:tcPr>
            <w:tcW w:w="3085" w:type="dxa"/>
            <w:tcBorders>
              <w:top w:val="single" w:sz="4" w:space="0" w:color="000000"/>
              <w:left w:val="single" w:sz="4" w:space="0" w:color="000000"/>
              <w:bottom w:val="single" w:sz="4" w:space="0" w:color="000000"/>
            </w:tcBorders>
            <w:shd w:val="clear" w:color="auto" w:fill="auto"/>
          </w:tcPr>
          <w:p w14:paraId="100491DB" w14:textId="77777777" w:rsidR="00E92190" w:rsidRPr="008022DF" w:rsidRDefault="00E92190" w:rsidP="007A5BC6">
            <w:pPr>
              <w:spacing w:after="0" w:line="240" w:lineRule="auto"/>
              <w:jc w:val="center"/>
              <w:rPr>
                <w:rFonts w:cstheme="minorHAnsi"/>
                <w:b/>
                <w:sz w:val="22"/>
                <w:szCs w:val="22"/>
              </w:rPr>
            </w:pPr>
            <w:r w:rsidRPr="008022DF">
              <w:rPr>
                <w:rFonts w:cstheme="minorHAnsi"/>
                <w:b/>
                <w:sz w:val="22"/>
                <w:szCs w:val="22"/>
              </w:rPr>
              <w:t xml:space="preserve">Darbų pavadinimas </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5E966DD4" w14:textId="39334B7F" w:rsidR="00E92190" w:rsidRPr="008022DF" w:rsidRDefault="00E92190" w:rsidP="007A5BC6">
            <w:pPr>
              <w:spacing w:after="0" w:line="240" w:lineRule="auto"/>
              <w:jc w:val="center"/>
              <w:rPr>
                <w:rFonts w:cstheme="minorHAnsi"/>
                <w:b/>
                <w:sz w:val="22"/>
                <w:szCs w:val="22"/>
              </w:rPr>
            </w:pPr>
            <w:r w:rsidRPr="008022DF">
              <w:rPr>
                <w:rFonts w:cstheme="minorHAnsi"/>
                <w:b/>
                <w:sz w:val="22"/>
                <w:szCs w:val="22"/>
              </w:rPr>
              <w:t>Vnt.</w:t>
            </w:r>
          </w:p>
        </w:tc>
        <w:tc>
          <w:tcPr>
            <w:tcW w:w="1585" w:type="dxa"/>
            <w:tcBorders>
              <w:top w:val="single" w:sz="4" w:space="0" w:color="000000"/>
              <w:left w:val="single" w:sz="4" w:space="0" w:color="000000"/>
              <w:bottom w:val="single" w:sz="4" w:space="0" w:color="000000"/>
              <w:right w:val="single" w:sz="4" w:space="0" w:color="000000"/>
            </w:tcBorders>
          </w:tcPr>
          <w:p w14:paraId="1451F6A5" w14:textId="700F6FC9" w:rsidR="00E92190" w:rsidRPr="008022DF" w:rsidRDefault="002D2DF2" w:rsidP="00E92190">
            <w:pPr>
              <w:spacing w:after="0" w:line="240" w:lineRule="auto"/>
              <w:jc w:val="center"/>
              <w:rPr>
                <w:rFonts w:cstheme="minorHAnsi"/>
                <w:b/>
                <w:sz w:val="22"/>
                <w:szCs w:val="22"/>
              </w:rPr>
            </w:pPr>
            <w:r w:rsidRPr="008022DF">
              <w:rPr>
                <w:rFonts w:cstheme="minorHAnsi"/>
                <w:b/>
                <w:sz w:val="22"/>
                <w:szCs w:val="22"/>
              </w:rPr>
              <w:t>Vieneto įkainis</w:t>
            </w:r>
            <w:r w:rsidR="00E92190" w:rsidRPr="008022DF">
              <w:rPr>
                <w:rFonts w:cstheme="minorHAnsi"/>
                <w:b/>
                <w:sz w:val="22"/>
                <w:szCs w:val="22"/>
              </w:rPr>
              <w:t xml:space="preserve"> Eur</w:t>
            </w:r>
          </w:p>
          <w:p w14:paraId="6BBCD4A1" w14:textId="276FDB27" w:rsidR="00E92190" w:rsidRPr="008022DF" w:rsidRDefault="00E92190" w:rsidP="00E92190">
            <w:pPr>
              <w:spacing w:after="0" w:line="240" w:lineRule="auto"/>
              <w:jc w:val="center"/>
              <w:rPr>
                <w:rFonts w:cstheme="minorHAnsi"/>
                <w:b/>
                <w:sz w:val="22"/>
                <w:szCs w:val="22"/>
              </w:rPr>
            </w:pPr>
            <w:r w:rsidRPr="008022DF">
              <w:rPr>
                <w:rFonts w:cstheme="minorHAnsi"/>
                <w:b/>
                <w:sz w:val="22"/>
                <w:szCs w:val="22"/>
              </w:rPr>
              <w:t>(be PVM)</w:t>
            </w:r>
          </w:p>
        </w:tc>
        <w:tc>
          <w:tcPr>
            <w:tcW w:w="1585" w:type="dxa"/>
            <w:tcBorders>
              <w:top w:val="single" w:sz="4" w:space="0" w:color="000000"/>
              <w:left w:val="single" w:sz="4" w:space="0" w:color="000000"/>
              <w:bottom w:val="single" w:sz="4" w:space="0" w:color="000000"/>
              <w:right w:val="single" w:sz="4" w:space="0" w:color="000000"/>
            </w:tcBorders>
          </w:tcPr>
          <w:p w14:paraId="2FC4581D" w14:textId="5FA528B5" w:rsidR="00E92190" w:rsidRPr="008022DF" w:rsidRDefault="002D2DF2" w:rsidP="007A5BC6">
            <w:pPr>
              <w:spacing w:after="0" w:line="240" w:lineRule="auto"/>
              <w:jc w:val="center"/>
              <w:rPr>
                <w:rFonts w:cstheme="minorHAnsi"/>
                <w:b/>
                <w:sz w:val="22"/>
                <w:szCs w:val="22"/>
              </w:rPr>
            </w:pPr>
            <w:r w:rsidRPr="008022DF">
              <w:rPr>
                <w:rFonts w:cstheme="minorHAnsi"/>
                <w:b/>
                <w:sz w:val="22"/>
                <w:szCs w:val="22"/>
              </w:rPr>
              <w:t>Preliminarus kiekis</w:t>
            </w:r>
            <w:r w:rsidR="002A3935" w:rsidRPr="008022DF">
              <w:rPr>
                <w:rStyle w:val="Puslapioinaosnuoroda"/>
                <w:rFonts w:cstheme="minorHAnsi"/>
                <w:b/>
                <w:sz w:val="22"/>
                <w:szCs w:val="22"/>
              </w:rPr>
              <w:footnoteReference w:id="13"/>
            </w:r>
          </w:p>
        </w:tc>
        <w:tc>
          <w:tcPr>
            <w:tcW w:w="1585" w:type="dxa"/>
            <w:tcBorders>
              <w:top w:val="single" w:sz="4" w:space="0" w:color="000000"/>
              <w:left w:val="single" w:sz="4" w:space="0" w:color="000000"/>
              <w:bottom w:val="single" w:sz="4" w:space="0" w:color="000000"/>
              <w:right w:val="single" w:sz="4" w:space="0" w:color="000000"/>
            </w:tcBorders>
          </w:tcPr>
          <w:p w14:paraId="69C8A72B" w14:textId="77777777" w:rsidR="00E92190" w:rsidRPr="008022DF" w:rsidRDefault="00E92190" w:rsidP="00E92190">
            <w:pPr>
              <w:spacing w:after="0" w:line="240" w:lineRule="auto"/>
              <w:jc w:val="center"/>
              <w:rPr>
                <w:rFonts w:cstheme="minorHAnsi"/>
                <w:b/>
                <w:sz w:val="22"/>
                <w:szCs w:val="22"/>
              </w:rPr>
            </w:pPr>
            <w:r w:rsidRPr="008022DF">
              <w:rPr>
                <w:rFonts w:cstheme="minorHAnsi"/>
                <w:b/>
                <w:sz w:val="22"/>
                <w:szCs w:val="22"/>
              </w:rPr>
              <w:t>Kaina Eur</w:t>
            </w:r>
          </w:p>
          <w:p w14:paraId="5129CC63" w14:textId="51C2090B" w:rsidR="00E92190" w:rsidRPr="008022DF" w:rsidRDefault="00E92190" w:rsidP="00E92190">
            <w:pPr>
              <w:spacing w:after="0" w:line="240" w:lineRule="auto"/>
              <w:jc w:val="center"/>
              <w:rPr>
                <w:rFonts w:cstheme="minorHAnsi"/>
                <w:b/>
                <w:sz w:val="22"/>
                <w:szCs w:val="22"/>
              </w:rPr>
            </w:pPr>
            <w:r w:rsidRPr="008022DF">
              <w:rPr>
                <w:rFonts w:cstheme="minorHAnsi"/>
                <w:b/>
                <w:sz w:val="22"/>
                <w:szCs w:val="22"/>
              </w:rPr>
              <w:t>(be PVM)</w:t>
            </w:r>
          </w:p>
        </w:tc>
      </w:tr>
      <w:tr w:rsidR="00E92190" w:rsidRPr="008022DF" w14:paraId="0CCF35EB" w14:textId="0F099D15" w:rsidTr="00E92190">
        <w:tc>
          <w:tcPr>
            <w:tcW w:w="763" w:type="dxa"/>
            <w:tcBorders>
              <w:top w:val="single" w:sz="4" w:space="0" w:color="000000"/>
              <w:left w:val="single" w:sz="4" w:space="0" w:color="000000"/>
              <w:bottom w:val="single" w:sz="4" w:space="0" w:color="auto"/>
            </w:tcBorders>
            <w:shd w:val="clear" w:color="auto" w:fill="auto"/>
          </w:tcPr>
          <w:p w14:paraId="3FE178EE" w14:textId="77777777" w:rsidR="00E92190" w:rsidRPr="008022DF" w:rsidRDefault="00E92190" w:rsidP="007A5BC6">
            <w:pPr>
              <w:spacing w:after="0" w:line="240" w:lineRule="auto"/>
              <w:ind w:left="-15"/>
              <w:jc w:val="both"/>
              <w:rPr>
                <w:rFonts w:cstheme="minorHAnsi"/>
                <w:sz w:val="22"/>
                <w:szCs w:val="22"/>
              </w:rPr>
            </w:pPr>
            <w:r w:rsidRPr="008022DF">
              <w:rPr>
                <w:rFonts w:cstheme="minorHAnsi"/>
                <w:sz w:val="22"/>
                <w:szCs w:val="22"/>
              </w:rPr>
              <w:t>1.</w:t>
            </w:r>
          </w:p>
        </w:tc>
        <w:tc>
          <w:tcPr>
            <w:tcW w:w="3085" w:type="dxa"/>
            <w:tcBorders>
              <w:top w:val="single" w:sz="4" w:space="0" w:color="000000"/>
              <w:left w:val="single" w:sz="4" w:space="0" w:color="000000"/>
              <w:bottom w:val="single" w:sz="4" w:space="0" w:color="auto"/>
            </w:tcBorders>
            <w:shd w:val="clear" w:color="auto" w:fill="auto"/>
          </w:tcPr>
          <w:p w14:paraId="528B4331" w14:textId="148EE854" w:rsidR="00E92190" w:rsidRPr="008022DF" w:rsidRDefault="00E92190" w:rsidP="007A5BC6">
            <w:pPr>
              <w:spacing w:after="0" w:line="240" w:lineRule="auto"/>
              <w:rPr>
                <w:rFonts w:cstheme="minorHAnsi"/>
                <w:sz w:val="22"/>
                <w:szCs w:val="22"/>
              </w:rPr>
            </w:pPr>
            <w:r w:rsidRPr="008022DF">
              <w:rPr>
                <w:rFonts w:cstheme="minorHAnsi"/>
                <w:sz w:val="22"/>
                <w:szCs w:val="22"/>
              </w:rPr>
              <w:t xml:space="preserve">Sporto paskirties pastato, adresu Sedos g. 55, Mažeikiuose, statybos valdymo </w:t>
            </w:r>
            <w:r w:rsidR="00FA46E5" w:rsidRPr="00FA46E5">
              <w:rPr>
                <w:rFonts w:cstheme="minorHAnsi"/>
                <w:sz w:val="22"/>
                <w:szCs w:val="22"/>
              </w:rPr>
              <w:t>įskaitant statybos techninę priežiūrą</w:t>
            </w:r>
            <w:r w:rsidR="00FA46E5">
              <w:rPr>
                <w:rFonts w:cstheme="minorHAnsi"/>
                <w:sz w:val="22"/>
                <w:szCs w:val="22"/>
              </w:rPr>
              <w:t xml:space="preserve"> </w:t>
            </w:r>
            <w:r w:rsidRPr="008022DF">
              <w:rPr>
                <w:rFonts w:cstheme="minorHAnsi"/>
                <w:sz w:val="22"/>
                <w:szCs w:val="22"/>
              </w:rPr>
              <w:t xml:space="preserve">paslaugos. </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439D839F" w14:textId="58D96769" w:rsidR="00E92190" w:rsidRPr="008022DF" w:rsidRDefault="002D2DF2" w:rsidP="002D2DF2">
            <w:pPr>
              <w:snapToGrid w:val="0"/>
              <w:spacing w:after="0" w:line="240" w:lineRule="auto"/>
              <w:jc w:val="center"/>
              <w:rPr>
                <w:rFonts w:cstheme="minorHAnsi"/>
                <w:bCs/>
                <w:sz w:val="22"/>
                <w:szCs w:val="22"/>
              </w:rPr>
            </w:pPr>
            <w:r w:rsidRPr="008022DF">
              <w:rPr>
                <w:rFonts w:cstheme="minorHAnsi"/>
                <w:bCs/>
                <w:sz w:val="22"/>
                <w:szCs w:val="22"/>
              </w:rPr>
              <w:t>m</w:t>
            </w:r>
            <w:r w:rsidR="00E92190" w:rsidRPr="008022DF">
              <w:rPr>
                <w:rFonts w:cstheme="minorHAnsi"/>
                <w:bCs/>
                <w:sz w:val="22"/>
                <w:szCs w:val="22"/>
              </w:rPr>
              <w:t>ėn.</w:t>
            </w:r>
          </w:p>
        </w:tc>
        <w:tc>
          <w:tcPr>
            <w:tcW w:w="1585" w:type="dxa"/>
            <w:tcBorders>
              <w:top w:val="single" w:sz="4" w:space="0" w:color="000000"/>
              <w:left w:val="single" w:sz="4" w:space="0" w:color="000000"/>
              <w:bottom w:val="single" w:sz="4" w:space="0" w:color="000000"/>
              <w:right w:val="single" w:sz="4" w:space="0" w:color="000000"/>
            </w:tcBorders>
          </w:tcPr>
          <w:p w14:paraId="14CD029F" w14:textId="77777777" w:rsidR="00E92190" w:rsidRPr="008022DF" w:rsidRDefault="00E92190" w:rsidP="007A5BC6">
            <w:pPr>
              <w:snapToGrid w:val="0"/>
              <w:spacing w:after="0" w:line="240" w:lineRule="auto"/>
              <w:jc w:val="both"/>
              <w:rPr>
                <w:rFonts w:cstheme="minorHAnsi"/>
                <w:bCs/>
                <w:sz w:val="22"/>
                <w:szCs w:val="22"/>
              </w:rPr>
            </w:pPr>
          </w:p>
        </w:tc>
        <w:tc>
          <w:tcPr>
            <w:tcW w:w="1585" w:type="dxa"/>
            <w:tcBorders>
              <w:top w:val="single" w:sz="4" w:space="0" w:color="000000"/>
              <w:left w:val="single" w:sz="4" w:space="0" w:color="000000"/>
              <w:bottom w:val="single" w:sz="4" w:space="0" w:color="000000"/>
              <w:right w:val="single" w:sz="4" w:space="0" w:color="000000"/>
            </w:tcBorders>
          </w:tcPr>
          <w:p w14:paraId="6406F172" w14:textId="7FF74CE8" w:rsidR="00E92190" w:rsidRPr="008022DF" w:rsidRDefault="00733316" w:rsidP="00733316">
            <w:pPr>
              <w:snapToGrid w:val="0"/>
              <w:spacing w:after="0" w:line="240" w:lineRule="auto"/>
              <w:jc w:val="center"/>
              <w:rPr>
                <w:rFonts w:cstheme="minorHAnsi"/>
                <w:bCs/>
                <w:sz w:val="22"/>
                <w:szCs w:val="22"/>
              </w:rPr>
            </w:pPr>
            <w:r w:rsidRPr="008022DF">
              <w:rPr>
                <w:rFonts w:cstheme="minorHAnsi"/>
                <w:bCs/>
                <w:sz w:val="22"/>
                <w:szCs w:val="22"/>
              </w:rPr>
              <w:t>36</w:t>
            </w:r>
          </w:p>
        </w:tc>
        <w:tc>
          <w:tcPr>
            <w:tcW w:w="1585" w:type="dxa"/>
            <w:tcBorders>
              <w:top w:val="single" w:sz="4" w:space="0" w:color="000000"/>
              <w:left w:val="single" w:sz="4" w:space="0" w:color="000000"/>
              <w:bottom w:val="single" w:sz="4" w:space="0" w:color="000000"/>
              <w:right w:val="single" w:sz="4" w:space="0" w:color="000000"/>
            </w:tcBorders>
          </w:tcPr>
          <w:p w14:paraId="7EDBEB8B" w14:textId="77777777" w:rsidR="00E92190" w:rsidRPr="008022DF" w:rsidRDefault="00E92190" w:rsidP="007A5BC6">
            <w:pPr>
              <w:snapToGrid w:val="0"/>
              <w:spacing w:after="0" w:line="240" w:lineRule="auto"/>
              <w:jc w:val="both"/>
              <w:rPr>
                <w:rFonts w:cstheme="minorHAnsi"/>
                <w:bCs/>
                <w:sz w:val="22"/>
                <w:szCs w:val="22"/>
              </w:rPr>
            </w:pPr>
          </w:p>
        </w:tc>
      </w:tr>
      <w:tr w:rsidR="002A3935" w:rsidRPr="008022DF" w14:paraId="3740621A" w14:textId="58EE37AD" w:rsidTr="00735EE0">
        <w:trPr>
          <w:cantSplit/>
        </w:trPr>
        <w:tc>
          <w:tcPr>
            <w:tcW w:w="8603" w:type="dxa"/>
            <w:gridSpan w:val="5"/>
            <w:tcBorders>
              <w:top w:val="single" w:sz="4" w:space="0" w:color="000000"/>
              <w:left w:val="single" w:sz="4" w:space="0" w:color="000000"/>
              <w:bottom w:val="single" w:sz="4" w:space="0" w:color="000000"/>
              <w:right w:val="single" w:sz="4" w:space="0" w:color="000000"/>
            </w:tcBorders>
            <w:shd w:val="clear" w:color="auto" w:fill="auto"/>
          </w:tcPr>
          <w:p w14:paraId="70B40CF6" w14:textId="77777777" w:rsidR="002A3935" w:rsidRPr="008022DF" w:rsidRDefault="002A3935" w:rsidP="007A5BC6">
            <w:pPr>
              <w:spacing w:after="0" w:line="240" w:lineRule="auto"/>
              <w:jc w:val="right"/>
              <w:rPr>
                <w:rFonts w:cstheme="minorHAnsi"/>
                <w:b/>
                <w:sz w:val="22"/>
                <w:szCs w:val="22"/>
              </w:rPr>
            </w:pPr>
            <w:r w:rsidRPr="008022DF">
              <w:rPr>
                <w:rFonts w:cstheme="minorHAnsi"/>
                <w:b/>
                <w:bCs/>
                <w:sz w:val="22"/>
                <w:szCs w:val="22"/>
              </w:rPr>
              <w:t xml:space="preserve">PVM: </w:t>
            </w:r>
          </w:p>
          <w:p w14:paraId="2EBCD19C" w14:textId="77777777" w:rsidR="002A3935" w:rsidRPr="008022DF" w:rsidRDefault="002A3935" w:rsidP="007A5BC6">
            <w:pPr>
              <w:snapToGrid w:val="0"/>
              <w:spacing w:after="0" w:line="240" w:lineRule="auto"/>
              <w:jc w:val="both"/>
              <w:rPr>
                <w:rFonts w:cstheme="minorHAnsi"/>
                <w:sz w:val="22"/>
                <w:szCs w:val="22"/>
              </w:rPr>
            </w:pPr>
          </w:p>
        </w:tc>
        <w:tc>
          <w:tcPr>
            <w:tcW w:w="1585" w:type="dxa"/>
            <w:tcBorders>
              <w:top w:val="single" w:sz="4" w:space="0" w:color="000000"/>
              <w:left w:val="single" w:sz="4" w:space="0" w:color="000000"/>
              <w:bottom w:val="single" w:sz="4" w:space="0" w:color="000000"/>
              <w:right w:val="single" w:sz="4" w:space="0" w:color="000000"/>
            </w:tcBorders>
          </w:tcPr>
          <w:p w14:paraId="45DAC43C" w14:textId="77777777" w:rsidR="002A3935" w:rsidRPr="008022DF" w:rsidRDefault="002A3935" w:rsidP="007A5BC6">
            <w:pPr>
              <w:snapToGrid w:val="0"/>
              <w:spacing w:after="0" w:line="240" w:lineRule="auto"/>
              <w:jc w:val="both"/>
              <w:rPr>
                <w:rFonts w:cstheme="minorHAnsi"/>
                <w:sz w:val="22"/>
                <w:szCs w:val="22"/>
              </w:rPr>
            </w:pPr>
          </w:p>
        </w:tc>
      </w:tr>
      <w:tr w:rsidR="002A3935" w:rsidRPr="008022DF" w14:paraId="36B0E8E7" w14:textId="6EF72B01" w:rsidTr="00220DFB">
        <w:trPr>
          <w:cantSplit/>
        </w:trPr>
        <w:tc>
          <w:tcPr>
            <w:tcW w:w="8603" w:type="dxa"/>
            <w:gridSpan w:val="5"/>
            <w:tcBorders>
              <w:top w:val="single" w:sz="4" w:space="0" w:color="000000"/>
              <w:left w:val="single" w:sz="4" w:space="0" w:color="000000"/>
              <w:bottom w:val="single" w:sz="4" w:space="0" w:color="000000"/>
              <w:right w:val="single" w:sz="4" w:space="0" w:color="000000"/>
            </w:tcBorders>
            <w:shd w:val="clear" w:color="auto" w:fill="auto"/>
          </w:tcPr>
          <w:p w14:paraId="35E7E702" w14:textId="77777777" w:rsidR="002A3935" w:rsidRPr="008022DF" w:rsidRDefault="002A3935" w:rsidP="007A5BC6">
            <w:pPr>
              <w:spacing w:after="0" w:line="240" w:lineRule="auto"/>
              <w:jc w:val="right"/>
              <w:rPr>
                <w:rFonts w:cstheme="minorHAnsi"/>
                <w:b/>
                <w:sz w:val="22"/>
                <w:szCs w:val="22"/>
              </w:rPr>
            </w:pPr>
            <w:r w:rsidRPr="008022DF">
              <w:rPr>
                <w:rFonts w:cstheme="minorHAnsi"/>
                <w:b/>
                <w:sz w:val="22"/>
                <w:szCs w:val="22"/>
              </w:rPr>
              <w:lastRenderedPageBreak/>
              <w:t>Bendra pasiūlymo kaina su</w:t>
            </w:r>
            <w:r w:rsidRPr="008022DF">
              <w:rPr>
                <w:rFonts w:cstheme="minorHAnsi"/>
                <w:b/>
                <w:bCs/>
                <w:sz w:val="22"/>
                <w:szCs w:val="22"/>
              </w:rPr>
              <w:t xml:space="preserve"> PVM:</w:t>
            </w:r>
            <w:r w:rsidRPr="008022DF">
              <w:rPr>
                <w:rFonts w:cstheme="minorHAnsi"/>
                <w:b/>
                <w:bCs/>
                <w:i/>
                <w:sz w:val="22"/>
                <w:szCs w:val="22"/>
              </w:rPr>
              <w:t xml:space="preserve"> </w:t>
            </w:r>
          </w:p>
          <w:p w14:paraId="58977B1C" w14:textId="77777777" w:rsidR="002A3935" w:rsidRPr="008022DF" w:rsidRDefault="002A3935" w:rsidP="007A5BC6">
            <w:pPr>
              <w:snapToGrid w:val="0"/>
              <w:spacing w:after="0" w:line="240" w:lineRule="auto"/>
              <w:jc w:val="both"/>
              <w:rPr>
                <w:rFonts w:cstheme="minorHAnsi"/>
                <w:sz w:val="22"/>
                <w:szCs w:val="22"/>
              </w:rPr>
            </w:pPr>
          </w:p>
        </w:tc>
        <w:tc>
          <w:tcPr>
            <w:tcW w:w="1585" w:type="dxa"/>
            <w:tcBorders>
              <w:top w:val="single" w:sz="4" w:space="0" w:color="000000"/>
              <w:left w:val="single" w:sz="4" w:space="0" w:color="000000"/>
              <w:bottom w:val="single" w:sz="4" w:space="0" w:color="000000"/>
              <w:right w:val="single" w:sz="4" w:space="0" w:color="000000"/>
            </w:tcBorders>
          </w:tcPr>
          <w:p w14:paraId="1B39B9CE" w14:textId="77777777" w:rsidR="002A3935" w:rsidRPr="008022DF" w:rsidRDefault="002A3935" w:rsidP="007A5BC6">
            <w:pPr>
              <w:snapToGrid w:val="0"/>
              <w:spacing w:after="0" w:line="240" w:lineRule="auto"/>
              <w:jc w:val="both"/>
              <w:rPr>
                <w:rFonts w:cstheme="minorHAnsi"/>
                <w:sz w:val="22"/>
                <w:szCs w:val="22"/>
              </w:rPr>
            </w:pPr>
          </w:p>
        </w:tc>
      </w:tr>
    </w:tbl>
    <w:p w14:paraId="3BE3B6B1" w14:textId="77777777" w:rsidR="00565155" w:rsidRPr="008022DF" w:rsidRDefault="00565155" w:rsidP="00565155">
      <w:pPr>
        <w:spacing w:after="0" w:line="240" w:lineRule="auto"/>
        <w:jc w:val="both"/>
        <w:rPr>
          <w:rFonts w:cstheme="minorHAnsi"/>
          <w:sz w:val="22"/>
          <w:szCs w:val="22"/>
          <w:u w:val="single"/>
        </w:rPr>
      </w:pPr>
    </w:p>
    <w:p w14:paraId="29E476CC" w14:textId="77777777" w:rsidR="00565155" w:rsidRPr="008022DF" w:rsidRDefault="00565155" w:rsidP="00565155">
      <w:pPr>
        <w:spacing w:after="0" w:line="240" w:lineRule="auto"/>
        <w:jc w:val="both"/>
        <w:rPr>
          <w:rFonts w:cstheme="minorHAnsi"/>
          <w:sz w:val="22"/>
          <w:szCs w:val="22"/>
        </w:rPr>
      </w:pPr>
      <w:r w:rsidRPr="008022DF">
        <w:rPr>
          <w:rFonts w:cstheme="minorHAnsi"/>
          <w:sz w:val="22"/>
          <w:szCs w:val="22"/>
        </w:rPr>
        <w:t>Į šią sumą įeina visos išlaidos ir visi mokesčiai.</w:t>
      </w:r>
    </w:p>
    <w:p w14:paraId="4482E15B" w14:textId="77777777" w:rsidR="00060A9D" w:rsidRPr="008022DF" w:rsidRDefault="00060A9D" w:rsidP="00D56082">
      <w:pPr>
        <w:spacing w:after="0" w:line="240" w:lineRule="auto"/>
        <w:jc w:val="both"/>
        <w:rPr>
          <w:rFonts w:cstheme="minorHAnsi"/>
          <w:sz w:val="22"/>
          <w:szCs w:val="22"/>
        </w:rPr>
      </w:pPr>
      <w:r w:rsidRPr="008022DF">
        <w:rPr>
          <w:rFonts w:cstheme="minorHAnsi"/>
          <w:sz w:val="22"/>
          <w:szCs w:val="22"/>
        </w:rPr>
        <w:t>Siūlomi darbai visiškai atitinka pirkimo dokumentuose nurodytus reikalavimus.</w:t>
      </w:r>
    </w:p>
    <w:p w14:paraId="6C0C412A" w14:textId="77777777" w:rsidR="00060A9D" w:rsidRPr="008022DF" w:rsidRDefault="00060A9D" w:rsidP="00D56082">
      <w:pPr>
        <w:spacing w:after="0" w:line="240" w:lineRule="auto"/>
        <w:jc w:val="both"/>
        <w:rPr>
          <w:rFonts w:cstheme="minorHAnsi"/>
          <w:sz w:val="22"/>
          <w:szCs w:val="22"/>
        </w:rPr>
      </w:pPr>
      <w:r w:rsidRPr="008022DF">
        <w:rPr>
          <w:rFonts w:cstheme="minorHAnsi"/>
          <w:sz w:val="22"/>
          <w:szCs w:val="22"/>
        </w:rPr>
        <w:t>Taip pat mes patvirtiname, kad visa pasiūlyme pateikta informacija yra teisinga, atitinka tikrovę ir apima viską, ko reikia visiškam ir tinkamam sutarties įvykdymui.</w:t>
      </w:r>
    </w:p>
    <w:p w14:paraId="67327DA9" w14:textId="77777777" w:rsidR="00F55D85" w:rsidRPr="008022DF" w:rsidRDefault="00F55D85" w:rsidP="00D56082">
      <w:pPr>
        <w:spacing w:after="0" w:line="240" w:lineRule="auto"/>
        <w:jc w:val="both"/>
        <w:rPr>
          <w:rFonts w:cstheme="minorHAnsi"/>
          <w:b/>
          <w:sz w:val="22"/>
          <w:szCs w:val="22"/>
        </w:rPr>
      </w:pPr>
    </w:p>
    <w:p w14:paraId="72932227" w14:textId="6BD6B8E5" w:rsidR="00060A9D" w:rsidRPr="008022DF" w:rsidRDefault="00060A9D" w:rsidP="002100E9">
      <w:pPr>
        <w:pStyle w:val="Sraopastraipa"/>
        <w:numPr>
          <w:ilvl w:val="0"/>
          <w:numId w:val="13"/>
        </w:numPr>
        <w:spacing w:after="0" w:line="240" w:lineRule="auto"/>
        <w:jc w:val="both"/>
        <w:rPr>
          <w:rFonts w:cstheme="minorHAnsi"/>
          <w:b/>
          <w:sz w:val="22"/>
          <w:szCs w:val="22"/>
        </w:rPr>
      </w:pPr>
      <w:r w:rsidRPr="008022DF">
        <w:rPr>
          <w:rFonts w:cstheme="minorHAnsi"/>
          <w:b/>
          <w:sz w:val="22"/>
          <w:szCs w:val="22"/>
        </w:rPr>
        <w:t>Siūlomos pasiūlymo ekonominio naudingumo kriterijų reikšmės:</w:t>
      </w:r>
    </w:p>
    <w:tbl>
      <w:tblPr>
        <w:tblW w:w="9781" w:type="dxa"/>
        <w:tblInd w:w="108" w:type="dxa"/>
        <w:tblLayout w:type="fixed"/>
        <w:tblLook w:val="0000" w:firstRow="0" w:lastRow="0" w:firstColumn="0" w:lastColumn="0" w:noHBand="0" w:noVBand="0"/>
      </w:tblPr>
      <w:tblGrid>
        <w:gridCol w:w="993"/>
        <w:gridCol w:w="4564"/>
        <w:gridCol w:w="4224"/>
      </w:tblGrid>
      <w:tr w:rsidR="00060A9D" w:rsidRPr="008022DF" w14:paraId="63D3109D" w14:textId="77777777" w:rsidTr="009E000F">
        <w:tc>
          <w:tcPr>
            <w:tcW w:w="993" w:type="dxa"/>
            <w:tcBorders>
              <w:top w:val="single" w:sz="4" w:space="0" w:color="000000"/>
              <w:left w:val="single" w:sz="4" w:space="0" w:color="000000"/>
              <w:bottom w:val="single" w:sz="4" w:space="0" w:color="000000"/>
            </w:tcBorders>
            <w:shd w:val="clear" w:color="auto" w:fill="auto"/>
          </w:tcPr>
          <w:p w14:paraId="11922111" w14:textId="77777777" w:rsidR="00060A9D" w:rsidRPr="008022DF" w:rsidRDefault="00060A9D" w:rsidP="00D56082">
            <w:pPr>
              <w:tabs>
                <w:tab w:val="left" w:pos="0"/>
                <w:tab w:val="left" w:pos="709"/>
                <w:tab w:val="left" w:pos="748"/>
              </w:tabs>
              <w:snapToGrid w:val="0"/>
              <w:spacing w:after="0" w:line="240" w:lineRule="auto"/>
              <w:ind w:right="-81" w:firstLine="34"/>
              <w:jc w:val="center"/>
              <w:rPr>
                <w:rFonts w:cstheme="minorHAnsi"/>
                <w:sz w:val="22"/>
                <w:szCs w:val="22"/>
              </w:rPr>
            </w:pPr>
            <w:r w:rsidRPr="008022DF">
              <w:rPr>
                <w:rFonts w:cstheme="minorHAnsi"/>
                <w:sz w:val="22"/>
                <w:szCs w:val="22"/>
              </w:rPr>
              <w:t>Eil. Nr.</w:t>
            </w:r>
          </w:p>
        </w:tc>
        <w:tc>
          <w:tcPr>
            <w:tcW w:w="4564" w:type="dxa"/>
            <w:tcBorders>
              <w:top w:val="single" w:sz="4" w:space="0" w:color="000000"/>
              <w:left w:val="single" w:sz="4" w:space="0" w:color="000000"/>
              <w:bottom w:val="single" w:sz="4" w:space="0" w:color="000000"/>
            </w:tcBorders>
            <w:shd w:val="clear" w:color="auto" w:fill="auto"/>
          </w:tcPr>
          <w:p w14:paraId="2E0B360F" w14:textId="77777777" w:rsidR="00060A9D" w:rsidRPr="008022DF" w:rsidRDefault="00060A9D" w:rsidP="00D56082">
            <w:pPr>
              <w:tabs>
                <w:tab w:val="left" w:pos="0"/>
                <w:tab w:val="left" w:pos="709"/>
                <w:tab w:val="left" w:pos="748"/>
              </w:tabs>
              <w:snapToGrid w:val="0"/>
              <w:spacing w:after="0" w:line="240" w:lineRule="auto"/>
              <w:ind w:right="-81" w:firstLine="34"/>
              <w:jc w:val="center"/>
              <w:rPr>
                <w:rFonts w:cstheme="minorHAnsi"/>
                <w:sz w:val="22"/>
                <w:szCs w:val="22"/>
              </w:rPr>
            </w:pPr>
            <w:r w:rsidRPr="008022DF">
              <w:rPr>
                <w:rFonts w:cstheme="minorHAnsi"/>
                <w:sz w:val="22"/>
                <w:szCs w:val="22"/>
              </w:rPr>
              <w:t>Vertinimo kriterijus</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7F25AFB8" w14:textId="77777777" w:rsidR="00060A9D" w:rsidRPr="008022DF" w:rsidRDefault="00060A9D" w:rsidP="00D56082">
            <w:pPr>
              <w:tabs>
                <w:tab w:val="left" w:pos="0"/>
                <w:tab w:val="left" w:pos="709"/>
                <w:tab w:val="left" w:pos="748"/>
              </w:tabs>
              <w:snapToGrid w:val="0"/>
              <w:spacing w:after="0" w:line="240" w:lineRule="auto"/>
              <w:ind w:right="-81" w:firstLine="34"/>
              <w:jc w:val="center"/>
              <w:rPr>
                <w:rFonts w:cstheme="minorHAnsi"/>
                <w:sz w:val="22"/>
                <w:szCs w:val="22"/>
              </w:rPr>
            </w:pPr>
            <w:r w:rsidRPr="008022DF">
              <w:rPr>
                <w:rFonts w:cstheme="minorHAnsi"/>
                <w:sz w:val="22"/>
                <w:szCs w:val="22"/>
              </w:rPr>
              <w:t>Siūloma kriterijaus reikšmė</w:t>
            </w:r>
          </w:p>
        </w:tc>
      </w:tr>
      <w:tr w:rsidR="00060A9D" w:rsidRPr="008022DF" w14:paraId="15CF1627" w14:textId="77777777" w:rsidTr="009E000F">
        <w:tc>
          <w:tcPr>
            <w:tcW w:w="993" w:type="dxa"/>
            <w:tcBorders>
              <w:top w:val="single" w:sz="4" w:space="0" w:color="000000"/>
              <w:left w:val="single" w:sz="4" w:space="0" w:color="000000"/>
              <w:bottom w:val="single" w:sz="4" w:space="0" w:color="000000"/>
            </w:tcBorders>
            <w:shd w:val="clear" w:color="auto" w:fill="auto"/>
          </w:tcPr>
          <w:p w14:paraId="33315118" w14:textId="77777777" w:rsidR="00060A9D" w:rsidRPr="008022DF" w:rsidRDefault="00060A9D" w:rsidP="00D56082">
            <w:pPr>
              <w:tabs>
                <w:tab w:val="left" w:pos="0"/>
                <w:tab w:val="left" w:pos="709"/>
                <w:tab w:val="left" w:pos="748"/>
              </w:tabs>
              <w:snapToGrid w:val="0"/>
              <w:spacing w:after="0" w:line="240" w:lineRule="auto"/>
              <w:ind w:right="-81" w:firstLine="34"/>
              <w:jc w:val="center"/>
              <w:rPr>
                <w:rFonts w:cstheme="minorHAnsi"/>
                <w:sz w:val="22"/>
                <w:szCs w:val="22"/>
              </w:rPr>
            </w:pPr>
            <w:r w:rsidRPr="008022DF">
              <w:rPr>
                <w:rFonts w:cstheme="minorHAnsi"/>
                <w:sz w:val="22"/>
                <w:szCs w:val="22"/>
              </w:rPr>
              <w:t>1.</w:t>
            </w:r>
          </w:p>
        </w:tc>
        <w:tc>
          <w:tcPr>
            <w:tcW w:w="4564" w:type="dxa"/>
            <w:tcBorders>
              <w:top w:val="single" w:sz="4" w:space="0" w:color="000000"/>
              <w:left w:val="single" w:sz="4" w:space="0" w:color="000000"/>
              <w:bottom w:val="single" w:sz="4" w:space="0" w:color="000000"/>
            </w:tcBorders>
            <w:shd w:val="clear" w:color="auto" w:fill="auto"/>
          </w:tcPr>
          <w:p w14:paraId="0600DB71" w14:textId="317F62D1" w:rsidR="00060A9D" w:rsidRPr="008022DF" w:rsidRDefault="00914B17" w:rsidP="00D56082">
            <w:pPr>
              <w:tabs>
                <w:tab w:val="left" w:pos="0"/>
                <w:tab w:val="left" w:pos="709"/>
                <w:tab w:val="left" w:pos="748"/>
              </w:tabs>
              <w:snapToGrid w:val="0"/>
              <w:spacing w:after="0" w:line="240" w:lineRule="auto"/>
              <w:ind w:right="-81" w:firstLine="34"/>
              <w:rPr>
                <w:rFonts w:cstheme="minorHAnsi"/>
                <w:sz w:val="22"/>
                <w:szCs w:val="22"/>
                <w:lang w:eastAsia="fi-FI"/>
              </w:rPr>
            </w:pPr>
            <w:r>
              <w:rPr>
                <w:rFonts w:cstheme="minorHAnsi"/>
                <w:sz w:val="22"/>
                <w:szCs w:val="22"/>
                <w:lang w:eastAsia="fi-FI"/>
              </w:rPr>
              <w:t>Aplinkos apsaugos priemonės</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6451163D" w14:textId="0A8E918D" w:rsidR="00060A9D" w:rsidRPr="008022DF" w:rsidRDefault="00060A9D" w:rsidP="00D56082">
            <w:pPr>
              <w:tabs>
                <w:tab w:val="left" w:pos="0"/>
                <w:tab w:val="left" w:pos="462"/>
                <w:tab w:val="left" w:pos="709"/>
                <w:tab w:val="left" w:pos="748"/>
              </w:tabs>
              <w:snapToGrid w:val="0"/>
              <w:spacing w:after="0" w:line="240" w:lineRule="auto"/>
              <w:ind w:right="-81" w:firstLine="34"/>
              <w:jc w:val="center"/>
              <w:rPr>
                <w:rFonts w:cstheme="minorHAnsi"/>
                <w:i/>
                <w:sz w:val="22"/>
                <w:szCs w:val="22"/>
              </w:rPr>
            </w:pPr>
          </w:p>
        </w:tc>
      </w:tr>
    </w:tbl>
    <w:p w14:paraId="149969E7" w14:textId="77777777" w:rsidR="00060A9D" w:rsidRPr="008022DF" w:rsidRDefault="00060A9D" w:rsidP="00D56082">
      <w:pPr>
        <w:spacing w:after="0" w:line="240" w:lineRule="auto"/>
        <w:jc w:val="both"/>
        <w:rPr>
          <w:rFonts w:cstheme="minorHAnsi"/>
          <w:color w:val="000000"/>
          <w:sz w:val="22"/>
          <w:szCs w:val="22"/>
        </w:rPr>
      </w:pPr>
    </w:p>
    <w:p w14:paraId="5C8071D2" w14:textId="3A78BB80" w:rsidR="00060A9D" w:rsidRPr="008022DF" w:rsidRDefault="00060A9D" w:rsidP="002100E9">
      <w:pPr>
        <w:pStyle w:val="Sraopastraipa"/>
        <w:numPr>
          <w:ilvl w:val="0"/>
          <w:numId w:val="13"/>
        </w:numPr>
        <w:spacing w:after="0" w:line="240" w:lineRule="auto"/>
        <w:jc w:val="both"/>
        <w:rPr>
          <w:rFonts w:cstheme="minorHAnsi"/>
          <w:color w:val="000000"/>
          <w:sz w:val="22"/>
          <w:szCs w:val="22"/>
        </w:rPr>
      </w:pPr>
      <w:r w:rsidRPr="008022DF">
        <w:rPr>
          <w:rFonts w:cstheme="minorHAnsi"/>
          <w:color w:val="000000"/>
          <w:sz w:val="22"/>
          <w:szCs w:val="22"/>
        </w:rPr>
        <w:t xml:space="preserve">Informacija apie visus tiekėjo pirkimo sutarties vykdymui pasitelkiamus trečiuosius asmenis (subtiekėjus ir/ar ūkio subjektus): </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1459"/>
        <w:gridCol w:w="1347"/>
        <w:gridCol w:w="1547"/>
        <w:gridCol w:w="2092"/>
        <w:gridCol w:w="1431"/>
        <w:gridCol w:w="1486"/>
      </w:tblGrid>
      <w:tr w:rsidR="00CD60D9" w:rsidRPr="008022DF" w14:paraId="14B4B047" w14:textId="77777777" w:rsidTr="002862DD">
        <w:trPr>
          <w:trHeight w:val="878"/>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B7A41" w14:textId="77777777" w:rsidR="00CD60D9" w:rsidRPr="008022DF" w:rsidRDefault="00CD60D9" w:rsidP="00D56082">
            <w:pPr>
              <w:pStyle w:val="Pagrindinistekstas"/>
              <w:spacing w:after="0" w:line="240" w:lineRule="auto"/>
              <w:ind w:firstLine="0"/>
              <w:rPr>
                <w:rFonts w:cstheme="minorHAnsi"/>
                <w:bCs/>
                <w:color w:val="000000"/>
                <w:sz w:val="22"/>
                <w:szCs w:val="22"/>
                <w:lang w:eastAsia="en-US"/>
              </w:rPr>
            </w:pPr>
            <w:r w:rsidRPr="008022DF">
              <w:rPr>
                <w:rFonts w:cstheme="minorHAnsi"/>
                <w:bCs/>
                <w:color w:val="000000"/>
                <w:sz w:val="22"/>
                <w:szCs w:val="22"/>
                <w:lang w:eastAsia="en-US"/>
              </w:rPr>
              <w:t>Eil. Nr.</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DD7D8" w14:textId="77777777" w:rsidR="00CD60D9" w:rsidRPr="008022DF" w:rsidRDefault="00CD60D9" w:rsidP="00D56082">
            <w:pPr>
              <w:pStyle w:val="Pagrindinistekstas"/>
              <w:spacing w:after="0" w:line="240" w:lineRule="auto"/>
              <w:ind w:firstLine="0"/>
              <w:rPr>
                <w:rFonts w:cstheme="minorHAnsi"/>
                <w:bCs/>
                <w:color w:val="000000"/>
                <w:sz w:val="22"/>
                <w:szCs w:val="22"/>
                <w:lang w:eastAsia="en-US"/>
              </w:rPr>
            </w:pPr>
            <w:r w:rsidRPr="008022DF">
              <w:rPr>
                <w:rFonts w:cstheme="minorHAnsi"/>
                <w:bCs/>
                <w:color w:val="000000"/>
                <w:sz w:val="22"/>
                <w:szCs w:val="22"/>
                <w:lang w:eastAsia="en-US"/>
              </w:rPr>
              <w:t>Trečiojo asmens (subtiekėjo ar ūkio subjekto) pavadinimas, kodas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E5735" w14:textId="77777777" w:rsidR="00CD60D9" w:rsidRPr="008022DF" w:rsidRDefault="00CD60D9" w:rsidP="00D56082">
            <w:pPr>
              <w:pStyle w:val="Pagrindinistekstas"/>
              <w:spacing w:after="0" w:line="240" w:lineRule="auto"/>
              <w:ind w:firstLine="0"/>
              <w:rPr>
                <w:rFonts w:cstheme="minorHAnsi"/>
                <w:bCs/>
                <w:color w:val="000000"/>
                <w:sz w:val="22"/>
                <w:szCs w:val="22"/>
                <w:lang w:eastAsia="en-US"/>
              </w:rPr>
            </w:pPr>
            <w:r w:rsidRPr="008022DF">
              <w:rPr>
                <w:rFonts w:cstheme="minorHAnsi"/>
                <w:bCs/>
                <w:color w:val="000000"/>
                <w:sz w:val="22"/>
                <w:szCs w:val="22"/>
                <w:lang w:eastAsia="en-US"/>
              </w:rPr>
              <w:t>Subtiekėjas</w:t>
            </w:r>
            <w:r w:rsidRPr="008022DF">
              <w:rPr>
                <w:rFonts w:cstheme="minorHAnsi"/>
                <w:bCs/>
                <w:color w:val="000000"/>
                <w:sz w:val="22"/>
                <w:szCs w:val="22"/>
                <w:vertAlign w:val="superscript"/>
                <w:lang w:eastAsia="en-US"/>
              </w:rPr>
              <w:t>*</w:t>
            </w:r>
            <w:r w:rsidRPr="008022DF">
              <w:rPr>
                <w:rFonts w:cstheme="minorHAnsi"/>
                <w:bCs/>
                <w:color w:val="000000"/>
                <w:sz w:val="22"/>
                <w:szCs w:val="22"/>
                <w:lang w:eastAsia="en-US"/>
              </w:rPr>
              <w:t xml:space="preserve"> (</w:t>
            </w:r>
            <w:r w:rsidRPr="008022DF">
              <w:rPr>
                <w:rFonts w:cstheme="minorHAnsi"/>
                <w:bCs/>
                <w:i/>
                <w:iCs/>
                <w:color w:val="000000"/>
                <w:sz w:val="22"/>
                <w:szCs w:val="22"/>
                <w:lang w:eastAsia="en-US"/>
              </w:rPr>
              <w:t>pažymėti X, jei taikoma</w:t>
            </w:r>
            <w:r w:rsidRPr="008022DF">
              <w:rPr>
                <w:rFonts w:cstheme="minorHAnsi"/>
                <w:bCs/>
                <w:color w:val="000000"/>
                <w:sz w:val="22"/>
                <w:szCs w:val="22"/>
                <w:lang w:eastAsia="en-US"/>
              </w:rPr>
              <w:t>)</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448A6" w14:textId="77777777" w:rsidR="00CD60D9" w:rsidRPr="008022DF" w:rsidRDefault="00CD60D9" w:rsidP="00D56082">
            <w:pPr>
              <w:spacing w:after="0" w:line="240" w:lineRule="auto"/>
              <w:rPr>
                <w:rFonts w:cstheme="minorHAnsi"/>
                <w:bCs/>
                <w:color w:val="000000"/>
                <w:sz w:val="22"/>
                <w:szCs w:val="22"/>
              </w:rPr>
            </w:pPr>
            <w:r w:rsidRPr="008022DF">
              <w:rPr>
                <w:rFonts w:cstheme="minorHAnsi"/>
                <w:bCs/>
                <w:color w:val="000000"/>
                <w:sz w:val="22"/>
                <w:szCs w:val="22"/>
              </w:rPr>
              <w:t xml:space="preserve">Ūkio subjektas, kurio </w:t>
            </w:r>
            <w:r w:rsidRPr="008022DF">
              <w:rPr>
                <w:rFonts w:cstheme="minorHAnsi"/>
                <w:b/>
                <w:color w:val="000000"/>
                <w:sz w:val="22"/>
                <w:szCs w:val="22"/>
              </w:rPr>
              <w:t>pajėgumais remiamasi</w:t>
            </w:r>
            <w:r w:rsidRPr="008022DF">
              <w:rPr>
                <w:rFonts w:cstheme="minorHAnsi"/>
                <w:bCs/>
                <w:color w:val="000000"/>
                <w:sz w:val="22"/>
                <w:szCs w:val="22"/>
                <w:vertAlign w:val="superscript"/>
              </w:rPr>
              <w:t>**</w:t>
            </w:r>
          </w:p>
          <w:p w14:paraId="3483CB37" w14:textId="00996C49" w:rsidR="00CD60D9" w:rsidRPr="008022DF" w:rsidRDefault="00CD60D9" w:rsidP="00D56082">
            <w:pPr>
              <w:pStyle w:val="Pagrindinistekstas"/>
              <w:spacing w:after="0" w:line="240" w:lineRule="auto"/>
              <w:ind w:firstLine="0"/>
              <w:rPr>
                <w:rFonts w:cstheme="minorHAnsi"/>
                <w:bCs/>
                <w:color w:val="000000"/>
                <w:sz w:val="22"/>
                <w:szCs w:val="22"/>
                <w:lang w:eastAsia="en-US"/>
              </w:rPr>
            </w:pPr>
            <w:r w:rsidRPr="008022DF">
              <w:rPr>
                <w:rFonts w:cstheme="minorHAnsi"/>
                <w:bCs/>
                <w:color w:val="000000"/>
                <w:sz w:val="22"/>
                <w:szCs w:val="22"/>
                <w:lang w:eastAsia="en-US"/>
              </w:rPr>
              <w:t>(</w:t>
            </w:r>
            <w:r w:rsidRPr="008022DF">
              <w:rPr>
                <w:rFonts w:cstheme="minorHAnsi"/>
                <w:bCs/>
                <w:i/>
                <w:iCs/>
                <w:color w:val="000000"/>
                <w:sz w:val="22"/>
                <w:szCs w:val="22"/>
                <w:lang w:eastAsia="en-US"/>
              </w:rPr>
              <w:t>pažymėti X, jei taikoma</w:t>
            </w:r>
            <w:r w:rsidRPr="008022DF">
              <w:rPr>
                <w:rFonts w:cstheme="minorHAnsi"/>
                <w:bCs/>
                <w:color w:val="000000"/>
                <w:sz w:val="22"/>
                <w:szCs w:val="22"/>
                <w:lang w:eastAsia="en-US"/>
              </w:rPr>
              <w:t>)</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7DEB0" w14:textId="77777777" w:rsidR="00CD60D9" w:rsidRPr="008022DF" w:rsidRDefault="00CD60D9" w:rsidP="00D56082">
            <w:pPr>
              <w:pStyle w:val="Pagrindinistekstas"/>
              <w:spacing w:after="0" w:line="240" w:lineRule="auto"/>
              <w:ind w:firstLine="0"/>
              <w:rPr>
                <w:rFonts w:cstheme="minorHAnsi"/>
                <w:bCs/>
                <w:color w:val="000000"/>
                <w:sz w:val="22"/>
                <w:szCs w:val="22"/>
                <w:lang w:eastAsia="en-US"/>
              </w:rPr>
            </w:pPr>
            <w:r w:rsidRPr="008022DF">
              <w:rPr>
                <w:rFonts w:cstheme="minorHAnsi"/>
                <w:bCs/>
                <w:color w:val="000000"/>
                <w:sz w:val="22"/>
                <w:szCs w:val="22"/>
                <w:lang w:eastAsia="en-US"/>
              </w:rPr>
              <w:t>Numatomi atlikti darbai/pristatyti prekės/teikti paslaugos</w:t>
            </w:r>
          </w:p>
        </w:tc>
        <w:tc>
          <w:tcPr>
            <w:tcW w:w="1119" w:type="dxa"/>
            <w:tcBorders>
              <w:top w:val="single" w:sz="4" w:space="0" w:color="auto"/>
              <w:left w:val="single" w:sz="4" w:space="0" w:color="auto"/>
              <w:bottom w:val="single" w:sz="4" w:space="0" w:color="auto"/>
              <w:right w:val="single" w:sz="4" w:space="0" w:color="auto"/>
            </w:tcBorders>
          </w:tcPr>
          <w:p w14:paraId="5EF4D702" w14:textId="5C2933F7" w:rsidR="00CD60D9" w:rsidRPr="008022DF" w:rsidRDefault="00CD60D9" w:rsidP="00D56082">
            <w:pPr>
              <w:pStyle w:val="Pagrindinistekstas"/>
              <w:spacing w:after="0" w:line="240" w:lineRule="auto"/>
              <w:ind w:firstLine="0"/>
              <w:jc w:val="center"/>
              <w:rPr>
                <w:rFonts w:cstheme="minorHAnsi"/>
                <w:color w:val="000000"/>
                <w:sz w:val="22"/>
                <w:szCs w:val="22"/>
                <w:lang w:eastAsia="en-US"/>
              </w:rPr>
            </w:pPr>
            <w:r w:rsidRPr="008022DF">
              <w:rPr>
                <w:rFonts w:cstheme="minorHAnsi"/>
                <w:color w:val="000000"/>
                <w:sz w:val="22"/>
                <w:szCs w:val="22"/>
                <w:lang w:eastAsia="en-US"/>
              </w:rPr>
              <w:t>Kvalifikacijos reikalavimas, kuriam pasitelkiamas ūkio subjektas</w:t>
            </w:r>
          </w:p>
        </w:tc>
        <w:tc>
          <w:tcPr>
            <w:tcW w:w="1579" w:type="dxa"/>
            <w:tcBorders>
              <w:top w:val="single" w:sz="4" w:space="0" w:color="auto"/>
              <w:left w:val="single" w:sz="4" w:space="0" w:color="auto"/>
              <w:bottom w:val="single" w:sz="4" w:space="0" w:color="auto"/>
              <w:right w:val="single" w:sz="4" w:space="0" w:color="auto"/>
            </w:tcBorders>
            <w:shd w:val="clear" w:color="auto" w:fill="auto"/>
            <w:hideMark/>
          </w:tcPr>
          <w:p w14:paraId="11C6DA63" w14:textId="18DBEF35" w:rsidR="00CD60D9" w:rsidRPr="008022DF" w:rsidRDefault="00CD60D9" w:rsidP="00D56082">
            <w:pPr>
              <w:pStyle w:val="Pagrindinistekstas"/>
              <w:spacing w:after="0" w:line="240" w:lineRule="auto"/>
              <w:ind w:firstLine="0"/>
              <w:jc w:val="center"/>
              <w:rPr>
                <w:rFonts w:cstheme="minorHAnsi"/>
                <w:bCs/>
                <w:color w:val="000000"/>
                <w:sz w:val="22"/>
                <w:szCs w:val="22"/>
                <w:lang w:eastAsia="en-US"/>
              </w:rPr>
            </w:pPr>
            <w:r w:rsidRPr="008022DF">
              <w:rPr>
                <w:rFonts w:cstheme="minorHAnsi"/>
                <w:color w:val="000000"/>
                <w:sz w:val="22"/>
                <w:szCs w:val="22"/>
                <w:lang w:eastAsia="en-US"/>
              </w:rPr>
              <w:t>Susitarimo su subtiekėju ir/ar ūkio subjektu rekvizitai</w:t>
            </w:r>
          </w:p>
        </w:tc>
      </w:tr>
      <w:tr w:rsidR="00CD60D9" w:rsidRPr="008022DF" w14:paraId="73FBC721" w14:textId="77777777" w:rsidTr="002862DD">
        <w:trPr>
          <w:trHeight w:val="272"/>
        </w:trPr>
        <w:tc>
          <w:tcPr>
            <w:tcW w:w="491" w:type="dxa"/>
            <w:tcBorders>
              <w:top w:val="single" w:sz="4" w:space="0" w:color="auto"/>
              <w:left w:val="single" w:sz="4" w:space="0" w:color="auto"/>
              <w:bottom w:val="single" w:sz="4" w:space="0" w:color="auto"/>
              <w:right w:val="single" w:sz="4" w:space="0" w:color="auto"/>
            </w:tcBorders>
            <w:shd w:val="clear" w:color="auto" w:fill="auto"/>
          </w:tcPr>
          <w:p w14:paraId="72DB62FD"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657183E3"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EDD7E98"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24E72F9"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369D878F"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119" w:type="dxa"/>
            <w:tcBorders>
              <w:top w:val="single" w:sz="4" w:space="0" w:color="auto"/>
              <w:left w:val="single" w:sz="4" w:space="0" w:color="auto"/>
              <w:bottom w:val="single" w:sz="4" w:space="0" w:color="auto"/>
              <w:right w:val="single" w:sz="4" w:space="0" w:color="auto"/>
            </w:tcBorders>
          </w:tcPr>
          <w:p w14:paraId="0F8D6AB1"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54664F44" w14:textId="0B246D9A" w:rsidR="00CD60D9" w:rsidRPr="008022DF" w:rsidRDefault="00CD60D9" w:rsidP="00D56082">
            <w:pPr>
              <w:pStyle w:val="Pagrindinistekstas"/>
              <w:spacing w:after="0" w:line="240" w:lineRule="auto"/>
              <w:rPr>
                <w:rFonts w:cstheme="minorHAnsi"/>
                <w:bCs/>
                <w:color w:val="000000"/>
                <w:sz w:val="22"/>
                <w:szCs w:val="22"/>
                <w:lang w:eastAsia="en-US"/>
              </w:rPr>
            </w:pPr>
          </w:p>
        </w:tc>
      </w:tr>
      <w:tr w:rsidR="00CD60D9" w:rsidRPr="008022DF" w14:paraId="2E379ADB" w14:textId="77777777" w:rsidTr="002862DD">
        <w:trPr>
          <w:trHeight w:val="272"/>
        </w:trPr>
        <w:tc>
          <w:tcPr>
            <w:tcW w:w="491" w:type="dxa"/>
            <w:tcBorders>
              <w:top w:val="single" w:sz="4" w:space="0" w:color="auto"/>
              <w:left w:val="single" w:sz="4" w:space="0" w:color="auto"/>
              <w:bottom w:val="single" w:sz="4" w:space="0" w:color="auto"/>
              <w:right w:val="single" w:sz="4" w:space="0" w:color="auto"/>
            </w:tcBorders>
            <w:shd w:val="clear" w:color="auto" w:fill="auto"/>
          </w:tcPr>
          <w:p w14:paraId="1D133E9E"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0655F02B"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9EB6103"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5F57D31"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75D0971D" w14:textId="77777777" w:rsidR="00CD60D9" w:rsidRPr="008022DF" w:rsidRDefault="00CD60D9" w:rsidP="00D56082">
            <w:pPr>
              <w:spacing w:after="0" w:line="240" w:lineRule="auto"/>
              <w:rPr>
                <w:rFonts w:cstheme="minorHAnsi"/>
                <w:bCs/>
                <w:color w:val="000000"/>
                <w:sz w:val="22"/>
                <w:szCs w:val="22"/>
              </w:rPr>
            </w:pPr>
          </w:p>
        </w:tc>
        <w:tc>
          <w:tcPr>
            <w:tcW w:w="1119" w:type="dxa"/>
            <w:tcBorders>
              <w:top w:val="single" w:sz="4" w:space="0" w:color="auto"/>
              <w:left w:val="single" w:sz="4" w:space="0" w:color="auto"/>
              <w:bottom w:val="single" w:sz="4" w:space="0" w:color="auto"/>
              <w:right w:val="single" w:sz="4" w:space="0" w:color="auto"/>
            </w:tcBorders>
          </w:tcPr>
          <w:p w14:paraId="241EBC80" w14:textId="77777777" w:rsidR="00CD60D9" w:rsidRPr="008022DF" w:rsidRDefault="00CD60D9" w:rsidP="00D56082">
            <w:pPr>
              <w:pStyle w:val="Pagrindinistekstas"/>
              <w:spacing w:after="0" w:line="240" w:lineRule="auto"/>
              <w:rPr>
                <w:rFonts w:cstheme="minorHAnsi"/>
                <w:bCs/>
                <w:color w:val="000000"/>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5E423D54" w14:textId="641F697D" w:rsidR="00CD60D9" w:rsidRPr="008022DF" w:rsidRDefault="00CD60D9" w:rsidP="00D56082">
            <w:pPr>
              <w:pStyle w:val="Pagrindinistekstas"/>
              <w:spacing w:after="0" w:line="240" w:lineRule="auto"/>
              <w:rPr>
                <w:rFonts w:cstheme="minorHAnsi"/>
                <w:bCs/>
                <w:color w:val="000000"/>
                <w:sz w:val="22"/>
                <w:szCs w:val="22"/>
                <w:lang w:eastAsia="en-US"/>
              </w:rPr>
            </w:pPr>
          </w:p>
        </w:tc>
      </w:tr>
    </w:tbl>
    <w:p w14:paraId="263C8725" w14:textId="77777777" w:rsidR="00060A9D" w:rsidRPr="008022DF" w:rsidRDefault="00060A9D" w:rsidP="00D56082">
      <w:pPr>
        <w:pStyle w:val="Pagrindinistekstas"/>
        <w:spacing w:after="0" w:line="240" w:lineRule="auto"/>
        <w:rPr>
          <w:rFonts w:cstheme="minorHAnsi"/>
          <w:color w:val="000000"/>
          <w:sz w:val="22"/>
          <w:szCs w:val="22"/>
          <w:lang w:eastAsia="en-US"/>
        </w:rPr>
      </w:pPr>
      <w:r w:rsidRPr="008022DF">
        <w:rPr>
          <w:rFonts w:cstheme="minorHAnsi"/>
          <w:color w:val="000000"/>
          <w:sz w:val="22"/>
          <w:szCs w:val="22"/>
        </w:rPr>
        <w:t>Pastabos:</w:t>
      </w:r>
    </w:p>
    <w:p w14:paraId="7B196A22" w14:textId="77777777" w:rsidR="00060A9D" w:rsidRPr="008022DF" w:rsidRDefault="00060A9D" w:rsidP="00D56082">
      <w:pPr>
        <w:pStyle w:val="Pagrindinistekstas"/>
        <w:spacing w:after="0" w:line="240" w:lineRule="auto"/>
        <w:rPr>
          <w:rFonts w:cstheme="minorHAnsi"/>
          <w:color w:val="000000"/>
          <w:sz w:val="22"/>
          <w:szCs w:val="22"/>
        </w:rPr>
      </w:pPr>
      <w:r w:rsidRPr="008022DF">
        <w:rPr>
          <w:rFonts w:cstheme="minorHAnsi"/>
          <w:b/>
          <w:bCs/>
          <w:color w:val="000000"/>
          <w:sz w:val="22"/>
          <w:szCs w:val="22"/>
        </w:rPr>
        <w:t>*</w:t>
      </w:r>
      <w:r w:rsidRPr="008022DF">
        <w:rPr>
          <w:rFonts w:cstheme="minorHAnsi"/>
          <w:color w:val="000000"/>
          <w:sz w:val="22"/>
          <w:szCs w:val="22"/>
        </w:rPr>
        <w:t xml:space="preserve"> </w:t>
      </w:r>
      <w:r w:rsidRPr="008022DF">
        <w:rPr>
          <w:rFonts w:cstheme="minorHAnsi"/>
          <w:b/>
          <w:bCs/>
          <w:color w:val="000000"/>
          <w:sz w:val="22"/>
          <w:szCs w:val="22"/>
        </w:rPr>
        <w:t>Subtiekėjas,</w:t>
      </w:r>
      <w:r w:rsidRPr="008022DF">
        <w:rPr>
          <w:rFonts w:cstheme="minorHAnsi"/>
          <w:color w:val="000000"/>
          <w:sz w:val="22"/>
          <w:szCs w:val="22"/>
        </w:rPr>
        <w:t xml:space="preserve"> kurio pajėgumais tiekėjas nesiremia – tiekėjo pirkimo sutarties vykdymui pasitelkiamas trečiasis asmuo, kurio kvalifikacija tiekėjas nesiremia, kad atitiktų kvalifikacijos reikalavimus.</w:t>
      </w:r>
    </w:p>
    <w:p w14:paraId="1909966F" w14:textId="77777777" w:rsidR="00060A9D" w:rsidRPr="008022DF" w:rsidRDefault="00060A9D" w:rsidP="00D56082">
      <w:pPr>
        <w:pStyle w:val="Pagrindinistekstas"/>
        <w:spacing w:after="0" w:line="240" w:lineRule="auto"/>
        <w:rPr>
          <w:rFonts w:cstheme="minorHAnsi"/>
          <w:b/>
          <w:bCs/>
          <w:color w:val="000000"/>
          <w:sz w:val="22"/>
          <w:szCs w:val="22"/>
          <w:u w:val="single"/>
        </w:rPr>
      </w:pPr>
      <w:r w:rsidRPr="008022DF">
        <w:rPr>
          <w:rFonts w:cstheme="minorHAnsi"/>
          <w:b/>
          <w:bCs/>
          <w:color w:val="000000"/>
          <w:sz w:val="22"/>
          <w:szCs w:val="22"/>
        </w:rPr>
        <w:t>**</w:t>
      </w:r>
      <w:r w:rsidRPr="008022DF">
        <w:rPr>
          <w:rFonts w:cstheme="minorHAnsi"/>
          <w:color w:val="000000"/>
          <w:sz w:val="22"/>
          <w:szCs w:val="22"/>
        </w:rPr>
        <w:t xml:space="preserve"> </w:t>
      </w:r>
      <w:r w:rsidRPr="008022DF">
        <w:rPr>
          <w:rFonts w:cstheme="minorHAnsi"/>
          <w:b/>
          <w:bCs/>
          <w:color w:val="000000"/>
          <w:sz w:val="22"/>
          <w:szCs w:val="22"/>
        </w:rPr>
        <w:t>Ūkio subjektas</w:t>
      </w:r>
      <w:r w:rsidRPr="008022DF">
        <w:rPr>
          <w:rFonts w:cstheme="minorHAnsi"/>
          <w:b/>
          <w:color w:val="000000"/>
          <w:sz w:val="22"/>
          <w:szCs w:val="22"/>
        </w:rPr>
        <w:t>, kurio pajėgumais remiamasi</w:t>
      </w:r>
      <w:r w:rsidRPr="008022DF">
        <w:rPr>
          <w:rFonts w:cstheme="minorHAnsi"/>
          <w:color w:val="000000"/>
          <w:sz w:val="22"/>
          <w:szCs w:val="22"/>
        </w:rPr>
        <w:t xml:space="preserve"> – tiekėjo pirkimo sutarties vykdymui pasitelkiamas trečiasis asmuo, kurio </w:t>
      </w:r>
      <w:r w:rsidRPr="008022DF">
        <w:rPr>
          <w:rFonts w:cstheme="minorHAnsi"/>
          <w:b/>
          <w:bCs/>
          <w:color w:val="000000"/>
          <w:sz w:val="22"/>
          <w:szCs w:val="22"/>
          <w:u w:val="single"/>
        </w:rPr>
        <w:t>kvalifikacija tiekėjas remiasi, kad atitiktų kvalifikacijos reikalavimus.</w:t>
      </w:r>
    </w:p>
    <w:p w14:paraId="1FDCF25F" w14:textId="77777777" w:rsidR="00060A9D" w:rsidRPr="008022DF" w:rsidRDefault="00060A9D" w:rsidP="00D56082">
      <w:pPr>
        <w:spacing w:after="0" w:line="240" w:lineRule="auto"/>
        <w:jc w:val="both"/>
        <w:rPr>
          <w:rFonts w:cstheme="minorHAnsi"/>
          <w:i/>
          <w:color w:val="000000"/>
          <w:sz w:val="22"/>
          <w:szCs w:val="22"/>
        </w:rPr>
      </w:pPr>
    </w:p>
    <w:p w14:paraId="7A4AFC60" w14:textId="23D31461" w:rsidR="00060A9D" w:rsidRPr="008022DF" w:rsidRDefault="00060A9D" w:rsidP="002100E9">
      <w:pPr>
        <w:pStyle w:val="Sraopastraipa"/>
        <w:numPr>
          <w:ilvl w:val="0"/>
          <w:numId w:val="13"/>
        </w:numPr>
        <w:spacing w:after="0" w:line="240" w:lineRule="auto"/>
        <w:jc w:val="both"/>
        <w:rPr>
          <w:rFonts w:cstheme="minorHAnsi"/>
          <w:color w:val="000000"/>
          <w:sz w:val="22"/>
          <w:szCs w:val="22"/>
        </w:rPr>
      </w:pPr>
      <w:r w:rsidRPr="008022DF">
        <w:rPr>
          <w:rFonts w:cstheme="minorHAnsi"/>
          <w:color w:val="000000"/>
          <w:sz w:val="22"/>
          <w:szCs w:val="22"/>
        </w:rPr>
        <w:t>Informacija apie specialistus (</w:t>
      </w:r>
      <w:proofErr w:type="spellStart"/>
      <w:r w:rsidRPr="008022DF">
        <w:rPr>
          <w:rFonts w:cstheme="minorHAnsi"/>
          <w:color w:val="000000"/>
          <w:sz w:val="22"/>
          <w:szCs w:val="22"/>
        </w:rPr>
        <w:t>kvazisubtiekėjus</w:t>
      </w:r>
      <w:proofErr w:type="spellEnd"/>
      <w:r w:rsidRPr="008022DF">
        <w:rPr>
          <w:rFonts w:cstheme="minorHAnsi"/>
          <w:color w:val="000000"/>
          <w:sz w:val="22"/>
          <w:szCs w:val="22"/>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2802"/>
        <w:gridCol w:w="3401"/>
        <w:gridCol w:w="2858"/>
      </w:tblGrid>
      <w:tr w:rsidR="00060A9D" w:rsidRPr="008022DF" w14:paraId="4659D67C" w14:textId="77777777" w:rsidTr="00753DA1">
        <w:trPr>
          <w:trHeight w:val="345"/>
        </w:trPr>
        <w:tc>
          <w:tcPr>
            <w:tcW w:w="749" w:type="dxa"/>
            <w:tcBorders>
              <w:top w:val="single" w:sz="4" w:space="0" w:color="auto"/>
              <w:left w:val="single" w:sz="4" w:space="0" w:color="auto"/>
              <w:bottom w:val="single" w:sz="4" w:space="0" w:color="auto"/>
              <w:right w:val="single" w:sz="4" w:space="0" w:color="auto"/>
            </w:tcBorders>
            <w:shd w:val="clear" w:color="auto" w:fill="auto"/>
            <w:hideMark/>
          </w:tcPr>
          <w:p w14:paraId="29C0F539" w14:textId="77777777" w:rsidR="00060A9D" w:rsidRPr="008022DF" w:rsidRDefault="00060A9D" w:rsidP="00D56082">
            <w:pPr>
              <w:pStyle w:val="Pagrindinistekstas"/>
              <w:spacing w:after="0" w:line="240" w:lineRule="auto"/>
              <w:ind w:hanging="79"/>
              <w:rPr>
                <w:rFonts w:cstheme="minorHAnsi"/>
                <w:bCs/>
                <w:color w:val="000000"/>
                <w:sz w:val="22"/>
                <w:szCs w:val="22"/>
                <w:lang w:eastAsia="en-US"/>
              </w:rPr>
            </w:pPr>
            <w:r w:rsidRPr="008022DF">
              <w:rPr>
                <w:rFonts w:cstheme="minorHAnsi"/>
                <w:bCs/>
                <w:color w:val="000000"/>
                <w:sz w:val="22"/>
                <w:szCs w:val="22"/>
                <w:lang w:eastAsia="en-US"/>
              </w:rPr>
              <w:t>Eil. Nr.</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6A8C5968" w14:textId="77777777" w:rsidR="00060A9D" w:rsidRPr="008022DF" w:rsidRDefault="00060A9D" w:rsidP="00D56082">
            <w:pPr>
              <w:pStyle w:val="Pagrindinistekstas"/>
              <w:spacing w:after="0" w:line="240" w:lineRule="auto"/>
              <w:ind w:hanging="79"/>
              <w:rPr>
                <w:rFonts w:cstheme="minorHAnsi"/>
                <w:bCs/>
                <w:color w:val="000000"/>
                <w:sz w:val="22"/>
                <w:szCs w:val="22"/>
                <w:lang w:eastAsia="en-US"/>
              </w:rPr>
            </w:pPr>
            <w:r w:rsidRPr="008022DF">
              <w:rPr>
                <w:rFonts w:cstheme="minorHAnsi"/>
                <w:bCs/>
                <w:color w:val="000000"/>
                <w:sz w:val="22"/>
                <w:szCs w:val="22"/>
                <w:lang w:eastAsia="en-US"/>
              </w:rPr>
              <w:t>Vardas ir pavardė</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14:paraId="254ED27C" w14:textId="77777777" w:rsidR="00060A9D" w:rsidRPr="008022DF" w:rsidRDefault="00060A9D" w:rsidP="00D56082">
            <w:pPr>
              <w:pStyle w:val="Pagrindinistekstas"/>
              <w:spacing w:after="0" w:line="240" w:lineRule="auto"/>
              <w:ind w:hanging="79"/>
              <w:rPr>
                <w:rFonts w:cstheme="minorHAnsi"/>
                <w:bCs/>
                <w:color w:val="000000"/>
                <w:sz w:val="22"/>
                <w:szCs w:val="22"/>
                <w:lang w:eastAsia="en-US"/>
              </w:rPr>
            </w:pPr>
            <w:r w:rsidRPr="008022DF">
              <w:rPr>
                <w:rFonts w:cstheme="minorHAnsi"/>
                <w:bCs/>
                <w:color w:val="000000"/>
                <w:sz w:val="22"/>
                <w:szCs w:val="22"/>
                <w:lang w:eastAsia="en-US"/>
              </w:rPr>
              <w:t>Specialisto dabartinė darbovietė</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14:paraId="5BEDA182" w14:textId="77777777" w:rsidR="00060A9D" w:rsidRPr="008022DF" w:rsidRDefault="00060A9D" w:rsidP="00D56082">
            <w:pPr>
              <w:pStyle w:val="Pagrindinistekstas"/>
              <w:spacing w:after="0" w:line="240" w:lineRule="auto"/>
              <w:ind w:hanging="79"/>
              <w:rPr>
                <w:rFonts w:cstheme="minorHAnsi"/>
                <w:bCs/>
                <w:color w:val="000000"/>
                <w:sz w:val="22"/>
                <w:szCs w:val="22"/>
                <w:lang w:eastAsia="en-US"/>
              </w:rPr>
            </w:pPr>
            <w:r w:rsidRPr="008022DF">
              <w:rPr>
                <w:rFonts w:cstheme="minorHAnsi"/>
                <w:color w:val="000000"/>
                <w:sz w:val="22"/>
                <w:szCs w:val="22"/>
                <w:lang w:eastAsia="en-US"/>
              </w:rPr>
              <w:t>Susitarimo dėl siūlomo specialisto įdarbinimo rekvizitai</w:t>
            </w:r>
            <w:r w:rsidRPr="008022DF">
              <w:rPr>
                <w:rFonts w:cstheme="minorHAnsi"/>
                <w:bCs/>
                <w:color w:val="000000"/>
                <w:sz w:val="22"/>
                <w:szCs w:val="22"/>
                <w:lang w:eastAsia="en-US"/>
              </w:rPr>
              <w:t xml:space="preserve"> </w:t>
            </w:r>
          </w:p>
        </w:tc>
      </w:tr>
      <w:tr w:rsidR="00060A9D" w:rsidRPr="008022DF" w14:paraId="3CE75639" w14:textId="77777777" w:rsidTr="00753DA1">
        <w:trPr>
          <w:trHeight w:val="289"/>
        </w:trPr>
        <w:tc>
          <w:tcPr>
            <w:tcW w:w="749" w:type="dxa"/>
            <w:tcBorders>
              <w:top w:val="single" w:sz="4" w:space="0" w:color="auto"/>
              <w:left w:val="single" w:sz="4" w:space="0" w:color="auto"/>
              <w:bottom w:val="single" w:sz="4" w:space="0" w:color="auto"/>
              <w:right w:val="single" w:sz="4" w:space="0" w:color="auto"/>
            </w:tcBorders>
            <w:shd w:val="clear" w:color="auto" w:fill="auto"/>
          </w:tcPr>
          <w:p w14:paraId="7F864037"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5C5A70C5"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4A519E6"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14:paraId="1CDF485A"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r>
      <w:tr w:rsidR="00060A9D" w:rsidRPr="008022DF" w14:paraId="63CE1A2B" w14:textId="77777777" w:rsidTr="00753DA1">
        <w:trPr>
          <w:trHeight w:val="259"/>
        </w:trPr>
        <w:tc>
          <w:tcPr>
            <w:tcW w:w="749" w:type="dxa"/>
            <w:tcBorders>
              <w:top w:val="single" w:sz="4" w:space="0" w:color="auto"/>
              <w:left w:val="single" w:sz="4" w:space="0" w:color="auto"/>
              <w:bottom w:val="single" w:sz="4" w:space="0" w:color="auto"/>
              <w:right w:val="single" w:sz="4" w:space="0" w:color="auto"/>
            </w:tcBorders>
            <w:shd w:val="clear" w:color="auto" w:fill="auto"/>
          </w:tcPr>
          <w:p w14:paraId="11E3A506"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653E8243"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A182F30"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14:paraId="7CD71F06" w14:textId="77777777" w:rsidR="00060A9D" w:rsidRPr="008022DF" w:rsidRDefault="00060A9D" w:rsidP="00D56082">
            <w:pPr>
              <w:pStyle w:val="Pagrindinistekstas"/>
              <w:spacing w:after="0" w:line="240" w:lineRule="auto"/>
              <w:rPr>
                <w:rFonts w:cstheme="minorHAnsi"/>
                <w:bCs/>
                <w:color w:val="000000"/>
                <w:sz w:val="22"/>
                <w:szCs w:val="22"/>
                <w:lang w:eastAsia="en-US"/>
              </w:rPr>
            </w:pPr>
          </w:p>
        </w:tc>
      </w:tr>
    </w:tbl>
    <w:p w14:paraId="74CEE086" w14:textId="77777777" w:rsidR="00060A9D" w:rsidRPr="008022DF" w:rsidRDefault="00060A9D" w:rsidP="00D56082">
      <w:pPr>
        <w:pStyle w:val="Pagrindinistekstas"/>
        <w:spacing w:after="0" w:line="240" w:lineRule="auto"/>
        <w:rPr>
          <w:rFonts w:cstheme="minorHAnsi"/>
          <w:color w:val="000000"/>
          <w:sz w:val="22"/>
          <w:szCs w:val="22"/>
        </w:rPr>
      </w:pPr>
      <w:r w:rsidRPr="008022DF">
        <w:rPr>
          <w:rFonts w:cstheme="minorHAnsi"/>
          <w:b/>
          <w:bCs/>
          <w:color w:val="000000"/>
          <w:sz w:val="22"/>
          <w:szCs w:val="22"/>
        </w:rPr>
        <w:t xml:space="preserve">*** </w:t>
      </w:r>
      <w:proofErr w:type="spellStart"/>
      <w:r w:rsidRPr="008022DF">
        <w:rPr>
          <w:rFonts w:cstheme="minorHAnsi"/>
          <w:b/>
          <w:bCs/>
          <w:color w:val="000000"/>
          <w:sz w:val="22"/>
          <w:szCs w:val="22"/>
        </w:rPr>
        <w:t>Kvazisubtiekėjas</w:t>
      </w:r>
      <w:proofErr w:type="spellEnd"/>
      <w:r w:rsidRPr="008022DF">
        <w:rPr>
          <w:rFonts w:cstheme="minorHAnsi"/>
          <w:color w:val="000000"/>
          <w:sz w:val="22"/>
          <w:szCs w:val="22"/>
        </w:rPr>
        <w:t xml:space="preserve"> – specialistas, kurio kvalifikacija tiekėjas remiasi, ir kuris pasiūlymo teikimo metu dar nėra tiekėjo, ūkio subjekto, kurio pajėgumais tiekėjas remiasi, darbuotojas, </w:t>
      </w:r>
      <w:r w:rsidRPr="008022DF">
        <w:rPr>
          <w:rFonts w:cstheme="minorHAnsi"/>
          <w:b/>
          <w:bCs/>
          <w:color w:val="000000"/>
          <w:sz w:val="22"/>
          <w:szCs w:val="22"/>
        </w:rPr>
        <w:t>tačiau jį ketinama įdarbinti</w:t>
      </w:r>
      <w:r w:rsidRPr="008022DF">
        <w:rPr>
          <w:rFonts w:cstheme="minorHAnsi"/>
          <w:color w:val="000000"/>
          <w:sz w:val="22"/>
          <w:szCs w:val="22"/>
        </w:rPr>
        <w:t>, jei pasiūlymas bus pripažintas laimėjusiu.</w:t>
      </w:r>
    </w:p>
    <w:p w14:paraId="51FFB87D" w14:textId="77777777" w:rsidR="00945FA9" w:rsidRPr="008022DF" w:rsidRDefault="00945FA9" w:rsidP="00D56082">
      <w:pPr>
        <w:pStyle w:val="Pagrindinistekstas"/>
        <w:spacing w:after="0" w:line="240" w:lineRule="auto"/>
        <w:rPr>
          <w:rFonts w:cstheme="minorHAnsi"/>
          <w:color w:val="000000"/>
          <w:sz w:val="22"/>
          <w:szCs w:val="22"/>
          <w:lang w:eastAsia="en-US"/>
        </w:rPr>
      </w:pPr>
    </w:p>
    <w:p w14:paraId="5A057D8A" w14:textId="53D90CCC" w:rsidR="00060A9D" w:rsidRPr="008022DF" w:rsidRDefault="00060A9D" w:rsidP="002100E9">
      <w:pPr>
        <w:pStyle w:val="Sraopastraipa"/>
        <w:numPr>
          <w:ilvl w:val="0"/>
          <w:numId w:val="13"/>
        </w:numPr>
        <w:spacing w:after="0" w:line="240" w:lineRule="auto"/>
        <w:jc w:val="both"/>
        <w:rPr>
          <w:rFonts w:cstheme="minorHAnsi"/>
          <w:sz w:val="22"/>
          <w:szCs w:val="22"/>
        </w:rPr>
      </w:pPr>
      <w:r w:rsidRPr="008022DF">
        <w:rPr>
          <w:rFonts w:cstheme="minorHAnsi"/>
          <w:sz w:val="22"/>
          <w:szCs w:val="22"/>
        </w:rPr>
        <w:t>Kartu su pasiūlymu pateikiami šie dokumentai:</w:t>
      </w:r>
    </w:p>
    <w:tbl>
      <w:tblPr>
        <w:tblW w:w="9864" w:type="dxa"/>
        <w:tblInd w:w="108" w:type="dxa"/>
        <w:tblLayout w:type="fixed"/>
        <w:tblLook w:val="0000" w:firstRow="0" w:lastRow="0" w:firstColumn="0" w:lastColumn="0" w:noHBand="0" w:noVBand="0"/>
      </w:tblPr>
      <w:tblGrid>
        <w:gridCol w:w="880"/>
        <w:gridCol w:w="6096"/>
        <w:gridCol w:w="2888"/>
      </w:tblGrid>
      <w:tr w:rsidR="00060A9D" w:rsidRPr="008022DF" w14:paraId="2C6A6865" w14:textId="77777777" w:rsidTr="00243BE6">
        <w:tc>
          <w:tcPr>
            <w:tcW w:w="880" w:type="dxa"/>
            <w:tcBorders>
              <w:top w:val="single" w:sz="4" w:space="0" w:color="000000"/>
              <w:left w:val="single" w:sz="4" w:space="0" w:color="000000"/>
              <w:bottom w:val="single" w:sz="4" w:space="0" w:color="000000"/>
            </w:tcBorders>
            <w:shd w:val="clear" w:color="auto" w:fill="auto"/>
          </w:tcPr>
          <w:p w14:paraId="1FAE02A8" w14:textId="77777777" w:rsidR="00060A9D" w:rsidRPr="008022DF" w:rsidRDefault="00060A9D" w:rsidP="00D56082">
            <w:pPr>
              <w:snapToGrid w:val="0"/>
              <w:spacing w:after="0" w:line="240" w:lineRule="auto"/>
              <w:ind w:firstLine="5"/>
              <w:jc w:val="center"/>
              <w:rPr>
                <w:rFonts w:cstheme="minorHAnsi"/>
                <w:sz w:val="22"/>
                <w:szCs w:val="22"/>
              </w:rPr>
            </w:pPr>
            <w:proofErr w:type="spellStart"/>
            <w:r w:rsidRPr="008022DF">
              <w:rPr>
                <w:rFonts w:cstheme="minorHAnsi"/>
                <w:sz w:val="22"/>
                <w:szCs w:val="22"/>
              </w:rPr>
              <w:t>Eil.Nr</w:t>
            </w:r>
            <w:proofErr w:type="spellEnd"/>
            <w:r w:rsidRPr="008022DF">
              <w:rPr>
                <w:rFonts w:cstheme="minorHAnsi"/>
                <w:sz w:val="22"/>
                <w:szCs w:val="22"/>
              </w:rPr>
              <w:t>.</w:t>
            </w:r>
          </w:p>
        </w:tc>
        <w:tc>
          <w:tcPr>
            <w:tcW w:w="6096" w:type="dxa"/>
            <w:tcBorders>
              <w:top w:val="single" w:sz="4" w:space="0" w:color="000000"/>
              <w:left w:val="single" w:sz="4" w:space="0" w:color="000000"/>
              <w:bottom w:val="single" w:sz="4" w:space="0" w:color="000000"/>
            </w:tcBorders>
            <w:shd w:val="clear" w:color="auto" w:fill="auto"/>
          </w:tcPr>
          <w:p w14:paraId="71A8B39B" w14:textId="77777777" w:rsidR="00060A9D" w:rsidRPr="008022DF" w:rsidRDefault="00060A9D" w:rsidP="00D56082">
            <w:pPr>
              <w:snapToGrid w:val="0"/>
              <w:spacing w:after="0" w:line="240" w:lineRule="auto"/>
              <w:ind w:firstLine="5"/>
              <w:jc w:val="center"/>
              <w:rPr>
                <w:rFonts w:cstheme="minorHAnsi"/>
                <w:sz w:val="22"/>
                <w:szCs w:val="22"/>
              </w:rPr>
            </w:pPr>
            <w:r w:rsidRPr="008022DF">
              <w:rPr>
                <w:rFonts w:cstheme="minorHAnsi"/>
                <w:sz w:val="22"/>
                <w:szCs w:val="22"/>
              </w:rPr>
              <w:t>Pateiktų dokumentų pavadinimas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6FFF3392" w14:textId="77777777" w:rsidR="00060A9D" w:rsidRPr="008022DF" w:rsidRDefault="00060A9D" w:rsidP="00D56082">
            <w:pPr>
              <w:snapToGrid w:val="0"/>
              <w:spacing w:after="0" w:line="240" w:lineRule="auto"/>
              <w:ind w:firstLine="5"/>
              <w:jc w:val="center"/>
              <w:rPr>
                <w:rFonts w:cstheme="minorHAnsi"/>
                <w:sz w:val="22"/>
                <w:szCs w:val="22"/>
              </w:rPr>
            </w:pPr>
            <w:r w:rsidRPr="008022DF">
              <w:rPr>
                <w:rFonts w:cstheme="minorHAnsi"/>
                <w:sz w:val="22"/>
                <w:szCs w:val="22"/>
              </w:rPr>
              <w:t>Dokumento įkėlimo  CVP IS lange vieta</w:t>
            </w:r>
          </w:p>
        </w:tc>
      </w:tr>
      <w:tr w:rsidR="00060A9D" w:rsidRPr="008022DF" w14:paraId="3A725A42" w14:textId="77777777" w:rsidTr="00243BE6">
        <w:tc>
          <w:tcPr>
            <w:tcW w:w="880" w:type="dxa"/>
            <w:tcBorders>
              <w:top w:val="single" w:sz="4" w:space="0" w:color="000000"/>
              <w:left w:val="single" w:sz="4" w:space="0" w:color="000000"/>
              <w:bottom w:val="single" w:sz="4" w:space="0" w:color="000000"/>
            </w:tcBorders>
            <w:shd w:val="clear" w:color="auto" w:fill="auto"/>
          </w:tcPr>
          <w:p w14:paraId="0933A404" w14:textId="2F62418C"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1D27DF35" w14:textId="50757029" w:rsidR="00060A9D" w:rsidRPr="008022DF" w:rsidRDefault="00060A9D" w:rsidP="00100CEC">
            <w:pPr>
              <w:snapToGrid w:val="0"/>
              <w:spacing w:after="0" w:line="240" w:lineRule="auto"/>
              <w:ind w:firstLine="5"/>
              <w:jc w:val="both"/>
              <w:rPr>
                <w:rFonts w:cstheme="minorHAnsi"/>
                <w:sz w:val="22"/>
                <w:szCs w:val="22"/>
              </w:rPr>
            </w:pPr>
            <w:r w:rsidRPr="008022DF">
              <w:rPr>
                <w:rFonts w:cstheme="minorHAnsi"/>
                <w:sz w:val="22"/>
                <w:szCs w:val="22"/>
              </w:rPr>
              <w:t xml:space="preserve">EBVPD </w:t>
            </w:r>
            <w:r w:rsidR="004D0244" w:rsidRPr="008022DF">
              <w:rPr>
                <w:rFonts w:cstheme="minorHAnsi"/>
                <w:bCs/>
                <w:sz w:val="22"/>
                <w:szCs w:val="22"/>
              </w:rPr>
              <w:t>(specialiųjų pirkimo sąlygų 5 priedas)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DAABF1C"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60421BEF" w14:textId="77777777" w:rsidTr="00243BE6">
        <w:tc>
          <w:tcPr>
            <w:tcW w:w="880" w:type="dxa"/>
            <w:tcBorders>
              <w:top w:val="single" w:sz="4" w:space="0" w:color="000000"/>
              <w:left w:val="single" w:sz="4" w:space="0" w:color="000000"/>
              <w:bottom w:val="single" w:sz="4" w:space="0" w:color="000000"/>
            </w:tcBorders>
            <w:shd w:val="clear" w:color="auto" w:fill="auto"/>
          </w:tcPr>
          <w:p w14:paraId="4FFD5B96" w14:textId="376DC453"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45AF5984" w14:textId="77777777" w:rsidR="00060A9D" w:rsidRPr="008022DF" w:rsidRDefault="00060A9D" w:rsidP="00100CEC">
            <w:pPr>
              <w:snapToGrid w:val="0"/>
              <w:spacing w:after="0" w:line="240" w:lineRule="auto"/>
              <w:ind w:firstLine="5"/>
              <w:jc w:val="both"/>
              <w:rPr>
                <w:rFonts w:cstheme="minorHAnsi"/>
                <w:sz w:val="22"/>
                <w:szCs w:val="22"/>
              </w:rPr>
            </w:pPr>
            <w:r w:rsidRPr="008022DF">
              <w:rPr>
                <w:rFonts w:cstheme="minorHAnsi"/>
                <w:sz w:val="22"/>
                <w:szCs w:val="22"/>
              </w:rPr>
              <w:t>Pasiūlymo galiojimą užtikrinantys dokumentai</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7309F67D"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5CCC17B7" w14:textId="77777777" w:rsidTr="00243BE6">
        <w:tc>
          <w:tcPr>
            <w:tcW w:w="880" w:type="dxa"/>
            <w:tcBorders>
              <w:top w:val="single" w:sz="4" w:space="0" w:color="000000"/>
              <w:left w:val="single" w:sz="4" w:space="0" w:color="000000"/>
              <w:bottom w:val="single" w:sz="4" w:space="0" w:color="000000"/>
            </w:tcBorders>
            <w:shd w:val="clear" w:color="auto" w:fill="auto"/>
          </w:tcPr>
          <w:p w14:paraId="633689D9" w14:textId="7BFC2EE5"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3E53247F" w14:textId="33B7D8CB" w:rsidR="00060A9D" w:rsidRPr="008022DF" w:rsidRDefault="00060A9D" w:rsidP="008844EC">
            <w:pPr>
              <w:rPr>
                <w:rFonts w:cstheme="minorHAnsi"/>
                <w:sz w:val="22"/>
                <w:szCs w:val="22"/>
              </w:rPr>
            </w:pPr>
            <w:bookmarkStart w:id="73" w:name="_Toc200955042"/>
            <w:r w:rsidRPr="008022DF">
              <w:rPr>
                <w:rFonts w:cstheme="minorHAnsi"/>
                <w:sz w:val="22"/>
                <w:szCs w:val="22"/>
              </w:rPr>
              <w:t>Deklaracija dėl tiekėjo atsakingų asmenų</w:t>
            </w:r>
            <w:r w:rsidR="004D0244" w:rsidRPr="008022DF">
              <w:rPr>
                <w:rFonts w:cstheme="minorHAnsi"/>
                <w:sz w:val="22"/>
                <w:szCs w:val="22"/>
              </w:rPr>
              <w:t xml:space="preserve"> </w:t>
            </w:r>
            <w:r w:rsidR="004D0244" w:rsidRPr="008022DF">
              <w:rPr>
                <w:rFonts w:cstheme="minorHAnsi"/>
                <w:bCs/>
                <w:sz w:val="22"/>
                <w:szCs w:val="22"/>
              </w:rPr>
              <w:t>(specialiųjų pirkimo sąlygų 8 priedas)</w:t>
            </w:r>
            <w:bookmarkEnd w:id="73"/>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6ABEDBD"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312D85BE" w14:textId="77777777" w:rsidTr="00243BE6">
        <w:tc>
          <w:tcPr>
            <w:tcW w:w="880" w:type="dxa"/>
            <w:tcBorders>
              <w:top w:val="single" w:sz="4" w:space="0" w:color="000000"/>
              <w:left w:val="single" w:sz="4" w:space="0" w:color="000000"/>
              <w:bottom w:val="single" w:sz="4" w:space="0" w:color="000000"/>
            </w:tcBorders>
            <w:shd w:val="clear" w:color="auto" w:fill="auto"/>
          </w:tcPr>
          <w:p w14:paraId="1CB6C031" w14:textId="596E0944"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29F7E32E" w14:textId="767FC31D" w:rsidR="00060A9D" w:rsidRPr="008022DF" w:rsidRDefault="004D0244" w:rsidP="008844EC">
            <w:pPr>
              <w:rPr>
                <w:rFonts w:cstheme="minorHAnsi"/>
                <w:sz w:val="22"/>
                <w:szCs w:val="22"/>
              </w:rPr>
            </w:pPr>
            <w:r w:rsidRPr="008022DF">
              <w:rPr>
                <w:rFonts w:cstheme="minorHAnsi"/>
                <w:sz w:val="22"/>
                <w:szCs w:val="22"/>
              </w:rPr>
              <w:t xml:space="preserve">Tiekėjo deklaracija dėl atitikties Reglamento nuostatoms </w:t>
            </w:r>
            <w:r w:rsidRPr="008022DF">
              <w:rPr>
                <w:rFonts w:cstheme="minorHAnsi"/>
                <w:bCs/>
                <w:sz w:val="22"/>
                <w:szCs w:val="22"/>
              </w:rPr>
              <w:t>(specialiųjų pirkimo sąlygų 9, 10 priedai)</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25D32B36"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6E419AD5" w14:textId="77777777" w:rsidTr="00243BE6">
        <w:tc>
          <w:tcPr>
            <w:tcW w:w="880" w:type="dxa"/>
            <w:tcBorders>
              <w:top w:val="single" w:sz="4" w:space="0" w:color="000000"/>
              <w:left w:val="single" w:sz="4" w:space="0" w:color="000000"/>
              <w:bottom w:val="single" w:sz="4" w:space="0" w:color="000000"/>
            </w:tcBorders>
            <w:shd w:val="clear" w:color="auto" w:fill="auto"/>
          </w:tcPr>
          <w:p w14:paraId="51231DD2" w14:textId="0AF1E30F"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4B3BE1F2" w14:textId="77777777" w:rsidR="00060A9D" w:rsidRPr="008022DF" w:rsidRDefault="00060A9D" w:rsidP="008844EC">
            <w:pPr>
              <w:rPr>
                <w:rFonts w:cstheme="minorHAnsi"/>
                <w:sz w:val="22"/>
                <w:szCs w:val="22"/>
              </w:rPr>
            </w:pPr>
            <w:bookmarkStart w:id="74" w:name="_Toc200955045"/>
            <w:r w:rsidRPr="008022DF">
              <w:rPr>
                <w:rFonts w:cstheme="minorHAnsi"/>
                <w:sz w:val="22"/>
                <w:szCs w:val="22"/>
              </w:rPr>
              <w:t>Jungtinės veiklos sutartis (jeigu taikoma)</w:t>
            </w:r>
            <w:bookmarkEnd w:id="74"/>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5357E6E4"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7981F669" w14:textId="77777777" w:rsidTr="00243BE6">
        <w:tc>
          <w:tcPr>
            <w:tcW w:w="880" w:type="dxa"/>
            <w:tcBorders>
              <w:top w:val="single" w:sz="4" w:space="0" w:color="000000"/>
              <w:left w:val="single" w:sz="4" w:space="0" w:color="000000"/>
              <w:bottom w:val="single" w:sz="4" w:space="0" w:color="000000"/>
            </w:tcBorders>
            <w:shd w:val="clear" w:color="auto" w:fill="auto"/>
          </w:tcPr>
          <w:p w14:paraId="65DDCDB2" w14:textId="2EDED3DC"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09290A4C" w14:textId="77777777" w:rsidR="00060A9D" w:rsidRPr="008022DF" w:rsidRDefault="00060A9D" w:rsidP="008844EC">
            <w:pPr>
              <w:rPr>
                <w:rFonts w:cstheme="minorHAnsi"/>
                <w:sz w:val="22"/>
                <w:szCs w:val="22"/>
              </w:rPr>
            </w:pPr>
            <w:bookmarkStart w:id="75" w:name="_Toc200955046"/>
            <w:r w:rsidRPr="008022DF">
              <w:rPr>
                <w:rFonts w:cstheme="minorHAnsi"/>
                <w:sz w:val="22"/>
                <w:szCs w:val="22"/>
              </w:rPr>
              <w:t>Sutartis su ūkio subjektu, kurio pajėgumais remiamasi (jeigu taikoma)</w:t>
            </w:r>
            <w:bookmarkEnd w:id="75"/>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67CB6EB"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261DE216" w14:textId="77777777" w:rsidTr="00243BE6">
        <w:tc>
          <w:tcPr>
            <w:tcW w:w="880" w:type="dxa"/>
            <w:tcBorders>
              <w:top w:val="single" w:sz="4" w:space="0" w:color="000000"/>
              <w:left w:val="single" w:sz="4" w:space="0" w:color="000000"/>
              <w:bottom w:val="single" w:sz="4" w:space="0" w:color="000000"/>
            </w:tcBorders>
            <w:shd w:val="clear" w:color="auto" w:fill="auto"/>
          </w:tcPr>
          <w:p w14:paraId="09D71E52" w14:textId="0292ADE5"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1CB2F327" w14:textId="77777777" w:rsidR="00060A9D" w:rsidRPr="008022DF" w:rsidRDefault="00060A9D" w:rsidP="008844EC">
            <w:pPr>
              <w:rPr>
                <w:rFonts w:cstheme="minorHAnsi"/>
                <w:sz w:val="22"/>
                <w:szCs w:val="22"/>
              </w:rPr>
            </w:pPr>
            <w:bookmarkStart w:id="76" w:name="_Toc200955047"/>
            <w:r w:rsidRPr="008022DF">
              <w:rPr>
                <w:rFonts w:cstheme="minorHAnsi"/>
                <w:sz w:val="22"/>
                <w:szCs w:val="22"/>
              </w:rPr>
              <w:t>Įgaliojimo pasirašyti pasiūlymą (jeigu taikoma)</w:t>
            </w:r>
            <w:bookmarkEnd w:id="76"/>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826DDF6" w14:textId="77777777" w:rsidR="00060A9D" w:rsidRPr="008022DF" w:rsidRDefault="00060A9D" w:rsidP="00D56082">
            <w:pPr>
              <w:snapToGrid w:val="0"/>
              <w:spacing w:after="0" w:line="240" w:lineRule="auto"/>
              <w:ind w:firstLine="5"/>
              <w:jc w:val="both"/>
              <w:rPr>
                <w:rFonts w:cstheme="minorHAnsi"/>
                <w:sz w:val="22"/>
                <w:szCs w:val="22"/>
              </w:rPr>
            </w:pPr>
          </w:p>
        </w:tc>
      </w:tr>
      <w:tr w:rsidR="00060A9D" w:rsidRPr="008022DF" w14:paraId="04E8FE1F" w14:textId="77777777" w:rsidTr="00243BE6">
        <w:tc>
          <w:tcPr>
            <w:tcW w:w="880" w:type="dxa"/>
            <w:tcBorders>
              <w:top w:val="single" w:sz="4" w:space="0" w:color="000000"/>
              <w:left w:val="single" w:sz="4" w:space="0" w:color="000000"/>
              <w:bottom w:val="single" w:sz="4" w:space="0" w:color="000000"/>
            </w:tcBorders>
            <w:shd w:val="clear" w:color="auto" w:fill="auto"/>
          </w:tcPr>
          <w:p w14:paraId="17BFC180" w14:textId="4BF5696E" w:rsidR="00060A9D" w:rsidRPr="008022DF" w:rsidRDefault="00060A9D" w:rsidP="002100E9">
            <w:pPr>
              <w:pStyle w:val="Sraopastraipa"/>
              <w:numPr>
                <w:ilvl w:val="0"/>
                <w:numId w:val="14"/>
              </w:numPr>
              <w:snapToGrid w:val="0"/>
              <w:spacing w:after="0" w:line="240" w:lineRule="auto"/>
              <w:jc w:val="both"/>
              <w:rPr>
                <w:rFonts w:cstheme="minorHAnsi"/>
                <w:sz w:val="22"/>
                <w:szCs w:val="22"/>
              </w:rPr>
            </w:pPr>
          </w:p>
        </w:tc>
        <w:tc>
          <w:tcPr>
            <w:tcW w:w="6096" w:type="dxa"/>
            <w:tcBorders>
              <w:top w:val="single" w:sz="4" w:space="0" w:color="000000"/>
              <w:left w:val="single" w:sz="4" w:space="0" w:color="000000"/>
              <w:bottom w:val="single" w:sz="4" w:space="0" w:color="000000"/>
            </w:tcBorders>
            <w:shd w:val="clear" w:color="auto" w:fill="auto"/>
          </w:tcPr>
          <w:p w14:paraId="326F12FC" w14:textId="02B6D059" w:rsidR="00060A9D" w:rsidRPr="008022DF" w:rsidRDefault="00246785" w:rsidP="008844EC">
            <w:pPr>
              <w:rPr>
                <w:rFonts w:cstheme="minorHAnsi"/>
                <w:sz w:val="22"/>
                <w:szCs w:val="22"/>
              </w:rPr>
            </w:pPr>
            <w:r>
              <w:rPr>
                <w:rFonts w:cstheme="minorHAnsi"/>
                <w:sz w:val="22"/>
                <w:szCs w:val="22"/>
              </w:rPr>
              <w:t>Aplinkos apsaugos priemonių taikymo įrodymai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6A381776" w14:textId="77777777" w:rsidR="00060A9D" w:rsidRPr="008022DF" w:rsidRDefault="00060A9D" w:rsidP="00D56082">
            <w:pPr>
              <w:snapToGrid w:val="0"/>
              <w:spacing w:after="0" w:line="240" w:lineRule="auto"/>
              <w:ind w:firstLine="5"/>
              <w:jc w:val="both"/>
              <w:rPr>
                <w:rFonts w:cstheme="minorHAnsi"/>
                <w:sz w:val="22"/>
                <w:szCs w:val="22"/>
              </w:rPr>
            </w:pPr>
          </w:p>
        </w:tc>
      </w:tr>
    </w:tbl>
    <w:p w14:paraId="7969AACC" w14:textId="77777777" w:rsidR="00060A9D" w:rsidRPr="008022DF" w:rsidRDefault="00060A9D" w:rsidP="00D56082">
      <w:pPr>
        <w:spacing w:after="0" w:line="240" w:lineRule="auto"/>
        <w:jc w:val="both"/>
        <w:rPr>
          <w:rFonts w:cstheme="minorHAnsi"/>
          <w:sz w:val="22"/>
          <w:szCs w:val="22"/>
        </w:rPr>
      </w:pPr>
    </w:p>
    <w:tbl>
      <w:tblPr>
        <w:tblW w:w="0" w:type="auto"/>
        <w:tblLayout w:type="fixed"/>
        <w:tblLook w:val="0000" w:firstRow="0" w:lastRow="0" w:firstColumn="0" w:lastColumn="0" w:noHBand="0" w:noVBand="0"/>
      </w:tblPr>
      <w:tblGrid>
        <w:gridCol w:w="10314"/>
      </w:tblGrid>
      <w:tr w:rsidR="00060A9D" w:rsidRPr="008022DF" w14:paraId="42A341E7" w14:textId="77777777" w:rsidTr="00060A9D">
        <w:trPr>
          <w:trHeight w:val="324"/>
        </w:trPr>
        <w:tc>
          <w:tcPr>
            <w:tcW w:w="10314" w:type="dxa"/>
            <w:shd w:val="clear" w:color="auto" w:fill="auto"/>
          </w:tcPr>
          <w:p w14:paraId="65CA5582" w14:textId="77777777" w:rsidR="00060A9D" w:rsidRPr="008022DF" w:rsidRDefault="00060A9D" w:rsidP="002100E9">
            <w:pPr>
              <w:pStyle w:val="Sraopastraipa"/>
              <w:numPr>
                <w:ilvl w:val="0"/>
                <w:numId w:val="13"/>
              </w:numPr>
              <w:spacing w:after="0" w:line="240" w:lineRule="auto"/>
              <w:jc w:val="both"/>
              <w:rPr>
                <w:rFonts w:cstheme="minorHAnsi"/>
                <w:sz w:val="22"/>
                <w:szCs w:val="22"/>
              </w:rPr>
            </w:pPr>
            <w:r w:rsidRPr="008022DF">
              <w:rPr>
                <w:rFonts w:cstheme="minorHAnsi"/>
                <w:sz w:val="22"/>
                <w:szCs w:val="22"/>
              </w:rPr>
              <w:t xml:space="preserve">Ši pasiūlyme nurodyta informacija yra konfidenciali </w:t>
            </w:r>
          </w:p>
          <w:tbl>
            <w:tblPr>
              <w:tblW w:w="9813" w:type="dxa"/>
              <w:tblLayout w:type="fixed"/>
              <w:tblLook w:val="0000" w:firstRow="0" w:lastRow="0" w:firstColumn="0" w:lastColumn="0" w:noHBand="0" w:noVBand="0"/>
            </w:tblPr>
            <w:tblGrid>
              <w:gridCol w:w="846"/>
              <w:gridCol w:w="6048"/>
              <w:gridCol w:w="2919"/>
            </w:tblGrid>
            <w:tr w:rsidR="00060A9D" w:rsidRPr="008022DF" w14:paraId="41C91A31" w14:textId="77777777" w:rsidTr="00753DA1">
              <w:trPr>
                <w:trHeight w:val="610"/>
              </w:trPr>
              <w:tc>
                <w:tcPr>
                  <w:tcW w:w="846" w:type="dxa"/>
                  <w:tcBorders>
                    <w:top w:val="single" w:sz="4" w:space="0" w:color="000000"/>
                    <w:left w:val="single" w:sz="4" w:space="0" w:color="000000"/>
                    <w:bottom w:val="single" w:sz="4" w:space="0" w:color="000000"/>
                  </w:tcBorders>
                  <w:shd w:val="clear" w:color="auto" w:fill="auto"/>
                </w:tcPr>
                <w:p w14:paraId="1E3F50BE" w14:textId="626A67E0" w:rsidR="00060A9D" w:rsidRPr="008022DF" w:rsidRDefault="00060A9D" w:rsidP="00D56082">
                  <w:pPr>
                    <w:spacing w:after="0" w:line="240" w:lineRule="auto"/>
                    <w:ind w:right="-108" w:firstLine="29"/>
                    <w:jc w:val="both"/>
                    <w:rPr>
                      <w:rFonts w:cstheme="minorHAnsi"/>
                      <w:sz w:val="22"/>
                      <w:szCs w:val="22"/>
                    </w:rPr>
                  </w:pPr>
                  <w:r w:rsidRPr="008022DF">
                    <w:rPr>
                      <w:rFonts w:cstheme="minorHAnsi"/>
                      <w:sz w:val="22"/>
                      <w:szCs w:val="22"/>
                    </w:rPr>
                    <w:t>Eil.</w:t>
                  </w:r>
                  <w:r w:rsidR="00243BE6" w:rsidRPr="008022DF">
                    <w:rPr>
                      <w:rFonts w:cstheme="minorHAnsi"/>
                      <w:sz w:val="22"/>
                      <w:szCs w:val="22"/>
                    </w:rPr>
                    <w:t xml:space="preserve"> </w:t>
                  </w:r>
                  <w:r w:rsidRPr="008022DF">
                    <w:rPr>
                      <w:rFonts w:cstheme="minorHAnsi"/>
                      <w:sz w:val="22"/>
                      <w:szCs w:val="22"/>
                    </w:rPr>
                    <w:t>Nr.</w:t>
                  </w:r>
                </w:p>
              </w:tc>
              <w:tc>
                <w:tcPr>
                  <w:tcW w:w="6048" w:type="dxa"/>
                  <w:tcBorders>
                    <w:top w:val="single" w:sz="4" w:space="0" w:color="000000"/>
                    <w:left w:val="single" w:sz="4" w:space="0" w:color="000000"/>
                    <w:bottom w:val="single" w:sz="4" w:space="0" w:color="000000"/>
                  </w:tcBorders>
                  <w:shd w:val="clear" w:color="auto" w:fill="auto"/>
                </w:tcPr>
                <w:p w14:paraId="7E094DCE" w14:textId="77777777" w:rsidR="00060A9D" w:rsidRPr="008022DF" w:rsidRDefault="00060A9D" w:rsidP="00D56082">
                  <w:pPr>
                    <w:spacing w:after="0" w:line="240" w:lineRule="auto"/>
                    <w:ind w:right="-108" w:firstLine="29"/>
                    <w:rPr>
                      <w:rFonts w:cstheme="minorHAnsi"/>
                      <w:sz w:val="22"/>
                      <w:szCs w:val="22"/>
                    </w:rPr>
                  </w:pPr>
                  <w:r w:rsidRPr="008022DF">
                    <w:rPr>
                      <w:rFonts w:cstheme="minorHAnsi"/>
                      <w:sz w:val="22"/>
                      <w:szCs w:val="22"/>
                    </w:rPr>
                    <w:t>Pateikto dokumento pavadinimas (rekomenduojama pavadinime vartoti žodį „Konfidencialu“)</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5FACE4C" w14:textId="77777777" w:rsidR="00060A9D" w:rsidRPr="008022DF" w:rsidRDefault="00060A9D" w:rsidP="00D56082">
                  <w:pPr>
                    <w:spacing w:after="0" w:line="240" w:lineRule="auto"/>
                    <w:ind w:right="176" w:firstLine="29"/>
                    <w:jc w:val="center"/>
                    <w:rPr>
                      <w:rFonts w:cstheme="minorHAnsi"/>
                      <w:sz w:val="22"/>
                      <w:szCs w:val="22"/>
                    </w:rPr>
                  </w:pPr>
                  <w:r w:rsidRPr="008022DF">
                    <w:rPr>
                      <w:rFonts w:cstheme="minorHAnsi"/>
                      <w:sz w:val="22"/>
                      <w:szCs w:val="22"/>
                    </w:rPr>
                    <w:t>Dokumento įkėlimo  CVP IS lange vieta</w:t>
                  </w:r>
                </w:p>
              </w:tc>
            </w:tr>
            <w:tr w:rsidR="00060A9D" w:rsidRPr="008022DF" w14:paraId="00BC2BF3" w14:textId="77777777" w:rsidTr="00753DA1">
              <w:trPr>
                <w:trHeight w:val="428"/>
              </w:trPr>
              <w:tc>
                <w:tcPr>
                  <w:tcW w:w="846" w:type="dxa"/>
                  <w:tcBorders>
                    <w:top w:val="single" w:sz="4" w:space="0" w:color="000000"/>
                    <w:left w:val="single" w:sz="4" w:space="0" w:color="000000"/>
                    <w:bottom w:val="single" w:sz="4" w:space="0" w:color="000000"/>
                  </w:tcBorders>
                  <w:shd w:val="clear" w:color="auto" w:fill="auto"/>
                </w:tcPr>
                <w:p w14:paraId="5AFEA8CF" w14:textId="77777777" w:rsidR="00060A9D" w:rsidRPr="008022DF" w:rsidRDefault="00060A9D" w:rsidP="00D56082">
                  <w:pPr>
                    <w:snapToGrid w:val="0"/>
                    <w:spacing w:after="0" w:line="240" w:lineRule="auto"/>
                    <w:ind w:right="-108" w:firstLine="29"/>
                    <w:jc w:val="both"/>
                    <w:rPr>
                      <w:rFonts w:cstheme="minorHAnsi"/>
                      <w:sz w:val="22"/>
                      <w:szCs w:val="22"/>
                    </w:rPr>
                  </w:pPr>
                </w:p>
              </w:tc>
              <w:tc>
                <w:tcPr>
                  <w:tcW w:w="6048" w:type="dxa"/>
                  <w:tcBorders>
                    <w:top w:val="single" w:sz="4" w:space="0" w:color="000000"/>
                    <w:left w:val="single" w:sz="4" w:space="0" w:color="000000"/>
                    <w:bottom w:val="single" w:sz="4" w:space="0" w:color="000000"/>
                  </w:tcBorders>
                  <w:shd w:val="clear" w:color="auto" w:fill="auto"/>
                </w:tcPr>
                <w:p w14:paraId="769EF353" w14:textId="77777777" w:rsidR="00060A9D" w:rsidRPr="008022DF" w:rsidRDefault="00060A9D" w:rsidP="00D56082">
                  <w:pPr>
                    <w:snapToGrid w:val="0"/>
                    <w:spacing w:after="0" w:line="240" w:lineRule="auto"/>
                    <w:ind w:right="-108" w:firstLine="29"/>
                    <w:jc w:val="both"/>
                    <w:rPr>
                      <w:rFonts w:cstheme="minorHAnsi"/>
                      <w:sz w:val="22"/>
                      <w:szCs w:val="22"/>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AE9A718" w14:textId="77777777" w:rsidR="00060A9D" w:rsidRPr="008022DF" w:rsidRDefault="00060A9D" w:rsidP="00D56082">
                  <w:pPr>
                    <w:snapToGrid w:val="0"/>
                    <w:spacing w:after="0" w:line="240" w:lineRule="auto"/>
                    <w:ind w:right="176" w:firstLine="29"/>
                    <w:jc w:val="both"/>
                    <w:rPr>
                      <w:rFonts w:cstheme="minorHAnsi"/>
                      <w:sz w:val="22"/>
                      <w:szCs w:val="22"/>
                    </w:rPr>
                  </w:pPr>
                </w:p>
              </w:tc>
            </w:tr>
            <w:tr w:rsidR="00060A9D" w:rsidRPr="008022DF" w14:paraId="45864C81" w14:textId="77777777" w:rsidTr="00753DA1">
              <w:trPr>
                <w:trHeight w:val="428"/>
              </w:trPr>
              <w:tc>
                <w:tcPr>
                  <w:tcW w:w="846" w:type="dxa"/>
                  <w:tcBorders>
                    <w:top w:val="single" w:sz="4" w:space="0" w:color="000000"/>
                    <w:left w:val="single" w:sz="4" w:space="0" w:color="000000"/>
                    <w:bottom w:val="single" w:sz="4" w:space="0" w:color="000000"/>
                  </w:tcBorders>
                  <w:shd w:val="clear" w:color="auto" w:fill="auto"/>
                </w:tcPr>
                <w:p w14:paraId="4DEEAFCA" w14:textId="77777777" w:rsidR="00060A9D" w:rsidRPr="008022DF" w:rsidRDefault="00060A9D" w:rsidP="00D56082">
                  <w:pPr>
                    <w:snapToGrid w:val="0"/>
                    <w:spacing w:after="0" w:line="240" w:lineRule="auto"/>
                    <w:ind w:right="-108" w:firstLine="29"/>
                    <w:jc w:val="both"/>
                    <w:rPr>
                      <w:rFonts w:cstheme="minorHAnsi"/>
                      <w:sz w:val="22"/>
                      <w:szCs w:val="22"/>
                    </w:rPr>
                  </w:pPr>
                </w:p>
              </w:tc>
              <w:tc>
                <w:tcPr>
                  <w:tcW w:w="6048" w:type="dxa"/>
                  <w:tcBorders>
                    <w:top w:val="single" w:sz="4" w:space="0" w:color="000000"/>
                    <w:left w:val="single" w:sz="4" w:space="0" w:color="000000"/>
                    <w:bottom w:val="single" w:sz="4" w:space="0" w:color="000000"/>
                  </w:tcBorders>
                  <w:shd w:val="clear" w:color="auto" w:fill="auto"/>
                </w:tcPr>
                <w:p w14:paraId="58DAC029" w14:textId="77777777" w:rsidR="00060A9D" w:rsidRPr="008022DF" w:rsidRDefault="00060A9D" w:rsidP="00D56082">
                  <w:pPr>
                    <w:snapToGrid w:val="0"/>
                    <w:spacing w:after="0" w:line="240" w:lineRule="auto"/>
                    <w:ind w:right="-108" w:firstLine="29"/>
                    <w:jc w:val="both"/>
                    <w:rPr>
                      <w:rFonts w:cstheme="minorHAnsi"/>
                      <w:sz w:val="22"/>
                      <w:szCs w:val="22"/>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5B0AB9C9" w14:textId="77777777" w:rsidR="00060A9D" w:rsidRPr="008022DF" w:rsidRDefault="00060A9D" w:rsidP="00D56082">
                  <w:pPr>
                    <w:snapToGrid w:val="0"/>
                    <w:spacing w:after="0" w:line="240" w:lineRule="auto"/>
                    <w:ind w:right="-108" w:firstLine="29"/>
                    <w:jc w:val="both"/>
                    <w:rPr>
                      <w:rFonts w:cstheme="minorHAnsi"/>
                      <w:sz w:val="22"/>
                      <w:szCs w:val="22"/>
                    </w:rPr>
                  </w:pPr>
                </w:p>
              </w:tc>
            </w:tr>
            <w:tr w:rsidR="00060A9D" w:rsidRPr="008022DF" w14:paraId="3FCB593A" w14:textId="77777777" w:rsidTr="00753DA1">
              <w:trPr>
                <w:trHeight w:val="428"/>
              </w:trPr>
              <w:tc>
                <w:tcPr>
                  <w:tcW w:w="846" w:type="dxa"/>
                  <w:tcBorders>
                    <w:top w:val="single" w:sz="4" w:space="0" w:color="000000"/>
                    <w:left w:val="single" w:sz="4" w:space="0" w:color="000000"/>
                    <w:bottom w:val="single" w:sz="4" w:space="0" w:color="000000"/>
                  </w:tcBorders>
                  <w:shd w:val="clear" w:color="auto" w:fill="auto"/>
                </w:tcPr>
                <w:p w14:paraId="4C31CDB3" w14:textId="77777777" w:rsidR="00060A9D" w:rsidRPr="008022DF" w:rsidRDefault="00060A9D" w:rsidP="00D56082">
                  <w:pPr>
                    <w:snapToGrid w:val="0"/>
                    <w:spacing w:after="0" w:line="240" w:lineRule="auto"/>
                    <w:ind w:right="-108" w:firstLine="29"/>
                    <w:jc w:val="both"/>
                    <w:rPr>
                      <w:rFonts w:cstheme="minorHAnsi"/>
                      <w:sz w:val="22"/>
                      <w:szCs w:val="22"/>
                    </w:rPr>
                  </w:pPr>
                </w:p>
              </w:tc>
              <w:tc>
                <w:tcPr>
                  <w:tcW w:w="6048" w:type="dxa"/>
                  <w:tcBorders>
                    <w:top w:val="single" w:sz="4" w:space="0" w:color="000000"/>
                    <w:left w:val="single" w:sz="4" w:space="0" w:color="000000"/>
                    <w:bottom w:val="single" w:sz="4" w:space="0" w:color="000000"/>
                  </w:tcBorders>
                  <w:shd w:val="clear" w:color="auto" w:fill="auto"/>
                </w:tcPr>
                <w:p w14:paraId="2DAD27E4" w14:textId="77777777" w:rsidR="00060A9D" w:rsidRPr="008022DF" w:rsidRDefault="00060A9D" w:rsidP="00D56082">
                  <w:pPr>
                    <w:snapToGrid w:val="0"/>
                    <w:spacing w:after="0" w:line="240" w:lineRule="auto"/>
                    <w:ind w:right="-108" w:firstLine="29"/>
                    <w:jc w:val="both"/>
                    <w:rPr>
                      <w:rFonts w:cstheme="minorHAnsi"/>
                      <w:sz w:val="22"/>
                      <w:szCs w:val="22"/>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66E023D4" w14:textId="77777777" w:rsidR="00060A9D" w:rsidRPr="008022DF" w:rsidRDefault="00060A9D" w:rsidP="00D56082">
                  <w:pPr>
                    <w:snapToGrid w:val="0"/>
                    <w:spacing w:after="0" w:line="240" w:lineRule="auto"/>
                    <w:ind w:right="176" w:firstLine="29"/>
                    <w:jc w:val="both"/>
                    <w:rPr>
                      <w:rFonts w:cstheme="minorHAnsi"/>
                      <w:sz w:val="22"/>
                      <w:szCs w:val="22"/>
                    </w:rPr>
                  </w:pPr>
                </w:p>
              </w:tc>
            </w:tr>
          </w:tbl>
          <w:p w14:paraId="772ADE68" w14:textId="77777777" w:rsidR="00060A9D" w:rsidRPr="008022DF" w:rsidRDefault="00060A9D" w:rsidP="00D56082">
            <w:pPr>
              <w:spacing w:after="0" w:line="240" w:lineRule="auto"/>
              <w:rPr>
                <w:rFonts w:cstheme="minorHAnsi"/>
                <w:sz w:val="22"/>
                <w:szCs w:val="22"/>
              </w:rPr>
            </w:pPr>
          </w:p>
        </w:tc>
      </w:tr>
    </w:tbl>
    <w:p w14:paraId="0C241A28" w14:textId="77777777" w:rsidR="00060A9D" w:rsidRPr="008022DF" w:rsidRDefault="00060A9D" w:rsidP="00D56082">
      <w:pPr>
        <w:spacing w:after="0" w:line="240" w:lineRule="auto"/>
        <w:ind w:firstLine="851"/>
        <w:jc w:val="both"/>
        <w:rPr>
          <w:rFonts w:cstheme="minorHAnsi"/>
          <w:sz w:val="22"/>
          <w:szCs w:val="22"/>
        </w:rPr>
      </w:pPr>
      <w:r w:rsidRPr="008022DF">
        <w:rPr>
          <w:rFonts w:cstheme="minorHAnsi"/>
          <w:sz w:val="22"/>
          <w:szCs w:val="22"/>
        </w:rPr>
        <w:t xml:space="preserve">Pastaba. Tiekėjui nenurodžius, kokia informacija yra konfidenciali, laikoma, kad konfidencialios informacijos pasiūlyme nėra. </w:t>
      </w:r>
    </w:p>
    <w:p w14:paraId="6475C1FD" w14:textId="77777777" w:rsidR="00060A9D" w:rsidRPr="008022DF" w:rsidRDefault="00060A9D" w:rsidP="00D56082">
      <w:pPr>
        <w:spacing w:after="0" w:line="240" w:lineRule="auto"/>
        <w:jc w:val="both"/>
        <w:rPr>
          <w:rFonts w:cstheme="minorHAnsi"/>
          <w:sz w:val="22"/>
          <w:szCs w:val="22"/>
        </w:rPr>
      </w:pPr>
    </w:p>
    <w:p w14:paraId="149FE1A7" w14:textId="77777777" w:rsidR="00060A9D" w:rsidRPr="008022DF" w:rsidRDefault="00060A9D" w:rsidP="00D56082">
      <w:pPr>
        <w:spacing w:after="0" w:line="240" w:lineRule="auto"/>
        <w:jc w:val="both"/>
        <w:rPr>
          <w:rFonts w:cstheme="minorHAnsi"/>
          <w:sz w:val="22"/>
          <w:szCs w:val="22"/>
        </w:rPr>
      </w:pPr>
      <w:r w:rsidRPr="008022DF">
        <w:rPr>
          <w:rFonts w:cstheme="minorHAnsi"/>
          <w:sz w:val="22"/>
          <w:szCs w:val="22"/>
        </w:rPr>
        <w:t>______________________________________________________</w:t>
      </w:r>
    </w:p>
    <w:p w14:paraId="1CF4E5AA" w14:textId="176F1CDB" w:rsidR="00060A9D" w:rsidRPr="008022DF" w:rsidRDefault="00060A9D" w:rsidP="00D56082">
      <w:pPr>
        <w:spacing w:after="0" w:line="240" w:lineRule="auto"/>
        <w:jc w:val="both"/>
        <w:rPr>
          <w:rFonts w:cstheme="minorHAnsi"/>
          <w:sz w:val="22"/>
          <w:szCs w:val="22"/>
        </w:rPr>
      </w:pPr>
      <w:r w:rsidRPr="008022DF">
        <w:rPr>
          <w:rFonts w:cstheme="minorHAnsi"/>
          <w:sz w:val="22"/>
          <w:szCs w:val="22"/>
        </w:rPr>
        <w:t xml:space="preserve">                      (Tiekėjo arba jo įgalioto asmens vardas, pavardė, parašas)</w:t>
      </w:r>
    </w:p>
    <w:p w14:paraId="47F5EEFA" w14:textId="16CD7690" w:rsidR="00225C5E" w:rsidRPr="008022DF" w:rsidRDefault="00225C5E" w:rsidP="00D56082">
      <w:pPr>
        <w:spacing w:after="0" w:line="240" w:lineRule="auto"/>
        <w:rPr>
          <w:rFonts w:cstheme="minorHAnsi"/>
          <w:b/>
          <w:sz w:val="22"/>
          <w:szCs w:val="22"/>
        </w:rPr>
      </w:pPr>
      <w:r w:rsidRPr="008022DF">
        <w:rPr>
          <w:rFonts w:cstheme="minorHAnsi"/>
          <w:b/>
          <w:sz w:val="22"/>
          <w:szCs w:val="22"/>
        </w:rPr>
        <w:br w:type="page"/>
      </w:r>
    </w:p>
    <w:p w14:paraId="3D8CCDF3" w14:textId="0B14C18C" w:rsidR="008D704D" w:rsidRPr="008022DF" w:rsidRDefault="008D704D" w:rsidP="008844EC">
      <w:pPr>
        <w:pStyle w:val="Antrat1"/>
        <w:pBdr>
          <w:bottom w:val="single" w:sz="4" w:space="7" w:color="ED7D31" w:themeColor="accent2"/>
        </w:pBdr>
        <w:spacing w:after="0"/>
        <w:jc w:val="right"/>
        <w:rPr>
          <w:rFonts w:asciiTheme="minorHAnsi" w:eastAsia="Calibri" w:hAnsiTheme="minorHAnsi" w:cstheme="minorHAnsi"/>
          <w:color w:val="0070C0"/>
          <w:sz w:val="22"/>
          <w:szCs w:val="22"/>
        </w:rPr>
      </w:pPr>
      <w:bookmarkStart w:id="77" w:name="_Ref39484039"/>
      <w:bookmarkStart w:id="78" w:name="_Ref40278562"/>
      <w:bookmarkStart w:id="79" w:name="_Toc200960665"/>
      <w:r w:rsidRPr="008022DF">
        <w:rPr>
          <w:rFonts w:asciiTheme="minorHAnsi" w:eastAsia="Calibri" w:hAnsiTheme="minorHAnsi" w:cstheme="minorHAnsi"/>
          <w:color w:val="0070C0"/>
          <w:sz w:val="22"/>
          <w:szCs w:val="22"/>
        </w:rPr>
        <w:lastRenderedPageBreak/>
        <w:t xml:space="preserve">Pirkimo sąlygų </w:t>
      </w:r>
      <w:r w:rsidR="00910C39" w:rsidRPr="008022DF">
        <w:rPr>
          <w:rFonts w:asciiTheme="minorHAnsi" w:eastAsia="Calibri" w:hAnsiTheme="minorHAnsi" w:cstheme="minorHAnsi"/>
          <w:color w:val="0070C0"/>
          <w:sz w:val="22"/>
          <w:szCs w:val="22"/>
        </w:rPr>
        <w:t>7</w:t>
      </w:r>
      <w:r w:rsidRPr="008022DF">
        <w:rPr>
          <w:rFonts w:asciiTheme="minorHAnsi" w:eastAsia="Calibri" w:hAnsiTheme="minorHAnsi" w:cstheme="minorHAnsi"/>
          <w:color w:val="0070C0"/>
          <w:sz w:val="22"/>
          <w:szCs w:val="22"/>
        </w:rPr>
        <w:t xml:space="preserve"> priedas</w:t>
      </w:r>
      <w:r w:rsidR="008844EC" w:rsidRPr="008022DF">
        <w:rPr>
          <w:rFonts w:asciiTheme="minorHAnsi" w:eastAsia="Calibri" w:hAnsiTheme="minorHAnsi" w:cstheme="minorHAnsi"/>
          <w:color w:val="0070C0"/>
          <w:sz w:val="22"/>
          <w:szCs w:val="22"/>
        </w:rPr>
        <w:t xml:space="preserve"> </w:t>
      </w:r>
      <w:r w:rsidRPr="008022DF">
        <w:rPr>
          <w:rFonts w:asciiTheme="minorHAnsi" w:eastAsia="Calibri" w:hAnsiTheme="minorHAnsi" w:cstheme="minorHAnsi"/>
          <w:color w:val="0070C0"/>
          <w:sz w:val="22"/>
          <w:szCs w:val="22"/>
        </w:rPr>
        <w:t>„Pasiūlymų vertinimo kriterijai ir sąlygos“</w:t>
      </w:r>
      <w:bookmarkEnd w:id="77"/>
      <w:bookmarkEnd w:id="78"/>
      <w:bookmarkEnd w:id="79"/>
    </w:p>
    <w:p w14:paraId="6A0BFF9D" w14:textId="77777777" w:rsidR="00FE3D7C" w:rsidRPr="008022DF" w:rsidRDefault="00FE3D7C" w:rsidP="00D56082">
      <w:pPr>
        <w:spacing w:after="0" w:line="240" w:lineRule="auto"/>
        <w:jc w:val="center"/>
        <w:rPr>
          <w:rFonts w:cstheme="minorHAnsi"/>
          <w:b/>
          <w:sz w:val="22"/>
          <w:szCs w:val="22"/>
        </w:rPr>
      </w:pPr>
    </w:p>
    <w:p w14:paraId="5D3ED609" w14:textId="627F213F" w:rsidR="00203725" w:rsidRPr="008022DF" w:rsidRDefault="00FE3D7C" w:rsidP="00D56082">
      <w:pPr>
        <w:pStyle w:val="Paantrat"/>
        <w:spacing w:after="0" w:line="240" w:lineRule="auto"/>
        <w:jc w:val="center"/>
        <w:rPr>
          <w:rFonts w:cstheme="minorHAnsi"/>
          <w:b/>
          <w:sz w:val="22"/>
          <w:szCs w:val="22"/>
        </w:rPr>
      </w:pPr>
      <w:r w:rsidRPr="008022DF">
        <w:rPr>
          <w:rFonts w:cstheme="minorHAnsi"/>
          <w:b/>
          <w:sz w:val="22"/>
          <w:szCs w:val="22"/>
        </w:rPr>
        <w:t>PASIŪLYMŲ VERTINIMO KRITERIJAI</w:t>
      </w:r>
      <w:r w:rsidR="00031A62" w:rsidRPr="008022DF">
        <w:rPr>
          <w:rFonts w:cstheme="minorHAnsi"/>
          <w:b/>
          <w:sz w:val="22"/>
          <w:szCs w:val="22"/>
        </w:rPr>
        <w:t xml:space="preserve"> ir Sąlygos</w:t>
      </w:r>
    </w:p>
    <w:p w14:paraId="638D4768" w14:textId="77777777" w:rsidR="00E35F11" w:rsidRPr="008022DF" w:rsidRDefault="00E35F11" w:rsidP="00E35F11">
      <w:pPr>
        <w:rPr>
          <w:rFonts w:cstheme="minorHAnsi"/>
        </w:rPr>
      </w:pPr>
    </w:p>
    <w:p w14:paraId="7C372D90" w14:textId="4CD05D88" w:rsidR="002E031C" w:rsidRPr="003C51BC" w:rsidRDefault="002E031C" w:rsidP="003C51BC">
      <w:pPr>
        <w:spacing w:after="0" w:line="240" w:lineRule="auto"/>
        <w:jc w:val="both"/>
        <w:rPr>
          <w:rFonts w:cstheme="minorHAnsi"/>
          <w:sz w:val="22"/>
          <w:szCs w:val="22"/>
        </w:rPr>
      </w:pPr>
      <w:r w:rsidRPr="003C51BC">
        <w:rPr>
          <w:rFonts w:cstheme="minorHAnsi"/>
          <w:sz w:val="22"/>
          <w:szCs w:val="22"/>
        </w:rPr>
        <w:t>Perkančioji organizacija ekonomiškai naudingiausią pasiūlymą išrenka pagal kainos ir kokybės santykį pagal žemiau lentelėje pateiktus ekonominio naudingumo vertinimo kriterijus. Ekonomiškai naudingiausias pasiūlymas – tai pasiūlymas, kurio ekonominio naudingumo balų suma, apskaičiuota pagal žemiau nustatytus pasiūlymų̨ vertinimo kriterijus ir sąlygas, yra didžiausia.</w:t>
      </w:r>
    </w:p>
    <w:p w14:paraId="7D7B3634" w14:textId="77777777" w:rsidR="00AB6C5D" w:rsidRPr="008022DF" w:rsidRDefault="00AB6C5D" w:rsidP="001C6F31">
      <w:pPr>
        <w:rPr>
          <w:rFonts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268"/>
      </w:tblGrid>
      <w:tr w:rsidR="002E031C" w:rsidRPr="008022DF" w14:paraId="268486C6" w14:textId="77777777" w:rsidTr="007F77F8">
        <w:tc>
          <w:tcPr>
            <w:tcW w:w="722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CF7AC5C" w14:textId="77777777" w:rsidR="002E031C" w:rsidRPr="008022DF" w:rsidRDefault="002E031C" w:rsidP="001C6F31">
            <w:pPr>
              <w:rPr>
                <w:rFonts w:cstheme="minorHAnsi"/>
                <w:b/>
                <w:bCs/>
                <w:sz w:val="22"/>
                <w:szCs w:val="22"/>
              </w:rPr>
            </w:pPr>
            <w:r w:rsidRPr="008022DF">
              <w:rPr>
                <w:rFonts w:cstheme="minorHAnsi"/>
                <w:b/>
                <w:bCs/>
                <w:sz w:val="22"/>
                <w:szCs w:val="22"/>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49C2D58" w14:textId="77777777" w:rsidR="002E031C" w:rsidRPr="008022DF" w:rsidRDefault="002E031C" w:rsidP="001C6F31">
            <w:pPr>
              <w:rPr>
                <w:rFonts w:cstheme="minorHAnsi"/>
                <w:b/>
                <w:bCs/>
                <w:sz w:val="22"/>
                <w:szCs w:val="22"/>
              </w:rPr>
            </w:pPr>
            <w:r w:rsidRPr="008022DF">
              <w:rPr>
                <w:rFonts w:cstheme="minorHAnsi"/>
                <w:b/>
                <w:bCs/>
                <w:sz w:val="22"/>
                <w:szCs w:val="22"/>
              </w:rPr>
              <w:t>Kriterijaus lyginamasis svoris / skiriami balai</w:t>
            </w:r>
          </w:p>
        </w:tc>
      </w:tr>
      <w:tr w:rsidR="002E031C" w:rsidRPr="008022DF" w14:paraId="45EEACDD" w14:textId="77777777" w:rsidTr="007F77F8">
        <w:tc>
          <w:tcPr>
            <w:tcW w:w="7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332DF" w14:textId="77777777" w:rsidR="002E031C" w:rsidRPr="008022DF" w:rsidRDefault="002E031C" w:rsidP="001C6F31">
            <w:pPr>
              <w:rPr>
                <w:rFonts w:cstheme="minorHAnsi"/>
                <w:sz w:val="22"/>
                <w:szCs w:val="22"/>
              </w:rPr>
            </w:pPr>
            <w:r w:rsidRPr="008022DF">
              <w:rPr>
                <w:rFonts w:cstheme="minorHAnsi"/>
                <w:b/>
                <w:sz w:val="22"/>
                <w:szCs w:val="22"/>
              </w:rPr>
              <w:t>Pirmas kriterijus:</w:t>
            </w:r>
            <w:r w:rsidRPr="008022DF">
              <w:rPr>
                <w:rFonts w:cstheme="minorHAnsi"/>
                <w:sz w:val="22"/>
                <w:szCs w:val="22"/>
              </w:rPr>
              <w:t xml:space="preserve"> Kaina (C)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35FCA" w14:textId="11A075C1" w:rsidR="002E031C" w:rsidRPr="008022DF" w:rsidRDefault="002E031C" w:rsidP="001C6F31">
            <w:pPr>
              <w:rPr>
                <w:rFonts w:cstheme="minorHAnsi"/>
                <w:i/>
                <w:sz w:val="22"/>
                <w:szCs w:val="22"/>
              </w:rPr>
            </w:pPr>
            <w:r w:rsidRPr="008022DF">
              <w:rPr>
                <w:rFonts w:cstheme="minorHAnsi"/>
                <w:i/>
                <w:sz w:val="22"/>
                <w:szCs w:val="22"/>
              </w:rPr>
              <w:t xml:space="preserve">X = </w:t>
            </w:r>
            <w:r w:rsidR="00AA4026">
              <w:rPr>
                <w:rFonts w:cstheme="minorHAnsi"/>
                <w:i/>
                <w:sz w:val="22"/>
                <w:szCs w:val="22"/>
              </w:rPr>
              <w:t>8</w:t>
            </w:r>
            <w:r w:rsidRPr="008022DF">
              <w:rPr>
                <w:rFonts w:cstheme="minorHAnsi"/>
                <w:i/>
                <w:sz w:val="22"/>
                <w:szCs w:val="22"/>
              </w:rPr>
              <w:t>5</w:t>
            </w:r>
          </w:p>
        </w:tc>
      </w:tr>
      <w:tr w:rsidR="002E031C" w:rsidRPr="008022DF" w14:paraId="57E26B94" w14:textId="77777777" w:rsidTr="007F77F8">
        <w:tc>
          <w:tcPr>
            <w:tcW w:w="7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A6403" w14:textId="04E3F376" w:rsidR="002E031C" w:rsidRPr="008022DF" w:rsidRDefault="002E031C" w:rsidP="001C6F31">
            <w:pPr>
              <w:rPr>
                <w:rFonts w:cstheme="minorHAnsi"/>
                <w:sz w:val="22"/>
                <w:szCs w:val="22"/>
              </w:rPr>
            </w:pPr>
            <w:r w:rsidRPr="008022DF">
              <w:rPr>
                <w:rFonts w:cstheme="minorHAnsi"/>
                <w:b/>
                <w:sz w:val="22"/>
                <w:szCs w:val="22"/>
              </w:rPr>
              <w:t>Antras kriterijus:</w:t>
            </w:r>
            <w:r w:rsidRPr="008022DF">
              <w:rPr>
                <w:rFonts w:cstheme="minorHAnsi"/>
                <w:sz w:val="22"/>
                <w:szCs w:val="22"/>
              </w:rPr>
              <w:t xml:space="preserve"> </w:t>
            </w:r>
            <w:r w:rsidR="00B11D21">
              <w:rPr>
                <w:rFonts w:cstheme="minorHAnsi"/>
                <w:sz w:val="22"/>
                <w:szCs w:val="22"/>
              </w:rPr>
              <w:t>Aplinkos apsaugos priemonės (A)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BBD1A" w14:textId="401388B3" w:rsidR="002E031C" w:rsidRPr="008022DF" w:rsidRDefault="00B11D21" w:rsidP="001C6F31">
            <w:pPr>
              <w:rPr>
                <w:rFonts w:cstheme="minorHAnsi"/>
                <w:i/>
                <w:sz w:val="22"/>
                <w:szCs w:val="22"/>
              </w:rPr>
            </w:pPr>
            <w:r>
              <w:rPr>
                <w:rFonts w:cstheme="minorHAnsi"/>
                <w:i/>
                <w:sz w:val="22"/>
                <w:szCs w:val="22"/>
              </w:rPr>
              <w:t xml:space="preserve">Y </w:t>
            </w:r>
            <w:r>
              <w:rPr>
                <w:rFonts w:ascii="Consolas" w:hAnsi="Consolas" w:cstheme="minorHAnsi"/>
                <w:i/>
                <w:sz w:val="22"/>
                <w:szCs w:val="22"/>
              </w:rPr>
              <w:t>=</w:t>
            </w:r>
            <w:r>
              <w:rPr>
                <w:rFonts w:cstheme="minorHAnsi"/>
                <w:i/>
                <w:sz w:val="22"/>
                <w:szCs w:val="22"/>
              </w:rPr>
              <w:t xml:space="preserve"> </w:t>
            </w:r>
            <w:r w:rsidR="00AA4026">
              <w:rPr>
                <w:rFonts w:cstheme="minorHAnsi"/>
                <w:i/>
                <w:sz w:val="22"/>
                <w:szCs w:val="22"/>
              </w:rPr>
              <w:t>1</w:t>
            </w:r>
            <w:r>
              <w:rPr>
                <w:rFonts w:cstheme="minorHAnsi"/>
                <w:i/>
                <w:sz w:val="22"/>
                <w:szCs w:val="22"/>
              </w:rPr>
              <w:t>5</w:t>
            </w:r>
          </w:p>
        </w:tc>
      </w:tr>
    </w:tbl>
    <w:p w14:paraId="0A6840E9" w14:textId="77777777" w:rsidR="002E031C" w:rsidRPr="008022DF" w:rsidRDefault="002E031C" w:rsidP="001C6F31">
      <w:pPr>
        <w:rPr>
          <w:rFonts w:cstheme="minorHAnsi"/>
          <w:sz w:val="22"/>
          <w:szCs w:val="22"/>
        </w:rPr>
      </w:pPr>
    </w:p>
    <w:p w14:paraId="5C8EEE14" w14:textId="3513CB36" w:rsidR="002E031C" w:rsidRPr="008022DF" w:rsidRDefault="002E031C" w:rsidP="00243BE6">
      <w:pPr>
        <w:jc w:val="both"/>
        <w:rPr>
          <w:rFonts w:cstheme="minorHAnsi"/>
          <w:b/>
          <w:i/>
          <w:sz w:val="22"/>
          <w:szCs w:val="22"/>
        </w:rPr>
      </w:pPr>
      <w:r w:rsidRPr="008022DF">
        <w:rPr>
          <w:rFonts w:cstheme="minorHAnsi"/>
          <w:b/>
          <w:sz w:val="22"/>
          <w:szCs w:val="22"/>
        </w:rPr>
        <w:t xml:space="preserve">Pasiūlymo ekonominio naudingumo balai (S) </w:t>
      </w:r>
      <w:r w:rsidRPr="008022DF">
        <w:rPr>
          <w:rFonts w:cstheme="minorHAnsi"/>
          <w:sz w:val="22"/>
          <w:szCs w:val="22"/>
        </w:rPr>
        <w:t xml:space="preserve">apskaičiuojami sudedant tiekėjo pasiūlymo kainos (C), </w:t>
      </w:r>
      <w:r w:rsidR="00B11D21">
        <w:rPr>
          <w:rFonts w:cstheme="minorHAnsi"/>
          <w:sz w:val="22"/>
          <w:szCs w:val="22"/>
        </w:rPr>
        <w:t>aplinkos apsaugos priemonių</w:t>
      </w:r>
      <w:r w:rsidRPr="008022DF">
        <w:rPr>
          <w:rFonts w:cstheme="minorHAnsi"/>
          <w:sz w:val="22"/>
          <w:szCs w:val="22"/>
        </w:rPr>
        <w:t xml:space="preserve"> (</w:t>
      </w:r>
      <w:r w:rsidR="00B11D21">
        <w:rPr>
          <w:rFonts w:cstheme="minorHAnsi"/>
          <w:sz w:val="22"/>
          <w:szCs w:val="22"/>
        </w:rPr>
        <w:t>A</w:t>
      </w:r>
      <w:r w:rsidRPr="008022DF">
        <w:rPr>
          <w:rFonts w:cstheme="minorHAnsi"/>
          <w:sz w:val="22"/>
          <w:szCs w:val="22"/>
        </w:rPr>
        <w:t xml:space="preserve">), įvertinimo balus: </w:t>
      </w:r>
    </w:p>
    <w:p w14:paraId="73DCC3EB" w14:textId="77777777" w:rsidR="002E031C" w:rsidRPr="008022DF" w:rsidRDefault="002E031C" w:rsidP="00243BE6">
      <w:pPr>
        <w:jc w:val="both"/>
        <w:rPr>
          <w:rFonts w:cstheme="minorHAnsi"/>
          <w:i/>
          <w:sz w:val="22"/>
          <w:szCs w:val="22"/>
        </w:rPr>
      </w:pPr>
    </w:p>
    <w:p w14:paraId="10B4F0EE" w14:textId="4CFA5DE4" w:rsidR="002E031C" w:rsidRPr="008022DF" w:rsidRDefault="002E031C" w:rsidP="00243BE6">
      <w:pPr>
        <w:jc w:val="center"/>
        <w:rPr>
          <w:rFonts w:cstheme="minorHAnsi"/>
          <w:i/>
          <w:sz w:val="22"/>
          <w:szCs w:val="22"/>
        </w:rPr>
      </w:pPr>
      <w:r w:rsidRPr="008022DF">
        <w:rPr>
          <w:rFonts w:cstheme="minorHAnsi"/>
          <w:i/>
          <w:sz w:val="22"/>
          <w:szCs w:val="22"/>
        </w:rPr>
        <w:t xml:space="preserve">S = C + </w:t>
      </w:r>
      <w:r w:rsidR="00B11D21">
        <w:rPr>
          <w:rFonts w:cstheme="minorHAnsi"/>
          <w:i/>
          <w:sz w:val="22"/>
          <w:szCs w:val="22"/>
        </w:rPr>
        <w:t>A</w:t>
      </w:r>
    </w:p>
    <w:p w14:paraId="088B858C" w14:textId="77777777" w:rsidR="002E031C" w:rsidRPr="008022DF" w:rsidRDefault="002E031C" w:rsidP="00243BE6">
      <w:pPr>
        <w:jc w:val="both"/>
        <w:rPr>
          <w:rFonts w:cstheme="minorHAnsi"/>
          <w:sz w:val="22"/>
          <w:szCs w:val="22"/>
        </w:rPr>
      </w:pPr>
    </w:p>
    <w:p w14:paraId="6B8F1057" w14:textId="77777777" w:rsidR="002E031C" w:rsidRPr="008022DF" w:rsidRDefault="002E031C" w:rsidP="00243BE6">
      <w:pPr>
        <w:jc w:val="both"/>
        <w:rPr>
          <w:rFonts w:cstheme="minorHAnsi"/>
          <w:iCs/>
          <w:sz w:val="22"/>
          <w:szCs w:val="22"/>
          <w:bdr w:val="nil"/>
        </w:rPr>
      </w:pPr>
      <w:r w:rsidRPr="008022DF">
        <w:rPr>
          <w:rFonts w:cstheme="minorHAnsi"/>
          <w:iCs/>
          <w:sz w:val="22"/>
          <w:szCs w:val="22"/>
          <w:bdr w:val="nil"/>
        </w:rPr>
        <w:t xml:space="preserve">Visų balų reikšmės apskaičiuojamos paliekant (apvalinant) 2 skaitmenis po kablelio. </w:t>
      </w:r>
    </w:p>
    <w:p w14:paraId="3BD1CE21" w14:textId="77777777" w:rsidR="00AB6C5D" w:rsidRPr="008022DF" w:rsidRDefault="00AB6C5D" w:rsidP="00243BE6">
      <w:pPr>
        <w:jc w:val="both"/>
        <w:rPr>
          <w:rFonts w:cstheme="minorHAnsi"/>
          <w:b/>
          <w:bCs/>
          <w:sz w:val="22"/>
          <w:szCs w:val="22"/>
        </w:rPr>
      </w:pPr>
    </w:p>
    <w:p w14:paraId="53376AA7" w14:textId="3AC55D2B" w:rsidR="002E031C" w:rsidRPr="008022DF" w:rsidRDefault="002E031C" w:rsidP="00243BE6">
      <w:pPr>
        <w:jc w:val="both"/>
        <w:rPr>
          <w:rFonts w:cstheme="minorHAnsi"/>
          <w:b/>
          <w:sz w:val="22"/>
          <w:szCs w:val="22"/>
        </w:rPr>
      </w:pPr>
      <w:r w:rsidRPr="008022DF">
        <w:rPr>
          <w:rFonts w:cstheme="minorHAnsi"/>
          <w:b/>
          <w:sz w:val="22"/>
          <w:szCs w:val="22"/>
        </w:rPr>
        <w:t>Pirmas</w:t>
      </w:r>
      <w:r w:rsidRPr="008022DF">
        <w:rPr>
          <w:rFonts w:cstheme="minorHAnsi"/>
          <w:b/>
          <w:bCs/>
          <w:sz w:val="22"/>
          <w:szCs w:val="22"/>
        </w:rPr>
        <w:t xml:space="preserve"> kriterijus</w:t>
      </w:r>
      <w:r w:rsidRPr="008022DF">
        <w:rPr>
          <w:rFonts w:cstheme="minorHAnsi"/>
          <w:b/>
          <w:sz w:val="22"/>
          <w:szCs w:val="22"/>
        </w:rPr>
        <w:t xml:space="preserve"> „Kaina (C)“. </w:t>
      </w:r>
    </w:p>
    <w:p w14:paraId="1003662F" w14:textId="677D6991" w:rsidR="002E031C" w:rsidRPr="008022DF" w:rsidRDefault="002E031C" w:rsidP="00243BE6">
      <w:pPr>
        <w:jc w:val="both"/>
        <w:rPr>
          <w:rFonts w:cstheme="minorHAnsi"/>
          <w:sz w:val="22"/>
          <w:szCs w:val="22"/>
        </w:rPr>
      </w:pPr>
      <w:r w:rsidRPr="008022DF">
        <w:rPr>
          <w:rFonts w:cstheme="minorHAnsi"/>
          <w:sz w:val="22"/>
          <w:szCs w:val="22"/>
        </w:rPr>
        <w:t>Bus lyginama bendra pasiūlymuose nurodyta kaina su PVM. Pasiūlymo kainos (C) balai apskaičiuojami mažiausios pasiūlytos kainos (</w:t>
      </w:r>
      <w:proofErr w:type="spellStart"/>
      <w:r w:rsidRPr="008022DF">
        <w:rPr>
          <w:rFonts w:cstheme="minorHAnsi"/>
          <w:sz w:val="22"/>
          <w:szCs w:val="22"/>
        </w:rPr>
        <w:t>C</w:t>
      </w:r>
      <w:r w:rsidRPr="008022DF">
        <w:rPr>
          <w:rFonts w:cstheme="minorHAnsi"/>
          <w:sz w:val="22"/>
          <w:szCs w:val="22"/>
          <w:vertAlign w:val="subscript"/>
        </w:rPr>
        <w:t>min</w:t>
      </w:r>
      <w:proofErr w:type="spellEnd"/>
      <w:r w:rsidRPr="008022DF">
        <w:rPr>
          <w:rFonts w:cstheme="minorHAnsi"/>
          <w:sz w:val="22"/>
          <w:szCs w:val="22"/>
        </w:rPr>
        <w:t>) ir vertinamo pasiūlymo kainos (</w:t>
      </w:r>
      <w:proofErr w:type="spellStart"/>
      <w:r w:rsidRPr="008022DF">
        <w:rPr>
          <w:rFonts w:cstheme="minorHAnsi"/>
          <w:sz w:val="22"/>
          <w:szCs w:val="22"/>
        </w:rPr>
        <w:t>C</w:t>
      </w:r>
      <w:r w:rsidRPr="008022DF">
        <w:rPr>
          <w:rFonts w:cstheme="minorHAnsi"/>
          <w:sz w:val="22"/>
          <w:szCs w:val="22"/>
          <w:vertAlign w:val="subscript"/>
        </w:rPr>
        <w:t>p</w:t>
      </w:r>
      <w:proofErr w:type="spellEnd"/>
      <w:r w:rsidRPr="008022DF">
        <w:rPr>
          <w:rFonts w:cstheme="minorHAnsi"/>
          <w:sz w:val="22"/>
          <w:szCs w:val="22"/>
        </w:rPr>
        <w:t>) santykį padauginant iš kainos lyginamojo svorio (</w:t>
      </w:r>
      <w:r w:rsidRPr="008022DF">
        <w:rPr>
          <w:rFonts w:cstheme="minorHAnsi"/>
          <w:i/>
          <w:sz w:val="22"/>
          <w:szCs w:val="22"/>
        </w:rPr>
        <w:t>X</w:t>
      </w:r>
      <w:r w:rsidRPr="008022DF">
        <w:rPr>
          <w:rFonts w:cstheme="minorHAnsi"/>
          <w:sz w:val="22"/>
          <w:szCs w:val="22"/>
        </w:rPr>
        <w:t>):</w:t>
      </w:r>
    </w:p>
    <w:p w14:paraId="6D73C08F" w14:textId="77777777" w:rsidR="002E031C" w:rsidRPr="008022DF" w:rsidRDefault="002E031C" w:rsidP="00243BE6">
      <w:pPr>
        <w:jc w:val="center"/>
        <w:rPr>
          <w:rFonts w:cstheme="minorHAnsi"/>
          <w:position w:val="-26"/>
          <w:sz w:val="22"/>
          <w:szCs w:val="22"/>
        </w:rPr>
      </w:pPr>
      <w:r w:rsidRPr="008022DF">
        <w:rPr>
          <w:rFonts w:cstheme="minorHAnsi"/>
          <w:noProof/>
          <w:position w:val="-26"/>
          <w:sz w:val="22"/>
          <w:szCs w:val="22"/>
          <w:lang w:eastAsia="en-US"/>
        </w:rPr>
        <w:drawing>
          <wp:inline distT="0" distB="0" distL="0" distR="0" wp14:anchorId="3E219D49" wp14:editId="2A9BCD5E">
            <wp:extent cx="923925" cy="4857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solidFill>
                      <a:srgbClr val="FFFFFF"/>
                    </a:solidFill>
                    <a:ln>
                      <a:noFill/>
                    </a:ln>
                  </pic:spPr>
                </pic:pic>
              </a:graphicData>
            </a:graphic>
          </wp:inline>
        </w:drawing>
      </w:r>
    </w:p>
    <w:p w14:paraId="097ABBA1" w14:textId="77777777" w:rsidR="002E031C" w:rsidRPr="008022DF" w:rsidRDefault="002E031C" w:rsidP="001C6F31">
      <w:pPr>
        <w:rPr>
          <w:rFonts w:cstheme="minorHAnsi"/>
          <w:b/>
          <w:bCs/>
          <w:sz w:val="22"/>
          <w:szCs w:val="22"/>
        </w:rPr>
      </w:pPr>
    </w:p>
    <w:p w14:paraId="5B51418D" w14:textId="1F565BE1" w:rsidR="002E031C" w:rsidRPr="00E1188D" w:rsidRDefault="002E031C" w:rsidP="001C6F31">
      <w:pPr>
        <w:rPr>
          <w:rFonts w:cstheme="minorHAnsi"/>
          <w:b/>
          <w:bCs/>
          <w:sz w:val="22"/>
          <w:szCs w:val="22"/>
        </w:rPr>
      </w:pPr>
      <w:r w:rsidRPr="00E1188D">
        <w:rPr>
          <w:rFonts w:cstheme="minorHAnsi"/>
          <w:b/>
          <w:bCs/>
          <w:sz w:val="22"/>
          <w:szCs w:val="22"/>
        </w:rPr>
        <w:t xml:space="preserve">Antras kriterijus </w:t>
      </w:r>
      <w:bookmarkStart w:id="80" w:name="_Hlk125980928"/>
      <w:r w:rsidRPr="00E1188D">
        <w:rPr>
          <w:rFonts w:cstheme="minorHAnsi"/>
          <w:b/>
          <w:bCs/>
          <w:sz w:val="22"/>
          <w:szCs w:val="22"/>
        </w:rPr>
        <w:t>„</w:t>
      </w:r>
      <w:r w:rsidR="00B11D21" w:rsidRPr="00E1188D">
        <w:rPr>
          <w:rFonts w:cstheme="minorHAnsi"/>
          <w:b/>
          <w:bCs/>
          <w:sz w:val="22"/>
          <w:szCs w:val="22"/>
        </w:rPr>
        <w:t>Aplinkos apsaugos priemonės (A)</w:t>
      </w:r>
      <w:r w:rsidRPr="00E1188D">
        <w:rPr>
          <w:rFonts w:cstheme="minorHAnsi"/>
          <w:b/>
          <w:bCs/>
          <w:sz w:val="22"/>
          <w:szCs w:val="22"/>
        </w:rPr>
        <w:t>“.</w:t>
      </w:r>
    </w:p>
    <w:p w14:paraId="1FC2024D" w14:textId="33D6D845" w:rsidR="00B11D21" w:rsidRPr="00E1188D" w:rsidRDefault="00404ADF" w:rsidP="001C6F31">
      <w:pPr>
        <w:rPr>
          <w:rFonts w:cstheme="minorHAnsi"/>
          <w:bCs/>
          <w:sz w:val="22"/>
          <w:szCs w:val="22"/>
        </w:rPr>
      </w:pPr>
      <w:r w:rsidRPr="00E1188D">
        <w:rPr>
          <w:rFonts w:cstheme="minorHAnsi"/>
          <w:bCs/>
          <w:sz w:val="22"/>
          <w:szCs w:val="22"/>
        </w:rPr>
        <w:t xml:space="preserve">Naudojama bent 1 (viena) aplinkos apsaugos priemonė (A), tačiau </w:t>
      </w:r>
      <w:r w:rsidR="00102D59" w:rsidRPr="00E1188D">
        <w:rPr>
          <w:rFonts w:cstheme="minorHAnsi"/>
          <w:bCs/>
          <w:sz w:val="22"/>
          <w:szCs w:val="22"/>
        </w:rPr>
        <w:t>Tiekėjas neturi ISO 14001 (EMAS) sertifikato</w:t>
      </w:r>
      <w:r w:rsidR="00F2682A" w:rsidRPr="00E1188D">
        <w:rPr>
          <w:rFonts w:cstheme="minorHAnsi"/>
          <w:bCs/>
          <w:sz w:val="22"/>
          <w:szCs w:val="22"/>
        </w:rPr>
        <w:t xml:space="preserve">, </w:t>
      </w:r>
      <w:proofErr w:type="spellStart"/>
      <w:r w:rsidR="00F2682A" w:rsidRPr="00E1188D">
        <w:rPr>
          <w:rFonts w:cstheme="minorHAnsi"/>
          <w:bCs/>
          <w:sz w:val="22"/>
          <w:szCs w:val="22"/>
        </w:rPr>
        <w:t>max</w:t>
      </w:r>
      <w:proofErr w:type="spellEnd"/>
      <w:r w:rsidR="00F2682A" w:rsidRPr="00E1188D">
        <w:rPr>
          <w:rFonts w:cstheme="minorHAnsi"/>
          <w:bCs/>
          <w:sz w:val="22"/>
          <w:szCs w:val="22"/>
        </w:rPr>
        <w:t xml:space="preserve"> balų skaičius 20</w:t>
      </w:r>
      <w:r w:rsidR="00102D59" w:rsidRPr="00E1188D">
        <w:rPr>
          <w:rFonts w:cstheme="minorHAnsi"/>
          <w:bCs/>
          <w:sz w:val="22"/>
          <w:szCs w:val="22"/>
        </w:rPr>
        <w:t>:</w:t>
      </w:r>
    </w:p>
    <w:p w14:paraId="057CA3DC" w14:textId="19A6E9BE" w:rsidR="00241435" w:rsidRDefault="00F2682A" w:rsidP="00241435">
      <w:pPr>
        <w:framePr w:hSpace="180" w:wrap="around" w:vAnchor="text" w:hAnchor="text" w:xAlign="right" w:y="1"/>
        <w:suppressOverlap/>
        <w:jc w:val="center"/>
        <w:rPr>
          <w:rFonts w:cstheme="minorHAnsi"/>
          <w:bCs/>
          <w:i/>
          <w:iCs/>
          <w:sz w:val="22"/>
        </w:rPr>
      </w:pPr>
      <m:oMath>
        <m:r>
          <w:rPr>
            <w:rFonts w:ascii="Cambria Math" w:hAnsi="Cambria Math" w:cstheme="minorHAnsi"/>
            <w:sz w:val="22"/>
          </w:rPr>
          <w:lastRenderedPageBreak/>
          <m:t>A=</m:t>
        </m:r>
        <m:f>
          <m:fPr>
            <m:ctrlPr>
              <w:rPr>
                <w:rFonts w:ascii="Cambria Math" w:hAnsi="Cambria Math" w:cstheme="minorHAnsi"/>
                <w:bCs/>
                <w:i/>
                <w:iCs/>
                <w:sz w:val="22"/>
              </w:rPr>
            </m:ctrlPr>
          </m:fPr>
          <m:num>
            <m:sSub>
              <m:sSubPr>
                <m:ctrlPr>
                  <w:rPr>
                    <w:rFonts w:ascii="Cambria Math" w:hAnsi="Cambria Math" w:cstheme="minorHAnsi"/>
                    <w:bCs/>
                    <w:i/>
                    <w:iCs/>
                    <w:sz w:val="22"/>
                  </w:rPr>
                </m:ctrlPr>
              </m:sSubPr>
              <m:e>
                <m:r>
                  <w:rPr>
                    <w:rFonts w:ascii="Cambria Math" w:hAnsi="Cambria Math" w:cstheme="minorHAnsi"/>
                    <w:sz w:val="22"/>
                  </w:rPr>
                  <m:t>A</m:t>
                </m:r>
              </m:e>
              <m:sub>
                <m:r>
                  <w:rPr>
                    <w:rFonts w:ascii="Cambria Math" w:hAnsi="Cambria Math" w:cstheme="minorHAnsi"/>
                    <w:sz w:val="22"/>
                  </w:rPr>
                  <m:t>t</m:t>
                </m:r>
              </m:sub>
            </m:sSub>
          </m:num>
          <m:den>
            <m:r>
              <w:rPr>
                <w:rFonts w:ascii="Cambria Math" w:hAnsi="Cambria Math" w:cstheme="minorHAnsi"/>
                <w:sz w:val="22"/>
              </w:rPr>
              <m:t>6</m:t>
            </m:r>
          </m:den>
        </m:f>
        <m:r>
          <w:rPr>
            <w:rFonts w:ascii="Cambria Math" w:hAnsi="Cambria Math" w:cstheme="minorHAnsi"/>
            <w:sz w:val="22"/>
          </w:rPr>
          <m:t xml:space="preserve">×Y </m:t>
        </m:r>
      </m:oMath>
      <w:r w:rsidRPr="00E1188D">
        <w:rPr>
          <w:rFonts w:cstheme="minorHAnsi"/>
          <w:bCs/>
          <w:i/>
          <w:iCs/>
          <w:sz w:val="22"/>
        </w:rPr>
        <w:t>,</w:t>
      </w:r>
    </w:p>
    <w:p w14:paraId="2728F7A2" w14:textId="26CF9B11" w:rsidR="00F2682A" w:rsidRPr="00E1188D" w:rsidRDefault="00F2682A" w:rsidP="00F2682A">
      <w:pPr>
        <w:framePr w:hSpace="180" w:wrap="around" w:vAnchor="text" w:hAnchor="text" w:xAlign="right" w:y="1"/>
        <w:suppressOverlap/>
        <w:rPr>
          <w:rFonts w:cstheme="minorHAnsi"/>
        </w:rPr>
      </w:pPr>
      <w:r w:rsidRPr="00E1188D">
        <w:rPr>
          <w:rFonts w:cstheme="minorHAnsi"/>
          <w:bCs/>
          <w:iCs/>
          <w:sz w:val="22"/>
        </w:rPr>
        <w:t>kur</w:t>
      </w:r>
    </w:p>
    <w:p w14:paraId="3B7F654F" w14:textId="39314A09" w:rsidR="00F2682A" w:rsidRPr="00241435" w:rsidRDefault="00000000" w:rsidP="00F2682A">
      <w:pPr>
        <w:framePr w:hSpace="180" w:wrap="around" w:vAnchor="text" w:hAnchor="text" w:xAlign="right" w:y="1"/>
        <w:suppressOverlap/>
        <w:rPr>
          <w:rFonts w:cstheme="minorHAnsi"/>
          <w:bCs/>
          <w:iCs/>
        </w:rPr>
      </w:pPr>
      <m:oMath>
        <m:sSub>
          <m:sSubPr>
            <m:ctrlPr>
              <w:rPr>
                <w:rFonts w:ascii="Cambria Math" w:hAnsi="Cambria Math" w:cstheme="minorHAnsi"/>
                <w:bCs/>
                <w:i/>
                <w:iCs/>
                <w:sz w:val="22"/>
              </w:rPr>
            </m:ctrlPr>
          </m:sSubPr>
          <m:e>
            <m:r>
              <w:rPr>
                <w:rFonts w:ascii="Cambria Math" w:hAnsi="Cambria Math" w:cstheme="minorHAnsi"/>
                <w:sz w:val="22"/>
              </w:rPr>
              <m:t>A</m:t>
            </m:r>
          </m:e>
          <m:sub>
            <m:r>
              <w:rPr>
                <w:rFonts w:ascii="Cambria Math" w:hAnsi="Cambria Math" w:cstheme="minorHAnsi"/>
                <w:sz w:val="22"/>
              </w:rPr>
              <m:t>t</m:t>
            </m:r>
          </m:sub>
        </m:sSub>
      </m:oMath>
      <w:r w:rsidR="00F2682A" w:rsidRPr="00E1188D">
        <w:rPr>
          <w:rFonts w:cstheme="minorHAnsi"/>
          <w:bCs/>
          <w:iCs/>
          <w:sz w:val="22"/>
        </w:rPr>
        <w:t xml:space="preserve">– pagal </w:t>
      </w:r>
      <w:r w:rsidR="00E1188D" w:rsidRPr="00E1188D">
        <w:rPr>
          <w:rFonts w:cstheme="minorHAnsi"/>
          <w:bCs/>
          <w:iCs/>
          <w:sz w:val="22"/>
        </w:rPr>
        <w:t xml:space="preserve">šiame priede </w:t>
      </w:r>
      <w:r w:rsidR="00F2682A" w:rsidRPr="00E1188D">
        <w:rPr>
          <w:rFonts w:cstheme="minorHAnsi"/>
          <w:bCs/>
          <w:iCs/>
          <w:sz w:val="22"/>
        </w:rPr>
        <w:t>nustatytą tvarką suteiktas balas Tiekėjui pagal taikomas aplinkos apsaugos priemones.</w:t>
      </w:r>
    </w:p>
    <w:p w14:paraId="076DF366" w14:textId="0DDAA5F7" w:rsidR="00102D59" w:rsidRPr="00E1188D" w:rsidRDefault="00F2682A" w:rsidP="00F2682A">
      <w:pPr>
        <w:rPr>
          <w:rFonts w:cstheme="minorHAnsi"/>
          <w:bCs/>
          <w:sz w:val="22"/>
          <w:szCs w:val="22"/>
        </w:rPr>
      </w:pPr>
      <w:r w:rsidRPr="00E1188D">
        <w:rPr>
          <w:rFonts w:cstheme="minorHAnsi"/>
          <w:bCs/>
          <w:i/>
          <w:iCs/>
          <w:sz w:val="22"/>
        </w:rPr>
        <w:t>Y</w:t>
      </w:r>
      <w:r w:rsidRPr="00E1188D">
        <w:rPr>
          <w:rFonts w:cstheme="minorHAnsi"/>
          <w:bCs/>
          <w:iCs/>
          <w:sz w:val="22"/>
        </w:rPr>
        <w:t xml:space="preserve"> –lyginamasis svoris ekonominio naudingumo vertinime</w:t>
      </w:r>
      <w:r w:rsidR="00E1188D" w:rsidRPr="00E1188D">
        <w:rPr>
          <w:rFonts w:cstheme="minorHAnsi"/>
          <w:bCs/>
          <w:iCs/>
          <w:sz w:val="22"/>
        </w:rPr>
        <w:t xml:space="preserve">, neviršijant </w:t>
      </w:r>
      <w:r w:rsidR="00AA4026">
        <w:rPr>
          <w:rFonts w:cstheme="minorHAnsi"/>
          <w:b/>
          <w:iCs/>
          <w:sz w:val="22"/>
        </w:rPr>
        <w:t>1</w:t>
      </w:r>
      <w:r w:rsidR="00E1188D" w:rsidRPr="007A23FF">
        <w:rPr>
          <w:rFonts w:cstheme="minorHAnsi"/>
          <w:b/>
          <w:iCs/>
          <w:sz w:val="22"/>
        </w:rPr>
        <w:t>0</w:t>
      </w:r>
      <w:r w:rsidR="00E1188D" w:rsidRPr="00E1188D">
        <w:rPr>
          <w:rFonts w:cstheme="minorHAnsi"/>
          <w:bCs/>
          <w:iCs/>
          <w:sz w:val="22"/>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4"/>
        <w:gridCol w:w="5149"/>
        <w:gridCol w:w="2652"/>
      </w:tblGrid>
      <w:tr w:rsidR="005C5FCD" w:rsidRPr="005C5FCD" w14:paraId="270C4928" w14:textId="77777777" w:rsidTr="005C5FCD">
        <w:tc>
          <w:tcPr>
            <w:tcW w:w="2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bookmarkEnd w:id="80"/>
          <w:p w14:paraId="04E562ED" w14:textId="77777777" w:rsidR="005C5FCD" w:rsidRPr="005C5FCD" w:rsidRDefault="005C5FCD" w:rsidP="005C5FCD">
            <w:pPr>
              <w:rPr>
                <w:rFonts w:cstheme="minorHAnsi"/>
                <w:b/>
                <w:bCs/>
                <w:iCs/>
                <w:sz w:val="22"/>
                <w:szCs w:val="22"/>
              </w:rPr>
            </w:pPr>
            <w:r w:rsidRPr="005C5FCD">
              <w:rPr>
                <w:rFonts w:cstheme="minorHAnsi"/>
                <w:b/>
                <w:bCs/>
                <w:iCs/>
                <w:sz w:val="22"/>
                <w:szCs w:val="22"/>
              </w:rPr>
              <w:t>Reikalavimai</w:t>
            </w:r>
          </w:p>
        </w:tc>
        <w:tc>
          <w:tcPr>
            <w:tcW w:w="514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F10BF37" w14:textId="77777777" w:rsidR="005C5FCD" w:rsidRPr="005C5FCD" w:rsidRDefault="005C5FCD" w:rsidP="005C5FCD">
            <w:pPr>
              <w:rPr>
                <w:rFonts w:cstheme="minorHAnsi"/>
                <w:b/>
                <w:bCs/>
                <w:iCs/>
                <w:sz w:val="22"/>
                <w:szCs w:val="22"/>
              </w:rPr>
            </w:pPr>
            <w:r w:rsidRPr="005C5FCD">
              <w:rPr>
                <w:rFonts w:cstheme="minorHAnsi"/>
                <w:b/>
                <w:bCs/>
                <w:iCs/>
                <w:sz w:val="22"/>
                <w:szCs w:val="22"/>
              </w:rPr>
              <w:t>Balų suteikimo tvarka</w:t>
            </w:r>
          </w:p>
        </w:tc>
        <w:tc>
          <w:tcPr>
            <w:tcW w:w="2652" w:type="dxa"/>
            <w:tcBorders>
              <w:top w:val="single" w:sz="4" w:space="0" w:color="auto"/>
              <w:left w:val="single" w:sz="4" w:space="0" w:color="auto"/>
              <w:bottom w:val="single" w:sz="4" w:space="0" w:color="auto"/>
              <w:right w:val="single" w:sz="4" w:space="0" w:color="auto"/>
            </w:tcBorders>
            <w:shd w:val="clear" w:color="auto" w:fill="D9D9D9"/>
            <w:hideMark/>
          </w:tcPr>
          <w:p w14:paraId="708485C2" w14:textId="77777777" w:rsidR="005C5FCD" w:rsidRPr="005C5FCD" w:rsidRDefault="005C5FCD" w:rsidP="005C5FCD">
            <w:pPr>
              <w:rPr>
                <w:rFonts w:cstheme="minorHAnsi"/>
                <w:b/>
                <w:bCs/>
                <w:iCs/>
                <w:sz w:val="22"/>
                <w:szCs w:val="22"/>
              </w:rPr>
            </w:pPr>
            <w:r w:rsidRPr="005C5FCD">
              <w:rPr>
                <w:rFonts w:cstheme="minorHAnsi"/>
                <w:b/>
                <w:bCs/>
                <w:iCs/>
                <w:sz w:val="22"/>
                <w:szCs w:val="22"/>
              </w:rPr>
              <w:t>Pateikiami dokumentai</w:t>
            </w:r>
          </w:p>
        </w:tc>
      </w:tr>
      <w:tr w:rsidR="005C5FCD" w:rsidRPr="005C5FCD" w14:paraId="0E26E65C" w14:textId="77777777" w:rsidTr="005C5FCD">
        <w:trPr>
          <w:trHeight w:val="5094"/>
        </w:trPr>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F49BE" w14:textId="1C9B2B62" w:rsidR="005C5FCD" w:rsidRPr="005C5FCD" w:rsidRDefault="005C5FCD" w:rsidP="00C536E1">
            <w:pPr>
              <w:jc w:val="both"/>
              <w:rPr>
                <w:rFonts w:cstheme="minorHAnsi"/>
                <w:bCs/>
                <w:sz w:val="22"/>
                <w:szCs w:val="22"/>
              </w:rPr>
            </w:pPr>
            <w:r w:rsidRPr="005C5FCD">
              <w:rPr>
                <w:rFonts w:cstheme="minorHAnsi"/>
                <w:bCs/>
                <w:sz w:val="22"/>
                <w:szCs w:val="22"/>
              </w:rPr>
              <w:t>Naudojama bent 1 aplinkos apsaugos priemonė</w:t>
            </w:r>
            <w:r w:rsidR="007C7F6F">
              <w:rPr>
                <w:rStyle w:val="Puslapioinaosnuoroda"/>
                <w:rFonts w:cstheme="minorHAnsi"/>
                <w:bCs/>
                <w:sz w:val="22"/>
                <w:szCs w:val="22"/>
              </w:rPr>
              <w:footnoteReference w:id="14"/>
            </w:r>
          </w:p>
          <w:p w14:paraId="6B9CB911" w14:textId="77777777" w:rsidR="005C5FCD" w:rsidRPr="005C5FCD" w:rsidRDefault="005C5FCD" w:rsidP="00C536E1">
            <w:pPr>
              <w:jc w:val="both"/>
              <w:rPr>
                <w:rFonts w:cstheme="minorHAnsi"/>
                <w:bCs/>
                <w:sz w:val="22"/>
                <w:szCs w:val="22"/>
              </w:rPr>
            </w:pPr>
          </w:p>
          <w:p w14:paraId="7674A01B" w14:textId="77777777" w:rsidR="005C5FCD" w:rsidRPr="005C5FCD" w:rsidRDefault="005C5FCD" w:rsidP="00C536E1">
            <w:pPr>
              <w:jc w:val="both"/>
              <w:rPr>
                <w:rFonts w:cstheme="minorHAnsi"/>
                <w:bCs/>
                <w:sz w:val="22"/>
                <w:szCs w:val="22"/>
              </w:rPr>
            </w:pPr>
            <w:r w:rsidRPr="005C5FCD">
              <w:rPr>
                <w:rFonts w:cstheme="minorHAnsi"/>
                <w:bCs/>
                <w:sz w:val="22"/>
                <w:szCs w:val="22"/>
              </w:rPr>
              <w:t xml:space="preserve"> </w:t>
            </w:r>
          </w:p>
        </w:tc>
        <w:tc>
          <w:tcPr>
            <w:tcW w:w="5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F3167" w14:textId="77777777" w:rsidR="005C5FCD" w:rsidRPr="005C5FCD" w:rsidRDefault="005C5FCD" w:rsidP="00C536E1">
            <w:pPr>
              <w:jc w:val="both"/>
              <w:rPr>
                <w:rFonts w:cstheme="minorHAnsi"/>
                <w:bCs/>
                <w:iCs/>
                <w:sz w:val="22"/>
                <w:szCs w:val="22"/>
              </w:rPr>
            </w:pPr>
            <w:r w:rsidRPr="005C5FCD">
              <w:rPr>
                <w:rFonts w:cstheme="minorHAnsi"/>
                <w:bCs/>
                <w:iCs/>
                <w:sz w:val="22"/>
                <w:szCs w:val="22"/>
              </w:rPr>
              <w:t>Balai suteikiami tokia tvarka:</w:t>
            </w:r>
          </w:p>
          <w:p w14:paraId="74873786" w14:textId="65F38B89" w:rsidR="005C5FCD" w:rsidRPr="005C5FCD" w:rsidRDefault="005C5FCD" w:rsidP="00C536E1">
            <w:pPr>
              <w:numPr>
                <w:ilvl w:val="0"/>
                <w:numId w:val="39"/>
              </w:numPr>
              <w:ind w:left="0" w:firstLine="0"/>
              <w:jc w:val="both"/>
              <w:rPr>
                <w:rFonts w:cstheme="minorHAnsi"/>
                <w:bCs/>
                <w:iCs/>
                <w:sz w:val="22"/>
                <w:szCs w:val="22"/>
              </w:rPr>
            </w:pPr>
            <w:r w:rsidRPr="005C5FCD">
              <w:rPr>
                <w:rFonts w:cstheme="minorHAnsi"/>
                <w:bCs/>
                <w:iCs/>
                <w:sz w:val="22"/>
                <w:szCs w:val="22"/>
              </w:rPr>
              <w:t xml:space="preserve">Taikoma 1 (pirma) aplinkos apsaugos priemonė </w:t>
            </w:r>
            <w:r w:rsidR="00F11C0B" w:rsidRPr="00F11C0B">
              <w:rPr>
                <w:rFonts w:cstheme="minorHAnsi"/>
                <w:bCs/>
                <w:i/>
                <w:sz w:val="22"/>
                <w:szCs w:val="22"/>
              </w:rPr>
              <w:t>Paslaugai teikti naudojami biuro reikmenys ir priemonės (popierius, raštinės reikmenys įranga, kopijavimo aparatų kasetės ir kt.) atitinka minimalius aplinkos apsaugos kriterijus</w:t>
            </w:r>
            <w:r w:rsidR="00F11C0B" w:rsidRPr="00F11C0B">
              <w:rPr>
                <w:rFonts w:cstheme="minorHAnsi"/>
                <w:bCs/>
                <w:iCs/>
                <w:sz w:val="22"/>
                <w:szCs w:val="22"/>
              </w:rPr>
              <w:t xml:space="preserve"> </w:t>
            </w:r>
            <w:r w:rsidRPr="005C5FCD">
              <w:rPr>
                <w:rFonts w:cstheme="minorHAnsi"/>
                <w:bCs/>
                <w:iCs/>
                <w:sz w:val="22"/>
                <w:szCs w:val="22"/>
              </w:rPr>
              <w:t>– 1 balas;</w:t>
            </w:r>
          </w:p>
          <w:p w14:paraId="0269FA4F" w14:textId="38610607" w:rsidR="005C5FCD" w:rsidRPr="005C5FCD" w:rsidRDefault="005C5FCD" w:rsidP="00C536E1">
            <w:pPr>
              <w:numPr>
                <w:ilvl w:val="0"/>
                <w:numId w:val="39"/>
              </w:numPr>
              <w:ind w:left="0" w:firstLine="0"/>
              <w:jc w:val="both"/>
              <w:rPr>
                <w:rFonts w:cstheme="minorHAnsi"/>
                <w:bCs/>
                <w:iCs/>
                <w:sz w:val="22"/>
                <w:szCs w:val="22"/>
              </w:rPr>
            </w:pPr>
            <w:r w:rsidRPr="005C5FCD">
              <w:rPr>
                <w:rFonts w:cstheme="minorHAnsi"/>
                <w:bCs/>
                <w:iCs/>
                <w:sz w:val="22"/>
                <w:szCs w:val="22"/>
              </w:rPr>
              <w:t xml:space="preserve">Taikoma 2 (antra) aplinkos apsaugos priemonė </w:t>
            </w:r>
            <w:r w:rsidR="00F11C0B" w:rsidRPr="00F11C0B">
              <w:rPr>
                <w:rFonts w:cstheme="minorHAnsi"/>
                <w:bCs/>
                <w:i/>
                <w:sz w:val="22"/>
                <w:szCs w:val="22"/>
              </w:rPr>
              <w:t>Naudojamos hibridinės transporto priemonės arba elektromobiliai</w:t>
            </w:r>
            <w:r w:rsidR="00F11C0B" w:rsidRPr="00F11C0B">
              <w:rPr>
                <w:rFonts w:cstheme="minorHAnsi"/>
                <w:bCs/>
                <w:iCs/>
                <w:sz w:val="22"/>
                <w:szCs w:val="22"/>
              </w:rPr>
              <w:t xml:space="preserve"> </w:t>
            </w:r>
            <w:r w:rsidRPr="005C5FCD">
              <w:rPr>
                <w:rFonts w:cstheme="minorHAnsi"/>
                <w:bCs/>
                <w:iCs/>
                <w:sz w:val="22"/>
                <w:szCs w:val="22"/>
              </w:rPr>
              <w:t>– 2 balai;</w:t>
            </w:r>
          </w:p>
          <w:p w14:paraId="66E47557" w14:textId="2ECBCB95" w:rsidR="005C5FCD" w:rsidRPr="005C5FCD" w:rsidRDefault="005C5FCD" w:rsidP="00C536E1">
            <w:pPr>
              <w:numPr>
                <w:ilvl w:val="0"/>
                <w:numId w:val="39"/>
              </w:numPr>
              <w:ind w:left="0" w:firstLine="0"/>
              <w:jc w:val="both"/>
              <w:rPr>
                <w:rFonts w:cstheme="minorHAnsi"/>
                <w:bCs/>
                <w:iCs/>
                <w:sz w:val="22"/>
                <w:szCs w:val="22"/>
              </w:rPr>
            </w:pPr>
            <w:r w:rsidRPr="005C5FCD">
              <w:rPr>
                <w:rFonts w:cstheme="minorHAnsi"/>
                <w:bCs/>
                <w:iCs/>
                <w:sz w:val="22"/>
                <w:szCs w:val="22"/>
              </w:rPr>
              <w:t xml:space="preserve">Taikoma 3 (trečia) aplinkos apsaugos priemonė </w:t>
            </w:r>
            <w:r w:rsidR="00F11C0B" w:rsidRPr="00F11C0B">
              <w:rPr>
                <w:rFonts w:cstheme="minorHAnsi"/>
                <w:bCs/>
                <w:i/>
                <w:iCs/>
                <w:sz w:val="22"/>
                <w:szCs w:val="22"/>
              </w:rPr>
              <w:t>Paslaugai teikti naudojama atsinaujinančių neiškastinių išteklių energija ar naudojama energija iš aplinką tausojančių šaltinių</w:t>
            </w:r>
            <w:r w:rsidR="00F11C0B" w:rsidRPr="005C5FCD">
              <w:rPr>
                <w:rFonts w:cstheme="minorHAnsi"/>
                <w:bCs/>
                <w:iCs/>
                <w:sz w:val="22"/>
                <w:szCs w:val="22"/>
              </w:rPr>
              <w:t xml:space="preserve"> </w:t>
            </w:r>
            <w:r w:rsidRPr="005C5FCD">
              <w:rPr>
                <w:rFonts w:cstheme="minorHAnsi"/>
                <w:bCs/>
                <w:iCs/>
                <w:sz w:val="22"/>
                <w:szCs w:val="22"/>
              </w:rPr>
              <w:t>– 3 balai;</w:t>
            </w:r>
          </w:p>
        </w:tc>
        <w:tc>
          <w:tcPr>
            <w:tcW w:w="2652" w:type="dxa"/>
            <w:tcBorders>
              <w:top w:val="single" w:sz="4" w:space="0" w:color="auto"/>
              <w:left w:val="single" w:sz="4" w:space="0" w:color="auto"/>
              <w:bottom w:val="single" w:sz="4" w:space="0" w:color="auto"/>
              <w:right w:val="single" w:sz="4" w:space="0" w:color="auto"/>
            </w:tcBorders>
          </w:tcPr>
          <w:p w14:paraId="657688A2" w14:textId="09F3DC3D" w:rsidR="005C5FCD" w:rsidRPr="005C5FCD" w:rsidRDefault="00D51D63" w:rsidP="00C536E1">
            <w:pPr>
              <w:jc w:val="both"/>
              <w:rPr>
                <w:rFonts w:cstheme="minorHAnsi"/>
                <w:bCs/>
                <w:iCs/>
                <w:sz w:val="22"/>
                <w:szCs w:val="22"/>
              </w:rPr>
            </w:pPr>
            <w:r>
              <w:rPr>
                <w:rFonts w:cstheme="minorHAnsi"/>
                <w:bCs/>
                <w:iCs/>
                <w:sz w:val="22"/>
                <w:szCs w:val="22"/>
              </w:rPr>
              <w:t>Kartu su pasiūlymu</w:t>
            </w:r>
            <w:r w:rsidR="005C5FCD" w:rsidRPr="005C5FCD">
              <w:rPr>
                <w:rFonts w:cstheme="minorHAnsi"/>
                <w:bCs/>
                <w:iCs/>
                <w:sz w:val="22"/>
                <w:szCs w:val="22"/>
              </w:rPr>
              <w:t xml:space="preserve"> pateikiama: </w:t>
            </w:r>
          </w:p>
          <w:p w14:paraId="6047EBFF" w14:textId="15E3B18B" w:rsidR="00DD456F" w:rsidRDefault="005C5FCD" w:rsidP="00C536E1">
            <w:pPr>
              <w:numPr>
                <w:ilvl w:val="0"/>
                <w:numId w:val="40"/>
              </w:numPr>
              <w:ind w:left="0" w:firstLine="0"/>
              <w:jc w:val="both"/>
              <w:rPr>
                <w:rFonts w:cstheme="minorHAnsi"/>
                <w:bCs/>
                <w:iCs/>
                <w:sz w:val="22"/>
                <w:szCs w:val="22"/>
              </w:rPr>
            </w:pPr>
            <w:r w:rsidRPr="005C5FCD">
              <w:rPr>
                <w:rFonts w:cstheme="minorHAnsi"/>
                <w:bCs/>
                <w:iCs/>
                <w:sz w:val="22"/>
                <w:szCs w:val="22"/>
              </w:rPr>
              <w:t>deklaracija patvirtinanti siūlomų priemonių</w:t>
            </w:r>
            <w:r w:rsidR="00DD456F">
              <w:rPr>
                <w:rFonts w:cstheme="minorHAnsi"/>
                <w:bCs/>
                <w:iCs/>
                <w:sz w:val="22"/>
                <w:szCs w:val="22"/>
              </w:rPr>
              <w:t xml:space="preserve"> </w:t>
            </w:r>
            <w:r w:rsidRPr="005C5FCD">
              <w:rPr>
                <w:rFonts w:cstheme="minorHAnsi"/>
                <w:bCs/>
                <w:iCs/>
                <w:sz w:val="22"/>
                <w:szCs w:val="22"/>
              </w:rPr>
              <w:t>taikymą teikiant paslaugas</w:t>
            </w:r>
            <w:r w:rsidR="002F06A9">
              <w:rPr>
                <w:rFonts w:cstheme="minorHAnsi"/>
                <w:bCs/>
                <w:iCs/>
                <w:sz w:val="22"/>
                <w:szCs w:val="22"/>
              </w:rPr>
              <w:t>;</w:t>
            </w:r>
          </w:p>
          <w:p w14:paraId="111C84FF" w14:textId="35C3DE32" w:rsidR="005C5FCD" w:rsidRPr="005C5FCD" w:rsidRDefault="005C5FCD" w:rsidP="00C536E1">
            <w:pPr>
              <w:numPr>
                <w:ilvl w:val="0"/>
                <w:numId w:val="40"/>
              </w:numPr>
              <w:ind w:left="0" w:firstLine="0"/>
              <w:jc w:val="both"/>
              <w:rPr>
                <w:rFonts w:cstheme="minorHAnsi"/>
                <w:bCs/>
                <w:iCs/>
                <w:sz w:val="22"/>
                <w:szCs w:val="22"/>
              </w:rPr>
            </w:pPr>
            <w:r w:rsidRPr="005C5FCD">
              <w:rPr>
                <w:rFonts w:cstheme="minorHAnsi"/>
                <w:bCs/>
                <w:iCs/>
                <w:sz w:val="22"/>
                <w:szCs w:val="22"/>
              </w:rPr>
              <w:t xml:space="preserve">dokumentai įrodantys </w:t>
            </w:r>
            <w:r w:rsidR="00DD456F">
              <w:rPr>
                <w:rFonts w:cstheme="minorHAnsi"/>
                <w:bCs/>
                <w:iCs/>
                <w:sz w:val="22"/>
                <w:szCs w:val="22"/>
              </w:rPr>
              <w:t>faktinių priemonių taikymą, pavyzdžiui,</w:t>
            </w:r>
            <w:r w:rsidR="00C536E1">
              <w:rPr>
                <w:rFonts w:cstheme="minorHAnsi"/>
                <w:bCs/>
                <w:iCs/>
                <w:sz w:val="22"/>
                <w:szCs w:val="22"/>
              </w:rPr>
              <w:t xml:space="preserve"> </w:t>
            </w:r>
            <w:r w:rsidR="00CA30C4">
              <w:rPr>
                <w:rFonts w:cstheme="minorHAnsi"/>
                <w:bCs/>
                <w:iCs/>
                <w:sz w:val="22"/>
                <w:szCs w:val="22"/>
              </w:rPr>
              <w:t xml:space="preserve">transporto priemonių registravimo liudijimai, sutartys su elektros tiekėjais ar naudojamos saulės elektrinės įsigijimo/ naudojimo kitais pagrindais įrodymai. </w:t>
            </w:r>
          </w:p>
        </w:tc>
      </w:tr>
    </w:tbl>
    <w:p w14:paraId="4B3908BC" w14:textId="77777777" w:rsidR="003C51BC" w:rsidRDefault="005C5FCD" w:rsidP="004027F5">
      <w:pPr>
        <w:rPr>
          <w:rFonts w:cstheme="minorHAnsi"/>
          <w:bCs/>
          <w:i/>
          <w:iCs/>
          <w:sz w:val="22"/>
          <w:szCs w:val="22"/>
        </w:rPr>
      </w:pPr>
      <w:r w:rsidRPr="005C5FCD">
        <w:rPr>
          <w:rFonts w:cstheme="minorHAnsi"/>
          <w:bCs/>
          <w:i/>
          <w:iCs/>
          <w:sz w:val="22"/>
          <w:szCs w:val="22"/>
        </w:rPr>
        <w:t xml:space="preserve">Tiekėjui teikiami balai nurodyti 1-3 punktuose yra sumuojami. </w:t>
      </w:r>
    </w:p>
    <w:p w14:paraId="2BEA883A" w14:textId="68D4EA9A" w:rsidR="004027F5" w:rsidRPr="00372995" w:rsidRDefault="005C5FCD" w:rsidP="004027F5">
      <w:pPr>
        <w:rPr>
          <w:rFonts w:cstheme="minorHAnsi"/>
          <w:bCs/>
          <w:sz w:val="22"/>
          <w:szCs w:val="22"/>
        </w:rPr>
      </w:pPr>
      <w:r w:rsidRPr="005C5FCD">
        <w:rPr>
          <w:rFonts w:cstheme="minorHAnsi"/>
          <w:bCs/>
          <w:i/>
          <w:iCs/>
          <w:sz w:val="22"/>
          <w:szCs w:val="22"/>
        </w:rPr>
        <w:t xml:space="preserve">Balai </w:t>
      </w:r>
      <w:r w:rsidR="00372995">
        <w:rPr>
          <w:rFonts w:cstheme="minorHAnsi"/>
          <w:bCs/>
          <w:i/>
          <w:iCs/>
          <w:sz w:val="22"/>
          <w:szCs w:val="22"/>
        </w:rPr>
        <w:t>už</w:t>
      </w:r>
      <w:r w:rsidR="00F11C0B">
        <w:rPr>
          <w:rFonts w:cstheme="minorHAnsi"/>
          <w:bCs/>
          <w:i/>
          <w:iCs/>
          <w:sz w:val="22"/>
          <w:szCs w:val="22"/>
        </w:rPr>
        <w:t xml:space="preserve"> toliau nurodomų standartų atitikimą ir laikymąsi</w:t>
      </w:r>
      <w:r w:rsidRPr="005C5FCD">
        <w:rPr>
          <w:rFonts w:cstheme="minorHAnsi"/>
          <w:bCs/>
          <w:i/>
          <w:iCs/>
          <w:sz w:val="22"/>
          <w:szCs w:val="22"/>
        </w:rPr>
        <w:t xml:space="preserve"> nėra sumuojami su 1-3 punktuose nurodytų priemonių balais.</w:t>
      </w:r>
    </w:p>
    <w:p w14:paraId="472216AC" w14:textId="0399CE97" w:rsidR="003C51BC" w:rsidRDefault="00A61D40" w:rsidP="00610C68">
      <w:pPr>
        <w:jc w:val="both"/>
        <w:rPr>
          <w:rFonts w:cstheme="minorHAnsi"/>
          <w:bCs/>
          <w:sz w:val="22"/>
          <w:szCs w:val="22"/>
        </w:rPr>
      </w:pPr>
      <w:r w:rsidRPr="00A61D40">
        <w:rPr>
          <w:rFonts w:cstheme="minorHAnsi"/>
          <w:bCs/>
          <w:sz w:val="22"/>
          <w:szCs w:val="22"/>
        </w:rPr>
        <w:t xml:space="preserve">Tiekėjas </w:t>
      </w:r>
      <w:r w:rsidR="00F57CCC">
        <w:rPr>
          <w:rFonts w:cstheme="minorHAnsi"/>
          <w:bCs/>
          <w:sz w:val="22"/>
          <w:szCs w:val="22"/>
        </w:rPr>
        <w:t xml:space="preserve">statybos valdymo ir </w:t>
      </w:r>
      <w:r w:rsidRPr="00A61D40">
        <w:rPr>
          <w:rFonts w:cstheme="minorHAnsi"/>
          <w:bCs/>
          <w:sz w:val="22"/>
          <w:szCs w:val="22"/>
        </w:rPr>
        <w:t xml:space="preserve">statinio statybos techninės priežiūros veikloje laikosi aplinkos apsaugos vadybos sistemos pagal Europos Sąjungos aplinkos apsaugos vadybos ir audito sistemą (angl. </w:t>
      </w:r>
      <w:proofErr w:type="spellStart"/>
      <w:r w:rsidRPr="00A61D40">
        <w:rPr>
          <w:rFonts w:cstheme="minorHAnsi"/>
          <w:bCs/>
          <w:sz w:val="22"/>
          <w:szCs w:val="22"/>
        </w:rPr>
        <w:t>Eco</w:t>
      </w:r>
      <w:proofErr w:type="spellEnd"/>
      <w:r w:rsidRPr="00A61D40">
        <w:rPr>
          <w:rFonts w:cstheme="minorHAnsi"/>
          <w:bCs/>
          <w:sz w:val="22"/>
          <w:szCs w:val="22"/>
        </w:rPr>
        <w:t>–</w:t>
      </w:r>
      <w:proofErr w:type="spellStart"/>
      <w:r w:rsidRPr="00A61D40">
        <w:rPr>
          <w:rFonts w:cstheme="minorHAnsi"/>
          <w:bCs/>
          <w:sz w:val="22"/>
          <w:szCs w:val="22"/>
        </w:rPr>
        <w:t>Management</w:t>
      </w:r>
      <w:proofErr w:type="spellEnd"/>
      <w:r w:rsidRPr="00A61D40">
        <w:rPr>
          <w:rFonts w:cstheme="minorHAnsi"/>
          <w:bCs/>
          <w:sz w:val="22"/>
          <w:szCs w:val="22"/>
        </w:rPr>
        <w:t xml:space="preserve"> </w:t>
      </w:r>
      <w:proofErr w:type="spellStart"/>
      <w:r w:rsidRPr="00A61D40">
        <w:rPr>
          <w:rFonts w:cstheme="minorHAnsi"/>
          <w:bCs/>
          <w:sz w:val="22"/>
          <w:szCs w:val="22"/>
        </w:rPr>
        <w:t>and</w:t>
      </w:r>
      <w:proofErr w:type="spellEnd"/>
      <w:r w:rsidRPr="00A61D40">
        <w:rPr>
          <w:rFonts w:cstheme="minorHAnsi"/>
          <w:bCs/>
          <w:sz w:val="22"/>
          <w:szCs w:val="22"/>
        </w:rPr>
        <w:t xml:space="preserve"> </w:t>
      </w:r>
      <w:proofErr w:type="spellStart"/>
      <w:r w:rsidRPr="00A61D40">
        <w:rPr>
          <w:rFonts w:cstheme="minorHAnsi"/>
          <w:bCs/>
          <w:sz w:val="22"/>
          <w:szCs w:val="22"/>
        </w:rPr>
        <w:t>Audit</w:t>
      </w:r>
      <w:proofErr w:type="spellEnd"/>
      <w:r w:rsidRPr="00A61D40">
        <w:rPr>
          <w:rFonts w:cstheme="minorHAnsi"/>
          <w:bCs/>
          <w:sz w:val="22"/>
          <w:szCs w:val="22"/>
        </w:rPr>
        <w:t xml:space="preserve"> </w:t>
      </w:r>
      <w:proofErr w:type="spellStart"/>
      <w:r w:rsidRPr="00A61D40">
        <w:rPr>
          <w:rFonts w:cstheme="minorHAnsi"/>
          <w:bCs/>
          <w:sz w:val="22"/>
          <w:szCs w:val="22"/>
        </w:rPr>
        <w:t>Scheme</w:t>
      </w:r>
      <w:proofErr w:type="spellEnd"/>
      <w:r w:rsidRPr="00A61D40">
        <w:rPr>
          <w:rFonts w:cstheme="minorHAnsi"/>
          <w:bCs/>
          <w:sz w:val="22"/>
          <w:szCs w:val="22"/>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w:t>
      </w:r>
      <w:r w:rsidRPr="00A61D40">
        <w:rPr>
          <w:rFonts w:cstheme="minorHAnsi"/>
          <w:bCs/>
          <w:sz w:val="22"/>
          <w:szCs w:val="22"/>
        </w:rPr>
        <w:lastRenderedPageBreak/>
        <w:t>aplinkos apsaugos vadybos standartų, pagrįstų atitinkamais Europos arba tarptautiniais standartais, kuriuos yra patvirtinusios sertifikavimo įstaigos, atitinkančios Europos Sąjungos teisės aktus arba atitinkamus Europos ar tarptautinius sertifikavimo standartus</w:t>
      </w:r>
      <w:r w:rsidR="00610C68">
        <w:rPr>
          <w:rFonts w:cstheme="minorHAnsi"/>
          <w:bCs/>
          <w:sz w:val="22"/>
          <w:szCs w:val="22"/>
        </w:rPr>
        <w:t xml:space="preserve"> – skiriama </w:t>
      </w:r>
      <w:r w:rsidR="00AA4026">
        <w:rPr>
          <w:rFonts w:cstheme="minorHAnsi"/>
          <w:b/>
          <w:sz w:val="22"/>
          <w:szCs w:val="22"/>
        </w:rPr>
        <w:t>1</w:t>
      </w:r>
      <w:r w:rsidR="00610C68" w:rsidRPr="007A23FF">
        <w:rPr>
          <w:rFonts w:cstheme="minorHAnsi"/>
          <w:b/>
          <w:sz w:val="22"/>
          <w:szCs w:val="22"/>
        </w:rPr>
        <w:t>5 bal</w:t>
      </w:r>
      <w:r w:rsidR="00AA4026">
        <w:rPr>
          <w:rFonts w:cstheme="minorHAnsi"/>
          <w:b/>
          <w:sz w:val="22"/>
          <w:szCs w:val="22"/>
        </w:rPr>
        <w:t>ų</w:t>
      </w:r>
      <w:r w:rsidR="00610C68" w:rsidRPr="00610C68">
        <w:rPr>
          <w:rFonts w:cstheme="minorHAnsi"/>
          <w:bCs/>
          <w:sz w:val="22"/>
          <w:szCs w:val="22"/>
        </w:rPr>
        <w:t>.</w:t>
      </w:r>
      <w:r w:rsidR="00372995">
        <w:rPr>
          <w:rFonts w:cstheme="minorHAnsi"/>
          <w:bCs/>
          <w:sz w:val="22"/>
          <w:szCs w:val="22"/>
        </w:rPr>
        <w:t xml:space="preserve"> </w:t>
      </w:r>
    </w:p>
    <w:p w14:paraId="704E94B7" w14:textId="228E460D" w:rsidR="00610C68" w:rsidRDefault="00372995" w:rsidP="00610C68">
      <w:pPr>
        <w:jc w:val="both"/>
        <w:rPr>
          <w:rFonts w:cstheme="minorHAnsi"/>
          <w:bCs/>
          <w:sz w:val="22"/>
          <w:szCs w:val="22"/>
        </w:rPr>
      </w:pPr>
      <w:r w:rsidRPr="003C51BC">
        <w:rPr>
          <w:rFonts w:cstheme="minorHAnsi"/>
          <w:bCs/>
          <w:i/>
          <w:iCs/>
          <w:sz w:val="22"/>
          <w:szCs w:val="22"/>
        </w:rPr>
        <w:t xml:space="preserve">Kartu su pasiūlymu </w:t>
      </w:r>
      <w:r w:rsidRPr="005C5FCD">
        <w:rPr>
          <w:rFonts w:cstheme="minorHAnsi"/>
          <w:bCs/>
          <w:i/>
          <w:iCs/>
          <w:sz w:val="22"/>
          <w:szCs w:val="22"/>
        </w:rPr>
        <w:t>pateikiamas nepriklausomos įstaigos išduotas sertifikatas, patvirtinantis, kad tiekėjas laikosi nurodytų aplinkos apsaugos sistemos standartų arba lygiaverčių standartų</w:t>
      </w:r>
      <w:r w:rsidRPr="005C5FCD">
        <w:rPr>
          <w:rFonts w:cstheme="minorHAnsi"/>
          <w:bCs/>
          <w:iCs/>
          <w:sz w:val="22"/>
          <w:szCs w:val="22"/>
        </w:rPr>
        <w:t>.</w:t>
      </w:r>
    </w:p>
    <w:p w14:paraId="6AE223A9" w14:textId="2C3E6251" w:rsidR="00832576" w:rsidRPr="008022DF" w:rsidRDefault="009B6F95" w:rsidP="003C51BC">
      <w:pPr>
        <w:jc w:val="center"/>
        <w:rPr>
          <w:rFonts w:cstheme="minorHAnsi"/>
          <w:sz w:val="22"/>
          <w:szCs w:val="22"/>
        </w:rPr>
      </w:pPr>
      <w:r w:rsidRPr="008022DF">
        <w:rPr>
          <w:rFonts w:cstheme="minorHAnsi"/>
          <w:sz w:val="22"/>
          <w:szCs w:val="22"/>
        </w:rPr>
        <w:t>__________</w:t>
      </w:r>
    </w:p>
    <w:p w14:paraId="6A6CB1A7" w14:textId="78D54FF7" w:rsidR="00832576" w:rsidRPr="008022DF" w:rsidRDefault="00832576" w:rsidP="00D56082">
      <w:pPr>
        <w:spacing w:after="0" w:line="240" w:lineRule="auto"/>
        <w:rPr>
          <w:rFonts w:cstheme="minorHAnsi"/>
          <w:b/>
          <w:bCs/>
          <w:smallCaps/>
          <w:sz w:val="22"/>
          <w:szCs w:val="22"/>
        </w:rPr>
      </w:pPr>
      <w:r w:rsidRPr="008022DF">
        <w:rPr>
          <w:rFonts w:cstheme="minorHAnsi"/>
          <w:b/>
          <w:bCs/>
          <w:smallCaps/>
          <w:sz w:val="22"/>
          <w:szCs w:val="22"/>
        </w:rPr>
        <w:br w:type="page"/>
      </w:r>
    </w:p>
    <w:p w14:paraId="3CE13470" w14:textId="1BA5393C" w:rsidR="00832576" w:rsidRPr="008022DF" w:rsidRDefault="00832576" w:rsidP="008844EC">
      <w:pPr>
        <w:pStyle w:val="Antrat1"/>
        <w:pBdr>
          <w:bottom w:val="single" w:sz="4" w:space="7" w:color="ED7D31" w:themeColor="accent2"/>
        </w:pBdr>
        <w:spacing w:after="0"/>
        <w:jc w:val="right"/>
        <w:rPr>
          <w:rFonts w:asciiTheme="minorHAnsi" w:hAnsiTheme="minorHAnsi" w:cstheme="minorHAnsi"/>
          <w:b/>
          <w:sz w:val="22"/>
          <w:szCs w:val="22"/>
        </w:rPr>
      </w:pPr>
      <w:bookmarkStart w:id="81" w:name="_Toc200960666"/>
      <w:r w:rsidRPr="008022DF">
        <w:rPr>
          <w:rFonts w:asciiTheme="minorHAnsi" w:hAnsiTheme="minorHAnsi" w:cstheme="minorHAnsi"/>
          <w:color w:val="0070C0"/>
          <w:sz w:val="22"/>
          <w:szCs w:val="22"/>
        </w:rPr>
        <w:lastRenderedPageBreak/>
        <w:t>Pirkimo sąlygų 8 priedas „Deklaracija dėl tiekėjo atsakingų asmenų“</w:t>
      </w:r>
      <w:bookmarkEnd w:id="81"/>
    </w:p>
    <w:p w14:paraId="26A57F8F" w14:textId="77777777" w:rsidR="00832576" w:rsidRPr="008022DF" w:rsidRDefault="00832576" w:rsidP="00D56082">
      <w:pPr>
        <w:spacing w:after="0" w:line="240" w:lineRule="auto"/>
        <w:jc w:val="center"/>
        <w:rPr>
          <w:rFonts w:cstheme="minorHAnsi"/>
          <w:b/>
          <w:sz w:val="22"/>
          <w:szCs w:val="22"/>
        </w:rPr>
      </w:pPr>
    </w:p>
    <w:p w14:paraId="35B853D8" w14:textId="77777777" w:rsidR="00832576" w:rsidRPr="008022DF" w:rsidRDefault="00832576" w:rsidP="00D56082">
      <w:pPr>
        <w:spacing w:after="0" w:line="240" w:lineRule="auto"/>
        <w:jc w:val="center"/>
        <w:rPr>
          <w:rFonts w:cstheme="minorHAnsi"/>
          <w:b/>
          <w:sz w:val="22"/>
          <w:szCs w:val="22"/>
        </w:rPr>
      </w:pPr>
      <w:r w:rsidRPr="008022DF">
        <w:rPr>
          <w:rFonts w:cstheme="minorHAnsi"/>
          <w:b/>
          <w:sz w:val="22"/>
          <w:szCs w:val="22"/>
        </w:rPr>
        <w:t>DEKLARACIJA DĖL TIEKĖJO ATSAKINGŲ ASMENŲ*</w:t>
      </w:r>
    </w:p>
    <w:p w14:paraId="7B755471" w14:textId="77777777" w:rsidR="00832576" w:rsidRPr="008022DF" w:rsidRDefault="00832576" w:rsidP="00D56082">
      <w:pPr>
        <w:spacing w:after="0" w:line="240" w:lineRule="auto"/>
        <w:ind w:left="777" w:firstLine="74"/>
        <w:rPr>
          <w:rFonts w:cstheme="minorHAnsi"/>
          <w:b/>
          <w:sz w:val="22"/>
          <w:szCs w:val="22"/>
        </w:rPr>
      </w:pPr>
    </w:p>
    <w:p w14:paraId="5F355E1F" w14:textId="77777777" w:rsidR="00832576" w:rsidRPr="008022DF" w:rsidRDefault="00832576" w:rsidP="00243BE6">
      <w:pPr>
        <w:spacing w:after="0" w:line="240" w:lineRule="auto"/>
        <w:jc w:val="both"/>
        <w:rPr>
          <w:rFonts w:cstheme="minorHAnsi"/>
          <w:sz w:val="22"/>
          <w:szCs w:val="22"/>
        </w:rPr>
      </w:pPr>
      <w:r w:rsidRPr="008022DF">
        <w:rPr>
          <w:rFonts w:cstheme="minorHAnsi"/>
          <w:sz w:val="22"/>
          <w:szCs w:val="22"/>
        </w:rPr>
        <w:tab/>
        <w:t>*</w:t>
      </w:r>
      <w:r w:rsidRPr="008022DF">
        <w:rPr>
          <w:rFonts w:cstheme="minorHAnsi"/>
          <w:i/>
          <w:sz w:val="22"/>
          <w:szCs w:val="22"/>
        </w:rPr>
        <w:t xml:space="preserve">Priklausomai nuo juridiniame asmenyje (tiekėjo įmonėje) sudaryto valdymo ar priežiūros organo, tiekėjas turi pateikti </w:t>
      </w:r>
      <w:r w:rsidRPr="008022DF">
        <w:rPr>
          <w:rFonts w:cstheme="minorHAnsi"/>
          <w:b/>
          <w:i/>
          <w:sz w:val="22"/>
          <w:szCs w:val="22"/>
        </w:rPr>
        <w:t>pasiūlymo pateikimo dienai</w:t>
      </w:r>
      <w:r w:rsidRPr="008022DF">
        <w:rPr>
          <w:rFonts w:cstheme="minorHAnsi"/>
          <w:i/>
          <w:sz w:val="22"/>
          <w:szCs w:val="22"/>
        </w:rPr>
        <w:t xml:space="preserve"> aktualius duomenis dėl jo atsakingų asmenų </w:t>
      </w:r>
      <w:r w:rsidRPr="008022DF">
        <w:rPr>
          <w:rFonts w:cstheme="minorHAnsi"/>
          <w:b/>
          <w:i/>
          <w:sz w:val="22"/>
          <w:szCs w:val="22"/>
        </w:rPr>
        <w:t>vadovaujantis Viešųjų pirkimų įstatymo 46 straipsnio 1 dalimi –</w:t>
      </w:r>
      <w:r w:rsidRPr="008022DF">
        <w:rPr>
          <w:rFonts w:cstheme="minorHAnsi"/>
          <w:i/>
          <w:sz w:val="22"/>
          <w:szCs w:val="22"/>
        </w:rPr>
        <w:t xml:space="preserve"> narius bei dalyvius arba nurodyti jei tokių organų ar dalyvių nėra</w:t>
      </w:r>
      <w:r w:rsidRPr="008022DF">
        <w:rPr>
          <w:rFonts w:cstheme="minorHAnsi"/>
          <w:sz w:val="22"/>
          <w:szCs w:val="22"/>
        </w:rPr>
        <w:t>.</w:t>
      </w:r>
    </w:p>
    <w:p w14:paraId="1D68BAD5"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ab/>
      </w:r>
    </w:p>
    <w:p w14:paraId="55D4429D"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Aš, ___________________________________________________________________</w:t>
      </w:r>
    </w:p>
    <w:p w14:paraId="4B0C5494"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 xml:space="preserve">                                          (Tiekėjo vadovo ar jo įgalioto asmens pareigų pavadinimas, vardas ir pavardė) </w:t>
      </w:r>
    </w:p>
    <w:p w14:paraId="33159FE9" w14:textId="77777777" w:rsidR="00832576" w:rsidRPr="008022DF" w:rsidRDefault="00832576" w:rsidP="00D56082">
      <w:pPr>
        <w:spacing w:after="0" w:line="240" w:lineRule="auto"/>
        <w:rPr>
          <w:rFonts w:cstheme="minorHAnsi"/>
          <w:sz w:val="22"/>
          <w:szCs w:val="22"/>
        </w:rPr>
      </w:pPr>
    </w:p>
    <w:p w14:paraId="5FA487EE"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deklaruoju, kad pasiūlymo pateikimo dieną  mano vadovaujamo (-</w:t>
      </w:r>
      <w:proofErr w:type="spellStart"/>
      <w:r w:rsidRPr="008022DF">
        <w:rPr>
          <w:rFonts w:cstheme="minorHAnsi"/>
          <w:sz w:val="22"/>
          <w:szCs w:val="22"/>
        </w:rPr>
        <w:t>os</w:t>
      </w:r>
      <w:proofErr w:type="spellEnd"/>
      <w:r w:rsidRPr="008022DF">
        <w:rPr>
          <w:rFonts w:cstheme="minorHAnsi"/>
          <w:sz w:val="22"/>
          <w:szCs w:val="22"/>
        </w:rPr>
        <w:t>)/(atstovaujamo (-</w:t>
      </w:r>
      <w:proofErr w:type="spellStart"/>
      <w:r w:rsidRPr="008022DF">
        <w:rPr>
          <w:rFonts w:cstheme="minorHAnsi"/>
          <w:sz w:val="22"/>
          <w:szCs w:val="22"/>
        </w:rPr>
        <w:t>os</w:t>
      </w:r>
      <w:proofErr w:type="spellEnd"/>
      <w:r w:rsidRPr="008022DF">
        <w:rPr>
          <w:rFonts w:cstheme="minorHAnsi"/>
          <w:sz w:val="22"/>
          <w:szCs w:val="22"/>
        </w:rPr>
        <w:t xml:space="preserve">) _____________________________ atsakingi asmenys, vadovaujantis Viešųjų pirkimų įstatymo </w:t>
      </w:r>
    </w:p>
    <w:p w14:paraId="45FFB0F1"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 xml:space="preserve">    </w:t>
      </w:r>
      <w:r w:rsidRPr="008022DF">
        <w:rPr>
          <w:rFonts w:cstheme="minorHAnsi"/>
          <w:sz w:val="22"/>
          <w:szCs w:val="22"/>
        </w:rPr>
        <w:tab/>
        <w:t>(tiekėjo pavadinimas)</w:t>
      </w:r>
    </w:p>
    <w:p w14:paraId="7D33F493"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46 straipsnio 1 dalimi, yra:</w:t>
      </w:r>
    </w:p>
    <w:p w14:paraId="4D3AA23D" w14:textId="77777777" w:rsidR="00832576" w:rsidRPr="008022DF" w:rsidRDefault="00832576" w:rsidP="00D56082">
      <w:pPr>
        <w:spacing w:after="0" w:line="240" w:lineRule="auto"/>
        <w:jc w:val="both"/>
        <w:rPr>
          <w:rFonts w:cstheme="minorHAnsi"/>
          <w:i/>
          <w:sz w:val="22"/>
          <w:szCs w:val="22"/>
        </w:rPr>
      </w:pPr>
    </w:p>
    <w:p w14:paraId="5D6EDB4B"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I. Valdyba (sudaryta/nesudaryta) .................................(įrašyti)</w:t>
      </w:r>
    </w:p>
    <w:p w14:paraId="00DFC3FC"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Jei sudaryta, nurodyti visus valdybos narius (vardas, pavardė):</w:t>
      </w:r>
    </w:p>
    <w:p w14:paraId="236E5811"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1.</w:t>
      </w:r>
    </w:p>
    <w:p w14:paraId="5B353C86"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2.</w:t>
      </w:r>
    </w:p>
    <w:p w14:paraId="245FB670"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3.</w:t>
      </w:r>
    </w:p>
    <w:p w14:paraId="06E6A914"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w:t>
      </w:r>
    </w:p>
    <w:p w14:paraId="59F11531"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II. Stebėtojų taryba (sudaryta/nesudaryta) .................................(įrašyti)</w:t>
      </w:r>
    </w:p>
    <w:p w14:paraId="10C6EA18"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Jei sudaryta, nurodyti visus stebėtojų tarybos narius (vardas, pavardė):</w:t>
      </w:r>
    </w:p>
    <w:p w14:paraId="3A0F66C6"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1.</w:t>
      </w:r>
    </w:p>
    <w:p w14:paraId="7BE67B6A"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2.</w:t>
      </w:r>
    </w:p>
    <w:p w14:paraId="54198845"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3.</w:t>
      </w:r>
    </w:p>
    <w:p w14:paraId="728D9528"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w:t>
      </w:r>
    </w:p>
    <w:p w14:paraId="3CA0146B"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III. Įmonėje nustatytas kiekybinis atstovavimas (taip/ne) ............................ (įrašyti)</w:t>
      </w:r>
    </w:p>
    <w:p w14:paraId="643C347F"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Jei nustatytas kiekybinis atstovavimas, nurodyti juridinio asmens vardu veikiančius asmenis (vardas, pavardė):</w:t>
      </w:r>
    </w:p>
    <w:p w14:paraId="74B6CDFD"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1.</w:t>
      </w:r>
    </w:p>
    <w:p w14:paraId="24096BA8"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2.</w:t>
      </w:r>
    </w:p>
    <w:p w14:paraId="1873D28B"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t>..........................</w:t>
      </w:r>
    </w:p>
    <w:p w14:paraId="2E60CF0D" w14:textId="77777777" w:rsidR="00832576" w:rsidRPr="008022DF" w:rsidRDefault="00832576" w:rsidP="00D56082">
      <w:pPr>
        <w:spacing w:after="0" w:line="240" w:lineRule="auto"/>
        <w:jc w:val="both"/>
        <w:rPr>
          <w:rFonts w:cstheme="minorHAnsi"/>
          <w:b/>
          <w:sz w:val="22"/>
          <w:szCs w:val="22"/>
          <w:u w:val="single"/>
        </w:rPr>
      </w:pPr>
      <w:r w:rsidRPr="008022DF">
        <w:rPr>
          <w:rFonts w:cstheme="minorHAnsi"/>
          <w:b/>
          <w:sz w:val="22"/>
          <w:szCs w:val="22"/>
        </w:rPr>
        <w:t xml:space="preserve">PASTABA. </w:t>
      </w:r>
      <w:r w:rsidRPr="008022DF">
        <w:rPr>
          <w:rFonts w:cstheme="minorHAnsi"/>
          <w:b/>
          <w:sz w:val="22"/>
          <w:szCs w:val="22"/>
          <w:u w:val="single"/>
        </w:rPr>
        <w:t>JEI ŠIOJE DEKLARACIJOJE NURODOMI ATSAKINGI ASMENYS:</w:t>
      </w:r>
    </w:p>
    <w:p w14:paraId="52F3F42C" w14:textId="77777777" w:rsidR="00832576" w:rsidRPr="008022DF" w:rsidRDefault="00832576" w:rsidP="00243BE6">
      <w:pPr>
        <w:spacing w:after="0" w:line="240" w:lineRule="auto"/>
        <w:jc w:val="both"/>
        <w:rPr>
          <w:rFonts w:cstheme="minorHAnsi"/>
          <w:sz w:val="22"/>
          <w:szCs w:val="22"/>
        </w:rPr>
      </w:pPr>
      <w:r w:rsidRPr="008022DF">
        <w:rPr>
          <w:rFonts w:cstheme="minorHAnsi"/>
          <w:sz w:val="22"/>
          <w:szCs w:val="22"/>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3EB1CA4" w14:textId="77777777" w:rsidR="00832576" w:rsidRPr="008022DF" w:rsidRDefault="00832576" w:rsidP="00D56082">
      <w:pPr>
        <w:spacing w:after="0" w:line="240" w:lineRule="auto"/>
        <w:rPr>
          <w:rFonts w:cstheme="minorHAnsi"/>
          <w:sz w:val="22"/>
          <w:szCs w:val="22"/>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832576" w:rsidRPr="008022DF" w14:paraId="51DECC0E" w14:textId="77777777" w:rsidTr="007F77F8">
        <w:trPr>
          <w:trHeight w:val="285"/>
        </w:trPr>
        <w:tc>
          <w:tcPr>
            <w:tcW w:w="3284" w:type="dxa"/>
            <w:tcBorders>
              <w:top w:val="nil"/>
              <w:left w:val="nil"/>
              <w:bottom w:val="single" w:sz="4" w:space="0" w:color="auto"/>
              <w:right w:val="nil"/>
            </w:tcBorders>
          </w:tcPr>
          <w:p w14:paraId="1DB6A58F" w14:textId="77777777" w:rsidR="00832576" w:rsidRPr="008022DF" w:rsidRDefault="00832576" w:rsidP="00D56082">
            <w:pPr>
              <w:spacing w:after="0" w:line="240" w:lineRule="auto"/>
              <w:ind w:right="-82"/>
              <w:rPr>
                <w:rFonts w:cstheme="minorHAnsi"/>
                <w:sz w:val="22"/>
                <w:szCs w:val="22"/>
              </w:rPr>
            </w:pPr>
          </w:p>
        </w:tc>
        <w:tc>
          <w:tcPr>
            <w:tcW w:w="604" w:type="dxa"/>
          </w:tcPr>
          <w:p w14:paraId="02FA1AAC" w14:textId="77777777" w:rsidR="00832576" w:rsidRPr="008022DF" w:rsidRDefault="00832576" w:rsidP="00D56082">
            <w:pPr>
              <w:spacing w:after="0" w:line="240" w:lineRule="auto"/>
              <w:ind w:right="-82"/>
              <w:jc w:val="center"/>
              <w:rPr>
                <w:rFonts w:cstheme="minorHAnsi"/>
                <w:sz w:val="22"/>
                <w:szCs w:val="22"/>
              </w:rPr>
            </w:pPr>
          </w:p>
        </w:tc>
        <w:tc>
          <w:tcPr>
            <w:tcW w:w="1980" w:type="dxa"/>
            <w:tcBorders>
              <w:top w:val="nil"/>
              <w:left w:val="nil"/>
              <w:bottom w:val="single" w:sz="4" w:space="0" w:color="auto"/>
              <w:right w:val="nil"/>
            </w:tcBorders>
          </w:tcPr>
          <w:p w14:paraId="4FDDE30B" w14:textId="77777777" w:rsidR="00832576" w:rsidRPr="008022DF" w:rsidRDefault="00832576" w:rsidP="00D56082">
            <w:pPr>
              <w:spacing w:after="0" w:line="240" w:lineRule="auto"/>
              <w:ind w:right="-82"/>
              <w:jc w:val="center"/>
              <w:rPr>
                <w:rFonts w:cstheme="minorHAnsi"/>
                <w:sz w:val="22"/>
                <w:szCs w:val="22"/>
              </w:rPr>
            </w:pPr>
          </w:p>
        </w:tc>
        <w:tc>
          <w:tcPr>
            <w:tcW w:w="701" w:type="dxa"/>
          </w:tcPr>
          <w:p w14:paraId="0E5BFD6F" w14:textId="77777777" w:rsidR="00832576" w:rsidRPr="008022DF" w:rsidRDefault="00832576" w:rsidP="00D56082">
            <w:pPr>
              <w:spacing w:after="0" w:line="240" w:lineRule="auto"/>
              <w:ind w:right="-82"/>
              <w:jc w:val="center"/>
              <w:rPr>
                <w:rFonts w:cstheme="minorHAnsi"/>
                <w:sz w:val="22"/>
                <w:szCs w:val="22"/>
              </w:rPr>
            </w:pPr>
          </w:p>
        </w:tc>
        <w:tc>
          <w:tcPr>
            <w:tcW w:w="2611" w:type="dxa"/>
            <w:tcBorders>
              <w:top w:val="nil"/>
              <w:left w:val="nil"/>
              <w:bottom w:val="single" w:sz="4" w:space="0" w:color="auto"/>
              <w:right w:val="nil"/>
            </w:tcBorders>
          </w:tcPr>
          <w:p w14:paraId="7A164D08" w14:textId="77777777" w:rsidR="00832576" w:rsidRPr="008022DF" w:rsidRDefault="00832576" w:rsidP="00D56082">
            <w:pPr>
              <w:spacing w:after="0" w:line="240" w:lineRule="auto"/>
              <w:ind w:right="-82"/>
              <w:jc w:val="right"/>
              <w:rPr>
                <w:rFonts w:cstheme="minorHAnsi"/>
                <w:sz w:val="22"/>
                <w:szCs w:val="22"/>
              </w:rPr>
            </w:pPr>
          </w:p>
        </w:tc>
        <w:tc>
          <w:tcPr>
            <w:tcW w:w="648" w:type="dxa"/>
          </w:tcPr>
          <w:p w14:paraId="44963793" w14:textId="77777777" w:rsidR="00832576" w:rsidRPr="008022DF" w:rsidRDefault="00832576" w:rsidP="00D56082">
            <w:pPr>
              <w:spacing w:after="0" w:line="240" w:lineRule="auto"/>
              <w:ind w:right="-82"/>
              <w:jc w:val="right"/>
              <w:rPr>
                <w:rFonts w:cstheme="minorHAnsi"/>
                <w:sz w:val="22"/>
                <w:szCs w:val="22"/>
              </w:rPr>
            </w:pPr>
          </w:p>
        </w:tc>
      </w:tr>
      <w:tr w:rsidR="00832576" w:rsidRPr="008022DF" w14:paraId="4453322E" w14:textId="77777777" w:rsidTr="007F77F8">
        <w:trPr>
          <w:trHeight w:val="186"/>
        </w:trPr>
        <w:tc>
          <w:tcPr>
            <w:tcW w:w="3284" w:type="dxa"/>
            <w:tcBorders>
              <w:top w:val="single" w:sz="4" w:space="0" w:color="auto"/>
              <w:left w:val="nil"/>
              <w:bottom w:val="nil"/>
              <w:right w:val="nil"/>
            </w:tcBorders>
          </w:tcPr>
          <w:p w14:paraId="6B472421" w14:textId="77777777" w:rsidR="00832576" w:rsidRPr="008022DF" w:rsidRDefault="00832576" w:rsidP="00D56082">
            <w:pPr>
              <w:snapToGrid w:val="0"/>
              <w:spacing w:after="0" w:line="240" w:lineRule="auto"/>
              <w:ind w:right="-82"/>
              <w:jc w:val="both"/>
              <w:rPr>
                <w:rFonts w:cstheme="minorHAnsi"/>
                <w:kern w:val="1"/>
                <w:position w:val="6"/>
                <w:sz w:val="22"/>
                <w:szCs w:val="22"/>
              </w:rPr>
            </w:pPr>
            <w:r w:rsidRPr="008022DF">
              <w:rPr>
                <w:rFonts w:cstheme="minorHAnsi"/>
                <w:kern w:val="1"/>
                <w:position w:val="6"/>
                <w:sz w:val="22"/>
                <w:szCs w:val="22"/>
              </w:rPr>
              <w:t>(Deklaraciją sudariusio asmens pareigų pavadinimas)</w:t>
            </w:r>
          </w:p>
          <w:p w14:paraId="2341E72C" w14:textId="77777777" w:rsidR="00832576" w:rsidRPr="008022DF" w:rsidRDefault="00832576" w:rsidP="00D56082">
            <w:pPr>
              <w:snapToGrid w:val="0"/>
              <w:spacing w:after="0" w:line="240" w:lineRule="auto"/>
              <w:ind w:right="-82"/>
              <w:jc w:val="both"/>
              <w:rPr>
                <w:rFonts w:cstheme="minorHAnsi"/>
                <w:kern w:val="1"/>
                <w:position w:val="6"/>
                <w:sz w:val="22"/>
                <w:szCs w:val="22"/>
              </w:rPr>
            </w:pPr>
          </w:p>
        </w:tc>
        <w:tc>
          <w:tcPr>
            <w:tcW w:w="604" w:type="dxa"/>
          </w:tcPr>
          <w:p w14:paraId="324E4D17" w14:textId="77777777" w:rsidR="00832576" w:rsidRPr="008022DF" w:rsidRDefault="00832576" w:rsidP="00D56082">
            <w:pPr>
              <w:spacing w:after="0" w:line="240" w:lineRule="auto"/>
              <w:ind w:right="-82"/>
              <w:jc w:val="center"/>
              <w:rPr>
                <w:rFonts w:cstheme="minorHAnsi"/>
                <w:sz w:val="22"/>
                <w:szCs w:val="22"/>
              </w:rPr>
            </w:pPr>
          </w:p>
        </w:tc>
        <w:tc>
          <w:tcPr>
            <w:tcW w:w="1980" w:type="dxa"/>
            <w:tcBorders>
              <w:top w:val="single" w:sz="4" w:space="0" w:color="auto"/>
              <w:left w:val="nil"/>
              <w:bottom w:val="nil"/>
              <w:right w:val="nil"/>
            </w:tcBorders>
          </w:tcPr>
          <w:p w14:paraId="00F0377D" w14:textId="77777777" w:rsidR="00832576" w:rsidRPr="008022DF" w:rsidRDefault="00832576" w:rsidP="00D56082">
            <w:pPr>
              <w:spacing w:after="0" w:line="240" w:lineRule="auto"/>
              <w:ind w:right="-82"/>
              <w:jc w:val="center"/>
              <w:rPr>
                <w:rFonts w:cstheme="minorHAnsi"/>
                <w:sz w:val="22"/>
                <w:szCs w:val="22"/>
              </w:rPr>
            </w:pPr>
            <w:r w:rsidRPr="008022DF">
              <w:rPr>
                <w:rFonts w:cstheme="minorHAnsi"/>
                <w:position w:val="6"/>
                <w:sz w:val="22"/>
                <w:szCs w:val="22"/>
              </w:rPr>
              <w:t>(Parašas)</w:t>
            </w:r>
            <w:r w:rsidRPr="008022DF">
              <w:rPr>
                <w:rFonts w:cstheme="minorHAnsi"/>
                <w:sz w:val="22"/>
                <w:szCs w:val="22"/>
              </w:rPr>
              <w:t xml:space="preserve"> </w:t>
            </w:r>
          </w:p>
        </w:tc>
        <w:tc>
          <w:tcPr>
            <w:tcW w:w="701" w:type="dxa"/>
          </w:tcPr>
          <w:p w14:paraId="1A8D5881" w14:textId="77777777" w:rsidR="00832576" w:rsidRPr="008022DF" w:rsidRDefault="00832576" w:rsidP="00D56082">
            <w:pPr>
              <w:spacing w:after="0" w:line="240" w:lineRule="auto"/>
              <w:ind w:right="-82"/>
              <w:jc w:val="center"/>
              <w:rPr>
                <w:rFonts w:cstheme="minorHAnsi"/>
                <w:sz w:val="22"/>
                <w:szCs w:val="22"/>
              </w:rPr>
            </w:pPr>
          </w:p>
        </w:tc>
        <w:tc>
          <w:tcPr>
            <w:tcW w:w="2611" w:type="dxa"/>
            <w:tcBorders>
              <w:top w:val="single" w:sz="4" w:space="0" w:color="auto"/>
              <w:left w:val="nil"/>
              <w:bottom w:val="nil"/>
              <w:right w:val="nil"/>
            </w:tcBorders>
          </w:tcPr>
          <w:p w14:paraId="3B891924" w14:textId="77777777" w:rsidR="00832576" w:rsidRPr="008022DF" w:rsidRDefault="00832576" w:rsidP="00D56082">
            <w:pPr>
              <w:spacing w:after="0" w:line="240" w:lineRule="auto"/>
              <w:ind w:right="-82"/>
              <w:jc w:val="center"/>
              <w:rPr>
                <w:rFonts w:cstheme="minorHAnsi"/>
                <w:sz w:val="22"/>
                <w:szCs w:val="22"/>
              </w:rPr>
            </w:pPr>
            <w:r w:rsidRPr="008022DF">
              <w:rPr>
                <w:rFonts w:cstheme="minorHAnsi"/>
                <w:position w:val="6"/>
                <w:sz w:val="22"/>
                <w:szCs w:val="22"/>
              </w:rPr>
              <w:t>(Vardas ir pavardė)</w:t>
            </w:r>
            <w:r w:rsidRPr="008022DF">
              <w:rPr>
                <w:rFonts w:cstheme="minorHAnsi"/>
                <w:sz w:val="22"/>
                <w:szCs w:val="22"/>
              </w:rPr>
              <w:t xml:space="preserve"> </w:t>
            </w:r>
          </w:p>
        </w:tc>
        <w:tc>
          <w:tcPr>
            <w:tcW w:w="648" w:type="dxa"/>
          </w:tcPr>
          <w:p w14:paraId="15965BFA" w14:textId="77777777" w:rsidR="00832576" w:rsidRPr="008022DF" w:rsidRDefault="00832576" w:rsidP="00D56082">
            <w:pPr>
              <w:spacing w:after="0" w:line="240" w:lineRule="auto"/>
              <w:ind w:right="-82"/>
              <w:jc w:val="center"/>
              <w:rPr>
                <w:rFonts w:cstheme="minorHAnsi"/>
                <w:sz w:val="22"/>
                <w:szCs w:val="22"/>
              </w:rPr>
            </w:pPr>
          </w:p>
        </w:tc>
      </w:tr>
    </w:tbl>
    <w:p w14:paraId="2A69BE5A" w14:textId="77777777" w:rsidR="00832576" w:rsidRPr="008022DF" w:rsidRDefault="00832576" w:rsidP="00D56082">
      <w:pPr>
        <w:spacing w:after="0" w:line="240" w:lineRule="auto"/>
        <w:jc w:val="center"/>
        <w:rPr>
          <w:rFonts w:cstheme="minorHAnsi"/>
          <w:b/>
          <w:bCs/>
          <w:smallCaps/>
          <w:sz w:val="22"/>
          <w:szCs w:val="22"/>
        </w:rPr>
      </w:pPr>
    </w:p>
    <w:p w14:paraId="0EE920F4" w14:textId="007F07D4" w:rsidR="00A4599F" w:rsidRPr="008022DF" w:rsidRDefault="00A4599F" w:rsidP="00D56082">
      <w:pPr>
        <w:spacing w:after="0" w:line="240" w:lineRule="auto"/>
        <w:jc w:val="center"/>
        <w:rPr>
          <w:rFonts w:cstheme="minorHAnsi"/>
          <w:b/>
          <w:bCs/>
          <w:smallCaps/>
          <w:sz w:val="22"/>
          <w:szCs w:val="22"/>
        </w:rPr>
      </w:pPr>
      <w:r w:rsidRPr="008022DF">
        <w:rPr>
          <w:rFonts w:cstheme="minorHAnsi"/>
          <w:b/>
          <w:bCs/>
          <w:smallCaps/>
          <w:sz w:val="22"/>
          <w:szCs w:val="22"/>
        </w:rPr>
        <w:br w:type="page"/>
      </w:r>
    </w:p>
    <w:p w14:paraId="07E397BF" w14:textId="51D37B5E" w:rsidR="007545D6" w:rsidRPr="008022DF" w:rsidRDefault="00FE3D1F" w:rsidP="008844EC">
      <w:pPr>
        <w:pStyle w:val="Antrat1"/>
        <w:pBdr>
          <w:bottom w:val="single" w:sz="4" w:space="7" w:color="ED7D31" w:themeColor="accent2"/>
        </w:pBdr>
        <w:spacing w:after="0"/>
        <w:jc w:val="right"/>
        <w:rPr>
          <w:rFonts w:asciiTheme="minorHAnsi" w:hAnsiTheme="minorHAnsi" w:cstheme="minorHAnsi"/>
          <w:color w:val="0070C0"/>
          <w:sz w:val="22"/>
          <w:szCs w:val="22"/>
        </w:rPr>
      </w:pPr>
      <w:bookmarkStart w:id="82" w:name="_Toc200960667"/>
      <w:bookmarkStart w:id="83" w:name="_Ref39586171"/>
      <w:bookmarkStart w:id="84" w:name="_Ref39673580"/>
      <w:bookmarkStart w:id="85" w:name="_Ref39674283"/>
      <w:r w:rsidRPr="008022DF">
        <w:rPr>
          <w:rFonts w:asciiTheme="minorHAnsi" w:hAnsiTheme="minorHAnsi" w:cstheme="minorHAnsi"/>
          <w:color w:val="0070C0"/>
          <w:sz w:val="22"/>
          <w:szCs w:val="22"/>
        </w:rPr>
        <w:lastRenderedPageBreak/>
        <w:t xml:space="preserve">Pirkimo sąlygų </w:t>
      </w:r>
      <w:r w:rsidR="00CB56B5" w:rsidRPr="008022DF">
        <w:rPr>
          <w:rFonts w:asciiTheme="minorHAnsi" w:hAnsiTheme="minorHAnsi" w:cstheme="minorHAnsi"/>
          <w:color w:val="0070C0"/>
          <w:sz w:val="22"/>
          <w:szCs w:val="22"/>
        </w:rPr>
        <w:t>9</w:t>
      </w:r>
      <w:r w:rsidR="007545D6" w:rsidRPr="008022DF">
        <w:rPr>
          <w:rFonts w:asciiTheme="minorHAnsi" w:hAnsiTheme="minorHAnsi" w:cstheme="minorHAnsi"/>
          <w:color w:val="0070C0"/>
          <w:sz w:val="22"/>
          <w:szCs w:val="22"/>
        </w:rPr>
        <w:t xml:space="preserve"> priedas „</w:t>
      </w:r>
      <w:r w:rsidR="00FF607F" w:rsidRPr="008022DF">
        <w:rPr>
          <w:rFonts w:asciiTheme="minorHAnsi" w:hAnsiTheme="minorHAnsi" w:cstheme="minorHAnsi"/>
          <w:color w:val="0070C0"/>
          <w:sz w:val="22"/>
          <w:szCs w:val="22"/>
        </w:rPr>
        <w:t>Tiekėjo deklaracija</w:t>
      </w:r>
      <w:r w:rsidR="004D3BE3" w:rsidRPr="008022DF">
        <w:rPr>
          <w:rFonts w:asciiTheme="minorHAnsi" w:hAnsiTheme="minorHAnsi" w:cstheme="minorHAnsi"/>
          <w:color w:val="0070C0"/>
          <w:sz w:val="22"/>
          <w:szCs w:val="22"/>
        </w:rPr>
        <w:t xml:space="preserve"> </w:t>
      </w:r>
      <w:r w:rsidR="00B03CE0" w:rsidRPr="008022DF">
        <w:rPr>
          <w:rFonts w:asciiTheme="minorHAnsi" w:hAnsiTheme="minorHAnsi" w:cstheme="minorHAnsi"/>
          <w:color w:val="0070C0"/>
          <w:sz w:val="22"/>
          <w:szCs w:val="22"/>
        </w:rPr>
        <w:t xml:space="preserve">dėl </w:t>
      </w:r>
      <w:r w:rsidR="00596C27" w:rsidRPr="008022DF">
        <w:rPr>
          <w:rFonts w:asciiTheme="minorHAnsi" w:hAnsiTheme="minorHAnsi" w:cstheme="minorHAnsi"/>
          <w:color w:val="0070C0"/>
          <w:sz w:val="22"/>
          <w:szCs w:val="22"/>
        </w:rPr>
        <w:t xml:space="preserve">atitikties </w:t>
      </w:r>
      <w:r w:rsidR="00B03CE0" w:rsidRPr="008022DF">
        <w:rPr>
          <w:rFonts w:asciiTheme="minorHAnsi" w:hAnsiTheme="minorHAnsi" w:cstheme="minorHAnsi"/>
          <w:color w:val="0070C0"/>
          <w:sz w:val="22"/>
          <w:szCs w:val="22"/>
        </w:rPr>
        <w:t xml:space="preserve">Reglamento </w:t>
      </w:r>
      <w:r w:rsidR="00596C27" w:rsidRPr="008022DF">
        <w:rPr>
          <w:rFonts w:asciiTheme="minorHAnsi" w:hAnsiTheme="minorHAnsi" w:cstheme="minorHAnsi"/>
          <w:color w:val="0070C0"/>
          <w:sz w:val="22"/>
          <w:szCs w:val="22"/>
        </w:rPr>
        <w:t>nuostatoms</w:t>
      </w:r>
      <w:r w:rsidR="00B03CE0" w:rsidRPr="008022DF">
        <w:rPr>
          <w:rFonts w:asciiTheme="minorHAnsi" w:hAnsiTheme="minorHAnsi" w:cstheme="minorHAnsi"/>
          <w:color w:val="0070C0"/>
          <w:sz w:val="22"/>
          <w:szCs w:val="22"/>
        </w:rPr>
        <w:t xml:space="preserve"> </w:t>
      </w:r>
      <w:r w:rsidR="004D3BE3" w:rsidRPr="008022DF">
        <w:rPr>
          <w:rFonts w:asciiTheme="minorHAnsi" w:hAnsiTheme="minorHAnsi" w:cstheme="minorHAnsi"/>
          <w:color w:val="0070C0"/>
          <w:sz w:val="22"/>
          <w:szCs w:val="22"/>
        </w:rPr>
        <w:t>juridiniam asmeniui</w:t>
      </w:r>
      <w:r w:rsidR="00FF607F" w:rsidRPr="008022DF">
        <w:rPr>
          <w:rFonts w:asciiTheme="minorHAnsi" w:hAnsiTheme="minorHAnsi" w:cstheme="minorHAnsi"/>
          <w:color w:val="0070C0"/>
          <w:sz w:val="22"/>
          <w:szCs w:val="22"/>
        </w:rPr>
        <w:t>“</w:t>
      </w:r>
      <w:bookmarkEnd w:id="82"/>
    </w:p>
    <w:p w14:paraId="52A71A90" w14:textId="77777777" w:rsidR="00902264" w:rsidRPr="008022DF" w:rsidRDefault="00902264" w:rsidP="00D56082">
      <w:pPr>
        <w:spacing w:after="0" w:line="240" w:lineRule="auto"/>
        <w:jc w:val="center"/>
        <w:rPr>
          <w:rFonts w:cstheme="minorHAnsi"/>
          <w:sz w:val="22"/>
          <w:szCs w:val="22"/>
        </w:rPr>
      </w:pPr>
    </w:p>
    <w:p w14:paraId="2E56C74E" w14:textId="77777777" w:rsidR="008C7C8C" w:rsidRPr="008022DF" w:rsidRDefault="008C7C8C" w:rsidP="000D04BA">
      <w:pPr>
        <w:spacing w:after="0" w:line="240" w:lineRule="auto"/>
        <w:jc w:val="center"/>
        <w:rPr>
          <w:rFonts w:cstheme="minorHAnsi"/>
          <w:i/>
          <w:iCs/>
          <w:sz w:val="22"/>
          <w:szCs w:val="22"/>
        </w:rPr>
      </w:pPr>
      <w:r w:rsidRPr="008022DF">
        <w:rPr>
          <w:rFonts w:cstheme="minorHAnsi"/>
          <w:i/>
          <w:iCs/>
          <w:sz w:val="22"/>
          <w:szCs w:val="22"/>
        </w:rPr>
        <w:t>Herbas arba prekių ženklas</w:t>
      </w:r>
    </w:p>
    <w:p w14:paraId="00A9F200" w14:textId="24FC0045" w:rsidR="008C7C8C" w:rsidRPr="008022DF" w:rsidRDefault="008C7C8C" w:rsidP="000D04BA">
      <w:pPr>
        <w:spacing w:after="0" w:line="240" w:lineRule="auto"/>
        <w:jc w:val="center"/>
        <w:rPr>
          <w:rFonts w:cstheme="minorHAnsi"/>
          <w:i/>
          <w:iCs/>
          <w:sz w:val="22"/>
          <w:szCs w:val="22"/>
        </w:rPr>
      </w:pPr>
      <w:r w:rsidRPr="008022DF">
        <w:rPr>
          <w:rFonts w:cstheme="minorHAnsi"/>
          <w:i/>
          <w:iCs/>
          <w:sz w:val="22"/>
          <w:szCs w:val="22"/>
        </w:rPr>
        <w:t>(Tiekėjo pavadinimas)</w:t>
      </w:r>
    </w:p>
    <w:p w14:paraId="12B5AC17" w14:textId="77777777" w:rsidR="008C7C8C" w:rsidRPr="008022DF" w:rsidRDefault="008C7C8C" w:rsidP="000D04BA">
      <w:pPr>
        <w:spacing w:after="0" w:line="240" w:lineRule="auto"/>
        <w:jc w:val="center"/>
        <w:rPr>
          <w:rFonts w:cstheme="minorHAnsi"/>
          <w:i/>
          <w:iCs/>
          <w:sz w:val="22"/>
          <w:szCs w:val="22"/>
        </w:rPr>
      </w:pPr>
      <w:r w:rsidRPr="008022DF">
        <w:rPr>
          <w:rFonts w:cstheme="minorHAnsi"/>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022DF" w:rsidRDefault="008C7C8C" w:rsidP="00D56082">
      <w:pPr>
        <w:spacing w:after="0" w:line="240" w:lineRule="auto"/>
        <w:jc w:val="both"/>
        <w:rPr>
          <w:rFonts w:cstheme="minorHAnsi"/>
          <w:sz w:val="22"/>
          <w:szCs w:val="22"/>
        </w:rPr>
      </w:pPr>
    </w:p>
    <w:p w14:paraId="7B58F7D7" w14:textId="77777777" w:rsidR="008C7C8C" w:rsidRPr="008022DF" w:rsidRDefault="008C7C8C" w:rsidP="00D56082">
      <w:pPr>
        <w:spacing w:after="0" w:line="240" w:lineRule="auto"/>
        <w:jc w:val="center"/>
        <w:rPr>
          <w:rFonts w:cstheme="minorHAnsi"/>
          <w:sz w:val="22"/>
          <w:szCs w:val="22"/>
        </w:rPr>
      </w:pPr>
      <w:r w:rsidRPr="008022DF">
        <w:rPr>
          <w:rFonts w:cstheme="minorHAnsi"/>
          <w:sz w:val="22"/>
          <w:szCs w:val="22"/>
        </w:rPr>
        <w:t>__________________________</w:t>
      </w:r>
    </w:p>
    <w:p w14:paraId="1F28F2A3" w14:textId="4D4758B1" w:rsidR="008C7C8C" w:rsidRPr="008022DF" w:rsidRDefault="008C7C8C" w:rsidP="00D56082">
      <w:pPr>
        <w:tabs>
          <w:tab w:val="center" w:pos="2520"/>
        </w:tabs>
        <w:spacing w:after="0" w:line="240" w:lineRule="auto"/>
        <w:jc w:val="center"/>
        <w:rPr>
          <w:rFonts w:cstheme="minorHAnsi"/>
          <w:i/>
          <w:iCs/>
          <w:sz w:val="22"/>
          <w:szCs w:val="22"/>
        </w:rPr>
      </w:pPr>
      <w:r w:rsidRPr="008022DF">
        <w:rPr>
          <w:rFonts w:cstheme="minorHAnsi"/>
          <w:i/>
          <w:iCs/>
          <w:sz w:val="22"/>
          <w:szCs w:val="22"/>
        </w:rPr>
        <w:t>(Adresatas (p</w:t>
      </w:r>
      <w:r w:rsidR="009D03EB" w:rsidRPr="008022DF">
        <w:rPr>
          <w:rFonts w:cstheme="minorHAnsi"/>
          <w:i/>
          <w:iCs/>
          <w:sz w:val="22"/>
          <w:szCs w:val="22"/>
        </w:rPr>
        <w:t>erkančioji organizacija</w:t>
      </w:r>
      <w:r w:rsidRPr="008022DF">
        <w:rPr>
          <w:rFonts w:cstheme="minorHAnsi"/>
          <w:i/>
          <w:iCs/>
          <w:sz w:val="22"/>
          <w:szCs w:val="22"/>
        </w:rPr>
        <w:t>))</w:t>
      </w:r>
    </w:p>
    <w:p w14:paraId="00F110B0" w14:textId="77777777" w:rsidR="008C7C8C" w:rsidRPr="008022DF" w:rsidRDefault="008C7C8C" w:rsidP="00D56082">
      <w:pPr>
        <w:spacing w:after="0" w:line="240" w:lineRule="auto"/>
        <w:jc w:val="center"/>
        <w:rPr>
          <w:rFonts w:cstheme="minorHAnsi"/>
          <w:b/>
          <w:sz w:val="22"/>
          <w:szCs w:val="22"/>
        </w:rPr>
      </w:pPr>
    </w:p>
    <w:p w14:paraId="3B19EFA1" w14:textId="77777777" w:rsidR="008C7C8C" w:rsidRPr="008022DF" w:rsidRDefault="008C7C8C" w:rsidP="00D56082">
      <w:pPr>
        <w:autoSpaceDE w:val="0"/>
        <w:autoSpaceDN w:val="0"/>
        <w:adjustRightInd w:val="0"/>
        <w:spacing w:after="0" w:line="240" w:lineRule="auto"/>
        <w:jc w:val="center"/>
        <w:rPr>
          <w:rFonts w:cstheme="minorHAnsi"/>
          <w:sz w:val="22"/>
          <w:szCs w:val="22"/>
        </w:rPr>
      </w:pPr>
      <w:r w:rsidRPr="008022DF">
        <w:rPr>
          <w:rFonts w:cstheme="minorHAnsi"/>
          <w:b/>
          <w:bCs/>
          <w:sz w:val="22"/>
          <w:szCs w:val="22"/>
        </w:rPr>
        <w:t>TIEKĖJO DEKLARACIJA</w:t>
      </w:r>
    </w:p>
    <w:p w14:paraId="6D0AB619" w14:textId="77777777" w:rsidR="008C7C8C" w:rsidRPr="008022DF" w:rsidRDefault="008C7C8C" w:rsidP="00D56082">
      <w:pPr>
        <w:shd w:val="clear" w:color="auto" w:fill="FFFFFF"/>
        <w:spacing w:after="0" w:line="240" w:lineRule="auto"/>
        <w:jc w:val="center"/>
        <w:rPr>
          <w:rFonts w:cstheme="minorHAnsi"/>
          <w:b/>
          <w:bCs/>
          <w:sz w:val="22"/>
          <w:szCs w:val="22"/>
        </w:rPr>
      </w:pPr>
      <w:r w:rsidRPr="008022DF">
        <w:rPr>
          <w:rFonts w:cstheme="minorHAnsi"/>
          <w:sz w:val="22"/>
          <w:szCs w:val="22"/>
        </w:rPr>
        <w:t>_____________</w:t>
      </w:r>
      <w:r w:rsidRPr="008022DF">
        <w:rPr>
          <w:rFonts w:cstheme="minorHAnsi"/>
          <w:b/>
          <w:bCs/>
          <w:sz w:val="22"/>
          <w:szCs w:val="22"/>
        </w:rPr>
        <w:t xml:space="preserve"> </w:t>
      </w:r>
      <w:r w:rsidRPr="008022DF">
        <w:rPr>
          <w:rFonts w:cstheme="minorHAnsi"/>
          <w:sz w:val="22"/>
          <w:szCs w:val="22"/>
        </w:rPr>
        <w:t>Nr.______</w:t>
      </w:r>
    </w:p>
    <w:p w14:paraId="4EF8D4BE" w14:textId="77777777" w:rsidR="008C7C8C" w:rsidRPr="008022DF" w:rsidRDefault="008C7C8C" w:rsidP="00D56082">
      <w:pPr>
        <w:shd w:val="clear" w:color="auto" w:fill="FFFFFF"/>
        <w:spacing w:after="0" w:line="240" w:lineRule="auto"/>
        <w:ind w:firstLine="3969"/>
        <w:rPr>
          <w:rFonts w:cstheme="minorHAnsi"/>
          <w:bCs/>
          <w:i/>
          <w:iCs/>
          <w:color w:val="000000"/>
          <w:sz w:val="22"/>
          <w:szCs w:val="22"/>
        </w:rPr>
      </w:pPr>
      <w:r w:rsidRPr="008022DF">
        <w:rPr>
          <w:rFonts w:cstheme="minorHAnsi"/>
          <w:bCs/>
          <w:i/>
          <w:iCs/>
          <w:color w:val="000000"/>
          <w:sz w:val="22"/>
          <w:szCs w:val="22"/>
        </w:rPr>
        <w:t xml:space="preserve">           (Data)</w:t>
      </w:r>
    </w:p>
    <w:p w14:paraId="3B065A03" w14:textId="77777777" w:rsidR="008C7C8C" w:rsidRPr="008022DF" w:rsidRDefault="008C7C8C" w:rsidP="00D56082">
      <w:pPr>
        <w:shd w:val="clear" w:color="auto" w:fill="FFFFFF"/>
        <w:spacing w:after="0" w:line="240" w:lineRule="auto"/>
        <w:jc w:val="center"/>
        <w:rPr>
          <w:rFonts w:cstheme="minorHAnsi"/>
          <w:bCs/>
          <w:color w:val="000000"/>
          <w:sz w:val="22"/>
          <w:szCs w:val="22"/>
        </w:rPr>
      </w:pPr>
      <w:r w:rsidRPr="008022DF">
        <w:rPr>
          <w:rFonts w:cstheme="minorHAnsi"/>
          <w:bCs/>
          <w:color w:val="000000"/>
          <w:sz w:val="22"/>
          <w:szCs w:val="22"/>
        </w:rPr>
        <w:t>_____________</w:t>
      </w:r>
    </w:p>
    <w:p w14:paraId="7DB7E886" w14:textId="77777777" w:rsidR="008C7C8C" w:rsidRPr="008022DF" w:rsidRDefault="008C7C8C" w:rsidP="00D56082">
      <w:pPr>
        <w:shd w:val="clear" w:color="auto" w:fill="FFFFFF"/>
        <w:spacing w:after="0" w:line="240" w:lineRule="auto"/>
        <w:jc w:val="center"/>
        <w:rPr>
          <w:rFonts w:cstheme="minorHAnsi"/>
          <w:bCs/>
          <w:i/>
          <w:iCs/>
          <w:color w:val="000000"/>
          <w:sz w:val="22"/>
          <w:szCs w:val="22"/>
        </w:rPr>
      </w:pPr>
      <w:r w:rsidRPr="008022DF">
        <w:rPr>
          <w:rFonts w:cstheme="minorHAnsi"/>
          <w:bCs/>
          <w:i/>
          <w:iCs/>
          <w:color w:val="000000"/>
          <w:sz w:val="22"/>
          <w:szCs w:val="22"/>
        </w:rPr>
        <w:t>(Sudarymo vieta)</w:t>
      </w:r>
    </w:p>
    <w:p w14:paraId="136048CE" w14:textId="77777777" w:rsidR="008C7C8C" w:rsidRPr="008022DF" w:rsidRDefault="008C7C8C" w:rsidP="00D56082">
      <w:pPr>
        <w:shd w:val="clear" w:color="auto" w:fill="FFFFFF"/>
        <w:spacing w:after="0" w:line="240" w:lineRule="auto"/>
        <w:jc w:val="center"/>
        <w:rPr>
          <w:rFonts w:cstheme="minorHAnsi"/>
          <w:bCs/>
          <w:color w:val="000000"/>
          <w:sz w:val="22"/>
          <w:szCs w:val="22"/>
        </w:rPr>
      </w:pPr>
    </w:p>
    <w:p w14:paraId="6FD5BE81" w14:textId="3C8CD84A" w:rsidR="008C7C8C" w:rsidRPr="008022DF" w:rsidRDefault="008C7C8C" w:rsidP="00D56082">
      <w:pPr>
        <w:tabs>
          <w:tab w:val="left" w:pos="851"/>
        </w:tabs>
        <w:snapToGrid w:val="0"/>
        <w:spacing w:after="0" w:line="240" w:lineRule="auto"/>
        <w:ind w:right="-1"/>
        <w:jc w:val="both"/>
        <w:rPr>
          <w:rFonts w:cstheme="minorHAnsi"/>
          <w:spacing w:val="-2"/>
          <w:sz w:val="22"/>
          <w:szCs w:val="22"/>
        </w:rPr>
      </w:pPr>
      <w:r w:rsidRPr="008022DF">
        <w:rPr>
          <w:rFonts w:cstheme="minorHAnsi"/>
          <w:spacing w:val="-2"/>
          <w:sz w:val="22"/>
          <w:szCs w:val="22"/>
        </w:rPr>
        <w:t>Aš, ____________________________________________________________________</w:t>
      </w:r>
      <w:r w:rsidR="002609DE" w:rsidRPr="008022DF">
        <w:rPr>
          <w:rFonts w:cstheme="minorHAnsi"/>
          <w:spacing w:val="-2"/>
          <w:sz w:val="22"/>
          <w:szCs w:val="22"/>
        </w:rPr>
        <w:softHyphen/>
      </w:r>
      <w:r w:rsidR="002609DE" w:rsidRPr="008022DF">
        <w:rPr>
          <w:rFonts w:cstheme="minorHAnsi"/>
          <w:spacing w:val="-2"/>
          <w:sz w:val="22"/>
          <w:szCs w:val="22"/>
        </w:rPr>
        <w:softHyphen/>
      </w:r>
      <w:r w:rsidR="002609DE" w:rsidRPr="008022DF">
        <w:rPr>
          <w:rFonts w:cstheme="minorHAnsi"/>
          <w:spacing w:val="-2"/>
          <w:sz w:val="22"/>
          <w:szCs w:val="22"/>
        </w:rPr>
        <w:softHyphen/>
      </w:r>
      <w:r w:rsidR="002609DE" w:rsidRPr="008022DF">
        <w:rPr>
          <w:rFonts w:cstheme="minorHAnsi"/>
          <w:spacing w:val="-2"/>
          <w:sz w:val="22"/>
          <w:szCs w:val="22"/>
        </w:rPr>
        <w:softHyphen/>
        <w:t>______</w:t>
      </w:r>
      <w:r w:rsidR="001C45C1" w:rsidRPr="008022DF">
        <w:rPr>
          <w:rFonts w:cstheme="minorHAnsi"/>
          <w:spacing w:val="-2"/>
          <w:sz w:val="22"/>
          <w:szCs w:val="22"/>
        </w:rPr>
        <w:t>______________</w:t>
      </w:r>
      <w:r w:rsidRPr="008022DF">
        <w:rPr>
          <w:rFonts w:cstheme="minorHAnsi"/>
          <w:spacing w:val="-2"/>
          <w:sz w:val="22"/>
          <w:szCs w:val="22"/>
        </w:rPr>
        <w:t xml:space="preserve"> ,</w:t>
      </w:r>
    </w:p>
    <w:p w14:paraId="20480FB7" w14:textId="520259CE" w:rsidR="008C7C8C" w:rsidRPr="008022DF" w:rsidRDefault="008C7C8C" w:rsidP="00D56082">
      <w:pPr>
        <w:tabs>
          <w:tab w:val="left" w:pos="851"/>
        </w:tabs>
        <w:snapToGrid w:val="0"/>
        <w:spacing w:after="0" w:line="240" w:lineRule="auto"/>
        <w:ind w:right="-1"/>
        <w:jc w:val="both"/>
        <w:rPr>
          <w:rFonts w:cstheme="minorHAnsi"/>
          <w:i/>
          <w:iCs/>
          <w:spacing w:val="-2"/>
          <w:sz w:val="22"/>
          <w:szCs w:val="22"/>
        </w:rPr>
      </w:pPr>
      <w:r w:rsidRPr="008022DF">
        <w:rPr>
          <w:rFonts w:cstheme="minorHAnsi"/>
          <w:spacing w:val="-2"/>
          <w:sz w:val="22"/>
          <w:szCs w:val="22"/>
        </w:rPr>
        <w:tab/>
      </w:r>
      <w:r w:rsidRPr="008022DF">
        <w:rPr>
          <w:rFonts w:cstheme="minorHAnsi"/>
          <w:spacing w:val="-2"/>
          <w:sz w:val="22"/>
          <w:szCs w:val="22"/>
        </w:rPr>
        <w:tab/>
        <w:t xml:space="preserve">                 </w:t>
      </w:r>
      <w:r w:rsidRPr="008022DF">
        <w:rPr>
          <w:rFonts w:cstheme="minorHAnsi"/>
          <w:i/>
          <w:iCs/>
          <w:spacing w:val="-2"/>
          <w:sz w:val="22"/>
          <w:szCs w:val="22"/>
        </w:rPr>
        <w:t>(Tiekėjo vadovo ar jo įgalioto asmens pareigų pavadinimas, vardas ir pavardė)</w:t>
      </w:r>
    </w:p>
    <w:p w14:paraId="078FAA56" w14:textId="2929ED76" w:rsidR="008C7C8C" w:rsidRPr="008022DF" w:rsidRDefault="008C7C8C" w:rsidP="00D56082">
      <w:pPr>
        <w:snapToGrid w:val="0"/>
        <w:spacing w:after="0" w:line="240" w:lineRule="auto"/>
        <w:jc w:val="both"/>
        <w:rPr>
          <w:rFonts w:cstheme="minorHAnsi"/>
          <w:spacing w:val="-2"/>
          <w:sz w:val="22"/>
          <w:szCs w:val="22"/>
        </w:rPr>
      </w:pPr>
      <w:r w:rsidRPr="008022DF">
        <w:rPr>
          <w:rFonts w:cstheme="minorHAnsi"/>
          <w:spacing w:val="-2"/>
          <w:sz w:val="22"/>
          <w:szCs w:val="22"/>
        </w:rPr>
        <w:t>tvirtinu, kad mano vadovaujamas (-a) (atstovaujamas (-a))</w:t>
      </w:r>
      <w:r w:rsidR="00902264" w:rsidRPr="008022DF">
        <w:rPr>
          <w:rFonts w:cstheme="minorHAnsi"/>
          <w:spacing w:val="-2"/>
          <w:sz w:val="22"/>
          <w:szCs w:val="22"/>
        </w:rPr>
        <w:t xml:space="preserve"> </w:t>
      </w:r>
      <w:r w:rsidRPr="008022DF">
        <w:rPr>
          <w:rFonts w:cstheme="minorHAnsi"/>
          <w:spacing w:val="-2"/>
          <w:sz w:val="22"/>
          <w:szCs w:val="22"/>
        </w:rPr>
        <w:t>______________________________</w:t>
      </w:r>
      <w:r w:rsidR="001C45C1" w:rsidRPr="008022DF">
        <w:rPr>
          <w:rFonts w:cstheme="minorHAnsi"/>
          <w:spacing w:val="-2"/>
          <w:sz w:val="22"/>
          <w:szCs w:val="22"/>
        </w:rPr>
        <w:t>______________</w:t>
      </w:r>
      <w:r w:rsidRPr="008022DF">
        <w:rPr>
          <w:rFonts w:cstheme="minorHAnsi"/>
          <w:spacing w:val="-2"/>
          <w:sz w:val="22"/>
          <w:szCs w:val="22"/>
        </w:rPr>
        <w:t xml:space="preserve"> ,</w:t>
      </w:r>
    </w:p>
    <w:p w14:paraId="2D866A54" w14:textId="77777777" w:rsidR="008C7C8C" w:rsidRPr="008022DF" w:rsidRDefault="008C7C8C" w:rsidP="00D56082">
      <w:pPr>
        <w:snapToGrid w:val="0"/>
        <w:spacing w:after="0" w:line="240" w:lineRule="auto"/>
        <w:jc w:val="both"/>
        <w:rPr>
          <w:rFonts w:cstheme="minorHAnsi"/>
          <w:i/>
          <w:iCs/>
          <w:spacing w:val="-2"/>
          <w:sz w:val="22"/>
          <w:szCs w:val="22"/>
        </w:rPr>
      </w:pPr>
      <w:r w:rsidRPr="008022DF">
        <w:rPr>
          <w:rFonts w:cstheme="minorHAnsi"/>
          <w:spacing w:val="-2"/>
          <w:sz w:val="22"/>
          <w:szCs w:val="22"/>
        </w:rPr>
        <w:t xml:space="preserve">                                                                                                                                      </w:t>
      </w:r>
      <w:r w:rsidRPr="008022DF">
        <w:rPr>
          <w:rFonts w:cstheme="minorHAnsi"/>
          <w:i/>
          <w:iCs/>
          <w:spacing w:val="-2"/>
          <w:sz w:val="22"/>
          <w:szCs w:val="22"/>
        </w:rPr>
        <w:t>(Tiekėjo pavadinimas)</w:t>
      </w:r>
    </w:p>
    <w:p w14:paraId="18A9DE20" w14:textId="15733884" w:rsidR="008C7C8C" w:rsidRPr="008022DF" w:rsidRDefault="008C7C8C" w:rsidP="00D56082">
      <w:pPr>
        <w:snapToGrid w:val="0"/>
        <w:spacing w:after="0" w:line="240" w:lineRule="auto"/>
        <w:jc w:val="both"/>
        <w:rPr>
          <w:rFonts w:cstheme="minorHAnsi"/>
          <w:spacing w:val="-2"/>
          <w:sz w:val="22"/>
          <w:szCs w:val="22"/>
        </w:rPr>
      </w:pPr>
      <w:r w:rsidRPr="008022DF">
        <w:rPr>
          <w:rFonts w:cstheme="minorHAnsi"/>
          <w:spacing w:val="-2"/>
          <w:sz w:val="22"/>
          <w:szCs w:val="22"/>
        </w:rPr>
        <w:t>dalyvaujantis (-i) _________________________________________________________________</w:t>
      </w:r>
      <w:r w:rsidR="00B015FC" w:rsidRPr="008022DF">
        <w:rPr>
          <w:rFonts w:cstheme="minorHAnsi"/>
          <w:spacing w:val="-2"/>
          <w:sz w:val="22"/>
          <w:szCs w:val="22"/>
        </w:rPr>
        <w:t>_____________</w:t>
      </w:r>
    </w:p>
    <w:p w14:paraId="47BB41A6" w14:textId="2A2F87FA" w:rsidR="008C7C8C" w:rsidRPr="008022DF" w:rsidRDefault="008C7C8C" w:rsidP="00D56082">
      <w:pPr>
        <w:snapToGrid w:val="0"/>
        <w:spacing w:after="0" w:line="240" w:lineRule="auto"/>
        <w:ind w:firstLine="1296"/>
        <w:jc w:val="center"/>
        <w:rPr>
          <w:rFonts w:cstheme="minorHAnsi"/>
          <w:i/>
          <w:iCs/>
          <w:spacing w:val="-2"/>
          <w:sz w:val="22"/>
          <w:szCs w:val="22"/>
        </w:rPr>
      </w:pPr>
      <w:r w:rsidRPr="008022DF">
        <w:rPr>
          <w:rFonts w:cstheme="minorHAnsi"/>
          <w:i/>
          <w:iCs/>
          <w:spacing w:val="-2"/>
          <w:sz w:val="22"/>
          <w:szCs w:val="22"/>
        </w:rPr>
        <w:t>(p</w:t>
      </w:r>
      <w:r w:rsidR="00B015FC" w:rsidRPr="008022DF">
        <w:rPr>
          <w:rFonts w:cstheme="minorHAnsi"/>
          <w:i/>
          <w:iCs/>
          <w:spacing w:val="-2"/>
          <w:sz w:val="22"/>
          <w:szCs w:val="22"/>
        </w:rPr>
        <w:t>erkančiosios organizacijos</w:t>
      </w:r>
      <w:r w:rsidRPr="008022DF">
        <w:rPr>
          <w:rFonts w:cstheme="minorHAnsi"/>
          <w:i/>
          <w:iCs/>
          <w:spacing w:val="-2"/>
          <w:sz w:val="22"/>
          <w:szCs w:val="22"/>
        </w:rPr>
        <w:t xml:space="preserve"> pavadinimas)</w:t>
      </w:r>
    </w:p>
    <w:p w14:paraId="75D256D7" w14:textId="7A175C51" w:rsidR="008C7C8C" w:rsidRPr="008022DF" w:rsidRDefault="008C7C8C" w:rsidP="00D56082">
      <w:pPr>
        <w:snapToGrid w:val="0"/>
        <w:spacing w:after="0" w:line="240" w:lineRule="auto"/>
        <w:jc w:val="both"/>
        <w:rPr>
          <w:rFonts w:cstheme="minorHAnsi"/>
          <w:spacing w:val="-2"/>
          <w:sz w:val="22"/>
          <w:szCs w:val="22"/>
        </w:rPr>
      </w:pPr>
      <w:r w:rsidRPr="008022DF">
        <w:rPr>
          <w:rFonts w:cstheme="minorHAnsi"/>
          <w:spacing w:val="-2"/>
          <w:sz w:val="22"/>
          <w:szCs w:val="22"/>
        </w:rPr>
        <w:t>atliekamame _____________________________________________________________________</w:t>
      </w:r>
      <w:r w:rsidR="00B015FC" w:rsidRPr="008022DF">
        <w:rPr>
          <w:rFonts w:cstheme="minorHAnsi"/>
          <w:spacing w:val="-2"/>
          <w:sz w:val="22"/>
          <w:szCs w:val="22"/>
        </w:rPr>
        <w:t>____________</w:t>
      </w:r>
    </w:p>
    <w:p w14:paraId="79B15640" w14:textId="1FE712D3" w:rsidR="008C7C8C" w:rsidRPr="008022DF" w:rsidRDefault="008C7C8C" w:rsidP="00D56082">
      <w:pPr>
        <w:snapToGrid w:val="0"/>
        <w:spacing w:after="0" w:line="240" w:lineRule="auto"/>
        <w:ind w:left="1296" w:firstLine="1296"/>
        <w:jc w:val="both"/>
        <w:rPr>
          <w:rFonts w:cstheme="minorHAnsi"/>
          <w:i/>
          <w:iCs/>
          <w:spacing w:val="-2"/>
          <w:sz w:val="22"/>
          <w:szCs w:val="22"/>
        </w:rPr>
      </w:pPr>
      <w:r w:rsidRPr="008022DF">
        <w:rPr>
          <w:rFonts w:cstheme="minorHAnsi"/>
          <w:i/>
          <w:iCs/>
          <w:spacing w:val="-2"/>
          <w:sz w:val="22"/>
          <w:szCs w:val="22"/>
        </w:rPr>
        <w:t>(Pirkimo objekto pavadinimas, pirkimo numeris)</w:t>
      </w:r>
    </w:p>
    <w:p w14:paraId="2346CD36" w14:textId="6C8B4154" w:rsidR="008C7C8C" w:rsidRPr="008022DF" w:rsidRDefault="008C7C8C" w:rsidP="00D56082">
      <w:pPr>
        <w:snapToGrid w:val="0"/>
        <w:spacing w:after="0" w:line="240" w:lineRule="auto"/>
        <w:jc w:val="both"/>
        <w:rPr>
          <w:rFonts w:cstheme="minorHAnsi"/>
          <w:spacing w:val="-2"/>
          <w:sz w:val="22"/>
          <w:szCs w:val="22"/>
        </w:rPr>
      </w:pPr>
      <w:r w:rsidRPr="008022DF">
        <w:rPr>
          <w:rFonts w:cstheme="minorHAnsi"/>
          <w:spacing w:val="-2"/>
          <w:sz w:val="22"/>
          <w:szCs w:val="22"/>
        </w:rPr>
        <w:t>skelbtame ______________________________________________________________________</w:t>
      </w:r>
      <w:r w:rsidR="00425CFB" w:rsidRPr="008022DF">
        <w:rPr>
          <w:rFonts w:cstheme="minorHAnsi"/>
          <w:spacing w:val="-2"/>
          <w:sz w:val="22"/>
          <w:szCs w:val="22"/>
        </w:rPr>
        <w:t>_____________</w:t>
      </w:r>
      <w:r w:rsidRPr="008022DF">
        <w:rPr>
          <w:rFonts w:cstheme="minorHAnsi"/>
          <w:spacing w:val="-2"/>
          <w:sz w:val="22"/>
          <w:szCs w:val="22"/>
        </w:rPr>
        <w:t xml:space="preserve"> ,</w:t>
      </w:r>
    </w:p>
    <w:p w14:paraId="6E3B631C" w14:textId="16FE1440" w:rsidR="008C7C8C" w:rsidRPr="008022DF" w:rsidRDefault="008C7C8C" w:rsidP="00D56082">
      <w:pPr>
        <w:snapToGrid w:val="0"/>
        <w:spacing w:after="0" w:line="240" w:lineRule="auto"/>
        <w:jc w:val="center"/>
        <w:rPr>
          <w:rFonts w:cstheme="minorHAnsi"/>
          <w:i/>
          <w:iCs/>
          <w:spacing w:val="-2"/>
          <w:sz w:val="22"/>
          <w:szCs w:val="22"/>
        </w:rPr>
      </w:pPr>
      <w:r w:rsidRPr="008022DF">
        <w:rPr>
          <w:rFonts w:cstheme="minorHAnsi"/>
          <w:i/>
          <w:iCs/>
          <w:spacing w:val="-2"/>
          <w:sz w:val="22"/>
          <w:szCs w:val="22"/>
        </w:rPr>
        <w:t xml:space="preserve">        (</w:t>
      </w:r>
      <w:r w:rsidR="00425CFB" w:rsidRPr="008022DF">
        <w:rPr>
          <w:rFonts w:cstheme="minorHAnsi"/>
          <w:i/>
          <w:iCs/>
          <w:spacing w:val="-2"/>
          <w:sz w:val="22"/>
          <w:szCs w:val="22"/>
        </w:rPr>
        <w:t>Skelbimo</w:t>
      </w:r>
      <w:r w:rsidRPr="008022DF">
        <w:rPr>
          <w:rFonts w:cstheme="minorHAnsi"/>
          <w:i/>
          <w:iCs/>
          <w:spacing w:val="-2"/>
          <w:sz w:val="22"/>
          <w:szCs w:val="22"/>
        </w:rPr>
        <w:t xml:space="preserve"> data)</w:t>
      </w:r>
    </w:p>
    <w:p w14:paraId="775628D9" w14:textId="791A4955" w:rsidR="008C7C8C" w:rsidRPr="008022DF" w:rsidRDefault="008C7C8C" w:rsidP="00D56082">
      <w:pPr>
        <w:spacing w:after="0" w:line="240" w:lineRule="auto"/>
        <w:jc w:val="both"/>
        <w:rPr>
          <w:rFonts w:cstheme="minorHAnsi"/>
          <w:sz w:val="22"/>
          <w:szCs w:val="22"/>
        </w:rPr>
      </w:pPr>
      <w:r w:rsidRPr="008022DF">
        <w:rPr>
          <w:rFonts w:cstheme="minorHAnsi"/>
          <w:sz w:val="22"/>
          <w:szCs w:val="22"/>
        </w:rPr>
        <w:t xml:space="preserve">nėra įtakojama Rusijos, kaip nurodyta </w:t>
      </w:r>
      <w:r w:rsidRPr="008022DF">
        <w:rPr>
          <w:rFonts w:cstheme="minorHAnsi"/>
          <w:b/>
          <w:bCs/>
          <w:sz w:val="22"/>
          <w:szCs w:val="22"/>
        </w:rPr>
        <w:t>Tarybos reglamento</w:t>
      </w:r>
      <w:r w:rsidRPr="008022DF">
        <w:rPr>
          <w:rFonts w:cstheme="minorHAnsi"/>
          <w:sz w:val="22"/>
          <w:szCs w:val="22"/>
        </w:rPr>
        <w:t xml:space="preserve"> </w:t>
      </w:r>
      <w:r w:rsidRPr="008022DF">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022DF">
        <w:rPr>
          <w:rFonts w:cstheme="minorHAnsi"/>
          <w:sz w:val="22"/>
          <w:szCs w:val="22"/>
        </w:rPr>
        <w:t>5k straipsnyje nustatytuose apribojimuose. Visų pirma pareiškiu, kad:</w:t>
      </w:r>
    </w:p>
    <w:p w14:paraId="3F69FA74" w14:textId="77777777" w:rsidR="008C7C8C" w:rsidRPr="008022DF" w:rsidRDefault="008C7C8C" w:rsidP="00D56082">
      <w:pPr>
        <w:spacing w:after="0" w:line="240" w:lineRule="auto"/>
        <w:jc w:val="both"/>
        <w:rPr>
          <w:rFonts w:cstheme="minorHAnsi"/>
          <w:sz w:val="22"/>
          <w:szCs w:val="22"/>
        </w:rPr>
      </w:pPr>
      <w:r w:rsidRPr="008022DF">
        <w:rPr>
          <w:rFonts w:cstheme="minorHAnsi"/>
          <w:sz w:val="22"/>
          <w:szCs w:val="22"/>
        </w:rPr>
        <w:t>(a) mano atstovaujama įmonė (ir nė viena iš bendrovių, kurios yra mūsų konsorciumo nariais) nėra įsteigta Rusijoje;</w:t>
      </w:r>
    </w:p>
    <w:p w14:paraId="5FBA0416" w14:textId="7282510E" w:rsidR="008C7C8C" w:rsidRPr="008022DF" w:rsidRDefault="008C7C8C" w:rsidP="00D56082">
      <w:pPr>
        <w:spacing w:after="0" w:line="240" w:lineRule="auto"/>
        <w:jc w:val="both"/>
        <w:rPr>
          <w:rFonts w:cstheme="minorHAnsi"/>
          <w:sz w:val="22"/>
          <w:szCs w:val="22"/>
        </w:rPr>
      </w:pPr>
      <w:r w:rsidRPr="008022DF">
        <w:rPr>
          <w:rFonts w:cstheme="minorHAnsi"/>
          <w:sz w:val="22"/>
          <w:szCs w:val="22"/>
        </w:rPr>
        <w:t xml:space="preserve">(b) mano atstovaujama įmonė (ir nė viena iš įmonių, kurios yra mūsų konsorciumo nariais) nėra juridinis asmuo, subjektas ar įstaiga, </w:t>
      </w:r>
      <w:r w:rsidRPr="008022DF">
        <w:rPr>
          <w:rFonts w:cstheme="minorHAnsi"/>
          <w:color w:val="333333"/>
          <w:sz w:val="22"/>
          <w:szCs w:val="22"/>
          <w:shd w:val="clear" w:color="auto" w:fill="FFFFFF"/>
        </w:rPr>
        <w:t>kuriuose daugiau kaip 50 % nuosavybės teisių tiesiogiai ar netiesiogiai priklauso</w:t>
      </w:r>
      <w:r w:rsidR="00C605A8" w:rsidRPr="008022DF">
        <w:rPr>
          <w:rFonts w:cstheme="minorHAnsi"/>
          <w:color w:val="333333"/>
          <w:sz w:val="22"/>
          <w:szCs w:val="22"/>
          <w:shd w:val="clear" w:color="auto" w:fill="FFFFFF"/>
        </w:rPr>
        <w:t xml:space="preserve"> šios deklaracijos</w:t>
      </w:r>
      <w:r w:rsidRPr="008022DF">
        <w:rPr>
          <w:rFonts w:cstheme="minorHAnsi"/>
          <w:color w:val="333333"/>
          <w:sz w:val="22"/>
          <w:szCs w:val="22"/>
          <w:shd w:val="clear" w:color="auto" w:fill="FFFFFF"/>
        </w:rPr>
        <w:t xml:space="preserve"> a) punkte nurodytam subjektui</w:t>
      </w:r>
      <w:r w:rsidRPr="008022DF">
        <w:rPr>
          <w:rFonts w:cstheme="minorHAnsi"/>
          <w:sz w:val="22"/>
          <w:szCs w:val="22"/>
        </w:rPr>
        <w:t xml:space="preserve">; </w:t>
      </w:r>
    </w:p>
    <w:p w14:paraId="7E3BB8EC" w14:textId="27257B7F" w:rsidR="008C7C8C" w:rsidRPr="008022DF" w:rsidRDefault="008C7C8C" w:rsidP="00D56082">
      <w:pPr>
        <w:spacing w:after="0" w:line="240" w:lineRule="auto"/>
        <w:jc w:val="both"/>
        <w:rPr>
          <w:rFonts w:cstheme="minorHAnsi"/>
          <w:sz w:val="22"/>
          <w:szCs w:val="22"/>
          <w:shd w:val="clear" w:color="auto" w:fill="FFFFFF"/>
        </w:rPr>
      </w:pPr>
      <w:r w:rsidRPr="008022DF">
        <w:rPr>
          <w:rFonts w:cstheme="minorHAnsi"/>
          <w:sz w:val="22"/>
          <w:szCs w:val="22"/>
        </w:rPr>
        <w:t xml:space="preserve">(c) nei aš, nei mano atstovaujama bendrovė nesame </w:t>
      </w:r>
      <w:r w:rsidRPr="008022DF">
        <w:rPr>
          <w:rFonts w:cstheme="minorHAnsi"/>
          <w:sz w:val="22"/>
          <w:szCs w:val="22"/>
          <w:shd w:val="clear" w:color="auto" w:fill="FFFFFF"/>
        </w:rPr>
        <w:t xml:space="preserve">fiziniu ar juridiniu asmeniu, subjektu ar organizacija, veikiančia </w:t>
      </w:r>
      <w:r w:rsidR="00C605A8" w:rsidRPr="008022DF">
        <w:rPr>
          <w:rFonts w:cstheme="minorHAnsi"/>
          <w:sz w:val="22"/>
          <w:szCs w:val="22"/>
          <w:shd w:val="clear" w:color="auto" w:fill="FFFFFF"/>
        </w:rPr>
        <w:t xml:space="preserve">šios deklaracijos </w:t>
      </w:r>
      <w:r w:rsidRPr="008022DF">
        <w:rPr>
          <w:rFonts w:cstheme="minorHAnsi"/>
          <w:sz w:val="22"/>
          <w:szCs w:val="22"/>
          <w:shd w:val="clear" w:color="auto" w:fill="FFFFFF"/>
        </w:rPr>
        <w:t>a) arba b) punkte nurodyto subjekto vardu ar jo nurodymu</w:t>
      </w:r>
      <w:r w:rsidR="00C605A8" w:rsidRPr="008022DF">
        <w:rPr>
          <w:rFonts w:cstheme="minorHAnsi"/>
          <w:sz w:val="22"/>
          <w:szCs w:val="22"/>
          <w:shd w:val="clear" w:color="auto" w:fill="FFFFFF"/>
        </w:rPr>
        <w:t>;</w:t>
      </w:r>
    </w:p>
    <w:p w14:paraId="54323C61" w14:textId="73AF8975" w:rsidR="008C7C8C" w:rsidRPr="008022DF" w:rsidRDefault="008C7C8C" w:rsidP="00D56082">
      <w:pPr>
        <w:spacing w:after="0" w:line="240" w:lineRule="auto"/>
        <w:jc w:val="both"/>
        <w:rPr>
          <w:rFonts w:cstheme="minorHAnsi"/>
          <w:sz w:val="22"/>
          <w:szCs w:val="22"/>
          <w:shd w:val="clear" w:color="auto" w:fill="FFFFFF"/>
        </w:rPr>
      </w:pPr>
      <w:r w:rsidRPr="008022DF">
        <w:rPr>
          <w:rFonts w:cstheme="minorHAnsi"/>
          <w:sz w:val="22"/>
          <w:szCs w:val="22"/>
        </w:rPr>
        <w:t xml:space="preserve">d) sutartis nebus paskirta vykdyti </w:t>
      </w:r>
      <w:r w:rsidRPr="008022DF">
        <w:rPr>
          <w:rFonts w:cstheme="minorHAnsi"/>
          <w:sz w:val="22"/>
          <w:szCs w:val="22"/>
          <w:shd w:val="clear" w:color="auto" w:fill="FFFFFF"/>
        </w:rPr>
        <w:t>subrangovui (-</w:t>
      </w:r>
      <w:proofErr w:type="spellStart"/>
      <w:r w:rsidRPr="008022DF">
        <w:rPr>
          <w:rFonts w:cstheme="minorHAnsi"/>
          <w:sz w:val="22"/>
          <w:szCs w:val="22"/>
          <w:shd w:val="clear" w:color="auto" w:fill="FFFFFF"/>
        </w:rPr>
        <w:t>ams</w:t>
      </w:r>
      <w:proofErr w:type="spellEnd"/>
      <w:r w:rsidRPr="008022DF">
        <w:rPr>
          <w:rFonts w:cstheme="minorHAnsi"/>
          <w:sz w:val="22"/>
          <w:szCs w:val="22"/>
          <w:shd w:val="clear" w:color="auto" w:fill="FFFFFF"/>
        </w:rPr>
        <w:t>), ar kitam (-</w:t>
      </w:r>
      <w:proofErr w:type="spellStart"/>
      <w:r w:rsidRPr="008022DF">
        <w:rPr>
          <w:rFonts w:cstheme="minorHAnsi"/>
          <w:sz w:val="22"/>
          <w:szCs w:val="22"/>
          <w:shd w:val="clear" w:color="auto" w:fill="FFFFFF"/>
        </w:rPr>
        <w:t>iems</w:t>
      </w:r>
      <w:proofErr w:type="spellEnd"/>
      <w:r w:rsidRPr="008022DF">
        <w:rPr>
          <w:rFonts w:cstheme="minorHAnsi"/>
          <w:sz w:val="22"/>
          <w:szCs w:val="22"/>
          <w:shd w:val="clear" w:color="auto" w:fill="FFFFFF"/>
        </w:rPr>
        <w:t xml:space="preserve">) subjektui (-tams), kurių pajėgumais remiasi, kurie priskirtini </w:t>
      </w:r>
      <w:r w:rsidR="00C605A8" w:rsidRPr="008022DF">
        <w:rPr>
          <w:rFonts w:cstheme="minorHAnsi"/>
          <w:sz w:val="22"/>
          <w:szCs w:val="22"/>
          <w:shd w:val="clear" w:color="auto" w:fill="FFFFFF"/>
        </w:rPr>
        <w:t xml:space="preserve">šios deklaracijos </w:t>
      </w:r>
      <w:r w:rsidRPr="008022DF">
        <w:rPr>
          <w:rFonts w:cstheme="minorHAnsi"/>
          <w:sz w:val="22"/>
          <w:szCs w:val="22"/>
          <w:shd w:val="clear" w:color="auto" w:fill="FFFFFF"/>
        </w:rPr>
        <w:t>a) arba b)</w:t>
      </w:r>
      <w:r w:rsidR="00C605A8" w:rsidRPr="008022DF">
        <w:rPr>
          <w:rFonts w:cstheme="minorHAnsi"/>
          <w:sz w:val="22"/>
          <w:szCs w:val="22"/>
          <w:shd w:val="clear" w:color="auto" w:fill="FFFFFF"/>
        </w:rPr>
        <w:t>,</w:t>
      </w:r>
      <w:r w:rsidRPr="008022DF">
        <w:rPr>
          <w:rFonts w:cstheme="minorHAnsi"/>
          <w:sz w:val="22"/>
          <w:szCs w:val="22"/>
          <w:shd w:val="clear" w:color="auto" w:fill="FFFFFF"/>
        </w:rPr>
        <w:t xml:space="preserve"> arba c) punktuose nurodytiems subjektams.</w:t>
      </w:r>
    </w:p>
    <w:tbl>
      <w:tblPr>
        <w:tblW w:w="9828" w:type="dxa"/>
        <w:tblInd w:w="2" w:type="dxa"/>
        <w:tblLayout w:type="fixed"/>
        <w:tblLook w:val="00A0" w:firstRow="1" w:lastRow="0" w:firstColumn="1" w:lastColumn="0" w:noHBand="0" w:noVBand="0"/>
      </w:tblPr>
      <w:tblGrid>
        <w:gridCol w:w="3516"/>
        <w:gridCol w:w="647"/>
        <w:gridCol w:w="2120"/>
        <w:gridCol w:w="750"/>
        <w:gridCol w:w="2795"/>
      </w:tblGrid>
      <w:tr w:rsidR="00832576" w:rsidRPr="008022DF" w14:paraId="43722AC9" w14:textId="77777777" w:rsidTr="000D04BA">
        <w:trPr>
          <w:trHeight w:val="285"/>
        </w:trPr>
        <w:tc>
          <w:tcPr>
            <w:tcW w:w="3516" w:type="dxa"/>
            <w:tcBorders>
              <w:top w:val="nil"/>
              <w:left w:val="nil"/>
              <w:bottom w:val="single" w:sz="4" w:space="0" w:color="auto"/>
              <w:right w:val="nil"/>
            </w:tcBorders>
          </w:tcPr>
          <w:p w14:paraId="5AFB689D" w14:textId="77777777" w:rsidR="00832576" w:rsidRPr="008022DF" w:rsidRDefault="00832576" w:rsidP="00D56082">
            <w:pPr>
              <w:spacing w:after="0" w:line="240" w:lineRule="auto"/>
              <w:ind w:right="-82"/>
              <w:rPr>
                <w:rFonts w:cstheme="minorHAnsi"/>
                <w:sz w:val="22"/>
                <w:szCs w:val="22"/>
              </w:rPr>
            </w:pPr>
          </w:p>
        </w:tc>
        <w:tc>
          <w:tcPr>
            <w:tcW w:w="647" w:type="dxa"/>
          </w:tcPr>
          <w:p w14:paraId="79E92CB1" w14:textId="77777777" w:rsidR="00832576" w:rsidRPr="008022DF" w:rsidRDefault="00832576" w:rsidP="00D56082">
            <w:pPr>
              <w:spacing w:after="0" w:line="240" w:lineRule="auto"/>
              <w:ind w:right="-82"/>
              <w:jc w:val="center"/>
              <w:rPr>
                <w:rFonts w:cstheme="minorHAnsi"/>
                <w:sz w:val="22"/>
                <w:szCs w:val="22"/>
              </w:rPr>
            </w:pPr>
          </w:p>
        </w:tc>
        <w:tc>
          <w:tcPr>
            <w:tcW w:w="2120" w:type="dxa"/>
            <w:tcBorders>
              <w:top w:val="nil"/>
              <w:left w:val="nil"/>
              <w:bottom w:val="single" w:sz="4" w:space="0" w:color="auto"/>
              <w:right w:val="nil"/>
            </w:tcBorders>
          </w:tcPr>
          <w:p w14:paraId="01648475" w14:textId="77777777" w:rsidR="00832576" w:rsidRPr="008022DF" w:rsidRDefault="00832576" w:rsidP="00D56082">
            <w:pPr>
              <w:spacing w:after="0" w:line="240" w:lineRule="auto"/>
              <w:ind w:right="-82"/>
              <w:jc w:val="center"/>
              <w:rPr>
                <w:rFonts w:cstheme="minorHAnsi"/>
                <w:sz w:val="22"/>
                <w:szCs w:val="22"/>
              </w:rPr>
            </w:pPr>
          </w:p>
        </w:tc>
        <w:tc>
          <w:tcPr>
            <w:tcW w:w="750" w:type="dxa"/>
          </w:tcPr>
          <w:p w14:paraId="083A1D40" w14:textId="77777777" w:rsidR="00832576" w:rsidRPr="008022DF" w:rsidRDefault="00832576" w:rsidP="00D56082">
            <w:pPr>
              <w:spacing w:after="0" w:line="240" w:lineRule="auto"/>
              <w:ind w:right="-82"/>
              <w:jc w:val="center"/>
              <w:rPr>
                <w:rFonts w:cstheme="minorHAnsi"/>
                <w:sz w:val="22"/>
                <w:szCs w:val="22"/>
              </w:rPr>
            </w:pPr>
          </w:p>
        </w:tc>
        <w:tc>
          <w:tcPr>
            <w:tcW w:w="2795" w:type="dxa"/>
            <w:tcBorders>
              <w:top w:val="nil"/>
              <w:left w:val="nil"/>
              <w:bottom w:val="single" w:sz="4" w:space="0" w:color="auto"/>
              <w:right w:val="nil"/>
            </w:tcBorders>
          </w:tcPr>
          <w:p w14:paraId="3880E230" w14:textId="77777777" w:rsidR="00832576" w:rsidRPr="008022DF" w:rsidRDefault="00832576" w:rsidP="00D56082">
            <w:pPr>
              <w:spacing w:after="0" w:line="240" w:lineRule="auto"/>
              <w:ind w:right="-82"/>
              <w:jc w:val="right"/>
              <w:rPr>
                <w:rFonts w:cstheme="minorHAnsi"/>
                <w:sz w:val="22"/>
                <w:szCs w:val="22"/>
              </w:rPr>
            </w:pPr>
          </w:p>
        </w:tc>
      </w:tr>
      <w:tr w:rsidR="00832576" w:rsidRPr="008022DF" w14:paraId="28D8AB28" w14:textId="77777777" w:rsidTr="000D04BA">
        <w:trPr>
          <w:trHeight w:val="186"/>
        </w:trPr>
        <w:tc>
          <w:tcPr>
            <w:tcW w:w="3516" w:type="dxa"/>
            <w:tcBorders>
              <w:top w:val="single" w:sz="4" w:space="0" w:color="auto"/>
              <w:left w:val="nil"/>
              <w:bottom w:val="nil"/>
              <w:right w:val="nil"/>
            </w:tcBorders>
          </w:tcPr>
          <w:p w14:paraId="6C2B1384" w14:textId="7E01BBF4" w:rsidR="00832576" w:rsidRPr="008022DF" w:rsidRDefault="00832576" w:rsidP="00D56082">
            <w:pPr>
              <w:snapToGrid w:val="0"/>
              <w:spacing w:after="0" w:line="240" w:lineRule="auto"/>
              <w:ind w:right="-82"/>
              <w:jc w:val="both"/>
              <w:rPr>
                <w:rFonts w:cstheme="minorHAnsi"/>
                <w:kern w:val="1"/>
                <w:position w:val="6"/>
                <w:sz w:val="22"/>
                <w:szCs w:val="22"/>
              </w:rPr>
            </w:pPr>
            <w:r w:rsidRPr="008022DF">
              <w:rPr>
                <w:rFonts w:cstheme="minorHAnsi"/>
                <w:kern w:val="1"/>
                <w:position w:val="6"/>
                <w:sz w:val="22"/>
                <w:szCs w:val="22"/>
              </w:rPr>
              <w:t>(Deklaraciją sudariusio asmens pareigų pavadinimas)</w:t>
            </w:r>
          </w:p>
        </w:tc>
        <w:tc>
          <w:tcPr>
            <w:tcW w:w="647" w:type="dxa"/>
          </w:tcPr>
          <w:p w14:paraId="4B98A9D6" w14:textId="77777777" w:rsidR="00832576" w:rsidRPr="008022DF" w:rsidRDefault="00832576" w:rsidP="00D56082">
            <w:pPr>
              <w:spacing w:after="0" w:line="240" w:lineRule="auto"/>
              <w:ind w:right="-82"/>
              <w:jc w:val="center"/>
              <w:rPr>
                <w:rFonts w:cstheme="minorHAnsi"/>
                <w:sz w:val="22"/>
                <w:szCs w:val="22"/>
              </w:rPr>
            </w:pPr>
          </w:p>
        </w:tc>
        <w:tc>
          <w:tcPr>
            <w:tcW w:w="2120" w:type="dxa"/>
            <w:tcBorders>
              <w:top w:val="single" w:sz="4" w:space="0" w:color="auto"/>
              <w:left w:val="nil"/>
              <w:bottom w:val="nil"/>
              <w:right w:val="nil"/>
            </w:tcBorders>
          </w:tcPr>
          <w:p w14:paraId="3AB84C63" w14:textId="77777777" w:rsidR="00832576" w:rsidRPr="008022DF" w:rsidRDefault="00832576" w:rsidP="00D56082">
            <w:pPr>
              <w:spacing w:after="0" w:line="240" w:lineRule="auto"/>
              <w:ind w:right="-82"/>
              <w:jc w:val="center"/>
              <w:rPr>
                <w:rFonts w:cstheme="minorHAnsi"/>
                <w:sz w:val="22"/>
                <w:szCs w:val="22"/>
              </w:rPr>
            </w:pPr>
            <w:r w:rsidRPr="008022DF">
              <w:rPr>
                <w:rFonts w:cstheme="minorHAnsi"/>
                <w:position w:val="6"/>
                <w:sz w:val="22"/>
                <w:szCs w:val="22"/>
              </w:rPr>
              <w:t>(Parašas)</w:t>
            </w:r>
            <w:r w:rsidRPr="008022DF">
              <w:rPr>
                <w:rFonts w:cstheme="minorHAnsi"/>
                <w:sz w:val="22"/>
                <w:szCs w:val="22"/>
              </w:rPr>
              <w:t xml:space="preserve"> </w:t>
            </w:r>
          </w:p>
        </w:tc>
        <w:tc>
          <w:tcPr>
            <w:tcW w:w="750" w:type="dxa"/>
          </w:tcPr>
          <w:p w14:paraId="4B573D0B" w14:textId="77777777" w:rsidR="00832576" w:rsidRPr="008022DF" w:rsidRDefault="00832576" w:rsidP="00D56082">
            <w:pPr>
              <w:spacing w:after="0" w:line="240" w:lineRule="auto"/>
              <w:ind w:right="-82"/>
              <w:jc w:val="center"/>
              <w:rPr>
                <w:rFonts w:cstheme="minorHAnsi"/>
                <w:sz w:val="22"/>
                <w:szCs w:val="22"/>
              </w:rPr>
            </w:pPr>
          </w:p>
        </w:tc>
        <w:tc>
          <w:tcPr>
            <w:tcW w:w="2795" w:type="dxa"/>
            <w:tcBorders>
              <w:top w:val="single" w:sz="4" w:space="0" w:color="auto"/>
              <w:left w:val="nil"/>
              <w:bottom w:val="nil"/>
              <w:right w:val="nil"/>
            </w:tcBorders>
          </w:tcPr>
          <w:p w14:paraId="6CCDA8FC" w14:textId="77777777" w:rsidR="00832576" w:rsidRPr="008022DF" w:rsidRDefault="00832576" w:rsidP="00D56082">
            <w:pPr>
              <w:spacing w:after="0" w:line="240" w:lineRule="auto"/>
              <w:ind w:right="-82"/>
              <w:jc w:val="center"/>
              <w:rPr>
                <w:rFonts w:cstheme="minorHAnsi"/>
                <w:sz w:val="22"/>
                <w:szCs w:val="22"/>
              </w:rPr>
            </w:pPr>
            <w:r w:rsidRPr="008022DF">
              <w:rPr>
                <w:rFonts w:cstheme="minorHAnsi"/>
                <w:position w:val="6"/>
                <w:sz w:val="22"/>
                <w:szCs w:val="22"/>
              </w:rPr>
              <w:t>(Vardas ir pavardė)</w:t>
            </w:r>
            <w:r w:rsidRPr="008022DF">
              <w:rPr>
                <w:rFonts w:cstheme="minorHAnsi"/>
                <w:sz w:val="22"/>
                <w:szCs w:val="22"/>
              </w:rPr>
              <w:t xml:space="preserve"> </w:t>
            </w:r>
          </w:p>
        </w:tc>
      </w:tr>
    </w:tbl>
    <w:p w14:paraId="5EFC9948" w14:textId="46D846FD" w:rsidR="004D3BE3" w:rsidRPr="008022DF" w:rsidRDefault="004D3BE3" w:rsidP="00D56082">
      <w:pPr>
        <w:spacing w:after="0" w:line="240" w:lineRule="auto"/>
        <w:rPr>
          <w:rFonts w:cstheme="minorHAnsi"/>
          <w:sz w:val="22"/>
          <w:szCs w:val="22"/>
        </w:rPr>
      </w:pPr>
      <w:r w:rsidRPr="008022DF">
        <w:rPr>
          <w:rFonts w:cstheme="minorHAnsi"/>
          <w:sz w:val="22"/>
          <w:szCs w:val="22"/>
        </w:rPr>
        <w:br w:type="page"/>
      </w:r>
    </w:p>
    <w:p w14:paraId="3D5EE867" w14:textId="1640A8FF" w:rsidR="004D3BE3" w:rsidRPr="008022DF" w:rsidRDefault="004D3BE3" w:rsidP="008844EC">
      <w:pPr>
        <w:pStyle w:val="Antrat1"/>
        <w:pBdr>
          <w:bottom w:val="single" w:sz="4" w:space="7" w:color="ED7D31" w:themeColor="accent2"/>
        </w:pBdr>
        <w:spacing w:after="0"/>
        <w:jc w:val="right"/>
        <w:rPr>
          <w:rFonts w:asciiTheme="minorHAnsi" w:hAnsiTheme="minorHAnsi" w:cstheme="minorHAnsi"/>
          <w:color w:val="0070C0"/>
          <w:sz w:val="22"/>
          <w:szCs w:val="22"/>
        </w:rPr>
      </w:pPr>
      <w:bookmarkStart w:id="86" w:name="_Toc200960668"/>
      <w:r w:rsidRPr="008022DF">
        <w:rPr>
          <w:rFonts w:asciiTheme="minorHAnsi" w:hAnsiTheme="minorHAnsi" w:cstheme="minorHAnsi"/>
          <w:color w:val="0070C0"/>
          <w:sz w:val="22"/>
          <w:szCs w:val="22"/>
        </w:rPr>
        <w:lastRenderedPageBreak/>
        <w:t xml:space="preserve">Pirkimo sąlygų </w:t>
      </w:r>
      <w:r w:rsidR="00CB56B5" w:rsidRPr="008022DF">
        <w:rPr>
          <w:rFonts w:asciiTheme="minorHAnsi" w:hAnsiTheme="minorHAnsi" w:cstheme="minorHAnsi"/>
          <w:color w:val="0070C0"/>
          <w:sz w:val="22"/>
          <w:szCs w:val="22"/>
        </w:rPr>
        <w:t>10</w:t>
      </w:r>
      <w:r w:rsidRPr="008022DF">
        <w:rPr>
          <w:rFonts w:asciiTheme="minorHAnsi" w:hAnsiTheme="minorHAnsi" w:cstheme="minorHAnsi"/>
          <w:color w:val="0070C0"/>
          <w:sz w:val="22"/>
          <w:szCs w:val="22"/>
        </w:rPr>
        <w:t xml:space="preserve"> priedas „Tiekėjo deklaracija </w:t>
      </w:r>
      <w:r w:rsidR="002A25D9" w:rsidRPr="008022DF">
        <w:rPr>
          <w:rFonts w:asciiTheme="minorHAnsi" w:hAnsiTheme="minorHAnsi" w:cstheme="minorHAnsi"/>
          <w:color w:val="0070C0"/>
          <w:sz w:val="22"/>
          <w:szCs w:val="22"/>
        </w:rPr>
        <w:t xml:space="preserve">dėl atitikties Reglamento nuostatoms </w:t>
      </w:r>
      <w:r w:rsidRPr="008022DF">
        <w:rPr>
          <w:rFonts w:asciiTheme="minorHAnsi" w:hAnsiTheme="minorHAnsi" w:cstheme="minorHAnsi"/>
          <w:color w:val="0070C0"/>
          <w:sz w:val="22"/>
          <w:szCs w:val="22"/>
        </w:rPr>
        <w:t>fiziniam asmeniui“</w:t>
      </w:r>
      <w:bookmarkEnd w:id="86"/>
    </w:p>
    <w:p w14:paraId="19DEC005" w14:textId="77777777" w:rsidR="008237AD" w:rsidRPr="008022DF" w:rsidRDefault="008237AD" w:rsidP="00D56082">
      <w:pPr>
        <w:spacing w:after="0" w:line="240" w:lineRule="auto"/>
        <w:jc w:val="center"/>
        <w:rPr>
          <w:rFonts w:cstheme="minorHAnsi"/>
          <w:sz w:val="22"/>
          <w:szCs w:val="22"/>
        </w:rPr>
      </w:pPr>
    </w:p>
    <w:p w14:paraId="47F2FA43" w14:textId="77777777" w:rsidR="004D3BE3" w:rsidRPr="008022DF" w:rsidRDefault="004D3BE3" w:rsidP="000D04BA">
      <w:pPr>
        <w:spacing w:after="0" w:line="240" w:lineRule="auto"/>
        <w:jc w:val="center"/>
        <w:rPr>
          <w:rFonts w:cstheme="minorHAnsi"/>
          <w:i/>
          <w:iCs/>
          <w:sz w:val="22"/>
          <w:szCs w:val="22"/>
        </w:rPr>
      </w:pPr>
      <w:r w:rsidRPr="008022DF">
        <w:rPr>
          <w:rFonts w:cstheme="minorHAnsi"/>
          <w:i/>
          <w:iCs/>
          <w:sz w:val="22"/>
          <w:szCs w:val="22"/>
        </w:rPr>
        <w:t>(Tiekėjo pavadinimas)</w:t>
      </w:r>
    </w:p>
    <w:p w14:paraId="4F77BB46" w14:textId="0E18091D" w:rsidR="004D3BE3" w:rsidRPr="008022DF" w:rsidRDefault="004D3BE3" w:rsidP="000D04BA">
      <w:pPr>
        <w:spacing w:after="0" w:line="240" w:lineRule="auto"/>
        <w:jc w:val="center"/>
        <w:rPr>
          <w:rFonts w:cstheme="minorHAnsi"/>
          <w:i/>
          <w:iCs/>
          <w:sz w:val="22"/>
          <w:szCs w:val="22"/>
        </w:rPr>
      </w:pPr>
      <w:r w:rsidRPr="008022DF">
        <w:rPr>
          <w:rFonts w:cstheme="minorHAnsi"/>
          <w:i/>
          <w:iCs/>
          <w:sz w:val="22"/>
          <w:szCs w:val="22"/>
        </w:rPr>
        <w:t>(</w:t>
      </w:r>
      <w:r w:rsidR="00F650C8" w:rsidRPr="008022DF">
        <w:rPr>
          <w:rFonts w:cstheme="minorHAnsi"/>
          <w:i/>
          <w:iCs/>
          <w:sz w:val="22"/>
          <w:szCs w:val="22"/>
        </w:rPr>
        <w:t>Fizinio asmens vardas, pavardė</w:t>
      </w:r>
      <w:r w:rsidRPr="008022DF">
        <w:rPr>
          <w:rFonts w:cstheme="minorHAnsi"/>
          <w:i/>
          <w:iCs/>
          <w:sz w:val="22"/>
          <w:szCs w:val="22"/>
        </w:rPr>
        <w:t>, kontaktinė informacija, registro, kuriame kaupiami ir saugomi duomenys apie tiekėją, pavadinimas)</w:t>
      </w:r>
    </w:p>
    <w:p w14:paraId="3958AD8F" w14:textId="77777777" w:rsidR="004D3BE3" w:rsidRPr="008022DF" w:rsidRDefault="004D3BE3" w:rsidP="00D56082">
      <w:pPr>
        <w:spacing w:after="0" w:line="240" w:lineRule="auto"/>
        <w:jc w:val="center"/>
        <w:rPr>
          <w:rFonts w:cstheme="minorHAnsi"/>
          <w:sz w:val="22"/>
          <w:szCs w:val="22"/>
        </w:rPr>
      </w:pPr>
      <w:r w:rsidRPr="008022DF">
        <w:rPr>
          <w:rFonts w:cstheme="minorHAnsi"/>
          <w:sz w:val="22"/>
          <w:szCs w:val="22"/>
        </w:rPr>
        <w:t>__________________________</w:t>
      </w:r>
    </w:p>
    <w:p w14:paraId="1A07084A" w14:textId="77777777" w:rsidR="004D3BE3" w:rsidRPr="008022DF" w:rsidRDefault="004D3BE3" w:rsidP="00D56082">
      <w:pPr>
        <w:tabs>
          <w:tab w:val="center" w:pos="2520"/>
        </w:tabs>
        <w:spacing w:after="0" w:line="240" w:lineRule="auto"/>
        <w:jc w:val="center"/>
        <w:rPr>
          <w:rFonts w:cstheme="minorHAnsi"/>
          <w:i/>
          <w:iCs/>
          <w:sz w:val="22"/>
          <w:szCs w:val="22"/>
        </w:rPr>
      </w:pPr>
      <w:r w:rsidRPr="008022DF">
        <w:rPr>
          <w:rFonts w:cstheme="minorHAnsi"/>
          <w:i/>
          <w:iCs/>
          <w:sz w:val="22"/>
          <w:szCs w:val="22"/>
        </w:rPr>
        <w:t>(Adresatas (perkančioji organizacija))</w:t>
      </w:r>
    </w:p>
    <w:p w14:paraId="1AD5C159" w14:textId="77777777" w:rsidR="004D3BE3" w:rsidRPr="008022DF" w:rsidRDefault="004D3BE3" w:rsidP="00D56082">
      <w:pPr>
        <w:spacing w:after="0" w:line="240" w:lineRule="auto"/>
        <w:jc w:val="center"/>
        <w:rPr>
          <w:rFonts w:cstheme="minorHAnsi"/>
          <w:b/>
          <w:sz w:val="22"/>
          <w:szCs w:val="22"/>
        </w:rPr>
      </w:pPr>
    </w:p>
    <w:p w14:paraId="15672B3B" w14:textId="77777777" w:rsidR="004D3BE3" w:rsidRPr="008022DF" w:rsidRDefault="004D3BE3" w:rsidP="00D56082">
      <w:pPr>
        <w:autoSpaceDE w:val="0"/>
        <w:autoSpaceDN w:val="0"/>
        <w:adjustRightInd w:val="0"/>
        <w:spacing w:after="0" w:line="240" w:lineRule="auto"/>
        <w:jc w:val="center"/>
        <w:rPr>
          <w:rFonts w:cstheme="minorHAnsi"/>
          <w:sz w:val="22"/>
          <w:szCs w:val="22"/>
        </w:rPr>
      </w:pPr>
      <w:r w:rsidRPr="008022DF">
        <w:rPr>
          <w:rFonts w:cstheme="minorHAnsi"/>
          <w:b/>
          <w:bCs/>
          <w:sz w:val="22"/>
          <w:szCs w:val="22"/>
        </w:rPr>
        <w:t>TIEKĖJO DEKLARACIJA</w:t>
      </w:r>
    </w:p>
    <w:p w14:paraId="31F23D3E" w14:textId="77777777" w:rsidR="004D3BE3" w:rsidRPr="008022DF" w:rsidRDefault="004D3BE3" w:rsidP="00D56082">
      <w:pPr>
        <w:shd w:val="clear" w:color="auto" w:fill="FFFFFF"/>
        <w:spacing w:after="0" w:line="240" w:lineRule="auto"/>
        <w:jc w:val="center"/>
        <w:rPr>
          <w:rFonts w:cstheme="minorHAnsi"/>
          <w:b/>
          <w:bCs/>
          <w:sz w:val="22"/>
          <w:szCs w:val="22"/>
        </w:rPr>
      </w:pPr>
      <w:r w:rsidRPr="008022DF">
        <w:rPr>
          <w:rFonts w:cstheme="minorHAnsi"/>
          <w:sz w:val="22"/>
          <w:szCs w:val="22"/>
        </w:rPr>
        <w:t>_____________</w:t>
      </w:r>
      <w:r w:rsidRPr="008022DF">
        <w:rPr>
          <w:rFonts w:cstheme="minorHAnsi"/>
          <w:b/>
          <w:bCs/>
          <w:sz w:val="22"/>
          <w:szCs w:val="22"/>
        </w:rPr>
        <w:t xml:space="preserve"> </w:t>
      </w:r>
      <w:r w:rsidRPr="008022DF">
        <w:rPr>
          <w:rFonts w:cstheme="minorHAnsi"/>
          <w:sz w:val="22"/>
          <w:szCs w:val="22"/>
        </w:rPr>
        <w:t>Nr.______</w:t>
      </w:r>
    </w:p>
    <w:p w14:paraId="35243FF4" w14:textId="77777777" w:rsidR="004D3BE3" w:rsidRPr="008022DF" w:rsidRDefault="004D3BE3" w:rsidP="00D56082">
      <w:pPr>
        <w:shd w:val="clear" w:color="auto" w:fill="FFFFFF"/>
        <w:spacing w:after="0" w:line="240" w:lineRule="auto"/>
        <w:ind w:firstLine="3969"/>
        <w:rPr>
          <w:rFonts w:cstheme="minorHAnsi"/>
          <w:bCs/>
          <w:i/>
          <w:iCs/>
          <w:color w:val="000000"/>
          <w:sz w:val="22"/>
          <w:szCs w:val="22"/>
        </w:rPr>
      </w:pPr>
      <w:r w:rsidRPr="008022DF">
        <w:rPr>
          <w:rFonts w:cstheme="minorHAnsi"/>
          <w:bCs/>
          <w:i/>
          <w:iCs/>
          <w:color w:val="000000"/>
          <w:sz w:val="22"/>
          <w:szCs w:val="22"/>
        </w:rPr>
        <w:t xml:space="preserve">           (Data)</w:t>
      </w:r>
    </w:p>
    <w:p w14:paraId="4A99E977" w14:textId="77777777" w:rsidR="004D3BE3" w:rsidRPr="008022DF" w:rsidRDefault="004D3BE3" w:rsidP="00D56082">
      <w:pPr>
        <w:shd w:val="clear" w:color="auto" w:fill="FFFFFF"/>
        <w:spacing w:after="0" w:line="240" w:lineRule="auto"/>
        <w:jc w:val="center"/>
        <w:rPr>
          <w:rFonts w:cstheme="minorHAnsi"/>
          <w:bCs/>
          <w:color w:val="000000"/>
          <w:sz w:val="22"/>
          <w:szCs w:val="22"/>
        </w:rPr>
      </w:pPr>
      <w:r w:rsidRPr="008022DF">
        <w:rPr>
          <w:rFonts w:cstheme="minorHAnsi"/>
          <w:bCs/>
          <w:color w:val="000000"/>
          <w:sz w:val="22"/>
          <w:szCs w:val="22"/>
        </w:rPr>
        <w:t>_____________</w:t>
      </w:r>
    </w:p>
    <w:p w14:paraId="0D9E5220" w14:textId="77777777" w:rsidR="004D3BE3" w:rsidRPr="008022DF" w:rsidRDefault="004D3BE3" w:rsidP="00D56082">
      <w:pPr>
        <w:shd w:val="clear" w:color="auto" w:fill="FFFFFF"/>
        <w:spacing w:after="0" w:line="240" w:lineRule="auto"/>
        <w:jc w:val="center"/>
        <w:rPr>
          <w:rFonts w:cstheme="minorHAnsi"/>
          <w:bCs/>
          <w:i/>
          <w:iCs/>
          <w:color w:val="000000"/>
          <w:sz w:val="22"/>
          <w:szCs w:val="22"/>
        </w:rPr>
      </w:pPr>
      <w:r w:rsidRPr="008022DF">
        <w:rPr>
          <w:rFonts w:cstheme="minorHAnsi"/>
          <w:bCs/>
          <w:i/>
          <w:iCs/>
          <w:color w:val="000000"/>
          <w:sz w:val="22"/>
          <w:szCs w:val="22"/>
        </w:rPr>
        <w:t>(Sudarymo vieta)</w:t>
      </w:r>
    </w:p>
    <w:p w14:paraId="0DC14B94" w14:textId="77777777" w:rsidR="004D3BE3" w:rsidRPr="008022DF" w:rsidRDefault="004D3BE3" w:rsidP="00D56082">
      <w:pPr>
        <w:shd w:val="clear" w:color="auto" w:fill="FFFFFF"/>
        <w:spacing w:after="0" w:line="240" w:lineRule="auto"/>
        <w:jc w:val="center"/>
        <w:rPr>
          <w:rFonts w:cstheme="minorHAnsi"/>
          <w:bCs/>
          <w:color w:val="000000"/>
          <w:sz w:val="22"/>
          <w:szCs w:val="22"/>
        </w:rPr>
      </w:pPr>
    </w:p>
    <w:p w14:paraId="4B7D17D9" w14:textId="38F09D6C" w:rsidR="004D3BE3" w:rsidRPr="008022DF" w:rsidRDefault="004D3BE3" w:rsidP="00D56082">
      <w:pPr>
        <w:tabs>
          <w:tab w:val="left" w:pos="851"/>
        </w:tabs>
        <w:snapToGrid w:val="0"/>
        <w:spacing w:after="0" w:line="240" w:lineRule="auto"/>
        <w:ind w:right="-1"/>
        <w:jc w:val="both"/>
        <w:rPr>
          <w:rFonts w:cstheme="minorHAnsi"/>
          <w:spacing w:val="-2"/>
          <w:sz w:val="22"/>
          <w:szCs w:val="22"/>
        </w:rPr>
      </w:pPr>
      <w:r w:rsidRPr="008022DF">
        <w:rPr>
          <w:rFonts w:cstheme="minorHAnsi"/>
          <w:spacing w:val="-2"/>
          <w:sz w:val="22"/>
          <w:szCs w:val="22"/>
        </w:rPr>
        <w:t>Aš, _______________________________________________________________________________________</w:t>
      </w:r>
      <w:r w:rsidR="00895F31" w:rsidRPr="008022DF">
        <w:rPr>
          <w:rFonts w:cstheme="minorHAnsi"/>
          <w:spacing w:val="-2"/>
          <w:sz w:val="22"/>
          <w:szCs w:val="22"/>
        </w:rPr>
        <w:t>__</w:t>
      </w:r>
      <w:r w:rsidRPr="008022DF">
        <w:rPr>
          <w:rFonts w:cstheme="minorHAnsi"/>
          <w:spacing w:val="-2"/>
          <w:sz w:val="22"/>
          <w:szCs w:val="22"/>
        </w:rPr>
        <w:t xml:space="preserve"> ,</w:t>
      </w:r>
    </w:p>
    <w:p w14:paraId="1908CAAF" w14:textId="2AB48D61" w:rsidR="004D3BE3" w:rsidRPr="008022DF" w:rsidRDefault="004D3BE3" w:rsidP="00D56082">
      <w:pPr>
        <w:tabs>
          <w:tab w:val="left" w:pos="851"/>
        </w:tabs>
        <w:snapToGrid w:val="0"/>
        <w:spacing w:after="0" w:line="240" w:lineRule="auto"/>
        <w:ind w:right="-1"/>
        <w:jc w:val="center"/>
        <w:rPr>
          <w:rFonts w:cstheme="minorHAnsi"/>
          <w:i/>
          <w:iCs/>
          <w:spacing w:val="-2"/>
          <w:sz w:val="22"/>
          <w:szCs w:val="22"/>
        </w:rPr>
      </w:pPr>
      <w:r w:rsidRPr="008022DF">
        <w:rPr>
          <w:rFonts w:cstheme="minorHAnsi"/>
          <w:i/>
          <w:iCs/>
          <w:spacing w:val="-2"/>
          <w:sz w:val="22"/>
          <w:szCs w:val="22"/>
        </w:rPr>
        <w:t>(Tiekėjo vardas ir pavardė)</w:t>
      </w:r>
    </w:p>
    <w:p w14:paraId="0618B927" w14:textId="694CC281" w:rsidR="004D3BE3" w:rsidRPr="008022DF" w:rsidRDefault="004D3BE3" w:rsidP="00D56082">
      <w:pPr>
        <w:snapToGrid w:val="0"/>
        <w:spacing w:after="0" w:line="240" w:lineRule="auto"/>
        <w:rPr>
          <w:rFonts w:cstheme="minorHAnsi"/>
          <w:spacing w:val="-2"/>
          <w:sz w:val="22"/>
          <w:szCs w:val="22"/>
        </w:rPr>
      </w:pPr>
      <w:r w:rsidRPr="008022DF">
        <w:rPr>
          <w:rFonts w:cstheme="minorHAnsi"/>
          <w:spacing w:val="-2"/>
          <w:sz w:val="22"/>
          <w:szCs w:val="22"/>
        </w:rPr>
        <w:t>tvirtinu, kad dalyvau</w:t>
      </w:r>
      <w:r w:rsidR="00CE07F5" w:rsidRPr="008022DF">
        <w:rPr>
          <w:rFonts w:cstheme="minorHAnsi"/>
          <w:spacing w:val="-2"/>
          <w:sz w:val="22"/>
          <w:szCs w:val="22"/>
        </w:rPr>
        <w:t>dama</w:t>
      </w:r>
      <w:r w:rsidR="00A06AC2" w:rsidRPr="008022DF">
        <w:rPr>
          <w:rFonts w:cstheme="minorHAnsi"/>
          <w:spacing w:val="-2"/>
          <w:sz w:val="22"/>
          <w:szCs w:val="22"/>
        </w:rPr>
        <w:t>s</w:t>
      </w:r>
      <w:r w:rsidRPr="008022DF">
        <w:rPr>
          <w:rFonts w:cstheme="minorHAnsi"/>
          <w:spacing w:val="-2"/>
          <w:sz w:val="22"/>
          <w:szCs w:val="22"/>
        </w:rPr>
        <w:t xml:space="preserve"> (-</w:t>
      </w:r>
      <w:r w:rsidR="00A06AC2" w:rsidRPr="008022DF">
        <w:rPr>
          <w:rFonts w:cstheme="minorHAnsi"/>
          <w:spacing w:val="-2"/>
          <w:sz w:val="22"/>
          <w:szCs w:val="22"/>
        </w:rPr>
        <w:t>a</w:t>
      </w:r>
      <w:r w:rsidRPr="008022DF">
        <w:rPr>
          <w:rFonts w:cstheme="minorHAnsi"/>
          <w:spacing w:val="-2"/>
          <w:sz w:val="22"/>
          <w:szCs w:val="22"/>
        </w:rPr>
        <w:t>) _____________________________________________________________________________</w:t>
      </w:r>
      <w:r w:rsidR="00895F31" w:rsidRPr="008022DF">
        <w:rPr>
          <w:rFonts w:cstheme="minorHAnsi"/>
          <w:spacing w:val="-2"/>
          <w:sz w:val="22"/>
          <w:szCs w:val="22"/>
        </w:rPr>
        <w:t>_______________</w:t>
      </w:r>
    </w:p>
    <w:p w14:paraId="7D83CB51" w14:textId="674A82CD" w:rsidR="004D3BE3" w:rsidRPr="008022DF" w:rsidRDefault="004D3BE3" w:rsidP="00D56082">
      <w:pPr>
        <w:snapToGrid w:val="0"/>
        <w:spacing w:after="0" w:line="240" w:lineRule="auto"/>
        <w:ind w:firstLine="1296"/>
        <w:jc w:val="center"/>
        <w:rPr>
          <w:rFonts w:cstheme="minorHAnsi"/>
          <w:i/>
          <w:iCs/>
          <w:spacing w:val="-2"/>
          <w:sz w:val="22"/>
          <w:szCs w:val="22"/>
        </w:rPr>
      </w:pPr>
      <w:r w:rsidRPr="008022DF">
        <w:rPr>
          <w:rFonts w:cstheme="minorHAnsi"/>
          <w:i/>
          <w:iCs/>
          <w:spacing w:val="-2"/>
          <w:sz w:val="22"/>
          <w:szCs w:val="22"/>
        </w:rPr>
        <w:t>(</w:t>
      </w:r>
      <w:r w:rsidR="00A06AC2" w:rsidRPr="008022DF">
        <w:rPr>
          <w:rFonts w:cstheme="minorHAnsi"/>
          <w:i/>
          <w:iCs/>
          <w:spacing w:val="-2"/>
          <w:sz w:val="22"/>
          <w:szCs w:val="22"/>
        </w:rPr>
        <w:t>P</w:t>
      </w:r>
      <w:r w:rsidRPr="008022DF">
        <w:rPr>
          <w:rFonts w:cstheme="minorHAnsi"/>
          <w:i/>
          <w:iCs/>
          <w:spacing w:val="-2"/>
          <w:sz w:val="22"/>
          <w:szCs w:val="22"/>
        </w:rPr>
        <w:t>erkančiosios organizacijos pavadinimas)</w:t>
      </w:r>
    </w:p>
    <w:p w14:paraId="441BE92F" w14:textId="77777777" w:rsidR="004D3BE3" w:rsidRPr="008022DF" w:rsidRDefault="004D3BE3" w:rsidP="00D56082">
      <w:pPr>
        <w:snapToGrid w:val="0"/>
        <w:spacing w:after="0" w:line="240" w:lineRule="auto"/>
        <w:ind w:right="-1"/>
        <w:jc w:val="both"/>
        <w:rPr>
          <w:rFonts w:cstheme="minorHAnsi"/>
          <w:spacing w:val="-2"/>
          <w:sz w:val="22"/>
          <w:szCs w:val="22"/>
        </w:rPr>
      </w:pPr>
    </w:p>
    <w:p w14:paraId="7DCD90F4" w14:textId="5746E3BA" w:rsidR="004D3BE3" w:rsidRPr="008022DF" w:rsidRDefault="004D3BE3" w:rsidP="00D56082">
      <w:pPr>
        <w:snapToGrid w:val="0"/>
        <w:spacing w:after="0" w:line="240" w:lineRule="auto"/>
        <w:jc w:val="both"/>
        <w:rPr>
          <w:rFonts w:cstheme="minorHAnsi"/>
          <w:spacing w:val="-2"/>
          <w:sz w:val="22"/>
          <w:szCs w:val="22"/>
        </w:rPr>
      </w:pPr>
      <w:r w:rsidRPr="008022DF">
        <w:rPr>
          <w:rFonts w:cstheme="minorHAnsi"/>
          <w:spacing w:val="-2"/>
          <w:sz w:val="22"/>
          <w:szCs w:val="22"/>
        </w:rPr>
        <w:t>atliekamame _________________________________________________________________________________</w:t>
      </w:r>
    </w:p>
    <w:p w14:paraId="523EDB86" w14:textId="77777777" w:rsidR="004D3BE3" w:rsidRPr="008022DF" w:rsidRDefault="004D3BE3" w:rsidP="00D56082">
      <w:pPr>
        <w:snapToGrid w:val="0"/>
        <w:spacing w:after="0" w:line="240" w:lineRule="auto"/>
        <w:ind w:left="1296" w:firstLine="1296"/>
        <w:jc w:val="both"/>
        <w:rPr>
          <w:rFonts w:cstheme="minorHAnsi"/>
          <w:i/>
          <w:iCs/>
          <w:spacing w:val="-2"/>
          <w:sz w:val="22"/>
          <w:szCs w:val="22"/>
        </w:rPr>
      </w:pPr>
      <w:r w:rsidRPr="008022DF">
        <w:rPr>
          <w:rFonts w:cstheme="minorHAnsi"/>
          <w:i/>
          <w:iCs/>
          <w:spacing w:val="-2"/>
          <w:sz w:val="22"/>
          <w:szCs w:val="22"/>
        </w:rPr>
        <w:t>(Pirkimo objekto pavadinimas, pirkimo numeris)</w:t>
      </w:r>
    </w:p>
    <w:p w14:paraId="50787952" w14:textId="77777777" w:rsidR="004D3BE3" w:rsidRPr="008022DF" w:rsidRDefault="004D3BE3" w:rsidP="00D56082">
      <w:pPr>
        <w:snapToGrid w:val="0"/>
        <w:spacing w:after="0" w:line="240" w:lineRule="auto"/>
        <w:ind w:right="-1"/>
        <w:jc w:val="both"/>
        <w:rPr>
          <w:rFonts w:cstheme="minorHAnsi"/>
          <w:spacing w:val="-2"/>
          <w:sz w:val="22"/>
          <w:szCs w:val="22"/>
        </w:rPr>
      </w:pPr>
    </w:p>
    <w:p w14:paraId="38D3303B" w14:textId="4179D154" w:rsidR="004D3BE3" w:rsidRPr="008022DF" w:rsidRDefault="004D3BE3" w:rsidP="00D56082">
      <w:pPr>
        <w:snapToGrid w:val="0"/>
        <w:spacing w:after="0" w:line="240" w:lineRule="auto"/>
        <w:jc w:val="both"/>
        <w:rPr>
          <w:rFonts w:cstheme="minorHAnsi"/>
          <w:spacing w:val="-2"/>
          <w:sz w:val="22"/>
          <w:szCs w:val="22"/>
        </w:rPr>
      </w:pPr>
      <w:r w:rsidRPr="008022DF">
        <w:rPr>
          <w:rFonts w:cstheme="minorHAnsi"/>
          <w:spacing w:val="-2"/>
          <w:sz w:val="22"/>
          <w:szCs w:val="22"/>
        </w:rPr>
        <w:t>skelbtame ___________________________________________________________________________________ ,</w:t>
      </w:r>
    </w:p>
    <w:p w14:paraId="18EE216D" w14:textId="77777777" w:rsidR="004D3BE3" w:rsidRPr="008022DF" w:rsidRDefault="004D3BE3" w:rsidP="00D56082">
      <w:pPr>
        <w:snapToGrid w:val="0"/>
        <w:spacing w:after="0" w:line="240" w:lineRule="auto"/>
        <w:jc w:val="center"/>
        <w:rPr>
          <w:rFonts w:cstheme="minorHAnsi"/>
          <w:i/>
          <w:iCs/>
          <w:spacing w:val="-2"/>
          <w:sz w:val="22"/>
          <w:szCs w:val="22"/>
        </w:rPr>
      </w:pPr>
      <w:r w:rsidRPr="008022DF">
        <w:rPr>
          <w:rFonts w:cstheme="minorHAnsi"/>
          <w:i/>
          <w:iCs/>
          <w:spacing w:val="-2"/>
          <w:sz w:val="22"/>
          <w:szCs w:val="22"/>
        </w:rPr>
        <w:t xml:space="preserve">        (Skelbimo data)</w:t>
      </w:r>
    </w:p>
    <w:p w14:paraId="02850BD9" w14:textId="77777777" w:rsidR="004D3BE3" w:rsidRPr="008022DF" w:rsidRDefault="004D3BE3" w:rsidP="00D56082">
      <w:pPr>
        <w:spacing w:after="0" w:line="240" w:lineRule="auto"/>
        <w:jc w:val="both"/>
        <w:rPr>
          <w:rFonts w:cstheme="minorHAnsi"/>
          <w:sz w:val="22"/>
          <w:szCs w:val="22"/>
        </w:rPr>
      </w:pPr>
    </w:p>
    <w:p w14:paraId="45242E9E" w14:textId="48A9C37D" w:rsidR="004D3BE3" w:rsidRPr="008022DF" w:rsidRDefault="004D3BE3" w:rsidP="00D56082">
      <w:pPr>
        <w:spacing w:after="0" w:line="240" w:lineRule="auto"/>
        <w:jc w:val="both"/>
        <w:rPr>
          <w:rFonts w:cstheme="minorHAnsi"/>
          <w:sz w:val="22"/>
          <w:szCs w:val="22"/>
        </w:rPr>
      </w:pPr>
      <w:r w:rsidRPr="008022DF">
        <w:rPr>
          <w:rFonts w:cstheme="minorHAnsi"/>
          <w:sz w:val="22"/>
          <w:szCs w:val="22"/>
        </w:rPr>
        <w:t>n</w:t>
      </w:r>
      <w:r w:rsidR="00A06AC2" w:rsidRPr="008022DF">
        <w:rPr>
          <w:rFonts w:cstheme="minorHAnsi"/>
          <w:sz w:val="22"/>
          <w:szCs w:val="22"/>
        </w:rPr>
        <w:t>esu</w:t>
      </w:r>
      <w:r w:rsidRPr="008022DF">
        <w:rPr>
          <w:rFonts w:cstheme="minorHAnsi"/>
          <w:sz w:val="22"/>
          <w:szCs w:val="22"/>
        </w:rPr>
        <w:t xml:space="preserve"> įtakojama</w:t>
      </w:r>
      <w:r w:rsidR="00A06AC2" w:rsidRPr="008022DF">
        <w:rPr>
          <w:rFonts w:cstheme="minorHAnsi"/>
          <w:sz w:val="22"/>
          <w:szCs w:val="22"/>
        </w:rPr>
        <w:t>s (-a)</w:t>
      </w:r>
      <w:r w:rsidRPr="008022DF">
        <w:rPr>
          <w:rFonts w:cstheme="minorHAnsi"/>
          <w:sz w:val="22"/>
          <w:szCs w:val="22"/>
        </w:rPr>
        <w:t xml:space="preserve"> Rusijos, kaip nurodyta </w:t>
      </w:r>
      <w:r w:rsidRPr="008022DF">
        <w:rPr>
          <w:rFonts w:cstheme="minorHAnsi"/>
          <w:b/>
          <w:bCs/>
          <w:sz w:val="22"/>
          <w:szCs w:val="22"/>
        </w:rPr>
        <w:t>Tarybos reglamento</w:t>
      </w:r>
      <w:r w:rsidRPr="008022DF">
        <w:rPr>
          <w:rFonts w:cstheme="minorHAnsi"/>
          <w:sz w:val="22"/>
          <w:szCs w:val="22"/>
        </w:rPr>
        <w:t xml:space="preserve"> </w:t>
      </w:r>
      <w:r w:rsidRPr="008022DF">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022DF">
        <w:rPr>
          <w:rFonts w:cstheme="minorHAnsi"/>
          <w:sz w:val="22"/>
          <w:szCs w:val="22"/>
        </w:rPr>
        <w:t>5k straipsnyje nustatytuose apribojimuose. Visų pirma pareiškiu, kad:</w:t>
      </w:r>
    </w:p>
    <w:p w14:paraId="181D3261" w14:textId="040C8DC1" w:rsidR="004D3BE3" w:rsidRPr="008022DF" w:rsidRDefault="004D3BE3" w:rsidP="00D56082">
      <w:pPr>
        <w:spacing w:after="0" w:line="240" w:lineRule="auto"/>
        <w:jc w:val="both"/>
        <w:rPr>
          <w:rFonts w:cstheme="minorHAnsi"/>
          <w:sz w:val="22"/>
          <w:szCs w:val="22"/>
        </w:rPr>
      </w:pPr>
      <w:r w:rsidRPr="008022DF">
        <w:rPr>
          <w:rFonts w:cstheme="minorHAnsi"/>
          <w:sz w:val="22"/>
          <w:szCs w:val="22"/>
        </w:rPr>
        <w:t xml:space="preserve">(a) </w:t>
      </w:r>
      <w:r w:rsidR="00A37503" w:rsidRPr="008022DF">
        <w:rPr>
          <w:rFonts w:cstheme="minorHAnsi"/>
          <w:sz w:val="22"/>
          <w:szCs w:val="22"/>
        </w:rPr>
        <w:t xml:space="preserve">nesu </w:t>
      </w:r>
      <w:r w:rsidRPr="008022DF">
        <w:rPr>
          <w:rFonts w:cstheme="minorHAnsi"/>
          <w:sz w:val="22"/>
          <w:szCs w:val="22"/>
        </w:rPr>
        <w:t>Rusijo</w:t>
      </w:r>
      <w:r w:rsidR="00A47A85" w:rsidRPr="008022DF">
        <w:rPr>
          <w:rFonts w:cstheme="minorHAnsi"/>
          <w:sz w:val="22"/>
          <w:szCs w:val="22"/>
        </w:rPr>
        <w:t>s pilietis (-ė)</w:t>
      </w:r>
      <w:r w:rsidR="00752758" w:rsidRPr="008022DF">
        <w:rPr>
          <w:rFonts w:cstheme="minorHAnsi"/>
          <w:sz w:val="22"/>
          <w:szCs w:val="22"/>
        </w:rPr>
        <w:t xml:space="preserve"> ar </w:t>
      </w:r>
      <w:r w:rsidR="001578F5" w:rsidRPr="008022DF">
        <w:rPr>
          <w:rFonts w:cstheme="minorHAnsi"/>
          <w:sz w:val="22"/>
          <w:szCs w:val="22"/>
        </w:rPr>
        <w:t>įsisteigęs Rusijoje</w:t>
      </w:r>
      <w:r w:rsidRPr="008022DF">
        <w:rPr>
          <w:rFonts w:cstheme="minorHAnsi"/>
          <w:sz w:val="22"/>
          <w:szCs w:val="22"/>
        </w:rPr>
        <w:t>;</w:t>
      </w:r>
    </w:p>
    <w:p w14:paraId="33226897" w14:textId="266A9A8A" w:rsidR="004D3BE3" w:rsidRPr="008022DF" w:rsidRDefault="004D3BE3" w:rsidP="00D56082">
      <w:pPr>
        <w:spacing w:after="0" w:line="240" w:lineRule="auto"/>
        <w:jc w:val="both"/>
        <w:rPr>
          <w:rFonts w:cstheme="minorHAnsi"/>
          <w:sz w:val="22"/>
          <w:szCs w:val="22"/>
        </w:rPr>
      </w:pPr>
      <w:r w:rsidRPr="008022DF">
        <w:rPr>
          <w:rFonts w:cstheme="minorHAnsi"/>
          <w:sz w:val="22"/>
          <w:szCs w:val="22"/>
        </w:rPr>
        <w:t xml:space="preserve">(b) </w:t>
      </w:r>
      <w:r w:rsidR="001578F5" w:rsidRPr="008022DF">
        <w:rPr>
          <w:rFonts w:cstheme="minorHAnsi"/>
          <w:sz w:val="22"/>
          <w:szCs w:val="22"/>
        </w:rPr>
        <w:t xml:space="preserve">neveikiu </w:t>
      </w:r>
      <w:r w:rsidR="002907D9" w:rsidRPr="008022DF">
        <w:rPr>
          <w:rFonts w:cstheme="minorHAnsi"/>
          <w:sz w:val="22"/>
          <w:szCs w:val="22"/>
          <w:shd w:val="clear" w:color="auto" w:fill="FFFFFF"/>
        </w:rPr>
        <w:t>šios deklaracijos a) punkte nurodyto subjekto vardu ar jo nurodymu;</w:t>
      </w:r>
    </w:p>
    <w:p w14:paraId="3731AC2B" w14:textId="4639FAEF" w:rsidR="009C6DCC" w:rsidRPr="008022DF" w:rsidRDefault="000D04BA" w:rsidP="00D56082">
      <w:pPr>
        <w:spacing w:after="0" w:line="240" w:lineRule="auto"/>
        <w:jc w:val="both"/>
        <w:rPr>
          <w:rFonts w:cstheme="minorHAnsi"/>
          <w:sz w:val="22"/>
          <w:szCs w:val="22"/>
          <w:shd w:val="clear" w:color="auto" w:fill="FFFFFF"/>
        </w:rPr>
      </w:pPr>
      <w:r w:rsidRPr="008022DF">
        <w:rPr>
          <w:rFonts w:cstheme="minorHAnsi"/>
          <w:sz w:val="22"/>
          <w:szCs w:val="22"/>
        </w:rPr>
        <w:t>(</w:t>
      </w:r>
      <w:r w:rsidR="00902264" w:rsidRPr="008022DF">
        <w:rPr>
          <w:rFonts w:cstheme="minorHAnsi"/>
          <w:sz w:val="22"/>
          <w:szCs w:val="22"/>
        </w:rPr>
        <w:t>c</w:t>
      </w:r>
      <w:r w:rsidR="004D3BE3" w:rsidRPr="008022DF">
        <w:rPr>
          <w:rFonts w:cstheme="minorHAnsi"/>
          <w:sz w:val="22"/>
          <w:szCs w:val="22"/>
        </w:rPr>
        <w:t xml:space="preserve">) sutartis nebus paskirta vykdyti </w:t>
      </w:r>
      <w:r w:rsidR="004D3BE3" w:rsidRPr="008022DF">
        <w:rPr>
          <w:rFonts w:cstheme="minorHAnsi"/>
          <w:sz w:val="22"/>
          <w:szCs w:val="22"/>
          <w:shd w:val="clear" w:color="auto" w:fill="FFFFFF"/>
        </w:rPr>
        <w:t>subrangovui (-</w:t>
      </w:r>
      <w:proofErr w:type="spellStart"/>
      <w:r w:rsidR="004D3BE3" w:rsidRPr="008022DF">
        <w:rPr>
          <w:rFonts w:cstheme="minorHAnsi"/>
          <w:sz w:val="22"/>
          <w:szCs w:val="22"/>
          <w:shd w:val="clear" w:color="auto" w:fill="FFFFFF"/>
        </w:rPr>
        <w:t>ams</w:t>
      </w:r>
      <w:proofErr w:type="spellEnd"/>
      <w:r w:rsidR="004D3BE3" w:rsidRPr="008022DF">
        <w:rPr>
          <w:rFonts w:cstheme="minorHAnsi"/>
          <w:sz w:val="22"/>
          <w:szCs w:val="22"/>
          <w:shd w:val="clear" w:color="auto" w:fill="FFFFFF"/>
        </w:rPr>
        <w:t>), ar kitam (-</w:t>
      </w:r>
      <w:proofErr w:type="spellStart"/>
      <w:r w:rsidR="004D3BE3" w:rsidRPr="008022DF">
        <w:rPr>
          <w:rFonts w:cstheme="minorHAnsi"/>
          <w:sz w:val="22"/>
          <w:szCs w:val="22"/>
          <w:shd w:val="clear" w:color="auto" w:fill="FFFFFF"/>
        </w:rPr>
        <w:t>iems</w:t>
      </w:r>
      <w:proofErr w:type="spellEnd"/>
      <w:r w:rsidR="004D3BE3" w:rsidRPr="008022DF">
        <w:rPr>
          <w:rFonts w:cstheme="minorHAnsi"/>
          <w:sz w:val="22"/>
          <w:szCs w:val="22"/>
          <w:shd w:val="clear" w:color="auto" w:fill="FFFFFF"/>
        </w:rPr>
        <w:t>) subjektui (-tams), kurių pajėgumais remia</w:t>
      </w:r>
      <w:r w:rsidR="00EE5FC7" w:rsidRPr="008022DF">
        <w:rPr>
          <w:rFonts w:cstheme="minorHAnsi"/>
          <w:sz w:val="22"/>
          <w:szCs w:val="22"/>
          <w:shd w:val="clear" w:color="auto" w:fill="FFFFFF"/>
        </w:rPr>
        <w:t>masi</w:t>
      </w:r>
      <w:r w:rsidR="004D3BE3" w:rsidRPr="008022DF">
        <w:rPr>
          <w:rFonts w:cstheme="minorHAnsi"/>
          <w:sz w:val="22"/>
          <w:szCs w:val="22"/>
          <w:shd w:val="clear" w:color="auto" w:fill="FFFFFF"/>
        </w:rPr>
        <w:t>, kurie priskirtini šios deklaracijos a) arba b</w:t>
      </w:r>
      <w:r w:rsidR="004712B7" w:rsidRPr="008022DF">
        <w:rPr>
          <w:rFonts w:cstheme="minorHAnsi"/>
          <w:sz w:val="22"/>
          <w:szCs w:val="22"/>
          <w:shd w:val="clear" w:color="auto" w:fill="FFFFFF"/>
        </w:rPr>
        <w:t>)</w:t>
      </w:r>
      <w:r w:rsidR="004D3BE3" w:rsidRPr="008022DF">
        <w:rPr>
          <w:rFonts w:cstheme="minorHAnsi"/>
          <w:sz w:val="22"/>
          <w:szCs w:val="22"/>
          <w:shd w:val="clear" w:color="auto" w:fill="FFFFFF"/>
        </w:rPr>
        <w:t xml:space="preserve"> punktuose nurodytiems subjektams.</w:t>
      </w:r>
    </w:p>
    <w:p w14:paraId="173059E9" w14:textId="77777777" w:rsidR="00902264" w:rsidRPr="008022DF" w:rsidRDefault="00902264" w:rsidP="00D56082">
      <w:pPr>
        <w:spacing w:after="0" w:line="240" w:lineRule="auto"/>
        <w:jc w:val="both"/>
        <w:rPr>
          <w:rFonts w:cstheme="minorHAnsi"/>
          <w:sz w:val="22"/>
          <w:szCs w:val="22"/>
          <w:shd w:val="clear" w:color="auto" w:fill="FFFFFF"/>
        </w:rPr>
      </w:pPr>
    </w:p>
    <w:tbl>
      <w:tblPr>
        <w:tblW w:w="9828" w:type="dxa"/>
        <w:tblInd w:w="2" w:type="dxa"/>
        <w:tblLayout w:type="fixed"/>
        <w:tblLook w:val="00A0" w:firstRow="1" w:lastRow="0" w:firstColumn="1" w:lastColumn="0" w:noHBand="0" w:noVBand="0"/>
      </w:tblPr>
      <w:tblGrid>
        <w:gridCol w:w="3516"/>
        <w:gridCol w:w="647"/>
        <w:gridCol w:w="2120"/>
        <w:gridCol w:w="750"/>
        <w:gridCol w:w="2795"/>
      </w:tblGrid>
      <w:tr w:rsidR="00832576" w:rsidRPr="008022DF" w14:paraId="05086AD0" w14:textId="77777777" w:rsidTr="007F77F8">
        <w:trPr>
          <w:trHeight w:val="285"/>
        </w:trPr>
        <w:tc>
          <w:tcPr>
            <w:tcW w:w="3284" w:type="dxa"/>
            <w:tcBorders>
              <w:top w:val="nil"/>
              <w:left w:val="nil"/>
              <w:bottom w:val="single" w:sz="4" w:space="0" w:color="auto"/>
              <w:right w:val="nil"/>
            </w:tcBorders>
          </w:tcPr>
          <w:p w14:paraId="1B2AEEAE" w14:textId="77777777" w:rsidR="00832576" w:rsidRPr="008022DF" w:rsidRDefault="00832576" w:rsidP="00D56082">
            <w:pPr>
              <w:spacing w:after="0" w:line="240" w:lineRule="auto"/>
              <w:ind w:right="-82"/>
              <w:rPr>
                <w:rFonts w:cstheme="minorHAnsi"/>
                <w:sz w:val="22"/>
                <w:szCs w:val="22"/>
              </w:rPr>
            </w:pPr>
          </w:p>
        </w:tc>
        <w:tc>
          <w:tcPr>
            <w:tcW w:w="604" w:type="dxa"/>
          </w:tcPr>
          <w:p w14:paraId="5913582F" w14:textId="77777777" w:rsidR="00832576" w:rsidRPr="008022DF" w:rsidRDefault="00832576" w:rsidP="00D56082">
            <w:pPr>
              <w:spacing w:after="0" w:line="240" w:lineRule="auto"/>
              <w:ind w:right="-82"/>
              <w:jc w:val="center"/>
              <w:rPr>
                <w:rFonts w:cstheme="minorHAnsi"/>
                <w:sz w:val="22"/>
                <w:szCs w:val="22"/>
              </w:rPr>
            </w:pPr>
          </w:p>
        </w:tc>
        <w:tc>
          <w:tcPr>
            <w:tcW w:w="1980" w:type="dxa"/>
            <w:tcBorders>
              <w:top w:val="nil"/>
              <w:left w:val="nil"/>
              <w:bottom w:val="single" w:sz="4" w:space="0" w:color="auto"/>
              <w:right w:val="nil"/>
            </w:tcBorders>
          </w:tcPr>
          <w:p w14:paraId="562AEE25" w14:textId="77777777" w:rsidR="00832576" w:rsidRPr="008022DF" w:rsidRDefault="00832576" w:rsidP="00D56082">
            <w:pPr>
              <w:spacing w:after="0" w:line="240" w:lineRule="auto"/>
              <w:ind w:right="-82"/>
              <w:jc w:val="center"/>
              <w:rPr>
                <w:rFonts w:cstheme="minorHAnsi"/>
                <w:sz w:val="22"/>
                <w:szCs w:val="22"/>
              </w:rPr>
            </w:pPr>
          </w:p>
        </w:tc>
        <w:tc>
          <w:tcPr>
            <w:tcW w:w="701" w:type="dxa"/>
          </w:tcPr>
          <w:p w14:paraId="47FEF0EF" w14:textId="77777777" w:rsidR="00832576" w:rsidRPr="008022DF" w:rsidRDefault="00832576" w:rsidP="00D56082">
            <w:pPr>
              <w:spacing w:after="0" w:line="240" w:lineRule="auto"/>
              <w:ind w:right="-82"/>
              <w:jc w:val="center"/>
              <w:rPr>
                <w:rFonts w:cstheme="minorHAnsi"/>
                <w:sz w:val="22"/>
                <w:szCs w:val="22"/>
              </w:rPr>
            </w:pPr>
          </w:p>
        </w:tc>
        <w:tc>
          <w:tcPr>
            <w:tcW w:w="2611" w:type="dxa"/>
            <w:tcBorders>
              <w:top w:val="nil"/>
              <w:left w:val="nil"/>
              <w:bottom w:val="single" w:sz="4" w:space="0" w:color="auto"/>
              <w:right w:val="nil"/>
            </w:tcBorders>
          </w:tcPr>
          <w:p w14:paraId="1A6DE575" w14:textId="77777777" w:rsidR="00832576" w:rsidRPr="008022DF" w:rsidRDefault="00832576" w:rsidP="00D56082">
            <w:pPr>
              <w:spacing w:after="0" w:line="240" w:lineRule="auto"/>
              <w:ind w:right="-82"/>
              <w:jc w:val="right"/>
              <w:rPr>
                <w:rFonts w:cstheme="minorHAnsi"/>
                <w:sz w:val="22"/>
                <w:szCs w:val="22"/>
              </w:rPr>
            </w:pPr>
          </w:p>
        </w:tc>
      </w:tr>
      <w:tr w:rsidR="00832576" w:rsidRPr="008022DF" w14:paraId="0CFBFC3B" w14:textId="77777777" w:rsidTr="007F77F8">
        <w:trPr>
          <w:trHeight w:val="186"/>
        </w:trPr>
        <w:tc>
          <w:tcPr>
            <w:tcW w:w="3284" w:type="dxa"/>
            <w:tcBorders>
              <w:top w:val="single" w:sz="4" w:space="0" w:color="auto"/>
              <w:left w:val="nil"/>
              <w:bottom w:val="nil"/>
              <w:right w:val="nil"/>
            </w:tcBorders>
          </w:tcPr>
          <w:p w14:paraId="3A326E1F" w14:textId="3BCBC2EE" w:rsidR="00832576" w:rsidRPr="008022DF" w:rsidRDefault="00832576" w:rsidP="00D56082">
            <w:pPr>
              <w:snapToGrid w:val="0"/>
              <w:spacing w:after="0" w:line="240" w:lineRule="auto"/>
              <w:ind w:right="-82"/>
              <w:jc w:val="both"/>
              <w:rPr>
                <w:rFonts w:cstheme="minorHAnsi"/>
                <w:kern w:val="1"/>
                <w:position w:val="6"/>
                <w:sz w:val="22"/>
                <w:szCs w:val="22"/>
              </w:rPr>
            </w:pPr>
            <w:r w:rsidRPr="008022DF">
              <w:rPr>
                <w:rFonts w:cstheme="minorHAnsi"/>
                <w:kern w:val="1"/>
                <w:position w:val="6"/>
                <w:sz w:val="22"/>
                <w:szCs w:val="22"/>
              </w:rPr>
              <w:t>(Deklaraciją sudariusio asmens pareigų pavadinimas)</w:t>
            </w:r>
          </w:p>
        </w:tc>
        <w:tc>
          <w:tcPr>
            <w:tcW w:w="604" w:type="dxa"/>
          </w:tcPr>
          <w:p w14:paraId="3BB75E9F" w14:textId="77777777" w:rsidR="00832576" w:rsidRPr="008022DF" w:rsidRDefault="00832576" w:rsidP="00D56082">
            <w:pPr>
              <w:spacing w:after="0" w:line="240" w:lineRule="auto"/>
              <w:ind w:right="-82"/>
              <w:jc w:val="center"/>
              <w:rPr>
                <w:rFonts w:cstheme="minorHAnsi"/>
                <w:sz w:val="22"/>
                <w:szCs w:val="22"/>
              </w:rPr>
            </w:pPr>
          </w:p>
        </w:tc>
        <w:tc>
          <w:tcPr>
            <w:tcW w:w="1980" w:type="dxa"/>
            <w:tcBorders>
              <w:top w:val="single" w:sz="4" w:space="0" w:color="auto"/>
              <w:left w:val="nil"/>
              <w:bottom w:val="nil"/>
              <w:right w:val="nil"/>
            </w:tcBorders>
          </w:tcPr>
          <w:p w14:paraId="04B5DEEB" w14:textId="77777777" w:rsidR="00832576" w:rsidRPr="008022DF" w:rsidRDefault="00832576" w:rsidP="00D56082">
            <w:pPr>
              <w:spacing w:after="0" w:line="240" w:lineRule="auto"/>
              <w:ind w:right="-82"/>
              <w:jc w:val="center"/>
              <w:rPr>
                <w:rFonts w:cstheme="minorHAnsi"/>
                <w:sz w:val="22"/>
                <w:szCs w:val="22"/>
              </w:rPr>
            </w:pPr>
            <w:r w:rsidRPr="008022DF">
              <w:rPr>
                <w:rFonts w:cstheme="minorHAnsi"/>
                <w:position w:val="6"/>
                <w:sz w:val="22"/>
                <w:szCs w:val="22"/>
              </w:rPr>
              <w:t>(Parašas)</w:t>
            </w:r>
            <w:r w:rsidRPr="008022DF">
              <w:rPr>
                <w:rFonts w:cstheme="minorHAnsi"/>
                <w:sz w:val="22"/>
                <w:szCs w:val="22"/>
              </w:rPr>
              <w:t xml:space="preserve"> </w:t>
            </w:r>
          </w:p>
        </w:tc>
        <w:tc>
          <w:tcPr>
            <w:tcW w:w="701" w:type="dxa"/>
          </w:tcPr>
          <w:p w14:paraId="50359917" w14:textId="77777777" w:rsidR="00832576" w:rsidRPr="008022DF" w:rsidRDefault="00832576" w:rsidP="00D56082">
            <w:pPr>
              <w:spacing w:after="0" w:line="240" w:lineRule="auto"/>
              <w:ind w:right="-82"/>
              <w:jc w:val="center"/>
              <w:rPr>
                <w:rFonts w:cstheme="minorHAnsi"/>
                <w:sz w:val="22"/>
                <w:szCs w:val="22"/>
              </w:rPr>
            </w:pPr>
          </w:p>
        </w:tc>
        <w:tc>
          <w:tcPr>
            <w:tcW w:w="2611" w:type="dxa"/>
            <w:tcBorders>
              <w:top w:val="single" w:sz="4" w:space="0" w:color="auto"/>
              <w:left w:val="nil"/>
              <w:bottom w:val="nil"/>
              <w:right w:val="nil"/>
            </w:tcBorders>
          </w:tcPr>
          <w:p w14:paraId="333ED847" w14:textId="77777777" w:rsidR="00832576" w:rsidRPr="008022DF" w:rsidRDefault="00832576" w:rsidP="00D56082">
            <w:pPr>
              <w:spacing w:after="0" w:line="240" w:lineRule="auto"/>
              <w:ind w:right="-82"/>
              <w:jc w:val="center"/>
              <w:rPr>
                <w:rFonts w:cstheme="minorHAnsi"/>
                <w:sz w:val="22"/>
                <w:szCs w:val="22"/>
              </w:rPr>
            </w:pPr>
            <w:r w:rsidRPr="008022DF">
              <w:rPr>
                <w:rFonts w:cstheme="minorHAnsi"/>
                <w:position w:val="6"/>
                <w:sz w:val="22"/>
                <w:szCs w:val="22"/>
              </w:rPr>
              <w:t>(Vardas ir pavardė)</w:t>
            </w:r>
            <w:r w:rsidRPr="008022DF">
              <w:rPr>
                <w:rFonts w:cstheme="minorHAnsi"/>
                <w:sz w:val="22"/>
                <w:szCs w:val="22"/>
              </w:rPr>
              <w:t xml:space="preserve"> </w:t>
            </w:r>
          </w:p>
        </w:tc>
      </w:tr>
    </w:tbl>
    <w:p w14:paraId="00DD6088" w14:textId="1DC1299C" w:rsidR="00832576" w:rsidRPr="008022DF" w:rsidRDefault="00832576" w:rsidP="00D56082">
      <w:pPr>
        <w:spacing w:after="0" w:line="240" w:lineRule="auto"/>
        <w:jc w:val="both"/>
        <w:rPr>
          <w:rFonts w:cstheme="minorHAnsi"/>
          <w:sz w:val="22"/>
          <w:szCs w:val="22"/>
        </w:rPr>
      </w:pPr>
    </w:p>
    <w:p w14:paraId="16660E6E" w14:textId="77777777" w:rsidR="00832576" w:rsidRPr="008022DF" w:rsidRDefault="00832576" w:rsidP="00D56082">
      <w:pPr>
        <w:spacing w:after="0" w:line="240" w:lineRule="auto"/>
        <w:rPr>
          <w:rFonts w:cstheme="minorHAnsi"/>
          <w:sz w:val="22"/>
          <w:szCs w:val="22"/>
        </w:rPr>
      </w:pPr>
      <w:r w:rsidRPr="008022DF">
        <w:rPr>
          <w:rFonts w:cstheme="minorHAnsi"/>
          <w:sz w:val="22"/>
          <w:szCs w:val="22"/>
        </w:rPr>
        <w:br w:type="page"/>
      </w:r>
    </w:p>
    <w:bookmarkEnd w:id="83"/>
    <w:bookmarkEnd w:id="84"/>
    <w:bookmarkEnd w:id="85"/>
    <w:p w14:paraId="59B16506" w14:textId="77777777" w:rsidR="008C20FA" w:rsidRPr="008022DF" w:rsidRDefault="008C20FA">
      <w:pPr>
        <w:rPr>
          <w:rFonts w:cstheme="minorHAnsi"/>
          <w:b/>
          <w:bCs/>
          <w:smallCaps/>
          <w:sz w:val="22"/>
          <w:szCs w:val="22"/>
        </w:rPr>
        <w:sectPr w:rsidR="008C20FA" w:rsidRPr="008022DF" w:rsidSect="002C21E1">
          <w:pgSz w:w="12240" w:h="15840"/>
          <w:pgMar w:top="1134" w:right="567" w:bottom="1134" w:left="1701" w:header="720" w:footer="720" w:gutter="0"/>
          <w:pgNumType w:start="22"/>
          <w:cols w:space="720"/>
          <w:titlePg/>
          <w:docGrid w:linePitch="360"/>
        </w:sectPr>
      </w:pPr>
    </w:p>
    <w:p w14:paraId="573B6EF6" w14:textId="716DE559" w:rsidR="008237AD" w:rsidRPr="008022DF" w:rsidRDefault="008237AD" w:rsidP="008844EC">
      <w:pPr>
        <w:pStyle w:val="Antrat1"/>
        <w:pBdr>
          <w:bottom w:val="single" w:sz="4" w:space="7" w:color="ED7D31" w:themeColor="accent2"/>
        </w:pBdr>
        <w:spacing w:after="0"/>
        <w:jc w:val="right"/>
        <w:rPr>
          <w:rFonts w:asciiTheme="minorHAnsi" w:hAnsiTheme="minorHAnsi" w:cstheme="minorHAnsi"/>
          <w:color w:val="0070C0"/>
          <w:sz w:val="22"/>
          <w:szCs w:val="22"/>
        </w:rPr>
      </w:pPr>
      <w:bookmarkStart w:id="87" w:name="_Toc200960669"/>
      <w:r w:rsidRPr="008022DF">
        <w:rPr>
          <w:rFonts w:asciiTheme="minorHAnsi" w:hAnsiTheme="minorHAnsi" w:cstheme="minorHAnsi"/>
          <w:color w:val="0070C0"/>
          <w:sz w:val="22"/>
          <w:szCs w:val="22"/>
        </w:rPr>
        <w:lastRenderedPageBreak/>
        <w:t>Pirkimo sąlygų 1</w:t>
      </w:r>
      <w:r w:rsidR="008844EC" w:rsidRPr="008022DF">
        <w:rPr>
          <w:rFonts w:asciiTheme="minorHAnsi" w:hAnsiTheme="minorHAnsi" w:cstheme="minorHAnsi"/>
          <w:color w:val="0070C0"/>
          <w:sz w:val="22"/>
          <w:szCs w:val="22"/>
        </w:rPr>
        <w:t>1</w:t>
      </w:r>
      <w:r w:rsidRPr="008022DF">
        <w:rPr>
          <w:rFonts w:asciiTheme="minorHAnsi" w:hAnsiTheme="minorHAnsi" w:cstheme="minorHAnsi"/>
          <w:color w:val="0070C0"/>
          <w:sz w:val="22"/>
          <w:szCs w:val="22"/>
        </w:rPr>
        <w:t xml:space="preserve"> priedas „</w:t>
      </w:r>
      <w:r w:rsidR="00504D69" w:rsidRPr="008022DF">
        <w:rPr>
          <w:rFonts w:asciiTheme="minorHAnsi" w:hAnsiTheme="minorHAnsi" w:cstheme="minorHAnsi"/>
          <w:color w:val="0070C0"/>
          <w:sz w:val="22"/>
          <w:szCs w:val="22"/>
        </w:rPr>
        <w:t>Pagrindinė sutartis</w:t>
      </w:r>
      <w:r w:rsidRPr="008022DF">
        <w:rPr>
          <w:rFonts w:asciiTheme="minorHAnsi" w:hAnsiTheme="minorHAnsi" w:cstheme="minorHAnsi"/>
          <w:color w:val="0070C0"/>
          <w:sz w:val="22"/>
          <w:szCs w:val="22"/>
        </w:rPr>
        <w:t>“</w:t>
      </w:r>
      <w:bookmarkEnd w:id="87"/>
    </w:p>
    <w:p w14:paraId="0F1C789B" w14:textId="77777777" w:rsidR="00032424" w:rsidRPr="008022DF" w:rsidRDefault="00032424" w:rsidP="00D56082">
      <w:pPr>
        <w:spacing w:before="120" w:after="0" w:line="240" w:lineRule="auto"/>
        <w:jc w:val="center"/>
        <w:rPr>
          <w:rFonts w:cstheme="minorHAnsi"/>
          <w:b/>
          <w:bCs/>
          <w:sz w:val="22"/>
          <w:szCs w:val="22"/>
        </w:rPr>
      </w:pPr>
    </w:p>
    <w:p w14:paraId="547B39D8" w14:textId="77777777" w:rsidR="00032424" w:rsidRPr="008022DF" w:rsidRDefault="00032424" w:rsidP="00D56082">
      <w:pPr>
        <w:spacing w:before="120" w:after="0" w:line="240" w:lineRule="auto"/>
        <w:jc w:val="center"/>
        <w:rPr>
          <w:rFonts w:cstheme="minorHAnsi"/>
          <w:b/>
          <w:bCs/>
          <w:sz w:val="22"/>
          <w:szCs w:val="22"/>
        </w:rPr>
      </w:pPr>
      <w:r w:rsidRPr="008022DF">
        <w:rPr>
          <w:rFonts w:cstheme="minorHAnsi"/>
          <w:b/>
          <w:bCs/>
          <w:sz w:val="22"/>
          <w:szCs w:val="22"/>
        </w:rPr>
        <w:t>PAGRINDINĖ SUTARTIS</w:t>
      </w:r>
    </w:p>
    <w:p w14:paraId="0876812C" w14:textId="0DB81E86" w:rsidR="00032424" w:rsidRPr="008022DF" w:rsidRDefault="00032424" w:rsidP="00D56082">
      <w:pPr>
        <w:tabs>
          <w:tab w:val="right" w:leader="underscore" w:pos="8505"/>
        </w:tabs>
        <w:spacing w:after="0" w:line="240" w:lineRule="auto"/>
        <w:jc w:val="center"/>
        <w:rPr>
          <w:rFonts w:cstheme="minorHAnsi"/>
          <w:b/>
          <w:sz w:val="22"/>
          <w:szCs w:val="22"/>
        </w:rPr>
      </w:pPr>
      <w:r w:rsidRPr="008022DF">
        <w:rPr>
          <w:rFonts w:cstheme="minorHAnsi"/>
          <w:b/>
          <w:sz w:val="22"/>
          <w:szCs w:val="22"/>
        </w:rPr>
        <w:t xml:space="preserve">DĖL PROJEKTO „MAŽEIKIŲ SPORTO IR PRAMOGŲ CENTRO MAŽEIKIUOSE, SEDOS G. 55, STATYBA“ STATYBOS </w:t>
      </w:r>
      <w:r w:rsidR="008844EC" w:rsidRPr="008022DF">
        <w:rPr>
          <w:rFonts w:cstheme="minorHAnsi"/>
          <w:b/>
          <w:sz w:val="22"/>
          <w:szCs w:val="22"/>
        </w:rPr>
        <w:t xml:space="preserve">VALDYMO </w:t>
      </w:r>
      <w:r w:rsidR="00F57CCC" w:rsidRPr="00F57CCC">
        <w:rPr>
          <w:rFonts w:cstheme="minorHAnsi"/>
          <w:b/>
          <w:sz w:val="22"/>
          <w:szCs w:val="22"/>
        </w:rPr>
        <w:t>ĮSKAITANT STATYBOS TECHNINĘ PRIEŽIŪRĄ</w:t>
      </w:r>
      <w:r w:rsidR="00F57CCC">
        <w:rPr>
          <w:rFonts w:cstheme="minorHAnsi"/>
          <w:b/>
          <w:sz w:val="22"/>
          <w:szCs w:val="22"/>
        </w:rPr>
        <w:t xml:space="preserve"> </w:t>
      </w:r>
      <w:r w:rsidR="008844EC" w:rsidRPr="008022DF">
        <w:rPr>
          <w:rFonts w:cstheme="minorHAnsi"/>
          <w:b/>
          <w:sz w:val="22"/>
          <w:szCs w:val="22"/>
        </w:rPr>
        <w:t>PASLAUGŲ</w:t>
      </w:r>
      <w:r w:rsidRPr="008022DF">
        <w:rPr>
          <w:rFonts w:cstheme="minorHAnsi"/>
          <w:b/>
          <w:sz w:val="22"/>
          <w:szCs w:val="22"/>
        </w:rPr>
        <w:t xml:space="preserve"> PIRKIMO</w:t>
      </w:r>
    </w:p>
    <w:p w14:paraId="1E1CB23B" w14:textId="77777777" w:rsidR="008237AD" w:rsidRPr="008022DF" w:rsidRDefault="008237AD" w:rsidP="00D56082">
      <w:pPr>
        <w:spacing w:after="0" w:line="240" w:lineRule="auto"/>
        <w:rPr>
          <w:rFonts w:cstheme="minorHAnsi"/>
          <w:sz w:val="22"/>
          <w:szCs w:val="22"/>
        </w:rPr>
      </w:pPr>
    </w:p>
    <w:p w14:paraId="69C9F22F" w14:textId="2279DF50" w:rsidR="00BB0E47" w:rsidRPr="008022DF" w:rsidRDefault="008844EC" w:rsidP="00BB0E47">
      <w:pPr>
        <w:spacing w:after="0" w:line="240" w:lineRule="auto"/>
        <w:jc w:val="center"/>
        <w:rPr>
          <w:rFonts w:cstheme="minorHAnsi"/>
          <w:b/>
          <w:sz w:val="22"/>
          <w:szCs w:val="22"/>
        </w:rPr>
      </w:pPr>
      <w:r w:rsidRPr="008022DF">
        <w:rPr>
          <w:rFonts w:cstheme="minorHAnsi"/>
          <w:b/>
          <w:sz w:val="22"/>
          <w:szCs w:val="22"/>
        </w:rPr>
        <w:t xml:space="preserve">Paslaugų </w:t>
      </w:r>
      <w:r w:rsidR="00BB0E47" w:rsidRPr="008022DF">
        <w:rPr>
          <w:rFonts w:cstheme="minorHAnsi"/>
          <w:b/>
          <w:sz w:val="22"/>
          <w:szCs w:val="22"/>
        </w:rPr>
        <w:t xml:space="preserve">sutartis </w:t>
      </w:r>
    </w:p>
    <w:p w14:paraId="1EBC27AB" w14:textId="48B83A96" w:rsidR="00BB0E47" w:rsidRPr="008022DF" w:rsidRDefault="00BB0E47" w:rsidP="00BB0E47">
      <w:pPr>
        <w:spacing w:after="0" w:line="240" w:lineRule="auto"/>
        <w:jc w:val="center"/>
        <w:rPr>
          <w:rFonts w:cstheme="minorHAnsi"/>
          <w:b/>
          <w:sz w:val="22"/>
          <w:szCs w:val="22"/>
        </w:rPr>
      </w:pPr>
      <w:r w:rsidRPr="008022DF">
        <w:rPr>
          <w:rFonts w:cstheme="minorHAnsi"/>
          <w:b/>
          <w:sz w:val="22"/>
          <w:szCs w:val="22"/>
        </w:rPr>
        <w:t>Specialiosios sąlygos</w:t>
      </w:r>
    </w:p>
    <w:p w14:paraId="5EAC692D" w14:textId="77777777" w:rsidR="00BB0E47" w:rsidRPr="008022DF" w:rsidRDefault="00BB0E47" w:rsidP="00BB0E47">
      <w:pPr>
        <w:spacing w:after="0" w:line="240" w:lineRule="auto"/>
        <w:jc w:val="center"/>
        <w:rPr>
          <w:rFonts w:cstheme="minorHAnsi"/>
          <w:b/>
          <w:sz w:val="22"/>
          <w:szCs w:val="22"/>
        </w:rPr>
      </w:pPr>
    </w:p>
    <w:p w14:paraId="174BD7A4" w14:textId="77777777" w:rsidR="00BB0E47" w:rsidRPr="008022DF" w:rsidRDefault="00BB0E47" w:rsidP="00BB0E47">
      <w:pPr>
        <w:spacing w:after="0" w:line="240" w:lineRule="auto"/>
        <w:jc w:val="center"/>
        <w:rPr>
          <w:rFonts w:cstheme="minorHAnsi"/>
          <w:b/>
          <w:sz w:val="22"/>
          <w:szCs w:val="22"/>
        </w:rPr>
      </w:pPr>
    </w:p>
    <w:p w14:paraId="539C5E75" w14:textId="5F3C0FDC" w:rsidR="00BB0E47" w:rsidRPr="008022DF" w:rsidRDefault="008844EC" w:rsidP="00BB0E47">
      <w:pPr>
        <w:spacing w:after="0" w:line="240" w:lineRule="auto"/>
        <w:jc w:val="center"/>
        <w:rPr>
          <w:rFonts w:cstheme="minorHAnsi"/>
          <w:b/>
          <w:sz w:val="22"/>
          <w:szCs w:val="22"/>
        </w:rPr>
      </w:pPr>
      <w:r w:rsidRPr="008022DF">
        <w:rPr>
          <w:rFonts w:cstheme="minorHAnsi"/>
          <w:b/>
          <w:sz w:val="22"/>
          <w:szCs w:val="22"/>
        </w:rPr>
        <w:t xml:space="preserve">Paslaugų </w:t>
      </w:r>
      <w:r w:rsidR="00BB0E47" w:rsidRPr="008022DF">
        <w:rPr>
          <w:rFonts w:cstheme="minorHAnsi"/>
          <w:b/>
          <w:sz w:val="22"/>
          <w:szCs w:val="22"/>
        </w:rPr>
        <w:t xml:space="preserve">sutarties </w:t>
      </w:r>
    </w:p>
    <w:p w14:paraId="290B9C6B" w14:textId="2C2146B6" w:rsidR="00BB0E47" w:rsidRPr="008022DF" w:rsidRDefault="00BB0E47" w:rsidP="00BB0E47">
      <w:pPr>
        <w:spacing w:after="0" w:line="240" w:lineRule="auto"/>
        <w:jc w:val="center"/>
        <w:rPr>
          <w:rFonts w:cstheme="minorHAnsi"/>
          <w:b/>
          <w:sz w:val="22"/>
          <w:szCs w:val="22"/>
        </w:rPr>
      </w:pPr>
      <w:r w:rsidRPr="008022DF">
        <w:rPr>
          <w:rFonts w:cstheme="minorHAnsi"/>
          <w:b/>
          <w:sz w:val="22"/>
          <w:szCs w:val="22"/>
        </w:rPr>
        <w:t>Bendrosios sąlygos</w:t>
      </w:r>
    </w:p>
    <w:p w14:paraId="30E08AF7" w14:textId="77777777" w:rsidR="00BB0E47" w:rsidRPr="008022DF" w:rsidRDefault="00BB0E47" w:rsidP="00BB0E47">
      <w:pPr>
        <w:spacing w:after="0" w:line="240" w:lineRule="auto"/>
        <w:jc w:val="center"/>
        <w:rPr>
          <w:rFonts w:cstheme="minorHAnsi"/>
          <w:b/>
          <w:sz w:val="22"/>
          <w:szCs w:val="22"/>
        </w:rPr>
      </w:pPr>
    </w:p>
    <w:sectPr w:rsidR="00BB0E47" w:rsidRPr="008022DF" w:rsidSect="00B51AA2">
      <w:pgSz w:w="12240" w:h="15840"/>
      <w:pgMar w:top="1134" w:right="567" w:bottom="709"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C7A2" w14:textId="77777777" w:rsidR="00C13114" w:rsidRDefault="00C13114" w:rsidP="00D05666">
      <w:r>
        <w:separator/>
      </w:r>
    </w:p>
  </w:endnote>
  <w:endnote w:type="continuationSeparator" w:id="0">
    <w:p w14:paraId="7836F7CD" w14:textId="77777777" w:rsidR="00C13114" w:rsidRDefault="00C13114" w:rsidP="00D05666">
      <w:r>
        <w:continuationSeparator/>
      </w:r>
    </w:p>
  </w:endnote>
  <w:endnote w:type="continuationNotice" w:id="1">
    <w:p w14:paraId="386E1F13" w14:textId="77777777" w:rsidR="00C13114" w:rsidRDefault="00C13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56CC58E7" w:rsidR="00274B4D" w:rsidRDefault="00274B4D">
    <w:pPr>
      <w:pStyle w:val="Porat"/>
      <w:jc w:val="right"/>
    </w:pPr>
  </w:p>
  <w:p w14:paraId="384D48BF" w14:textId="77777777" w:rsidR="00274B4D" w:rsidRDefault="00274B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74B4D" w:rsidRDefault="00274B4D">
    <w:pPr>
      <w:pStyle w:val="Porat"/>
      <w:jc w:val="right"/>
    </w:pPr>
  </w:p>
  <w:p w14:paraId="2575BBBA" w14:textId="77777777" w:rsidR="00274B4D" w:rsidRDefault="00274B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274B4D" w:rsidRDefault="00274B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4A98" w14:textId="77777777" w:rsidR="00C13114" w:rsidRDefault="00C13114" w:rsidP="00D05666">
      <w:r>
        <w:separator/>
      </w:r>
    </w:p>
  </w:footnote>
  <w:footnote w:type="continuationSeparator" w:id="0">
    <w:p w14:paraId="70F0965D" w14:textId="77777777" w:rsidR="00C13114" w:rsidRDefault="00C13114" w:rsidP="00D05666">
      <w:r>
        <w:continuationSeparator/>
      </w:r>
    </w:p>
  </w:footnote>
  <w:footnote w:type="continuationNotice" w:id="1">
    <w:p w14:paraId="26AC7098" w14:textId="77777777" w:rsidR="00C13114" w:rsidRDefault="00C13114">
      <w:pPr>
        <w:spacing w:after="0" w:line="240" w:lineRule="auto"/>
      </w:pPr>
    </w:p>
  </w:footnote>
  <w:footnote w:id="2">
    <w:p w14:paraId="5C529958" w14:textId="77777777" w:rsidR="00274B4D" w:rsidRPr="005D17F7" w:rsidRDefault="00274B4D"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w:t>
      </w:r>
      <w:hyperlink r:id="rId1" w:history="1">
        <w:r w:rsidRPr="005D17F7">
          <w:rPr>
            <w:rStyle w:val="Hipersaitas"/>
            <w:rFonts w:ascii="Calibri" w:hAnsi="Calibri" w:cs="Calibri"/>
            <w:spacing w:val="2"/>
            <w:sz w:val="18"/>
            <w:szCs w:val="18"/>
            <w:shd w:val="clear" w:color="auto" w:fill="FFFFFF"/>
          </w:rPr>
          <w:t>Pasiūlymų patikslinimo, papildymo ar paaiškinimo taisyklės</w:t>
        </w:r>
      </w:hyperlink>
      <w:r w:rsidRPr="005D17F7">
        <w:rPr>
          <w:rFonts w:ascii="Calibri" w:hAnsi="Calibri" w:cs="Calibri"/>
          <w:spacing w:val="2"/>
          <w:sz w:val="18"/>
          <w:szCs w:val="18"/>
          <w:shd w:val="clear" w:color="auto" w:fill="FFFFFF"/>
        </w:rPr>
        <w:t>.</w:t>
      </w:r>
    </w:p>
  </w:footnote>
  <w:footnote w:id="3">
    <w:p w14:paraId="151289FD" w14:textId="77777777" w:rsidR="00274B4D" w:rsidRPr="005D17F7" w:rsidRDefault="00274B4D" w:rsidP="005D17F7">
      <w:pPr>
        <w:pStyle w:val="Puslapioinaostekstas"/>
        <w:spacing w:after="0" w:line="240" w:lineRule="auto"/>
        <w:jc w:val="both"/>
        <w:rPr>
          <w:i/>
          <w:iCs/>
          <w:sz w:val="18"/>
          <w:szCs w:val="18"/>
        </w:rPr>
      </w:pPr>
      <w:r w:rsidRPr="005D17F7">
        <w:rPr>
          <w:rStyle w:val="Puslapioinaosnuoroda"/>
          <w:rFonts w:eastAsia="Yu Mincho"/>
          <w:i/>
          <w:iCs/>
          <w:sz w:val="18"/>
          <w:szCs w:val="18"/>
        </w:rPr>
        <w:footnoteRef/>
      </w:r>
      <w:r w:rsidRPr="005D17F7">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4472CD" w14:textId="77777777" w:rsidR="00274B4D" w:rsidRPr="005D17F7" w:rsidRDefault="00274B4D" w:rsidP="005D17F7">
      <w:pPr>
        <w:pStyle w:val="Puslapioinaostekstas"/>
        <w:numPr>
          <w:ilvl w:val="0"/>
          <w:numId w:val="5"/>
        </w:numPr>
        <w:spacing w:after="0" w:line="240" w:lineRule="auto"/>
        <w:jc w:val="both"/>
        <w:rPr>
          <w:rFonts w:eastAsia="Yu Mincho"/>
          <w:i/>
          <w:iCs/>
          <w:sz w:val="18"/>
          <w:szCs w:val="18"/>
        </w:rPr>
      </w:pPr>
      <w:r w:rsidRPr="005D17F7">
        <w:rPr>
          <w:rFonts w:eastAsia="Yu Mincho"/>
          <w:i/>
          <w:iCs/>
          <w:sz w:val="18"/>
          <w:szCs w:val="18"/>
        </w:rPr>
        <w:t xml:space="preserve">priesaikos deklaracija; </w:t>
      </w:r>
    </w:p>
    <w:p w14:paraId="73F4C550" w14:textId="77777777" w:rsidR="00274B4D" w:rsidRPr="005D17F7" w:rsidRDefault="00274B4D" w:rsidP="005D17F7">
      <w:pPr>
        <w:pStyle w:val="Puslapioinaostekstas"/>
        <w:numPr>
          <w:ilvl w:val="0"/>
          <w:numId w:val="5"/>
        </w:numPr>
        <w:spacing w:after="0" w:line="240" w:lineRule="auto"/>
        <w:jc w:val="both"/>
        <w:rPr>
          <w:rFonts w:eastAsia="Yu Mincho"/>
          <w:sz w:val="18"/>
          <w:szCs w:val="18"/>
        </w:rPr>
      </w:pPr>
      <w:r w:rsidRPr="005D17F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4279AA" w14:textId="77777777" w:rsidR="00685E05" w:rsidRPr="005D17F7" w:rsidRDefault="00685E05" w:rsidP="005D17F7">
      <w:pPr>
        <w:pStyle w:val="Puslapioinaostekstas"/>
        <w:spacing w:after="0" w:line="240" w:lineRule="auto"/>
        <w:jc w:val="both"/>
        <w:rPr>
          <w:i/>
          <w:iCs/>
          <w:sz w:val="18"/>
          <w:szCs w:val="18"/>
        </w:rPr>
      </w:pPr>
      <w:r w:rsidRPr="005D17F7">
        <w:rPr>
          <w:rStyle w:val="Puslapioinaosnuoroda"/>
          <w:sz w:val="18"/>
          <w:szCs w:val="18"/>
        </w:rPr>
        <w:footnoteRef/>
      </w:r>
      <w:r w:rsidRPr="005D17F7">
        <w:rPr>
          <w:sz w:val="18"/>
          <w:szCs w:val="18"/>
        </w:rPr>
        <w:t xml:space="preserve"> </w:t>
      </w:r>
      <w:r w:rsidRPr="005D17F7">
        <w:rPr>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423304" w14:textId="77777777" w:rsidR="00685E05" w:rsidRPr="005D17F7" w:rsidRDefault="00685E05" w:rsidP="005D17F7">
      <w:pPr>
        <w:pStyle w:val="Puslapioinaostekstas"/>
        <w:numPr>
          <w:ilvl w:val="0"/>
          <w:numId w:val="6"/>
        </w:numPr>
        <w:spacing w:after="0" w:line="240" w:lineRule="auto"/>
        <w:jc w:val="both"/>
        <w:rPr>
          <w:i/>
          <w:iCs/>
          <w:sz w:val="18"/>
          <w:szCs w:val="18"/>
        </w:rPr>
      </w:pPr>
      <w:r w:rsidRPr="005D17F7">
        <w:rPr>
          <w:i/>
          <w:iCs/>
          <w:sz w:val="18"/>
          <w:szCs w:val="18"/>
        </w:rPr>
        <w:t xml:space="preserve">priesaikos deklaracija; </w:t>
      </w:r>
    </w:p>
    <w:p w14:paraId="43AC0C80" w14:textId="77777777" w:rsidR="00685E05" w:rsidRPr="005D17F7" w:rsidRDefault="00685E05" w:rsidP="005D17F7">
      <w:pPr>
        <w:pStyle w:val="Puslapioinaostekstas"/>
        <w:numPr>
          <w:ilvl w:val="0"/>
          <w:numId w:val="6"/>
        </w:numPr>
        <w:spacing w:after="0" w:line="240" w:lineRule="auto"/>
        <w:jc w:val="both"/>
        <w:rPr>
          <w:sz w:val="18"/>
          <w:szCs w:val="18"/>
        </w:rPr>
      </w:pPr>
      <w:r w:rsidRPr="005D17F7">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68617E" w14:textId="77777777" w:rsidR="00685E05" w:rsidRPr="005D17F7" w:rsidRDefault="00685E05" w:rsidP="005D17F7">
      <w:pPr>
        <w:pStyle w:val="Puslapioinaostekstas"/>
        <w:spacing w:after="0" w:line="240" w:lineRule="auto"/>
        <w:jc w:val="both"/>
        <w:rPr>
          <w:i/>
          <w:iCs/>
          <w:sz w:val="18"/>
          <w:szCs w:val="18"/>
        </w:rPr>
      </w:pPr>
      <w:r w:rsidRPr="005D17F7">
        <w:rPr>
          <w:rStyle w:val="Puslapioinaosnuoroda"/>
          <w:rFonts w:eastAsia="Yu Mincho"/>
          <w:sz w:val="18"/>
          <w:szCs w:val="18"/>
        </w:rPr>
        <w:footnoteRef/>
      </w:r>
      <w:r w:rsidRPr="005D17F7">
        <w:rPr>
          <w:rFonts w:eastAsia="Yu Mincho"/>
          <w:sz w:val="18"/>
          <w:szCs w:val="18"/>
        </w:rPr>
        <w:t xml:space="preserve"> </w:t>
      </w:r>
      <w:r w:rsidRPr="005D17F7">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0F431" w14:textId="77777777" w:rsidR="00685E05" w:rsidRPr="005D17F7" w:rsidRDefault="00685E05" w:rsidP="005D17F7">
      <w:pPr>
        <w:pStyle w:val="Puslapioinaostekstas"/>
        <w:numPr>
          <w:ilvl w:val="0"/>
          <w:numId w:val="7"/>
        </w:numPr>
        <w:spacing w:after="0" w:line="240" w:lineRule="auto"/>
        <w:jc w:val="both"/>
        <w:rPr>
          <w:rFonts w:eastAsia="Yu Mincho"/>
          <w:i/>
          <w:iCs/>
          <w:sz w:val="18"/>
          <w:szCs w:val="18"/>
        </w:rPr>
      </w:pPr>
      <w:r w:rsidRPr="005D17F7">
        <w:rPr>
          <w:rFonts w:eastAsia="Yu Mincho"/>
          <w:i/>
          <w:iCs/>
          <w:sz w:val="18"/>
          <w:szCs w:val="18"/>
        </w:rPr>
        <w:t xml:space="preserve">priesaikos deklaracija; </w:t>
      </w:r>
    </w:p>
    <w:p w14:paraId="7554D856" w14:textId="77777777" w:rsidR="00685E05" w:rsidRPr="005D17F7" w:rsidRDefault="00685E05" w:rsidP="005D17F7">
      <w:pPr>
        <w:pStyle w:val="Puslapioinaostekstas"/>
        <w:numPr>
          <w:ilvl w:val="0"/>
          <w:numId w:val="7"/>
        </w:numPr>
        <w:spacing w:after="0" w:line="240" w:lineRule="auto"/>
        <w:jc w:val="both"/>
        <w:rPr>
          <w:rFonts w:eastAsia="Yu Mincho"/>
          <w:sz w:val="18"/>
          <w:szCs w:val="18"/>
        </w:rPr>
      </w:pPr>
      <w:r w:rsidRPr="005D17F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790461E" w14:textId="3E1FAA66" w:rsidR="009A4864" w:rsidRPr="005D17F7" w:rsidRDefault="009A4864" w:rsidP="005D17F7">
      <w:pPr>
        <w:pStyle w:val="Puslapioinaostekstas"/>
        <w:jc w:val="both"/>
        <w:rPr>
          <w:sz w:val="18"/>
          <w:szCs w:val="18"/>
        </w:rPr>
      </w:pPr>
      <w:r w:rsidRPr="005D17F7">
        <w:rPr>
          <w:rStyle w:val="Puslapioinaosnuoroda"/>
          <w:sz w:val="18"/>
          <w:szCs w:val="18"/>
        </w:rPr>
        <w:footnoteRef/>
      </w:r>
      <w:r w:rsidRPr="005D17F7">
        <w:rPr>
          <w:sz w:val="18"/>
          <w:szCs w:val="18"/>
        </w:rPr>
        <w:t xml:space="preserve"> Tiekėjas, ūkio subjektų grupės partneriai ar ūkio subjektas, kurio pajėgumais remiamasi, turi būti savo jėgomis suteikę paslaugas, kaip tai apibrėžta Lietuvos Aukščiausiojo Teismo 2024 m. liepos 18 d. nutartyje civilinėje byloje Nr. e3K-3-177-781/2024; 2024 m. liepos 18 d. nutartyje civilinėje byloje Nr. e3K-3-182-381/2024, t. y. iš visos vykdytos sutarties vertės minusuojant kitų partnerių, subrangovų atliktų darbų/ suteiktų paslaugų vertes, tačiau kartu vertinant kitas pajamas, įskaitant pelną, medžiagų įsigijimą ir pan.</w:t>
      </w:r>
    </w:p>
  </w:footnote>
  <w:footnote w:id="7">
    <w:p w14:paraId="545975AA" w14:textId="69CA08AF" w:rsidR="00BD089B" w:rsidRPr="005D17F7" w:rsidRDefault="00BD089B" w:rsidP="005D17F7">
      <w:pPr>
        <w:pStyle w:val="Puslapioinaostekstas"/>
        <w:jc w:val="both"/>
        <w:rPr>
          <w:sz w:val="18"/>
          <w:szCs w:val="18"/>
        </w:rPr>
      </w:pPr>
      <w:r w:rsidRPr="005D17F7">
        <w:rPr>
          <w:rStyle w:val="Puslapioinaosnuoroda"/>
          <w:sz w:val="18"/>
          <w:szCs w:val="18"/>
        </w:rPr>
        <w:footnoteRef/>
      </w:r>
      <w:r w:rsidRPr="005D17F7">
        <w:rPr>
          <w:sz w:val="18"/>
          <w:szCs w:val="18"/>
        </w:rPr>
        <w:t xml:space="preserve"> Tiekėjas, ūkio subjektų grupės partneriai ar ūkio subjektas, kurio pajėgumais remiamasi, turi būti savo jėgomis suteikę paslaugas, kaip tai apibrėžta Lietuvos Aukščiausiojo Teismo 2024 m. liepos 18 d. nutartyje civilinėje byloje Nr. e3K-3-177-781/2024; 2024 m. liepos 18 d. nutartyje civilinėje byloje Nr. e3K-3-182-381/2024, t. y. iš visos vykdytos sutarties vertės minusuojant kitų partnerių, subrangovų atliktų darbų/ suteiktų paslaugų vertes, tačiau kartu vertinant kitas pajamas, įskaitant pelną, medžiagų įsigijimą ir pan.</w:t>
      </w:r>
    </w:p>
  </w:footnote>
  <w:footnote w:id="8">
    <w:p w14:paraId="0324E296" w14:textId="77777777" w:rsidR="00634955" w:rsidRPr="005D17F7" w:rsidRDefault="00634955"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Baigtu laikomas objektas, kai išduotas statinio pripažinimas tinkamu naudoti dokumentas.</w:t>
      </w:r>
    </w:p>
  </w:footnote>
  <w:footnote w:id="9">
    <w:p w14:paraId="391544F9" w14:textId="77777777" w:rsidR="00634955" w:rsidRPr="005D17F7" w:rsidRDefault="00634955"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Baigtu laikomas objektas, kai išduotas statinio pripažinimas tinkamu naudoti dokumentas</w:t>
      </w:r>
    </w:p>
  </w:footnote>
  <w:footnote w:id="10">
    <w:p w14:paraId="2CB3B1F8" w14:textId="77777777" w:rsidR="00634955" w:rsidRPr="005D17F7" w:rsidRDefault="00634955"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Baigtu laikomas objektas, kai išduotas statinio pripažinimas tinkamu naudoti dokumentas</w:t>
      </w:r>
    </w:p>
  </w:footnote>
  <w:footnote w:id="11">
    <w:p w14:paraId="3AF83BAA" w14:textId="77777777" w:rsidR="00634955" w:rsidRPr="005D17F7" w:rsidRDefault="00634955"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Baigtu laikomas objektas, kai išduotas statinio pripažinimas tinkamu naudoti dokumentas</w:t>
      </w:r>
    </w:p>
  </w:footnote>
  <w:footnote w:id="12">
    <w:p w14:paraId="3E9C205C" w14:textId="77777777" w:rsidR="00634955" w:rsidRPr="005D17F7" w:rsidRDefault="00634955"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Baigtu laikomas objektas, kai išduotas statinio pripažinimas tinkamu naudoti dokumentas</w:t>
      </w:r>
    </w:p>
  </w:footnote>
  <w:footnote w:id="13">
    <w:p w14:paraId="5E179DB1" w14:textId="7D9B911B" w:rsidR="002A3935" w:rsidRPr="005D17F7" w:rsidRDefault="002A3935" w:rsidP="005D17F7">
      <w:pPr>
        <w:pStyle w:val="Puslapioinaostekstas"/>
        <w:spacing w:after="0" w:line="240" w:lineRule="auto"/>
        <w:jc w:val="both"/>
        <w:rPr>
          <w:sz w:val="18"/>
          <w:szCs w:val="18"/>
        </w:rPr>
      </w:pPr>
      <w:r w:rsidRPr="005D17F7">
        <w:rPr>
          <w:rStyle w:val="Puslapioinaosnuoroda"/>
          <w:sz w:val="18"/>
          <w:szCs w:val="18"/>
        </w:rPr>
        <w:footnoteRef/>
      </w:r>
      <w:r w:rsidRPr="005D17F7">
        <w:rPr>
          <w:sz w:val="18"/>
          <w:szCs w:val="18"/>
        </w:rPr>
        <w:t xml:space="preserve"> </w:t>
      </w:r>
      <w:r w:rsidR="00DE0C7C" w:rsidRPr="005D17F7">
        <w:rPr>
          <w:sz w:val="18"/>
          <w:szCs w:val="18"/>
        </w:rPr>
        <w:t>Perkančioji organizacija nurodo, jog nurodomas kiekis tik pasiūlymų vertinimo tikslais, Perkančioji organizacija pirks paslaugas pagal poreikį, paslaugos gali būti sustabdytos</w:t>
      </w:r>
      <w:r w:rsidR="00E42677" w:rsidRPr="005D17F7">
        <w:rPr>
          <w:sz w:val="18"/>
          <w:szCs w:val="18"/>
        </w:rPr>
        <w:t>, kol bus sudaryta statybos rangos sutartis dėl konkrečių Projekto darbų.</w:t>
      </w:r>
    </w:p>
  </w:footnote>
  <w:footnote w:id="14">
    <w:p w14:paraId="07DC12DD" w14:textId="2D5A9A6A" w:rsidR="007C7F6F" w:rsidRPr="005D17F7" w:rsidRDefault="007C7F6F" w:rsidP="005D17F7">
      <w:pPr>
        <w:pStyle w:val="Puslapioinaostekstas"/>
        <w:jc w:val="both"/>
        <w:rPr>
          <w:sz w:val="18"/>
          <w:szCs w:val="18"/>
        </w:rPr>
      </w:pPr>
      <w:r w:rsidRPr="005D17F7">
        <w:rPr>
          <w:rStyle w:val="Puslapioinaosnuoroda"/>
          <w:sz w:val="18"/>
          <w:szCs w:val="18"/>
        </w:rPr>
        <w:footnoteRef/>
      </w:r>
      <w:r w:rsidRPr="005D17F7">
        <w:rPr>
          <w:sz w:val="18"/>
          <w:szCs w:val="18"/>
        </w:rPr>
        <w:t xml:space="preserve"> </w:t>
      </w:r>
      <w:r w:rsidR="005D17F7" w:rsidRPr="005D17F7">
        <w:rPr>
          <w:sz w:val="18"/>
          <w:szCs w:val="18"/>
        </w:rPr>
        <w:t>Taikomos priemonės turi atitikti LR Aplinkos ministro įsakyme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nurodytus minimalius aplinkos apsaugos kriterijus.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74B4D" w:rsidRDefault="00274B4D">
    <w:pPr>
      <w:pStyle w:val="Antrats"/>
      <w:jc w:val="right"/>
    </w:pPr>
  </w:p>
  <w:p w14:paraId="68E3FFE8" w14:textId="3805043F" w:rsidR="00274B4D" w:rsidRDefault="00274B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D6AC470A"/>
    <w:name w:val="WW8Num40"/>
    <w:lvl w:ilvl="0">
      <w:start w:val="1"/>
      <w:numFmt w:val="decimal"/>
      <w:lvlText w:val="%1."/>
      <w:lvlJc w:val="left"/>
      <w:pPr>
        <w:tabs>
          <w:tab w:val="num" w:pos="5245"/>
        </w:tabs>
      </w:pPr>
      <w:rPr>
        <w:b w:val="0"/>
      </w:rPr>
    </w:lvl>
    <w:lvl w:ilvl="1">
      <w:start w:val="1"/>
      <w:numFmt w:val="decimal"/>
      <w:lvlText w:val="%1.%2."/>
      <w:lvlJc w:val="left"/>
      <w:pPr>
        <w:tabs>
          <w:tab w:val="num" w:pos="567"/>
        </w:tabs>
      </w:pPr>
      <w:rPr>
        <w:b w:val="0"/>
        <w:color w:val="auto"/>
      </w:rPr>
    </w:lvl>
    <w:lvl w:ilvl="2">
      <w:start w:val="1"/>
      <w:numFmt w:val="decimal"/>
      <w:lvlText w:val="%1.%2.%3."/>
      <w:lvlJc w:val="left"/>
      <w:pPr>
        <w:tabs>
          <w:tab w:val="num" w:pos="244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005868F8"/>
    <w:multiLevelType w:val="multilevel"/>
    <w:tmpl w:val="8520B2E0"/>
    <w:lvl w:ilvl="0">
      <w:start w:val="7"/>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80BA1"/>
    <w:multiLevelType w:val="hybridMultilevel"/>
    <w:tmpl w:val="B91C1FBA"/>
    <w:lvl w:ilvl="0" w:tplc="73A4B412">
      <w:start w:val="1"/>
      <w:numFmt w:val="lowerLetter"/>
      <w:lvlText w:val="%1)"/>
      <w:lvlJc w:val="left"/>
      <w:pPr>
        <w:ind w:left="720" w:hanging="360"/>
      </w:pPr>
      <w:rPr>
        <w:rFonts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E511D"/>
    <w:multiLevelType w:val="multilevel"/>
    <w:tmpl w:val="22A67EE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00FC4"/>
    <w:multiLevelType w:val="hybridMultilevel"/>
    <w:tmpl w:val="2F16A572"/>
    <w:lvl w:ilvl="0" w:tplc="FFFFFFFF">
      <w:start w:val="1"/>
      <w:numFmt w:val="lowerRoman"/>
      <w:lvlText w:val="%1."/>
      <w:lvlJc w:val="right"/>
      <w:pPr>
        <w:ind w:left="862" w:hanging="360"/>
      </w:pPr>
      <w:rPr>
        <w:rFonts w:asciiTheme="minorHAnsi" w:hAnsiTheme="minorHAnsi" w:cstheme="minorHAnsi" w:hint="default"/>
        <w:b w:val="0"/>
        <w:b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10B10997"/>
    <w:multiLevelType w:val="hybridMultilevel"/>
    <w:tmpl w:val="C49E85B0"/>
    <w:lvl w:ilvl="0" w:tplc="3856ACF8">
      <w:start w:val="1"/>
      <w:numFmt w:val="lowerRoman"/>
      <w:lvlText w:val="%1."/>
      <w:lvlJc w:val="right"/>
      <w:pPr>
        <w:ind w:left="862" w:hanging="360"/>
      </w:pPr>
      <w:rPr>
        <w:rFonts w:asciiTheme="minorHAnsi" w:hAnsiTheme="minorHAnsi" w:cstheme="minorHAnsi" w:hint="default"/>
        <w:b w:val="0"/>
        <w:b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137878"/>
    <w:multiLevelType w:val="hybridMultilevel"/>
    <w:tmpl w:val="C88C1896"/>
    <w:lvl w:ilvl="0" w:tplc="04270011">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9" w15:restartNumberingAfterBreak="0">
    <w:nsid w:val="15045F70"/>
    <w:multiLevelType w:val="hybridMultilevel"/>
    <w:tmpl w:val="5440B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70E13"/>
    <w:multiLevelType w:val="hybridMultilevel"/>
    <w:tmpl w:val="6D967126"/>
    <w:lvl w:ilvl="0" w:tplc="26222934">
      <w:start w:val="1"/>
      <w:numFmt w:val="lowerLetter"/>
      <w:lvlText w:val="%1)"/>
      <w:lvlJc w:val="left"/>
      <w:pPr>
        <w:ind w:left="1649" w:firstLine="0"/>
      </w:pPr>
      <w:rPr>
        <w:rFonts w:hint="default"/>
        <w:b w:val="0"/>
        <w:i w:val="0"/>
        <w:strike w:val="0"/>
        <w:dstrike w:val="0"/>
        <w:color w:val="000000"/>
        <w:sz w:val="22"/>
        <w:szCs w:val="22"/>
        <w:u w:val="none" w:color="000000"/>
        <w:effect w:val="none"/>
        <w:bdr w:val="none" w:sz="0" w:space="0" w:color="auto" w:frame="1"/>
        <w:vertAlign w:val="baseline"/>
      </w:rPr>
    </w:lvl>
    <w:lvl w:ilvl="1" w:tplc="DD3A74D8">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942D2A">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3BC3476">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5AC583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189592">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B6A788">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CEC282">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D4C3C42">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DAF6E78"/>
    <w:multiLevelType w:val="hybridMultilevel"/>
    <w:tmpl w:val="3CDAF214"/>
    <w:lvl w:ilvl="0" w:tplc="FFFFFFFF">
      <w:start w:val="1"/>
      <w:numFmt w:val="lowerRoman"/>
      <w:lvlText w:val="%1."/>
      <w:lvlJc w:val="right"/>
      <w:pPr>
        <w:ind w:left="862" w:hanging="360"/>
      </w:pPr>
      <w:rPr>
        <w:rFonts w:asciiTheme="minorHAnsi" w:hAnsiTheme="minorHAnsi" w:cstheme="minorHAns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3" w15:restartNumberingAfterBreak="0">
    <w:nsid w:val="2B981898"/>
    <w:multiLevelType w:val="hybridMultilevel"/>
    <w:tmpl w:val="98907620"/>
    <w:lvl w:ilvl="0" w:tplc="217A91D4">
      <w:start w:val="1"/>
      <w:numFmt w:val="lowerLetter"/>
      <w:lvlText w:val="%1)"/>
      <w:lvlJc w:val="left"/>
      <w:pPr>
        <w:ind w:left="1649" w:firstLine="0"/>
      </w:pPr>
      <w:rPr>
        <w:rFonts w:hint="default"/>
        <w:b w:val="0"/>
        <w:i w:val="0"/>
        <w:strike w:val="0"/>
        <w:dstrike w:val="0"/>
        <w:color w:val="000000"/>
        <w:sz w:val="22"/>
        <w:szCs w:val="22"/>
        <w:u w:val="none" w:color="000000"/>
        <w:effect w:val="none"/>
        <w:bdr w:val="none" w:sz="0" w:space="0" w:color="auto" w:frame="1"/>
        <w:vertAlign w:val="baseline"/>
      </w:rPr>
    </w:lvl>
    <w:lvl w:ilvl="1" w:tplc="279276AA">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D50EC14">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20616E">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66FCB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3DC1C86">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CCB16">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A7038B8">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4EEE50C">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1B8116B"/>
    <w:multiLevelType w:val="multilevel"/>
    <w:tmpl w:val="7396E14C"/>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F52B37"/>
    <w:multiLevelType w:val="multilevel"/>
    <w:tmpl w:val="4AFC381E"/>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2280" w:hanging="720"/>
      </w:pPr>
      <w:rPr>
        <w:rFonts w:hint="default"/>
        <w:b w:val="0"/>
        <w:i w:val="0"/>
      </w:rPr>
    </w:lvl>
    <w:lvl w:ilvl="3">
      <w:start w:val="1"/>
      <w:numFmt w:val="decimal"/>
      <w:lvlText w:val="%1.%2.%3.%4."/>
      <w:lvlJc w:val="left"/>
      <w:pPr>
        <w:ind w:left="2340" w:hanging="720"/>
      </w:pPr>
      <w:rPr>
        <w:rFonts w:hint="default"/>
        <w:b w:val="0"/>
        <w:bCs/>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CD394E"/>
    <w:multiLevelType w:val="hybridMultilevel"/>
    <w:tmpl w:val="34A297EE"/>
    <w:lvl w:ilvl="0" w:tplc="0427001B">
      <w:start w:val="1"/>
      <w:numFmt w:val="lowerRoman"/>
      <w:lvlText w:val="%1."/>
      <w:lvlJc w:val="right"/>
      <w:pPr>
        <w:ind w:left="1287" w:hanging="360"/>
      </w:pPr>
    </w:lvl>
    <w:lvl w:ilvl="1" w:tplc="04270017">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D313937"/>
    <w:multiLevelType w:val="multilevel"/>
    <w:tmpl w:val="C70C8D74"/>
    <w:lvl w:ilvl="0">
      <w:start w:val="1"/>
      <w:numFmt w:val="decimal"/>
      <w:lvlText w:val="%1."/>
      <w:lvlJc w:val="left"/>
      <w:pPr>
        <w:ind w:left="720" w:hanging="360"/>
      </w:pPr>
      <w:rPr>
        <w:rFonts w:hint="default"/>
        <w:b/>
        <w:color w:val="auto"/>
      </w:rPr>
    </w:lvl>
    <w:lvl w:ilvl="1">
      <w:start w:val="1"/>
      <w:numFmt w:val="decimal"/>
      <w:lvlText w:val="%1.%2."/>
      <w:lvlJc w:val="left"/>
      <w:pPr>
        <w:ind w:left="1070"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D331A2B"/>
    <w:multiLevelType w:val="hybridMultilevel"/>
    <w:tmpl w:val="A5D2E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7B263C"/>
    <w:multiLevelType w:val="multilevel"/>
    <w:tmpl w:val="CC8EE13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CD11D5"/>
    <w:multiLevelType w:val="multilevel"/>
    <w:tmpl w:val="16367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B95362"/>
    <w:multiLevelType w:val="hybridMultilevel"/>
    <w:tmpl w:val="644E6DAA"/>
    <w:lvl w:ilvl="0" w:tplc="8A2C5DF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09413A"/>
    <w:multiLevelType w:val="hybridMultilevel"/>
    <w:tmpl w:val="2F16A572"/>
    <w:lvl w:ilvl="0" w:tplc="B2DC2052">
      <w:start w:val="1"/>
      <w:numFmt w:val="lowerRoman"/>
      <w:lvlText w:val="%1."/>
      <w:lvlJc w:val="right"/>
      <w:pPr>
        <w:ind w:left="862" w:hanging="360"/>
      </w:pPr>
      <w:rPr>
        <w:rFonts w:asciiTheme="minorHAnsi" w:hAnsiTheme="minorHAnsi" w:cstheme="minorHAnsi" w:hint="default"/>
        <w:b w:val="0"/>
        <w:b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6" w15:restartNumberingAfterBreak="0">
    <w:nsid w:val="58283C76"/>
    <w:multiLevelType w:val="hybridMultilevel"/>
    <w:tmpl w:val="959E3C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25337"/>
    <w:multiLevelType w:val="hybridMultilevel"/>
    <w:tmpl w:val="2F16A572"/>
    <w:lvl w:ilvl="0" w:tplc="FFFFFFFF">
      <w:start w:val="1"/>
      <w:numFmt w:val="lowerRoman"/>
      <w:lvlText w:val="%1."/>
      <w:lvlJc w:val="right"/>
      <w:pPr>
        <w:ind w:left="862" w:hanging="360"/>
      </w:pPr>
      <w:rPr>
        <w:rFonts w:asciiTheme="minorHAnsi" w:hAnsiTheme="minorHAnsi" w:cstheme="minorHAnsi" w:hint="default"/>
        <w:b w:val="0"/>
        <w:b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8" w15:restartNumberingAfterBreak="0">
    <w:nsid w:val="5B715752"/>
    <w:multiLevelType w:val="hybridMultilevel"/>
    <w:tmpl w:val="691E10AA"/>
    <w:lvl w:ilvl="0" w:tplc="0427001B">
      <w:start w:val="1"/>
      <w:numFmt w:val="lowerRoman"/>
      <w:lvlText w:val="%1."/>
      <w:lvlJc w:val="righ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050213D"/>
    <w:multiLevelType w:val="multilevel"/>
    <w:tmpl w:val="4AA28324"/>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asciiTheme="minorHAnsi" w:hAnsiTheme="minorHAnsi" w:cstheme="minorHAnsi" w:hint="default"/>
        <w:b w:val="0"/>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862" w:hanging="720"/>
      </w:pPr>
      <w:rPr>
        <w:rFonts w:hint="default"/>
        <w:b w:val="0"/>
        <w:color w:val="000000"/>
        <w:sz w:val="24"/>
        <w:szCs w:val="24"/>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0FB3BF7"/>
    <w:multiLevelType w:val="hybridMultilevel"/>
    <w:tmpl w:val="3CDAF214"/>
    <w:lvl w:ilvl="0" w:tplc="8580F13E">
      <w:start w:val="1"/>
      <w:numFmt w:val="lowerRoman"/>
      <w:lvlText w:val="%1."/>
      <w:lvlJc w:val="right"/>
      <w:pPr>
        <w:ind w:left="862" w:hanging="360"/>
      </w:pPr>
      <w:rPr>
        <w:rFonts w:asciiTheme="minorHAnsi" w:hAnsiTheme="minorHAnsi" w:cstheme="minorHAns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2"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6" w15:restartNumberingAfterBreak="0">
    <w:nsid w:val="6FED1C55"/>
    <w:multiLevelType w:val="hybridMultilevel"/>
    <w:tmpl w:val="3CDAF214"/>
    <w:lvl w:ilvl="0" w:tplc="FFFFFFFF">
      <w:start w:val="1"/>
      <w:numFmt w:val="lowerRoman"/>
      <w:lvlText w:val="%1."/>
      <w:lvlJc w:val="right"/>
      <w:pPr>
        <w:ind w:left="862" w:hanging="360"/>
      </w:pPr>
      <w:rPr>
        <w:rFonts w:asciiTheme="minorHAnsi" w:hAnsiTheme="minorHAnsi" w:cstheme="minorHAns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7" w15:restartNumberingAfterBreak="0">
    <w:nsid w:val="71F92C77"/>
    <w:multiLevelType w:val="hybridMultilevel"/>
    <w:tmpl w:val="A5D2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81756E"/>
    <w:multiLevelType w:val="hybridMultilevel"/>
    <w:tmpl w:val="FCA4B98E"/>
    <w:lvl w:ilvl="0" w:tplc="ECEEE3D0">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AC36A02"/>
    <w:multiLevelType w:val="hybridMultilevel"/>
    <w:tmpl w:val="B49E989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696AA1"/>
    <w:multiLevelType w:val="multilevel"/>
    <w:tmpl w:val="2F983036"/>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81909610">
    <w:abstractNumId w:val="7"/>
  </w:num>
  <w:num w:numId="2" w16cid:durableId="341200448">
    <w:abstractNumId w:val="34"/>
  </w:num>
  <w:num w:numId="3" w16cid:durableId="1030376107">
    <w:abstractNumId w:val="12"/>
  </w:num>
  <w:num w:numId="4" w16cid:durableId="143275348">
    <w:abstractNumId w:val="29"/>
  </w:num>
  <w:num w:numId="5" w16cid:durableId="835146033">
    <w:abstractNumId w:val="32"/>
  </w:num>
  <w:num w:numId="6" w16cid:durableId="1229994940">
    <w:abstractNumId w:val="35"/>
  </w:num>
  <w:num w:numId="7" w16cid:durableId="1411584129">
    <w:abstractNumId w:val="2"/>
  </w:num>
  <w:num w:numId="8" w16cid:durableId="521361261">
    <w:abstractNumId w:val="17"/>
  </w:num>
  <w:num w:numId="9" w16cid:durableId="1458375933">
    <w:abstractNumId w:val="33"/>
  </w:num>
  <w:num w:numId="10" w16cid:durableId="1282953192">
    <w:abstractNumId w:val="1"/>
  </w:num>
  <w:num w:numId="11" w16cid:durableId="767963480">
    <w:abstractNumId w:val="20"/>
  </w:num>
  <w:num w:numId="12" w16cid:durableId="538204607">
    <w:abstractNumId w:val="15"/>
  </w:num>
  <w:num w:numId="13" w16cid:durableId="504129732">
    <w:abstractNumId w:val="9"/>
  </w:num>
  <w:num w:numId="14" w16cid:durableId="1215969717">
    <w:abstractNumId w:val="8"/>
  </w:num>
  <w:num w:numId="15" w16cid:durableId="2066833246">
    <w:abstractNumId w:val="37"/>
  </w:num>
  <w:num w:numId="16" w16cid:durableId="1023172306">
    <w:abstractNumId w:val="28"/>
  </w:num>
  <w:num w:numId="17" w16cid:durableId="733627210">
    <w:abstractNumId w:val="31"/>
  </w:num>
  <w:num w:numId="18" w16cid:durableId="669597171">
    <w:abstractNumId w:val="36"/>
  </w:num>
  <w:num w:numId="19" w16cid:durableId="1348212964">
    <w:abstractNumId w:val="11"/>
  </w:num>
  <w:num w:numId="20" w16cid:durableId="406660185">
    <w:abstractNumId w:val="25"/>
  </w:num>
  <w:num w:numId="21" w16cid:durableId="505441826">
    <w:abstractNumId w:val="6"/>
  </w:num>
  <w:num w:numId="22" w16cid:durableId="188298553">
    <w:abstractNumId w:val="5"/>
  </w:num>
  <w:num w:numId="23" w16cid:durableId="779644786">
    <w:abstractNumId w:val="27"/>
  </w:num>
  <w:num w:numId="24" w16cid:durableId="1109466125">
    <w:abstractNumId w:val="23"/>
  </w:num>
  <w:num w:numId="25" w16cid:durableId="2083984568">
    <w:abstractNumId w:val="10"/>
  </w:num>
  <w:num w:numId="26" w16cid:durableId="1108769570">
    <w:abstractNumId w:val="13"/>
  </w:num>
  <w:num w:numId="27" w16cid:durableId="1331056341">
    <w:abstractNumId w:val="18"/>
  </w:num>
  <w:num w:numId="28" w16cid:durableId="268705673">
    <w:abstractNumId w:val="19"/>
  </w:num>
  <w:num w:numId="29" w16cid:durableId="682054859">
    <w:abstractNumId w:val="40"/>
  </w:num>
  <w:num w:numId="30" w16cid:durableId="631864397">
    <w:abstractNumId w:val="21"/>
  </w:num>
  <w:num w:numId="31" w16cid:durableId="1800880251">
    <w:abstractNumId w:val="4"/>
  </w:num>
  <w:num w:numId="32" w16cid:durableId="1508473814">
    <w:abstractNumId w:val="16"/>
  </w:num>
  <w:num w:numId="33" w16cid:durableId="39668781">
    <w:abstractNumId w:val="30"/>
  </w:num>
  <w:num w:numId="34" w16cid:durableId="1652833829">
    <w:abstractNumId w:val="3"/>
  </w:num>
  <w:num w:numId="35" w16cid:durableId="564490864">
    <w:abstractNumId w:val="39"/>
  </w:num>
  <w:num w:numId="36" w16cid:durableId="866722851">
    <w:abstractNumId w:val="26"/>
  </w:num>
  <w:num w:numId="37" w16cid:durableId="664213219">
    <w:abstractNumId w:val="24"/>
  </w:num>
  <w:num w:numId="38" w16cid:durableId="1195578921">
    <w:abstractNumId w:val="22"/>
  </w:num>
  <w:num w:numId="39" w16cid:durableId="4273900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5189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BA3"/>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6E"/>
    <w:rsid w:val="00015C75"/>
    <w:rsid w:val="00015FC9"/>
    <w:rsid w:val="0001618D"/>
    <w:rsid w:val="0001658B"/>
    <w:rsid w:val="0001670E"/>
    <w:rsid w:val="00016D83"/>
    <w:rsid w:val="00016FDD"/>
    <w:rsid w:val="00017009"/>
    <w:rsid w:val="000206C9"/>
    <w:rsid w:val="00020800"/>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24"/>
    <w:rsid w:val="0003281A"/>
    <w:rsid w:val="00032D19"/>
    <w:rsid w:val="00032E15"/>
    <w:rsid w:val="000331E1"/>
    <w:rsid w:val="000337D7"/>
    <w:rsid w:val="00034A4A"/>
    <w:rsid w:val="00035221"/>
    <w:rsid w:val="000356C7"/>
    <w:rsid w:val="0003587B"/>
    <w:rsid w:val="000358C5"/>
    <w:rsid w:val="0003638B"/>
    <w:rsid w:val="000372C8"/>
    <w:rsid w:val="000372F4"/>
    <w:rsid w:val="000373E5"/>
    <w:rsid w:val="00037649"/>
    <w:rsid w:val="00040233"/>
    <w:rsid w:val="0004033A"/>
    <w:rsid w:val="00040C0F"/>
    <w:rsid w:val="00042720"/>
    <w:rsid w:val="00042937"/>
    <w:rsid w:val="00042C31"/>
    <w:rsid w:val="00042D50"/>
    <w:rsid w:val="000431AC"/>
    <w:rsid w:val="00043C51"/>
    <w:rsid w:val="00043D65"/>
    <w:rsid w:val="00044728"/>
    <w:rsid w:val="00044774"/>
    <w:rsid w:val="00044B63"/>
    <w:rsid w:val="00044D8E"/>
    <w:rsid w:val="00044F08"/>
    <w:rsid w:val="000455B9"/>
    <w:rsid w:val="00045ED4"/>
    <w:rsid w:val="000461D0"/>
    <w:rsid w:val="000464E8"/>
    <w:rsid w:val="00046522"/>
    <w:rsid w:val="000466D2"/>
    <w:rsid w:val="00046DDC"/>
    <w:rsid w:val="0004774A"/>
    <w:rsid w:val="00047B80"/>
    <w:rsid w:val="00047F6B"/>
    <w:rsid w:val="00047F87"/>
    <w:rsid w:val="00051151"/>
    <w:rsid w:val="0005148B"/>
    <w:rsid w:val="00051544"/>
    <w:rsid w:val="00051A51"/>
    <w:rsid w:val="00051E9D"/>
    <w:rsid w:val="00051F2D"/>
    <w:rsid w:val="000521F2"/>
    <w:rsid w:val="00052365"/>
    <w:rsid w:val="00052536"/>
    <w:rsid w:val="0005295E"/>
    <w:rsid w:val="00053139"/>
    <w:rsid w:val="0005396D"/>
    <w:rsid w:val="00053ABC"/>
    <w:rsid w:val="000543B5"/>
    <w:rsid w:val="00055235"/>
    <w:rsid w:val="000561CC"/>
    <w:rsid w:val="000571AD"/>
    <w:rsid w:val="00057346"/>
    <w:rsid w:val="000578C9"/>
    <w:rsid w:val="0006040C"/>
    <w:rsid w:val="000605C5"/>
    <w:rsid w:val="000608EF"/>
    <w:rsid w:val="00060A9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26"/>
    <w:rsid w:val="00070D4C"/>
    <w:rsid w:val="000711B6"/>
    <w:rsid w:val="000714BF"/>
    <w:rsid w:val="00071548"/>
    <w:rsid w:val="000716B1"/>
    <w:rsid w:val="00071D65"/>
    <w:rsid w:val="00072F31"/>
    <w:rsid w:val="00072FE6"/>
    <w:rsid w:val="000738C7"/>
    <w:rsid w:val="000743F9"/>
    <w:rsid w:val="000749D7"/>
    <w:rsid w:val="00074A01"/>
    <w:rsid w:val="00074DEB"/>
    <w:rsid w:val="00074E9E"/>
    <w:rsid w:val="0007511C"/>
    <w:rsid w:val="00075480"/>
    <w:rsid w:val="00075511"/>
    <w:rsid w:val="00075925"/>
    <w:rsid w:val="00075D27"/>
    <w:rsid w:val="00076FB7"/>
    <w:rsid w:val="00077583"/>
    <w:rsid w:val="000775B4"/>
    <w:rsid w:val="00080396"/>
    <w:rsid w:val="0008058E"/>
    <w:rsid w:val="00080EE8"/>
    <w:rsid w:val="00080F53"/>
    <w:rsid w:val="0008214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98"/>
    <w:rsid w:val="00094604"/>
    <w:rsid w:val="00095834"/>
    <w:rsid w:val="00095A99"/>
    <w:rsid w:val="00096B2D"/>
    <w:rsid w:val="0009724E"/>
    <w:rsid w:val="00097B80"/>
    <w:rsid w:val="000A05FB"/>
    <w:rsid w:val="000A09BB"/>
    <w:rsid w:val="000A0DFE"/>
    <w:rsid w:val="000A0F5D"/>
    <w:rsid w:val="000A1E34"/>
    <w:rsid w:val="000A202B"/>
    <w:rsid w:val="000A2CBA"/>
    <w:rsid w:val="000A2D88"/>
    <w:rsid w:val="000A3330"/>
    <w:rsid w:val="000A46AD"/>
    <w:rsid w:val="000A4F3A"/>
    <w:rsid w:val="000A5738"/>
    <w:rsid w:val="000A5FB1"/>
    <w:rsid w:val="000A6BBE"/>
    <w:rsid w:val="000A76C1"/>
    <w:rsid w:val="000A7BF8"/>
    <w:rsid w:val="000A7E99"/>
    <w:rsid w:val="000B049C"/>
    <w:rsid w:val="000B0CED"/>
    <w:rsid w:val="000B2E23"/>
    <w:rsid w:val="000B36CB"/>
    <w:rsid w:val="000B3A2F"/>
    <w:rsid w:val="000B4E01"/>
    <w:rsid w:val="000B4E6D"/>
    <w:rsid w:val="000B4E90"/>
    <w:rsid w:val="000B51DF"/>
    <w:rsid w:val="000B5255"/>
    <w:rsid w:val="000B685D"/>
    <w:rsid w:val="000B6915"/>
    <w:rsid w:val="000B7223"/>
    <w:rsid w:val="000C006A"/>
    <w:rsid w:val="000C02F3"/>
    <w:rsid w:val="000C0708"/>
    <w:rsid w:val="000C1AE5"/>
    <w:rsid w:val="000C1F59"/>
    <w:rsid w:val="000C1F8C"/>
    <w:rsid w:val="000C211C"/>
    <w:rsid w:val="000C2217"/>
    <w:rsid w:val="000C238A"/>
    <w:rsid w:val="000C2C07"/>
    <w:rsid w:val="000C34A7"/>
    <w:rsid w:val="000C3D2E"/>
    <w:rsid w:val="000C3F71"/>
    <w:rsid w:val="000C4D87"/>
    <w:rsid w:val="000C4DF9"/>
    <w:rsid w:val="000C55D6"/>
    <w:rsid w:val="000C59B8"/>
    <w:rsid w:val="000C6068"/>
    <w:rsid w:val="000C7160"/>
    <w:rsid w:val="000D04BA"/>
    <w:rsid w:val="000D0F58"/>
    <w:rsid w:val="000D13D6"/>
    <w:rsid w:val="000D18E9"/>
    <w:rsid w:val="000D1DD3"/>
    <w:rsid w:val="000D26D8"/>
    <w:rsid w:val="000D412D"/>
    <w:rsid w:val="000D4406"/>
    <w:rsid w:val="000D4B9C"/>
    <w:rsid w:val="000D4E2B"/>
    <w:rsid w:val="000D5C58"/>
    <w:rsid w:val="000D638A"/>
    <w:rsid w:val="000D71C2"/>
    <w:rsid w:val="000D7494"/>
    <w:rsid w:val="000D7746"/>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390"/>
    <w:rsid w:val="000E5919"/>
    <w:rsid w:val="000E5999"/>
    <w:rsid w:val="000E6130"/>
    <w:rsid w:val="000E6657"/>
    <w:rsid w:val="000E7154"/>
    <w:rsid w:val="000E799D"/>
    <w:rsid w:val="000E7CF8"/>
    <w:rsid w:val="000F01E1"/>
    <w:rsid w:val="000F04F7"/>
    <w:rsid w:val="000F051B"/>
    <w:rsid w:val="000F0FB4"/>
    <w:rsid w:val="000F1287"/>
    <w:rsid w:val="000F1B57"/>
    <w:rsid w:val="000F2282"/>
    <w:rsid w:val="000F2369"/>
    <w:rsid w:val="000F2FF1"/>
    <w:rsid w:val="000F3026"/>
    <w:rsid w:val="000F32FF"/>
    <w:rsid w:val="000F403D"/>
    <w:rsid w:val="000F4AA3"/>
    <w:rsid w:val="000F4B8F"/>
    <w:rsid w:val="000F513D"/>
    <w:rsid w:val="000F5948"/>
    <w:rsid w:val="000F7102"/>
    <w:rsid w:val="000F74BB"/>
    <w:rsid w:val="00100B38"/>
    <w:rsid w:val="00100CEC"/>
    <w:rsid w:val="001010F7"/>
    <w:rsid w:val="00101313"/>
    <w:rsid w:val="00101C48"/>
    <w:rsid w:val="00101DB0"/>
    <w:rsid w:val="0010270D"/>
    <w:rsid w:val="00102D1D"/>
    <w:rsid w:val="00102D59"/>
    <w:rsid w:val="00103779"/>
    <w:rsid w:val="001045A6"/>
    <w:rsid w:val="0010505E"/>
    <w:rsid w:val="001059F7"/>
    <w:rsid w:val="00105FA3"/>
    <w:rsid w:val="00106A63"/>
    <w:rsid w:val="001072BE"/>
    <w:rsid w:val="0010779C"/>
    <w:rsid w:val="00107A04"/>
    <w:rsid w:val="00110481"/>
    <w:rsid w:val="00111429"/>
    <w:rsid w:val="00111943"/>
    <w:rsid w:val="0011199A"/>
    <w:rsid w:val="001123B4"/>
    <w:rsid w:val="001126FB"/>
    <w:rsid w:val="00112E4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F6"/>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4F"/>
    <w:rsid w:val="00143338"/>
    <w:rsid w:val="00143940"/>
    <w:rsid w:val="0014414A"/>
    <w:rsid w:val="001455B2"/>
    <w:rsid w:val="0014578C"/>
    <w:rsid w:val="00145B8E"/>
    <w:rsid w:val="00146970"/>
    <w:rsid w:val="00146BC9"/>
    <w:rsid w:val="00147552"/>
    <w:rsid w:val="00147A63"/>
    <w:rsid w:val="00147A8C"/>
    <w:rsid w:val="0015079A"/>
    <w:rsid w:val="00150D95"/>
    <w:rsid w:val="00150E77"/>
    <w:rsid w:val="00151686"/>
    <w:rsid w:val="00152274"/>
    <w:rsid w:val="0015272D"/>
    <w:rsid w:val="001531CB"/>
    <w:rsid w:val="00153293"/>
    <w:rsid w:val="0015376E"/>
    <w:rsid w:val="0015384D"/>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2C"/>
    <w:rsid w:val="0017154D"/>
    <w:rsid w:val="00171C45"/>
    <w:rsid w:val="00171C73"/>
    <w:rsid w:val="00171FE7"/>
    <w:rsid w:val="001726C3"/>
    <w:rsid w:val="0017277D"/>
    <w:rsid w:val="00172D53"/>
    <w:rsid w:val="00173ACB"/>
    <w:rsid w:val="00173E9D"/>
    <w:rsid w:val="001741F9"/>
    <w:rsid w:val="00174437"/>
    <w:rsid w:val="00174A4C"/>
    <w:rsid w:val="00174EE0"/>
    <w:rsid w:val="0017506F"/>
    <w:rsid w:val="00175154"/>
    <w:rsid w:val="0017533E"/>
    <w:rsid w:val="00176FD3"/>
    <w:rsid w:val="00177EC6"/>
    <w:rsid w:val="001801B7"/>
    <w:rsid w:val="00180340"/>
    <w:rsid w:val="00180466"/>
    <w:rsid w:val="0018097F"/>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970"/>
    <w:rsid w:val="0019130D"/>
    <w:rsid w:val="00191CEF"/>
    <w:rsid w:val="001926B1"/>
    <w:rsid w:val="00192AF9"/>
    <w:rsid w:val="00192B6B"/>
    <w:rsid w:val="00192CEC"/>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1D"/>
    <w:rsid w:val="00197EF6"/>
    <w:rsid w:val="001A0B73"/>
    <w:rsid w:val="001A0DF2"/>
    <w:rsid w:val="001A18C1"/>
    <w:rsid w:val="001A1D64"/>
    <w:rsid w:val="001A1DD2"/>
    <w:rsid w:val="001A2163"/>
    <w:rsid w:val="001A225E"/>
    <w:rsid w:val="001A25FD"/>
    <w:rsid w:val="001A2693"/>
    <w:rsid w:val="001A2E70"/>
    <w:rsid w:val="001A39B5"/>
    <w:rsid w:val="001A456B"/>
    <w:rsid w:val="001A49EA"/>
    <w:rsid w:val="001A4A69"/>
    <w:rsid w:val="001A4D7F"/>
    <w:rsid w:val="001A4D9A"/>
    <w:rsid w:val="001A5289"/>
    <w:rsid w:val="001A5F8E"/>
    <w:rsid w:val="001A5FBA"/>
    <w:rsid w:val="001A67B2"/>
    <w:rsid w:val="001A6CC7"/>
    <w:rsid w:val="001A7088"/>
    <w:rsid w:val="001A710C"/>
    <w:rsid w:val="001A7678"/>
    <w:rsid w:val="001A7B3D"/>
    <w:rsid w:val="001B0238"/>
    <w:rsid w:val="001B1895"/>
    <w:rsid w:val="001B1C59"/>
    <w:rsid w:val="001B2074"/>
    <w:rsid w:val="001B2226"/>
    <w:rsid w:val="001B303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31"/>
    <w:rsid w:val="001C72FB"/>
    <w:rsid w:val="001C762B"/>
    <w:rsid w:val="001C7644"/>
    <w:rsid w:val="001C7F48"/>
    <w:rsid w:val="001D15FC"/>
    <w:rsid w:val="001D2623"/>
    <w:rsid w:val="001D2CB6"/>
    <w:rsid w:val="001D3341"/>
    <w:rsid w:val="001D37D8"/>
    <w:rsid w:val="001D414C"/>
    <w:rsid w:val="001D41F4"/>
    <w:rsid w:val="001D5752"/>
    <w:rsid w:val="001D612E"/>
    <w:rsid w:val="001D65F8"/>
    <w:rsid w:val="001D7492"/>
    <w:rsid w:val="001D7890"/>
    <w:rsid w:val="001E0107"/>
    <w:rsid w:val="001E250F"/>
    <w:rsid w:val="001E2A0A"/>
    <w:rsid w:val="001E2BC5"/>
    <w:rsid w:val="001E3801"/>
    <w:rsid w:val="001E3D5A"/>
    <w:rsid w:val="001E4891"/>
    <w:rsid w:val="001E4C29"/>
    <w:rsid w:val="001E4DB2"/>
    <w:rsid w:val="001E5701"/>
    <w:rsid w:val="001E61DF"/>
    <w:rsid w:val="001E67C9"/>
    <w:rsid w:val="001E695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00"/>
    <w:rsid w:val="001F705F"/>
    <w:rsid w:val="001F70BC"/>
    <w:rsid w:val="001F74B8"/>
    <w:rsid w:val="001F78B9"/>
    <w:rsid w:val="001F7B22"/>
    <w:rsid w:val="001F7BB6"/>
    <w:rsid w:val="001F7C60"/>
    <w:rsid w:val="00200101"/>
    <w:rsid w:val="00200212"/>
    <w:rsid w:val="00200F5D"/>
    <w:rsid w:val="002014CF"/>
    <w:rsid w:val="00202323"/>
    <w:rsid w:val="0020254E"/>
    <w:rsid w:val="00202A46"/>
    <w:rsid w:val="00202B69"/>
    <w:rsid w:val="00202DC9"/>
    <w:rsid w:val="00203725"/>
    <w:rsid w:val="002037C0"/>
    <w:rsid w:val="00203864"/>
    <w:rsid w:val="00203D02"/>
    <w:rsid w:val="0020417D"/>
    <w:rsid w:val="002058A4"/>
    <w:rsid w:val="002059C4"/>
    <w:rsid w:val="00206179"/>
    <w:rsid w:val="002078CF"/>
    <w:rsid w:val="0020796D"/>
    <w:rsid w:val="0020799E"/>
    <w:rsid w:val="00207CC3"/>
    <w:rsid w:val="00207E02"/>
    <w:rsid w:val="00207E40"/>
    <w:rsid w:val="00207FAC"/>
    <w:rsid w:val="00210068"/>
    <w:rsid w:val="002100E9"/>
    <w:rsid w:val="002101DC"/>
    <w:rsid w:val="00210594"/>
    <w:rsid w:val="00210870"/>
    <w:rsid w:val="002118EA"/>
    <w:rsid w:val="0021285E"/>
    <w:rsid w:val="00212C25"/>
    <w:rsid w:val="00212F68"/>
    <w:rsid w:val="002135C6"/>
    <w:rsid w:val="002140C5"/>
    <w:rsid w:val="00214B9D"/>
    <w:rsid w:val="00214D4B"/>
    <w:rsid w:val="00215726"/>
    <w:rsid w:val="00215B09"/>
    <w:rsid w:val="00215FB5"/>
    <w:rsid w:val="002163DC"/>
    <w:rsid w:val="00216766"/>
    <w:rsid w:val="00216820"/>
    <w:rsid w:val="00216B42"/>
    <w:rsid w:val="00217893"/>
    <w:rsid w:val="00220588"/>
    <w:rsid w:val="00220B88"/>
    <w:rsid w:val="002211A8"/>
    <w:rsid w:val="00221235"/>
    <w:rsid w:val="00221CC0"/>
    <w:rsid w:val="0022234B"/>
    <w:rsid w:val="00223614"/>
    <w:rsid w:val="00223D79"/>
    <w:rsid w:val="00224BAA"/>
    <w:rsid w:val="00224F0F"/>
    <w:rsid w:val="00225654"/>
    <w:rsid w:val="002256CF"/>
    <w:rsid w:val="002257D8"/>
    <w:rsid w:val="00225BEF"/>
    <w:rsid w:val="00225C5E"/>
    <w:rsid w:val="002267DE"/>
    <w:rsid w:val="00226AD0"/>
    <w:rsid w:val="002279BC"/>
    <w:rsid w:val="00227C73"/>
    <w:rsid w:val="002306AB"/>
    <w:rsid w:val="00231166"/>
    <w:rsid w:val="00231BB1"/>
    <w:rsid w:val="00231EB4"/>
    <w:rsid w:val="0023232F"/>
    <w:rsid w:val="00232FBA"/>
    <w:rsid w:val="00233169"/>
    <w:rsid w:val="0023335E"/>
    <w:rsid w:val="002338C0"/>
    <w:rsid w:val="002342E3"/>
    <w:rsid w:val="00234717"/>
    <w:rsid w:val="00234920"/>
    <w:rsid w:val="0023505D"/>
    <w:rsid w:val="002358F1"/>
    <w:rsid w:val="00236921"/>
    <w:rsid w:val="002374F8"/>
    <w:rsid w:val="00237EA0"/>
    <w:rsid w:val="002411C2"/>
    <w:rsid w:val="00241435"/>
    <w:rsid w:val="002415C7"/>
    <w:rsid w:val="0024180E"/>
    <w:rsid w:val="00241D43"/>
    <w:rsid w:val="00242459"/>
    <w:rsid w:val="002425E8"/>
    <w:rsid w:val="00242CEB"/>
    <w:rsid w:val="002430AE"/>
    <w:rsid w:val="00243BE6"/>
    <w:rsid w:val="00244688"/>
    <w:rsid w:val="00245655"/>
    <w:rsid w:val="002458FE"/>
    <w:rsid w:val="00245DD5"/>
    <w:rsid w:val="00245E8F"/>
    <w:rsid w:val="00246785"/>
    <w:rsid w:val="00246C44"/>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4F"/>
    <w:rsid w:val="0027236E"/>
    <w:rsid w:val="00272857"/>
    <w:rsid w:val="0027399D"/>
    <w:rsid w:val="00273F59"/>
    <w:rsid w:val="00274B4D"/>
    <w:rsid w:val="00274C8A"/>
    <w:rsid w:val="00274E50"/>
    <w:rsid w:val="0027575B"/>
    <w:rsid w:val="00275B72"/>
    <w:rsid w:val="00277535"/>
    <w:rsid w:val="00277634"/>
    <w:rsid w:val="0027776A"/>
    <w:rsid w:val="002779A1"/>
    <w:rsid w:val="00280265"/>
    <w:rsid w:val="00280831"/>
    <w:rsid w:val="00280AF0"/>
    <w:rsid w:val="00281309"/>
    <w:rsid w:val="00281735"/>
    <w:rsid w:val="002827A2"/>
    <w:rsid w:val="002827E4"/>
    <w:rsid w:val="00282C67"/>
    <w:rsid w:val="00282D76"/>
    <w:rsid w:val="00282E1F"/>
    <w:rsid w:val="00282F22"/>
    <w:rsid w:val="00283391"/>
    <w:rsid w:val="00283C6E"/>
    <w:rsid w:val="00283D6A"/>
    <w:rsid w:val="00283F55"/>
    <w:rsid w:val="00284221"/>
    <w:rsid w:val="002847F1"/>
    <w:rsid w:val="00285B02"/>
    <w:rsid w:val="00285E5E"/>
    <w:rsid w:val="002862DD"/>
    <w:rsid w:val="002907D9"/>
    <w:rsid w:val="00290850"/>
    <w:rsid w:val="00290E7C"/>
    <w:rsid w:val="00290F12"/>
    <w:rsid w:val="00291DCB"/>
    <w:rsid w:val="0029216D"/>
    <w:rsid w:val="002926A1"/>
    <w:rsid w:val="00293C19"/>
    <w:rsid w:val="00293D37"/>
    <w:rsid w:val="0029478A"/>
    <w:rsid w:val="00294B97"/>
    <w:rsid w:val="00294BE3"/>
    <w:rsid w:val="00294EFF"/>
    <w:rsid w:val="002955C5"/>
    <w:rsid w:val="00295FBD"/>
    <w:rsid w:val="002960E2"/>
    <w:rsid w:val="002970AD"/>
    <w:rsid w:val="002970CF"/>
    <w:rsid w:val="00297490"/>
    <w:rsid w:val="002974D4"/>
    <w:rsid w:val="00297C07"/>
    <w:rsid w:val="002A00F8"/>
    <w:rsid w:val="002A08F0"/>
    <w:rsid w:val="002A1EB6"/>
    <w:rsid w:val="002A25D9"/>
    <w:rsid w:val="002A3935"/>
    <w:rsid w:val="002A3B3E"/>
    <w:rsid w:val="002A3C89"/>
    <w:rsid w:val="002A43AA"/>
    <w:rsid w:val="002A4AC9"/>
    <w:rsid w:val="002A4AEA"/>
    <w:rsid w:val="002A5143"/>
    <w:rsid w:val="002A53A3"/>
    <w:rsid w:val="002A62B6"/>
    <w:rsid w:val="002A637A"/>
    <w:rsid w:val="002A6658"/>
    <w:rsid w:val="002A70E6"/>
    <w:rsid w:val="002A71C8"/>
    <w:rsid w:val="002A7A35"/>
    <w:rsid w:val="002A7F74"/>
    <w:rsid w:val="002B0002"/>
    <w:rsid w:val="002B062F"/>
    <w:rsid w:val="002B12BE"/>
    <w:rsid w:val="002B144C"/>
    <w:rsid w:val="002B165D"/>
    <w:rsid w:val="002B1668"/>
    <w:rsid w:val="002B189A"/>
    <w:rsid w:val="002B19CD"/>
    <w:rsid w:val="002B1AD3"/>
    <w:rsid w:val="002B2FCD"/>
    <w:rsid w:val="002B32CA"/>
    <w:rsid w:val="002B3F04"/>
    <w:rsid w:val="002B41DE"/>
    <w:rsid w:val="002B42DA"/>
    <w:rsid w:val="002B49CA"/>
    <w:rsid w:val="002B4DFD"/>
    <w:rsid w:val="002B6251"/>
    <w:rsid w:val="002B6B9E"/>
    <w:rsid w:val="002B6FF7"/>
    <w:rsid w:val="002B75F7"/>
    <w:rsid w:val="002C14FC"/>
    <w:rsid w:val="002C17A0"/>
    <w:rsid w:val="002C1FB6"/>
    <w:rsid w:val="002C215A"/>
    <w:rsid w:val="002C21E1"/>
    <w:rsid w:val="002C27BD"/>
    <w:rsid w:val="002C2936"/>
    <w:rsid w:val="002C2A10"/>
    <w:rsid w:val="002C2A21"/>
    <w:rsid w:val="002C2DD1"/>
    <w:rsid w:val="002C362D"/>
    <w:rsid w:val="002C3C68"/>
    <w:rsid w:val="002C42B3"/>
    <w:rsid w:val="002C48FA"/>
    <w:rsid w:val="002C4AE8"/>
    <w:rsid w:val="002C5249"/>
    <w:rsid w:val="002C52C2"/>
    <w:rsid w:val="002C53E8"/>
    <w:rsid w:val="002C5826"/>
    <w:rsid w:val="002C590C"/>
    <w:rsid w:val="002C5FF7"/>
    <w:rsid w:val="002C65B9"/>
    <w:rsid w:val="002C7383"/>
    <w:rsid w:val="002D1083"/>
    <w:rsid w:val="002D179E"/>
    <w:rsid w:val="002D1C99"/>
    <w:rsid w:val="002D1EFA"/>
    <w:rsid w:val="002D236C"/>
    <w:rsid w:val="002D28EF"/>
    <w:rsid w:val="002D2DF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1C"/>
    <w:rsid w:val="002E115D"/>
    <w:rsid w:val="002E120E"/>
    <w:rsid w:val="002E1796"/>
    <w:rsid w:val="002E259F"/>
    <w:rsid w:val="002E2724"/>
    <w:rsid w:val="002E2B93"/>
    <w:rsid w:val="002E2CD8"/>
    <w:rsid w:val="002E348F"/>
    <w:rsid w:val="002E3C32"/>
    <w:rsid w:val="002E412E"/>
    <w:rsid w:val="002E4A5A"/>
    <w:rsid w:val="002E59B4"/>
    <w:rsid w:val="002E5C9B"/>
    <w:rsid w:val="002E5EA9"/>
    <w:rsid w:val="002E6BB6"/>
    <w:rsid w:val="002F05C1"/>
    <w:rsid w:val="002F0663"/>
    <w:rsid w:val="002F06A9"/>
    <w:rsid w:val="002F0FBA"/>
    <w:rsid w:val="002F124D"/>
    <w:rsid w:val="002F12E7"/>
    <w:rsid w:val="002F148F"/>
    <w:rsid w:val="002F1998"/>
    <w:rsid w:val="002F1CD9"/>
    <w:rsid w:val="002F1D5C"/>
    <w:rsid w:val="002F396F"/>
    <w:rsid w:val="002F3BA1"/>
    <w:rsid w:val="002F44C0"/>
    <w:rsid w:val="002F536E"/>
    <w:rsid w:val="002F5A85"/>
    <w:rsid w:val="002F5EE2"/>
    <w:rsid w:val="002F5F47"/>
    <w:rsid w:val="002F5F8E"/>
    <w:rsid w:val="002F65D1"/>
    <w:rsid w:val="002F67FD"/>
    <w:rsid w:val="002F6EDD"/>
    <w:rsid w:val="002F7630"/>
    <w:rsid w:val="002F7A04"/>
    <w:rsid w:val="002F7B28"/>
    <w:rsid w:val="002F7D23"/>
    <w:rsid w:val="00300980"/>
    <w:rsid w:val="00300FEF"/>
    <w:rsid w:val="00301185"/>
    <w:rsid w:val="00301B49"/>
    <w:rsid w:val="003021A8"/>
    <w:rsid w:val="0030230E"/>
    <w:rsid w:val="0030313E"/>
    <w:rsid w:val="00303C2A"/>
    <w:rsid w:val="00303D02"/>
    <w:rsid w:val="003049FC"/>
    <w:rsid w:val="00304C7B"/>
    <w:rsid w:val="00304E45"/>
    <w:rsid w:val="00306329"/>
    <w:rsid w:val="00306737"/>
    <w:rsid w:val="00306D9F"/>
    <w:rsid w:val="00306F87"/>
    <w:rsid w:val="003074D1"/>
    <w:rsid w:val="00307836"/>
    <w:rsid w:val="003101E1"/>
    <w:rsid w:val="00310753"/>
    <w:rsid w:val="0031109D"/>
    <w:rsid w:val="00311111"/>
    <w:rsid w:val="00312456"/>
    <w:rsid w:val="003127FC"/>
    <w:rsid w:val="0031284C"/>
    <w:rsid w:val="00312FEE"/>
    <w:rsid w:val="00313947"/>
    <w:rsid w:val="00313A09"/>
    <w:rsid w:val="00313C2B"/>
    <w:rsid w:val="0031420A"/>
    <w:rsid w:val="00314972"/>
    <w:rsid w:val="00314A80"/>
    <w:rsid w:val="00314BA3"/>
    <w:rsid w:val="003155D3"/>
    <w:rsid w:val="00317AC3"/>
    <w:rsid w:val="00320115"/>
    <w:rsid w:val="00320C61"/>
    <w:rsid w:val="00321802"/>
    <w:rsid w:val="00321A79"/>
    <w:rsid w:val="00321B1F"/>
    <w:rsid w:val="0032266C"/>
    <w:rsid w:val="003232C3"/>
    <w:rsid w:val="00323FB2"/>
    <w:rsid w:val="00324073"/>
    <w:rsid w:val="003241B0"/>
    <w:rsid w:val="003241B4"/>
    <w:rsid w:val="003244CF"/>
    <w:rsid w:val="0032494C"/>
    <w:rsid w:val="00325243"/>
    <w:rsid w:val="00325A84"/>
    <w:rsid w:val="00325BB7"/>
    <w:rsid w:val="00325D58"/>
    <w:rsid w:val="00325F1F"/>
    <w:rsid w:val="00326357"/>
    <w:rsid w:val="00326CB7"/>
    <w:rsid w:val="00326F19"/>
    <w:rsid w:val="00326F9E"/>
    <w:rsid w:val="003300F2"/>
    <w:rsid w:val="00331673"/>
    <w:rsid w:val="00331ED1"/>
    <w:rsid w:val="00331FF2"/>
    <w:rsid w:val="003328D9"/>
    <w:rsid w:val="00333A8A"/>
    <w:rsid w:val="00333BFA"/>
    <w:rsid w:val="00334D33"/>
    <w:rsid w:val="00334EB8"/>
    <w:rsid w:val="00335A01"/>
    <w:rsid w:val="00335DA5"/>
    <w:rsid w:val="00335FF2"/>
    <w:rsid w:val="0033642E"/>
    <w:rsid w:val="003406FD"/>
    <w:rsid w:val="00340F7A"/>
    <w:rsid w:val="00341929"/>
    <w:rsid w:val="00341B2E"/>
    <w:rsid w:val="00341D9A"/>
    <w:rsid w:val="00343586"/>
    <w:rsid w:val="003436A3"/>
    <w:rsid w:val="00343AFE"/>
    <w:rsid w:val="0034460F"/>
    <w:rsid w:val="00344F46"/>
    <w:rsid w:val="00345141"/>
    <w:rsid w:val="003451F8"/>
    <w:rsid w:val="003453C2"/>
    <w:rsid w:val="00345470"/>
    <w:rsid w:val="00346410"/>
    <w:rsid w:val="00350286"/>
    <w:rsid w:val="0035041E"/>
    <w:rsid w:val="00350730"/>
    <w:rsid w:val="00351D68"/>
    <w:rsid w:val="00352626"/>
    <w:rsid w:val="00352C78"/>
    <w:rsid w:val="003536CF"/>
    <w:rsid w:val="00353A48"/>
    <w:rsid w:val="00353D1B"/>
    <w:rsid w:val="00354AB4"/>
    <w:rsid w:val="00354B23"/>
    <w:rsid w:val="00355501"/>
    <w:rsid w:val="00355743"/>
    <w:rsid w:val="00355846"/>
    <w:rsid w:val="003559E0"/>
    <w:rsid w:val="00356B16"/>
    <w:rsid w:val="00356D0D"/>
    <w:rsid w:val="003576C1"/>
    <w:rsid w:val="00357BB8"/>
    <w:rsid w:val="00357C23"/>
    <w:rsid w:val="003600F2"/>
    <w:rsid w:val="00360DB9"/>
    <w:rsid w:val="00360F9B"/>
    <w:rsid w:val="00361525"/>
    <w:rsid w:val="003617F1"/>
    <w:rsid w:val="00361AC6"/>
    <w:rsid w:val="00362719"/>
    <w:rsid w:val="00363134"/>
    <w:rsid w:val="00365384"/>
    <w:rsid w:val="003660A4"/>
    <w:rsid w:val="003660B8"/>
    <w:rsid w:val="003671C3"/>
    <w:rsid w:val="00370489"/>
    <w:rsid w:val="00370682"/>
    <w:rsid w:val="00370A99"/>
    <w:rsid w:val="003713E4"/>
    <w:rsid w:val="00371433"/>
    <w:rsid w:val="00372995"/>
    <w:rsid w:val="00373106"/>
    <w:rsid w:val="00373245"/>
    <w:rsid w:val="00373C97"/>
    <w:rsid w:val="00373FF9"/>
    <w:rsid w:val="003741D5"/>
    <w:rsid w:val="00374529"/>
    <w:rsid w:val="00374650"/>
    <w:rsid w:val="00374A04"/>
    <w:rsid w:val="0037508E"/>
    <w:rsid w:val="00375417"/>
    <w:rsid w:val="0037545E"/>
    <w:rsid w:val="003754D9"/>
    <w:rsid w:val="0037595D"/>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8B"/>
    <w:rsid w:val="003819C8"/>
    <w:rsid w:val="00381A66"/>
    <w:rsid w:val="003821B2"/>
    <w:rsid w:val="00382939"/>
    <w:rsid w:val="00382A83"/>
    <w:rsid w:val="003835F5"/>
    <w:rsid w:val="00384F5A"/>
    <w:rsid w:val="00385D49"/>
    <w:rsid w:val="00386D33"/>
    <w:rsid w:val="00386E76"/>
    <w:rsid w:val="003903FB"/>
    <w:rsid w:val="00390A9D"/>
    <w:rsid w:val="00390B20"/>
    <w:rsid w:val="0039114B"/>
    <w:rsid w:val="0039183A"/>
    <w:rsid w:val="00391EAA"/>
    <w:rsid w:val="00391FE7"/>
    <w:rsid w:val="0039299B"/>
    <w:rsid w:val="00393698"/>
    <w:rsid w:val="0039371E"/>
    <w:rsid w:val="00394C27"/>
    <w:rsid w:val="00396CB4"/>
    <w:rsid w:val="003977D0"/>
    <w:rsid w:val="003A00F1"/>
    <w:rsid w:val="003A050E"/>
    <w:rsid w:val="003A050F"/>
    <w:rsid w:val="003A09B0"/>
    <w:rsid w:val="003A0CAA"/>
    <w:rsid w:val="003A0EC0"/>
    <w:rsid w:val="003A1229"/>
    <w:rsid w:val="003A1F9F"/>
    <w:rsid w:val="003A2A6F"/>
    <w:rsid w:val="003A2F4F"/>
    <w:rsid w:val="003A30C5"/>
    <w:rsid w:val="003A3B84"/>
    <w:rsid w:val="003A3C99"/>
    <w:rsid w:val="003A43DD"/>
    <w:rsid w:val="003A441C"/>
    <w:rsid w:val="003A4559"/>
    <w:rsid w:val="003A636D"/>
    <w:rsid w:val="003A65F9"/>
    <w:rsid w:val="003A6638"/>
    <w:rsid w:val="003A6652"/>
    <w:rsid w:val="003A683D"/>
    <w:rsid w:val="003A6BC4"/>
    <w:rsid w:val="003A78D5"/>
    <w:rsid w:val="003B01C1"/>
    <w:rsid w:val="003B03D1"/>
    <w:rsid w:val="003B0F1F"/>
    <w:rsid w:val="003B12DE"/>
    <w:rsid w:val="003B160F"/>
    <w:rsid w:val="003B3624"/>
    <w:rsid w:val="003B3660"/>
    <w:rsid w:val="003B386F"/>
    <w:rsid w:val="003B39F9"/>
    <w:rsid w:val="003B4138"/>
    <w:rsid w:val="003B49C0"/>
    <w:rsid w:val="003B54C0"/>
    <w:rsid w:val="003B562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7EB"/>
    <w:rsid w:val="003C3F49"/>
    <w:rsid w:val="003C4C02"/>
    <w:rsid w:val="003C4C53"/>
    <w:rsid w:val="003C50DB"/>
    <w:rsid w:val="003C51BC"/>
    <w:rsid w:val="003C5AB4"/>
    <w:rsid w:val="003C5CA2"/>
    <w:rsid w:val="003C6C3A"/>
    <w:rsid w:val="003C6C7B"/>
    <w:rsid w:val="003C7285"/>
    <w:rsid w:val="003C73E9"/>
    <w:rsid w:val="003C73F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67"/>
    <w:rsid w:val="003E0A08"/>
    <w:rsid w:val="003E0AF4"/>
    <w:rsid w:val="003E0FEA"/>
    <w:rsid w:val="003E1160"/>
    <w:rsid w:val="003E1371"/>
    <w:rsid w:val="003E1CBA"/>
    <w:rsid w:val="003E1D80"/>
    <w:rsid w:val="003E2280"/>
    <w:rsid w:val="003E23F7"/>
    <w:rsid w:val="003E2796"/>
    <w:rsid w:val="003E4314"/>
    <w:rsid w:val="003E436D"/>
    <w:rsid w:val="003E4AC7"/>
    <w:rsid w:val="003E4DB9"/>
    <w:rsid w:val="003E51C1"/>
    <w:rsid w:val="003E52BF"/>
    <w:rsid w:val="003E6626"/>
    <w:rsid w:val="003E664F"/>
    <w:rsid w:val="003E713F"/>
    <w:rsid w:val="003E7814"/>
    <w:rsid w:val="003E7F39"/>
    <w:rsid w:val="003F0425"/>
    <w:rsid w:val="003F084C"/>
    <w:rsid w:val="003F092C"/>
    <w:rsid w:val="003F0DA7"/>
    <w:rsid w:val="003F139A"/>
    <w:rsid w:val="003F14C3"/>
    <w:rsid w:val="003F1531"/>
    <w:rsid w:val="003F18FD"/>
    <w:rsid w:val="003F1CE4"/>
    <w:rsid w:val="003F1D78"/>
    <w:rsid w:val="003F1F79"/>
    <w:rsid w:val="003F210A"/>
    <w:rsid w:val="003F2587"/>
    <w:rsid w:val="003F25CB"/>
    <w:rsid w:val="003F2F81"/>
    <w:rsid w:val="003F3C31"/>
    <w:rsid w:val="003F3C34"/>
    <w:rsid w:val="003F3EFE"/>
    <w:rsid w:val="003F3FC9"/>
    <w:rsid w:val="003F4245"/>
    <w:rsid w:val="003F5489"/>
    <w:rsid w:val="003F54D8"/>
    <w:rsid w:val="003F5913"/>
    <w:rsid w:val="003F740A"/>
    <w:rsid w:val="003F7FE3"/>
    <w:rsid w:val="00400145"/>
    <w:rsid w:val="00400269"/>
    <w:rsid w:val="004017E7"/>
    <w:rsid w:val="00401CAD"/>
    <w:rsid w:val="004022F2"/>
    <w:rsid w:val="0040276A"/>
    <w:rsid w:val="004027F5"/>
    <w:rsid w:val="004038D3"/>
    <w:rsid w:val="00403C4D"/>
    <w:rsid w:val="0040427C"/>
    <w:rsid w:val="00404533"/>
    <w:rsid w:val="0040472C"/>
    <w:rsid w:val="004047D7"/>
    <w:rsid w:val="00404ADF"/>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7F4"/>
    <w:rsid w:val="0041685F"/>
    <w:rsid w:val="00416CD6"/>
    <w:rsid w:val="00416D08"/>
    <w:rsid w:val="004170BC"/>
    <w:rsid w:val="00417223"/>
    <w:rsid w:val="00417604"/>
    <w:rsid w:val="00421A5D"/>
    <w:rsid w:val="00421D7D"/>
    <w:rsid w:val="00424329"/>
    <w:rsid w:val="00424668"/>
    <w:rsid w:val="0042470D"/>
    <w:rsid w:val="00424B94"/>
    <w:rsid w:val="00424C4C"/>
    <w:rsid w:val="0042517E"/>
    <w:rsid w:val="004252AF"/>
    <w:rsid w:val="0042578B"/>
    <w:rsid w:val="004257A5"/>
    <w:rsid w:val="00425CFB"/>
    <w:rsid w:val="0042788E"/>
    <w:rsid w:val="004305D9"/>
    <w:rsid w:val="00431627"/>
    <w:rsid w:val="00432551"/>
    <w:rsid w:val="00432574"/>
    <w:rsid w:val="0043288C"/>
    <w:rsid w:val="0043335A"/>
    <w:rsid w:val="00433991"/>
    <w:rsid w:val="00433A4A"/>
    <w:rsid w:val="00433FD7"/>
    <w:rsid w:val="004344CB"/>
    <w:rsid w:val="0043483A"/>
    <w:rsid w:val="004350FA"/>
    <w:rsid w:val="00435186"/>
    <w:rsid w:val="00435437"/>
    <w:rsid w:val="004355DC"/>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E10"/>
    <w:rsid w:val="00445041"/>
    <w:rsid w:val="00445162"/>
    <w:rsid w:val="00445179"/>
    <w:rsid w:val="004465CC"/>
    <w:rsid w:val="00446913"/>
    <w:rsid w:val="00447B36"/>
    <w:rsid w:val="00447D54"/>
    <w:rsid w:val="00450415"/>
    <w:rsid w:val="0045073B"/>
    <w:rsid w:val="00450767"/>
    <w:rsid w:val="00450C07"/>
    <w:rsid w:val="004512A8"/>
    <w:rsid w:val="0045134B"/>
    <w:rsid w:val="004516A3"/>
    <w:rsid w:val="00451781"/>
    <w:rsid w:val="0045184C"/>
    <w:rsid w:val="00451AF7"/>
    <w:rsid w:val="00451FD4"/>
    <w:rsid w:val="004525F0"/>
    <w:rsid w:val="00452C1D"/>
    <w:rsid w:val="00453770"/>
    <w:rsid w:val="00454182"/>
    <w:rsid w:val="004545ED"/>
    <w:rsid w:val="00454F45"/>
    <w:rsid w:val="00455131"/>
    <w:rsid w:val="00455810"/>
    <w:rsid w:val="00455A08"/>
    <w:rsid w:val="00455AA9"/>
    <w:rsid w:val="00455D76"/>
    <w:rsid w:val="00456067"/>
    <w:rsid w:val="00456A2D"/>
    <w:rsid w:val="00457163"/>
    <w:rsid w:val="0045773D"/>
    <w:rsid w:val="00457F5A"/>
    <w:rsid w:val="00460069"/>
    <w:rsid w:val="0046019D"/>
    <w:rsid w:val="00460244"/>
    <w:rsid w:val="00460401"/>
    <w:rsid w:val="00460A16"/>
    <w:rsid w:val="00461904"/>
    <w:rsid w:val="00461CE4"/>
    <w:rsid w:val="004624C7"/>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9A"/>
    <w:rsid w:val="00483E10"/>
    <w:rsid w:val="00483FC9"/>
    <w:rsid w:val="004847DE"/>
    <w:rsid w:val="00484906"/>
    <w:rsid w:val="00484E76"/>
    <w:rsid w:val="0048587E"/>
    <w:rsid w:val="00485E23"/>
    <w:rsid w:val="0048654D"/>
    <w:rsid w:val="004867B9"/>
    <w:rsid w:val="004869E3"/>
    <w:rsid w:val="00486B0D"/>
    <w:rsid w:val="00486DCD"/>
    <w:rsid w:val="004873D5"/>
    <w:rsid w:val="00487AA5"/>
    <w:rsid w:val="004905CE"/>
    <w:rsid w:val="004909FF"/>
    <w:rsid w:val="00491345"/>
    <w:rsid w:val="004923AA"/>
    <w:rsid w:val="0049438C"/>
    <w:rsid w:val="0049538A"/>
    <w:rsid w:val="00495F71"/>
    <w:rsid w:val="00496DE6"/>
    <w:rsid w:val="00496EFB"/>
    <w:rsid w:val="00497851"/>
    <w:rsid w:val="0049788B"/>
    <w:rsid w:val="00497DF3"/>
    <w:rsid w:val="004A01F5"/>
    <w:rsid w:val="004A0401"/>
    <w:rsid w:val="004A077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31"/>
    <w:rsid w:val="004A60B1"/>
    <w:rsid w:val="004A7223"/>
    <w:rsid w:val="004A7485"/>
    <w:rsid w:val="004A7C8E"/>
    <w:rsid w:val="004A7F0E"/>
    <w:rsid w:val="004B0CC9"/>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2E"/>
    <w:rsid w:val="004C3894"/>
    <w:rsid w:val="004C38BD"/>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44"/>
    <w:rsid w:val="004D1010"/>
    <w:rsid w:val="004D248A"/>
    <w:rsid w:val="004D3BE3"/>
    <w:rsid w:val="004D459D"/>
    <w:rsid w:val="004D4C7B"/>
    <w:rsid w:val="004D638B"/>
    <w:rsid w:val="004D7072"/>
    <w:rsid w:val="004D7B52"/>
    <w:rsid w:val="004D7DFA"/>
    <w:rsid w:val="004E0049"/>
    <w:rsid w:val="004E046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07"/>
    <w:rsid w:val="004E47F9"/>
    <w:rsid w:val="004E4DB4"/>
    <w:rsid w:val="004E5159"/>
    <w:rsid w:val="004E5340"/>
    <w:rsid w:val="004E63B6"/>
    <w:rsid w:val="004E6400"/>
    <w:rsid w:val="004E681E"/>
    <w:rsid w:val="004E6AD3"/>
    <w:rsid w:val="004E6D23"/>
    <w:rsid w:val="004E6F7E"/>
    <w:rsid w:val="004E71CB"/>
    <w:rsid w:val="004E776B"/>
    <w:rsid w:val="004E7D39"/>
    <w:rsid w:val="004F0107"/>
    <w:rsid w:val="004F0A68"/>
    <w:rsid w:val="004F0BBD"/>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298"/>
    <w:rsid w:val="00501973"/>
    <w:rsid w:val="005020EF"/>
    <w:rsid w:val="0050218B"/>
    <w:rsid w:val="0050224F"/>
    <w:rsid w:val="005032DE"/>
    <w:rsid w:val="005035B0"/>
    <w:rsid w:val="00503E5F"/>
    <w:rsid w:val="005047B8"/>
    <w:rsid w:val="00504D69"/>
    <w:rsid w:val="00504E9D"/>
    <w:rsid w:val="00505506"/>
    <w:rsid w:val="00505FA1"/>
    <w:rsid w:val="005070CC"/>
    <w:rsid w:val="0050724C"/>
    <w:rsid w:val="00507441"/>
    <w:rsid w:val="00507DC9"/>
    <w:rsid w:val="005107DF"/>
    <w:rsid w:val="0051113D"/>
    <w:rsid w:val="0051148D"/>
    <w:rsid w:val="0051184C"/>
    <w:rsid w:val="00511BC7"/>
    <w:rsid w:val="00511E57"/>
    <w:rsid w:val="005122FE"/>
    <w:rsid w:val="0051270F"/>
    <w:rsid w:val="00512760"/>
    <w:rsid w:val="00512B1D"/>
    <w:rsid w:val="00512C9F"/>
    <w:rsid w:val="00512D6B"/>
    <w:rsid w:val="00512E53"/>
    <w:rsid w:val="0051329C"/>
    <w:rsid w:val="00513D2A"/>
    <w:rsid w:val="00513E6B"/>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E1"/>
    <w:rsid w:val="00523DED"/>
    <w:rsid w:val="0052470F"/>
    <w:rsid w:val="00524AB3"/>
    <w:rsid w:val="00525A62"/>
    <w:rsid w:val="00525B54"/>
    <w:rsid w:val="00525FD6"/>
    <w:rsid w:val="005260FE"/>
    <w:rsid w:val="005265F8"/>
    <w:rsid w:val="005269B3"/>
    <w:rsid w:val="00526B34"/>
    <w:rsid w:val="00526D2D"/>
    <w:rsid w:val="005273B1"/>
    <w:rsid w:val="00527D50"/>
    <w:rsid w:val="00530103"/>
    <w:rsid w:val="00530347"/>
    <w:rsid w:val="00530629"/>
    <w:rsid w:val="00530BB3"/>
    <w:rsid w:val="00530E96"/>
    <w:rsid w:val="00530FFF"/>
    <w:rsid w:val="005311C6"/>
    <w:rsid w:val="005315A7"/>
    <w:rsid w:val="005321E0"/>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4B9"/>
    <w:rsid w:val="00543AE0"/>
    <w:rsid w:val="005445AF"/>
    <w:rsid w:val="005448A6"/>
    <w:rsid w:val="005464B7"/>
    <w:rsid w:val="00546A40"/>
    <w:rsid w:val="005471C0"/>
    <w:rsid w:val="00547265"/>
    <w:rsid w:val="00547443"/>
    <w:rsid w:val="005505A6"/>
    <w:rsid w:val="005505BF"/>
    <w:rsid w:val="00551B0D"/>
    <w:rsid w:val="00551FA7"/>
    <w:rsid w:val="00553286"/>
    <w:rsid w:val="00553E2C"/>
    <w:rsid w:val="0055476C"/>
    <w:rsid w:val="0055710D"/>
    <w:rsid w:val="005573EC"/>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B4"/>
    <w:rsid w:val="00564BD0"/>
    <w:rsid w:val="00564ED0"/>
    <w:rsid w:val="00565036"/>
    <w:rsid w:val="00565155"/>
    <w:rsid w:val="005651C4"/>
    <w:rsid w:val="00565724"/>
    <w:rsid w:val="005666D7"/>
    <w:rsid w:val="005669CC"/>
    <w:rsid w:val="00566CC6"/>
    <w:rsid w:val="005670A1"/>
    <w:rsid w:val="00567348"/>
    <w:rsid w:val="005676A4"/>
    <w:rsid w:val="00567800"/>
    <w:rsid w:val="00567A52"/>
    <w:rsid w:val="00567D50"/>
    <w:rsid w:val="00570722"/>
    <w:rsid w:val="0057158C"/>
    <w:rsid w:val="005717E5"/>
    <w:rsid w:val="005717E7"/>
    <w:rsid w:val="0057188A"/>
    <w:rsid w:val="00571E0D"/>
    <w:rsid w:val="00571EE0"/>
    <w:rsid w:val="00572AF3"/>
    <w:rsid w:val="00572D80"/>
    <w:rsid w:val="005736F6"/>
    <w:rsid w:val="00574529"/>
    <w:rsid w:val="005753B6"/>
    <w:rsid w:val="00575DFE"/>
    <w:rsid w:val="005769FF"/>
    <w:rsid w:val="0057745D"/>
    <w:rsid w:val="00577925"/>
    <w:rsid w:val="00577A72"/>
    <w:rsid w:val="005806D2"/>
    <w:rsid w:val="00582818"/>
    <w:rsid w:val="00582CE9"/>
    <w:rsid w:val="00583195"/>
    <w:rsid w:val="0058377F"/>
    <w:rsid w:val="00583982"/>
    <w:rsid w:val="00583B84"/>
    <w:rsid w:val="00583CA7"/>
    <w:rsid w:val="00584DCA"/>
    <w:rsid w:val="0058525D"/>
    <w:rsid w:val="00585906"/>
    <w:rsid w:val="00585C84"/>
    <w:rsid w:val="0058726C"/>
    <w:rsid w:val="005872C9"/>
    <w:rsid w:val="00587BAC"/>
    <w:rsid w:val="00590030"/>
    <w:rsid w:val="00590232"/>
    <w:rsid w:val="00592301"/>
    <w:rsid w:val="005923C2"/>
    <w:rsid w:val="00593111"/>
    <w:rsid w:val="00593816"/>
    <w:rsid w:val="00593D67"/>
    <w:rsid w:val="00593F3E"/>
    <w:rsid w:val="005949DE"/>
    <w:rsid w:val="00594FA6"/>
    <w:rsid w:val="00595F0B"/>
    <w:rsid w:val="00595F1A"/>
    <w:rsid w:val="00595F8E"/>
    <w:rsid w:val="00596895"/>
    <w:rsid w:val="00596BDA"/>
    <w:rsid w:val="00596C27"/>
    <w:rsid w:val="00597743"/>
    <w:rsid w:val="00597972"/>
    <w:rsid w:val="005979E9"/>
    <w:rsid w:val="005A0791"/>
    <w:rsid w:val="005A07D8"/>
    <w:rsid w:val="005A195F"/>
    <w:rsid w:val="005A1F4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EE"/>
    <w:rsid w:val="005C0258"/>
    <w:rsid w:val="005C0B37"/>
    <w:rsid w:val="005C17C2"/>
    <w:rsid w:val="005C1E12"/>
    <w:rsid w:val="005C3F18"/>
    <w:rsid w:val="005C4BD9"/>
    <w:rsid w:val="005C5999"/>
    <w:rsid w:val="005C5B7B"/>
    <w:rsid w:val="005C5BD5"/>
    <w:rsid w:val="005C5FCD"/>
    <w:rsid w:val="005C6C2A"/>
    <w:rsid w:val="005C6D8F"/>
    <w:rsid w:val="005D08AD"/>
    <w:rsid w:val="005D0CD2"/>
    <w:rsid w:val="005D1328"/>
    <w:rsid w:val="005D1747"/>
    <w:rsid w:val="005D17F7"/>
    <w:rsid w:val="005D18CF"/>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75"/>
    <w:rsid w:val="005D7D8C"/>
    <w:rsid w:val="005E07FD"/>
    <w:rsid w:val="005E08CE"/>
    <w:rsid w:val="005E0D10"/>
    <w:rsid w:val="005E1041"/>
    <w:rsid w:val="005E1572"/>
    <w:rsid w:val="005E1746"/>
    <w:rsid w:val="005E25A4"/>
    <w:rsid w:val="005E2611"/>
    <w:rsid w:val="005E2700"/>
    <w:rsid w:val="005E29E3"/>
    <w:rsid w:val="005E2C4A"/>
    <w:rsid w:val="005E36FB"/>
    <w:rsid w:val="005E3B81"/>
    <w:rsid w:val="005E45E5"/>
    <w:rsid w:val="005E4609"/>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99"/>
    <w:rsid w:val="005F5EF4"/>
    <w:rsid w:val="005F5F2C"/>
    <w:rsid w:val="005F60EC"/>
    <w:rsid w:val="005F68D4"/>
    <w:rsid w:val="005F6991"/>
    <w:rsid w:val="005F70E4"/>
    <w:rsid w:val="005F7EBF"/>
    <w:rsid w:val="006015A1"/>
    <w:rsid w:val="006015E1"/>
    <w:rsid w:val="00601B91"/>
    <w:rsid w:val="00601DD0"/>
    <w:rsid w:val="0060200D"/>
    <w:rsid w:val="00603E31"/>
    <w:rsid w:val="0060407B"/>
    <w:rsid w:val="006041B7"/>
    <w:rsid w:val="0060451D"/>
    <w:rsid w:val="00605629"/>
    <w:rsid w:val="006059FB"/>
    <w:rsid w:val="00605D03"/>
    <w:rsid w:val="00606FD4"/>
    <w:rsid w:val="0060735B"/>
    <w:rsid w:val="00607C46"/>
    <w:rsid w:val="006102F3"/>
    <w:rsid w:val="0061093E"/>
    <w:rsid w:val="00610C68"/>
    <w:rsid w:val="006119DC"/>
    <w:rsid w:val="00612434"/>
    <w:rsid w:val="00612CE6"/>
    <w:rsid w:val="00612DA3"/>
    <w:rsid w:val="00612EDD"/>
    <w:rsid w:val="00612F06"/>
    <w:rsid w:val="00612FBA"/>
    <w:rsid w:val="00614A7B"/>
    <w:rsid w:val="00614FF2"/>
    <w:rsid w:val="006158E4"/>
    <w:rsid w:val="006158FB"/>
    <w:rsid w:val="00615C08"/>
    <w:rsid w:val="0061710F"/>
    <w:rsid w:val="0061733E"/>
    <w:rsid w:val="0061741C"/>
    <w:rsid w:val="0061785B"/>
    <w:rsid w:val="006207BC"/>
    <w:rsid w:val="00621335"/>
    <w:rsid w:val="0062150E"/>
    <w:rsid w:val="00623B0F"/>
    <w:rsid w:val="00623C6D"/>
    <w:rsid w:val="00623F37"/>
    <w:rsid w:val="00623F56"/>
    <w:rsid w:val="006242E9"/>
    <w:rsid w:val="00625094"/>
    <w:rsid w:val="006250F6"/>
    <w:rsid w:val="006258F1"/>
    <w:rsid w:val="00626341"/>
    <w:rsid w:val="006265FE"/>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55"/>
    <w:rsid w:val="006349FB"/>
    <w:rsid w:val="00634E47"/>
    <w:rsid w:val="00635013"/>
    <w:rsid w:val="00635078"/>
    <w:rsid w:val="006352E5"/>
    <w:rsid w:val="0063557A"/>
    <w:rsid w:val="00635F03"/>
    <w:rsid w:val="00636208"/>
    <w:rsid w:val="006375BD"/>
    <w:rsid w:val="00637F68"/>
    <w:rsid w:val="00640399"/>
    <w:rsid w:val="00640DBD"/>
    <w:rsid w:val="0064169B"/>
    <w:rsid w:val="0064259A"/>
    <w:rsid w:val="00642683"/>
    <w:rsid w:val="006428CA"/>
    <w:rsid w:val="00642E25"/>
    <w:rsid w:val="0064326F"/>
    <w:rsid w:val="0064351F"/>
    <w:rsid w:val="00643C6F"/>
    <w:rsid w:val="006440AA"/>
    <w:rsid w:val="006448B8"/>
    <w:rsid w:val="00645110"/>
    <w:rsid w:val="006451D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8A"/>
    <w:rsid w:val="00653A37"/>
    <w:rsid w:val="00653C2C"/>
    <w:rsid w:val="00653C49"/>
    <w:rsid w:val="006541EB"/>
    <w:rsid w:val="00654366"/>
    <w:rsid w:val="006545F9"/>
    <w:rsid w:val="00654CDA"/>
    <w:rsid w:val="006553A2"/>
    <w:rsid w:val="006553EF"/>
    <w:rsid w:val="00655F17"/>
    <w:rsid w:val="00660F6D"/>
    <w:rsid w:val="0066179A"/>
    <w:rsid w:val="00661860"/>
    <w:rsid w:val="00661FC2"/>
    <w:rsid w:val="00662606"/>
    <w:rsid w:val="00662701"/>
    <w:rsid w:val="0066271C"/>
    <w:rsid w:val="00663099"/>
    <w:rsid w:val="006638AF"/>
    <w:rsid w:val="00664184"/>
    <w:rsid w:val="00664411"/>
    <w:rsid w:val="00664C39"/>
    <w:rsid w:val="0066500F"/>
    <w:rsid w:val="00665508"/>
    <w:rsid w:val="00665D82"/>
    <w:rsid w:val="006676F9"/>
    <w:rsid w:val="00670121"/>
    <w:rsid w:val="00670373"/>
    <w:rsid w:val="00670B07"/>
    <w:rsid w:val="00670C69"/>
    <w:rsid w:val="006715F4"/>
    <w:rsid w:val="00671B2B"/>
    <w:rsid w:val="00671DB5"/>
    <w:rsid w:val="0067281B"/>
    <w:rsid w:val="0067282A"/>
    <w:rsid w:val="00673538"/>
    <w:rsid w:val="006752D5"/>
    <w:rsid w:val="00675AFC"/>
    <w:rsid w:val="00675CE0"/>
    <w:rsid w:val="006762A9"/>
    <w:rsid w:val="00676607"/>
    <w:rsid w:val="006773B6"/>
    <w:rsid w:val="00677704"/>
    <w:rsid w:val="00680281"/>
    <w:rsid w:val="00681CDE"/>
    <w:rsid w:val="00681E77"/>
    <w:rsid w:val="006824FC"/>
    <w:rsid w:val="006837D6"/>
    <w:rsid w:val="0068448B"/>
    <w:rsid w:val="00684A39"/>
    <w:rsid w:val="00685538"/>
    <w:rsid w:val="00685C49"/>
    <w:rsid w:val="00685E05"/>
    <w:rsid w:val="00685F30"/>
    <w:rsid w:val="006863BD"/>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3CA"/>
    <w:rsid w:val="00696781"/>
    <w:rsid w:val="006967C9"/>
    <w:rsid w:val="0069689A"/>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B21"/>
    <w:rsid w:val="006B257C"/>
    <w:rsid w:val="006B2B70"/>
    <w:rsid w:val="006B30B8"/>
    <w:rsid w:val="006B35FA"/>
    <w:rsid w:val="006B39DA"/>
    <w:rsid w:val="006B3B0C"/>
    <w:rsid w:val="006B3C5D"/>
    <w:rsid w:val="006B3FBF"/>
    <w:rsid w:val="006B4773"/>
    <w:rsid w:val="006B4B0E"/>
    <w:rsid w:val="006B4D1E"/>
    <w:rsid w:val="006B5492"/>
    <w:rsid w:val="006B5692"/>
    <w:rsid w:val="006B56F2"/>
    <w:rsid w:val="006B5A2F"/>
    <w:rsid w:val="006B746E"/>
    <w:rsid w:val="006B7B2C"/>
    <w:rsid w:val="006B7F6F"/>
    <w:rsid w:val="006C0723"/>
    <w:rsid w:val="006C0B42"/>
    <w:rsid w:val="006C0E0E"/>
    <w:rsid w:val="006C0F06"/>
    <w:rsid w:val="006C176F"/>
    <w:rsid w:val="006C1CEA"/>
    <w:rsid w:val="006C22BF"/>
    <w:rsid w:val="006C244D"/>
    <w:rsid w:val="006C2ED7"/>
    <w:rsid w:val="006C3B38"/>
    <w:rsid w:val="006C4A69"/>
    <w:rsid w:val="006C4B06"/>
    <w:rsid w:val="006C4C6A"/>
    <w:rsid w:val="006C5611"/>
    <w:rsid w:val="006C571E"/>
    <w:rsid w:val="006C5D8A"/>
    <w:rsid w:val="006C60C9"/>
    <w:rsid w:val="006C613D"/>
    <w:rsid w:val="006C6272"/>
    <w:rsid w:val="006C63B5"/>
    <w:rsid w:val="006C67DC"/>
    <w:rsid w:val="006C6833"/>
    <w:rsid w:val="006C749B"/>
    <w:rsid w:val="006C7941"/>
    <w:rsid w:val="006D0D4C"/>
    <w:rsid w:val="006D0EC0"/>
    <w:rsid w:val="006D1119"/>
    <w:rsid w:val="006D224F"/>
    <w:rsid w:val="006D2363"/>
    <w:rsid w:val="006D3202"/>
    <w:rsid w:val="006D3609"/>
    <w:rsid w:val="006D3C8B"/>
    <w:rsid w:val="006D463E"/>
    <w:rsid w:val="006D5E06"/>
    <w:rsid w:val="006D65C1"/>
    <w:rsid w:val="006D6694"/>
    <w:rsid w:val="006D675E"/>
    <w:rsid w:val="006D7F37"/>
    <w:rsid w:val="006E04DD"/>
    <w:rsid w:val="006E0DEA"/>
    <w:rsid w:val="006E1496"/>
    <w:rsid w:val="006E1CFB"/>
    <w:rsid w:val="006E202E"/>
    <w:rsid w:val="006E28D7"/>
    <w:rsid w:val="006E2957"/>
    <w:rsid w:val="006E2F05"/>
    <w:rsid w:val="006E3394"/>
    <w:rsid w:val="006E3557"/>
    <w:rsid w:val="006E5188"/>
    <w:rsid w:val="006E533D"/>
    <w:rsid w:val="006E576D"/>
    <w:rsid w:val="006E6883"/>
    <w:rsid w:val="006E75C7"/>
    <w:rsid w:val="006E7679"/>
    <w:rsid w:val="006F2478"/>
    <w:rsid w:val="006F2F71"/>
    <w:rsid w:val="006F3687"/>
    <w:rsid w:val="006F4380"/>
    <w:rsid w:val="006F506C"/>
    <w:rsid w:val="006F5B33"/>
    <w:rsid w:val="006F631C"/>
    <w:rsid w:val="006F6DAA"/>
    <w:rsid w:val="006F700B"/>
    <w:rsid w:val="006F7115"/>
    <w:rsid w:val="00700E13"/>
    <w:rsid w:val="00701093"/>
    <w:rsid w:val="00701577"/>
    <w:rsid w:val="0070177A"/>
    <w:rsid w:val="007022FB"/>
    <w:rsid w:val="0070256E"/>
    <w:rsid w:val="00702FDC"/>
    <w:rsid w:val="00703132"/>
    <w:rsid w:val="00703430"/>
    <w:rsid w:val="0070349D"/>
    <w:rsid w:val="00704310"/>
    <w:rsid w:val="007046CE"/>
    <w:rsid w:val="00704AF2"/>
    <w:rsid w:val="0070681D"/>
    <w:rsid w:val="00706BD5"/>
    <w:rsid w:val="00706F4D"/>
    <w:rsid w:val="00707712"/>
    <w:rsid w:val="007101B7"/>
    <w:rsid w:val="00710F05"/>
    <w:rsid w:val="0071157E"/>
    <w:rsid w:val="007117A7"/>
    <w:rsid w:val="007128D8"/>
    <w:rsid w:val="007128DA"/>
    <w:rsid w:val="00712D41"/>
    <w:rsid w:val="0071308A"/>
    <w:rsid w:val="0071379D"/>
    <w:rsid w:val="00713C6F"/>
    <w:rsid w:val="00714305"/>
    <w:rsid w:val="007152B7"/>
    <w:rsid w:val="007160DA"/>
    <w:rsid w:val="0071650A"/>
    <w:rsid w:val="0071679C"/>
    <w:rsid w:val="00716F5E"/>
    <w:rsid w:val="0071724E"/>
    <w:rsid w:val="00717339"/>
    <w:rsid w:val="00717724"/>
    <w:rsid w:val="00717909"/>
    <w:rsid w:val="00717D94"/>
    <w:rsid w:val="00717DCC"/>
    <w:rsid w:val="007204DB"/>
    <w:rsid w:val="00720E2A"/>
    <w:rsid w:val="007212CA"/>
    <w:rsid w:val="0072163C"/>
    <w:rsid w:val="00721A8D"/>
    <w:rsid w:val="00722012"/>
    <w:rsid w:val="0072204F"/>
    <w:rsid w:val="007220C5"/>
    <w:rsid w:val="007221F7"/>
    <w:rsid w:val="00722B34"/>
    <w:rsid w:val="0072311B"/>
    <w:rsid w:val="00723157"/>
    <w:rsid w:val="007233EE"/>
    <w:rsid w:val="00723492"/>
    <w:rsid w:val="00723FC5"/>
    <w:rsid w:val="007243EB"/>
    <w:rsid w:val="007245C1"/>
    <w:rsid w:val="00724B68"/>
    <w:rsid w:val="00725292"/>
    <w:rsid w:val="00725A44"/>
    <w:rsid w:val="00725AB6"/>
    <w:rsid w:val="00725D1E"/>
    <w:rsid w:val="00726D3A"/>
    <w:rsid w:val="00726E5B"/>
    <w:rsid w:val="00726E9F"/>
    <w:rsid w:val="007270DC"/>
    <w:rsid w:val="00727CEA"/>
    <w:rsid w:val="00727E2A"/>
    <w:rsid w:val="007317B5"/>
    <w:rsid w:val="0073210C"/>
    <w:rsid w:val="007321DE"/>
    <w:rsid w:val="0073238A"/>
    <w:rsid w:val="00733316"/>
    <w:rsid w:val="00733758"/>
    <w:rsid w:val="00734737"/>
    <w:rsid w:val="007349E0"/>
    <w:rsid w:val="00734BBA"/>
    <w:rsid w:val="0073561A"/>
    <w:rsid w:val="007358BB"/>
    <w:rsid w:val="00735C77"/>
    <w:rsid w:val="00735E40"/>
    <w:rsid w:val="0073602A"/>
    <w:rsid w:val="0073676A"/>
    <w:rsid w:val="007367F6"/>
    <w:rsid w:val="00736EA4"/>
    <w:rsid w:val="0073711D"/>
    <w:rsid w:val="0073778F"/>
    <w:rsid w:val="00741A89"/>
    <w:rsid w:val="007422EF"/>
    <w:rsid w:val="00742346"/>
    <w:rsid w:val="00742B71"/>
    <w:rsid w:val="00742F8F"/>
    <w:rsid w:val="00743205"/>
    <w:rsid w:val="0074401D"/>
    <w:rsid w:val="0074429A"/>
    <w:rsid w:val="0074475B"/>
    <w:rsid w:val="007449CC"/>
    <w:rsid w:val="00744D22"/>
    <w:rsid w:val="00745110"/>
    <w:rsid w:val="00746011"/>
    <w:rsid w:val="007461B1"/>
    <w:rsid w:val="007466F8"/>
    <w:rsid w:val="00746CB1"/>
    <w:rsid w:val="00747175"/>
    <w:rsid w:val="0074743B"/>
    <w:rsid w:val="00747663"/>
    <w:rsid w:val="00747A97"/>
    <w:rsid w:val="00750BFE"/>
    <w:rsid w:val="00751799"/>
    <w:rsid w:val="007520CD"/>
    <w:rsid w:val="0075257E"/>
    <w:rsid w:val="00752758"/>
    <w:rsid w:val="00752BFC"/>
    <w:rsid w:val="00752DE9"/>
    <w:rsid w:val="00752E01"/>
    <w:rsid w:val="00752FCB"/>
    <w:rsid w:val="007535D6"/>
    <w:rsid w:val="00753805"/>
    <w:rsid w:val="007538D2"/>
    <w:rsid w:val="00753948"/>
    <w:rsid w:val="00753DA1"/>
    <w:rsid w:val="00754259"/>
    <w:rsid w:val="007545D6"/>
    <w:rsid w:val="00754ABA"/>
    <w:rsid w:val="00754F0F"/>
    <w:rsid w:val="007552F1"/>
    <w:rsid w:val="007554D6"/>
    <w:rsid w:val="00755ABF"/>
    <w:rsid w:val="00755F3B"/>
    <w:rsid w:val="007560A1"/>
    <w:rsid w:val="007566CB"/>
    <w:rsid w:val="0075678B"/>
    <w:rsid w:val="007578E3"/>
    <w:rsid w:val="00757947"/>
    <w:rsid w:val="00757968"/>
    <w:rsid w:val="007601F4"/>
    <w:rsid w:val="0076065D"/>
    <w:rsid w:val="007620BE"/>
    <w:rsid w:val="0076216E"/>
    <w:rsid w:val="0076284D"/>
    <w:rsid w:val="00762B52"/>
    <w:rsid w:val="007630E3"/>
    <w:rsid w:val="00764CFF"/>
    <w:rsid w:val="00764FD6"/>
    <w:rsid w:val="00765189"/>
    <w:rsid w:val="007654C6"/>
    <w:rsid w:val="00766211"/>
    <w:rsid w:val="00767410"/>
    <w:rsid w:val="00767D66"/>
    <w:rsid w:val="00767E88"/>
    <w:rsid w:val="00770BDF"/>
    <w:rsid w:val="00771072"/>
    <w:rsid w:val="007714E5"/>
    <w:rsid w:val="00771A43"/>
    <w:rsid w:val="00771D7A"/>
    <w:rsid w:val="00771EC8"/>
    <w:rsid w:val="007720C2"/>
    <w:rsid w:val="007727DD"/>
    <w:rsid w:val="007731F0"/>
    <w:rsid w:val="007740AD"/>
    <w:rsid w:val="0077467A"/>
    <w:rsid w:val="00774AA5"/>
    <w:rsid w:val="0077554C"/>
    <w:rsid w:val="00775B59"/>
    <w:rsid w:val="00775FC3"/>
    <w:rsid w:val="007763E1"/>
    <w:rsid w:val="00777670"/>
    <w:rsid w:val="00777BC1"/>
    <w:rsid w:val="00777DC5"/>
    <w:rsid w:val="00780914"/>
    <w:rsid w:val="00780F8E"/>
    <w:rsid w:val="007811E8"/>
    <w:rsid w:val="00782411"/>
    <w:rsid w:val="00782B3B"/>
    <w:rsid w:val="00782BF8"/>
    <w:rsid w:val="00782DCD"/>
    <w:rsid w:val="007834AA"/>
    <w:rsid w:val="00783536"/>
    <w:rsid w:val="00783C19"/>
    <w:rsid w:val="00783C4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4EA"/>
    <w:rsid w:val="007976F5"/>
    <w:rsid w:val="00797AD7"/>
    <w:rsid w:val="007A059A"/>
    <w:rsid w:val="007A0E36"/>
    <w:rsid w:val="007A130B"/>
    <w:rsid w:val="007A15EC"/>
    <w:rsid w:val="007A1E23"/>
    <w:rsid w:val="007A23FF"/>
    <w:rsid w:val="007A2F2E"/>
    <w:rsid w:val="007A55C8"/>
    <w:rsid w:val="007A5905"/>
    <w:rsid w:val="007A5BDA"/>
    <w:rsid w:val="007A5D9C"/>
    <w:rsid w:val="007A68AD"/>
    <w:rsid w:val="007A739D"/>
    <w:rsid w:val="007A7D55"/>
    <w:rsid w:val="007A7E8A"/>
    <w:rsid w:val="007B0F0F"/>
    <w:rsid w:val="007B12FF"/>
    <w:rsid w:val="007B185F"/>
    <w:rsid w:val="007B257A"/>
    <w:rsid w:val="007B2A01"/>
    <w:rsid w:val="007B2E75"/>
    <w:rsid w:val="007B2E78"/>
    <w:rsid w:val="007B3904"/>
    <w:rsid w:val="007B3B8D"/>
    <w:rsid w:val="007B418B"/>
    <w:rsid w:val="007B43A1"/>
    <w:rsid w:val="007B4DFE"/>
    <w:rsid w:val="007B52AF"/>
    <w:rsid w:val="007B53FD"/>
    <w:rsid w:val="007B58F1"/>
    <w:rsid w:val="007B6219"/>
    <w:rsid w:val="007B6F6D"/>
    <w:rsid w:val="007B732B"/>
    <w:rsid w:val="007B7651"/>
    <w:rsid w:val="007B773D"/>
    <w:rsid w:val="007C0612"/>
    <w:rsid w:val="007C1C57"/>
    <w:rsid w:val="007C2DD0"/>
    <w:rsid w:val="007C348D"/>
    <w:rsid w:val="007C3B9B"/>
    <w:rsid w:val="007C48CE"/>
    <w:rsid w:val="007C4A8E"/>
    <w:rsid w:val="007C4EA7"/>
    <w:rsid w:val="007C4F49"/>
    <w:rsid w:val="007C4FA1"/>
    <w:rsid w:val="007C50E5"/>
    <w:rsid w:val="007C5376"/>
    <w:rsid w:val="007C65CC"/>
    <w:rsid w:val="007C6B17"/>
    <w:rsid w:val="007C7087"/>
    <w:rsid w:val="007C766A"/>
    <w:rsid w:val="007C7A8A"/>
    <w:rsid w:val="007C7D60"/>
    <w:rsid w:val="007C7F6F"/>
    <w:rsid w:val="007D0225"/>
    <w:rsid w:val="007D0F6B"/>
    <w:rsid w:val="007D1221"/>
    <w:rsid w:val="007D1BAE"/>
    <w:rsid w:val="007D3F3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C1"/>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306"/>
    <w:rsid w:val="007F6402"/>
    <w:rsid w:val="007F6C4A"/>
    <w:rsid w:val="007F6C5E"/>
    <w:rsid w:val="007F70F3"/>
    <w:rsid w:val="007F77F8"/>
    <w:rsid w:val="007F7BF8"/>
    <w:rsid w:val="0080079C"/>
    <w:rsid w:val="00801F90"/>
    <w:rsid w:val="008022DF"/>
    <w:rsid w:val="0080269D"/>
    <w:rsid w:val="008029EF"/>
    <w:rsid w:val="008040CB"/>
    <w:rsid w:val="008043C9"/>
    <w:rsid w:val="00804D0F"/>
    <w:rsid w:val="00804F45"/>
    <w:rsid w:val="008055AB"/>
    <w:rsid w:val="0080573E"/>
    <w:rsid w:val="00805D63"/>
    <w:rsid w:val="00806044"/>
    <w:rsid w:val="00806116"/>
    <w:rsid w:val="00806360"/>
    <w:rsid w:val="00807B75"/>
    <w:rsid w:val="00810237"/>
    <w:rsid w:val="00810AF3"/>
    <w:rsid w:val="00811D40"/>
    <w:rsid w:val="00813105"/>
    <w:rsid w:val="0081425E"/>
    <w:rsid w:val="008142E7"/>
    <w:rsid w:val="00814604"/>
    <w:rsid w:val="00814C2C"/>
    <w:rsid w:val="00814F72"/>
    <w:rsid w:val="008150F0"/>
    <w:rsid w:val="0081570A"/>
    <w:rsid w:val="00815D5F"/>
    <w:rsid w:val="00816329"/>
    <w:rsid w:val="00816510"/>
    <w:rsid w:val="008172B8"/>
    <w:rsid w:val="008176D9"/>
    <w:rsid w:val="00817D5A"/>
    <w:rsid w:val="00820245"/>
    <w:rsid w:val="008216CF"/>
    <w:rsid w:val="00821BB1"/>
    <w:rsid w:val="00821C6C"/>
    <w:rsid w:val="00822FE2"/>
    <w:rsid w:val="008237AD"/>
    <w:rsid w:val="00823BF2"/>
    <w:rsid w:val="0082502F"/>
    <w:rsid w:val="008253EC"/>
    <w:rsid w:val="0082571E"/>
    <w:rsid w:val="00825FEE"/>
    <w:rsid w:val="00826923"/>
    <w:rsid w:val="0082692A"/>
    <w:rsid w:val="00826A7E"/>
    <w:rsid w:val="00826C98"/>
    <w:rsid w:val="008272CE"/>
    <w:rsid w:val="0082754C"/>
    <w:rsid w:val="00827AF2"/>
    <w:rsid w:val="008305F0"/>
    <w:rsid w:val="00830CAF"/>
    <w:rsid w:val="00830D3F"/>
    <w:rsid w:val="00831187"/>
    <w:rsid w:val="00831650"/>
    <w:rsid w:val="008320EC"/>
    <w:rsid w:val="00832576"/>
    <w:rsid w:val="0083270B"/>
    <w:rsid w:val="0083310A"/>
    <w:rsid w:val="008335C6"/>
    <w:rsid w:val="00833AB8"/>
    <w:rsid w:val="008346D6"/>
    <w:rsid w:val="00834CBF"/>
    <w:rsid w:val="00835271"/>
    <w:rsid w:val="00835378"/>
    <w:rsid w:val="008358C9"/>
    <w:rsid w:val="00835AA5"/>
    <w:rsid w:val="00836AC1"/>
    <w:rsid w:val="00837056"/>
    <w:rsid w:val="008409D4"/>
    <w:rsid w:val="00840BEE"/>
    <w:rsid w:val="00840D83"/>
    <w:rsid w:val="0084131B"/>
    <w:rsid w:val="0084174D"/>
    <w:rsid w:val="008417FF"/>
    <w:rsid w:val="00841A95"/>
    <w:rsid w:val="00841D69"/>
    <w:rsid w:val="00841F69"/>
    <w:rsid w:val="008429BA"/>
    <w:rsid w:val="00843322"/>
    <w:rsid w:val="008444CF"/>
    <w:rsid w:val="00845944"/>
    <w:rsid w:val="00845AD5"/>
    <w:rsid w:val="00846788"/>
    <w:rsid w:val="008473E6"/>
    <w:rsid w:val="008475C6"/>
    <w:rsid w:val="00847A1D"/>
    <w:rsid w:val="008505E9"/>
    <w:rsid w:val="00850E74"/>
    <w:rsid w:val="00851498"/>
    <w:rsid w:val="00851585"/>
    <w:rsid w:val="00851768"/>
    <w:rsid w:val="008517B7"/>
    <w:rsid w:val="00851E85"/>
    <w:rsid w:val="00852202"/>
    <w:rsid w:val="00852F58"/>
    <w:rsid w:val="0085364E"/>
    <w:rsid w:val="0085372A"/>
    <w:rsid w:val="008540C3"/>
    <w:rsid w:val="0085443F"/>
    <w:rsid w:val="00855065"/>
    <w:rsid w:val="00855F05"/>
    <w:rsid w:val="008563C3"/>
    <w:rsid w:val="0085681A"/>
    <w:rsid w:val="00856832"/>
    <w:rsid w:val="00856CFA"/>
    <w:rsid w:val="008576A8"/>
    <w:rsid w:val="008577A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84"/>
    <w:rsid w:val="008677F0"/>
    <w:rsid w:val="00867806"/>
    <w:rsid w:val="008678E4"/>
    <w:rsid w:val="00867D33"/>
    <w:rsid w:val="00870F9D"/>
    <w:rsid w:val="008715AB"/>
    <w:rsid w:val="0087164F"/>
    <w:rsid w:val="008717FB"/>
    <w:rsid w:val="00871873"/>
    <w:rsid w:val="00871D24"/>
    <w:rsid w:val="0087218A"/>
    <w:rsid w:val="008721F6"/>
    <w:rsid w:val="0087372C"/>
    <w:rsid w:val="00873D68"/>
    <w:rsid w:val="00874383"/>
    <w:rsid w:val="008754EA"/>
    <w:rsid w:val="00875609"/>
    <w:rsid w:val="00875E60"/>
    <w:rsid w:val="00876B29"/>
    <w:rsid w:val="00876B6A"/>
    <w:rsid w:val="00876F48"/>
    <w:rsid w:val="00877478"/>
    <w:rsid w:val="00877A5D"/>
    <w:rsid w:val="008802B8"/>
    <w:rsid w:val="00881064"/>
    <w:rsid w:val="00881B1D"/>
    <w:rsid w:val="0088228F"/>
    <w:rsid w:val="00882826"/>
    <w:rsid w:val="00882956"/>
    <w:rsid w:val="008834C6"/>
    <w:rsid w:val="008844EC"/>
    <w:rsid w:val="00884B13"/>
    <w:rsid w:val="00884D1B"/>
    <w:rsid w:val="0088536D"/>
    <w:rsid w:val="008877C1"/>
    <w:rsid w:val="00887B5D"/>
    <w:rsid w:val="00887CB8"/>
    <w:rsid w:val="008903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6A1"/>
    <w:rsid w:val="008A1AB1"/>
    <w:rsid w:val="008A1D5F"/>
    <w:rsid w:val="008A216D"/>
    <w:rsid w:val="008A2970"/>
    <w:rsid w:val="008A2E29"/>
    <w:rsid w:val="008A320D"/>
    <w:rsid w:val="008A3657"/>
    <w:rsid w:val="008A3A6F"/>
    <w:rsid w:val="008A3C76"/>
    <w:rsid w:val="008A3C98"/>
    <w:rsid w:val="008A3CA6"/>
    <w:rsid w:val="008A4861"/>
    <w:rsid w:val="008A51A5"/>
    <w:rsid w:val="008A5606"/>
    <w:rsid w:val="008A5873"/>
    <w:rsid w:val="008A5D2E"/>
    <w:rsid w:val="008A6002"/>
    <w:rsid w:val="008A60BA"/>
    <w:rsid w:val="008A6B05"/>
    <w:rsid w:val="008A7E15"/>
    <w:rsid w:val="008B1FB2"/>
    <w:rsid w:val="008B31B9"/>
    <w:rsid w:val="008B3CBB"/>
    <w:rsid w:val="008B3CFA"/>
    <w:rsid w:val="008B47EE"/>
    <w:rsid w:val="008B4851"/>
    <w:rsid w:val="008B4B25"/>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0FA"/>
    <w:rsid w:val="008C230B"/>
    <w:rsid w:val="008C23CE"/>
    <w:rsid w:val="008C2A3F"/>
    <w:rsid w:val="008C39ED"/>
    <w:rsid w:val="008C3C88"/>
    <w:rsid w:val="008C3D60"/>
    <w:rsid w:val="008C3FB4"/>
    <w:rsid w:val="008C4071"/>
    <w:rsid w:val="008C4F55"/>
    <w:rsid w:val="008C5210"/>
    <w:rsid w:val="008C5433"/>
    <w:rsid w:val="008C5658"/>
    <w:rsid w:val="008C5F5E"/>
    <w:rsid w:val="008C6767"/>
    <w:rsid w:val="008C6D60"/>
    <w:rsid w:val="008C6D98"/>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889"/>
    <w:rsid w:val="008D6DD2"/>
    <w:rsid w:val="008D6F67"/>
    <w:rsid w:val="008D6FCC"/>
    <w:rsid w:val="008D702B"/>
    <w:rsid w:val="008D704D"/>
    <w:rsid w:val="008E02DE"/>
    <w:rsid w:val="008E1835"/>
    <w:rsid w:val="008E1BD3"/>
    <w:rsid w:val="008E2035"/>
    <w:rsid w:val="008E3081"/>
    <w:rsid w:val="008E30FB"/>
    <w:rsid w:val="008E31B9"/>
    <w:rsid w:val="008E42F1"/>
    <w:rsid w:val="008E479D"/>
    <w:rsid w:val="008E4A13"/>
    <w:rsid w:val="008E4A3C"/>
    <w:rsid w:val="008E4CB4"/>
    <w:rsid w:val="008E54EB"/>
    <w:rsid w:val="008E5C54"/>
    <w:rsid w:val="008E5F1D"/>
    <w:rsid w:val="008E654F"/>
    <w:rsid w:val="008E656A"/>
    <w:rsid w:val="008E6BEB"/>
    <w:rsid w:val="008E6D07"/>
    <w:rsid w:val="008E7939"/>
    <w:rsid w:val="008E79CC"/>
    <w:rsid w:val="008E7C2A"/>
    <w:rsid w:val="008E7D27"/>
    <w:rsid w:val="008E7D87"/>
    <w:rsid w:val="008E7DB3"/>
    <w:rsid w:val="008F02EA"/>
    <w:rsid w:val="008F0404"/>
    <w:rsid w:val="008F0B38"/>
    <w:rsid w:val="008F0D3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5E51"/>
    <w:rsid w:val="008F6484"/>
    <w:rsid w:val="008F66FF"/>
    <w:rsid w:val="008F6A15"/>
    <w:rsid w:val="008F6D6B"/>
    <w:rsid w:val="008F7226"/>
    <w:rsid w:val="008F78D4"/>
    <w:rsid w:val="008F7BC1"/>
    <w:rsid w:val="008F7F9A"/>
    <w:rsid w:val="009003B1"/>
    <w:rsid w:val="00900D5D"/>
    <w:rsid w:val="00901552"/>
    <w:rsid w:val="00901B42"/>
    <w:rsid w:val="00901FB3"/>
    <w:rsid w:val="00902264"/>
    <w:rsid w:val="009025EC"/>
    <w:rsid w:val="009032BE"/>
    <w:rsid w:val="009034DF"/>
    <w:rsid w:val="00903F2F"/>
    <w:rsid w:val="009043AE"/>
    <w:rsid w:val="00904BC4"/>
    <w:rsid w:val="00905C8B"/>
    <w:rsid w:val="009079D3"/>
    <w:rsid w:val="00907C07"/>
    <w:rsid w:val="00910C39"/>
    <w:rsid w:val="00911B90"/>
    <w:rsid w:val="00911C54"/>
    <w:rsid w:val="009122A7"/>
    <w:rsid w:val="00912795"/>
    <w:rsid w:val="00913029"/>
    <w:rsid w:val="00913EE3"/>
    <w:rsid w:val="009142CB"/>
    <w:rsid w:val="00914B17"/>
    <w:rsid w:val="00914D3F"/>
    <w:rsid w:val="009152F5"/>
    <w:rsid w:val="0091557F"/>
    <w:rsid w:val="00915798"/>
    <w:rsid w:val="00915AF0"/>
    <w:rsid w:val="0091615C"/>
    <w:rsid w:val="00916CA4"/>
    <w:rsid w:val="00917759"/>
    <w:rsid w:val="0092026D"/>
    <w:rsid w:val="00920619"/>
    <w:rsid w:val="00920762"/>
    <w:rsid w:val="009207CE"/>
    <w:rsid w:val="00920A13"/>
    <w:rsid w:val="00920DF2"/>
    <w:rsid w:val="009216C5"/>
    <w:rsid w:val="00922306"/>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41C"/>
    <w:rsid w:val="00934599"/>
    <w:rsid w:val="00935371"/>
    <w:rsid w:val="00935826"/>
    <w:rsid w:val="009358A6"/>
    <w:rsid w:val="00936E3B"/>
    <w:rsid w:val="0093767A"/>
    <w:rsid w:val="009400B9"/>
    <w:rsid w:val="00940EF8"/>
    <w:rsid w:val="00942030"/>
    <w:rsid w:val="00942226"/>
    <w:rsid w:val="00942379"/>
    <w:rsid w:val="009425A7"/>
    <w:rsid w:val="00942662"/>
    <w:rsid w:val="00942B80"/>
    <w:rsid w:val="00942BCA"/>
    <w:rsid w:val="00942C81"/>
    <w:rsid w:val="0094429A"/>
    <w:rsid w:val="009448C7"/>
    <w:rsid w:val="00945504"/>
    <w:rsid w:val="00945FA9"/>
    <w:rsid w:val="0094653D"/>
    <w:rsid w:val="009465A0"/>
    <w:rsid w:val="00946722"/>
    <w:rsid w:val="009469B8"/>
    <w:rsid w:val="009501C3"/>
    <w:rsid w:val="009502BE"/>
    <w:rsid w:val="009502F5"/>
    <w:rsid w:val="00951A75"/>
    <w:rsid w:val="0095251F"/>
    <w:rsid w:val="0095321C"/>
    <w:rsid w:val="00953D09"/>
    <w:rsid w:val="00953F2B"/>
    <w:rsid w:val="00954A8F"/>
    <w:rsid w:val="00955067"/>
    <w:rsid w:val="00955109"/>
    <w:rsid w:val="00955F2F"/>
    <w:rsid w:val="00956A4E"/>
    <w:rsid w:val="00956AB5"/>
    <w:rsid w:val="009571A7"/>
    <w:rsid w:val="009572B3"/>
    <w:rsid w:val="00957893"/>
    <w:rsid w:val="00960A92"/>
    <w:rsid w:val="00961502"/>
    <w:rsid w:val="009621A2"/>
    <w:rsid w:val="0096248C"/>
    <w:rsid w:val="009624EC"/>
    <w:rsid w:val="00962D06"/>
    <w:rsid w:val="00963009"/>
    <w:rsid w:val="0096353F"/>
    <w:rsid w:val="009639C8"/>
    <w:rsid w:val="00963E07"/>
    <w:rsid w:val="0096424C"/>
    <w:rsid w:val="00964D43"/>
    <w:rsid w:val="00965310"/>
    <w:rsid w:val="009655C4"/>
    <w:rsid w:val="0096562F"/>
    <w:rsid w:val="009657AE"/>
    <w:rsid w:val="00965894"/>
    <w:rsid w:val="00966032"/>
    <w:rsid w:val="0096678C"/>
    <w:rsid w:val="009670AC"/>
    <w:rsid w:val="00967185"/>
    <w:rsid w:val="009700A8"/>
    <w:rsid w:val="0097031B"/>
    <w:rsid w:val="009705ED"/>
    <w:rsid w:val="00970624"/>
    <w:rsid w:val="009706D5"/>
    <w:rsid w:val="00970BA8"/>
    <w:rsid w:val="00971170"/>
    <w:rsid w:val="009716FC"/>
    <w:rsid w:val="00971D98"/>
    <w:rsid w:val="00973D2D"/>
    <w:rsid w:val="009743D3"/>
    <w:rsid w:val="00975737"/>
    <w:rsid w:val="00975F1F"/>
    <w:rsid w:val="0097609B"/>
    <w:rsid w:val="0097634C"/>
    <w:rsid w:val="009763A6"/>
    <w:rsid w:val="009763B1"/>
    <w:rsid w:val="009766CF"/>
    <w:rsid w:val="00976A65"/>
    <w:rsid w:val="0097716E"/>
    <w:rsid w:val="009773F1"/>
    <w:rsid w:val="009774CC"/>
    <w:rsid w:val="00980C86"/>
    <w:rsid w:val="00980CF2"/>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C79"/>
    <w:rsid w:val="00990E9B"/>
    <w:rsid w:val="009910A4"/>
    <w:rsid w:val="00991D5A"/>
    <w:rsid w:val="009921F1"/>
    <w:rsid w:val="00992468"/>
    <w:rsid w:val="009927CA"/>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864"/>
    <w:rsid w:val="009A50B5"/>
    <w:rsid w:val="009A61DC"/>
    <w:rsid w:val="009A6678"/>
    <w:rsid w:val="009A7D11"/>
    <w:rsid w:val="009B0C34"/>
    <w:rsid w:val="009B1258"/>
    <w:rsid w:val="009B179F"/>
    <w:rsid w:val="009B2302"/>
    <w:rsid w:val="009B2D18"/>
    <w:rsid w:val="009B2D7A"/>
    <w:rsid w:val="009B3266"/>
    <w:rsid w:val="009B338B"/>
    <w:rsid w:val="009B3AF8"/>
    <w:rsid w:val="009B3D97"/>
    <w:rsid w:val="009B3F3E"/>
    <w:rsid w:val="009B3FDD"/>
    <w:rsid w:val="009B46FF"/>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F3"/>
    <w:rsid w:val="009D5412"/>
    <w:rsid w:val="009D5909"/>
    <w:rsid w:val="009D5D9E"/>
    <w:rsid w:val="009D61CE"/>
    <w:rsid w:val="009D6268"/>
    <w:rsid w:val="009D62CF"/>
    <w:rsid w:val="009D6598"/>
    <w:rsid w:val="009D7294"/>
    <w:rsid w:val="009D73D9"/>
    <w:rsid w:val="009D779F"/>
    <w:rsid w:val="009E000F"/>
    <w:rsid w:val="009E064A"/>
    <w:rsid w:val="009E0C21"/>
    <w:rsid w:val="009E183F"/>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7CD"/>
    <w:rsid w:val="009F7959"/>
    <w:rsid w:val="009F7C63"/>
    <w:rsid w:val="009F7D62"/>
    <w:rsid w:val="009F7F79"/>
    <w:rsid w:val="00A000BE"/>
    <w:rsid w:val="00A000F5"/>
    <w:rsid w:val="00A00765"/>
    <w:rsid w:val="00A01B3A"/>
    <w:rsid w:val="00A01CE3"/>
    <w:rsid w:val="00A0216C"/>
    <w:rsid w:val="00A021C2"/>
    <w:rsid w:val="00A02524"/>
    <w:rsid w:val="00A028CC"/>
    <w:rsid w:val="00A03422"/>
    <w:rsid w:val="00A03B2D"/>
    <w:rsid w:val="00A0430F"/>
    <w:rsid w:val="00A04558"/>
    <w:rsid w:val="00A045BC"/>
    <w:rsid w:val="00A0494F"/>
    <w:rsid w:val="00A04ACA"/>
    <w:rsid w:val="00A054B9"/>
    <w:rsid w:val="00A06455"/>
    <w:rsid w:val="00A065A2"/>
    <w:rsid w:val="00A06AC2"/>
    <w:rsid w:val="00A06CBB"/>
    <w:rsid w:val="00A07631"/>
    <w:rsid w:val="00A07E54"/>
    <w:rsid w:val="00A10545"/>
    <w:rsid w:val="00A109FD"/>
    <w:rsid w:val="00A10FCA"/>
    <w:rsid w:val="00A113C1"/>
    <w:rsid w:val="00A130D3"/>
    <w:rsid w:val="00A139A9"/>
    <w:rsid w:val="00A13EAF"/>
    <w:rsid w:val="00A147C9"/>
    <w:rsid w:val="00A14833"/>
    <w:rsid w:val="00A176D5"/>
    <w:rsid w:val="00A1780C"/>
    <w:rsid w:val="00A17A9C"/>
    <w:rsid w:val="00A17F0A"/>
    <w:rsid w:val="00A215B6"/>
    <w:rsid w:val="00A217B2"/>
    <w:rsid w:val="00A21F3E"/>
    <w:rsid w:val="00A222A1"/>
    <w:rsid w:val="00A22E7D"/>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0F"/>
    <w:rsid w:val="00A31436"/>
    <w:rsid w:val="00A322CD"/>
    <w:rsid w:val="00A32686"/>
    <w:rsid w:val="00A32BE9"/>
    <w:rsid w:val="00A32C66"/>
    <w:rsid w:val="00A32DFF"/>
    <w:rsid w:val="00A33366"/>
    <w:rsid w:val="00A33684"/>
    <w:rsid w:val="00A343F4"/>
    <w:rsid w:val="00A344EB"/>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97"/>
    <w:rsid w:val="00A56CFF"/>
    <w:rsid w:val="00A57036"/>
    <w:rsid w:val="00A571AB"/>
    <w:rsid w:val="00A5749C"/>
    <w:rsid w:val="00A5751B"/>
    <w:rsid w:val="00A60616"/>
    <w:rsid w:val="00A6076B"/>
    <w:rsid w:val="00A6180D"/>
    <w:rsid w:val="00A61D40"/>
    <w:rsid w:val="00A6273E"/>
    <w:rsid w:val="00A62C51"/>
    <w:rsid w:val="00A63571"/>
    <w:rsid w:val="00A637A9"/>
    <w:rsid w:val="00A63C55"/>
    <w:rsid w:val="00A63C9A"/>
    <w:rsid w:val="00A63EBC"/>
    <w:rsid w:val="00A64641"/>
    <w:rsid w:val="00A646E1"/>
    <w:rsid w:val="00A649F1"/>
    <w:rsid w:val="00A6570E"/>
    <w:rsid w:val="00A65A55"/>
    <w:rsid w:val="00A65B5C"/>
    <w:rsid w:val="00A65CD9"/>
    <w:rsid w:val="00A6625B"/>
    <w:rsid w:val="00A6651C"/>
    <w:rsid w:val="00A67567"/>
    <w:rsid w:val="00A67B66"/>
    <w:rsid w:val="00A704CD"/>
    <w:rsid w:val="00A70D62"/>
    <w:rsid w:val="00A70DAE"/>
    <w:rsid w:val="00A70DC3"/>
    <w:rsid w:val="00A70E68"/>
    <w:rsid w:val="00A71B58"/>
    <w:rsid w:val="00A71BA0"/>
    <w:rsid w:val="00A72262"/>
    <w:rsid w:val="00A728AD"/>
    <w:rsid w:val="00A73BF7"/>
    <w:rsid w:val="00A744AD"/>
    <w:rsid w:val="00A74611"/>
    <w:rsid w:val="00A747AC"/>
    <w:rsid w:val="00A74B22"/>
    <w:rsid w:val="00A74B37"/>
    <w:rsid w:val="00A75114"/>
    <w:rsid w:val="00A75148"/>
    <w:rsid w:val="00A76BC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2F"/>
    <w:rsid w:val="00A83F3F"/>
    <w:rsid w:val="00A84166"/>
    <w:rsid w:val="00A84566"/>
    <w:rsid w:val="00A84687"/>
    <w:rsid w:val="00A84D66"/>
    <w:rsid w:val="00A865DA"/>
    <w:rsid w:val="00A87F0C"/>
    <w:rsid w:val="00A90AF8"/>
    <w:rsid w:val="00A90B9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026"/>
    <w:rsid w:val="00AA4CE6"/>
    <w:rsid w:val="00AA52E1"/>
    <w:rsid w:val="00AA62D6"/>
    <w:rsid w:val="00AA6640"/>
    <w:rsid w:val="00AA66DF"/>
    <w:rsid w:val="00AA6796"/>
    <w:rsid w:val="00AA78B2"/>
    <w:rsid w:val="00AA7C0D"/>
    <w:rsid w:val="00AA7DD1"/>
    <w:rsid w:val="00AB0E20"/>
    <w:rsid w:val="00AB1754"/>
    <w:rsid w:val="00AB1EF3"/>
    <w:rsid w:val="00AB2DB9"/>
    <w:rsid w:val="00AB2E78"/>
    <w:rsid w:val="00AB2EE8"/>
    <w:rsid w:val="00AB2FA0"/>
    <w:rsid w:val="00AB3B35"/>
    <w:rsid w:val="00AB3B5E"/>
    <w:rsid w:val="00AB3EA4"/>
    <w:rsid w:val="00AB5541"/>
    <w:rsid w:val="00AB5657"/>
    <w:rsid w:val="00AB5FFA"/>
    <w:rsid w:val="00AB621F"/>
    <w:rsid w:val="00AB652A"/>
    <w:rsid w:val="00AB6922"/>
    <w:rsid w:val="00AB69B0"/>
    <w:rsid w:val="00AB6C5D"/>
    <w:rsid w:val="00AB7367"/>
    <w:rsid w:val="00AB7576"/>
    <w:rsid w:val="00AB7730"/>
    <w:rsid w:val="00AC086D"/>
    <w:rsid w:val="00AC0B35"/>
    <w:rsid w:val="00AC1624"/>
    <w:rsid w:val="00AC1757"/>
    <w:rsid w:val="00AC1D95"/>
    <w:rsid w:val="00AC2119"/>
    <w:rsid w:val="00AC2788"/>
    <w:rsid w:val="00AC2801"/>
    <w:rsid w:val="00AC284A"/>
    <w:rsid w:val="00AC291F"/>
    <w:rsid w:val="00AC2A50"/>
    <w:rsid w:val="00AC2A6E"/>
    <w:rsid w:val="00AC2AD3"/>
    <w:rsid w:val="00AC32A3"/>
    <w:rsid w:val="00AC4350"/>
    <w:rsid w:val="00AC4934"/>
    <w:rsid w:val="00AC4EBE"/>
    <w:rsid w:val="00AC5CC2"/>
    <w:rsid w:val="00AC69AA"/>
    <w:rsid w:val="00AC6CCC"/>
    <w:rsid w:val="00AC6F14"/>
    <w:rsid w:val="00AC7575"/>
    <w:rsid w:val="00AC7C29"/>
    <w:rsid w:val="00AD010C"/>
    <w:rsid w:val="00AD0431"/>
    <w:rsid w:val="00AD059C"/>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16C"/>
    <w:rsid w:val="00AD7D83"/>
    <w:rsid w:val="00AE0668"/>
    <w:rsid w:val="00AE1244"/>
    <w:rsid w:val="00AE1C5F"/>
    <w:rsid w:val="00AE2B70"/>
    <w:rsid w:val="00AE3439"/>
    <w:rsid w:val="00AE422D"/>
    <w:rsid w:val="00AE55E5"/>
    <w:rsid w:val="00AE5C76"/>
    <w:rsid w:val="00AE60D1"/>
    <w:rsid w:val="00AE6BCB"/>
    <w:rsid w:val="00AE7624"/>
    <w:rsid w:val="00AE7F5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DF"/>
    <w:rsid w:val="00B05A03"/>
    <w:rsid w:val="00B05E03"/>
    <w:rsid w:val="00B06845"/>
    <w:rsid w:val="00B06A47"/>
    <w:rsid w:val="00B06EA0"/>
    <w:rsid w:val="00B07665"/>
    <w:rsid w:val="00B107EC"/>
    <w:rsid w:val="00B1096B"/>
    <w:rsid w:val="00B1123C"/>
    <w:rsid w:val="00B11D21"/>
    <w:rsid w:val="00B123E4"/>
    <w:rsid w:val="00B12512"/>
    <w:rsid w:val="00B12BF6"/>
    <w:rsid w:val="00B12DC6"/>
    <w:rsid w:val="00B1388F"/>
    <w:rsid w:val="00B13BF3"/>
    <w:rsid w:val="00B14544"/>
    <w:rsid w:val="00B149EA"/>
    <w:rsid w:val="00B14CBE"/>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06"/>
    <w:rsid w:val="00B24214"/>
    <w:rsid w:val="00B2459A"/>
    <w:rsid w:val="00B24708"/>
    <w:rsid w:val="00B24D95"/>
    <w:rsid w:val="00B252D4"/>
    <w:rsid w:val="00B256C8"/>
    <w:rsid w:val="00B26D95"/>
    <w:rsid w:val="00B27D89"/>
    <w:rsid w:val="00B30554"/>
    <w:rsid w:val="00B3055F"/>
    <w:rsid w:val="00B3068F"/>
    <w:rsid w:val="00B30979"/>
    <w:rsid w:val="00B30AC8"/>
    <w:rsid w:val="00B30CEA"/>
    <w:rsid w:val="00B31908"/>
    <w:rsid w:val="00B31D3E"/>
    <w:rsid w:val="00B31D5E"/>
    <w:rsid w:val="00B3233B"/>
    <w:rsid w:val="00B3287D"/>
    <w:rsid w:val="00B32AF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AA2"/>
    <w:rsid w:val="00B5221E"/>
    <w:rsid w:val="00B522AC"/>
    <w:rsid w:val="00B52729"/>
    <w:rsid w:val="00B53DAD"/>
    <w:rsid w:val="00B5429E"/>
    <w:rsid w:val="00B54910"/>
    <w:rsid w:val="00B54C37"/>
    <w:rsid w:val="00B54DAB"/>
    <w:rsid w:val="00B550DA"/>
    <w:rsid w:val="00B5521E"/>
    <w:rsid w:val="00B55A65"/>
    <w:rsid w:val="00B55FAF"/>
    <w:rsid w:val="00B56D81"/>
    <w:rsid w:val="00B57190"/>
    <w:rsid w:val="00B600AE"/>
    <w:rsid w:val="00B606C9"/>
    <w:rsid w:val="00B60CB8"/>
    <w:rsid w:val="00B61E41"/>
    <w:rsid w:val="00B61F68"/>
    <w:rsid w:val="00B62548"/>
    <w:rsid w:val="00B62973"/>
    <w:rsid w:val="00B62C56"/>
    <w:rsid w:val="00B62D48"/>
    <w:rsid w:val="00B634A2"/>
    <w:rsid w:val="00B64F95"/>
    <w:rsid w:val="00B6522C"/>
    <w:rsid w:val="00B655DD"/>
    <w:rsid w:val="00B65F97"/>
    <w:rsid w:val="00B669F2"/>
    <w:rsid w:val="00B66E67"/>
    <w:rsid w:val="00B67D76"/>
    <w:rsid w:val="00B70104"/>
    <w:rsid w:val="00B7118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F42"/>
    <w:rsid w:val="00B8015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0D"/>
    <w:rsid w:val="00B934A0"/>
    <w:rsid w:val="00B937E7"/>
    <w:rsid w:val="00B93866"/>
    <w:rsid w:val="00B93A46"/>
    <w:rsid w:val="00B93BA1"/>
    <w:rsid w:val="00B944B8"/>
    <w:rsid w:val="00B946B2"/>
    <w:rsid w:val="00B95625"/>
    <w:rsid w:val="00B95A24"/>
    <w:rsid w:val="00B9652B"/>
    <w:rsid w:val="00B9672B"/>
    <w:rsid w:val="00B96756"/>
    <w:rsid w:val="00B96A6C"/>
    <w:rsid w:val="00B970B0"/>
    <w:rsid w:val="00B97D87"/>
    <w:rsid w:val="00BA05C9"/>
    <w:rsid w:val="00BA080B"/>
    <w:rsid w:val="00BA0A4F"/>
    <w:rsid w:val="00BA0F66"/>
    <w:rsid w:val="00BA12DF"/>
    <w:rsid w:val="00BA1311"/>
    <w:rsid w:val="00BA1D8F"/>
    <w:rsid w:val="00BA28D7"/>
    <w:rsid w:val="00BA31F7"/>
    <w:rsid w:val="00BA341F"/>
    <w:rsid w:val="00BA3618"/>
    <w:rsid w:val="00BA38A5"/>
    <w:rsid w:val="00BA3D88"/>
    <w:rsid w:val="00BA4ACB"/>
    <w:rsid w:val="00BA4D96"/>
    <w:rsid w:val="00BA5539"/>
    <w:rsid w:val="00BA5C6D"/>
    <w:rsid w:val="00BA5D95"/>
    <w:rsid w:val="00BA69FA"/>
    <w:rsid w:val="00BA6AB3"/>
    <w:rsid w:val="00BA6EE1"/>
    <w:rsid w:val="00BA72A1"/>
    <w:rsid w:val="00BA733E"/>
    <w:rsid w:val="00BA74D7"/>
    <w:rsid w:val="00BA7A33"/>
    <w:rsid w:val="00BB0514"/>
    <w:rsid w:val="00BB0E4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AC"/>
    <w:rsid w:val="00BC1CD4"/>
    <w:rsid w:val="00BC1DBB"/>
    <w:rsid w:val="00BC22EF"/>
    <w:rsid w:val="00BC2907"/>
    <w:rsid w:val="00BC2A06"/>
    <w:rsid w:val="00BC2D68"/>
    <w:rsid w:val="00BC2E44"/>
    <w:rsid w:val="00BC2E6B"/>
    <w:rsid w:val="00BC3440"/>
    <w:rsid w:val="00BC3BBD"/>
    <w:rsid w:val="00BC3DF9"/>
    <w:rsid w:val="00BC3EEA"/>
    <w:rsid w:val="00BC4024"/>
    <w:rsid w:val="00BC403A"/>
    <w:rsid w:val="00BC512A"/>
    <w:rsid w:val="00BC5391"/>
    <w:rsid w:val="00BC5AB2"/>
    <w:rsid w:val="00BC7052"/>
    <w:rsid w:val="00BC759E"/>
    <w:rsid w:val="00BC7C44"/>
    <w:rsid w:val="00BC7F89"/>
    <w:rsid w:val="00BD00CF"/>
    <w:rsid w:val="00BD089B"/>
    <w:rsid w:val="00BD0C86"/>
    <w:rsid w:val="00BD22D9"/>
    <w:rsid w:val="00BD3C64"/>
    <w:rsid w:val="00BD41D7"/>
    <w:rsid w:val="00BD4544"/>
    <w:rsid w:val="00BD584D"/>
    <w:rsid w:val="00BD60B3"/>
    <w:rsid w:val="00BD65B2"/>
    <w:rsid w:val="00BD7321"/>
    <w:rsid w:val="00BD7C43"/>
    <w:rsid w:val="00BE0587"/>
    <w:rsid w:val="00BE1652"/>
    <w:rsid w:val="00BE180E"/>
    <w:rsid w:val="00BE1858"/>
    <w:rsid w:val="00BE190E"/>
    <w:rsid w:val="00BE2540"/>
    <w:rsid w:val="00BE2699"/>
    <w:rsid w:val="00BE26FA"/>
    <w:rsid w:val="00BE3B73"/>
    <w:rsid w:val="00BE3C0E"/>
    <w:rsid w:val="00BE5059"/>
    <w:rsid w:val="00BE598F"/>
    <w:rsid w:val="00BE5BF1"/>
    <w:rsid w:val="00BE6552"/>
    <w:rsid w:val="00BE7C72"/>
    <w:rsid w:val="00BF073D"/>
    <w:rsid w:val="00BF129F"/>
    <w:rsid w:val="00BF1959"/>
    <w:rsid w:val="00BF1D3B"/>
    <w:rsid w:val="00BF22F5"/>
    <w:rsid w:val="00BF2B58"/>
    <w:rsid w:val="00BF2DEB"/>
    <w:rsid w:val="00BF4594"/>
    <w:rsid w:val="00BF5AEB"/>
    <w:rsid w:val="00BF6602"/>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114"/>
    <w:rsid w:val="00C137BA"/>
    <w:rsid w:val="00C13AA7"/>
    <w:rsid w:val="00C13D69"/>
    <w:rsid w:val="00C13F9C"/>
    <w:rsid w:val="00C1441F"/>
    <w:rsid w:val="00C1458E"/>
    <w:rsid w:val="00C147E1"/>
    <w:rsid w:val="00C148A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7EE"/>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4F"/>
    <w:rsid w:val="00C4066F"/>
    <w:rsid w:val="00C419E1"/>
    <w:rsid w:val="00C42A0E"/>
    <w:rsid w:val="00C438A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6E1"/>
    <w:rsid w:val="00C54298"/>
    <w:rsid w:val="00C544C8"/>
    <w:rsid w:val="00C54574"/>
    <w:rsid w:val="00C56765"/>
    <w:rsid w:val="00C5753C"/>
    <w:rsid w:val="00C57816"/>
    <w:rsid w:val="00C60371"/>
    <w:rsid w:val="00C605A8"/>
    <w:rsid w:val="00C60F8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23"/>
    <w:rsid w:val="00C75E83"/>
    <w:rsid w:val="00C7706C"/>
    <w:rsid w:val="00C77299"/>
    <w:rsid w:val="00C777A9"/>
    <w:rsid w:val="00C77938"/>
    <w:rsid w:val="00C77AC5"/>
    <w:rsid w:val="00C77CAE"/>
    <w:rsid w:val="00C80574"/>
    <w:rsid w:val="00C80EBC"/>
    <w:rsid w:val="00C8106D"/>
    <w:rsid w:val="00C822DC"/>
    <w:rsid w:val="00C8357B"/>
    <w:rsid w:val="00C8378C"/>
    <w:rsid w:val="00C83859"/>
    <w:rsid w:val="00C839B3"/>
    <w:rsid w:val="00C83FE2"/>
    <w:rsid w:val="00C840C6"/>
    <w:rsid w:val="00C84434"/>
    <w:rsid w:val="00C84604"/>
    <w:rsid w:val="00C84723"/>
    <w:rsid w:val="00C8502B"/>
    <w:rsid w:val="00C85777"/>
    <w:rsid w:val="00C85AC6"/>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48"/>
    <w:rsid w:val="00CA02E5"/>
    <w:rsid w:val="00CA02FE"/>
    <w:rsid w:val="00CA0664"/>
    <w:rsid w:val="00CA1743"/>
    <w:rsid w:val="00CA17F2"/>
    <w:rsid w:val="00CA237E"/>
    <w:rsid w:val="00CA30C4"/>
    <w:rsid w:val="00CA33FE"/>
    <w:rsid w:val="00CA4139"/>
    <w:rsid w:val="00CA42C1"/>
    <w:rsid w:val="00CA47CB"/>
    <w:rsid w:val="00CA497F"/>
    <w:rsid w:val="00CA4E74"/>
    <w:rsid w:val="00CA5166"/>
    <w:rsid w:val="00CA61A6"/>
    <w:rsid w:val="00CA64E1"/>
    <w:rsid w:val="00CA77FA"/>
    <w:rsid w:val="00CB1979"/>
    <w:rsid w:val="00CB1BFC"/>
    <w:rsid w:val="00CB1C73"/>
    <w:rsid w:val="00CB1D78"/>
    <w:rsid w:val="00CB1F7C"/>
    <w:rsid w:val="00CB20ED"/>
    <w:rsid w:val="00CB21ED"/>
    <w:rsid w:val="00CB3C1E"/>
    <w:rsid w:val="00CB3E24"/>
    <w:rsid w:val="00CB46BF"/>
    <w:rsid w:val="00CB55B3"/>
    <w:rsid w:val="00CB56B5"/>
    <w:rsid w:val="00CB5945"/>
    <w:rsid w:val="00CB5C1D"/>
    <w:rsid w:val="00CB5CA0"/>
    <w:rsid w:val="00CB5FF7"/>
    <w:rsid w:val="00CB607B"/>
    <w:rsid w:val="00CB672B"/>
    <w:rsid w:val="00CB6B3C"/>
    <w:rsid w:val="00CB70A1"/>
    <w:rsid w:val="00CB7156"/>
    <w:rsid w:val="00CB748D"/>
    <w:rsid w:val="00CB7578"/>
    <w:rsid w:val="00CC045F"/>
    <w:rsid w:val="00CC0E46"/>
    <w:rsid w:val="00CC108F"/>
    <w:rsid w:val="00CC1BF5"/>
    <w:rsid w:val="00CC1E27"/>
    <w:rsid w:val="00CC23C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98"/>
    <w:rsid w:val="00CD1769"/>
    <w:rsid w:val="00CD2536"/>
    <w:rsid w:val="00CD28BB"/>
    <w:rsid w:val="00CD2D93"/>
    <w:rsid w:val="00CD2DFD"/>
    <w:rsid w:val="00CD338F"/>
    <w:rsid w:val="00CD41CC"/>
    <w:rsid w:val="00CD46EA"/>
    <w:rsid w:val="00CD483E"/>
    <w:rsid w:val="00CD4A66"/>
    <w:rsid w:val="00CD5A4E"/>
    <w:rsid w:val="00CD5F1C"/>
    <w:rsid w:val="00CD60D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79"/>
    <w:rsid w:val="00CF63E5"/>
    <w:rsid w:val="00CF66FF"/>
    <w:rsid w:val="00CF705D"/>
    <w:rsid w:val="00CF7B33"/>
    <w:rsid w:val="00CF7C5E"/>
    <w:rsid w:val="00D00392"/>
    <w:rsid w:val="00D00B14"/>
    <w:rsid w:val="00D01D6B"/>
    <w:rsid w:val="00D021AA"/>
    <w:rsid w:val="00D02385"/>
    <w:rsid w:val="00D0239E"/>
    <w:rsid w:val="00D0274C"/>
    <w:rsid w:val="00D029A4"/>
    <w:rsid w:val="00D02B3D"/>
    <w:rsid w:val="00D037B0"/>
    <w:rsid w:val="00D03CCF"/>
    <w:rsid w:val="00D03F7E"/>
    <w:rsid w:val="00D04642"/>
    <w:rsid w:val="00D05014"/>
    <w:rsid w:val="00D053E7"/>
    <w:rsid w:val="00D05666"/>
    <w:rsid w:val="00D06478"/>
    <w:rsid w:val="00D068C1"/>
    <w:rsid w:val="00D06917"/>
    <w:rsid w:val="00D07AEB"/>
    <w:rsid w:val="00D10344"/>
    <w:rsid w:val="00D1062D"/>
    <w:rsid w:val="00D10723"/>
    <w:rsid w:val="00D10ED2"/>
    <w:rsid w:val="00D10FA6"/>
    <w:rsid w:val="00D11917"/>
    <w:rsid w:val="00D11E3A"/>
    <w:rsid w:val="00D134FE"/>
    <w:rsid w:val="00D1357B"/>
    <w:rsid w:val="00D137B6"/>
    <w:rsid w:val="00D14BB3"/>
    <w:rsid w:val="00D1501C"/>
    <w:rsid w:val="00D1581F"/>
    <w:rsid w:val="00D159D2"/>
    <w:rsid w:val="00D1609F"/>
    <w:rsid w:val="00D169CE"/>
    <w:rsid w:val="00D1743B"/>
    <w:rsid w:val="00D17945"/>
    <w:rsid w:val="00D17972"/>
    <w:rsid w:val="00D20070"/>
    <w:rsid w:val="00D202BA"/>
    <w:rsid w:val="00D20B5F"/>
    <w:rsid w:val="00D20D67"/>
    <w:rsid w:val="00D22226"/>
    <w:rsid w:val="00D22A4B"/>
    <w:rsid w:val="00D232F1"/>
    <w:rsid w:val="00D23CC8"/>
    <w:rsid w:val="00D247A7"/>
    <w:rsid w:val="00D24970"/>
    <w:rsid w:val="00D24EF8"/>
    <w:rsid w:val="00D25088"/>
    <w:rsid w:val="00D25782"/>
    <w:rsid w:val="00D278A6"/>
    <w:rsid w:val="00D27B3A"/>
    <w:rsid w:val="00D27E76"/>
    <w:rsid w:val="00D304B1"/>
    <w:rsid w:val="00D30CCE"/>
    <w:rsid w:val="00D311C5"/>
    <w:rsid w:val="00D31692"/>
    <w:rsid w:val="00D32314"/>
    <w:rsid w:val="00D324CF"/>
    <w:rsid w:val="00D325C1"/>
    <w:rsid w:val="00D331C2"/>
    <w:rsid w:val="00D33206"/>
    <w:rsid w:val="00D3330B"/>
    <w:rsid w:val="00D33F7A"/>
    <w:rsid w:val="00D3495E"/>
    <w:rsid w:val="00D354EB"/>
    <w:rsid w:val="00D35747"/>
    <w:rsid w:val="00D37664"/>
    <w:rsid w:val="00D3788C"/>
    <w:rsid w:val="00D4094C"/>
    <w:rsid w:val="00D40BD6"/>
    <w:rsid w:val="00D40E98"/>
    <w:rsid w:val="00D41091"/>
    <w:rsid w:val="00D4126D"/>
    <w:rsid w:val="00D4135B"/>
    <w:rsid w:val="00D41480"/>
    <w:rsid w:val="00D41BC8"/>
    <w:rsid w:val="00D41D77"/>
    <w:rsid w:val="00D41E89"/>
    <w:rsid w:val="00D42637"/>
    <w:rsid w:val="00D43195"/>
    <w:rsid w:val="00D4327D"/>
    <w:rsid w:val="00D434C3"/>
    <w:rsid w:val="00D43E2A"/>
    <w:rsid w:val="00D440EE"/>
    <w:rsid w:val="00D44353"/>
    <w:rsid w:val="00D44402"/>
    <w:rsid w:val="00D44597"/>
    <w:rsid w:val="00D4468E"/>
    <w:rsid w:val="00D4483A"/>
    <w:rsid w:val="00D4558C"/>
    <w:rsid w:val="00D45631"/>
    <w:rsid w:val="00D456B0"/>
    <w:rsid w:val="00D457AB"/>
    <w:rsid w:val="00D459AF"/>
    <w:rsid w:val="00D45A95"/>
    <w:rsid w:val="00D45B9E"/>
    <w:rsid w:val="00D45E0B"/>
    <w:rsid w:val="00D45F21"/>
    <w:rsid w:val="00D4630D"/>
    <w:rsid w:val="00D464BD"/>
    <w:rsid w:val="00D46E6E"/>
    <w:rsid w:val="00D4785E"/>
    <w:rsid w:val="00D5003D"/>
    <w:rsid w:val="00D5020B"/>
    <w:rsid w:val="00D50778"/>
    <w:rsid w:val="00D50D63"/>
    <w:rsid w:val="00D51707"/>
    <w:rsid w:val="00D51C5E"/>
    <w:rsid w:val="00D51D63"/>
    <w:rsid w:val="00D52566"/>
    <w:rsid w:val="00D526C8"/>
    <w:rsid w:val="00D53BF4"/>
    <w:rsid w:val="00D5428E"/>
    <w:rsid w:val="00D54741"/>
    <w:rsid w:val="00D55013"/>
    <w:rsid w:val="00D551E2"/>
    <w:rsid w:val="00D56082"/>
    <w:rsid w:val="00D56B13"/>
    <w:rsid w:val="00D56E36"/>
    <w:rsid w:val="00D5753E"/>
    <w:rsid w:val="00D5779B"/>
    <w:rsid w:val="00D60217"/>
    <w:rsid w:val="00D60271"/>
    <w:rsid w:val="00D60623"/>
    <w:rsid w:val="00D60762"/>
    <w:rsid w:val="00D60E01"/>
    <w:rsid w:val="00D611AB"/>
    <w:rsid w:val="00D61620"/>
    <w:rsid w:val="00D61638"/>
    <w:rsid w:val="00D62793"/>
    <w:rsid w:val="00D62B64"/>
    <w:rsid w:val="00D6384A"/>
    <w:rsid w:val="00D65C16"/>
    <w:rsid w:val="00D65EAA"/>
    <w:rsid w:val="00D6652F"/>
    <w:rsid w:val="00D6654D"/>
    <w:rsid w:val="00D66697"/>
    <w:rsid w:val="00D668C3"/>
    <w:rsid w:val="00D66A43"/>
    <w:rsid w:val="00D66F4C"/>
    <w:rsid w:val="00D67710"/>
    <w:rsid w:val="00D67D52"/>
    <w:rsid w:val="00D70555"/>
    <w:rsid w:val="00D707AB"/>
    <w:rsid w:val="00D71284"/>
    <w:rsid w:val="00D7155A"/>
    <w:rsid w:val="00D71B2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10A"/>
    <w:rsid w:val="00D8625D"/>
    <w:rsid w:val="00D86901"/>
    <w:rsid w:val="00D86A7B"/>
    <w:rsid w:val="00D8792F"/>
    <w:rsid w:val="00D8795A"/>
    <w:rsid w:val="00D90B3E"/>
    <w:rsid w:val="00D90C01"/>
    <w:rsid w:val="00D91242"/>
    <w:rsid w:val="00D913BA"/>
    <w:rsid w:val="00D91789"/>
    <w:rsid w:val="00D92083"/>
    <w:rsid w:val="00D927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1E"/>
    <w:rsid w:val="00DA0A61"/>
    <w:rsid w:val="00DA0BE3"/>
    <w:rsid w:val="00DA1942"/>
    <w:rsid w:val="00DA1B9B"/>
    <w:rsid w:val="00DA22F0"/>
    <w:rsid w:val="00DA257C"/>
    <w:rsid w:val="00DA62B5"/>
    <w:rsid w:val="00DA649F"/>
    <w:rsid w:val="00DA6C21"/>
    <w:rsid w:val="00DA72F8"/>
    <w:rsid w:val="00DA758B"/>
    <w:rsid w:val="00DA7741"/>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2F"/>
    <w:rsid w:val="00DC4BE0"/>
    <w:rsid w:val="00DC5C9E"/>
    <w:rsid w:val="00DC6585"/>
    <w:rsid w:val="00DC6D15"/>
    <w:rsid w:val="00DC6E53"/>
    <w:rsid w:val="00DC6F29"/>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6F"/>
    <w:rsid w:val="00DD47C8"/>
    <w:rsid w:val="00DD5A6E"/>
    <w:rsid w:val="00DD5EB4"/>
    <w:rsid w:val="00DD5ED3"/>
    <w:rsid w:val="00DD6064"/>
    <w:rsid w:val="00DD6138"/>
    <w:rsid w:val="00DD6240"/>
    <w:rsid w:val="00DD649E"/>
    <w:rsid w:val="00DD65A3"/>
    <w:rsid w:val="00DD7697"/>
    <w:rsid w:val="00DD772F"/>
    <w:rsid w:val="00DDB847"/>
    <w:rsid w:val="00DE0954"/>
    <w:rsid w:val="00DE0A53"/>
    <w:rsid w:val="00DE0C7C"/>
    <w:rsid w:val="00DE1720"/>
    <w:rsid w:val="00DE18FF"/>
    <w:rsid w:val="00DE2046"/>
    <w:rsid w:val="00DE290C"/>
    <w:rsid w:val="00DE34A5"/>
    <w:rsid w:val="00DE36F4"/>
    <w:rsid w:val="00DE37BE"/>
    <w:rsid w:val="00DE3D84"/>
    <w:rsid w:val="00DE45DD"/>
    <w:rsid w:val="00DE4696"/>
    <w:rsid w:val="00DE4BE1"/>
    <w:rsid w:val="00DE4FAD"/>
    <w:rsid w:val="00DE504D"/>
    <w:rsid w:val="00DE5120"/>
    <w:rsid w:val="00DE5711"/>
    <w:rsid w:val="00DE5D4C"/>
    <w:rsid w:val="00DE5F20"/>
    <w:rsid w:val="00DE661B"/>
    <w:rsid w:val="00DE6E2B"/>
    <w:rsid w:val="00DE7037"/>
    <w:rsid w:val="00DE7580"/>
    <w:rsid w:val="00DF0AF7"/>
    <w:rsid w:val="00DF0EBF"/>
    <w:rsid w:val="00DF144A"/>
    <w:rsid w:val="00DF17DB"/>
    <w:rsid w:val="00DF1869"/>
    <w:rsid w:val="00DF27B3"/>
    <w:rsid w:val="00DF28BA"/>
    <w:rsid w:val="00DF3708"/>
    <w:rsid w:val="00DF3DDF"/>
    <w:rsid w:val="00DF4D30"/>
    <w:rsid w:val="00DF5388"/>
    <w:rsid w:val="00DF5705"/>
    <w:rsid w:val="00DF58E2"/>
    <w:rsid w:val="00DF5E4C"/>
    <w:rsid w:val="00DF6558"/>
    <w:rsid w:val="00DF6694"/>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79"/>
    <w:rsid w:val="00E04EAA"/>
    <w:rsid w:val="00E05575"/>
    <w:rsid w:val="00E05E2D"/>
    <w:rsid w:val="00E06641"/>
    <w:rsid w:val="00E069E3"/>
    <w:rsid w:val="00E076BB"/>
    <w:rsid w:val="00E101B8"/>
    <w:rsid w:val="00E10741"/>
    <w:rsid w:val="00E110DE"/>
    <w:rsid w:val="00E113C6"/>
    <w:rsid w:val="00E1188D"/>
    <w:rsid w:val="00E1204F"/>
    <w:rsid w:val="00E121DF"/>
    <w:rsid w:val="00E123CC"/>
    <w:rsid w:val="00E12FBA"/>
    <w:rsid w:val="00E1304E"/>
    <w:rsid w:val="00E13061"/>
    <w:rsid w:val="00E1329C"/>
    <w:rsid w:val="00E13E63"/>
    <w:rsid w:val="00E14179"/>
    <w:rsid w:val="00E146F6"/>
    <w:rsid w:val="00E146F8"/>
    <w:rsid w:val="00E16072"/>
    <w:rsid w:val="00E160F5"/>
    <w:rsid w:val="00E16240"/>
    <w:rsid w:val="00E16397"/>
    <w:rsid w:val="00E166D6"/>
    <w:rsid w:val="00E16F3A"/>
    <w:rsid w:val="00E20832"/>
    <w:rsid w:val="00E20941"/>
    <w:rsid w:val="00E20B63"/>
    <w:rsid w:val="00E21018"/>
    <w:rsid w:val="00E212C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83C"/>
    <w:rsid w:val="00E32664"/>
    <w:rsid w:val="00E32C8E"/>
    <w:rsid w:val="00E33261"/>
    <w:rsid w:val="00E345D2"/>
    <w:rsid w:val="00E347D3"/>
    <w:rsid w:val="00E355F1"/>
    <w:rsid w:val="00E3566E"/>
    <w:rsid w:val="00E3567D"/>
    <w:rsid w:val="00E357B2"/>
    <w:rsid w:val="00E35F01"/>
    <w:rsid w:val="00E35F11"/>
    <w:rsid w:val="00E365AF"/>
    <w:rsid w:val="00E375BF"/>
    <w:rsid w:val="00E3782C"/>
    <w:rsid w:val="00E37A98"/>
    <w:rsid w:val="00E41326"/>
    <w:rsid w:val="00E41B4B"/>
    <w:rsid w:val="00E42407"/>
    <w:rsid w:val="00E42587"/>
    <w:rsid w:val="00E4267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31"/>
    <w:rsid w:val="00E60C92"/>
    <w:rsid w:val="00E61D90"/>
    <w:rsid w:val="00E622B8"/>
    <w:rsid w:val="00E6341D"/>
    <w:rsid w:val="00E6378C"/>
    <w:rsid w:val="00E63E0C"/>
    <w:rsid w:val="00E64158"/>
    <w:rsid w:val="00E6448D"/>
    <w:rsid w:val="00E655C9"/>
    <w:rsid w:val="00E655D1"/>
    <w:rsid w:val="00E65C12"/>
    <w:rsid w:val="00E65C56"/>
    <w:rsid w:val="00E660CD"/>
    <w:rsid w:val="00E66292"/>
    <w:rsid w:val="00E668C5"/>
    <w:rsid w:val="00E66A76"/>
    <w:rsid w:val="00E670F8"/>
    <w:rsid w:val="00E70410"/>
    <w:rsid w:val="00E7043E"/>
    <w:rsid w:val="00E729B9"/>
    <w:rsid w:val="00E73C66"/>
    <w:rsid w:val="00E7449D"/>
    <w:rsid w:val="00E75068"/>
    <w:rsid w:val="00E76292"/>
    <w:rsid w:val="00E76434"/>
    <w:rsid w:val="00E76A3A"/>
    <w:rsid w:val="00E7751D"/>
    <w:rsid w:val="00E77D11"/>
    <w:rsid w:val="00E80343"/>
    <w:rsid w:val="00E80EDE"/>
    <w:rsid w:val="00E81505"/>
    <w:rsid w:val="00E8161B"/>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19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44"/>
    <w:rsid w:val="00EA256A"/>
    <w:rsid w:val="00EA3FE4"/>
    <w:rsid w:val="00EA4193"/>
    <w:rsid w:val="00EA4970"/>
    <w:rsid w:val="00EA4E23"/>
    <w:rsid w:val="00EA56A6"/>
    <w:rsid w:val="00EA6573"/>
    <w:rsid w:val="00EA6D1E"/>
    <w:rsid w:val="00EA6E8F"/>
    <w:rsid w:val="00EA6F5B"/>
    <w:rsid w:val="00EA7102"/>
    <w:rsid w:val="00EA76DD"/>
    <w:rsid w:val="00EA7FAC"/>
    <w:rsid w:val="00EB01C2"/>
    <w:rsid w:val="00EB03BA"/>
    <w:rsid w:val="00EB0868"/>
    <w:rsid w:val="00EB164F"/>
    <w:rsid w:val="00EB23E7"/>
    <w:rsid w:val="00EB3280"/>
    <w:rsid w:val="00EB33BE"/>
    <w:rsid w:val="00EB35C1"/>
    <w:rsid w:val="00EB3686"/>
    <w:rsid w:val="00EB381D"/>
    <w:rsid w:val="00EB444B"/>
    <w:rsid w:val="00EB4839"/>
    <w:rsid w:val="00EB4CA8"/>
    <w:rsid w:val="00EB4E31"/>
    <w:rsid w:val="00EB5160"/>
    <w:rsid w:val="00EB55A8"/>
    <w:rsid w:val="00EB58C7"/>
    <w:rsid w:val="00EB5A03"/>
    <w:rsid w:val="00EB5C85"/>
    <w:rsid w:val="00EB5DC1"/>
    <w:rsid w:val="00EB6D85"/>
    <w:rsid w:val="00EB6E93"/>
    <w:rsid w:val="00EB78CB"/>
    <w:rsid w:val="00EB79EA"/>
    <w:rsid w:val="00EB7C11"/>
    <w:rsid w:val="00EB7FCE"/>
    <w:rsid w:val="00EC01C5"/>
    <w:rsid w:val="00EC066B"/>
    <w:rsid w:val="00EC0799"/>
    <w:rsid w:val="00EC0BB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95A"/>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95"/>
    <w:rsid w:val="00ED7E03"/>
    <w:rsid w:val="00ED7F3E"/>
    <w:rsid w:val="00EE0116"/>
    <w:rsid w:val="00EE02A7"/>
    <w:rsid w:val="00EE19FD"/>
    <w:rsid w:val="00EE1B56"/>
    <w:rsid w:val="00EE1C85"/>
    <w:rsid w:val="00EE2596"/>
    <w:rsid w:val="00EE2914"/>
    <w:rsid w:val="00EE2D7F"/>
    <w:rsid w:val="00EE2F6A"/>
    <w:rsid w:val="00EE334B"/>
    <w:rsid w:val="00EE33F3"/>
    <w:rsid w:val="00EE3480"/>
    <w:rsid w:val="00EE433A"/>
    <w:rsid w:val="00EE4477"/>
    <w:rsid w:val="00EE44B0"/>
    <w:rsid w:val="00EE4CF2"/>
    <w:rsid w:val="00EE523A"/>
    <w:rsid w:val="00EE54B9"/>
    <w:rsid w:val="00EE593B"/>
    <w:rsid w:val="00EE5F7A"/>
    <w:rsid w:val="00EE5FC7"/>
    <w:rsid w:val="00EE6920"/>
    <w:rsid w:val="00EE6E84"/>
    <w:rsid w:val="00EE7654"/>
    <w:rsid w:val="00EE7DC0"/>
    <w:rsid w:val="00EF13E9"/>
    <w:rsid w:val="00EF22B7"/>
    <w:rsid w:val="00EF2C7C"/>
    <w:rsid w:val="00EF33C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4A"/>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9CB"/>
    <w:rsid w:val="00F11C0B"/>
    <w:rsid w:val="00F126A8"/>
    <w:rsid w:val="00F1334C"/>
    <w:rsid w:val="00F133E3"/>
    <w:rsid w:val="00F13921"/>
    <w:rsid w:val="00F13CB4"/>
    <w:rsid w:val="00F14DCA"/>
    <w:rsid w:val="00F161C0"/>
    <w:rsid w:val="00F166A2"/>
    <w:rsid w:val="00F170D1"/>
    <w:rsid w:val="00F172D0"/>
    <w:rsid w:val="00F17361"/>
    <w:rsid w:val="00F17A1F"/>
    <w:rsid w:val="00F20241"/>
    <w:rsid w:val="00F207CB"/>
    <w:rsid w:val="00F2108C"/>
    <w:rsid w:val="00F211FE"/>
    <w:rsid w:val="00F217F8"/>
    <w:rsid w:val="00F21BAE"/>
    <w:rsid w:val="00F21F12"/>
    <w:rsid w:val="00F222C3"/>
    <w:rsid w:val="00F2232B"/>
    <w:rsid w:val="00F2293A"/>
    <w:rsid w:val="00F229DE"/>
    <w:rsid w:val="00F235F7"/>
    <w:rsid w:val="00F2421D"/>
    <w:rsid w:val="00F251FA"/>
    <w:rsid w:val="00F25241"/>
    <w:rsid w:val="00F2682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26"/>
    <w:rsid w:val="00F41334"/>
    <w:rsid w:val="00F41BF7"/>
    <w:rsid w:val="00F429B7"/>
    <w:rsid w:val="00F42BEE"/>
    <w:rsid w:val="00F42CE8"/>
    <w:rsid w:val="00F431D1"/>
    <w:rsid w:val="00F431D3"/>
    <w:rsid w:val="00F4353E"/>
    <w:rsid w:val="00F4383A"/>
    <w:rsid w:val="00F43C74"/>
    <w:rsid w:val="00F43D84"/>
    <w:rsid w:val="00F44527"/>
    <w:rsid w:val="00F44F39"/>
    <w:rsid w:val="00F4541C"/>
    <w:rsid w:val="00F45ADC"/>
    <w:rsid w:val="00F45EB2"/>
    <w:rsid w:val="00F46943"/>
    <w:rsid w:val="00F46959"/>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B02"/>
    <w:rsid w:val="00F55531"/>
    <w:rsid w:val="00F555C4"/>
    <w:rsid w:val="00F55D85"/>
    <w:rsid w:val="00F55DB5"/>
    <w:rsid w:val="00F560B4"/>
    <w:rsid w:val="00F56281"/>
    <w:rsid w:val="00F56594"/>
    <w:rsid w:val="00F56EF8"/>
    <w:rsid w:val="00F56FD0"/>
    <w:rsid w:val="00F57102"/>
    <w:rsid w:val="00F5729B"/>
    <w:rsid w:val="00F57665"/>
    <w:rsid w:val="00F57868"/>
    <w:rsid w:val="00F57CCC"/>
    <w:rsid w:val="00F602FE"/>
    <w:rsid w:val="00F610E0"/>
    <w:rsid w:val="00F611D1"/>
    <w:rsid w:val="00F61A15"/>
    <w:rsid w:val="00F6347F"/>
    <w:rsid w:val="00F636E5"/>
    <w:rsid w:val="00F638A8"/>
    <w:rsid w:val="00F63BE9"/>
    <w:rsid w:val="00F644F1"/>
    <w:rsid w:val="00F648E0"/>
    <w:rsid w:val="00F650C8"/>
    <w:rsid w:val="00F65227"/>
    <w:rsid w:val="00F65FF2"/>
    <w:rsid w:val="00F6698E"/>
    <w:rsid w:val="00F66F02"/>
    <w:rsid w:val="00F67417"/>
    <w:rsid w:val="00F678A1"/>
    <w:rsid w:val="00F701DB"/>
    <w:rsid w:val="00F70742"/>
    <w:rsid w:val="00F71B90"/>
    <w:rsid w:val="00F7215F"/>
    <w:rsid w:val="00F72998"/>
    <w:rsid w:val="00F73B04"/>
    <w:rsid w:val="00F73DE6"/>
    <w:rsid w:val="00F74D49"/>
    <w:rsid w:val="00F75592"/>
    <w:rsid w:val="00F7599F"/>
    <w:rsid w:val="00F75FB4"/>
    <w:rsid w:val="00F7680D"/>
    <w:rsid w:val="00F76C42"/>
    <w:rsid w:val="00F7725C"/>
    <w:rsid w:val="00F7789D"/>
    <w:rsid w:val="00F80241"/>
    <w:rsid w:val="00F80B9A"/>
    <w:rsid w:val="00F81F56"/>
    <w:rsid w:val="00F82282"/>
    <w:rsid w:val="00F82324"/>
    <w:rsid w:val="00F83041"/>
    <w:rsid w:val="00F83386"/>
    <w:rsid w:val="00F83398"/>
    <w:rsid w:val="00F835DF"/>
    <w:rsid w:val="00F84093"/>
    <w:rsid w:val="00F85285"/>
    <w:rsid w:val="00F85EE3"/>
    <w:rsid w:val="00F868BA"/>
    <w:rsid w:val="00F86AF6"/>
    <w:rsid w:val="00F86F43"/>
    <w:rsid w:val="00F87CD9"/>
    <w:rsid w:val="00F87DF1"/>
    <w:rsid w:val="00F9018E"/>
    <w:rsid w:val="00F9024D"/>
    <w:rsid w:val="00F91091"/>
    <w:rsid w:val="00F914B7"/>
    <w:rsid w:val="00F929A5"/>
    <w:rsid w:val="00F929B7"/>
    <w:rsid w:val="00F9327D"/>
    <w:rsid w:val="00F93F53"/>
    <w:rsid w:val="00F94AFD"/>
    <w:rsid w:val="00F94D71"/>
    <w:rsid w:val="00F952BE"/>
    <w:rsid w:val="00F953B3"/>
    <w:rsid w:val="00F9566B"/>
    <w:rsid w:val="00F9576C"/>
    <w:rsid w:val="00F96714"/>
    <w:rsid w:val="00FA03D5"/>
    <w:rsid w:val="00FA0E33"/>
    <w:rsid w:val="00FA144D"/>
    <w:rsid w:val="00FA19B4"/>
    <w:rsid w:val="00FA263B"/>
    <w:rsid w:val="00FA345B"/>
    <w:rsid w:val="00FA36EB"/>
    <w:rsid w:val="00FA43DC"/>
    <w:rsid w:val="00FA46E5"/>
    <w:rsid w:val="00FA50B6"/>
    <w:rsid w:val="00FA5279"/>
    <w:rsid w:val="00FA56CE"/>
    <w:rsid w:val="00FA5EA4"/>
    <w:rsid w:val="00FA6816"/>
    <w:rsid w:val="00FA6A9F"/>
    <w:rsid w:val="00FA7142"/>
    <w:rsid w:val="00FA7269"/>
    <w:rsid w:val="00FA75F8"/>
    <w:rsid w:val="00FA7D78"/>
    <w:rsid w:val="00FB0339"/>
    <w:rsid w:val="00FB059B"/>
    <w:rsid w:val="00FB0902"/>
    <w:rsid w:val="00FB10F0"/>
    <w:rsid w:val="00FB1878"/>
    <w:rsid w:val="00FB1D4B"/>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AA"/>
    <w:rsid w:val="00FB78A1"/>
    <w:rsid w:val="00FB7BCA"/>
    <w:rsid w:val="00FC0DC2"/>
    <w:rsid w:val="00FC11E6"/>
    <w:rsid w:val="00FC1A04"/>
    <w:rsid w:val="00FC2982"/>
    <w:rsid w:val="00FC30FB"/>
    <w:rsid w:val="00FC46D9"/>
    <w:rsid w:val="00FC5AAA"/>
    <w:rsid w:val="00FC5CAE"/>
    <w:rsid w:val="00FC5EA5"/>
    <w:rsid w:val="00FC674E"/>
    <w:rsid w:val="00FC7724"/>
    <w:rsid w:val="00FC79A5"/>
    <w:rsid w:val="00FC7A2C"/>
    <w:rsid w:val="00FC7AD6"/>
    <w:rsid w:val="00FD003B"/>
    <w:rsid w:val="00FD03FA"/>
    <w:rsid w:val="00FD1A28"/>
    <w:rsid w:val="00FD1D27"/>
    <w:rsid w:val="00FD1E9A"/>
    <w:rsid w:val="00FD2A30"/>
    <w:rsid w:val="00FD34DC"/>
    <w:rsid w:val="00FD42F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94"/>
    <w:rsid w:val="00FE3C67"/>
    <w:rsid w:val="00FE3D1F"/>
    <w:rsid w:val="00FE3D7C"/>
    <w:rsid w:val="00FE4654"/>
    <w:rsid w:val="00FE4A8C"/>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19"/>
    <w:rsid w:val="00FF2BDE"/>
    <w:rsid w:val="00FF3486"/>
    <w:rsid w:val="00FF3518"/>
    <w:rsid w:val="00FF5672"/>
    <w:rsid w:val="00FF5BD4"/>
    <w:rsid w:val="00FF607F"/>
    <w:rsid w:val="00FF6252"/>
    <w:rsid w:val="00FF638E"/>
    <w:rsid w:val="00FF6DA7"/>
    <w:rsid w:val="00FF6EDC"/>
    <w:rsid w:val="00FF769F"/>
    <w:rsid w:val="00FF7969"/>
    <w:rsid w:val="00FF7A94"/>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1">
    <w:name w:val="xl71"/>
    <w:basedOn w:val="prastasis"/>
    <w:rsid w:val="00446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character" w:customStyle="1" w:styleId="a">
    <w:name w:val="Основной текст_"/>
    <w:link w:val="1"/>
    <w:locked/>
    <w:rsid w:val="003B49C0"/>
    <w:rPr>
      <w:shd w:val="clear" w:color="auto" w:fill="FFFFFF"/>
    </w:rPr>
  </w:style>
  <w:style w:type="paragraph" w:customStyle="1" w:styleId="1">
    <w:name w:val="Основной текст1"/>
    <w:basedOn w:val="prastasis"/>
    <w:link w:val="a"/>
    <w:rsid w:val="003B49C0"/>
    <w:pPr>
      <w:widowControl w:val="0"/>
      <w:shd w:val="clear" w:color="auto" w:fill="FFFFFF"/>
      <w:spacing w:after="0" w:line="278" w:lineRule="exact"/>
      <w:jc w:val="both"/>
    </w:pPr>
  </w:style>
  <w:style w:type="paragraph" w:customStyle="1" w:styleId="Default">
    <w:name w:val="Default"/>
    <w:rsid w:val="005471C0"/>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2E031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2E031C"/>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paragraph" w:customStyle="1" w:styleId="TableStyle2">
    <w:name w:val="Table Style 2"/>
    <w:rsid w:val="002E031C"/>
    <w:pPr>
      <w:spacing w:after="0" w:line="240" w:lineRule="auto"/>
    </w:pPr>
    <w:rPr>
      <w:rFonts w:ascii="Helvetica" w:eastAsia="Arial Unicode MS" w:hAnsi="Arial Unicode MS" w:cs="Arial Unicode MS"/>
      <w:color w:val="000000"/>
      <w:sz w:val="20"/>
      <w:szCs w:val="20"/>
      <w:u w:color="000000"/>
    </w:rPr>
  </w:style>
  <w:style w:type="character" w:customStyle="1" w:styleId="Spalvotassraas1parykinimasDiagrama">
    <w:name w:val="Spalvotas sąrašas – 1 paryškinimas Diagrama"/>
    <w:link w:val="Spalvotassraas1parykinimas1"/>
    <w:uiPriority w:val="34"/>
    <w:rsid w:val="002E031C"/>
    <w:rPr>
      <w:rFonts w:ascii="Times New Roman" w:eastAsia="Times New Roman" w:hAnsi="Times New Roman" w:cs="Arial Unicode MS"/>
      <w:sz w:val="20"/>
      <w:szCs w:val="20"/>
      <w:lang w:val="x-none" w:eastAsia="ar-SA" w:bidi="bo-CN"/>
    </w:rPr>
  </w:style>
  <w:style w:type="table" w:customStyle="1" w:styleId="TableGrid411">
    <w:name w:val="Table Grid411"/>
    <w:basedOn w:val="prastojilentel"/>
    <w:next w:val="Lentelstinklelis"/>
    <w:rsid w:val="00871D24"/>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907C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07C07"/>
  </w:style>
  <w:style w:type="paragraph" w:customStyle="1" w:styleId="Stilius3">
    <w:name w:val="Stilius3"/>
    <w:basedOn w:val="prastasis"/>
    <w:link w:val="Stilius3Diagrama"/>
    <w:qFormat/>
    <w:rsid w:val="00F9109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F91091"/>
    <w:rPr>
      <w:rFonts w:ascii="Times New Roman" w:eastAsia="Times New Roman" w:hAnsi="Times New Roman" w:cs="Arial Unicode MS"/>
      <w:sz w:val="22"/>
      <w:szCs w:val="22"/>
      <w:lang w:val="x-none" w:eastAsia="en-US" w:bidi="bo-CN"/>
    </w:rPr>
  </w:style>
  <w:style w:type="paragraph" w:styleId="Turinys3">
    <w:name w:val="toc 3"/>
    <w:basedOn w:val="prastasis"/>
    <w:next w:val="prastasis"/>
    <w:autoRedefine/>
    <w:uiPriority w:val="39"/>
    <w:unhideWhenUsed/>
    <w:rsid w:val="002C3C68"/>
    <w:pPr>
      <w:spacing w:after="100"/>
      <w:ind w:left="420"/>
    </w:pPr>
  </w:style>
  <w:style w:type="character" w:customStyle="1" w:styleId="normaltextrun">
    <w:name w:val="normaltextrun"/>
    <w:basedOn w:val="Numatytasispastraiposriftas"/>
    <w:rsid w:val="000C0708"/>
  </w:style>
  <w:style w:type="character" w:customStyle="1" w:styleId="eop">
    <w:name w:val="eop"/>
    <w:basedOn w:val="Numatytasispastraiposriftas"/>
    <w:rsid w:val="000C0708"/>
  </w:style>
  <w:style w:type="paragraph" w:customStyle="1" w:styleId="paragraph">
    <w:name w:val="paragraph"/>
    <w:basedOn w:val="prastasis"/>
    <w:rsid w:val="000C070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C2119"/>
    <w:rPr>
      <w:color w:val="605E5C"/>
      <w:shd w:val="clear" w:color="auto" w:fill="E1DFDD"/>
    </w:rPr>
  </w:style>
  <w:style w:type="paragraph" w:customStyle="1" w:styleId="Style2">
    <w:name w:val="Style2"/>
    <w:basedOn w:val="prastasis"/>
    <w:uiPriority w:val="99"/>
    <w:rsid w:val="00EC066B"/>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641">
      <w:bodyDiv w:val="1"/>
      <w:marLeft w:val="0"/>
      <w:marRight w:val="0"/>
      <w:marTop w:val="0"/>
      <w:marBottom w:val="0"/>
      <w:divBdr>
        <w:top w:val="none" w:sz="0" w:space="0" w:color="auto"/>
        <w:left w:val="none" w:sz="0" w:space="0" w:color="auto"/>
        <w:bottom w:val="none" w:sz="0" w:space="0" w:color="auto"/>
        <w:right w:val="none" w:sz="0" w:space="0" w:color="auto"/>
      </w:divBdr>
    </w:div>
    <w:div w:id="617552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678224">
      <w:bodyDiv w:val="1"/>
      <w:marLeft w:val="0"/>
      <w:marRight w:val="0"/>
      <w:marTop w:val="0"/>
      <w:marBottom w:val="0"/>
      <w:divBdr>
        <w:top w:val="none" w:sz="0" w:space="0" w:color="auto"/>
        <w:left w:val="none" w:sz="0" w:space="0" w:color="auto"/>
        <w:bottom w:val="none" w:sz="0" w:space="0" w:color="auto"/>
        <w:right w:val="none" w:sz="0" w:space="0" w:color="auto"/>
      </w:divBdr>
    </w:div>
    <w:div w:id="14767378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45340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617657">
      <w:bodyDiv w:val="1"/>
      <w:marLeft w:val="0"/>
      <w:marRight w:val="0"/>
      <w:marTop w:val="0"/>
      <w:marBottom w:val="0"/>
      <w:divBdr>
        <w:top w:val="none" w:sz="0" w:space="0" w:color="auto"/>
        <w:left w:val="none" w:sz="0" w:space="0" w:color="auto"/>
        <w:bottom w:val="none" w:sz="0" w:space="0" w:color="auto"/>
        <w:right w:val="none" w:sz="0" w:space="0" w:color="auto"/>
      </w:divBdr>
    </w:div>
    <w:div w:id="8270913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24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09025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53528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2364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73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05471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5466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dministracija@mazeik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yperlink" Target="https://vpt.lrv.lt/lt/nuorodos/kiti-duomenys/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C35CD933B4F47B7D76CE3EEC103DE" ma:contentTypeVersion="16" ma:contentTypeDescription="Create a new document." ma:contentTypeScope="" ma:versionID="406f4288f55a10d1ad3c030c5acfedcc">
  <xsd:schema xmlns:xsd="http://www.w3.org/2001/XMLSchema" xmlns:xs="http://www.w3.org/2001/XMLSchema" xmlns:p="http://schemas.microsoft.com/office/2006/metadata/properties" xmlns:ns1="http://schemas.microsoft.com/sharepoint/v3" xmlns:ns2="e53dc50a-8740-4791-ae7f-1637498bfe55" xmlns:ns3="2e2621e3-353a-4515-8910-3e5485cb9e7d" targetNamespace="http://schemas.microsoft.com/office/2006/metadata/properties" ma:root="true" ma:fieldsID="2cdb4473e33d1d84c0e3fa7e55956107" ns1:_="" ns2:_="" ns3:_="">
    <xsd:import namespace="http://schemas.microsoft.com/sharepoint/v3"/>
    <xsd:import namespace="e53dc50a-8740-4791-ae7f-1637498bfe55"/>
    <xsd:import namespace="2e2621e3-353a-4515-8910-3e5485cb9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dc50a-8740-4791-ae7f-1637498bf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23e45-f29d-41d4-b61e-f3d05fad5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2621e3-353a-4515-8910-3e5485cb9e7d" xsi:nil="true"/>
    <_ip_UnifiedCompliancePolicyUIAction xmlns="http://schemas.microsoft.com/sharepoint/v3" xsi:nil="true"/>
    <_ip_UnifiedCompliancePolicyProperties xmlns="http://schemas.microsoft.com/sharepoint/v3" xsi:nil="true"/>
    <lcf76f155ced4ddcb4097134ff3c332f xmlns="e53dc50a-8740-4791-ae7f-1637498bfe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2C3F57-31F6-471F-BE24-846BE339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dc50a-8740-4791-ae7f-1637498bfe55"/>
    <ds:schemaRef ds:uri="2e2621e3-353a-4515-8910-3e5485cb9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67A1B11-0E9A-4503-8BED-D34AACBADD63}">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2e2621e3-353a-4515-8910-3e5485cb9e7d"/>
    <ds:schemaRef ds:uri="http://schemas.microsoft.com/sharepoint/v3"/>
    <ds:schemaRef ds:uri="e53dc50a-8740-4791-ae7f-1637498bfe55"/>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44</Pages>
  <Words>59748</Words>
  <Characters>34057</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Ingaj</cp:lastModifiedBy>
  <cp:revision>21</cp:revision>
  <dcterms:created xsi:type="dcterms:W3CDTF">2025-07-21T05:19:00Z</dcterms:created>
  <dcterms:modified xsi:type="dcterms:W3CDTF">2025-07-23T06:46:00Z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0x010100522C35CD933B4F47B7D76CE3EEC103DE</vt:lpwstr>
  </property>
</Properties>
</file>