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9680" w14:textId="77777777" w:rsidR="004E66BD" w:rsidRPr="00914D55" w:rsidRDefault="004E66BD" w:rsidP="004E66BD">
      <w:pPr>
        <w:spacing w:after="0" w:line="240" w:lineRule="auto"/>
        <w:jc w:val="both"/>
        <w:rPr>
          <w:rFonts w:ascii="Times New Roman" w:eastAsia="Times New Roman" w:hAnsi="Times New Roman" w:cs="Times New Roman"/>
          <w:b/>
          <w:kern w:val="0"/>
          <w14:ligatures w14:val="none"/>
        </w:rPr>
      </w:pPr>
    </w:p>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pavaduotojas</w:t>
      </w:r>
    </w:p>
    <w:p w14:paraId="313136D3" w14:textId="3D4403C3"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105C82" w:rsidRPr="00914D55">
        <w:rPr>
          <w:rFonts w:ascii="Times New Roman" w:eastAsia="Calibri" w:hAnsi="Times New Roman" w:cs="Times New Roman"/>
          <w:kern w:val="0"/>
          <w14:ligatures w14:val="none"/>
        </w:rPr>
        <w:t xml:space="preserve">5 m. </w:t>
      </w:r>
      <w:r w:rsidR="00AA6E2B" w:rsidRPr="00914D55">
        <w:rPr>
          <w:rFonts w:ascii="Times New Roman" w:eastAsia="Calibri" w:hAnsi="Times New Roman" w:cs="Times New Roman"/>
          <w:kern w:val="0"/>
          <w14:ligatures w14:val="none"/>
        </w:rPr>
        <w:t>liepos</w:t>
      </w:r>
      <w:r w:rsidR="008B0D71">
        <w:rPr>
          <w:rFonts w:ascii="Times New Roman" w:eastAsia="Calibri" w:hAnsi="Times New Roman" w:cs="Times New Roman"/>
          <w:kern w:val="0"/>
          <w14:ligatures w14:val="none"/>
        </w:rPr>
        <w:t xml:space="preserve"> 23 </w:t>
      </w:r>
      <w:r w:rsidRPr="00914D55">
        <w:rPr>
          <w:rFonts w:ascii="Times New Roman" w:eastAsia="Calibri" w:hAnsi="Times New Roman" w:cs="Times New Roman"/>
          <w:kern w:val="0"/>
          <w14:ligatures w14:val="none"/>
        </w:rPr>
        <w:t>d. Nr. 7BE-</w:t>
      </w:r>
      <w:r w:rsidR="008B0D71">
        <w:rPr>
          <w:rFonts w:ascii="Times New Roman" w:eastAsia="Calibri" w:hAnsi="Times New Roman" w:cs="Times New Roman"/>
          <w:kern w:val="0"/>
          <w14:ligatures w14:val="none"/>
        </w:rPr>
        <w:t>3822</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7FE33AE2" w:rsidR="004E66BD" w:rsidRPr="00914D55" w:rsidRDefault="00C8605D"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sidRPr="00914D55">
        <w:rPr>
          <w:rFonts w:ascii="Times New Roman" w:eastAsia="Calibri" w:hAnsi="Times New Roman" w:cs="Times New Roman"/>
          <w:b/>
          <w:bCs/>
          <w:kern w:val="0"/>
          <w14:ligatures w14:val="none"/>
        </w:rPr>
        <w:t>GARANTIJŲ VALDYMO SISTEMOS</w:t>
      </w:r>
      <w:r w:rsidR="004E66BD" w:rsidRPr="00914D55">
        <w:rPr>
          <w:rFonts w:ascii="Times New Roman" w:eastAsia="Times New Roman" w:hAnsi="Times New Roman" w:cs="Times New Roman"/>
          <w:b/>
          <w:bCs/>
          <w:kern w:val="0"/>
          <w:lang w:eastAsia="zh-CN"/>
          <w14:ligatures w14:val="none"/>
        </w:rPr>
        <w:t xml:space="preserve"> </w:t>
      </w:r>
      <w:r w:rsidR="003733BB" w:rsidRPr="00914D55">
        <w:rPr>
          <w:rFonts w:ascii="Times New Roman" w:eastAsia="Times New Roman" w:hAnsi="Times New Roman" w:cs="Times New Roman"/>
          <w:b/>
          <w:bCs/>
          <w:kern w:val="0"/>
          <w:lang w:eastAsia="zh-CN"/>
          <w14:ligatures w14:val="none"/>
        </w:rPr>
        <w:t>(</w:t>
      </w:r>
      <w:r w:rsidRPr="00914D55">
        <w:rPr>
          <w:rFonts w:ascii="Times New Roman" w:eastAsia="Times New Roman" w:hAnsi="Times New Roman" w:cs="Times New Roman"/>
          <w:b/>
          <w:bCs/>
          <w:kern w:val="0"/>
          <w:lang w:eastAsia="zh-CN"/>
          <w14:ligatures w14:val="none"/>
        </w:rPr>
        <w:t>GVS</w:t>
      </w:r>
      <w:r w:rsidR="003733BB" w:rsidRPr="00914D55">
        <w:rPr>
          <w:rFonts w:ascii="Times New Roman" w:eastAsia="Times New Roman" w:hAnsi="Times New Roman" w:cs="Times New Roman"/>
          <w:b/>
          <w:bCs/>
          <w:kern w:val="0"/>
          <w:lang w:eastAsia="zh-CN"/>
          <w14:ligatures w14:val="none"/>
        </w:rPr>
        <w:t xml:space="preserve">) </w:t>
      </w:r>
      <w:r w:rsidR="004E66BD" w:rsidRPr="00914D55">
        <w:rPr>
          <w:rFonts w:ascii="Times New Roman" w:eastAsia="Times New Roman" w:hAnsi="Times New Roman" w:cs="Times New Roman"/>
          <w:b/>
          <w:bCs/>
          <w:kern w:val="0"/>
          <w:lang w:eastAsia="zh-CN"/>
          <w14:ligatures w14:val="none"/>
        </w:rPr>
        <w:t>PRIEŽIŪROS IR PALAIKYMO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2E2BE7BA"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914D55"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w:t>
      </w:r>
      <w:r w:rsidRPr="00914D55">
        <w:rPr>
          <w:rFonts w:ascii="Times New Roman" w:eastAsia="Calibri" w:hAnsi="Times New Roman" w:cs="Times New Roman"/>
          <w:kern w:val="0"/>
          <w14:ligatures w14:val="none"/>
        </w:rPr>
        <w:tab/>
        <w:t>BENDROSIOS NUOSTATOS</w:t>
      </w:r>
    </w:p>
    <w:p w14:paraId="3A4F5176"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w:t>
      </w:r>
      <w:r w:rsidRPr="00914D55">
        <w:rPr>
          <w:rFonts w:ascii="Times New Roman" w:eastAsia="Calibri" w:hAnsi="Times New Roman" w:cs="Times New Roman"/>
          <w:kern w:val="0"/>
          <w14:ligatures w14:val="none"/>
        </w:rPr>
        <w:tab/>
        <w:t>PIRKIMO OBJEKTAS</w:t>
      </w:r>
    </w:p>
    <w:p w14:paraId="0FF4EAF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III.</w:t>
      </w:r>
      <w:r w:rsidRPr="00914D55">
        <w:rPr>
          <w:rFonts w:ascii="Times New Roman" w:eastAsia="Calibri" w:hAnsi="Times New Roman" w:cs="Times New Roman"/>
          <w:kern w:val="0"/>
          <w14:ligatures w14:val="none"/>
        </w:rPr>
        <w:tab/>
        <w:t>TIEKĖJŲ PAŠALINIMO PAGRINDAI IR KVALIFIKACIJOS REIKALAVIMAI</w:t>
      </w:r>
    </w:p>
    <w:p w14:paraId="41E7E4EB"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IV.</w:t>
      </w:r>
      <w:r w:rsidRPr="00914D55">
        <w:rPr>
          <w:rFonts w:ascii="Times New Roman" w:eastAsia="Calibri" w:hAnsi="Times New Roman" w:cs="Times New Roman"/>
          <w:kern w:val="0"/>
          <w14:ligatures w14:val="none"/>
        </w:rPr>
        <w:tab/>
      </w:r>
      <w:r w:rsidRPr="00914D55">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w:t>
      </w:r>
      <w:r w:rsidRPr="00914D55">
        <w:rPr>
          <w:rFonts w:ascii="Times New Roman" w:eastAsia="Calibri" w:hAnsi="Times New Roman" w:cs="Times New Roman"/>
          <w:kern w:val="0"/>
          <w14:ligatures w14:val="none"/>
        </w:rPr>
        <w:tab/>
        <w:t>ŪKIO SUBJEKTŲ GRUPĖS DALYVAVIMAS PIRKIMO PROCEDŪROSE</w:t>
      </w:r>
    </w:p>
    <w:p w14:paraId="2E79A32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w:t>
      </w:r>
      <w:r w:rsidRPr="00914D55">
        <w:rPr>
          <w:rFonts w:ascii="Times New Roman" w:eastAsia="Calibri" w:hAnsi="Times New Roman" w:cs="Times New Roman"/>
          <w:kern w:val="0"/>
          <w14:ligatures w14:val="none"/>
        </w:rPr>
        <w:tab/>
        <w:t>PASIŪLYMŲ RENGIMAS, PATEIKIMAS, KEITIMAS</w:t>
      </w:r>
    </w:p>
    <w:p w14:paraId="0B746CC8"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w:t>
      </w:r>
      <w:r w:rsidRPr="00914D55">
        <w:rPr>
          <w:rFonts w:ascii="Times New Roman" w:eastAsia="Calibri" w:hAnsi="Times New Roman" w:cs="Times New Roman"/>
          <w:kern w:val="0"/>
          <w14:ligatures w14:val="none"/>
        </w:rPr>
        <w:tab/>
        <w:t>PASIŪLYMŲ GALIOJIMO UŽTIKRINIMAS</w:t>
      </w:r>
    </w:p>
    <w:p w14:paraId="0C7DD9D3"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VIII.</w:t>
      </w:r>
      <w:r w:rsidRPr="00914D55">
        <w:rPr>
          <w:rFonts w:ascii="Times New Roman" w:eastAsia="Calibri" w:hAnsi="Times New Roman" w:cs="Times New Roman"/>
          <w:kern w:val="0"/>
          <w14:ligatures w14:val="none"/>
        </w:rPr>
        <w:tab/>
        <w:t>KONKURSO SĄLYGŲ PAAIŠKINIMAS IR PATIKSLINIMAS</w:t>
      </w:r>
    </w:p>
    <w:p w14:paraId="531A2AB9"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IX.</w:t>
      </w:r>
      <w:r w:rsidRPr="00914D55">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w:t>
      </w:r>
      <w:r w:rsidRPr="00914D55">
        <w:rPr>
          <w:rFonts w:ascii="Times New Roman" w:eastAsia="Calibri" w:hAnsi="Times New Roman" w:cs="Times New Roman"/>
          <w:kern w:val="0"/>
          <w14:ligatures w14:val="none"/>
        </w:rPr>
        <w:tab/>
        <w:t>PASIŪLYMŲ NAGRINĖJIMAS IR PASIŪLYMŲ ATMETIMO PRIEŽASTYS</w:t>
      </w:r>
    </w:p>
    <w:p w14:paraId="68137D89"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w:t>
      </w:r>
      <w:r w:rsidRPr="00914D55">
        <w:rPr>
          <w:rFonts w:ascii="Times New Roman" w:eastAsia="Calibri" w:hAnsi="Times New Roman" w:cs="Times New Roman"/>
          <w:kern w:val="0"/>
          <w14:ligatures w14:val="none"/>
        </w:rPr>
        <w:tab/>
        <w:t>PASIŪLYMŲ VERTINIMAS</w:t>
      </w:r>
    </w:p>
    <w:p w14:paraId="4EC3D0FA"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w:t>
      </w:r>
      <w:r w:rsidRPr="00914D55">
        <w:rPr>
          <w:rFonts w:ascii="Times New Roman" w:eastAsia="Calibri" w:hAnsi="Times New Roman" w:cs="Times New Roman"/>
          <w:kern w:val="0"/>
          <w14:ligatures w14:val="none"/>
        </w:rPr>
        <w:tab/>
        <w:t>PASIŪLYMŲ EILĖS IR</w:t>
      </w:r>
      <w:r w:rsidRPr="00914D55">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XIII.</w:t>
      </w:r>
      <w:r w:rsidRPr="00914D55">
        <w:rPr>
          <w:rFonts w:ascii="Times New Roman" w:eastAsia="Calibri" w:hAnsi="Times New Roman" w:cs="Times New Roman"/>
          <w:kern w:val="0"/>
          <w14:ligatures w14:val="none"/>
        </w:rPr>
        <w:tab/>
        <w:t>GINČŲ NAGRINĖJIMO TVARKA</w:t>
      </w:r>
    </w:p>
    <w:p w14:paraId="0DE8F611"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XIV.</w:t>
      </w:r>
      <w:r w:rsidRPr="00914D55">
        <w:rPr>
          <w:rFonts w:ascii="Times New Roman" w:eastAsia="Calibri" w:hAnsi="Times New Roman" w:cs="Times New Roman"/>
          <w:kern w:val="0"/>
          <w14:ligatures w14:val="none"/>
        </w:rPr>
        <w:tab/>
        <w:t>PIRKIMO SUTARTIES SĄLYGOS</w:t>
      </w:r>
    </w:p>
    <w:p w14:paraId="3D34B1E2"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5 priedas.</w:t>
      </w:r>
      <w:r w:rsidRPr="00914D55">
        <w:rPr>
          <w:rFonts w:ascii="Times New Roman" w:eastAsia="Times New Roman" w:hAnsi="Times New Roman" w:cs="Times New Roman"/>
          <w:kern w:val="0"/>
          <w14:ligatures w14:val="none"/>
        </w:rPr>
        <w:t xml:space="preserve"> Tiekėjo/subtiekėjo deklaracija.</w:t>
      </w:r>
    </w:p>
    <w:p w14:paraId="5F8E667D"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6 priedas. Gyvenimo aprašymo (CV) forma.</w:t>
      </w:r>
    </w:p>
    <w:p w14:paraId="71BF54BF" w14:textId="69AEF31A"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 priedas. Siūlomų specialistų sąrašas</w:t>
      </w:r>
      <w:r w:rsidR="008B58A8" w:rsidRPr="00914D55">
        <w:rPr>
          <w:rFonts w:ascii="Times New Roman" w:eastAsia="Times New Roman" w:hAnsi="Times New Roman" w:cs="Times New Roman"/>
          <w:kern w:val="0"/>
          <w14:ligatures w14:val="none"/>
        </w:rPr>
        <w:t>.</w:t>
      </w:r>
    </w:p>
    <w:p w14:paraId="54230CBC"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 priedas. Tinkamai suteiktų paslaugų sąrašas.</w:t>
      </w:r>
    </w:p>
    <w:p w14:paraId="5FAC711F"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9 priedas. Tiekėjų pasiūlymų ekspertinio vertinimo užduotis.</w:t>
      </w:r>
    </w:p>
    <w:p w14:paraId="757C9085" w14:textId="60B535A5"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10 priedas. P</w:t>
      </w:r>
      <w:r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Pr="00914D55">
        <w:rPr>
          <w:rFonts w:ascii="Times New Roman" w:eastAsia="Times New Roman" w:hAnsi="Times New Roman" w:cs="Times New Roman"/>
          <w:kern w:val="0"/>
          <w14:ligatures w14:val="none"/>
        </w:rPr>
        <w:t>.</w:t>
      </w:r>
    </w:p>
    <w:p w14:paraId="46C12B7D" w14:textId="77777777" w:rsidR="009010F5" w:rsidRPr="00914D55" w:rsidRDefault="009010F5"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11 priedas. Europos bendrojo viešųjų pirkimų dokumento forma (atskiras priedas </w:t>
      </w:r>
      <w:proofErr w:type="spellStart"/>
      <w:r w:rsidRPr="00914D55">
        <w:rPr>
          <w:rFonts w:ascii="Times New Roman" w:eastAsia="Times New Roman" w:hAnsi="Times New Roman" w:cs="Times New Roman"/>
          <w:kern w:val="0"/>
          <w14:ligatures w14:val="none"/>
        </w:rPr>
        <w:t>xml</w:t>
      </w:r>
      <w:proofErr w:type="spellEnd"/>
      <w:r w:rsidRPr="00914D55">
        <w:rPr>
          <w:rFonts w:ascii="Times New Roman" w:eastAsia="Times New Roman" w:hAnsi="Times New Roman" w:cs="Times New Roman"/>
          <w:kern w:val="0"/>
          <w14:ligatures w14:val="none"/>
        </w:rPr>
        <w:t xml:space="preserve"> formatu).</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Pr="00914D55" w:rsidRDefault="001F664E">
      <w:pPr>
        <w:rPr>
          <w:rFonts w:ascii="Times New Roman" w:hAnsi="Times New Roman" w:cs="Times New Roman"/>
        </w:rPr>
      </w:pPr>
    </w:p>
    <w:p w14:paraId="15D73D87" w14:textId="77777777" w:rsidR="001F664E" w:rsidRPr="00914D55" w:rsidRDefault="001F664E">
      <w:pPr>
        <w:rPr>
          <w:rFonts w:ascii="Times New Roman" w:hAnsi="Times New Roman" w:cs="Times New Roman"/>
        </w:rPr>
      </w:pPr>
    </w:p>
    <w:p w14:paraId="6AF1954C" w14:textId="77777777" w:rsidR="001F664E" w:rsidRPr="00914D55" w:rsidRDefault="001F664E">
      <w:pPr>
        <w:rPr>
          <w:rFonts w:ascii="Times New Roman" w:hAnsi="Times New Roman" w:cs="Times New Roman"/>
        </w:rPr>
      </w:pPr>
    </w:p>
    <w:p w14:paraId="41F4F42D" w14:textId="6C8A969B" w:rsidR="001F664E"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57ADAA85"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C8605D" w:rsidRPr="00914D55">
        <w:rPr>
          <w:rFonts w:ascii="Times New Roman" w:eastAsia="Calibri" w:hAnsi="Times New Roman" w:cs="Times New Roman"/>
          <w:b/>
          <w:bCs/>
          <w:kern w:val="0"/>
          <w14:ligatures w14:val="none"/>
        </w:rPr>
        <w:t>Garantijų valdymo sistemos</w:t>
      </w:r>
      <w:r w:rsidRPr="00914D55">
        <w:rPr>
          <w:rFonts w:ascii="Times New Roman" w:eastAsia="Times New Roman" w:hAnsi="Times New Roman" w:cs="Times New Roman"/>
          <w:b/>
          <w:bCs/>
          <w:kern w:val="0"/>
          <w:lang w:eastAsia="zh-CN"/>
          <w14:ligatures w14:val="none"/>
        </w:rPr>
        <w:t xml:space="preserve"> </w:t>
      </w:r>
      <w:r w:rsidR="004905D8" w:rsidRPr="00914D55">
        <w:rPr>
          <w:rFonts w:ascii="Times New Roman" w:eastAsia="Times New Roman" w:hAnsi="Times New Roman" w:cs="Times New Roman"/>
          <w:b/>
          <w:bCs/>
          <w:kern w:val="0"/>
          <w:lang w:eastAsia="zh-CN"/>
          <w14:ligatures w14:val="none"/>
        </w:rPr>
        <w:t>(</w:t>
      </w:r>
      <w:r w:rsidR="00C8605D" w:rsidRPr="00914D55">
        <w:rPr>
          <w:rFonts w:ascii="Times New Roman" w:eastAsia="Times New Roman" w:hAnsi="Times New Roman" w:cs="Times New Roman"/>
          <w:b/>
          <w:bCs/>
          <w:kern w:val="0"/>
          <w:lang w:eastAsia="zh-CN"/>
          <w14:ligatures w14:val="none"/>
        </w:rPr>
        <w:t>GVS</w:t>
      </w:r>
      <w:r w:rsidR="004905D8" w:rsidRPr="00914D55">
        <w:rPr>
          <w:rFonts w:ascii="Times New Roman" w:eastAsia="Times New Roman" w:hAnsi="Times New Roman" w:cs="Times New Roman"/>
          <w:b/>
          <w:bCs/>
          <w:kern w:val="0"/>
          <w:lang w:eastAsia="zh-CN"/>
          <w14:ligatures w14:val="none"/>
        </w:rPr>
        <w:t xml:space="preserve">) </w:t>
      </w:r>
      <w:r w:rsidRPr="00914D55">
        <w:rPr>
          <w:rFonts w:ascii="Times New Roman" w:eastAsia="Times New Roman" w:hAnsi="Times New Roman" w:cs="Times New Roman"/>
          <w:b/>
          <w:bCs/>
          <w:kern w:val="0"/>
          <w:lang w:eastAsia="zh-CN"/>
          <w14:ligatures w14:val="none"/>
        </w:rPr>
        <w:t>priežiūros ir palaikymo 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7DAD1929" w:rsidR="001F664E" w:rsidRPr="00914D55" w:rsidRDefault="001F664E" w:rsidP="007D1064">
      <w:pPr>
        <w:spacing w:after="0" w:line="240" w:lineRule="auto"/>
        <w:ind w:left="-142"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1.7. Pirkimą organizuoja ir vykdo perkančiosios organizacijos generalinio direktoriaus </w:t>
      </w:r>
      <w:r w:rsidRPr="00914D55">
        <w:rPr>
          <w:rFonts w:ascii="Times New Roman" w:eastAsia="Calibri" w:hAnsi="Times New Roman" w:cs="Times New Roman"/>
          <w:kern w:val="0"/>
          <w14:ligatures w14:val="none"/>
        </w:rPr>
        <w:br/>
      </w:r>
      <w:r w:rsidRPr="00914D55">
        <w:rPr>
          <w:rFonts w:ascii="Times New Roman" w:eastAsia="MS Mincho" w:hAnsi="Times New Roman" w:cs="Times New Roman"/>
          <w:kern w:val="0"/>
          <w14:ligatures w14:val="none"/>
        </w:rPr>
        <w:t>202</w:t>
      </w:r>
      <w:r w:rsidR="006E23A3" w:rsidRPr="00914D55">
        <w:rPr>
          <w:rFonts w:ascii="Times New Roman" w:eastAsia="MS Mincho" w:hAnsi="Times New Roman" w:cs="Times New Roman"/>
          <w:kern w:val="0"/>
          <w14:ligatures w14:val="none"/>
        </w:rPr>
        <w:t xml:space="preserve">5 m. </w:t>
      </w:r>
      <w:r w:rsidR="0073794A" w:rsidRPr="00914D55">
        <w:rPr>
          <w:rFonts w:ascii="Times New Roman" w:eastAsia="MS Mincho" w:hAnsi="Times New Roman" w:cs="Times New Roman"/>
          <w:kern w:val="0"/>
          <w14:ligatures w14:val="none"/>
        </w:rPr>
        <w:t>liepos</w:t>
      </w:r>
      <w:r w:rsidR="003111EE" w:rsidRPr="00914D55">
        <w:rPr>
          <w:rFonts w:ascii="Times New Roman" w:eastAsia="MS Mincho" w:hAnsi="Times New Roman" w:cs="Times New Roman"/>
          <w:kern w:val="0"/>
          <w14:ligatures w14:val="none"/>
        </w:rPr>
        <w:t xml:space="preserve"> 9</w:t>
      </w:r>
      <w:r w:rsidRPr="00914D55">
        <w:rPr>
          <w:rFonts w:ascii="Times New Roman" w:eastAsia="MS Mincho" w:hAnsi="Times New Roman" w:cs="Times New Roman"/>
          <w:kern w:val="0"/>
          <w14:ligatures w14:val="none"/>
        </w:rPr>
        <w:t xml:space="preserve"> d. įsakymu Nr. 1BE-</w:t>
      </w:r>
      <w:r w:rsidR="006964D3" w:rsidRPr="00914D55">
        <w:rPr>
          <w:rFonts w:ascii="Times New Roman" w:eastAsia="MS Mincho" w:hAnsi="Times New Roman" w:cs="Times New Roman"/>
          <w:kern w:val="0"/>
          <w14:ligatures w14:val="none"/>
        </w:rPr>
        <w:t>4</w:t>
      </w:r>
      <w:r w:rsidR="003111EE" w:rsidRPr="00914D55">
        <w:rPr>
          <w:rFonts w:ascii="Times New Roman" w:eastAsia="MS Mincho" w:hAnsi="Times New Roman" w:cs="Times New Roman"/>
          <w:kern w:val="0"/>
          <w14:ligatures w14:val="none"/>
        </w:rPr>
        <w:t>64</w:t>
      </w:r>
      <w:r w:rsidRPr="00914D55">
        <w:rPr>
          <w:rFonts w:ascii="Times New Roman" w:eastAsia="MS Mincho" w:hAnsi="Times New Roman" w:cs="Times New Roman"/>
          <w:kern w:val="0"/>
          <w14:ligatures w14:val="none"/>
        </w:rPr>
        <w:t xml:space="preserve">  </w:t>
      </w:r>
      <w:r w:rsidRPr="00914D55">
        <w:rPr>
          <w:rFonts w:ascii="Times New Roman" w:eastAsia="Calibri" w:hAnsi="Times New Roman" w:cs="Times New Roman"/>
          <w:kern w:val="0"/>
          <w14:ligatures w14:val="none"/>
        </w:rPr>
        <w:t xml:space="preserve">sudaryta Viešojo pirkimo komisija (toliau – </w:t>
      </w:r>
      <w:r w:rsidRPr="00914D55">
        <w:rPr>
          <w:rFonts w:ascii="Times New Roman" w:eastAsia="Calibri" w:hAnsi="Times New Roman" w:cs="Times New Roman"/>
          <w:b/>
          <w:kern w:val="0"/>
          <w14:ligatures w14:val="none"/>
        </w:rPr>
        <w:t>komisija</w:t>
      </w:r>
      <w:r w:rsidRPr="00914D55">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914D55"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lang w:eastAsia="lt-LT"/>
          <w14:ligatures w14:val="none"/>
        </w:rPr>
        <w:t xml:space="preserve">1.13. </w:t>
      </w:r>
      <w:r w:rsidRPr="00914D55">
        <w:rPr>
          <w:rFonts w:ascii="Times New Roman" w:eastAsia="Calibri" w:hAnsi="Times New Roman" w:cs="Times New Roman"/>
          <w:kern w:val="0"/>
          <w:szCs w:val="22"/>
          <w:lang w:eastAsia="lt-LT"/>
          <w14:ligatures w14:val="none"/>
        </w:rPr>
        <w:t xml:space="preserve">Perkančiosios organizacijos kontaktinis asmuo – </w:t>
      </w:r>
      <w:r w:rsidR="005030A2" w:rsidRPr="00914D55">
        <w:rPr>
          <w:rFonts w:ascii="Times New Roman" w:eastAsia="Calibri" w:hAnsi="Times New Roman" w:cs="Times New Roman"/>
          <w:kern w:val="0"/>
          <w:szCs w:val="22"/>
          <w:lang w:eastAsia="lt-LT"/>
          <w14:ligatures w14:val="none"/>
        </w:rPr>
        <w:t>Augustė Lelienė</w:t>
      </w:r>
      <w:r w:rsidRPr="00914D55">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914D55">
          <w:rPr>
            <w:rStyle w:val="Hyperlink"/>
            <w:rFonts w:ascii="Times New Roman" w:eastAsia="Calibri" w:hAnsi="Times New Roman" w:cs="Times New Roman"/>
            <w:kern w:val="0"/>
            <w14:ligatures w14:val="none"/>
          </w:rPr>
          <w:t>auguste.leliene@lrmuitine.lt</w:t>
        </w:r>
      </w:hyperlink>
      <w:r w:rsidRPr="00914D55">
        <w:rPr>
          <w:rFonts w:ascii="Times New Roman" w:eastAsia="Calibri" w:hAnsi="Times New Roman" w:cs="Times New Roman"/>
          <w:kern w:val="0"/>
          <w14:ligatures w14:val="none"/>
        </w:rPr>
        <w:t>, tel. +370</w:t>
      </w:r>
      <w:r w:rsidR="004D0817" w:rsidRPr="00914D55">
        <w:rPr>
          <w:rFonts w:ascii="Times New Roman" w:eastAsia="Calibri" w:hAnsi="Times New Roman" w:cs="Times New Roman"/>
          <w:kern w:val="0"/>
          <w14:ligatures w14:val="none"/>
        </w:rPr>
        <w:t> </w:t>
      </w:r>
      <w:r w:rsidRPr="00914D55">
        <w:rPr>
          <w:rFonts w:ascii="Times New Roman" w:eastAsia="Calibri" w:hAnsi="Times New Roman" w:cs="Times New Roman"/>
          <w:kern w:val="0"/>
          <w14:ligatures w14:val="none"/>
        </w:rPr>
        <w:t>62</w:t>
      </w:r>
      <w:r w:rsidR="004D0817" w:rsidRPr="00914D55">
        <w:rPr>
          <w:rFonts w:ascii="Times New Roman" w:eastAsia="Calibri" w:hAnsi="Times New Roman" w:cs="Times New Roman"/>
          <w:kern w:val="0"/>
          <w14:ligatures w14:val="none"/>
        </w:rPr>
        <w:t>8 27627</w:t>
      </w:r>
      <w:r w:rsidRPr="00914D55">
        <w:rPr>
          <w:rFonts w:ascii="Times New Roman" w:eastAsia="Calibri" w:hAnsi="Times New Roman" w:cs="Times New Roman"/>
          <w:kern w:val="0"/>
          <w:szCs w:val="22"/>
          <w14:ligatures w14:val="none"/>
        </w:rPr>
        <w:t>.</w:t>
      </w:r>
    </w:p>
    <w:p w14:paraId="796075F4"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1.14. Tiekėjas privalo atidžiai perskaityti visas k</w:t>
      </w:r>
      <w:r w:rsidRPr="00914D55">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3553FB33" w14:textId="77777777" w:rsidR="001F664E" w:rsidRPr="00914D55" w:rsidRDefault="001F664E" w:rsidP="007D1064">
      <w:pPr>
        <w:spacing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Pr="00914D55"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r w:rsidRPr="00914D55">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914D55"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38A1A588" w:rsidR="001F664E" w:rsidRPr="00914D55"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2.1. Pirkimo objektas – </w:t>
      </w:r>
      <w:r w:rsidR="00C8605D" w:rsidRPr="00914D55">
        <w:rPr>
          <w:rFonts w:ascii="Times New Roman" w:eastAsia="Calibri" w:hAnsi="Times New Roman" w:cs="Times New Roman"/>
          <w:b/>
          <w:bCs/>
          <w:kern w:val="0"/>
          <w14:ligatures w14:val="none"/>
        </w:rPr>
        <w:t>Garantijų valdymo sistemos</w:t>
      </w:r>
      <w:r w:rsidRPr="00914D55">
        <w:rPr>
          <w:rFonts w:ascii="Times New Roman" w:eastAsia="Times New Roman" w:hAnsi="Times New Roman" w:cs="Times New Roman"/>
          <w:b/>
          <w:bCs/>
          <w:kern w:val="0"/>
          <w:lang w:eastAsia="zh-CN"/>
          <w14:ligatures w14:val="none"/>
        </w:rPr>
        <w:t xml:space="preserve"> (toliau – </w:t>
      </w:r>
      <w:r w:rsidR="00C8605D" w:rsidRPr="00914D55">
        <w:rPr>
          <w:rFonts w:ascii="Times New Roman" w:eastAsia="Times New Roman" w:hAnsi="Times New Roman" w:cs="Times New Roman"/>
          <w:b/>
          <w:bCs/>
          <w:kern w:val="0"/>
          <w:lang w:eastAsia="zh-CN"/>
          <w14:ligatures w14:val="none"/>
        </w:rPr>
        <w:t>GVS</w:t>
      </w:r>
      <w:r w:rsidRPr="00914D55">
        <w:rPr>
          <w:rFonts w:ascii="Times New Roman" w:eastAsia="Times New Roman" w:hAnsi="Times New Roman" w:cs="Times New Roman"/>
          <w:b/>
          <w:bCs/>
          <w:kern w:val="0"/>
          <w:lang w:eastAsia="zh-CN"/>
          <w14:ligatures w14:val="none"/>
        </w:rPr>
        <w:t xml:space="preserve">) priežiūros ir palaikymo </w:t>
      </w:r>
      <w:r w:rsidRPr="00914D55">
        <w:rPr>
          <w:rFonts w:ascii="Times New Roman" w:eastAsia="Calibri" w:hAnsi="Times New Roman" w:cs="Times New Roman"/>
          <w:b/>
          <w:bCs/>
          <w:kern w:val="0"/>
          <w14:ligatures w14:val="none"/>
        </w:rPr>
        <w:t>paslaugos,</w:t>
      </w:r>
      <w:r w:rsidRPr="00914D55">
        <w:rPr>
          <w:rFonts w:ascii="Times New Roman" w:eastAsia="Calibri" w:hAnsi="Times New Roman" w:cs="Times New Roman"/>
          <w:b/>
          <w:kern w:val="0"/>
          <w14:ligatures w14:val="none"/>
        </w:rPr>
        <w:t xml:space="preserve"> </w:t>
      </w:r>
      <w:bookmarkStart w:id="13" w:name="_Hlk5199647"/>
      <w:r w:rsidRPr="00914D55">
        <w:rPr>
          <w:rFonts w:ascii="Times New Roman" w:eastAsia="Calibri" w:hAnsi="Times New Roman" w:cs="Times New Roman"/>
          <w:kern w:val="0"/>
          <w14:ligatures w14:val="none"/>
        </w:rPr>
        <w:t>kurių savybės ir reikalavimai pateikti</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 xml:space="preserve">techninėje specifikacijoje </w:t>
      </w:r>
      <w:bookmarkStart w:id="14" w:name="_Hlk101950452"/>
      <w:r w:rsidRPr="00914D55">
        <w:rPr>
          <w:rFonts w:ascii="Times New Roman" w:eastAsia="Calibri" w:hAnsi="Times New Roman" w:cs="Times New Roman"/>
          <w:kern w:val="0"/>
          <w14:ligatures w14:val="none"/>
        </w:rPr>
        <w:t>(</w:t>
      </w:r>
      <w:bookmarkStart w:id="15" w:name="_Hlk128994795"/>
      <w:r w:rsidRPr="00914D55">
        <w:rPr>
          <w:rFonts w:ascii="Times New Roman" w:eastAsia="Calibri" w:hAnsi="Times New Roman" w:cs="Times New Roman"/>
          <w:kern w:val="0"/>
          <w14:ligatures w14:val="none"/>
        </w:rPr>
        <w:t>Konkurso sąlygų 1 priedas</w:t>
      </w:r>
      <w:bookmarkEnd w:id="14"/>
      <w:bookmarkEnd w:id="15"/>
      <w:r w:rsidRPr="00914D55">
        <w:rPr>
          <w:rFonts w:ascii="Times New Roman" w:eastAsia="Calibri" w:hAnsi="Times New Roman" w:cs="Times New Roman"/>
          <w:kern w:val="0"/>
          <w14:ligatures w14:val="none"/>
        </w:rPr>
        <w:t xml:space="preserve">). </w:t>
      </w:r>
      <w:bookmarkEnd w:id="13"/>
    </w:p>
    <w:p w14:paraId="7CC9E4F7" w14:textId="5E68F4A5" w:rsidR="00EB7939" w:rsidRPr="00914D55"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2.2. </w:t>
      </w:r>
      <w:r w:rsidR="00C8605D" w:rsidRPr="00914D55">
        <w:rPr>
          <w:rFonts w:ascii="Times New Roman" w:eastAsia="Calibri" w:hAnsi="Times New Roman" w:cs="Times New Roman"/>
          <w:kern w:val="0"/>
          <w14:ligatures w14:val="none"/>
        </w:rPr>
        <w:t>GVS</w:t>
      </w:r>
      <w:r w:rsidRPr="00914D55">
        <w:rPr>
          <w:rFonts w:ascii="Times New Roman" w:eastAsia="Calibri" w:hAnsi="Times New Roman" w:cs="Times New Roman"/>
          <w:kern w:val="0"/>
          <w14:ligatures w14:val="none"/>
        </w:rPr>
        <w:t xml:space="preserve"> priežiūros </w:t>
      </w:r>
      <w:r w:rsidR="00EB7939" w:rsidRPr="00914D55">
        <w:rPr>
          <w:rFonts w:ascii="Times New Roman" w:eastAsia="Calibri" w:hAnsi="Times New Roman" w:cs="Times New Roman"/>
          <w:kern w:val="0"/>
          <w14:ligatures w14:val="none"/>
        </w:rPr>
        <w:t>p</w:t>
      </w:r>
      <w:r w:rsidR="00EB7939" w:rsidRPr="00914D55">
        <w:rPr>
          <w:rFonts w:ascii="Times New Roman" w:hAnsi="Times New Roman" w:cs="Times New Roman"/>
          <w:kern w:val="0"/>
        </w:rPr>
        <w:t xml:space="preserve">aslaugų teikimo terminas </w:t>
      </w:r>
      <w:r w:rsidR="00EB7939" w:rsidRPr="00914D55">
        <w:rPr>
          <w:rFonts w:ascii="Times New Roman" w:hAnsi="Times New Roman" w:cs="Times New Roman"/>
          <w:kern w:val="0"/>
          <w:sz w:val="23"/>
          <w:szCs w:val="23"/>
        </w:rPr>
        <w:t xml:space="preserve">– </w:t>
      </w:r>
      <w:r w:rsidR="00C436B6" w:rsidRPr="00914D55">
        <w:rPr>
          <w:rFonts w:ascii="Times New Roman" w:hAnsi="Times New Roman" w:cs="Times New Roman"/>
          <w:kern w:val="0"/>
        </w:rPr>
        <w:t>6</w:t>
      </w:r>
      <w:r w:rsidR="00EB7939" w:rsidRPr="00914D55">
        <w:rPr>
          <w:rFonts w:ascii="Times New Roman" w:hAnsi="Times New Roman" w:cs="Times New Roman"/>
          <w:kern w:val="0"/>
        </w:rPr>
        <w:t xml:space="preserve"> (</w:t>
      </w:r>
      <w:r w:rsidR="00C436B6" w:rsidRPr="00914D55">
        <w:rPr>
          <w:rFonts w:ascii="Times New Roman" w:hAnsi="Times New Roman" w:cs="Times New Roman"/>
          <w:kern w:val="0"/>
        </w:rPr>
        <w:t>šeši</w:t>
      </w:r>
      <w:r w:rsidR="00EB7939" w:rsidRPr="00914D55">
        <w:rPr>
          <w:rFonts w:ascii="Times New Roman" w:hAnsi="Times New Roman" w:cs="Times New Roman"/>
          <w:kern w:val="0"/>
        </w:rPr>
        <w:t>) mėnesi</w:t>
      </w:r>
      <w:r w:rsidR="00C436B6" w:rsidRPr="00914D55">
        <w:rPr>
          <w:rFonts w:ascii="Times New Roman" w:hAnsi="Times New Roman" w:cs="Times New Roman"/>
          <w:kern w:val="0"/>
        </w:rPr>
        <w:t>ai</w:t>
      </w:r>
      <w:r w:rsidR="00EB7939" w:rsidRPr="00914D55">
        <w:rPr>
          <w:rFonts w:ascii="Times New Roman" w:hAnsi="Times New Roman" w:cs="Times New Roman"/>
          <w:kern w:val="0"/>
        </w:rPr>
        <w:t xml:space="preserve"> nuo Sutarties</w:t>
      </w:r>
      <w:r w:rsidR="004E04A0" w:rsidRPr="00914D55">
        <w:rPr>
          <w:rFonts w:ascii="Times New Roman" w:hAnsi="Times New Roman" w:cs="Times New Roman"/>
          <w:kern w:val="0"/>
        </w:rPr>
        <w:t xml:space="preserve"> </w:t>
      </w:r>
      <w:r w:rsidR="00EB7939" w:rsidRPr="00914D55">
        <w:rPr>
          <w:rFonts w:ascii="Times New Roman" w:hAnsi="Times New Roman" w:cs="Times New Roman"/>
          <w:kern w:val="0"/>
        </w:rPr>
        <w:t>įsigaliojimo datos, bet ne anksčiau kaip nuo 202</w:t>
      </w:r>
      <w:r w:rsidR="00F83B25" w:rsidRPr="00914D55">
        <w:rPr>
          <w:rFonts w:ascii="Times New Roman" w:hAnsi="Times New Roman" w:cs="Times New Roman"/>
          <w:kern w:val="0"/>
        </w:rPr>
        <w:t>6 m. kovo 20</w:t>
      </w:r>
      <w:r w:rsidR="00EB7939" w:rsidRPr="00914D55">
        <w:rPr>
          <w:rFonts w:ascii="Times New Roman" w:hAnsi="Times New Roman" w:cs="Times New Roman"/>
          <w:kern w:val="0"/>
        </w:rPr>
        <w:t xml:space="preserve"> d. Perkančiajai organizacijai prieš</w:t>
      </w:r>
      <w:r w:rsidR="004E04A0" w:rsidRPr="00914D55">
        <w:rPr>
          <w:rFonts w:ascii="Times New Roman" w:eastAsia="Calibri" w:hAnsi="Times New Roman" w:cs="Times New Roman"/>
          <w:kern w:val="0"/>
          <w14:ligatures w14:val="none"/>
        </w:rPr>
        <w:t xml:space="preserve"> </w:t>
      </w:r>
      <w:r w:rsidR="00EB7939" w:rsidRPr="00914D55">
        <w:rPr>
          <w:rFonts w:ascii="Times New Roman" w:hAnsi="Times New Roman" w:cs="Times New Roman"/>
          <w:kern w:val="0"/>
        </w:rPr>
        <w:t>30 (trisdešimt) kalendorinių dienų nepranešus Paslaugų teikėjui apie Sutarties nutraukimą,</w:t>
      </w:r>
      <w:r w:rsidR="004E04A0" w:rsidRPr="00914D55">
        <w:rPr>
          <w:rFonts w:ascii="Times New Roman" w:eastAsia="Calibri" w:hAnsi="Times New Roman" w:cs="Times New Roman"/>
          <w:kern w:val="0"/>
          <w14:ligatures w14:val="none"/>
        </w:rPr>
        <w:t xml:space="preserve"> </w:t>
      </w:r>
      <w:r w:rsidR="00C8605D" w:rsidRPr="00914D55">
        <w:rPr>
          <w:rFonts w:ascii="Times New Roman" w:hAnsi="Times New Roman" w:cs="Times New Roman"/>
          <w:kern w:val="0"/>
        </w:rPr>
        <w:t>GVS</w:t>
      </w:r>
      <w:r w:rsidR="00EB7939" w:rsidRPr="00914D55">
        <w:rPr>
          <w:rFonts w:ascii="Times New Roman" w:hAnsi="Times New Roman" w:cs="Times New Roman"/>
          <w:kern w:val="0"/>
        </w:rPr>
        <w:t xml:space="preserve"> priežiūros ir palaikymo paslaugų teikimas automatiškai pratęsiamas 3 (tri</w:t>
      </w:r>
      <w:r w:rsidR="00AC1C28" w:rsidRPr="00914D55">
        <w:rPr>
          <w:rFonts w:ascii="Times New Roman" w:hAnsi="Times New Roman" w:cs="Times New Roman"/>
          <w:kern w:val="0"/>
        </w:rPr>
        <w:t>ms</w:t>
      </w:r>
      <w:r w:rsidR="00EB7939" w:rsidRPr="00914D55">
        <w:rPr>
          <w:rFonts w:ascii="Times New Roman" w:hAnsi="Times New Roman" w:cs="Times New Roman"/>
          <w:kern w:val="0"/>
        </w:rPr>
        <w:t>) mėnesi</w:t>
      </w:r>
      <w:r w:rsidR="00AC1C28" w:rsidRPr="00914D55">
        <w:rPr>
          <w:rFonts w:ascii="Times New Roman" w:hAnsi="Times New Roman" w:cs="Times New Roman"/>
          <w:kern w:val="0"/>
        </w:rPr>
        <w:t>am</w:t>
      </w:r>
      <w:r w:rsidR="00EB7939" w:rsidRPr="00914D55">
        <w:rPr>
          <w:rFonts w:ascii="Times New Roman" w:hAnsi="Times New Roman" w:cs="Times New Roman"/>
          <w:kern w:val="0"/>
        </w:rPr>
        <w:t>s, o</w:t>
      </w:r>
      <w:r w:rsidR="004E04A0" w:rsidRPr="00914D55">
        <w:rPr>
          <w:rFonts w:ascii="Times New Roman" w:eastAsia="Calibri" w:hAnsi="Times New Roman" w:cs="Times New Roman"/>
          <w:kern w:val="0"/>
          <w14:ligatures w14:val="none"/>
        </w:rPr>
        <w:t xml:space="preserve"> </w:t>
      </w:r>
      <w:r w:rsidR="00EB7939" w:rsidRPr="00914D55">
        <w:rPr>
          <w:rFonts w:ascii="Times New Roman" w:hAnsi="Times New Roman" w:cs="Times New Roman"/>
          <w:kern w:val="0"/>
        </w:rPr>
        <w:t xml:space="preserve">vėliau dar iki </w:t>
      </w:r>
      <w:r w:rsidR="00B34B81" w:rsidRPr="00914D55">
        <w:rPr>
          <w:rFonts w:ascii="Times New Roman" w:hAnsi="Times New Roman" w:cs="Times New Roman"/>
          <w:kern w:val="0"/>
        </w:rPr>
        <w:t>9</w:t>
      </w:r>
      <w:r w:rsidR="00EB7939" w:rsidRPr="00914D55">
        <w:rPr>
          <w:rFonts w:ascii="Times New Roman" w:hAnsi="Times New Roman" w:cs="Times New Roman"/>
          <w:kern w:val="0"/>
        </w:rPr>
        <w:t xml:space="preserve"> (</w:t>
      </w:r>
      <w:r w:rsidR="00B34B81" w:rsidRPr="00914D55">
        <w:rPr>
          <w:rFonts w:ascii="Times New Roman" w:hAnsi="Times New Roman" w:cs="Times New Roman"/>
          <w:kern w:val="0"/>
        </w:rPr>
        <w:t>devynių</w:t>
      </w:r>
      <w:r w:rsidR="00EB7939" w:rsidRPr="00914D55">
        <w:rPr>
          <w:rFonts w:ascii="Times New Roman" w:hAnsi="Times New Roman" w:cs="Times New Roman"/>
          <w:kern w:val="0"/>
        </w:rPr>
        <w:t xml:space="preserve">) kartų po 3 (tris) mėnesius. Bendra </w:t>
      </w:r>
      <w:r w:rsidR="00C8605D" w:rsidRPr="00914D55">
        <w:rPr>
          <w:rFonts w:ascii="Times New Roman" w:hAnsi="Times New Roman" w:cs="Times New Roman"/>
          <w:kern w:val="0"/>
        </w:rPr>
        <w:t>GVS</w:t>
      </w:r>
      <w:r w:rsidR="00EB7939" w:rsidRPr="00914D55">
        <w:rPr>
          <w:rFonts w:ascii="Times New Roman" w:hAnsi="Times New Roman" w:cs="Times New Roman"/>
          <w:kern w:val="0"/>
        </w:rPr>
        <w:t xml:space="preserve"> priežiūros ir palaikymo</w:t>
      </w:r>
      <w:r w:rsidR="004E04A0" w:rsidRPr="00914D55">
        <w:rPr>
          <w:rFonts w:ascii="Times New Roman" w:eastAsia="Calibri" w:hAnsi="Times New Roman" w:cs="Times New Roman"/>
          <w:kern w:val="0"/>
          <w14:ligatures w14:val="none"/>
        </w:rPr>
        <w:t xml:space="preserve"> </w:t>
      </w:r>
      <w:r w:rsidR="00EB7939" w:rsidRPr="00914D55">
        <w:rPr>
          <w:rFonts w:ascii="Times New Roman" w:hAnsi="Times New Roman" w:cs="Times New Roman"/>
          <w:kern w:val="0"/>
        </w:rPr>
        <w:t>paslaugų trukmė negali būti ilgesnė kaip 36 (trisdešimt šeši) mėnesiai.</w:t>
      </w:r>
    </w:p>
    <w:p w14:paraId="4F7770C2" w14:textId="77777777" w:rsidR="001F664E" w:rsidRPr="00914D55"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2.3. Šis </w:t>
      </w:r>
      <w:r w:rsidRPr="00914D55">
        <w:rPr>
          <w:rFonts w:ascii="Times New Roman" w:eastAsia="Calibri" w:hAnsi="Times New Roman" w:cs="Times New Roman"/>
          <w:b/>
          <w:bCs/>
          <w:kern w:val="0"/>
          <w14:ligatures w14:val="none"/>
        </w:rPr>
        <w:t>pirkimas į dalis neskaidomas</w:t>
      </w:r>
      <w:r w:rsidRPr="00914D55">
        <w:rPr>
          <w:rFonts w:ascii="Times New Roman" w:eastAsia="Calibri" w:hAnsi="Times New Roman" w:cs="Times New Roman"/>
          <w:kern w:val="0"/>
          <w14:ligatures w14:val="none"/>
        </w:rPr>
        <w:t>. Pagrindimas pateikiamas  Konkurso sąlygų  1 priedo 10 skyriuje.</w:t>
      </w:r>
      <w:r w:rsidRPr="00914D55">
        <w:rPr>
          <w:rFonts w:ascii="Times New Roman" w:eastAsia="Calibri" w:hAnsi="Times New Roman" w:cs="Times New Roman"/>
          <w:bCs/>
          <w:kern w:val="0"/>
          <w14:ligatures w14:val="none"/>
        </w:rPr>
        <w:t xml:space="preserve"> </w:t>
      </w:r>
    </w:p>
    <w:p w14:paraId="342DA2E9" w14:textId="77777777" w:rsidR="001F664E" w:rsidRPr="00914D55"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kern w:val="0"/>
          <w14:ligatures w14:val="none"/>
        </w:rPr>
        <w:t xml:space="preserve">2.4. </w:t>
      </w:r>
      <w:r w:rsidRPr="00914D55">
        <w:rPr>
          <w:rFonts w:ascii="Times New Roman" w:eastAsia="Times New Roman" w:hAnsi="Times New Roman" w:cs="Times New Roman"/>
          <w:kern w:val="0"/>
          <w14:ligatures w14:val="none"/>
        </w:rPr>
        <w:t xml:space="preserve">Paslaugų teikimo vietos nurodytos </w:t>
      </w:r>
      <w:r w:rsidRPr="00914D55">
        <w:rPr>
          <w:rFonts w:ascii="Times New Roman" w:eastAsia="Calibri" w:hAnsi="Times New Roman" w:cs="Times New Roman"/>
          <w:kern w:val="0"/>
          <w14:ligatures w14:val="none"/>
        </w:rPr>
        <w:t>Konkurso sąlygų 1</w:t>
      </w:r>
      <w:r w:rsidRPr="00914D55">
        <w:rPr>
          <w:rFonts w:ascii="Times New Roman" w:eastAsia="Times New Roman" w:hAnsi="Times New Roman" w:cs="Times New Roman"/>
          <w:kern w:val="0"/>
          <w14:ligatures w14:val="none"/>
        </w:rPr>
        <w:t xml:space="preserve"> priedo 1.1 papunktyje.</w:t>
      </w:r>
    </w:p>
    <w:p w14:paraId="55CF95B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2.5. Pirkimui skirta lėšų suma: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1F664E" w:rsidRPr="00914D55" w14:paraId="255F8C4D" w14:textId="77777777" w:rsidTr="00A33795">
        <w:tc>
          <w:tcPr>
            <w:tcW w:w="6096" w:type="dxa"/>
            <w:shd w:val="clear" w:color="auto" w:fill="auto"/>
          </w:tcPr>
          <w:p w14:paraId="17AF7BDA" w14:textId="44AB1713" w:rsidR="001F664E" w:rsidRPr="00914D55" w:rsidRDefault="0088184F"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sidRPr="00914D55">
              <w:rPr>
                <w:rFonts w:ascii="Times New Roman" w:eastAsia="Calibri" w:hAnsi="Times New Roman" w:cs="Times New Roman"/>
                <w:b/>
                <w:bCs/>
                <w:kern w:val="0"/>
                <w:lang w:eastAsia="lt-LT"/>
                <w14:ligatures w14:val="none"/>
              </w:rPr>
              <w:t>342 148,</w:t>
            </w:r>
            <w:r w:rsidR="00C868FF" w:rsidRPr="00914D55">
              <w:rPr>
                <w:rFonts w:ascii="Times New Roman" w:eastAsia="Calibri" w:hAnsi="Times New Roman" w:cs="Times New Roman"/>
                <w:b/>
                <w:bCs/>
                <w:kern w:val="0"/>
                <w:lang w:eastAsia="lt-LT"/>
                <w14:ligatures w14:val="none"/>
              </w:rPr>
              <w:t>76</w:t>
            </w:r>
            <w:r w:rsidR="001F664E" w:rsidRPr="00914D55">
              <w:rPr>
                <w:rFonts w:ascii="Times New Roman" w:eastAsia="Calibri" w:hAnsi="Times New Roman" w:cs="Times New Roman"/>
                <w:b/>
                <w:bCs/>
                <w:kern w:val="0"/>
                <w:lang w:eastAsia="lt-LT"/>
                <w14:ligatures w14:val="none"/>
              </w:rPr>
              <w:t xml:space="preserve"> Eur </w:t>
            </w:r>
            <w:r w:rsidR="001F664E" w:rsidRPr="00914D55">
              <w:rPr>
                <w:rFonts w:ascii="Times New Roman" w:eastAsia="Calibri" w:hAnsi="Times New Roman" w:cs="Times New Roman"/>
                <w:kern w:val="0"/>
                <w:lang w:eastAsia="lt-LT"/>
                <w14:ligatures w14:val="none"/>
              </w:rPr>
              <w:t>(</w:t>
            </w:r>
            <w:r w:rsidR="00C868FF" w:rsidRPr="00914D55">
              <w:rPr>
                <w:rFonts w:ascii="Times New Roman" w:eastAsia="Calibri" w:hAnsi="Times New Roman" w:cs="Times New Roman"/>
                <w:kern w:val="0"/>
                <w:lang w:eastAsia="lt-LT"/>
                <w14:ligatures w14:val="none"/>
              </w:rPr>
              <w:t xml:space="preserve">trys šimtai keturiasdešimt du tūkstančiai šimtas keturiasdešimt aštuoni eurai </w:t>
            </w:r>
            <w:r w:rsidR="00C868FF" w:rsidRPr="00914D55">
              <w:rPr>
                <w:rFonts w:ascii="Times New Roman" w:eastAsia="Calibri" w:hAnsi="Times New Roman" w:cs="Times New Roman"/>
                <w:color w:val="111827"/>
                <w:kern w:val="0"/>
                <w:shd w:val="clear" w:color="auto" w:fill="FFFFFF"/>
                <w14:ligatures w14:val="none"/>
              </w:rPr>
              <w:t>76</w:t>
            </w:r>
            <w:r w:rsidR="001F664E" w:rsidRPr="00914D55">
              <w:rPr>
                <w:rFonts w:ascii="Times New Roman" w:eastAsia="Calibri" w:hAnsi="Times New Roman" w:cs="Times New Roman"/>
                <w:color w:val="111827"/>
                <w:kern w:val="0"/>
                <w:shd w:val="clear" w:color="auto" w:fill="FFFFFF"/>
                <w14:ligatures w14:val="none"/>
              </w:rPr>
              <w:t xml:space="preserve"> ct</w:t>
            </w:r>
            <w:r w:rsidR="00F10653" w:rsidRPr="00914D55">
              <w:rPr>
                <w:rFonts w:ascii="Times New Roman" w:eastAsia="Calibri" w:hAnsi="Times New Roman" w:cs="Times New Roman"/>
                <w:color w:val="111827"/>
                <w:kern w:val="0"/>
                <w:shd w:val="clear" w:color="auto" w:fill="FFFFFF"/>
                <w14:ligatures w14:val="none"/>
              </w:rPr>
              <w:t>)</w:t>
            </w:r>
            <w:r w:rsidR="001F664E" w:rsidRPr="00914D55">
              <w:rPr>
                <w:rFonts w:ascii="Times New Roman" w:eastAsia="Calibri" w:hAnsi="Times New Roman" w:cs="Times New Roman"/>
                <w:color w:val="111827"/>
                <w:kern w:val="0"/>
                <w:shd w:val="clear" w:color="auto" w:fill="FFFFFF"/>
                <w14:ligatures w14:val="none"/>
              </w:rPr>
              <w:t xml:space="preserve"> </w:t>
            </w:r>
          </w:p>
        </w:tc>
        <w:tc>
          <w:tcPr>
            <w:tcW w:w="3969" w:type="dxa"/>
            <w:shd w:val="clear" w:color="auto" w:fill="auto"/>
          </w:tcPr>
          <w:p w14:paraId="422F2307"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Be PVM</w:t>
            </w:r>
          </w:p>
        </w:tc>
      </w:tr>
      <w:tr w:rsidR="001F664E" w:rsidRPr="00914D55" w14:paraId="23CE7049" w14:textId="77777777" w:rsidTr="00A33795">
        <w:tc>
          <w:tcPr>
            <w:tcW w:w="6096" w:type="dxa"/>
            <w:shd w:val="clear" w:color="auto" w:fill="auto"/>
          </w:tcPr>
          <w:p w14:paraId="5D9627C2" w14:textId="3ED020B0" w:rsidR="001F664E" w:rsidRPr="00914D55" w:rsidRDefault="0088184F"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sidRPr="00914D55">
              <w:rPr>
                <w:rFonts w:ascii="Times New Roman" w:eastAsia="Calibri" w:hAnsi="Times New Roman" w:cs="Times New Roman"/>
                <w:b/>
                <w:bCs/>
                <w:kern w:val="0"/>
                <w:lang w:eastAsia="lt-LT"/>
                <w14:ligatures w14:val="none"/>
              </w:rPr>
              <w:t>414 000</w:t>
            </w:r>
            <w:r w:rsidR="001F664E" w:rsidRPr="00914D55">
              <w:rPr>
                <w:rFonts w:ascii="Times New Roman" w:eastAsia="Calibri" w:hAnsi="Times New Roman" w:cs="Times New Roman"/>
                <w:b/>
                <w:bCs/>
                <w:kern w:val="0"/>
                <w:lang w:eastAsia="lt-LT"/>
                <w14:ligatures w14:val="none"/>
              </w:rPr>
              <w:t xml:space="preserve">,00 Eur </w:t>
            </w:r>
            <w:r w:rsidR="001F664E" w:rsidRPr="00914D55">
              <w:rPr>
                <w:rFonts w:ascii="Times New Roman" w:eastAsia="Calibri" w:hAnsi="Times New Roman" w:cs="Times New Roman"/>
                <w:kern w:val="0"/>
                <w:lang w:eastAsia="lt-LT"/>
                <w14:ligatures w14:val="none"/>
              </w:rPr>
              <w:t>(</w:t>
            </w:r>
            <w:r w:rsidR="00BA59ED" w:rsidRPr="00914D55">
              <w:rPr>
                <w:rFonts w:ascii="Times New Roman" w:eastAsia="Calibri" w:hAnsi="Times New Roman" w:cs="Times New Roman"/>
                <w:kern w:val="0"/>
                <w:lang w:eastAsia="lt-LT"/>
                <w14:ligatures w14:val="none"/>
              </w:rPr>
              <w:t xml:space="preserve">keturi šimtai keturiolika </w:t>
            </w:r>
            <w:r w:rsidR="00FF6B4A" w:rsidRPr="00914D55">
              <w:rPr>
                <w:rFonts w:ascii="Times New Roman" w:eastAsia="Calibri" w:hAnsi="Times New Roman" w:cs="Times New Roman"/>
                <w:kern w:val="0"/>
                <w:lang w:eastAsia="lt-LT"/>
                <w14:ligatures w14:val="none"/>
              </w:rPr>
              <w:t>tūkstančių</w:t>
            </w:r>
            <w:r w:rsidR="001F664E" w:rsidRPr="00914D55">
              <w:rPr>
                <w:rFonts w:ascii="Times New Roman" w:eastAsia="Calibri" w:hAnsi="Times New Roman" w:cs="Times New Roman"/>
                <w:color w:val="111827"/>
                <w:kern w:val="0"/>
                <w:shd w:val="clear" w:color="auto" w:fill="FFFFFF"/>
                <w14:ligatures w14:val="none"/>
              </w:rPr>
              <w:t xml:space="preserve"> eurų 00 ct</w:t>
            </w:r>
            <w:r w:rsidR="001F664E" w:rsidRPr="00914D55">
              <w:rPr>
                <w:rFonts w:ascii="Times New Roman" w:eastAsia="Calibri" w:hAnsi="Times New Roman" w:cs="Times New Roman"/>
                <w:kern w:val="0"/>
                <w:lang w:eastAsia="lt-LT"/>
                <w14:ligatures w14:val="none"/>
              </w:rPr>
              <w:t>)</w:t>
            </w:r>
          </w:p>
        </w:tc>
        <w:tc>
          <w:tcPr>
            <w:tcW w:w="3969" w:type="dxa"/>
            <w:shd w:val="clear" w:color="auto" w:fill="auto"/>
          </w:tcPr>
          <w:p w14:paraId="648029BF"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Su 21 proc. PVM</w:t>
            </w:r>
          </w:p>
        </w:tc>
      </w:tr>
    </w:tbl>
    <w:p w14:paraId="41B66993"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2.6.</w:t>
      </w:r>
      <w:r w:rsidRPr="00914D55">
        <w:rPr>
          <w:rFonts w:ascii="Times New Roman" w:eastAsia="Calibri" w:hAnsi="Times New Roman" w:cs="Times New Roman"/>
          <w:kern w:val="0"/>
          <w14:ligatures w14:val="none"/>
        </w:rPr>
        <w:t xml:space="preserve"> </w:t>
      </w:r>
      <w:bookmarkStart w:id="16" w:name="_Hlk103688285"/>
      <w:r w:rsidRPr="00914D55">
        <w:rPr>
          <w:rFonts w:ascii="Times New Roman" w:eastAsia="Calibri" w:hAnsi="Times New Roman" w:cs="Times New Roman"/>
          <w:bCs/>
          <w:kern w:val="0"/>
          <w14:ligatures w14:val="none"/>
        </w:rPr>
        <w:t xml:space="preserve">Alternatyvių pasiūlymų teikti negalima. </w:t>
      </w:r>
      <w:r w:rsidRPr="00914D55">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77777777"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2.6. Pirkimo metu nebus deramasi.</w:t>
      </w:r>
    </w:p>
    <w:p w14:paraId="756351F9"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2.7.</w:t>
      </w:r>
      <w:r w:rsidRPr="00914D55">
        <w:rPr>
          <w:rFonts w:ascii="Times New Roman" w:eastAsia="Calibri" w:hAnsi="Times New Roman" w:cs="Times New Roman"/>
          <w:b/>
          <w:kern w:val="0"/>
          <w:u w:val="single"/>
          <w14:ligatures w14:val="none"/>
        </w:rPr>
        <w:t xml:space="preserve"> Tiekėjo siūlomos paslaugos</w:t>
      </w:r>
      <w:r w:rsidRPr="00914D55">
        <w:rPr>
          <w:rFonts w:ascii="Times New Roman" w:eastAsia="Calibri" w:hAnsi="Times New Roman" w:cs="Times New Roman"/>
          <w:kern w:val="0"/>
          <w:u w:val="single"/>
          <w14:ligatures w14:val="none"/>
        </w:rPr>
        <w:t xml:space="preserve"> </w:t>
      </w:r>
      <w:r w:rsidRPr="00914D55">
        <w:rPr>
          <w:rFonts w:ascii="Times New Roman" w:eastAsia="Calibri" w:hAnsi="Times New Roman" w:cs="Times New Roman"/>
          <w:b/>
          <w:kern w:val="0"/>
          <w:u w:val="single"/>
          <w14:ligatures w14:val="none"/>
        </w:rPr>
        <w:t>neturi kelti grėsmės nacionaliniam saugumui</w:t>
      </w:r>
      <w:r w:rsidRPr="00914D55">
        <w:rPr>
          <w:rFonts w:ascii="Times New Roman" w:eastAsia="Calibri" w:hAnsi="Times New Roman" w:cs="Times New Roman"/>
          <w:kern w:val="0"/>
          <w:u w:val="single"/>
          <w14:ligatures w14:val="none"/>
        </w:rPr>
        <w:t>.</w:t>
      </w:r>
      <w:r w:rsidRPr="00914D55">
        <w:rPr>
          <w:rFonts w:ascii="Times New Roman" w:eastAsia="Calibri" w:hAnsi="Times New Roman" w:cs="Times New Roman"/>
          <w:kern w:val="0"/>
          <w14:ligatures w14:val="none"/>
        </w:rPr>
        <w:t xml:space="preserve"> Nacionalinio saugumo reikalavimai taikomi visam pirkimo objektui visa apimtimi. </w:t>
      </w:r>
    </w:p>
    <w:p w14:paraId="7E4CC526"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2.8. 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9B67895"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2.9. Perkančioji organizacija laiko, kad tiekėjas turi interesų, galinčių kelti grėsmę nacionaliniam saugumui, jei jis, jo subtiekėjas (-ai) ar ūkio subjektas (-ai), kurių pajėgumais remiamasi, kurie patys ar </w:t>
      </w:r>
      <w:r w:rsidRPr="00914D55">
        <w:rPr>
          <w:rFonts w:ascii="Times New Roman" w:eastAsia="Calibri" w:hAnsi="Times New Roman" w:cs="Times New Roman"/>
          <w:kern w:val="0"/>
          <w14:ligatures w14:val="none"/>
        </w:rPr>
        <w:lastRenderedPageBreak/>
        <w:t xml:space="preserve">juos kontroliuojantys asmenys atitinka VPĮ 47 straipsnio 9 dalyje nustatytas sąlygas. Tiekėjas su pasiūlymu turi pateikti Viešųjų pirkimų tarnybos nustatytos formos atitikties deklaraciją (konkurso sąlygų 4 priedas). Perkančioji organizacija iš ekonomiškai naudingiausią pasiūlymą pateikusio tiekėjo reikalaus pateikti vieną (esant poreikiui – kelis) VPĮ 51 straipsnio 12 dalyje numatytą dokumentą. </w:t>
      </w:r>
    </w:p>
    <w:p w14:paraId="383C95F1"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914D55">
        <w:rPr>
          <w:rFonts w:ascii="Times New Roman" w:eastAsia="Calibri" w:hAnsi="Times New Roman" w:cs="Times New Roman"/>
          <w:kern w:val="0"/>
          <w14:ligatures w14:val="none"/>
        </w:rPr>
        <w:t xml:space="preserve">. </w:t>
      </w:r>
    </w:p>
    <w:p w14:paraId="0750FFA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5FF4930C"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 xml:space="preserve">2.11.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 k straipsnyje nustatytus ribojimus, reikalaus teikėjo juos pakeisti kitais, pirkimo sąlygų reikalavimus atitinkančiais, subjektais. </w:t>
      </w:r>
    </w:p>
    <w:p w14:paraId="39941207" w14:textId="19B32EFC"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2.12. Perkančioji organizacija reikalauja, kad tiekėjas, teikdamas pasiūlymą, pateiktų užpildytą Tiekėjo/subtiekėjo deklaraciją (</w:t>
      </w:r>
      <w:r w:rsidR="006D0219" w:rsidRPr="00914D55">
        <w:rPr>
          <w:rFonts w:ascii="Times New Roman" w:eastAsia="Calibri" w:hAnsi="Times New Roman" w:cs="Times New Roman"/>
          <w:kern w:val="0"/>
          <w14:ligatures w14:val="none"/>
        </w:rPr>
        <w:t>K</w:t>
      </w:r>
      <w:r w:rsidRPr="00914D55">
        <w:rPr>
          <w:rFonts w:ascii="Times New Roman" w:eastAsia="Calibri" w:hAnsi="Times New Roman" w:cs="Times New Roman"/>
          <w:kern w:val="0"/>
          <w14:ligatures w14:val="none"/>
        </w:rPr>
        <w:t>onkurso sąlygų 5 priedas). Kilus abejonių dėl tiekėjo (ne)atitikties Reglamento nuostatoms, perkančioji organizacija iš galimo laimėtojo prašys pateikti dokumentus, įrodančius deklaracijoje pateiktų duomenų teisingumą.</w:t>
      </w:r>
    </w:p>
    <w:p w14:paraId="1EC4A42F" w14:textId="429F330A" w:rsidR="00046043" w:rsidRPr="00914D55" w:rsidRDefault="00046043" w:rsidP="00046043">
      <w:pPr>
        <w:tabs>
          <w:tab w:val="left" w:pos="0"/>
        </w:tabs>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2.13. Perkančioji organizacija, įvertinusi visus galinčius kelti grėsmę nacionalinio saugumo interesams rizikos veiksnius numato, kad šiame pirkime negali dalyvauti teikėjai, jų subteikėjai ir ūkio subjektai, kurių pajėgumais remiamasi, kurie nėra registruoti (jeigu teikėjas, jų subteikėjas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5EB13E9C"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046043" w:rsidRPr="00914D5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sidRPr="00914D55">
        <w:rPr>
          <w:rFonts w:ascii="Times New Roman" w:eastAsia="Calibri" w:hAnsi="Times New Roman" w:cs="Times New Roman"/>
          <w:kern w:val="0"/>
          <w14:ligatures w14:val="none"/>
        </w:rPr>
        <w:t xml:space="preserve">11 </w:t>
      </w:r>
      <w:r w:rsidRPr="00914D55">
        <w:rPr>
          <w:rFonts w:ascii="Times New Roman" w:eastAsia="Calibri" w:hAnsi="Times New Roman" w:cs="Times New Roman"/>
          <w:kern w:val="0"/>
          <w14:ligatures w14:val="none"/>
        </w:rPr>
        <w:t xml:space="preserve">priedas). Ši paslauga prieinama adresu </w:t>
      </w:r>
      <w:hyperlink r:id="rId10" w:history="1">
        <w:r w:rsidRPr="00914D55">
          <w:rPr>
            <w:rFonts w:ascii="Times New Roman" w:eastAsia="Calibri" w:hAnsi="Times New Roman" w:cs="Times New Roman"/>
            <w:i/>
            <w:iCs/>
            <w:color w:val="0000FF"/>
            <w:kern w:val="0"/>
            <w:u w:val="single"/>
            <w14:ligatures w14:val="none"/>
          </w:rPr>
          <w:t>http://ebvpd.eviesiejipirkimai.lt/espd-web/</w:t>
        </w:r>
      </w:hyperlink>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iCs/>
          <w:kern w:val="0"/>
          <w14:ligatures w14:val="none"/>
        </w:rPr>
        <w:t>tiekėjas;</w:t>
      </w:r>
    </w:p>
    <w:p w14:paraId="1DCCF6D8"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3.2. </w:t>
      </w:r>
      <w:r w:rsidRPr="00914D55">
        <w:rPr>
          <w:rFonts w:ascii="Times New Roman" w:eastAsia="Calibri" w:hAnsi="Times New Roman" w:cs="Times New Roman"/>
          <w:b/>
          <w:bCs/>
          <w:i/>
          <w:i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914D55">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914D55">
        <w:rPr>
          <w:rFonts w:ascii="Times New Roman" w:eastAsia="MS Mincho" w:hAnsi="Times New Roman" w:cs="Times New Roman"/>
          <w:kern w:val="0"/>
          <w14:ligatures w14:val="none"/>
        </w:rPr>
        <w:t>kvazisubtiekėjų</w:t>
      </w:r>
      <w:proofErr w:type="spellEnd"/>
      <w:r w:rsidRPr="00914D55">
        <w:rPr>
          <w:rFonts w:ascii="Times New Roman" w:eastAsia="MS Mincho" w:hAnsi="Times New Roman" w:cs="Times New Roman"/>
          <w:kern w:val="0"/>
          <w14:ligatures w14:val="none"/>
        </w:rPr>
        <w:t>)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w:t>
      </w:r>
      <w:r w:rsidRPr="00914D55">
        <w:rPr>
          <w:rFonts w:ascii="Times New Roman" w:eastAsia="Calibri" w:hAnsi="Times New Roman" w:cs="Times New Roman"/>
          <w:kern w:val="0"/>
          <w14:ligatures w14:val="none"/>
        </w:rPr>
        <w:lastRenderedPageBreak/>
        <w:t>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3.6. Perkančioji organizacija visų pirma reikalauja tokios rūšies pažymų ir tokių dokumentinių įrodymų formų, apie kuriuos pateikta informacija Europos Komisijos informacinėje dokumentų saugykloje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xml:space="preserve">“,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3.9. Tiekėjas, dalyvaujantis pirkime, turi atitikti visus Konkurso sąlygų 3 priedo 2 lentelėje nurodytus kvalifikacijos reikalavimus. Tiekėjo kvalifikacija turi būti įgyta iki pasiūlymų pateikimo termino pabaigos (susipažinimo su pasiūlymais dienos).</w:t>
      </w:r>
    </w:p>
    <w:p w14:paraId="77FEC3B6" w14:textId="77777777" w:rsidR="001F664E" w:rsidRPr="00914D55" w:rsidRDefault="001F664E" w:rsidP="007D1064">
      <w:pPr>
        <w:spacing w:after="0" w:line="240" w:lineRule="auto"/>
        <w:ind w:firstLine="567"/>
        <w:jc w:val="both"/>
        <w:rPr>
          <w:rFonts w:ascii="Times New Roman" w:eastAsia="Calibri" w:hAnsi="Times New Roman" w:cs="Times New Roman"/>
          <w:b/>
          <w:bCs/>
          <w:i/>
          <w:iCs/>
          <w:kern w:val="0"/>
          <w14:ligatures w14:val="none"/>
        </w:rPr>
      </w:pPr>
      <w:r w:rsidRPr="00914D55">
        <w:rPr>
          <w:rFonts w:ascii="Times New Roman" w:eastAsia="Calibri" w:hAnsi="Times New Roman" w:cs="Times New Roman"/>
          <w:kern w:val="0"/>
          <w14:ligatures w14:val="none"/>
        </w:rPr>
        <w:t>3.10</w:t>
      </w:r>
      <w:r w:rsidRPr="00914D55">
        <w:rPr>
          <w:rFonts w:ascii="Times New Roman" w:eastAsia="Calibri" w:hAnsi="Times New Roman" w:cs="Times New Roman"/>
          <w:b/>
          <w:bCs/>
          <w:i/>
          <w:iCs/>
          <w:kern w:val="0"/>
          <w14:ligatures w14:val="none"/>
        </w:rPr>
        <w:t>.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914D55"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lastRenderedPageBreak/>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914D55"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14D55">
        <w:rPr>
          <w:rFonts w:ascii="Times New Roman" w:eastAsia="Calibri" w:hAnsi="Times New Roman" w:cs="Times New Roman"/>
          <w:i/>
          <w:iCs/>
          <w:kern w:val="0"/>
          <w14:ligatures w14:val="none"/>
        </w:rPr>
        <w:t xml:space="preserve">. </w:t>
      </w:r>
    </w:p>
    <w:p w14:paraId="0D7A7AD0" w14:textId="77777777" w:rsidR="001F664E" w:rsidRPr="00914D55"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iCs/>
          <w:kern w:val="0"/>
          <w14:ligatures w14:val="none"/>
        </w:rPr>
        <w:t>6.4. </w:t>
      </w:r>
      <w:r w:rsidRPr="00914D55" w:rsidDel="00AE35E5">
        <w:rPr>
          <w:rFonts w:ascii="Times New Roman" w:eastAsia="Calibri" w:hAnsi="Times New Roman" w:cs="Times New Roman"/>
          <w:iCs/>
          <w:kern w:val="0"/>
          <w14:ligatures w14:val="none"/>
        </w:rPr>
        <w:t xml:space="preserve"> </w:t>
      </w:r>
      <w:bookmarkStart w:id="33" w:name="_Toc61251136"/>
      <w:r w:rsidRPr="00914D55">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14D55">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iCs/>
          <w:color w:val="000000"/>
          <w:kern w:val="0"/>
          <w14:ligatures w14:val="none"/>
        </w:rPr>
        <w:t>).</w:t>
      </w:r>
      <w:bookmarkEnd w:id="33"/>
      <w:r w:rsidRPr="00914D55">
        <w:rPr>
          <w:rFonts w:ascii="Times New Roman" w:eastAsia="Times New Roman" w:hAnsi="Times New Roman" w:cs="Times New Roman"/>
          <w:iCs/>
          <w:color w:val="000000"/>
          <w:kern w:val="0"/>
          <w14:ligatures w14:val="none"/>
        </w:rPr>
        <w:t xml:space="preserve"> </w:t>
      </w:r>
    </w:p>
    <w:p w14:paraId="039C2696"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 </w:t>
      </w:r>
      <w:r w:rsidRPr="00914D55">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6.6.1. iki pasiūlymų pateikimo termino pabaigos, </w:t>
      </w:r>
      <w:r w:rsidRPr="00914D55">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914D55">
        <w:rPr>
          <w:rFonts w:ascii="Times New Roman" w:eastAsia="Calibri" w:hAnsi="Times New Roman" w:cs="Times New Roman"/>
          <w:kern w:val="0"/>
          <w:sz w:val="22"/>
          <w14:ligatures w14:val="none"/>
        </w:rPr>
        <w:t xml:space="preserve"> </w:t>
      </w:r>
      <w:r w:rsidRPr="00914D55">
        <w:rPr>
          <w:rFonts w:ascii="Times New Roman" w:eastAsia="Calibri" w:hAnsi="Times New Roman" w:cs="Times New Roman"/>
          <w:kern w:val="0"/>
          <w14:ligatures w14:val="none"/>
        </w:rPr>
        <w:t xml:space="preserve">Instrukcija, kaip tiekėjui užšifruoti pasiūlymą galima rasti </w:t>
      </w:r>
      <w:hyperlink r:id="rId14" w:history="1">
        <w:r w:rsidRPr="00914D55">
          <w:rPr>
            <w:rFonts w:ascii="Times New Roman" w:eastAsia="Calibri" w:hAnsi="Times New Roman" w:cs="Times New Roman"/>
            <w:color w:val="0000FF"/>
            <w:kern w:val="0"/>
            <w:u w:val="single"/>
            <w14:ligatures w14:val="none"/>
          </w:rPr>
          <w:t>interneto svetainėje</w:t>
        </w:r>
      </w:hyperlink>
      <w:r w:rsidRPr="00914D55">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6.6.2. </w:t>
      </w:r>
      <w:r w:rsidRPr="00914D55">
        <w:rPr>
          <w:rFonts w:ascii="Times New Roman" w:eastAsia="Calibri" w:hAnsi="Times New Roman" w:cs="Times New Roman"/>
          <w:b/>
          <w:bCs/>
          <w:i/>
          <w:iCs/>
          <w:kern w:val="0"/>
          <w14:ligatures w14:val="none"/>
        </w:rPr>
        <w:t>per 30 min. nuo pasiūlymų pateikimo termino pabaigos</w:t>
      </w:r>
      <w:r w:rsidRPr="00914D55">
        <w:rPr>
          <w:rFonts w:ascii="Times New Roman" w:eastAsia="Calibri" w:hAnsi="Times New Roman" w:cs="Times New Roman"/>
          <w:b/>
          <w:bCs/>
          <w:kern w:val="0"/>
          <w14:ligatures w14:val="none"/>
        </w:rPr>
        <w:t xml:space="preserve"> </w:t>
      </w:r>
      <w:r w:rsidRPr="00914D55">
        <w:rPr>
          <w:rFonts w:ascii="Times New Roman" w:eastAsia="Calibri" w:hAnsi="Times New Roman" w:cs="Times New Roman"/>
          <w:kern w:val="0"/>
          <w14:ligatures w14:val="none"/>
        </w:rPr>
        <w:t>CVP IS susirašinėjimo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914D55"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914D55">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914D55">
          <w:rPr>
            <w:rStyle w:val="Hyperlink"/>
            <w:rFonts w:ascii="Times New Roman" w:eastAsia="Calibri" w:hAnsi="Times New Roman" w:cs="Times New Roman"/>
            <w:kern w:val="0"/>
            <w14:ligatures w14:val="none"/>
          </w:rPr>
          <w:t>auguste.leliene@lrmuitine.lt</w:t>
        </w:r>
      </w:hyperlink>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lastRenderedPageBreak/>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6.7. </w:t>
      </w:r>
      <w:r w:rsidRPr="00914D55">
        <w:rPr>
          <w:rFonts w:ascii="Times New Roman" w:eastAsia="Calibri" w:hAnsi="Times New Roman" w:cs="Times New Roman"/>
          <w:b/>
          <w:bCs/>
          <w:i/>
          <w:iCs/>
          <w:kern w:val="0"/>
          <w14:ligatures w14:val="none"/>
        </w:rPr>
        <w:t>Pasiūlymą reikia pateikti iki Skelbime apie pirkimą (toliau – Skelbimas) nurodyto termino</w:t>
      </w:r>
      <w:r w:rsidRPr="00914D55">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914D55">
        <w:rPr>
          <w:rFonts w:ascii="Times New Roman" w:eastAsia="Calibri" w:hAnsi="Times New Roman" w:cs="Times New Roman"/>
          <w:color w:val="000000"/>
          <w:kern w:val="0"/>
          <w14:ligatures w14:val="none"/>
        </w:rPr>
        <w:t xml:space="preserve">6.8. </w:t>
      </w:r>
      <w:r w:rsidRPr="00914D55">
        <w:rPr>
          <w:rFonts w:ascii="Times New Roman" w:eastAsia="Calibri" w:hAnsi="Times New Roman" w:cs="Times New Roman"/>
          <w:b/>
          <w:bCs/>
          <w:i/>
          <w:iCs/>
          <w:color w:val="000000"/>
          <w:kern w:val="0"/>
          <w14:ligatures w14:val="none"/>
        </w:rPr>
        <w:t xml:space="preserve">Pasiūlymas privalo būti pasirašytas </w:t>
      </w:r>
      <w:r w:rsidRPr="00914D55">
        <w:rPr>
          <w:rFonts w:ascii="Times New Roman" w:eastAsia="Calibri" w:hAnsi="Times New Roman" w:cs="Times New Roman"/>
          <w:b/>
          <w:bCs/>
          <w:i/>
          <w:i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914D55">
        <w:rPr>
          <w:rFonts w:ascii="Times New Roman" w:eastAsia="Calibri" w:hAnsi="Times New Roman" w:cs="Times New Roman"/>
          <w:color w:val="000000"/>
          <w:kern w:val="0"/>
          <w14:ligatures w14:val="none"/>
        </w:rPr>
        <w:t>pdf</w:t>
      </w:r>
      <w:proofErr w:type="spellEnd"/>
      <w:r w:rsidRPr="00914D55">
        <w:rPr>
          <w:rFonts w:ascii="Times New Roman" w:eastAsia="Calibri" w:hAnsi="Times New Roman" w:cs="Times New Roman"/>
          <w:color w:val="000000"/>
          <w:kern w:val="0"/>
          <w14:ligatures w14:val="none"/>
        </w:rPr>
        <w:t xml:space="preserve">, jpg, </w:t>
      </w:r>
      <w:proofErr w:type="spellStart"/>
      <w:r w:rsidRPr="00914D55">
        <w:rPr>
          <w:rFonts w:ascii="Times New Roman" w:eastAsia="Calibri" w:hAnsi="Times New Roman" w:cs="Times New Roman"/>
          <w:color w:val="000000"/>
          <w:kern w:val="0"/>
          <w14:ligatures w14:val="none"/>
        </w:rPr>
        <w:t>doc</w:t>
      </w:r>
      <w:proofErr w:type="spellEnd"/>
      <w:r w:rsidRPr="00914D55">
        <w:rPr>
          <w:rFonts w:ascii="Times New Roman" w:eastAsia="Calibri" w:hAnsi="Times New Roman" w:cs="Times New Roman"/>
          <w:color w:val="000000"/>
          <w:kern w:val="0"/>
          <w14:ligatures w14:val="none"/>
        </w:rPr>
        <w:t xml:space="preserve">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turi </w:t>
      </w:r>
      <w:r w:rsidRPr="00914D55">
        <w:rPr>
          <w:rFonts w:ascii="Times New Roman" w:eastAsia="Calibri" w:hAnsi="Times New Roman" w:cs="Times New Roman"/>
          <w:b/>
          <w:bCs/>
          <w:i/>
          <w:iCs/>
          <w:kern w:val="0"/>
          <w14:ligatures w14:val="none"/>
        </w:rPr>
        <w:t>nurodyti,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i/>
          <w:i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914D55"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 </w:t>
      </w:r>
      <w:r w:rsidRPr="00914D55">
        <w:rPr>
          <w:rFonts w:ascii="Times New Roman" w:eastAsia="Calibri" w:hAnsi="Times New Roman" w:cs="Times New Roman"/>
          <w:b/>
          <w:bCs/>
          <w:i/>
          <w:iCs/>
          <w:color w:val="000000"/>
          <w:kern w:val="0"/>
          <w14:ligatures w14:val="none"/>
        </w:rPr>
        <w:t xml:space="preserve">Pasiūlymas turi galioti ne trumpiau kaip 120 (vienas šimtas dvidešimt) dienų nuo pasiūlymų pateikimo termino pabaigos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w:t>
      </w:r>
      <w:r w:rsidRPr="00914D55">
        <w:rPr>
          <w:rFonts w:ascii="Times New Roman" w:eastAsia="Calibri" w:hAnsi="Times New Roman" w:cs="Times New Roman"/>
          <w:color w:val="000000"/>
          <w:kern w:val="0"/>
          <w14:ligatures w14:val="none"/>
        </w:rPr>
        <w:lastRenderedPageBreak/>
        <w:t>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604B0112"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4A38C8" w:rsidRPr="00914D55">
        <w:rPr>
          <w:rFonts w:ascii="Times New Roman" w:eastAsia="Calibri" w:hAnsi="Times New Roman" w:cs="Times New Roman"/>
          <w:i/>
          <w:kern w:val="0"/>
          <w14:ligatures w14:val="none"/>
        </w:rPr>
        <w:t xml:space="preserve">11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036D9B11" w14:textId="55EB14F9" w:rsidR="001F664E" w:rsidRPr="00914D55"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6.15.6.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
          <w:iCs/>
          <w:kern w:val="0"/>
          <w14:ligatures w14:val="none"/>
        </w:rPr>
        <w:t>Konkurso  sąlygų 11.5</w:t>
      </w:r>
      <w:r w:rsidR="00423B4E" w:rsidRPr="00914D55">
        <w:rPr>
          <w:rFonts w:ascii="Times New Roman" w:eastAsia="Calibri" w:hAnsi="Times New Roman" w:cs="Times New Roman"/>
          <w:b/>
          <w:bCs/>
          <w:i/>
          <w:iCs/>
          <w:kern w:val="0"/>
          <w14:ligatures w14:val="none"/>
        </w:rPr>
        <w:t xml:space="preserve"> </w:t>
      </w:r>
      <w:r w:rsidRPr="00914D55">
        <w:rPr>
          <w:rFonts w:ascii="Times New Roman" w:eastAsia="Calibri" w:hAnsi="Times New Roman" w:cs="Times New Roman"/>
          <w:b/>
          <w:bCs/>
          <w:i/>
          <w:iCs/>
          <w:kern w:val="0"/>
          <w14:ligatures w14:val="none"/>
        </w:rPr>
        <w:t xml:space="preserve"> papunkčio lentelėje  nurodytų  siūlomų specialistų darbo patirtį pagrindžiančių dokumentų pasiūlymų vertinimui;</w:t>
      </w:r>
    </w:p>
    <w:p w14:paraId="1EE29D0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6.15.7. </w:t>
      </w:r>
      <w:r w:rsidRPr="00914D55">
        <w:rPr>
          <w:rFonts w:ascii="Times New Roman" w:eastAsia="Calibri" w:hAnsi="Times New Roman" w:cs="Times New Roman"/>
          <w:b/>
          <w:kern w:val="0"/>
          <w14:ligatures w14:val="none"/>
        </w:rPr>
        <w:t>užpildytos Nacionalinio saugumo reikalavimų atitikties deklaracijos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bCs/>
          <w:i/>
          <w:iCs/>
          <w:kern w:val="0"/>
          <w14:ligatures w14:val="none"/>
        </w:rPr>
        <w:t>Konkurso sąlygų 4 priedas</w:t>
      </w:r>
      <w:r w:rsidRPr="00914D55">
        <w:rPr>
          <w:rFonts w:ascii="Times New Roman" w:eastAsia="Calibri" w:hAnsi="Times New Roman" w:cs="Times New Roman"/>
          <w:bCs/>
          <w:kern w:val="0"/>
          <w14:ligatures w14:val="none"/>
        </w:rPr>
        <w:t>);</w:t>
      </w:r>
    </w:p>
    <w:p w14:paraId="76AF5582"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 xml:space="preserve">6.15.8. </w:t>
      </w:r>
      <w:r w:rsidRPr="00914D55">
        <w:rPr>
          <w:rFonts w:ascii="Times New Roman" w:eastAsia="Calibri" w:hAnsi="Times New Roman" w:cs="Times New Roman"/>
          <w:b/>
          <w:bCs/>
          <w:kern w:val="0"/>
          <w14:ligatures w14:val="none"/>
        </w:rPr>
        <w:t>užpildytos Tiekėjo/subtiekėjo deklaracijos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Konkurso sąlygų 5 priedas</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bCs/>
          <w:kern w:val="0"/>
          <w14:ligatures w14:val="none"/>
        </w:rPr>
        <w:t xml:space="preserve"> </w:t>
      </w:r>
    </w:p>
    <w:p w14:paraId="7571A71C" w14:textId="6088A628" w:rsidR="00BF49A2" w:rsidRPr="00914D55"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6.15.9.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3F704401"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 xml:space="preserve">6.15.9.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545BF5E0"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lastRenderedPageBreak/>
        <w:t>6.20. </w:t>
      </w:r>
      <w:r w:rsidRPr="00914D55">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6D290C9B"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9" w:name="_Toc251317986"/>
      <w:bookmarkStart w:id="50" w:name="_Toc258929296"/>
      <w:bookmarkStart w:id="51" w:name="_Toc61251140"/>
      <w:bookmarkEnd w:id="47"/>
      <w:bookmarkEnd w:id="48"/>
      <w:r w:rsidRPr="00914D55">
        <w:rPr>
          <w:rFonts w:ascii="Times New Roman" w:eastAsia="Times New Roman" w:hAnsi="Times New Roman" w:cs="Times New Roman"/>
          <w:b/>
          <w:bCs/>
          <w:caps/>
          <w:spacing w:val="-8"/>
          <w:kern w:val="0"/>
          <w14:ligatures w14:val="none"/>
        </w:rPr>
        <w:lastRenderedPageBreak/>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7FECA3F9"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 ar Nacionalinio saugumo reikalavimų atitikties deklaracijoje ir 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įvertina pasiūlymus pagal nustatytus </w:t>
      </w:r>
      <w:r w:rsidRPr="00914D55">
        <w:rPr>
          <w:rFonts w:ascii="Times New Roman" w:eastAsia="Times New Roman" w:hAnsi="Times New Roman" w:cs="Times New Roman"/>
          <w:bCs/>
          <w:kern w:val="0"/>
          <w:lang w:eastAsia="lt-LT"/>
          <w14:ligatures w14:val="none"/>
        </w:rPr>
        <w:t>vertinimo kriterijus</w:t>
      </w:r>
      <w:r w:rsidRPr="00914D55">
        <w:rPr>
          <w:rFonts w:ascii="Times New Roman" w:eastAsia="Times New Roman" w:hAnsi="Times New Roman" w:cs="Times New Roman"/>
          <w:kern w:val="0"/>
          <w:lang w:eastAsia="lt-LT"/>
          <w14:ligatures w14:val="none"/>
        </w:rPr>
        <w:t>;</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914D55">
        <w:rPr>
          <w:rFonts w:ascii="Times New Roman" w:eastAsia="Calibri" w:hAnsi="Times New Roman" w:cs="Times New Roman"/>
          <w:kern w:val="0"/>
          <w:lang w:eastAsia="lt-LT"/>
          <w14:ligatures w14:val="none"/>
        </w:rPr>
        <w:t xml:space="preserve"> nacionalinio saugumo 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4B082B6B" w:rsidR="00C26544" w:rsidRPr="00914D55" w:rsidRDefault="00921BE1" w:rsidP="00C26544">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914D55">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C8605D" w:rsidRPr="00914D55">
        <w:rPr>
          <w:rFonts w:ascii="Times New Roman" w:eastAsia="Calibri" w:hAnsi="Times New Roman" w:cs="Times New Roman"/>
          <w:kern w:val="0"/>
          <w14:ligatures w14:val="none"/>
        </w:rPr>
        <w:t>Garantijų valdymo sistemos</w:t>
      </w:r>
      <w:r w:rsidR="001F664E" w:rsidRPr="00914D55">
        <w:rPr>
          <w:rFonts w:ascii="Times New Roman" w:eastAsia="Times New Roman" w:hAnsi="Times New Roman" w:cs="Times New Roman"/>
          <w:kern w:val="0"/>
          <w:lang w:eastAsia="zh-CN"/>
          <w14:ligatures w14:val="none"/>
        </w:rPr>
        <w:t xml:space="preserve"> priežiūros ir palaikymo p</w:t>
      </w:r>
      <w:r w:rsidR="001F664E" w:rsidRPr="00914D55">
        <w:rPr>
          <w:rFonts w:ascii="Times New Roman" w:eastAsia="Calibri" w:hAnsi="Times New Roman" w:cs="Times New Roman"/>
          <w:kern w:val="0"/>
          <w14:ligatures w14:val="none"/>
        </w:rPr>
        <w:t>aslaugų, nurodytų techninės specifikacijos 3.1.1, 3.1.3</w:t>
      </w:r>
      <w:r w:rsidR="001F664E" w:rsidRPr="00914D55">
        <w:rPr>
          <w:rFonts w:ascii="Times New Roman" w:eastAsia="Calibri" w:hAnsi="Times New Roman" w:cs="Times New Roman"/>
          <w:bCs/>
          <w:kern w:val="0"/>
          <w14:ligatures w14:val="none"/>
        </w:rPr>
        <w:t>–</w:t>
      </w:r>
      <w:r w:rsidR="001F664E" w:rsidRPr="00914D55">
        <w:rPr>
          <w:rFonts w:ascii="Times New Roman" w:eastAsia="Calibri" w:hAnsi="Times New Roman" w:cs="Times New Roman"/>
          <w:kern w:val="0"/>
          <w14:ligatures w14:val="none"/>
        </w:rPr>
        <w:t>3.1.6 papunkčiuose (abonentinis mokestis) kaina viršija</w:t>
      </w:r>
      <w:r w:rsidR="00C07785" w:rsidRPr="00914D55">
        <w:rPr>
          <w:rFonts w:ascii="Times New Roman" w:eastAsia="Calibri" w:hAnsi="Times New Roman" w:cs="Times New Roman"/>
          <w:kern w:val="0"/>
          <w14:ligatures w14:val="none"/>
        </w:rPr>
        <w:t xml:space="preserve"> </w:t>
      </w:r>
      <w:r w:rsidR="00D57E2B" w:rsidRPr="00914D55">
        <w:rPr>
          <w:rFonts w:ascii="Times New Roman" w:eastAsia="Calibri" w:hAnsi="Times New Roman" w:cs="Times New Roman"/>
          <w:kern w:val="0"/>
          <w14:ligatures w14:val="none"/>
        </w:rPr>
        <w:t>289</w:t>
      </w:r>
      <w:r w:rsidR="003448FB" w:rsidRPr="00914D55">
        <w:rPr>
          <w:rFonts w:ascii="Times New Roman" w:eastAsia="Calibri" w:hAnsi="Times New Roman" w:cs="Times New Roman"/>
          <w:kern w:val="0"/>
          <w14:ligatures w14:val="none"/>
        </w:rPr>
        <w:t> </w:t>
      </w:r>
      <w:r w:rsidR="00D57E2B" w:rsidRPr="00914D55">
        <w:rPr>
          <w:rFonts w:ascii="Times New Roman" w:eastAsia="Calibri" w:hAnsi="Times New Roman" w:cs="Times New Roman"/>
          <w:kern w:val="0"/>
          <w14:ligatures w14:val="none"/>
        </w:rPr>
        <w:t>800</w:t>
      </w:r>
      <w:r w:rsidR="003448FB" w:rsidRPr="00914D55">
        <w:rPr>
          <w:rFonts w:ascii="Times New Roman" w:eastAsia="Calibri" w:hAnsi="Times New Roman" w:cs="Times New Roman"/>
          <w:kern w:val="0"/>
          <w14:ligatures w14:val="none"/>
        </w:rPr>
        <w:t>,00</w:t>
      </w:r>
      <w:r w:rsidR="00D57E2B" w:rsidRPr="00914D55">
        <w:rPr>
          <w:rFonts w:ascii="Times New Roman" w:eastAsia="Calibri" w:hAnsi="Times New Roman" w:cs="Times New Roman"/>
          <w:kern w:val="0"/>
          <w14:ligatures w14:val="none"/>
        </w:rPr>
        <w:t xml:space="preserve"> </w:t>
      </w:r>
      <w:r w:rsidR="00C26544" w:rsidRPr="00914D55">
        <w:rPr>
          <w:rFonts w:ascii="Times New Roman" w:hAnsi="Times New Roman" w:cs="Times New Roman"/>
        </w:rPr>
        <w:t>Eur (</w:t>
      </w:r>
      <w:r w:rsidR="00B64358" w:rsidRPr="00914D55">
        <w:rPr>
          <w:rFonts w:ascii="Times New Roman" w:hAnsi="Times New Roman" w:cs="Times New Roman"/>
        </w:rPr>
        <w:t>du šimtai aštuoniasdešimt devyni tūkstančiai aštuoni šimtai</w:t>
      </w:r>
      <w:r w:rsidR="00C26544" w:rsidRPr="00914D55">
        <w:rPr>
          <w:rFonts w:ascii="Times New Roman" w:hAnsi="Times New Roman" w:cs="Times New Roman"/>
        </w:rPr>
        <w:t xml:space="preserve"> eurų</w:t>
      </w:r>
      <w:r w:rsidR="003448FB" w:rsidRPr="00914D55">
        <w:rPr>
          <w:rFonts w:ascii="Times New Roman" w:hAnsi="Times New Roman" w:cs="Times New Roman"/>
        </w:rPr>
        <w:t xml:space="preserve"> 00 ct</w:t>
      </w:r>
      <w:r w:rsidR="00C26544" w:rsidRPr="00914D55">
        <w:rPr>
          <w:rFonts w:ascii="Times New Roman" w:hAnsi="Times New Roman" w:cs="Times New Roman"/>
        </w:rPr>
        <w:t xml:space="preserve">), su PVM / </w:t>
      </w:r>
      <w:r w:rsidR="00D57E2B" w:rsidRPr="00914D55">
        <w:rPr>
          <w:rFonts w:ascii="Times New Roman" w:hAnsi="Times New Roman" w:cs="Times New Roman"/>
        </w:rPr>
        <w:t>239 504,13</w:t>
      </w:r>
      <w:r w:rsidR="00C26544" w:rsidRPr="00914D55">
        <w:rPr>
          <w:rFonts w:ascii="Times New Roman" w:hAnsi="Times New Roman" w:cs="Times New Roman"/>
        </w:rPr>
        <w:t xml:space="preserve"> Eur (</w:t>
      </w:r>
      <w:r w:rsidR="00B64358" w:rsidRPr="00914D55">
        <w:rPr>
          <w:rFonts w:ascii="Times New Roman" w:hAnsi="Times New Roman" w:cs="Times New Roman"/>
        </w:rPr>
        <w:t xml:space="preserve">du šimtai </w:t>
      </w:r>
      <w:r w:rsidR="00471DE4" w:rsidRPr="00914D55">
        <w:rPr>
          <w:rFonts w:ascii="Times New Roman" w:hAnsi="Times New Roman" w:cs="Times New Roman"/>
        </w:rPr>
        <w:t xml:space="preserve">trisdešimt devyni tūkstančiai penki šimtai </w:t>
      </w:r>
      <w:r w:rsidR="00DB04F6" w:rsidRPr="00914D55">
        <w:rPr>
          <w:rFonts w:ascii="Times New Roman" w:hAnsi="Times New Roman" w:cs="Times New Roman"/>
        </w:rPr>
        <w:t>keturi</w:t>
      </w:r>
      <w:r w:rsidR="00C26544" w:rsidRPr="00914D55">
        <w:rPr>
          <w:rFonts w:ascii="Times New Roman" w:hAnsi="Times New Roman" w:cs="Times New Roman"/>
        </w:rPr>
        <w:t xml:space="preserve"> eurai </w:t>
      </w:r>
      <w:r w:rsidR="00B64358" w:rsidRPr="00914D55">
        <w:rPr>
          <w:rFonts w:ascii="Times New Roman" w:hAnsi="Times New Roman" w:cs="Times New Roman"/>
        </w:rPr>
        <w:t>13</w:t>
      </w:r>
      <w:r w:rsidR="00C26544" w:rsidRPr="00914D55">
        <w:rPr>
          <w:rFonts w:ascii="Times New Roman" w:hAnsi="Times New Roman" w:cs="Times New Roman"/>
        </w:rPr>
        <w:t xml:space="preserve"> ct), be PVM. </w:t>
      </w:r>
    </w:p>
    <w:p w14:paraId="0B928BDC"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914D55"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10.9.13.  netenkinami Konkurso sąlygose nustatyti reikalavimai, susiję su nacionaliniu saugumu</w:t>
      </w:r>
      <w:r w:rsidRPr="00914D55">
        <w:rPr>
          <w:rFonts w:ascii="Times New Roman" w:eastAsia="Calibri" w:hAnsi="Times New Roman" w:cs="Times New Roman"/>
          <w:iCs/>
          <w:kern w:val="0"/>
          <w14:ligatures w14:val="none"/>
        </w:rPr>
        <w:t>;</w:t>
      </w:r>
    </w:p>
    <w:p w14:paraId="0A6FF1D8" w14:textId="77777777"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10.9.14. tiekėjas neatitinka Reglamente nustatytų reikalavimų;</w:t>
      </w:r>
    </w:p>
    <w:p w14:paraId="039DAD2F" w14:textId="77777777" w:rsidR="001F664E" w:rsidRPr="00914D55"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914D55"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6C696B19"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00E85E1"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4832C282"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11.2. Perkančiosios organizacijos neatmesti pasiūlymai vertinami pagal ekonomiškai naudingiausio pasiūlymo kriterijų, t. y. pagal kainos ir kiekybės santykį. Laimėjusiu bus pripažintas pasiūlymas, kuris gaus daugiausia ekonominio naudingumo balų.</w:t>
      </w:r>
    </w:p>
    <w:p w14:paraId="5E5CD0CA"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11.3. Pasiūlymo vertinimo kriterijai:</w:t>
      </w:r>
    </w:p>
    <w:tbl>
      <w:tblPr>
        <w:tblW w:w="10201" w:type="dxa"/>
        <w:tblLayout w:type="fixed"/>
        <w:tblLook w:val="04A0" w:firstRow="1" w:lastRow="0" w:firstColumn="1" w:lastColumn="0" w:noHBand="0" w:noVBand="1"/>
      </w:tblPr>
      <w:tblGrid>
        <w:gridCol w:w="1270"/>
        <w:gridCol w:w="1130"/>
        <w:gridCol w:w="1134"/>
        <w:gridCol w:w="3402"/>
        <w:gridCol w:w="1418"/>
        <w:gridCol w:w="1847"/>
      </w:tblGrid>
      <w:tr w:rsidR="001B0D76" w:rsidRPr="00914D55" w14:paraId="469D5E20" w14:textId="77777777" w:rsidTr="00A33795">
        <w:trPr>
          <w:cantSplit/>
          <w:trHeight w:val="312"/>
        </w:trPr>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5E006AA5"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Vertinimo kriterijai</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510813FB"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 xml:space="preserve">Lyginamasis svoris ekonominio naudingumo </w:t>
            </w:r>
            <w:r w:rsidRPr="00914D55">
              <w:rPr>
                <w:rFonts w:ascii="Times New Roman" w:eastAsia="Times New Roman" w:hAnsi="Times New Roman" w:cs="Times New Roman"/>
                <w:b/>
                <w:bCs/>
                <w:color w:val="000000"/>
                <w:kern w:val="0"/>
                <w:sz w:val="22"/>
                <w:szCs w:val="22"/>
                <w:lang w:eastAsia="lt-LT"/>
                <w14:ligatures w14:val="none"/>
              </w:rPr>
              <w:lastRenderedPageBreak/>
              <w:t>įvertinime</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DF36E6F"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lastRenderedPageBreak/>
              <w:t>Vertinimo kriterijų parametrai</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EE06188"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410A63A4"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1B0D76" w:rsidRPr="00914D55" w14:paraId="6E31B1B7" w14:textId="77777777" w:rsidTr="00A33795">
        <w:trPr>
          <w:trHeight w:val="11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1E30B969"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E45A512"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0DA78A8"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Eil. Nr.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853AC0F"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Aprašymas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CFC8BEB"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F90B9B8"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r>
      <w:tr w:rsidR="001B0D76" w:rsidRPr="00914D55" w14:paraId="04437AA6" w14:textId="77777777" w:rsidTr="00A33795">
        <w:trPr>
          <w:cantSplit/>
          <w:trHeight w:val="203"/>
        </w:trPr>
        <w:tc>
          <w:tcPr>
            <w:tcW w:w="1270" w:type="dxa"/>
            <w:tcBorders>
              <w:top w:val="single" w:sz="4" w:space="0" w:color="auto"/>
              <w:left w:val="single" w:sz="4" w:space="0" w:color="auto"/>
              <w:bottom w:val="single" w:sz="4" w:space="0" w:color="auto"/>
              <w:right w:val="single" w:sz="4" w:space="0" w:color="auto"/>
            </w:tcBorders>
            <w:vAlign w:val="center"/>
            <w:hideMark/>
          </w:tcPr>
          <w:p w14:paraId="037BACA6"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Kaina (C)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A9B16D3"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X=40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AC7712B"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3402" w:type="dxa"/>
            <w:tcBorders>
              <w:top w:val="single" w:sz="4" w:space="0" w:color="auto"/>
              <w:left w:val="single" w:sz="4" w:space="0" w:color="auto"/>
              <w:bottom w:val="single" w:sz="4" w:space="0" w:color="auto"/>
              <w:right w:val="single" w:sz="4" w:space="0" w:color="auto"/>
            </w:tcBorders>
            <w:noWrap/>
            <w:vAlign w:val="bottom"/>
            <w:hideMark/>
          </w:tcPr>
          <w:p w14:paraId="004D7AA2"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7663DA4"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847" w:type="dxa"/>
            <w:tcBorders>
              <w:top w:val="single" w:sz="4" w:space="0" w:color="auto"/>
              <w:left w:val="single" w:sz="4" w:space="0" w:color="auto"/>
              <w:bottom w:val="single" w:sz="4" w:space="0" w:color="auto"/>
              <w:right w:val="single" w:sz="4" w:space="0" w:color="auto"/>
            </w:tcBorders>
            <w:noWrap/>
            <w:vAlign w:val="bottom"/>
            <w:hideMark/>
          </w:tcPr>
          <w:p w14:paraId="68579D89"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r>
      <w:tr w:rsidR="001B0D76" w:rsidRPr="00914D55" w14:paraId="0A789DC0" w14:textId="77777777" w:rsidTr="00A33795">
        <w:trPr>
          <w:trHeight w:val="2556"/>
        </w:trPr>
        <w:tc>
          <w:tcPr>
            <w:tcW w:w="1270" w:type="dxa"/>
            <w:vMerge w:val="restart"/>
            <w:tcBorders>
              <w:top w:val="single" w:sz="4" w:space="0" w:color="auto"/>
              <w:left w:val="single" w:sz="4" w:space="0" w:color="auto"/>
              <w:bottom w:val="single" w:sz="4" w:space="0" w:color="auto"/>
              <w:right w:val="single" w:sz="4" w:space="0" w:color="auto"/>
            </w:tcBorders>
            <w:vAlign w:val="center"/>
          </w:tcPr>
          <w:p w14:paraId="2BC4D8AB"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Kiekybė</w:t>
            </w:r>
            <w:r w:rsidRPr="00914D55">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b/>
                <w:bCs/>
                <w:color w:val="000000"/>
                <w:kern w:val="0"/>
                <w:lang w:eastAsia="lt-LT"/>
                <w14:ligatures w14:val="none"/>
              </w:rPr>
              <w:t>T</w:t>
            </w:r>
            <w:r w:rsidRPr="00914D55">
              <w:rPr>
                <w:rFonts w:ascii="Times New Roman" w:eastAsia="Times New Roman" w:hAnsi="Times New Roman" w:cs="Times New Roman"/>
                <w:color w:val="000000"/>
                <w:kern w:val="0"/>
                <w:lang w:eastAsia="lt-LT"/>
                <w14:ligatures w14:val="none"/>
              </w:rPr>
              <w:t>)</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39B8F1F6"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Y= 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273C0B" w14:textId="77777777" w:rsidR="001B0D76" w:rsidRPr="00914D55" w:rsidRDefault="001B0D76" w:rsidP="001B0D76">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1.</w:t>
            </w:r>
          </w:p>
        </w:tc>
        <w:tc>
          <w:tcPr>
            <w:tcW w:w="3402" w:type="dxa"/>
            <w:tcBorders>
              <w:top w:val="single" w:sz="4" w:space="0" w:color="auto"/>
              <w:left w:val="single" w:sz="4" w:space="0" w:color="auto"/>
              <w:bottom w:val="single" w:sz="4" w:space="0" w:color="auto"/>
              <w:right w:val="single" w:sz="4" w:space="0" w:color="auto"/>
            </w:tcBorders>
            <w:hideMark/>
          </w:tcPr>
          <w:p w14:paraId="07372507" w14:textId="0AF7B438" w:rsidR="001B0D76" w:rsidRPr="00914D55" w:rsidRDefault="001B0D76" w:rsidP="001B0D76">
            <w:pPr>
              <w:widowControl w:val="0"/>
              <w:tabs>
                <w:tab w:val="left" w:pos="521"/>
              </w:tabs>
              <w:suppressAutoHyphens/>
              <w:spacing w:after="0" w:line="240" w:lineRule="auto"/>
              <w:ind w:left="45"/>
              <w:contextualSpacing/>
              <w:jc w:val="both"/>
              <w:outlineLvl w:val="1"/>
              <w:rPr>
                <w:rFonts w:ascii="Times New Roman" w:hAnsi="Times New Roman" w:cs="Times New Roman"/>
                <w:color w:val="000000"/>
                <w:kern w:val="0"/>
                <w14:ligatures w14:val="none"/>
              </w:rPr>
            </w:pPr>
            <w:r w:rsidRPr="00914D55">
              <w:rPr>
                <w:rFonts w:ascii="Times New Roman" w:eastAsia="Calibri" w:hAnsi="Times New Roman" w:cs="Times New Roman"/>
                <w:kern w:val="0"/>
                <w14:ligatures w14:val="none"/>
              </w:rPr>
              <w:t>Tiekėjo siūlomo pagrindinio specialisto Nr. 3 – Programuotojo</w:t>
            </w:r>
            <w:r w:rsidR="002A4687">
              <w:rPr>
                <w:rFonts w:ascii="Times New Roman" w:eastAsia="Calibri" w:hAnsi="Times New Roman" w:cs="Times New Roman"/>
                <w:kern w:val="0"/>
                <w14:ligatures w14:val="none"/>
              </w:rPr>
              <w:t xml:space="preserve"> </w:t>
            </w:r>
            <w:r w:rsidRPr="00914D55">
              <w:rPr>
                <w:rFonts w:ascii="Times New Roman" w:hAnsi="Times New Roman" w:cs="Times New Roman"/>
                <w:color w:val="000000"/>
                <w:kern w:val="0"/>
                <w14:ligatures w14:val="none"/>
              </w:rPr>
              <w:t>–</w:t>
            </w:r>
            <w:r w:rsidR="002A4687">
              <w:rPr>
                <w:rFonts w:ascii="Times New Roman" w:hAnsi="Times New Roman" w:cs="Times New Roman"/>
                <w:color w:val="000000"/>
                <w:kern w:val="0"/>
                <w14:ligatures w14:val="none"/>
              </w:rPr>
              <w:t xml:space="preserve"> </w:t>
            </w:r>
            <w:r w:rsidRPr="00914D55">
              <w:rPr>
                <w:rFonts w:ascii="Times New Roman" w:hAnsi="Times New Roman" w:cs="Times New Roman"/>
                <w:color w:val="000000"/>
                <w:kern w:val="0"/>
                <w14:ligatures w14:val="none"/>
              </w:rPr>
              <w:t xml:space="preserve">patirtis kuriant (tobulinant arba vystant) ir (arba) prižiūrint ir palaikant informacines sistemas, naudojant </w:t>
            </w:r>
            <w:proofErr w:type="spellStart"/>
            <w:r w:rsidRPr="00914D55">
              <w:rPr>
                <w:rFonts w:ascii="Times New Roman" w:hAnsi="Times New Roman" w:cs="Times New Roman"/>
                <w:color w:val="000000"/>
                <w:kern w:val="0"/>
                <w14:ligatures w14:val="none"/>
              </w:rPr>
              <w:t>Red</w:t>
            </w:r>
            <w:proofErr w:type="spellEnd"/>
            <w:r w:rsidRPr="00914D55">
              <w:rPr>
                <w:rFonts w:ascii="Times New Roman" w:hAnsi="Times New Roman" w:cs="Times New Roman"/>
                <w:color w:val="000000"/>
                <w:kern w:val="0"/>
                <w14:ligatures w14:val="none"/>
              </w:rPr>
              <w:t xml:space="preserve"> </w:t>
            </w:r>
            <w:proofErr w:type="spellStart"/>
            <w:r w:rsidRPr="00914D55">
              <w:rPr>
                <w:rFonts w:ascii="Times New Roman" w:hAnsi="Times New Roman" w:cs="Times New Roman"/>
                <w:color w:val="000000"/>
                <w:kern w:val="0"/>
                <w14:ligatures w14:val="none"/>
              </w:rPr>
              <w:t>Hat</w:t>
            </w:r>
            <w:proofErr w:type="spellEnd"/>
            <w:r w:rsidRPr="00914D55">
              <w:rPr>
                <w:rFonts w:ascii="Times New Roman" w:hAnsi="Times New Roman" w:cs="Times New Roman"/>
                <w:color w:val="000000"/>
                <w:kern w:val="0"/>
                <w14:ligatures w14:val="none"/>
              </w:rPr>
              <w:t xml:space="preserve"> </w:t>
            </w:r>
            <w:proofErr w:type="spellStart"/>
            <w:r w:rsidRPr="00914D55">
              <w:rPr>
                <w:rFonts w:ascii="Times New Roman" w:hAnsi="Times New Roman" w:cs="Times New Roman"/>
                <w:color w:val="000000"/>
                <w:kern w:val="0"/>
                <w14:ligatures w14:val="none"/>
              </w:rPr>
              <w:t>Enterprise</w:t>
            </w:r>
            <w:proofErr w:type="spellEnd"/>
            <w:r w:rsidRPr="00914D55">
              <w:rPr>
                <w:rFonts w:ascii="Times New Roman" w:hAnsi="Times New Roman" w:cs="Times New Roman"/>
                <w:color w:val="000000"/>
                <w:kern w:val="0"/>
                <w14:ligatures w14:val="none"/>
              </w:rPr>
              <w:t xml:space="preserve"> ir </w:t>
            </w:r>
            <w:proofErr w:type="spellStart"/>
            <w:r w:rsidRPr="00914D55">
              <w:rPr>
                <w:rFonts w:ascii="Times New Roman" w:hAnsi="Times New Roman" w:cs="Times New Roman"/>
                <w:color w:val="000000"/>
                <w:kern w:val="0"/>
                <w14:ligatures w14:val="none"/>
              </w:rPr>
              <w:t>Appache</w:t>
            </w:r>
            <w:proofErr w:type="spellEnd"/>
            <w:r w:rsidRPr="00914D55">
              <w:rPr>
                <w:rFonts w:ascii="Times New Roman" w:hAnsi="Times New Roman" w:cs="Times New Roman"/>
                <w:color w:val="000000"/>
                <w:kern w:val="0"/>
                <w14:ligatures w14:val="none"/>
              </w:rPr>
              <w:t xml:space="preserve"> </w:t>
            </w:r>
            <w:proofErr w:type="spellStart"/>
            <w:r w:rsidRPr="00914D55">
              <w:rPr>
                <w:rFonts w:ascii="Times New Roman" w:hAnsi="Times New Roman" w:cs="Times New Roman"/>
                <w:color w:val="000000"/>
                <w:kern w:val="0"/>
                <w14:ligatures w14:val="none"/>
              </w:rPr>
              <w:t>Tomcat</w:t>
            </w:r>
            <w:proofErr w:type="spellEnd"/>
            <w:r w:rsidRPr="00914D55">
              <w:rPr>
                <w:rFonts w:ascii="Times New Roman" w:hAnsi="Times New Roman" w:cs="Times New Roman"/>
                <w:color w:val="000000"/>
                <w:kern w:val="0"/>
                <w14:ligatures w14:val="none"/>
              </w:rPr>
              <w:t xml:space="preserve"> programinę įrangą</w:t>
            </w:r>
            <w:r w:rsidRPr="00914D55">
              <w:rPr>
                <w:rFonts w:ascii="Times New Roman" w:hAnsi="Times New Roman" w:cs="Times New Roman"/>
                <w:bCs/>
                <w:color w:val="000000"/>
                <w:kern w:val="0"/>
                <w14:ligatures w14:val="none"/>
              </w:rPr>
              <w:t xml:space="preserve"> </w:t>
            </w:r>
            <w:r w:rsidRPr="00914D55">
              <w:rPr>
                <w:rFonts w:ascii="Times New Roman" w:hAnsi="Times New Roman" w:cs="Times New Roman"/>
                <w:kern w:val="0"/>
                <w14:ligatures w14:val="none"/>
              </w:rPr>
              <w:t>(skaičiuojant sutartimis/projektais) (P1).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942567"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847" w:type="dxa"/>
            <w:tcBorders>
              <w:top w:val="single" w:sz="4" w:space="0" w:color="auto"/>
              <w:left w:val="single" w:sz="4" w:space="0" w:color="auto"/>
              <w:bottom w:val="single" w:sz="4" w:space="0" w:color="auto"/>
              <w:right w:val="single" w:sz="4" w:space="0" w:color="auto"/>
            </w:tcBorders>
            <w:vAlign w:val="center"/>
            <w:hideMark/>
          </w:tcPr>
          <w:p w14:paraId="736BD288" w14:textId="77777777" w:rsidR="001B0D76" w:rsidRPr="00914D55" w:rsidRDefault="001B0D76" w:rsidP="001B0D76">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1</w:t>
            </w:r>
            <w:r w:rsidRPr="00914D55">
              <w:rPr>
                <w:rFonts w:ascii="Times New Roman" w:eastAsia="Times New Roman" w:hAnsi="Times New Roman" w:cs="Times New Roman"/>
                <w:kern w:val="0"/>
                <w:lang w:eastAsia="lt-LT"/>
                <w14:ligatures w14:val="none"/>
              </w:rPr>
              <w:t>= 0,3</w:t>
            </w:r>
          </w:p>
        </w:tc>
      </w:tr>
      <w:tr w:rsidR="001B0D76" w:rsidRPr="00914D55" w14:paraId="74A0EEBC" w14:textId="77777777" w:rsidTr="00A33795">
        <w:trPr>
          <w:trHeight w:val="2551"/>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5048896B" w14:textId="77777777" w:rsidR="001B0D76" w:rsidRPr="00914D55" w:rsidRDefault="001B0D76" w:rsidP="001B0D76">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9CCB055" w14:textId="77777777" w:rsidR="001B0D76" w:rsidRPr="00914D55" w:rsidRDefault="001B0D76" w:rsidP="001B0D76">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C9553EC" w14:textId="77777777" w:rsidR="001B0D76" w:rsidRPr="00914D55" w:rsidRDefault="001B0D76" w:rsidP="001B0D76">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2.</w:t>
            </w:r>
          </w:p>
        </w:tc>
        <w:tc>
          <w:tcPr>
            <w:tcW w:w="3402" w:type="dxa"/>
            <w:tcBorders>
              <w:top w:val="single" w:sz="4" w:space="0" w:color="auto"/>
              <w:left w:val="single" w:sz="4" w:space="0" w:color="auto"/>
              <w:bottom w:val="single" w:sz="4" w:space="0" w:color="auto"/>
              <w:right w:val="single" w:sz="4" w:space="0" w:color="auto"/>
            </w:tcBorders>
            <w:hideMark/>
          </w:tcPr>
          <w:p w14:paraId="57C12A33" w14:textId="77777777" w:rsidR="001B0D76" w:rsidRPr="00914D55" w:rsidRDefault="001B0D76" w:rsidP="001B0D76">
            <w:pPr>
              <w:spacing w:after="0" w:line="240" w:lineRule="auto"/>
              <w:jc w:val="both"/>
              <w:rPr>
                <w:rFonts w:ascii="Times New Roman" w:hAnsi="Times New Roman" w:cs="Times New Roman"/>
                <w:iCs/>
                <w:kern w:val="0"/>
                <w14:ligatures w14:val="none"/>
              </w:rPr>
            </w:pPr>
            <w:r w:rsidRPr="00914D55">
              <w:rPr>
                <w:rFonts w:ascii="Times New Roman" w:eastAsia="Calibri" w:hAnsi="Times New Roman" w:cs="Times New Roman"/>
                <w:kern w:val="0"/>
                <w14:ligatures w14:val="none"/>
              </w:rPr>
              <w:t xml:space="preserve">Tiekėjo siūlomo pagrindinio specialisto Nr. 3 – Programuotojo – </w:t>
            </w:r>
            <w:r w:rsidRPr="00914D55">
              <w:rPr>
                <w:rFonts w:ascii="Times New Roman" w:hAnsi="Times New Roman" w:cs="Times New Roman"/>
                <w:kern w:val="0"/>
                <w14:ligatures w14:val="none"/>
              </w:rPr>
              <w:t xml:space="preserve">darbo patirtis projektuojant ir (arba) programuojant informacinių sistemų duomenų bazes </w:t>
            </w:r>
            <w:proofErr w:type="spellStart"/>
            <w:r w:rsidRPr="00914D55">
              <w:rPr>
                <w:rFonts w:ascii="Times New Roman" w:hAnsi="Times New Roman" w:cs="Times New Roman"/>
                <w:kern w:val="0"/>
                <w14:ligatures w14:val="none"/>
              </w:rPr>
              <w:t>PostgreSQL</w:t>
            </w:r>
            <w:proofErr w:type="spellEnd"/>
            <w:r w:rsidRPr="00914D55">
              <w:rPr>
                <w:rFonts w:ascii="Times New Roman" w:hAnsi="Times New Roman" w:cs="Times New Roman"/>
                <w:kern w:val="0"/>
                <w14:ligatures w14:val="none"/>
              </w:rPr>
              <w:t xml:space="preserve"> programinės įrangos priemonėmis  </w:t>
            </w:r>
            <w:r w:rsidRPr="00914D55">
              <w:rPr>
                <w:rFonts w:ascii="Times New Roman" w:hAnsi="Times New Roman" w:cs="Times New Roman"/>
                <w:iCs/>
                <w:kern w:val="0"/>
                <w14:ligatures w14:val="none"/>
              </w:rPr>
              <w:t>(skaičiuojant sutartimis/projektais)  (P2).</w:t>
            </w:r>
          </w:p>
        </w:tc>
        <w:tc>
          <w:tcPr>
            <w:tcW w:w="1418" w:type="dxa"/>
            <w:tcBorders>
              <w:top w:val="single" w:sz="4" w:space="0" w:color="auto"/>
              <w:left w:val="single" w:sz="4" w:space="0" w:color="auto"/>
              <w:bottom w:val="single" w:sz="4" w:space="0" w:color="auto"/>
              <w:right w:val="single" w:sz="8" w:space="0" w:color="000000" w:themeColor="text1"/>
            </w:tcBorders>
            <w:vAlign w:val="center"/>
            <w:hideMark/>
          </w:tcPr>
          <w:p w14:paraId="287CB97A"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847" w:type="dxa"/>
            <w:tcBorders>
              <w:top w:val="single" w:sz="4" w:space="0" w:color="auto"/>
              <w:left w:val="nil"/>
              <w:bottom w:val="single" w:sz="4" w:space="0" w:color="auto"/>
              <w:right w:val="single" w:sz="8" w:space="0" w:color="auto"/>
            </w:tcBorders>
            <w:vAlign w:val="center"/>
            <w:hideMark/>
          </w:tcPr>
          <w:p w14:paraId="53E433B8" w14:textId="77777777" w:rsidR="001B0D76" w:rsidRPr="00914D55" w:rsidRDefault="001B0D76" w:rsidP="001B0D76">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2</w:t>
            </w:r>
            <w:r w:rsidRPr="00914D55">
              <w:rPr>
                <w:rFonts w:ascii="Times New Roman" w:eastAsia="Times New Roman" w:hAnsi="Times New Roman" w:cs="Times New Roman"/>
                <w:kern w:val="0"/>
                <w:lang w:eastAsia="lt-LT"/>
                <w14:ligatures w14:val="none"/>
              </w:rPr>
              <w:t>= 0,5</w:t>
            </w:r>
          </w:p>
        </w:tc>
      </w:tr>
      <w:tr w:rsidR="001B0D76" w:rsidRPr="00914D55" w14:paraId="1ACC96EA" w14:textId="77777777" w:rsidTr="00A33795">
        <w:trPr>
          <w:trHeight w:val="27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5CF39AC8" w14:textId="77777777" w:rsidR="001B0D76" w:rsidRPr="00914D55" w:rsidRDefault="001B0D76" w:rsidP="001B0D76">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885C77F" w14:textId="77777777" w:rsidR="001B0D76" w:rsidRPr="00914D55" w:rsidRDefault="001B0D76" w:rsidP="001B0D76">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4308A4" w14:textId="77777777" w:rsidR="001B0D76" w:rsidRPr="00914D55" w:rsidRDefault="001B0D76" w:rsidP="001B0D76">
            <w:pPr>
              <w:spacing w:after="0" w:line="240" w:lineRule="auto"/>
              <w:ind w:firstLineChars="200" w:firstLine="480"/>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 xml:space="preserve">3. </w:t>
            </w:r>
          </w:p>
        </w:tc>
        <w:tc>
          <w:tcPr>
            <w:tcW w:w="3402" w:type="dxa"/>
            <w:tcBorders>
              <w:top w:val="single" w:sz="4" w:space="0" w:color="auto"/>
              <w:left w:val="single" w:sz="4" w:space="0" w:color="auto"/>
              <w:bottom w:val="single" w:sz="4" w:space="0" w:color="auto"/>
              <w:right w:val="single" w:sz="4" w:space="0" w:color="auto"/>
            </w:tcBorders>
            <w:hideMark/>
          </w:tcPr>
          <w:p w14:paraId="19AF2338" w14:textId="77777777" w:rsidR="001B0D76" w:rsidRPr="00914D55" w:rsidRDefault="001B0D76" w:rsidP="001B0D76">
            <w:pPr>
              <w:spacing w:after="0" w:line="240" w:lineRule="auto"/>
              <w:jc w:val="both"/>
              <w:rPr>
                <w:rFonts w:ascii="Times New Roman" w:eastAsia="Times New Roman" w:hAnsi="Times New Roman" w:cs="Times New Roman"/>
                <w:color w:val="000000"/>
                <w:kern w:val="0"/>
                <w:highlight w:val="yellow"/>
                <w:lang w:eastAsia="lt-LT"/>
                <w14:ligatures w14:val="none"/>
              </w:rPr>
            </w:pPr>
            <w:r w:rsidRPr="00914D55">
              <w:rPr>
                <w:rFonts w:ascii="Times New Roman" w:eastAsia="Calibri" w:hAnsi="Times New Roman" w:cs="Times New Roman"/>
                <w:kern w:val="0"/>
                <w14:ligatures w14:val="none"/>
              </w:rPr>
              <w:t xml:space="preserve">Tiekėjo siūlomo pagrindinio specialisto Nr. 4 – Integravimo specialisto – patirtis kuriant (tobulinant arba vystant) ir (arba) prižiūrint ir palaikant informacinių sistemų sprendimus, pagrįstus SOAP (angl. </w:t>
            </w:r>
            <w:proofErr w:type="spellStart"/>
            <w:r w:rsidRPr="00914D55">
              <w:rPr>
                <w:rFonts w:ascii="Times New Roman" w:eastAsia="Calibri" w:hAnsi="Times New Roman" w:cs="Times New Roman"/>
                <w:i/>
                <w:iCs/>
                <w:kern w:val="0"/>
                <w14:ligatures w14:val="none"/>
              </w:rPr>
              <w:t>Simple</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Object</w:t>
            </w:r>
            <w:proofErr w:type="spellEnd"/>
            <w:r w:rsidRPr="00914D55">
              <w:rPr>
                <w:rFonts w:ascii="Times New Roman" w:eastAsia="Calibri" w:hAnsi="Times New Roman" w:cs="Times New Roman"/>
                <w:i/>
                <w:iCs/>
                <w:kern w:val="0"/>
                <w14:ligatures w14:val="none"/>
              </w:rPr>
              <w:t xml:space="preserve"> Access </w:t>
            </w:r>
            <w:proofErr w:type="spellStart"/>
            <w:r w:rsidRPr="00914D55">
              <w:rPr>
                <w:rFonts w:ascii="Times New Roman" w:eastAsia="Calibri" w:hAnsi="Times New Roman" w:cs="Times New Roman"/>
                <w:i/>
                <w:iCs/>
                <w:kern w:val="0"/>
                <w14:ligatures w14:val="none"/>
              </w:rPr>
              <w:t>Protocol</w:t>
            </w:r>
            <w:proofErr w:type="spellEnd"/>
            <w:r w:rsidRPr="00914D55">
              <w:rPr>
                <w:rFonts w:ascii="Times New Roman" w:eastAsia="Calibri" w:hAnsi="Times New Roman" w:cs="Times New Roman"/>
                <w:kern w:val="0"/>
                <w14:ligatures w14:val="none"/>
              </w:rPr>
              <w:t>), pranešimams formuoti taikant XML ir/arba JSON formatus</w:t>
            </w:r>
            <w:r w:rsidRPr="00914D55">
              <w:rPr>
                <w:rFonts w:ascii="Times New Roman" w:hAnsi="Times New Roman" w:cs="Times New Roman"/>
                <w:kern w:val="0"/>
                <w14:ligatures w14:val="none"/>
              </w:rPr>
              <w:t xml:space="preserve"> (skaičiuojant sutartimis/projektais) (P3).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E6D230"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847" w:type="dxa"/>
            <w:tcBorders>
              <w:top w:val="single" w:sz="4" w:space="0" w:color="auto"/>
              <w:left w:val="single" w:sz="4" w:space="0" w:color="auto"/>
              <w:bottom w:val="single" w:sz="4" w:space="0" w:color="auto"/>
              <w:right w:val="single" w:sz="4" w:space="0" w:color="auto"/>
            </w:tcBorders>
            <w:vAlign w:val="center"/>
            <w:hideMark/>
          </w:tcPr>
          <w:p w14:paraId="281A7A25" w14:textId="77777777" w:rsidR="001B0D76" w:rsidRPr="00914D55" w:rsidRDefault="001B0D76" w:rsidP="001B0D76">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3</w:t>
            </w:r>
            <w:r w:rsidRPr="00914D55">
              <w:rPr>
                <w:rFonts w:ascii="Times New Roman" w:eastAsia="Times New Roman" w:hAnsi="Times New Roman" w:cs="Times New Roman"/>
                <w:kern w:val="0"/>
                <w:lang w:eastAsia="lt-LT"/>
                <w14:ligatures w14:val="none"/>
              </w:rPr>
              <w:t>= 0,2</w:t>
            </w:r>
          </w:p>
        </w:tc>
      </w:tr>
    </w:tbl>
    <w:p w14:paraId="5A502514" w14:textId="77777777" w:rsidR="00EE4065" w:rsidRPr="00914D55" w:rsidRDefault="00EE4065" w:rsidP="001F664E">
      <w:pPr>
        <w:spacing w:after="0" w:line="240" w:lineRule="auto"/>
        <w:ind w:firstLine="567"/>
        <w:jc w:val="both"/>
        <w:rPr>
          <w:rFonts w:ascii="Times New Roman" w:eastAsia="Calibri" w:hAnsi="Times New Roman" w:cs="Times New Roman"/>
          <w:kern w:val="0"/>
          <w:szCs w:val="22"/>
          <w14:ligatures w14:val="none"/>
        </w:rPr>
      </w:pPr>
    </w:p>
    <w:p w14:paraId="4821D5B8" w14:textId="77777777" w:rsidR="00F359D3" w:rsidRPr="00914D55" w:rsidRDefault="00F359D3" w:rsidP="00F359D3">
      <w:pPr>
        <w:tabs>
          <w:tab w:val="left" w:pos="0"/>
        </w:tabs>
        <w:spacing w:after="0" w:line="240" w:lineRule="auto"/>
        <w:ind w:firstLine="709"/>
        <w:contextualSpacing/>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11.4. Pasiūlymo p ekonominis naudingumas (</w:t>
      </w:r>
      <w:proofErr w:type="spellStart"/>
      <w:r w:rsidRPr="00914D55">
        <w:rPr>
          <w:rFonts w:ascii="Times New Roman" w:eastAsia="Calibri" w:hAnsi="Times New Roman" w:cs="Times New Roman"/>
          <w:i/>
          <w:iCs/>
          <w:kern w:val="0"/>
          <w14:ligatures w14:val="none"/>
        </w:rPr>
        <w:t>S</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i/>
          <w:iCs/>
          <w:kern w:val="0"/>
          <w14:ligatures w14:val="none"/>
        </w:rPr>
        <w:t xml:space="preserve">) apskaičiuojamas sudedant teikėjo pasiūlymo </w:t>
      </w:r>
      <w:r w:rsidRPr="00914D55">
        <w:rPr>
          <w:rFonts w:ascii="Times New Roman" w:eastAsia="Calibri" w:hAnsi="Times New Roman" w:cs="Times New Roman"/>
          <w:i/>
          <w:iCs/>
          <w:kern w:val="0"/>
          <w:u w:val="single"/>
          <w14:ligatures w14:val="none"/>
        </w:rPr>
        <w:t>kainos kriterijaus vertinimo (</w:t>
      </w:r>
      <w:proofErr w:type="spellStart"/>
      <w:r w:rsidRPr="00914D55">
        <w:rPr>
          <w:rFonts w:ascii="Times New Roman" w:eastAsia="Calibri" w:hAnsi="Times New Roman" w:cs="Times New Roman"/>
          <w:i/>
          <w:iCs/>
          <w:kern w:val="0"/>
          <w:u w:val="single"/>
          <w14:ligatures w14:val="none"/>
        </w:rPr>
        <w:t>C</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w:t>
      </w:r>
      <w:r w:rsidRPr="00914D55">
        <w:rPr>
          <w:rFonts w:ascii="Times New Roman" w:eastAsia="Calibri" w:hAnsi="Times New Roman" w:cs="Times New Roman"/>
          <w:i/>
          <w:iCs/>
          <w:kern w:val="0"/>
          <w14:ligatures w14:val="none"/>
        </w:rPr>
        <w:t xml:space="preserve"> ir kokybės kriterijaus</w:t>
      </w:r>
      <w:r w:rsidRPr="00914D55">
        <w:rPr>
          <w:rFonts w:ascii="Times New Roman" w:eastAsia="Calibri" w:hAnsi="Times New Roman" w:cs="Times New Roman"/>
          <w:i/>
          <w:iCs/>
          <w:kern w:val="0"/>
          <w:u w:val="single"/>
          <w14:ligatures w14:val="none"/>
        </w:rPr>
        <w:t xml:space="preserve"> vertinimo (</w:t>
      </w:r>
      <w:proofErr w:type="spellStart"/>
      <w:r w:rsidRPr="00914D55">
        <w:rPr>
          <w:rFonts w:ascii="Times New Roman" w:eastAsia="Calibri" w:hAnsi="Times New Roman" w:cs="Times New Roman"/>
          <w:i/>
          <w:iCs/>
          <w:kern w:val="0"/>
          <w:u w:val="single"/>
          <w14:ligatures w14:val="none"/>
        </w:rPr>
        <w:t>T</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 balus</w:t>
      </w:r>
      <w:r w:rsidRPr="00914D55">
        <w:rPr>
          <w:rFonts w:ascii="Times New Roman" w:eastAsia="Calibri" w:hAnsi="Times New Roman" w:cs="Times New Roman"/>
          <w:i/>
          <w:iCs/>
          <w:kern w:val="0"/>
          <w14:ligatures w14:val="none"/>
        </w:rPr>
        <w:t>:</w:t>
      </w:r>
    </w:p>
    <w:p w14:paraId="5510CAD6" w14:textId="77777777" w:rsidR="00F359D3" w:rsidRPr="00914D55" w:rsidRDefault="008B0D71"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S</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T</m:t>
            </m:r>
          </m:e>
          <m:sub>
            <m:r>
              <m:rPr>
                <m:nor/>
              </m:rPr>
              <w:rPr>
                <w:rFonts w:ascii="Times New Roman" w:eastAsia="Calibri" w:hAnsi="Times New Roman" w:cs="Times New Roman"/>
                <w:bCs/>
                <w:i/>
                <w:iCs/>
                <w:kern w:val="0"/>
                <w14:ligatures w14:val="none"/>
              </w:rPr>
              <m:t>p</m:t>
            </m:r>
          </m:sub>
        </m:sSub>
      </m:oMath>
      <w:r w:rsidR="00F359D3" w:rsidRPr="00914D55">
        <w:rPr>
          <w:rFonts w:ascii="Times New Roman" w:eastAsia="Times New Roman" w:hAnsi="Times New Roman" w:cs="Times New Roman"/>
          <w:bCs/>
          <w:i/>
          <w:iCs/>
          <w:kern w:val="0"/>
          <w14:ligatures w14:val="none"/>
        </w:rPr>
        <w:t xml:space="preserve">, </w:t>
      </w:r>
      <w:r w:rsidR="00F359D3" w:rsidRPr="00914D55">
        <w:rPr>
          <w:rFonts w:ascii="Times New Roman" w:eastAsia="Calibri" w:hAnsi="Times New Roman" w:cs="Times New Roman"/>
          <w:i/>
          <w:iCs/>
          <w:kern w:val="0"/>
          <w14:ligatures w14:val="none"/>
        </w:rPr>
        <w:t>kur p – pasiūlymo numeris nuo 1 iki n.</w:t>
      </w:r>
    </w:p>
    <w:p w14:paraId="0042492A" w14:textId="77777777" w:rsidR="00F359D3" w:rsidRPr="00914D55" w:rsidRDefault="00F359D3" w:rsidP="00F359D3">
      <w:pPr>
        <w:tabs>
          <w:tab w:val="left" w:pos="0"/>
          <w:tab w:val="left" w:pos="426"/>
        </w:tabs>
        <w:spacing w:after="0" w:line="240" w:lineRule="auto"/>
        <w:ind w:firstLine="709"/>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 xml:space="preserve">Pasiūlymo </w:t>
      </w:r>
      <w:r w:rsidRPr="00914D55">
        <w:rPr>
          <w:rFonts w:ascii="Times New Roman" w:eastAsia="Calibri" w:hAnsi="Times New Roman" w:cs="Times New Roman"/>
          <w:i/>
          <w:iCs/>
          <w:kern w:val="0"/>
          <w:u w:val="single"/>
          <w14:ligatures w14:val="none"/>
        </w:rPr>
        <w:t>kainos kriterijaus vertinimo (</w:t>
      </w:r>
      <w:proofErr w:type="spellStart"/>
      <w:r w:rsidRPr="00914D55">
        <w:rPr>
          <w:rFonts w:ascii="Times New Roman" w:eastAsia="Calibri" w:hAnsi="Times New Roman" w:cs="Times New Roman"/>
          <w:i/>
          <w:iCs/>
          <w:kern w:val="0"/>
          <w:u w:val="single"/>
          <w14:ligatures w14:val="none"/>
        </w:rPr>
        <w:t>C</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 balai</w:t>
      </w:r>
      <w:r w:rsidRPr="00914D55">
        <w:rPr>
          <w:rFonts w:ascii="Times New Roman" w:eastAsia="Calibri" w:hAnsi="Times New Roman" w:cs="Times New Roman"/>
          <w:i/>
          <w:iCs/>
          <w:kern w:val="0"/>
          <w14:ligatures w14:val="none"/>
        </w:rPr>
        <w:t xml:space="preserve"> apskaičiuojami mažiausios pasiūlytos kainos (</w:t>
      </w:r>
      <w:proofErr w:type="spellStart"/>
      <w:r w:rsidRPr="00914D55">
        <w:rPr>
          <w:rFonts w:ascii="Times New Roman" w:eastAsia="Calibri" w:hAnsi="Times New Roman" w:cs="Times New Roman"/>
          <w:i/>
          <w:iCs/>
          <w:kern w:val="0"/>
          <w14:ligatures w14:val="none"/>
        </w:rPr>
        <w:t>c</w:t>
      </w:r>
      <w:r w:rsidRPr="00914D55">
        <w:rPr>
          <w:rFonts w:ascii="Times New Roman" w:eastAsia="Calibri" w:hAnsi="Times New Roman" w:cs="Times New Roman"/>
          <w:i/>
          <w:iCs/>
          <w:kern w:val="0"/>
          <w:vertAlign w:val="subscript"/>
          <w14:ligatures w14:val="none"/>
        </w:rPr>
        <w:t>min</w:t>
      </w:r>
      <w:proofErr w:type="spellEnd"/>
      <w:r w:rsidRPr="00914D55">
        <w:rPr>
          <w:rFonts w:ascii="Times New Roman" w:eastAsia="Calibri" w:hAnsi="Times New Roman" w:cs="Times New Roman"/>
          <w:i/>
          <w:iCs/>
          <w:kern w:val="0"/>
          <w14:ligatures w14:val="none"/>
        </w:rPr>
        <w:t>) ir vertinamo pasiūlymo kainos (</w:t>
      </w:r>
      <w:proofErr w:type="spellStart"/>
      <w:r w:rsidRPr="00914D55">
        <w:rPr>
          <w:rFonts w:ascii="Times New Roman" w:eastAsia="Calibri" w:hAnsi="Times New Roman" w:cs="Times New Roman"/>
          <w:i/>
          <w:iCs/>
          <w:kern w:val="0"/>
          <w14:ligatures w14:val="none"/>
        </w:rPr>
        <w:t>c</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i/>
          <w:iCs/>
          <w:kern w:val="0"/>
          <w14:ligatures w14:val="none"/>
        </w:rPr>
        <w:t>) santykį padauginant iš kainos kriterijaus lyginamojo svorio (X):</w:t>
      </w:r>
    </w:p>
    <w:p w14:paraId="09FD866F" w14:textId="77777777" w:rsidR="00F359D3" w:rsidRPr="00914D55" w:rsidRDefault="008B0D71"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f>
          <m:fPr>
            <m:ctrlPr>
              <w:rPr>
                <w:rFonts w:ascii="Cambria Math" w:eastAsia="Calibri" w:hAnsi="Cambria Math" w:cs="Times New Roman"/>
                <w:bCs/>
                <w:i/>
                <w:iCs/>
                <w:kern w:val="0"/>
                <w14:ligatures w14:val="none"/>
              </w:rPr>
            </m:ctrlPr>
          </m:fPr>
          <m:num>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min</m:t>
                </m:r>
              </m:sub>
            </m:sSub>
          </m:num>
          <m:den>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den>
        </m:f>
        <m:r>
          <m:rPr>
            <m:nor/>
          </m:rPr>
          <w:rPr>
            <w:rFonts w:ascii="Times New Roman" w:eastAsia="Calibri" w:hAnsi="Times New Roman" w:cs="Times New Roman"/>
            <w:bCs/>
            <w:i/>
            <w:iCs/>
            <w:kern w:val="0"/>
            <w14:ligatures w14:val="none"/>
          </w:rPr>
          <m:t>×X</m:t>
        </m:r>
      </m:oMath>
      <w:r w:rsidR="00F359D3" w:rsidRPr="00914D55">
        <w:rPr>
          <w:rFonts w:ascii="Times New Roman" w:eastAsia="Calibri" w:hAnsi="Times New Roman" w:cs="Times New Roman"/>
          <w:bCs/>
          <w:i/>
          <w:iCs/>
          <w:kern w:val="0"/>
          <w14:ligatures w14:val="none"/>
        </w:rPr>
        <w:t xml:space="preserve">, </w:t>
      </w:r>
      <w:r w:rsidR="00F359D3" w:rsidRPr="00914D55">
        <w:rPr>
          <w:rFonts w:ascii="Times New Roman" w:eastAsia="Calibri" w:hAnsi="Times New Roman" w:cs="Times New Roman"/>
          <w:i/>
          <w:iCs/>
          <w:kern w:val="0"/>
          <w14:ligatures w14:val="none"/>
        </w:rPr>
        <w:t>kur p  – pasiūlymo numeris nuo 1 iki n.</w:t>
      </w:r>
    </w:p>
    <w:p w14:paraId="5E1B1050" w14:textId="77777777" w:rsidR="00F359D3" w:rsidRPr="00914D55" w:rsidRDefault="00F359D3" w:rsidP="00F359D3">
      <w:pPr>
        <w:tabs>
          <w:tab w:val="left" w:pos="426"/>
          <w:tab w:val="left" w:pos="709"/>
        </w:tabs>
        <w:spacing w:after="0" w:line="240" w:lineRule="auto"/>
        <w:ind w:firstLine="709"/>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 xml:space="preserve">Pasiūlymo </w:t>
      </w:r>
      <w:r w:rsidRPr="00914D55">
        <w:rPr>
          <w:rFonts w:ascii="Times New Roman" w:eastAsia="Calibri" w:hAnsi="Times New Roman" w:cs="Times New Roman"/>
          <w:i/>
          <w:iCs/>
          <w:kern w:val="0"/>
          <w:u w:val="single"/>
          <w14:ligatures w14:val="none"/>
        </w:rPr>
        <w:t>kokybės kriterijaus vertinimo (</w:t>
      </w:r>
      <w:proofErr w:type="spellStart"/>
      <w:r w:rsidRPr="00914D55">
        <w:rPr>
          <w:rFonts w:ascii="Times New Roman" w:eastAsia="Calibri" w:hAnsi="Times New Roman" w:cs="Times New Roman"/>
          <w:i/>
          <w:iCs/>
          <w:kern w:val="0"/>
          <w:u w:val="single"/>
          <w14:ligatures w14:val="none"/>
        </w:rPr>
        <w:t>T</w:t>
      </w:r>
      <w:r w:rsidRPr="00914D55">
        <w:rPr>
          <w:rFonts w:ascii="Times New Roman" w:eastAsia="Calibri" w:hAnsi="Times New Roman" w:cs="Times New Roman"/>
          <w:i/>
          <w:iCs/>
          <w:kern w:val="0"/>
          <w:u w:val="single"/>
          <w:vertAlign w:val="subscript"/>
          <w14:ligatures w14:val="none"/>
        </w:rPr>
        <w:t>p</w:t>
      </w:r>
      <w:proofErr w:type="spellEnd"/>
      <w:r w:rsidRPr="00914D55">
        <w:rPr>
          <w:rFonts w:ascii="Times New Roman" w:eastAsia="Calibri" w:hAnsi="Times New Roman" w:cs="Times New Roman"/>
          <w:i/>
          <w:iCs/>
          <w:kern w:val="0"/>
          <w:u w:val="single"/>
          <w14:ligatures w14:val="none"/>
        </w:rPr>
        <w:t>) balai</w:t>
      </w:r>
      <w:r w:rsidRPr="00914D55">
        <w:rPr>
          <w:rFonts w:ascii="Times New Roman" w:eastAsia="Calibri" w:hAnsi="Times New Roman" w:cs="Times New Roman"/>
          <w:i/>
          <w:iCs/>
          <w:kern w:val="0"/>
          <w14:ligatures w14:val="none"/>
        </w:rPr>
        <w:t xml:space="preserve"> apskaičiuojamai visų šio kriterijaus parametrų (</w:t>
      </w:r>
      <w:proofErr w:type="spellStart"/>
      <w:r w:rsidRPr="00914D55">
        <w:rPr>
          <w:rFonts w:ascii="Times New Roman" w:eastAsia="Calibri" w:hAnsi="Times New Roman" w:cs="Times New Roman"/>
          <w:i/>
          <w:iCs/>
          <w:kern w:val="0"/>
          <w14:ligatures w14:val="none"/>
        </w:rPr>
        <w:t>P</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i/>
          <w:iCs/>
          <w:kern w:val="0"/>
          <w14:ligatures w14:val="none"/>
        </w:rPr>
        <w:t>) sumą padauginus iš vertinimo kriterijaus lyginamojo svorio (Y):</w:t>
      </w:r>
    </w:p>
    <w:p w14:paraId="4F4DB9EC" w14:textId="77777777" w:rsidR="00F359D3" w:rsidRPr="00914D55" w:rsidRDefault="008B0D71" w:rsidP="00F359D3">
      <w:pPr>
        <w:tabs>
          <w:tab w:val="left" w:pos="567"/>
        </w:tabs>
        <w:spacing w:after="0" w:line="240" w:lineRule="auto"/>
        <w:ind w:firstLine="706"/>
        <w:jc w:val="both"/>
        <w:rPr>
          <w:rFonts w:ascii="Times New Roman" w:eastAsia="Calibri" w:hAnsi="Times New Roman" w:cs="Times New Roman"/>
          <w:i/>
          <w:kern w:val="0"/>
          <w14:ligatures w14:val="none"/>
        </w:rPr>
      </w:pPr>
      <m:oMath>
        <m:sSub>
          <m:sSubPr>
            <m:ctrlPr>
              <w:rPr>
                <w:rFonts w:ascii="Cambria Math" w:eastAsia="Calibri" w:hAnsi="Cambria Math" w:cs="Times New Roman"/>
                <w:bCs/>
                <w:i/>
                <w:kern w:val="0"/>
                <w14:ligatures w14:val="none"/>
              </w:rPr>
            </m:ctrlPr>
          </m:sSubPr>
          <m:e>
            <m:r>
              <m:rPr>
                <m:nor/>
              </m:rPr>
              <w:rPr>
                <w:rFonts w:ascii="Times New Roman" w:eastAsia="Calibri" w:hAnsi="Times New Roman" w:cs="Times New Roman"/>
                <w:bCs/>
                <w:i/>
                <w:kern w:val="0"/>
                <w14:ligatures w14:val="none"/>
              </w:rPr>
              <m:t>T</m:t>
            </m:r>
          </m:e>
          <m:sub>
            <m:r>
              <m:rPr>
                <m:nor/>
              </m:rPr>
              <w:rPr>
                <w:rFonts w:ascii="Times New Roman" w:eastAsia="Calibri" w:hAnsi="Times New Roman" w:cs="Times New Roman"/>
                <w:bCs/>
                <w:i/>
                <w:kern w:val="0"/>
                <w14:ligatures w14:val="none"/>
              </w:rPr>
              <m:t>p</m:t>
            </m:r>
          </m:sub>
        </m:sSub>
        <m:r>
          <m:rPr>
            <m:nor/>
          </m:rPr>
          <w:rPr>
            <w:rFonts w:ascii="Times New Roman" w:eastAsia="Calibri" w:hAnsi="Times New Roman" w:cs="Times New Roman"/>
            <w:i/>
            <w:kern w:val="0"/>
            <w14:ligatures w14:val="none"/>
          </w:rPr>
          <m:t>=</m:t>
        </m:r>
        <m:d>
          <m:dPr>
            <m:ctrlPr>
              <w:rPr>
                <w:rFonts w:ascii="Cambria Math" w:eastAsia="Calibri" w:hAnsi="Cambria Math" w:cs="Times New Roman"/>
                <w:i/>
                <w:kern w:val="0"/>
                <w14:ligatures w14:val="none"/>
              </w:rPr>
            </m:ctrlPr>
          </m:dPr>
          <m:e>
            <m:nary>
              <m:naryPr>
                <m:chr m:val="∑"/>
                <m:limLoc m:val="undOvr"/>
                <m:ctrlPr>
                  <w:rPr>
                    <w:rFonts w:ascii="Cambria Math" w:eastAsia="Calibri" w:hAnsi="Cambria Math" w:cs="Times New Roman"/>
                    <w:i/>
                    <w:kern w:val="0"/>
                    <w14:ligatures w14:val="none"/>
                  </w:rPr>
                </m:ctrlPr>
              </m:naryPr>
              <m:sub>
                <m:r>
                  <m:rPr>
                    <m:nor/>
                  </m:rPr>
                  <w:rPr>
                    <w:rFonts w:ascii="Times New Roman" w:eastAsia="Calibri" w:hAnsi="Times New Roman" w:cs="Times New Roman"/>
                    <w:i/>
                    <w:kern w:val="0"/>
                    <w14:ligatures w14:val="none"/>
                  </w:rPr>
                  <m:t>s=1</m:t>
                </m:r>
              </m:sub>
              <m:sup>
                <m:r>
                  <w:rPr>
                    <w:rFonts w:ascii="Cambria Math" w:eastAsia="Calibri" w:hAnsi="Cambria Math" w:cs="Times New Roman"/>
                    <w:kern w:val="0"/>
                    <w14:ligatures w14:val="none"/>
                  </w:rPr>
                  <m:t>5</m:t>
                </m:r>
              </m:sup>
              <m:e>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e>
            </m:nary>
          </m:e>
        </m:d>
        <m:r>
          <m:rPr>
            <m:nor/>
          </m:rPr>
          <w:rPr>
            <w:rFonts w:ascii="Times New Roman" w:eastAsia="Calibri" w:hAnsi="Times New Roman" w:cs="Times New Roman"/>
            <w:i/>
            <w:kern w:val="0"/>
            <w14:ligatures w14:val="none"/>
          </w:rPr>
          <m:t>×Y</m:t>
        </m:r>
      </m:oMath>
      <w:r w:rsidR="00F359D3" w:rsidRPr="00914D55">
        <w:rPr>
          <w:rFonts w:ascii="Times New Roman" w:eastAsia="Calibri" w:hAnsi="Times New Roman" w:cs="Times New Roman"/>
          <w:i/>
          <w:kern w:val="0"/>
          <w14:ligatures w14:val="none"/>
        </w:rPr>
        <w:t xml:space="preserve">, kur s vertinimo kiekybės parametro P eilės numeris, p – pasiūlymo numeris nuo 1 iki n. </w:t>
      </w:r>
    </w:p>
    <w:p w14:paraId="73E280BA" w14:textId="77777777" w:rsidR="00F359D3" w:rsidRPr="00914D55" w:rsidRDefault="00F359D3" w:rsidP="00F359D3">
      <w:pPr>
        <w:tabs>
          <w:tab w:val="left" w:pos="567"/>
        </w:tabs>
        <w:spacing w:after="0" w:line="240" w:lineRule="auto"/>
        <w:ind w:firstLine="709"/>
        <w:jc w:val="both"/>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Kokybės kriterijaus parametro įvertinimas (</w:t>
      </w:r>
      <w:proofErr w:type="spellStart"/>
      <w:r w:rsidRPr="00914D55">
        <w:rPr>
          <w:rFonts w:ascii="Times New Roman" w:eastAsia="Calibri" w:hAnsi="Times New Roman" w:cs="Times New Roman"/>
          <w:i/>
          <w:kern w:val="0"/>
          <w14:ligatures w14:val="none"/>
        </w:rPr>
        <w:t>P</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vertAlign w:val="subscript"/>
          <w14:ligatures w14:val="none"/>
        </w:rPr>
        <w:t>, p</w:t>
      </w:r>
      <w:r w:rsidRPr="00914D55">
        <w:rPr>
          <w:rFonts w:ascii="Times New Roman" w:eastAsia="Calibri" w:hAnsi="Times New Roman" w:cs="Times New Roman"/>
          <w:i/>
          <w:kern w:val="0"/>
          <w14:ligatures w14:val="none"/>
        </w:rPr>
        <w:t>) apskaičiuojamas parametro reikšmę (</w:t>
      </w:r>
      <w:proofErr w:type="spellStart"/>
      <w:r w:rsidRPr="00914D55">
        <w:rPr>
          <w:rFonts w:ascii="Times New Roman" w:eastAsia="Calibri" w:hAnsi="Times New Roman" w:cs="Times New Roman"/>
          <w:i/>
          <w:kern w:val="0"/>
          <w14:ligatures w14:val="none"/>
        </w:rPr>
        <w:t>R</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vertAlign w:val="subscript"/>
          <w14:ligatures w14:val="none"/>
        </w:rPr>
        <w:t>, p</w:t>
      </w:r>
      <w:r w:rsidRPr="00914D55">
        <w:rPr>
          <w:rFonts w:ascii="Times New Roman" w:eastAsia="Calibri" w:hAnsi="Times New Roman" w:cs="Times New Roman"/>
          <w:i/>
          <w:kern w:val="0"/>
          <w14:ligatures w14:val="none"/>
        </w:rPr>
        <w:t xml:space="preserve"> – parametro p visų ekspertų įvertinimų vidurkis) padalinus iš maksimalaus suteikiamo parametro </w:t>
      </w:r>
      <w:proofErr w:type="spellStart"/>
      <w:r w:rsidRPr="00914D55">
        <w:rPr>
          <w:rFonts w:ascii="Times New Roman" w:eastAsia="Calibri" w:hAnsi="Times New Roman" w:cs="Times New Roman"/>
          <w:i/>
          <w:kern w:val="0"/>
          <w14:ligatures w14:val="none"/>
        </w:rPr>
        <w:t>P</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14:ligatures w14:val="none"/>
        </w:rPr>
        <w:t xml:space="preserve"> balų skaičiaus (</w:t>
      </w:r>
      <w:proofErr w:type="spellStart"/>
      <w:r w:rsidRPr="00914D55">
        <w:rPr>
          <w:rFonts w:ascii="Times New Roman" w:eastAsia="Calibri" w:hAnsi="Times New Roman" w:cs="Times New Roman"/>
          <w:i/>
          <w:kern w:val="0"/>
          <w14:ligatures w14:val="none"/>
        </w:rPr>
        <w:t>R</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vertAlign w:val="subscript"/>
          <w14:ligatures w14:val="none"/>
        </w:rPr>
        <w:t xml:space="preserve">, </w:t>
      </w:r>
      <w:proofErr w:type="spellStart"/>
      <w:r w:rsidRPr="00914D55">
        <w:rPr>
          <w:rFonts w:ascii="Times New Roman" w:eastAsia="Calibri" w:hAnsi="Times New Roman" w:cs="Times New Roman"/>
          <w:i/>
          <w:kern w:val="0"/>
          <w:vertAlign w:val="subscript"/>
          <w14:ligatures w14:val="none"/>
        </w:rPr>
        <w:t>max</w:t>
      </w:r>
      <w:proofErr w:type="spellEnd"/>
      <w:r w:rsidRPr="00914D55">
        <w:rPr>
          <w:rFonts w:ascii="Times New Roman" w:eastAsia="Calibri" w:hAnsi="Times New Roman" w:cs="Times New Roman"/>
          <w:i/>
          <w:kern w:val="0"/>
          <w14:ligatures w14:val="none"/>
        </w:rPr>
        <w:t>) ir padauginus iš vertinamo kriterijaus  parametro lyginamojo svorio (</w:t>
      </w:r>
      <w:proofErr w:type="spellStart"/>
      <w:r w:rsidRPr="00914D55">
        <w:rPr>
          <w:rFonts w:ascii="Times New Roman" w:eastAsia="Calibri" w:hAnsi="Times New Roman" w:cs="Times New Roman"/>
          <w:i/>
          <w:kern w:val="0"/>
          <w14:ligatures w14:val="none"/>
        </w:rPr>
        <w:t>L</w:t>
      </w:r>
      <w:r w:rsidRPr="00914D55">
        <w:rPr>
          <w:rFonts w:ascii="Times New Roman" w:eastAsia="Calibri" w:hAnsi="Times New Roman" w:cs="Times New Roman"/>
          <w:i/>
          <w:kern w:val="0"/>
          <w:vertAlign w:val="subscript"/>
          <w14:ligatures w14:val="none"/>
        </w:rPr>
        <w:t>s</w:t>
      </w:r>
      <w:proofErr w:type="spellEnd"/>
      <w:r w:rsidRPr="00914D55">
        <w:rPr>
          <w:rFonts w:ascii="Times New Roman" w:eastAsia="Calibri" w:hAnsi="Times New Roman" w:cs="Times New Roman"/>
          <w:i/>
          <w:kern w:val="0"/>
          <w14:ligatures w14:val="none"/>
        </w:rPr>
        <w:t xml:space="preserve">): </w:t>
      </w:r>
    </w:p>
    <w:p w14:paraId="53715249" w14:textId="77777777" w:rsidR="00F359D3" w:rsidRPr="00914D55" w:rsidRDefault="008B0D71" w:rsidP="00F359D3">
      <w:pPr>
        <w:tabs>
          <w:tab w:val="left" w:pos="567"/>
        </w:tabs>
        <w:spacing w:after="0" w:line="240" w:lineRule="auto"/>
        <w:ind w:firstLine="709"/>
        <w:rPr>
          <w:rFonts w:ascii="Times New Roman" w:eastAsia="Calibri" w:hAnsi="Times New Roman" w:cs="Times New Roman"/>
          <w:i/>
          <w:kern w:val="0"/>
          <w14:ligatures w14:val="none"/>
        </w:rPr>
      </w:pPr>
      <m:oMath>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r>
          <m:rPr>
            <m:nor/>
          </m:rPr>
          <w:rPr>
            <w:rFonts w:ascii="Times New Roman" w:eastAsia="Calibri" w:hAnsi="Times New Roman" w:cs="Times New Roman"/>
            <w:i/>
            <w:kern w:val="0"/>
            <w14:ligatures w14:val="none"/>
          </w:rPr>
          <m:t>=</m:t>
        </m:r>
        <m:f>
          <m:fPr>
            <m:ctrlPr>
              <w:rPr>
                <w:rFonts w:ascii="Cambria Math" w:eastAsia="Calibri" w:hAnsi="Cambria Math" w:cs="Times New Roman"/>
                <w:i/>
                <w:kern w:val="0"/>
                <w14:ligatures w14:val="none"/>
              </w:rPr>
            </m:ctrlPr>
          </m:fPr>
          <m:num>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p</m:t>
                </m:r>
              </m:sub>
            </m:sSub>
            <m:r>
              <w:rPr>
                <w:rFonts w:ascii="Cambria Math" w:eastAsia="Calibri" w:hAnsi="Cambria Math" w:cs="Times New Roman"/>
                <w:kern w:val="0"/>
                <w14:ligatures w14:val="none"/>
              </w:rPr>
              <m:t xml:space="preserve"> </m:t>
            </m:r>
          </m:num>
          <m:den>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max</m:t>
                </m:r>
              </m:sub>
            </m:sSub>
          </m:den>
        </m:f>
        <m:r>
          <m:rPr>
            <m:nor/>
          </m:rPr>
          <w:rPr>
            <w:rFonts w:ascii="Times New Roman" w:eastAsia="Calibri" w:hAnsi="Times New Roman" w:cs="Times New Roman"/>
            <w:i/>
            <w:kern w:val="0"/>
            <w14:ligatures w14:val="none"/>
          </w:rPr>
          <m:t>×</m:t>
        </m:r>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L</m:t>
            </m:r>
          </m:e>
          <m:sub>
            <m:r>
              <m:rPr>
                <m:nor/>
              </m:rPr>
              <w:rPr>
                <w:rFonts w:ascii="Times New Roman" w:eastAsia="Calibri" w:hAnsi="Times New Roman" w:cs="Times New Roman"/>
                <w:i/>
                <w:kern w:val="0"/>
                <w14:ligatures w14:val="none"/>
              </w:rPr>
              <m:t>s</m:t>
            </m:r>
          </m:sub>
        </m:sSub>
      </m:oMath>
      <w:r w:rsidR="00F359D3" w:rsidRPr="00914D55">
        <w:rPr>
          <w:rFonts w:ascii="Times New Roman" w:eastAsia="Times New Roman" w:hAnsi="Times New Roman" w:cs="Times New Roman"/>
          <w:i/>
          <w:kern w:val="0"/>
          <w14:ligatures w14:val="none"/>
        </w:rPr>
        <w:t xml:space="preserve">, kur </w:t>
      </w:r>
      <w:r w:rsidR="00F359D3" w:rsidRPr="00914D55">
        <w:rPr>
          <w:rFonts w:ascii="Times New Roman" w:eastAsia="Calibri" w:hAnsi="Times New Roman" w:cs="Times New Roman"/>
          <w:i/>
          <w:kern w:val="0"/>
          <w14:ligatures w14:val="none"/>
        </w:rPr>
        <w:t>s vertinimo kriterijaus P eilės numeris, p – pasiūlymo numeris nuo 1 iki n.</w:t>
      </w:r>
    </w:p>
    <w:p w14:paraId="3D6E97F5" w14:textId="77777777" w:rsidR="00F359D3" w:rsidRPr="00914D55" w:rsidRDefault="00F359D3" w:rsidP="00F359D3">
      <w:pPr>
        <w:tabs>
          <w:tab w:val="left" w:pos="567"/>
        </w:tabs>
        <w:spacing w:after="0" w:line="240" w:lineRule="auto"/>
        <w:ind w:firstLine="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Jeigu atlikus galutinį pasiūlymams skiriamų balų apskaičiavimą vienas ar keli tiekėjai atsiima pasiūlymus arba jų pasiūlymai yra atmesti, visų likusių teikėjų pasiūlymų ekonominio naudingumo balai </w:t>
      </w:r>
      <w:proofErr w:type="spellStart"/>
      <w:r w:rsidRPr="00914D55">
        <w:rPr>
          <w:rFonts w:ascii="Times New Roman" w:eastAsia="Calibri" w:hAnsi="Times New Roman" w:cs="Times New Roman"/>
          <w:i/>
          <w:iCs/>
          <w:kern w:val="0"/>
          <w14:ligatures w14:val="none"/>
        </w:rPr>
        <w:t>S</w:t>
      </w:r>
      <w:r w:rsidRPr="00914D55">
        <w:rPr>
          <w:rFonts w:ascii="Times New Roman" w:eastAsia="Calibri" w:hAnsi="Times New Roman" w:cs="Times New Roman"/>
          <w:i/>
          <w:iCs/>
          <w:kern w:val="0"/>
          <w:vertAlign w:val="subscript"/>
          <w14:ligatures w14:val="none"/>
        </w:rPr>
        <w:t>p</w:t>
      </w:r>
      <w:proofErr w:type="spellEnd"/>
      <w:r w:rsidRPr="00914D55">
        <w:rPr>
          <w:rFonts w:ascii="Times New Roman" w:eastAsia="Calibri" w:hAnsi="Times New Roman" w:cs="Times New Roman"/>
          <w:kern w:val="0"/>
          <w14:ligatures w14:val="none"/>
        </w:rPr>
        <w:t xml:space="preserve"> yra perskaičiuojami šiame skyriuje nustatyta tvarka. </w:t>
      </w:r>
    </w:p>
    <w:p w14:paraId="56C858E3" w14:textId="77777777" w:rsidR="00F359D3" w:rsidRPr="00914D55" w:rsidRDefault="00F359D3" w:rsidP="00F359D3">
      <w:pPr>
        <w:tabs>
          <w:tab w:val="left" w:pos="709"/>
        </w:tabs>
        <w:spacing w:after="0" w:line="240" w:lineRule="auto"/>
        <w:jc w:val="both"/>
        <w:rPr>
          <w:rFonts w:ascii="Times New Roman" w:eastAsia="Calibri" w:hAnsi="Times New Roman" w:cs="Times New Roman"/>
          <w:b/>
          <w:color w:val="FF0000"/>
          <w:kern w:val="0"/>
          <w14:ligatures w14:val="none"/>
        </w:rPr>
      </w:pPr>
      <w:r w:rsidRPr="00914D55">
        <w:rPr>
          <w:rFonts w:ascii="Times New Roman" w:eastAsia="Calibri" w:hAnsi="Times New Roman" w:cs="Times New Roman"/>
          <w:kern w:val="0"/>
          <w14:ligatures w14:val="none"/>
        </w:rPr>
        <w:tab/>
        <w:t xml:space="preserve">11.5.  </w:t>
      </w:r>
      <w:r w:rsidRPr="00914D55">
        <w:rPr>
          <w:rFonts w:ascii="Times New Roman" w:eastAsia="Calibri" w:hAnsi="Times New Roman" w:cs="Times New Roman"/>
          <w:b/>
          <w:kern w:val="0"/>
          <w14:ligatures w14:val="none"/>
        </w:rPr>
        <w:t>Kriterijų ir parametrų aprašymai:</w:t>
      </w:r>
    </w:p>
    <w:p w14:paraId="5F06CFDC" w14:textId="77777777" w:rsidR="00F359D3" w:rsidRPr="00914D55" w:rsidRDefault="00F359D3" w:rsidP="00F359D3">
      <w:pPr>
        <w:tabs>
          <w:tab w:val="left" w:pos="567"/>
        </w:tabs>
        <w:spacing w:after="0" w:line="240" w:lineRule="auto"/>
        <w:jc w:val="both"/>
        <w:rPr>
          <w:rFonts w:ascii="Times New Roman" w:eastAsia="Calibri" w:hAnsi="Times New Roman" w:cs="Times New Roman"/>
          <w:b/>
          <w:bCs/>
          <w:i/>
          <w:iCs/>
          <w:kern w:val="0"/>
          <w14:ligatures w14:val="none"/>
        </w:rPr>
      </w:pPr>
      <w:r w:rsidRPr="00914D55">
        <w:rPr>
          <w:rFonts w:ascii="Times New Roman" w:eastAsia="Calibri" w:hAnsi="Times New Roman" w:cs="Times New Roman"/>
          <w:kern w:val="0"/>
          <w14:ligatures w14:val="none"/>
        </w:rPr>
        <w:tab/>
      </w:r>
      <w:r w:rsidRPr="00914D55">
        <w:rPr>
          <w:rFonts w:ascii="Times New Roman" w:eastAsia="Calibri" w:hAnsi="Times New Roman" w:cs="Times New Roman"/>
          <w:b/>
          <w:bCs/>
          <w:i/>
          <w:iCs/>
          <w:kern w:val="0"/>
          <w14:ligatures w14:val="none"/>
        </w:rPr>
        <w:t xml:space="preserve">  Kokybės kriterijus T yra kiekybinis ir yra vertinamas balais už įvykdytas sutartis (projektus). Dokumentus šiems kriterijams įvertinti teikėjas turi pateikti kartu su pasiūlymu. Po pasiūlymo pateikimo termino pabaigos teikėjas negalės jų pateikti arba tikslinti.</w:t>
      </w:r>
    </w:p>
    <w:p w14:paraId="2EEC8965" w14:textId="77777777" w:rsidR="0013313C" w:rsidRPr="00914D55" w:rsidRDefault="0013313C" w:rsidP="00F359D3">
      <w:pPr>
        <w:tabs>
          <w:tab w:val="left" w:pos="567"/>
        </w:tabs>
        <w:spacing w:after="0" w:line="240" w:lineRule="auto"/>
        <w:jc w:val="both"/>
        <w:rPr>
          <w:rFonts w:ascii="Times New Roman" w:eastAsia="Calibri" w:hAnsi="Times New Roman" w:cs="Times New Roman"/>
          <w:b/>
          <w:bCs/>
          <w:i/>
          <w:iCs/>
          <w:kern w:val="0"/>
          <w14:ligatures w14:val="none"/>
        </w:rPr>
      </w:pPr>
    </w:p>
    <w:tbl>
      <w:tblPr>
        <w:tblW w:w="5155" w:type="pct"/>
        <w:tblInd w:w="-5" w:type="dxa"/>
        <w:tblCellMar>
          <w:left w:w="10" w:type="dxa"/>
          <w:right w:w="10" w:type="dxa"/>
        </w:tblCellMar>
        <w:tblLook w:val="04A0" w:firstRow="1" w:lastRow="0" w:firstColumn="1" w:lastColumn="0" w:noHBand="0" w:noVBand="1"/>
      </w:tblPr>
      <w:tblGrid>
        <w:gridCol w:w="3186"/>
        <w:gridCol w:w="7325"/>
      </w:tblGrid>
      <w:tr w:rsidR="0013313C" w:rsidRPr="00914D55" w14:paraId="43D5C18F" w14:textId="77777777" w:rsidTr="0043301F">
        <w:trPr>
          <w:cantSplit/>
          <w:trHeight w:val="348"/>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1FB7AB"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Kiekybės vertinimo kriterijaus (T) parametrų vertinimas</w:t>
            </w:r>
          </w:p>
        </w:tc>
      </w:tr>
      <w:tr w:rsidR="0013313C" w:rsidRPr="00914D55" w14:paraId="1F85BF08" w14:textId="77777777" w:rsidTr="0043301F">
        <w:trPr>
          <w:trHeight w:val="169"/>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6F6BC1"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3 – Programuotojo – patirtis kuriant (tobulinant arba vystant) ir (arba) prižiūrint ir palaikant informacines sistemas, naudojant </w:t>
            </w:r>
            <w:proofErr w:type="spellStart"/>
            <w:r w:rsidRPr="00914D55">
              <w:rPr>
                <w:rFonts w:ascii="Times New Roman" w:eastAsia="Calibri" w:hAnsi="Times New Roman" w:cs="Times New Roman"/>
                <w:i/>
                <w:iCs/>
                <w:kern w:val="0"/>
                <w14:ligatures w14:val="none"/>
              </w:rPr>
              <w:t>Red</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Hat</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Enterprise</w:t>
            </w:r>
            <w:proofErr w:type="spellEnd"/>
            <w:r w:rsidRPr="00914D55">
              <w:rPr>
                <w:rFonts w:ascii="Times New Roman" w:eastAsia="Calibri" w:hAnsi="Times New Roman" w:cs="Times New Roman"/>
                <w:i/>
                <w:iCs/>
                <w:kern w:val="0"/>
                <w14:ligatures w14:val="none"/>
              </w:rPr>
              <w:t xml:space="preserve"> ir </w:t>
            </w:r>
            <w:proofErr w:type="spellStart"/>
            <w:r w:rsidRPr="00914D55">
              <w:rPr>
                <w:rFonts w:ascii="Times New Roman" w:eastAsia="Calibri" w:hAnsi="Times New Roman" w:cs="Times New Roman"/>
                <w:i/>
                <w:iCs/>
                <w:kern w:val="0"/>
                <w14:ligatures w14:val="none"/>
              </w:rPr>
              <w:t>Appache</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Tomcat</w:t>
            </w:r>
            <w:proofErr w:type="spellEnd"/>
            <w:r w:rsidRPr="00914D55">
              <w:rPr>
                <w:rFonts w:ascii="Times New Roman" w:eastAsia="Calibri" w:hAnsi="Times New Roman" w:cs="Times New Roman"/>
                <w:i/>
                <w:iCs/>
                <w:kern w:val="0"/>
                <w14:ligatures w14:val="none"/>
              </w:rPr>
              <w:t xml:space="preserve"> programinę įrangą;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1</w:t>
            </w:r>
            <w:r w:rsidRPr="00914D55">
              <w:rPr>
                <w:rFonts w:ascii="Times New Roman" w:hAnsi="Times New Roman" w:cs="Times New Roman"/>
                <w:i/>
                <w:iCs/>
                <w:kern w:val="0"/>
                <w14:ligatures w14:val="none"/>
              </w:rPr>
              <w:t>)</w:t>
            </w:r>
            <w:r w:rsidRPr="00914D55">
              <w:rPr>
                <w:rFonts w:ascii="Times New Roman" w:hAnsi="Times New Roman" w:cs="Times New Roman"/>
                <w:bCs/>
                <w:i/>
                <w:iCs/>
                <w:kern w:val="0"/>
                <w14:ligatures w14:val="none"/>
              </w:rPr>
              <w:t xml:space="preserve">.    </w:t>
            </w:r>
          </w:p>
        </w:tc>
      </w:tr>
      <w:tr w:rsidR="0013313C" w:rsidRPr="00914D55" w14:paraId="7265AF63" w14:textId="77777777" w:rsidTr="0043301F">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FE4961"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7E52064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2BC784D2"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203F3A97"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34B78594"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7F8C469E"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437E230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591247F6"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2D5F9DB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31ED77" w14:textId="77777777" w:rsidR="0013313C" w:rsidRPr="00914D55" w:rsidRDefault="0013313C" w:rsidP="0013313C">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hAnsi="Times New Roman" w:cs="Times New Roman"/>
                <w:bCs/>
                <w:kern w:val="0"/>
                <w14:ligatures w14:val="none"/>
              </w:rPr>
              <w:t xml:space="preserve">Pateikiamas siūlomo pagrindinio specialisto Nr. 3 – </w:t>
            </w:r>
            <w:r w:rsidRPr="00914D55">
              <w:rPr>
                <w:rFonts w:ascii="Times New Roman" w:eastAsia="Calibri" w:hAnsi="Times New Roman" w:cs="Times New Roman"/>
                <w:bCs/>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specialisto indėlis vykdant funkcijas, įgyvendinant sutartį.</w:t>
            </w:r>
          </w:p>
          <w:p w14:paraId="3E6FB75C" w14:textId="77777777" w:rsidR="0013313C" w:rsidRPr="00914D55" w:rsidRDefault="0013313C" w:rsidP="0013313C">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Atliekant vertinimą bus skaičiuojamos tik tos sutartys (projektai), kurių </w:t>
            </w:r>
            <w:r w:rsidRPr="00914D55">
              <w:rPr>
                <w:rFonts w:ascii="Times New Roman" w:eastAsia="Calibri" w:hAnsi="Times New Roman" w:cs="Times New Roman"/>
                <w:kern w:val="0"/>
                <w14:ligatures w14:val="none"/>
              </w:rPr>
              <w:t xml:space="preserve">įgyvendinimo metu pagrindinis specialistas </w:t>
            </w:r>
            <w:r w:rsidRPr="00914D55">
              <w:rPr>
                <w:rFonts w:ascii="Times New Roman" w:eastAsia="Calibri" w:hAnsi="Times New Roman" w:cs="Times New Roman"/>
                <w:bCs/>
                <w:kern w:val="0"/>
                <w14:ligatures w14:val="none"/>
              </w:rPr>
              <w:t xml:space="preserve">Nr. 3  kūrė (tobulino ar vystė) ir (arba) prižiūrėjo ir palaikė informacines sistemas, sukurtas naudojant </w:t>
            </w:r>
            <w:proofErr w:type="spellStart"/>
            <w:r w:rsidRPr="00914D55">
              <w:rPr>
                <w:rFonts w:ascii="Times New Roman" w:eastAsia="Calibri" w:hAnsi="Times New Roman" w:cs="Times New Roman"/>
                <w:bCs/>
                <w:kern w:val="0"/>
                <w14:ligatures w14:val="none"/>
              </w:rPr>
              <w:t>Red</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Hat</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Enterprise</w:t>
            </w:r>
            <w:proofErr w:type="spellEnd"/>
            <w:r w:rsidRPr="00914D55">
              <w:rPr>
                <w:rFonts w:ascii="Times New Roman" w:eastAsia="Calibri" w:hAnsi="Times New Roman" w:cs="Times New Roman"/>
                <w:bCs/>
                <w:kern w:val="0"/>
                <w14:ligatures w14:val="none"/>
              </w:rPr>
              <w:t xml:space="preserve"> ir </w:t>
            </w:r>
            <w:proofErr w:type="spellStart"/>
            <w:r w:rsidRPr="00914D55">
              <w:rPr>
                <w:rFonts w:ascii="Times New Roman" w:eastAsia="Calibri" w:hAnsi="Times New Roman" w:cs="Times New Roman"/>
                <w:bCs/>
                <w:kern w:val="0"/>
                <w14:ligatures w14:val="none"/>
              </w:rPr>
              <w:t>Appache</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Tomcat</w:t>
            </w:r>
            <w:proofErr w:type="spellEnd"/>
            <w:r w:rsidRPr="00914D55">
              <w:rPr>
                <w:rFonts w:ascii="Times New Roman" w:eastAsia="Calibri" w:hAnsi="Times New Roman" w:cs="Times New Roman"/>
                <w:bCs/>
                <w:kern w:val="0"/>
                <w14:ligatures w14:val="none"/>
              </w:rPr>
              <w:t xml:space="preserve"> programinę įrangą</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ir šio reikalavimo pagrindimui pateikė </w:t>
            </w:r>
            <w:r w:rsidRPr="00914D55">
              <w:rPr>
                <w:rFonts w:ascii="Times New Roman" w:eastAsia="Calibri" w:hAnsi="Times New Roman" w:cs="Times New Roman"/>
                <w:b/>
                <w:kern w:val="0"/>
                <w14:ligatures w14:val="none"/>
              </w:rPr>
              <w:t>užsakovo teigiamus atsiliepimus</w:t>
            </w:r>
            <w:r w:rsidRPr="00914D55">
              <w:rPr>
                <w:rFonts w:ascii="Times New Roman" w:eastAsia="Calibri" w:hAnsi="Times New Roman" w:cs="Times New Roman"/>
                <w:bCs/>
                <w:kern w:val="0"/>
                <w14:ligatures w14:val="none"/>
              </w:rPr>
              <w:t xml:space="preserve"> apie savo atliktas veiklas arba darbdavio (jeigu ekspertas vykdė įmonės vidaus darbus) pažymą*.  </w:t>
            </w:r>
          </w:p>
          <w:p w14:paraId="5EDA290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highlight w:val="yellow"/>
                <w14:ligatures w14:val="none"/>
              </w:rPr>
            </w:pPr>
            <w:r w:rsidRPr="00914D55">
              <w:rPr>
                <w:rFonts w:ascii="Times New Roman" w:hAnsi="Times New Roman" w:cs="Times New Roman"/>
                <w:kern w:val="0"/>
                <w14:ligatures w14:val="none"/>
              </w:rPr>
              <w:t xml:space="preserve">Pastaba: vertinamas </w:t>
            </w:r>
            <w:r w:rsidRPr="00914D55">
              <w:rPr>
                <w:rFonts w:ascii="Times New Roman" w:hAnsi="Times New Roman" w:cs="Times New Roman"/>
                <w:b/>
                <w:kern w:val="0"/>
                <w14:ligatures w14:val="none"/>
              </w:rPr>
              <w:t>vieno</w:t>
            </w:r>
            <w:r w:rsidRPr="00914D55">
              <w:rPr>
                <w:rFonts w:ascii="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13313C" w:rsidRPr="00914D55" w14:paraId="083A4830" w14:textId="77777777" w:rsidTr="0043301F">
        <w:trPr>
          <w:cantSplit/>
          <w:trHeight w:val="429"/>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0656BC"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i/>
                <w:iCs/>
                <w:kern w:val="0"/>
                <w14:ligatures w14:val="none"/>
              </w:rPr>
            </w:pPr>
            <w:r w:rsidRPr="00914D55">
              <w:rPr>
                <w:rFonts w:ascii="Times New Roman" w:eastAsia="Calibri" w:hAnsi="Times New Roman" w:cs="Times New Roman"/>
                <w:i/>
                <w:iCs/>
                <w:kern w:val="0"/>
                <w14:ligatures w14:val="none"/>
              </w:rPr>
              <w:t xml:space="preserve">Tiekėjo siūlomo pagrindinio specialisto Nr. 3 – Programuotojo – darbo patirtis projektuojant ir (arba) programuojant informacinių sistemų duomenų bazes </w:t>
            </w:r>
            <w:proofErr w:type="spellStart"/>
            <w:r w:rsidRPr="00914D55">
              <w:rPr>
                <w:rFonts w:ascii="Times New Roman" w:eastAsia="Calibri" w:hAnsi="Times New Roman" w:cs="Times New Roman"/>
                <w:i/>
                <w:iCs/>
                <w:kern w:val="0"/>
                <w14:ligatures w14:val="none"/>
              </w:rPr>
              <w:t>PostgreSQL</w:t>
            </w:r>
            <w:proofErr w:type="spellEnd"/>
            <w:r w:rsidRPr="00914D55">
              <w:rPr>
                <w:rFonts w:ascii="Times New Roman" w:eastAsia="Calibri" w:hAnsi="Times New Roman" w:cs="Times New Roman"/>
                <w:i/>
                <w:iCs/>
                <w:kern w:val="0"/>
                <w14:ligatures w14:val="none"/>
              </w:rPr>
              <w:t xml:space="preserve"> programinės įrangos priemonėmis</w:t>
            </w:r>
            <w:r w:rsidRPr="00914D55" w:rsidDel="007545F6">
              <w:rPr>
                <w:rFonts w:ascii="Times New Roman" w:eastAsia="Calibri" w:hAnsi="Times New Roman" w:cs="Times New Roman"/>
                <w:i/>
                <w:iCs/>
                <w:kern w:val="0"/>
                <w14:ligatures w14:val="none"/>
              </w:rPr>
              <w:t xml:space="preserve">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2</w:t>
            </w:r>
            <w:r w:rsidRPr="00914D55">
              <w:rPr>
                <w:rFonts w:ascii="Times New Roman" w:hAnsi="Times New Roman" w:cs="Times New Roman"/>
                <w:i/>
                <w:iCs/>
                <w:kern w:val="0"/>
                <w14:ligatures w14:val="none"/>
              </w:rPr>
              <w:t>).</w:t>
            </w:r>
          </w:p>
        </w:tc>
      </w:tr>
      <w:tr w:rsidR="0013313C" w:rsidRPr="00914D55" w14:paraId="0E705B5A" w14:textId="77777777" w:rsidTr="0043301F">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EFFD67"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17D93974"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037DD33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0D1D7234"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3DB2DA5B"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116FA802"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038D0B21"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54F09F8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2E248370"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D33C86" w14:textId="77777777" w:rsidR="0013313C" w:rsidRPr="00914D55" w:rsidRDefault="0013313C" w:rsidP="0013313C">
            <w:pPr>
              <w:tabs>
                <w:tab w:val="left" w:pos="1134"/>
              </w:tabs>
              <w:spacing w:after="0" w:line="256" w:lineRule="auto"/>
              <w:ind w:right="96"/>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 xml:space="preserve">Pateikiami siūlomo pagrindinio specialisto Nr. 3 – </w:t>
            </w:r>
            <w:r w:rsidRPr="00914D55">
              <w:rPr>
                <w:rFonts w:ascii="Times New Roman" w:eastAsia="Calibri" w:hAnsi="Times New Roman" w:cs="Times New Roman"/>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eksperto indėlis vykdant funkcijas, įgyvendinant sutartį.</w:t>
            </w:r>
          </w:p>
          <w:p w14:paraId="47C5BC8B" w14:textId="77777777" w:rsidR="0013313C" w:rsidRPr="00914D55" w:rsidRDefault="0013313C" w:rsidP="0013313C">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 Atliekant vertinimą bus skaičiuojamos tik tos sutartys (projektai), kurių įgyvendinimo metu pagrindinis specialistas Nr. 3 projektavo ir (arba) programavo informacinių sistemų duomenų bazes </w:t>
            </w:r>
            <w:proofErr w:type="spellStart"/>
            <w:r w:rsidRPr="00914D55">
              <w:rPr>
                <w:rFonts w:ascii="Times New Roman" w:eastAsia="Calibri" w:hAnsi="Times New Roman" w:cs="Times New Roman"/>
                <w:bCs/>
                <w:kern w:val="0"/>
                <w14:ligatures w14:val="none"/>
              </w:rPr>
              <w:t>PostgreSQL</w:t>
            </w:r>
            <w:proofErr w:type="spellEnd"/>
            <w:r w:rsidRPr="00914D55">
              <w:rPr>
                <w:rFonts w:ascii="Times New Roman" w:eastAsia="Calibri" w:hAnsi="Times New Roman" w:cs="Times New Roman"/>
                <w:bCs/>
                <w:kern w:val="0"/>
                <w14:ligatures w14:val="none"/>
              </w:rPr>
              <w:t xml:space="preserve"> programinės įrangos priemonėmis ir šio reikalavimo pagrindimui pateikė užsakovo teigiamus atsiliepimus apie savo atliktas veiklas arba darbdavio (jeigu ekspertas vykdė įmonės vidaus darbus) pažymą*.  </w:t>
            </w:r>
          </w:p>
          <w:p w14:paraId="07DEEE80"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13313C" w:rsidRPr="00914D55" w14:paraId="04E3CF3F" w14:textId="77777777" w:rsidTr="0043301F">
        <w:trPr>
          <w:trHeight w:val="169"/>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6D3DA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4 – Integravimo specialisto – patirtis kuriant (tobulinant arba vystant) ir (arba) prižiūrint ir palaikant informacinių sistemų sprendimus, pagrįstus SOAP (angl. </w:t>
            </w:r>
            <w:proofErr w:type="spellStart"/>
            <w:r w:rsidRPr="00914D55">
              <w:rPr>
                <w:rFonts w:ascii="Times New Roman" w:eastAsia="Calibri" w:hAnsi="Times New Roman" w:cs="Times New Roman"/>
                <w:i/>
                <w:iCs/>
                <w:kern w:val="0"/>
                <w14:ligatures w14:val="none"/>
              </w:rPr>
              <w:t>Simple</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lastRenderedPageBreak/>
              <w:t>Object</w:t>
            </w:r>
            <w:proofErr w:type="spellEnd"/>
            <w:r w:rsidRPr="00914D55">
              <w:rPr>
                <w:rFonts w:ascii="Times New Roman" w:eastAsia="Calibri" w:hAnsi="Times New Roman" w:cs="Times New Roman"/>
                <w:i/>
                <w:iCs/>
                <w:kern w:val="0"/>
                <w14:ligatures w14:val="none"/>
              </w:rPr>
              <w:t xml:space="preserve"> Access </w:t>
            </w:r>
            <w:proofErr w:type="spellStart"/>
            <w:r w:rsidRPr="00914D55">
              <w:rPr>
                <w:rFonts w:ascii="Times New Roman" w:eastAsia="Calibri" w:hAnsi="Times New Roman" w:cs="Times New Roman"/>
                <w:i/>
                <w:iCs/>
                <w:kern w:val="0"/>
                <w14:ligatures w14:val="none"/>
              </w:rPr>
              <w:t>Protocol</w:t>
            </w:r>
            <w:proofErr w:type="spellEnd"/>
            <w:r w:rsidRPr="00914D55">
              <w:rPr>
                <w:rFonts w:ascii="Times New Roman" w:eastAsia="Calibri" w:hAnsi="Times New Roman" w:cs="Times New Roman"/>
                <w:i/>
                <w:iCs/>
                <w:kern w:val="0"/>
                <w14:ligatures w14:val="none"/>
              </w:rPr>
              <w:t xml:space="preserve">), pranešimams formuoti taikant XML ir/arba JSON formatus </w:t>
            </w:r>
            <w:r w:rsidRPr="00914D55">
              <w:rPr>
                <w:rFonts w:ascii="Times New Roman" w:eastAsia="Times New Roman" w:hAnsi="Times New Roman" w:cs="Times New Roman"/>
                <w:i/>
                <w:iCs/>
                <w:kern w:val="0"/>
                <w14:ligatures w14:val="none"/>
              </w:rPr>
              <w:t>(skaičiuojant sutartimis/projektais) (P</w:t>
            </w:r>
            <w:r w:rsidRPr="00914D55">
              <w:rPr>
                <w:rFonts w:ascii="Times New Roman" w:eastAsia="Times New Roman" w:hAnsi="Times New Roman" w:cs="Times New Roman"/>
                <w:i/>
                <w:iCs/>
                <w:kern w:val="0"/>
                <w:vertAlign w:val="subscript"/>
                <w14:ligatures w14:val="none"/>
              </w:rPr>
              <w:t>3</w:t>
            </w:r>
            <w:r w:rsidRPr="00914D55">
              <w:rPr>
                <w:rFonts w:ascii="Times New Roman" w:eastAsia="Times New Roman" w:hAnsi="Times New Roman" w:cs="Times New Roman"/>
                <w:i/>
                <w:iCs/>
                <w:kern w:val="0"/>
                <w14:ligatures w14:val="none"/>
              </w:rPr>
              <w:t>).</w:t>
            </w:r>
          </w:p>
        </w:tc>
      </w:tr>
      <w:tr w:rsidR="0013313C" w:rsidRPr="00914D55" w14:paraId="5E6CC741" w14:textId="77777777" w:rsidTr="0043301F">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25C9C"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lastRenderedPageBreak/>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33F79368"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3BDEC23E"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r w:rsidRPr="00914D55">
              <w:rPr>
                <w:rFonts w:ascii="Times New Roman" w:eastAsia="Times New Roman" w:hAnsi="Times New Roman" w:cs="Times New Roman"/>
                <w:bCs/>
                <w:kern w:val="0"/>
                <w14:ligatures w14:val="none"/>
              </w:rPr>
              <w:t>;</w:t>
            </w:r>
          </w:p>
          <w:p w14:paraId="6BCE869C"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6D0EF073"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712B6DA0"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2A198B16"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30F99D7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731B9DB9"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7EAFD5" w14:textId="731C6D76" w:rsidR="0013313C" w:rsidRPr="00914D55" w:rsidRDefault="0013313C" w:rsidP="0013313C">
            <w:pPr>
              <w:tabs>
                <w:tab w:val="left" w:pos="1134"/>
              </w:tabs>
              <w:spacing w:after="0" w:line="256" w:lineRule="auto"/>
              <w:ind w:right="96"/>
              <w:jc w:val="both"/>
              <w:rPr>
                <w:rFonts w:ascii="Times New Roman" w:eastAsia="Calibri" w:hAnsi="Times New Roman" w:cs="Times New Roman"/>
                <w:bCs/>
                <w:kern w:val="0"/>
                <w14:ligatures w14:val="none"/>
              </w:rPr>
            </w:pPr>
            <w:r w:rsidRPr="00914D55">
              <w:rPr>
                <w:rFonts w:ascii="Times New Roman" w:eastAsia="Times New Roman" w:hAnsi="Times New Roman" w:cs="Times New Roman"/>
                <w:bCs/>
                <w:kern w:val="0"/>
                <w14:ligatures w14:val="none"/>
              </w:rPr>
              <w:t xml:space="preserve">Pateikiami siūlomo pagrindinio specialisto Nr. 4 – Integravimo specialisto per pastaruosius 5* metus </w:t>
            </w:r>
            <w:r w:rsidR="0088671C">
              <w:rPr>
                <w:rFonts w:ascii="Times New Roman" w:eastAsia="Times New Roman" w:hAnsi="Times New Roman" w:cs="Times New Roman"/>
                <w:bCs/>
                <w:kern w:val="0"/>
                <w14:ligatures w14:val="none"/>
              </w:rPr>
              <w:t>į</w:t>
            </w:r>
            <w:r w:rsidRPr="00914D55">
              <w:rPr>
                <w:rFonts w:ascii="Times New Roman" w:eastAsia="Times New Roman" w:hAnsi="Times New Roman" w:cs="Times New Roman"/>
                <w:bCs/>
                <w:kern w:val="0"/>
                <w14:ligatures w14:val="none"/>
              </w:rPr>
              <w:t xml:space="preserve">vykdytų sutarčių (projektų) </w:t>
            </w:r>
            <w:r w:rsidRPr="00914D55">
              <w:rPr>
                <w:rFonts w:ascii="Times New Roman" w:eastAsia="Times New Roman" w:hAnsi="Times New Roman" w:cs="Times New Roman"/>
                <w:kern w:val="0"/>
                <w14:ligatures w14:val="none"/>
              </w:rPr>
              <w:t xml:space="preserve">sąrašas, </w:t>
            </w:r>
            <w:r w:rsidRPr="00914D55">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914D55">
              <w:rPr>
                <w:rFonts w:ascii="Times New Roman" w:eastAsia="Calibri" w:hAnsi="Times New Roman" w:cs="Times New Roman"/>
                <w:bCs/>
                <w:kern w:val="0"/>
                <w14:ligatures w14:val="none"/>
              </w:rPr>
              <w:t xml:space="preserve"> siūlomo eksperto indėlis vykdant funkcijas, įgyvendinant sutartį.</w:t>
            </w:r>
          </w:p>
          <w:p w14:paraId="682C27F6" w14:textId="77777777" w:rsidR="0013313C" w:rsidRPr="00914D55" w:rsidRDefault="0013313C" w:rsidP="0013313C">
            <w:pPr>
              <w:tabs>
                <w:tab w:val="left" w:pos="1134"/>
                <w:tab w:val="left" w:pos="7693"/>
              </w:tabs>
              <w:spacing w:after="0" w:line="256"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Atliekant vertinimą bus skaičiuojamos tik tos sutartys (projektai), kurių vykdymo metu specialistas Nr. 4</w:t>
            </w:r>
            <w:r w:rsidRPr="00914D55">
              <w:rPr>
                <w:rFonts w:ascii="Times New Roman" w:eastAsia="Times New Roman"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kūrė ir (arba) vystė (tobulino) ir (arba) prižiūrėjo ir palaikė informacinių sistemų sprendimus, pagrįstus SOAP (angl. </w:t>
            </w:r>
            <w:proofErr w:type="spellStart"/>
            <w:r w:rsidRPr="00914D55">
              <w:rPr>
                <w:rFonts w:ascii="Times New Roman" w:eastAsia="Calibri" w:hAnsi="Times New Roman" w:cs="Times New Roman"/>
                <w:bCs/>
                <w:kern w:val="0"/>
                <w14:ligatures w14:val="none"/>
              </w:rPr>
              <w:t>Simple</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Object</w:t>
            </w:r>
            <w:proofErr w:type="spellEnd"/>
            <w:r w:rsidRPr="00914D55">
              <w:rPr>
                <w:rFonts w:ascii="Times New Roman" w:eastAsia="Calibri" w:hAnsi="Times New Roman" w:cs="Times New Roman"/>
                <w:bCs/>
                <w:kern w:val="0"/>
                <w14:ligatures w14:val="none"/>
              </w:rPr>
              <w:t xml:space="preserve"> Access </w:t>
            </w:r>
            <w:proofErr w:type="spellStart"/>
            <w:r w:rsidRPr="00914D55">
              <w:rPr>
                <w:rFonts w:ascii="Times New Roman" w:eastAsia="Calibri" w:hAnsi="Times New Roman" w:cs="Times New Roman"/>
                <w:bCs/>
                <w:kern w:val="0"/>
                <w14:ligatures w14:val="none"/>
              </w:rPr>
              <w:t>Protocol</w:t>
            </w:r>
            <w:proofErr w:type="spellEnd"/>
            <w:r w:rsidRPr="00914D55">
              <w:rPr>
                <w:rFonts w:ascii="Times New Roman" w:eastAsia="Calibri" w:hAnsi="Times New Roman" w:cs="Times New Roman"/>
                <w:bCs/>
                <w:kern w:val="0"/>
                <w14:ligatures w14:val="none"/>
              </w:rPr>
              <w:t xml:space="preserve">), pranešimams formuoti taikant XML ir/arba JSON formatus </w:t>
            </w:r>
            <w:r w:rsidRPr="00914D55">
              <w:rPr>
                <w:rFonts w:ascii="Times New Roman" w:eastAsia="Times New Roman" w:hAnsi="Times New Roman" w:cs="Times New Roman"/>
                <w:kern w:val="0"/>
                <w14:ligatures w14:val="none"/>
              </w:rPr>
              <w:t xml:space="preserve">ir </w:t>
            </w:r>
            <w:r w:rsidRPr="00914D55">
              <w:rPr>
                <w:rFonts w:ascii="Times New Roman" w:eastAsia="Times New Roman" w:hAnsi="Times New Roman" w:cs="Times New Roman"/>
                <w:bCs/>
                <w:kern w:val="0"/>
                <w14:ligatures w14:val="none"/>
              </w:rPr>
              <w:t xml:space="preserve">pateikė užsakovo teigiamą atsiliepimą apie savo atliktas veiklas </w:t>
            </w:r>
            <w:r w:rsidRPr="00914D55">
              <w:rPr>
                <w:rFonts w:ascii="Times New Roman" w:eastAsia="Calibri" w:hAnsi="Times New Roman" w:cs="Times New Roman"/>
                <w:color w:val="000000"/>
                <w:kern w:val="0"/>
                <w14:ligatures w14:val="none"/>
              </w:rPr>
              <w:t>arba darbdavio (jeigu specialistas vykdė įmonės vidaus darbus) pažymą*</w:t>
            </w:r>
            <w:r w:rsidRPr="00914D55">
              <w:rPr>
                <w:rFonts w:ascii="Times New Roman" w:eastAsia="Times New Roman" w:hAnsi="Times New Roman" w:cs="Times New Roman"/>
                <w:bCs/>
                <w:kern w:val="0"/>
                <w14:ligatures w14:val="none"/>
              </w:rPr>
              <w:t>.</w:t>
            </w:r>
          </w:p>
          <w:p w14:paraId="0106014E"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4 įvykdytų sutarčių (projektų) skaičius. Tiekėjui pasiūlius daugiau kaip vieną pagrindinį specialistą Nr. 4, vertinami tik to tiekėjo pasiūlyto pagrindinio specialisto Nr. 4 duomenys, kurio šis rodiklis yra geresnis.</w:t>
            </w:r>
          </w:p>
        </w:tc>
      </w:tr>
    </w:tbl>
    <w:p w14:paraId="7A9458A6" w14:textId="77777777" w:rsidR="0043301F" w:rsidRPr="00914D55" w:rsidRDefault="0043301F" w:rsidP="0043301F">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Pastabos:</w:t>
      </w:r>
    </w:p>
    <w:p w14:paraId="2819C2B4" w14:textId="77777777" w:rsidR="0043301F" w:rsidRPr="00914D55" w:rsidRDefault="0043301F" w:rsidP="0043301F">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5 (penkerių) metų laikotarpis turi būti skaičiuojamas nuo Skelbime nurodyto pasiūlymo pateikimo termino pabaigos. </w:t>
      </w:r>
    </w:p>
    <w:p w14:paraId="7F4F4A87" w14:textId="77777777" w:rsidR="0043301F" w:rsidRPr="00914D55" w:rsidRDefault="0043301F" w:rsidP="0043301F">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kern w:val="0"/>
          <w14:ligatures w14:val="none"/>
        </w:rPr>
        <w:t>** Sutartys (projektai) gali būti pradėtos vykdyti anksčiau, nei prieš 5 (penkerius) metus, tačiau sutarčių (sutarčių dalies) vykdymo pabaiga (</w:t>
      </w:r>
      <w:r w:rsidRPr="00914D55">
        <w:rPr>
          <w:rFonts w:ascii="Times New Roman" w:eastAsia="Times New Roman" w:hAnsi="Times New Roman" w:cs="Times New Roman"/>
          <w:b/>
          <w:bCs/>
          <w:kern w:val="0"/>
          <w14:ligatures w14:val="none"/>
        </w:rPr>
        <w:t>pasirašytas paslaugų priėmimo perdavimo aktas</w:t>
      </w:r>
      <w:r w:rsidRPr="00914D55">
        <w:rPr>
          <w:rFonts w:ascii="Times New Roman" w:eastAsia="Times New Roman" w:hAnsi="Times New Roman" w:cs="Times New Roman"/>
          <w:kern w:val="0"/>
          <w14:ligatures w14:val="none"/>
        </w:rPr>
        <w:t>) turi patekti į 5 (penkerių) metų laikotarpį, skaičiuojant nuo Skelbime nurodyto pasiūlymo pateikimo termino pabaigos.</w:t>
      </w:r>
    </w:p>
    <w:p w14:paraId="6714AE96" w14:textId="77777777" w:rsidR="00A33795" w:rsidRDefault="00A33795" w:rsidP="006118BE">
      <w:pPr>
        <w:keepNext/>
        <w:keepLines/>
        <w:spacing w:after="0" w:line="240" w:lineRule="auto"/>
        <w:jc w:val="center"/>
        <w:outlineLvl w:val="0"/>
        <w:rPr>
          <w:rFonts w:ascii="Times New Roman" w:eastAsia="Times New Roman" w:hAnsi="Times New Roman" w:cs="Times New Roman"/>
          <w:b/>
          <w:bCs/>
          <w:caps/>
        </w:rPr>
      </w:pPr>
      <w:bookmarkStart w:id="56" w:name="_Toc258929298"/>
      <w:bookmarkStart w:id="57" w:name="_Toc61251142"/>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r w:rsidRPr="00914D55">
        <w:rPr>
          <w:rFonts w:ascii="Times New Roman" w:eastAsia="Times New Roman" w:hAnsi="Times New Roman" w:cs="Times New Roman"/>
          <w:b/>
          <w:bCs/>
          <w:caps/>
        </w:rPr>
        <w:t xml:space="preserve">XII. PASIŪLYMŲ EILĖ IR </w:t>
      </w:r>
      <w:bookmarkEnd w:id="56"/>
      <w:r w:rsidRPr="00914D55">
        <w:rPr>
          <w:rFonts w:ascii="Times New Roman" w:eastAsia="Times New Roman" w:hAnsi="Times New Roman" w:cs="Times New Roman"/>
          <w:b/>
          <w:bCs/>
          <w:caps/>
          <w:color w:val="000000"/>
        </w:rPr>
        <w:t>LAIMĖJUSIO PASIŪLYMO NUSTATYMAS</w:t>
      </w:r>
      <w:bookmarkEnd w:id="57"/>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8"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58"/>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59"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59"/>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per </w:t>
      </w:r>
      <w:r w:rsidRPr="00914D55">
        <w:rPr>
          <w:rFonts w:ascii="Times New Roman" w:eastAsia="Calibri" w:hAnsi="Times New Roman" w:cs="Times New Roman"/>
          <w:b/>
          <w:lang w:eastAsia="lt-LT"/>
        </w:rPr>
        <w:t>3</w:t>
      </w:r>
      <w:r w:rsidRPr="00914D55">
        <w:rPr>
          <w:rFonts w:ascii="Times New Roman" w:eastAsia="Calibri" w:hAnsi="Times New Roman" w:cs="Times New Roman"/>
          <w:lang w:eastAsia="lt-LT"/>
        </w:rPr>
        <w:t xml:space="preserve"> (tris) </w:t>
      </w:r>
      <w:r w:rsidRPr="00914D55">
        <w:rPr>
          <w:rFonts w:ascii="Times New Roman" w:eastAsia="Calibri" w:hAnsi="Times New Roman" w:cs="Times New Roman"/>
          <w:b/>
          <w:lang w:eastAsia="lt-LT"/>
        </w:rPr>
        <w:t>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vėliau kaip per </w:t>
      </w:r>
      <w:r w:rsidRPr="00914D55">
        <w:rPr>
          <w:rFonts w:ascii="Times New Roman" w:eastAsia="Calibri" w:hAnsi="Times New Roman" w:cs="Times New Roman"/>
          <w:b/>
          <w:lang w:eastAsia="lt-LT"/>
        </w:rPr>
        <w:t>15</w:t>
      </w:r>
      <w:r w:rsidRPr="00914D55">
        <w:rPr>
          <w:rFonts w:ascii="Times New Roman" w:eastAsia="Calibri" w:hAnsi="Times New Roman" w:cs="Times New Roman"/>
          <w:lang w:eastAsia="lt-LT"/>
        </w:rPr>
        <w:t xml:space="preserve"> (penkiolika) </w:t>
      </w:r>
      <w:r w:rsidRPr="00914D55">
        <w:rPr>
          <w:rFonts w:ascii="Times New Roman" w:eastAsia="Calibri" w:hAnsi="Times New Roman" w:cs="Times New Roman"/>
          <w:b/>
          <w:lang w:eastAsia="lt-LT"/>
        </w:rPr>
        <w:t>dienų</w:t>
      </w:r>
      <w:r w:rsidRPr="00914D55">
        <w:rPr>
          <w:rFonts w:ascii="Times New Roman" w:eastAsia="Calibri" w:hAnsi="Times New Roman" w:cs="Times New Roman"/>
          <w:lang w:eastAsia="lt-LT"/>
        </w:rPr>
        <w:t xml:space="preserve"> nuo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0" w:name="_Hlk515372347"/>
      <w:r w:rsidRPr="00914D55">
        <w:rPr>
          <w:rFonts w:ascii="Times New Roman" w:eastAsia="Calibri" w:hAnsi="Times New Roman" w:cs="Times New Roman"/>
          <w:lang w:eastAsia="lt-LT"/>
        </w:rPr>
        <w:lastRenderedPageBreak/>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0"/>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914D55">
        <w:rPr>
          <w:rFonts w:ascii="Times New Roman" w:eastAsia="Calibri" w:hAnsi="Times New Roman" w:cs="Times New Roman"/>
          <w:lang w:eastAsia="lt-LT"/>
        </w:rPr>
        <w:t xml:space="preserve"> </w:t>
      </w:r>
      <w:r w:rsidRPr="00914D55">
        <w:rPr>
          <w:rFonts w:ascii="Times New Roman" w:eastAsia="Calibri" w:hAnsi="Times New Roman" w:cs="Times New Roman"/>
          <w:b/>
          <w:bCs/>
          <w:i/>
          <w:iCs/>
          <w:lang w:eastAsia="lt-LT"/>
        </w:rPr>
        <w:t>Pirkimo</w:t>
      </w:r>
      <w:r w:rsidRPr="00914D55">
        <w:rPr>
          <w:rFonts w:ascii="Times New Roman" w:eastAsia="Calibri" w:hAnsi="Times New Roman" w:cs="Times New Roman"/>
          <w:lang w:eastAsia="lt-LT"/>
        </w:rPr>
        <w:t xml:space="preserve"> </w:t>
      </w:r>
      <w:r w:rsidRPr="00914D55">
        <w:rPr>
          <w:rFonts w:ascii="Times New Roman" w:eastAsia="Calibri" w:hAnsi="Times New Roman" w:cs="Times New Roman"/>
          <w:b/>
          <w:bCs/>
          <w:i/>
          <w:iCs/>
          <w:lang w:eastAsia="lt-LT"/>
        </w:rPr>
        <w:t>sutartis sudaroma nedelsiant, bet ne anksčiau negu pasibaigė 10 (dešimt) dienų atidėjimo terminas.</w:t>
      </w:r>
      <w:r w:rsidRPr="00914D5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1"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2"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3" w:name="_Toc61251143"/>
      <w:r w:rsidRPr="00914D55">
        <w:rPr>
          <w:rFonts w:ascii="Times New Roman" w:eastAsia="Times New Roman" w:hAnsi="Times New Roman" w:cs="Times New Roman"/>
          <w:b/>
          <w:bCs/>
          <w:caps/>
        </w:rPr>
        <w:t>XIII. GINČŲ NAGRINĖJIMO TVARKA</w:t>
      </w:r>
      <w:bookmarkEnd w:id="61"/>
      <w:bookmarkEnd w:id="62"/>
      <w:bookmarkEnd w:id="63"/>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4"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5" w:name="_Toc61251144"/>
      <w:bookmarkEnd w:id="64"/>
      <w:r w:rsidRPr="00914D55">
        <w:rPr>
          <w:rFonts w:ascii="Times New Roman" w:eastAsia="Times New Roman" w:hAnsi="Times New Roman" w:cs="Times New Roman"/>
          <w:b/>
          <w:bCs/>
          <w:caps/>
          <w:spacing w:val="-8"/>
        </w:rPr>
        <w:t>XIV. PIRKIMO SUTARTIES SĄLYGOS</w:t>
      </w:r>
      <w:bookmarkEnd w:id="65"/>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4125D1A1"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171F1D" w:rsidRPr="00914D55">
        <w:rPr>
          <w:rFonts w:ascii="Times New Roman" w:eastAsia="Calibri" w:hAnsi="Times New Roman" w:cs="Times New Roman"/>
          <w:color w:val="000000"/>
        </w:rPr>
        <w:t xml:space="preserve">10 </w:t>
      </w:r>
      <w:r w:rsidRPr="00914D5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Pr="00914D55" w:rsidRDefault="004C54CD" w:rsidP="00A21B52">
      <w:pPr>
        <w:spacing w:after="0" w:line="240" w:lineRule="auto"/>
        <w:jc w:val="right"/>
        <w:rPr>
          <w:rFonts w:ascii="Times New Roman" w:hAnsi="Times New Roman" w:cs="Times New Roman"/>
        </w:rPr>
      </w:pPr>
    </w:p>
    <w:p w14:paraId="2E9EFF68" w14:textId="77777777" w:rsidR="004C54CD" w:rsidRPr="00914D55" w:rsidRDefault="004C54CD" w:rsidP="00A21B52">
      <w:pPr>
        <w:spacing w:after="0" w:line="240" w:lineRule="auto"/>
        <w:jc w:val="right"/>
        <w:rPr>
          <w:rFonts w:ascii="Times New Roman" w:hAnsi="Times New Roman" w:cs="Times New Roman"/>
        </w:rPr>
      </w:pPr>
    </w:p>
    <w:p w14:paraId="680CB1F6" w14:textId="77777777" w:rsidR="004C54CD" w:rsidRPr="00914D55" w:rsidRDefault="004C54CD" w:rsidP="00A21B52">
      <w:pPr>
        <w:spacing w:after="0" w:line="240" w:lineRule="auto"/>
        <w:jc w:val="right"/>
        <w:rPr>
          <w:rFonts w:ascii="Times New Roman" w:hAnsi="Times New Roman" w:cs="Times New Roman"/>
        </w:rPr>
      </w:pPr>
    </w:p>
    <w:p w14:paraId="34778B16" w14:textId="77777777" w:rsidR="007F1DFC" w:rsidRPr="00914D55" w:rsidRDefault="007F1DFC" w:rsidP="00A21B52">
      <w:pPr>
        <w:spacing w:after="0" w:line="240" w:lineRule="auto"/>
        <w:jc w:val="right"/>
        <w:rPr>
          <w:rFonts w:ascii="Times New Roman" w:hAnsi="Times New Roman" w:cs="Times New Roman"/>
        </w:rPr>
      </w:pPr>
    </w:p>
    <w:p w14:paraId="19D7C21C" w14:textId="77777777" w:rsidR="004F472B" w:rsidRPr="00914D55" w:rsidRDefault="004F472B" w:rsidP="00A21B52">
      <w:pPr>
        <w:spacing w:after="0" w:line="240" w:lineRule="auto"/>
        <w:jc w:val="right"/>
        <w:rPr>
          <w:rFonts w:ascii="Times New Roman" w:hAnsi="Times New Roman" w:cs="Times New Roman"/>
        </w:rPr>
      </w:pPr>
    </w:p>
    <w:p w14:paraId="2C452D1C" w14:textId="77777777" w:rsidR="00793DDF" w:rsidRPr="00914D55" w:rsidRDefault="00793DDF" w:rsidP="00A21B52">
      <w:pPr>
        <w:spacing w:after="0" w:line="240" w:lineRule="auto"/>
        <w:jc w:val="right"/>
        <w:rPr>
          <w:rFonts w:ascii="Times New Roman" w:hAnsi="Times New Roman" w:cs="Times New Roman"/>
        </w:rPr>
      </w:pPr>
    </w:p>
    <w:p w14:paraId="5E31458A" w14:textId="77777777" w:rsidR="00793DDF" w:rsidRPr="00914D55" w:rsidRDefault="00793DDF" w:rsidP="00A21B52">
      <w:pPr>
        <w:spacing w:after="0" w:line="240" w:lineRule="auto"/>
        <w:jc w:val="right"/>
        <w:rPr>
          <w:rFonts w:ascii="Times New Roman" w:hAnsi="Times New Roman" w:cs="Times New Roman"/>
        </w:rPr>
      </w:pPr>
    </w:p>
    <w:p w14:paraId="409453EC" w14:textId="77777777" w:rsidR="00793DDF" w:rsidRPr="00914D55" w:rsidRDefault="00793DDF" w:rsidP="00A21B52">
      <w:pPr>
        <w:spacing w:after="0" w:line="240" w:lineRule="auto"/>
        <w:jc w:val="right"/>
        <w:rPr>
          <w:rFonts w:ascii="Times New Roman" w:hAnsi="Times New Roman" w:cs="Times New Roman"/>
        </w:rPr>
      </w:pPr>
    </w:p>
    <w:p w14:paraId="0BBA4A3C" w14:textId="23459C92"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lastRenderedPageBreak/>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4D96B9FC" w14:textId="77777777" w:rsidR="008E32CB" w:rsidRPr="00914D55" w:rsidRDefault="008E32CB" w:rsidP="00B0058C">
      <w:pPr>
        <w:tabs>
          <w:tab w:val="left" w:pos="567"/>
          <w:tab w:val="left" w:pos="1134"/>
        </w:tabs>
        <w:spacing w:after="0" w:line="240" w:lineRule="auto"/>
        <w:ind w:left="709"/>
        <w:jc w:val="both"/>
        <w:rPr>
          <w:rFonts w:ascii="Times New Roman" w:eastAsia="Times New Roman" w:hAnsi="Times New Roman" w:cs="Times New Roman"/>
          <w:b/>
          <w:color w:val="000000"/>
        </w:rPr>
      </w:pPr>
    </w:p>
    <w:p w14:paraId="3BE5482A" w14:textId="4A21AB6E" w:rsidR="00104E53" w:rsidRPr="00914D55" w:rsidRDefault="00104E53" w:rsidP="00104E53">
      <w:pPr>
        <w:suppressAutoHyphens/>
        <w:spacing w:after="0" w:line="240" w:lineRule="auto"/>
        <w:jc w:val="center"/>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b/>
          <w:bCs/>
          <w:color w:val="000000"/>
          <w:kern w:val="0"/>
          <w:szCs w:val="20"/>
          <w:lang w:eastAsia="lt-LT"/>
          <w14:ligatures w14:val="none"/>
        </w:rPr>
        <w:t xml:space="preserve">GARANTIJŲ VALDYMO SISTEMOS (GVS) </w:t>
      </w:r>
      <w:r w:rsidRPr="00914D55">
        <w:rPr>
          <w:rFonts w:ascii="Times New Roman" w:eastAsia="Times New Roman" w:hAnsi="Times New Roman" w:cs="Times New Roman"/>
          <w:b/>
          <w:bCs/>
          <w:color w:val="000000"/>
          <w:kern w:val="0"/>
          <w:lang w:eastAsia="lt-LT"/>
          <w14:ligatures w14:val="none"/>
        </w:rPr>
        <w:t xml:space="preserve">PRIEŽIŪROS IR PALAIKYMO </w:t>
      </w:r>
      <w:r w:rsidRPr="00914D55">
        <w:rPr>
          <w:rFonts w:ascii="Times New Roman" w:eastAsia="Times New Roman" w:hAnsi="Times New Roman" w:cs="Times New Roman"/>
          <w:b/>
          <w:color w:val="000000"/>
          <w:kern w:val="0"/>
          <w:lang w:eastAsia="lt-LT"/>
          <w14:ligatures w14:val="none"/>
        </w:rPr>
        <w:t>PASLAUGŲ TECHNINĖ SPECIFIKACIJA</w:t>
      </w:r>
    </w:p>
    <w:p w14:paraId="660E43CE" w14:textId="77777777" w:rsidR="00104E53" w:rsidRPr="00914D55" w:rsidRDefault="00104E53" w:rsidP="00104E53">
      <w:pPr>
        <w:tabs>
          <w:tab w:val="left" w:pos="567"/>
          <w:tab w:val="left" w:pos="720"/>
        </w:tabs>
        <w:suppressAutoHyphens/>
        <w:spacing w:after="0" w:line="240" w:lineRule="auto"/>
        <w:ind w:firstLine="851"/>
        <w:rPr>
          <w:rFonts w:ascii="Times New Roman" w:eastAsia="Times New Roman" w:hAnsi="Times New Roman" w:cs="Times New Roman"/>
          <w:b/>
          <w:bCs/>
          <w:kern w:val="0"/>
          <w14:ligatures w14:val="none"/>
        </w:rPr>
      </w:pPr>
    </w:p>
    <w:p w14:paraId="4C4C19CA" w14:textId="77777777" w:rsidR="00104E53" w:rsidRPr="00914D55" w:rsidRDefault="00104E53" w:rsidP="00B97E93">
      <w:pPr>
        <w:numPr>
          <w:ilvl w:val="0"/>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ĮVADINĖ INFORMACIJA</w:t>
      </w:r>
    </w:p>
    <w:p w14:paraId="1E864010" w14:textId="77777777" w:rsidR="00104E53" w:rsidRPr="00914D55" w:rsidRDefault="00104E53" w:rsidP="00104E53">
      <w:pPr>
        <w:suppressAutoHyphens/>
        <w:spacing w:after="0" w:line="240" w:lineRule="auto"/>
        <w:ind w:left="851"/>
        <w:contextualSpacing/>
        <w:jc w:val="both"/>
        <w:rPr>
          <w:rFonts w:ascii="Times New Roman" w:eastAsia="Times New Roman" w:hAnsi="Times New Roman" w:cs="Times New Roman"/>
          <w:kern w:val="0"/>
          <w14:ligatures w14:val="none"/>
        </w:rPr>
      </w:pPr>
    </w:p>
    <w:p w14:paraId="1F546BF3" w14:textId="77777777" w:rsidR="00104E53" w:rsidRPr="00914D55" w:rsidRDefault="00104E53" w:rsidP="00B97E93">
      <w:pPr>
        <w:numPr>
          <w:ilvl w:val="1"/>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bookmarkStart w:id="66" w:name="_Toc76523549"/>
      <w:bookmarkStart w:id="67" w:name="_Toc75156416"/>
      <w:bookmarkStart w:id="68" w:name="_Toc74929980"/>
      <w:r w:rsidRPr="00914D55">
        <w:rPr>
          <w:rFonts w:ascii="Times New Roman" w:eastAsia="Times New Roman" w:hAnsi="Times New Roman" w:cs="Times New Roman"/>
          <w:b/>
          <w:bCs/>
          <w:kern w:val="0"/>
          <w14:ligatures w14:val="none"/>
        </w:rPr>
        <w:t>Perkančioji organizacija</w:t>
      </w:r>
      <w:bookmarkEnd w:id="66"/>
      <w:bookmarkEnd w:id="67"/>
      <w:bookmarkEnd w:id="68"/>
    </w:p>
    <w:p w14:paraId="04BDFD5B" w14:textId="77777777" w:rsidR="00104E53" w:rsidRPr="00914D55" w:rsidRDefault="00104E53" w:rsidP="00104E53">
      <w:pPr>
        <w:suppressAutoHyphens/>
        <w:spacing w:after="0" w:line="240" w:lineRule="auto"/>
        <w:ind w:left="851"/>
        <w:contextualSpacing/>
        <w:jc w:val="both"/>
        <w:rPr>
          <w:rFonts w:ascii="Times New Roman" w:eastAsia="Times New Roman" w:hAnsi="Times New Roman" w:cs="Times New Roman"/>
          <w:bCs/>
          <w:kern w:val="0"/>
          <w14:ligatures w14:val="none"/>
        </w:rPr>
      </w:pPr>
    </w:p>
    <w:p w14:paraId="07AD48C1" w14:textId="77777777" w:rsidR="00104E53" w:rsidRPr="00914D55" w:rsidRDefault="00104E53" w:rsidP="00104E53">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 xml:space="preserve">Integruotos muitinės informacinės sistemos posistemio – </w:t>
      </w:r>
      <w:r w:rsidRPr="00914D55">
        <w:rPr>
          <w:rFonts w:ascii="Times New Roman" w:eastAsia="Times New Roman" w:hAnsi="Times New Roman" w:cs="Times New Roman"/>
          <w:color w:val="000000"/>
          <w:kern w:val="0"/>
          <w:szCs w:val="20"/>
          <w:lang w:eastAsia="lt-LT"/>
          <w14:ligatures w14:val="none"/>
        </w:rPr>
        <w:t>Garantijų valdymo sistemos</w:t>
      </w:r>
      <w:r w:rsidRPr="00914D55">
        <w:rPr>
          <w:rFonts w:ascii="Times New Roman" w:eastAsia="Times New Roman" w:hAnsi="Times New Roman" w:cs="Times New Roman"/>
          <w:color w:val="000000"/>
          <w:kern w:val="0"/>
          <w14:ligatures w14:val="none"/>
        </w:rPr>
        <w:t xml:space="preserve"> </w:t>
      </w:r>
      <w:r w:rsidRPr="00914D55">
        <w:rPr>
          <w:rFonts w:ascii="Times New Roman" w:eastAsia="Times New Roman" w:hAnsi="Times New Roman" w:cs="Times New Roman"/>
          <w:kern w:val="0"/>
          <w14:ligatures w14:val="none"/>
        </w:rPr>
        <w:t xml:space="preserve">priežiūros ir palaikymo paslaugos bus teikiamos Muitinės departamente prie Lietuvos Respublikos finansų ministerijos </w:t>
      </w:r>
      <w:bookmarkStart w:id="69" w:name="_Hlk28346599"/>
      <w:r w:rsidRPr="00914D55">
        <w:rPr>
          <w:rFonts w:ascii="Times New Roman" w:eastAsia="Times New Roman" w:hAnsi="Times New Roman" w:cs="Times New Roman"/>
          <w:kern w:val="0"/>
          <w14:ligatures w14:val="none"/>
        </w:rPr>
        <w:t>(toliau – Muitinės departamentas)</w:t>
      </w:r>
      <w:bookmarkEnd w:id="69"/>
      <w:r w:rsidRPr="00914D55">
        <w:rPr>
          <w:rFonts w:ascii="Times New Roman" w:eastAsia="Times New Roman" w:hAnsi="Times New Roman" w:cs="Times New Roman"/>
          <w:kern w:val="0"/>
          <w14:ligatures w14:val="none"/>
        </w:rPr>
        <w:t xml:space="preserve">, A. Jakšto g. 1, 01105 Vilnius, Lietuva; Muitinės informacinių sistemų centre, Vytenio g. 7, 03113 Vilnius, Lietuva. </w:t>
      </w:r>
    </w:p>
    <w:p w14:paraId="1DCCCC89" w14:textId="77777777" w:rsidR="00104E53" w:rsidRPr="00914D55" w:rsidRDefault="00104E53" w:rsidP="00104E53">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Lietuvos Respublikos muitinės struktūrą sudaro: Muitinės departamentas, Vilniaus, Kauno ir Klaipėdos </w:t>
      </w:r>
      <w:bookmarkStart w:id="70" w:name="_Hlk31128945"/>
      <w:r w:rsidRPr="00914D55">
        <w:rPr>
          <w:rFonts w:ascii="Times New Roman" w:eastAsia="Times New Roman" w:hAnsi="Times New Roman" w:cs="Times New Roman"/>
          <w:kern w:val="0"/>
          <w14:ligatures w14:val="none"/>
        </w:rPr>
        <w:t xml:space="preserve">teritorinės muitinės </w:t>
      </w:r>
      <w:bookmarkEnd w:id="70"/>
      <w:r w:rsidRPr="00914D55">
        <w:rPr>
          <w:rFonts w:ascii="Times New Roman" w:eastAsia="Times New Roman" w:hAnsi="Times New Roman" w:cs="Times New Roman"/>
          <w:kern w:val="0"/>
          <w14:ligatures w14:val="none"/>
        </w:rPr>
        <w:t xml:space="preserve">(kartu su joms priklausančiais muitinės postais), Muitinės kriminalinė tarnyba, Muitinės informacinių sistemų centras, Muitinės mokymo centras ir Muitinės laboratorija.  </w:t>
      </w:r>
    </w:p>
    <w:p w14:paraId="54CF74FE" w14:textId="77777777" w:rsidR="00104E53" w:rsidRPr="00914D55" w:rsidRDefault="00104E53" w:rsidP="00104E53">
      <w:pPr>
        <w:tabs>
          <w:tab w:val="left" w:pos="720"/>
        </w:tabs>
        <w:suppressAutoHyphens/>
        <w:spacing w:after="0" w:line="240" w:lineRule="auto"/>
        <w:ind w:firstLine="851"/>
        <w:jc w:val="both"/>
        <w:rPr>
          <w:rFonts w:ascii="Times New Roman" w:eastAsia="Times New Roman" w:hAnsi="Times New Roman" w:cs="Times New Roman"/>
          <w:kern w:val="0"/>
          <w14:ligatures w14:val="none"/>
        </w:rPr>
      </w:pPr>
    </w:p>
    <w:p w14:paraId="35C80A38" w14:textId="77777777" w:rsidR="00104E53" w:rsidRPr="00914D55" w:rsidRDefault="00104E53" w:rsidP="00B97E93">
      <w:pPr>
        <w:numPr>
          <w:ilvl w:val="1"/>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 xml:space="preserve">Techninėje specifikacijoje naudojamos sąvokos ir sutrumpinimai </w:t>
      </w:r>
    </w:p>
    <w:tbl>
      <w:tblPr>
        <w:tblW w:w="4957" w:type="pct"/>
        <w:tblInd w:w="93" w:type="dxa"/>
        <w:tblLook w:val="0000" w:firstRow="0" w:lastRow="0" w:firstColumn="0" w:lastColumn="0" w:noHBand="0" w:noVBand="0"/>
      </w:tblPr>
      <w:tblGrid>
        <w:gridCol w:w="2686"/>
        <w:gridCol w:w="7421"/>
      </w:tblGrid>
      <w:tr w:rsidR="00104E53" w:rsidRPr="00914D55" w14:paraId="0082DFA0" w14:textId="77777777" w:rsidTr="00104E53">
        <w:trPr>
          <w:cantSplit/>
          <w:tblHeader/>
        </w:trPr>
        <w:tc>
          <w:tcPr>
            <w:tcW w:w="2686" w:type="dxa"/>
            <w:tcBorders>
              <w:top w:val="single" w:sz="4" w:space="0" w:color="000000"/>
              <w:left w:val="single" w:sz="4" w:space="0" w:color="000000"/>
              <w:bottom w:val="single" w:sz="4" w:space="0" w:color="000000"/>
              <w:right w:val="single" w:sz="4" w:space="0" w:color="000000"/>
            </w:tcBorders>
          </w:tcPr>
          <w:p w14:paraId="563CC6EE" w14:textId="77777777" w:rsidR="00104E53" w:rsidRPr="00914D55" w:rsidRDefault="00104E53" w:rsidP="00104E53">
            <w:pPr>
              <w:tabs>
                <w:tab w:val="left" w:pos="1134"/>
              </w:tabs>
              <w:suppressAutoHyphens/>
              <w:spacing w:before="120" w:after="120" w:line="240" w:lineRule="auto"/>
              <w:rPr>
                <w:rFonts w:ascii="Times New Roman" w:eastAsia="Times New Roman" w:hAnsi="Times New Roman" w:cs="Times New Roman"/>
                <w:b/>
                <w:kern w:val="0"/>
                <w14:ligatures w14:val="none"/>
              </w:rPr>
            </w:pPr>
            <w:r w:rsidRPr="00914D55">
              <w:rPr>
                <w:rFonts w:ascii="Times New Roman" w:eastAsia="Times New Roman" w:hAnsi="Times New Roman" w:cs="Times New Roman"/>
                <w:b/>
                <w:color w:val="000000"/>
                <w:kern w:val="0"/>
                <w14:ligatures w14:val="none"/>
              </w:rPr>
              <w:t>Terminas / Trumpinys</w:t>
            </w:r>
          </w:p>
        </w:tc>
        <w:tc>
          <w:tcPr>
            <w:tcW w:w="7422" w:type="dxa"/>
            <w:tcBorders>
              <w:top w:val="single" w:sz="4" w:space="0" w:color="000000"/>
              <w:left w:val="single" w:sz="4" w:space="0" w:color="000000"/>
              <w:bottom w:val="single" w:sz="4" w:space="0" w:color="000000"/>
              <w:right w:val="single" w:sz="4" w:space="0" w:color="000000"/>
            </w:tcBorders>
          </w:tcPr>
          <w:p w14:paraId="74A88853" w14:textId="77777777" w:rsidR="00104E53" w:rsidRPr="00914D55" w:rsidRDefault="00104E53" w:rsidP="00104E53">
            <w:pPr>
              <w:tabs>
                <w:tab w:val="left" w:pos="1134"/>
              </w:tabs>
              <w:suppressAutoHyphens/>
              <w:spacing w:before="120" w:after="120" w:line="240" w:lineRule="auto"/>
              <w:rPr>
                <w:rFonts w:ascii="Times New Roman" w:eastAsia="Times New Roman" w:hAnsi="Times New Roman" w:cs="Times New Roman"/>
                <w:b/>
                <w:kern w:val="0"/>
                <w14:ligatures w14:val="none"/>
              </w:rPr>
            </w:pPr>
            <w:r w:rsidRPr="00914D55">
              <w:rPr>
                <w:rFonts w:ascii="Times New Roman" w:eastAsia="Times New Roman" w:hAnsi="Times New Roman" w:cs="Times New Roman"/>
                <w:b/>
                <w:color w:val="000000"/>
                <w:kern w:val="0"/>
                <w14:ligatures w14:val="none"/>
              </w:rPr>
              <w:t>Aprašymas</w:t>
            </w:r>
          </w:p>
        </w:tc>
      </w:tr>
      <w:tr w:rsidR="00104E53" w:rsidRPr="00914D55" w14:paraId="68ADFC82"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7C9C030"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BAP</w:t>
            </w:r>
          </w:p>
        </w:tc>
        <w:tc>
          <w:tcPr>
            <w:tcW w:w="7422" w:type="dxa"/>
            <w:tcBorders>
              <w:top w:val="single" w:sz="4" w:space="0" w:color="000000"/>
              <w:left w:val="single" w:sz="4" w:space="0" w:color="000000"/>
              <w:bottom w:val="single" w:sz="4" w:space="0" w:color="000000"/>
              <w:right w:val="single" w:sz="4" w:space="0" w:color="000000"/>
            </w:tcBorders>
          </w:tcPr>
          <w:p w14:paraId="51DEBAB8"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 xml:space="preserve">Bendro naudotojų valdymo portalas – bendro naudotojų valdymo sistemos dalis, sąveikoje su muitinės išorinių naudotojų registravimo ir administravimo sistema, </w:t>
            </w:r>
            <w:r w:rsidRPr="00914D55">
              <w:rPr>
                <w:rFonts w:ascii="Times New Roman" w:eastAsia="Times New Roman" w:hAnsi="Times New Roman" w:cs="Times New Roman"/>
                <w:color w:val="000000"/>
                <w:kern w:val="0"/>
                <w:lang w:eastAsia="lt-LT"/>
                <w14:ligatures w14:val="none"/>
              </w:rPr>
              <w:t>teikianti paslaugų gavėjo paskyros registravimo, paslaugų gavėjo atstovų autentifikavimo ir paslaugų gavėjo atstovų prieigos prie muitinės elektroninių paslaugų valdymo paslaugą, Integruotos MIS posistemis</w:t>
            </w:r>
          </w:p>
        </w:tc>
      </w:tr>
      <w:tr w:rsidR="00104E53" w:rsidRPr="00914D55" w14:paraId="0F23D72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5BCF4FE"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Bendroji garantija</w:t>
            </w:r>
          </w:p>
        </w:tc>
        <w:tc>
          <w:tcPr>
            <w:tcW w:w="7422" w:type="dxa"/>
            <w:tcBorders>
              <w:top w:val="single" w:sz="4" w:space="0" w:color="000000"/>
              <w:left w:val="single" w:sz="4" w:space="0" w:color="000000"/>
              <w:bottom w:val="single" w:sz="4" w:space="0" w:color="000000"/>
              <w:right w:val="single" w:sz="4" w:space="0" w:color="000000"/>
            </w:tcBorders>
          </w:tcPr>
          <w:p w14:paraId="6D0FB872"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szCs w:val="20"/>
                <w:lang w:eastAsia="lt-LT"/>
                <w14:ligatures w14:val="none"/>
              </w:rPr>
              <w:t>Mokestinių prievolių, atsirandančių arba galinčių atsirasti taikant vieną, kelias arba visas muitinės procedūras ar kitas mokestines prievoles, įvykdymo užtikrinimo tvarkos supaprastinimas, kuris apima ir atleidimą nuo pareigos pateikti garantiją</w:t>
            </w:r>
          </w:p>
        </w:tc>
      </w:tr>
      <w:tr w:rsidR="00104E53" w:rsidRPr="00914D55" w14:paraId="0596BCE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D013EF1"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CGU leidimas</w:t>
            </w:r>
          </w:p>
        </w:tc>
        <w:tc>
          <w:tcPr>
            <w:tcW w:w="7422" w:type="dxa"/>
            <w:tcBorders>
              <w:top w:val="single" w:sz="4" w:space="0" w:color="000000"/>
              <w:left w:val="single" w:sz="4" w:space="0" w:color="000000"/>
              <w:bottom w:val="single" w:sz="4" w:space="0" w:color="000000"/>
              <w:right w:val="single" w:sz="4" w:space="0" w:color="000000"/>
            </w:tcBorders>
          </w:tcPr>
          <w:p w14:paraId="63D88C99"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Leidimas pateikti bendrąją garantiją, įskaitant galimą sumažinimą arba atleidimą nuo pareigos ją pateikti, valdomas MSS</w:t>
            </w:r>
          </w:p>
        </w:tc>
      </w:tr>
      <w:tr w:rsidR="00104E53" w:rsidRPr="00914D55" w14:paraId="452951A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2D98BF1"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DMZ</w:t>
            </w:r>
          </w:p>
        </w:tc>
        <w:tc>
          <w:tcPr>
            <w:tcW w:w="7422" w:type="dxa"/>
            <w:tcBorders>
              <w:top w:val="single" w:sz="4" w:space="0" w:color="000000"/>
              <w:left w:val="single" w:sz="4" w:space="0" w:color="000000"/>
              <w:bottom w:val="single" w:sz="4" w:space="0" w:color="000000"/>
              <w:right w:val="single" w:sz="4" w:space="0" w:color="000000"/>
            </w:tcBorders>
          </w:tcPr>
          <w:p w14:paraId="6EDA3B7E"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Serveris, kompiuteris (arba keletas jų), įterptas tarp organizacijos vidinio tinklo ir viešojo (išorinio) tinklo ir neleidžiantis „svetimam“ išorės vartotojui pasiekti duomenų, esančių organizacijos tarnybinėje stotyje, bet paliekantis galimybę įprastu būdu naudotis viešomis paslaugomis </w:t>
            </w:r>
            <w:r w:rsidRPr="00914D55">
              <w:rPr>
                <w:rFonts w:ascii="Times New Roman" w:eastAsia="Times New Roman" w:hAnsi="Times New Roman" w:cs="Times New Roman"/>
                <w:i/>
                <w:kern w:val="0"/>
                <w:szCs w:val="20"/>
                <w14:ligatures w14:val="none"/>
              </w:rPr>
              <w:t>(</w:t>
            </w:r>
            <w:proofErr w:type="spellStart"/>
            <w:r w:rsidRPr="00914D55">
              <w:rPr>
                <w:rFonts w:ascii="Times New Roman" w:eastAsia="Times New Roman" w:hAnsi="Times New Roman" w:cs="Times New Roman"/>
                <w:i/>
                <w:kern w:val="0"/>
                <w:szCs w:val="20"/>
                <w14:ligatures w14:val="none"/>
              </w:rPr>
              <w:t>Demilitarized</w:t>
            </w:r>
            <w:proofErr w:type="spellEnd"/>
            <w:r w:rsidRPr="00914D55">
              <w:rPr>
                <w:rFonts w:ascii="Times New Roman" w:eastAsia="Times New Roman" w:hAnsi="Times New Roman" w:cs="Times New Roman"/>
                <w:i/>
                <w:kern w:val="0"/>
                <w:szCs w:val="20"/>
                <w14:ligatures w14:val="none"/>
              </w:rPr>
              <w:t xml:space="preserve"> </w:t>
            </w:r>
            <w:proofErr w:type="spellStart"/>
            <w:r w:rsidRPr="00914D55">
              <w:rPr>
                <w:rFonts w:ascii="Times New Roman" w:eastAsia="Times New Roman" w:hAnsi="Times New Roman" w:cs="Times New Roman"/>
                <w:i/>
                <w:kern w:val="0"/>
                <w:szCs w:val="20"/>
                <w14:ligatures w14:val="none"/>
              </w:rPr>
              <w:t>zone</w:t>
            </w:r>
            <w:proofErr w:type="spellEnd"/>
            <w:r w:rsidRPr="00914D55">
              <w:rPr>
                <w:rFonts w:ascii="Times New Roman" w:eastAsia="Times New Roman" w:hAnsi="Times New Roman" w:cs="Times New Roman"/>
                <w:kern w:val="0"/>
                <w:szCs w:val="20"/>
                <w14:ligatures w14:val="none"/>
              </w:rPr>
              <w:t>)</w:t>
            </w:r>
          </w:p>
        </w:tc>
      </w:tr>
      <w:tr w:rsidR="00104E53" w:rsidRPr="00914D55" w14:paraId="37B358A2"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5D2E4E68"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EDS </w:t>
            </w:r>
          </w:p>
        </w:tc>
        <w:tc>
          <w:tcPr>
            <w:tcW w:w="7422" w:type="dxa"/>
            <w:tcBorders>
              <w:top w:val="single" w:sz="4" w:space="0" w:color="000000"/>
              <w:left w:val="single" w:sz="4" w:space="0" w:color="000000"/>
              <w:bottom w:val="single" w:sz="4" w:space="0" w:color="000000"/>
              <w:right w:val="single" w:sz="4" w:space="0" w:color="000000"/>
            </w:tcBorders>
          </w:tcPr>
          <w:p w14:paraId="5482C458"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Elektroninių dokumentų ir pranešimų saugykla (</w:t>
            </w:r>
            <w:proofErr w:type="spellStart"/>
            <w:r w:rsidRPr="00914D55">
              <w:rPr>
                <w:rFonts w:ascii="Times New Roman" w:eastAsia="Times New Roman" w:hAnsi="Times New Roman" w:cs="Times New Roman"/>
                <w:kern w:val="0"/>
                <w14:ligatures w14:val="none"/>
              </w:rPr>
              <w:t>repozitorius</w:t>
            </w:r>
            <w:proofErr w:type="spellEnd"/>
            <w:r w:rsidRPr="00914D55">
              <w:rPr>
                <w:rFonts w:ascii="Times New Roman" w:eastAsia="Times New Roman" w:hAnsi="Times New Roman" w:cs="Times New Roman"/>
                <w:kern w:val="0"/>
                <w14:ligatures w14:val="none"/>
              </w:rPr>
              <w:t xml:space="preserve">) </w:t>
            </w:r>
          </w:p>
        </w:tc>
      </w:tr>
      <w:tr w:rsidR="00104E53" w:rsidRPr="00914D55" w14:paraId="374C514F"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65C1192"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EK</w:t>
            </w:r>
          </w:p>
        </w:tc>
        <w:tc>
          <w:tcPr>
            <w:tcW w:w="7422" w:type="dxa"/>
            <w:tcBorders>
              <w:top w:val="single" w:sz="4" w:space="0" w:color="000000"/>
              <w:left w:val="single" w:sz="4" w:space="0" w:color="000000"/>
              <w:bottom w:val="single" w:sz="4" w:space="0" w:color="000000"/>
              <w:right w:val="single" w:sz="4" w:space="0" w:color="000000"/>
            </w:tcBorders>
          </w:tcPr>
          <w:p w14:paraId="451AFC42"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Europos Komisija</w:t>
            </w:r>
          </w:p>
        </w:tc>
      </w:tr>
      <w:tr w:rsidR="00104E53" w:rsidRPr="00914D55" w14:paraId="716848F5"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5D81BAB"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EM-VARTAI</w:t>
            </w:r>
          </w:p>
        </w:tc>
        <w:tc>
          <w:tcPr>
            <w:tcW w:w="7422" w:type="dxa"/>
            <w:tcBorders>
              <w:top w:val="single" w:sz="4" w:space="0" w:color="000000"/>
              <w:left w:val="single" w:sz="4" w:space="0" w:color="000000"/>
              <w:bottom w:val="single" w:sz="4" w:space="0" w:color="000000"/>
              <w:right w:val="single" w:sz="4" w:space="0" w:color="000000"/>
            </w:tcBorders>
          </w:tcPr>
          <w:p w14:paraId="4EAA2C0A"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ESB modulis, skirtas išorinių IS komunikacijai su muitinės posistemiais</w:t>
            </w:r>
          </w:p>
        </w:tc>
      </w:tr>
      <w:tr w:rsidR="00104E53" w:rsidRPr="00914D55" w14:paraId="07F2FCF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8C3CA3A"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ES</w:t>
            </w:r>
          </w:p>
        </w:tc>
        <w:tc>
          <w:tcPr>
            <w:tcW w:w="7422" w:type="dxa"/>
            <w:tcBorders>
              <w:top w:val="single" w:sz="4" w:space="0" w:color="000000"/>
              <w:left w:val="single" w:sz="4" w:space="0" w:color="000000"/>
              <w:bottom w:val="single" w:sz="4" w:space="0" w:color="000000"/>
              <w:right w:val="single" w:sz="4" w:space="0" w:color="000000"/>
            </w:tcBorders>
          </w:tcPr>
          <w:p w14:paraId="1A31EA37" w14:textId="77777777" w:rsidR="00104E53" w:rsidRPr="00914D55" w:rsidRDefault="00104E53" w:rsidP="00104E53">
            <w:pPr>
              <w:suppressAutoHyphens/>
              <w:spacing w:after="0" w:line="240" w:lineRule="auto"/>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iCs/>
                <w:color w:val="000000"/>
                <w:kern w:val="0"/>
                <w14:ligatures w14:val="none"/>
              </w:rPr>
              <w:t>Europos Sąjunga</w:t>
            </w:r>
          </w:p>
        </w:tc>
      </w:tr>
      <w:tr w:rsidR="00104E53" w:rsidRPr="00914D55" w14:paraId="146A2EA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FDFB0C1"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ESB</w:t>
            </w:r>
          </w:p>
        </w:tc>
        <w:tc>
          <w:tcPr>
            <w:tcW w:w="7422" w:type="dxa"/>
            <w:tcBorders>
              <w:top w:val="single" w:sz="4" w:space="0" w:color="000000"/>
              <w:left w:val="single" w:sz="4" w:space="0" w:color="000000"/>
              <w:bottom w:val="single" w:sz="4" w:space="0" w:color="000000"/>
              <w:right w:val="single" w:sz="4" w:space="0" w:color="000000"/>
            </w:tcBorders>
          </w:tcPr>
          <w:p w14:paraId="138C9CDB"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Organizacijos elektroninių ir žiniatinklio paslaugų (</w:t>
            </w:r>
            <w:proofErr w:type="spellStart"/>
            <w:r w:rsidRPr="00914D55">
              <w:rPr>
                <w:rFonts w:ascii="Times New Roman" w:eastAsia="Times New Roman" w:hAnsi="Times New Roman" w:cs="Times New Roman"/>
                <w:i/>
                <w:kern w:val="0"/>
                <w14:ligatures w14:val="none"/>
              </w:rPr>
              <w:t>webservices</w:t>
            </w:r>
            <w:proofErr w:type="spellEnd"/>
            <w:r w:rsidRPr="00914D55">
              <w:rPr>
                <w:rFonts w:ascii="Times New Roman" w:eastAsia="Times New Roman" w:hAnsi="Times New Roman" w:cs="Times New Roman"/>
                <w:kern w:val="0"/>
                <w14:ligatures w14:val="none"/>
              </w:rPr>
              <w:t>) magistralė. Integracinės terpės (</w:t>
            </w:r>
            <w:proofErr w:type="spellStart"/>
            <w:r w:rsidRPr="00914D55">
              <w:rPr>
                <w:rFonts w:ascii="Times New Roman" w:eastAsia="Times New Roman" w:hAnsi="Times New Roman" w:cs="Times New Roman"/>
                <w:i/>
                <w:kern w:val="0"/>
                <w14:ligatures w14:val="none"/>
              </w:rPr>
              <w:t>middleware</w:t>
            </w:r>
            <w:proofErr w:type="spellEnd"/>
            <w:r w:rsidRPr="00914D55">
              <w:rPr>
                <w:rFonts w:ascii="Times New Roman" w:eastAsia="Times New Roman" w:hAnsi="Times New Roman" w:cs="Times New Roman"/>
                <w:kern w:val="0"/>
                <w14:ligatures w14:val="none"/>
              </w:rPr>
              <w:t xml:space="preserve">) ir Integruotos MIS posistemių (komponenčių) tarpusavio integracijos ir integracijos su išorinėmis sistemomis sąsajų komponentė </w:t>
            </w:r>
            <w:r w:rsidRPr="00914D55">
              <w:rPr>
                <w:rFonts w:ascii="Times New Roman" w:eastAsia="Times New Roman" w:hAnsi="Times New Roman" w:cs="Times New Roman"/>
                <w:i/>
                <w:kern w:val="0"/>
                <w14:ligatures w14:val="none"/>
              </w:rPr>
              <w:t>(</w:t>
            </w:r>
            <w:proofErr w:type="spellStart"/>
            <w:r w:rsidRPr="00914D55">
              <w:rPr>
                <w:rFonts w:ascii="Times New Roman" w:eastAsia="Times New Roman" w:hAnsi="Times New Roman" w:cs="Times New Roman"/>
                <w:i/>
                <w:kern w:val="0"/>
                <w14:ligatures w14:val="none"/>
              </w:rPr>
              <w:t>Enterprise</w:t>
            </w:r>
            <w:proofErr w:type="spellEnd"/>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Service</w:t>
            </w:r>
            <w:proofErr w:type="spellEnd"/>
            <w:r w:rsidRPr="00914D55">
              <w:rPr>
                <w:rFonts w:ascii="Times New Roman" w:eastAsia="Times New Roman" w:hAnsi="Times New Roman" w:cs="Times New Roman"/>
                <w:i/>
                <w:kern w:val="0"/>
                <w14:ligatures w14:val="none"/>
              </w:rPr>
              <w:t xml:space="preserve"> Bus</w:t>
            </w:r>
            <w:r w:rsidRPr="00914D55">
              <w:rPr>
                <w:rFonts w:ascii="Times New Roman" w:eastAsia="Times New Roman" w:hAnsi="Times New Roman" w:cs="Times New Roman"/>
                <w:kern w:val="0"/>
                <w14:ligatures w14:val="none"/>
              </w:rPr>
              <w:t>)</w:t>
            </w:r>
          </w:p>
        </w:tc>
      </w:tr>
      <w:tr w:rsidR="00104E53" w:rsidRPr="00914D55" w14:paraId="1F70324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88BFC14"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EVV</w:t>
            </w:r>
          </w:p>
        </w:tc>
        <w:tc>
          <w:tcPr>
            <w:tcW w:w="7422" w:type="dxa"/>
            <w:tcBorders>
              <w:top w:val="single" w:sz="4" w:space="0" w:color="000000"/>
              <w:left w:val="single" w:sz="4" w:space="0" w:color="000000"/>
              <w:bottom w:val="single" w:sz="4" w:space="0" w:color="000000"/>
              <w:right w:val="single" w:sz="4" w:space="0" w:color="000000"/>
            </w:tcBorders>
          </w:tcPr>
          <w:p w14:paraId="3D527571"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Ekonominės veiklos vykdytojas</w:t>
            </w:r>
          </w:p>
        </w:tc>
      </w:tr>
      <w:tr w:rsidR="00104E53" w:rsidRPr="00914D55" w14:paraId="351E1D2F"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E460A3D"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Garantas</w:t>
            </w:r>
          </w:p>
        </w:tc>
        <w:tc>
          <w:tcPr>
            <w:tcW w:w="7422" w:type="dxa"/>
            <w:tcBorders>
              <w:top w:val="single" w:sz="4" w:space="0" w:color="000000"/>
              <w:left w:val="single" w:sz="4" w:space="0" w:color="000000"/>
              <w:bottom w:val="single" w:sz="4" w:space="0" w:color="000000"/>
              <w:right w:val="single" w:sz="4" w:space="0" w:color="000000"/>
            </w:tcBorders>
          </w:tcPr>
          <w:p w14:paraId="50039954"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ar-SA"/>
                <w14:ligatures w14:val="none"/>
              </w:rPr>
              <w:t>Asmuo, sudaręs su muitine sutartį dėl jo pripažinimo garantu, kurio įsipareigojimai pripažįstami muitinėje</w:t>
            </w:r>
          </w:p>
        </w:tc>
      </w:tr>
      <w:tr w:rsidR="00104E53" w:rsidRPr="00914D55" w14:paraId="1ABF0EDC"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5F525C9A"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Garantija</w:t>
            </w:r>
          </w:p>
        </w:tc>
        <w:tc>
          <w:tcPr>
            <w:tcW w:w="7422" w:type="dxa"/>
            <w:tcBorders>
              <w:top w:val="single" w:sz="4" w:space="0" w:color="000000"/>
              <w:left w:val="single" w:sz="4" w:space="0" w:color="000000"/>
              <w:bottom w:val="single" w:sz="4" w:space="0" w:color="000000"/>
              <w:right w:val="single" w:sz="4" w:space="0" w:color="000000"/>
            </w:tcBorders>
          </w:tcPr>
          <w:p w14:paraId="75B7798D"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szCs w:val="20"/>
                <w14:ligatures w14:val="none"/>
              </w:rPr>
              <w:t>Atsiradusių ir (arba) galinčių atsirasti mokestinių prievolių įvykdymo užtikrinimo priemonė</w:t>
            </w:r>
          </w:p>
        </w:tc>
      </w:tr>
      <w:tr w:rsidR="00104E53" w:rsidRPr="00914D55" w14:paraId="4CB60308"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EA9D27C" w14:textId="77777777" w:rsidR="00104E53" w:rsidRPr="00914D55" w:rsidRDefault="00104E53" w:rsidP="00104E53">
            <w:pPr>
              <w:suppressAutoHyphens/>
              <w:spacing w:after="0" w:line="240" w:lineRule="auto"/>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14:ligatures w14:val="none"/>
              </w:rPr>
              <w:t>GMM</w:t>
            </w:r>
          </w:p>
        </w:tc>
        <w:tc>
          <w:tcPr>
            <w:tcW w:w="7422" w:type="dxa"/>
            <w:tcBorders>
              <w:top w:val="single" w:sz="4" w:space="0" w:color="000000"/>
              <w:left w:val="single" w:sz="4" w:space="0" w:color="000000"/>
              <w:bottom w:val="single" w:sz="4" w:space="0" w:color="000000"/>
              <w:right w:val="single" w:sz="4" w:space="0" w:color="000000"/>
            </w:tcBorders>
          </w:tcPr>
          <w:p w14:paraId="43FC9A3E"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Garantų valdymo modulis, </w:t>
            </w:r>
            <w:r w:rsidRPr="00914D55">
              <w:rPr>
                <w:rFonts w:ascii="Times New Roman" w:eastAsia="Times New Roman" w:hAnsi="Times New Roman" w:cs="Times New Roman"/>
                <w:color w:val="000000"/>
                <w:kern w:val="0"/>
                <w14:ligatures w14:val="none"/>
              </w:rPr>
              <w:t>Integruotos MIS posistemis</w:t>
            </w:r>
          </w:p>
        </w:tc>
      </w:tr>
      <w:tr w:rsidR="00104E53" w:rsidRPr="00914D55" w14:paraId="0EF27F2E"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D9F20D2"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GVS</w:t>
            </w:r>
          </w:p>
        </w:tc>
        <w:tc>
          <w:tcPr>
            <w:tcW w:w="7422" w:type="dxa"/>
            <w:tcBorders>
              <w:top w:val="single" w:sz="4" w:space="0" w:color="000000"/>
              <w:left w:val="single" w:sz="4" w:space="0" w:color="000000"/>
              <w:bottom w:val="single" w:sz="4" w:space="0" w:color="000000"/>
              <w:right w:val="single" w:sz="4" w:space="0" w:color="000000"/>
            </w:tcBorders>
          </w:tcPr>
          <w:p w14:paraId="5CBB0D1A"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szCs w:val="20"/>
                <w14:ligatures w14:val="none"/>
              </w:rPr>
            </w:pPr>
            <w:r w:rsidRPr="00914D55">
              <w:rPr>
                <w:rFonts w:ascii="Times New Roman" w:eastAsia="Times New Roman" w:hAnsi="Times New Roman" w:cs="Times New Roman"/>
                <w:kern w:val="0"/>
                <w14:ligatures w14:val="none"/>
              </w:rPr>
              <w:t xml:space="preserve">Garantijų valdymo sistema, </w:t>
            </w:r>
            <w:r w:rsidRPr="00914D55">
              <w:rPr>
                <w:rFonts w:ascii="Times New Roman" w:eastAsia="Times New Roman" w:hAnsi="Times New Roman" w:cs="Times New Roman"/>
                <w:color w:val="000000"/>
                <w:kern w:val="0"/>
                <w14:ligatures w14:val="none"/>
              </w:rPr>
              <w:t>Integruotos MIS posistemis</w:t>
            </w:r>
          </w:p>
        </w:tc>
      </w:tr>
      <w:tr w:rsidR="00104E53" w:rsidRPr="00914D55" w14:paraId="4E7A6FAE"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805CE4C"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proofErr w:type="spellStart"/>
            <w:r w:rsidRPr="00914D55">
              <w:rPr>
                <w:rFonts w:ascii="Times New Roman" w:eastAsia="Times New Roman" w:hAnsi="Times New Roman" w:cs="Times New Roman"/>
                <w:color w:val="000000"/>
                <w:kern w:val="0"/>
                <w14:ligatures w14:val="none"/>
              </w:rPr>
              <w:lastRenderedPageBreak/>
              <w:t>iMDAS</w:t>
            </w:r>
            <w:proofErr w:type="spellEnd"/>
          </w:p>
        </w:tc>
        <w:tc>
          <w:tcPr>
            <w:tcW w:w="7422" w:type="dxa"/>
            <w:tcBorders>
              <w:top w:val="single" w:sz="4" w:space="0" w:color="000000"/>
              <w:left w:val="single" w:sz="4" w:space="0" w:color="000000"/>
              <w:bottom w:val="single" w:sz="4" w:space="0" w:color="000000"/>
              <w:right w:val="single" w:sz="4" w:space="0" w:color="000000"/>
            </w:tcBorders>
          </w:tcPr>
          <w:p w14:paraId="61C7F121"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Išmanioji muitinės deklaracijų apdorojimo sistema,</w:t>
            </w:r>
            <w:r w:rsidRPr="00914D55">
              <w:rPr>
                <w:rFonts w:ascii="Times New Roman" w:eastAsia="Times New Roman" w:hAnsi="Times New Roman" w:cs="Times New Roman"/>
                <w:color w:val="000000"/>
                <w:kern w:val="0"/>
                <w:lang w:eastAsia="lt-LT"/>
                <w14:ligatures w14:val="none"/>
              </w:rPr>
              <w:t xml:space="preserve"> Integruotos MIS posistemis.</w:t>
            </w:r>
          </w:p>
        </w:tc>
      </w:tr>
      <w:tr w:rsidR="00104E53" w:rsidRPr="00914D55" w14:paraId="089E259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A1B473E"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Importo garantija</w:t>
            </w:r>
          </w:p>
        </w:tc>
        <w:tc>
          <w:tcPr>
            <w:tcW w:w="7422" w:type="dxa"/>
            <w:tcBorders>
              <w:top w:val="single" w:sz="4" w:space="0" w:color="000000"/>
              <w:left w:val="single" w:sz="4" w:space="0" w:color="000000"/>
              <w:bottom w:val="single" w:sz="4" w:space="0" w:color="000000"/>
              <w:right w:val="single" w:sz="4" w:space="0" w:color="000000"/>
            </w:tcBorders>
          </w:tcPr>
          <w:p w14:paraId="1388F7FB"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Garantija, užtikrinanti atsiradusių ir galinčių atsirasti mokestinių prievolių, </w:t>
            </w:r>
            <w:r w:rsidRPr="00914D55">
              <w:rPr>
                <w:rFonts w:ascii="Times New Roman" w:eastAsia="Times New Roman" w:hAnsi="Times New Roman" w:cs="Times New Roman"/>
                <w:color w:val="000000"/>
                <w:kern w:val="0"/>
                <w14:ligatures w14:val="none"/>
              </w:rPr>
              <w:t xml:space="preserve">susijusių su prekėms taikomomis muitinės procedūromis (operacijomis), nurodytomis Komisijos Įgyvendinimo Reglamento (ES) 2015/2447 32-03 priedo 1a (išskyrus </w:t>
            </w:r>
            <w:r w:rsidRPr="00914D55">
              <w:rPr>
                <w:rFonts w:ascii="Times New Roman" w:eastAsia="Times New Roman" w:hAnsi="Times New Roman" w:cs="Times New Roman"/>
                <w:color w:val="000000"/>
                <w:kern w:val="0"/>
                <w:szCs w:val="20"/>
                <w14:ligatures w14:val="none"/>
              </w:rPr>
              <w:t xml:space="preserve">Sąjungos/ bendrąją tranzito </w:t>
            </w:r>
            <w:r w:rsidRPr="00914D55">
              <w:rPr>
                <w:rFonts w:ascii="Times New Roman" w:eastAsia="Times New Roman" w:hAnsi="Times New Roman" w:cs="Times New Roman"/>
                <w:color w:val="000000"/>
                <w:kern w:val="0"/>
                <w14:ligatures w14:val="none"/>
              </w:rPr>
              <w:t>procedūrą) ir 1b dalyse,</w:t>
            </w:r>
            <w:r w:rsidRPr="00914D55">
              <w:rPr>
                <w:rFonts w:ascii="Times New Roman" w:eastAsia="Times New Roman" w:hAnsi="Times New Roman" w:cs="Times New Roman"/>
                <w:kern w:val="0"/>
                <w14:ligatures w14:val="none"/>
              </w:rPr>
              <w:t xml:space="preserve"> įvykdymą</w:t>
            </w:r>
          </w:p>
        </w:tc>
      </w:tr>
      <w:tr w:rsidR="00104E53" w:rsidRPr="00914D55" w14:paraId="77CEE40E"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614B752"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Integruota MIS</w:t>
            </w:r>
          </w:p>
        </w:tc>
        <w:tc>
          <w:tcPr>
            <w:tcW w:w="7422" w:type="dxa"/>
            <w:tcBorders>
              <w:top w:val="single" w:sz="4" w:space="0" w:color="000000"/>
              <w:left w:val="single" w:sz="4" w:space="0" w:color="000000"/>
              <w:bottom w:val="single" w:sz="4" w:space="0" w:color="000000"/>
              <w:right w:val="single" w:sz="4" w:space="0" w:color="000000"/>
            </w:tcBorders>
          </w:tcPr>
          <w:p w14:paraId="53C997BC"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lang w:eastAsia="ar-SA"/>
                <w14:ligatures w14:val="none"/>
              </w:rPr>
              <w:t>Integruota muitinės informacinė sistema</w:t>
            </w:r>
          </w:p>
        </w:tc>
      </w:tr>
      <w:tr w:rsidR="00104E53" w:rsidRPr="00914D55" w14:paraId="01971111"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570FE858"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IT</w:t>
            </w:r>
          </w:p>
        </w:tc>
        <w:tc>
          <w:tcPr>
            <w:tcW w:w="7422" w:type="dxa"/>
            <w:tcBorders>
              <w:top w:val="single" w:sz="4" w:space="0" w:color="000000"/>
              <w:left w:val="single" w:sz="4" w:space="0" w:color="000000"/>
              <w:bottom w:val="single" w:sz="4" w:space="0" w:color="000000"/>
              <w:right w:val="single" w:sz="4" w:space="0" w:color="000000"/>
            </w:tcBorders>
          </w:tcPr>
          <w:p w14:paraId="18514A2B"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lang w:eastAsia="ar-SA"/>
                <w14:ligatures w14:val="none"/>
              </w:rPr>
              <w:t>Informacinės technologijos</w:t>
            </w:r>
          </w:p>
        </w:tc>
      </w:tr>
      <w:tr w:rsidR="00104E53" w:rsidRPr="00914D55" w14:paraId="17EC9D90"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B766A8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IS</w:t>
            </w:r>
          </w:p>
        </w:tc>
        <w:tc>
          <w:tcPr>
            <w:tcW w:w="7422" w:type="dxa"/>
            <w:tcBorders>
              <w:top w:val="single" w:sz="4" w:space="0" w:color="000000"/>
              <w:left w:val="single" w:sz="4" w:space="0" w:color="000000"/>
              <w:bottom w:val="single" w:sz="4" w:space="0" w:color="000000"/>
              <w:right w:val="single" w:sz="4" w:space="0" w:color="000000"/>
            </w:tcBorders>
          </w:tcPr>
          <w:p w14:paraId="28E297F7"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Informacinė</w:t>
            </w:r>
            <w:r w:rsidRPr="00914D55">
              <w:rPr>
                <w:rFonts w:ascii="Times New Roman" w:eastAsia="Times New Roman" w:hAnsi="Times New Roman" w:cs="Times New Roman"/>
                <w:kern w:val="0"/>
                <w:lang w:eastAsia="ar-SA"/>
                <w14:ligatures w14:val="none"/>
              </w:rPr>
              <w:t>(-s)</w:t>
            </w:r>
            <w:r w:rsidRPr="00914D55">
              <w:rPr>
                <w:rFonts w:ascii="Times New Roman" w:eastAsia="Times New Roman" w:hAnsi="Times New Roman" w:cs="Times New Roman"/>
                <w:color w:val="000000"/>
                <w:kern w:val="0"/>
                <w14:ligatures w14:val="none"/>
              </w:rPr>
              <w:t xml:space="preserve"> sistema</w:t>
            </w:r>
            <w:r w:rsidRPr="00914D55">
              <w:rPr>
                <w:rFonts w:ascii="Times New Roman" w:eastAsia="Times New Roman" w:hAnsi="Times New Roman" w:cs="Times New Roman"/>
                <w:kern w:val="0"/>
                <w:lang w:eastAsia="ar-SA"/>
                <w14:ligatures w14:val="none"/>
              </w:rPr>
              <w:t>(-</w:t>
            </w:r>
            <w:proofErr w:type="spellStart"/>
            <w:r w:rsidRPr="00914D55">
              <w:rPr>
                <w:rFonts w:ascii="Times New Roman" w:eastAsia="Times New Roman" w:hAnsi="Times New Roman" w:cs="Times New Roman"/>
                <w:kern w:val="0"/>
                <w:lang w:eastAsia="ar-SA"/>
                <w14:ligatures w14:val="none"/>
              </w:rPr>
              <w:t>os</w:t>
            </w:r>
            <w:proofErr w:type="spellEnd"/>
            <w:r w:rsidRPr="00914D55">
              <w:rPr>
                <w:rFonts w:ascii="Times New Roman" w:eastAsia="Times New Roman" w:hAnsi="Times New Roman" w:cs="Times New Roman"/>
                <w:kern w:val="0"/>
                <w:lang w:eastAsia="ar-SA"/>
                <w14:ligatures w14:val="none"/>
              </w:rPr>
              <w:t>)</w:t>
            </w:r>
          </w:p>
        </w:tc>
      </w:tr>
      <w:tr w:rsidR="00104E53" w:rsidRPr="00914D55" w14:paraId="515DF57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B654955"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ITPC</w:t>
            </w:r>
          </w:p>
        </w:tc>
        <w:tc>
          <w:tcPr>
            <w:tcW w:w="7422" w:type="dxa"/>
            <w:tcBorders>
              <w:top w:val="single" w:sz="4" w:space="0" w:color="000000"/>
              <w:left w:val="single" w:sz="4" w:space="0" w:color="000000"/>
              <w:bottom w:val="single" w:sz="4" w:space="0" w:color="000000"/>
              <w:right w:val="single" w:sz="4" w:space="0" w:color="000000"/>
            </w:tcBorders>
          </w:tcPr>
          <w:p w14:paraId="27BB23ED"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Informacinių technologijų paslaugų centras</w:t>
            </w:r>
          </w:p>
        </w:tc>
      </w:tr>
      <w:tr w:rsidR="00104E53" w:rsidRPr="00914D55" w14:paraId="05FB8F21"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C9EC32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Muitinė</w:t>
            </w:r>
          </w:p>
        </w:tc>
        <w:tc>
          <w:tcPr>
            <w:tcW w:w="7422" w:type="dxa"/>
            <w:tcBorders>
              <w:top w:val="single" w:sz="4" w:space="0" w:color="000000"/>
              <w:left w:val="single" w:sz="4" w:space="0" w:color="000000"/>
              <w:bottom w:val="single" w:sz="4" w:space="0" w:color="000000"/>
              <w:right w:val="single" w:sz="4" w:space="0" w:color="000000"/>
            </w:tcBorders>
          </w:tcPr>
          <w:p w14:paraId="11B2733C"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1" w:name="_Toc370033209"/>
            <w:r w:rsidRPr="00914D55">
              <w:rPr>
                <w:rFonts w:ascii="Times New Roman" w:eastAsia="Times New Roman" w:hAnsi="Times New Roman" w:cs="Times New Roman"/>
                <w:color w:val="000000"/>
                <w:kern w:val="0"/>
                <w14:ligatures w14:val="none"/>
              </w:rPr>
              <w:t>Lietuvos Respublikos muitinė</w:t>
            </w:r>
            <w:bookmarkEnd w:id="71"/>
          </w:p>
        </w:tc>
      </w:tr>
      <w:tr w:rsidR="00104E53" w:rsidRPr="00914D55" w14:paraId="41AAD2D0"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EAE9FA9"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2" w:name="_Toc370033202"/>
            <w:bookmarkStart w:id="73" w:name="_Toc369859597"/>
            <w:bookmarkStart w:id="74" w:name="_Toc369859345"/>
            <w:r w:rsidRPr="00914D55">
              <w:rPr>
                <w:rFonts w:ascii="Times New Roman" w:eastAsia="Times New Roman" w:hAnsi="Times New Roman" w:cs="Times New Roman"/>
                <w:color w:val="000000"/>
                <w:kern w:val="0"/>
                <w14:ligatures w14:val="none"/>
              </w:rPr>
              <w:t>LR</w:t>
            </w:r>
            <w:bookmarkEnd w:id="72"/>
            <w:bookmarkEnd w:id="73"/>
            <w:bookmarkEnd w:id="74"/>
          </w:p>
        </w:tc>
        <w:tc>
          <w:tcPr>
            <w:tcW w:w="7422" w:type="dxa"/>
            <w:tcBorders>
              <w:top w:val="single" w:sz="4" w:space="0" w:color="000000"/>
              <w:left w:val="single" w:sz="4" w:space="0" w:color="000000"/>
              <w:bottom w:val="single" w:sz="4" w:space="0" w:color="000000"/>
              <w:right w:val="single" w:sz="4" w:space="0" w:color="000000"/>
            </w:tcBorders>
          </w:tcPr>
          <w:p w14:paraId="2C2FD27D"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5" w:name="_Toc370033203"/>
            <w:bookmarkStart w:id="76" w:name="_Toc369859598"/>
            <w:bookmarkStart w:id="77" w:name="_Toc369859346"/>
            <w:r w:rsidRPr="00914D55">
              <w:rPr>
                <w:rFonts w:ascii="Times New Roman" w:eastAsia="Times New Roman" w:hAnsi="Times New Roman" w:cs="Times New Roman"/>
                <w:color w:val="000000"/>
                <w:kern w:val="0"/>
                <w14:ligatures w14:val="none"/>
              </w:rPr>
              <w:t>Lietuvos Respublika</w:t>
            </w:r>
            <w:bookmarkEnd w:id="75"/>
            <w:bookmarkEnd w:id="76"/>
            <w:bookmarkEnd w:id="77"/>
          </w:p>
        </w:tc>
      </w:tr>
      <w:tr w:rsidR="00104E53" w:rsidRPr="00914D55" w14:paraId="7B319630" w14:textId="77777777" w:rsidTr="00104E53">
        <w:trPr>
          <w:trHeight w:val="525"/>
        </w:trPr>
        <w:tc>
          <w:tcPr>
            <w:tcW w:w="2686" w:type="dxa"/>
            <w:tcBorders>
              <w:top w:val="single" w:sz="4" w:space="0" w:color="000000"/>
              <w:left w:val="single" w:sz="4" w:space="0" w:color="000000"/>
              <w:bottom w:val="single" w:sz="4" w:space="0" w:color="000000"/>
              <w:right w:val="single" w:sz="4" w:space="0" w:color="000000"/>
            </w:tcBorders>
            <w:shd w:val="clear" w:color="auto" w:fill="auto"/>
          </w:tcPr>
          <w:p w14:paraId="51664164" w14:textId="77777777" w:rsidR="00104E53" w:rsidRPr="00914D55" w:rsidRDefault="00104E53" w:rsidP="00104E53">
            <w:pPr>
              <w:suppressAutoHyphens/>
              <w:spacing w:after="0" w:line="240" w:lineRule="auto"/>
              <w:rPr>
                <w:rFonts w:ascii="Times New Roman" w:eastAsia="Times New Roman" w:hAnsi="Times New Roman" w:cs="Times New Roman"/>
                <w:kern w:val="0"/>
                <w:szCs w:val="20"/>
                <w:lang w:eastAsia="lt-LT"/>
                <w14:ligatures w14:val="none"/>
              </w:rPr>
            </w:pPr>
            <w:r w:rsidRPr="00914D55">
              <w:rPr>
                <w:rFonts w:ascii="Times New Roman" w:eastAsia="Times New Roman" w:hAnsi="Times New Roman" w:cs="Times New Roman"/>
                <w:color w:val="000000"/>
                <w:kern w:val="0"/>
                <w:szCs w:val="20"/>
                <w:lang w:eastAsia="lt-LT"/>
                <w14:ligatures w14:val="none"/>
              </w:rPr>
              <w:t>MAKIS</w:t>
            </w:r>
          </w:p>
        </w:tc>
        <w:tc>
          <w:tcPr>
            <w:tcW w:w="7422" w:type="dxa"/>
            <w:tcBorders>
              <w:top w:val="single" w:sz="4" w:space="0" w:color="000000"/>
              <w:left w:val="single" w:sz="4" w:space="0" w:color="000000"/>
              <w:bottom w:val="single" w:sz="4" w:space="0" w:color="000000"/>
              <w:right w:val="single" w:sz="4" w:space="0" w:color="000000"/>
            </w:tcBorders>
            <w:shd w:val="clear" w:color="auto" w:fill="auto"/>
          </w:tcPr>
          <w:p w14:paraId="5AE76C46"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szCs w:val="20"/>
                <w:lang w:eastAsia="lt-LT"/>
                <w14:ligatures w14:val="none"/>
              </w:rPr>
            </w:pPr>
            <w:r w:rsidRPr="00914D55">
              <w:rPr>
                <w:rFonts w:ascii="Times New Roman" w:eastAsia="Times New Roman" w:hAnsi="Times New Roman" w:cs="Times New Roman"/>
                <w:color w:val="000000"/>
                <w:kern w:val="0"/>
                <w:szCs w:val="20"/>
                <w:lang w:eastAsia="lt-LT"/>
                <w14:ligatures w14:val="none"/>
              </w:rPr>
              <w:t>Mokesčių apskaitos ir kontrolės informacinė sistema</w:t>
            </w:r>
            <w:r w:rsidRPr="00914D55">
              <w:rPr>
                <w:rFonts w:ascii="Times New Roman" w:eastAsia="Times New Roman" w:hAnsi="Times New Roman" w:cs="Times New Roman"/>
                <w:color w:val="000000"/>
                <w:kern w:val="0"/>
                <w14:ligatures w14:val="none"/>
              </w:rPr>
              <w:t>, Integruotos MIS posistemis</w:t>
            </w:r>
          </w:p>
        </w:tc>
      </w:tr>
      <w:tr w:rsidR="00104E53" w:rsidRPr="00914D55" w14:paraId="17B51BBB"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85BAAB2"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MD</w:t>
            </w:r>
          </w:p>
        </w:tc>
        <w:tc>
          <w:tcPr>
            <w:tcW w:w="7422" w:type="dxa"/>
            <w:tcBorders>
              <w:top w:val="single" w:sz="4" w:space="0" w:color="000000"/>
              <w:left w:val="single" w:sz="4" w:space="0" w:color="000000"/>
              <w:bottom w:val="single" w:sz="4" w:space="0" w:color="000000"/>
              <w:right w:val="single" w:sz="4" w:space="0" w:color="000000"/>
            </w:tcBorders>
          </w:tcPr>
          <w:p w14:paraId="2FB040DD" w14:textId="77777777" w:rsidR="00104E53" w:rsidRPr="00914D55" w:rsidRDefault="00104E53" w:rsidP="00104E53">
            <w:pPr>
              <w:tabs>
                <w:tab w:val="left" w:pos="720"/>
              </w:tabs>
              <w:suppressAutoHyphens/>
              <w:spacing w:after="40" w:line="240" w:lineRule="auto"/>
              <w:ind w:left="50"/>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Muitinės departamentas prie Lietuvos Respublikos finansų ministerijos</w:t>
            </w:r>
          </w:p>
        </w:tc>
      </w:tr>
      <w:tr w:rsidR="00104E53" w:rsidRPr="00914D55" w14:paraId="40F59760"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9F58650"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color w:val="000000"/>
                <w:kern w:val="0"/>
                <w14:ligatures w14:val="none"/>
              </w:rPr>
              <w:t>MIS</w:t>
            </w:r>
          </w:p>
        </w:tc>
        <w:tc>
          <w:tcPr>
            <w:tcW w:w="7422" w:type="dxa"/>
            <w:tcBorders>
              <w:top w:val="single" w:sz="4" w:space="0" w:color="000000"/>
              <w:left w:val="single" w:sz="4" w:space="0" w:color="000000"/>
              <w:bottom w:val="single" w:sz="4" w:space="0" w:color="000000"/>
              <w:right w:val="single" w:sz="4" w:space="0" w:color="000000"/>
            </w:tcBorders>
          </w:tcPr>
          <w:p w14:paraId="7B2E796F"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color w:val="000000"/>
                <w:kern w:val="0"/>
                <w14:ligatures w14:val="none"/>
              </w:rPr>
              <w:t>Muitinės informacinė sistema</w:t>
            </w:r>
          </w:p>
        </w:tc>
      </w:tr>
      <w:tr w:rsidR="00104E53" w:rsidRPr="00914D55" w14:paraId="194D72B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8BD280D"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MISC</w:t>
            </w:r>
          </w:p>
        </w:tc>
        <w:tc>
          <w:tcPr>
            <w:tcW w:w="7422" w:type="dxa"/>
            <w:tcBorders>
              <w:top w:val="single" w:sz="4" w:space="0" w:color="000000"/>
              <w:left w:val="single" w:sz="4" w:space="0" w:color="000000"/>
              <w:bottom w:val="single" w:sz="4" w:space="0" w:color="000000"/>
              <w:right w:val="single" w:sz="4" w:space="0" w:color="000000"/>
            </w:tcBorders>
          </w:tcPr>
          <w:p w14:paraId="7BB63CF5"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Muitinės informacinių sistemų centras</w:t>
            </w:r>
          </w:p>
        </w:tc>
      </w:tr>
      <w:tr w:rsidR="00104E53" w:rsidRPr="00914D55" w14:paraId="1C92B0EB"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B36F674"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MLS</w:t>
            </w:r>
          </w:p>
        </w:tc>
        <w:tc>
          <w:tcPr>
            <w:tcW w:w="7422" w:type="dxa"/>
            <w:tcBorders>
              <w:top w:val="single" w:sz="4" w:space="0" w:color="000000"/>
              <w:left w:val="single" w:sz="4" w:space="0" w:color="000000"/>
              <w:bottom w:val="single" w:sz="4" w:space="0" w:color="000000"/>
              <w:right w:val="single" w:sz="4" w:space="0" w:color="000000"/>
            </w:tcBorders>
          </w:tcPr>
          <w:p w14:paraId="1699926A"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 xml:space="preserve">Muitinės leidimų sistema, </w:t>
            </w:r>
            <w:r w:rsidRPr="00914D55">
              <w:rPr>
                <w:rFonts w:ascii="Times New Roman" w:eastAsia="Times New Roman" w:hAnsi="Times New Roman" w:cs="Times New Roman"/>
                <w:color w:val="000000"/>
                <w:kern w:val="0"/>
                <w14:ligatures w14:val="none"/>
              </w:rPr>
              <w:t>Integruotos MIS posistemis</w:t>
            </w:r>
          </w:p>
        </w:tc>
      </w:tr>
      <w:tr w:rsidR="00104E53" w:rsidRPr="00914D55" w14:paraId="081A095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299FAF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MPR</w:t>
            </w:r>
          </w:p>
        </w:tc>
        <w:tc>
          <w:tcPr>
            <w:tcW w:w="7422" w:type="dxa"/>
            <w:tcBorders>
              <w:top w:val="single" w:sz="4" w:space="0" w:color="000000"/>
              <w:left w:val="single" w:sz="4" w:space="0" w:color="000000"/>
              <w:bottom w:val="single" w:sz="4" w:space="0" w:color="000000"/>
              <w:right w:val="single" w:sz="4" w:space="0" w:color="000000"/>
            </w:tcBorders>
          </w:tcPr>
          <w:p w14:paraId="283EB106"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Muitinės prievolininkų registras</w:t>
            </w:r>
          </w:p>
        </w:tc>
      </w:tr>
      <w:tr w:rsidR="00104E53" w:rsidRPr="00914D55" w14:paraId="2E5F0AC3"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9E570D3"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8" w:name="_Toc370033301"/>
            <w:bookmarkStart w:id="79" w:name="_Toc369859696"/>
            <w:bookmarkStart w:id="80" w:name="_Toc369859405"/>
            <w:bookmarkStart w:id="81" w:name="_Toc370033217"/>
            <w:bookmarkStart w:id="82" w:name="_Toc369859609"/>
            <w:bookmarkStart w:id="83" w:name="_Toc369859357"/>
            <w:bookmarkEnd w:id="78"/>
            <w:bookmarkEnd w:id="79"/>
            <w:bookmarkEnd w:id="80"/>
            <w:r w:rsidRPr="00914D55">
              <w:rPr>
                <w:rFonts w:ascii="Times New Roman" w:eastAsia="Times New Roman" w:hAnsi="Times New Roman" w:cs="Times New Roman"/>
                <w:color w:val="000000"/>
                <w:kern w:val="0"/>
                <w14:ligatures w14:val="none"/>
              </w:rPr>
              <w:t xml:space="preserve">MS </w:t>
            </w:r>
            <w:proofErr w:type="spellStart"/>
            <w:r w:rsidRPr="00914D55">
              <w:rPr>
                <w:rFonts w:ascii="Times New Roman" w:eastAsia="Times New Roman" w:hAnsi="Times New Roman" w:cs="Times New Roman"/>
                <w:i/>
                <w:color w:val="000000"/>
                <w:kern w:val="0"/>
                <w14:ligatures w14:val="none"/>
              </w:rPr>
              <w:t>Active</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D</w:t>
            </w:r>
            <w:bookmarkEnd w:id="81"/>
            <w:bookmarkEnd w:id="82"/>
            <w:bookmarkEnd w:id="83"/>
            <w:r w:rsidRPr="00914D55">
              <w:rPr>
                <w:rFonts w:ascii="Times New Roman" w:eastAsia="Times New Roman" w:hAnsi="Times New Roman" w:cs="Times New Roman"/>
                <w:i/>
                <w:color w:val="000000"/>
                <w:kern w:val="0"/>
                <w14:ligatures w14:val="none"/>
              </w:rPr>
              <w:t>irectory</w:t>
            </w:r>
            <w:proofErr w:type="spellEnd"/>
          </w:p>
        </w:tc>
        <w:tc>
          <w:tcPr>
            <w:tcW w:w="7422" w:type="dxa"/>
            <w:tcBorders>
              <w:top w:val="single" w:sz="4" w:space="0" w:color="000000"/>
              <w:left w:val="single" w:sz="4" w:space="0" w:color="000000"/>
              <w:bottom w:val="single" w:sz="4" w:space="0" w:color="000000"/>
              <w:right w:val="single" w:sz="4" w:space="0" w:color="000000"/>
            </w:tcBorders>
          </w:tcPr>
          <w:p w14:paraId="22263229"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bookmarkStart w:id="84" w:name="_Toc369859358"/>
            <w:bookmarkStart w:id="85" w:name="_Toc370033218"/>
            <w:bookmarkStart w:id="86" w:name="_Toc369859610"/>
            <w:r w:rsidRPr="00914D55">
              <w:rPr>
                <w:rFonts w:ascii="Times New Roman" w:eastAsia="Times New Roman" w:hAnsi="Times New Roman" w:cs="Times New Roman"/>
                <w:i/>
                <w:color w:val="000000"/>
                <w:kern w:val="0"/>
                <w14:ligatures w14:val="none"/>
              </w:rPr>
              <w:t xml:space="preserve">Microsoft </w:t>
            </w:r>
            <w:proofErr w:type="spellStart"/>
            <w:r w:rsidRPr="00914D55">
              <w:rPr>
                <w:rFonts w:ascii="Times New Roman" w:eastAsia="Times New Roman" w:hAnsi="Times New Roman" w:cs="Times New Roman"/>
                <w:i/>
                <w:color w:val="000000"/>
                <w:kern w:val="0"/>
                <w14:ligatures w14:val="none"/>
              </w:rPr>
              <w:t>Active</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Directory</w:t>
            </w:r>
            <w:proofErr w:type="spellEnd"/>
            <w:r w:rsidRPr="00914D55">
              <w:rPr>
                <w:rFonts w:ascii="Times New Roman" w:eastAsia="Times New Roman" w:hAnsi="Times New Roman" w:cs="Times New Roman"/>
                <w:color w:val="000000"/>
                <w:kern w:val="0"/>
                <w14:ligatures w14:val="none"/>
              </w:rPr>
              <w:t xml:space="preserve"> – kompiuterių naudotojų autentiškumo nustatymo sistema</w:t>
            </w:r>
            <w:bookmarkEnd w:id="84"/>
            <w:bookmarkEnd w:id="85"/>
            <w:bookmarkEnd w:id="86"/>
          </w:p>
        </w:tc>
      </w:tr>
      <w:tr w:rsidR="00104E53" w:rsidRPr="00914D55" w14:paraId="5192962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F2CB9B4"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MSVS</w:t>
            </w:r>
          </w:p>
        </w:tc>
        <w:tc>
          <w:tcPr>
            <w:tcW w:w="7422" w:type="dxa"/>
            <w:tcBorders>
              <w:top w:val="single" w:sz="4" w:space="0" w:color="000000"/>
              <w:left w:val="single" w:sz="4" w:space="0" w:color="000000"/>
              <w:bottom w:val="single" w:sz="4" w:space="0" w:color="000000"/>
              <w:right w:val="single" w:sz="4" w:space="0" w:color="000000"/>
            </w:tcBorders>
          </w:tcPr>
          <w:p w14:paraId="41DCE038"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Muitinės sprendimų valdymo sistema (</w:t>
            </w:r>
            <w:proofErr w:type="spellStart"/>
            <w:r w:rsidRPr="00914D55">
              <w:rPr>
                <w:rFonts w:ascii="Times New Roman" w:eastAsia="Times New Roman" w:hAnsi="Times New Roman" w:cs="Times New Roman"/>
                <w:i/>
                <w:iCs/>
                <w:kern w:val="0"/>
                <w14:ligatures w14:val="none"/>
              </w:rPr>
              <w:t>Customs</w:t>
            </w:r>
            <w:proofErr w:type="spellEnd"/>
            <w:r w:rsidRPr="00914D55">
              <w:rPr>
                <w:rFonts w:ascii="Times New Roman" w:eastAsia="Times New Roman" w:hAnsi="Times New Roman" w:cs="Times New Roman"/>
                <w:i/>
                <w:iCs/>
                <w:kern w:val="0"/>
                <w14:ligatures w14:val="none"/>
              </w:rPr>
              <w:t xml:space="preserve"> </w:t>
            </w:r>
            <w:proofErr w:type="spellStart"/>
            <w:r w:rsidRPr="00914D55">
              <w:rPr>
                <w:rFonts w:ascii="Times New Roman" w:eastAsia="Times New Roman" w:hAnsi="Times New Roman" w:cs="Times New Roman"/>
                <w:i/>
                <w:iCs/>
                <w:kern w:val="0"/>
                <w14:ligatures w14:val="none"/>
              </w:rPr>
              <w:t>Decision</w:t>
            </w:r>
            <w:proofErr w:type="spellEnd"/>
            <w:r w:rsidRPr="00914D55">
              <w:rPr>
                <w:rFonts w:ascii="Times New Roman" w:eastAsia="Times New Roman" w:hAnsi="Times New Roman" w:cs="Times New Roman"/>
                <w:i/>
                <w:iCs/>
                <w:kern w:val="0"/>
                <w14:ligatures w14:val="none"/>
              </w:rPr>
              <w:t xml:space="preserve"> </w:t>
            </w:r>
            <w:proofErr w:type="spellStart"/>
            <w:r w:rsidRPr="00914D55">
              <w:rPr>
                <w:rFonts w:ascii="Times New Roman" w:eastAsia="Times New Roman" w:hAnsi="Times New Roman" w:cs="Times New Roman"/>
                <w:i/>
                <w:iCs/>
                <w:kern w:val="0"/>
                <w14:ligatures w14:val="none"/>
              </w:rPr>
              <w:t>Management</w:t>
            </w:r>
            <w:proofErr w:type="spellEnd"/>
            <w:r w:rsidRPr="00914D55">
              <w:rPr>
                <w:rFonts w:ascii="Times New Roman" w:eastAsia="Times New Roman" w:hAnsi="Times New Roman" w:cs="Times New Roman"/>
                <w:i/>
                <w:iCs/>
                <w:kern w:val="0"/>
                <w14:ligatures w14:val="none"/>
              </w:rPr>
              <w:t xml:space="preserve"> System </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i/>
                <w:iCs/>
                <w:kern w:val="0"/>
                <w14:ligatures w14:val="none"/>
              </w:rPr>
              <w:t xml:space="preserve"> CDMS</w:t>
            </w:r>
            <w:r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color w:val="000000"/>
                <w:kern w:val="0"/>
                <w:sz w:val="18"/>
                <w:szCs w:val="20"/>
                <w14:ligatures w14:val="none"/>
              </w:rPr>
              <w:t xml:space="preserve"> </w:t>
            </w:r>
            <w:r w:rsidRPr="00914D55">
              <w:rPr>
                <w:rFonts w:ascii="Times New Roman" w:eastAsia="Times New Roman" w:hAnsi="Times New Roman" w:cs="Times New Roman"/>
                <w:kern w:val="0"/>
                <w14:ligatures w14:val="none"/>
              </w:rPr>
              <w:t>programinė įranga, skirta muitinės formalumams, susijusiems su SMK Muitinės sprendimų sistemos proceso vykdymu, tvarkyti</w:t>
            </w:r>
          </w:p>
        </w:tc>
      </w:tr>
      <w:tr w:rsidR="00104E53" w:rsidRPr="00914D55" w14:paraId="2D7684F9"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F97B095"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iCs/>
                <w:color w:val="000000"/>
                <w:kern w:val="0"/>
                <w14:ligatures w14:val="none"/>
              </w:rPr>
            </w:pPr>
            <w:r w:rsidRPr="00914D55">
              <w:rPr>
                <w:rFonts w:ascii="Times New Roman" w:eastAsia="Times New Roman" w:hAnsi="Times New Roman" w:cs="Times New Roman"/>
                <w:kern w:val="0"/>
                <w14:ligatures w14:val="none"/>
              </w:rPr>
              <w:t>NCTS</w:t>
            </w:r>
          </w:p>
        </w:tc>
        <w:tc>
          <w:tcPr>
            <w:tcW w:w="7422" w:type="dxa"/>
            <w:tcBorders>
              <w:top w:val="single" w:sz="4" w:space="0" w:color="000000"/>
              <w:left w:val="single" w:sz="4" w:space="0" w:color="000000"/>
              <w:bottom w:val="single" w:sz="4" w:space="0" w:color="000000"/>
              <w:right w:val="single" w:sz="4" w:space="0" w:color="000000"/>
            </w:tcBorders>
          </w:tcPr>
          <w:p w14:paraId="795E3079"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Naujoji kompiuterizuota tranzito sistema</w:t>
            </w:r>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New</w:t>
            </w:r>
            <w:proofErr w:type="spellEnd"/>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Computerised</w:t>
            </w:r>
            <w:proofErr w:type="spellEnd"/>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Transit</w:t>
            </w:r>
            <w:proofErr w:type="spellEnd"/>
            <w:r w:rsidRPr="00914D55">
              <w:rPr>
                <w:rFonts w:ascii="Times New Roman" w:eastAsia="Times New Roman" w:hAnsi="Times New Roman" w:cs="Times New Roman"/>
                <w:i/>
                <w:kern w:val="0"/>
                <w14:ligatures w14:val="none"/>
              </w:rPr>
              <w:t xml:space="preserve"> System)</w:t>
            </w:r>
          </w:p>
        </w:tc>
      </w:tr>
      <w:tr w:rsidR="00104E53" w:rsidRPr="00914D55" w14:paraId="6948649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6D81767"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87" w:name="_Toc370034066"/>
            <w:bookmarkStart w:id="88" w:name="_Toc370033748"/>
            <w:bookmarkStart w:id="89" w:name="_Toc370033341"/>
            <w:bookmarkStart w:id="90" w:name="_Toc369859736"/>
            <w:bookmarkStart w:id="91" w:name="_Toc369859445"/>
            <w:r w:rsidRPr="00914D55">
              <w:rPr>
                <w:rFonts w:ascii="Times New Roman" w:eastAsia="Times New Roman" w:hAnsi="Times New Roman" w:cs="Times New Roman"/>
                <w:color w:val="000000"/>
                <w:kern w:val="0"/>
                <w14:ligatures w14:val="none"/>
              </w:rPr>
              <w:t>NOVIS</w:t>
            </w:r>
            <w:bookmarkEnd w:id="87"/>
            <w:bookmarkEnd w:id="88"/>
            <w:bookmarkEnd w:id="89"/>
            <w:bookmarkEnd w:id="90"/>
            <w:bookmarkEnd w:id="91"/>
          </w:p>
        </w:tc>
        <w:tc>
          <w:tcPr>
            <w:tcW w:w="7422" w:type="dxa"/>
            <w:tcBorders>
              <w:top w:val="single" w:sz="4" w:space="0" w:color="000000"/>
              <w:left w:val="single" w:sz="4" w:space="0" w:color="000000"/>
              <w:bottom w:val="single" w:sz="4" w:space="0" w:color="000000"/>
              <w:right w:val="single" w:sz="4" w:space="0" w:color="000000"/>
            </w:tcBorders>
          </w:tcPr>
          <w:p w14:paraId="1B06A72F"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bookmarkStart w:id="92" w:name="_Toc370033342"/>
            <w:bookmarkStart w:id="93" w:name="_Toc370034067"/>
            <w:bookmarkStart w:id="94" w:name="_Toc369859737"/>
            <w:bookmarkStart w:id="95" w:name="_Toc369859446"/>
            <w:bookmarkStart w:id="96" w:name="_Toc370033749"/>
            <w:r w:rsidRPr="00914D55">
              <w:rPr>
                <w:rFonts w:ascii="Times New Roman" w:eastAsia="Times New Roman" w:hAnsi="Times New Roman" w:cs="Times New Roman"/>
                <w:color w:val="000000"/>
                <w:kern w:val="0"/>
                <w14:ligatures w14:val="none"/>
              </w:rPr>
              <w:t>Normatyvinės informacijos valdymo sistema, Integruotos MIS posistemis</w:t>
            </w:r>
            <w:bookmarkEnd w:id="92"/>
            <w:bookmarkEnd w:id="93"/>
            <w:bookmarkEnd w:id="94"/>
            <w:bookmarkEnd w:id="95"/>
            <w:bookmarkEnd w:id="96"/>
          </w:p>
        </w:tc>
      </w:tr>
      <w:tr w:rsidR="00104E53" w:rsidRPr="00914D55" w14:paraId="3897C5F9"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948606F"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iCs/>
                <w:color w:val="000000"/>
                <w:kern w:val="0"/>
                <w14:ligatures w14:val="none"/>
              </w:rPr>
              <w:t>NTKS</w:t>
            </w:r>
          </w:p>
        </w:tc>
        <w:tc>
          <w:tcPr>
            <w:tcW w:w="7422" w:type="dxa"/>
            <w:tcBorders>
              <w:top w:val="single" w:sz="4" w:space="0" w:color="000000"/>
              <w:left w:val="single" w:sz="4" w:space="0" w:color="000000"/>
              <w:bottom w:val="single" w:sz="4" w:space="0" w:color="000000"/>
              <w:right w:val="single" w:sz="4" w:space="0" w:color="000000"/>
            </w:tcBorders>
          </w:tcPr>
          <w:p w14:paraId="08A838CD"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lt-LT"/>
                <w14:ligatures w14:val="none"/>
              </w:rPr>
              <w:t xml:space="preserve">Nacionalinė tranzito kontrolės sistema, </w:t>
            </w:r>
            <w:r w:rsidRPr="00914D55">
              <w:rPr>
                <w:rFonts w:ascii="Times New Roman" w:eastAsia="Times New Roman" w:hAnsi="Times New Roman" w:cs="Times New Roman"/>
                <w:color w:val="000000"/>
                <w:kern w:val="0"/>
                <w14:ligatures w14:val="none"/>
              </w:rPr>
              <w:t>Integruotos MIS posistemis</w:t>
            </w:r>
          </w:p>
        </w:tc>
      </w:tr>
      <w:tr w:rsidR="00104E53" w:rsidRPr="00914D55" w14:paraId="408F5CD2"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192AF75"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REST</w:t>
            </w:r>
          </w:p>
        </w:tc>
        <w:tc>
          <w:tcPr>
            <w:tcW w:w="7422" w:type="dxa"/>
            <w:tcBorders>
              <w:top w:val="single" w:sz="4" w:space="0" w:color="000000"/>
              <w:left w:val="single" w:sz="4" w:space="0" w:color="000000"/>
              <w:bottom w:val="single" w:sz="4" w:space="0" w:color="000000"/>
              <w:right w:val="single" w:sz="4" w:space="0" w:color="000000"/>
            </w:tcBorders>
          </w:tcPr>
          <w:p w14:paraId="6361F8B6"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Reprezentacinis būsenos perdavimas (</w:t>
            </w:r>
            <w:proofErr w:type="spellStart"/>
            <w:r w:rsidRPr="00914D55">
              <w:rPr>
                <w:rFonts w:ascii="Times New Roman" w:eastAsia="Times New Roman" w:hAnsi="Times New Roman" w:cs="Times New Roman"/>
                <w:i/>
                <w:color w:val="000000"/>
                <w:kern w:val="0"/>
                <w14:ligatures w14:val="none"/>
              </w:rPr>
              <w:t>Representational</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State</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Transfer</w:t>
            </w:r>
            <w:proofErr w:type="spellEnd"/>
            <w:r w:rsidRPr="00914D55">
              <w:rPr>
                <w:rFonts w:ascii="Times New Roman" w:eastAsia="Times New Roman" w:hAnsi="Times New Roman" w:cs="Times New Roman"/>
                <w:color w:val="000000"/>
                <w:kern w:val="0"/>
                <w14:ligatures w14:val="none"/>
              </w:rPr>
              <w:t>) – programinės įrangos architektūros stilius kuriant ir plėtojant pasaulinio žiniatinklio architektūrą</w:t>
            </w:r>
          </w:p>
        </w:tc>
      </w:tr>
      <w:tr w:rsidR="00104E53" w:rsidRPr="00914D55" w14:paraId="6E49DF25" w14:textId="77777777" w:rsidTr="00104E53">
        <w:trPr>
          <w:trHeight w:val="270"/>
        </w:trPr>
        <w:tc>
          <w:tcPr>
            <w:tcW w:w="2686" w:type="dxa"/>
            <w:tcBorders>
              <w:top w:val="single" w:sz="4" w:space="0" w:color="000000"/>
              <w:left w:val="single" w:sz="4" w:space="0" w:color="000000"/>
              <w:bottom w:val="single" w:sz="4" w:space="0" w:color="000000"/>
              <w:right w:val="single" w:sz="4" w:space="0" w:color="000000"/>
            </w:tcBorders>
            <w:shd w:val="clear" w:color="auto" w:fill="auto"/>
          </w:tcPr>
          <w:p w14:paraId="56E8C40C"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SMK</w:t>
            </w:r>
          </w:p>
        </w:tc>
        <w:tc>
          <w:tcPr>
            <w:tcW w:w="7422" w:type="dxa"/>
            <w:tcBorders>
              <w:top w:val="single" w:sz="4" w:space="0" w:color="000000"/>
              <w:left w:val="single" w:sz="4" w:space="0" w:color="000000"/>
              <w:bottom w:val="single" w:sz="4" w:space="0" w:color="000000"/>
              <w:right w:val="single" w:sz="4" w:space="0" w:color="000000"/>
            </w:tcBorders>
            <w:shd w:val="clear" w:color="auto" w:fill="auto"/>
          </w:tcPr>
          <w:p w14:paraId="3AB5DF72"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Sąjungos muitinės kodeksas</w:t>
            </w:r>
          </w:p>
        </w:tc>
      </w:tr>
      <w:tr w:rsidR="00104E53" w:rsidRPr="00914D55" w14:paraId="3173BB09"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3027A44"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SOA</w:t>
            </w:r>
          </w:p>
        </w:tc>
        <w:tc>
          <w:tcPr>
            <w:tcW w:w="7422" w:type="dxa"/>
            <w:tcBorders>
              <w:top w:val="single" w:sz="4" w:space="0" w:color="000000"/>
              <w:left w:val="single" w:sz="4" w:space="0" w:color="000000"/>
              <w:bottom w:val="single" w:sz="4" w:space="0" w:color="000000"/>
              <w:right w:val="single" w:sz="4" w:space="0" w:color="000000"/>
            </w:tcBorders>
          </w:tcPr>
          <w:p w14:paraId="311944DE"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Į paslaugas orientuota architektūra (</w:t>
            </w:r>
            <w:proofErr w:type="spellStart"/>
            <w:r w:rsidRPr="00914D55">
              <w:rPr>
                <w:rFonts w:ascii="Times New Roman" w:eastAsia="Times New Roman" w:hAnsi="Times New Roman" w:cs="Times New Roman"/>
                <w:i/>
                <w:color w:val="000000"/>
                <w:kern w:val="0"/>
                <w14:ligatures w14:val="none"/>
              </w:rPr>
              <w:t>Service</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Oriented</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Architecture</w:t>
            </w:r>
            <w:proofErr w:type="spellEnd"/>
            <w:r w:rsidRPr="00914D55">
              <w:rPr>
                <w:rFonts w:ascii="Times New Roman" w:eastAsia="Times New Roman" w:hAnsi="Times New Roman" w:cs="Times New Roman"/>
                <w:color w:val="000000"/>
                <w:kern w:val="0"/>
                <w14:ligatures w14:val="none"/>
              </w:rPr>
              <w:t>)</w:t>
            </w:r>
          </w:p>
        </w:tc>
      </w:tr>
      <w:tr w:rsidR="00104E53" w:rsidRPr="00914D55" w14:paraId="1A9AF09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FDB1F90"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SOAP</w:t>
            </w:r>
          </w:p>
        </w:tc>
        <w:tc>
          <w:tcPr>
            <w:tcW w:w="7422" w:type="dxa"/>
            <w:tcBorders>
              <w:top w:val="single" w:sz="4" w:space="0" w:color="000000"/>
              <w:left w:val="single" w:sz="4" w:space="0" w:color="000000"/>
              <w:bottom w:val="single" w:sz="4" w:space="0" w:color="000000"/>
              <w:right w:val="single" w:sz="4" w:space="0" w:color="000000"/>
            </w:tcBorders>
          </w:tcPr>
          <w:p w14:paraId="5456A23D"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XML dokumentų apsikeitimo per HTTP protokolas (</w:t>
            </w:r>
            <w:proofErr w:type="spellStart"/>
            <w:r w:rsidRPr="00914D55">
              <w:rPr>
                <w:rFonts w:ascii="Times New Roman" w:eastAsia="Times New Roman" w:hAnsi="Times New Roman" w:cs="Times New Roman"/>
                <w:i/>
                <w:iCs/>
                <w:color w:val="000000"/>
                <w:kern w:val="0"/>
                <w14:ligatures w14:val="none"/>
              </w:rPr>
              <w:t>Simple</w:t>
            </w:r>
            <w:proofErr w:type="spellEnd"/>
            <w:r w:rsidRPr="00914D55">
              <w:rPr>
                <w:rFonts w:ascii="Times New Roman" w:eastAsia="Times New Roman" w:hAnsi="Times New Roman" w:cs="Times New Roman"/>
                <w:i/>
                <w:iCs/>
                <w:color w:val="000000"/>
                <w:kern w:val="0"/>
                <w14:ligatures w14:val="none"/>
              </w:rPr>
              <w:t xml:space="preserve"> </w:t>
            </w:r>
            <w:proofErr w:type="spellStart"/>
            <w:r w:rsidRPr="00914D55">
              <w:rPr>
                <w:rFonts w:ascii="Times New Roman" w:eastAsia="Times New Roman" w:hAnsi="Times New Roman" w:cs="Times New Roman"/>
                <w:i/>
                <w:iCs/>
                <w:color w:val="000000"/>
                <w:kern w:val="0"/>
                <w14:ligatures w14:val="none"/>
              </w:rPr>
              <w:t>Object</w:t>
            </w:r>
            <w:proofErr w:type="spellEnd"/>
            <w:r w:rsidRPr="00914D55">
              <w:rPr>
                <w:rFonts w:ascii="Times New Roman" w:eastAsia="Times New Roman" w:hAnsi="Times New Roman" w:cs="Times New Roman"/>
                <w:i/>
                <w:iCs/>
                <w:color w:val="000000"/>
                <w:kern w:val="0"/>
                <w14:ligatures w14:val="none"/>
              </w:rPr>
              <w:t xml:space="preserve"> Access </w:t>
            </w:r>
            <w:proofErr w:type="spellStart"/>
            <w:r w:rsidRPr="00914D55">
              <w:rPr>
                <w:rFonts w:ascii="Times New Roman" w:eastAsia="Times New Roman" w:hAnsi="Times New Roman" w:cs="Times New Roman"/>
                <w:i/>
                <w:iCs/>
                <w:color w:val="000000"/>
                <w:kern w:val="0"/>
                <w14:ligatures w14:val="none"/>
              </w:rPr>
              <w:t>Protocol</w:t>
            </w:r>
            <w:proofErr w:type="spellEnd"/>
            <w:r w:rsidRPr="00914D55">
              <w:rPr>
                <w:rFonts w:ascii="Times New Roman" w:eastAsia="Times New Roman" w:hAnsi="Times New Roman" w:cs="Times New Roman"/>
                <w:color w:val="000000"/>
                <w:kern w:val="0"/>
                <w14:ligatures w14:val="none"/>
              </w:rPr>
              <w:t>)</w:t>
            </w:r>
          </w:p>
        </w:tc>
      </w:tr>
      <w:tr w:rsidR="00104E53" w:rsidRPr="00914D55" w14:paraId="15BA361C"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50C1F41"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SSO</w:t>
            </w:r>
          </w:p>
        </w:tc>
        <w:tc>
          <w:tcPr>
            <w:tcW w:w="7422" w:type="dxa"/>
            <w:tcBorders>
              <w:top w:val="single" w:sz="4" w:space="0" w:color="000000"/>
              <w:left w:val="single" w:sz="4" w:space="0" w:color="000000"/>
              <w:bottom w:val="single" w:sz="4" w:space="0" w:color="000000"/>
              <w:right w:val="single" w:sz="4" w:space="0" w:color="000000"/>
            </w:tcBorders>
          </w:tcPr>
          <w:p w14:paraId="7D17D102"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Vieningo prisijungimo funkcionalumas (</w:t>
            </w:r>
            <w:proofErr w:type="spellStart"/>
            <w:r w:rsidRPr="00914D55">
              <w:rPr>
                <w:rFonts w:ascii="Times New Roman" w:eastAsia="Times New Roman" w:hAnsi="Times New Roman" w:cs="Times New Roman"/>
                <w:i/>
                <w:color w:val="000000"/>
                <w:kern w:val="0"/>
                <w14:ligatures w14:val="none"/>
              </w:rPr>
              <w:t>Single</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Sign-on</w:t>
            </w:r>
            <w:proofErr w:type="spellEnd"/>
            <w:r w:rsidRPr="00914D55">
              <w:rPr>
                <w:rFonts w:ascii="Times New Roman" w:eastAsia="Times New Roman" w:hAnsi="Times New Roman" w:cs="Times New Roman"/>
                <w:color w:val="000000"/>
                <w:kern w:val="0"/>
                <w14:ligatures w14:val="none"/>
              </w:rPr>
              <w:t>)</w:t>
            </w:r>
          </w:p>
        </w:tc>
      </w:tr>
      <w:tr w:rsidR="00104E53" w:rsidRPr="00914D55" w14:paraId="7F0852E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3BA97BB" w14:textId="77777777" w:rsidR="00104E53" w:rsidRPr="00914D55" w:rsidRDefault="00104E53" w:rsidP="00104E53">
            <w:pPr>
              <w:suppressAutoHyphens/>
              <w:spacing w:after="0" w:line="240" w:lineRule="auto"/>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Tranzito garantija</w:t>
            </w:r>
          </w:p>
        </w:tc>
        <w:tc>
          <w:tcPr>
            <w:tcW w:w="7422" w:type="dxa"/>
            <w:tcBorders>
              <w:top w:val="single" w:sz="4" w:space="0" w:color="000000"/>
              <w:left w:val="single" w:sz="4" w:space="0" w:color="000000"/>
              <w:bottom w:val="single" w:sz="4" w:space="0" w:color="000000"/>
              <w:right w:val="single" w:sz="4" w:space="0" w:color="000000"/>
            </w:tcBorders>
          </w:tcPr>
          <w:p w14:paraId="485BA651"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Garantija, užtikrinanti mokestinių prievolių, galinčių atsirasti atliekant tranzito procedūrą, įvykdymą</w:t>
            </w:r>
          </w:p>
        </w:tc>
      </w:tr>
      <w:tr w:rsidR="00104E53" w:rsidRPr="00914D55" w14:paraId="5597C8AF"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D61742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bCs/>
                <w:kern w:val="0"/>
                <w:lang w:eastAsia="ar-SA"/>
                <w14:ligatures w14:val="none"/>
              </w:rPr>
              <w:t>Vienkartinė garantija</w:t>
            </w:r>
          </w:p>
        </w:tc>
        <w:tc>
          <w:tcPr>
            <w:tcW w:w="7422" w:type="dxa"/>
            <w:tcBorders>
              <w:top w:val="single" w:sz="4" w:space="0" w:color="000000"/>
              <w:left w:val="single" w:sz="4" w:space="0" w:color="000000"/>
              <w:bottom w:val="single" w:sz="4" w:space="0" w:color="000000"/>
              <w:right w:val="single" w:sz="4" w:space="0" w:color="000000"/>
            </w:tcBorders>
          </w:tcPr>
          <w:p w14:paraId="1EB30A1D"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ar-SA"/>
                <w14:ligatures w14:val="none"/>
              </w:rPr>
              <w:t>Garantijos rūšis, naudojama vienos atsiradusios arba galinčios atsirasti mokestinės prievolės įvykdymui užtikrinti.</w:t>
            </w:r>
          </w:p>
        </w:tc>
      </w:tr>
      <w:tr w:rsidR="00104E53" w:rsidRPr="00914D55" w14:paraId="28AE81D8"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AFACCB9"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szCs w:val="20"/>
                <w14:ligatures w14:val="none"/>
              </w:rPr>
              <w:t>VITC</w:t>
            </w:r>
          </w:p>
        </w:tc>
        <w:tc>
          <w:tcPr>
            <w:tcW w:w="7422" w:type="dxa"/>
            <w:tcBorders>
              <w:top w:val="single" w:sz="4" w:space="0" w:color="000000"/>
              <w:left w:val="single" w:sz="4" w:space="0" w:color="000000"/>
              <w:bottom w:val="single" w:sz="4" w:space="0" w:color="000000"/>
              <w:right w:val="single" w:sz="4" w:space="0" w:color="000000"/>
            </w:tcBorders>
          </w:tcPr>
          <w:p w14:paraId="428CA54E"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iCs/>
                <w:kern w:val="0"/>
                <w14:ligatures w14:val="none"/>
              </w:rPr>
              <w:t xml:space="preserve">Valstybės </w:t>
            </w:r>
            <w:r w:rsidRPr="00914D55">
              <w:rPr>
                <w:rFonts w:ascii="Times New Roman" w:eastAsia="TimesNewRoman" w:hAnsi="Times New Roman" w:cs="Times New Roman"/>
                <w:kern w:val="0"/>
                <w14:ligatures w14:val="none"/>
              </w:rPr>
              <w:t>informacinių technologijų</w:t>
            </w:r>
            <w:r w:rsidRPr="00914D55">
              <w:rPr>
                <w:rFonts w:ascii="Times New Roman" w:eastAsia="Times New Roman" w:hAnsi="Times New Roman" w:cs="Times New Roman"/>
                <w:iCs/>
                <w:kern w:val="0"/>
                <w14:ligatures w14:val="none"/>
              </w:rPr>
              <w:t xml:space="preserve"> centras</w:t>
            </w:r>
          </w:p>
        </w:tc>
      </w:tr>
      <w:tr w:rsidR="00104E53" w:rsidRPr="00914D55" w14:paraId="396FAD8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9B81382"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VSSA</w:t>
            </w:r>
          </w:p>
        </w:tc>
        <w:tc>
          <w:tcPr>
            <w:tcW w:w="7422" w:type="dxa"/>
            <w:tcBorders>
              <w:top w:val="single" w:sz="4" w:space="0" w:color="000000"/>
              <w:left w:val="single" w:sz="4" w:space="0" w:color="000000"/>
              <w:bottom w:val="single" w:sz="4" w:space="0" w:color="000000"/>
              <w:right w:val="single" w:sz="4" w:space="0" w:color="000000"/>
            </w:tcBorders>
          </w:tcPr>
          <w:p w14:paraId="35D14C7A"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Valstybės skaitmeninių sprendimų agentūra</w:t>
            </w:r>
          </w:p>
        </w:tc>
      </w:tr>
      <w:tr w:rsidR="00104E53" w:rsidRPr="00914D55" w14:paraId="0D896D6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C60D948"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VLS</w:t>
            </w:r>
          </w:p>
        </w:tc>
        <w:tc>
          <w:tcPr>
            <w:tcW w:w="7422" w:type="dxa"/>
            <w:tcBorders>
              <w:top w:val="single" w:sz="4" w:space="0" w:color="000000"/>
              <w:left w:val="single" w:sz="4" w:space="0" w:color="000000"/>
              <w:bottom w:val="single" w:sz="4" w:space="0" w:color="000000"/>
              <w:right w:val="single" w:sz="4" w:space="0" w:color="000000"/>
            </w:tcBorders>
          </w:tcPr>
          <w:p w14:paraId="7A7C4C56"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Vieno langelio informacinė sistema, Integruotos MIS posistemis</w:t>
            </w:r>
          </w:p>
        </w:tc>
      </w:tr>
      <w:tr w:rsidR="00104E53" w:rsidRPr="00914D55" w14:paraId="2A191BE5"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C364967"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bCs/>
                <w:kern w:val="0"/>
                <w:lang w:eastAsia="ar-SA"/>
                <w14:ligatures w14:val="none"/>
              </w:rPr>
              <w:t>VN</w:t>
            </w:r>
          </w:p>
        </w:tc>
        <w:tc>
          <w:tcPr>
            <w:tcW w:w="7422" w:type="dxa"/>
            <w:tcBorders>
              <w:top w:val="single" w:sz="4" w:space="0" w:color="000000"/>
              <w:left w:val="single" w:sz="4" w:space="0" w:color="000000"/>
              <w:bottom w:val="single" w:sz="4" w:space="0" w:color="000000"/>
              <w:right w:val="single" w:sz="4" w:space="0" w:color="000000"/>
            </w:tcBorders>
          </w:tcPr>
          <w:p w14:paraId="79AAD778"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ar-SA"/>
                <w14:ligatures w14:val="none"/>
              </w:rPr>
              <w:t>ES valstybė(-s) narė(-s)</w:t>
            </w:r>
          </w:p>
        </w:tc>
      </w:tr>
      <w:tr w:rsidR="00104E53" w:rsidRPr="00914D55" w14:paraId="6B29C543"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04FD910"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lastRenderedPageBreak/>
              <w:t>Žiniatinklio paslauga</w:t>
            </w:r>
          </w:p>
        </w:tc>
        <w:tc>
          <w:tcPr>
            <w:tcW w:w="7422" w:type="dxa"/>
            <w:tcBorders>
              <w:top w:val="single" w:sz="4" w:space="0" w:color="000000"/>
              <w:left w:val="single" w:sz="4" w:space="0" w:color="000000"/>
              <w:bottom w:val="single" w:sz="4" w:space="0" w:color="000000"/>
              <w:right w:val="single" w:sz="4" w:space="0" w:color="000000"/>
            </w:tcBorders>
          </w:tcPr>
          <w:p w14:paraId="32470F7C"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Programinės įrangos sistema, skirta palaikyti įvairiose operacinėse sistemose veikiančių sistemų tarpusavio sąveiką tinkle apsikeičiant duomenims</w:t>
            </w:r>
          </w:p>
        </w:tc>
      </w:tr>
      <w:tr w:rsidR="00104E53" w:rsidRPr="00914D55" w14:paraId="0CB14F95"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C81848A" w14:textId="77777777" w:rsidR="00104E53" w:rsidRPr="00914D55" w:rsidRDefault="00104E53" w:rsidP="00104E53">
            <w:pPr>
              <w:suppressAutoHyphens/>
              <w:spacing w:before="40" w:after="4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XML</w:t>
            </w:r>
          </w:p>
        </w:tc>
        <w:tc>
          <w:tcPr>
            <w:tcW w:w="7422" w:type="dxa"/>
            <w:tcBorders>
              <w:top w:val="single" w:sz="4" w:space="0" w:color="000000"/>
              <w:left w:val="single" w:sz="4" w:space="0" w:color="000000"/>
              <w:bottom w:val="single" w:sz="4" w:space="0" w:color="000000"/>
              <w:right w:val="single" w:sz="4" w:space="0" w:color="000000"/>
            </w:tcBorders>
          </w:tcPr>
          <w:p w14:paraId="4FC67CDF" w14:textId="77777777" w:rsidR="00104E53" w:rsidRPr="00914D55" w:rsidRDefault="00104E53" w:rsidP="00104E53">
            <w:pPr>
              <w:suppressAutoHyphens/>
              <w:spacing w:before="40" w:after="4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Išplėstinė aprašų žymų kalba (</w:t>
            </w:r>
            <w:proofErr w:type="spellStart"/>
            <w:r w:rsidRPr="00914D55">
              <w:rPr>
                <w:rFonts w:ascii="Times New Roman" w:eastAsia="Times New Roman" w:hAnsi="Times New Roman" w:cs="Times New Roman"/>
                <w:i/>
                <w:color w:val="000000"/>
                <w:kern w:val="0"/>
                <w14:ligatures w14:val="none"/>
              </w:rPr>
              <w:t>eXtensible</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Markup</w:t>
            </w:r>
            <w:proofErr w:type="spellEnd"/>
            <w:r w:rsidRPr="00914D55">
              <w:rPr>
                <w:rFonts w:ascii="Times New Roman" w:eastAsia="Times New Roman" w:hAnsi="Times New Roman" w:cs="Times New Roman"/>
                <w:i/>
                <w:color w:val="000000"/>
                <w:kern w:val="0"/>
                <w14:ligatures w14:val="none"/>
              </w:rPr>
              <w:t xml:space="preserve"> </w:t>
            </w:r>
            <w:proofErr w:type="spellStart"/>
            <w:r w:rsidRPr="00914D55">
              <w:rPr>
                <w:rFonts w:ascii="Times New Roman" w:eastAsia="Times New Roman" w:hAnsi="Times New Roman" w:cs="Times New Roman"/>
                <w:i/>
                <w:color w:val="000000"/>
                <w:kern w:val="0"/>
                <w14:ligatures w14:val="none"/>
              </w:rPr>
              <w:t>Language</w:t>
            </w:r>
            <w:proofErr w:type="spellEnd"/>
            <w:r w:rsidRPr="00914D55">
              <w:rPr>
                <w:rFonts w:ascii="Times New Roman" w:eastAsia="Times New Roman" w:hAnsi="Times New Roman" w:cs="Times New Roman"/>
                <w:color w:val="000000"/>
                <w:kern w:val="0"/>
                <w14:ligatures w14:val="none"/>
              </w:rPr>
              <w:t>)</w:t>
            </w:r>
          </w:p>
        </w:tc>
      </w:tr>
    </w:tbl>
    <w:p w14:paraId="0946AF12" w14:textId="77777777" w:rsidR="00104E53" w:rsidRPr="00914D55" w:rsidRDefault="00104E53" w:rsidP="00104E53">
      <w:pPr>
        <w:suppressAutoHyphens/>
        <w:spacing w:after="0" w:line="240" w:lineRule="auto"/>
        <w:ind w:left="851"/>
        <w:contextualSpacing/>
        <w:rPr>
          <w:rFonts w:ascii="Times New Roman" w:eastAsia="Times New Roman" w:hAnsi="Times New Roman" w:cs="Times New Roman"/>
          <w:bCs/>
          <w:kern w:val="0"/>
          <w14:ligatures w14:val="none"/>
        </w:rPr>
      </w:pPr>
    </w:p>
    <w:p w14:paraId="77B6F1E5" w14:textId="77777777" w:rsidR="00104E53" w:rsidRPr="00914D55" w:rsidRDefault="00104E53" w:rsidP="00B97E93">
      <w:pPr>
        <w:numPr>
          <w:ilvl w:val="1"/>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Esamos padėties aprašymas</w:t>
      </w:r>
    </w:p>
    <w:p w14:paraId="7530924B" w14:textId="77777777" w:rsidR="0025384A" w:rsidRPr="00914D55" w:rsidRDefault="0025384A" w:rsidP="0025384A">
      <w:pPr>
        <w:suppressAutoHyphens/>
        <w:spacing w:after="0" w:line="240" w:lineRule="auto"/>
        <w:ind w:left="851"/>
        <w:contextualSpacing/>
        <w:jc w:val="both"/>
        <w:rPr>
          <w:rFonts w:ascii="Times New Roman" w:eastAsia="Times New Roman" w:hAnsi="Times New Roman" w:cs="Times New Roman"/>
          <w:b/>
          <w:bCs/>
          <w:kern w:val="0"/>
          <w14:ligatures w14:val="none"/>
        </w:rPr>
      </w:pPr>
    </w:p>
    <w:p w14:paraId="5C30B97A" w14:textId="77777777" w:rsidR="00104E53" w:rsidRPr="00914D55" w:rsidRDefault="00104E53" w:rsidP="00B97E93">
      <w:pPr>
        <w:numPr>
          <w:ilvl w:val="2"/>
          <w:numId w:val="22"/>
        </w:numPr>
        <w:tabs>
          <w:tab w:val="left" w:pos="1560"/>
        </w:tabs>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Muitinės informacinė sistema</w:t>
      </w:r>
    </w:p>
    <w:p w14:paraId="54485549" w14:textId="77777777" w:rsidR="00104E53" w:rsidRPr="00914D55" w:rsidRDefault="00104E53" w:rsidP="00104E53">
      <w:pPr>
        <w:tabs>
          <w:tab w:val="left" w:pos="1560"/>
        </w:tabs>
        <w:suppressAutoHyphens/>
        <w:spacing w:after="0" w:line="240" w:lineRule="auto"/>
        <w:ind w:left="851"/>
        <w:contextualSpacing/>
        <w:jc w:val="both"/>
        <w:rPr>
          <w:rFonts w:ascii="Times New Roman" w:eastAsia="Times New Roman" w:hAnsi="Times New Roman" w:cs="Times New Roman"/>
          <w:bCs/>
          <w:kern w:val="0"/>
          <w14:ligatures w14:val="none"/>
        </w:rPr>
      </w:pPr>
    </w:p>
    <w:p w14:paraId="75FCB4CC" w14:textId="77777777" w:rsidR="00104E53" w:rsidRPr="00914D55" w:rsidRDefault="00104E53" w:rsidP="00104E53">
      <w:pPr>
        <w:suppressAutoHyphens/>
        <w:spacing w:after="0" w:line="240" w:lineRule="auto"/>
        <w:ind w:firstLine="720"/>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Muitinės informacinę sistemą (MIS) sudaro Integruota MIS, Muitinės prievolininkų registras, vidaus administravimo informacinės sistemos ir kitos centralizuotos informacinės sistemos, kurių </w:t>
      </w:r>
      <w:r w:rsidRPr="00914D55">
        <w:rPr>
          <w:rFonts w:ascii="Times New Roman" w:eastAsia="Times New Roman" w:hAnsi="Times New Roman" w:cs="Times New Roman"/>
          <w:kern w:val="0"/>
          <w14:ligatures w14:val="none"/>
        </w:rPr>
        <w:t xml:space="preserve">darbui naudojama Muitinės departamento techninės ir programinės įrangos infrastruktūra </w:t>
      </w:r>
      <w:r w:rsidRPr="00914D55">
        <w:rPr>
          <w:rFonts w:ascii="Times New Roman" w:eastAsia="Times New Roman" w:hAnsi="Times New Roman" w:cs="Times New Roman"/>
          <w:bCs/>
          <w:kern w:val="0"/>
          <w14:ligatures w14:val="none"/>
        </w:rPr>
        <w:t xml:space="preserve">ir (arba) VSSA teikiama infrastruktūra, </w:t>
      </w:r>
      <w:r w:rsidRPr="00914D55">
        <w:rPr>
          <w:rFonts w:ascii="Times New Roman" w:eastAsia="Times New Roman" w:hAnsi="Times New Roman" w:cs="Times New Roman"/>
          <w:kern w:val="0"/>
          <w14:ligatures w14:val="none"/>
        </w:rPr>
        <w:t xml:space="preserve">kurių veikimą užtikrina duomenų centras </w:t>
      </w:r>
      <w:r w:rsidRPr="00914D55">
        <w:rPr>
          <w:rFonts w:ascii="Times New Roman" w:eastAsia="Times New Roman" w:hAnsi="Times New Roman" w:cs="Times New Roman"/>
          <w:kern w:val="0"/>
          <w:szCs w:val="20"/>
          <w14:ligatures w14:val="none"/>
        </w:rPr>
        <w:t>ir VITC</w:t>
      </w:r>
      <w:r w:rsidRPr="00914D55">
        <w:rPr>
          <w:rFonts w:ascii="Times New Roman" w:eastAsia="Times New Roman" w:hAnsi="Times New Roman" w:cs="Times New Roman"/>
          <w:bCs/>
          <w:kern w:val="0"/>
          <w14:ligatures w14:val="none"/>
        </w:rPr>
        <w:t xml:space="preserve">. </w:t>
      </w:r>
    </w:p>
    <w:p w14:paraId="7AB0E9CC" w14:textId="77777777" w:rsidR="00104E53" w:rsidRPr="00914D55" w:rsidRDefault="00104E53" w:rsidP="00104E53">
      <w:pPr>
        <w:tabs>
          <w:tab w:val="left" w:pos="1828"/>
        </w:tabs>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color w:val="000000"/>
          <w:kern w:val="0"/>
          <w:szCs w:val="20"/>
          <w14:ligatures w14:val="none"/>
        </w:rPr>
        <w:t>Integruota MIS –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70062254" w14:textId="77777777" w:rsidR="00104E53" w:rsidRPr="00914D55" w:rsidRDefault="00104E53" w:rsidP="00104E53">
      <w:pPr>
        <w:tabs>
          <w:tab w:val="left" w:pos="1828"/>
        </w:tabs>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color w:val="000000"/>
          <w:kern w:val="0"/>
          <w:szCs w:val="20"/>
          <w14:ligatures w14:val="none"/>
        </w:rPr>
        <w:t>Integruotą MIS sudaro:</w:t>
      </w:r>
    </w:p>
    <w:p w14:paraId="365FEE05" w14:textId="77777777" w:rsidR="00104E53" w:rsidRPr="00914D55" w:rsidRDefault="00104E53" w:rsidP="00B97E93">
      <w:pPr>
        <w:numPr>
          <w:ilvl w:val="0"/>
          <w:numId w:val="21"/>
        </w:numPr>
        <w:tabs>
          <w:tab w:val="left" w:pos="0"/>
        </w:tabs>
        <w:suppressAutoHyphens/>
        <w:spacing w:after="0" w:line="240" w:lineRule="auto"/>
        <w:ind w:left="0" w:firstLine="851"/>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color w:val="000000"/>
          <w:kern w:val="0"/>
          <w14:ligatures w14:val="none"/>
        </w:rPr>
        <w:t>Muitinės veiklos informaciniai posistemiai,</w:t>
      </w:r>
      <w:r w:rsidRPr="00914D55">
        <w:rPr>
          <w:rFonts w:ascii="Times New Roman" w:eastAsia="Times New Roman" w:hAnsi="Times New Roman" w:cs="Times New Roman"/>
          <w:color w:val="000000"/>
          <w:kern w:val="0"/>
          <w14:ligatures w14:val="none"/>
        </w:rPr>
        <w:t xml:space="preserve"> skirti vykdyti </w:t>
      </w:r>
      <w:r w:rsidRPr="00914D55">
        <w:rPr>
          <w:rFonts w:ascii="Times New Roman" w:eastAsia="Times New Roman" w:hAnsi="Times New Roman" w:cs="Times New Roman"/>
          <w:bCs/>
          <w:color w:val="000000"/>
          <w:kern w:val="0"/>
          <w14:ligatures w14:val="none"/>
        </w:rPr>
        <w:t>informacijos, būtinos</w:t>
      </w:r>
      <w:r w:rsidRPr="00914D55">
        <w:rPr>
          <w:rFonts w:ascii="Times New Roman" w:eastAsia="Times New Roman" w:hAnsi="Times New Roman" w:cs="Times New Roman"/>
          <w:color w:val="000000"/>
          <w:kern w:val="0"/>
          <w14:ligatures w14:val="none"/>
        </w:rPr>
        <w:t xml:space="preserve"> muitinei teisės aktų nustatytoms funkcijoms, išskyrus vidaus administravimą, atlikti, apdorojimo procesus.</w:t>
      </w:r>
    </w:p>
    <w:p w14:paraId="193B1940" w14:textId="77777777" w:rsidR="00104E53" w:rsidRPr="00914D55" w:rsidRDefault="00104E53" w:rsidP="00B97E93">
      <w:pPr>
        <w:numPr>
          <w:ilvl w:val="0"/>
          <w:numId w:val="21"/>
        </w:numPr>
        <w:suppressAutoHyphens/>
        <w:spacing w:after="0" w:line="240" w:lineRule="auto"/>
        <w:ind w:left="0" w:firstLine="851"/>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color w:val="000000"/>
          <w:kern w:val="0"/>
          <w:szCs w:val="20"/>
          <w14:ligatures w14:val="none"/>
        </w:rPr>
        <w:t>Integruotos MIS valdymo ir infrastruktūros posistemis,</w:t>
      </w:r>
      <w:r w:rsidRPr="00914D55">
        <w:rPr>
          <w:rFonts w:ascii="Times New Roman" w:eastAsia="Times New Roman" w:hAnsi="Times New Roman" w:cs="Times New Roman"/>
          <w:b/>
          <w:color w:val="000000"/>
          <w:kern w:val="0"/>
          <w:szCs w:val="20"/>
          <w14:ligatures w14:val="none"/>
        </w:rPr>
        <w:t xml:space="preserve"> </w:t>
      </w:r>
      <w:r w:rsidRPr="00914D55">
        <w:rPr>
          <w:rFonts w:ascii="Times New Roman" w:eastAsia="Times New Roman" w:hAnsi="Times New Roman" w:cs="Times New Roman"/>
          <w:color w:val="000000"/>
          <w:kern w:val="0"/>
          <w:szCs w:val="20"/>
          <w14:ligatures w14:val="none"/>
        </w:rPr>
        <w:t>skirtas sujungti Integruotos MIS posistemius į bendrą aplinką, pagrįstą šiuolaikinių IT panaudojimu, duomenų mainais tarp vidaus ir išorės informacinių sistemų bei posistemių, išvengiant duomenų dubliavimo (1 pav.).</w:t>
      </w:r>
    </w:p>
    <w:p w14:paraId="1C32564B" w14:textId="77777777" w:rsidR="00AF3ED3" w:rsidRPr="00914D55" w:rsidRDefault="00AF3ED3" w:rsidP="00AF3ED3">
      <w:pPr>
        <w:suppressAutoHyphens/>
        <w:spacing w:after="0" w:line="240" w:lineRule="auto"/>
        <w:ind w:left="851"/>
        <w:jc w:val="both"/>
        <w:rPr>
          <w:rFonts w:ascii="Times New Roman" w:eastAsia="Times New Roman" w:hAnsi="Times New Roman" w:cs="Times New Roman"/>
          <w:kern w:val="0"/>
          <w:szCs w:val="20"/>
          <w14:ligatures w14:val="none"/>
        </w:rPr>
      </w:pPr>
    </w:p>
    <w:p w14:paraId="77729DEC" w14:textId="26BBD953" w:rsidR="00B0058C" w:rsidRPr="00914D55" w:rsidRDefault="0025384A" w:rsidP="00AB4420">
      <w:pPr>
        <w:tabs>
          <w:tab w:val="left" w:pos="567"/>
          <w:tab w:val="left" w:pos="1134"/>
        </w:tabs>
        <w:spacing w:after="0" w:line="240" w:lineRule="auto"/>
        <w:ind w:left="709"/>
        <w:jc w:val="center"/>
        <w:rPr>
          <w:rFonts w:ascii="Times New Roman" w:eastAsia="Times New Roman" w:hAnsi="Times New Roman" w:cs="Times New Roman"/>
          <w:b/>
          <w:color w:val="000000"/>
        </w:rPr>
      </w:pPr>
      <w:r w:rsidRPr="00914D55">
        <w:rPr>
          <w:rFonts w:ascii="Times New Roman" w:eastAsia="Times New Roman" w:hAnsi="Times New Roman" w:cs="Times New Roman"/>
          <w:noProof/>
          <w:kern w:val="0"/>
          <w:lang w:val="en-US"/>
          <w14:ligatures w14:val="none"/>
        </w:rPr>
        <w:drawing>
          <wp:inline distT="0" distB="0" distL="0" distR="0" wp14:anchorId="0F8D042C" wp14:editId="2FE5B63F">
            <wp:extent cx="6120130" cy="4206240"/>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06240"/>
                    </a:xfrm>
                    <a:prstGeom prst="rect">
                      <a:avLst/>
                    </a:prstGeom>
                    <a:noFill/>
                    <a:ln>
                      <a:noFill/>
                    </a:ln>
                  </pic:spPr>
                </pic:pic>
              </a:graphicData>
            </a:graphic>
          </wp:inline>
        </w:drawing>
      </w:r>
    </w:p>
    <w:p w14:paraId="20210FD2" w14:textId="1C6462B2" w:rsidR="00B0058C" w:rsidRPr="00914D55" w:rsidRDefault="0025384A" w:rsidP="0025384A">
      <w:pPr>
        <w:tabs>
          <w:tab w:val="left" w:pos="567"/>
          <w:tab w:val="left" w:pos="1840"/>
        </w:tabs>
        <w:suppressAutoHyphens/>
        <w:spacing w:after="0" w:line="240" w:lineRule="auto"/>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1 pav. MIS struktūra</w:t>
      </w:r>
    </w:p>
    <w:p w14:paraId="7A7B30DD" w14:textId="77777777" w:rsidR="00B0058C" w:rsidRPr="00914D55" w:rsidRDefault="00B0058C"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53CD59AE" w14:textId="77777777" w:rsidR="0025384A" w:rsidRPr="00914D55" w:rsidRDefault="0025384A"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484AF1CC" w14:textId="77777777" w:rsidR="0025384A" w:rsidRPr="00914D55" w:rsidRDefault="0025384A"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430405B1" w14:textId="77777777" w:rsidR="00255778" w:rsidRPr="00914D55" w:rsidRDefault="00255778" w:rsidP="00B97E93">
      <w:pPr>
        <w:numPr>
          <w:ilvl w:val="2"/>
          <w:numId w:val="22"/>
        </w:numPr>
        <w:tabs>
          <w:tab w:val="left" w:pos="1560"/>
        </w:tabs>
        <w:suppressAutoHyphens/>
        <w:spacing w:after="0" w:line="240" w:lineRule="auto"/>
        <w:ind w:left="0" w:firstLine="851"/>
        <w:contextualSpacing/>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lastRenderedPageBreak/>
        <w:t xml:space="preserve">Integravimas </w:t>
      </w:r>
    </w:p>
    <w:p w14:paraId="0C5B320B" w14:textId="77777777" w:rsidR="00255778" w:rsidRPr="00914D55" w:rsidRDefault="00255778" w:rsidP="00255778">
      <w:pPr>
        <w:tabs>
          <w:tab w:val="left" w:pos="1560"/>
        </w:tabs>
        <w:suppressAutoHyphens/>
        <w:spacing w:after="0" w:line="240" w:lineRule="auto"/>
        <w:ind w:left="851"/>
        <w:contextualSpacing/>
        <w:rPr>
          <w:rFonts w:ascii="Times New Roman" w:eastAsia="Times New Roman" w:hAnsi="Times New Roman" w:cs="Times New Roman"/>
          <w:bCs/>
          <w:kern w:val="0"/>
          <w14:ligatures w14:val="none"/>
        </w:rPr>
      </w:pPr>
    </w:p>
    <w:p w14:paraId="219B8233"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Siekiant įgyvendinti MIS tikslus, informaciniai posistemiai yra kuriami ir diegiami kaip modulinės sistemos, integruojant juos tarpusavyje arba su kitomis ne muitinės (išorinėmis) informacinėmis sistemomis (toliau – IS), naudojant jungiančiąją programinę įrangą (</w:t>
      </w:r>
      <w:proofErr w:type="spellStart"/>
      <w:r w:rsidRPr="00914D55">
        <w:rPr>
          <w:rFonts w:ascii="Times New Roman" w:eastAsia="Times New Roman" w:hAnsi="Times New Roman" w:cs="Times New Roman"/>
          <w:i/>
          <w:iCs/>
          <w:color w:val="000000"/>
          <w:kern w:val="0"/>
          <w14:ligatures w14:val="none"/>
        </w:rPr>
        <w:t>middleware</w:t>
      </w:r>
      <w:proofErr w:type="spellEnd"/>
      <w:r w:rsidRPr="00914D55">
        <w:rPr>
          <w:rFonts w:ascii="Times New Roman" w:eastAsia="Times New Roman" w:hAnsi="Times New Roman" w:cs="Times New Roman"/>
          <w:color w:val="000000"/>
          <w:kern w:val="0"/>
          <w14:ligatures w14:val="none"/>
        </w:rPr>
        <w:t>). Integruota MIS ir kitos muitinės IS yra sukurtos bei tobulinamos laikantis žemiau išdėstytų taikomųjų programų integravimui keliamų reikalavimų.</w:t>
      </w:r>
    </w:p>
    <w:p w14:paraId="65DEACD3"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Architektūrinė bei integravimo aplinkos susideda iš:</w:t>
      </w:r>
    </w:p>
    <w:p w14:paraId="2A9913BD" w14:textId="77777777" w:rsidR="00255778" w:rsidRPr="00914D55" w:rsidRDefault="00255778" w:rsidP="00B97E93">
      <w:pPr>
        <w:numPr>
          <w:ilvl w:val="0"/>
          <w:numId w:val="23"/>
        </w:numPr>
        <w:tabs>
          <w:tab w:val="left" w:pos="0"/>
          <w:tab w:val="left" w:pos="1122"/>
        </w:tabs>
        <w:suppressAutoHyphens/>
        <w:spacing w:after="0" w:line="240" w:lineRule="auto"/>
        <w:ind w:left="0"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„Integravimo sluoksnio“ – informacijos mainai vyksta tiek su Integruotos MIS posistemiais ir kitomis muitinės IS, tiek su kitų LR institucijų, tiek ir su ES valstybių narių institucijų, EK bei tarptautinių organizacijų IS;</w:t>
      </w:r>
    </w:p>
    <w:p w14:paraId="4D970184" w14:textId="77777777" w:rsidR="00255778" w:rsidRPr="00914D55" w:rsidRDefault="00255778" w:rsidP="00B97E93">
      <w:pPr>
        <w:numPr>
          <w:ilvl w:val="0"/>
          <w:numId w:val="23"/>
        </w:numPr>
        <w:tabs>
          <w:tab w:val="left" w:pos="0"/>
          <w:tab w:val="left" w:pos="1122"/>
        </w:tabs>
        <w:suppressAutoHyphens/>
        <w:spacing w:after="0" w:line="240" w:lineRule="auto"/>
        <w:ind w:left="0"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 xml:space="preserve">„Veiklos procesų sluoksnio“ – kuriame automatizuojami visi veiklos procesai. </w:t>
      </w:r>
    </w:p>
    <w:p w14:paraId="35220636" w14:textId="77777777" w:rsidR="00255778" w:rsidRPr="00914D55" w:rsidRDefault="00255778" w:rsidP="00255778">
      <w:pPr>
        <w:tabs>
          <w:tab w:val="left" w:pos="0"/>
          <w:tab w:val="left" w:pos="1134"/>
        </w:tabs>
        <w:suppressAutoHyphens/>
        <w:spacing w:after="0" w:line="240" w:lineRule="auto"/>
        <w:ind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 xml:space="preserve">Informacijos srautų judėjimas tarp dviejų Integruotos MIS posistemių </w:t>
      </w:r>
      <w:bookmarkStart w:id="97" w:name="OLE_LINK6"/>
      <w:bookmarkStart w:id="98" w:name="OLE_LINK5"/>
      <w:r w:rsidRPr="00914D55">
        <w:rPr>
          <w:rFonts w:ascii="Times New Roman" w:eastAsia="Times New Roman" w:hAnsi="Times New Roman" w:cs="Times New Roman"/>
          <w:color w:val="000000"/>
          <w:kern w:val="0"/>
          <w:lang w:eastAsia="ar-SA"/>
          <w14:ligatures w14:val="none"/>
        </w:rPr>
        <w:t xml:space="preserve">(Integruotos MIS posistemio ir išorinės IS) pavaizduotas 2 paveiksle. </w:t>
      </w:r>
      <w:bookmarkEnd w:id="97"/>
      <w:bookmarkEnd w:id="98"/>
      <w:r w:rsidRPr="00914D55">
        <w:rPr>
          <w:rFonts w:ascii="Times New Roman" w:eastAsia="Times New Roman" w:hAnsi="Times New Roman" w:cs="Times New Roman"/>
          <w:color w:val="000000"/>
          <w:kern w:val="0"/>
          <w:lang w:eastAsia="ar-SA"/>
          <w14:ligatures w14:val="none"/>
        </w:rPr>
        <w:t xml:space="preserve">Vykstant informacijos mainams, tarpinė (jungiančioji) programinė įranga atlieka atrinkimo, vertimo, transformavimo, maršruto parinkimo ir perdavimo funkcijas, dėl to kiekviena IS gali siųsti bei gauti informaciją savo formatu, o jungiančioji programinė įranga susisiekia su kiekviena IS per specifinį tai sistemai pritaikytą programinį </w:t>
      </w:r>
      <w:proofErr w:type="spellStart"/>
      <w:r w:rsidRPr="00914D55">
        <w:rPr>
          <w:rFonts w:ascii="Times New Roman" w:eastAsia="Times New Roman" w:hAnsi="Times New Roman" w:cs="Times New Roman"/>
          <w:color w:val="000000"/>
          <w:kern w:val="0"/>
          <w:lang w:eastAsia="ar-SA"/>
          <w14:ligatures w14:val="none"/>
        </w:rPr>
        <w:t>suderintuvą</w:t>
      </w:r>
      <w:proofErr w:type="spellEnd"/>
      <w:r w:rsidRPr="00914D55">
        <w:rPr>
          <w:rFonts w:ascii="Times New Roman" w:eastAsia="Times New Roman" w:hAnsi="Times New Roman" w:cs="Times New Roman"/>
          <w:color w:val="000000"/>
          <w:kern w:val="0"/>
          <w:lang w:eastAsia="ar-SA"/>
          <w14:ligatures w14:val="none"/>
        </w:rPr>
        <w:t xml:space="preserve"> (</w:t>
      </w:r>
      <w:proofErr w:type="spellStart"/>
      <w:r w:rsidRPr="00914D55">
        <w:rPr>
          <w:rFonts w:ascii="Times New Roman" w:eastAsia="Times New Roman" w:hAnsi="Times New Roman" w:cs="Times New Roman"/>
          <w:i/>
          <w:iCs/>
          <w:color w:val="000000"/>
          <w:kern w:val="0"/>
          <w:lang w:eastAsia="ar-SA"/>
          <w14:ligatures w14:val="none"/>
        </w:rPr>
        <w:t>adapter</w:t>
      </w:r>
      <w:proofErr w:type="spellEnd"/>
      <w:r w:rsidRPr="00914D55">
        <w:rPr>
          <w:rFonts w:ascii="Times New Roman" w:eastAsia="Times New Roman" w:hAnsi="Times New Roman" w:cs="Times New Roman"/>
          <w:color w:val="000000"/>
          <w:kern w:val="0"/>
          <w:lang w:eastAsia="ar-SA"/>
          <w14:ligatures w14:val="none"/>
        </w:rPr>
        <w:t>).</w:t>
      </w:r>
    </w:p>
    <w:p w14:paraId="7555169D" w14:textId="77777777" w:rsidR="00255778" w:rsidRPr="00914D55" w:rsidRDefault="00255778" w:rsidP="00255778">
      <w:pPr>
        <w:tabs>
          <w:tab w:val="left" w:pos="0"/>
        </w:tabs>
        <w:suppressAutoHyphens/>
        <w:spacing w:after="0" w:line="360" w:lineRule="auto"/>
        <w:ind w:firstLine="851"/>
        <w:jc w:val="both"/>
        <w:rPr>
          <w:rFonts w:ascii="Times New Roman" w:eastAsia="Times New Roman" w:hAnsi="Times New Roman" w:cs="Times New Roman"/>
          <w:b/>
          <w:bCs/>
          <w:kern w:val="0"/>
          <w14:ligatures w14:val="none"/>
        </w:rPr>
      </w:pPr>
    </w:p>
    <w:p w14:paraId="5C516C6F" w14:textId="77777777" w:rsidR="00255778" w:rsidRPr="00914D55" w:rsidRDefault="00255778" w:rsidP="00255778">
      <w:pPr>
        <w:keepNext/>
        <w:suppressAutoHyphens/>
        <w:spacing w:after="0" w:line="240" w:lineRule="auto"/>
        <w:ind w:firstLine="851"/>
        <w:jc w:val="center"/>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noProof/>
          <w:kern w:val="0"/>
          <w:szCs w:val="20"/>
          <w14:ligatures w14:val="none"/>
        </w:rPr>
        <w:drawing>
          <wp:inline distT="0" distB="0" distL="0" distR="0" wp14:anchorId="17DD5773" wp14:editId="2170A1A2">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8"/>
                    <a:stretch>
                      <a:fillRect/>
                    </a:stretch>
                  </pic:blipFill>
                  <pic:spPr bwMode="auto">
                    <a:xfrm>
                      <a:off x="0" y="0"/>
                      <a:ext cx="5589905" cy="1891030"/>
                    </a:xfrm>
                    <a:prstGeom prst="rect">
                      <a:avLst/>
                    </a:prstGeom>
                  </pic:spPr>
                </pic:pic>
              </a:graphicData>
            </a:graphic>
          </wp:inline>
        </w:drawing>
      </w:r>
    </w:p>
    <w:p w14:paraId="3AB9D1A4" w14:textId="77777777" w:rsidR="00255778" w:rsidRPr="00914D55" w:rsidRDefault="00255778" w:rsidP="00255778">
      <w:pPr>
        <w:tabs>
          <w:tab w:val="left" w:pos="0"/>
        </w:tabs>
        <w:suppressAutoHyphens/>
        <w:spacing w:after="0" w:line="240" w:lineRule="auto"/>
        <w:ind w:firstLine="851"/>
        <w:jc w:val="center"/>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color w:val="000000"/>
          <w:kern w:val="0"/>
          <w14:ligatures w14:val="none"/>
        </w:rPr>
        <w:fldChar w:fldCharType="begin"/>
      </w:r>
      <w:r w:rsidRPr="00914D55">
        <w:rPr>
          <w:rFonts w:ascii="Times New Roman" w:eastAsia="Times New Roman" w:hAnsi="Times New Roman" w:cs="Times New Roman"/>
          <w:b/>
          <w:bCs/>
          <w:color w:val="000000"/>
          <w:kern w:val="0"/>
          <w14:ligatures w14:val="none"/>
        </w:rPr>
        <w:instrText>SEQ pav. \* ARABIC</w:instrText>
      </w:r>
      <w:r w:rsidRPr="00914D55">
        <w:rPr>
          <w:rFonts w:ascii="Times New Roman" w:eastAsia="Times New Roman" w:hAnsi="Times New Roman" w:cs="Times New Roman"/>
          <w:b/>
          <w:bCs/>
          <w:color w:val="000000"/>
          <w:kern w:val="0"/>
          <w14:ligatures w14:val="none"/>
        </w:rPr>
        <w:fldChar w:fldCharType="separate"/>
      </w:r>
      <w:r w:rsidRPr="00914D55">
        <w:rPr>
          <w:rFonts w:ascii="Times New Roman" w:eastAsia="Times New Roman" w:hAnsi="Times New Roman" w:cs="Times New Roman"/>
          <w:b/>
          <w:bCs/>
          <w:noProof/>
          <w:color w:val="000000"/>
          <w:kern w:val="0"/>
          <w14:ligatures w14:val="none"/>
        </w:rPr>
        <w:t>2</w:t>
      </w:r>
      <w:r w:rsidRPr="00914D55">
        <w:rPr>
          <w:rFonts w:ascii="Times New Roman" w:eastAsia="Times New Roman" w:hAnsi="Times New Roman" w:cs="Times New Roman"/>
          <w:b/>
          <w:bCs/>
          <w:color w:val="000000"/>
          <w:kern w:val="0"/>
          <w14:ligatures w14:val="none"/>
        </w:rPr>
        <w:fldChar w:fldCharType="end"/>
      </w:r>
      <w:r w:rsidRPr="00914D55">
        <w:rPr>
          <w:rFonts w:ascii="Times New Roman" w:eastAsia="Times New Roman" w:hAnsi="Times New Roman" w:cs="Times New Roman"/>
          <w:b/>
          <w:bCs/>
          <w:color w:val="000000"/>
          <w:kern w:val="0"/>
          <w14:ligatures w14:val="none"/>
        </w:rPr>
        <w:t xml:space="preserve"> pav. Duomenų srautas tarp informacinių sistemų</w:t>
      </w:r>
    </w:p>
    <w:p w14:paraId="05AC48F6"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p>
    <w:p w14:paraId="3D77CAAD"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color w:val="000000"/>
          <w:kern w:val="0"/>
          <w:lang w:eastAsia="lt-LT"/>
          <w14:ligatures w14:val="none"/>
        </w:rPr>
        <w:t>Integruota MIS ir kitos muitinės IS yra kuriamos vadovaujantis pagrindiniais SOA principais</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i/>
          <w:color w:val="000000"/>
          <w:kern w:val="0"/>
          <w14:ligatures w14:val="none"/>
        </w:rPr>
        <w:t xml:space="preserve"> </w:t>
      </w:r>
      <w:r w:rsidRPr="00914D55">
        <w:rPr>
          <w:rFonts w:ascii="Times New Roman" w:eastAsia="Times New Roman" w:hAnsi="Times New Roman" w:cs="Times New Roman"/>
          <w:color w:val="000000"/>
          <w:kern w:val="0"/>
          <w:lang w:eastAsia="lt-LT"/>
          <w14:ligatures w14:val="none"/>
        </w:rPr>
        <w:t>Veiklos procesuose dalyvaujančios IS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37A7295D"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Technologiniam SOA principų įgyvendinimui, kuriant Integruotą MIS ir kitas muitinės IS, naudojama kompanijos </w:t>
      </w:r>
      <w:proofErr w:type="spellStart"/>
      <w:r w:rsidRPr="00914D55">
        <w:rPr>
          <w:rFonts w:ascii="Times New Roman" w:eastAsia="Times New Roman" w:hAnsi="Times New Roman" w:cs="Times New Roman"/>
          <w:i/>
          <w:color w:val="000000"/>
          <w:kern w:val="0"/>
          <w:lang w:eastAsia="lt-LT"/>
          <w14:ligatures w14:val="none"/>
        </w:rPr>
        <w:t>Software</w:t>
      </w:r>
      <w:proofErr w:type="spellEnd"/>
      <w:r w:rsidRPr="00914D55">
        <w:rPr>
          <w:rFonts w:ascii="Times New Roman" w:eastAsia="Times New Roman" w:hAnsi="Times New Roman" w:cs="Times New Roman"/>
          <w:i/>
          <w:color w:val="000000"/>
          <w:kern w:val="0"/>
          <w:lang w:eastAsia="lt-LT"/>
          <w14:ligatures w14:val="none"/>
        </w:rPr>
        <w:t xml:space="preserve"> AG</w:t>
      </w:r>
      <w:r w:rsidRPr="00914D55">
        <w:rPr>
          <w:rFonts w:ascii="Times New Roman" w:eastAsia="Times New Roman" w:hAnsi="Times New Roman" w:cs="Times New Roman"/>
          <w:color w:val="000000"/>
          <w:kern w:val="0"/>
          <w:lang w:eastAsia="lt-LT"/>
          <w14:ligatures w14:val="none"/>
        </w:rPr>
        <w:t xml:space="preserve"> sukurta </w:t>
      </w:r>
      <w:proofErr w:type="spellStart"/>
      <w:r w:rsidRPr="00914D55">
        <w:rPr>
          <w:rFonts w:ascii="Times New Roman" w:eastAsia="Times New Roman" w:hAnsi="Times New Roman" w:cs="Times New Roman"/>
          <w:i/>
          <w:iCs/>
          <w:color w:val="000000"/>
          <w:kern w:val="0"/>
          <w:lang w:eastAsia="lt-LT"/>
          <w14:ligatures w14:val="none"/>
        </w:rPr>
        <w:t>webMethods</w:t>
      </w:r>
      <w:proofErr w:type="spellEnd"/>
      <w:r w:rsidRPr="00914D55" w:rsidDel="00DF32B0">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jungiančioji programinė įranga. Jos panaudojimas ir leidžia įgyvendinti vieną iš pagrindinių architektūrinių principų – duomenų mainai tarp MIS informacinių posistemių vykdomi per jungiančiąją programinę įrangą. </w:t>
      </w:r>
    </w:p>
    <w:p w14:paraId="22EA9873" w14:textId="77777777" w:rsidR="00255778" w:rsidRPr="00914D55" w:rsidRDefault="00255778" w:rsidP="00255778">
      <w:pPr>
        <w:tabs>
          <w:tab w:val="left" w:pos="0"/>
        </w:tabs>
        <w:suppressAutoHyphens/>
        <w:spacing w:after="12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color w:val="000000"/>
          <w:kern w:val="0"/>
          <w:lang w:eastAsia="lt-LT"/>
          <w14:ligatures w14:val="none"/>
        </w:rPr>
        <w:t>Naujai kuriamas Integruotos MIS sąsajas galima suskirstyti į dvi grupes – tai sąsajos tarp vidinių Integruotos MIS posistemių (kitų muitinės IS) bei sąsajos su išorinėmis informacinėmis sistemomis</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i/>
          <w:color w:val="000000"/>
          <w:kern w:val="0"/>
          <w14:ligatures w14:val="none"/>
        </w:rPr>
        <w:t xml:space="preserve"> </w:t>
      </w:r>
      <w:r w:rsidRPr="00914D55">
        <w:rPr>
          <w:rFonts w:ascii="Times New Roman" w:eastAsia="Times New Roman" w:hAnsi="Times New Roman" w:cs="Times New Roman"/>
          <w:color w:val="000000"/>
          <w:kern w:val="0"/>
          <w:lang w:eastAsia="lt-LT"/>
          <w14:ligatures w14:val="none"/>
        </w:rPr>
        <w:t>3 paveiksle pavaizduota Integruotoje MIS įgyvendinta duomenų mainų tarp dviejų vidinių posistemių schema.</w:t>
      </w:r>
    </w:p>
    <w:p w14:paraId="1CE72814" w14:textId="77777777" w:rsidR="00255778" w:rsidRPr="00914D55" w:rsidRDefault="00255778" w:rsidP="00255778">
      <w:pPr>
        <w:tabs>
          <w:tab w:val="left" w:pos="0"/>
        </w:tabs>
        <w:suppressAutoHyphens/>
        <w:spacing w:after="120" w:line="240" w:lineRule="auto"/>
        <w:ind w:firstLine="851"/>
        <w:jc w:val="both"/>
        <w:rPr>
          <w:rFonts w:ascii="Times New Roman" w:eastAsia="Times New Roman" w:hAnsi="Times New Roman" w:cs="Times New Roman"/>
          <w:kern w:val="0"/>
          <w:lang w:eastAsia="lt-LT"/>
          <w14:ligatures w14:val="none"/>
        </w:rPr>
      </w:pPr>
    </w:p>
    <w:p w14:paraId="6AF958DC" w14:textId="77777777" w:rsidR="00255778" w:rsidRPr="00914D55" w:rsidRDefault="00255778" w:rsidP="00255778">
      <w:pPr>
        <w:tabs>
          <w:tab w:val="left" w:pos="0"/>
        </w:tabs>
        <w:suppressAutoHyphens/>
        <w:spacing w:after="12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noProof/>
          <w:kern w:val="0"/>
          <w:szCs w:val="20"/>
          <w14:ligatures w14:val="none"/>
        </w:rPr>
        <w:lastRenderedPageBreak/>
        <w:drawing>
          <wp:anchor distT="0" distB="0" distL="114300" distR="114300" simplePos="0" relativeHeight="251659264" behindDoc="0" locked="0" layoutInCell="1" allowOverlap="1" wp14:anchorId="78F588EF" wp14:editId="3E5A2930">
            <wp:simplePos x="0" y="0"/>
            <wp:positionH relativeFrom="column">
              <wp:posOffset>750018</wp:posOffset>
            </wp:positionH>
            <wp:positionV relativeFrom="paragraph">
              <wp:posOffset>276</wp:posOffset>
            </wp:positionV>
            <wp:extent cx="5229225" cy="3286125"/>
            <wp:effectExtent l="0" t="0" r="0" b="0"/>
            <wp:wrapSquare wrapText="bothSides"/>
            <wp:docPr id="538115275"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229225" cy="3286125"/>
                    </a:xfrm>
                    <a:prstGeom prst="rect">
                      <a:avLst/>
                    </a:prstGeom>
                  </pic:spPr>
                </pic:pic>
              </a:graphicData>
            </a:graphic>
            <wp14:sizeRelH relativeFrom="page">
              <wp14:pctWidth>0</wp14:pctWidth>
            </wp14:sizeRelH>
            <wp14:sizeRelV relativeFrom="page">
              <wp14:pctHeight>0</wp14:pctHeight>
            </wp14:sizeRelV>
          </wp:anchor>
        </w:drawing>
      </w:r>
    </w:p>
    <w:p w14:paraId="7AD2E8B4"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08363A1B"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235FC2E6"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2BC4C806"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373A592F"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547C3318"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3BC10373"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76AE238C"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p>
    <w:p w14:paraId="1196AAB9"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5C202E3B"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599A8205"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177AEBEF"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61B9FBCD"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36FDC85B"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40FC1F94"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23544669"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731DF538"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5F5565B2"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6A2B3D58" w14:textId="77777777" w:rsidR="00255778" w:rsidRPr="00914D55" w:rsidRDefault="00255778" w:rsidP="00255778">
      <w:pPr>
        <w:tabs>
          <w:tab w:val="left" w:pos="0"/>
        </w:tabs>
        <w:suppressAutoHyphens/>
        <w:spacing w:after="0" w:line="240" w:lineRule="auto"/>
        <w:ind w:firstLine="851"/>
        <w:jc w:val="center"/>
        <w:rPr>
          <w:rFonts w:ascii="Times New Roman" w:eastAsia="Times New Roman" w:hAnsi="Times New Roman" w:cs="Times New Roman"/>
          <w:b/>
          <w:bCs/>
          <w:color w:val="000000"/>
          <w:kern w:val="0"/>
          <w14:ligatures w14:val="none"/>
        </w:rPr>
      </w:pPr>
      <w:r w:rsidRPr="00914D55">
        <w:rPr>
          <w:rFonts w:ascii="Times New Roman" w:eastAsia="Times New Roman" w:hAnsi="Times New Roman" w:cs="Times New Roman"/>
          <w:b/>
          <w:bCs/>
          <w:color w:val="000000"/>
          <w:kern w:val="0"/>
          <w14:ligatures w14:val="none"/>
        </w:rPr>
        <w:fldChar w:fldCharType="begin"/>
      </w:r>
      <w:r w:rsidRPr="00914D55">
        <w:rPr>
          <w:rFonts w:ascii="Times New Roman" w:eastAsia="Times New Roman" w:hAnsi="Times New Roman" w:cs="Times New Roman"/>
          <w:b/>
          <w:bCs/>
          <w:color w:val="000000"/>
          <w:kern w:val="0"/>
          <w14:ligatures w14:val="none"/>
        </w:rPr>
        <w:instrText>SEQ pav. \* ARABIC</w:instrText>
      </w:r>
      <w:r w:rsidRPr="00914D55">
        <w:rPr>
          <w:rFonts w:ascii="Times New Roman" w:eastAsia="Times New Roman" w:hAnsi="Times New Roman" w:cs="Times New Roman"/>
          <w:b/>
          <w:bCs/>
          <w:color w:val="000000"/>
          <w:kern w:val="0"/>
          <w14:ligatures w14:val="none"/>
        </w:rPr>
        <w:fldChar w:fldCharType="separate"/>
      </w:r>
      <w:r w:rsidRPr="00914D55">
        <w:rPr>
          <w:rFonts w:ascii="Times New Roman" w:eastAsia="Times New Roman" w:hAnsi="Times New Roman" w:cs="Times New Roman"/>
          <w:b/>
          <w:bCs/>
          <w:noProof/>
          <w:color w:val="000000"/>
          <w:kern w:val="0"/>
          <w14:ligatures w14:val="none"/>
        </w:rPr>
        <w:t>3</w:t>
      </w:r>
      <w:r w:rsidRPr="00914D55">
        <w:rPr>
          <w:rFonts w:ascii="Times New Roman" w:eastAsia="Times New Roman" w:hAnsi="Times New Roman" w:cs="Times New Roman"/>
          <w:b/>
          <w:bCs/>
          <w:color w:val="000000"/>
          <w:kern w:val="0"/>
          <w14:ligatures w14:val="none"/>
        </w:rPr>
        <w:fldChar w:fldCharType="end"/>
      </w:r>
      <w:r w:rsidRPr="00914D55">
        <w:rPr>
          <w:rFonts w:ascii="Times New Roman" w:eastAsia="Times New Roman" w:hAnsi="Times New Roman" w:cs="Times New Roman"/>
          <w:b/>
          <w:bCs/>
          <w:color w:val="000000"/>
          <w:kern w:val="0"/>
          <w14:ligatures w14:val="none"/>
        </w:rPr>
        <w:t xml:space="preserve"> pav. Duomenų mainų tarp dviejų vidinių informacinių sistemų procesas</w:t>
      </w:r>
    </w:p>
    <w:p w14:paraId="14F57955" w14:textId="77777777" w:rsidR="0056781E" w:rsidRPr="00914D55" w:rsidRDefault="0056781E" w:rsidP="00255778">
      <w:pPr>
        <w:tabs>
          <w:tab w:val="left" w:pos="0"/>
        </w:tabs>
        <w:suppressAutoHyphens/>
        <w:spacing w:after="0" w:line="240" w:lineRule="auto"/>
        <w:ind w:firstLine="851"/>
        <w:jc w:val="center"/>
        <w:rPr>
          <w:rFonts w:ascii="Times New Roman" w:eastAsia="Times New Roman" w:hAnsi="Times New Roman" w:cs="Times New Roman"/>
          <w:b/>
          <w:bCs/>
          <w:color w:val="000000"/>
          <w:kern w:val="0"/>
          <w14:ligatures w14:val="none"/>
        </w:rPr>
      </w:pPr>
    </w:p>
    <w:p w14:paraId="656C4D6C" w14:textId="77777777" w:rsidR="0056781E" w:rsidRPr="00914D55" w:rsidRDefault="0056781E" w:rsidP="0056781E">
      <w:pPr>
        <w:suppressAutoHyphens/>
        <w:spacing w:after="0" w:line="20" w:lineRule="atLeast"/>
        <w:ind w:firstLine="720"/>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Duomenų mainų tarp dviejų informacinių posistemių procesą sudaro tokie žingsniai:</w:t>
      </w:r>
    </w:p>
    <w:p w14:paraId="06E30A52"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sistema X parengia pranešimą. Šiame pranešime yra ne tik duomenys, kuriuos norima perduoti sistemai Y, bet ir metaduomenys, aprašantys patį pranešimą. Juose nurodomas pranešimo unikalus identifikatorius, vardas, tipas, siuntėjas, gavėjas ir kt. Toks pranešimas perduodamas jungiančiajai programinei įrangai, iškviečiant atitinkamą tinklinę paslaugą</w:t>
      </w:r>
      <w:r w:rsidRPr="00914D55">
        <w:rPr>
          <w:rFonts w:ascii="Times New Roman" w:eastAsia="Times New Roman" w:hAnsi="Times New Roman" w:cs="Times New Roman"/>
          <w:iCs/>
          <w:kern w:val="0"/>
          <w:lang w:eastAsia="lt-LT"/>
          <w14:ligatures w14:val="none"/>
        </w:rPr>
        <w:t>;</w:t>
      </w:r>
    </w:p>
    <w:p w14:paraId="4F0F9659"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jungiančioji programinė įranga analizuoja gautą pranešimą – tikrinama, ar jo tipas yra registruotas sistemoje, ar jis atitinka apibrėžtą struktūrą, nustatoma, kam tas pranešimas adresuotas ir kaip jį perduoti nurodytai sistemai. Jei pranešimas atitinka nustatytus kriterijus, procesas vykdomas toliau;</w:t>
      </w:r>
    </w:p>
    <w:p w14:paraId="2407B4C4"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pranešimas išsaugomas lokalioje duomenų bazėje;</w:t>
      </w:r>
    </w:p>
    <w:p w14:paraId="56AE9446"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pranešimas išsaugomas EDS;</w:t>
      </w:r>
    </w:p>
    <w:p w14:paraId="027B2FCE"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nustatomas pranešimo perdavimo būdas ir atliekama jo transformacija, jei tokios reikia;</w:t>
      </w:r>
    </w:p>
    <w:p w14:paraId="4AE5944D"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pranešimas perduodamas sistemai Y, iškviečiant atitinkamą tinklinę paslaugą.</w:t>
      </w:r>
    </w:p>
    <w:p w14:paraId="64773D17" w14:textId="77777777" w:rsidR="0056781E" w:rsidRPr="00914D55" w:rsidRDefault="0056781E" w:rsidP="0056781E">
      <w:pPr>
        <w:tabs>
          <w:tab w:val="left" w:pos="1418"/>
        </w:tabs>
        <w:spacing w:after="0" w:line="20" w:lineRule="atLeast"/>
        <w:ind w:left="1108"/>
        <w:jc w:val="both"/>
        <w:rPr>
          <w:rFonts w:ascii="Times New Roman" w:eastAsia="Times New Roman" w:hAnsi="Times New Roman" w:cs="Times New Roman"/>
          <w:kern w:val="0"/>
          <w:lang w:eastAsia="lt-LT"/>
          <w14:ligatures w14:val="none"/>
        </w:rPr>
      </w:pPr>
    </w:p>
    <w:p w14:paraId="4D6F9A82" w14:textId="77777777" w:rsidR="0056781E" w:rsidRPr="00914D55" w:rsidRDefault="0056781E" w:rsidP="0056781E">
      <w:pPr>
        <w:suppressAutoHyphens/>
        <w:spacing w:after="0" w:line="240" w:lineRule="auto"/>
        <w:ind w:firstLine="720"/>
        <w:jc w:val="both"/>
        <w:rPr>
          <w:rFonts w:ascii="Times New Roman" w:eastAsia="Calibri"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Duomenų mainams su išorinėmis IS ar išoriniame tinkle esančiomis Integruotos MIS posistemių komponentėmis keliami papildomi saugos reikalavimai. Tokioms sistemoms neleidžiama tiesiogiai iškviesti vidinių tinklinių paslaugų, jos gali komunikuoti su Integruota MIS tik naudodamos TLS 1.20 protokolą, pateikdamos reikalingą sertifikatą. Kuriant sąsajas su išorinėmis IS, kiekvienai iš jų yra apibrėžiama tinklinių paslaugų aibė, kurią konkreti sistema gali naudoti. Šie saugos reikalavimai įgyvendinami atitinkamomis techninėmis ir jungiančiosios programinės įrangos priemonėmis. </w:t>
      </w:r>
      <w:r w:rsidRPr="00914D55">
        <w:rPr>
          <w:rFonts w:ascii="Times New Roman" w:eastAsia="Times New Roman" w:hAnsi="Times New Roman" w:cs="Times New Roman"/>
          <w:kern w:val="0"/>
          <w:szCs w:val="20"/>
          <w14:ligatures w14:val="none"/>
        </w:rPr>
        <w:t>Principinė sąveikos su išorinėmis informacinėmis sistemomis schema pavaizduota 4 paveiksle.</w:t>
      </w:r>
    </w:p>
    <w:p w14:paraId="4D87506E" w14:textId="77777777" w:rsidR="0056781E" w:rsidRPr="00914D55" w:rsidRDefault="0056781E" w:rsidP="0056781E">
      <w:pPr>
        <w:suppressAutoHyphens/>
        <w:spacing w:after="0" w:line="20" w:lineRule="atLeast"/>
        <w:ind w:firstLine="720"/>
        <w:jc w:val="both"/>
        <w:rPr>
          <w:rFonts w:ascii="Times New Roman" w:eastAsia="Times New Roman" w:hAnsi="Times New Roman" w:cs="Times New Roman"/>
          <w:kern w:val="0"/>
          <w14:ligatures w14:val="none"/>
        </w:rPr>
      </w:pPr>
    </w:p>
    <w:p w14:paraId="5B2578AE" w14:textId="77777777" w:rsidR="0056781E" w:rsidRPr="00914D55" w:rsidRDefault="0056781E" w:rsidP="00AB4420">
      <w:pPr>
        <w:suppressAutoHyphens/>
        <w:spacing w:after="0" w:line="20" w:lineRule="atLeast"/>
        <w:ind w:firstLine="720"/>
        <w:jc w:val="center"/>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noProof/>
          <w:kern w:val="0"/>
          <w:szCs w:val="20"/>
          <w14:ligatures w14:val="none"/>
        </w:rPr>
        <w:lastRenderedPageBreak/>
        <w:drawing>
          <wp:inline distT="0" distB="0" distL="0" distR="0" wp14:anchorId="043BE596" wp14:editId="08E36F02">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0"/>
                    <a:stretch>
                      <a:fillRect/>
                    </a:stretch>
                  </pic:blipFill>
                  <pic:spPr bwMode="auto">
                    <a:xfrm>
                      <a:off x="0" y="0"/>
                      <a:ext cx="5193043" cy="2905668"/>
                    </a:xfrm>
                    <a:prstGeom prst="rect">
                      <a:avLst/>
                    </a:prstGeom>
                  </pic:spPr>
                </pic:pic>
              </a:graphicData>
            </a:graphic>
          </wp:inline>
        </w:drawing>
      </w:r>
    </w:p>
    <w:p w14:paraId="47939A8E" w14:textId="77777777" w:rsidR="0056781E" w:rsidRPr="00914D55" w:rsidRDefault="0056781E" w:rsidP="0056781E">
      <w:pPr>
        <w:suppressAutoHyphens/>
        <w:spacing w:before="240" w:after="240" w:line="360" w:lineRule="auto"/>
        <w:jc w:val="center"/>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 xml:space="preserve">4 pav. Duomenų mainų </w:t>
      </w:r>
      <w:r w:rsidRPr="00914D55">
        <w:rPr>
          <w:rFonts w:ascii="Times New Roman" w:eastAsia="Times New Roman" w:hAnsi="Times New Roman" w:cs="Times New Roman"/>
          <w:b/>
          <w:bCs/>
          <w:kern w:val="0"/>
          <w:lang w:eastAsia="lt-LT"/>
          <w14:ligatures w14:val="none"/>
        </w:rPr>
        <w:t>su išorinėmis informacinėmis sistemomis principinė schema</w:t>
      </w:r>
    </w:p>
    <w:p w14:paraId="049D1048" w14:textId="77777777" w:rsidR="0056781E" w:rsidRPr="00914D55" w:rsidRDefault="0056781E" w:rsidP="0056781E">
      <w:pPr>
        <w:tabs>
          <w:tab w:val="left" w:pos="993"/>
        </w:tabs>
        <w:suppressAutoHyphens/>
        <w:spacing w:after="0" w:line="240" w:lineRule="auto"/>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Išorinės informacinės sistemos, naudodamos TLS 1.2 protokolą, per išorinę ugniasienę gali pasiekti tik jungiančiąją programinę įrangą, esančią DMZ zonoje ir veikiančią specialiu Reverse </w:t>
      </w:r>
      <w:proofErr w:type="spellStart"/>
      <w:r w:rsidRPr="00914D55">
        <w:rPr>
          <w:rFonts w:ascii="Times New Roman" w:eastAsia="Times New Roman" w:hAnsi="Times New Roman" w:cs="Times New Roman"/>
          <w:kern w:val="0"/>
          <w:lang w:eastAsia="lt-LT"/>
          <w14:ligatures w14:val="none"/>
        </w:rPr>
        <w:t>Gateway</w:t>
      </w:r>
      <w:proofErr w:type="spellEnd"/>
      <w:r w:rsidRPr="00914D55">
        <w:rPr>
          <w:rFonts w:ascii="Times New Roman" w:eastAsia="Times New Roman" w:hAnsi="Times New Roman" w:cs="Times New Roman"/>
          <w:kern w:val="0"/>
          <w:lang w:eastAsia="lt-LT"/>
          <w14:ligatures w14:val="none"/>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188653B4" w14:textId="77777777" w:rsidR="0056781E" w:rsidRPr="00914D55" w:rsidRDefault="0056781E" w:rsidP="0056781E">
      <w:pPr>
        <w:tabs>
          <w:tab w:val="left" w:pos="993"/>
        </w:tabs>
        <w:suppressAutoHyphens/>
        <w:spacing w:after="0" w:line="240" w:lineRule="auto"/>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5 paveiksle pateikta bendra Integruotos MIS posistemių (transakcinių sistemų), kitų muitinės ir išorinių informacinių sistemų integravimo schema.</w:t>
      </w:r>
    </w:p>
    <w:p w14:paraId="7445E70C" w14:textId="77777777" w:rsidR="0056781E" w:rsidRPr="00914D55" w:rsidRDefault="0056781E" w:rsidP="0056781E">
      <w:pPr>
        <w:tabs>
          <w:tab w:val="left" w:pos="993"/>
        </w:tabs>
        <w:suppressAutoHyphens/>
        <w:spacing w:after="0" w:line="240" w:lineRule="auto"/>
        <w:ind w:firstLine="709"/>
        <w:jc w:val="both"/>
        <w:rPr>
          <w:rFonts w:ascii="Times New Roman" w:eastAsia="Times New Roman" w:hAnsi="Times New Roman" w:cs="Times New Roman"/>
          <w:b/>
          <w:bCs/>
          <w:kern w:val="0"/>
          <w:lang w:eastAsia="lt-LT"/>
          <w14:ligatures w14:val="none"/>
        </w:rPr>
      </w:pPr>
    </w:p>
    <w:p w14:paraId="38BD9C37" w14:textId="77777777" w:rsidR="0056781E" w:rsidRPr="00914D55" w:rsidRDefault="0056781E" w:rsidP="00AB4420">
      <w:pPr>
        <w:suppressAutoHyphens/>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noProof/>
          <w:kern w:val="0"/>
          <w:lang w:eastAsia="lt-LT"/>
          <w14:ligatures w14:val="none"/>
        </w:rPr>
        <w:lastRenderedPageBreak/>
        <w:drawing>
          <wp:inline distT="0" distB="0" distL="0" distR="0" wp14:anchorId="18264618" wp14:editId="0F5BBA33">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5D1EB056" w14:textId="77777777" w:rsidR="0056781E" w:rsidRPr="00914D55" w:rsidRDefault="0056781E" w:rsidP="0056781E">
      <w:pPr>
        <w:suppressAutoHyphens/>
        <w:spacing w:after="0" w:line="240" w:lineRule="auto"/>
        <w:jc w:val="center"/>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5 pav. Informacinių sistemų integravimo schema</w:t>
      </w:r>
    </w:p>
    <w:p w14:paraId="7D5FC295" w14:textId="77777777" w:rsidR="0056781E" w:rsidRPr="00914D55" w:rsidRDefault="0056781E" w:rsidP="0056781E">
      <w:pPr>
        <w:suppressAutoHyphens/>
        <w:spacing w:after="0" w:line="240" w:lineRule="auto"/>
        <w:ind w:firstLine="720"/>
        <w:jc w:val="both"/>
        <w:rPr>
          <w:rFonts w:ascii="Times New Roman" w:eastAsia="Times New Roman" w:hAnsi="Times New Roman" w:cs="Times New Roman"/>
          <w:kern w:val="0"/>
          <w:szCs w:val="20"/>
          <w:lang w:eastAsia="lt-LT"/>
          <w14:ligatures w14:val="none"/>
        </w:rPr>
      </w:pPr>
    </w:p>
    <w:p w14:paraId="5DB8CB2F" w14:textId="77777777" w:rsidR="0056781E" w:rsidRPr="00914D55" w:rsidRDefault="0056781E" w:rsidP="0056781E">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kern w:val="0"/>
          <w:szCs w:val="20"/>
          <w:lang w:eastAsia="ar-SA"/>
          <w14:ligatures w14:val="none"/>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42878F49" w14:textId="77777777" w:rsidR="00AA4528" w:rsidRPr="00914D55" w:rsidRDefault="00AA4528" w:rsidP="0056781E">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p>
    <w:p w14:paraId="1557AA0F" w14:textId="77777777" w:rsidR="0056781E" w:rsidRPr="00914D55" w:rsidRDefault="0056781E" w:rsidP="0056781E">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p>
    <w:p w14:paraId="5F23CF13" w14:textId="77777777" w:rsidR="0056781E" w:rsidRPr="00914D55" w:rsidRDefault="0056781E" w:rsidP="0056781E">
      <w:pPr>
        <w:tabs>
          <w:tab w:val="left" w:pos="2268"/>
        </w:tabs>
        <w:suppressAutoHyphens/>
        <w:spacing w:after="0" w:line="240" w:lineRule="auto"/>
        <w:jc w:val="center"/>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noProof/>
          <w:kern w:val="0"/>
          <w:szCs w:val="20"/>
          <w14:ligatures w14:val="none"/>
        </w:rPr>
        <w:drawing>
          <wp:inline distT="0" distB="0" distL="0" distR="0" wp14:anchorId="4D02E1D6" wp14:editId="029EA823">
            <wp:extent cx="5062127" cy="3580662"/>
            <wp:effectExtent l="0" t="0" r="5715" b="1270"/>
            <wp:docPr id="1515769014" name="Picture 1515769014"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22"/>
                    <a:stretch>
                      <a:fillRect/>
                    </a:stretch>
                  </pic:blipFill>
                  <pic:spPr bwMode="auto">
                    <a:xfrm>
                      <a:off x="0" y="0"/>
                      <a:ext cx="5100390" cy="3607727"/>
                    </a:xfrm>
                    <a:prstGeom prst="rect">
                      <a:avLst/>
                    </a:prstGeom>
                  </pic:spPr>
                </pic:pic>
              </a:graphicData>
            </a:graphic>
          </wp:inline>
        </w:drawing>
      </w:r>
    </w:p>
    <w:p w14:paraId="7BCBECA2" w14:textId="77777777" w:rsidR="0056781E" w:rsidRPr="00914D55" w:rsidRDefault="0056781E" w:rsidP="00B97E93">
      <w:pPr>
        <w:numPr>
          <w:ilvl w:val="0"/>
          <w:numId w:val="2"/>
        </w:numPr>
        <w:tabs>
          <w:tab w:val="left" w:pos="2127"/>
        </w:tabs>
        <w:suppressAutoHyphens/>
        <w:spacing w:after="0" w:line="240" w:lineRule="auto"/>
        <w:ind w:left="567" w:firstLine="1276"/>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b/>
          <w:bCs/>
          <w:kern w:val="0"/>
          <w:lang w:eastAsia="lt-LT"/>
          <w14:ligatures w14:val="none"/>
        </w:rPr>
        <w:t>pav. Konceptualusis Integruotos MIS architektūros modelis</w:t>
      </w:r>
    </w:p>
    <w:p w14:paraId="5941EFCC" w14:textId="77777777" w:rsidR="0056781E" w:rsidRPr="00914D55" w:rsidRDefault="0056781E" w:rsidP="0056781E">
      <w:pPr>
        <w:suppressAutoHyphens/>
        <w:spacing w:after="0" w:line="20" w:lineRule="atLeast"/>
        <w:ind w:firstLine="720"/>
        <w:jc w:val="both"/>
        <w:rPr>
          <w:rFonts w:ascii="Times New Roman" w:eastAsia="Times New Roman" w:hAnsi="Times New Roman" w:cs="Times New Roman"/>
          <w:kern w:val="0"/>
          <w:lang w:eastAsia="ar-SA"/>
          <w14:ligatures w14:val="none"/>
        </w:rPr>
      </w:pPr>
    </w:p>
    <w:p w14:paraId="51994325" w14:textId="77777777" w:rsidR="0056781E" w:rsidRPr="00914D55" w:rsidRDefault="0056781E" w:rsidP="00B97E93">
      <w:pPr>
        <w:numPr>
          <w:ilvl w:val="2"/>
          <w:numId w:val="22"/>
        </w:numPr>
        <w:tabs>
          <w:tab w:val="left" w:pos="1560"/>
        </w:tabs>
        <w:suppressAutoHyphens/>
        <w:spacing w:after="0" w:line="240" w:lineRule="auto"/>
        <w:ind w:left="0" w:firstLine="851"/>
        <w:contextualSpacing/>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lastRenderedPageBreak/>
        <w:t>GVS</w:t>
      </w:r>
    </w:p>
    <w:p w14:paraId="7FB1BAB4" w14:textId="77777777" w:rsidR="0056781E" w:rsidRPr="00914D55" w:rsidRDefault="0056781E" w:rsidP="0056781E">
      <w:pPr>
        <w:tabs>
          <w:tab w:val="left" w:pos="1560"/>
        </w:tabs>
        <w:suppressAutoHyphens/>
        <w:spacing w:after="0" w:line="240" w:lineRule="auto"/>
        <w:ind w:left="851"/>
        <w:contextualSpacing/>
        <w:rPr>
          <w:rFonts w:ascii="Times New Roman" w:eastAsia="Times New Roman" w:hAnsi="Times New Roman" w:cs="Times New Roman"/>
          <w:bCs/>
          <w:kern w:val="0"/>
          <w14:ligatures w14:val="none"/>
        </w:rPr>
      </w:pPr>
    </w:p>
    <w:p w14:paraId="60548A8B" w14:textId="77777777" w:rsidR="0056781E" w:rsidRPr="00914D55" w:rsidRDefault="0056781E" w:rsidP="0056781E">
      <w:pPr>
        <w:tabs>
          <w:tab w:val="left" w:pos="1080"/>
        </w:tabs>
        <w:suppressAutoHyphens/>
        <w:spacing w:after="0" w:line="240" w:lineRule="auto"/>
        <w:ind w:firstLine="720"/>
        <w:contextualSpacing/>
        <w:jc w:val="both"/>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kern w:val="0"/>
          <w:szCs w:val="20"/>
          <w:lang w:eastAsia="ar-SA"/>
          <w14:ligatures w14:val="none"/>
        </w:rPr>
        <w:t>Garantijų valdymas yra muitinės deklaracijų apdorojimo proceso dalis, leidžianti užtikrinti, kad visos atsiradusios arba galinčios atsirasti muitinės administruojamos mokestinės prievolės bus įvykdytos. ES muitų teisės aktai numato galimybę naudoti dvejas garantijų formas – vienkartines garantijas, naudojamas vienos atsiradusios arba galinčios atsirasti mokestinės prievolės įvykdymui užtikrinti, ir bendrąsias garantijas, naudojamas vienos ar daugiau atsiradusių arba galinčių atsirasti mokestinių prievolių įvykdymui užtikrinti. Pastarosios gali būti naudojamos tik gavus muitinės leidimą jas pateikti.</w:t>
      </w:r>
    </w:p>
    <w:p w14:paraId="2653D9C7"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kern w:val="0"/>
          <w:szCs w:val="20"/>
          <w:lang w:eastAsia="ar-SA"/>
          <w14:ligatures w14:val="none"/>
        </w:rPr>
        <w:t xml:space="preserve">Vystant MD IT infrastruktūrą, garantijų valdymas iki GVS sukūrimo buvo realizuotas decentralizuotai, atskirai importo (eksporto) ir tranzito procedūroms. </w:t>
      </w:r>
      <w:r w:rsidRPr="00914D55">
        <w:rPr>
          <w:rFonts w:ascii="Times New Roman" w:eastAsia="Times New Roman" w:hAnsi="Times New Roman" w:cs="Times New Roman"/>
          <w:kern w:val="0"/>
          <w:szCs w:val="20"/>
          <w14:ligatures w14:val="none"/>
        </w:rPr>
        <w:t xml:space="preserve">IT priemonės išsklaidytos keliuose moduliuose: garantijų valdymą aptarnauja dvi sistemos – NTKS (tranzito garantijų valdymo modulis GMS) ir GVS (garantijų, pateiktų išleidimo į laisvą apyvartą ir galutinio vartojimo, valdymas); garantų valdymą atlieka GMM, </w:t>
      </w:r>
      <w:r w:rsidRPr="00914D55">
        <w:rPr>
          <w:rFonts w:ascii="Times New Roman" w:eastAsia="Times New Roman" w:hAnsi="Times New Roman" w:cs="Times New Roman"/>
          <w:kern w:val="0"/>
          <w:szCs w:val="20"/>
          <w:lang w:eastAsia="ar-SA"/>
          <w14:ligatures w14:val="none"/>
        </w:rPr>
        <w:t xml:space="preserve">skirta LR registruotų garantų registravimui ir duomenų apie juos tvarkymui. </w:t>
      </w:r>
      <w:r w:rsidRPr="00914D55">
        <w:rPr>
          <w:rFonts w:ascii="Times New Roman" w:eastAsia="Times New Roman" w:hAnsi="Times New Roman" w:cs="Times New Roman"/>
          <w:kern w:val="0"/>
          <w:szCs w:val="20"/>
          <w14:ligatures w14:val="none"/>
        </w:rPr>
        <w:t>CGU leidimai išduodami centralizuotoje MSVS, kurios valdytojas yra EK.</w:t>
      </w:r>
    </w:p>
    <w:p w14:paraId="79D6749E" w14:textId="77777777" w:rsidR="0056781E" w:rsidRPr="00914D55" w:rsidRDefault="0056781E" w:rsidP="0056781E">
      <w:pPr>
        <w:tabs>
          <w:tab w:val="left" w:pos="1080"/>
        </w:tabs>
        <w:suppressAutoHyphens/>
        <w:spacing w:after="0" w:line="240" w:lineRule="auto"/>
        <w:ind w:firstLine="720"/>
        <w:jc w:val="both"/>
        <w:rPr>
          <w:rFonts w:ascii="Times New Roman" w:eastAsia="Calibri" w:hAnsi="Times New Roman" w:cs="Times New Roman"/>
          <w:b/>
          <w:bCs/>
          <w:kern w:val="0"/>
          <w14:ligatures w14:val="none"/>
        </w:rPr>
      </w:pPr>
      <w:r w:rsidRPr="00914D55">
        <w:rPr>
          <w:rFonts w:ascii="Times New Roman" w:eastAsia="Times New Roman" w:hAnsi="Times New Roman" w:cs="Times New Roman"/>
          <w:kern w:val="0"/>
          <w:szCs w:val="20"/>
          <w:lang w:eastAsia="ar-SA"/>
          <w14:ligatures w14:val="none"/>
        </w:rPr>
        <w:t>2018–2021 metais</w:t>
      </w:r>
      <w:r w:rsidRPr="00914D55">
        <w:rPr>
          <w:rFonts w:ascii="Times New Roman" w:eastAsia="Times New Roman" w:hAnsi="Times New Roman" w:cs="Times New Roman"/>
          <w:kern w:val="0"/>
          <w:szCs w:val="20"/>
          <w:shd w:val="clear" w:color="auto" w:fill="FFFFFF"/>
          <w14:ligatures w14:val="none"/>
        </w:rPr>
        <w:t xml:space="preserve"> vykdytas garantijų valdymui skirtas projektas „Muitinės garantijų valdymo sistemos (GVS) sukūrimas“. Projekto apimtyje įgyvendintas centralizuotas visų tipų garantijų valdymas visų muitinės operacijų atvejais, automatinis garantijų apdorojimas (registravimas, tikrinimas, panaudojimas) bei automatizuotas keitimasis </w:t>
      </w:r>
      <w:r w:rsidRPr="00914D55">
        <w:rPr>
          <w:rFonts w:ascii="Times New Roman" w:eastAsia="Times New Roman" w:hAnsi="Times New Roman" w:cs="Times New Roman"/>
          <w:kern w:val="0"/>
          <w:szCs w:val="20"/>
          <w14:ligatures w14:val="none"/>
        </w:rPr>
        <w:t>informacija apie garantijas su kitomis muitinės  IS ir EVV (garantais). Sukurtas GVS paslaugų portalas, kuriuo gali naudotis autentifikuoti EVV ir garantai.</w:t>
      </w:r>
    </w:p>
    <w:p w14:paraId="3344BC9F"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2023</w:t>
      </w:r>
      <w:r w:rsidRPr="00914D55">
        <w:rPr>
          <w:rFonts w:ascii="Times New Roman" w:eastAsia="Times New Roman" w:hAnsi="Times New Roman" w:cs="Times New Roman"/>
          <w:kern w:val="0"/>
          <w:lang w:eastAsia="ar-SA"/>
          <w14:ligatures w14:val="none"/>
        </w:rPr>
        <w:t>–</w:t>
      </w:r>
      <w:r w:rsidRPr="00914D55">
        <w:rPr>
          <w:rFonts w:ascii="Times New Roman" w:eastAsia="Times New Roman" w:hAnsi="Times New Roman" w:cs="Times New Roman"/>
          <w:kern w:val="0"/>
          <w14:ligatures w14:val="none"/>
        </w:rPr>
        <w:t xml:space="preserve"> 2024 metais vykdyto projekto „Muitinės garantijų valdymo sistemos vystymas, II etapas“ apimtyje buvo atliktas GVS-NTKS sąsajos tobulinimas, kad būtų užtikrintas tranzito garantijų panaudojimo valdymas tranzito muitinės deklaracijų įforminimo procese, pasikeitus tranzito deklaracijų duomenų struktūroms ir formatams pagal SMK DA ir SMK ĮA B prieduose nustatytus reikalavimus bei nacionalinius reikalavimus, kai muitinės tranzito deklaracijos bus apdorojamos NCTS 5 etapo (NCTS-P5) funkcionalumui pritaikytos NTKS versijos priemonėmis, įskaitant esamos GVS-NTKS sąsajos atnaujinimą. Taip pat buvo atlikti GVS tobulinimo darbai: įgyvendintas užregistruotų vienkartinių garantijų, priimtų muitinės postuose per pamainą, registras; įeinančių/išeinančių pranešimų registras; vienkartinio piniginio užstato grąžinimų registras; bendrosios garantijos referencinio dydžio nustatymo funkcionalumas; MSVS CGU leidimo versijos V3 priėmimas ir duomenų aibės įkėlimas; MLS-GVS sąsajos pakeitimas (užstato grąžinimas per MLS); perėjimas prie naujos struktūros klasifikatorių rinkinio NOVIS BUNDLE; GVS duomenų bazės atskyrimas nuo aplikacijų ir t. t.</w:t>
      </w:r>
    </w:p>
    <w:p w14:paraId="6F04F6E7"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szCs w:val="20"/>
          <w14:ligatures w14:val="none"/>
        </w:rPr>
      </w:pPr>
    </w:p>
    <w:p w14:paraId="2C80DF46"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 xml:space="preserve">GVS realizuota kaip viena iš Integruotos MIS posistemių, kurioje </w:t>
      </w:r>
      <w:r w:rsidRPr="00914D55">
        <w:rPr>
          <w:rFonts w:ascii="Times New Roman" w:eastAsia="Times New Roman" w:hAnsi="Times New Roman" w:cs="Times New Roman"/>
          <w:kern w:val="0"/>
          <w:szCs w:val="20"/>
          <w:lang w:eastAsia="ar-SA"/>
          <w14:ligatures w14:val="none"/>
        </w:rPr>
        <w:t>vadovaujantis ES muitų teisės aktų nustatytais reikalavimais</w:t>
      </w:r>
      <w:r w:rsidRPr="00914D55">
        <w:rPr>
          <w:rFonts w:ascii="Times New Roman" w:eastAsia="Times New Roman" w:hAnsi="Times New Roman" w:cs="Times New Roman"/>
          <w:kern w:val="0"/>
          <w:szCs w:val="20"/>
          <w14:ligatures w14:val="none"/>
        </w:rPr>
        <w:t xml:space="preserve"> sukurti šie pagrindiniai garantijų valdymo funkcionalumai:</w:t>
      </w:r>
    </w:p>
    <w:p w14:paraId="670254DF"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importo garantijų registravimas su galimybe nurodyti jų naudojimą daugiau nei vienoje ES VN ir kelioms muitinės operacijoms;</w:t>
      </w:r>
    </w:p>
    <w:p w14:paraId="5F7EE40C" w14:textId="77777777" w:rsidR="0056781E" w:rsidRPr="00914D55" w:rsidRDefault="0056781E" w:rsidP="00B97E93">
      <w:pPr>
        <w:numPr>
          <w:ilvl w:val="0"/>
          <w:numId w:val="25"/>
        </w:numPr>
        <w:tabs>
          <w:tab w:val="num" w:pos="1080"/>
        </w:tabs>
        <w:suppressAutoHyphens/>
        <w:spacing w:after="0" w:line="240" w:lineRule="auto"/>
        <w:ind w:left="1080"/>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ar-SA"/>
          <w14:ligatures w14:val="none"/>
        </w:rPr>
        <w:t>tranzito garantijų valdymas bendrosios, nacionalinės ir išorinės srities lygmenyje;</w:t>
      </w:r>
    </w:p>
    <w:p w14:paraId="21FF95ED"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automatinis CGU leidimo galiojimo tikrinimas ir bendrosios garantijos duomenų įkėlimas;</w:t>
      </w:r>
    </w:p>
    <w:p w14:paraId="65275859"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unikalaus garantijos registracijos numerio suteikimas;</w:t>
      </w:r>
    </w:p>
    <w:p w14:paraId="31753177"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pirminių unikalių, su garantijos registracijos numeriu susijusių, prieigos prie garantijos duomenų kodų suteikimas, su galimybe priskirti ir pakeisti papildomus antrinius kodus;</w:t>
      </w:r>
    </w:p>
    <w:p w14:paraId="77F7619E"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garantijos galiojimo ir garantijos sumos pakankamumo tikrinimas, garantijos galiojimo sustabdymas, garantijos atšaukimas;</w:t>
      </w:r>
    </w:p>
    <w:p w14:paraId="6868DDDC"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garantijos referencinio dydžio nustatymo ir stebėsenos pagal panaudojimą skirtingoms muitinės procedūroms (operacijoms) įgyvendinimas;</w:t>
      </w:r>
    </w:p>
    <w:p w14:paraId="1A143DAE"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audito būdu vykdomos garantijos referencinio dydžio stebėsenos ir pagal kiekvieną transakciją vykdomos stebėsenos atskyrimas;</w:t>
      </w:r>
    </w:p>
    <w:p w14:paraId="158F0040"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užklausų (ataskaitų) apie muitinei pateiktų garantijų būsenas ir panaudojimą formavimo funkcionalumo sukūrimas;</w:t>
      </w:r>
    </w:p>
    <w:p w14:paraId="2A094808"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garantams skirtos garantijų pateikimo, sustabdymo, anuliavimo ir informacijos apie jų išduotas garantijas gavimo elektroninės paslaugos;</w:t>
      </w:r>
    </w:p>
    <w:p w14:paraId="411D17E6"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ekonominės veiklos vykdytojams skirtos informacijos apie jiems išduotas garantijas gavimo elektroninės paslaugos;</w:t>
      </w:r>
    </w:p>
    <w:p w14:paraId="142AA6DA"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išorinių naudotojų autentifikavimas ir autorizavimas BAP funkcionalumu.</w:t>
      </w:r>
    </w:p>
    <w:p w14:paraId="434FB9EF" w14:textId="77777777" w:rsidR="0056781E" w:rsidRPr="00914D55" w:rsidRDefault="0056781E" w:rsidP="0056781E">
      <w:pPr>
        <w:tabs>
          <w:tab w:val="left" w:pos="720"/>
          <w:tab w:val="left" w:pos="1080"/>
          <w:tab w:val="num" w:pos="2880"/>
        </w:tabs>
        <w:suppressAutoHyphens/>
        <w:spacing w:after="0" w:line="240" w:lineRule="auto"/>
        <w:ind w:left="720"/>
        <w:jc w:val="both"/>
        <w:rPr>
          <w:rFonts w:ascii="Times New Roman" w:eastAsia="Times New Roman" w:hAnsi="Times New Roman" w:cs="Times New Roman"/>
          <w:kern w:val="0"/>
          <w14:ligatures w14:val="none"/>
        </w:rPr>
      </w:pPr>
    </w:p>
    <w:p w14:paraId="649CDD43" w14:textId="77777777" w:rsidR="0056781E" w:rsidRPr="00914D55" w:rsidRDefault="0056781E" w:rsidP="0056781E">
      <w:pPr>
        <w:tabs>
          <w:tab w:val="left" w:pos="720"/>
          <w:tab w:val="left" w:pos="1080"/>
          <w:tab w:val="num" w:pos="2880"/>
        </w:tabs>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Pagrindinės GVS funkcijos:</w:t>
      </w:r>
    </w:p>
    <w:p w14:paraId="70E15291"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Automatizuotas muitinės garantijų valdymas, apimantis visą su muitinėje registruotų garantijų naudojimu susijusių veiksmų valdymo ciklą;</w:t>
      </w:r>
    </w:p>
    <w:p w14:paraId="0F296EDA"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bCs/>
          <w:kern w:val="0"/>
          <w14:ligatures w14:val="none"/>
        </w:rPr>
      </w:pPr>
      <w:r w:rsidRPr="00914D55">
        <w:rPr>
          <w:rFonts w:ascii="Times New Roman" w:eastAsia="Calibri" w:hAnsi="Times New Roman" w:cs="Times New Roman"/>
          <w:bCs/>
          <w:kern w:val="0"/>
          <w:szCs w:val="20"/>
          <w14:ligatures w14:val="none"/>
        </w:rPr>
        <w:t>Garantijų pateikimo ir informacijos apie jas gavimo elektroninių paslaugų teikimas garantams ir EVV</w:t>
      </w:r>
      <w:r w:rsidRPr="00914D55">
        <w:rPr>
          <w:rFonts w:ascii="Times New Roman" w:eastAsia="Times New Roman" w:hAnsi="Times New Roman" w:cs="Times New Roman"/>
          <w:bCs/>
          <w:kern w:val="0"/>
          <w14:ligatures w14:val="none"/>
        </w:rPr>
        <w:t>;</w:t>
      </w:r>
    </w:p>
    <w:p w14:paraId="438E6382"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Duomenų apie muitinėje registruotas garantijas mainai su kitais Integruotos MIS posistemiais, kitomis muitinės vidinėmis ir išorinėmis IS;</w:t>
      </w:r>
    </w:p>
    <w:p w14:paraId="488C428D"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Ataskaitų formavimas.</w:t>
      </w:r>
    </w:p>
    <w:p w14:paraId="47E1EA46" w14:textId="77777777" w:rsidR="0056781E" w:rsidRPr="00914D55" w:rsidRDefault="0056781E" w:rsidP="0056781E">
      <w:pPr>
        <w:suppressAutoHyphens/>
        <w:spacing w:after="0" w:line="240" w:lineRule="auto"/>
        <w:ind w:left="1069"/>
        <w:contextualSpacing/>
        <w:jc w:val="both"/>
        <w:rPr>
          <w:rFonts w:ascii="Times New Roman" w:eastAsia="Times New Roman" w:hAnsi="Times New Roman" w:cs="Times New Roman"/>
          <w:kern w:val="0"/>
          <w14:ligatures w14:val="none"/>
        </w:rPr>
      </w:pPr>
    </w:p>
    <w:p w14:paraId="40E54B1C" w14:textId="77777777" w:rsidR="0056781E" w:rsidRPr="00914D55" w:rsidRDefault="0056781E" w:rsidP="0056781E">
      <w:pPr>
        <w:tabs>
          <w:tab w:val="left" w:pos="720"/>
          <w:tab w:val="left" w:pos="1080"/>
          <w:tab w:val="num" w:pos="2880"/>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priemonėmis apdorojami šių tipų garantijų duomenys:</w:t>
      </w:r>
    </w:p>
    <w:p w14:paraId="377F362F"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atleidimas nuo pareigos pateikti garantiją (0);</w:t>
      </w:r>
    </w:p>
    <w:p w14:paraId="264E67B7"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garanto bendrasis įsipareigojimas (1G);</w:t>
      </w:r>
    </w:p>
    <w:p w14:paraId="28EDABA0"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sutartinė hipoteka (įkeitimas) kaip bendroji garantija (1H);</w:t>
      </w:r>
    </w:p>
    <w:p w14:paraId="40DDF24A"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bendrasis piniginis užstatas (1U);</w:t>
      </w:r>
    </w:p>
    <w:p w14:paraId="1DA4E092"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garanto vienkartinis įsipareigojimas (2);</w:t>
      </w:r>
    </w:p>
    <w:p w14:paraId="5947F2CA"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vienkartinis piniginis užstatas (3);</w:t>
      </w:r>
    </w:p>
    <w:p w14:paraId="383A209A"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vienkartinė lakštų formos garantija (4);</w:t>
      </w:r>
    </w:p>
    <w:p w14:paraId="29017908"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lakštai (4L);</w:t>
      </w:r>
    </w:p>
    <w:p w14:paraId="388CED84"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priverstinė hipoteka (įkeitimas) kaip vienkartinė garantija (IP);</w:t>
      </w:r>
    </w:p>
    <w:p w14:paraId="1180B0FB"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sutartinė hipoteka (įkeitimas) kaip vienkartinė garantija (IS);</w:t>
      </w:r>
    </w:p>
    <w:p w14:paraId="1112405D"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vienkartinė daugkartinio panaudojimo garantija (9).</w:t>
      </w:r>
    </w:p>
    <w:p w14:paraId="5C8C6622" w14:textId="77777777" w:rsidR="0025384A" w:rsidRPr="00914D55" w:rsidRDefault="0025384A" w:rsidP="00255778">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5241F8C2" w14:textId="77777777" w:rsidR="007A1F92" w:rsidRPr="00914D55" w:rsidRDefault="007A1F92" w:rsidP="007A1F92">
      <w:pPr>
        <w:tabs>
          <w:tab w:val="left" w:pos="720"/>
          <w:tab w:val="left" w:pos="1080"/>
        </w:tabs>
        <w:suppressAutoHyphens/>
        <w:spacing w:after="0" w:line="240" w:lineRule="auto"/>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5 pav. pateikta GVS funkcinė architektūra. </w:t>
      </w:r>
    </w:p>
    <w:p w14:paraId="47F0FCF9" w14:textId="77777777" w:rsidR="007A1F92" w:rsidRPr="00914D55" w:rsidRDefault="007A1F92" w:rsidP="007A1F92">
      <w:pPr>
        <w:tabs>
          <w:tab w:val="left" w:pos="720"/>
          <w:tab w:val="left" w:pos="1080"/>
        </w:tabs>
        <w:suppressAutoHyphens/>
        <w:spacing w:after="0" w:line="240" w:lineRule="auto"/>
        <w:rPr>
          <w:rFonts w:ascii="Times New Roman" w:eastAsia="Times New Roman" w:hAnsi="Times New Roman" w:cs="Times New Roman"/>
          <w:kern w:val="0"/>
          <w14:ligatures w14:val="none"/>
        </w:rPr>
      </w:pPr>
    </w:p>
    <w:p w14:paraId="0325B5C7" w14:textId="77777777" w:rsidR="007A1F92" w:rsidRPr="00914D55" w:rsidRDefault="007A1F92" w:rsidP="007F1DFC">
      <w:pPr>
        <w:suppressAutoHyphens/>
        <w:spacing w:after="120" w:line="240" w:lineRule="auto"/>
        <w:jc w:val="center"/>
        <w:rPr>
          <w:rFonts w:ascii="Times New Roman" w:eastAsia="Times New Roman" w:hAnsi="Times New Roman" w:cs="Times New Roman"/>
          <w:kern w:val="0"/>
          <w14:ligatures w14:val="none"/>
        </w:rPr>
      </w:pPr>
      <w:r w:rsidRPr="00914D55">
        <w:rPr>
          <w:rFonts w:ascii="Times New Roman" w:eastAsia="Times New Roman" w:hAnsi="Times New Roman" w:cs="Times New Roman"/>
          <w:noProof/>
          <w:kern w:val="0"/>
          <w:lang w:eastAsia="lt-LT"/>
          <w14:ligatures w14:val="none"/>
        </w:rPr>
        <w:drawing>
          <wp:inline distT="0" distB="0" distL="0" distR="0" wp14:anchorId="0C3D16D4" wp14:editId="1EA1863B">
            <wp:extent cx="5934075" cy="3581400"/>
            <wp:effectExtent l="0" t="0" r="9525" b="0"/>
            <wp:docPr id="6" name="Paveikslėlis 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descr="Diagram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14:paraId="58BB342F" w14:textId="77777777" w:rsidR="007A1F92" w:rsidRPr="00914D55" w:rsidRDefault="007A1F92" w:rsidP="007A1F92">
      <w:pPr>
        <w:suppressAutoHyphens/>
        <w:spacing w:after="0" w:line="240" w:lineRule="auto"/>
        <w:jc w:val="center"/>
        <w:rPr>
          <w:rFonts w:ascii="Times New Roman" w:eastAsia="Times New Roman" w:hAnsi="Times New Roman" w:cs="Times New Roman"/>
          <w:b/>
          <w:bCs/>
          <w:kern w:val="0"/>
          <w:sz w:val="22"/>
          <w:szCs w:val="22"/>
          <w14:ligatures w14:val="none"/>
        </w:rPr>
      </w:pPr>
      <w:bookmarkStart w:id="99" w:name="_Toc15035281"/>
      <w:r w:rsidRPr="00914D55">
        <w:rPr>
          <w:rFonts w:ascii="Times New Roman" w:eastAsia="Times New Roman" w:hAnsi="Times New Roman" w:cs="Times New Roman"/>
          <w:b/>
          <w:bCs/>
          <w:kern w:val="0"/>
          <w:sz w:val="22"/>
          <w:szCs w:val="22"/>
          <w14:ligatures w14:val="none"/>
        </w:rPr>
        <w:t>5 pav. Principinė GVS funkcinė architektūra</w:t>
      </w:r>
      <w:bookmarkEnd w:id="99"/>
    </w:p>
    <w:p w14:paraId="20CDE551" w14:textId="77777777" w:rsidR="007A1F92" w:rsidRPr="00914D55" w:rsidRDefault="007A1F92" w:rsidP="007A1F92">
      <w:pPr>
        <w:suppressAutoHyphens/>
        <w:spacing w:after="0" w:line="240" w:lineRule="auto"/>
        <w:jc w:val="center"/>
        <w:rPr>
          <w:rFonts w:ascii="Times New Roman" w:eastAsia="Times New Roman" w:hAnsi="Times New Roman" w:cs="Times New Roman"/>
          <w:b/>
          <w:bCs/>
          <w:kern w:val="0"/>
          <w:sz w:val="22"/>
          <w:szCs w:val="22"/>
          <w14:ligatures w14:val="none"/>
        </w:rPr>
      </w:pPr>
    </w:p>
    <w:p w14:paraId="15E310AC" w14:textId="77777777" w:rsidR="007A1F92" w:rsidRPr="00914D55" w:rsidRDefault="007A1F92" w:rsidP="007A1F92">
      <w:pPr>
        <w:suppressAutoHyphens/>
        <w:spacing w:after="120" w:line="240" w:lineRule="auto"/>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funkcinėje architektūroje išskiriamos šios pagrindinės naudotojų grupės (dalyviai):</w:t>
      </w:r>
    </w:p>
    <w:p w14:paraId="43034B75"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Garantai;</w:t>
      </w:r>
    </w:p>
    <w:p w14:paraId="7072B173"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EVV;</w:t>
      </w:r>
    </w:p>
    <w:p w14:paraId="7B0E82D5"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lastRenderedPageBreak/>
        <w:t>Muitinės darbuotojai;</w:t>
      </w:r>
    </w:p>
    <w:p w14:paraId="76BE2188"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Viešų paslaugų naudotojai.</w:t>
      </w:r>
    </w:p>
    <w:p w14:paraId="77195DDB" w14:textId="77777777" w:rsidR="007A1F92" w:rsidRPr="00914D55" w:rsidRDefault="007A1F92" w:rsidP="007A1F92">
      <w:pPr>
        <w:suppressAutoHyphens/>
        <w:spacing w:after="120" w:line="240" w:lineRule="auto"/>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funkciniuose / loginiuose komponentuose išskiriamos šios loginės funkcionalumo grupės / moduliai:</w:t>
      </w:r>
    </w:p>
    <w:p w14:paraId="233299B7"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Paslaugų modulis – paslaugų, susijusių su EVV išduotų garantijų valdymu, registravimu, muitinės operacijų, galiojimo ES šalyse narėse ir kt. nurodymu, duomenų ir būsenos peržiūra, tikrinimu ir t. t.; </w:t>
      </w:r>
    </w:p>
    <w:p w14:paraId="673FBE65"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Sisteminiai / bendrieji komponentai – funkcijos / algoritmai, reikalingi visų numatytų su paslaugų teikimu susijusių funkcinių reikalavimų įgyvendinimui, įskaitant, bet neapsiribojant, užklausas / ataskaitas, unikalių garantijos numerių generavimą, informacinių pranešimo apie būsenų pasikeitimus siuntimą, autorizaciją ir autentifikaciją (panaudojant BAP sprendinius), referencinių dydžių stebėseną, garantijos duomenų prieigos kodo (-ų) generavimą; </w:t>
      </w:r>
    </w:p>
    <w:p w14:paraId="13781C62"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contextualSpacing/>
        <w:jc w:val="both"/>
        <w:rPr>
          <w:rFonts w:ascii="Times New Roman" w:eastAsia="Times New Roman" w:hAnsi="Times New Roman" w:cs="Times New Roman"/>
          <w:color w:val="000000"/>
          <w:kern w:val="0"/>
          <w:szCs w:val="20"/>
          <w14:ligatures w14:val="none"/>
        </w:rPr>
      </w:pPr>
      <w:r w:rsidRPr="00914D55">
        <w:rPr>
          <w:rFonts w:ascii="Times New Roman" w:eastAsia="Times New Roman" w:hAnsi="Times New Roman" w:cs="Times New Roman"/>
          <w:color w:val="000000"/>
          <w:kern w:val="0"/>
          <w:szCs w:val="20"/>
          <w14:ligatures w14:val="none"/>
        </w:rPr>
        <w:t xml:space="preserve">Muitinės darbuotojo modulis – su GVS realizuojamų paslaugų teikimu susijusių duomenų tvarkymui; </w:t>
      </w:r>
    </w:p>
    <w:p w14:paraId="01E5A077"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i/>
          <w:iCs/>
          <w:color w:val="000000"/>
          <w:kern w:val="0"/>
          <w:lang w:eastAsia="lt-LT"/>
          <w14:ligatures w14:val="none"/>
        </w:rPr>
        <w:t>ESB (</w:t>
      </w:r>
      <w:proofErr w:type="spellStart"/>
      <w:r w:rsidRPr="00914D55">
        <w:rPr>
          <w:rFonts w:ascii="Times New Roman" w:eastAsia="Times New Roman" w:hAnsi="Times New Roman" w:cs="Times New Roman"/>
          <w:i/>
          <w:iCs/>
          <w:color w:val="000000"/>
          <w:kern w:val="0"/>
          <w:lang w:eastAsia="lt-LT"/>
          <w14:ligatures w14:val="none"/>
        </w:rPr>
        <w:t>WebMethods</w:t>
      </w:r>
      <w:proofErr w:type="spellEnd"/>
      <w:r w:rsidRPr="00914D55">
        <w:rPr>
          <w:rFonts w:ascii="Times New Roman" w:eastAsia="Times New Roman" w:hAnsi="Times New Roman" w:cs="Times New Roman"/>
          <w:i/>
          <w:iCs/>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duomenų mainų komponentas – žiniatinklio paslaugų teikimui, paslaugų teikimui reikalingų duomenų surinkimui iš kitų IS (principinė integravimo schema pateikta 6 pav.); </w:t>
      </w:r>
    </w:p>
    <w:p w14:paraId="6149A5EF"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Viešas modulis – garantijos duomenų tikrinimui bei kitiems detalios analizės metu nustatytiems viešai prieinamiems funkcionalumams įgyvendinti.</w:t>
      </w:r>
    </w:p>
    <w:p w14:paraId="616F9E36" w14:textId="77777777" w:rsidR="007A1F92" w:rsidRPr="00914D55" w:rsidRDefault="007A1F92" w:rsidP="007A1F92">
      <w:pPr>
        <w:tabs>
          <w:tab w:val="left" w:pos="1843"/>
        </w:tabs>
        <w:suppressAutoHyphens/>
        <w:spacing w:after="0" w:line="240" w:lineRule="auto"/>
        <w:ind w:firstLine="720"/>
        <w:jc w:val="both"/>
        <w:rPr>
          <w:rFonts w:ascii="Times New Roman" w:eastAsia="Times New Roman" w:hAnsi="Times New Roman" w:cs="Times New Roman"/>
          <w:b/>
          <w:bCs/>
          <w:kern w:val="0"/>
          <w:szCs w:val="20"/>
          <w:lang w:eastAsia="lt-LT"/>
          <w14:ligatures w14:val="none"/>
        </w:rPr>
      </w:pPr>
    </w:p>
    <w:p w14:paraId="12156D0A" w14:textId="77777777" w:rsidR="007A1F92" w:rsidRPr="00914D55" w:rsidRDefault="007A1F92" w:rsidP="007A1F92">
      <w:pPr>
        <w:tabs>
          <w:tab w:val="left" w:pos="1843"/>
        </w:tabs>
        <w:suppressAutoHyphens/>
        <w:spacing w:after="0" w:line="240" w:lineRule="auto"/>
        <w:ind w:firstLine="720"/>
        <w:jc w:val="both"/>
        <w:rPr>
          <w:rFonts w:ascii="Times New Roman" w:eastAsia="Times New Roman" w:hAnsi="Times New Roman" w:cs="Times New Roman"/>
          <w:b/>
          <w:bCs/>
          <w:kern w:val="0"/>
          <w:szCs w:val="20"/>
          <w:lang w:eastAsia="lt-LT"/>
          <w14:ligatures w14:val="none"/>
        </w:rPr>
      </w:pPr>
      <w:r w:rsidRPr="00914D55">
        <w:rPr>
          <w:rFonts w:ascii="Times New Roman" w:eastAsia="Times New Roman" w:hAnsi="Times New Roman" w:cs="Times New Roman"/>
          <w:b/>
          <w:bCs/>
          <w:kern w:val="0"/>
          <w:szCs w:val="20"/>
          <w:lang w:eastAsia="lt-LT"/>
          <w14:ligatures w14:val="none"/>
        </w:rPr>
        <w:t>GVS sąsajos su  Integruotos MIS posistemiais bei registrais:</w:t>
      </w:r>
    </w:p>
    <w:p w14:paraId="5B04CFEE"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NOVIS</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 xml:space="preserve">skirta normatyvinės informacijos perdavimui GVS, informacijos apie </w:t>
      </w:r>
      <w:r w:rsidRPr="00914D55">
        <w:rPr>
          <w:rFonts w:ascii="Times New Roman" w:eastAsia="Calibri" w:hAnsi="Times New Roman" w:cs="Times New Roman"/>
          <w:color w:val="000000"/>
          <w:kern w:val="0"/>
          <w:szCs w:val="20"/>
          <w14:ligatures w14:val="none"/>
        </w:rPr>
        <w:t xml:space="preserve">muitinės įstaigų duomenis, muitinės operacijų, garantijų tipų, šalių, prekių kodus, </w:t>
      </w:r>
      <w:r w:rsidRPr="00914D55">
        <w:rPr>
          <w:rFonts w:ascii="Times New Roman" w:eastAsia="Times New Roman" w:hAnsi="Times New Roman" w:cs="Times New Roman"/>
          <w:kern w:val="0"/>
          <w:szCs w:val="20"/>
          <w14:ligatures w14:val="none"/>
        </w:rPr>
        <w:t>valiutų kursų duomenis ir t. t</w:t>
      </w:r>
      <w:r w:rsidRPr="00914D55">
        <w:rPr>
          <w:rFonts w:ascii="Times New Roman" w:eastAsia="Times New Roman" w:hAnsi="Times New Roman" w:cs="Times New Roman"/>
          <w:kern w:val="0"/>
          <w14:ligatures w14:val="none"/>
        </w:rPr>
        <w:t>;</w:t>
      </w:r>
    </w:p>
    <w:p w14:paraId="62A9B93F"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MPR</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kern w:val="0"/>
          <w14:ligatures w14:val="none"/>
        </w:rPr>
        <w:t xml:space="preserve"> skirta EVV duomenų perdavimui GVS garantijų registracijos ir jų atnaujinimo metu;</w:t>
      </w:r>
    </w:p>
    <w:p w14:paraId="24349349"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GMM</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kern w:val="0"/>
          <w14:ligatures w14:val="none"/>
        </w:rPr>
        <w:t xml:space="preserve"> skirta garantų duomenų mainams: garanto duomenų perdavimui GVS registruojant ir atnaujinant garantiją, pasikeitus garanto statusui ar perdavus jo įsipareigojimus kitam garantui; GMM naudotojų informavimui apie galiojančius garanto įsipareigojimus;</w:t>
      </w:r>
    </w:p>
    <w:p w14:paraId="1003127E"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Sąsaja su MAKIS</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 xml:space="preserve">skirta </w:t>
      </w:r>
      <w:r w:rsidRPr="00914D55">
        <w:rPr>
          <w:rFonts w:ascii="Times New Roman" w:eastAsia="Times New Roman" w:hAnsi="Times New Roman" w:cs="Times New Roman"/>
          <w:kern w:val="0"/>
          <w:szCs w:val="20"/>
          <w14:ligatures w14:val="none"/>
        </w:rPr>
        <w:t>apsikeisti garantijų panaudojimo, atlaisvinimo bei piniginio užstato naudojimo (registravimo, atnaujinimo, grąžinimo) informacija</w:t>
      </w:r>
      <w:r w:rsidRPr="00914D55">
        <w:rPr>
          <w:rFonts w:ascii="Times New Roman" w:eastAsia="Times New Roman" w:hAnsi="Times New Roman" w:cs="Times New Roman"/>
          <w:kern w:val="0"/>
          <w14:ligatures w14:val="none"/>
        </w:rPr>
        <w:t>;</w:t>
      </w:r>
    </w:p>
    <w:p w14:paraId="60E91D60"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bCs/>
          <w:i/>
          <w:iCs/>
          <w:kern w:val="0"/>
          <w:szCs w:val="20"/>
          <w14:ligatures w14:val="none"/>
        </w:rPr>
      </w:pPr>
      <w:r w:rsidRPr="00914D55">
        <w:rPr>
          <w:rFonts w:ascii="Times New Roman" w:eastAsia="Times New Roman" w:hAnsi="Times New Roman" w:cs="Times New Roman"/>
          <w:b/>
          <w:bCs/>
          <w:kern w:val="0"/>
          <w:szCs w:val="20"/>
          <w14:ligatures w14:val="none"/>
        </w:rPr>
        <w:t xml:space="preserve">Sąsaja su </w:t>
      </w:r>
      <w:proofErr w:type="spellStart"/>
      <w:r w:rsidRPr="00914D55">
        <w:rPr>
          <w:rFonts w:ascii="Times New Roman" w:eastAsia="Times New Roman" w:hAnsi="Times New Roman" w:cs="Times New Roman"/>
          <w:b/>
          <w:bCs/>
          <w:kern w:val="0"/>
          <w:szCs w:val="20"/>
          <w14:ligatures w14:val="none"/>
        </w:rPr>
        <w:t>iMDAS</w:t>
      </w:r>
      <w:proofErr w:type="spellEnd"/>
      <w:r w:rsidRPr="00914D55">
        <w:rPr>
          <w:rFonts w:ascii="Times New Roman" w:eastAsia="Times New Roman" w:hAnsi="Times New Roman" w:cs="Times New Roman"/>
          <w:kern w:val="0"/>
          <w:szCs w:val="20"/>
          <w14:ligatures w14:val="none"/>
        </w:rPr>
        <w:t>, skirta atlikti garantijų, pateiktų mokestinių prievolių sumokėjimui užtikrinti, panaudojimo importo procedūroms (operacijoms) kontrolę muitinės deklaracijų įforminimo metu: atlikti g</w:t>
      </w:r>
      <w:r w:rsidRPr="00914D55">
        <w:rPr>
          <w:rFonts w:ascii="Times New Roman" w:eastAsia="Calibri" w:hAnsi="Times New Roman" w:cs="Times New Roman"/>
          <w:kern w:val="0"/>
          <w:szCs w:val="20"/>
          <w14:ligatures w14:val="none"/>
        </w:rPr>
        <w:t>arantijos patikrinimą prieš panaudojant garantiją, garantijos panaudojimą, garantijos panaudojimo atšaukimą</w:t>
      </w:r>
      <w:r w:rsidRPr="00914D55">
        <w:rPr>
          <w:rFonts w:ascii="Times New Roman" w:eastAsia="Times New Roman" w:hAnsi="Times New Roman" w:cs="Times New Roman"/>
          <w:kern w:val="0"/>
          <w:szCs w:val="20"/>
          <w14:ligatures w14:val="none"/>
        </w:rPr>
        <w:t>;</w:t>
      </w:r>
    </w:p>
    <w:p w14:paraId="6A18CF27"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szCs w:val="20"/>
          <w14:ligatures w14:val="none"/>
        </w:rPr>
      </w:pPr>
      <w:r w:rsidRPr="00914D55">
        <w:rPr>
          <w:rFonts w:ascii="Times New Roman" w:eastAsia="Times New Roman" w:hAnsi="Times New Roman" w:cs="Times New Roman"/>
          <w:b/>
          <w:kern w:val="0"/>
          <w:szCs w:val="20"/>
          <w14:ligatures w14:val="none"/>
        </w:rPr>
        <w:t>Sąsaja su NTKS</w:t>
      </w:r>
      <w:r w:rsidRPr="00914D55">
        <w:rPr>
          <w:rFonts w:ascii="Times New Roman" w:eastAsia="Times New Roman" w:hAnsi="Times New Roman" w:cs="Times New Roman"/>
          <w:kern w:val="0"/>
          <w:szCs w:val="20"/>
          <w14:ligatures w14:val="none"/>
        </w:rPr>
        <w:t xml:space="preserve">, skirta garantijų, taikomų Sąjungos/ bendrojo tranzito procedūrai, duomenų perdavimui deklaracijų įforminimo, garantijų </w:t>
      </w:r>
      <w:r w:rsidRPr="00914D55">
        <w:rPr>
          <w:rFonts w:ascii="Times New Roman" w:eastAsia="Times New Roman" w:hAnsi="Times New Roman" w:cs="Times New Roman"/>
          <w:kern w:val="0"/>
          <w:szCs w:val="20"/>
          <w:lang w:eastAsia="ar-SA"/>
          <w14:ligatures w14:val="none"/>
        </w:rPr>
        <w:t xml:space="preserve">registravimo ir jų panaudojimo metu </w:t>
      </w:r>
      <w:r w:rsidRPr="00914D55">
        <w:rPr>
          <w:rFonts w:ascii="Times New Roman" w:eastAsia="Times New Roman" w:hAnsi="Times New Roman" w:cs="Times New Roman"/>
          <w:kern w:val="0"/>
          <w:szCs w:val="20"/>
          <w14:ligatures w14:val="none"/>
        </w:rPr>
        <w:t>(atliekant g</w:t>
      </w:r>
      <w:r w:rsidRPr="00914D55">
        <w:rPr>
          <w:rFonts w:ascii="Times New Roman" w:eastAsia="Calibri" w:hAnsi="Times New Roman" w:cs="Times New Roman"/>
          <w:kern w:val="0"/>
          <w:szCs w:val="20"/>
          <w14:ligatures w14:val="none"/>
        </w:rPr>
        <w:t xml:space="preserve">arantijos patikrinimą prieš panaudojant garantiją, garantijos panaudojimą, garantijos atlaisvinimą, garantijos panaudojimo atšaukimą arba tikslinimą). Realizuota galimybė pateikti užklausas į GVS informacijai apie tranzito garantijas gauti; realizuotas tranzito garantijų </w:t>
      </w:r>
      <w:r w:rsidRPr="00914D55">
        <w:rPr>
          <w:rFonts w:ascii="Times New Roman" w:eastAsia="Times New Roman" w:hAnsi="Times New Roman" w:cs="Times New Roman"/>
          <w:kern w:val="0"/>
          <w:szCs w:val="20"/>
          <w:lang w:eastAsia="ar-SA"/>
          <w14:ligatures w14:val="none"/>
        </w:rPr>
        <w:t>valdymas bendrojoje, nacionalinėje ir išorinėje srityse;</w:t>
      </w:r>
    </w:p>
    <w:p w14:paraId="54CFFEDB"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szCs w:val="20"/>
          <w14:ligatures w14:val="none"/>
        </w:rPr>
      </w:pPr>
      <w:bookmarkStart w:id="100" w:name="_Hlk90908780"/>
      <w:r w:rsidRPr="00914D55">
        <w:rPr>
          <w:rFonts w:ascii="Times New Roman" w:eastAsia="Times New Roman" w:hAnsi="Times New Roman" w:cs="Times New Roman"/>
          <w:b/>
          <w:kern w:val="0"/>
          <w:szCs w:val="20"/>
          <w14:ligatures w14:val="none"/>
        </w:rPr>
        <w:t xml:space="preserve">Sąsaja su MLS, </w:t>
      </w:r>
      <w:r w:rsidRPr="00914D55">
        <w:rPr>
          <w:rFonts w:ascii="Times New Roman" w:eastAsia="Times New Roman" w:hAnsi="Times New Roman" w:cs="Times New Roman"/>
          <w:kern w:val="0"/>
          <w:szCs w:val="20"/>
          <w14:ligatures w14:val="none"/>
        </w:rPr>
        <w:t xml:space="preserve">skirta teikti GVS informaciją apie MSVS priemonėmis LR muitinės bei kitų VN muitinių išduotus CGU leidimus, kuriuose susijusia šalimi yra LR, ir informuoti GVS apie CGU leidimo duomenų pasikeitimus (MLS įgyvendinta sąveika su EK MSVS, informacijos apie MSVS įformintus CGU leidimus atsisiuntimui). Realizuotos Prašymo ir Leidimo laikinai saugoti prekes šių prekių turėtojo pageidaujamoje vietoje garantijos duomenų patikros, rezervavimo ir atlaisvinimo užklausos, taip pat </w:t>
      </w:r>
      <w:r w:rsidRPr="00914D55">
        <w:rPr>
          <w:rFonts w:ascii="Times New Roman" w:eastAsia="Calibri" w:hAnsi="Times New Roman" w:cs="Times New Roman"/>
          <w:kern w:val="0"/>
          <w:szCs w:val="20"/>
          <w14:ligatures w14:val="none"/>
        </w:rPr>
        <w:t>vienkartinio piniginio užstato grąžinimo užklausos</w:t>
      </w:r>
    </w:p>
    <w:bookmarkEnd w:id="100"/>
    <w:p w14:paraId="4A7102C8" w14:textId="77777777" w:rsidR="007A1F92" w:rsidRPr="00914D55" w:rsidRDefault="007A1F92" w:rsidP="00B97E93">
      <w:pPr>
        <w:numPr>
          <w:ilvl w:val="0"/>
          <w:numId w:val="29"/>
        </w:numPr>
        <w:tabs>
          <w:tab w:val="left" w:pos="709"/>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VLS</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kern w:val="0"/>
          <w14:ligatures w14:val="none"/>
        </w:rPr>
        <w:t xml:space="preserve"> skirta</w:t>
      </w:r>
      <w:r w:rsidRPr="00914D55">
        <w:rPr>
          <w:rFonts w:ascii="Times New Roman" w:eastAsia="Times New Roman" w:hAnsi="Times New Roman" w:cs="Times New Roman"/>
          <w:kern w:val="0"/>
          <w:szCs w:val="20"/>
          <w14:ligatures w14:val="none"/>
        </w:rPr>
        <w:t xml:space="preserve"> garantijos</w:t>
      </w:r>
      <w:r w:rsidRPr="00914D55">
        <w:rPr>
          <w:rFonts w:ascii="Times New Roman" w:eastAsia="Times New Roman" w:hAnsi="Times New Roman" w:cs="Times New Roman"/>
          <w:kern w:val="0"/>
          <w14:ligatures w14:val="none"/>
        </w:rPr>
        <w:t xml:space="preserve"> būsenos patikrinimui </w:t>
      </w:r>
      <w:r w:rsidRPr="00914D55">
        <w:rPr>
          <w:rFonts w:ascii="Times New Roman" w:eastAsia="Calibri" w:hAnsi="Times New Roman" w:cs="Times New Roman"/>
          <w:kern w:val="0"/>
          <w:szCs w:val="20"/>
          <w14:ligatures w14:val="none"/>
        </w:rPr>
        <w:t xml:space="preserve">VLS portale. </w:t>
      </w:r>
      <w:r w:rsidRPr="00914D55">
        <w:rPr>
          <w:rFonts w:ascii="Times New Roman" w:eastAsia="Times New Roman" w:hAnsi="Times New Roman" w:cs="Times New Roman"/>
          <w:kern w:val="0"/>
          <w:szCs w:val="20"/>
          <w14:ligatures w14:val="none"/>
        </w:rPr>
        <w:t>Pagal nurodytą garantijos registracijos numerį (GRN) pateikiama aktuali garantijos būsena.</w:t>
      </w:r>
    </w:p>
    <w:p w14:paraId="6C8489B8" w14:textId="77777777" w:rsidR="007A1F92" w:rsidRPr="00914D55" w:rsidRDefault="007A1F92" w:rsidP="007A1F92">
      <w:pPr>
        <w:suppressAutoHyphens/>
        <w:spacing w:after="0" w:line="240" w:lineRule="auto"/>
        <w:ind w:firstLine="567"/>
        <w:jc w:val="both"/>
        <w:rPr>
          <w:rFonts w:ascii="Times New Roman" w:eastAsia="Times New Roman" w:hAnsi="Times New Roman" w:cs="Times New Roman"/>
          <w:bCs/>
          <w:kern w:val="0"/>
          <w:u w:val="single"/>
          <w14:ligatures w14:val="none"/>
        </w:rPr>
      </w:pPr>
    </w:p>
    <w:p w14:paraId="33A45A98"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GVS sąsajos su išorinėmis IS:</w:t>
      </w:r>
    </w:p>
    <w:p w14:paraId="433451B6" w14:textId="77777777" w:rsidR="007A1F92" w:rsidRPr="00914D55" w:rsidRDefault="007A1F92" w:rsidP="00B97E93">
      <w:pPr>
        <w:numPr>
          <w:ilvl w:val="0"/>
          <w:numId w:val="30"/>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szCs w:val="20"/>
          <w14:ligatures w14:val="none"/>
        </w:rPr>
        <w:t>Sąsaja su EVV sistemomis</w:t>
      </w:r>
      <w:r w:rsidRPr="00914D55">
        <w:rPr>
          <w:rFonts w:ascii="Times New Roman" w:eastAsia="Times New Roman" w:hAnsi="Times New Roman" w:cs="Times New Roman"/>
          <w:kern w:val="0"/>
          <w:szCs w:val="20"/>
          <w14:ligatures w14:val="none"/>
        </w:rPr>
        <w:t xml:space="preserve"> </w:t>
      </w:r>
      <w:r w:rsidRPr="00914D55">
        <w:rPr>
          <w:rFonts w:ascii="Times New Roman" w:eastAsia="Times New Roman" w:hAnsi="Times New Roman" w:cs="Times New Roman"/>
          <w:kern w:val="0"/>
          <w14:ligatures w14:val="none"/>
        </w:rPr>
        <w:t xml:space="preserve">suteikia galimybę </w:t>
      </w:r>
      <w:r w:rsidRPr="00914D55">
        <w:rPr>
          <w:rFonts w:ascii="Times New Roman" w:eastAsia="Times New Roman" w:hAnsi="Times New Roman" w:cs="Times New Roman"/>
          <w:kern w:val="0"/>
          <w:szCs w:val="20"/>
          <w14:ligatures w14:val="none"/>
        </w:rPr>
        <w:t xml:space="preserve">EVV </w:t>
      </w:r>
      <w:r w:rsidRPr="00914D55">
        <w:rPr>
          <w:rFonts w:ascii="Times New Roman" w:eastAsia="Times New Roman" w:hAnsi="Times New Roman" w:cs="Times New Roman"/>
          <w:kern w:val="0"/>
          <w14:ligatures w14:val="none"/>
        </w:rPr>
        <w:t>naudojantis žiniatinklio paslaugomis (</w:t>
      </w:r>
      <w:proofErr w:type="spellStart"/>
      <w:r w:rsidRPr="00914D55">
        <w:rPr>
          <w:rFonts w:ascii="Times New Roman" w:eastAsia="Times New Roman" w:hAnsi="Times New Roman" w:cs="Times New Roman"/>
          <w:i/>
          <w:kern w:val="0"/>
          <w14:ligatures w14:val="none"/>
        </w:rPr>
        <w:t>web</w:t>
      </w:r>
      <w:proofErr w:type="spellEnd"/>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services</w:t>
      </w:r>
      <w:proofErr w:type="spellEnd"/>
      <w:r w:rsidRPr="00914D55">
        <w:rPr>
          <w:rFonts w:ascii="Times New Roman" w:eastAsia="Times New Roman" w:hAnsi="Times New Roman" w:cs="Times New Roman"/>
          <w:kern w:val="0"/>
          <w14:ligatures w14:val="none"/>
        </w:rPr>
        <w:t xml:space="preserve">) pasiekti GVS paslaugas </w:t>
      </w:r>
      <w:r w:rsidRPr="00914D55">
        <w:rPr>
          <w:rFonts w:ascii="Times New Roman" w:eastAsia="Times New Roman" w:hAnsi="Times New Roman" w:cs="Times New Roman"/>
          <w:kern w:val="0"/>
          <w:szCs w:val="20"/>
          <w14:ligatures w14:val="none"/>
        </w:rPr>
        <w:t>iš savo naudojamų IS</w:t>
      </w:r>
      <w:r w:rsidRPr="00914D55">
        <w:rPr>
          <w:rFonts w:ascii="Times New Roman" w:eastAsia="Times New Roman" w:hAnsi="Times New Roman" w:cs="Times New Roman"/>
          <w:kern w:val="0"/>
          <w14:ligatures w14:val="none"/>
        </w:rPr>
        <w:t>.</w:t>
      </w:r>
    </w:p>
    <w:p w14:paraId="492F7A73" w14:textId="77777777" w:rsidR="007A1F92" w:rsidRPr="00914D55" w:rsidRDefault="007A1F92" w:rsidP="007A1F92">
      <w:pPr>
        <w:tabs>
          <w:tab w:val="left" w:pos="1080"/>
        </w:tabs>
        <w:suppressAutoHyphens/>
        <w:spacing w:after="0" w:line="240" w:lineRule="auto"/>
        <w:ind w:firstLine="720"/>
        <w:jc w:val="both"/>
        <w:rPr>
          <w:rFonts w:ascii="Times New Roman" w:eastAsia="Calibri" w:hAnsi="Times New Roman" w:cs="Times New Roman"/>
          <w:kern w:val="0"/>
          <w:szCs w:val="20"/>
          <w14:ligatures w14:val="none"/>
        </w:rPr>
      </w:pPr>
      <w:r w:rsidRPr="00914D55">
        <w:rPr>
          <w:rFonts w:ascii="Times New Roman" w:eastAsia="Times New Roman" w:hAnsi="Times New Roman" w:cs="Times New Roman"/>
          <w:kern w:val="0"/>
          <w:szCs w:val="20"/>
          <w14:ligatures w14:val="none"/>
        </w:rPr>
        <w:lastRenderedPageBreak/>
        <w:t>EVV turi galimybę gauti iš</w:t>
      </w:r>
      <w:r w:rsidRPr="00914D55">
        <w:rPr>
          <w:rFonts w:ascii="Times New Roman" w:eastAsia="Calibri" w:hAnsi="Times New Roman" w:cs="Times New Roman"/>
          <w:kern w:val="0"/>
          <w:szCs w:val="20"/>
          <w14:ligatures w14:val="none"/>
        </w:rPr>
        <w:t xml:space="preserve"> EDS aktualius duomenis apie jų turimas GVS įregistruotas garantijas, teikti papildomų prieigos kodų kūrimo arba naikinimo pranešimus.</w:t>
      </w:r>
    </w:p>
    <w:p w14:paraId="3D79649F" w14:textId="77777777" w:rsidR="007A1F92" w:rsidRPr="00914D55" w:rsidRDefault="007A1F92" w:rsidP="00B97E93">
      <w:pPr>
        <w:numPr>
          <w:ilvl w:val="0"/>
          <w:numId w:val="30"/>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szCs w:val="20"/>
          <w14:ligatures w14:val="none"/>
        </w:rPr>
        <w:t>Sąsaja su garantų sistemomis</w:t>
      </w:r>
      <w:r w:rsidRPr="00914D55">
        <w:rPr>
          <w:rFonts w:ascii="Times New Roman" w:eastAsia="Times New Roman" w:hAnsi="Times New Roman" w:cs="Times New Roman"/>
          <w:kern w:val="0"/>
          <w:szCs w:val="20"/>
          <w14:ligatures w14:val="none"/>
        </w:rPr>
        <w:t xml:space="preserve"> </w:t>
      </w:r>
      <w:r w:rsidRPr="00914D55">
        <w:rPr>
          <w:rFonts w:ascii="Times New Roman" w:eastAsia="Times New Roman" w:hAnsi="Times New Roman" w:cs="Times New Roman"/>
          <w:kern w:val="0"/>
          <w14:ligatures w14:val="none"/>
        </w:rPr>
        <w:t xml:space="preserve">suteikia galimybę garantams naudojantis žiniatinklio paslaugomis gauti GVS paslaugas </w:t>
      </w:r>
      <w:r w:rsidRPr="00914D55">
        <w:rPr>
          <w:rFonts w:ascii="Times New Roman" w:eastAsia="Times New Roman" w:hAnsi="Times New Roman" w:cs="Times New Roman"/>
          <w:kern w:val="0"/>
          <w:szCs w:val="20"/>
          <w14:ligatures w14:val="none"/>
        </w:rPr>
        <w:t>iš savo naudojamų IS</w:t>
      </w:r>
      <w:r w:rsidRPr="00914D55">
        <w:rPr>
          <w:rFonts w:ascii="Times New Roman" w:eastAsia="Times New Roman" w:hAnsi="Times New Roman" w:cs="Times New Roman"/>
          <w:kern w:val="0"/>
          <w14:ligatures w14:val="none"/>
        </w:rPr>
        <w:t>.</w:t>
      </w:r>
    </w:p>
    <w:p w14:paraId="7515EF3E" w14:textId="77777777" w:rsidR="007A1F92" w:rsidRPr="00914D55" w:rsidRDefault="007A1F92" w:rsidP="007A1F92">
      <w:pPr>
        <w:tabs>
          <w:tab w:val="left" w:pos="1080"/>
        </w:tabs>
        <w:suppressAutoHyphens/>
        <w:spacing w:after="0" w:line="240" w:lineRule="auto"/>
        <w:ind w:firstLine="720"/>
        <w:jc w:val="both"/>
        <w:rPr>
          <w:rFonts w:ascii="Times New Roman" w:eastAsia="Calibri" w:hAnsi="Times New Roman" w:cs="Times New Roman"/>
          <w:kern w:val="0"/>
          <w:szCs w:val="20"/>
          <w14:ligatures w14:val="none"/>
        </w:rPr>
      </w:pPr>
      <w:r w:rsidRPr="00914D55">
        <w:rPr>
          <w:rFonts w:ascii="Times New Roman" w:eastAsia="Times New Roman" w:hAnsi="Times New Roman" w:cs="Times New Roman"/>
          <w:bCs/>
          <w:iCs/>
          <w:kern w:val="0"/>
          <w14:ligatures w14:val="none"/>
        </w:rPr>
        <w:t xml:space="preserve">Garantai </w:t>
      </w:r>
      <w:r w:rsidRPr="00914D55">
        <w:rPr>
          <w:rFonts w:ascii="Times New Roman" w:eastAsia="Times New Roman" w:hAnsi="Times New Roman" w:cs="Times New Roman"/>
          <w:kern w:val="0"/>
          <w14:ligatures w14:val="none"/>
        </w:rPr>
        <w:t>turi galimybę gauti iš</w:t>
      </w:r>
      <w:r w:rsidRPr="00914D55">
        <w:rPr>
          <w:rFonts w:ascii="Times New Roman" w:eastAsia="Calibri" w:hAnsi="Times New Roman" w:cs="Times New Roman"/>
          <w:kern w:val="0"/>
          <w:szCs w:val="20"/>
          <w14:ligatures w14:val="none"/>
        </w:rPr>
        <w:t xml:space="preserve"> EDS aktualius duomenis apie jų išduotas garantijas, teikti garantijos registracijos, garantijos taisymo ir panaikinimo pranešimus, informuoti apie prarastas garantijas ir teikti užklausas informacijai apie tranzito garantijas gauti.</w:t>
      </w:r>
    </w:p>
    <w:p w14:paraId="6588024D" w14:textId="77777777" w:rsidR="007A1F92" w:rsidRPr="00914D55" w:rsidRDefault="007A1F92" w:rsidP="007A1F92">
      <w:pPr>
        <w:tabs>
          <w:tab w:val="left" w:pos="1080"/>
        </w:tabs>
        <w:spacing w:after="0" w:line="240" w:lineRule="auto"/>
        <w:ind w:firstLine="720"/>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kern w:val="0"/>
          <w14:ligatures w14:val="none"/>
        </w:rPr>
        <w:t xml:space="preserve">Elektroniniai pranešimai, perduodami iš EVV ir garantų IS išsaugojami ir išrenkami iš </w:t>
      </w:r>
      <w:r w:rsidRPr="00914D55">
        <w:rPr>
          <w:rFonts w:ascii="Times New Roman" w:eastAsia="Times New Roman" w:hAnsi="Times New Roman" w:cs="Times New Roman"/>
          <w:b/>
          <w:bCs/>
          <w:kern w:val="0"/>
          <w14:ligatures w14:val="none"/>
        </w:rPr>
        <w:t>EDS</w:t>
      </w:r>
      <w:r w:rsidRPr="00914D55">
        <w:rPr>
          <w:rFonts w:ascii="Times New Roman" w:eastAsia="Times New Roman" w:hAnsi="Times New Roman" w:cs="Times New Roman"/>
          <w:b/>
          <w:kern w:val="0"/>
          <w14:ligatures w14:val="none"/>
        </w:rPr>
        <w:t>.</w:t>
      </w:r>
    </w:p>
    <w:p w14:paraId="2DCD29A7" w14:textId="77777777" w:rsidR="007A1F92" w:rsidRPr="00914D55" w:rsidRDefault="007A1F92" w:rsidP="007A1F92">
      <w:pPr>
        <w:tabs>
          <w:tab w:val="left" w:pos="1080"/>
        </w:tabs>
        <w:suppressAutoHyphens/>
        <w:spacing w:after="12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14:ligatures w14:val="none"/>
        </w:rPr>
        <w:t>Integracijoms tarp GVS ir kitų IS naudojamas duomenų perdavimas pagal jau egzistuojančias integracines sąsajas ir duomenų teikimo principus.</w:t>
      </w:r>
      <w:r w:rsidRPr="00914D55">
        <w:rPr>
          <w:rFonts w:ascii="Times New Roman" w:eastAsia="Times New Roman" w:hAnsi="Times New Roman" w:cs="Times New Roman"/>
          <w:kern w:val="0"/>
          <w:szCs w:val="20"/>
          <w14:ligatures w14:val="none"/>
        </w:rPr>
        <w:t xml:space="preserve"> </w:t>
      </w:r>
      <w:r w:rsidRPr="00914D55">
        <w:rPr>
          <w:rFonts w:ascii="Times New Roman" w:eastAsia="Times New Roman" w:hAnsi="Times New Roman" w:cs="Times New Roman"/>
          <w:kern w:val="0"/>
          <w14:ligatures w14:val="none"/>
        </w:rPr>
        <w:t xml:space="preserve">GVS sąsajos su Integruotos MIS posistemiais ir kitomis muitinės bei išorinėmis IS realizuotos žiniatinklio paslaugų priemonėmis naudojant jungiančiąją programinę įrangą, realizuotą </w:t>
      </w:r>
      <w:proofErr w:type="spellStart"/>
      <w:r w:rsidRPr="00914D55">
        <w:rPr>
          <w:rFonts w:ascii="Times New Roman" w:eastAsia="Times New Roman" w:hAnsi="Times New Roman" w:cs="Times New Roman"/>
          <w:i/>
          <w:iCs/>
          <w:kern w:val="0"/>
          <w14:ligatures w14:val="none"/>
        </w:rPr>
        <w:t>webMethods</w:t>
      </w:r>
      <w:proofErr w:type="spellEnd"/>
      <w:r w:rsidRPr="00914D55">
        <w:rPr>
          <w:rFonts w:ascii="Times New Roman" w:eastAsia="Times New Roman" w:hAnsi="Times New Roman" w:cs="Times New Roman"/>
          <w:kern w:val="0"/>
          <w14:ligatures w14:val="none"/>
        </w:rPr>
        <w:t xml:space="preserve"> priemonėmis.</w:t>
      </w:r>
    </w:p>
    <w:p w14:paraId="32C3B1CD" w14:textId="77777777" w:rsidR="007A1F92" w:rsidRPr="00914D55" w:rsidRDefault="007A1F92" w:rsidP="007A1F92">
      <w:pPr>
        <w:tabs>
          <w:tab w:val="left" w:pos="1080"/>
        </w:tabs>
        <w:suppressAutoHyphens/>
        <w:spacing w:after="12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Duomenų mainams tarp GVS ir kitų sistemų naudojama muitinės elektroninių ir žiniatinklio paslaugų magistralė (ESB). Duomenų apsikeitimas tarp sistemų asinchroniniu būdu vykdomas SOAP žiniatinklio paslaugų protokolu. Duomenys suformuojami į XML pranešimus, kurie užkoduojami </w:t>
      </w:r>
      <w:r w:rsidRPr="00914D55">
        <w:rPr>
          <w:rFonts w:ascii="Times New Roman" w:eastAsia="Times New Roman" w:hAnsi="Times New Roman" w:cs="Times New Roman"/>
          <w:i/>
          <w:iCs/>
          <w:kern w:val="0"/>
          <w:szCs w:val="20"/>
          <w14:ligatures w14:val="none"/>
        </w:rPr>
        <w:t>Base64</w:t>
      </w:r>
      <w:r w:rsidRPr="00914D55">
        <w:rPr>
          <w:rFonts w:ascii="Times New Roman" w:eastAsia="Times New Roman" w:hAnsi="Times New Roman" w:cs="Times New Roman"/>
          <w:kern w:val="0"/>
          <w:szCs w:val="20"/>
          <w14:ligatures w14:val="none"/>
        </w:rPr>
        <w:t xml:space="preserve"> koduote ir siunčiami dvejetainiu (</w:t>
      </w:r>
      <w:proofErr w:type="spellStart"/>
      <w:r w:rsidRPr="00914D55">
        <w:rPr>
          <w:rFonts w:ascii="Times New Roman" w:eastAsia="Times New Roman" w:hAnsi="Times New Roman" w:cs="Times New Roman"/>
          <w:i/>
          <w:kern w:val="0"/>
          <w:szCs w:val="20"/>
          <w14:ligatures w14:val="none"/>
        </w:rPr>
        <w:t>binary</w:t>
      </w:r>
      <w:proofErr w:type="spellEnd"/>
      <w:r w:rsidRPr="00914D55">
        <w:rPr>
          <w:rFonts w:ascii="Times New Roman" w:eastAsia="Times New Roman" w:hAnsi="Times New Roman" w:cs="Times New Roman"/>
          <w:kern w:val="0"/>
          <w:szCs w:val="20"/>
          <w14:ligatures w14:val="none"/>
        </w:rPr>
        <w:t xml:space="preserve">) pavidalu. Duomenų apsikeitime dalyvaujančių pranešimų kopija yra įrašoma į EDS – vidinės muitinės sistemos tai atlieka per </w:t>
      </w:r>
      <w:proofErr w:type="spellStart"/>
      <w:r w:rsidRPr="00914D55">
        <w:rPr>
          <w:rFonts w:ascii="Times New Roman" w:eastAsia="Times New Roman" w:hAnsi="Times New Roman" w:cs="Times New Roman"/>
          <w:i/>
          <w:kern w:val="0"/>
          <w:szCs w:val="20"/>
          <w14:ligatures w14:val="none"/>
        </w:rPr>
        <w:t>MisRepository</w:t>
      </w:r>
      <w:proofErr w:type="spellEnd"/>
      <w:r w:rsidRPr="00914D55">
        <w:rPr>
          <w:rFonts w:ascii="Times New Roman" w:eastAsia="Times New Roman" w:hAnsi="Times New Roman" w:cs="Times New Roman"/>
          <w:kern w:val="0"/>
          <w:szCs w:val="20"/>
          <w14:ligatures w14:val="none"/>
        </w:rPr>
        <w:t xml:space="preserve"> žiniatinklio paslaugą, o išorinės IS, įskaitant ir GVS paslaugų portalą – per EM-VARTAI teikiamą </w:t>
      </w:r>
      <w:r w:rsidRPr="00914D55">
        <w:rPr>
          <w:rFonts w:ascii="Times New Roman" w:eastAsia="Times New Roman" w:hAnsi="Times New Roman" w:cs="Times New Roman"/>
          <w:i/>
          <w:kern w:val="0"/>
          <w:szCs w:val="20"/>
          <w14:ligatures w14:val="none"/>
        </w:rPr>
        <w:t>S2SService</w:t>
      </w:r>
      <w:r w:rsidRPr="00914D55">
        <w:rPr>
          <w:rFonts w:ascii="Times New Roman" w:eastAsia="Times New Roman" w:hAnsi="Times New Roman" w:cs="Times New Roman"/>
          <w:kern w:val="0"/>
          <w:szCs w:val="20"/>
          <w14:ligatures w14:val="none"/>
        </w:rPr>
        <w:t xml:space="preserve"> žiniatinklio paslaugą.</w:t>
      </w:r>
    </w:p>
    <w:p w14:paraId="1888DFEA" w14:textId="77777777" w:rsidR="007A1F92" w:rsidRPr="00914D55" w:rsidRDefault="007A1F92" w:rsidP="007A1F92">
      <w:pPr>
        <w:suppressAutoHyphens/>
        <w:spacing w:after="0" w:line="240" w:lineRule="auto"/>
        <w:ind w:firstLine="709"/>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Asinchroninė komunikacija įgyvendinta šioms sąsajoms:</w:t>
      </w:r>
    </w:p>
    <w:p w14:paraId="5602D0B3"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GVS-GMM;</w:t>
      </w:r>
    </w:p>
    <w:p w14:paraId="450D41D0"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GVS-MAKIS;</w:t>
      </w:r>
    </w:p>
    <w:p w14:paraId="28A299C9"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w:t>
      </w:r>
      <w:proofErr w:type="spellStart"/>
      <w:r w:rsidRPr="00914D55">
        <w:rPr>
          <w:rFonts w:ascii="Times New Roman" w:eastAsia="Times New Roman" w:hAnsi="Times New Roman" w:cs="Times New Roman"/>
          <w:kern w:val="0"/>
          <w:szCs w:val="20"/>
          <w14:ligatures w14:val="none"/>
        </w:rPr>
        <w:t>iMDAS</w:t>
      </w:r>
      <w:proofErr w:type="spellEnd"/>
      <w:r w:rsidRPr="00914D55">
        <w:rPr>
          <w:rFonts w:ascii="Times New Roman" w:eastAsia="Times New Roman" w:hAnsi="Times New Roman" w:cs="Times New Roman"/>
          <w:kern w:val="0"/>
          <w:szCs w:val="20"/>
          <w14:ligatures w14:val="none"/>
        </w:rPr>
        <w:t>;</w:t>
      </w:r>
    </w:p>
    <w:p w14:paraId="00F289F7"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GVS-MLS;</w:t>
      </w:r>
    </w:p>
    <w:p w14:paraId="73A38951" w14:textId="77777777" w:rsidR="007A1F92" w:rsidRPr="00914D55" w:rsidRDefault="007A1F92" w:rsidP="00B97E93">
      <w:pPr>
        <w:numPr>
          <w:ilvl w:val="0"/>
          <w:numId w:val="33"/>
        </w:numPr>
        <w:tabs>
          <w:tab w:val="left" w:pos="1080"/>
        </w:tabs>
        <w:suppressAutoHyphens/>
        <w:spacing w:after="0" w:line="259"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GVS-NTKS;</w:t>
      </w:r>
    </w:p>
    <w:p w14:paraId="63D7D84B" w14:textId="77777777" w:rsidR="007A1F92" w:rsidRPr="00914D55" w:rsidRDefault="007A1F92" w:rsidP="00B97E93">
      <w:pPr>
        <w:numPr>
          <w:ilvl w:val="0"/>
          <w:numId w:val="33"/>
        </w:numPr>
        <w:tabs>
          <w:tab w:val="left" w:pos="1080"/>
        </w:tabs>
        <w:suppressAutoHyphens/>
        <w:spacing w:after="0" w:line="259" w:lineRule="auto"/>
        <w:ind w:firstLine="0"/>
        <w:contextualSpacing/>
        <w:rPr>
          <w:rFonts w:ascii="Times New Roman" w:eastAsia="Calibri" w:hAnsi="Times New Roman" w:cs="Times New Roman"/>
          <w:kern w:val="0"/>
          <w:szCs w:val="20"/>
          <w:lang w:eastAsia="lt-LT"/>
          <w14:ligatures w14:val="none"/>
        </w:rPr>
      </w:pPr>
      <w:r w:rsidRPr="00914D55">
        <w:rPr>
          <w:rFonts w:ascii="Times New Roman" w:eastAsia="Times New Roman" w:hAnsi="Times New Roman" w:cs="Times New Roman"/>
          <w:kern w:val="0"/>
          <w:szCs w:val="20"/>
          <w14:ligatures w14:val="none"/>
        </w:rPr>
        <w:t>GVS-</w:t>
      </w:r>
      <w:r w:rsidRPr="00914D55">
        <w:rPr>
          <w:rFonts w:ascii="Times New Roman" w:eastAsia="Times New Roman" w:hAnsi="Times New Roman" w:cs="Times New Roman"/>
          <w:bCs/>
          <w:kern w:val="0"/>
          <w14:ligatures w14:val="none"/>
        </w:rPr>
        <w:t>išorinės</w:t>
      </w:r>
      <w:r w:rsidRPr="00914D55">
        <w:rPr>
          <w:rFonts w:ascii="Times New Roman" w:eastAsia="Times New Roman" w:hAnsi="Times New Roman" w:cs="Times New Roman"/>
          <w:kern w:val="0"/>
          <w:szCs w:val="20"/>
          <w14:ligatures w14:val="none"/>
        </w:rPr>
        <w:t xml:space="preserve"> sistemos;</w:t>
      </w:r>
    </w:p>
    <w:p w14:paraId="6A91A1F7" w14:textId="77777777" w:rsidR="007A1F92" w:rsidRPr="00914D55" w:rsidRDefault="007A1F92" w:rsidP="00B97E93">
      <w:pPr>
        <w:numPr>
          <w:ilvl w:val="0"/>
          <w:numId w:val="33"/>
        </w:numPr>
        <w:tabs>
          <w:tab w:val="left" w:pos="1080"/>
        </w:tabs>
        <w:suppressAutoHyphens/>
        <w:spacing w:after="0" w:line="259" w:lineRule="auto"/>
        <w:ind w:firstLine="0"/>
        <w:contextualSpacing/>
        <w:rPr>
          <w:rFonts w:ascii="Times New Roman" w:eastAsia="Calibri" w:hAnsi="Times New Roman" w:cs="Times New Roman"/>
          <w:kern w:val="0"/>
          <w:szCs w:val="20"/>
          <w:lang w:eastAsia="lt-LT"/>
          <w14:ligatures w14:val="none"/>
        </w:rPr>
      </w:pPr>
      <w:r w:rsidRPr="00914D55">
        <w:rPr>
          <w:rFonts w:ascii="Times New Roman" w:eastAsia="Times New Roman" w:hAnsi="Times New Roman" w:cs="Times New Roman"/>
          <w:kern w:val="0"/>
          <w:szCs w:val="20"/>
          <w14:ligatures w14:val="none"/>
        </w:rPr>
        <w:t>GVS-GVS paslaugų portalas.</w:t>
      </w:r>
    </w:p>
    <w:p w14:paraId="6FFF7012" w14:textId="77777777" w:rsidR="007A1F92" w:rsidRPr="00914D55" w:rsidRDefault="007A1F92" w:rsidP="007A1F92">
      <w:pPr>
        <w:tabs>
          <w:tab w:val="left" w:pos="1080"/>
        </w:tabs>
        <w:spacing w:line="259" w:lineRule="auto"/>
        <w:ind w:left="720"/>
        <w:contextualSpacing/>
        <w:rPr>
          <w:rFonts w:ascii="Times New Roman" w:eastAsia="Times New Roman" w:hAnsi="Times New Roman" w:cs="Times New Roman"/>
          <w:kern w:val="0"/>
          <w:szCs w:val="20"/>
          <w14:ligatures w14:val="none"/>
        </w:rPr>
      </w:pPr>
    </w:p>
    <w:p w14:paraId="357B5F98" w14:textId="77777777" w:rsidR="007A1F92" w:rsidRPr="00914D55" w:rsidRDefault="007A1F92" w:rsidP="007A1F92">
      <w:pPr>
        <w:tabs>
          <w:tab w:val="left" w:pos="1080"/>
          <w:tab w:val="left" w:pos="1418"/>
        </w:tabs>
        <w:suppressAutoHyphens/>
        <w:spacing w:after="0" w:line="240" w:lineRule="auto"/>
        <w:ind w:firstLine="720"/>
        <w:jc w:val="both"/>
        <w:rPr>
          <w:rFonts w:ascii="Times New Roman" w:eastAsia="Times New Roman" w:hAnsi="Times New Roman" w:cs="Times New Roman"/>
          <w:b/>
          <w:bCs/>
          <w:kern w:val="0"/>
          <w:szCs w:val="20"/>
          <w14:ligatures w14:val="none"/>
        </w:rPr>
      </w:pPr>
      <w:r w:rsidRPr="00914D55">
        <w:rPr>
          <w:rFonts w:ascii="Times New Roman" w:eastAsia="Times New Roman" w:hAnsi="Times New Roman" w:cs="Times New Roman"/>
          <w:b/>
          <w:bCs/>
          <w:kern w:val="0"/>
          <w:szCs w:val="20"/>
          <w14:ligatures w14:val="none"/>
        </w:rPr>
        <w:t>GVS vidiniai ir išoriniai naudotojai</w:t>
      </w:r>
    </w:p>
    <w:p w14:paraId="590F2A33" w14:textId="77777777" w:rsidR="007A1F92" w:rsidRPr="00914D55" w:rsidRDefault="007A1F92" w:rsidP="007A1F92">
      <w:pPr>
        <w:tabs>
          <w:tab w:val="left" w:pos="1080"/>
          <w:tab w:val="left" w:pos="1418"/>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 xml:space="preserve">GVS naudotojai pagal jų atliekamas funkcijas skirstomi į dvi grupes – vidinius ir išorinius naudotojus. </w:t>
      </w:r>
      <w:r w:rsidRPr="00914D55">
        <w:rPr>
          <w:rFonts w:ascii="Times New Roman" w:eastAsia="Times New Roman" w:hAnsi="Times New Roman" w:cs="Times New Roman"/>
          <w:kern w:val="0"/>
          <w14:ligatures w14:val="none"/>
        </w:rPr>
        <w:t xml:space="preserve">GVS vidinių naudotojų administravimo funkcijos vykdomos sąveikoje su </w:t>
      </w:r>
      <w:r w:rsidRPr="00914D55">
        <w:rPr>
          <w:rFonts w:ascii="Times New Roman" w:eastAsia="Times New Roman" w:hAnsi="Times New Roman" w:cs="Times New Roman"/>
          <w:b/>
          <w:kern w:val="0"/>
          <w14:ligatures w14:val="none"/>
        </w:rPr>
        <w:t>MS</w:t>
      </w:r>
      <w:r w:rsidRPr="00914D55">
        <w:rPr>
          <w:rFonts w:ascii="Times New Roman" w:eastAsia="Times New Roman" w:hAnsi="Times New Roman" w:cs="Times New Roman"/>
          <w:b/>
          <w:i/>
          <w:iCs/>
          <w:kern w:val="0"/>
          <w14:ligatures w14:val="none"/>
        </w:rPr>
        <w:t xml:space="preserve"> </w:t>
      </w:r>
      <w:proofErr w:type="spellStart"/>
      <w:r w:rsidRPr="00914D55">
        <w:rPr>
          <w:rFonts w:ascii="Times New Roman" w:eastAsia="Times New Roman" w:hAnsi="Times New Roman" w:cs="Times New Roman"/>
          <w:b/>
          <w:i/>
          <w:iCs/>
          <w:kern w:val="0"/>
          <w14:ligatures w14:val="none"/>
        </w:rPr>
        <w:t>Active</w:t>
      </w:r>
      <w:proofErr w:type="spellEnd"/>
      <w:r w:rsidRPr="00914D55">
        <w:rPr>
          <w:rFonts w:ascii="Times New Roman" w:eastAsia="Times New Roman" w:hAnsi="Times New Roman" w:cs="Times New Roman"/>
          <w:b/>
          <w:i/>
          <w:iCs/>
          <w:kern w:val="0"/>
          <w14:ligatures w14:val="none"/>
        </w:rPr>
        <w:t xml:space="preserve"> </w:t>
      </w:r>
      <w:proofErr w:type="spellStart"/>
      <w:r w:rsidRPr="00914D55">
        <w:rPr>
          <w:rFonts w:ascii="Times New Roman" w:eastAsia="Times New Roman" w:hAnsi="Times New Roman" w:cs="Times New Roman"/>
          <w:b/>
          <w:i/>
          <w:iCs/>
          <w:kern w:val="0"/>
          <w14:ligatures w14:val="none"/>
        </w:rPr>
        <w:t>Directory</w:t>
      </w:r>
      <w:proofErr w:type="spellEnd"/>
      <w:r w:rsidRPr="00914D55">
        <w:rPr>
          <w:rFonts w:ascii="Times New Roman" w:eastAsia="Times New Roman" w:hAnsi="Times New Roman" w:cs="Times New Roman"/>
          <w:kern w:val="0"/>
          <w14:ligatures w14:val="none"/>
        </w:rPr>
        <w:t>, kuri naudojama naudotojų tapatybei, teisėms, pareigų atlikimo vietoms nustatyti.</w:t>
      </w:r>
    </w:p>
    <w:p w14:paraId="35D2DA84" w14:textId="77777777" w:rsidR="007A1F92" w:rsidRPr="00914D55" w:rsidRDefault="007A1F92" w:rsidP="007A1F92">
      <w:pPr>
        <w:tabs>
          <w:tab w:val="left" w:pos="1080"/>
        </w:tabs>
        <w:spacing w:after="0" w:line="240" w:lineRule="auto"/>
        <w:ind w:firstLine="720"/>
        <w:jc w:val="both"/>
        <w:rPr>
          <w:rFonts w:ascii="Times New Roman" w:eastAsia="Times New Roman" w:hAnsi="Times New Roman" w:cs="Times New Roman"/>
          <w:b/>
          <w:i/>
          <w:kern w:val="0"/>
          <w:szCs w:val="20"/>
          <w14:ligatures w14:val="none"/>
        </w:rPr>
      </w:pPr>
      <w:r w:rsidRPr="00914D55">
        <w:rPr>
          <w:rFonts w:ascii="Times New Roman" w:eastAsia="Times New Roman" w:hAnsi="Times New Roman" w:cs="Times New Roman"/>
          <w:kern w:val="0"/>
          <w:lang w:eastAsia="lt-LT"/>
          <w14:ligatures w14:val="none"/>
        </w:rPr>
        <w:t>Išorinių naudotojų prieigos prie GVS tvarkomos BAP ir EM-VARTAI priemonėmis. BAP, išoriniame tinkle esantis portalas, sąveikoje su EM-VARTAI suteikiantis LR muitinės elektroninių paslaugų gavėjų atstovams galimybę patvirtinti tapatybę prisijungimui prie LR muitinės IS.</w:t>
      </w:r>
    </w:p>
    <w:p w14:paraId="7515DAAF" w14:textId="77777777" w:rsidR="007A1F92" w:rsidRPr="00914D55" w:rsidRDefault="007A1F92" w:rsidP="007A1F92">
      <w:pPr>
        <w:tabs>
          <w:tab w:val="left" w:pos="1080"/>
          <w:tab w:val="left" w:pos="1418"/>
        </w:tabs>
        <w:suppressAutoHyphens/>
        <w:spacing w:after="0" w:line="240" w:lineRule="auto"/>
        <w:ind w:firstLine="720"/>
        <w:jc w:val="both"/>
        <w:rPr>
          <w:rFonts w:ascii="Times New Roman" w:eastAsia="Times New Roman" w:hAnsi="Times New Roman" w:cs="Times New Roman"/>
          <w:b/>
          <w:bCs/>
          <w:i/>
          <w:iCs/>
          <w:kern w:val="0"/>
          <w:szCs w:val="20"/>
          <w14:ligatures w14:val="none"/>
        </w:rPr>
      </w:pPr>
      <w:r w:rsidRPr="00914D55">
        <w:rPr>
          <w:rFonts w:ascii="Times New Roman" w:eastAsia="Times New Roman" w:hAnsi="Times New Roman" w:cs="Times New Roman"/>
          <w:kern w:val="0"/>
          <w14:ligatures w14:val="none"/>
        </w:rPr>
        <w:t>Išoriniams GVS naudotojams (</w:t>
      </w:r>
      <w:r w:rsidRPr="00914D55">
        <w:rPr>
          <w:rFonts w:ascii="Times New Roman" w:eastAsia="Times New Roman" w:hAnsi="Times New Roman" w:cs="Times New Roman"/>
          <w:kern w:val="0"/>
          <w:szCs w:val="20"/>
          <w14:ligatures w14:val="none"/>
        </w:rPr>
        <w:t>Garantams ir EVV) teikiamos GVS paslaugos prieinamos per GVS paslaugų portalą.</w:t>
      </w:r>
    </w:p>
    <w:p w14:paraId="62735885" w14:textId="77777777" w:rsidR="007A1F92" w:rsidRPr="00914D55" w:rsidRDefault="007A1F92" w:rsidP="007A1F92">
      <w:pPr>
        <w:tabs>
          <w:tab w:val="left" w:pos="1080"/>
        </w:tab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paslaugų portalo funkcijos yra:</w:t>
      </w:r>
    </w:p>
    <w:p w14:paraId="7E17C459" w14:textId="77777777" w:rsidR="007A1F92" w:rsidRPr="00914D55" w:rsidRDefault="007A1F92" w:rsidP="00B97E93">
      <w:pPr>
        <w:numPr>
          <w:ilvl w:val="0"/>
          <w:numId w:val="34"/>
        </w:numPr>
        <w:tabs>
          <w:tab w:val="left" w:pos="1080"/>
        </w:tabs>
        <w:suppressAutoHyphens/>
        <w:spacing w:after="0" w:line="240" w:lineRule="auto"/>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garantų ir EVV atstovų prieigos suteikimas naudojant BAP priemones;</w:t>
      </w:r>
    </w:p>
    <w:p w14:paraId="70D488F5" w14:textId="77777777" w:rsidR="007A1F92" w:rsidRPr="00914D55" w:rsidRDefault="007A1F92" w:rsidP="00B97E93">
      <w:pPr>
        <w:numPr>
          <w:ilvl w:val="0"/>
          <w:numId w:val="34"/>
        </w:numPr>
        <w:tabs>
          <w:tab w:val="left" w:pos="1080"/>
        </w:tabs>
        <w:suppressAutoHyphens/>
        <w:spacing w:after="0" w:line="240" w:lineRule="auto"/>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garantams skirtos garantijų pateikimo ir informacijos apie jų išduotas garantijas gavimo paslaugos užtikrinimas;</w:t>
      </w:r>
    </w:p>
    <w:p w14:paraId="24971E4F" w14:textId="77777777" w:rsidR="007A1F92" w:rsidRPr="00914D55" w:rsidRDefault="007A1F92" w:rsidP="00B97E93">
      <w:pPr>
        <w:numPr>
          <w:ilvl w:val="0"/>
          <w:numId w:val="34"/>
        </w:numPr>
        <w:tabs>
          <w:tab w:val="left" w:pos="1080"/>
        </w:tabs>
        <w:suppressAutoHyphens/>
        <w:spacing w:after="0" w:line="240" w:lineRule="auto"/>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EVV skirtos informacijos apie jiems išduotas garantijas gavimo ir referencinio dydžio nustatymo paslaugų užtikrinimas.</w:t>
      </w:r>
    </w:p>
    <w:p w14:paraId="5472878D" w14:textId="77777777" w:rsidR="007A1F92" w:rsidRPr="00914D55" w:rsidRDefault="007A1F92" w:rsidP="007A1F92">
      <w:pPr>
        <w:tabs>
          <w:tab w:val="left" w:pos="1080"/>
        </w:tabs>
        <w:suppressAutoHyphens/>
        <w:spacing w:line="259" w:lineRule="auto"/>
        <w:ind w:firstLine="720"/>
        <w:jc w:val="both"/>
        <w:rPr>
          <w:rFonts w:ascii="Times New Roman" w:eastAsia="Calibri" w:hAnsi="Times New Roman" w:cs="Times New Roman"/>
          <w:kern w:val="0"/>
          <w:szCs w:val="20"/>
          <w:lang w:eastAsia="lt-LT"/>
          <w14:ligatures w14:val="none"/>
        </w:rPr>
      </w:pPr>
    </w:p>
    <w:p w14:paraId="48C717AB" w14:textId="77777777" w:rsidR="007A1F92" w:rsidRPr="00914D55" w:rsidRDefault="007A1F92" w:rsidP="007A1F92">
      <w:pPr>
        <w:tabs>
          <w:tab w:val="left" w:pos="1080"/>
        </w:tabs>
        <w:suppressAutoHyphens/>
        <w:spacing w:line="259" w:lineRule="auto"/>
        <w:ind w:firstLine="720"/>
        <w:jc w:val="both"/>
        <w:rPr>
          <w:rFonts w:ascii="Times New Roman" w:eastAsia="Calibri" w:hAnsi="Times New Roman" w:cs="Times New Roman"/>
          <w:kern w:val="0"/>
          <w:szCs w:val="20"/>
          <w:lang w:eastAsia="lt-LT"/>
          <w14:ligatures w14:val="none"/>
        </w:rPr>
      </w:pPr>
      <w:r w:rsidRPr="00914D55">
        <w:rPr>
          <w:rFonts w:ascii="Times New Roman" w:eastAsia="Calibri" w:hAnsi="Times New Roman" w:cs="Times New Roman"/>
          <w:kern w:val="0"/>
          <w:szCs w:val="20"/>
          <w:lang w:eastAsia="lt-LT"/>
          <w14:ligatures w14:val="none"/>
        </w:rPr>
        <w:t xml:space="preserve">Papildoma informacija apie GVS yra skelbiama LR muitinės interneto svetainės adresu </w:t>
      </w:r>
      <w:hyperlink r:id="rId24" w:history="1">
        <w:r w:rsidRPr="00914D55">
          <w:rPr>
            <w:rFonts w:ascii="Times New Roman" w:eastAsia="Calibri" w:hAnsi="Times New Roman" w:cs="Times New Roman"/>
            <w:color w:val="0000FF"/>
            <w:kern w:val="0"/>
            <w:szCs w:val="20"/>
            <w:u w:val="single"/>
            <w:lang w:eastAsia="lt-LT"/>
            <w14:ligatures w14:val="none"/>
          </w:rPr>
          <w:t>https://www.lrmuitine.lt/web/guest/987</w:t>
        </w:r>
      </w:hyperlink>
      <w:r w:rsidRPr="00914D55">
        <w:rPr>
          <w:rFonts w:ascii="Times New Roman" w:eastAsia="Calibri" w:hAnsi="Times New Roman" w:cs="Times New Roman"/>
          <w:kern w:val="0"/>
          <w:szCs w:val="20"/>
          <w:lang w:eastAsia="lt-LT"/>
          <w14:ligatures w14:val="none"/>
        </w:rPr>
        <w:t>.</w:t>
      </w:r>
    </w:p>
    <w:p w14:paraId="18E3E718" w14:textId="77777777" w:rsidR="007A1F92" w:rsidRPr="00914D55" w:rsidRDefault="007A1F92" w:rsidP="00B97E93">
      <w:pPr>
        <w:numPr>
          <w:ilvl w:val="2"/>
          <w:numId w:val="22"/>
        </w:numPr>
        <w:tabs>
          <w:tab w:val="left" w:pos="1701"/>
        </w:tabs>
        <w:suppressAutoHyphens/>
        <w:spacing w:after="0" w:line="240" w:lineRule="auto"/>
        <w:ind w:left="630" w:hanging="630"/>
        <w:contextualSpacing/>
        <w:jc w:val="both"/>
        <w:rPr>
          <w:rFonts w:ascii="Times New Roman" w:eastAsia="Times New Roman" w:hAnsi="Times New Roman" w:cs="Times New Roman"/>
          <w:b/>
          <w:bCs/>
          <w:kern w:val="0"/>
          <w:szCs w:val="20"/>
          <w14:ligatures w14:val="none"/>
        </w:rPr>
      </w:pPr>
      <w:r w:rsidRPr="00914D55">
        <w:rPr>
          <w:rFonts w:ascii="Times New Roman" w:eastAsia="Times New Roman" w:hAnsi="Times New Roman" w:cs="Times New Roman"/>
          <w:b/>
          <w:kern w:val="0"/>
          <w:szCs w:val="20"/>
          <w14:ligatures w14:val="none"/>
        </w:rPr>
        <w:t xml:space="preserve"> GVS technologinė platforma ir vidinės komponentės</w:t>
      </w:r>
    </w:p>
    <w:p w14:paraId="7A2553BD" w14:textId="77777777" w:rsidR="007A1F92" w:rsidRPr="00914D55" w:rsidRDefault="007A1F92" w:rsidP="007A1F92">
      <w:pPr>
        <w:tabs>
          <w:tab w:val="left" w:pos="1701"/>
        </w:tabs>
        <w:suppressAutoHyphens/>
        <w:spacing w:after="0" w:line="240" w:lineRule="auto"/>
        <w:jc w:val="both"/>
        <w:rPr>
          <w:rFonts w:ascii="Times New Roman" w:eastAsia="Times New Roman" w:hAnsi="Times New Roman" w:cs="Times New Roman"/>
          <w:b/>
          <w:bCs/>
          <w:kern w:val="0"/>
          <w:szCs w:val="20"/>
          <w14:ligatures w14:val="none"/>
        </w:rPr>
      </w:pPr>
    </w:p>
    <w:p w14:paraId="050A7991" w14:textId="77777777" w:rsidR="007A1F92" w:rsidRPr="00914D55" w:rsidRDefault="007A1F92" w:rsidP="007A1F92">
      <w:pPr>
        <w:suppressAutoHyphens/>
        <w:spacing w:after="0" w:line="240" w:lineRule="auto"/>
        <w:ind w:firstLine="63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GVS realizavimo sprendimas remiasi komponentų sąveika, kurie realizuojami </w:t>
      </w:r>
      <w:r w:rsidRPr="00914D55">
        <w:rPr>
          <w:rFonts w:ascii="Times New Roman" w:eastAsia="Times New Roman" w:hAnsi="Times New Roman" w:cs="Times New Roman"/>
          <w:i/>
          <w:kern w:val="0"/>
          <w:szCs w:val="20"/>
          <w14:ligatures w14:val="none"/>
        </w:rPr>
        <w:t>SOA</w:t>
      </w:r>
      <w:r w:rsidRPr="00914D55">
        <w:rPr>
          <w:rFonts w:ascii="Times New Roman" w:eastAsia="Times New Roman" w:hAnsi="Times New Roman" w:cs="Times New Roman"/>
          <w:kern w:val="0"/>
          <w:szCs w:val="20"/>
          <w14:ligatures w14:val="none"/>
        </w:rPr>
        <w:t xml:space="preserve"> architektūros pagrindu. Integracijoms tarp komponentų realizuoti naudojami sprendimai pagrįsti žiniatinklio </w:t>
      </w:r>
      <w:r w:rsidRPr="00914D55">
        <w:rPr>
          <w:rFonts w:ascii="Times New Roman" w:eastAsia="Times New Roman" w:hAnsi="Times New Roman" w:cs="Times New Roman"/>
          <w:kern w:val="0"/>
          <w:szCs w:val="20"/>
          <w14:ligatures w14:val="none"/>
        </w:rPr>
        <w:lastRenderedPageBreak/>
        <w:t xml:space="preserve">paslaugomis, išnaudojant Muitinės turimą </w:t>
      </w:r>
      <w:proofErr w:type="spellStart"/>
      <w:r w:rsidRPr="00914D55">
        <w:rPr>
          <w:rFonts w:ascii="Times New Roman" w:eastAsia="Times New Roman" w:hAnsi="Times New Roman" w:cs="Times New Roman"/>
          <w:i/>
          <w:kern w:val="0"/>
          <w:szCs w:val="20"/>
          <w14:ligatures w14:val="none"/>
        </w:rPr>
        <w:t>WebMethods</w:t>
      </w:r>
      <w:proofErr w:type="spellEnd"/>
      <w:r w:rsidRPr="00914D55">
        <w:rPr>
          <w:rFonts w:ascii="Times New Roman" w:eastAsia="Times New Roman" w:hAnsi="Times New Roman" w:cs="Times New Roman"/>
          <w:kern w:val="0"/>
          <w:szCs w:val="20"/>
          <w14:ligatures w14:val="none"/>
        </w:rPr>
        <w:t xml:space="preserve"> programinę įrangą. GVS sprendimas realizuojamas keliais architektūros lygmenimis:</w:t>
      </w:r>
    </w:p>
    <w:p w14:paraId="7DE6658C"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Naudotojo sąsajos lygmuo</w:t>
      </w:r>
      <w:r w:rsidRPr="00914D55">
        <w:rPr>
          <w:rFonts w:ascii="Times New Roman" w:eastAsia="Times New Roman" w:hAnsi="Times New Roman" w:cs="Times New Roman"/>
          <w:kern w:val="0"/>
          <w:szCs w:val="20"/>
          <w14:ligatures w14:val="none"/>
        </w:rPr>
        <w:t>, paremtas naudotojui teikiamomis ekraninėmis formomis per interneto naršyklę. Šio lygmens pagalba naudotojas dirba su IS, bet naudotojo lygmuo negali tiesiogiai komunikuoti nei su duomenų lygmeniu, nei su išorinėmis sistemomis.</w:t>
      </w:r>
    </w:p>
    <w:p w14:paraId="0AD29CB4"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Veiklos logikos lygmuo</w:t>
      </w:r>
      <w:r w:rsidRPr="00914D55">
        <w:rPr>
          <w:rFonts w:ascii="Times New Roman" w:eastAsia="Times New Roman" w:hAnsi="Times New Roman" w:cs="Times New Roman"/>
          <w:kern w:val="0"/>
          <w:szCs w:val="20"/>
          <w14:ligatures w14:val="none"/>
        </w:rPr>
        <w:t>, kuris apdoroja duomenų ir užklausų srautus. Šiame lygmenyje taip pat autentifikuojami naudotojai ir kontroliuojama jų prieiga prie IS.</w:t>
      </w:r>
    </w:p>
    <w:p w14:paraId="4CD26E25"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Integravimo lygmuo</w:t>
      </w:r>
      <w:r w:rsidRPr="00914D55">
        <w:rPr>
          <w:rFonts w:ascii="Times New Roman" w:eastAsia="Times New Roman" w:hAnsi="Times New Roman" w:cs="Times New Roman"/>
          <w:kern w:val="0"/>
          <w:szCs w:val="20"/>
          <w14:ligatures w14:val="none"/>
        </w:rPr>
        <w:t>, kuris atsakingas už komunikaciją tarp įvairių IS. Šiame lygmenyje priimama informacija, struktūriškai patikrinama, jei reikia, transformuojama ir perduodama adresatui.</w:t>
      </w:r>
    </w:p>
    <w:p w14:paraId="3FD86998"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Duomenų lygmuo</w:t>
      </w:r>
      <w:r w:rsidRPr="00914D55">
        <w:rPr>
          <w:rFonts w:ascii="Times New Roman" w:eastAsia="Times New Roman" w:hAnsi="Times New Roman" w:cs="Times New Roman"/>
          <w:kern w:val="0"/>
          <w:szCs w:val="20"/>
          <w14:ligatures w14:val="none"/>
        </w:rPr>
        <w:t>, kurs atsakingas už darbinės informacijos išsaugojimą.</w:t>
      </w:r>
    </w:p>
    <w:p w14:paraId="5F17C24D" w14:textId="77777777" w:rsidR="006F1F5C" w:rsidRPr="00914D55" w:rsidRDefault="006F1F5C" w:rsidP="006F1F5C">
      <w:pPr>
        <w:tabs>
          <w:tab w:val="left" w:pos="1080"/>
        </w:tabs>
        <w:suppressAutoHyphens/>
        <w:spacing w:before="120" w:after="120" w:line="240" w:lineRule="auto"/>
        <w:ind w:left="720"/>
        <w:contextualSpacing/>
        <w:jc w:val="both"/>
        <w:rPr>
          <w:rFonts w:ascii="Times New Roman" w:eastAsia="Times New Roman" w:hAnsi="Times New Roman" w:cs="Times New Roman"/>
          <w:kern w:val="0"/>
          <w:szCs w:val="20"/>
          <w14:ligatures w14:val="none"/>
        </w:rPr>
      </w:pPr>
    </w:p>
    <w:p w14:paraId="6C57B220" w14:textId="77777777" w:rsidR="007A1F92" w:rsidRPr="00914D55" w:rsidRDefault="007A1F92" w:rsidP="007A1F92">
      <w:pPr>
        <w:tabs>
          <w:tab w:val="left" w:pos="1080"/>
        </w:tabs>
        <w:suppressAutoHyphens/>
        <w:spacing w:after="120" w:line="240" w:lineRule="auto"/>
        <w:ind w:left="720"/>
        <w:rPr>
          <w:rFonts w:ascii="Times New Roman" w:eastAsia="Times New Roman" w:hAnsi="Times New Roman" w:cs="Times New Roman"/>
          <w:b/>
          <w:bCs/>
          <w:kern w:val="0"/>
          <w:szCs w:val="20"/>
          <w14:ligatures w14:val="none"/>
        </w:rPr>
      </w:pPr>
      <w:bookmarkStart w:id="101" w:name="_Toc256000005"/>
      <w:bookmarkStart w:id="102" w:name="scroll-bookmark-9"/>
      <w:r w:rsidRPr="00914D55">
        <w:rPr>
          <w:rFonts w:ascii="Times New Roman" w:eastAsia="Times New Roman" w:hAnsi="Times New Roman" w:cs="Times New Roman"/>
          <w:b/>
          <w:bCs/>
          <w:kern w:val="0"/>
          <w:szCs w:val="20"/>
          <w14:ligatures w14:val="none"/>
        </w:rPr>
        <w:t>Naudotojo sąsajos lygmuo</w:t>
      </w:r>
      <w:bookmarkEnd w:id="101"/>
      <w:bookmarkEnd w:id="102"/>
    </w:p>
    <w:p w14:paraId="7B596185"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naudotojo sąsajos realizavimui naudojamas</w:t>
      </w:r>
      <w:r w:rsidRPr="00914D55">
        <w:rPr>
          <w:rFonts w:ascii="Times New Roman" w:eastAsia="Times New Roman" w:hAnsi="Times New Roman" w:cs="Times New Roman"/>
          <w:i/>
          <w:kern w:val="0"/>
          <w:szCs w:val="20"/>
          <w14:ligatures w14:val="none"/>
        </w:rPr>
        <w:t xml:space="preserve"> </w:t>
      </w:r>
      <w:proofErr w:type="spellStart"/>
      <w:r w:rsidRPr="00914D55">
        <w:rPr>
          <w:rFonts w:ascii="Times New Roman" w:eastAsia="Times New Roman" w:hAnsi="Times New Roman" w:cs="Times New Roman"/>
          <w:i/>
          <w:kern w:val="0"/>
          <w:szCs w:val="20"/>
          <w14:ligatures w14:val="none"/>
        </w:rPr>
        <w:t>Angular</w:t>
      </w:r>
      <w:proofErr w:type="spellEnd"/>
      <w:r w:rsidRPr="00914D55">
        <w:rPr>
          <w:rFonts w:ascii="Times New Roman" w:eastAsia="Times New Roman" w:hAnsi="Times New Roman" w:cs="Times New Roman"/>
          <w:i/>
          <w:kern w:val="0"/>
          <w:szCs w:val="20"/>
          <w14:ligatures w14:val="none"/>
        </w:rPr>
        <w:t xml:space="preserve"> </w:t>
      </w:r>
      <w:r w:rsidRPr="00914D55">
        <w:rPr>
          <w:rFonts w:ascii="Times New Roman" w:eastAsia="Times New Roman" w:hAnsi="Times New Roman" w:cs="Times New Roman"/>
          <w:kern w:val="0"/>
          <w:szCs w:val="20"/>
          <w14:ligatures w14:val="none"/>
        </w:rPr>
        <w:t>karkasas, kuris leidžia iš karto pritaikyti aplikaciją keletui įrenginių, pakeičiant tik vaizdavimo taisykles taikant HTML5 technologijas. Rodomas turinys parengtas taip, kad jo vaizdavimas mobilioje naršyklėje automatiškai prisitaiko prie naršyklės specifikos: identifikavus, kad klientas yra mobilaus įrenginio naršyklė, pritaikomos kitos turinio vaizdavimo taisyklės, pvz. išdėstant turinį vienu stulpeliu, vaizduojant supaprastintą navigacijos įrankių kortelę. Rodomas turinys taip pat panaudojamas mobiliosios programėlės atskirose srityse.</w:t>
      </w:r>
    </w:p>
    <w:p w14:paraId="2EFF1ABC"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paslaugų portalo naudotojo sąsajos elementų veikimas pagrįstas naudotojo pusėje veikiančia taikomąja programa (</w:t>
      </w:r>
      <w:r w:rsidRPr="00914D55">
        <w:rPr>
          <w:rFonts w:ascii="Times New Roman" w:eastAsia="Times New Roman" w:hAnsi="Times New Roman" w:cs="Times New Roman"/>
          <w:i/>
          <w:kern w:val="0"/>
          <w:szCs w:val="20"/>
          <w14:ligatures w14:val="none"/>
        </w:rPr>
        <w:t>JavaScript</w:t>
      </w:r>
      <w:r w:rsidRPr="00914D55">
        <w:rPr>
          <w:rFonts w:ascii="Times New Roman" w:eastAsia="Times New Roman" w:hAnsi="Times New Roman" w:cs="Times New Roman"/>
          <w:kern w:val="0"/>
          <w:szCs w:val="20"/>
          <w14:ligatures w14:val="none"/>
        </w:rPr>
        <w:t>), kuri gauna duomenis iš serverinės aplikacijos, kur yra pasirūpinama duomenų apsauga.</w:t>
      </w:r>
    </w:p>
    <w:p w14:paraId="0BB17C09"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proofErr w:type="spellStart"/>
      <w:r w:rsidRPr="00914D55">
        <w:rPr>
          <w:rFonts w:ascii="Times New Roman" w:eastAsia="Times New Roman" w:hAnsi="Times New Roman" w:cs="Times New Roman"/>
          <w:i/>
          <w:kern w:val="0"/>
          <w:szCs w:val="20"/>
          <w14:ligatures w14:val="none"/>
        </w:rPr>
        <w:t>Angular</w:t>
      </w:r>
      <w:proofErr w:type="spellEnd"/>
      <w:r w:rsidRPr="00914D55">
        <w:rPr>
          <w:rFonts w:ascii="Times New Roman" w:eastAsia="Times New Roman" w:hAnsi="Times New Roman" w:cs="Times New Roman"/>
          <w:kern w:val="0"/>
          <w:szCs w:val="20"/>
          <w14:ligatures w14:val="none"/>
        </w:rPr>
        <w:t xml:space="preserve"> karkasas įgalina kurti </w:t>
      </w:r>
      <w:r w:rsidRPr="00914D55">
        <w:rPr>
          <w:rFonts w:ascii="Times New Roman" w:eastAsia="Times New Roman" w:hAnsi="Times New Roman" w:cs="Times New Roman"/>
          <w:i/>
          <w:kern w:val="0"/>
          <w:szCs w:val="20"/>
          <w14:ligatures w14:val="none"/>
        </w:rPr>
        <w:t>RIA</w:t>
      </w:r>
      <w:r w:rsidRPr="00914D55">
        <w:rPr>
          <w:rFonts w:ascii="Times New Roman" w:eastAsia="Times New Roman" w:hAnsi="Times New Roman" w:cs="Times New Roman"/>
          <w:kern w:val="0"/>
          <w:szCs w:val="20"/>
          <w14:ligatures w14:val="none"/>
        </w:rPr>
        <w:t xml:space="preserve"> (</w:t>
      </w:r>
      <w:proofErr w:type="spellStart"/>
      <w:r w:rsidRPr="00914D55">
        <w:rPr>
          <w:rFonts w:ascii="Times New Roman" w:eastAsia="Times New Roman" w:hAnsi="Times New Roman" w:cs="Times New Roman"/>
          <w:i/>
          <w:kern w:val="0"/>
          <w:szCs w:val="20"/>
          <w14:ligatures w14:val="none"/>
        </w:rPr>
        <w:t>Rich</w:t>
      </w:r>
      <w:proofErr w:type="spellEnd"/>
      <w:r w:rsidRPr="00914D55">
        <w:rPr>
          <w:rFonts w:ascii="Times New Roman" w:eastAsia="Times New Roman" w:hAnsi="Times New Roman" w:cs="Times New Roman"/>
          <w:i/>
          <w:kern w:val="0"/>
          <w:szCs w:val="20"/>
          <w14:ligatures w14:val="none"/>
        </w:rPr>
        <w:t xml:space="preserve"> Internet </w:t>
      </w:r>
      <w:proofErr w:type="spellStart"/>
      <w:r w:rsidRPr="00914D55">
        <w:rPr>
          <w:rFonts w:ascii="Times New Roman" w:eastAsia="Times New Roman" w:hAnsi="Times New Roman" w:cs="Times New Roman"/>
          <w:i/>
          <w:kern w:val="0"/>
          <w:szCs w:val="20"/>
          <w14:ligatures w14:val="none"/>
        </w:rPr>
        <w:t>Application</w:t>
      </w:r>
      <w:proofErr w:type="spellEnd"/>
      <w:r w:rsidRPr="00914D55">
        <w:rPr>
          <w:rFonts w:ascii="Times New Roman" w:eastAsia="Times New Roman" w:hAnsi="Times New Roman" w:cs="Times New Roman"/>
          <w:kern w:val="0"/>
          <w:szCs w:val="20"/>
          <w14:ligatures w14:val="none"/>
        </w:rPr>
        <w:t xml:space="preserve">) tipo sistemas, kurios naudoja </w:t>
      </w:r>
      <w:r w:rsidRPr="00914D55">
        <w:rPr>
          <w:rFonts w:ascii="Times New Roman" w:eastAsia="Times New Roman" w:hAnsi="Times New Roman" w:cs="Times New Roman"/>
          <w:i/>
          <w:kern w:val="0"/>
          <w:szCs w:val="20"/>
          <w14:ligatures w14:val="none"/>
        </w:rPr>
        <w:t>JavaScript</w:t>
      </w:r>
      <w:r w:rsidRPr="00914D55">
        <w:rPr>
          <w:rFonts w:ascii="Times New Roman" w:eastAsia="Times New Roman" w:hAnsi="Times New Roman" w:cs="Times New Roman"/>
          <w:kern w:val="0"/>
          <w:szCs w:val="20"/>
          <w14:ligatures w14:val="none"/>
        </w:rPr>
        <w:t xml:space="preserve">. Serverinėje dalyje aplikacija realizuojama JAVA programavimo kalba kuriant </w:t>
      </w:r>
      <w:proofErr w:type="spellStart"/>
      <w:r w:rsidRPr="00914D55">
        <w:rPr>
          <w:rFonts w:ascii="Times New Roman" w:eastAsia="Times New Roman" w:hAnsi="Times New Roman" w:cs="Times New Roman"/>
          <w:kern w:val="0"/>
          <w:szCs w:val="20"/>
          <w14:ligatures w14:val="none"/>
        </w:rPr>
        <w:t>RESTfull</w:t>
      </w:r>
      <w:proofErr w:type="spellEnd"/>
      <w:r w:rsidRPr="00914D55">
        <w:rPr>
          <w:rFonts w:ascii="Times New Roman" w:eastAsia="Times New Roman" w:hAnsi="Times New Roman" w:cs="Times New Roman"/>
          <w:kern w:val="0"/>
          <w:szCs w:val="20"/>
          <w14:ligatures w14:val="none"/>
        </w:rPr>
        <w:t xml:space="preserve"> servisus.</w:t>
      </w:r>
    </w:p>
    <w:p w14:paraId="32F021AA"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Naudotojo sąsajos generuojami veiksmai (pvz. mygtukų, pelės generuojami įvykiai) apdorojami naudotojo pusėje ir duomenys perduodami į serverinę aplikaciją, kur yra dar kartą patikrinami. Serverinėje aplikacijoje naudotojo veiksmai yra </w:t>
      </w:r>
      <w:proofErr w:type="spellStart"/>
      <w:r w:rsidRPr="00914D55">
        <w:rPr>
          <w:rFonts w:ascii="Times New Roman" w:eastAsia="Times New Roman" w:hAnsi="Times New Roman" w:cs="Times New Roman"/>
          <w:kern w:val="0"/>
          <w:szCs w:val="20"/>
          <w14:ligatures w14:val="none"/>
        </w:rPr>
        <w:t>orkestruojami</w:t>
      </w:r>
      <w:proofErr w:type="spellEnd"/>
      <w:r w:rsidRPr="00914D55">
        <w:rPr>
          <w:rFonts w:ascii="Times New Roman" w:eastAsia="Times New Roman" w:hAnsi="Times New Roman" w:cs="Times New Roman"/>
          <w:kern w:val="0"/>
          <w:szCs w:val="20"/>
          <w14:ligatures w14:val="none"/>
        </w:rPr>
        <w:t xml:space="preserve">, o visi pakeitimai automatiškai perduodami į naudotojo naršyklę. Komunikacija tarp serverio ir naršyklės yra užtikrinama </w:t>
      </w:r>
      <w:proofErr w:type="spellStart"/>
      <w:r w:rsidRPr="00914D55">
        <w:rPr>
          <w:rFonts w:ascii="Times New Roman" w:eastAsia="Times New Roman" w:hAnsi="Times New Roman" w:cs="Times New Roman"/>
          <w:kern w:val="0"/>
          <w:szCs w:val="20"/>
          <w14:ligatures w14:val="none"/>
        </w:rPr>
        <w:t>WebFlux</w:t>
      </w:r>
      <w:proofErr w:type="spellEnd"/>
      <w:r w:rsidRPr="00914D55">
        <w:rPr>
          <w:rFonts w:ascii="Times New Roman" w:eastAsia="Times New Roman" w:hAnsi="Times New Roman" w:cs="Times New Roman"/>
          <w:kern w:val="0"/>
          <w:szCs w:val="20"/>
          <w14:ligatures w14:val="none"/>
        </w:rPr>
        <w:t xml:space="preserve"> pagrindu HTTP/2 protokolu.</w:t>
      </w:r>
    </w:p>
    <w:p w14:paraId="414839AB"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Aplikacija yra sukurta taip, kad leidžia išnaudoti visą </w:t>
      </w:r>
      <w:r w:rsidRPr="00914D55">
        <w:rPr>
          <w:rFonts w:ascii="Times New Roman" w:eastAsia="Times New Roman" w:hAnsi="Times New Roman" w:cs="Times New Roman"/>
          <w:i/>
          <w:kern w:val="0"/>
          <w:szCs w:val="20"/>
          <w14:ligatures w14:val="none"/>
        </w:rPr>
        <w:t>Java</w:t>
      </w:r>
      <w:r w:rsidRPr="00914D55">
        <w:rPr>
          <w:rFonts w:ascii="Times New Roman" w:eastAsia="Times New Roman" w:hAnsi="Times New Roman" w:cs="Times New Roman"/>
          <w:kern w:val="0"/>
          <w:szCs w:val="20"/>
          <w14:ligatures w14:val="none"/>
        </w:rPr>
        <w:t xml:space="preserve"> technologijos steką, taip pat naudoja trečių šalių karkasus – </w:t>
      </w:r>
      <w:proofErr w:type="spellStart"/>
      <w:r w:rsidRPr="00914D55">
        <w:rPr>
          <w:rFonts w:ascii="Times New Roman" w:eastAsia="Times New Roman" w:hAnsi="Times New Roman" w:cs="Times New Roman"/>
          <w:i/>
          <w:kern w:val="0"/>
          <w:szCs w:val="20"/>
          <w14:ligatures w14:val="none"/>
        </w:rPr>
        <w:t>Hibernate</w:t>
      </w:r>
      <w:proofErr w:type="spellEnd"/>
      <w:r w:rsidRPr="00914D55">
        <w:rPr>
          <w:rFonts w:ascii="Times New Roman" w:eastAsia="Times New Roman" w:hAnsi="Times New Roman" w:cs="Times New Roman"/>
          <w:i/>
          <w:kern w:val="0"/>
          <w:szCs w:val="20"/>
          <w14:ligatures w14:val="none"/>
        </w:rPr>
        <w:t xml:space="preserve">, </w:t>
      </w:r>
      <w:proofErr w:type="spellStart"/>
      <w:r w:rsidRPr="00914D55">
        <w:rPr>
          <w:rFonts w:ascii="Times New Roman" w:eastAsia="Times New Roman" w:hAnsi="Times New Roman" w:cs="Times New Roman"/>
          <w:i/>
          <w:kern w:val="0"/>
          <w:szCs w:val="20"/>
          <w14:ligatures w14:val="none"/>
        </w:rPr>
        <w:t>Spring</w:t>
      </w:r>
      <w:proofErr w:type="spellEnd"/>
      <w:r w:rsidRPr="00914D55">
        <w:rPr>
          <w:rFonts w:ascii="Times New Roman" w:eastAsia="Times New Roman" w:hAnsi="Times New Roman" w:cs="Times New Roman"/>
          <w:kern w:val="0"/>
          <w:szCs w:val="20"/>
          <w14:ligatures w14:val="none"/>
        </w:rPr>
        <w:t>.</w:t>
      </w:r>
    </w:p>
    <w:p w14:paraId="0AD936D5"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 xml:space="preserve">Komponentų grafiniam atvaizdavimui naudojama pritaikyta karkaso stiliaus schema, kuri realizuota </w:t>
      </w:r>
      <w:r w:rsidRPr="00914D55">
        <w:rPr>
          <w:rFonts w:ascii="Times New Roman" w:eastAsia="Times New Roman" w:hAnsi="Times New Roman" w:cs="Times New Roman"/>
          <w:i/>
          <w:kern w:val="0"/>
          <w:szCs w:val="20"/>
          <w14:ligatures w14:val="none"/>
        </w:rPr>
        <w:t>CSS3</w:t>
      </w:r>
      <w:r w:rsidRPr="00914D55">
        <w:rPr>
          <w:rFonts w:ascii="Times New Roman" w:eastAsia="Times New Roman" w:hAnsi="Times New Roman" w:cs="Times New Roman"/>
          <w:kern w:val="0"/>
          <w:szCs w:val="20"/>
          <w14:ligatures w14:val="none"/>
        </w:rPr>
        <w:t xml:space="preserve"> priemonėmis.</w:t>
      </w:r>
    </w:p>
    <w:p w14:paraId="4A193776"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aplikacijos karkasas naudoja šias technologijas:</w:t>
      </w:r>
    </w:p>
    <w:p w14:paraId="4471788B"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i/>
          <w:color w:val="000000"/>
          <w:kern w:val="0"/>
          <w:lang w:eastAsia="lt-LT"/>
          <w14:ligatures w14:val="none"/>
        </w:rPr>
        <w:t xml:space="preserve">Java </w:t>
      </w:r>
      <w:r w:rsidRPr="00914D55">
        <w:rPr>
          <w:rFonts w:ascii="Times New Roman" w:eastAsia="Calibri" w:hAnsi="Times New Roman" w:cs="Times New Roman"/>
          <w:color w:val="000000"/>
          <w:kern w:val="0"/>
          <w:lang w:eastAsia="lt-LT"/>
          <w14:ligatures w14:val="none"/>
        </w:rPr>
        <w:t>priemonės – veiklos aplikacijų logikai, serverio logikai realizuoti;</w:t>
      </w:r>
    </w:p>
    <w:p w14:paraId="502A3BB2"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i/>
          <w:color w:val="000000"/>
          <w:kern w:val="0"/>
          <w:lang w:eastAsia="lt-LT"/>
          <w14:ligatures w14:val="none"/>
        </w:rPr>
        <w:t xml:space="preserve">JavaScript, </w:t>
      </w:r>
      <w:proofErr w:type="spellStart"/>
      <w:r w:rsidRPr="00914D55">
        <w:rPr>
          <w:rFonts w:ascii="Times New Roman" w:eastAsia="Calibri" w:hAnsi="Times New Roman" w:cs="Times New Roman"/>
          <w:i/>
          <w:color w:val="000000"/>
          <w:kern w:val="0"/>
          <w:lang w:eastAsia="lt-LT"/>
          <w14:ligatures w14:val="none"/>
        </w:rPr>
        <w:t>TypeScript</w:t>
      </w:r>
      <w:proofErr w:type="spellEnd"/>
      <w:r w:rsidRPr="00914D55">
        <w:rPr>
          <w:rFonts w:ascii="Times New Roman" w:eastAsia="Calibri" w:hAnsi="Times New Roman" w:cs="Times New Roman"/>
          <w:color w:val="000000"/>
          <w:kern w:val="0"/>
          <w:lang w:eastAsia="lt-LT"/>
          <w14:ligatures w14:val="none"/>
        </w:rPr>
        <w:t xml:space="preserve"> – kliento pusėje esančio programinio kodo kūrimui;</w:t>
      </w:r>
    </w:p>
    <w:p w14:paraId="7F40F546"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i/>
          <w:color w:val="000000"/>
          <w:kern w:val="0"/>
          <w:lang w:eastAsia="lt-LT"/>
          <w14:ligatures w14:val="none"/>
        </w:rPr>
        <w:t>HTML5</w:t>
      </w:r>
      <w:r w:rsidRPr="00914D55">
        <w:rPr>
          <w:rFonts w:ascii="Times New Roman" w:eastAsia="Calibri" w:hAnsi="Times New Roman" w:cs="Times New Roman"/>
          <w:color w:val="000000"/>
          <w:kern w:val="0"/>
          <w:lang w:eastAsia="lt-LT"/>
          <w14:ligatures w14:val="none"/>
        </w:rPr>
        <w:t xml:space="preserve"> ir </w:t>
      </w:r>
      <w:r w:rsidRPr="00914D55">
        <w:rPr>
          <w:rFonts w:ascii="Times New Roman" w:eastAsia="Calibri" w:hAnsi="Times New Roman" w:cs="Times New Roman"/>
          <w:i/>
          <w:color w:val="000000"/>
          <w:kern w:val="0"/>
          <w:lang w:eastAsia="lt-LT"/>
          <w14:ligatures w14:val="none"/>
        </w:rPr>
        <w:t>CSS3</w:t>
      </w:r>
      <w:r w:rsidRPr="00914D55">
        <w:rPr>
          <w:rFonts w:ascii="Times New Roman" w:eastAsia="Calibri" w:hAnsi="Times New Roman" w:cs="Times New Roman"/>
          <w:color w:val="000000"/>
          <w:kern w:val="0"/>
          <w:lang w:eastAsia="lt-LT"/>
          <w14:ligatures w14:val="none"/>
        </w:rPr>
        <w:t xml:space="preserve"> – vaizduojamų elementų tvarkymui ir konstravimui;</w:t>
      </w:r>
    </w:p>
    <w:p w14:paraId="7A0E87EB"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Specializuotos kliento pusėje konstruojamos programėlės – </w:t>
      </w:r>
      <w:r w:rsidRPr="00914D55">
        <w:rPr>
          <w:rFonts w:ascii="Times New Roman" w:eastAsia="Calibri" w:hAnsi="Times New Roman" w:cs="Times New Roman"/>
          <w:i/>
          <w:color w:val="000000"/>
          <w:kern w:val="0"/>
          <w:lang w:eastAsia="lt-LT"/>
          <w14:ligatures w14:val="none"/>
        </w:rPr>
        <w:t>JavaScrip</w:t>
      </w:r>
      <w:r w:rsidRPr="00914D55">
        <w:rPr>
          <w:rFonts w:ascii="Times New Roman" w:eastAsia="Calibri" w:hAnsi="Times New Roman" w:cs="Times New Roman"/>
          <w:color w:val="000000"/>
          <w:kern w:val="0"/>
          <w:lang w:eastAsia="lt-LT"/>
          <w14:ligatures w14:val="none"/>
        </w:rPr>
        <w:t xml:space="preserve">t, realizuojančios </w:t>
      </w:r>
      <w:r w:rsidRPr="00914D55">
        <w:rPr>
          <w:rFonts w:ascii="Times New Roman" w:eastAsia="Calibri" w:hAnsi="Times New Roman" w:cs="Times New Roman"/>
          <w:i/>
          <w:color w:val="000000"/>
          <w:kern w:val="0"/>
          <w:lang w:eastAsia="lt-LT"/>
          <w14:ligatures w14:val="none"/>
        </w:rPr>
        <w:t>HTML</w:t>
      </w:r>
      <w:r w:rsidRPr="00914D55">
        <w:rPr>
          <w:rFonts w:ascii="Times New Roman" w:eastAsia="Calibri" w:hAnsi="Times New Roman" w:cs="Times New Roman"/>
          <w:color w:val="000000"/>
          <w:kern w:val="0"/>
          <w:lang w:eastAsia="lt-LT"/>
          <w14:ligatures w14:val="none"/>
        </w:rPr>
        <w:t xml:space="preserve"> logiką;</w:t>
      </w:r>
    </w:p>
    <w:p w14:paraId="1A814E91"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proofErr w:type="spellStart"/>
      <w:r w:rsidRPr="00914D55">
        <w:rPr>
          <w:rFonts w:ascii="Times New Roman" w:eastAsia="Calibri" w:hAnsi="Times New Roman" w:cs="Times New Roman"/>
          <w:color w:val="000000"/>
          <w:kern w:val="0"/>
          <w:lang w:eastAsia="lt-LT"/>
          <w14:ligatures w14:val="none"/>
        </w:rPr>
        <w:t>Boostrap</w:t>
      </w:r>
      <w:proofErr w:type="spellEnd"/>
      <w:r w:rsidRPr="00914D55">
        <w:rPr>
          <w:rFonts w:ascii="Times New Roman" w:eastAsia="Calibri" w:hAnsi="Times New Roman" w:cs="Times New Roman"/>
          <w:color w:val="000000"/>
          <w:kern w:val="0"/>
          <w:lang w:eastAsia="lt-LT"/>
          <w14:ligatures w14:val="none"/>
        </w:rPr>
        <w:t xml:space="preserve"> – dinaminiam elementų pritaikymui skirtingiems įrenginiams.</w:t>
      </w:r>
    </w:p>
    <w:p w14:paraId="19C4B823" w14:textId="77777777" w:rsidR="006F1F5C" w:rsidRPr="00914D55" w:rsidRDefault="006F1F5C" w:rsidP="006F1F5C">
      <w:pPr>
        <w:tabs>
          <w:tab w:val="left" w:pos="1080"/>
        </w:tabs>
        <w:suppressAutoHyphens/>
        <w:spacing w:before="120" w:after="120" w:line="240" w:lineRule="auto"/>
        <w:ind w:left="833"/>
        <w:contextualSpacing/>
        <w:jc w:val="both"/>
        <w:rPr>
          <w:rFonts w:ascii="Times New Roman" w:eastAsia="Calibri" w:hAnsi="Times New Roman" w:cs="Times New Roman"/>
          <w:color w:val="000000"/>
          <w:kern w:val="0"/>
          <w:lang w:eastAsia="lt-LT"/>
          <w14:ligatures w14:val="none"/>
        </w:rPr>
      </w:pPr>
    </w:p>
    <w:p w14:paraId="6DAFBE74" w14:textId="77777777" w:rsidR="007A1F92" w:rsidRPr="00914D55" w:rsidRDefault="007A1F92" w:rsidP="007A1F92">
      <w:pPr>
        <w:suppressAutoHyphens/>
        <w:spacing w:after="120" w:line="240" w:lineRule="auto"/>
        <w:ind w:firstLine="720"/>
        <w:rPr>
          <w:rFonts w:ascii="Times New Roman" w:eastAsia="Times New Roman" w:hAnsi="Times New Roman" w:cs="Times New Roman"/>
          <w:b/>
          <w:bCs/>
          <w:kern w:val="0"/>
          <w:szCs w:val="20"/>
          <w14:ligatures w14:val="none"/>
        </w:rPr>
      </w:pPr>
      <w:bookmarkStart w:id="103" w:name="_Toc256000006"/>
      <w:bookmarkStart w:id="104" w:name="scroll-bookmark-10"/>
      <w:r w:rsidRPr="00914D55">
        <w:rPr>
          <w:rFonts w:ascii="Times New Roman" w:eastAsia="Times New Roman" w:hAnsi="Times New Roman" w:cs="Times New Roman"/>
          <w:b/>
          <w:bCs/>
          <w:kern w:val="0"/>
          <w:szCs w:val="20"/>
          <w14:ligatures w14:val="none"/>
        </w:rPr>
        <w:t>Veiklos logikos lygmuo</w:t>
      </w:r>
      <w:bookmarkEnd w:id="103"/>
      <w:bookmarkEnd w:id="104"/>
    </w:p>
    <w:p w14:paraId="0A2A67AC"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Veiklos logikos lygmenyje vykdomi veiklos procesai, taikomos veiklos taisyklės, realizuojami naudotojo sąsajos apipavidalinimui naudojami komponentai. Šis lygmuo atsakingas už duomenų priėmimą bei perdavimą tarp duomenų lygmens ir naudotojo lygmens. Veiklos logikos lygmenyje taip pat autentifikuojami naudotojai ir kontroliuojama jų prieiga prie IS. </w:t>
      </w:r>
    </w:p>
    <w:p w14:paraId="17D7EAF5" w14:textId="77777777" w:rsidR="007A1F92" w:rsidRPr="00914D55" w:rsidRDefault="007A1F92" w:rsidP="007A1F92">
      <w:pPr>
        <w:suppressAutoHyphens/>
        <w:spacing w:after="12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Veiklos logikos lygmenyje realizuojamos funkcijos, priimančios su GVS integruotų IS užklausas, atliekančios užklausų apdorojimą ir atsakymų formavimą.</w:t>
      </w:r>
    </w:p>
    <w:p w14:paraId="515D78B1" w14:textId="77777777" w:rsidR="007A1F92" w:rsidRPr="00914D55" w:rsidRDefault="007A1F92" w:rsidP="007A1F92">
      <w:pPr>
        <w:suppressAutoHyphens/>
        <w:spacing w:after="120" w:line="240" w:lineRule="auto"/>
        <w:ind w:firstLine="720"/>
        <w:rPr>
          <w:rFonts w:ascii="Times New Roman" w:eastAsia="Times New Roman" w:hAnsi="Times New Roman" w:cs="Times New Roman"/>
          <w:b/>
          <w:bCs/>
          <w:kern w:val="0"/>
          <w:szCs w:val="20"/>
          <w14:ligatures w14:val="none"/>
        </w:rPr>
      </w:pPr>
      <w:bookmarkStart w:id="105" w:name="_Toc256000007"/>
      <w:bookmarkStart w:id="106" w:name="scroll-bookmark-11"/>
      <w:r w:rsidRPr="00914D55">
        <w:rPr>
          <w:rFonts w:ascii="Times New Roman" w:eastAsia="Times New Roman" w:hAnsi="Times New Roman" w:cs="Times New Roman"/>
          <w:b/>
          <w:bCs/>
          <w:kern w:val="0"/>
          <w:szCs w:val="20"/>
          <w14:ligatures w14:val="none"/>
        </w:rPr>
        <w:t>Integravimo lygmuo</w:t>
      </w:r>
      <w:bookmarkEnd w:id="105"/>
      <w:bookmarkEnd w:id="106"/>
    </w:p>
    <w:p w14:paraId="09EC0747"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Integravimo lygmuo atsakingas už komunikaciją tarp įvairių IS. Šiame lygmenyje priimama informacija, struktūriškai patikrinama, jei reikia, transformuojama ir perduodama adresatui. Šiame lygmenyje taip pat realizuotas paslaugų registras. Lygmenį sudaro integracinės terpės programinė įranga.</w:t>
      </w:r>
    </w:p>
    <w:p w14:paraId="3EDFF4A0"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 xml:space="preserve">Siekiant išlaikyti vientisą sistemų architektūrą visa komunikacija su vidinėmis sistemomis atliekama per </w:t>
      </w:r>
      <w:proofErr w:type="spellStart"/>
      <w:r w:rsidRPr="00914D55">
        <w:rPr>
          <w:rFonts w:ascii="Times New Roman" w:eastAsia="Times New Roman" w:hAnsi="Times New Roman" w:cs="Times New Roman"/>
          <w:i/>
          <w:kern w:val="0"/>
          <w14:ligatures w14:val="none"/>
        </w:rPr>
        <w:t>webMethods</w:t>
      </w:r>
      <w:proofErr w:type="spellEnd"/>
      <w:r w:rsidRPr="00914D55">
        <w:rPr>
          <w:rFonts w:ascii="Times New Roman" w:eastAsia="Times New Roman" w:hAnsi="Times New Roman" w:cs="Times New Roman"/>
          <w:kern w:val="0"/>
          <w14:ligatures w14:val="none"/>
        </w:rPr>
        <w:t xml:space="preserve"> programinę įrangą.</w:t>
      </w:r>
    </w:p>
    <w:p w14:paraId="30B8830E"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GVS DMZ zonoje nesaugomi jokie duomenys, išskyrus naudotojo sesijai valdyti reikalingus duomenis ir klasifikatorių kopija reikalinga greitam aplikacijos darbui, kuri atnaujinama kartą per parą. Dalis naudotojo sesijos duomenų saugomi </w:t>
      </w:r>
      <w:proofErr w:type="spellStart"/>
      <w:r w:rsidRPr="00914D55">
        <w:rPr>
          <w:rFonts w:ascii="Times New Roman" w:eastAsia="Times New Roman" w:hAnsi="Times New Roman" w:cs="Times New Roman"/>
          <w:i/>
          <w:kern w:val="0"/>
          <w14:ligatures w14:val="none"/>
        </w:rPr>
        <w:t>in-memory</w:t>
      </w:r>
      <w:proofErr w:type="spellEnd"/>
      <w:r w:rsidRPr="00914D55">
        <w:rPr>
          <w:rFonts w:ascii="Times New Roman" w:eastAsia="Times New Roman" w:hAnsi="Times New Roman" w:cs="Times New Roman"/>
          <w:kern w:val="0"/>
          <w14:ligatures w14:val="none"/>
        </w:rPr>
        <w:t xml:space="preserve"> tipo duomenų bazėje, taip eliminuojant duomenų nutekėjimo įsilaužimo ar piktnaudžiavimo suteikta prieiga atveju, kita dalis saugoma naudotojo naršyklėje taip eliminuojant duomenų panaudojimą trečiosioms šalims. Duomenys, kurie reikalingi GVS veikimui ir kurie turi būti saugomi </w:t>
      </w:r>
      <w:r w:rsidRPr="00914D55">
        <w:rPr>
          <w:rFonts w:ascii="Times New Roman" w:eastAsia="Times New Roman" w:hAnsi="Times New Roman" w:cs="Times New Roman"/>
          <w:i/>
          <w:kern w:val="0"/>
          <w14:ligatures w14:val="none"/>
        </w:rPr>
        <w:t>RDBVS</w:t>
      </w:r>
      <w:r w:rsidRPr="00914D55">
        <w:rPr>
          <w:rFonts w:ascii="Times New Roman" w:eastAsia="Times New Roman" w:hAnsi="Times New Roman" w:cs="Times New Roman"/>
          <w:kern w:val="0"/>
          <w14:ligatures w14:val="none"/>
        </w:rPr>
        <w:t xml:space="preserve"> sistemoje, saugomi </w:t>
      </w:r>
      <w:proofErr w:type="spellStart"/>
      <w:r w:rsidRPr="00914D55">
        <w:rPr>
          <w:rFonts w:ascii="Times New Roman" w:eastAsia="Times New Roman" w:hAnsi="Times New Roman" w:cs="Times New Roman"/>
          <w:i/>
          <w:kern w:val="0"/>
          <w14:ligatures w14:val="none"/>
        </w:rPr>
        <w:t>PostgresSQL</w:t>
      </w:r>
      <w:proofErr w:type="spellEnd"/>
      <w:r w:rsidRPr="00914D55">
        <w:rPr>
          <w:rFonts w:ascii="Times New Roman" w:eastAsia="Times New Roman" w:hAnsi="Times New Roman" w:cs="Times New Roman"/>
          <w:i/>
          <w:kern w:val="0"/>
          <w14:ligatures w14:val="none"/>
        </w:rPr>
        <w:t xml:space="preserve"> duomenų bazėje</w:t>
      </w:r>
      <w:r w:rsidRPr="00914D55">
        <w:rPr>
          <w:rFonts w:ascii="Times New Roman" w:eastAsia="Times New Roman" w:hAnsi="Times New Roman" w:cs="Times New Roman"/>
          <w:kern w:val="0"/>
          <w14:ligatures w14:val="none"/>
        </w:rPr>
        <w:t xml:space="preserve">, kuri pasiekiama per </w:t>
      </w:r>
      <w:proofErr w:type="spellStart"/>
      <w:r w:rsidRPr="00914D55">
        <w:rPr>
          <w:rFonts w:ascii="Times New Roman" w:eastAsia="Times New Roman" w:hAnsi="Times New Roman" w:cs="Times New Roman"/>
          <w:i/>
          <w:kern w:val="0"/>
          <w14:ligatures w14:val="none"/>
        </w:rPr>
        <w:t>WebMethods</w:t>
      </w:r>
      <w:proofErr w:type="spellEnd"/>
      <w:r w:rsidRPr="00914D55">
        <w:rPr>
          <w:rFonts w:ascii="Times New Roman" w:eastAsia="Times New Roman" w:hAnsi="Times New Roman" w:cs="Times New Roman"/>
          <w:kern w:val="0"/>
          <w14:ligatures w14:val="none"/>
        </w:rPr>
        <w:t> sukurtas sąsajas.</w:t>
      </w:r>
    </w:p>
    <w:p w14:paraId="31887D43" w14:textId="77777777" w:rsidR="007A1F92" w:rsidRPr="00914D55" w:rsidRDefault="007A1F92" w:rsidP="007A1F92">
      <w:pPr>
        <w:suppressAutoHyphens/>
        <w:spacing w:after="0" w:line="240" w:lineRule="auto"/>
        <w:jc w:val="both"/>
        <w:rPr>
          <w:rFonts w:ascii="Times New Roman" w:eastAsia="Times New Roman" w:hAnsi="Times New Roman" w:cs="Times New Roman"/>
          <w:kern w:val="0"/>
          <w14:ligatures w14:val="none"/>
        </w:rPr>
      </w:pPr>
    </w:p>
    <w:p w14:paraId="5C3A50A0" w14:textId="77777777" w:rsidR="007A1F92" w:rsidRPr="00914D55" w:rsidRDefault="007A1F92" w:rsidP="007F1DFC">
      <w:pPr>
        <w:suppressAutoHyphens/>
        <w:spacing w:after="0" w:line="240" w:lineRule="auto"/>
        <w:jc w:val="center"/>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bCs/>
          <w:noProof/>
          <w:kern w:val="0"/>
          <w:szCs w:val="20"/>
          <w14:ligatures w14:val="none"/>
        </w:rPr>
        <w:drawing>
          <wp:inline distT="0" distB="0" distL="0" distR="0" wp14:anchorId="35A7364A" wp14:editId="6ADA78D7">
            <wp:extent cx="6120130" cy="3373120"/>
            <wp:effectExtent l="0" t="0" r="0" b="0"/>
            <wp:docPr id="7" name="Picture 6" descr="Diagram  Description automatically generated">
              <a:extLst xmlns:a="http://schemas.openxmlformats.org/drawingml/2006/main">
                <a:ext uri="{FF2B5EF4-FFF2-40B4-BE49-F238E27FC236}">
                  <a16:creationId xmlns:a16="http://schemas.microsoft.com/office/drawing/2014/main" id="{680611F8-320E-440D-A7B8-24CF483F0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  Description automatically generated">
                      <a:extLst>
                        <a:ext uri="{FF2B5EF4-FFF2-40B4-BE49-F238E27FC236}">
                          <a16:creationId xmlns:a16="http://schemas.microsoft.com/office/drawing/2014/main" id="{680611F8-320E-440D-A7B8-24CF483F0847}"/>
                        </a:ext>
                      </a:extLst>
                    </pic:cNvPr>
                    <pic:cNvPicPr>
                      <a:picLocks noChangeAspect="1"/>
                    </pic:cNvPicPr>
                  </pic:nvPicPr>
                  <pic:blipFill>
                    <a:blip r:embed="rId25"/>
                    <a:stretch>
                      <a:fillRect/>
                    </a:stretch>
                  </pic:blipFill>
                  <pic:spPr>
                    <a:xfrm>
                      <a:off x="0" y="0"/>
                      <a:ext cx="6120130" cy="3373120"/>
                    </a:xfrm>
                    <a:prstGeom prst="rect">
                      <a:avLst/>
                    </a:prstGeom>
                  </pic:spPr>
                </pic:pic>
              </a:graphicData>
            </a:graphic>
          </wp:inline>
        </w:drawing>
      </w:r>
    </w:p>
    <w:p w14:paraId="4433E96F" w14:textId="77777777" w:rsidR="007A1F92" w:rsidRPr="00914D55" w:rsidRDefault="007A1F92" w:rsidP="007A1F92">
      <w:pPr>
        <w:suppressAutoHyphens/>
        <w:spacing w:before="60" w:after="240" w:line="240" w:lineRule="auto"/>
        <w:jc w:val="center"/>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7 pav. GVS architektūra</w:t>
      </w:r>
    </w:p>
    <w:p w14:paraId="168F22F7"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1 lentelėje pateiktos GVS techninės aplinkos komponentės.</w:t>
      </w:r>
    </w:p>
    <w:p w14:paraId="77A329DD" w14:textId="77777777" w:rsidR="0025384A" w:rsidRPr="00914D55" w:rsidRDefault="0025384A" w:rsidP="000C57B6">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60689455"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1 lentelė. GVS architektūros komponentų aprašymas</w:t>
      </w:r>
    </w:p>
    <w:p w14:paraId="270F6895" w14:textId="77777777" w:rsidR="0041518D" w:rsidRPr="00914D55" w:rsidRDefault="0041518D" w:rsidP="0041518D">
      <w:pPr>
        <w:suppressAutoHyphens/>
        <w:spacing w:after="0" w:line="240" w:lineRule="auto"/>
        <w:jc w:val="both"/>
        <w:rPr>
          <w:rFonts w:ascii="Times New Roman" w:eastAsia="Times New Roman" w:hAnsi="Times New Roman" w:cs="Times New Roman"/>
          <w:kern w:val="0"/>
          <w14:ligatures w14:val="none"/>
        </w:rPr>
      </w:pPr>
    </w:p>
    <w:tbl>
      <w:tblPr>
        <w:tblStyle w:val="ScrollTableNormal1"/>
        <w:tblW w:w="5000" w:type="pct"/>
        <w:tblLook w:val="0020" w:firstRow="1" w:lastRow="0" w:firstColumn="0" w:lastColumn="0" w:noHBand="0" w:noVBand="0"/>
      </w:tblPr>
      <w:tblGrid>
        <w:gridCol w:w="2880"/>
        <w:gridCol w:w="7315"/>
      </w:tblGrid>
      <w:tr w:rsidR="0041518D" w:rsidRPr="00914D55" w14:paraId="6027B6B4" w14:textId="77777777" w:rsidTr="0041518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52BDE98"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Elementas</w:t>
            </w:r>
            <w:proofErr w:type="spellEnd"/>
          </w:p>
        </w:tc>
        <w:tc>
          <w:tcPr>
            <w:tcW w:w="0" w:type="auto"/>
            <w:tcMar>
              <w:top w:w="30" w:type="dxa"/>
              <w:left w:w="30" w:type="dxa"/>
              <w:bottom w:w="20" w:type="dxa"/>
              <w:right w:w="30" w:type="dxa"/>
            </w:tcMar>
          </w:tcPr>
          <w:p w14:paraId="4F07251D"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Aprašymas</w:t>
            </w:r>
            <w:proofErr w:type="spellEnd"/>
          </w:p>
        </w:tc>
      </w:tr>
      <w:tr w:rsidR="0041518D" w:rsidRPr="00914D55" w14:paraId="299F40DE"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E990A2E" w14:textId="77777777" w:rsidR="0041518D" w:rsidRPr="00914D55" w:rsidRDefault="0041518D" w:rsidP="0041518D">
            <w:pPr>
              <w:rPr>
                <w:rFonts w:eastAsia="Calibri" w:cs="Times New Roman"/>
                <w:sz w:val="24"/>
                <w:szCs w:val="24"/>
              </w:rPr>
            </w:pPr>
            <w:r w:rsidRPr="00914D55">
              <w:rPr>
                <w:rFonts w:eastAsia="Calibri" w:cs="Times New Roman"/>
                <w:sz w:val="24"/>
                <w:szCs w:val="24"/>
              </w:rPr>
              <w:t>Reverse proxy</w:t>
            </w:r>
          </w:p>
        </w:tc>
        <w:tc>
          <w:tcPr>
            <w:tcW w:w="0" w:type="auto"/>
            <w:tcMar>
              <w:top w:w="30" w:type="dxa"/>
              <w:left w:w="30" w:type="dxa"/>
              <w:bottom w:w="20" w:type="dxa"/>
              <w:right w:w="30" w:type="dxa"/>
            </w:tcMar>
          </w:tcPr>
          <w:p w14:paraId="00286B0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Išeinantis</w:t>
            </w:r>
            <w:proofErr w:type="spellEnd"/>
            <w:r w:rsidRPr="00914D55">
              <w:rPr>
                <w:rFonts w:eastAsia="Calibri" w:cs="Times New Roman"/>
                <w:sz w:val="24"/>
                <w:szCs w:val="24"/>
              </w:rPr>
              <w:t xml:space="preserve"> Docker </w:t>
            </w:r>
            <w:proofErr w:type="spellStart"/>
            <w:r w:rsidRPr="00914D55">
              <w:rPr>
                <w:rFonts w:eastAsia="Calibri" w:cs="Times New Roman"/>
                <w:sz w:val="24"/>
                <w:szCs w:val="24"/>
              </w:rPr>
              <w:t>infrastruktūros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taškas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kuriuo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pasiekiami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vidiniai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komponentai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Čia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konfigūruojami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aplikacijų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portai</w:t>
            </w:r>
            <w:proofErr w:type="spellEnd"/>
            <w:r w:rsidRPr="00914D55">
              <w:rPr>
                <w:rFonts w:eastAsia="Calibri" w:cs="Times New Roman"/>
                <w:sz w:val="24"/>
                <w:szCs w:val="24"/>
              </w:rPr>
              <w:t xml:space="preserve">, SSL </w:t>
            </w:r>
            <w:proofErr w:type="spellStart"/>
            <w:r w:rsidRPr="00914D55">
              <w:rPr>
                <w:rFonts w:eastAsia="Calibri" w:cs="Times New Roman"/>
                <w:sz w:val="24"/>
                <w:szCs w:val="24"/>
              </w:rPr>
              <w:t>sertifikatai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ir</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vidiniu</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komponentų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prieigą</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draudimai</w:t>
            </w:r>
            <w:proofErr w:type="spellEnd"/>
            <w:r w:rsidRPr="00914D55">
              <w:rPr>
                <w:rFonts w:eastAsia="Calibri" w:cs="Times New Roman"/>
                <w:sz w:val="24"/>
                <w:szCs w:val="24"/>
              </w:rPr>
              <w:t xml:space="preserve"> tam </w:t>
            </w:r>
            <w:proofErr w:type="spellStart"/>
            <w:r w:rsidRPr="00914D55">
              <w:rPr>
                <w:rFonts w:eastAsia="Calibri" w:cs="Times New Roman"/>
                <w:sz w:val="24"/>
                <w:szCs w:val="24"/>
              </w:rPr>
              <w:t>tikriems</w:t>
            </w:r>
            <w:proofErr w:type="spellEnd"/>
            <w:r w:rsidRPr="00914D55">
              <w:rPr>
                <w:rFonts w:eastAsia="Calibri" w:cs="Times New Roman"/>
                <w:sz w:val="24"/>
                <w:szCs w:val="24"/>
              </w:rPr>
              <w:t xml:space="preserve"> IP)</w:t>
            </w:r>
          </w:p>
        </w:tc>
      </w:tr>
      <w:tr w:rsidR="0041518D" w:rsidRPr="00914D55" w14:paraId="35ADDBD8"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D883D25"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GVS </w:t>
            </w:r>
            <w:proofErr w:type="spellStart"/>
            <w:r w:rsidRPr="00914D55">
              <w:rPr>
                <w:rFonts w:eastAsia="Calibri" w:cs="Times New Roman"/>
                <w:sz w:val="24"/>
                <w:szCs w:val="24"/>
              </w:rPr>
              <w:t>paslaugų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portalas</w:t>
            </w:r>
            <w:proofErr w:type="spellEnd"/>
          </w:p>
        </w:tc>
        <w:tc>
          <w:tcPr>
            <w:tcW w:w="0" w:type="auto"/>
            <w:tcMar>
              <w:top w:w="30" w:type="dxa"/>
              <w:left w:w="30" w:type="dxa"/>
              <w:bottom w:w="20" w:type="dxa"/>
              <w:right w:w="30" w:type="dxa"/>
            </w:tcMar>
          </w:tcPr>
          <w:p w14:paraId="4E9E9B05"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Išorinis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garantijų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valdymo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portalas</w:t>
            </w:r>
            <w:proofErr w:type="spellEnd"/>
          </w:p>
        </w:tc>
      </w:tr>
      <w:tr w:rsidR="0041518D" w:rsidRPr="00914D55" w14:paraId="2ED47436"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9D7BCD1"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GVS auth </w:t>
            </w:r>
            <w:proofErr w:type="spellStart"/>
            <w:r w:rsidRPr="00914D55">
              <w:rPr>
                <w:rFonts w:eastAsia="Calibri" w:cs="Times New Roman"/>
                <w:sz w:val="24"/>
                <w:szCs w:val="24"/>
              </w:rPr>
              <w:t>modulis</w:t>
            </w:r>
            <w:proofErr w:type="spellEnd"/>
          </w:p>
        </w:tc>
        <w:tc>
          <w:tcPr>
            <w:tcW w:w="0" w:type="auto"/>
            <w:tcMar>
              <w:top w:w="30" w:type="dxa"/>
              <w:left w:w="30" w:type="dxa"/>
              <w:bottom w:w="20" w:type="dxa"/>
              <w:right w:w="30" w:type="dxa"/>
            </w:tcMar>
          </w:tcPr>
          <w:p w14:paraId="1473857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Modulis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kuris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atsakingas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už</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naudotojų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autentifikavimą</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ir</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identifikavimą</w:t>
            </w:r>
            <w:proofErr w:type="spellEnd"/>
          </w:p>
        </w:tc>
      </w:tr>
      <w:tr w:rsidR="0041518D" w:rsidRPr="00914D55" w14:paraId="3F42E63D"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77AFBC2"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GVS </w:t>
            </w:r>
            <w:proofErr w:type="spellStart"/>
            <w:r w:rsidRPr="00914D55">
              <w:rPr>
                <w:rFonts w:eastAsia="Calibri" w:cs="Times New Roman"/>
                <w:sz w:val="24"/>
                <w:szCs w:val="24"/>
              </w:rPr>
              <w:t>portalą</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aptarnaujantis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posistemis</w:t>
            </w:r>
            <w:proofErr w:type="spellEnd"/>
          </w:p>
        </w:tc>
        <w:tc>
          <w:tcPr>
            <w:tcW w:w="0" w:type="auto"/>
            <w:tcMar>
              <w:top w:w="30" w:type="dxa"/>
              <w:left w:w="30" w:type="dxa"/>
              <w:bottom w:w="20" w:type="dxa"/>
              <w:right w:w="30" w:type="dxa"/>
            </w:tcMar>
          </w:tcPr>
          <w:p w14:paraId="34190789"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Modulis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kuris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užtikrina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komunikacija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su</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vidine</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dalimi</w:t>
            </w:r>
            <w:proofErr w:type="spellEnd"/>
            <w:r w:rsidRPr="00914D55">
              <w:rPr>
                <w:rFonts w:eastAsia="Calibri" w:cs="Times New Roman"/>
                <w:sz w:val="24"/>
                <w:szCs w:val="24"/>
              </w:rPr>
              <w:t xml:space="preserve"> per ESB</w:t>
            </w:r>
          </w:p>
        </w:tc>
      </w:tr>
      <w:tr w:rsidR="0041518D" w:rsidRPr="00914D55" w14:paraId="1793196A"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4879957" w14:textId="77777777" w:rsidR="0041518D" w:rsidRPr="00914D55" w:rsidRDefault="0041518D" w:rsidP="0041518D">
            <w:pPr>
              <w:rPr>
                <w:rFonts w:eastAsia="Calibri" w:cs="Times New Roman"/>
                <w:sz w:val="24"/>
                <w:szCs w:val="24"/>
              </w:rPr>
            </w:pPr>
            <w:r w:rsidRPr="00914D55">
              <w:rPr>
                <w:rFonts w:eastAsia="Calibri" w:cs="Times New Roman"/>
                <w:sz w:val="24"/>
                <w:szCs w:val="24"/>
              </w:rPr>
              <w:t>BAP</w:t>
            </w:r>
          </w:p>
        </w:tc>
        <w:tc>
          <w:tcPr>
            <w:tcW w:w="0" w:type="auto"/>
            <w:tcMar>
              <w:top w:w="30" w:type="dxa"/>
              <w:left w:w="30" w:type="dxa"/>
              <w:bottom w:w="20" w:type="dxa"/>
              <w:right w:w="30" w:type="dxa"/>
            </w:tcMar>
          </w:tcPr>
          <w:p w14:paraId="611256A6"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Bendro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naudotojų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valdymo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portalas</w:t>
            </w:r>
            <w:proofErr w:type="spellEnd"/>
          </w:p>
        </w:tc>
      </w:tr>
      <w:tr w:rsidR="0041518D" w:rsidRPr="00914D55" w14:paraId="18C3165B"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142BBB2"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GVS </w:t>
            </w:r>
            <w:proofErr w:type="spellStart"/>
            <w:r w:rsidRPr="00914D55">
              <w:rPr>
                <w:rFonts w:eastAsia="Calibri" w:cs="Times New Roman"/>
                <w:sz w:val="24"/>
                <w:szCs w:val="24"/>
              </w:rPr>
              <w:t>muitininko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portalas</w:t>
            </w:r>
            <w:proofErr w:type="spellEnd"/>
          </w:p>
        </w:tc>
        <w:tc>
          <w:tcPr>
            <w:tcW w:w="0" w:type="auto"/>
            <w:tcMar>
              <w:top w:w="30" w:type="dxa"/>
              <w:left w:w="30" w:type="dxa"/>
              <w:bottom w:w="20" w:type="dxa"/>
              <w:right w:w="30" w:type="dxa"/>
            </w:tcMar>
          </w:tcPr>
          <w:p w14:paraId="78275A60"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Garantijų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valdymo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portalas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skirtas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muitininkams</w:t>
            </w:r>
            <w:proofErr w:type="spellEnd"/>
          </w:p>
        </w:tc>
      </w:tr>
      <w:tr w:rsidR="0041518D" w:rsidRPr="00914D55" w14:paraId="185D4B9A"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F3D5B48"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GVS </w:t>
            </w:r>
            <w:proofErr w:type="spellStart"/>
            <w:r w:rsidRPr="00914D55">
              <w:rPr>
                <w:rFonts w:eastAsia="Calibri" w:cs="Times New Roman"/>
                <w:sz w:val="24"/>
                <w:szCs w:val="24"/>
              </w:rPr>
              <w:t>muitininko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portalo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aptarnaujantis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posistemis</w:t>
            </w:r>
            <w:proofErr w:type="spellEnd"/>
          </w:p>
        </w:tc>
        <w:tc>
          <w:tcPr>
            <w:tcW w:w="0" w:type="auto"/>
            <w:tcMar>
              <w:top w:w="30" w:type="dxa"/>
              <w:left w:w="30" w:type="dxa"/>
              <w:bottom w:w="20" w:type="dxa"/>
              <w:right w:w="30" w:type="dxa"/>
            </w:tcMar>
          </w:tcPr>
          <w:p w14:paraId="3FE391CD"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Modulis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kuriame</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atliekama</w:t>
            </w:r>
            <w:proofErr w:type="spellEnd"/>
            <w:r w:rsidRPr="00914D55">
              <w:rPr>
                <w:rFonts w:eastAsia="Calibri" w:cs="Times New Roman"/>
                <w:sz w:val="24"/>
                <w:szCs w:val="24"/>
              </w:rPr>
              <w:t xml:space="preserve"> GVS </w:t>
            </w:r>
            <w:proofErr w:type="spellStart"/>
            <w:r w:rsidRPr="00914D55">
              <w:rPr>
                <w:rFonts w:eastAsia="Calibri" w:cs="Times New Roman"/>
                <w:sz w:val="24"/>
                <w:szCs w:val="24"/>
              </w:rPr>
              <w:t>logika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ir</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komunikacija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su</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baze</w:t>
            </w:r>
            <w:proofErr w:type="spellEnd"/>
          </w:p>
        </w:tc>
      </w:tr>
      <w:tr w:rsidR="0041518D" w:rsidRPr="00914D55" w14:paraId="3549596B"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E2A1C86" w14:textId="77777777" w:rsidR="0041518D" w:rsidRPr="00914D55" w:rsidRDefault="0041518D" w:rsidP="0041518D">
            <w:pPr>
              <w:rPr>
                <w:rFonts w:eastAsia="Calibri" w:cs="Times New Roman"/>
                <w:sz w:val="24"/>
                <w:szCs w:val="24"/>
              </w:rPr>
            </w:pPr>
            <w:r w:rsidRPr="00914D55">
              <w:rPr>
                <w:rFonts w:eastAsia="Calibri" w:cs="Times New Roman"/>
                <w:sz w:val="24"/>
                <w:szCs w:val="24"/>
              </w:rPr>
              <w:lastRenderedPageBreak/>
              <w:t>GVS ESB router</w:t>
            </w:r>
          </w:p>
        </w:tc>
        <w:tc>
          <w:tcPr>
            <w:tcW w:w="0" w:type="auto"/>
            <w:tcMar>
              <w:top w:w="30" w:type="dxa"/>
              <w:left w:w="30" w:type="dxa"/>
              <w:bottom w:w="20" w:type="dxa"/>
              <w:right w:w="30" w:type="dxa"/>
            </w:tcMar>
          </w:tcPr>
          <w:p w14:paraId="409528C1"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Pranešimų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konverteris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skirtas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perduoti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pranešimus</w:t>
            </w:r>
            <w:proofErr w:type="spellEnd"/>
            <w:r w:rsidRPr="00914D55">
              <w:rPr>
                <w:rFonts w:eastAsia="Calibri" w:cs="Times New Roman"/>
                <w:sz w:val="24"/>
                <w:szCs w:val="24"/>
              </w:rPr>
              <w:t xml:space="preserve"> į </w:t>
            </w:r>
            <w:proofErr w:type="spellStart"/>
            <w:r w:rsidRPr="00914D55">
              <w:rPr>
                <w:rFonts w:eastAsia="Calibri" w:cs="Times New Roman"/>
                <w:sz w:val="24"/>
                <w:szCs w:val="24"/>
              </w:rPr>
              <w:t>išorinę</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aplikaciją</w:t>
            </w:r>
            <w:proofErr w:type="spellEnd"/>
            <w:r w:rsidRPr="00914D55">
              <w:rPr>
                <w:rFonts w:eastAsia="Calibri" w:cs="Times New Roman"/>
                <w:sz w:val="24"/>
                <w:szCs w:val="24"/>
              </w:rPr>
              <w:t xml:space="preserve"> (GVS </w:t>
            </w:r>
            <w:proofErr w:type="spellStart"/>
            <w:r w:rsidRPr="00914D55">
              <w:rPr>
                <w:rFonts w:eastAsia="Calibri" w:cs="Times New Roman"/>
                <w:sz w:val="24"/>
                <w:szCs w:val="24"/>
              </w:rPr>
              <w:t>portalą</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aptarnaujantį</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posistemį</w:t>
            </w:r>
            <w:proofErr w:type="spellEnd"/>
            <w:r w:rsidRPr="00914D55">
              <w:rPr>
                <w:rFonts w:eastAsia="Calibri" w:cs="Times New Roman"/>
                <w:sz w:val="24"/>
                <w:szCs w:val="24"/>
              </w:rPr>
              <w:t>)</w:t>
            </w:r>
          </w:p>
        </w:tc>
      </w:tr>
      <w:tr w:rsidR="0041518D" w:rsidRPr="00914D55" w14:paraId="4E3A5063"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9F82786"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Classifiers</w:t>
            </w:r>
          </w:p>
        </w:tc>
        <w:tc>
          <w:tcPr>
            <w:tcW w:w="0" w:type="auto"/>
            <w:tcMar>
              <w:top w:w="30" w:type="dxa"/>
              <w:left w:w="30" w:type="dxa"/>
              <w:bottom w:w="20" w:type="dxa"/>
              <w:right w:w="30" w:type="dxa"/>
            </w:tcMar>
          </w:tcPr>
          <w:p w14:paraId="20112EBA"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 xml:space="preserve">NOVIS </w:t>
            </w:r>
            <w:proofErr w:type="spellStart"/>
            <w:r w:rsidRPr="00914D55">
              <w:rPr>
                <w:rFonts w:eastAsia="Calibri" w:cs="Times New Roman"/>
                <w:sz w:val="24"/>
                <w:szCs w:val="24"/>
              </w:rPr>
              <w:t>klasifikatorių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sinchronizavimą</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atliekanti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aplikacija</w:t>
            </w:r>
            <w:proofErr w:type="spellEnd"/>
          </w:p>
        </w:tc>
      </w:tr>
      <w:tr w:rsidR="0041518D" w:rsidRPr="00914D55" w14:paraId="6E7CBCB4"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E2AD65C"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GVS </w:t>
            </w:r>
            <w:proofErr w:type="spellStart"/>
            <w:r w:rsidRPr="00914D55">
              <w:rPr>
                <w:rFonts w:eastAsia="Calibri" w:cs="Times New Roman"/>
                <w:sz w:val="24"/>
                <w:szCs w:val="24"/>
              </w:rPr>
              <w:t>integracijų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modulis</w:t>
            </w:r>
            <w:proofErr w:type="spellEnd"/>
          </w:p>
        </w:tc>
        <w:tc>
          <w:tcPr>
            <w:tcW w:w="0" w:type="auto"/>
            <w:tcMar>
              <w:top w:w="30" w:type="dxa"/>
              <w:left w:w="30" w:type="dxa"/>
              <w:bottom w:w="20" w:type="dxa"/>
              <w:right w:w="30" w:type="dxa"/>
            </w:tcMar>
          </w:tcPr>
          <w:p w14:paraId="3C6E4C95"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Pranešimų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priėmimas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ir</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siuntimas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asinchroniniu</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būdu</w:t>
            </w:r>
            <w:proofErr w:type="spellEnd"/>
            <w:r w:rsidRPr="00914D55">
              <w:rPr>
                <w:rFonts w:eastAsia="Calibri" w:cs="Times New Roman"/>
                <w:sz w:val="24"/>
                <w:szCs w:val="24"/>
              </w:rPr>
              <w:t xml:space="preserve"> į/</w:t>
            </w:r>
            <w:proofErr w:type="spellStart"/>
            <w:r w:rsidRPr="00914D55">
              <w:rPr>
                <w:rFonts w:eastAsia="Calibri" w:cs="Times New Roman"/>
                <w:sz w:val="24"/>
                <w:szCs w:val="24"/>
              </w:rPr>
              <w:t>iš</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kitų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muitinės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aplikacijų</w:t>
            </w:r>
            <w:proofErr w:type="spellEnd"/>
          </w:p>
        </w:tc>
      </w:tr>
      <w:tr w:rsidR="0041518D" w:rsidRPr="00914D55" w14:paraId="4C0E596D"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26037A8"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MPR, GMM, MLS, MAKIS, </w:t>
            </w:r>
            <w:proofErr w:type="spellStart"/>
            <w:r w:rsidRPr="00914D55">
              <w:rPr>
                <w:rFonts w:eastAsia="Calibri" w:cs="Times New Roman"/>
                <w:sz w:val="24"/>
                <w:szCs w:val="24"/>
              </w:rPr>
              <w:t>iMDAS</w:t>
            </w:r>
            <w:proofErr w:type="spellEnd"/>
            <w:r w:rsidRPr="00914D55">
              <w:rPr>
                <w:rFonts w:eastAsia="Calibri" w:cs="Times New Roman"/>
                <w:sz w:val="24"/>
                <w:szCs w:val="24"/>
              </w:rPr>
              <w:t>, NTKS, VLS, NOVIS</w:t>
            </w:r>
          </w:p>
        </w:tc>
        <w:tc>
          <w:tcPr>
            <w:tcW w:w="0" w:type="auto"/>
            <w:tcMar>
              <w:top w:w="30" w:type="dxa"/>
              <w:left w:w="30" w:type="dxa"/>
              <w:bottom w:w="20" w:type="dxa"/>
              <w:right w:w="30" w:type="dxa"/>
            </w:tcMar>
          </w:tcPr>
          <w:p w14:paraId="00440206"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Muitinės</w:t>
            </w:r>
            <w:proofErr w:type="spellEnd"/>
            <w:r w:rsidRPr="00914D55">
              <w:rPr>
                <w:rFonts w:eastAsia="Calibri" w:cs="Times New Roman"/>
                <w:sz w:val="24"/>
                <w:szCs w:val="24"/>
              </w:rPr>
              <w:t xml:space="preserve"> IS, </w:t>
            </w:r>
            <w:proofErr w:type="spellStart"/>
            <w:r w:rsidRPr="00914D55">
              <w:rPr>
                <w:rFonts w:eastAsia="Calibri" w:cs="Times New Roman"/>
                <w:sz w:val="24"/>
                <w:szCs w:val="24"/>
              </w:rPr>
              <w:t>su</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kuriomis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integruojasi</w:t>
            </w:r>
            <w:proofErr w:type="spellEnd"/>
            <w:r w:rsidRPr="00914D55">
              <w:rPr>
                <w:rFonts w:eastAsia="Calibri" w:cs="Times New Roman"/>
                <w:sz w:val="24"/>
                <w:szCs w:val="24"/>
              </w:rPr>
              <w:t xml:space="preserve"> GVS</w:t>
            </w:r>
          </w:p>
        </w:tc>
      </w:tr>
    </w:tbl>
    <w:p w14:paraId="5D897BBF" w14:textId="77777777" w:rsidR="0041518D" w:rsidRPr="00914D55" w:rsidRDefault="0041518D" w:rsidP="0041518D">
      <w:pPr>
        <w:suppressAutoHyphens/>
        <w:spacing w:after="0" w:line="240" w:lineRule="auto"/>
        <w:jc w:val="both"/>
        <w:rPr>
          <w:rFonts w:ascii="Times New Roman" w:eastAsia="Times New Roman" w:hAnsi="Times New Roman" w:cs="Times New Roman"/>
          <w:kern w:val="0"/>
          <w14:ligatures w14:val="none"/>
        </w:rPr>
      </w:pPr>
    </w:p>
    <w:p w14:paraId="7E5D2BBE"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2 lentelėje nurodyta GVS naudojama programinė įranga (PĮ), jos versija ir panaudojimo paskirtis.</w:t>
      </w:r>
    </w:p>
    <w:p w14:paraId="576424AA"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p>
    <w:p w14:paraId="37DF655A"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kern w:val="0"/>
          <w:sz w:val="22"/>
          <w:szCs w:val="22"/>
          <w:lang w:eastAsia="lt-LT"/>
          <w14:ligatures w14:val="none"/>
        </w:rPr>
        <w:t xml:space="preserve">2 </w:t>
      </w:r>
      <w:r w:rsidRPr="00914D55">
        <w:rPr>
          <w:rFonts w:ascii="Times New Roman" w:eastAsia="Times New Roman" w:hAnsi="Times New Roman" w:cs="Times New Roman"/>
          <w:b/>
          <w:bCs/>
          <w:iCs/>
          <w:kern w:val="0"/>
          <w:sz w:val="22"/>
          <w:szCs w:val="22"/>
          <w:lang w:eastAsia="lt-LT"/>
          <w14:ligatures w14:val="none"/>
        </w:rPr>
        <w:t>lentelė. Naudojama PĮ</w:t>
      </w:r>
    </w:p>
    <w:tbl>
      <w:tblPr>
        <w:tblStyle w:val="ScrollTableNormal1"/>
        <w:tblW w:w="5000" w:type="pct"/>
        <w:tblLook w:val="0020" w:firstRow="1" w:lastRow="0" w:firstColumn="0" w:lastColumn="0" w:noHBand="0" w:noVBand="0"/>
      </w:tblPr>
      <w:tblGrid>
        <w:gridCol w:w="2847"/>
        <w:gridCol w:w="1056"/>
        <w:gridCol w:w="6292"/>
      </w:tblGrid>
      <w:tr w:rsidR="0041518D" w:rsidRPr="00914D55" w14:paraId="712D34AF" w14:textId="77777777" w:rsidTr="0041518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shd w:val="clear" w:color="auto" w:fill="FFFFFF"/>
            <w:tcMar>
              <w:top w:w="30" w:type="dxa"/>
              <w:left w:w="30" w:type="dxa"/>
              <w:bottom w:w="20" w:type="dxa"/>
              <w:right w:w="30" w:type="dxa"/>
            </w:tcMar>
          </w:tcPr>
          <w:p w14:paraId="103FEE23" w14:textId="77777777" w:rsidR="0041518D" w:rsidRPr="00914D55" w:rsidRDefault="0041518D" w:rsidP="0041518D">
            <w:pPr>
              <w:rPr>
                <w:rFonts w:eastAsia="Calibri" w:cs="Times New Roman"/>
                <w:sz w:val="24"/>
                <w:szCs w:val="24"/>
              </w:rPr>
            </w:pPr>
            <w:bookmarkStart w:id="107" w:name="scroll-bookmark-23"/>
            <w:proofErr w:type="spellStart"/>
            <w:r w:rsidRPr="00914D55">
              <w:rPr>
                <w:rFonts w:eastAsia="Calibri" w:cs="Times New Roman"/>
                <w:sz w:val="24"/>
                <w:szCs w:val="24"/>
              </w:rPr>
              <w:t>Programinės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įrangos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pavadinimas</w:t>
            </w:r>
            <w:proofErr w:type="spellEnd"/>
          </w:p>
        </w:tc>
        <w:tc>
          <w:tcPr>
            <w:tcW w:w="518" w:type="pct"/>
            <w:shd w:val="clear" w:color="auto" w:fill="FFFFFF"/>
            <w:tcMar>
              <w:top w:w="30" w:type="dxa"/>
              <w:left w:w="30" w:type="dxa"/>
              <w:bottom w:w="20" w:type="dxa"/>
              <w:right w:w="30" w:type="dxa"/>
            </w:tcMar>
          </w:tcPr>
          <w:p w14:paraId="7F9F7047"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Versija</w:t>
            </w:r>
            <w:proofErr w:type="spellEnd"/>
          </w:p>
        </w:tc>
        <w:tc>
          <w:tcPr>
            <w:cnfStyle w:val="000010000000" w:firstRow="0" w:lastRow="0" w:firstColumn="0" w:lastColumn="0" w:oddVBand="1" w:evenVBand="0" w:oddHBand="0" w:evenHBand="0" w:firstRowFirstColumn="0" w:firstRowLastColumn="0" w:lastRowFirstColumn="0" w:lastRowLastColumn="0"/>
            <w:tcW w:w="3086" w:type="pct"/>
            <w:shd w:val="clear" w:color="auto" w:fill="FFFFFF"/>
            <w:tcMar>
              <w:top w:w="30" w:type="dxa"/>
              <w:left w:w="30" w:type="dxa"/>
              <w:bottom w:w="20" w:type="dxa"/>
              <w:right w:w="30" w:type="dxa"/>
            </w:tcMar>
          </w:tcPr>
          <w:p w14:paraId="22A36382"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Paskirtis</w:t>
            </w:r>
            <w:proofErr w:type="spellEnd"/>
          </w:p>
        </w:tc>
      </w:tr>
      <w:tr w:rsidR="0041518D" w:rsidRPr="00914D55" w14:paraId="2B13781B"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6E4B2232" w14:textId="77777777" w:rsidR="0041518D" w:rsidRPr="00914D55" w:rsidRDefault="0041518D" w:rsidP="0041518D">
            <w:pPr>
              <w:rPr>
                <w:rFonts w:eastAsia="Calibri" w:cs="Times New Roman"/>
                <w:sz w:val="24"/>
                <w:szCs w:val="24"/>
              </w:rPr>
            </w:pPr>
            <w:r w:rsidRPr="00914D55">
              <w:rPr>
                <w:rFonts w:eastAsia="Calibri" w:cs="Times New Roman"/>
                <w:i/>
                <w:sz w:val="24"/>
                <w:szCs w:val="24"/>
              </w:rPr>
              <w:t>Red Hat Enterprise</w:t>
            </w:r>
          </w:p>
        </w:tc>
        <w:tc>
          <w:tcPr>
            <w:tcW w:w="518" w:type="pct"/>
            <w:tcMar>
              <w:top w:w="30" w:type="dxa"/>
              <w:left w:w="30" w:type="dxa"/>
              <w:bottom w:w="20" w:type="dxa"/>
              <w:right w:w="30" w:type="dxa"/>
            </w:tcMar>
          </w:tcPr>
          <w:p w14:paraId="536BC57C"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8.10</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6884007C"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Operacinė</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sistema</w:t>
            </w:r>
            <w:proofErr w:type="spellEnd"/>
            <w:r w:rsidRPr="00914D55">
              <w:rPr>
                <w:rFonts w:eastAsia="Calibri" w:cs="Times New Roman"/>
                <w:sz w:val="24"/>
                <w:szCs w:val="24"/>
              </w:rPr>
              <w:t xml:space="preserve"> GVS </w:t>
            </w:r>
            <w:proofErr w:type="spellStart"/>
            <w:r w:rsidRPr="00914D55">
              <w:rPr>
                <w:rFonts w:eastAsia="Calibri" w:cs="Times New Roman"/>
                <w:sz w:val="24"/>
                <w:szCs w:val="24"/>
              </w:rPr>
              <w:t>modulio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aplikacijų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serveriams</w:t>
            </w:r>
            <w:proofErr w:type="spellEnd"/>
          </w:p>
        </w:tc>
      </w:tr>
      <w:tr w:rsidR="0041518D" w:rsidRPr="00914D55" w14:paraId="61F6A568"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24F35C3B" w14:textId="77777777" w:rsidR="0041518D" w:rsidRPr="00914D55" w:rsidRDefault="0041518D" w:rsidP="0041518D">
            <w:pPr>
              <w:rPr>
                <w:rFonts w:eastAsia="Calibri" w:cs="Times New Roman"/>
                <w:sz w:val="24"/>
                <w:szCs w:val="24"/>
              </w:rPr>
            </w:pPr>
            <w:r w:rsidRPr="00914D55">
              <w:rPr>
                <w:rFonts w:eastAsia="Calibri" w:cs="Times New Roman"/>
                <w:i/>
                <w:sz w:val="24"/>
                <w:szCs w:val="24"/>
              </w:rPr>
              <w:t>Apache Tomcat</w:t>
            </w:r>
          </w:p>
        </w:tc>
        <w:tc>
          <w:tcPr>
            <w:tcW w:w="518" w:type="pct"/>
            <w:tcMar>
              <w:top w:w="30" w:type="dxa"/>
              <w:left w:w="30" w:type="dxa"/>
              <w:bottom w:w="20" w:type="dxa"/>
              <w:right w:w="30" w:type="dxa"/>
            </w:tcMar>
          </w:tcPr>
          <w:p w14:paraId="272614A8"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10.1.17</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7AF346F9"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Aplikacijų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serveriai</w:t>
            </w:r>
            <w:proofErr w:type="spellEnd"/>
            <w:r w:rsidRPr="00914D55">
              <w:rPr>
                <w:rFonts w:eastAsia="Calibri" w:cs="Times New Roman"/>
                <w:sz w:val="24"/>
                <w:szCs w:val="24"/>
              </w:rPr>
              <w:t xml:space="preserve"> GVS </w:t>
            </w:r>
            <w:proofErr w:type="spellStart"/>
            <w:r w:rsidRPr="00914D55">
              <w:rPr>
                <w:rFonts w:eastAsia="Calibri" w:cs="Times New Roman"/>
                <w:sz w:val="24"/>
                <w:szCs w:val="24"/>
              </w:rPr>
              <w:t>moduliui</w:t>
            </w:r>
            <w:proofErr w:type="spellEnd"/>
          </w:p>
        </w:tc>
      </w:tr>
      <w:tr w:rsidR="0041518D" w:rsidRPr="00914D55" w14:paraId="2FF912BA"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4E3476C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Nexus Repository OSS</w:t>
            </w:r>
          </w:p>
        </w:tc>
        <w:tc>
          <w:tcPr>
            <w:tcW w:w="518" w:type="pct"/>
            <w:tcMar>
              <w:top w:w="30" w:type="dxa"/>
              <w:left w:w="30" w:type="dxa"/>
              <w:bottom w:w="20" w:type="dxa"/>
              <w:right w:w="30" w:type="dxa"/>
            </w:tcMar>
          </w:tcPr>
          <w:p w14:paraId="4DBE5F27"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3.80.0-06</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1B553C5A"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Programavimo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paketų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saugojimo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ir</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kontrolės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įrankis</w:t>
            </w:r>
            <w:proofErr w:type="spellEnd"/>
          </w:p>
        </w:tc>
      </w:tr>
      <w:tr w:rsidR="0041518D" w:rsidRPr="00914D55" w14:paraId="7EAD284C"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01502EB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GitLab</w:t>
            </w:r>
          </w:p>
        </w:tc>
        <w:tc>
          <w:tcPr>
            <w:tcW w:w="518" w:type="pct"/>
            <w:tcMar>
              <w:top w:w="30" w:type="dxa"/>
              <w:left w:w="30" w:type="dxa"/>
              <w:bottom w:w="20" w:type="dxa"/>
              <w:right w:w="30" w:type="dxa"/>
            </w:tcMar>
          </w:tcPr>
          <w:p w14:paraId="7C1D8882"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18.0</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140AD57F"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Išeities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kodų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tvarkymo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įrankis</w:t>
            </w:r>
            <w:proofErr w:type="spellEnd"/>
          </w:p>
        </w:tc>
      </w:tr>
      <w:tr w:rsidR="0041518D" w:rsidRPr="00914D55" w14:paraId="32DBE738"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53EFF088" w14:textId="77777777" w:rsidR="0041518D" w:rsidRPr="00914D55" w:rsidRDefault="0041518D" w:rsidP="0041518D">
            <w:pPr>
              <w:rPr>
                <w:rFonts w:eastAsia="Calibri" w:cs="Times New Roman"/>
                <w:sz w:val="24"/>
                <w:szCs w:val="24"/>
              </w:rPr>
            </w:pPr>
            <w:r w:rsidRPr="00914D55">
              <w:rPr>
                <w:rFonts w:eastAsia="Calibri" w:cs="Times New Roman"/>
                <w:i/>
                <w:sz w:val="24"/>
                <w:szCs w:val="24"/>
              </w:rPr>
              <w:t>Zabbix</w:t>
            </w:r>
          </w:p>
        </w:tc>
        <w:tc>
          <w:tcPr>
            <w:tcW w:w="518" w:type="pct"/>
            <w:tcMar>
              <w:top w:w="30" w:type="dxa"/>
              <w:left w:w="30" w:type="dxa"/>
              <w:bottom w:w="20" w:type="dxa"/>
              <w:right w:w="30" w:type="dxa"/>
            </w:tcMar>
          </w:tcPr>
          <w:p w14:paraId="36EB743D"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5.0.47</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01D7120B"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Serverių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stebėjimo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įrankis</w:t>
            </w:r>
            <w:proofErr w:type="spellEnd"/>
          </w:p>
        </w:tc>
      </w:tr>
      <w:tr w:rsidR="0041518D" w:rsidRPr="00914D55" w14:paraId="2BD9C05E"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3942242A" w14:textId="77777777" w:rsidR="0041518D" w:rsidRPr="00914D55" w:rsidRDefault="0041518D" w:rsidP="0041518D">
            <w:pPr>
              <w:rPr>
                <w:rFonts w:eastAsia="Calibri" w:cs="Times New Roman"/>
                <w:sz w:val="24"/>
                <w:szCs w:val="24"/>
              </w:rPr>
            </w:pPr>
            <w:proofErr w:type="spellStart"/>
            <w:r w:rsidRPr="00914D55">
              <w:rPr>
                <w:rFonts w:eastAsia="Calibri" w:cs="Times New Roman"/>
                <w:i/>
                <w:sz w:val="24"/>
                <w:szCs w:val="24"/>
              </w:rPr>
              <w:t>Graylog</w:t>
            </w:r>
            <w:proofErr w:type="spellEnd"/>
          </w:p>
        </w:tc>
        <w:tc>
          <w:tcPr>
            <w:tcW w:w="518" w:type="pct"/>
            <w:tcMar>
              <w:top w:w="30" w:type="dxa"/>
              <w:left w:w="30" w:type="dxa"/>
              <w:bottom w:w="20" w:type="dxa"/>
              <w:right w:w="30" w:type="dxa"/>
            </w:tcMar>
          </w:tcPr>
          <w:p w14:paraId="3972416A"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4.0.17</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6F445765"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Serverių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žurnalų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stebėjimo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įrankis</w:t>
            </w:r>
            <w:proofErr w:type="spellEnd"/>
          </w:p>
        </w:tc>
      </w:tr>
      <w:tr w:rsidR="0041518D" w:rsidRPr="00914D55" w14:paraId="0A5B3CD6"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5BB5A798" w14:textId="77777777" w:rsidR="0041518D" w:rsidRPr="00914D55" w:rsidRDefault="0041518D" w:rsidP="0041518D">
            <w:pPr>
              <w:rPr>
                <w:rFonts w:eastAsia="Calibri" w:cs="Times New Roman"/>
                <w:i/>
                <w:iCs/>
                <w:sz w:val="24"/>
                <w:szCs w:val="24"/>
              </w:rPr>
            </w:pPr>
            <w:proofErr w:type="spellStart"/>
            <w:r w:rsidRPr="00914D55">
              <w:rPr>
                <w:rFonts w:eastAsia="Calibri" w:cs="Times New Roman"/>
                <w:i/>
                <w:sz w:val="24"/>
                <w:szCs w:val="24"/>
              </w:rPr>
              <w:t>PostrgeSQL</w:t>
            </w:r>
            <w:proofErr w:type="spellEnd"/>
          </w:p>
        </w:tc>
        <w:tc>
          <w:tcPr>
            <w:tcW w:w="518" w:type="pct"/>
            <w:tcMar>
              <w:top w:w="30" w:type="dxa"/>
              <w:left w:w="30" w:type="dxa"/>
              <w:bottom w:w="20" w:type="dxa"/>
              <w:right w:w="30" w:type="dxa"/>
            </w:tcMar>
          </w:tcPr>
          <w:p w14:paraId="62EB5D11"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14.5</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7A5E2FC3"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bazių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valdymo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sistema</w:t>
            </w:r>
            <w:proofErr w:type="spellEnd"/>
          </w:p>
        </w:tc>
      </w:tr>
      <w:tr w:rsidR="0041518D" w:rsidRPr="00914D55" w14:paraId="1DCB08C6"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69398DEB" w14:textId="77777777" w:rsidR="0041518D" w:rsidRPr="00914D55" w:rsidRDefault="0041518D" w:rsidP="0041518D">
            <w:pPr>
              <w:rPr>
                <w:rFonts w:eastAsia="Calibri" w:cs="Times New Roman"/>
                <w:i/>
                <w:iCs/>
                <w:sz w:val="24"/>
                <w:szCs w:val="24"/>
              </w:rPr>
            </w:pPr>
            <w:r w:rsidRPr="00914D55">
              <w:rPr>
                <w:rFonts w:eastAsia="Calibri" w:cs="Times New Roman"/>
                <w:i/>
                <w:sz w:val="24"/>
                <w:szCs w:val="24"/>
              </w:rPr>
              <w:t>nginx</w:t>
            </w:r>
          </w:p>
        </w:tc>
        <w:tc>
          <w:tcPr>
            <w:tcW w:w="518" w:type="pct"/>
            <w:tcMar>
              <w:top w:w="30" w:type="dxa"/>
              <w:left w:w="30" w:type="dxa"/>
              <w:bottom w:w="20" w:type="dxa"/>
              <w:right w:w="30" w:type="dxa"/>
            </w:tcMar>
          </w:tcPr>
          <w:p w14:paraId="600668B4"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1.23.3</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70EBB6A7" w14:textId="77777777" w:rsidR="0041518D" w:rsidRPr="00914D55" w:rsidRDefault="0041518D" w:rsidP="0041518D">
            <w:pPr>
              <w:rPr>
                <w:rFonts w:eastAsia="Calibri" w:cs="Times New Roman"/>
                <w:sz w:val="24"/>
                <w:szCs w:val="24"/>
              </w:rPr>
            </w:pPr>
            <w:r w:rsidRPr="00914D55">
              <w:rPr>
                <w:rFonts w:eastAsia="Calibri" w:cs="Times New Roman"/>
                <w:sz w:val="24"/>
                <w:szCs w:val="24"/>
              </w:rPr>
              <w:t>HTTP server, reverse proxy, load balancer, HTTP cache</w:t>
            </w:r>
          </w:p>
        </w:tc>
      </w:tr>
      <w:tr w:rsidR="0041518D" w:rsidRPr="00914D55" w14:paraId="6CC7A661"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111C612F" w14:textId="77777777" w:rsidR="0041518D" w:rsidRPr="00914D55" w:rsidRDefault="0041518D" w:rsidP="0041518D">
            <w:pPr>
              <w:rPr>
                <w:rFonts w:eastAsia="Calibri" w:cs="Times New Roman"/>
                <w:i/>
                <w:iCs/>
                <w:sz w:val="24"/>
                <w:szCs w:val="24"/>
              </w:rPr>
            </w:pPr>
            <w:r w:rsidRPr="00914D55">
              <w:rPr>
                <w:rFonts w:eastAsia="Calibri" w:cs="Times New Roman"/>
                <w:i/>
                <w:sz w:val="24"/>
                <w:szCs w:val="24"/>
              </w:rPr>
              <w:t>Docker</w:t>
            </w:r>
          </w:p>
        </w:tc>
        <w:tc>
          <w:tcPr>
            <w:tcW w:w="518" w:type="pct"/>
            <w:tcMar>
              <w:top w:w="30" w:type="dxa"/>
              <w:left w:w="30" w:type="dxa"/>
              <w:bottom w:w="20" w:type="dxa"/>
              <w:right w:w="30" w:type="dxa"/>
            </w:tcMar>
          </w:tcPr>
          <w:p w14:paraId="08C905F8"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26.1.3</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22F6AFEC"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Docker </w:t>
            </w:r>
            <w:proofErr w:type="spellStart"/>
            <w:r w:rsidRPr="00914D55">
              <w:rPr>
                <w:rFonts w:eastAsia="Calibri" w:cs="Times New Roman"/>
                <w:sz w:val="24"/>
                <w:szCs w:val="24"/>
              </w:rPr>
              <w:t>konteinerizavimas</w:t>
            </w:r>
            <w:proofErr w:type="spellEnd"/>
          </w:p>
        </w:tc>
      </w:tr>
      <w:bookmarkEnd w:id="107"/>
    </w:tbl>
    <w:p w14:paraId="4246D98A" w14:textId="77777777" w:rsidR="0041518D" w:rsidRPr="00914D55" w:rsidRDefault="0041518D" w:rsidP="0041518D">
      <w:pPr>
        <w:suppressAutoHyphens/>
        <w:spacing w:after="0" w:line="240" w:lineRule="auto"/>
        <w:rPr>
          <w:rFonts w:ascii="Times New Roman" w:eastAsia="Times New Roman" w:hAnsi="Times New Roman" w:cs="Times New Roman"/>
          <w:kern w:val="0"/>
          <w:szCs w:val="20"/>
          <w14:ligatures w14:val="none"/>
        </w:rPr>
      </w:pPr>
    </w:p>
    <w:p w14:paraId="3314582D"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3 lentelėje nurodytos GVS naudojamos bibliotekos, jų versijos ir panaudojimo paskirtis.</w:t>
      </w:r>
    </w:p>
    <w:p w14:paraId="2E879668" w14:textId="77777777" w:rsidR="0041518D" w:rsidRPr="00914D55" w:rsidRDefault="0041518D" w:rsidP="0041518D">
      <w:pPr>
        <w:suppressAutoHyphens/>
        <w:spacing w:after="0" w:line="240" w:lineRule="auto"/>
        <w:ind w:firstLine="630"/>
        <w:jc w:val="both"/>
        <w:rPr>
          <w:rFonts w:ascii="Times New Roman" w:eastAsia="Times New Roman" w:hAnsi="Times New Roman" w:cs="Times New Roman"/>
          <w:kern w:val="0"/>
          <w:szCs w:val="20"/>
          <w14:ligatures w14:val="none"/>
        </w:rPr>
      </w:pPr>
    </w:p>
    <w:p w14:paraId="22A1E861"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3 lentelė. Naudojamos bibliotekos</w:t>
      </w:r>
    </w:p>
    <w:tbl>
      <w:tblPr>
        <w:tblStyle w:val="ScrollTableNormal1"/>
        <w:tblW w:w="5000" w:type="pct"/>
        <w:tblLook w:val="0020" w:firstRow="1" w:lastRow="0" w:firstColumn="0" w:lastColumn="0" w:noHBand="0" w:noVBand="0"/>
      </w:tblPr>
      <w:tblGrid>
        <w:gridCol w:w="2136"/>
        <w:gridCol w:w="1094"/>
        <w:gridCol w:w="6965"/>
      </w:tblGrid>
      <w:tr w:rsidR="0041518D" w:rsidRPr="00914D55" w14:paraId="288762AE" w14:textId="77777777" w:rsidTr="0041518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shd w:val="clear" w:color="auto" w:fill="FFFFFF"/>
            <w:tcMar>
              <w:top w:w="30" w:type="dxa"/>
              <w:left w:w="30" w:type="dxa"/>
              <w:bottom w:w="20" w:type="dxa"/>
              <w:right w:w="30" w:type="dxa"/>
            </w:tcMar>
          </w:tcPr>
          <w:p w14:paraId="385C877D"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Bibliotekos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pavadinimas</w:t>
            </w:r>
            <w:proofErr w:type="spellEnd"/>
          </w:p>
        </w:tc>
        <w:tc>
          <w:tcPr>
            <w:tcW w:w="428" w:type="pct"/>
            <w:shd w:val="clear" w:color="auto" w:fill="FFFFFF"/>
            <w:tcMar>
              <w:top w:w="30" w:type="dxa"/>
              <w:left w:w="30" w:type="dxa"/>
              <w:bottom w:w="20" w:type="dxa"/>
              <w:right w:w="30" w:type="dxa"/>
            </w:tcMar>
          </w:tcPr>
          <w:p w14:paraId="50C68D5E"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Versija</w:t>
            </w:r>
            <w:proofErr w:type="spellEnd"/>
          </w:p>
        </w:tc>
        <w:tc>
          <w:tcPr>
            <w:cnfStyle w:val="000010000000" w:firstRow="0" w:lastRow="0" w:firstColumn="0" w:lastColumn="0" w:oddVBand="1" w:evenVBand="0" w:oddHBand="0" w:evenHBand="0" w:firstRowFirstColumn="0" w:firstRowLastColumn="0" w:lastRowFirstColumn="0" w:lastRowLastColumn="0"/>
            <w:tcW w:w="3470" w:type="pct"/>
            <w:shd w:val="clear" w:color="auto" w:fill="FFFFFF"/>
            <w:tcMar>
              <w:top w:w="30" w:type="dxa"/>
              <w:left w:w="30" w:type="dxa"/>
              <w:bottom w:w="20" w:type="dxa"/>
              <w:right w:w="30" w:type="dxa"/>
            </w:tcMar>
          </w:tcPr>
          <w:p w14:paraId="6C2A2982"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Paskirtis</w:t>
            </w:r>
            <w:proofErr w:type="spellEnd"/>
          </w:p>
        </w:tc>
      </w:tr>
      <w:tr w:rsidR="0041518D" w:rsidRPr="00914D55" w14:paraId="0D8BD7C7"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6CE169D3"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Spring Framework </w:t>
            </w:r>
          </w:p>
        </w:tc>
        <w:tc>
          <w:tcPr>
            <w:tcW w:w="428" w:type="pct"/>
            <w:tcMar>
              <w:top w:w="30" w:type="dxa"/>
              <w:left w:w="30" w:type="dxa"/>
              <w:bottom w:w="20" w:type="dxa"/>
              <w:right w:w="30" w:type="dxa"/>
            </w:tcMar>
          </w:tcPr>
          <w:p w14:paraId="1EA5C1D5"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6.1.2</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809DDB9"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Komponentų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konfigūravimui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ir</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susiejimui</w:t>
            </w:r>
            <w:proofErr w:type="spellEnd"/>
          </w:p>
        </w:tc>
      </w:tr>
      <w:tr w:rsidR="0041518D" w:rsidRPr="00914D55" w14:paraId="22BBD477"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48E1B167"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Spring Boot</w:t>
            </w:r>
          </w:p>
        </w:tc>
        <w:tc>
          <w:tcPr>
            <w:tcW w:w="428" w:type="pct"/>
            <w:tcMar>
              <w:top w:w="30" w:type="dxa"/>
              <w:left w:w="30" w:type="dxa"/>
              <w:bottom w:w="20" w:type="dxa"/>
              <w:right w:w="30" w:type="dxa"/>
            </w:tcMar>
          </w:tcPr>
          <w:p w14:paraId="155F9A88"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3.2.1</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FB80C48"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Bibliotekų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rinkinys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skirtas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automatinėms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serverių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konfigūracijoms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remiantis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gerosiomis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rinkos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praktikomis</w:t>
            </w:r>
            <w:proofErr w:type="spellEnd"/>
          </w:p>
        </w:tc>
      </w:tr>
      <w:tr w:rsidR="0041518D" w:rsidRPr="00914D55" w14:paraId="7C271D7E"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AD29673"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Angular</w:t>
            </w:r>
          </w:p>
        </w:tc>
        <w:tc>
          <w:tcPr>
            <w:tcW w:w="428" w:type="pct"/>
            <w:tcMar>
              <w:top w:w="30" w:type="dxa"/>
              <w:left w:w="30" w:type="dxa"/>
              <w:bottom w:w="20" w:type="dxa"/>
              <w:right w:w="30" w:type="dxa"/>
            </w:tcMar>
          </w:tcPr>
          <w:p w14:paraId="1BE27C9E"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15.2.9</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AD36DC6"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Naudotojo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sąsajos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kūrimui</w:t>
            </w:r>
            <w:proofErr w:type="spellEnd"/>
          </w:p>
        </w:tc>
      </w:tr>
      <w:tr w:rsidR="0041518D" w:rsidRPr="00914D55" w14:paraId="6A5DCD25"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03A35F71" w14:textId="77777777" w:rsidR="0041518D" w:rsidRPr="00914D55" w:rsidRDefault="0041518D" w:rsidP="0041518D">
            <w:pPr>
              <w:rPr>
                <w:rFonts w:eastAsia="Calibri" w:cs="Times New Roman"/>
                <w:sz w:val="24"/>
                <w:szCs w:val="24"/>
              </w:rPr>
            </w:pPr>
            <w:r w:rsidRPr="00914D55">
              <w:rPr>
                <w:rFonts w:eastAsia="Calibri" w:cs="Times New Roman"/>
                <w:i/>
                <w:sz w:val="24"/>
                <w:szCs w:val="24"/>
              </w:rPr>
              <w:t>Bootstrap</w:t>
            </w:r>
          </w:p>
        </w:tc>
        <w:tc>
          <w:tcPr>
            <w:tcW w:w="428" w:type="pct"/>
            <w:tcMar>
              <w:top w:w="30" w:type="dxa"/>
              <w:left w:w="30" w:type="dxa"/>
              <w:bottom w:w="20" w:type="dxa"/>
              <w:right w:w="30" w:type="dxa"/>
            </w:tcMar>
          </w:tcPr>
          <w:p w14:paraId="2D911E7C"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4.4.1</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34B49DF"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Naudotojo</w:t>
            </w:r>
            <w:proofErr w:type="spellEnd"/>
            <w:r w:rsidRPr="00914D55">
              <w:rPr>
                <w:rFonts w:eastAsia="Calibri" w:cs="Times New Roman"/>
                <w:sz w:val="24"/>
                <w:szCs w:val="24"/>
              </w:rPr>
              <w:t> </w:t>
            </w:r>
            <w:proofErr w:type="spellStart"/>
            <w:r w:rsidRPr="00914D55">
              <w:rPr>
                <w:rFonts w:eastAsia="Calibri" w:cs="Times New Roman"/>
                <w:sz w:val="24"/>
                <w:szCs w:val="24"/>
              </w:rPr>
              <w:t>sąsajos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prisitaikymui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prie</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naudotojo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naudojamo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vaizdo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išvesties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įrenginio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rezoliucijos</w:t>
            </w:r>
            <w:proofErr w:type="spellEnd"/>
          </w:p>
        </w:tc>
      </w:tr>
      <w:tr w:rsidR="0041518D" w:rsidRPr="00914D55" w14:paraId="6F01D3E8"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2B93FC2E" w14:textId="77777777" w:rsidR="0041518D" w:rsidRPr="00914D55" w:rsidRDefault="0041518D" w:rsidP="0041518D">
            <w:pPr>
              <w:rPr>
                <w:rFonts w:eastAsia="Calibri" w:cs="Times New Roman"/>
                <w:sz w:val="24"/>
                <w:szCs w:val="24"/>
              </w:rPr>
            </w:pPr>
            <w:r w:rsidRPr="00914D55">
              <w:rPr>
                <w:rFonts w:eastAsia="Calibri" w:cs="Times New Roman"/>
                <w:i/>
                <w:sz w:val="24"/>
                <w:szCs w:val="24"/>
              </w:rPr>
              <w:t>Hibernate</w:t>
            </w:r>
          </w:p>
        </w:tc>
        <w:tc>
          <w:tcPr>
            <w:tcW w:w="428" w:type="pct"/>
            <w:tcMar>
              <w:top w:w="30" w:type="dxa"/>
              <w:left w:w="30" w:type="dxa"/>
              <w:bottom w:w="20" w:type="dxa"/>
              <w:right w:w="30" w:type="dxa"/>
            </w:tcMar>
          </w:tcPr>
          <w:p w14:paraId="673E2E3A"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iCs/>
                <w:sz w:val="24"/>
                <w:szCs w:val="24"/>
              </w:rPr>
            </w:pPr>
            <w:r w:rsidRPr="00914D55">
              <w:rPr>
                <w:rFonts w:eastAsia="Calibri" w:cs="Times New Roman"/>
                <w:sz w:val="24"/>
                <w:szCs w:val="24"/>
              </w:rPr>
              <w:t>6.4.</w:t>
            </w:r>
            <w:proofErr w:type="gramStart"/>
            <w:r w:rsidRPr="00914D55">
              <w:rPr>
                <w:rFonts w:eastAsia="Calibri" w:cs="Times New Roman"/>
                <w:sz w:val="24"/>
                <w:szCs w:val="24"/>
              </w:rPr>
              <w:t>1.Final</w:t>
            </w:r>
            <w:proofErr w:type="gramEnd"/>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78045C7"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Objektų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saugojimui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reliacinėse</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lentelėse</w:t>
            </w:r>
            <w:proofErr w:type="spellEnd"/>
          </w:p>
        </w:tc>
      </w:tr>
      <w:tr w:rsidR="0041518D" w:rsidRPr="00914D55" w14:paraId="14A4F96A"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342B6BB6"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JUnit-Jupiter</w:t>
            </w:r>
          </w:p>
        </w:tc>
        <w:tc>
          <w:tcPr>
            <w:tcW w:w="428" w:type="pct"/>
            <w:tcMar>
              <w:top w:w="30" w:type="dxa"/>
              <w:left w:w="30" w:type="dxa"/>
              <w:bottom w:w="20" w:type="dxa"/>
              <w:right w:w="30" w:type="dxa"/>
            </w:tcMar>
          </w:tcPr>
          <w:p w14:paraId="00CFE57C"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5.10.1</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2A37AA6"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Komponentų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testavimui</w:t>
            </w:r>
            <w:proofErr w:type="spellEnd"/>
          </w:p>
        </w:tc>
      </w:tr>
      <w:tr w:rsidR="0041518D" w:rsidRPr="00914D55" w14:paraId="719FB8C0"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80124E9" w14:textId="77777777" w:rsidR="0041518D" w:rsidRPr="00914D55" w:rsidRDefault="0041518D" w:rsidP="0041518D">
            <w:pPr>
              <w:rPr>
                <w:rFonts w:eastAsia="Calibri" w:cs="Times New Roman"/>
                <w:sz w:val="24"/>
                <w:szCs w:val="24"/>
              </w:rPr>
            </w:pPr>
            <w:r w:rsidRPr="00914D55">
              <w:rPr>
                <w:rFonts w:eastAsia="Calibri" w:cs="Times New Roman"/>
                <w:i/>
                <w:sz w:val="24"/>
                <w:szCs w:val="24"/>
              </w:rPr>
              <w:t>Apache Maven</w:t>
            </w:r>
          </w:p>
        </w:tc>
        <w:tc>
          <w:tcPr>
            <w:tcW w:w="428" w:type="pct"/>
            <w:tcMar>
              <w:top w:w="30" w:type="dxa"/>
              <w:left w:w="30" w:type="dxa"/>
              <w:bottom w:w="20" w:type="dxa"/>
              <w:right w:w="30" w:type="dxa"/>
            </w:tcMar>
          </w:tcPr>
          <w:p w14:paraId="7EF1CA78"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3.6.3</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CF156E8"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Aplikacijų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paketų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paruošimo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sistema</w:t>
            </w:r>
            <w:proofErr w:type="spellEnd"/>
          </w:p>
        </w:tc>
      </w:tr>
      <w:tr w:rsidR="0041518D" w:rsidRPr="00914D55" w14:paraId="54C73A9F"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77F9FFA" w14:textId="77777777" w:rsidR="0041518D" w:rsidRPr="00914D55" w:rsidRDefault="0041518D" w:rsidP="0041518D">
            <w:pPr>
              <w:rPr>
                <w:rFonts w:eastAsia="Calibri" w:cs="Times New Roman"/>
                <w:sz w:val="24"/>
                <w:szCs w:val="24"/>
              </w:rPr>
            </w:pPr>
            <w:r w:rsidRPr="00914D55">
              <w:rPr>
                <w:rFonts w:eastAsia="Calibri" w:cs="Times New Roman"/>
                <w:i/>
                <w:sz w:val="24"/>
                <w:szCs w:val="24"/>
              </w:rPr>
              <w:lastRenderedPageBreak/>
              <w:t>Lombok</w:t>
            </w:r>
          </w:p>
        </w:tc>
        <w:tc>
          <w:tcPr>
            <w:tcW w:w="428" w:type="pct"/>
            <w:tcMar>
              <w:top w:w="30" w:type="dxa"/>
              <w:left w:w="30" w:type="dxa"/>
              <w:bottom w:w="20" w:type="dxa"/>
              <w:right w:w="30" w:type="dxa"/>
            </w:tcMar>
          </w:tcPr>
          <w:p w14:paraId="162907F9"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1.18.30</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F23A03E"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Šabloninio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kodo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generatorius</w:t>
            </w:r>
            <w:proofErr w:type="spellEnd"/>
          </w:p>
        </w:tc>
      </w:tr>
      <w:tr w:rsidR="0041518D" w:rsidRPr="00914D55" w14:paraId="17FA0B87"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7A20C644" w14:textId="77777777" w:rsidR="0041518D" w:rsidRPr="00914D55" w:rsidRDefault="0041518D" w:rsidP="0041518D">
            <w:pPr>
              <w:rPr>
                <w:rFonts w:eastAsia="Calibri" w:cs="Times New Roman"/>
                <w:i/>
                <w:sz w:val="24"/>
                <w:szCs w:val="24"/>
              </w:rPr>
            </w:pPr>
            <w:proofErr w:type="spellStart"/>
            <w:r w:rsidRPr="00914D55">
              <w:rPr>
                <w:rFonts w:eastAsia="Calibri" w:cs="Times New Roman"/>
                <w:i/>
                <w:sz w:val="24"/>
                <w:szCs w:val="24"/>
              </w:rPr>
              <w:t>JavaMelody</w:t>
            </w:r>
            <w:proofErr w:type="spellEnd"/>
          </w:p>
        </w:tc>
        <w:tc>
          <w:tcPr>
            <w:tcW w:w="428" w:type="pct"/>
            <w:tcMar>
              <w:top w:w="30" w:type="dxa"/>
              <w:left w:w="30" w:type="dxa"/>
              <w:bottom w:w="20" w:type="dxa"/>
              <w:right w:w="30" w:type="dxa"/>
            </w:tcMar>
          </w:tcPr>
          <w:p w14:paraId="56631D1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2.1.0</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3607F22"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Programinė</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įranga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skirta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stebėti</w:t>
            </w:r>
            <w:proofErr w:type="spellEnd"/>
            <w:r w:rsidRPr="00914D55">
              <w:rPr>
                <w:rFonts w:eastAsia="Calibri" w:cs="Times New Roman"/>
                <w:sz w:val="24"/>
                <w:szCs w:val="24"/>
              </w:rPr>
              <w:t xml:space="preserve"> Java </w:t>
            </w:r>
            <w:proofErr w:type="spellStart"/>
            <w:r w:rsidRPr="00914D55">
              <w:rPr>
                <w:rFonts w:eastAsia="Calibri" w:cs="Times New Roman"/>
                <w:sz w:val="24"/>
                <w:szCs w:val="24"/>
              </w:rPr>
              <w:t>aplikacijų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serverius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Naudojama</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kaip</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biblioteka</w:t>
            </w:r>
            <w:proofErr w:type="spellEnd"/>
            <w:r w:rsidRPr="00914D55">
              <w:rPr>
                <w:rFonts w:eastAsia="Calibri" w:cs="Times New Roman"/>
                <w:sz w:val="24"/>
                <w:szCs w:val="24"/>
              </w:rPr>
              <w:t xml:space="preserve"> java </w:t>
            </w:r>
            <w:proofErr w:type="spellStart"/>
            <w:r w:rsidRPr="00914D55">
              <w:rPr>
                <w:rFonts w:eastAsia="Calibri" w:cs="Times New Roman"/>
                <w:sz w:val="24"/>
                <w:szCs w:val="24"/>
              </w:rPr>
              <w:t>aplikacijose</w:t>
            </w:r>
            <w:proofErr w:type="spellEnd"/>
            <w:r w:rsidRPr="00914D55">
              <w:rPr>
                <w:rFonts w:eastAsia="Calibri" w:cs="Times New Roman"/>
                <w:sz w:val="24"/>
                <w:szCs w:val="24"/>
              </w:rPr>
              <w:t>.</w:t>
            </w:r>
          </w:p>
        </w:tc>
      </w:tr>
      <w:tr w:rsidR="0041518D" w:rsidRPr="00914D55" w14:paraId="5199CC2D"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6E98FB27"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CXF (JAX-WS </w:t>
            </w:r>
            <w:proofErr w:type="spellStart"/>
            <w:r w:rsidRPr="00914D55">
              <w:rPr>
                <w:rFonts w:eastAsia="Calibri" w:cs="Times New Roman"/>
                <w:sz w:val="24"/>
                <w:szCs w:val="24"/>
              </w:rPr>
              <w:t>ir</w:t>
            </w:r>
            <w:proofErr w:type="spellEnd"/>
            <w:r w:rsidRPr="00914D55">
              <w:rPr>
                <w:rFonts w:eastAsia="Calibri" w:cs="Times New Roman"/>
                <w:sz w:val="24"/>
                <w:szCs w:val="24"/>
              </w:rPr>
              <w:t xml:space="preserve"> JAX-RS)</w:t>
            </w:r>
          </w:p>
        </w:tc>
        <w:tc>
          <w:tcPr>
            <w:tcW w:w="428" w:type="pct"/>
            <w:tcMar>
              <w:top w:w="30" w:type="dxa"/>
              <w:left w:w="30" w:type="dxa"/>
              <w:bottom w:w="20" w:type="dxa"/>
              <w:right w:w="30" w:type="dxa"/>
            </w:tcMar>
          </w:tcPr>
          <w:p w14:paraId="7DE80173"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4.0.3</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88C8366"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GVS </w:t>
            </w:r>
            <w:proofErr w:type="spellStart"/>
            <w:r w:rsidRPr="00914D55">
              <w:rPr>
                <w:rFonts w:eastAsia="Calibri" w:cs="Times New Roman"/>
                <w:sz w:val="24"/>
                <w:szCs w:val="24"/>
              </w:rPr>
              <w:t>žiniatinklio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paslaugų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realizavimas</w:t>
            </w:r>
            <w:proofErr w:type="spellEnd"/>
          </w:p>
        </w:tc>
      </w:tr>
      <w:tr w:rsidR="0041518D" w:rsidRPr="00914D55" w14:paraId="110D7BB1"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43AB850"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Flyway</w:t>
            </w:r>
          </w:p>
        </w:tc>
        <w:tc>
          <w:tcPr>
            <w:tcW w:w="428" w:type="pct"/>
            <w:tcMar>
              <w:top w:w="30" w:type="dxa"/>
              <w:left w:w="30" w:type="dxa"/>
              <w:bottom w:w="20" w:type="dxa"/>
              <w:right w:w="30" w:type="dxa"/>
            </w:tcMar>
          </w:tcPr>
          <w:p w14:paraId="2BBD7FFF"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9.22.3</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FE4368D"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bazės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versijavimas</w:t>
            </w:r>
            <w:proofErr w:type="spellEnd"/>
          </w:p>
        </w:tc>
      </w:tr>
    </w:tbl>
    <w:p w14:paraId="4D4EFF2E" w14:textId="77777777" w:rsidR="0041518D" w:rsidRPr="00914D55" w:rsidRDefault="0041518D" w:rsidP="0041518D">
      <w:pPr>
        <w:suppressAutoHyphens/>
        <w:spacing w:after="0" w:line="240" w:lineRule="auto"/>
        <w:rPr>
          <w:rFonts w:ascii="Times New Roman" w:eastAsia="Times New Roman" w:hAnsi="Times New Roman" w:cs="Times New Roman"/>
          <w:kern w:val="0"/>
          <w:szCs w:val="20"/>
          <w14:ligatures w14:val="none"/>
        </w:rPr>
      </w:pPr>
    </w:p>
    <w:p w14:paraId="6AA0654B"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sukurtas atviros architektūros principais ir yra suderinamas su šiais standartais, protokolais bei programavimo sąsajomis:</w:t>
      </w:r>
    </w:p>
    <w:p w14:paraId="265AE96E"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p>
    <w:p w14:paraId="08B9EC1E"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4 lentelė. Standartai, protokolai bei programavimo sąsajos</w:t>
      </w:r>
    </w:p>
    <w:tbl>
      <w:tblPr>
        <w:tblStyle w:val="ScrollTableNormal1"/>
        <w:tblW w:w="5000" w:type="pct"/>
        <w:tblLook w:val="0020" w:firstRow="1" w:lastRow="0" w:firstColumn="0" w:lastColumn="0" w:noHBand="0" w:noVBand="0"/>
      </w:tblPr>
      <w:tblGrid>
        <w:gridCol w:w="1270"/>
        <w:gridCol w:w="3929"/>
        <w:gridCol w:w="4996"/>
      </w:tblGrid>
      <w:tr w:rsidR="0041518D" w:rsidRPr="00914D55" w14:paraId="790DA6BC" w14:textId="77777777" w:rsidTr="0087548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shd w:val="clear" w:color="auto" w:fill="FFFFFF"/>
            <w:tcMar>
              <w:top w:w="30" w:type="dxa"/>
              <w:left w:w="30" w:type="dxa"/>
              <w:bottom w:w="20" w:type="dxa"/>
              <w:right w:w="30" w:type="dxa"/>
            </w:tcMar>
          </w:tcPr>
          <w:p w14:paraId="5FA3F57E" w14:textId="77777777" w:rsidR="0041518D" w:rsidRPr="00914D55" w:rsidRDefault="0041518D" w:rsidP="0041518D">
            <w:pPr>
              <w:rPr>
                <w:rFonts w:eastAsia="Calibri" w:cs="Times New Roman"/>
                <w:sz w:val="24"/>
                <w:szCs w:val="24"/>
              </w:rPr>
            </w:pPr>
            <w:bookmarkStart w:id="108" w:name="scroll-bookmark-25"/>
            <w:proofErr w:type="spellStart"/>
            <w:r w:rsidRPr="00914D55">
              <w:rPr>
                <w:rFonts w:eastAsia="Calibri" w:cs="Times New Roman"/>
                <w:sz w:val="24"/>
                <w:szCs w:val="24"/>
              </w:rPr>
              <w:t>Standarto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santrumpa</w:t>
            </w:r>
            <w:proofErr w:type="spellEnd"/>
          </w:p>
        </w:tc>
        <w:tc>
          <w:tcPr>
            <w:tcW w:w="1927" w:type="pct"/>
            <w:shd w:val="clear" w:color="auto" w:fill="FFFFFF"/>
            <w:tcMar>
              <w:top w:w="30" w:type="dxa"/>
              <w:left w:w="30" w:type="dxa"/>
              <w:bottom w:w="20" w:type="dxa"/>
              <w:right w:w="30" w:type="dxa"/>
            </w:tcMar>
          </w:tcPr>
          <w:p w14:paraId="300DBE43"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Standarto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pavadinimas</w:t>
            </w:r>
            <w:proofErr w:type="spellEnd"/>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1A48E1DD"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Paskirtis</w:t>
            </w:r>
            <w:proofErr w:type="spellEnd"/>
          </w:p>
        </w:tc>
      </w:tr>
      <w:tr w:rsidR="0041518D" w:rsidRPr="00914D55" w14:paraId="10505AC3"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1BC27721"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JAX-WS</w:t>
            </w:r>
          </w:p>
        </w:tc>
        <w:tc>
          <w:tcPr>
            <w:tcW w:w="1927" w:type="pct"/>
            <w:tcMar>
              <w:top w:w="30" w:type="dxa"/>
              <w:left w:w="30" w:type="dxa"/>
              <w:bottom w:w="20" w:type="dxa"/>
              <w:right w:w="30" w:type="dxa"/>
            </w:tcMar>
          </w:tcPr>
          <w:p w14:paraId="0E60F825"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 API for XML Web Services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91C5E09"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Java</w:t>
            </w:r>
            <w:r w:rsidRPr="00914D55">
              <w:rPr>
                <w:rFonts w:eastAsia="Calibri" w:cs="Times New Roman"/>
                <w:sz w:val="24"/>
                <w:szCs w:val="24"/>
              </w:rPr>
              <w:t xml:space="preserve"> </w:t>
            </w:r>
            <w:proofErr w:type="spellStart"/>
            <w:r w:rsidRPr="00914D55">
              <w:rPr>
                <w:rFonts w:eastAsia="Calibri" w:cs="Times New Roman"/>
                <w:sz w:val="24"/>
                <w:szCs w:val="24"/>
              </w:rPr>
              <w:t>žiniatinklio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paslaugų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standartas</w:t>
            </w:r>
            <w:proofErr w:type="spellEnd"/>
            <w:r w:rsidRPr="00914D55">
              <w:rPr>
                <w:rFonts w:eastAsia="Calibri" w:cs="Times New Roman"/>
                <w:sz w:val="24"/>
                <w:szCs w:val="24"/>
              </w:rPr>
              <w:t xml:space="preserve"> SOAP </w:t>
            </w:r>
            <w:proofErr w:type="spellStart"/>
            <w:r w:rsidRPr="00914D55">
              <w:rPr>
                <w:rFonts w:eastAsia="Calibri" w:cs="Times New Roman"/>
                <w:sz w:val="24"/>
                <w:szCs w:val="24"/>
              </w:rPr>
              <w:t>protokolui</w:t>
            </w:r>
            <w:proofErr w:type="spellEnd"/>
          </w:p>
        </w:tc>
      </w:tr>
      <w:tr w:rsidR="0041518D" w:rsidRPr="00914D55" w14:paraId="291CB49F"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75B695FF"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JAX-RS</w:t>
            </w:r>
          </w:p>
        </w:tc>
        <w:tc>
          <w:tcPr>
            <w:tcW w:w="1927" w:type="pct"/>
            <w:tcMar>
              <w:top w:w="30" w:type="dxa"/>
              <w:left w:w="30" w:type="dxa"/>
              <w:bottom w:w="20" w:type="dxa"/>
              <w:right w:w="30" w:type="dxa"/>
            </w:tcMar>
          </w:tcPr>
          <w:p w14:paraId="78A54973"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 API for RESTful Web Services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7FFBDAE"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Java</w:t>
            </w:r>
            <w:r w:rsidRPr="00914D55">
              <w:rPr>
                <w:rFonts w:eastAsia="Calibri" w:cs="Times New Roman"/>
                <w:sz w:val="24"/>
                <w:szCs w:val="24"/>
              </w:rPr>
              <w:t xml:space="preserve"> </w:t>
            </w:r>
            <w:proofErr w:type="spellStart"/>
            <w:r w:rsidRPr="00914D55">
              <w:rPr>
                <w:rFonts w:eastAsia="Calibri" w:cs="Times New Roman"/>
                <w:sz w:val="24"/>
                <w:szCs w:val="24"/>
              </w:rPr>
              <w:t>žiniatinklio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paslaugų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standartas</w:t>
            </w:r>
            <w:proofErr w:type="spellEnd"/>
            <w:r w:rsidRPr="00914D55">
              <w:rPr>
                <w:rFonts w:eastAsia="Calibri" w:cs="Times New Roman"/>
                <w:sz w:val="24"/>
                <w:szCs w:val="24"/>
              </w:rPr>
              <w:t xml:space="preserve"> REST </w:t>
            </w:r>
            <w:proofErr w:type="spellStart"/>
            <w:r w:rsidRPr="00914D55">
              <w:rPr>
                <w:rFonts w:eastAsia="Calibri" w:cs="Times New Roman"/>
                <w:sz w:val="24"/>
                <w:szCs w:val="24"/>
              </w:rPr>
              <w:t>protokolui</w:t>
            </w:r>
            <w:proofErr w:type="spellEnd"/>
          </w:p>
        </w:tc>
      </w:tr>
      <w:tr w:rsidR="0041518D" w:rsidRPr="00914D55" w14:paraId="44CD9910"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4D4A0DB4" w14:textId="77777777" w:rsidR="0041518D" w:rsidRPr="00914D55" w:rsidRDefault="0041518D" w:rsidP="0041518D">
            <w:pPr>
              <w:rPr>
                <w:rFonts w:eastAsia="Calibri" w:cs="Times New Roman"/>
                <w:sz w:val="24"/>
                <w:szCs w:val="24"/>
              </w:rPr>
            </w:pPr>
            <w:proofErr w:type="spellStart"/>
            <w:r w:rsidRPr="00914D55">
              <w:rPr>
                <w:rFonts w:eastAsia="Calibri" w:cs="Times New Roman"/>
                <w:i/>
                <w:sz w:val="24"/>
                <w:szCs w:val="24"/>
              </w:rPr>
              <w:t>StAX</w:t>
            </w:r>
            <w:proofErr w:type="spellEnd"/>
            <w:r w:rsidRPr="00914D55">
              <w:rPr>
                <w:rFonts w:eastAsia="Calibri" w:cs="Times New Roman"/>
                <w:i/>
                <w:sz w:val="24"/>
                <w:szCs w:val="24"/>
              </w:rPr>
              <w:t xml:space="preserve"> 1.0</w:t>
            </w:r>
          </w:p>
        </w:tc>
        <w:tc>
          <w:tcPr>
            <w:tcW w:w="1927" w:type="pct"/>
            <w:tcMar>
              <w:top w:w="30" w:type="dxa"/>
              <w:left w:w="30" w:type="dxa"/>
              <w:bottom w:w="20" w:type="dxa"/>
              <w:right w:w="30" w:type="dxa"/>
            </w:tcMar>
          </w:tcPr>
          <w:p w14:paraId="2CFC9958"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Streaming API for XML</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1938E79"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Didelių</w:t>
            </w:r>
            <w:proofErr w:type="spellEnd"/>
            <w:r w:rsidRPr="00914D55">
              <w:rPr>
                <w:rFonts w:eastAsia="Calibri" w:cs="Times New Roman"/>
                <w:sz w:val="24"/>
                <w:szCs w:val="24"/>
              </w:rPr>
              <w:t xml:space="preserve"> </w:t>
            </w:r>
            <w:r w:rsidRPr="00914D55">
              <w:rPr>
                <w:rFonts w:eastAsia="Calibri" w:cs="Times New Roman"/>
                <w:i/>
                <w:sz w:val="24"/>
                <w:szCs w:val="24"/>
              </w:rPr>
              <w:t>XML</w:t>
            </w:r>
            <w:r w:rsidRPr="00914D55">
              <w:rPr>
                <w:rFonts w:eastAsia="Calibri" w:cs="Times New Roman"/>
                <w:sz w:val="24"/>
                <w:szCs w:val="24"/>
              </w:rPr>
              <w:t xml:space="preserve"> </w:t>
            </w:r>
            <w:proofErr w:type="spellStart"/>
            <w:r w:rsidRPr="00914D55">
              <w:rPr>
                <w:rFonts w:eastAsia="Calibri" w:cs="Times New Roman"/>
                <w:sz w:val="24"/>
                <w:szCs w:val="24"/>
              </w:rPr>
              <w:t>rinkmenų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apdorojimas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srautiniu</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būdu</w:t>
            </w:r>
            <w:proofErr w:type="spellEnd"/>
          </w:p>
        </w:tc>
      </w:tr>
      <w:tr w:rsidR="0041518D" w:rsidRPr="00914D55" w14:paraId="4443050A"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1E75E43D" w14:textId="77777777" w:rsidR="0041518D" w:rsidRPr="00914D55" w:rsidRDefault="0041518D" w:rsidP="0041518D">
            <w:pPr>
              <w:rPr>
                <w:rFonts w:eastAsia="Calibri" w:cs="Times New Roman"/>
                <w:sz w:val="24"/>
                <w:szCs w:val="24"/>
              </w:rPr>
            </w:pPr>
            <w:r w:rsidRPr="00914D55">
              <w:rPr>
                <w:rFonts w:eastAsia="Calibri" w:cs="Times New Roman"/>
                <w:i/>
                <w:sz w:val="24"/>
                <w:szCs w:val="24"/>
              </w:rPr>
              <w:t>SOAP 2.0</w:t>
            </w:r>
          </w:p>
        </w:tc>
        <w:tc>
          <w:tcPr>
            <w:tcW w:w="1927" w:type="pct"/>
            <w:tcMar>
              <w:top w:w="30" w:type="dxa"/>
              <w:left w:w="30" w:type="dxa"/>
              <w:bottom w:w="20" w:type="dxa"/>
              <w:right w:w="30" w:type="dxa"/>
            </w:tcMar>
          </w:tcPr>
          <w:p w14:paraId="2BC1C171"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Simple Object Access Protocol</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326D841"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Žiniatinklio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paslaugų</w:t>
            </w:r>
            <w:proofErr w:type="spellEnd"/>
            <w:r w:rsidRPr="00914D55">
              <w:rPr>
                <w:rFonts w:eastAsia="Calibri" w:cs="Times New Roman"/>
                <w:sz w:val="24"/>
                <w:szCs w:val="24"/>
              </w:rPr>
              <w:t xml:space="preserve"> xml </w:t>
            </w:r>
            <w:proofErr w:type="spellStart"/>
            <w:r w:rsidRPr="00914D55">
              <w:rPr>
                <w:rFonts w:eastAsia="Calibri" w:cs="Times New Roman"/>
                <w:sz w:val="24"/>
                <w:szCs w:val="24"/>
              </w:rPr>
              <w:t>protokolo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standartas</w:t>
            </w:r>
            <w:proofErr w:type="spellEnd"/>
          </w:p>
        </w:tc>
      </w:tr>
      <w:tr w:rsidR="0041518D" w:rsidRPr="00914D55" w14:paraId="4576A81C"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5A2518CA"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REST</w:t>
            </w:r>
          </w:p>
        </w:tc>
        <w:tc>
          <w:tcPr>
            <w:tcW w:w="1927" w:type="pct"/>
            <w:tcMar>
              <w:top w:w="30" w:type="dxa"/>
              <w:left w:w="30" w:type="dxa"/>
              <w:bottom w:w="20" w:type="dxa"/>
              <w:right w:w="30" w:type="dxa"/>
            </w:tcMar>
          </w:tcPr>
          <w:p w14:paraId="5C34D426"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proofErr w:type="gramStart"/>
            <w:r w:rsidRPr="00914D55">
              <w:rPr>
                <w:rFonts w:eastAsia="Calibri" w:cs="Times New Roman"/>
                <w:sz w:val="24"/>
                <w:szCs w:val="24"/>
              </w:rPr>
              <w:t>Representational</w:t>
            </w:r>
            <w:proofErr w:type="gramEnd"/>
            <w:r w:rsidRPr="00914D55">
              <w:rPr>
                <w:rFonts w:eastAsia="Calibri" w:cs="Times New Roman"/>
                <w:sz w:val="24"/>
                <w:szCs w:val="24"/>
              </w:rPr>
              <w:t xml:space="preserve"> State Transfer</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1BB9CAE"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Žiniatinklio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paslaugų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json</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protokolo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standartas</w:t>
            </w:r>
            <w:proofErr w:type="spellEnd"/>
          </w:p>
        </w:tc>
      </w:tr>
      <w:tr w:rsidR="0041518D" w:rsidRPr="00914D55" w14:paraId="222A564C"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741C1F66" w14:textId="77777777" w:rsidR="0041518D" w:rsidRPr="00914D55" w:rsidRDefault="0041518D" w:rsidP="0041518D">
            <w:pPr>
              <w:rPr>
                <w:rFonts w:eastAsia="Calibri" w:cs="Times New Roman"/>
                <w:sz w:val="24"/>
                <w:szCs w:val="24"/>
              </w:rPr>
            </w:pPr>
            <w:r w:rsidRPr="00914D55">
              <w:rPr>
                <w:rFonts w:eastAsia="Calibri" w:cs="Times New Roman"/>
                <w:i/>
                <w:sz w:val="24"/>
                <w:szCs w:val="24"/>
              </w:rPr>
              <w:t>MTOM</w:t>
            </w:r>
          </w:p>
        </w:tc>
        <w:tc>
          <w:tcPr>
            <w:tcW w:w="1927" w:type="pct"/>
            <w:tcMar>
              <w:top w:w="30" w:type="dxa"/>
              <w:left w:w="30" w:type="dxa"/>
              <w:bottom w:w="20" w:type="dxa"/>
              <w:right w:w="30" w:type="dxa"/>
            </w:tcMar>
          </w:tcPr>
          <w:p w14:paraId="75ED751A"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Message Transmission Optimization Mechanism</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1B259C3"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Naudojamas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rinkmenos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failo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persiuntimo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optimizavimui</w:t>
            </w:r>
            <w:proofErr w:type="spellEnd"/>
          </w:p>
        </w:tc>
      </w:tr>
      <w:tr w:rsidR="0041518D" w:rsidRPr="00914D55" w14:paraId="2FA6C826"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4D3D6DE3" w14:textId="77777777" w:rsidR="0041518D" w:rsidRPr="00914D55" w:rsidRDefault="0041518D" w:rsidP="0041518D">
            <w:pPr>
              <w:rPr>
                <w:rFonts w:eastAsia="Calibri" w:cs="Times New Roman"/>
                <w:sz w:val="24"/>
                <w:szCs w:val="24"/>
              </w:rPr>
            </w:pPr>
            <w:r w:rsidRPr="00914D55">
              <w:rPr>
                <w:rFonts w:eastAsia="Calibri" w:cs="Times New Roman"/>
                <w:i/>
                <w:sz w:val="24"/>
                <w:szCs w:val="24"/>
              </w:rPr>
              <w:t>SAML</w:t>
            </w:r>
          </w:p>
        </w:tc>
        <w:tc>
          <w:tcPr>
            <w:tcW w:w="1927" w:type="pct"/>
            <w:tcMar>
              <w:top w:w="30" w:type="dxa"/>
              <w:left w:w="30" w:type="dxa"/>
              <w:bottom w:w="20" w:type="dxa"/>
              <w:right w:w="30" w:type="dxa"/>
            </w:tcMar>
          </w:tcPr>
          <w:p w14:paraId="48AD73D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Security Assertion Markup Language</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14282F5"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Vieningo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prisijungimo</w:t>
            </w:r>
            <w:proofErr w:type="spellEnd"/>
            <w:r w:rsidRPr="00914D55">
              <w:rPr>
                <w:rFonts w:eastAsia="Calibri" w:cs="Times New Roman"/>
                <w:sz w:val="24"/>
                <w:szCs w:val="24"/>
              </w:rPr>
              <w:t> </w:t>
            </w:r>
            <w:proofErr w:type="spellStart"/>
            <w:r w:rsidRPr="00914D55">
              <w:rPr>
                <w:rFonts w:eastAsia="Calibri" w:cs="Times New Roman"/>
                <w:sz w:val="24"/>
                <w:szCs w:val="24"/>
              </w:rPr>
              <w:t>autentifikacijos</w:t>
            </w:r>
            <w:proofErr w:type="spellEnd"/>
            <w:r w:rsidRPr="00914D55">
              <w:rPr>
                <w:rFonts w:eastAsia="Calibri" w:cs="Times New Roman"/>
                <w:sz w:val="24"/>
                <w:szCs w:val="24"/>
              </w:rPr>
              <w:t> </w:t>
            </w: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paketas</w:t>
            </w:r>
            <w:proofErr w:type="spellEnd"/>
          </w:p>
        </w:tc>
      </w:tr>
      <w:tr w:rsidR="0041518D" w:rsidRPr="00914D55" w14:paraId="3B7E87C2"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2C5916C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XML</w:t>
            </w:r>
          </w:p>
        </w:tc>
        <w:tc>
          <w:tcPr>
            <w:tcW w:w="1927" w:type="pct"/>
            <w:tcMar>
              <w:top w:w="30" w:type="dxa"/>
              <w:left w:w="30" w:type="dxa"/>
              <w:bottom w:w="20" w:type="dxa"/>
              <w:right w:w="30" w:type="dxa"/>
            </w:tcMar>
          </w:tcPr>
          <w:p w14:paraId="70CC6467"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Extensible Markup Language</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C34AA84"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Rinkmenų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kodavimas</w:t>
            </w:r>
            <w:proofErr w:type="spellEnd"/>
          </w:p>
        </w:tc>
      </w:tr>
      <w:tr w:rsidR="0041518D" w:rsidRPr="00914D55" w14:paraId="646AA420"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002AF66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XSD</w:t>
            </w:r>
          </w:p>
        </w:tc>
        <w:tc>
          <w:tcPr>
            <w:tcW w:w="1927" w:type="pct"/>
            <w:tcMar>
              <w:top w:w="30" w:type="dxa"/>
              <w:left w:w="30" w:type="dxa"/>
              <w:bottom w:w="20" w:type="dxa"/>
              <w:right w:w="30" w:type="dxa"/>
            </w:tcMar>
          </w:tcPr>
          <w:p w14:paraId="0B3C31A7"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XML schema definition</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F4991CA" w14:textId="77777777" w:rsidR="0041518D" w:rsidRPr="00914D55" w:rsidRDefault="0041518D" w:rsidP="0041518D">
            <w:pPr>
              <w:rPr>
                <w:rFonts w:eastAsia="Calibri" w:cs="Times New Roman"/>
                <w:sz w:val="24"/>
                <w:szCs w:val="24"/>
              </w:rPr>
            </w:pPr>
            <w:r w:rsidRPr="00914D55">
              <w:rPr>
                <w:rFonts w:eastAsia="Calibri" w:cs="Times New Roman"/>
                <w:i/>
                <w:sz w:val="24"/>
                <w:szCs w:val="24"/>
              </w:rPr>
              <w:t>XML</w:t>
            </w:r>
            <w:r w:rsidRPr="00914D55">
              <w:rPr>
                <w:rFonts w:eastAsia="Calibri" w:cs="Times New Roman"/>
                <w:sz w:val="24"/>
                <w:szCs w:val="24"/>
              </w:rPr>
              <w:t xml:space="preserve"> </w:t>
            </w:r>
            <w:proofErr w:type="spellStart"/>
            <w:r w:rsidRPr="00914D55">
              <w:rPr>
                <w:rFonts w:eastAsia="Calibri" w:cs="Times New Roman"/>
                <w:sz w:val="24"/>
                <w:szCs w:val="24"/>
              </w:rPr>
              <w:t>rinkmenų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struktūros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aprašymas</w:t>
            </w:r>
            <w:proofErr w:type="spellEnd"/>
          </w:p>
        </w:tc>
      </w:tr>
      <w:tr w:rsidR="0041518D" w:rsidRPr="00914D55" w14:paraId="6DA01C0D"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6A274197"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JSON</w:t>
            </w:r>
          </w:p>
        </w:tc>
        <w:tc>
          <w:tcPr>
            <w:tcW w:w="1927" w:type="pct"/>
            <w:tcMar>
              <w:top w:w="30" w:type="dxa"/>
              <w:left w:w="30" w:type="dxa"/>
              <w:bottom w:w="20" w:type="dxa"/>
              <w:right w:w="30" w:type="dxa"/>
            </w:tcMar>
          </w:tcPr>
          <w:p w14:paraId="7F0C3DD4"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JavaScript Object Notation</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3ACF783" w14:textId="77777777" w:rsidR="0041518D" w:rsidRPr="00914D55" w:rsidRDefault="0041518D" w:rsidP="0041518D">
            <w:pPr>
              <w:rPr>
                <w:rFonts w:eastAsia="Calibri" w:cs="Times New Roman"/>
                <w:i/>
                <w:sz w:val="24"/>
                <w:szCs w:val="24"/>
              </w:rPr>
            </w:pPr>
            <w:proofErr w:type="spellStart"/>
            <w:r w:rsidRPr="00914D55">
              <w:rPr>
                <w:rFonts w:eastAsia="Calibri" w:cs="Times New Roman"/>
                <w:sz w:val="24"/>
                <w:szCs w:val="24"/>
              </w:rPr>
              <w:t>Rinkmenų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duomenų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kodavimas</w:t>
            </w:r>
            <w:proofErr w:type="spellEnd"/>
          </w:p>
        </w:tc>
      </w:tr>
      <w:tr w:rsidR="0041518D" w:rsidRPr="00914D55" w14:paraId="2A2BB266"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32611928"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JMX</w:t>
            </w:r>
          </w:p>
        </w:tc>
        <w:tc>
          <w:tcPr>
            <w:tcW w:w="1927" w:type="pct"/>
            <w:tcMar>
              <w:top w:w="30" w:type="dxa"/>
              <w:left w:w="30" w:type="dxa"/>
              <w:bottom w:w="20" w:type="dxa"/>
              <w:right w:w="30" w:type="dxa"/>
            </w:tcMar>
          </w:tcPr>
          <w:p w14:paraId="520EE5E0"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 Management Extensions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095B41E" w14:textId="77777777" w:rsidR="0041518D" w:rsidRPr="00914D55" w:rsidRDefault="0041518D" w:rsidP="0041518D">
            <w:pPr>
              <w:rPr>
                <w:rFonts w:eastAsia="Calibri" w:cs="Times New Roman"/>
                <w:sz w:val="24"/>
                <w:szCs w:val="24"/>
              </w:rPr>
            </w:pPr>
            <w:r w:rsidRPr="00914D55">
              <w:rPr>
                <w:rFonts w:eastAsia="Calibri" w:cs="Times New Roman"/>
                <w:sz w:val="24"/>
                <w:szCs w:val="24"/>
              </w:rPr>
              <w:t>Java </w:t>
            </w:r>
            <w:proofErr w:type="spellStart"/>
            <w:r w:rsidRPr="00914D55">
              <w:rPr>
                <w:rFonts w:eastAsia="Calibri" w:cs="Times New Roman"/>
                <w:sz w:val="24"/>
                <w:szCs w:val="24"/>
              </w:rPr>
              <w:t>aplikacijos</w:t>
            </w:r>
            <w:proofErr w:type="spellEnd"/>
            <w:r w:rsidRPr="00914D55">
              <w:rPr>
                <w:rFonts w:eastAsia="Calibri" w:cs="Times New Roman"/>
                <w:sz w:val="24"/>
                <w:szCs w:val="24"/>
              </w:rPr>
              <w:t> </w:t>
            </w:r>
            <w:proofErr w:type="spellStart"/>
            <w:r w:rsidRPr="00914D55">
              <w:rPr>
                <w:rFonts w:eastAsia="Calibri" w:cs="Times New Roman"/>
                <w:sz w:val="24"/>
                <w:szCs w:val="24"/>
              </w:rPr>
              <w:t>komponentų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valdymas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nuotoliniu</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būdu</w:t>
            </w:r>
            <w:proofErr w:type="spellEnd"/>
          </w:p>
        </w:tc>
      </w:tr>
      <w:tr w:rsidR="0041518D" w:rsidRPr="00914D55" w14:paraId="42655714"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6967C22D" w14:textId="77777777" w:rsidR="0041518D" w:rsidRPr="00914D55" w:rsidRDefault="0041518D" w:rsidP="0041518D">
            <w:pPr>
              <w:rPr>
                <w:rFonts w:eastAsia="Calibri" w:cs="Times New Roman"/>
                <w:sz w:val="24"/>
                <w:szCs w:val="24"/>
              </w:rPr>
            </w:pPr>
            <w:r w:rsidRPr="00914D55">
              <w:rPr>
                <w:rFonts w:eastAsia="Calibri" w:cs="Times New Roman"/>
                <w:i/>
                <w:sz w:val="24"/>
                <w:szCs w:val="24"/>
              </w:rPr>
              <w:t>AJAX</w:t>
            </w:r>
          </w:p>
        </w:tc>
        <w:tc>
          <w:tcPr>
            <w:tcW w:w="1927" w:type="pct"/>
            <w:tcMar>
              <w:top w:w="30" w:type="dxa"/>
              <w:left w:w="30" w:type="dxa"/>
              <w:bottom w:w="20" w:type="dxa"/>
              <w:right w:w="30" w:type="dxa"/>
            </w:tcMar>
          </w:tcPr>
          <w:p w14:paraId="4C91315B"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Asynchronous JavaScript and XML</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91F574E"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Asinchroninis</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naudotojų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ekranų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užkrovimas</w:t>
            </w:r>
            <w:proofErr w:type="spellEnd"/>
          </w:p>
        </w:tc>
      </w:tr>
      <w:tr w:rsidR="0041518D" w:rsidRPr="00914D55" w14:paraId="3CB95F64"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44CA6AF7" w14:textId="77777777" w:rsidR="0041518D" w:rsidRPr="00914D55" w:rsidRDefault="0041518D" w:rsidP="0041518D">
            <w:pPr>
              <w:rPr>
                <w:rFonts w:eastAsia="Calibri" w:cs="Times New Roman"/>
                <w:sz w:val="24"/>
                <w:szCs w:val="24"/>
              </w:rPr>
            </w:pPr>
            <w:r w:rsidRPr="00914D55">
              <w:rPr>
                <w:rFonts w:eastAsia="Calibri" w:cs="Times New Roman"/>
                <w:i/>
                <w:sz w:val="24"/>
                <w:szCs w:val="24"/>
              </w:rPr>
              <w:t>CSS 3</w:t>
            </w:r>
          </w:p>
        </w:tc>
        <w:tc>
          <w:tcPr>
            <w:tcW w:w="1927" w:type="pct"/>
            <w:tcMar>
              <w:top w:w="30" w:type="dxa"/>
              <w:left w:w="30" w:type="dxa"/>
              <w:bottom w:w="20" w:type="dxa"/>
              <w:right w:w="30" w:type="dxa"/>
            </w:tcMar>
          </w:tcPr>
          <w:p w14:paraId="24765143"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Cascading style sheets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A182E69"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Kaskadiniai</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žiniatinklio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puslapių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stiliai</w:t>
            </w:r>
            <w:proofErr w:type="spellEnd"/>
          </w:p>
        </w:tc>
      </w:tr>
      <w:tr w:rsidR="0041518D" w:rsidRPr="00914D55" w14:paraId="1367A014"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2E8D52BA" w14:textId="77777777" w:rsidR="0041518D" w:rsidRPr="00914D55" w:rsidRDefault="0041518D" w:rsidP="0041518D">
            <w:pPr>
              <w:rPr>
                <w:rFonts w:eastAsia="Calibri" w:cs="Times New Roman"/>
                <w:i/>
                <w:iCs/>
                <w:sz w:val="24"/>
                <w:szCs w:val="24"/>
              </w:rPr>
            </w:pPr>
            <w:r w:rsidRPr="00914D55">
              <w:rPr>
                <w:rFonts w:eastAsia="Calibri" w:cs="Times New Roman"/>
                <w:i/>
                <w:sz w:val="24"/>
                <w:szCs w:val="24"/>
              </w:rPr>
              <w:t>HTML 5.2</w:t>
            </w:r>
          </w:p>
        </w:tc>
        <w:tc>
          <w:tcPr>
            <w:tcW w:w="1927" w:type="pct"/>
            <w:tcMar>
              <w:top w:w="30" w:type="dxa"/>
              <w:left w:w="30" w:type="dxa"/>
              <w:bottom w:w="20" w:type="dxa"/>
              <w:right w:w="30" w:type="dxa"/>
            </w:tcMar>
          </w:tcPr>
          <w:p w14:paraId="7EAB6369"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proofErr w:type="spellStart"/>
            <w:r w:rsidRPr="00914D55">
              <w:rPr>
                <w:rFonts w:eastAsia="Calibri" w:cs="Times New Roman"/>
                <w:sz w:val="24"/>
                <w:szCs w:val="24"/>
              </w:rPr>
              <w:t>Hyper text</w:t>
            </w:r>
            <w:proofErr w:type="spellEnd"/>
            <w:r w:rsidRPr="00914D55">
              <w:rPr>
                <w:rFonts w:eastAsia="Calibri" w:cs="Times New Roman"/>
                <w:sz w:val="24"/>
                <w:szCs w:val="24"/>
              </w:rPr>
              <w:t xml:space="preserve"> Markup Language</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011BC0B" w14:textId="77777777" w:rsidR="0041518D" w:rsidRPr="00914D55" w:rsidRDefault="0041518D" w:rsidP="0041518D">
            <w:pPr>
              <w:rPr>
                <w:rFonts w:eastAsia="Calibri" w:cs="Times New Roman"/>
                <w:sz w:val="24"/>
                <w:szCs w:val="24"/>
              </w:rPr>
            </w:pPr>
            <w:proofErr w:type="spellStart"/>
            <w:r w:rsidRPr="00914D55">
              <w:rPr>
                <w:rFonts w:eastAsia="Calibri" w:cs="Times New Roman"/>
                <w:sz w:val="24"/>
                <w:szCs w:val="24"/>
              </w:rPr>
              <w:t>Žiniatinklo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puslapių</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kūrimo</w:t>
            </w:r>
            <w:proofErr w:type="spellEnd"/>
            <w:r w:rsidRPr="00914D55">
              <w:rPr>
                <w:rFonts w:eastAsia="Calibri" w:cs="Times New Roman"/>
                <w:sz w:val="24"/>
                <w:szCs w:val="24"/>
              </w:rPr>
              <w:t xml:space="preserve"> </w:t>
            </w:r>
            <w:proofErr w:type="spellStart"/>
            <w:r w:rsidRPr="00914D55">
              <w:rPr>
                <w:rFonts w:eastAsia="Calibri" w:cs="Times New Roman"/>
                <w:sz w:val="24"/>
                <w:szCs w:val="24"/>
              </w:rPr>
              <w:t>standartas</w:t>
            </w:r>
            <w:proofErr w:type="spellEnd"/>
          </w:p>
        </w:tc>
      </w:tr>
      <w:bookmarkEnd w:id="108"/>
    </w:tbl>
    <w:p w14:paraId="0974EDF2" w14:textId="77777777" w:rsidR="0041518D" w:rsidRPr="00914D55" w:rsidRDefault="0041518D" w:rsidP="0041518D">
      <w:pPr>
        <w:tabs>
          <w:tab w:val="left" w:pos="1701"/>
        </w:tabs>
        <w:suppressAutoHyphens/>
        <w:spacing w:after="0" w:line="240" w:lineRule="auto"/>
        <w:ind w:left="851"/>
        <w:contextualSpacing/>
        <w:rPr>
          <w:rFonts w:ascii="Times New Roman" w:eastAsia="Times New Roman" w:hAnsi="Times New Roman" w:cs="Times New Roman"/>
          <w:bCs/>
          <w:kern w:val="0"/>
          <w:szCs w:val="20"/>
          <w14:ligatures w14:val="none"/>
        </w:rPr>
      </w:pPr>
    </w:p>
    <w:p w14:paraId="65D905BF" w14:textId="77777777" w:rsidR="0041518D" w:rsidRPr="00914D55" w:rsidRDefault="0041518D" w:rsidP="0041518D">
      <w:pPr>
        <w:suppressAutoHyphens/>
        <w:spacing w:after="0" w:line="20" w:lineRule="atLeast"/>
        <w:ind w:left="720"/>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2. PASLAUGŲ TEIKIMO SUTARTIES UŽDAVINIAI</w:t>
      </w:r>
    </w:p>
    <w:p w14:paraId="51BE705D" w14:textId="77777777" w:rsidR="0041518D" w:rsidRPr="00914D55" w:rsidRDefault="0041518D" w:rsidP="0041518D">
      <w:pPr>
        <w:suppressAutoHyphens/>
        <w:spacing w:after="0" w:line="20" w:lineRule="atLeast"/>
        <w:rPr>
          <w:rFonts w:ascii="Times New Roman" w:eastAsia="Times New Roman" w:hAnsi="Times New Roman" w:cs="Times New Roman"/>
          <w:b/>
          <w:kern w:val="0"/>
          <w14:ligatures w14:val="none"/>
        </w:rPr>
      </w:pPr>
    </w:p>
    <w:p w14:paraId="11E982EB" w14:textId="77777777" w:rsidR="0041518D" w:rsidRPr="00914D55" w:rsidRDefault="0041518D" w:rsidP="0041518D">
      <w:pPr>
        <w:tabs>
          <w:tab w:val="left" w:pos="720"/>
          <w:tab w:val="left" w:pos="1134"/>
        </w:tabs>
        <w:suppressAutoHyphens/>
        <w:spacing w:after="0" w:line="20" w:lineRule="atLeast"/>
        <w:ind w:left="720"/>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2.1. Bendrasis uždavinys</w:t>
      </w:r>
    </w:p>
    <w:p w14:paraId="465030C3" w14:textId="77777777" w:rsidR="0041518D" w:rsidRPr="00914D55" w:rsidRDefault="0041518D" w:rsidP="0041518D">
      <w:pPr>
        <w:suppressAutoHyphens/>
        <w:autoSpaceDE w:val="0"/>
        <w:autoSpaceDN w:val="0"/>
        <w:adjustRightInd w:val="0"/>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Pagrindinis numatomos sudaryti paslaugų teikimo sutarties tarp Tiekėjo ir Perkančiosios organizacijos (toliau – Sutartis) uždavinys yra užtikrinti stabilų, nenutrūkstamą ir efektyvų GVS, įskaitant </w:t>
      </w:r>
      <w:r w:rsidRPr="00914D55">
        <w:rPr>
          <w:rFonts w:ascii="Times New Roman" w:eastAsia="Times New Roman" w:hAnsi="Times New Roman" w:cs="Times New Roman"/>
          <w:kern w:val="0"/>
          <w14:ligatures w14:val="none"/>
        </w:rPr>
        <w:lastRenderedPageBreak/>
        <w:t>sąsajas su kitomis muitinės ir išorinėmis IS, darbą, atliekamų funkcijų atitikimą teisės aktams bei veiklos poreikiams ir pagalbos teikimą GVS bei jos realizavimo priemonių naudojimo ir priežiūros klausimais.</w:t>
      </w:r>
    </w:p>
    <w:p w14:paraId="0D6B75F2" w14:textId="77777777" w:rsidR="0041518D" w:rsidRPr="00914D55" w:rsidRDefault="0041518D" w:rsidP="0041518D">
      <w:pPr>
        <w:suppressAutoHyphens/>
        <w:spacing w:after="0" w:line="20" w:lineRule="atLeast"/>
        <w:ind w:firstLine="720"/>
        <w:rPr>
          <w:rFonts w:ascii="Times New Roman" w:eastAsia="Times New Roman" w:hAnsi="Times New Roman" w:cs="Times New Roman"/>
          <w:kern w:val="0"/>
          <w:lang w:eastAsia="lt-LT"/>
          <w14:ligatures w14:val="none"/>
        </w:rPr>
      </w:pPr>
    </w:p>
    <w:p w14:paraId="6E9874DE" w14:textId="77777777" w:rsidR="0041518D" w:rsidRPr="00914D55" w:rsidRDefault="0041518D" w:rsidP="0041518D">
      <w:pPr>
        <w:tabs>
          <w:tab w:val="left" w:pos="1134"/>
        </w:tabs>
        <w:suppressAutoHyphens/>
        <w:spacing w:after="0" w:line="20" w:lineRule="atLeast"/>
        <w:ind w:left="720"/>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 xml:space="preserve">2.2. Konkretūs uždaviniai </w:t>
      </w:r>
    </w:p>
    <w:p w14:paraId="69C84C13" w14:textId="77777777" w:rsidR="0041518D" w:rsidRPr="00914D55" w:rsidRDefault="0041518D" w:rsidP="0041518D">
      <w:pPr>
        <w:tabs>
          <w:tab w:val="left" w:pos="1276"/>
        </w:tabs>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Tiekėjas Pirkimo dokumentuose bei Sutartyje numatytomis sąlygomis ir tvarka turės suteikti GVS priežiūros ir palaikymo paslaugas 6 mėnesių laikotarpiu nuo Sutarties įsigaliojimo dienos, bet ne anksčiau kaip nuo 2026 m. kovo 20 d. </w:t>
      </w:r>
    </w:p>
    <w:p w14:paraId="441B769A" w14:textId="77777777" w:rsidR="0041518D" w:rsidRPr="00914D55" w:rsidRDefault="0041518D" w:rsidP="0041518D">
      <w:pPr>
        <w:tabs>
          <w:tab w:val="left" w:pos="1276"/>
        </w:tabs>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snapToGrid w:val="0"/>
          <w:kern w:val="0"/>
          <w:lang w:eastAsia="lv-LV"/>
          <w14:ligatures w14:val="none"/>
        </w:rPr>
        <w:t xml:space="preserve">Perkančiajai organizacijai prieš 30 (trisdešimt) kalendorinių dienų nepranešus Tiekėjui apie  Sutarties nutraukimą, ji automatiškai pratęsiama 3 (trims) mėnesiams, o vėliau dar iki 9 kartų po 3 (tris) mėnesius. </w:t>
      </w:r>
      <w:r w:rsidRPr="00914D55">
        <w:rPr>
          <w:rFonts w:ascii="Times New Roman" w:eastAsia="Times New Roman" w:hAnsi="Times New Roman" w:cs="Times New Roman"/>
          <w:kern w:val="0"/>
          <w14:ligatures w14:val="none"/>
        </w:rPr>
        <w:t>Bendra GVS priežiūros ir palaikymo paslaugų trukmė negali būti ilgesnė kaip 36 (trisdešimt šeši) mėnesiai.</w:t>
      </w:r>
    </w:p>
    <w:p w14:paraId="6CA1DBE4"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t>Vadovaujantis Lietuvos Respublikos viešųjų pirkimų įstatymo 89 str.</w:t>
      </w:r>
      <w:r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kern w:val="0"/>
          <w:lang w:eastAsia="lt-LT"/>
          <w14:ligatures w14:val="none"/>
        </w:rPr>
        <w:t>1 d. 2 p. nuostatomis</w:t>
      </w:r>
      <w:r w:rsidRPr="00914D55">
        <w:rPr>
          <w:rFonts w:ascii="Times New Roman" w:eastAsia="Times New Roman" w:hAnsi="Times New Roman" w:cs="Times New Roman"/>
          <w:kern w:val="0"/>
          <w14:ligatures w14:val="none"/>
        </w:rPr>
        <w:t xml:space="preserve"> Sutartis jos galiojimo laikotarpiu gali būti keičiama neatliekant naujos pirkimo procedūros pagal Viešųjų pirkimų įstatymą, kai būtina iš to paties Tiekėjo pirkti papildomų </w:t>
      </w:r>
      <w:r w:rsidRPr="00914D55">
        <w:rPr>
          <w:rFonts w:ascii="Times New Roman" w:eastAsia="Times New Roman" w:hAnsi="Times New Roman" w:cs="Times New Roman"/>
          <w:kern w:val="0"/>
          <w:lang w:eastAsia="lt-LT"/>
          <w14:ligatures w14:val="none"/>
        </w:rPr>
        <w:t>GVS papildymų ir (arba) pataisymų</w:t>
      </w:r>
      <w:r w:rsidRPr="00914D55">
        <w:rPr>
          <w:rFonts w:ascii="Times New Roman" w:eastAsia="Times New Roman" w:hAnsi="Times New Roman" w:cs="Times New Roman"/>
          <w:kern w:val="0"/>
          <w14:ligatures w14:val="none"/>
        </w:rPr>
        <w:t xml:space="preserve"> paslaugų, kurios nebuvo įtrauktos į pirminį pirkimą, kai yra visos šios sąlygos kartu: </w:t>
      </w:r>
    </w:p>
    <w:p w14:paraId="187DB3E4"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 tiekėjo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296AE142" w14:textId="77777777" w:rsidR="0041518D" w:rsidRPr="00914D55" w:rsidRDefault="0041518D" w:rsidP="0041518D">
      <w:pPr>
        <w:tabs>
          <w:tab w:val="left" w:pos="1276"/>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 xml:space="preserve">b) atskiro pakeitimo vertė neviršija 50 procentų pradinės </w:t>
      </w:r>
      <w:r w:rsidRPr="00914D55">
        <w:rPr>
          <w:rFonts w:ascii="Times New Roman" w:eastAsia="Times New Roman" w:hAnsi="Times New Roman" w:cs="Times New Roman"/>
          <w:kern w:val="0"/>
          <w:lang w:eastAsia="lt-LT"/>
          <w14:ligatures w14:val="none"/>
        </w:rPr>
        <w:t xml:space="preserve">GVS papildymų ir (arba) pataisymų </w:t>
      </w:r>
      <w:r w:rsidRPr="00914D55">
        <w:rPr>
          <w:rFonts w:ascii="Times New Roman" w:eastAsia="Times New Roman" w:hAnsi="Times New Roman" w:cs="Times New Roman"/>
          <w:color w:val="000000"/>
          <w:kern w:val="0"/>
          <w14:ligatures w14:val="none"/>
        </w:rPr>
        <w:t>vertės. Tokiais pakeitimais negali būti siekiama išvengti Viešųjų pirkimų įstatyme pirkimui nustatytos tvarkos taikymo.</w:t>
      </w:r>
    </w:p>
    <w:p w14:paraId="045079FF" w14:textId="77777777" w:rsidR="0041518D" w:rsidRPr="00914D55" w:rsidRDefault="0041518D" w:rsidP="0041518D">
      <w:pPr>
        <w:tabs>
          <w:tab w:val="left" w:pos="1276"/>
        </w:tabs>
        <w:suppressAutoHyphens/>
        <w:spacing w:after="0" w:line="20" w:lineRule="atLeast"/>
        <w:ind w:firstLine="720"/>
        <w:jc w:val="both"/>
        <w:rPr>
          <w:rFonts w:ascii="Times New Roman" w:eastAsia="Times New Roman" w:hAnsi="Times New Roman" w:cs="Times New Roman"/>
          <w:kern w:val="0"/>
          <w14:ligatures w14:val="none"/>
        </w:rPr>
      </w:pPr>
    </w:p>
    <w:p w14:paraId="1E64D706" w14:textId="77777777" w:rsidR="0041518D" w:rsidRPr="00914D55" w:rsidRDefault="0041518D" w:rsidP="0041518D">
      <w:pPr>
        <w:tabs>
          <w:tab w:val="left" w:pos="993"/>
        </w:tabs>
        <w:suppressAutoHyphens/>
        <w:spacing w:after="0" w:line="20" w:lineRule="atLeast"/>
        <w:ind w:firstLine="709"/>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b/>
          <w:kern w:val="0"/>
          <w14:ligatures w14:val="none"/>
        </w:rPr>
        <w:t>3. PASLAUGŲ APIMTIS</w:t>
      </w:r>
    </w:p>
    <w:p w14:paraId="1D99BB2D" w14:textId="77777777" w:rsidR="0041518D" w:rsidRPr="00914D55" w:rsidRDefault="0041518D" w:rsidP="0041518D">
      <w:pPr>
        <w:tabs>
          <w:tab w:val="left" w:pos="1260"/>
        </w:tabs>
        <w:suppressAutoHyphens/>
        <w:spacing w:after="0" w:line="20" w:lineRule="atLeast"/>
        <w:rPr>
          <w:rFonts w:ascii="Times New Roman" w:eastAsia="Times New Roman" w:hAnsi="Times New Roman" w:cs="Times New Roman"/>
          <w:kern w:val="0"/>
          <w:highlight w:val="yellow"/>
          <w14:ligatures w14:val="none"/>
        </w:rPr>
      </w:pPr>
    </w:p>
    <w:p w14:paraId="2DAE7774" w14:textId="5B1F8A8D" w:rsidR="0041518D" w:rsidRPr="00914D55" w:rsidRDefault="0041518D" w:rsidP="00A0043F">
      <w:pPr>
        <w:tabs>
          <w:tab w:val="left" w:pos="1134"/>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kern w:val="0"/>
          <w14:ligatures w14:val="none"/>
        </w:rPr>
        <w:t>3.1. Sutarties įgyvendinimo metu teikdamas GVS priežiūros ir palaikymo paslaugas Tiekėjas turės:</w:t>
      </w:r>
    </w:p>
    <w:p w14:paraId="19296945" w14:textId="079995D1" w:rsidR="0041518D" w:rsidRPr="00914D55" w:rsidRDefault="00A0043F" w:rsidP="00831896">
      <w:pPr>
        <w:tabs>
          <w:tab w:val="left" w:pos="709"/>
        </w:tabs>
        <w:suppressAutoHyphens/>
        <w:spacing w:after="0" w:line="24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kern w:val="0"/>
          <w14:ligatures w14:val="none"/>
        </w:rPr>
        <w:tab/>
      </w:r>
      <w:r w:rsidR="0041518D" w:rsidRPr="00914D55">
        <w:rPr>
          <w:rFonts w:ascii="Times New Roman" w:eastAsia="Times New Roman" w:hAnsi="Times New Roman" w:cs="Times New Roman"/>
          <w:kern w:val="0"/>
          <w14:ligatures w14:val="none"/>
        </w:rPr>
        <w:t xml:space="preserve">3.1.1. </w:t>
      </w:r>
      <w:r w:rsidR="0041518D" w:rsidRPr="00914D55">
        <w:rPr>
          <w:rFonts w:ascii="Times New Roman" w:eastAsia="Times New Roman" w:hAnsi="Times New Roman" w:cs="Times New Roman"/>
          <w:kern w:val="0"/>
          <w:lang w:eastAsia="lt-LT"/>
          <w14:ligatures w14:val="none"/>
        </w:rPr>
        <w:t xml:space="preserve">vadovaudamasis šios specifikacijos 4.1.7 papunktyje pateiktais reikalavimais kartu su Perkančiosios organizacijos paskirtais atstovais užtikrinti nenutrūkstamą, stabilų ir efektyvų GVS veikimą, šalinti sutrikimus, </w:t>
      </w:r>
      <w:r w:rsidR="0041518D" w:rsidRPr="00914D55">
        <w:rPr>
          <w:rFonts w:ascii="Times New Roman" w:eastAsia="Times New Roman" w:hAnsi="Times New Roman" w:cs="Times New Roman"/>
          <w:kern w:val="0"/>
          <w14:ligatures w14:val="none"/>
        </w:rPr>
        <w:t>įskaitant sutrikimus,</w:t>
      </w:r>
      <w:r w:rsidR="0041518D" w:rsidRPr="00914D55">
        <w:rPr>
          <w:rFonts w:ascii="Times New Roman" w:eastAsia="Times New Roman" w:hAnsi="Times New Roman" w:cs="Times New Roman"/>
          <w:kern w:val="0"/>
          <w:lang w:eastAsia="lt-LT"/>
          <w14:ligatures w14:val="none"/>
        </w:rPr>
        <w:t xml:space="preserve"> kurių priežastis – nustatytos klaidos programinėje įrangoje, dėl sutrikimų atsiradę praradimai ir netikslumai duomenyse (pvz., techniškai sugadinti įrašai duomenų bazėje, dėl klaidingo programinės įrangos veikimo ar </w:t>
      </w:r>
      <w:r w:rsidR="0041518D" w:rsidRPr="00914D55">
        <w:rPr>
          <w:rFonts w:ascii="Times New Roman" w:eastAsia="Times New Roman" w:hAnsi="Times New Roman" w:cs="Times New Roman"/>
          <w:kern w:val="0"/>
          <w14:ligatures w14:val="none"/>
        </w:rPr>
        <w:t>sutrikimų, įtakotų su GVS susijusių IS ar susijusios infrastruktūros,</w:t>
      </w:r>
      <w:r w:rsidR="0041518D" w:rsidRPr="00914D55">
        <w:rPr>
          <w:rFonts w:ascii="Times New Roman" w:eastAsia="Times New Roman" w:hAnsi="Times New Roman" w:cs="Times New Roman"/>
          <w:kern w:val="0"/>
          <w:lang w:eastAsia="lt-LT"/>
          <w14:ligatures w14:val="none"/>
        </w:rPr>
        <w:t xml:space="preserve"> netinkamai suformuotas įrašo (</w:t>
      </w:r>
      <w:r w:rsidR="0041518D" w:rsidRPr="00914D55">
        <w:rPr>
          <w:rFonts w:ascii="Times New Roman" w:eastAsia="Times New Roman" w:hAnsi="Times New Roman" w:cs="Times New Roman"/>
          <w:kern w:val="0"/>
          <w:lang w:eastAsia="lt-LT"/>
          <w14:ligatures w14:val="none"/>
        </w:rPr>
        <w:noBreakHyphen/>
        <w:t xml:space="preserve">ų) turinys ir pan.), </w:t>
      </w:r>
      <w:r w:rsidR="0041518D" w:rsidRPr="00914D55">
        <w:rPr>
          <w:rFonts w:ascii="Times New Roman" w:eastAsia="Times New Roman" w:hAnsi="Times New Roman" w:cs="Times New Roman"/>
          <w:kern w:val="0"/>
          <w14:ligatures w14:val="none"/>
        </w:rPr>
        <w:t>kurių pašalinimui nepakanka Perkančiosios organizacijos specialistų kvalifikacijos.</w:t>
      </w:r>
    </w:p>
    <w:p w14:paraId="64B84485" w14:textId="50A89AAA" w:rsidR="0041518D" w:rsidRPr="00914D55" w:rsidRDefault="0041518D" w:rsidP="0041518D">
      <w:pPr>
        <w:tabs>
          <w:tab w:val="left" w:pos="709"/>
        </w:tabs>
        <w:suppressAutoHyphens/>
        <w:spacing w:after="0" w:line="20" w:lineRule="atLeast"/>
        <w:ind w:left="11"/>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14:ligatures w14:val="none"/>
        </w:rPr>
        <w:tab/>
        <w:t xml:space="preserve">3.1.2. </w:t>
      </w:r>
      <w:r w:rsidRPr="00914D55">
        <w:rPr>
          <w:rFonts w:ascii="Times New Roman" w:eastAsia="Times New Roman" w:hAnsi="Times New Roman" w:cs="Times New Roman"/>
          <w:kern w:val="0"/>
          <w:lang w:eastAsia="lt-LT"/>
          <w14:ligatures w14:val="none"/>
        </w:rPr>
        <w:t>Vadovaudamasis šios specifikacijos 4.1.8 papunktyje pateiktais reikalavimais, atlikti GVS papildymus ir (arba) pataisymus GVS įgyvendintuose veiklos procesuose ar GVS realizavimo priemonėse:</w:t>
      </w:r>
    </w:p>
    <w:p w14:paraId="0C2994F6"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 xml:space="preserve">3.1.2.1. </w:t>
      </w:r>
      <w:r w:rsidRPr="00914D55">
        <w:rPr>
          <w:rFonts w:ascii="Times New Roman" w:eastAsia="Times New Roman" w:hAnsi="Times New Roman" w:cs="Times New Roman"/>
          <w:kern w:val="0"/>
          <w14:ligatures w14:val="none"/>
        </w:rPr>
        <w:t>atnaujinus su GVS susijusias IS, jeigu šie atnaujinimai daro įtaką pakeitimų atsiradimui GVS ir (arba) jos aplinkoje</w:t>
      </w:r>
      <w:r w:rsidRPr="00914D55">
        <w:rPr>
          <w:rFonts w:ascii="Times New Roman" w:eastAsia="Times New Roman" w:hAnsi="Times New Roman" w:cs="Times New Roman"/>
          <w:kern w:val="0"/>
          <w:lang w:eastAsia="lt-LT"/>
          <w14:ligatures w14:val="none"/>
        </w:rPr>
        <w:t>;</w:t>
      </w:r>
    </w:p>
    <w:p w14:paraId="32445166"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3.1.2.2. šalinant GVS atliekamų funkcijų neatitikimą funkciniams ir techniniams reikalavimams;</w:t>
      </w:r>
    </w:p>
    <w:p w14:paraId="01F37A18"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3.1.2.3. realizuojant GVS naudojimo ir priežiūros metu atsiradusius papildomus muitinės veiklos ir priežiūros specialistų poreikius;</w:t>
      </w:r>
    </w:p>
    <w:p w14:paraId="749F9B7F"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3.1.2.4. užtikrinant GVS funkcijų atlikimo priimtinumą naudotojui: tiek galutiniam naudotojui, tiek GVS administravimo ar priežiūros specialistams;</w:t>
      </w:r>
    </w:p>
    <w:p w14:paraId="2A1D3A7F"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3.1.2.5. sprendžiant GVS projektavimo ir kūrimo metu nenumatytas problemas, įskaitant ir neracionaliai įgyvendintus sprendimus;</w:t>
      </w:r>
    </w:p>
    <w:p w14:paraId="3E59DF25"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iCs/>
          <w:kern w:val="0"/>
          <w14:ligatures w14:val="none"/>
        </w:rPr>
      </w:pPr>
      <w:r w:rsidRPr="00914D55">
        <w:rPr>
          <w:rFonts w:ascii="Times New Roman" w:eastAsia="Times New Roman" w:hAnsi="Times New Roman" w:cs="Times New Roman"/>
          <w:kern w:val="0"/>
          <w:lang w:eastAsia="lt-LT"/>
          <w14:ligatures w14:val="none"/>
        </w:rPr>
        <w:t xml:space="preserve">3.1.2.6. </w:t>
      </w:r>
      <w:r w:rsidRPr="00914D55">
        <w:rPr>
          <w:rFonts w:ascii="Times New Roman" w:eastAsia="Times New Roman" w:hAnsi="Times New Roman" w:cs="Times New Roman"/>
          <w:iCs/>
          <w:kern w:val="0"/>
          <w14:ligatures w14:val="none"/>
        </w:rPr>
        <w:t xml:space="preserve">sprendžiant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iCs/>
          <w:kern w:val="0"/>
          <w14:ligatures w14:val="none"/>
        </w:rPr>
        <w:t>stebėsenos metu identifikuotas problemas (pernelyg ilgas atskirų funkcijų vykdymo laikas, neracionalus techninių resursų bei duomenų panaudojimas ir pan.);</w:t>
      </w:r>
    </w:p>
    <w:p w14:paraId="18D27373"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iCs/>
          <w:kern w:val="0"/>
          <w14:ligatures w14:val="none"/>
        </w:rPr>
        <w:t xml:space="preserve">3.1.2.7. </w:t>
      </w:r>
      <w:r w:rsidRPr="00914D55">
        <w:rPr>
          <w:rFonts w:ascii="Times New Roman" w:eastAsia="Times New Roman" w:hAnsi="Times New Roman" w:cs="Times New Roman"/>
          <w:kern w:val="0"/>
          <w:lang w:eastAsia="lt-LT"/>
          <w14:ligatures w14:val="none"/>
        </w:rPr>
        <w:t>pritaikant GVS diegiamoms naujoms naudojamų operacinių ir duomenų bazių valdymo sistemų, programinės įrangos platformų versijoms;</w:t>
      </w:r>
    </w:p>
    <w:p w14:paraId="5CA3B08F"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3.1.2.8. </w:t>
      </w:r>
      <w:r w:rsidRPr="00914D55">
        <w:rPr>
          <w:rFonts w:ascii="Times New Roman" w:eastAsia="Times New Roman" w:hAnsi="Times New Roman" w:cs="Times New Roman"/>
          <w:bCs/>
          <w:kern w:val="0"/>
          <w14:ligatures w14:val="none"/>
        </w:rPr>
        <w:t>šalinant GVS sutrikimus, kilusius dėl GVS veikimą užtikrinančios infrastruktūros ir (arba) kitų naudojamų informacinių technologijų sutrikimo;</w:t>
      </w:r>
    </w:p>
    <w:p w14:paraId="0EB9371E"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3.1.2.9.</w:t>
      </w:r>
      <w:r w:rsidRPr="00914D55">
        <w:rPr>
          <w:rFonts w:ascii="Times New Roman" w:eastAsia="Times New Roman" w:hAnsi="Times New Roman" w:cs="Times New Roman"/>
          <w:kern w:val="0"/>
          <w:lang w:eastAsia="lt-LT"/>
          <w14:ligatures w14:val="none"/>
        </w:rPr>
        <w:t xml:space="preserve"> esant poreikiui atlikti pakeitimus GVS kitais atvejais.</w:t>
      </w:r>
    </w:p>
    <w:p w14:paraId="72843337"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kern w:val="0"/>
          <w:lang w:eastAsia="lt-LT"/>
          <w14:ligatures w14:val="none"/>
        </w:rPr>
        <w:t xml:space="preserve">3.1.3. </w:t>
      </w:r>
      <w:r w:rsidRPr="00914D55">
        <w:rPr>
          <w:rFonts w:ascii="Times New Roman" w:eastAsia="Times New Roman" w:hAnsi="Times New Roman" w:cs="Times New Roman"/>
          <w:bCs/>
          <w:kern w:val="0"/>
          <w:lang w:eastAsia="lt-LT"/>
          <w14:ligatures w14:val="none"/>
        </w:rPr>
        <w:t>Teikti pagalbą (konsultacijas ir praktinę pagalbą) Perkančiosios organizacijos specialistams, vadovaudamasis šios specifikacijos 4.1.9 punkto reikalavimais:</w:t>
      </w:r>
    </w:p>
    <w:p w14:paraId="54ADC375"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lastRenderedPageBreak/>
        <w:t>3.1.3.1. GVS priežiūros, duomenų bazių, naudotojų administravimo ir kitais su GVS realizavimu ir jos aplinka susijusiais klausimais;</w:t>
      </w:r>
    </w:p>
    <w:p w14:paraId="293050B9"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t>3.1.3.2. GVS įdiegtų funkcinių sprendimų ir naudojimo klausimais.</w:t>
      </w:r>
    </w:p>
    <w:p w14:paraId="3D958E4B"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t>3.1.4. Atlikti su GVS susijusių kitų veiklos reikalavimų ir su jais susijusių dokumentų, Perkančiosios organizacijos iškeltų problemų analizę bei teikti išvadas ir rekomendacijas GVS klausimais pagal Perkančiosios organizacijos prašymus (toliau – analizės darbas).</w:t>
      </w:r>
    </w:p>
    <w:p w14:paraId="2D8098DB"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t>3.1.5. Atlikti GVS darbo ir sąsajų su kitomis IS stebėseną (</w:t>
      </w:r>
      <w:proofErr w:type="spellStart"/>
      <w:r w:rsidRPr="00914D55">
        <w:rPr>
          <w:rFonts w:ascii="Times New Roman" w:eastAsia="Times New Roman" w:hAnsi="Times New Roman" w:cs="Times New Roman"/>
          <w:bCs/>
          <w:i/>
          <w:kern w:val="0"/>
          <w:lang w:eastAsia="lt-LT"/>
          <w14:ligatures w14:val="none"/>
        </w:rPr>
        <w:t>monitoring</w:t>
      </w:r>
      <w:proofErr w:type="spellEnd"/>
      <w:r w:rsidRPr="00914D55">
        <w:rPr>
          <w:rFonts w:ascii="Times New Roman" w:eastAsia="Times New Roman" w:hAnsi="Times New Roman" w:cs="Times New Roman"/>
          <w:bCs/>
          <w:kern w:val="0"/>
          <w:lang w:eastAsia="lt-LT"/>
          <w14:ligatures w14:val="none"/>
        </w:rPr>
        <w:t xml:space="preserve">) iškilus veikimo problemoms, ištaisius klaidas, įdiegus naujas GVS </w:t>
      </w:r>
      <w:r w:rsidRPr="00914D55">
        <w:rPr>
          <w:rFonts w:ascii="Times New Roman" w:eastAsia="Times New Roman" w:hAnsi="Times New Roman" w:cs="Times New Roman"/>
          <w:kern w:val="0"/>
          <w14:ligatures w14:val="none"/>
        </w:rPr>
        <w:t>naudojamos programinės įrangos versijas</w:t>
      </w:r>
      <w:r w:rsidRPr="00914D55">
        <w:rPr>
          <w:rFonts w:ascii="Times New Roman" w:eastAsia="Times New Roman" w:hAnsi="Times New Roman" w:cs="Times New Roman"/>
          <w:bCs/>
          <w:kern w:val="0"/>
          <w:lang w:eastAsia="lt-LT"/>
          <w14:ligatures w14:val="none"/>
        </w:rPr>
        <w:t xml:space="preserve"> bei atlikus kitus GVS nenutrūkstamam ir efektyviam veikimui turinčius įtakos pakeitimus ir spręsti stebėsenos metu pastebėtas sistemos stabilumo, efektyvumo, greitaveikos, pasikartojančių sutrikimų ir pan. problemas.</w:t>
      </w:r>
    </w:p>
    <w:p w14:paraId="3974D995" w14:textId="77777777" w:rsidR="0041518D" w:rsidRPr="00914D55" w:rsidRDefault="0041518D" w:rsidP="0041518D">
      <w:pPr>
        <w:tabs>
          <w:tab w:val="left" w:pos="709"/>
        </w:tabs>
        <w:suppressAutoHyphens/>
        <w:spacing w:after="0" w:line="20" w:lineRule="atLeast"/>
        <w:ind w:left="11" w:firstLine="698"/>
        <w:jc w:val="both"/>
        <w:rPr>
          <w:rFonts w:ascii="Times New Roman" w:eastAsia="Times New Roman" w:hAnsi="Times New Roman" w:cs="Times New Roman"/>
          <w:b/>
          <w:kern w:val="0"/>
          <w:szCs w:val="20"/>
          <w:lang w:eastAsia="lt-LT"/>
          <w14:ligatures w14:val="none"/>
        </w:rPr>
      </w:pPr>
      <w:r w:rsidRPr="00914D55">
        <w:rPr>
          <w:rFonts w:ascii="Times New Roman" w:eastAsia="Times New Roman" w:hAnsi="Times New Roman" w:cs="Times New Roman"/>
          <w:kern w:val="0"/>
          <w:szCs w:val="20"/>
          <w:lang w:eastAsia="lt-LT"/>
          <w14:ligatures w14:val="none"/>
        </w:rPr>
        <w:t xml:space="preserve">3.1.6. Atlikti su sistemos administravimu susijusias paslaugas (sistemos pakeitimų paketo įdiegimas, sistemos techninių parametrų keitimas, </w:t>
      </w:r>
      <w:r w:rsidRPr="00914D55">
        <w:rPr>
          <w:rFonts w:ascii="Times New Roman" w:eastAsia="Times New Roman" w:hAnsi="Times New Roman" w:cs="Times New Roman"/>
          <w:kern w:val="0"/>
          <w:szCs w:val="20"/>
          <w14:ligatures w14:val="none"/>
        </w:rPr>
        <w:t xml:space="preserve">susietų sistemų skaitmeninio sertifikato atnaujinimas, GVS veikimui užtikrinti būtinų nustatymų, klasifikatorių tvarkymas, </w:t>
      </w:r>
      <w:r w:rsidRPr="00914D55">
        <w:rPr>
          <w:rFonts w:ascii="Times New Roman" w:eastAsia="Times New Roman" w:hAnsi="Times New Roman" w:cs="Times New Roman"/>
          <w:kern w:val="0"/>
          <w:szCs w:val="20"/>
          <w:lang w:eastAsia="lt-LT"/>
          <w14:ligatures w14:val="none"/>
        </w:rPr>
        <w:t>dokumentacijos papildymas ar atnaujinimas ir panašiai) pagal Perkančiosios organizacijos specialistų prašymus.</w:t>
      </w:r>
    </w:p>
    <w:p w14:paraId="52CC02AB" w14:textId="77777777" w:rsidR="0041518D" w:rsidRPr="00914D55" w:rsidRDefault="0041518D" w:rsidP="0041518D">
      <w:pPr>
        <w:suppressAutoHyphens/>
        <w:spacing w:after="0" w:line="20" w:lineRule="atLeast"/>
        <w:ind w:firstLine="709"/>
        <w:rPr>
          <w:rFonts w:ascii="Times New Roman" w:eastAsia="Times New Roman" w:hAnsi="Times New Roman" w:cs="Times New Roman"/>
          <w:b/>
          <w:bCs/>
          <w:kern w:val="0"/>
          <w:szCs w:val="20"/>
          <w14:ligatures w14:val="none"/>
        </w:rPr>
      </w:pPr>
    </w:p>
    <w:p w14:paraId="778F3648" w14:textId="77777777" w:rsidR="0041518D" w:rsidRPr="00914D55" w:rsidRDefault="0041518D" w:rsidP="0041518D">
      <w:pPr>
        <w:suppressAutoHyphens/>
        <w:spacing w:after="0" w:line="20" w:lineRule="atLeast"/>
        <w:ind w:firstLine="709"/>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4. REIKALAVIMAI SUTARTIES VYKDYMO VEIKLOMS</w:t>
      </w:r>
    </w:p>
    <w:p w14:paraId="4C225208" w14:textId="77777777" w:rsidR="0041518D" w:rsidRPr="00914D55" w:rsidRDefault="0041518D" w:rsidP="0041518D">
      <w:pPr>
        <w:tabs>
          <w:tab w:val="left" w:pos="1276"/>
        </w:tabs>
        <w:suppressAutoHyphens/>
        <w:spacing w:after="0" w:line="20" w:lineRule="atLeast"/>
        <w:rPr>
          <w:rFonts w:ascii="Times New Roman" w:eastAsia="Times New Roman" w:hAnsi="Times New Roman" w:cs="Times New Roman"/>
          <w:kern w:val="0"/>
          <w14:ligatures w14:val="none"/>
        </w:rPr>
      </w:pPr>
    </w:p>
    <w:p w14:paraId="5BB1C9B5" w14:textId="77777777" w:rsidR="0041518D" w:rsidRPr="00914D55" w:rsidRDefault="0041518D" w:rsidP="0041518D">
      <w:pPr>
        <w:tabs>
          <w:tab w:val="left" w:pos="709"/>
        </w:tab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ab/>
        <w:t>4.1. Reikalavimai GVS priežiūros ir palaikymo paslaugoms</w:t>
      </w:r>
    </w:p>
    <w:p w14:paraId="4E940590" w14:textId="77777777" w:rsidR="0041518D" w:rsidRPr="00914D55" w:rsidRDefault="0041518D" w:rsidP="0041518D">
      <w:pPr>
        <w:tabs>
          <w:tab w:val="num" w:pos="0"/>
          <w:tab w:val="left" w:pos="709"/>
        </w:tabs>
        <w:suppressAutoHyphens/>
        <w:spacing w:after="0" w:line="20" w:lineRule="atLeast"/>
        <w:ind w:left="705"/>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 xml:space="preserve">4.1.1. </w:t>
      </w:r>
      <w:r w:rsidRPr="00914D55">
        <w:rPr>
          <w:rFonts w:ascii="Times New Roman" w:eastAsia="Times New Roman" w:hAnsi="Times New Roman" w:cs="Times New Roman"/>
          <w:kern w:val="0"/>
          <w14:ligatures w14:val="none"/>
        </w:rPr>
        <w:t>GVS priežiūros ir palaikymo paslaugos teikiamos taikant du apmokėjimo tipus:</w:t>
      </w:r>
    </w:p>
    <w:p w14:paraId="1FA632DE"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4.1.1.1. fiksuotą mėnesinį mokestį (toliau – abonentinis mokestis) apmokant už suteiktas GVS priežiūros ir palaikymo paslaugas, nurodytas 3.1.1, 3.1.3–3.1.6 papunkčiuose, įskaitant sutarties valdymą, (bendra GVS abonentinio mokesčio suma negali sudaryti daugiau nei 70 proc. Sutartyje numatytos bendros GVS priežiūros ir palaikymo paslaugų sumos);</w:t>
      </w:r>
    </w:p>
    <w:p w14:paraId="45FA220D"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4.1.1.2. apmokėjimą pagal Sutartyje nustatytus ekspertinių darbo valandų įkainius (toliau – įkainiai): apmokant už suteiktas GVS priežiūros ir palaikymo paslaugas, nurodytas 3.1.2 papunktyje. </w:t>
      </w:r>
    </w:p>
    <w:p w14:paraId="27F9176E"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4.1.2. 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w:t>
      </w:r>
    </w:p>
    <w:p w14:paraId="1A048E1C"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3BCC9606"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4.1.4. Kaštų įvertinimas atliekamas prieš suteikiant paslaugą, išskyrus 3.1.2.8. papunktyje nurodytą atvejį. 3.1.2.8. papunktyje nurodytu atveju kaštų įvertinimas pateikiamas ir suderinamas su Perkančiąja organizacija atlikus darbus.</w:t>
      </w:r>
    </w:p>
    <w:p w14:paraId="32A43374" w14:textId="77777777" w:rsidR="0041518D" w:rsidRPr="00914D55" w:rsidRDefault="0041518D" w:rsidP="0041518D">
      <w:pPr>
        <w:tabs>
          <w:tab w:val="num" w:pos="0"/>
          <w:tab w:val="left" w:pos="709"/>
        </w:tabs>
        <w:suppressAutoHyphens/>
        <w:spacing w:after="0" w:line="20" w:lineRule="atLeast"/>
        <w:jc w:val="both"/>
        <w:rPr>
          <w:rFonts w:ascii="Times New Roman" w:eastAsia="MS Mincho" w:hAnsi="Times New Roman" w:cs="Times New Roman"/>
          <w:kern w:val="0"/>
          <w:lang w:eastAsia="ja-JP"/>
          <w14:ligatures w14:val="none"/>
        </w:rPr>
      </w:pPr>
      <w:r w:rsidRPr="00914D55">
        <w:rPr>
          <w:rFonts w:ascii="Times New Roman" w:eastAsia="Times New Roman" w:hAnsi="Times New Roman" w:cs="Times New Roman"/>
          <w:kern w:val="0"/>
          <w14:ligatures w14:val="none"/>
        </w:rPr>
        <w:tab/>
        <w:t>4.1.5. Perkančioji organizacija</w:t>
      </w:r>
      <w:r w:rsidRPr="00914D55">
        <w:rPr>
          <w:rFonts w:ascii="Times New Roman" w:eastAsia="MS Mincho" w:hAnsi="Times New Roman" w:cs="Times New Roman"/>
          <w:kern w:val="0"/>
          <w:lang w:eastAsia="ja-JP"/>
          <w14:ligatures w14:val="none"/>
        </w:rPr>
        <w:t xml:space="preserve"> nemoka už Tiekėjo atliktą ir pateiktą kaštų įvertinimą ir pasilieka sau teisę neužsakyti įvertintos paslaugos, išskyrus 3.1.2.8. papunktyje nurodytą atvejį.</w:t>
      </w:r>
    </w:p>
    <w:p w14:paraId="6056C9B9" w14:textId="77777777" w:rsidR="0041518D" w:rsidRPr="00914D55" w:rsidRDefault="0041518D" w:rsidP="0041518D">
      <w:pPr>
        <w:tabs>
          <w:tab w:val="num" w:pos="0"/>
          <w:tab w:val="left" w:pos="709"/>
        </w:tabs>
        <w:suppressAutoHyphens/>
        <w:spacing w:after="0" w:line="20" w:lineRule="atLeast"/>
        <w:jc w:val="both"/>
        <w:rPr>
          <w:rFonts w:ascii="Times New Roman" w:eastAsia="MS Mincho" w:hAnsi="Times New Roman" w:cs="Times New Roman"/>
          <w:kern w:val="0"/>
          <w:lang w:eastAsia="ja-JP"/>
          <w14:ligatures w14:val="none"/>
        </w:rPr>
      </w:pPr>
      <w:r w:rsidRPr="00914D55">
        <w:rPr>
          <w:rFonts w:ascii="Times New Roman" w:eastAsia="MS Mincho" w:hAnsi="Times New Roman" w:cs="Times New Roman"/>
          <w:kern w:val="0"/>
          <w:lang w:eastAsia="ja-JP"/>
          <w14:ligatures w14:val="none"/>
        </w:rPr>
        <w:tab/>
        <w:t>4.1.6. Perkančiosios organizacijos ir Tiekėjo suderintas kaštų įvertinimas yra fiksuotas ir nekeičiamas nei paslaugos įgyvendinimo metu, nei ją įgyvendinus.</w:t>
      </w:r>
    </w:p>
    <w:p w14:paraId="7C859D36"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MS Mincho" w:hAnsi="Times New Roman" w:cs="Times New Roman"/>
          <w:kern w:val="0"/>
          <w:lang w:eastAsia="ja-JP"/>
          <w14:ligatures w14:val="none"/>
        </w:rPr>
        <w:tab/>
        <w:t xml:space="preserve">4.1.7. </w:t>
      </w:r>
      <w:r w:rsidRPr="00914D55">
        <w:rPr>
          <w:rFonts w:ascii="Times New Roman" w:eastAsia="Times New Roman" w:hAnsi="Times New Roman" w:cs="Times New Roman"/>
          <w:b/>
          <w:kern w:val="0"/>
          <w14:ligatures w14:val="none"/>
        </w:rPr>
        <w:t>Reikalavimai GVS sutrikimams šalinti</w:t>
      </w:r>
    </w:p>
    <w:p w14:paraId="2CED2D1C"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
          <w:kern w:val="0"/>
          <w14:ligatures w14:val="none"/>
        </w:rPr>
        <w:tab/>
      </w:r>
      <w:r w:rsidRPr="00914D55">
        <w:rPr>
          <w:rFonts w:ascii="Times New Roman" w:eastAsia="Times New Roman" w:hAnsi="Times New Roman" w:cs="Times New Roman"/>
          <w:bCs/>
          <w:kern w:val="0"/>
          <w14:ligatures w14:val="none"/>
        </w:rPr>
        <w:t>4.1.7.1.</w:t>
      </w:r>
      <w:r w:rsidRPr="00914D55">
        <w:rPr>
          <w:rFonts w:ascii="Times New Roman" w:eastAsia="Times New Roman" w:hAnsi="Times New Roman" w:cs="Times New Roman"/>
          <w:b/>
          <w:kern w:val="0"/>
          <w14:ligatures w14:val="none"/>
        </w:rPr>
        <w:t xml:space="preserve"> Sutrikimas </w:t>
      </w:r>
      <w:r w:rsidRPr="00914D55">
        <w:rPr>
          <w:rFonts w:ascii="Times New Roman" w:eastAsia="Times New Roman" w:hAnsi="Times New Roman" w:cs="Times New Roman"/>
          <w:kern w:val="0"/>
          <w14:ligatures w14:val="none"/>
        </w:rPr>
        <w:t>– tai:</w:t>
      </w:r>
    </w:p>
    <w:p w14:paraId="21E854D4"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visiškas arba dalinis GVS darbo sutrikimas, kai GVS nebeatlieka tų funkcijų, kurias atlikdavo iki sutrinkant darbui;</w:t>
      </w:r>
    </w:p>
    <w:p w14:paraId="690B11B2"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klaida GVS realizavimo priemonėse, dėl kurios visai arba iš dalies neįmanoma atlikti tam tikrų funkcijų arba šios funkcijos pateikiami rezultatai yra klaidingi.</w:t>
      </w:r>
    </w:p>
    <w:p w14:paraId="68B2BAD8"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kern w:val="0"/>
          <w14:ligatures w14:val="none"/>
        </w:rPr>
        <w:tab/>
        <w:t xml:space="preserve">4.1.7.2. </w:t>
      </w:r>
      <w:r w:rsidRPr="00914D55">
        <w:rPr>
          <w:rFonts w:ascii="Times New Roman" w:eastAsia="Times New Roman" w:hAnsi="Times New Roman" w:cs="Times New Roman"/>
          <w:b/>
          <w:kern w:val="0"/>
          <w14:ligatures w14:val="none"/>
        </w:rPr>
        <w:t>Sutrikimų tipai:</w:t>
      </w:r>
    </w:p>
    <w:p w14:paraId="2BB6E0DD"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
          <w:kern w:val="0"/>
          <w14:ligatures w14:val="none"/>
        </w:rPr>
        <w:tab/>
      </w:r>
      <w:r w:rsidRPr="00914D55">
        <w:rPr>
          <w:rFonts w:ascii="Times New Roman" w:eastAsia="Times New Roman" w:hAnsi="Times New Roman" w:cs="Times New Roman"/>
          <w:bCs/>
          <w:kern w:val="0"/>
          <w14:ligatures w14:val="none"/>
        </w:rPr>
        <w:t>4.1.7.2.1.</w:t>
      </w:r>
      <w:r w:rsidRPr="00914D55">
        <w:rPr>
          <w:rFonts w:ascii="Times New Roman" w:eastAsia="Times New Roman" w:hAnsi="Times New Roman" w:cs="Times New Roman"/>
          <w:b/>
          <w:kern w:val="0"/>
          <w14:ligatures w14:val="none"/>
        </w:rPr>
        <w:t xml:space="preserve"> kritiniai</w:t>
      </w:r>
      <w:r w:rsidRPr="00914D55">
        <w:rPr>
          <w:rFonts w:ascii="Times New Roman" w:eastAsia="Times New Roman" w:hAnsi="Times New Roman" w:cs="Times New Roman"/>
          <w:kern w:val="0"/>
          <w14:ligatures w14:val="none"/>
        </w:rPr>
        <w:t>, kai:</w:t>
      </w:r>
    </w:p>
    <w:p w14:paraId="21DD4372"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neveikia GVS arba jos komponentė, daranti kritinę įtaką GVS įgyvendintų muitinės funkcijų vykdymui;</w:t>
      </w:r>
    </w:p>
    <w:p w14:paraId="407138FE"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ab/>
        <w:t>- neveikia arba klaidingai veikia GVS komponentė arba atskiros jos funkcijos, darančios kritinę įtaką muitinės joje įgyvendintiems veiklos procesams, ir nėra kitų problemos išsprendimo galimybių;</w:t>
      </w:r>
    </w:p>
    <w:p w14:paraId="52A4342D"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4.1.7.2.2. </w:t>
      </w:r>
      <w:r w:rsidRPr="00914D55">
        <w:rPr>
          <w:rFonts w:ascii="Times New Roman" w:eastAsia="Times New Roman" w:hAnsi="Times New Roman" w:cs="Times New Roman"/>
          <w:b/>
          <w:kern w:val="0"/>
          <w14:ligatures w14:val="none"/>
        </w:rPr>
        <w:t>svarbūs</w:t>
      </w:r>
      <w:r w:rsidRPr="00914D55">
        <w:rPr>
          <w:rFonts w:ascii="Times New Roman" w:eastAsia="Times New Roman" w:hAnsi="Times New Roman" w:cs="Times New Roman"/>
          <w:kern w:val="0"/>
          <w14:ligatures w14:val="none"/>
        </w:rPr>
        <w:t>, kai  neveikia arba klaidingai veikia GVS komponentė arba atskiros jos funkcijos, kritiškai neįtakojančios veiklos procesų, ir nėra kitų problemos išsprendimo galimybių;</w:t>
      </w:r>
    </w:p>
    <w:p w14:paraId="00727C44"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4.1.7.2.3. </w:t>
      </w:r>
      <w:r w:rsidRPr="00914D55">
        <w:rPr>
          <w:rFonts w:ascii="Times New Roman" w:eastAsia="Times New Roman" w:hAnsi="Times New Roman" w:cs="Times New Roman"/>
          <w:b/>
          <w:kern w:val="0"/>
          <w14:ligatures w14:val="none"/>
        </w:rPr>
        <w:t>vidutiniai</w:t>
      </w:r>
      <w:r w:rsidRPr="00914D55">
        <w:rPr>
          <w:rFonts w:ascii="Times New Roman" w:eastAsia="Times New Roman" w:hAnsi="Times New Roman" w:cs="Times New Roman"/>
          <w:kern w:val="0"/>
          <w14:ligatures w14:val="none"/>
        </w:rPr>
        <w:t>, kai naudotojai negali naudotis arba gali tik iš dalies naudotis tam tikromis GVS funkcijomis, bet yra laikini sutrikimo sprendimo būdai;</w:t>
      </w:r>
    </w:p>
    <w:p w14:paraId="4315EEFB"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4.1.7.2.4. </w:t>
      </w:r>
      <w:r w:rsidRPr="00914D55">
        <w:rPr>
          <w:rFonts w:ascii="Times New Roman" w:eastAsia="Times New Roman" w:hAnsi="Times New Roman" w:cs="Times New Roman"/>
          <w:b/>
          <w:kern w:val="0"/>
          <w14:ligatures w14:val="none"/>
        </w:rPr>
        <w:t>maži</w:t>
      </w:r>
      <w:r w:rsidRPr="00914D55">
        <w:rPr>
          <w:rFonts w:ascii="Times New Roman" w:eastAsia="Times New Roman" w:hAnsi="Times New Roman" w:cs="Times New Roman"/>
          <w:kern w:val="0"/>
          <w14:ligatures w14:val="none"/>
        </w:rPr>
        <w:t xml:space="preserve"> – nereikalaujantys skubaus sprendimo sutrikimai.</w:t>
      </w:r>
    </w:p>
    <w:p w14:paraId="3B7DE874"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4.1.7.3. Kiekvienam sutrikimo tipui priskiriamas atitinkamas prioritetas, </w:t>
      </w:r>
      <w:bookmarkStart w:id="109" w:name="_Hlk73694768"/>
      <w:r w:rsidRPr="00914D55">
        <w:rPr>
          <w:rFonts w:ascii="Times New Roman" w:eastAsia="Times New Roman" w:hAnsi="Times New Roman" w:cs="Times New Roman"/>
          <w:kern w:val="0"/>
          <w14:ligatures w14:val="none"/>
        </w:rPr>
        <w:t>sąryšis tarp jų pateiktas</w:t>
      </w:r>
      <w:bookmarkEnd w:id="109"/>
      <w:r w:rsidRPr="00914D55">
        <w:rPr>
          <w:rFonts w:ascii="Times New Roman" w:eastAsia="Times New Roman" w:hAnsi="Times New Roman" w:cs="Times New Roman"/>
          <w:kern w:val="0"/>
          <w14:ligatures w14:val="none"/>
        </w:rPr>
        <w:t xml:space="preserve"> 3 lentelėje.</w:t>
      </w:r>
    </w:p>
    <w:p w14:paraId="684B8434" w14:textId="77777777" w:rsidR="0041518D" w:rsidRPr="00914D55" w:rsidRDefault="0041518D" w:rsidP="0041518D">
      <w:pPr>
        <w:tabs>
          <w:tab w:val="num" w:pos="0"/>
          <w:tab w:val="left" w:pos="709"/>
          <w:tab w:val="num" w:pos="1701"/>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4.1.7.4. Reakcijos ir sutrikimo pašalinimo laikai:</w:t>
      </w:r>
    </w:p>
    <w:p w14:paraId="341BA578" w14:textId="77777777" w:rsidR="0041518D" w:rsidRPr="00914D55" w:rsidRDefault="0041518D" w:rsidP="0041518D">
      <w:pPr>
        <w:tabs>
          <w:tab w:val="num" w:pos="0"/>
          <w:tab w:val="left" w:pos="709"/>
          <w:tab w:val="num" w:pos="1701"/>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4.1.7.4.1. </w:t>
      </w:r>
      <w:r w:rsidRPr="00914D55">
        <w:rPr>
          <w:rFonts w:ascii="Times New Roman" w:eastAsia="Times New Roman" w:hAnsi="Times New Roman" w:cs="Times New Roman"/>
          <w:b/>
          <w:kern w:val="0"/>
          <w14:ligatures w14:val="none"/>
        </w:rPr>
        <w:t>Reakcijos laikas</w:t>
      </w:r>
      <w:r w:rsidRPr="00914D55">
        <w:rPr>
          <w:rFonts w:ascii="Times New Roman" w:eastAsia="Times New Roman" w:hAnsi="Times New Roman" w:cs="Times New Roman"/>
          <w:kern w:val="0"/>
          <w14:ligatures w14:val="none"/>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 </w:t>
      </w:r>
    </w:p>
    <w:p w14:paraId="23A7B99F"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4.1.7.4.2. </w:t>
      </w:r>
      <w:r w:rsidRPr="00914D55">
        <w:rPr>
          <w:rFonts w:ascii="Times New Roman" w:eastAsia="Times New Roman" w:hAnsi="Times New Roman" w:cs="Times New Roman"/>
          <w:b/>
          <w:kern w:val="0"/>
          <w14:ligatures w14:val="none"/>
        </w:rPr>
        <w:t>Sutrikimo pašalinimo laikas</w:t>
      </w:r>
      <w:r w:rsidRPr="00914D55">
        <w:rPr>
          <w:rFonts w:ascii="Times New Roman" w:eastAsia="Times New Roman" w:hAnsi="Times New Roman" w:cs="Times New Roman"/>
          <w:kern w:val="0"/>
          <w14:ligatures w14:val="none"/>
        </w:rPr>
        <w:t xml:space="preserve"> – tai laikas nuo momento, kai Perkančioji organizacija Priežiūros reglamente nustatyta forma praneša Tiekėjui apie sutrikimą, iki momento, kai sutrikimas pašalintas (klaida ištaisyta), ir sutrikimo pašalinimo faktas fiksuojamas Priežiūros reglamente nustatyta tvarka.</w:t>
      </w:r>
    </w:p>
    <w:p w14:paraId="7488D81C"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4.1.7.5. Reakcijos laikas ir sutrikimo pašalinimo laikas priklauso nuo sutrikimo tipo. kuris nustatomas pagal sutrikimo įtaką muitinės veiklai ir naudotojų skaičiaus, kuriems padarė įtaką sutrikimas bei atitinkamo sutrikimo pasikartojimo dažnį. </w:t>
      </w:r>
    </w:p>
    <w:p w14:paraId="40D791B9"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4.1.7.6. 3 lentelėje pateikta informacija apie reakcijos ir sutrikimų pašalinimo laikus pagal sutrikimų tipus ir juos atitinkančius prioritetus:</w:t>
      </w:r>
    </w:p>
    <w:p w14:paraId="28FE413F"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r>
      <w:r w:rsidRPr="00914D55">
        <w:rPr>
          <w:rFonts w:ascii="Times New Roman" w:eastAsia="Times New Roman" w:hAnsi="Times New Roman" w:cs="Times New Roman"/>
          <w:b/>
          <w:bCs/>
          <w:kern w:val="0"/>
          <w14:ligatures w14:val="none"/>
        </w:rPr>
        <w:t>3 lentelė</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57"/>
        <w:gridCol w:w="2332"/>
        <w:gridCol w:w="3346"/>
      </w:tblGrid>
      <w:tr w:rsidR="0041518D" w:rsidRPr="00914D55" w14:paraId="22523E9F" w14:textId="77777777" w:rsidTr="006D7DC0">
        <w:trPr>
          <w:jc w:val="center"/>
        </w:trPr>
        <w:tc>
          <w:tcPr>
            <w:tcW w:w="2325" w:type="dxa"/>
            <w:shd w:val="clear" w:color="auto" w:fill="E0E0E0"/>
          </w:tcPr>
          <w:p w14:paraId="3D19DBF6"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Sutrikimo tipas</w:t>
            </w:r>
          </w:p>
        </w:tc>
        <w:tc>
          <w:tcPr>
            <w:tcW w:w="2057" w:type="dxa"/>
            <w:shd w:val="clear" w:color="auto" w:fill="E0E0E0"/>
          </w:tcPr>
          <w:p w14:paraId="2418508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Prioritetas</w:t>
            </w:r>
          </w:p>
        </w:tc>
        <w:tc>
          <w:tcPr>
            <w:tcW w:w="2332" w:type="dxa"/>
            <w:shd w:val="clear" w:color="auto" w:fill="E0E0E0"/>
          </w:tcPr>
          <w:p w14:paraId="53D6DF14"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Reakcija</w:t>
            </w:r>
          </w:p>
        </w:tc>
        <w:tc>
          <w:tcPr>
            <w:tcW w:w="3346" w:type="dxa"/>
            <w:shd w:val="clear" w:color="auto" w:fill="E0E0E0"/>
          </w:tcPr>
          <w:p w14:paraId="7538E26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Sutrikimo pašalinimo laikas</w:t>
            </w:r>
          </w:p>
        </w:tc>
      </w:tr>
      <w:tr w:rsidR="0041518D" w:rsidRPr="00914D55" w14:paraId="1F4E3299" w14:textId="77777777" w:rsidTr="006D7DC0">
        <w:trPr>
          <w:jc w:val="center"/>
        </w:trPr>
        <w:tc>
          <w:tcPr>
            <w:tcW w:w="2325" w:type="dxa"/>
          </w:tcPr>
          <w:p w14:paraId="48390C0A"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057" w:type="dxa"/>
          </w:tcPr>
          <w:p w14:paraId="4F8FB0E7"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332" w:type="dxa"/>
          </w:tcPr>
          <w:p w14:paraId="56825C84"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iki 1 darbo* val.</w:t>
            </w:r>
          </w:p>
        </w:tc>
        <w:tc>
          <w:tcPr>
            <w:tcW w:w="3346" w:type="dxa"/>
          </w:tcPr>
          <w:p w14:paraId="6224228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2 darbo* val.</w:t>
            </w:r>
          </w:p>
        </w:tc>
      </w:tr>
      <w:tr w:rsidR="0041518D" w:rsidRPr="00914D55" w14:paraId="28783BDB" w14:textId="77777777" w:rsidTr="006D7DC0">
        <w:trPr>
          <w:jc w:val="center"/>
        </w:trPr>
        <w:tc>
          <w:tcPr>
            <w:tcW w:w="2325" w:type="dxa"/>
          </w:tcPr>
          <w:p w14:paraId="15F7D3FA"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Svarbus</w:t>
            </w:r>
          </w:p>
        </w:tc>
        <w:tc>
          <w:tcPr>
            <w:tcW w:w="2057" w:type="dxa"/>
          </w:tcPr>
          <w:p w14:paraId="5F8BE0BB"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Aukštas</w:t>
            </w:r>
          </w:p>
        </w:tc>
        <w:tc>
          <w:tcPr>
            <w:tcW w:w="2332" w:type="dxa"/>
          </w:tcPr>
          <w:p w14:paraId="143947A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2 darbo* val.</w:t>
            </w:r>
          </w:p>
        </w:tc>
        <w:tc>
          <w:tcPr>
            <w:tcW w:w="3346" w:type="dxa"/>
          </w:tcPr>
          <w:p w14:paraId="747E330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darbo* diena</w:t>
            </w:r>
          </w:p>
        </w:tc>
      </w:tr>
      <w:tr w:rsidR="0041518D" w:rsidRPr="00914D55" w14:paraId="1D001E50" w14:textId="77777777" w:rsidTr="006D7DC0">
        <w:trPr>
          <w:jc w:val="center"/>
        </w:trPr>
        <w:tc>
          <w:tcPr>
            <w:tcW w:w="2325" w:type="dxa"/>
          </w:tcPr>
          <w:p w14:paraId="279D0FE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057" w:type="dxa"/>
          </w:tcPr>
          <w:p w14:paraId="4F781ED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332" w:type="dxa"/>
          </w:tcPr>
          <w:p w14:paraId="4E43AC44"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4 darbo* val.</w:t>
            </w:r>
          </w:p>
        </w:tc>
        <w:tc>
          <w:tcPr>
            <w:tcW w:w="3346" w:type="dxa"/>
          </w:tcPr>
          <w:p w14:paraId="1534933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 darbo* dienos</w:t>
            </w:r>
          </w:p>
        </w:tc>
      </w:tr>
      <w:tr w:rsidR="0041518D" w:rsidRPr="00914D55" w14:paraId="562EF5EC" w14:textId="77777777" w:rsidTr="006D7DC0">
        <w:trPr>
          <w:jc w:val="center"/>
        </w:trPr>
        <w:tc>
          <w:tcPr>
            <w:tcW w:w="2325" w:type="dxa"/>
          </w:tcPr>
          <w:p w14:paraId="2897B68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Mažas</w:t>
            </w:r>
          </w:p>
        </w:tc>
        <w:tc>
          <w:tcPr>
            <w:tcW w:w="2057" w:type="dxa"/>
          </w:tcPr>
          <w:p w14:paraId="5F42669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Žemas</w:t>
            </w:r>
          </w:p>
        </w:tc>
        <w:tc>
          <w:tcPr>
            <w:tcW w:w="2332" w:type="dxa"/>
          </w:tcPr>
          <w:p w14:paraId="1166408B"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2 darbo* dienų</w:t>
            </w:r>
          </w:p>
        </w:tc>
        <w:tc>
          <w:tcPr>
            <w:tcW w:w="3346" w:type="dxa"/>
          </w:tcPr>
          <w:p w14:paraId="1AC6C2E1"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15 darbo* dienų</w:t>
            </w:r>
          </w:p>
        </w:tc>
      </w:tr>
    </w:tbl>
    <w:p w14:paraId="629D43D0" w14:textId="77777777" w:rsidR="0041518D" w:rsidRPr="00914D55" w:rsidRDefault="0041518D" w:rsidP="0041518D">
      <w:pPr>
        <w:tabs>
          <w:tab w:val="left" w:pos="1496"/>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Perkančiosios organizacijos darbo valandos arba darbo dienos</w:t>
      </w:r>
    </w:p>
    <w:p w14:paraId="463F5DAD" w14:textId="77777777" w:rsidR="0041518D" w:rsidRPr="00914D55" w:rsidRDefault="0041518D" w:rsidP="0041518D">
      <w:pPr>
        <w:tabs>
          <w:tab w:val="left" w:pos="1496"/>
        </w:tabs>
        <w:suppressAutoHyphens/>
        <w:spacing w:after="0" w:line="20" w:lineRule="atLeast"/>
        <w:ind w:firstLine="720"/>
        <w:jc w:val="both"/>
        <w:rPr>
          <w:rFonts w:ascii="Times New Roman" w:eastAsia="Times New Roman" w:hAnsi="Times New Roman" w:cs="Times New Roman"/>
          <w:kern w:val="0"/>
          <w14:ligatures w14:val="none"/>
        </w:rPr>
      </w:pPr>
    </w:p>
    <w:p w14:paraId="07F98AE5"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4.1.7.7. Sutrikimo tipą ir prioritetą nustato Perkančioji organizacija, Tiekėjo siūlymu ir Perkančiosios organizacijos sutikimu sutrikimo tipas ir prioritetas gali būti tikslinami. </w:t>
      </w:r>
    </w:p>
    <w:p w14:paraId="0B522CE4"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4.1.7.8. 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6A90D50E"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4.1.7.9. Jeigu sutrikimo neįmanoma pašalinti per nustatytą sutrikimo pašalinimo laiką, Tiekėjas privalo apie tai, Priežiūros reglamente nustatyta tvarka, informuoti Perkančiąją organizaciją, ir, pateikęs argumentuotą pagrindimą, suderinti naują sutrikimo šalinimo terminą. Tiekėjui paprašius ilgesnio sutrikimo sprendimo laiko, nei buvo nustatytas pradinis sutrikimo sprendimo laikas, Perkančioji organizacija pasilieka sau teisę su siūlomu ilgesniu sprendimo terminu nesutikti ir pratęsti terminą laiku, ne ilgesniu, nei pradinis sprendimo laikas.</w:t>
      </w:r>
    </w:p>
    <w:p w14:paraId="514A7D0F"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4.1.7.10. Jeigu sutrikimo pašalinimui galima pritaikyti laikiną sprendimą, o problemą, sukėlusią sutrikimą, spręsti atskirai, Perkančiosios organizacijos sprendimu sutrikimas gali būti laikomas išspręstu, o problema sprendžiama registruojant Tiekėjui atitinkamą paslaugos prašymą, kuris įgyvendinamas šios specifikacijos 4.1.8 papunktyje nustatyta tvarka.</w:t>
      </w:r>
    </w:p>
    <w:p w14:paraId="31AC95C5"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4.1.7.11. Tiekėjo 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44FA80EE"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4.1.7.12. Tiekėjui dėl savo kaltės nesilaikant nustatytų sutrikimų pašalinimo terminų arba naujai suderintų laikų, jam skiriama bauda, kuri apskaičiuojama procentais nuo mėnesiui tenkančios</w:t>
      </w:r>
      <w:r w:rsidRPr="00914D55">
        <w:rPr>
          <w:rFonts w:ascii="Times New Roman" w:eastAsia="Times New Roman" w:hAnsi="Times New Roman" w:cs="Times New Roman"/>
          <w:kern w:val="0"/>
          <w:vertAlign w:val="superscript"/>
          <w14:ligatures w14:val="none"/>
        </w:rPr>
        <w:footnoteReference w:id="1"/>
      </w:r>
      <w:r w:rsidRPr="00914D55">
        <w:rPr>
          <w:rFonts w:ascii="Times New Roman" w:eastAsia="Times New Roman" w:hAnsi="Times New Roman" w:cs="Times New Roman"/>
          <w:kern w:val="0"/>
          <w14:ligatures w14:val="none"/>
        </w:rPr>
        <w:t xml:space="preserve"> Sutartyje numatytos didžiausios GVS priežiūrai ir palaikymui skirtos sumos</w:t>
      </w:r>
      <w:r w:rsidRPr="00914D55">
        <w:rPr>
          <w:rFonts w:ascii="Times New Roman" w:eastAsia="Times New Roman" w:hAnsi="Times New Roman" w:cs="Times New Roman"/>
          <w:kern w:val="0"/>
          <w:vertAlign w:val="superscript"/>
          <w14:ligatures w14:val="none"/>
        </w:rPr>
        <w:footnoteReference w:id="2"/>
      </w:r>
      <w:r w:rsidRPr="00914D55">
        <w:rPr>
          <w:rFonts w:ascii="Times New Roman" w:eastAsia="Times New Roman" w:hAnsi="Times New Roman" w:cs="Times New Roman"/>
          <w:kern w:val="0"/>
          <w14:ligatures w14:val="none"/>
        </w:rPr>
        <w:t>:</w:t>
      </w:r>
    </w:p>
    <w:p w14:paraId="5931068C"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kritiniam sutrikimui – 10 proc., kai fiksuojami 2 terminų nesilaikymo atvejai;</w:t>
      </w:r>
    </w:p>
    <w:p w14:paraId="48D50BC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svarbiam sutrikimui – 5 proc., kai fiksuojami 2 terminų nesilaikymo atvejai;</w:t>
      </w:r>
    </w:p>
    <w:p w14:paraId="30312F0D"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vidutiniam sutrikimui – 4 proc., kai fiksuojami 3 terminų nesilaikymo atvejai;</w:t>
      </w:r>
    </w:p>
    <w:p w14:paraId="69E6DF2F"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mažam sutrikimui – 2 proc., kai fiksuojami 3 terminų nesilaikymo atvejų.</w:t>
      </w:r>
    </w:p>
    <w:p w14:paraId="590D09A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4.1.7.13. Jeigu sutrikimo šalinimo terminas pratęsiamas dėl ne nuo Tiekėjo priklausančių aplinkybių (pvz., Perkančiosios organizacijos atliekamų veiklų, būtinų sutrikimui pašalinti), jam negalioja sąlygos, numatytos šios specifikacijos 4.1.7.11 ir 4.1.7.12 papunkčiuose.</w:t>
      </w:r>
    </w:p>
    <w:p w14:paraId="6437537B" w14:textId="77777777" w:rsidR="0041518D" w:rsidRPr="00914D55" w:rsidRDefault="0041518D" w:rsidP="0041518D">
      <w:pPr>
        <w:tabs>
          <w:tab w:val="left" w:pos="1683"/>
        </w:tabs>
        <w:suppressAutoHyphens/>
        <w:spacing w:after="0" w:line="20" w:lineRule="atLeast"/>
        <w:jc w:val="both"/>
        <w:rPr>
          <w:rFonts w:ascii="Times New Roman" w:eastAsia="Times New Roman" w:hAnsi="Times New Roman" w:cs="Times New Roman"/>
          <w:kern w:val="0"/>
          <w14:ligatures w14:val="none"/>
        </w:rPr>
      </w:pPr>
    </w:p>
    <w:p w14:paraId="398A8866"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 xml:space="preserve">4.1.8. Reikalavimai GVS </w:t>
      </w:r>
      <w:r w:rsidRPr="00914D55">
        <w:rPr>
          <w:rFonts w:ascii="Times New Roman" w:eastAsia="Times New Roman" w:hAnsi="Times New Roman" w:cs="Times New Roman"/>
          <w:b/>
          <w:kern w:val="0"/>
          <w:lang w:eastAsia="lt-LT"/>
          <w14:ligatures w14:val="none"/>
        </w:rPr>
        <w:t>paslaugų prašymams</w:t>
      </w:r>
      <w:r w:rsidRPr="00914D55">
        <w:rPr>
          <w:rFonts w:ascii="Times New Roman" w:eastAsia="Times New Roman" w:hAnsi="Times New Roman" w:cs="Times New Roman"/>
          <w:b/>
          <w:kern w:val="0"/>
          <w14:ligatures w14:val="none"/>
        </w:rPr>
        <w:t xml:space="preserve"> </w:t>
      </w:r>
    </w:p>
    <w:p w14:paraId="129F8E6B"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4.1.8.1.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Paslaugos prašymas apima šios specifikacijos 3.1.2 papunktyje nurodytus GVS papildymus (pataisymus) ir 3.1.4–3.1.6 papunkčiuose nurodytas paslaugas.</w:t>
      </w:r>
    </w:p>
    <w:p w14:paraId="0E275ECA"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4.1.8.2. 3.1.2 papunktyje nurodytos paslaugos įgyvendinamos taikant įkainių apmokėjimo tipą, 3.1.4–3.1.6 papunkčiuose nurodytų paslaugų apmokėjimui taikomas abonentinis mokestis.</w:t>
      </w:r>
    </w:p>
    <w:p w14:paraId="176C1C8A"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4.1.8.3. GVS papildymas apima naujų GVS ir (arba) jos aplinkos, įskaitant sąsajas su kitomis IS, elementų, atliekančių tam tikras funkcijas, sukūrimą. </w:t>
      </w:r>
    </w:p>
    <w:p w14:paraId="298F939B"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4.1.8.4. GVS pataisymas apima GVS ir (arba) jos aplinkos, įskaitant sąsajas su kitomis IS, elementų, atliekančių tam tikras funkcijas, pataisymą. </w:t>
      </w:r>
    </w:p>
    <w:p w14:paraId="041E6100"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4.1.8.5. Paslaugos prašymai atliekami Perkančiajai organizacijai Priežiūros reglamente nustatyta tvarka pateikus Tiekėjui atitinkamą prašymą ir 3.1.2 papunktyje nurodytų paslaugų atvejais Tiekėjui parengus bei pateikus paslaugos kaštų įvertinimą ir Perkančiajai organizacijai jam pritarus.</w:t>
      </w:r>
    </w:p>
    <w:p w14:paraId="1C7BFF9D"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4.1.8.6. Tiekėjas, gavęs Perkančiosios organizacijos prašymą suteikti 3.1.2 papunktyje nurodytą paslaugą, p</w:t>
      </w:r>
      <w:r w:rsidRPr="00914D55">
        <w:rPr>
          <w:rFonts w:ascii="Times New Roman" w:eastAsia="Times New Roman" w:hAnsi="Times New Roman" w:cs="Times New Roman"/>
          <w:iCs/>
          <w:kern w:val="0"/>
          <w14:ligatures w14:val="none"/>
        </w:rPr>
        <w:t>er 5 darbo dienas</w:t>
      </w:r>
      <w:r w:rsidRPr="00914D55">
        <w:rPr>
          <w:rFonts w:ascii="Times New Roman" w:eastAsia="Times New Roman" w:hAnsi="Times New Roman" w:cs="Times New Roman"/>
          <w:kern w:val="0"/>
          <w14:ligatures w14:val="none"/>
        </w:rPr>
        <w:t xml:space="preserve"> (Tiekėjui paprašius šis terminas gali būti pratęstas iki 10 darbo d.) turi objektyviai įvertinti paslaugos prašymui įgyvendinti reikalingų darbų apimtį bei sudėtingumą ir Perkančiajai organizacijai pateikti kaštų įvertinimą bei realizavimui būtinas laiko sąnaudas darbo dienomis</w:t>
      </w:r>
      <w:r w:rsidRPr="00914D55">
        <w:rPr>
          <w:rFonts w:ascii="Times New Roman" w:eastAsia="Times New Roman" w:hAnsi="Times New Roman" w:cs="Times New Roman"/>
          <w:iCs/>
          <w:kern w:val="0"/>
          <w14:ligatures w14:val="none"/>
        </w:rPr>
        <w:t>.</w:t>
      </w:r>
    </w:p>
    <w:p w14:paraId="5C09EFDE"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iCs/>
          <w:kern w:val="0"/>
          <w14:ligatures w14:val="none"/>
        </w:rPr>
        <w:t xml:space="preserve">4.1.8.7. </w:t>
      </w:r>
      <w:r w:rsidRPr="00914D55">
        <w:rPr>
          <w:rFonts w:ascii="Times New Roman" w:eastAsia="Times New Roman" w:hAnsi="Times New Roman" w:cs="Times New Roman"/>
          <w:kern w:val="0"/>
          <w14:ligatures w14:val="none"/>
        </w:rPr>
        <w:t xml:space="preserve">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kitus reikalavimus, Tiekėjo pateiktas jo realizavimui būtinas laiko sąnaudas ir kitų tuo metu įgyvendinamų paslaugų prašymų kiekį bei prioritetus. </w:t>
      </w:r>
    </w:p>
    <w:p w14:paraId="0443FC95"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 xml:space="preserve">4.1.8.8. Tiekėjas, gavęs Perkančiosios organizacijos prašymą įgyvendinti paslaugą, įvardytą 3.1.4–3.1.6 papunkčiuose, turi įvertinti paslaugos prašymui įgyvendinti reikalingas laiko sąnaudas bei siūlomą įgyvendinimo terminą ir savo išvadą pateikti Perkančiajai organizacijai. </w:t>
      </w:r>
      <w:r w:rsidRPr="00914D55">
        <w:rPr>
          <w:rFonts w:ascii="Times New Roman" w:eastAsia="Times New Roman" w:hAnsi="Times New Roman" w:cs="Times New Roman"/>
          <w:iCs/>
          <w:kern w:val="0"/>
          <w14:ligatures w14:val="none"/>
        </w:rPr>
        <w:t>Per 5 darbo dienas nepateikus išvados dėl termino, laikoma, kad Tiekėjas sutinka su Perkančiosios organizacijos pasiūlytu terminu.</w:t>
      </w:r>
    </w:p>
    <w:p w14:paraId="3F3D86F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iCs/>
          <w:kern w:val="0"/>
          <w14:ligatures w14:val="none"/>
        </w:rPr>
        <w:t xml:space="preserve">4.1.8.9. </w:t>
      </w:r>
      <w:r w:rsidRPr="00914D55">
        <w:rPr>
          <w:rFonts w:ascii="Times New Roman" w:eastAsia="Times New Roman" w:hAnsi="Times New Roman" w:cs="Times New Roman"/>
          <w:kern w:val="0"/>
          <w14:ligatures w14:val="none"/>
        </w:rPr>
        <w:t>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366EA8D6"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4.1.8.10. Pagrįstas prašymas pratęsti gali būti teikiamas ne daugiau kaip 2 kartus, prašymas trečią kartą pratęsti terminą Perkančiosios organizacijos traktuojamas kaip termino nesilaikymas.</w:t>
      </w:r>
    </w:p>
    <w:p w14:paraId="4E4FF90D"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4.1.8.11. Tiekėjui sistemingai nesilaikant su Perkančiąja organizacija suderintų sprendimo terminų (pradelsus sprendimo terminus daugiau nei 2 kartus</w:t>
      </w:r>
      <w:r w:rsidRPr="00914D55">
        <w:rPr>
          <w:rFonts w:ascii="Times New Roman" w:eastAsia="Times New Roman" w:hAnsi="Times New Roman" w:cs="Times New Roman"/>
          <w:kern w:val="0"/>
          <w:vertAlign w:val="superscript"/>
          <w14:ligatures w14:val="none"/>
        </w:rPr>
        <w:footnoteReference w:id="3"/>
      </w:r>
      <w:r w:rsidRPr="00914D55">
        <w:rPr>
          <w:rFonts w:ascii="Times New Roman" w:eastAsia="Times New Roman" w:hAnsi="Times New Roman" w:cs="Times New Roman"/>
          <w:kern w:val="0"/>
          <w14:ligatures w14:val="none"/>
        </w:rPr>
        <w:t>, įskaitant 4.1.8.9 p. numatytus atvejus) Perkančioji organizacija pareikalauja Tiekėjo sumokėti baudą, kurios dydis – 5 procentai nuo mėnesiui tenkančios Sutartyje numatytos didžiausios GVS priežiūrai ir palaikymui skirtos sumos</w:t>
      </w:r>
      <w:r w:rsidRPr="00914D55">
        <w:rPr>
          <w:rFonts w:ascii="Times New Roman" w:eastAsia="Times New Roman" w:hAnsi="Times New Roman" w:cs="Times New Roman"/>
          <w:kern w:val="0"/>
          <w:vertAlign w:val="superscript"/>
          <w14:ligatures w14:val="none"/>
        </w:rPr>
        <w:footnoteReference w:id="4"/>
      </w:r>
      <w:r w:rsidRPr="00914D55">
        <w:rPr>
          <w:rFonts w:ascii="Times New Roman" w:eastAsia="Times New Roman" w:hAnsi="Times New Roman" w:cs="Times New Roman"/>
          <w:kern w:val="0"/>
          <w14:ligatures w14:val="none"/>
        </w:rPr>
        <w:t>.</w:t>
      </w:r>
    </w:p>
    <w:p w14:paraId="6D12435C"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4.1.8.12. Jeigu paslaugos prašymo atlikimo terminas pratęsiamas ne dėl Tiekėjo kaltės, pvz., Perkančiosios organizacijos iniciatyva (įskaitant Perkančiosios organizacijos laiko sąnaudas atliekant papildymo arba pataisymo testavimą, teikiant pastabas ar Tiekėjo prašomus patikslinimus) ir pan., jam negalioja sąlygos, numatytos šios specifikacijos 4.1.8.10–4.1.8.11 papunkčiuose.</w:t>
      </w:r>
    </w:p>
    <w:p w14:paraId="70AEFFE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4.1.8.13. Paslaugos prašymai, susiję su GVS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w:t>
      </w:r>
    </w:p>
    <w:p w14:paraId="049B4477" w14:textId="77777777" w:rsidR="0041518D" w:rsidRPr="00914D55" w:rsidRDefault="0041518D" w:rsidP="0041518D">
      <w:pPr>
        <w:tabs>
          <w:tab w:val="left" w:pos="1683"/>
        </w:tabs>
        <w:suppressAutoHyphens/>
        <w:spacing w:after="0" w:line="20" w:lineRule="atLeast"/>
        <w:jc w:val="both"/>
        <w:rPr>
          <w:rFonts w:ascii="Times New Roman" w:eastAsia="Times New Roman" w:hAnsi="Times New Roman" w:cs="Times New Roman"/>
          <w:kern w:val="0"/>
          <w14:ligatures w14:val="none"/>
        </w:rPr>
      </w:pPr>
    </w:p>
    <w:p w14:paraId="539E4818"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4.1.9. Reikalavimai pagalbos teikimui</w:t>
      </w:r>
    </w:p>
    <w:p w14:paraId="7A40A9C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4.1.9.1.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Pagalba turi būti teikiama GVS naudotojams ir priežiūros specialistams. Pagalba teikiama elektroniniu paštu, papildomai gali būti tikslinama telefonu, o pagal atskirus Perkančiosios organizacijos prašymus – naudotojų darbo vietose (tiesiogiai arba nuotoliniu būdu).</w:t>
      </w:r>
    </w:p>
    <w:p w14:paraId="1DBDB75F" w14:textId="77777777" w:rsidR="0041518D" w:rsidRPr="00914D55" w:rsidRDefault="0041518D" w:rsidP="0041518D">
      <w:pPr>
        <w:tabs>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4.1.9.2. Pagalbos tipai ir suteikimo terminai pateikti 4 lentelėje:</w:t>
      </w:r>
    </w:p>
    <w:p w14:paraId="12307209" w14:textId="77777777" w:rsidR="0041518D" w:rsidRPr="00914D55" w:rsidRDefault="0041518D" w:rsidP="0041518D">
      <w:pPr>
        <w:tabs>
          <w:tab w:val="num" w:pos="1560"/>
        </w:tabs>
        <w:suppressAutoHyphens/>
        <w:spacing w:after="0" w:line="20" w:lineRule="atLeast"/>
        <w:ind w:left="709"/>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4 lentelė</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41518D" w:rsidRPr="00914D55" w14:paraId="4D435E6F" w14:textId="77777777" w:rsidTr="001D524F">
        <w:trPr>
          <w:jc w:val="center"/>
        </w:trPr>
        <w:tc>
          <w:tcPr>
            <w:tcW w:w="2036" w:type="dxa"/>
            <w:shd w:val="clear" w:color="auto" w:fill="E0E0E0"/>
          </w:tcPr>
          <w:p w14:paraId="6793716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Pagalbos tipas</w:t>
            </w:r>
          </w:p>
        </w:tc>
        <w:tc>
          <w:tcPr>
            <w:tcW w:w="2057" w:type="dxa"/>
            <w:shd w:val="clear" w:color="auto" w:fill="E0E0E0"/>
          </w:tcPr>
          <w:p w14:paraId="1E73383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Prioritetas</w:t>
            </w:r>
          </w:p>
        </w:tc>
        <w:tc>
          <w:tcPr>
            <w:tcW w:w="2332" w:type="dxa"/>
            <w:shd w:val="clear" w:color="auto" w:fill="E0E0E0"/>
          </w:tcPr>
          <w:p w14:paraId="45416D9A"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Reakcija</w:t>
            </w:r>
          </w:p>
        </w:tc>
        <w:tc>
          <w:tcPr>
            <w:tcW w:w="3179" w:type="dxa"/>
            <w:shd w:val="clear" w:color="auto" w:fill="E0E0E0"/>
          </w:tcPr>
          <w:p w14:paraId="7A1686E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Pagalbos suteikimo laikas</w:t>
            </w:r>
          </w:p>
        </w:tc>
      </w:tr>
      <w:tr w:rsidR="0041518D" w:rsidRPr="00914D55" w14:paraId="0E200230" w14:textId="77777777" w:rsidTr="001D524F">
        <w:trPr>
          <w:jc w:val="center"/>
        </w:trPr>
        <w:tc>
          <w:tcPr>
            <w:tcW w:w="2036" w:type="dxa"/>
          </w:tcPr>
          <w:p w14:paraId="2C8A997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057" w:type="dxa"/>
          </w:tcPr>
          <w:p w14:paraId="5C2E85E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332" w:type="dxa"/>
          </w:tcPr>
          <w:p w14:paraId="7FD4E688"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1 darbo* val.</w:t>
            </w:r>
          </w:p>
        </w:tc>
        <w:tc>
          <w:tcPr>
            <w:tcW w:w="3179" w:type="dxa"/>
          </w:tcPr>
          <w:p w14:paraId="259CDEE7"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 darbo* val.</w:t>
            </w:r>
          </w:p>
        </w:tc>
      </w:tr>
      <w:tr w:rsidR="0041518D" w:rsidRPr="00914D55" w14:paraId="5E1435ED" w14:textId="77777777" w:rsidTr="001D524F">
        <w:trPr>
          <w:jc w:val="center"/>
        </w:trPr>
        <w:tc>
          <w:tcPr>
            <w:tcW w:w="2036" w:type="dxa"/>
          </w:tcPr>
          <w:p w14:paraId="7D009CBD"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Svarbus</w:t>
            </w:r>
          </w:p>
        </w:tc>
        <w:tc>
          <w:tcPr>
            <w:tcW w:w="2057" w:type="dxa"/>
          </w:tcPr>
          <w:p w14:paraId="1B89EC6F"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Aukštas</w:t>
            </w:r>
          </w:p>
        </w:tc>
        <w:tc>
          <w:tcPr>
            <w:tcW w:w="2332" w:type="dxa"/>
          </w:tcPr>
          <w:p w14:paraId="154015D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2 darbo* val.</w:t>
            </w:r>
          </w:p>
        </w:tc>
        <w:tc>
          <w:tcPr>
            <w:tcW w:w="3179" w:type="dxa"/>
          </w:tcPr>
          <w:p w14:paraId="5692F02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darbo* diena</w:t>
            </w:r>
          </w:p>
        </w:tc>
      </w:tr>
      <w:tr w:rsidR="0041518D" w:rsidRPr="00914D55" w14:paraId="6E7E6012" w14:textId="77777777" w:rsidTr="001D524F">
        <w:trPr>
          <w:jc w:val="center"/>
        </w:trPr>
        <w:tc>
          <w:tcPr>
            <w:tcW w:w="2036" w:type="dxa"/>
          </w:tcPr>
          <w:p w14:paraId="4865A78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057" w:type="dxa"/>
          </w:tcPr>
          <w:p w14:paraId="7ED9BFF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332" w:type="dxa"/>
          </w:tcPr>
          <w:p w14:paraId="02A718B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1 darbo* dienos</w:t>
            </w:r>
          </w:p>
        </w:tc>
        <w:tc>
          <w:tcPr>
            <w:tcW w:w="3179" w:type="dxa"/>
          </w:tcPr>
          <w:p w14:paraId="5F6CDD9B"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 darbo* dienos</w:t>
            </w:r>
          </w:p>
        </w:tc>
      </w:tr>
      <w:tr w:rsidR="0041518D" w:rsidRPr="00914D55" w14:paraId="66C53CE6" w14:textId="77777777" w:rsidTr="001D524F">
        <w:trPr>
          <w:jc w:val="center"/>
        </w:trPr>
        <w:tc>
          <w:tcPr>
            <w:tcW w:w="2036" w:type="dxa"/>
          </w:tcPr>
          <w:p w14:paraId="01387E71"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Mažas</w:t>
            </w:r>
          </w:p>
        </w:tc>
        <w:tc>
          <w:tcPr>
            <w:tcW w:w="2057" w:type="dxa"/>
          </w:tcPr>
          <w:p w14:paraId="6F5757BD"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Žemas</w:t>
            </w:r>
          </w:p>
        </w:tc>
        <w:tc>
          <w:tcPr>
            <w:tcW w:w="2332" w:type="dxa"/>
          </w:tcPr>
          <w:p w14:paraId="04CDF1B0"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1 darbo* dienos</w:t>
            </w:r>
          </w:p>
        </w:tc>
        <w:tc>
          <w:tcPr>
            <w:tcW w:w="3179" w:type="dxa"/>
          </w:tcPr>
          <w:p w14:paraId="6BBDADE6"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10 darbo* dienų</w:t>
            </w:r>
          </w:p>
        </w:tc>
      </w:tr>
    </w:tbl>
    <w:p w14:paraId="37BE3692" w14:textId="77777777" w:rsidR="0041518D" w:rsidRPr="00914D55" w:rsidRDefault="0041518D" w:rsidP="0041518D">
      <w:pPr>
        <w:tabs>
          <w:tab w:val="num" w:pos="1701"/>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Perkančiosios organizacijos darbo valandos arba dienos</w:t>
      </w:r>
    </w:p>
    <w:p w14:paraId="174051EA" w14:textId="77777777" w:rsidR="0041518D" w:rsidRPr="00914D55" w:rsidRDefault="0041518D" w:rsidP="0041518D">
      <w:pPr>
        <w:tabs>
          <w:tab w:val="num" w:pos="1701"/>
        </w:tabs>
        <w:suppressAutoHyphens/>
        <w:spacing w:after="0" w:line="20" w:lineRule="atLeast"/>
        <w:ind w:left="1134"/>
        <w:jc w:val="both"/>
        <w:rPr>
          <w:rFonts w:ascii="Times New Roman" w:eastAsia="Times New Roman" w:hAnsi="Times New Roman" w:cs="Times New Roman"/>
          <w:kern w:val="0"/>
          <w14:ligatures w14:val="none"/>
        </w:rPr>
      </w:pPr>
    </w:p>
    <w:p w14:paraId="19932D7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4.1.9.3. Į pagalbos suteikimo laiką neįskaitomas patikslinimų, prašomų iš Perkančiosios organizacijos, laikas.</w:t>
      </w:r>
    </w:p>
    <w:p w14:paraId="3E42FAB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4.1.9.4. Pagalbos tipą ir prioritetą nustato Perkančioji organizacija, Paslaugų teikėjo siūlymu pagalbos tipas ir prioritetas gali būti tikslinami.</w:t>
      </w:r>
    </w:p>
    <w:p w14:paraId="2A989D2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4.1.9.5. Jeigu pagalbos neįmanoma suteikti per šios specifikacijos 4.1.9.2 papunktyje numatytą pagalbos suteikimo laiką, Paslaugų teikėjas privalo apie tai Priežiūros reglamento nustatyta tvarka informuoti Perkančiąją organizaciją, pateikti ir suderinti naują pagalbos suteikimo terminą.</w:t>
      </w:r>
    </w:p>
    <w:p w14:paraId="3BD12813" w14:textId="77777777" w:rsidR="0041518D" w:rsidRPr="00914D55" w:rsidRDefault="0041518D" w:rsidP="0041518D">
      <w:pPr>
        <w:tabs>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4.1.9.6. Atskirais atvejais (pvz., diegiant atnaujintas GVS versijas ir (arba) pakeitimus susijusiose IS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61FB2B01" w14:textId="77777777" w:rsidR="0041518D" w:rsidRPr="00914D55" w:rsidRDefault="0041518D" w:rsidP="0041518D">
      <w:pPr>
        <w:tabs>
          <w:tab w:val="num" w:pos="568"/>
        </w:tabs>
        <w:suppressAutoHyphens/>
        <w:spacing w:after="0" w:line="20" w:lineRule="atLeast"/>
        <w:ind w:firstLine="709"/>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4.2. Bendrieji reikalavimai GVS priežiūros ir palaikymo paslaugų teikimui</w:t>
      </w:r>
    </w:p>
    <w:p w14:paraId="7BADB7DA"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 Per 1 mėnesį nuo Sutarties įsigaliojimo dienos Paslaugų teikėjas turės parengti ir pateikti derinti Priežiūros ir palaikymo reglamentą (toliau – Priežiūros reglamentas), aprašantį priežiūros ir palaikymo atlikimo procedūras ir metodus, įskaitant Perkančiosios organizacijos ir Paslaugų teikėjo</w:t>
      </w:r>
      <w:r w:rsidRPr="00914D55">
        <w:rPr>
          <w:rFonts w:ascii="Times New Roman" w:eastAsia="Times New Roman" w:hAnsi="Times New Roman" w:cs="Times New Roman"/>
          <w:iCs/>
          <w:kern w:val="0"/>
          <w14:ligatures w14:val="none"/>
        </w:rPr>
        <w:t xml:space="preserve"> bendravimo Priežiūros s</w:t>
      </w:r>
      <w:r w:rsidRPr="00914D55">
        <w:rPr>
          <w:rFonts w:ascii="Times New Roman" w:eastAsia="Times New Roman" w:hAnsi="Times New Roman" w:cs="Times New Roman"/>
          <w:kern w:val="0"/>
          <w14:ligatures w14:val="none"/>
        </w:rPr>
        <w:t xml:space="preserve">utarties vykdymo metu </w:t>
      </w:r>
      <w:r w:rsidRPr="00914D55">
        <w:rPr>
          <w:rFonts w:ascii="Times New Roman" w:eastAsia="Times New Roman" w:hAnsi="Times New Roman" w:cs="Times New Roman"/>
          <w:iCs/>
          <w:kern w:val="0"/>
          <w14:ligatures w14:val="none"/>
        </w:rPr>
        <w:t>nuostatas</w:t>
      </w:r>
      <w:r w:rsidRPr="00914D55">
        <w:rPr>
          <w:rFonts w:ascii="Times New Roman" w:eastAsia="Times New Roman" w:hAnsi="Times New Roman" w:cs="Times New Roman"/>
          <w:kern w:val="0"/>
          <w14:ligatures w14:val="none"/>
        </w:rPr>
        <w:t xml:space="preserve"> ir Paslaugų teikėjo </w:t>
      </w:r>
      <w:proofErr w:type="spellStart"/>
      <w:r w:rsidRPr="00914D55">
        <w:rPr>
          <w:rFonts w:ascii="Times New Roman" w:eastAsia="Times New Roman" w:hAnsi="Times New Roman" w:cs="Times New Roman"/>
          <w:kern w:val="0"/>
          <w14:ligatures w14:val="none"/>
        </w:rPr>
        <w:t>teiktiną</w:t>
      </w:r>
      <w:proofErr w:type="spellEnd"/>
      <w:r w:rsidRPr="00914D55">
        <w:rPr>
          <w:rFonts w:ascii="Times New Roman" w:eastAsia="Times New Roman" w:hAnsi="Times New Roman" w:cs="Times New Roman"/>
          <w:kern w:val="0"/>
          <w14:ligatures w14:val="none"/>
        </w:rPr>
        <w:t xml:space="preserve"> dokumentaciją. Į Priežiūros reglamentą turi būti įtraukti šios specifikacijos 4.1 papunktyje pateikti reikalavimai ir nuostatos. Priežiūros reglamento projektas turės būti parengtas pagal tipinį Priežiūros reglamento projektą (šabloną), kurį Perkančioji organizacija pateiks Paslaugų teikėjui pasirašius Sutartį. Iki Priežiūros reglamento patvirtinimo priežiūros ir palaikymo paslaugos teikiamos vadovaujantis šioje specifikacijoje nustatytais reikalavimais. Priežiūros reglamento parengimas yra pasirengimas teikti GVS priežiūros ir palaikymo paslaugas, todėl šis darbas nebus apmokamas.</w:t>
      </w:r>
    </w:p>
    <w:p w14:paraId="52731503"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lastRenderedPageBreak/>
        <w:t xml:space="preserve">4.2.2. </w:t>
      </w:r>
      <w:r w:rsidRPr="00914D55">
        <w:rPr>
          <w:rFonts w:ascii="Times New Roman" w:eastAsia="Times New Roman" w:hAnsi="Times New Roman" w:cs="Times New Roman"/>
          <w:bCs/>
          <w:kern w:val="0"/>
          <w14:ligatures w14:val="none"/>
        </w:rPr>
        <w:t>Komunikacija tarp Paslaugų teikėjo ir Perkančiosios organizacijos teikiant priežiūros ir palaikymo paslaugas turės būti vykdoma per vieną prieigos tašką – ITPC. ITPC sistemoje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siuntimo sąlygos turės atitikti Perkančiosios organizacijos reikalavimus.</w:t>
      </w:r>
    </w:p>
    <w:p w14:paraId="23FA06CF"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4.2.3. Paslaugų teikėjas turi taip organizuoti savo veiklą, kad savo techninėmis ir organizacinėmis priemonėmis valdytų su GVS priežiūra ir palaikymu susijusius kreipinius, Perkančiosios organizacijos perduodamus spręsti Paslaugų teikėjui elektroniniu paštu, fiksuoto arba mobilaus ryšio telefonu, ir užtikrintų kokybišką ir savalaikį paslaugų teikimą pagal šioje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49E3EA32"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 xml:space="preserve">4.2.4. </w:t>
      </w:r>
      <w:r w:rsidRPr="00914D55">
        <w:rPr>
          <w:rFonts w:ascii="Times New Roman" w:eastAsia="Times New Roman" w:hAnsi="Times New Roman" w:cs="Times New Roman"/>
          <w:kern w:val="0"/>
          <w14:ligatures w14:val="none"/>
        </w:rPr>
        <w:t>Esant pakeitimams, su perkančiąja organizacija sutartu būdu ir periodiškumu, Paslaugų teikėjas turės pateikti Sutarties vykdymo metu pakeistos GVS išeities kodus (</w:t>
      </w:r>
      <w:proofErr w:type="spellStart"/>
      <w:r w:rsidRPr="00914D55">
        <w:rPr>
          <w:rFonts w:ascii="Times New Roman" w:eastAsia="Times New Roman" w:hAnsi="Times New Roman" w:cs="Times New Roman"/>
          <w:i/>
          <w:kern w:val="0"/>
          <w14:ligatures w14:val="none"/>
        </w:rPr>
        <w:t>source</w:t>
      </w:r>
      <w:proofErr w:type="spellEnd"/>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codes</w:t>
      </w:r>
      <w:proofErr w:type="spellEnd"/>
      <w:r w:rsidRPr="00914D55">
        <w:rPr>
          <w:rFonts w:ascii="Times New Roman" w:eastAsia="Times New Roman" w:hAnsi="Times New Roman" w:cs="Times New Roman"/>
          <w:kern w:val="0"/>
          <w14:ligatures w14:val="none"/>
        </w:rPr>
        <w:t xml:space="preserve">), kuriuose turės būti įrašyti komentarai ir paaiškinimai, ir kompiliavimo </w:t>
      </w:r>
      <w:proofErr w:type="spellStart"/>
      <w:r w:rsidRPr="00914D55">
        <w:rPr>
          <w:rFonts w:ascii="Times New Roman" w:eastAsia="Times New Roman" w:hAnsi="Times New Roman" w:cs="Times New Roman"/>
          <w:kern w:val="0"/>
          <w14:ligatures w14:val="none"/>
        </w:rPr>
        <w:t>skriptus</w:t>
      </w:r>
      <w:proofErr w:type="spellEnd"/>
      <w:r w:rsidRPr="00914D55">
        <w:rPr>
          <w:rFonts w:ascii="Times New Roman" w:eastAsia="Times New Roman" w:hAnsi="Times New Roman" w:cs="Times New Roman"/>
          <w:kern w:val="0"/>
          <w14:ligatures w14:val="none"/>
        </w:rPr>
        <w:t xml:space="preserve"> bei kartu su Perkančiosios organizacijos atstovais Perkančiosios organizacijos pateiktoje techninėje infrastruktūroje įdiegti pakeitimus pagal pateiktus išeities kodus ir kompiliavimo </w:t>
      </w:r>
      <w:proofErr w:type="spellStart"/>
      <w:r w:rsidRPr="00914D55">
        <w:rPr>
          <w:rFonts w:ascii="Times New Roman" w:eastAsia="Times New Roman" w:hAnsi="Times New Roman" w:cs="Times New Roman"/>
          <w:kern w:val="0"/>
          <w14:ligatures w14:val="none"/>
        </w:rPr>
        <w:t>skriptus</w:t>
      </w:r>
      <w:proofErr w:type="spellEnd"/>
      <w:r w:rsidRPr="00914D55">
        <w:rPr>
          <w:rFonts w:ascii="Times New Roman" w:eastAsia="Times New Roman" w:hAnsi="Times New Roman" w:cs="Times New Roman"/>
          <w:kern w:val="0"/>
          <w14:ligatures w14:val="none"/>
        </w:rPr>
        <w:t xml:space="preserve"> ir įrodyti, kad jie yra pakankami veikimui užtikrinti.</w:t>
      </w:r>
      <w:r w:rsidRPr="00914D55">
        <w:rPr>
          <w:rFonts w:ascii="Times New Roman" w:eastAsia="Times New Roman" w:hAnsi="Times New Roman" w:cs="Times New Roman"/>
          <w:kern w:val="0"/>
          <w:lang w:eastAsia="lt-LT"/>
          <w14:ligatures w14:val="none"/>
        </w:rPr>
        <w:t xml:space="preserve"> Turi būti parengta instrukcija Perkančios organizacijos specialistams, kuria vadovaujantis būtų galima atlikti pakeistos GVS kompiliavimą iš išeities kodų</w:t>
      </w:r>
      <w:r w:rsidRPr="00914D55">
        <w:rPr>
          <w:rFonts w:ascii="Times New Roman" w:eastAsia="Times New Roman" w:hAnsi="Times New Roman" w:cs="Times New Roman"/>
          <w:kern w:val="0"/>
          <w14:ligatures w14:val="none"/>
        </w:rPr>
        <w:t>.</w:t>
      </w:r>
    </w:p>
    <w:p w14:paraId="479C6671"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4.2.5. Priežiūros ir palaikymo darbus</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kern w:val="0"/>
          <w14:ligatures w14:val="none"/>
        </w:rPr>
        <w:t>Paslaugų teikėjas turės organizuoti ir dokumentuoti taip, kad Perkančioji organizacija turėtų galimybę:</w:t>
      </w:r>
    </w:p>
    <w:p w14:paraId="5612D491"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4.2.5.1. sekti kiekvieno su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kern w:val="0"/>
          <w14:ligatures w14:val="none"/>
        </w:rPr>
        <w:t>priežiūra ir palaikymu susijusio kreipinio (sutrikimo, pagalbos ar paslaugos prašymo) sprendimo eigą;</w:t>
      </w:r>
    </w:p>
    <w:p w14:paraId="2B719E83"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4.2.5.2. gauti išsamią informaciją apie visus GVS priežiūros ir palaikymo metu registruotus kreipinius, jų sprendimų būdus ir rezultatus bei rekomendacijas, skirtas problemų bei neefektyvaus resursų naudojimo prevencijai;</w:t>
      </w:r>
    </w:p>
    <w:p w14:paraId="40DAC747"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4.2.5.3. perimti konkrečių priežiūros problemų diagnostikos bei sprendimo patirtį, Paslaugų teikėjui perteikiant žinias apie tipinių priežiūros veiklų atlikimo galimybes ir sutrikimų (klaidų) šalinimo atvejus GVS priežiūros specialistams.</w:t>
      </w:r>
    </w:p>
    <w:p w14:paraId="241BD7C5"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4.2.6. Pašalinęs sutrikimą, įgyvendinęs paslaugos prašymą ar suteikęs pagalbą Paslaugų teikėjas Priežiūros reglamente nustatyta tvarka turės pateikti koncentruotą ir aiškų atliktos veiklos bei jos rezultato aprašymą.</w:t>
      </w:r>
    </w:p>
    <w:p w14:paraId="5B316666"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4.2.7. Visi Paslaugų teikėjo atliekami darbai, susiję su GVS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papildytas (patikslintas) sistemos aprašymas, papildytos (patikslintos) instrukcijos naudotojams ir priežiūros specialistams.</w:t>
      </w:r>
    </w:p>
    <w:p w14:paraId="11323BFC"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4.2.8. GVS ir jos realizavimo priemonių pakeitimai ir papildymai turi tapti integralia veikiančios GVS dalimi, panaudojant tą pačią techninę platformą ir nepažeidžiant esamos architektūros</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kern w:val="0"/>
          <w14:ligatures w14:val="none"/>
        </w:rPr>
        <w:t>reikalavimų. Jeigu diegiamos funkcijos pareikalautų technologinių veikiančios GVS pakeitimų, pastarieji turi būti suderinti su Perkančiąja organizacija.</w:t>
      </w:r>
    </w:p>
    <w:p w14:paraId="4F33FFB9"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 xml:space="preserve">4.2.9. </w:t>
      </w:r>
      <w:r w:rsidRPr="00914D55">
        <w:rPr>
          <w:rFonts w:ascii="Times New Roman" w:eastAsia="Times New Roman" w:hAnsi="Times New Roman" w:cs="Times New Roman"/>
          <w:iCs/>
          <w:kern w:val="0"/>
          <w14:ligatures w14:val="none"/>
        </w:rPr>
        <w:t xml:space="preserve">Atliekant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iCs/>
          <w:kern w:val="0"/>
          <w14:ligatures w14:val="none"/>
        </w:rPr>
        <w:t xml:space="preserve">papildymus (pataisymus) turės būti kreipiamas dėmesys ne tik į funkcijos atlikimo teisingumą, bet ir į jos atlikimo efektyvumą ir priimtinumą naudotojui, siekiant, kad </w:t>
      </w:r>
      <w:r w:rsidRPr="00914D55">
        <w:rPr>
          <w:rFonts w:ascii="Times New Roman" w:eastAsia="Times New Roman" w:hAnsi="Times New Roman" w:cs="Times New Roman"/>
          <w:kern w:val="0"/>
          <w14:ligatures w14:val="none"/>
        </w:rPr>
        <w:t xml:space="preserve">GVS </w:t>
      </w:r>
      <w:r w:rsidRPr="00914D55">
        <w:rPr>
          <w:rFonts w:ascii="Times New Roman" w:eastAsia="Times New Roman" w:hAnsi="Times New Roman" w:cs="Times New Roman"/>
          <w:iCs/>
          <w:kern w:val="0"/>
          <w14:ligatures w14:val="none"/>
        </w:rPr>
        <w:t xml:space="preserve">naudotojo aplinka (angl. </w:t>
      </w:r>
      <w:proofErr w:type="spellStart"/>
      <w:r w:rsidRPr="00914D55">
        <w:rPr>
          <w:rFonts w:ascii="Times New Roman" w:eastAsia="Times New Roman" w:hAnsi="Times New Roman" w:cs="Times New Roman"/>
          <w:i/>
          <w:kern w:val="0"/>
          <w14:ligatures w14:val="none"/>
        </w:rPr>
        <w:t>user</w:t>
      </w:r>
      <w:proofErr w:type="spellEnd"/>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interface</w:t>
      </w:r>
      <w:proofErr w:type="spellEnd"/>
      <w:r w:rsidRPr="00914D55">
        <w:rPr>
          <w:rFonts w:ascii="Times New Roman" w:eastAsia="Times New Roman" w:hAnsi="Times New Roman" w:cs="Times New Roman"/>
          <w:iCs/>
          <w:kern w:val="0"/>
          <w14:ligatures w14:val="none"/>
        </w:rPr>
        <w:t>) būtų lengvai suprantama, pritaikyta vidutinio lygio naudotojams, naudojanti galutiniams naudotojams suprantamas ir jų veikloje naudojamas sąvokas.</w:t>
      </w:r>
    </w:p>
    <w:p w14:paraId="18E6397F"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i/>
          <w:iCs/>
          <w:kern w:val="0"/>
          <w:lang w:eastAsia="lt-LT"/>
          <w14:ligatures w14:val="none"/>
        </w:rPr>
      </w:pPr>
      <w:r w:rsidRPr="00914D55">
        <w:rPr>
          <w:rFonts w:ascii="Times New Roman" w:eastAsia="Times New Roman" w:hAnsi="Times New Roman" w:cs="Times New Roman"/>
          <w:iCs/>
          <w:kern w:val="0"/>
          <w14:ligatures w14:val="none"/>
        </w:rPr>
        <w:t xml:space="preserve">4.2.10. </w:t>
      </w:r>
      <w:r w:rsidRPr="00914D55">
        <w:rPr>
          <w:rFonts w:ascii="Times New Roman" w:eastAsia="Times New Roman" w:hAnsi="Times New Roman" w:cs="Times New Roman"/>
          <w:kern w:val="0"/>
          <w14:ligatures w14:val="none"/>
        </w:rPr>
        <w:t xml:space="preserve">Paslaugų teikėjas, teikdamas </w:t>
      </w:r>
      <w:r w:rsidRPr="00914D55">
        <w:rPr>
          <w:rFonts w:ascii="Times New Roman" w:eastAsia="Times New Roman" w:hAnsi="Times New Roman" w:cs="Times New Roman"/>
          <w:kern w:val="0"/>
          <w:lang w:eastAsia="lt-LT"/>
          <w14:ligatures w14:val="none"/>
        </w:rPr>
        <w:t xml:space="preserve">GVS priežiūros ir palaikymo paslaugas ir siūlydamas papildymų (pataisymų) įgyvendinimo būdus, turi atsižvelgti į jų suderinamumą su jau įdiegtais LM sprendimais ir jų atitikimą Integruotos MIS funkcinės ir techninės architektūros reikalavimams, siekiant išsaugoti įdėtas investicijas (angl. </w:t>
      </w:r>
      <w:proofErr w:type="spellStart"/>
      <w:r w:rsidRPr="00914D55">
        <w:rPr>
          <w:rFonts w:ascii="Times New Roman" w:eastAsia="Times New Roman" w:hAnsi="Times New Roman" w:cs="Times New Roman"/>
          <w:i/>
          <w:iCs/>
          <w:kern w:val="0"/>
          <w:lang w:eastAsia="lt-LT"/>
          <w14:ligatures w14:val="none"/>
        </w:rPr>
        <w:t>investment</w:t>
      </w:r>
      <w:proofErr w:type="spellEnd"/>
      <w:r w:rsidRPr="00914D55">
        <w:rPr>
          <w:rFonts w:ascii="Times New Roman" w:eastAsia="Times New Roman" w:hAnsi="Times New Roman" w:cs="Times New Roman"/>
          <w:i/>
          <w:iCs/>
          <w:kern w:val="0"/>
          <w:lang w:eastAsia="lt-LT"/>
          <w14:ligatures w14:val="none"/>
        </w:rPr>
        <w:t xml:space="preserve"> </w:t>
      </w:r>
      <w:proofErr w:type="spellStart"/>
      <w:r w:rsidRPr="00914D55">
        <w:rPr>
          <w:rFonts w:ascii="Times New Roman" w:eastAsia="Times New Roman" w:hAnsi="Times New Roman" w:cs="Times New Roman"/>
          <w:i/>
          <w:iCs/>
          <w:kern w:val="0"/>
          <w:lang w:eastAsia="lt-LT"/>
          <w14:ligatures w14:val="none"/>
        </w:rPr>
        <w:t>saving</w:t>
      </w:r>
      <w:proofErr w:type="spellEnd"/>
      <w:r w:rsidRPr="00914D55">
        <w:rPr>
          <w:rFonts w:ascii="Times New Roman" w:eastAsia="Times New Roman" w:hAnsi="Times New Roman" w:cs="Times New Roman"/>
          <w:i/>
          <w:iCs/>
          <w:kern w:val="0"/>
          <w:lang w:eastAsia="lt-LT"/>
          <w14:ligatures w14:val="none"/>
        </w:rPr>
        <w:t>).</w:t>
      </w:r>
    </w:p>
    <w:p w14:paraId="53387615"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4.2.11. Visi pakeitimai turi būti realizuojami muitinės turimoje informacinių technologijų architektūroje, naujų operacinių sistemų, duomenų bazių valdymo sistemų versijų ir papildomų techninių resursų poreikis turės būti derinamas su Perkančiąja organizacija GVS pakeitimų analizės etapuose.</w:t>
      </w:r>
    </w:p>
    <w:p w14:paraId="3816DF44"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lastRenderedPageBreak/>
        <w:t xml:space="preserve">4.2.12. </w:t>
      </w:r>
      <w:r w:rsidRPr="00914D55">
        <w:rPr>
          <w:rFonts w:ascii="Times New Roman" w:eastAsia="Times New Roman" w:hAnsi="Times New Roman" w:cs="Times New Roman"/>
          <w:kern w:val="0"/>
          <w14:ligatures w14:val="none"/>
        </w:rPr>
        <w:t>Paslaugų teikėjas turės kas ketvirtį pateikti ketvirčio ataskaitas ir galutinę ataskaitą už visą GVS priežiūros ir palaikymo laikotarpį. Į ketvirtines ataskaitas turės būti įtraukti visų Paslaugų teikėjo suteiktų paslaugų aprašymai, jei buvo atlikti papildymai (pataisymai) – nurodant atnaujintos GVS kreipinio numerį ir įdiegimo datą. Į ataskaitas priedų formą turės būti įtraukti ir visi per ataskaitinį ketvirtį suteiktų paslaugų kaštų įvertinimai. Detalūs reikalavimai ataskaitoms pateikti šios techninės specifikacijos 5 punkte.</w:t>
      </w:r>
    </w:p>
    <w:p w14:paraId="60801329"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4.2.13. Perkančiosios organizacijos mokėjimas Paslaugų teikėjui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2C6BF578"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4.2.14. Ataskaitų rengimas yra periodinio atsiskaitymo už suteiktas paslaugas rezultatas, todėl nebus apmokamas.</w:t>
      </w:r>
      <w:bookmarkStart w:id="111" w:name="_Hlk516468356"/>
    </w:p>
    <w:p w14:paraId="44B4D3CF"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4.2.15. Jeigu 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914D55">
        <w:rPr>
          <w:rFonts w:ascii="Times New Roman" w:eastAsia="Times New Roman" w:hAnsi="Times New Roman" w:cs="Times New Roman"/>
          <w:kern w:val="0"/>
          <w:vertAlign w:val="superscript"/>
          <w14:ligatures w14:val="none"/>
        </w:rPr>
        <w:footnoteReference w:id="5"/>
      </w:r>
      <w:r w:rsidRPr="00914D55">
        <w:rPr>
          <w:rFonts w:ascii="Times New Roman" w:eastAsia="Times New Roman" w:hAnsi="Times New Roman" w:cs="Times New Roman"/>
          <w:kern w:val="0"/>
          <w14:ligatures w14:val="none"/>
        </w:rPr>
        <w:t xml:space="preserve"> Sutartyje numatytos didžiausios GVS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bookmarkEnd w:id="111"/>
      <w:r w:rsidRPr="00914D55">
        <w:rPr>
          <w:rFonts w:ascii="Times New Roman" w:eastAsia="Times New Roman" w:hAnsi="Times New Roman" w:cs="Times New Roman"/>
          <w:kern w:val="0"/>
          <w14:ligatures w14:val="none"/>
        </w:rPr>
        <w:t>.</w:t>
      </w:r>
    </w:p>
    <w:p w14:paraId="572B3947" w14:textId="77777777" w:rsidR="00B0058C" w:rsidRPr="00914D55" w:rsidRDefault="00B0058C" w:rsidP="0041518D">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2667A252" w14:textId="77777777" w:rsidR="00C81448" w:rsidRPr="00914D55" w:rsidRDefault="00C81448" w:rsidP="001D41C5">
      <w:pPr>
        <w:tabs>
          <w:tab w:val="left" w:pos="1134"/>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5. BENDRIEJI REIKALAVIMAI VISOMS SUTARTIES VYKDYMO METU ATLIKTOMS VEIKLOMS</w:t>
      </w:r>
    </w:p>
    <w:p w14:paraId="70CAF4EF" w14:textId="77777777" w:rsidR="00C81448" w:rsidRPr="00914D55" w:rsidRDefault="00C81448" w:rsidP="00C81448">
      <w:pPr>
        <w:tabs>
          <w:tab w:val="left" w:pos="1418"/>
        </w:tabs>
        <w:suppressAutoHyphens/>
        <w:spacing w:after="0" w:line="20" w:lineRule="atLeast"/>
        <w:jc w:val="both"/>
        <w:rPr>
          <w:rFonts w:ascii="Times New Roman" w:eastAsia="Times New Roman" w:hAnsi="Times New Roman" w:cs="Times New Roman"/>
          <w:kern w:val="0"/>
          <w14:ligatures w14:val="none"/>
        </w:rPr>
      </w:pPr>
    </w:p>
    <w:p w14:paraId="35236A2A"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5.1. Visi Paslaugų teikėjo atliekami darbai, susiję su GVS papildymų ir (arba) pataisymų atlikimu, turi apimti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w:t>
      </w:r>
    </w:p>
    <w:p w14:paraId="2AAC921E"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5.2. Atlikdamas Sutartyje numatytas veiklas Paslaugų teikėjas privalės laikytis Perkančiosios organizacijos nustatytų saugaus darbo su Integruotos MIS ir išorinėmis IS reikalavimų.</w:t>
      </w:r>
    </w:p>
    <w:p w14:paraId="396E5FF7"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 xml:space="preserve">5.3. Sutarties vykdymo metu Paslaugų teikėjas Perkančiajai organizacijai turės pateikti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kern w:val="0"/>
          <w14:ligatures w14:val="none"/>
        </w:rPr>
        <w:t>priežiūros ir palaikymo ketvirčio ir galutinę ataskaitas.</w:t>
      </w:r>
      <w:r w:rsidRPr="00914D55">
        <w:rPr>
          <w:rFonts w:ascii="Times New Roman" w:eastAsia="Times New Roman" w:hAnsi="Times New Roman" w:cs="Times New Roman"/>
          <w:kern w:val="0"/>
          <w:lang w:eastAsia="lt-LT"/>
          <w14:ligatures w14:val="none"/>
        </w:rPr>
        <w:t xml:space="preserve"> </w:t>
      </w:r>
    </w:p>
    <w:p w14:paraId="5A64631E"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t xml:space="preserve">5.4. </w:t>
      </w:r>
      <w:r w:rsidRPr="00914D55">
        <w:rPr>
          <w:rFonts w:ascii="Times New Roman" w:eastAsia="Times New Roman" w:hAnsi="Times New Roman" w:cs="Times New Roman"/>
          <w:kern w:val="0"/>
          <w14:ligatures w14:val="none"/>
        </w:rPr>
        <w:t xml:space="preserve">Ataskaitų pateikimo terminai: </w:t>
      </w:r>
    </w:p>
    <w:p w14:paraId="583B4E50"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5.4.1. GVS ketvirčio ataskaitos apie visas per kalendorinį ketvirtį suteiktas GVS priežiūros ir palaikymo paslaugas turi būti pateikiamos iki kito ketvirčio pirmo mėnesio 10 kalendorinės dienos</w:t>
      </w:r>
      <w:r w:rsidRPr="00914D55">
        <w:rPr>
          <w:rFonts w:ascii="Times New Roman" w:eastAsia="Times New Roman" w:hAnsi="Times New Roman" w:cs="Times New Roman"/>
          <w:kern w:val="0"/>
          <w:vertAlign w:val="superscript"/>
          <w14:ligatures w14:val="none"/>
        </w:rPr>
        <w:footnoteReference w:id="6"/>
      </w:r>
      <w:r w:rsidRPr="00914D55">
        <w:rPr>
          <w:rFonts w:ascii="Times New Roman" w:eastAsia="Times New Roman" w:hAnsi="Times New Roman" w:cs="Times New Roman"/>
          <w:kern w:val="0"/>
          <w14:ligatures w14:val="none"/>
        </w:rPr>
        <w:t>;</w:t>
      </w:r>
    </w:p>
    <w:p w14:paraId="763839C9"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5.4.2. GVS priežiūros ir palaikymo darbų galutinės ataskaitos projektas turi būti pateiktas ne vėliau kaip likus 10 kalendorinių dienų iki priežiūros ir palaikymo paslaugų teikimo pabaigos ir ne vėliau kaip iki galutinės Sutarties įgyvendinimo datos turi būti pateikta galutinė GVS priežiūros ir palaikymo paslaugų teikimo ataskaita.</w:t>
      </w:r>
    </w:p>
    <w:p w14:paraId="660DD558"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 GVS priežiūros ir palaikymo ketvirčio ataskaitoje turi būti nurodyta:</w:t>
      </w:r>
    </w:p>
    <w:p w14:paraId="3BBE7E97"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5.5.1. per ataskaitinį laikotarpį registruotų ir perduotų Paslaugų teikėjui spręsti kreipinių suvestinė, pateikiant kreipinio kategoriją (sutrikimas, pagalbos ar paslaugos prašymas), prioritetą, registravimo ITPC ir Paslaugų teikėjo reakcijos datas ir laikus, kreipinio išsprendimo ir išsprendimo patvirtinimo datas, trumpą kreipinio apibūdinimą;</w:t>
      </w:r>
    </w:p>
    <w:p w14:paraId="160B36BB"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5.5.2. per ataskaitinį laikotarpį išspręstų ir atmestų kreipinių suvestinė, pateikiant kreipinio trumpą apibūdinimą ir sprendimo aprašymą;</w:t>
      </w:r>
    </w:p>
    <w:p w14:paraId="473F6F89"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5.5.3. ataskaitinio laikotarpio pabaigai likusių sprendžiamų kreipinių suvestinė;</w:t>
      </w:r>
    </w:p>
    <w:p w14:paraId="67A6BF2C"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5.5.4. per ataskaitinį laikotarpį įdiegtų GVS atnaujinimų sąrašas;</w:t>
      </w:r>
    </w:p>
    <w:p w14:paraId="0300E41D"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5.5.5. kitos ataskaitiniu laikotarpiu atliktos veiklos;</w:t>
      </w:r>
    </w:p>
    <w:p w14:paraId="543BD9F1"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5.5.6. rizikos, problemos ir pasiūlymai, susiję su GVS priežiūros ir palaikymo paslaugų teikimu.</w:t>
      </w:r>
    </w:p>
    <w:p w14:paraId="1724CF3E"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 xml:space="preserve">5.6.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kern w:val="0"/>
          <w14:ligatures w14:val="none"/>
        </w:rPr>
        <w:t>priežiūros ir palaikymo galutinėje ataskaitoje turi būti nurodyta:</w:t>
      </w:r>
    </w:p>
    <w:p w14:paraId="7A2F3C16"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5.6.1. atlikta veikla ir pasiekti rezultatai per GVS priežiūros ir palaikymo įgyvendinimo laikotarpį;</w:t>
      </w:r>
    </w:p>
    <w:p w14:paraId="01210B89"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5.6.2. likusi rizika ir problemos bei pasiūlymai, kaip jas išspręsti;</w:t>
      </w:r>
    </w:p>
    <w:p w14:paraId="6BC43DD7"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5.6.3. tolesnių veiksmų ir (ar) papildomų priemonių ar uždavinių, kurių turėtų imtis Perkančioji organizacija, siūlymas.</w:t>
      </w:r>
    </w:p>
    <w:p w14:paraId="62854E5A" w14:textId="77777777" w:rsidR="00C81448" w:rsidRPr="00914D55" w:rsidRDefault="00C81448" w:rsidP="00C81448">
      <w:pPr>
        <w:tabs>
          <w:tab w:val="left" w:pos="1440"/>
        </w:tabs>
        <w:suppressAutoHyphens/>
        <w:spacing w:after="0" w:line="20" w:lineRule="atLeast"/>
        <w:ind w:left="720"/>
        <w:jc w:val="both"/>
        <w:rPr>
          <w:rFonts w:ascii="Times New Roman" w:eastAsia="Times New Roman" w:hAnsi="Times New Roman" w:cs="Times New Roman"/>
          <w:kern w:val="0"/>
          <w14:ligatures w14:val="none"/>
        </w:rPr>
      </w:pPr>
    </w:p>
    <w:p w14:paraId="2F1BB1A1" w14:textId="77777777" w:rsidR="00C81448" w:rsidRPr="00914D55" w:rsidRDefault="00C81448" w:rsidP="00C81448">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6. REIKALAVIMAI DOKUMENTAMS</w:t>
      </w:r>
    </w:p>
    <w:p w14:paraId="547A4CA5" w14:textId="77777777" w:rsidR="00C81448" w:rsidRPr="00914D55" w:rsidRDefault="00C81448" w:rsidP="00C81448">
      <w:pPr>
        <w:tabs>
          <w:tab w:val="left" w:pos="1276"/>
          <w:tab w:val="num" w:pos="1418"/>
        </w:tabs>
        <w:suppressAutoHyphens/>
        <w:spacing w:after="0" w:line="20" w:lineRule="atLeast"/>
        <w:ind w:left="720"/>
        <w:jc w:val="both"/>
        <w:rPr>
          <w:rFonts w:ascii="Times New Roman" w:eastAsia="Times New Roman" w:hAnsi="Times New Roman" w:cs="Times New Roman"/>
          <w:kern w:val="0"/>
          <w14:ligatures w14:val="none"/>
        </w:rPr>
      </w:pPr>
    </w:p>
    <w:p w14:paraId="72DB4A0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6.1. Visi dokumentai, įskaitant </w:t>
      </w:r>
      <w:r w:rsidRPr="00914D55">
        <w:rPr>
          <w:rFonts w:ascii="Times New Roman" w:eastAsia="Times New Roman" w:hAnsi="Times New Roman" w:cs="Times New Roman"/>
          <w:bCs/>
          <w:kern w:val="0"/>
          <w14:ligatures w14:val="none"/>
        </w:rPr>
        <w:t xml:space="preserve">dokumentų projektus, </w:t>
      </w:r>
      <w:r w:rsidRPr="00914D55">
        <w:rPr>
          <w:rFonts w:ascii="Times New Roman" w:eastAsia="Times New Roman" w:hAnsi="Times New Roman" w:cs="Times New Roman"/>
          <w:kern w:val="0"/>
          <w14:ligatures w14:val="none"/>
        </w:rPr>
        <w:t>turi būti rengiami ir pateikiami lietuvių kalba.</w:t>
      </w:r>
    </w:p>
    <w:p w14:paraId="61B2F010"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6.2. Visi dokumentai, įskaitant dokumentų projektus, turi būti pateikiami elektronine forma (naudotini standartiniai </w:t>
      </w:r>
      <w:r w:rsidRPr="00914D55">
        <w:rPr>
          <w:rFonts w:ascii="Times New Roman" w:eastAsia="Times New Roman" w:hAnsi="Times New Roman" w:cs="Times New Roman"/>
          <w:i/>
          <w:kern w:val="0"/>
          <w14:ligatures w14:val="none"/>
        </w:rPr>
        <w:t>Microsoft Office</w:t>
      </w:r>
      <w:r w:rsidRPr="00914D55">
        <w:rPr>
          <w:rFonts w:ascii="Times New Roman" w:eastAsia="Times New Roman" w:hAnsi="Times New Roman" w:cs="Times New Roman"/>
          <w:kern w:val="0"/>
          <w14:ligatures w14:val="none"/>
        </w:rPr>
        <w:t xml:space="preserve"> produktai (MS </w:t>
      </w:r>
      <w:r w:rsidRPr="00914D55">
        <w:rPr>
          <w:rFonts w:ascii="Times New Roman" w:eastAsia="Times New Roman" w:hAnsi="Times New Roman" w:cs="Times New Roman"/>
          <w:i/>
          <w:kern w:val="0"/>
          <w14:ligatures w14:val="none"/>
        </w:rPr>
        <w:t>Word</w:t>
      </w:r>
      <w:r w:rsidRPr="00914D55">
        <w:rPr>
          <w:rFonts w:ascii="Times New Roman" w:eastAsia="Times New Roman" w:hAnsi="Times New Roman" w:cs="Times New Roman"/>
          <w:kern w:val="0"/>
          <w14:ligatures w14:val="none"/>
        </w:rPr>
        <w:t xml:space="preserve">; MS </w:t>
      </w:r>
      <w:r w:rsidRPr="00914D55">
        <w:rPr>
          <w:rFonts w:ascii="Times New Roman" w:eastAsia="Times New Roman" w:hAnsi="Times New Roman" w:cs="Times New Roman"/>
          <w:i/>
          <w:kern w:val="0"/>
          <w14:ligatures w14:val="none"/>
        </w:rPr>
        <w:t>Excel</w:t>
      </w:r>
      <w:r w:rsidRPr="00914D55">
        <w:rPr>
          <w:rFonts w:ascii="Times New Roman" w:eastAsia="Times New Roman" w:hAnsi="Times New Roman" w:cs="Times New Roman"/>
          <w:kern w:val="0"/>
          <w14:ligatures w14:val="none"/>
        </w:rPr>
        <w:t xml:space="preserve">; MS </w:t>
      </w:r>
      <w:r w:rsidRPr="00914D55">
        <w:rPr>
          <w:rFonts w:ascii="Times New Roman" w:eastAsia="Times New Roman" w:hAnsi="Times New Roman" w:cs="Times New Roman"/>
          <w:i/>
          <w:kern w:val="0"/>
          <w14:ligatures w14:val="none"/>
        </w:rPr>
        <w:t>Visio</w:t>
      </w:r>
      <w:r w:rsidRPr="00914D55">
        <w:rPr>
          <w:rFonts w:ascii="Times New Roman" w:eastAsia="Times New Roman" w:hAnsi="Times New Roman" w:cs="Times New Roman"/>
          <w:kern w:val="0"/>
          <w14:ligatures w14:val="none"/>
        </w:rPr>
        <w:t xml:space="preserve">; MS </w:t>
      </w:r>
      <w:r w:rsidRPr="00914D55">
        <w:rPr>
          <w:rFonts w:ascii="Times New Roman" w:eastAsia="Times New Roman" w:hAnsi="Times New Roman" w:cs="Times New Roman"/>
          <w:i/>
          <w:kern w:val="0"/>
          <w14:ligatures w14:val="none"/>
        </w:rPr>
        <w:t>PowerPoint</w:t>
      </w:r>
      <w:r w:rsidRPr="00914D55">
        <w:rPr>
          <w:rFonts w:ascii="Times New Roman" w:eastAsia="Times New Roman" w:hAnsi="Times New Roman" w:cs="Times New Roman"/>
          <w:kern w:val="0"/>
          <w14:ligatures w14:val="none"/>
        </w:rPr>
        <w:t xml:space="preserve">) bei MS </w:t>
      </w:r>
      <w:r w:rsidRPr="00914D55">
        <w:rPr>
          <w:rFonts w:ascii="Times New Roman" w:eastAsia="Times New Roman" w:hAnsi="Times New Roman" w:cs="Times New Roman"/>
          <w:i/>
          <w:kern w:val="0"/>
          <w14:ligatures w14:val="none"/>
        </w:rPr>
        <w:t>Project</w:t>
      </w:r>
      <w:r w:rsidRPr="00914D55">
        <w:rPr>
          <w:rFonts w:ascii="Times New Roman" w:eastAsia="Times New Roman" w:hAnsi="Times New Roman" w:cs="Times New Roman"/>
          <w:kern w:val="0"/>
          <w14:ligatures w14:val="none"/>
        </w:rPr>
        <w:t xml:space="preserve"> priemonės). Galutinės elektroninės dokumentų versijos turi būti pateikiamos ir PDF formatu. </w:t>
      </w:r>
    </w:p>
    <w:p w14:paraId="28B07EA4"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6.3. Rengdamas Priežiūros reglamento ir ataskaitų projektus Paslaugų teikėjas turės naudoti Perkančiosios organizacijos pateiktus šablonus. Naudojant kitų dokumentų šablonus pirmenybė bus teikiama Perkančiosios organizacijos pateiktiesiems.</w:t>
      </w:r>
    </w:p>
    <w:p w14:paraId="15F7117A" w14:textId="77777777" w:rsidR="00C81448" w:rsidRPr="00914D55" w:rsidRDefault="00C81448" w:rsidP="00C81448">
      <w:pPr>
        <w:suppressAutoHyphens/>
        <w:autoSpaceDE w:val="0"/>
        <w:autoSpaceDN w:val="0"/>
        <w:adjustRightInd w:val="0"/>
        <w:spacing w:after="0" w:line="20" w:lineRule="atLeast"/>
        <w:jc w:val="both"/>
        <w:rPr>
          <w:rFonts w:ascii="Times New Roman" w:eastAsia="Times New Roman" w:hAnsi="Times New Roman" w:cs="Times New Roman"/>
          <w:kern w:val="0"/>
          <w14:ligatures w14:val="none"/>
        </w:rPr>
      </w:pPr>
    </w:p>
    <w:p w14:paraId="42663C2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7. SUTARTIES ĮGYVENDINIMO PRIEŽIŪRA IR VERTINIMAS</w:t>
      </w:r>
    </w:p>
    <w:p w14:paraId="671D8A6A"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p>
    <w:p w14:paraId="7353E8D6"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7.1.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Sutarties įgyvendinimas bus vertinamas pagal šiuos kriterijus:</w:t>
      </w:r>
    </w:p>
    <w:p w14:paraId="75183BE5"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7.1.1. Suteiktos šioje specifikacijoje pirmiau išvardytos GVS priežiūros ir palaikymo paslaugos.</w:t>
      </w:r>
    </w:p>
    <w:p w14:paraId="3DBEBE99"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 xml:space="preserve">7.1.2. </w:t>
      </w:r>
      <w:r w:rsidRPr="00914D55">
        <w:rPr>
          <w:rFonts w:ascii="Times New Roman" w:eastAsia="Times New Roman" w:hAnsi="Times New Roman" w:cs="Times New Roman"/>
          <w:kern w:val="0"/>
          <w:lang w:eastAsia="lt-LT"/>
          <w14:ligatures w14:val="none"/>
        </w:rPr>
        <w:t>Pateikti dokumentai:</w:t>
      </w:r>
    </w:p>
    <w:p w14:paraId="59A2B78A"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t xml:space="preserve">7.1.2.1. </w:t>
      </w:r>
      <w:r w:rsidRPr="00914D55">
        <w:rPr>
          <w:rFonts w:ascii="Times New Roman" w:eastAsia="Times New Roman" w:hAnsi="Times New Roman" w:cs="Times New Roman"/>
          <w:kern w:val="0"/>
          <w14:ligatures w14:val="none"/>
        </w:rPr>
        <w:t>Priežiūros reglamentas;</w:t>
      </w:r>
    </w:p>
    <w:p w14:paraId="52681FAB"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7.1.2.2. GVS priežiūros ir palaikymo ketvirčio ir galutinė ataskaitos;</w:t>
      </w:r>
    </w:p>
    <w:p w14:paraId="7F93CA98" w14:textId="77777777" w:rsidR="00C81448" w:rsidRPr="00914D55" w:rsidRDefault="00C81448" w:rsidP="00C81448">
      <w:pPr>
        <w:tabs>
          <w:tab w:val="num" w:pos="0"/>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7.1.2.3. analizės, projektavimo dokumentai, skirti GVS funkcionalumo papildymo ir (arba) pataisymo darbams aprašyti;</w:t>
      </w:r>
    </w:p>
    <w:p w14:paraId="63D02380" w14:textId="77777777" w:rsidR="00C81448" w:rsidRPr="00914D55" w:rsidRDefault="00C81448" w:rsidP="00C81448">
      <w:pPr>
        <w:tabs>
          <w:tab w:val="num" w:pos="0"/>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7.1.2.4. atliktų GVS papildymų ir (arba) pataisymų arba (ir) jos realizavimo priemonių pagrindu atnaujintas sistemos aprašymas, instrukcijos naudotojams, priežiūros specialistams ir kita sistemą aprašanti dokumentacija.</w:t>
      </w:r>
    </w:p>
    <w:p w14:paraId="42EED020" w14:textId="77777777" w:rsidR="00C81448" w:rsidRPr="00914D55" w:rsidRDefault="00C81448" w:rsidP="00C81448">
      <w:pPr>
        <w:tabs>
          <w:tab w:val="num" w:pos="0"/>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7.1.3. Esant pakeitimams, pateikti GVS atnaujinto programinio kodo išeities kodai (angl. </w:t>
      </w:r>
      <w:proofErr w:type="spellStart"/>
      <w:r w:rsidRPr="00914D55">
        <w:rPr>
          <w:rFonts w:ascii="Times New Roman" w:eastAsia="Times New Roman" w:hAnsi="Times New Roman" w:cs="Times New Roman"/>
          <w:i/>
          <w:kern w:val="0"/>
          <w14:ligatures w14:val="none"/>
        </w:rPr>
        <w:t>source</w:t>
      </w:r>
      <w:proofErr w:type="spellEnd"/>
      <w:r w:rsidRPr="00914D55">
        <w:rPr>
          <w:rFonts w:ascii="Times New Roman" w:eastAsia="Times New Roman" w:hAnsi="Times New Roman" w:cs="Times New Roman"/>
          <w:i/>
          <w:kern w:val="0"/>
          <w14:ligatures w14:val="none"/>
        </w:rPr>
        <w:t xml:space="preserve"> </w:t>
      </w:r>
      <w:proofErr w:type="spellStart"/>
      <w:r w:rsidRPr="00914D55">
        <w:rPr>
          <w:rFonts w:ascii="Times New Roman" w:eastAsia="Times New Roman" w:hAnsi="Times New Roman" w:cs="Times New Roman"/>
          <w:i/>
          <w:kern w:val="0"/>
          <w14:ligatures w14:val="none"/>
        </w:rPr>
        <w:t>codes</w:t>
      </w:r>
      <w:proofErr w:type="spellEnd"/>
      <w:r w:rsidRPr="00914D55">
        <w:rPr>
          <w:rFonts w:ascii="Times New Roman" w:eastAsia="Times New Roman" w:hAnsi="Times New Roman" w:cs="Times New Roman"/>
          <w:kern w:val="0"/>
          <w14:ligatures w14:val="none"/>
        </w:rPr>
        <w:t xml:space="preserve">). </w:t>
      </w:r>
    </w:p>
    <w:p w14:paraId="5EB3214F" w14:textId="77777777" w:rsidR="00C81448" w:rsidRPr="00914D55" w:rsidRDefault="00C81448" w:rsidP="00C81448">
      <w:pPr>
        <w:tabs>
          <w:tab w:val="num" w:pos="0"/>
          <w:tab w:val="left" w:pos="1560"/>
        </w:tabs>
        <w:suppressAutoHyphens/>
        <w:spacing w:after="0" w:line="20" w:lineRule="atLeast"/>
        <w:ind w:firstLine="709"/>
        <w:jc w:val="both"/>
        <w:rPr>
          <w:rFonts w:ascii="Times New Roman" w:eastAsia="Times New Roman" w:hAnsi="Times New Roman" w:cs="Times New Roman"/>
          <w:kern w:val="0"/>
          <w14:ligatures w14:val="none"/>
        </w:rPr>
      </w:pPr>
    </w:p>
    <w:p w14:paraId="1911AAB2"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8. SPECIFINIAI REIKALAVIMAI</w:t>
      </w:r>
    </w:p>
    <w:p w14:paraId="55CE1DB8"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p>
    <w:p w14:paraId="5F56F86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bCs/>
          <w:kern w:val="0"/>
          <w14:ligatures w14:val="none"/>
        </w:rPr>
        <w:t>8.1.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color w:val="000000"/>
          <w:kern w:val="0"/>
          <w:lang w:eastAsia="lt-LT"/>
          <w14:ligatures w14:val="none"/>
        </w:rPr>
        <w:t>Paslaugų teikėjas įsipareigoja užtikrinti atitiktį organizaciniams ir techniniams kibernetinio saugumo reikalavimams, kaip tai nurodyta Lietuvos Respublikos Vyriausybės 2018 m. gruodžio 5 d. nutarimo Nr. 1209 „Dėl Lietuvos Respublikos Vyriausybės 2018 m. rugpjūčio 13 d. nutarimo Nr. 818 „Dėl Nacionalinės kibernetinio saugumo strategijos patvirtinimo“ pakeitimo“ 1.3 papunkčiu patvirtintame Organizacinių ir techninių kibernetinio saugumo reikalavimų, taikomų kibernetinio saugumo subjektams, apraše.</w:t>
      </w:r>
    </w:p>
    <w:p w14:paraId="26838798"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lang w:eastAsia="lt-LT"/>
          <w14:ligatures w14:val="none"/>
        </w:rPr>
        <w:t xml:space="preserve">8.2. </w:t>
      </w:r>
      <w:r w:rsidRPr="00914D55">
        <w:rPr>
          <w:rFonts w:ascii="Times New Roman" w:eastAsia="Times New Roman" w:hAnsi="Times New Roman" w:cs="Times New Roman"/>
          <w:kern w:val="0"/>
          <w14:ligatures w14:val="none"/>
        </w:rPr>
        <w:t>Paslaugų teikėjas įsipareigoja laikytis Perkančiosios organizacijos reikalavimų, užtikrinančių  saugų muitinės informacinių sistemų elektroninės informacijos valdymą ir tvarkymą, kaip tai nurodyta Muitinės departamento generalinio direktoriaus 2015 m. spalio 15 d. įsakyme Nr. 1B</w:t>
      </w:r>
      <w:r w:rsidRPr="00914D55">
        <w:rPr>
          <w:rFonts w:ascii="Times New Roman" w:eastAsia="Times New Roman" w:hAnsi="Times New Roman" w:cs="Times New Roman"/>
          <w:kern w:val="0"/>
          <w14:ligatures w14:val="none"/>
        </w:rPr>
        <w:noBreakHyphen/>
        <w:t>791 „Dėl Muitinės informacinių sistemų duomenų saugos nuostatų patvirtinimo“.</w:t>
      </w:r>
    </w:p>
    <w:p w14:paraId="1EF58A58"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8.3. Paslaugų teikėjas įsipareigoja užtikrinti GVS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4CC9075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8.4.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572A94DA"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8.5. Paslaugų teikėjas įsipareigoja be raštiško išankstinio Perkančiosios organizacijos sutikimo neatskleisti jokiam kitam asmeniui (išskyrus nurodytus šios specifikacijos 8.6 papunktyje) iš Perkančiosios </w:t>
      </w:r>
      <w:r w:rsidRPr="00914D55">
        <w:rPr>
          <w:rFonts w:ascii="Times New Roman" w:eastAsia="Times New Roman" w:hAnsi="Times New Roman" w:cs="Times New Roman"/>
          <w:kern w:val="0"/>
          <w14:ligatures w14:val="none"/>
        </w:rPr>
        <w:lastRenderedPageBreak/>
        <w:t>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179D54A7"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8.6. 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09C53BE6"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8.7. 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6E97A6FE"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8.8. 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4AEE4034" w14:textId="77777777" w:rsidR="00C81448" w:rsidRPr="00914D55" w:rsidRDefault="00C81448" w:rsidP="00C81448">
      <w:pPr>
        <w:tabs>
          <w:tab w:val="left" w:pos="1276"/>
        </w:tabs>
        <w:suppressAutoHyphens/>
        <w:spacing w:after="0" w:line="20" w:lineRule="atLeast"/>
        <w:ind w:left="720"/>
        <w:jc w:val="both"/>
        <w:rPr>
          <w:rFonts w:ascii="Times New Roman" w:eastAsia="Times New Roman" w:hAnsi="Times New Roman" w:cs="Times New Roman"/>
          <w:kern w:val="0"/>
          <w14:ligatures w14:val="none"/>
        </w:rPr>
      </w:pPr>
    </w:p>
    <w:p w14:paraId="3121F451"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9. ATITIKIMAS NACIONALINIO SAUGUMO INTERESAMS</w:t>
      </w:r>
    </w:p>
    <w:p w14:paraId="7EA690B4"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
          <w:kern w:val="0"/>
          <w14:ligatures w14:val="none"/>
        </w:rPr>
      </w:pPr>
    </w:p>
    <w:p w14:paraId="570A3BF4"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9.1.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bCs/>
          <w:kern w:val="0"/>
          <w14:ligatures w14:val="none"/>
        </w:rPr>
        <w:t>GVS priežiūros paslaugas teikiantis Paslaugų teikėjas ar jo pasitelkti subteikėjai neturi turėti interesų, galinčių kelti grėsmę nacionaliniam saugumui.</w:t>
      </w:r>
    </w:p>
    <w:p w14:paraId="3EAAF581"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9.2. GVS priežiūros paslaugas teikiantis Paslaugų teikėjas negali naudoti ar siūlyti naudoti Sutarties įgyvendinimo tikslams jokios techninės ir programinės įrangos, kuri galėtų kelti grėsmę nacionaliniam saugumui.</w:t>
      </w:r>
    </w:p>
    <w:p w14:paraId="3F9924FD"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9.3. GVS priežiūros ir palaikymo paslaugas teikiantis Paslaugų teikėjas turi atitikti 2014 m. liepos 31 d. tarybos reglamento (ES) Nr. 833/2014 dėl ribojimo priemonių atsižvelgiant į Rusijos veiksmus, kuriais destabilizuojama padėtis Ukrainoje reikalavimus.</w:t>
      </w:r>
    </w:p>
    <w:p w14:paraId="712CD08E"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
          <w:kern w:val="0"/>
          <w14:ligatures w14:val="none"/>
        </w:rPr>
      </w:pPr>
    </w:p>
    <w:p w14:paraId="5F49BED6" w14:textId="77777777" w:rsidR="00C81448" w:rsidRPr="00914D55" w:rsidRDefault="00C81448" w:rsidP="00C81448">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10. INFORMACIJOS, VADOVAUJANTIS VIEŠŲJŲ PIRKIMŲ ĮSTATYMO 28 STRAIPSNIO „PIRKIMO OBJEKTO SKAIDYMAS Į DALIS“ REIKALAVIMAIS, PATEIKIMAS</w:t>
      </w:r>
    </w:p>
    <w:p w14:paraId="2B2AFD46" w14:textId="77777777" w:rsidR="00C81448" w:rsidRPr="00914D55" w:rsidRDefault="00C81448" w:rsidP="00C81448">
      <w:pPr>
        <w:tabs>
          <w:tab w:val="left" w:pos="1418"/>
        </w:tabs>
        <w:suppressAutoHyphens/>
        <w:spacing w:after="0" w:line="20" w:lineRule="atLeast"/>
        <w:ind w:firstLine="709"/>
        <w:jc w:val="both"/>
        <w:rPr>
          <w:rFonts w:ascii="Times New Roman" w:eastAsia="Times New Roman" w:hAnsi="Times New Roman" w:cs="Times New Roman"/>
          <w:kern w:val="0"/>
          <w14:ligatures w14:val="none"/>
        </w:rPr>
      </w:pPr>
    </w:p>
    <w:p w14:paraId="2B431EA1" w14:textId="77777777" w:rsidR="00C81448" w:rsidRPr="00914D55" w:rsidRDefault="00C81448" w:rsidP="00C81448">
      <w:pPr>
        <w:suppressAutoHyphens/>
        <w:spacing w:after="0" w:line="20" w:lineRule="atLeast"/>
        <w:ind w:firstLine="720"/>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Šis pirkimas į dalis neskaidomas, todėl pasiūlymai turi būti teikiami visai nurodytai 2 punkto paslaugų apimčiai. Pirkimas nėra skaidomas į dalis todėl, kad dėl skaidymo į dalis pirkimo sutarties vykdymas taptų per daug brangus ir sudėtingas techniniu požiūriu, nes tiek GVS priežiūros, tiek GVS palaikymo paslaugos būtų teikiamos tam pačiam – GVS – objektui. Atliekant GVS priežiūrą vienam teikėjui, o GVS palaikymo paslaugas teikiant kitam teikėjui, koreguojant tos pačios sistemos programinį kodą, praktiškai būtų neįmanoma nustatyti vieno ir kito teikėjo atsakomybės už jų darbo rezultatą ir GVS tinkamą funkcionavimą. Pirkimo objekto dalys yra neatsiejamai tarpusavyje susiję, tad pirkimo skaidymas į dalis padidintų riziką, kad Sutartis nebus įgyvendinta.</w:t>
      </w:r>
    </w:p>
    <w:p w14:paraId="3008C7E5" w14:textId="77777777" w:rsidR="00C81448" w:rsidRPr="00914D55" w:rsidRDefault="00C81448" w:rsidP="0041518D">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524B3CA7" w14:textId="77777777" w:rsidR="00B0058C" w:rsidRPr="00914D55" w:rsidRDefault="00B0058C"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5124C8E9" w14:textId="0AF41EB8" w:rsidR="00F16803" w:rsidRPr="00914D55" w:rsidRDefault="00F16803"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_________________________________________________</w:t>
      </w:r>
    </w:p>
    <w:p w14:paraId="2DC63136" w14:textId="77777777" w:rsidR="00C66E92" w:rsidRPr="00914D55" w:rsidRDefault="00C66E92" w:rsidP="00626569">
      <w:pPr>
        <w:rPr>
          <w:rFonts w:ascii="Times New Roman" w:hAnsi="Times New Roman" w:cs="Times New Roman"/>
        </w:rPr>
      </w:pPr>
    </w:p>
    <w:p w14:paraId="2A92B2E6" w14:textId="77777777" w:rsidR="004417AE" w:rsidRPr="00914D55" w:rsidRDefault="004417AE" w:rsidP="00626569">
      <w:pPr>
        <w:rPr>
          <w:rFonts w:ascii="Times New Roman" w:hAnsi="Times New Roman" w:cs="Times New Roman"/>
        </w:rPr>
      </w:pPr>
    </w:p>
    <w:p w14:paraId="3447FE4D" w14:textId="77777777" w:rsidR="004417AE" w:rsidRPr="00914D55" w:rsidRDefault="004417AE" w:rsidP="00626569">
      <w:pPr>
        <w:rPr>
          <w:rFonts w:ascii="Times New Roman" w:hAnsi="Times New Roman" w:cs="Times New Roman"/>
        </w:rPr>
      </w:pPr>
    </w:p>
    <w:p w14:paraId="4411A167" w14:textId="77777777" w:rsidR="004417AE" w:rsidRPr="00914D55" w:rsidRDefault="004417AE" w:rsidP="00626569">
      <w:pPr>
        <w:rPr>
          <w:rFonts w:ascii="Times New Roman" w:hAnsi="Times New Roman" w:cs="Times New Roman"/>
        </w:rPr>
      </w:pPr>
    </w:p>
    <w:p w14:paraId="27FA88B1" w14:textId="77777777" w:rsidR="00E26D45" w:rsidRPr="00914D55" w:rsidRDefault="00E26D45" w:rsidP="00626569">
      <w:pPr>
        <w:rPr>
          <w:rFonts w:ascii="Times New Roman" w:hAnsi="Times New Roman" w:cs="Times New Roman"/>
        </w:rPr>
      </w:pPr>
    </w:p>
    <w:p w14:paraId="1D3F3DFE" w14:textId="77777777" w:rsidR="00E26D45" w:rsidRPr="00914D55" w:rsidRDefault="00E26D45" w:rsidP="00626569">
      <w:pPr>
        <w:rPr>
          <w:rFonts w:ascii="Times New Roman" w:hAnsi="Times New Roman" w:cs="Times New Roman"/>
        </w:rPr>
      </w:pPr>
    </w:p>
    <w:p w14:paraId="0FF33A7C" w14:textId="36B4E4BD"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lastRenderedPageBreak/>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6C460053" w14:textId="77777777" w:rsidR="00356E61" w:rsidRPr="00914D5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112" w:name="_Hlk129006371"/>
    </w:p>
    <w:p w14:paraId="4F1ED5D6" w14:textId="65D67984" w:rsidR="00356E61" w:rsidRPr="00914D55" w:rsidRDefault="009B7236" w:rsidP="00356E61">
      <w:pPr>
        <w:spacing w:after="0" w:line="240" w:lineRule="auto"/>
        <w:jc w:val="center"/>
        <w:rPr>
          <w:rFonts w:ascii="Times New Roman" w:eastAsia="MS Mincho" w:hAnsi="Times New Roman" w:cs="Times New Roman"/>
          <w:b/>
        </w:rPr>
      </w:pPr>
      <w:r w:rsidRPr="00914D55">
        <w:rPr>
          <w:rFonts w:ascii="Times New Roman" w:hAnsi="Times New Roman" w:cs="Times New Roman"/>
          <w:b/>
          <w:bCs/>
        </w:rPr>
        <w:t>GARANTIJŲ</w:t>
      </w:r>
      <w:r w:rsidR="00356E61" w:rsidRPr="00914D55">
        <w:rPr>
          <w:rFonts w:ascii="Times New Roman" w:hAnsi="Times New Roman" w:cs="Times New Roman"/>
          <w:b/>
          <w:bCs/>
        </w:rPr>
        <w:t xml:space="preserve"> VALDYMO</w:t>
      </w:r>
      <w:r w:rsidR="00356E61" w:rsidRPr="00914D55">
        <w:rPr>
          <w:rFonts w:ascii="Times New Roman" w:hAnsi="Times New Roman" w:cs="Times New Roman"/>
          <w:b/>
          <w:color w:val="000000"/>
        </w:rPr>
        <w:t xml:space="preserve"> </w:t>
      </w:r>
      <w:r w:rsidR="00356E61" w:rsidRPr="00914D55">
        <w:rPr>
          <w:rFonts w:ascii="Times New Roman" w:eastAsiaTheme="minorEastAsia" w:hAnsi="Times New Roman" w:cs="Times New Roman"/>
          <w:b/>
          <w:bCs/>
          <w:lang w:eastAsia="zh-CN"/>
        </w:rPr>
        <w:t>SISTEMOS (</w:t>
      </w:r>
      <w:r w:rsidR="00C8605D" w:rsidRPr="00914D55">
        <w:rPr>
          <w:rFonts w:ascii="Times New Roman" w:eastAsiaTheme="minorEastAsia" w:hAnsi="Times New Roman" w:cs="Times New Roman"/>
          <w:b/>
          <w:bCs/>
          <w:lang w:eastAsia="zh-CN"/>
        </w:rPr>
        <w:t>GVS</w:t>
      </w:r>
      <w:r w:rsidR="00356E61" w:rsidRPr="00914D55">
        <w:rPr>
          <w:rFonts w:ascii="Times New Roman" w:eastAsiaTheme="minorEastAsia" w:hAnsi="Times New Roman" w:cs="Times New Roman"/>
          <w:b/>
          <w:bCs/>
          <w:lang w:eastAsia="zh-CN"/>
        </w:rPr>
        <w:t xml:space="preserve">) PRIEŽIŪROS IR PALAIKYMO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112"/>
      <w:r w:rsidR="00356E61" w:rsidRPr="00914D55">
        <w:rPr>
          <w:rFonts w:ascii="Times New Roman" w:eastAsia="MS Mincho" w:hAnsi="Times New Roman" w:cs="Times New Roman"/>
          <w:b/>
          <w:bCs/>
        </w:rPr>
        <w:t xml:space="preserve">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61A5C3D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
          <w:bCs/>
          <w:color w:val="000000"/>
        </w:rPr>
      </w:pPr>
      <w:r w:rsidRPr="00914D55">
        <w:rPr>
          <w:rFonts w:ascii="Times New Roman" w:eastAsia="Calibri" w:hAnsi="Times New Roman" w:cs="Times New Roman"/>
        </w:rPr>
        <w:t>____________</w:t>
      </w:r>
      <w:r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B97E93">
      <w:pPr>
        <w:keepNext/>
        <w:numPr>
          <w:ilvl w:val="0"/>
          <w:numId w:val="3"/>
        </w:numPr>
        <w:tabs>
          <w:tab w:val="left" w:pos="284"/>
        </w:tabs>
        <w:spacing w:before="60" w:after="60" w:line="240" w:lineRule="auto"/>
        <w:ind w:left="3544"/>
        <w:jc w:val="both"/>
        <w:outlineLvl w:val="0"/>
        <w:rPr>
          <w:rFonts w:ascii="Times New Roman" w:eastAsia="Calibri" w:hAnsi="Times New Roman" w:cs="Times New Roman"/>
          <w:b/>
          <w:bCs/>
        </w:rPr>
      </w:pPr>
      <w:bookmarkStart w:id="113" w:name="_Toc61251183"/>
      <w:r w:rsidRPr="00914D55">
        <w:rPr>
          <w:rFonts w:ascii="Times New Roman" w:eastAsia="Calibri" w:hAnsi="Times New Roman" w:cs="Times New Roman"/>
          <w:b/>
          <w:bCs/>
        </w:rPr>
        <w:t>INFORMACIJA APIE TIEKĖJĄ</w:t>
      </w:r>
      <w:bookmarkEnd w:id="113"/>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B97E93">
            <w:pPr>
              <w:numPr>
                <w:ilvl w:val="0"/>
                <w:numId w:val="4"/>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0F7733CD" w14:textId="77777777" w:rsidR="00356E61" w:rsidRPr="00914D55" w:rsidRDefault="00356E61" w:rsidP="00356E61">
      <w:pPr>
        <w:keepNext/>
        <w:tabs>
          <w:tab w:val="left" w:pos="284"/>
        </w:tabs>
        <w:spacing w:after="0" w:line="240" w:lineRule="auto"/>
        <w:ind w:firstLine="426"/>
        <w:jc w:val="both"/>
        <w:outlineLvl w:val="0"/>
        <w:rPr>
          <w:rFonts w:ascii="Times New Roman" w:eastAsia="Calibri" w:hAnsi="Times New Roman" w:cs="Times New Roman"/>
          <w:b/>
          <w:bCs/>
        </w:rPr>
      </w:pPr>
      <w:r w:rsidRPr="00914D55">
        <w:rPr>
          <w:rFonts w:ascii="Times New Roman" w:eastAsia="Calibri" w:hAnsi="Times New Roman" w:cs="Times New Roman"/>
          <w:b/>
          <w:bCs/>
        </w:rPr>
        <w:lastRenderedPageBreak/>
        <w:t>1.6. Atsižvelgdami į pirkimo dokumentuose išdėstytas sąlygas, teikiame savo pasiūlymą, sudarytą iš dviejų dalių, pateiktų viename voke. Šioje dalyje nurodome techninę informaciją bei duomenis apie mūsų pasirengimą įvykdyti numatomą sudaryti pirkimo sutartį.</w:t>
      </w:r>
    </w:p>
    <w:p w14:paraId="65957078" w14:textId="77777777" w:rsidR="00480A12" w:rsidRPr="00914D55" w:rsidRDefault="00480A12" w:rsidP="00480A12">
      <w:pPr>
        <w:rPr>
          <w:rFonts w:ascii="Times New Roman" w:hAnsi="Times New Roman" w:cs="Times New Roman"/>
        </w:rPr>
      </w:pPr>
    </w:p>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t xml:space="preserve">2. INFORMACIJA APIE ŪKIO SUBJEKTUS, SUBTIEKĖJUS IR KVAZISUBTIEKĖJUS </w:t>
      </w:r>
    </w:p>
    <w:p w14:paraId="3991E20A" w14:textId="77777777" w:rsidR="00F956BE" w:rsidRPr="00914D55"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914D55"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914D55" w14:paraId="7BB338CC" w14:textId="77777777" w:rsidTr="00356E61">
        <w:tc>
          <w:tcPr>
            <w:tcW w:w="707" w:type="dxa"/>
            <w:shd w:val="clear" w:color="auto" w:fill="F2CEED" w:themeFill="accent5" w:themeFillTint="33"/>
          </w:tcPr>
          <w:p w14:paraId="52547978" w14:textId="77777777" w:rsidR="00356E61" w:rsidRPr="00914D55" w:rsidRDefault="00356E61" w:rsidP="00356E61">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356E61">
            <w:pPr>
              <w:jc w:val="center"/>
              <w:rPr>
                <w:sz w:val="24"/>
                <w:szCs w:val="24"/>
              </w:rPr>
            </w:pPr>
            <w:r w:rsidRPr="00914D55">
              <w:rPr>
                <w:sz w:val="24"/>
                <w:szCs w:val="24"/>
              </w:rPr>
              <w:t>Ūkio subjekto vardas ir pavardė arba pavadinimas</w:t>
            </w:r>
          </w:p>
          <w:p w14:paraId="52884B22" w14:textId="77777777" w:rsidR="00356E61" w:rsidRPr="00914D55" w:rsidRDefault="00356E61" w:rsidP="00356E61">
            <w:pPr>
              <w:jc w:val="right"/>
              <w:rPr>
                <w:sz w:val="24"/>
                <w:szCs w:val="24"/>
              </w:rPr>
            </w:pPr>
          </w:p>
        </w:tc>
        <w:tc>
          <w:tcPr>
            <w:tcW w:w="5665" w:type="dxa"/>
            <w:shd w:val="clear" w:color="auto" w:fill="F2CEED" w:themeFill="accent5" w:themeFillTint="33"/>
          </w:tcPr>
          <w:p w14:paraId="51B72FD7" w14:textId="77777777" w:rsidR="00356E61" w:rsidRPr="00914D55" w:rsidRDefault="00356E61" w:rsidP="00356E61">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356E61">
        <w:tc>
          <w:tcPr>
            <w:tcW w:w="707" w:type="dxa"/>
          </w:tcPr>
          <w:p w14:paraId="2596E751" w14:textId="77777777" w:rsidR="00356E61" w:rsidRPr="00914D55" w:rsidRDefault="00356E61" w:rsidP="00356E61">
            <w:pPr>
              <w:jc w:val="center"/>
              <w:rPr>
                <w:i/>
                <w:sz w:val="24"/>
                <w:szCs w:val="24"/>
              </w:rPr>
            </w:pPr>
            <w:r w:rsidRPr="00914D55">
              <w:rPr>
                <w:i/>
                <w:sz w:val="24"/>
                <w:szCs w:val="24"/>
              </w:rPr>
              <w:t>1</w:t>
            </w:r>
          </w:p>
        </w:tc>
        <w:tc>
          <w:tcPr>
            <w:tcW w:w="3971" w:type="dxa"/>
          </w:tcPr>
          <w:p w14:paraId="2934D5FC" w14:textId="77777777" w:rsidR="00356E61" w:rsidRPr="00914D55" w:rsidRDefault="00356E61" w:rsidP="00356E61">
            <w:pPr>
              <w:jc w:val="center"/>
              <w:rPr>
                <w:i/>
                <w:sz w:val="24"/>
                <w:szCs w:val="24"/>
              </w:rPr>
            </w:pPr>
            <w:r w:rsidRPr="00914D55">
              <w:rPr>
                <w:i/>
                <w:sz w:val="24"/>
                <w:szCs w:val="24"/>
              </w:rPr>
              <w:t>2</w:t>
            </w:r>
          </w:p>
        </w:tc>
        <w:tc>
          <w:tcPr>
            <w:tcW w:w="5665" w:type="dxa"/>
          </w:tcPr>
          <w:p w14:paraId="6B01E9EE" w14:textId="77777777" w:rsidR="00356E61" w:rsidRPr="00914D55" w:rsidRDefault="00356E61" w:rsidP="00356E61">
            <w:pPr>
              <w:jc w:val="center"/>
              <w:rPr>
                <w:i/>
                <w:sz w:val="24"/>
                <w:szCs w:val="24"/>
              </w:rPr>
            </w:pPr>
            <w:r w:rsidRPr="00914D55">
              <w:rPr>
                <w:i/>
                <w:sz w:val="24"/>
                <w:szCs w:val="24"/>
              </w:rPr>
              <w:t>3</w:t>
            </w:r>
          </w:p>
        </w:tc>
      </w:tr>
      <w:tr w:rsidR="00356E61" w:rsidRPr="00914D55" w14:paraId="3D8E2167" w14:textId="77777777" w:rsidTr="00356E61">
        <w:tc>
          <w:tcPr>
            <w:tcW w:w="707" w:type="dxa"/>
          </w:tcPr>
          <w:p w14:paraId="74FA7386" w14:textId="77777777" w:rsidR="00356E61" w:rsidRPr="00914D55" w:rsidRDefault="00356E61" w:rsidP="00356E61">
            <w:pPr>
              <w:jc w:val="center"/>
              <w:rPr>
                <w:sz w:val="24"/>
                <w:szCs w:val="24"/>
              </w:rPr>
            </w:pPr>
            <w:r w:rsidRPr="00914D55">
              <w:rPr>
                <w:sz w:val="24"/>
                <w:szCs w:val="24"/>
              </w:rPr>
              <w:t>1.</w:t>
            </w:r>
          </w:p>
        </w:tc>
        <w:tc>
          <w:tcPr>
            <w:tcW w:w="3971" w:type="dxa"/>
          </w:tcPr>
          <w:p w14:paraId="472EE40D" w14:textId="77777777" w:rsidR="00356E61" w:rsidRPr="00914D55" w:rsidRDefault="00356E61" w:rsidP="00356E61">
            <w:pPr>
              <w:jc w:val="both"/>
              <w:rPr>
                <w:sz w:val="24"/>
                <w:szCs w:val="24"/>
              </w:rPr>
            </w:pPr>
          </w:p>
        </w:tc>
        <w:tc>
          <w:tcPr>
            <w:tcW w:w="5665" w:type="dxa"/>
          </w:tcPr>
          <w:p w14:paraId="6CEF90AD" w14:textId="77777777" w:rsidR="00356E61" w:rsidRPr="00914D55" w:rsidRDefault="00356E61" w:rsidP="00356E61">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Pr="00914D55"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proofErr w:type="spellStart"/>
      <w:r w:rsidRPr="00914D55">
        <w:rPr>
          <w:rFonts w:ascii="Times New Roman" w:hAnsi="Times New Roman" w:cs="Times New Roman"/>
          <w:bCs/>
        </w:rPr>
        <w:t>Kvazisubtiekėjai</w:t>
      </w:r>
      <w:proofErr w:type="spellEnd"/>
      <w:r w:rsidRPr="00914D55">
        <w:rPr>
          <w:rFonts w:ascii="Times New Roman" w:hAnsi="Times New Roman" w:cs="Times New Roman"/>
          <w:bCs/>
        </w:rPr>
        <w:t xml:space="preserve">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proofErr w:type="spellStart"/>
            <w:r w:rsidRPr="00914D55">
              <w:rPr>
                <w:sz w:val="24"/>
                <w:szCs w:val="24"/>
              </w:rPr>
              <w:t>Kvazisubtiekėjo</w:t>
            </w:r>
            <w:proofErr w:type="spellEnd"/>
            <w:r w:rsidRPr="00914D55">
              <w:rPr>
                <w:sz w:val="24"/>
                <w:szCs w:val="24"/>
              </w:rPr>
              <w:t xml:space="preserve">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 xml:space="preserve">Pirkimo sutarties objekto dalies, perduodamos vykdyti </w:t>
            </w:r>
            <w:proofErr w:type="spellStart"/>
            <w:r w:rsidRPr="00914D55">
              <w:rPr>
                <w:sz w:val="24"/>
                <w:szCs w:val="24"/>
              </w:rPr>
              <w:t>kvazisubtiekėjui</w:t>
            </w:r>
            <w:proofErr w:type="spellEnd"/>
            <w:r w:rsidRPr="00914D55">
              <w:rPr>
                <w:sz w:val="24"/>
                <w:szCs w:val="24"/>
              </w:rPr>
              <w:t>,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Pr="00914D55" w:rsidRDefault="00356E61" w:rsidP="00356E61">
      <w:pPr>
        <w:spacing w:after="0" w:line="240" w:lineRule="auto"/>
        <w:jc w:val="both"/>
        <w:rPr>
          <w:rFonts w:ascii="Times New Roman"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914D55"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3D4C8ADD" w14:textId="77777777" w:rsidR="00ED293B" w:rsidRPr="00914D55" w:rsidRDefault="00ED293B" w:rsidP="00626569">
      <w:pPr>
        <w:rPr>
          <w:rFonts w:ascii="Times New Roman" w:hAnsi="Times New Roman" w:cs="Times New Roman"/>
        </w:rPr>
      </w:pPr>
    </w:p>
    <w:p w14:paraId="1CF15964" w14:textId="77777777" w:rsidR="001E150A" w:rsidRPr="00914D55" w:rsidRDefault="001E150A" w:rsidP="00626569">
      <w:pPr>
        <w:rPr>
          <w:rFonts w:ascii="Times New Roman" w:hAnsi="Times New Roman" w:cs="Times New Roman"/>
        </w:rPr>
      </w:pPr>
    </w:p>
    <w:p w14:paraId="609E968A" w14:textId="77777777" w:rsidR="001E150A" w:rsidRPr="00914D55" w:rsidRDefault="001E150A" w:rsidP="00626569">
      <w:pPr>
        <w:rPr>
          <w:rFonts w:ascii="Times New Roman" w:hAnsi="Times New Roman" w:cs="Times New Roman"/>
        </w:rPr>
      </w:pPr>
    </w:p>
    <w:p w14:paraId="4DEAD943" w14:textId="77777777" w:rsidR="001E150A" w:rsidRPr="00914D55" w:rsidRDefault="001E150A" w:rsidP="00626569">
      <w:pPr>
        <w:rPr>
          <w:rFonts w:ascii="Times New Roman" w:hAnsi="Times New Roman" w:cs="Times New Roman"/>
        </w:rPr>
      </w:pPr>
    </w:p>
    <w:p w14:paraId="51BB8A04" w14:textId="77777777" w:rsidR="001E150A" w:rsidRPr="00914D55" w:rsidRDefault="001E150A" w:rsidP="00626569">
      <w:pPr>
        <w:rPr>
          <w:rFonts w:ascii="Times New Roman" w:hAnsi="Times New Roman" w:cs="Times New Roman"/>
        </w:rPr>
      </w:pPr>
    </w:p>
    <w:p w14:paraId="102A189D" w14:textId="2946B1D1" w:rsidR="00F956BE" w:rsidRPr="00914D55" w:rsidRDefault="001E150A" w:rsidP="001E150A">
      <w:pPr>
        <w:jc w:val="center"/>
        <w:rPr>
          <w:rFonts w:ascii="Times New Roman" w:hAnsi="Times New Roman" w:cs="Times New Roman"/>
          <w:b/>
          <w:bCs/>
        </w:rPr>
      </w:pPr>
      <w:r w:rsidRPr="00914D55">
        <w:rPr>
          <w:rFonts w:ascii="Times New Roman" w:hAnsi="Times New Roman" w:cs="Times New Roman"/>
          <w:b/>
          <w:bCs/>
        </w:rPr>
        <w:lastRenderedPageBreak/>
        <w:t xml:space="preserve">3. </w:t>
      </w:r>
      <w:r w:rsidR="00F956BE" w:rsidRPr="00914D55">
        <w:rPr>
          <w:rFonts w:ascii="Times New Roman" w:hAnsi="Times New Roman" w:cs="Times New Roman"/>
          <w:b/>
          <w:bCs/>
        </w:rPr>
        <w:t>PASIŪLYMO K</w:t>
      </w:r>
      <w:r w:rsidRPr="00914D55">
        <w:rPr>
          <w:rFonts w:ascii="Times New Roman" w:hAnsi="Times New Roman" w:cs="Times New Roman"/>
          <w:b/>
          <w:bCs/>
        </w:rPr>
        <w:t>O</w:t>
      </w:r>
      <w:r w:rsidR="00F956BE" w:rsidRPr="00914D55">
        <w:rPr>
          <w:rFonts w:ascii="Times New Roman" w:hAnsi="Times New Roman" w:cs="Times New Roman"/>
          <w:b/>
          <w:bCs/>
        </w:rPr>
        <w:t xml:space="preserve">KYBINIAI PARAMETRAI </w:t>
      </w:r>
    </w:p>
    <w:p w14:paraId="53C7763B" w14:textId="77777777" w:rsidR="00F956BE" w:rsidRPr="00914D55" w:rsidRDefault="00F956BE" w:rsidP="00F956BE">
      <w:pPr>
        <w:rPr>
          <w:rFonts w:ascii="Times New Roman" w:hAnsi="Times New Roman" w:cs="Times New Roman"/>
        </w:rPr>
      </w:pPr>
      <w:r w:rsidRPr="00914D55">
        <w:rPr>
          <w:rFonts w:ascii="Times New Roman" w:hAnsi="Times New Roman" w:cs="Times New Roman"/>
        </w:rPr>
        <w:t>Siūlomų specialistų patirtis atitinka pirkimo dokumentuose nurodytus reikalavimus: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601"/>
        <w:gridCol w:w="3969"/>
      </w:tblGrid>
      <w:tr w:rsidR="00E41F3B" w:rsidRPr="00914D55" w14:paraId="5B7E91CB" w14:textId="77777777" w:rsidTr="00F51DFD">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4F1B3BCF" w14:textId="77777777" w:rsidR="00E41F3B" w:rsidRPr="00914D55" w:rsidRDefault="00E41F3B" w:rsidP="004B3AA7">
            <w:pPr>
              <w:rPr>
                <w:rFonts w:ascii="Times New Roman" w:hAnsi="Times New Roman" w:cs="Times New Roman"/>
                <w:b/>
              </w:rPr>
            </w:pPr>
            <w:proofErr w:type="spellStart"/>
            <w:r w:rsidRPr="00914D55">
              <w:rPr>
                <w:rFonts w:ascii="Times New Roman" w:hAnsi="Times New Roman" w:cs="Times New Roman"/>
                <w:b/>
              </w:rPr>
              <w:t>Eil.Nr</w:t>
            </w:r>
            <w:proofErr w:type="spellEnd"/>
            <w:r w:rsidRPr="00914D55">
              <w:rPr>
                <w:rFonts w:ascii="Times New Roman" w:hAnsi="Times New Roman" w:cs="Times New Roman"/>
                <w:b/>
              </w:rPr>
              <w:t>.</w:t>
            </w:r>
          </w:p>
        </w:tc>
        <w:tc>
          <w:tcPr>
            <w:tcW w:w="5601" w:type="dxa"/>
            <w:tcBorders>
              <w:top w:val="single" w:sz="4" w:space="0" w:color="auto"/>
              <w:left w:val="single" w:sz="4" w:space="0" w:color="auto"/>
              <w:bottom w:val="single" w:sz="4" w:space="0" w:color="auto"/>
              <w:right w:val="single" w:sz="4" w:space="0" w:color="auto"/>
            </w:tcBorders>
            <w:shd w:val="clear" w:color="auto" w:fill="DEEAF6"/>
          </w:tcPr>
          <w:p w14:paraId="62D24E09" w14:textId="77777777"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Kokybės kriterijaus parametras pagal pirkimo dokumentuose nustatytą pasiūlymų vertinimo tvarką</w:t>
            </w:r>
          </w:p>
        </w:tc>
        <w:tc>
          <w:tcPr>
            <w:tcW w:w="3969" w:type="dxa"/>
            <w:tcBorders>
              <w:top w:val="single" w:sz="4" w:space="0" w:color="auto"/>
              <w:left w:val="single" w:sz="4" w:space="0" w:color="auto"/>
              <w:bottom w:val="single" w:sz="4" w:space="0" w:color="auto"/>
              <w:right w:val="single" w:sz="4" w:space="0" w:color="auto"/>
            </w:tcBorders>
            <w:shd w:val="clear" w:color="auto" w:fill="DEEAF6"/>
          </w:tcPr>
          <w:p w14:paraId="3908A74E" w14:textId="77777777"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Teikėjo siūloma kriterijaus parametro reikšmė*</w:t>
            </w:r>
          </w:p>
          <w:p w14:paraId="1C0734BA" w14:textId="77777777" w:rsidR="00E41F3B" w:rsidRPr="00914D55" w:rsidRDefault="00E41F3B" w:rsidP="004B3AA7">
            <w:pPr>
              <w:jc w:val="center"/>
              <w:rPr>
                <w:rFonts w:ascii="Times New Roman" w:hAnsi="Times New Roman" w:cs="Times New Roman"/>
                <w:b/>
                <w:u w:val="single"/>
              </w:rPr>
            </w:pPr>
            <w:r w:rsidRPr="00914D55">
              <w:rPr>
                <w:rFonts w:ascii="Times New Roman" w:hAnsi="Times New Roman" w:cs="Times New Roman"/>
                <w:b/>
                <w:u w:val="single"/>
              </w:rPr>
              <w:t>(pildo Teikėjas – Teikėjas turi įrašyti siūlomus specialistus)</w:t>
            </w:r>
          </w:p>
        </w:tc>
      </w:tr>
      <w:tr w:rsidR="00E41F3B" w:rsidRPr="00914D55" w14:paraId="7A45AA39" w14:textId="77777777" w:rsidTr="00F51DFD">
        <w:trPr>
          <w:trHeight w:val="242"/>
        </w:trPr>
        <w:tc>
          <w:tcPr>
            <w:tcW w:w="631" w:type="dxa"/>
            <w:tcBorders>
              <w:top w:val="single" w:sz="4" w:space="0" w:color="auto"/>
              <w:left w:val="single" w:sz="4" w:space="0" w:color="auto"/>
              <w:bottom w:val="single" w:sz="4" w:space="0" w:color="auto"/>
              <w:right w:val="single" w:sz="4" w:space="0" w:color="auto"/>
            </w:tcBorders>
          </w:tcPr>
          <w:p w14:paraId="21AC0ADD"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1</w:t>
            </w:r>
          </w:p>
        </w:tc>
        <w:tc>
          <w:tcPr>
            <w:tcW w:w="5601" w:type="dxa"/>
            <w:tcBorders>
              <w:top w:val="single" w:sz="4" w:space="0" w:color="auto"/>
              <w:left w:val="single" w:sz="4" w:space="0" w:color="auto"/>
              <w:bottom w:val="single" w:sz="4" w:space="0" w:color="auto"/>
              <w:right w:val="single" w:sz="4" w:space="0" w:color="auto"/>
            </w:tcBorders>
          </w:tcPr>
          <w:p w14:paraId="60298C43"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2</w:t>
            </w:r>
          </w:p>
        </w:tc>
        <w:tc>
          <w:tcPr>
            <w:tcW w:w="3969" w:type="dxa"/>
            <w:tcBorders>
              <w:top w:val="single" w:sz="4" w:space="0" w:color="auto"/>
              <w:left w:val="single" w:sz="4" w:space="0" w:color="auto"/>
              <w:bottom w:val="single" w:sz="4" w:space="0" w:color="auto"/>
              <w:right w:val="single" w:sz="4" w:space="0" w:color="auto"/>
            </w:tcBorders>
          </w:tcPr>
          <w:p w14:paraId="34F6C739"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3</w:t>
            </w:r>
          </w:p>
        </w:tc>
      </w:tr>
      <w:tr w:rsidR="00E41F3B" w:rsidRPr="00914D55" w14:paraId="6C04A2AF" w14:textId="77777777" w:rsidTr="00F51DFD">
        <w:trPr>
          <w:trHeight w:val="228"/>
        </w:trPr>
        <w:tc>
          <w:tcPr>
            <w:tcW w:w="631" w:type="dxa"/>
            <w:tcBorders>
              <w:top w:val="single" w:sz="4" w:space="0" w:color="auto"/>
              <w:left w:val="single" w:sz="4" w:space="0" w:color="auto"/>
              <w:bottom w:val="single" w:sz="4" w:space="0" w:color="auto"/>
              <w:right w:val="single" w:sz="4" w:space="0" w:color="auto"/>
            </w:tcBorders>
          </w:tcPr>
          <w:p w14:paraId="5DA048B6"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w:t>
            </w:r>
          </w:p>
        </w:tc>
        <w:tc>
          <w:tcPr>
            <w:tcW w:w="5601" w:type="dxa"/>
            <w:tcBorders>
              <w:top w:val="single" w:sz="4" w:space="0" w:color="auto"/>
              <w:left w:val="single" w:sz="4" w:space="0" w:color="auto"/>
              <w:bottom w:val="single" w:sz="4" w:space="0" w:color="auto"/>
              <w:right w:val="single" w:sz="4" w:space="0" w:color="auto"/>
            </w:tcBorders>
          </w:tcPr>
          <w:p w14:paraId="69125FA2" w14:textId="77777777" w:rsidR="00E41F3B" w:rsidRPr="00914D55" w:rsidRDefault="00E41F3B" w:rsidP="004B3AA7">
            <w:pPr>
              <w:rPr>
                <w:rFonts w:ascii="Times New Roman" w:hAnsi="Times New Roman" w:cs="Times New Roman"/>
                <w:highlight w:val="yellow"/>
              </w:rPr>
            </w:pPr>
            <w:r w:rsidRPr="00914D55">
              <w:rPr>
                <w:rFonts w:ascii="Times New Roman" w:hAnsi="Times New Roman" w:cs="Times New Roman"/>
                <w:b/>
              </w:rPr>
              <w:t>Kokybė</w:t>
            </w:r>
            <w:r w:rsidRPr="00914D55">
              <w:rPr>
                <w:rFonts w:ascii="Times New Roman" w:hAnsi="Times New Roman" w:cs="Times New Roman"/>
                <w:b/>
                <w:bCs/>
                <w:iCs/>
              </w:rPr>
              <w:t xml:space="preserve"> </w:t>
            </w:r>
            <w:r w:rsidRPr="00914D55">
              <w:rPr>
                <w:rFonts w:ascii="Times New Roman" w:hAnsi="Times New Roman" w:cs="Times New Roman"/>
                <w:b/>
              </w:rPr>
              <w:t>(T):</w:t>
            </w:r>
          </w:p>
        </w:tc>
        <w:tc>
          <w:tcPr>
            <w:tcW w:w="3969" w:type="dxa"/>
            <w:tcBorders>
              <w:top w:val="single" w:sz="4" w:space="0" w:color="auto"/>
              <w:left w:val="single" w:sz="4" w:space="0" w:color="auto"/>
              <w:bottom w:val="single" w:sz="4" w:space="0" w:color="auto"/>
              <w:right w:val="single" w:sz="4" w:space="0" w:color="auto"/>
            </w:tcBorders>
          </w:tcPr>
          <w:p w14:paraId="00EBAAD0" w14:textId="77777777" w:rsidR="00E41F3B" w:rsidRPr="00914D55" w:rsidRDefault="00E41F3B" w:rsidP="004B3AA7">
            <w:pPr>
              <w:rPr>
                <w:rFonts w:ascii="Times New Roman" w:hAnsi="Times New Roman" w:cs="Times New Roman"/>
              </w:rPr>
            </w:pPr>
          </w:p>
        </w:tc>
      </w:tr>
      <w:tr w:rsidR="00E41F3B" w:rsidRPr="00914D55" w14:paraId="2B550325"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08E20B77"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1.1.</w:t>
            </w:r>
          </w:p>
        </w:tc>
        <w:tc>
          <w:tcPr>
            <w:tcW w:w="5601" w:type="dxa"/>
          </w:tcPr>
          <w:p w14:paraId="62DE84DB" w14:textId="344892A7" w:rsidR="00E41F3B" w:rsidRPr="00914D55" w:rsidRDefault="008045E0" w:rsidP="002F1FFC">
            <w:pPr>
              <w:autoSpaceDE w:val="0"/>
              <w:autoSpaceDN w:val="0"/>
              <w:adjustRightInd w:val="0"/>
              <w:spacing w:after="0" w:line="240" w:lineRule="auto"/>
              <w:jc w:val="both"/>
              <w:rPr>
                <w:rFonts w:ascii="Times New Roman" w:eastAsia="Batang" w:hAnsi="Times New Roman" w:cs="Times New Roman"/>
                <w:color w:val="000000"/>
              </w:rPr>
            </w:pPr>
            <w:r w:rsidRPr="00914D55">
              <w:rPr>
                <w:rFonts w:ascii="Times New Roman" w:eastAsia="Calibri" w:hAnsi="Times New Roman" w:cs="Times New Roman"/>
                <w:kern w:val="0"/>
                <w14:ligatures w14:val="none"/>
              </w:rPr>
              <w:t xml:space="preserve">Pagrindinio specialisto Nr. </w:t>
            </w:r>
            <w:r w:rsidR="00CC0269" w:rsidRPr="00914D5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xml:space="preserve"> – </w:t>
            </w:r>
            <w:r w:rsidR="00CC0269" w:rsidRPr="00914D55">
              <w:rPr>
                <w:rFonts w:ascii="Times New Roman" w:eastAsia="Calibri" w:hAnsi="Times New Roman" w:cs="Times New Roman"/>
              </w:rPr>
              <w:t>Programuotojo</w:t>
            </w:r>
            <w:r w:rsidR="000502B6">
              <w:rPr>
                <w:rFonts w:ascii="Times New Roman" w:eastAsia="Calibri" w:hAnsi="Times New Roman" w:cs="Times New Roman"/>
              </w:rPr>
              <w:t xml:space="preserve"> </w:t>
            </w:r>
            <w:r w:rsidR="00CC0269" w:rsidRPr="00914D55">
              <w:rPr>
                <w:rFonts w:ascii="Times New Roman" w:hAnsi="Times New Roman" w:cs="Times New Roman"/>
                <w:color w:val="000000"/>
              </w:rPr>
              <w:t>–</w:t>
            </w:r>
            <w:r w:rsidR="000502B6">
              <w:rPr>
                <w:rFonts w:ascii="Times New Roman" w:hAnsi="Times New Roman" w:cs="Times New Roman"/>
                <w:color w:val="000000"/>
              </w:rPr>
              <w:t xml:space="preserve"> </w:t>
            </w:r>
            <w:r w:rsidR="00CC0269" w:rsidRPr="00914D55">
              <w:rPr>
                <w:rFonts w:ascii="Times New Roman" w:hAnsi="Times New Roman" w:cs="Times New Roman"/>
                <w:color w:val="000000"/>
              </w:rPr>
              <w:t xml:space="preserve">patirtis kuriant (tobulinant arba vystant) ir (arba) prižiūrint ir palaikant informacines sistemas, naudojant </w:t>
            </w:r>
            <w:proofErr w:type="spellStart"/>
            <w:r w:rsidR="00CC0269" w:rsidRPr="00914D55">
              <w:rPr>
                <w:rFonts w:ascii="Times New Roman" w:hAnsi="Times New Roman" w:cs="Times New Roman"/>
                <w:color w:val="000000"/>
              </w:rPr>
              <w:t>Red</w:t>
            </w:r>
            <w:proofErr w:type="spellEnd"/>
            <w:r w:rsidR="00CC0269" w:rsidRPr="00914D55">
              <w:rPr>
                <w:rFonts w:ascii="Times New Roman" w:hAnsi="Times New Roman" w:cs="Times New Roman"/>
                <w:color w:val="000000"/>
              </w:rPr>
              <w:t xml:space="preserve"> </w:t>
            </w:r>
            <w:proofErr w:type="spellStart"/>
            <w:r w:rsidR="00CC0269" w:rsidRPr="00914D55">
              <w:rPr>
                <w:rFonts w:ascii="Times New Roman" w:hAnsi="Times New Roman" w:cs="Times New Roman"/>
                <w:color w:val="000000"/>
              </w:rPr>
              <w:t>Hat</w:t>
            </w:r>
            <w:proofErr w:type="spellEnd"/>
            <w:r w:rsidR="00CC0269" w:rsidRPr="00914D55">
              <w:rPr>
                <w:rFonts w:ascii="Times New Roman" w:hAnsi="Times New Roman" w:cs="Times New Roman"/>
                <w:color w:val="000000"/>
              </w:rPr>
              <w:t xml:space="preserve"> </w:t>
            </w:r>
            <w:proofErr w:type="spellStart"/>
            <w:r w:rsidR="00CC0269" w:rsidRPr="00914D55">
              <w:rPr>
                <w:rFonts w:ascii="Times New Roman" w:hAnsi="Times New Roman" w:cs="Times New Roman"/>
                <w:color w:val="000000"/>
              </w:rPr>
              <w:t>Enterprise</w:t>
            </w:r>
            <w:proofErr w:type="spellEnd"/>
            <w:r w:rsidR="00CC0269" w:rsidRPr="00914D55">
              <w:rPr>
                <w:rFonts w:ascii="Times New Roman" w:hAnsi="Times New Roman" w:cs="Times New Roman"/>
                <w:color w:val="000000"/>
              </w:rPr>
              <w:t xml:space="preserve"> ir </w:t>
            </w:r>
            <w:proofErr w:type="spellStart"/>
            <w:r w:rsidR="00CC0269" w:rsidRPr="00914D55">
              <w:rPr>
                <w:rFonts w:ascii="Times New Roman" w:hAnsi="Times New Roman" w:cs="Times New Roman"/>
                <w:color w:val="000000"/>
              </w:rPr>
              <w:t>Appache</w:t>
            </w:r>
            <w:proofErr w:type="spellEnd"/>
            <w:r w:rsidR="00CC0269" w:rsidRPr="00914D55">
              <w:rPr>
                <w:rFonts w:ascii="Times New Roman" w:hAnsi="Times New Roman" w:cs="Times New Roman"/>
                <w:color w:val="000000"/>
              </w:rPr>
              <w:t xml:space="preserve"> </w:t>
            </w:r>
            <w:proofErr w:type="spellStart"/>
            <w:r w:rsidR="00CC0269" w:rsidRPr="00914D55">
              <w:rPr>
                <w:rFonts w:ascii="Times New Roman" w:hAnsi="Times New Roman" w:cs="Times New Roman"/>
                <w:color w:val="000000"/>
              </w:rPr>
              <w:t>Tomcat</w:t>
            </w:r>
            <w:proofErr w:type="spellEnd"/>
            <w:r w:rsidR="00CC0269" w:rsidRPr="00914D55">
              <w:rPr>
                <w:rFonts w:ascii="Times New Roman" w:hAnsi="Times New Roman" w:cs="Times New Roman"/>
                <w:color w:val="000000"/>
              </w:rPr>
              <w:t xml:space="preserve"> programinę įrangą</w:t>
            </w:r>
            <w:r w:rsidR="00CC0269" w:rsidRPr="00914D55">
              <w:rPr>
                <w:rFonts w:ascii="Times New Roman" w:hAnsi="Times New Roman" w:cs="Times New Roman"/>
                <w:bCs/>
                <w:color w:val="000000"/>
              </w:rPr>
              <w:t xml:space="preserve"> </w:t>
            </w:r>
            <w:r w:rsidR="00CC0269" w:rsidRPr="00914D55">
              <w:rPr>
                <w:rFonts w:ascii="Times New Roman" w:hAnsi="Times New Roman" w:cs="Times New Roman"/>
              </w:rPr>
              <w:t>(skaičiuojant sutartimis/projektais) (</w:t>
            </w:r>
            <w:r w:rsidR="00CC0269" w:rsidRPr="00914D55">
              <w:rPr>
                <w:rFonts w:ascii="Times New Roman" w:hAnsi="Times New Roman" w:cs="Times New Roman"/>
                <w:i/>
                <w:iCs/>
              </w:rPr>
              <w:t>P1</w:t>
            </w:r>
            <w:r w:rsidR="00CC0269" w:rsidRPr="00914D55">
              <w:rPr>
                <w:rFonts w:ascii="Times New Roman" w:hAnsi="Times New Roman" w:cs="Times New Roman"/>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D9BC158" w14:textId="77777777" w:rsidR="00E41F3B" w:rsidRPr="00914D55" w:rsidRDefault="00E41F3B" w:rsidP="004B3AA7">
            <w:pPr>
              <w:rPr>
                <w:rFonts w:ascii="Times New Roman" w:hAnsi="Times New Roman" w:cs="Times New Roman"/>
              </w:rPr>
            </w:pPr>
          </w:p>
        </w:tc>
      </w:tr>
      <w:tr w:rsidR="00E41F3B" w:rsidRPr="00914D55" w14:paraId="19C8B2ED"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7766626D"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1.2.</w:t>
            </w:r>
          </w:p>
        </w:tc>
        <w:tc>
          <w:tcPr>
            <w:tcW w:w="5601" w:type="dxa"/>
          </w:tcPr>
          <w:p w14:paraId="2DDAF472" w14:textId="34353154" w:rsidR="00E41F3B" w:rsidRPr="00914D55" w:rsidRDefault="0058226A" w:rsidP="004B3AA7">
            <w:pPr>
              <w:spacing w:after="0" w:line="240" w:lineRule="auto"/>
              <w:jc w:val="both"/>
              <w:rPr>
                <w:rFonts w:ascii="Times New Roman" w:hAnsi="Times New Roman" w:cs="Times New Roman"/>
                <w:i/>
              </w:rPr>
            </w:pPr>
            <w:r w:rsidRPr="00914D55">
              <w:rPr>
                <w:rFonts w:ascii="Times New Roman" w:eastAsia="Calibri" w:hAnsi="Times New Roman" w:cs="Times New Roman"/>
                <w:kern w:val="0"/>
                <w14:ligatures w14:val="none"/>
              </w:rPr>
              <w:t xml:space="preserve">Pagrindinio specialisto Nr. </w:t>
            </w:r>
            <w:r w:rsidR="00055D89" w:rsidRPr="00914D5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xml:space="preserve"> – </w:t>
            </w:r>
            <w:r w:rsidR="00055D89" w:rsidRPr="00914D55">
              <w:rPr>
                <w:rFonts w:ascii="Times New Roman" w:eastAsia="Calibri" w:hAnsi="Times New Roman" w:cs="Times New Roman"/>
              </w:rPr>
              <w:t>Programuotojo –</w:t>
            </w:r>
            <w:r w:rsidR="00055D89" w:rsidRPr="00914D55">
              <w:rPr>
                <w:rFonts w:ascii="Times New Roman" w:hAnsi="Times New Roman" w:cs="Times New Roman"/>
              </w:rPr>
              <w:t xml:space="preserve"> patirtis projektuojant ir (arba) programuojant informacinių sistemų duomenų bazes </w:t>
            </w:r>
            <w:proofErr w:type="spellStart"/>
            <w:r w:rsidR="00055D89" w:rsidRPr="00914D55">
              <w:rPr>
                <w:rFonts w:ascii="Times New Roman" w:hAnsi="Times New Roman" w:cs="Times New Roman"/>
              </w:rPr>
              <w:t>PostgreSQL</w:t>
            </w:r>
            <w:proofErr w:type="spellEnd"/>
            <w:r w:rsidR="00055D89" w:rsidRPr="00914D55">
              <w:rPr>
                <w:rFonts w:ascii="Times New Roman" w:hAnsi="Times New Roman" w:cs="Times New Roman"/>
              </w:rPr>
              <w:t xml:space="preserve"> programinės įrangos priemonėmis  </w:t>
            </w:r>
            <w:r w:rsidR="00055D89" w:rsidRPr="00914D55">
              <w:rPr>
                <w:rFonts w:ascii="Times New Roman" w:hAnsi="Times New Roman" w:cs="Times New Roman"/>
                <w:iCs/>
              </w:rPr>
              <w:t xml:space="preserve">(skaičiuojant sutartimis/projektais)  </w:t>
            </w:r>
            <w:r w:rsidR="00055D89" w:rsidRPr="00914D55">
              <w:rPr>
                <w:rFonts w:ascii="Times New Roman" w:hAnsi="Times New Roman" w:cs="Times New Roman"/>
                <w:i/>
              </w:rPr>
              <w:t>(P2).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3E09534" w14:textId="77777777" w:rsidR="00E41F3B" w:rsidRPr="00914D55" w:rsidRDefault="00E41F3B" w:rsidP="004B3AA7">
            <w:pPr>
              <w:rPr>
                <w:rFonts w:ascii="Times New Roman" w:hAnsi="Times New Roman" w:cs="Times New Roman"/>
              </w:rPr>
            </w:pPr>
          </w:p>
        </w:tc>
      </w:tr>
      <w:tr w:rsidR="00E41F3B" w:rsidRPr="00914D55" w14:paraId="11F8CFC0"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4384E911"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1.3.</w:t>
            </w:r>
          </w:p>
        </w:tc>
        <w:tc>
          <w:tcPr>
            <w:tcW w:w="5601" w:type="dxa"/>
          </w:tcPr>
          <w:p w14:paraId="5CEE0924" w14:textId="52D420EE" w:rsidR="00E41F3B" w:rsidRPr="00914D55" w:rsidRDefault="001F059F" w:rsidP="004B3AA7">
            <w:pPr>
              <w:spacing w:after="0" w:line="240" w:lineRule="auto"/>
              <w:jc w:val="both"/>
              <w:rPr>
                <w:rFonts w:ascii="Times New Roman" w:hAnsi="Times New Roman" w:cs="Times New Roman"/>
                <w:i/>
                <w:highlight w:val="yellow"/>
              </w:rPr>
            </w:pPr>
            <w:r w:rsidRPr="00914D55">
              <w:rPr>
                <w:rFonts w:ascii="Times New Roman" w:eastAsia="Calibri" w:hAnsi="Times New Roman" w:cs="Times New Roman"/>
                <w:kern w:val="0"/>
                <w14:ligatures w14:val="none"/>
              </w:rPr>
              <w:t xml:space="preserve">Pagrindinio specialisto Nr. 4 – </w:t>
            </w:r>
            <w:r w:rsidR="00F51DFD" w:rsidRPr="00914D55">
              <w:rPr>
                <w:rFonts w:ascii="Times New Roman" w:eastAsia="Calibri" w:hAnsi="Times New Roman" w:cs="Times New Roman"/>
              </w:rPr>
              <w:t xml:space="preserve">Integravimo specialisto – patirtis kuriant (tobulinant arba vystant) ir (arba) prižiūrint ir palaikant informacinių sistemų sprendimus, pagrįstus SOAP (angl. </w:t>
            </w:r>
            <w:proofErr w:type="spellStart"/>
            <w:r w:rsidR="00F51DFD" w:rsidRPr="00914D55">
              <w:rPr>
                <w:rFonts w:ascii="Times New Roman" w:eastAsia="Calibri" w:hAnsi="Times New Roman" w:cs="Times New Roman"/>
                <w:i/>
                <w:iCs/>
              </w:rPr>
              <w:t>Simple</w:t>
            </w:r>
            <w:proofErr w:type="spellEnd"/>
            <w:r w:rsidR="00F51DFD" w:rsidRPr="00914D55">
              <w:rPr>
                <w:rFonts w:ascii="Times New Roman" w:eastAsia="Calibri" w:hAnsi="Times New Roman" w:cs="Times New Roman"/>
                <w:i/>
                <w:iCs/>
              </w:rPr>
              <w:t xml:space="preserve"> </w:t>
            </w:r>
            <w:proofErr w:type="spellStart"/>
            <w:r w:rsidR="00F51DFD" w:rsidRPr="00914D55">
              <w:rPr>
                <w:rFonts w:ascii="Times New Roman" w:eastAsia="Calibri" w:hAnsi="Times New Roman" w:cs="Times New Roman"/>
                <w:i/>
                <w:iCs/>
              </w:rPr>
              <w:t>Object</w:t>
            </w:r>
            <w:proofErr w:type="spellEnd"/>
            <w:r w:rsidR="00F51DFD" w:rsidRPr="00914D55">
              <w:rPr>
                <w:rFonts w:ascii="Times New Roman" w:eastAsia="Calibri" w:hAnsi="Times New Roman" w:cs="Times New Roman"/>
                <w:i/>
                <w:iCs/>
              </w:rPr>
              <w:t xml:space="preserve"> Access </w:t>
            </w:r>
            <w:proofErr w:type="spellStart"/>
            <w:r w:rsidR="00F51DFD" w:rsidRPr="00914D55">
              <w:rPr>
                <w:rFonts w:ascii="Times New Roman" w:eastAsia="Calibri" w:hAnsi="Times New Roman" w:cs="Times New Roman"/>
                <w:i/>
                <w:iCs/>
              </w:rPr>
              <w:t>Protocol</w:t>
            </w:r>
            <w:proofErr w:type="spellEnd"/>
            <w:r w:rsidR="00F51DFD" w:rsidRPr="00914D55">
              <w:rPr>
                <w:rFonts w:ascii="Times New Roman" w:eastAsia="Calibri" w:hAnsi="Times New Roman" w:cs="Times New Roman"/>
              </w:rPr>
              <w:t>), pranešimams formuoti taikant XML ir/arba JSON formatus</w:t>
            </w:r>
            <w:r w:rsidR="00F51DFD" w:rsidRPr="00914D55">
              <w:rPr>
                <w:rFonts w:ascii="Times New Roman" w:hAnsi="Times New Roman" w:cs="Times New Roman"/>
              </w:rPr>
              <w:t xml:space="preserve"> (skaičiuojant sutartimis/projektais) </w:t>
            </w:r>
            <w:r w:rsidR="00F51DFD" w:rsidRPr="00914D55">
              <w:rPr>
                <w:rFonts w:ascii="Times New Roman" w:hAnsi="Times New Roman" w:cs="Times New Roman"/>
                <w:i/>
                <w:iCs/>
              </w:rPr>
              <w:t>(P3).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2E18D5C" w14:textId="77777777" w:rsidR="00E41F3B" w:rsidRPr="00914D55" w:rsidRDefault="00E41F3B" w:rsidP="004B3AA7">
            <w:pPr>
              <w:rPr>
                <w:rFonts w:ascii="Times New Roman" w:hAnsi="Times New Roman" w:cs="Times New Roman"/>
              </w:rPr>
            </w:pPr>
          </w:p>
        </w:tc>
      </w:tr>
    </w:tbl>
    <w:p w14:paraId="2977DE92" w14:textId="77777777" w:rsidR="0083705D" w:rsidRPr="00914D55" w:rsidRDefault="0083705D" w:rsidP="00F956BE">
      <w:pPr>
        <w:rPr>
          <w:rFonts w:ascii="Times New Roman" w:hAnsi="Times New Roman" w:cs="Times New Roman"/>
        </w:rPr>
      </w:pPr>
    </w:p>
    <w:p w14:paraId="54018F69" w14:textId="77777777" w:rsidR="00F956BE" w:rsidRPr="00914D55" w:rsidRDefault="00F956BE" w:rsidP="00F956BE">
      <w:pPr>
        <w:tabs>
          <w:tab w:val="left" w:pos="567"/>
        </w:tabs>
        <w:spacing w:after="0" w:line="240" w:lineRule="auto"/>
        <w:jc w:val="both"/>
        <w:rPr>
          <w:rFonts w:ascii="Times New Roman" w:eastAsia="Calibri" w:hAnsi="Times New Roman" w:cs="Times New Roman"/>
          <w:b/>
          <w:bCs/>
          <w:i/>
          <w:iCs/>
          <w:color w:val="FF0000"/>
        </w:rPr>
      </w:pPr>
      <w:r w:rsidRPr="00914D55">
        <w:rPr>
          <w:rFonts w:ascii="Times New Roman" w:eastAsia="Calibri" w:hAnsi="Times New Roman" w:cs="Times New Roman"/>
          <w:b/>
          <w:bCs/>
          <w:i/>
          <w:iCs/>
          <w:color w:val="FF0000"/>
        </w:rPr>
        <w:t>PASTABA: Įrodantys dokumentai turi būti pateikti kartu su pasiūlymu. Po pasiūlymų pateikimo termino pabaigos Tiekėjas negalės jų pateikti arba tikslinti.</w:t>
      </w:r>
    </w:p>
    <w:p w14:paraId="6FDBF65A" w14:textId="77777777" w:rsidR="007019CB" w:rsidRPr="00914D55" w:rsidRDefault="007019CB" w:rsidP="00F956BE">
      <w:pPr>
        <w:tabs>
          <w:tab w:val="left" w:pos="567"/>
        </w:tabs>
        <w:spacing w:after="0" w:line="240" w:lineRule="auto"/>
        <w:jc w:val="both"/>
        <w:rPr>
          <w:rFonts w:ascii="Times New Roman" w:eastAsia="Calibri" w:hAnsi="Times New Roman" w:cs="Times New Roman"/>
          <w:b/>
          <w:bCs/>
          <w:i/>
          <w:iCs/>
          <w:color w:val="FF0000"/>
        </w:rPr>
      </w:pPr>
    </w:p>
    <w:p w14:paraId="1F215134" w14:textId="77777777" w:rsidR="007019CB" w:rsidRPr="00914D55" w:rsidRDefault="007019CB" w:rsidP="00F956BE">
      <w:pPr>
        <w:tabs>
          <w:tab w:val="left" w:pos="567"/>
        </w:tabs>
        <w:spacing w:after="0" w:line="240" w:lineRule="auto"/>
        <w:jc w:val="both"/>
        <w:rPr>
          <w:rFonts w:ascii="Times New Roman" w:eastAsia="Calibri" w:hAnsi="Times New Roman" w:cs="Times New Roman"/>
          <w:b/>
          <w:bCs/>
          <w:i/>
          <w:iCs/>
          <w:color w:val="FF0000"/>
        </w:rPr>
      </w:pPr>
    </w:p>
    <w:p w14:paraId="017046D9" w14:textId="2A0CDAC6" w:rsidR="00F956BE" w:rsidRPr="00914D55" w:rsidRDefault="007019CB" w:rsidP="007019CB">
      <w:pPr>
        <w:tabs>
          <w:tab w:val="left" w:pos="709"/>
        </w:tabs>
        <w:spacing w:after="0" w:line="240" w:lineRule="auto"/>
        <w:ind w:firstLine="567"/>
        <w:jc w:val="both"/>
        <w:rPr>
          <w:rFonts w:ascii="Times New Roman" w:eastAsia="Calibri" w:hAnsi="Times New Roman" w:cs="Times New Roman"/>
          <w:b/>
          <w:bCs/>
        </w:rPr>
      </w:pPr>
      <w:r w:rsidRPr="00914D55">
        <w:rPr>
          <w:rFonts w:ascii="Times New Roman" w:eastAsia="Calibri" w:hAnsi="Times New Roman" w:cs="Times New Roman"/>
          <w:b/>
          <w:bCs/>
        </w:rPr>
        <w:tab/>
      </w:r>
      <w:r w:rsidR="001E150A" w:rsidRPr="00914D55">
        <w:rPr>
          <w:rFonts w:ascii="Times New Roman" w:eastAsia="Calibri" w:hAnsi="Times New Roman" w:cs="Times New Roman"/>
          <w:b/>
          <w:bCs/>
        </w:rPr>
        <w:t>4</w:t>
      </w:r>
      <w:r w:rsidRPr="00914D55">
        <w:rPr>
          <w:rFonts w:ascii="Times New Roman" w:eastAsia="Calibri" w:hAnsi="Times New Roman" w:cs="Times New Roman"/>
          <w:b/>
          <w:bCs/>
        </w:rPr>
        <w:t xml:space="preserve">. </w:t>
      </w:r>
      <w:r w:rsidR="00F956BE" w:rsidRPr="00914D55">
        <w:rPr>
          <w:rFonts w:ascii="Times New Roman" w:eastAsia="Calibri" w:hAnsi="Times New Roman" w:cs="Times New Roman"/>
          <w:b/>
          <w:bCs/>
        </w:rPr>
        <w:t xml:space="preserve">Mes įsipareigojame suteikti Konkurso sąlygų 1 priedo (techninės specifikacijos) reikalavimus atitinkančias </w:t>
      </w:r>
      <w:r w:rsidR="00C8605D" w:rsidRPr="00914D55">
        <w:rPr>
          <w:rFonts w:ascii="Times New Roman" w:eastAsia="Calibri" w:hAnsi="Times New Roman" w:cs="Times New Roman"/>
          <w:b/>
          <w:bCs/>
        </w:rPr>
        <w:t>Garantijų valdymo sistemos</w:t>
      </w:r>
      <w:r w:rsidR="00F956BE" w:rsidRPr="00914D55">
        <w:rPr>
          <w:rFonts w:ascii="Times New Roman" w:hAnsi="Times New Roman" w:cs="Times New Roman"/>
          <w:b/>
          <w:bCs/>
        </w:rPr>
        <w:t xml:space="preserve"> (</w:t>
      </w:r>
      <w:r w:rsidR="00C8605D" w:rsidRPr="00914D55">
        <w:rPr>
          <w:rFonts w:ascii="Times New Roman" w:hAnsi="Times New Roman" w:cs="Times New Roman"/>
          <w:b/>
          <w:bCs/>
        </w:rPr>
        <w:t>GVS</w:t>
      </w:r>
      <w:r w:rsidR="00F956BE" w:rsidRPr="00914D55">
        <w:rPr>
          <w:rFonts w:ascii="Times New Roman" w:hAnsi="Times New Roman" w:cs="Times New Roman"/>
          <w:b/>
          <w:bCs/>
        </w:rPr>
        <w:t>) priežiūros ir palaikymo paslaugas</w:t>
      </w:r>
      <w:r w:rsidR="00F956BE" w:rsidRPr="00914D55">
        <w:rPr>
          <w:rFonts w:ascii="Times New Roman" w:eastAsia="Calibri" w:hAnsi="Times New Roman" w:cs="Times New Roman"/>
          <w:b/>
          <w:bCs/>
        </w:rPr>
        <w:t>, tokia kaina:</w:t>
      </w:r>
    </w:p>
    <w:p w14:paraId="05A937F9" w14:textId="77777777" w:rsidR="007019CB" w:rsidRPr="00914D55" w:rsidRDefault="007019CB" w:rsidP="007019CB">
      <w:pPr>
        <w:ind w:firstLine="567"/>
        <w:rPr>
          <w:rFonts w:ascii="Times New Roman" w:hAnsi="Times New Roman" w:cs="Times New Roman"/>
          <w:i/>
          <w:iCs/>
        </w:rPr>
      </w:pPr>
    </w:p>
    <w:p w14:paraId="71FDFB99" w14:textId="6D41D651" w:rsidR="00F956BE" w:rsidRPr="00914D55" w:rsidRDefault="001E150A" w:rsidP="00F956BE">
      <w:pPr>
        <w:spacing w:after="0" w:line="240" w:lineRule="auto"/>
        <w:jc w:val="center"/>
        <w:rPr>
          <w:rFonts w:ascii="Times New Roman" w:hAnsi="Times New Roman" w:cs="Times New Roman"/>
          <w:b/>
          <w:bCs/>
        </w:rPr>
      </w:pPr>
      <w:r w:rsidRPr="00914D55">
        <w:rPr>
          <w:rFonts w:ascii="Times New Roman" w:eastAsiaTheme="minorEastAsia" w:hAnsi="Times New Roman" w:cs="Times New Roman"/>
          <w:b/>
          <w:bCs/>
          <w:lang w:eastAsia="zh-CN"/>
        </w:rPr>
        <w:t>4</w:t>
      </w:r>
      <w:r w:rsidR="00F956BE" w:rsidRPr="00914D55">
        <w:rPr>
          <w:rFonts w:ascii="Times New Roman" w:eastAsiaTheme="minorEastAsia" w:hAnsi="Times New Roman" w:cs="Times New Roman"/>
          <w:b/>
          <w:bCs/>
          <w:lang w:eastAsia="zh-CN"/>
        </w:rPr>
        <w:t xml:space="preserve">.1. </w:t>
      </w:r>
      <w:r w:rsidR="00A97F46" w:rsidRPr="00914D55">
        <w:rPr>
          <w:rFonts w:ascii="Times New Roman" w:hAnsi="Times New Roman" w:cs="Times New Roman"/>
          <w:b/>
          <w:bCs/>
        </w:rPr>
        <w:t>GARANTIJŲ</w:t>
      </w:r>
      <w:r w:rsidR="005A3A74" w:rsidRPr="00914D55">
        <w:rPr>
          <w:rFonts w:ascii="Times New Roman" w:hAnsi="Times New Roman" w:cs="Times New Roman"/>
          <w:b/>
          <w:bCs/>
        </w:rPr>
        <w:t xml:space="preserve"> VALDYMO</w:t>
      </w:r>
      <w:r w:rsidR="00A97F46" w:rsidRPr="00914D55">
        <w:rPr>
          <w:rFonts w:ascii="Times New Roman" w:hAnsi="Times New Roman" w:cs="Times New Roman"/>
          <w:b/>
          <w:bCs/>
        </w:rPr>
        <w:t xml:space="preserve"> </w:t>
      </w:r>
      <w:r w:rsidR="00F956BE" w:rsidRPr="00914D55">
        <w:rPr>
          <w:rFonts w:ascii="Times New Roman" w:eastAsiaTheme="minorEastAsia" w:hAnsi="Times New Roman" w:cs="Times New Roman"/>
          <w:b/>
          <w:bCs/>
          <w:lang w:eastAsia="zh-CN"/>
        </w:rPr>
        <w:t>SISTEMOS (</w:t>
      </w:r>
      <w:r w:rsidR="00C8605D" w:rsidRPr="00914D55">
        <w:rPr>
          <w:rFonts w:ascii="Times New Roman" w:eastAsiaTheme="minorEastAsia" w:hAnsi="Times New Roman" w:cs="Times New Roman"/>
          <w:b/>
          <w:bCs/>
          <w:lang w:eastAsia="zh-CN"/>
        </w:rPr>
        <w:t>GVS</w:t>
      </w:r>
      <w:r w:rsidR="00F956BE" w:rsidRPr="00914D55">
        <w:rPr>
          <w:rFonts w:ascii="Times New Roman" w:eastAsiaTheme="minorEastAsia" w:hAnsi="Times New Roman" w:cs="Times New Roman"/>
          <w:b/>
          <w:bCs/>
          <w:lang w:eastAsia="zh-CN"/>
        </w:rPr>
        <w:t xml:space="preserve">) PRIEŽIŪROS IR PALAIKYMO </w:t>
      </w:r>
      <w:r w:rsidR="00F956BE" w:rsidRPr="00914D55">
        <w:rPr>
          <w:rFonts w:ascii="Times New Roman" w:hAnsi="Times New Roman" w:cs="Times New Roman"/>
          <w:b/>
          <w:bCs/>
        </w:rPr>
        <w:t>PASLAUGŲ</w:t>
      </w:r>
      <w:r w:rsidR="00F956BE" w:rsidRPr="00914D55">
        <w:rPr>
          <w:rFonts w:ascii="Times New Roman" w:eastAsia="MS Mincho" w:hAnsi="Times New Roman" w:cs="Times New Roman"/>
          <w:b/>
          <w:bCs/>
        </w:rPr>
        <w:t xml:space="preserve"> </w:t>
      </w:r>
      <w:r w:rsidR="00F956BE" w:rsidRPr="00914D55">
        <w:rPr>
          <w:rFonts w:ascii="Times New Roman" w:hAnsi="Times New Roman" w:cs="Times New Roman"/>
          <w:b/>
          <w:bCs/>
        </w:rPr>
        <w:t xml:space="preserve">KAINA </w:t>
      </w:r>
    </w:p>
    <w:p w14:paraId="37AA1EBC" w14:textId="77777777" w:rsidR="00F956BE" w:rsidRPr="00914D55" w:rsidRDefault="00F956BE" w:rsidP="00F956BE">
      <w:pPr>
        <w:spacing w:after="0" w:line="20" w:lineRule="atLeast"/>
        <w:jc w:val="center"/>
        <w:rPr>
          <w:rFonts w:ascii="Times New Roman" w:hAnsi="Times New Roman" w:cs="Times New Roman"/>
          <w:b/>
        </w:rPr>
      </w:pPr>
      <w:r w:rsidRPr="00914D55">
        <w:rPr>
          <w:rFonts w:ascii="Times New Roman" w:hAnsi="Times New Roman" w:cs="Times New Roman"/>
          <w:b/>
        </w:rPr>
        <w:t xml:space="preserve">(ABONENTINIS MOKESTIS) </w:t>
      </w:r>
    </w:p>
    <w:p w14:paraId="1469D968" w14:textId="66E25D72" w:rsidR="00F956BE" w:rsidRPr="00914D55" w:rsidRDefault="00F956BE" w:rsidP="00F956BE">
      <w:pPr>
        <w:spacing w:after="0" w:line="20" w:lineRule="atLeast"/>
        <w:jc w:val="center"/>
        <w:rPr>
          <w:rFonts w:ascii="Times New Roman" w:hAnsi="Times New Roman" w:cs="Times New Roman"/>
          <w:bCs/>
        </w:rPr>
      </w:pPr>
      <w:r w:rsidRPr="00914D55">
        <w:rPr>
          <w:rFonts w:ascii="Times New Roman" w:hAnsi="Times New Roman" w:cs="Times New Roman"/>
          <w:bCs/>
        </w:rPr>
        <w:t>(TECHNINĖS SPECIFIKACIJOS 3.1.1, 3.1.3–3.1.6 p.)</w:t>
      </w:r>
    </w:p>
    <w:p w14:paraId="7A9013B7" w14:textId="77777777" w:rsidR="0076750F" w:rsidRPr="00914D55" w:rsidRDefault="0076750F" w:rsidP="0076750F">
      <w:pPr>
        <w:spacing w:after="0" w:line="20" w:lineRule="atLeast"/>
        <w:jc w:val="right"/>
        <w:rPr>
          <w:rFonts w:ascii="Times New Roman" w:hAnsi="Times New Roman" w:cs="Times New Roman"/>
          <w:b/>
        </w:rPr>
      </w:pPr>
      <w:r w:rsidRPr="00914D55">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984"/>
      </w:tblGrid>
      <w:tr w:rsidR="00F956BE" w:rsidRPr="00914D55" w14:paraId="1026BAEB" w14:textId="77777777" w:rsidTr="00F114D3">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Mato vnt.</w:t>
            </w:r>
          </w:p>
        </w:tc>
        <w:tc>
          <w:tcPr>
            <w:tcW w:w="992" w:type="dxa"/>
            <w:tcBorders>
              <w:top w:val="single" w:sz="4" w:space="0" w:color="auto"/>
              <w:left w:val="single" w:sz="4" w:space="0" w:color="auto"/>
              <w:bottom w:val="single" w:sz="4" w:space="0" w:color="auto"/>
              <w:right w:val="single" w:sz="4" w:space="0" w:color="auto"/>
            </w:tcBorders>
          </w:tcPr>
          <w:p w14:paraId="3BC1EECC"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Kiekis</w:t>
            </w:r>
          </w:p>
          <w:p w14:paraId="19F2E10D" w14:textId="77777777" w:rsidR="00F956BE" w:rsidRPr="00914D55" w:rsidRDefault="00F956BE" w:rsidP="00604F66">
            <w:pPr>
              <w:spacing w:after="0" w:line="20" w:lineRule="atLeast"/>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15B07A81" w14:textId="6191F02F" w:rsidR="00F956BE" w:rsidRPr="00914D55" w:rsidRDefault="00C8605D" w:rsidP="00604F66">
            <w:pPr>
              <w:spacing w:after="0" w:line="20" w:lineRule="atLeast"/>
              <w:jc w:val="center"/>
              <w:rPr>
                <w:rFonts w:ascii="Times New Roman" w:hAnsi="Times New Roman" w:cs="Times New Roman"/>
                <w:b/>
              </w:rPr>
            </w:pPr>
            <w:r w:rsidRPr="00914D55">
              <w:rPr>
                <w:rFonts w:ascii="Times New Roman" w:hAnsi="Times New Roman" w:cs="Times New Roman"/>
                <w:b/>
              </w:rPr>
              <w:t>GVS</w:t>
            </w:r>
            <w:r w:rsidR="00F114D3" w:rsidRPr="00914D55">
              <w:rPr>
                <w:rFonts w:ascii="Times New Roman" w:hAnsi="Times New Roman" w:cs="Times New Roman"/>
                <w:b/>
              </w:rPr>
              <w:t xml:space="preserve"> </w:t>
            </w:r>
            <w:r w:rsidR="00F956BE" w:rsidRPr="00914D55">
              <w:rPr>
                <w:rFonts w:ascii="Times New Roman" w:hAnsi="Times New Roman" w:cs="Times New Roman"/>
                <w:b/>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4FB95EA9" w:rsidR="00F956BE" w:rsidRPr="00914D55" w:rsidRDefault="00C8605D" w:rsidP="00604F66">
            <w:pPr>
              <w:spacing w:after="0" w:line="20" w:lineRule="atLeast"/>
              <w:jc w:val="center"/>
              <w:rPr>
                <w:rFonts w:ascii="Times New Roman" w:hAnsi="Times New Roman" w:cs="Times New Roman"/>
                <w:b/>
              </w:rPr>
            </w:pPr>
            <w:r w:rsidRPr="00914D55">
              <w:rPr>
                <w:rFonts w:ascii="Times New Roman" w:hAnsi="Times New Roman" w:cs="Times New Roman"/>
                <w:b/>
              </w:rPr>
              <w:t>GVS</w:t>
            </w:r>
            <w:r w:rsidR="00F956BE" w:rsidRPr="00914D55">
              <w:rPr>
                <w:rFonts w:ascii="Times New Roman" w:hAnsi="Times New Roman" w:cs="Times New Roman"/>
                <w:b/>
              </w:rPr>
              <w:t xml:space="preserve"> priežiūros ir palaikymo paslaugų teikimo kaina, Eur, be PVM</w:t>
            </w:r>
          </w:p>
        </w:tc>
      </w:tr>
      <w:tr w:rsidR="00F956BE" w:rsidRPr="00914D55" w14:paraId="149B746F" w14:textId="77777777" w:rsidTr="00F114D3">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3</w:t>
            </w:r>
          </w:p>
        </w:tc>
        <w:tc>
          <w:tcPr>
            <w:tcW w:w="992" w:type="dxa"/>
            <w:tcBorders>
              <w:top w:val="single" w:sz="4" w:space="0" w:color="auto"/>
              <w:left w:val="single" w:sz="4" w:space="0" w:color="auto"/>
              <w:bottom w:val="single" w:sz="4" w:space="0" w:color="auto"/>
              <w:right w:val="single" w:sz="4" w:space="0" w:color="auto"/>
            </w:tcBorders>
          </w:tcPr>
          <w:p w14:paraId="4E5A9843"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4</w:t>
            </w:r>
          </w:p>
        </w:tc>
        <w:tc>
          <w:tcPr>
            <w:tcW w:w="1843" w:type="dxa"/>
            <w:tcBorders>
              <w:top w:val="single" w:sz="4" w:space="0" w:color="auto"/>
              <w:left w:val="single" w:sz="4" w:space="0" w:color="auto"/>
              <w:bottom w:val="single" w:sz="4" w:space="0" w:color="auto"/>
              <w:right w:val="single" w:sz="4" w:space="0" w:color="auto"/>
            </w:tcBorders>
          </w:tcPr>
          <w:p w14:paraId="049020AE"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6=</w:t>
            </w:r>
            <w:r w:rsidR="006F0D76" w:rsidRPr="00914D55">
              <w:rPr>
                <w:rFonts w:ascii="Times New Roman" w:hAnsi="Times New Roman" w:cs="Times New Roman"/>
                <w:b/>
                <w:i/>
              </w:rPr>
              <w:t>4</w:t>
            </w:r>
            <w:r w:rsidRPr="00914D55">
              <w:rPr>
                <w:rFonts w:ascii="Times New Roman" w:hAnsi="Times New Roman" w:cs="Times New Roman"/>
                <w:b/>
                <w:i/>
              </w:rPr>
              <w:t>×</w:t>
            </w:r>
            <w:r w:rsidR="006F0D76" w:rsidRPr="00914D55">
              <w:rPr>
                <w:rFonts w:ascii="Times New Roman" w:hAnsi="Times New Roman" w:cs="Times New Roman"/>
                <w:b/>
                <w:i/>
              </w:rPr>
              <w:t>5</w:t>
            </w:r>
          </w:p>
        </w:tc>
      </w:tr>
      <w:tr w:rsidR="00F956BE" w:rsidRPr="00914D55" w14:paraId="53D76039" w14:textId="77777777" w:rsidTr="00F114D3">
        <w:trPr>
          <w:trHeight w:val="2068"/>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914D55" w:rsidRDefault="00F956BE" w:rsidP="00604F66">
            <w:pPr>
              <w:spacing w:after="0" w:line="20" w:lineRule="atLeast"/>
              <w:jc w:val="both"/>
              <w:rPr>
                <w:rFonts w:ascii="Times New Roman" w:hAnsi="Times New Roman" w:cs="Times New Roman"/>
              </w:rPr>
            </w:pPr>
            <w:r w:rsidRPr="00914D55">
              <w:rPr>
                <w:rFonts w:ascii="Times New Roman" w:hAnsi="Times New Roman" w:cs="Times New Roman"/>
              </w:rPr>
              <w:lastRenderedPageBreak/>
              <w:t>1.</w:t>
            </w:r>
          </w:p>
        </w:tc>
        <w:tc>
          <w:tcPr>
            <w:tcW w:w="3753" w:type="dxa"/>
            <w:tcBorders>
              <w:top w:val="single" w:sz="4" w:space="0" w:color="auto"/>
              <w:left w:val="single" w:sz="4" w:space="0" w:color="auto"/>
              <w:bottom w:val="single" w:sz="4" w:space="0" w:color="auto"/>
              <w:right w:val="single" w:sz="4" w:space="0" w:color="auto"/>
            </w:tcBorders>
          </w:tcPr>
          <w:p w14:paraId="4FC44C64" w14:textId="3975E0BE" w:rsidR="00F956BE" w:rsidRPr="00914D55" w:rsidRDefault="00C8605D" w:rsidP="00604F66">
            <w:pPr>
              <w:spacing w:after="0" w:line="240" w:lineRule="auto"/>
              <w:jc w:val="both"/>
              <w:rPr>
                <w:rFonts w:ascii="Times New Roman" w:hAnsi="Times New Roman" w:cs="Times New Roman"/>
              </w:rPr>
            </w:pPr>
            <w:r w:rsidRPr="00914D55">
              <w:rPr>
                <w:rFonts w:ascii="Times New Roman" w:eastAsia="Calibri" w:hAnsi="Times New Roman" w:cs="Times New Roman"/>
              </w:rPr>
              <w:t>Garantijų valdymo sistemos</w:t>
            </w:r>
            <w:r w:rsidR="00F956BE" w:rsidRPr="00914D55">
              <w:rPr>
                <w:rFonts w:ascii="Times New Roman" w:eastAsiaTheme="minorEastAsia" w:hAnsi="Times New Roman" w:cs="Times New Roman"/>
                <w:lang w:eastAsia="zh-CN"/>
              </w:rPr>
              <w:t xml:space="preserve"> </w:t>
            </w:r>
            <w:r w:rsidR="00E15700" w:rsidRPr="00914D55">
              <w:rPr>
                <w:rFonts w:ascii="Times New Roman" w:eastAsiaTheme="minorEastAsia" w:hAnsi="Times New Roman" w:cs="Times New Roman"/>
                <w:lang w:eastAsia="zh-CN"/>
              </w:rPr>
              <w:t>(</w:t>
            </w:r>
            <w:r w:rsidRPr="00914D55">
              <w:rPr>
                <w:rFonts w:ascii="Times New Roman" w:eastAsiaTheme="minorEastAsia" w:hAnsi="Times New Roman" w:cs="Times New Roman"/>
                <w:lang w:eastAsia="zh-CN"/>
              </w:rPr>
              <w:t>GVS</w:t>
            </w:r>
            <w:r w:rsidR="00E15700" w:rsidRPr="00914D55">
              <w:rPr>
                <w:rFonts w:ascii="Times New Roman" w:eastAsiaTheme="minorEastAsia" w:hAnsi="Times New Roman" w:cs="Times New Roman"/>
                <w:lang w:eastAsia="zh-CN"/>
              </w:rPr>
              <w:t xml:space="preserve">) </w:t>
            </w:r>
            <w:r w:rsidR="00F956BE" w:rsidRPr="00914D55">
              <w:rPr>
                <w:rFonts w:ascii="Times New Roman" w:eastAsiaTheme="minorEastAsia" w:hAnsi="Times New Roman" w:cs="Times New Roman"/>
                <w:lang w:eastAsia="zh-CN"/>
              </w:rPr>
              <w:t>priežiūros ir palaikymo p</w:t>
            </w:r>
            <w:r w:rsidR="00F956BE" w:rsidRPr="00914D55">
              <w:rPr>
                <w:rFonts w:ascii="Times New Roman" w:hAnsi="Times New Roman" w:cs="Times New Roman"/>
              </w:rPr>
              <w:t>aslaugos, nurodytos techninės specifikacijos 3.1.1, 3.1.3</w:t>
            </w:r>
            <w:r w:rsidR="00F956BE" w:rsidRPr="00914D55">
              <w:rPr>
                <w:rFonts w:ascii="Times New Roman" w:hAnsi="Times New Roman" w:cs="Times New Roman"/>
                <w:bCs/>
              </w:rPr>
              <w:t>–</w:t>
            </w:r>
            <w:r w:rsidR="00F956BE" w:rsidRPr="00914D55">
              <w:rPr>
                <w:rFonts w:ascii="Times New Roman" w:hAnsi="Times New Roman" w:cs="Times New Roman"/>
              </w:rPr>
              <w:t>3.1.6 papunkčiuose</w:t>
            </w:r>
          </w:p>
          <w:p w14:paraId="38B381FA" w14:textId="77777777" w:rsidR="00F956BE" w:rsidRPr="00914D55" w:rsidRDefault="00F956BE" w:rsidP="00604F66">
            <w:pPr>
              <w:spacing w:after="0" w:line="20" w:lineRule="atLeast"/>
              <w:jc w:val="both"/>
              <w:rPr>
                <w:rFonts w:ascii="Times New Roman" w:hAnsi="Times New Roman" w:cs="Times New Roman"/>
              </w:rPr>
            </w:pPr>
            <w:r w:rsidRPr="00914D55">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mėn.</w:t>
            </w:r>
          </w:p>
        </w:tc>
        <w:tc>
          <w:tcPr>
            <w:tcW w:w="992" w:type="dxa"/>
            <w:tcBorders>
              <w:top w:val="single" w:sz="4" w:space="0" w:color="auto"/>
              <w:left w:val="single" w:sz="4" w:space="0" w:color="auto"/>
              <w:bottom w:val="single" w:sz="4" w:space="0" w:color="auto"/>
              <w:right w:val="single" w:sz="4" w:space="0" w:color="auto"/>
            </w:tcBorders>
          </w:tcPr>
          <w:p w14:paraId="3F213691" w14:textId="19581579" w:rsidR="00F956BE" w:rsidRPr="00914D55" w:rsidRDefault="006A0999" w:rsidP="00604F66">
            <w:pPr>
              <w:spacing w:after="0" w:line="20" w:lineRule="atLeast"/>
              <w:jc w:val="center"/>
              <w:rPr>
                <w:rFonts w:ascii="Times New Roman" w:hAnsi="Times New Roman" w:cs="Times New Roman"/>
              </w:rPr>
            </w:pPr>
            <w:r w:rsidRPr="00914D55">
              <w:rPr>
                <w:rFonts w:ascii="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14:paraId="78372938" w14:textId="77777777" w:rsidR="00F956BE" w:rsidRPr="00914D55"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914D55" w:rsidRDefault="00F956BE" w:rsidP="00604F66">
            <w:pPr>
              <w:spacing w:after="0" w:line="20" w:lineRule="atLeast"/>
              <w:jc w:val="right"/>
              <w:rPr>
                <w:rFonts w:ascii="Times New Roman" w:eastAsia="Calibri" w:hAnsi="Times New Roman" w:cs="Times New Roman"/>
              </w:rPr>
            </w:pPr>
            <w:r w:rsidRPr="00914D55">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914D55" w:rsidRDefault="00F956BE" w:rsidP="00604F66">
            <w:pPr>
              <w:spacing w:after="0" w:line="20" w:lineRule="atLeast"/>
              <w:jc w:val="right"/>
              <w:rPr>
                <w:rFonts w:ascii="Times New Roman" w:hAnsi="Times New Roman" w:cs="Times New Roman"/>
                <w:b/>
              </w:rPr>
            </w:pPr>
            <w:r w:rsidRPr="00914D55">
              <w:rPr>
                <w:rFonts w:ascii="Times New Roman" w:eastAsia="Calibri" w:hAnsi="Times New Roman" w:cs="Times New Roman"/>
                <w:b/>
              </w:rPr>
              <w:t xml:space="preserve">IŠ VISO, Eur, su PVM*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914D55" w:rsidRDefault="00F956BE" w:rsidP="00604F66">
            <w:pPr>
              <w:spacing w:after="0" w:line="20" w:lineRule="atLeast"/>
              <w:jc w:val="center"/>
              <w:rPr>
                <w:rFonts w:ascii="Times New Roman" w:hAnsi="Times New Roman" w:cs="Times New Roman"/>
              </w:rPr>
            </w:pPr>
          </w:p>
        </w:tc>
      </w:tr>
    </w:tbl>
    <w:p w14:paraId="0D755EF2" w14:textId="2AB40D27" w:rsidR="00607784" w:rsidRPr="00914D55" w:rsidRDefault="00F956BE" w:rsidP="00607784">
      <w:pPr>
        <w:tabs>
          <w:tab w:val="left" w:pos="284"/>
        </w:tabs>
        <w:spacing w:after="0" w:line="20" w:lineRule="atLeast"/>
        <w:jc w:val="both"/>
        <w:rPr>
          <w:rFonts w:ascii="Times New Roman" w:hAnsi="Times New Roman" w:cs="Times New Roman"/>
        </w:rPr>
      </w:pPr>
      <w:r w:rsidRPr="00914D55">
        <w:rPr>
          <w:rFonts w:ascii="Times New Roman" w:hAnsi="Times New Roman" w:cs="Times New Roman"/>
        </w:rPr>
        <w:tab/>
        <w:t>* Bendra abonentinio mokesčio suma (Iš viso, Eur, su PVM) negali būti didesnė kaip</w:t>
      </w:r>
      <w:r w:rsidR="00A33A44" w:rsidRPr="00914D55">
        <w:rPr>
          <w:rFonts w:ascii="Times New Roman" w:eastAsia="Calibri" w:hAnsi="Times New Roman" w:cs="Times New Roman"/>
          <w:kern w:val="0"/>
          <w14:ligatures w14:val="none"/>
        </w:rPr>
        <w:t xml:space="preserve"> </w:t>
      </w:r>
      <w:r w:rsidR="00607784" w:rsidRPr="00914D55">
        <w:rPr>
          <w:rFonts w:ascii="Times New Roman" w:eastAsia="Calibri" w:hAnsi="Times New Roman" w:cs="Times New Roman"/>
          <w:kern w:val="0"/>
          <w14:ligatures w14:val="none"/>
        </w:rPr>
        <w:t xml:space="preserve"> 289</w:t>
      </w:r>
      <w:r w:rsidR="002B38FE" w:rsidRPr="00914D55">
        <w:rPr>
          <w:rFonts w:ascii="Times New Roman" w:eastAsia="Calibri" w:hAnsi="Times New Roman" w:cs="Times New Roman"/>
          <w:kern w:val="0"/>
          <w14:ligatures w14:val="none"/>
        </w:rPr>
        <w:t> </w:t>
      </w:r>
      <w:r w:rsidR="00607784" w:rsidRPr="00914D55">
        <w:rPr>
          <w:rFonts w:ascii="Times New Roman" w:eastAsia="Calibri" w:hAnsi="Times New Roman" w:cs="Times New Roman"/>
          <w:kern w:val="0"/>
          <w14:ligatures w14:val="none"/>
        </w:rPr>
        <w:t>800</w:t>
      </w:r>
      <w:r w:rsidR="002B38FE" w:rsidRPr="00914D55">
        <w:rPr>
          <w:rFonts w:ascii="Times New Roman" w:eastAsia="Calibri" w:hAnsi="Times New Roman" w:cs="Times New Roman"/>
          <w:kern w:val="0"/>
          <w14:ligatures w14:val="none"/>
        </w:rPr>
        <w:t>,00</w:t>
      </w:r>
      <w:r w:rsidR="00607784" w:rsidRPr="00914D55">
        <w:rPr>
          <w:rFonts w:ascii="Times New Roman" w:eastAsia="Calibri" w:hAnsi="Times New Roman" w:cs="Times New Roman"/>
          <w:kern w:val="0"/>
          <w14:ligatures w14:val="none"/>
        </w:rPr>
        <w:t xml:space="preserve"> </w:t>
      </w:r>
      <w:r w:rsidR="00607784" w:rsidRPr="00914D55">
        <w:rPr>
          <w:rFonts w:ascii="Times New Roman" w:hAnsi="Times New Roman" w:cs="Times New Roman"/>
        </w:rPr>
        <w:t>Eur (du šimtai aštuoniasdešimt devyni tūkstančiai aštuoni šimtai eurų</w:t>
      </w:r>
      <w:r w:rsidR="002B38FE" w:rsidRPr="00914D55">
        <w:rPr>
          <w:rFonts w:ascii="Times New Roman" w:hAnsi="Times New Roman" w:cs="Times New Roman"/>
        </w:rPr>
        <w:t xml:space="preserve"> 00 ct</w:t>
      </w:r>
      <w:r w:rsidR="00607784" w:rsidRPr="00914D55">
        <w:rPr>
          <w:rFonts w:ascii="Times New Roman" w:hAnsi="Times New Roman" w:cs="Times New Roman"/>
        </w:rPr>
        <w:t xml:space="preserve">), su PVM / 239 504,13 Eur (du šimtai trisdešimt devyni tūkstančiai penki šimtai keturi eurai 13 ct), be PVM. </w:t>
      </w:r>
    </w:p>
    <w:p w14:paraId="68050332" w14:textId="6AC81871" w:rsidR="00F956BE" w:rsidRPr="00914D55" w:rsidRDefault="00F956BE" w:rsidP="00F956BE">
      <w:pPr>
        <w:tabs>
          <w:tab w:val="left" w:pos="284"/>
        </w:tabs>
        <w:spacing w:after="0" w:line="20" w:lineRule="atLeast"/>
        <w:jc w:val="both"/>
        <w:rPr>
          <w:rFonts w:ascii="Times New Roman" w:hAnsi="Times New Roman" w:cs="Times New Roman"/>
        </w:rPr>
      </w:pPr>
    </w:p>
    <w:p w14:paraId="130346E6" w14:textId="4C14AD9F" w:rsidR="00F956BE" w:rsidRPr="00914D55" w:rsidRDefault="006E44B4" w:rsidP="00F956BE">
      <w:pPr>
        <w:spacing w:after="0" w:line="240" w:lineRule="auto"/>
        <w:jc w:val="center"/>
        <w:rPr>
          <w:rFonts w:ascii="Times New Roman" w:hAnsi="Times New Roman" w:cs="Times New Roman"/>
          <w:b/>
        </w:rPr>
      </w:pPr>
      <w:r w:rsidRPr="00914D55">
        <w:rPr>
          <w:rFonts w:ascii="Times New Roman" w:eastAsiaTheme="minorEastAsia" w:hAnsi="Times New Roman" w:cs="Times New Roman"/>
          <w:b/>
          <w:bCs/>
          <w:lang w:eastAsia="zh-CN"/>
        </w:rPr>
        <w:t>4</w:t>
      </w:r>
      <w:r w:rsidR="00F956BE" w:rsidRPr="00914D55">
        <w:rPr>
          <w:rFonts w:ascii="Times New Roman" w:eastAsiaTheme="minorEastAsia" w:hAnsi="Times New Roman" w:cs="Times New Roman"/>
          <w:b/>
          <w:bCs/>
          <w:lang w:eastAsia="zh-CN"/>
        </w:rPr>
        <w:t xml:space="preserve">.2. </w:t>
      </w:r>
      <w:r w:rsidR="00557872" w:rsidRPr="00914D55">
        <w:rPr>
          <w:rFonts w:ascii="Times New Roman" w:hAnsi="Times New Roman" w:cs="Times New Roman"/>
          <w:b/>
          <w:bCs/>
        </w:rPr>
        <w:t>GARANTIJŲ</w:t>
      </w:r>
      <w:r w:rsidR="005A3A74" w:rsidRPr="00914D55">
        <w:rPr>
          <w:rFonts w:ascii="Times New Roman" w:hAnsi="Times New Roman" w:cs="Times New Roman"/>
          <w:b/>
          <w:bCs/>
        </w:rPr>
        <w:t xml:space="preserve"> VALDYMO</w:t>
      </w:r>
      <w:r w:rsidR="00557872" w:rsidRPr="00914D55">
        <w:rPr>
          <w:rFonts w:ascii="Times New Roman" w:hAnsi="Times New Roman" w:cs="Times New Roman"/>
          <w:b/>
          <w:bCs/>
        </w:rPr>
        <w:t xml:space="preserve"> </w:t>
      </w:r>
      <w:r w:rsidR="00F956BE" w:rsidRPr="00914D55">
        <w:rPr>
          <w:rFonts w:ascii="Times New Roman" w:eastAsiaTheme="minorEastAsia" w:hAnsi="Times New Roman" w:cs="Times New Roman"/>
          <w:b/>
          <w:bCs/>
          <w:lang w:eastAsia="zh-CN"/>
        </w:rPr>
        <w:t xml:space="preserve">SISTEMOS </w:t>
      </w:r>
      <w:r w:rsidR="00853C84" w:rsidRPr="00914D55">
        <w:rPr>
          <w:rFonts w:ascii="Times New Roman" w:eastAsiaTheme="minorEastAsia" w:hAnsi="Times New Roman" w:cs="Times New Roman"/>
          <w:b/>
          <w:bCs/>
          <w:lang w:eastAsia="zh-CN"/>
        </w:rPr>
        <w:t>(</w:t>
      </w:r>
      <w:r w:rsidR="00C8605D" w:rsidRPr="00914D55">
        <w:rPr>
          <w:rFonts w:ascii="Times New Roman" w:eastAsiaTheme="minorEastAsia" w:hAnsi="Times New Roman" w:cs="Times New Roman"/>
          <w:b/>
          <w:bCs/>
          <w:lang w:eastAsia="zh-CN"/>
        </w:rPr>
        <w:t>GVS</w:t>
      </w:r>
      <w:r w:rsidR="00853C84" w:rsidRPr="00914D55">
        <w:rPr>
          <w:rFonts w:ascii="Times New Roman" w:eastAsiaTheme="minorEastAsia" w:hAnsi="Times New Roman" w:cs="Times New Roman"/>
          <w:b/>
          <w:bCs/>
          <w:lang w:eastAsia="zh-CN"/>
        </w:rPr>
        <w:t xml:space="preserve">) </w:t>
      </w:r>
      <w:r w:rsidR="00F956BE" w:rsidRPr="00914D55">
        <w:rPr>
          <w:rFonts w:ascii="Times New Roman" w:eastAsiaTheme="minorEastAsia" w:hAnsi="Times New Roman" w:cs="Times New Roman"/>
          <w:b/>
          <w:bCs/>
          <w:lang w:eastAsia="zh-CN"/>
        </w:rPr>
        <w:t xml:space="preserve">PRIEŽIŪROS IR PALAIKYMO </w:t>
      </w:r>
      <w:r w:rsidR="00F956BE" w:rsidRPr="00914D55">
        <w:rPr>
          <w:rFonts w:ascii="Times New Roman" w:hAnsi="Times New Roman" w:cs="Times New Roman"/>
          <w:b/>
          <w:bCs/>
        </w:rPr>
        <w:t>PASLAUGŲ</w:t>
      </w:r>
      <w:r w:rsidR="00F956BE" w:rsidRPr="00914D55">
        <w:rPr>
          <w:rFonts w:ascii="Times New Roman" w:hAnsi="Times New Roman" w:cs="Times New Roman"/>
          <w:b/>
        </w:rPr>
        <w:t>, NURODYTŲ TECHNINĖS SPECIFIKACIJOS 3.1.2 PAPUNKTYJE, KAINA</w:t>
      </w:r>
    </w:p>
    <w:p w14:paraId="7FC3AE28" w14:textId="4BEBDD83" w:rsidR="00F956BE" w:rsidRPr="00914D55" w:rsidRDefault="0076750F" w:rsidP="0076750F">
      <w:pPr>
        <w:spacing w:after="0" w:line="20" w:lineRule="atLeast"/>
        <w:jc w:val="right"/>
        <w:rPr>
          <w:rFonts w:ascii="Times New Roman" w:hAnsi="Times New Roman" w:cs="Times New Roman"/>
          <w:b/>
        </w:rPr>
      </w:pPr>
      <w:r w:rsidRPr="00914D55">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914D55"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4249FBD5" w:rsidR="00F956BE" w:rsidRPr="00914D55" w:rsidRDefault="00C8605D" w:rsidP="00604F66">
            <w:pPr>
              <w:spacing w:after="0" w:line="20" w:lineRule="atLeast"/>
              <w:jc w:val="center"/>
              <w:rPr>
                <w:rFonts w:ascii="Times New Roman" w:hAnsi="Times New Roman" w:cs="Times New Roman"/>
                <w:b/>
              </w:rPr>
            </w:pPr>
            <w:r w:rsidRPr="00914D55">
              <w:rPr>
                <w:rFonts w:ascii="Times New Roman" w:hAnsi="Times New Roman" w:cs="Times New Roman"/>
                <w:b/>
              </w:rPr>
              <w:t>GVS</w:t>
            </w:r>
            <w:r w:rsidR="00F956BE" w:rsidRPr="00914D55">
              <w:rPr>
                <w:rFonts w:ascii="Times New Roman" w:hAnsi="Times New Roman" w:cs="Times New Roman"/>
                <w:b/>
              </w:rPr>
              <w:t xml:space="preserve"> </w:t>
            </w:r>
            <w:r w:rsidR="008B016D" w:rsidRPr="00914D55">
              <w:rPr>
                <w:rFonts w:ascii="Times New Roman" w:hAnsi="Times New Roman" w:cs="Times New Roman"/>
                <w:b/>
              </w:rPr>
              <w:t>1 valandos ekspertinio darbo įkainis</w:t>
            </w:r>
            <w:r w:rsidR="00F956BE" w:rsidRPr="00914D55">
              <w:rPr>
                <w:rFonts w:ascii="Times New Roman" w:hAnsi="Times New Roman" w:cs="Times New Roman"/>
                <w:b/>
              </w:rPr>
              <w:t>, Eur, be PVM</w:t>
            </w:r>
          </w:p>
        </w:tc>
      </w:tr>
      <w:tr w:rsidR="00F956BE" w:rsidRPr="00914D55"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5</w:t>
            </w:r>
          </w:p>
        </w:tc>
      </w:tr>
      <w:tr w:rsidR="00F956BE" w:rsidRPr="00914D55"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914D55" w:rsidRDefault="00F956BE" w:rsidP="00604F66">
            <w:pPr>
              <w:spacing w:after="0" w:line="20" w:lineRule="atLeast"/>
              <w:jc w:val="both"/>
              <w:rPr>
                <w:rFonts w:ascii="Times New Roman" w:hAnsi="Times New Roman" w:cs="Times New Roman"/>
              </w:rPr>
            </w:pPr>
            <w:r w:rsidRPr="00914D55">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1135006A" w:rsidR="00F956BE" w:rsidRPr="00914D55" w:rsidRDefault="00C8605D" w:rsidP="00604F66">
            <w:pPr>
              <w:spacing w:after="0" w:line="20" w:lineRule="atLeast"/>
              <w:jc w:val="both"/>
              <w:rPr>
                <w:rFonts w:ascii="Times New Roman" w:hAnsi="Times New Roman" w:cs="Times New Roman"/>
              </w:rPr>
            </w:pPr>
            <w:r w:rsidRPr="00914D55">
              <w:rPr>
                <w:rFonts w:ascii="Times New Roman" w:eastAsia="Calibri" w:hAnsi="Times New Roman" w:cs="Times New Roman"/>
              </w:rPr>
              <w:t>Garantijų valdymo sistemos</w:t>
            </w:r>
            <w:r w:rsidR="00F956BE" w:rsidRPr="00914D55">
              <w:rPr>
                <w:rFonts w:ascii="Times New Roman" w:eastAsiaTheme="minorEastAsia" w:hAnsi="Times New Roman" w:cs="Times New Roman"/>
                <w:lang w:eastAsia="zh-CN"/>
              </w:rPr>
              <w:t xml:space="preserve"> </w:t>
            </w:r>
            <w:r w:rsidR="00853C84" w:rsidRPr="00914D55">
              <w:rPr>
                <w:rFonts w:ascii="Times New Roman" w:eastAsiaTheme="minorEastAsia" w:hAnsi="Times New Roman" w:cs="Times New Roman"/>
                <w:lang w:eastAsia="zh-CN"/>
              </w:rPr>
              <w:t>(</w:t>
            </w:r>
            <w:r w:rsidRPr="00914D55">
              <w:rPr>
                <w:rFonts w:ascii="Times New Roman" w:eastAsiaTheme="minorEastAsia" w:hAnsi="Times New Roman" w:cs="Times New Roman"/>
                <w:lang w:eastAsia="zh-CN"/>
              </w:rPr>
              <w:t>GVS</w:t>
            </w:r>
            <w:r w:rsidR="00853C84" w:rsidRPr="00914D55">
              <w:rPr>
                <w:rFonts w:ascii="Times New Roman" w:eastAsiaTheme="minorEastAsia" w:hAnsi="Times New Roman" w:cs="Times New Roman"/>
                <w:lang w:eastAsia="zh-CN"/>
              </w:rPr>
              <w:t xml:space="preserve">) </w:t>
            </w:r>
            <w:r w:rsidR="00F956BE" w:rsidRPr="00914D55">
              <w:rPr>
                <w:rFonts w:ascii="Times New Roman" w:eastAsiaTheme="minorEastAsia" w:hAnsi="Times New Roman" w:cs="Times New Roman"/>
                <w:lang w:eastAsia="zh-CN"/>
              </w:rPr>
              <w:t>priežiūros ir palaikymo p</w:t>
            </w:r>
            <w:r w:rsidR="00F956BE" w:rsidRPr="00914D55">
              <w:rPr>
                <w:rFonts w:ascii="Times New Roman" w:hAnsi="Times New Roman" w:cs="Times New Roman"/>
              </w:rPr>
              <w:t xml:space="preserve">aslaugos, </w:t>
            </w:r>
            <w:r w:rsidR="00F956BE" w:rsidRPr="00914D55">
              <w:rPr>
                <w:rFonts w:ascii="Times New Roman" w:eastAsia="MS Mincho" w:hAnsi="Times New Roman" w:cs="Times New Roman"/>
              </w:rPr>
              <w:t>n</w:t>
            </w:r>
            <w:r w:rsidR="00F956BE" w:rsidRPr="00914D55">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914D55" w:rsidRDefault="00F956BE" w:rsidP="00604F66">
            <w:pPr>
              <w:spacing w:after="0" w:line="20" w:lineRule="atLeast"/>
              <w:jc w:val="center"/>
              <w:rPr>
                <w:rFonts w:ascii="Times New Roman" w:hAnsi="Times New Roman" w:cs="Times New Roman"/>
              </w:rPr>
            </w:pPr>
          </w:p>
          <w:p w14:paraId="0F94200A"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914D55" w:rsidRDefault="00F956BE" w:rsidP="00604F66">
            <w:pPr>
              <w:spacing w:after="0" w:line="20" w:lineRule="atLeast"/>
              <w:jc w:val="center"/>
              <w:rPr>
                <w:rFonts w:ascii="Times New Roman" w:hAnsi="Times New Roman" w:cs="Times New Roman"/>
              </w:rPr>
            </w:pPr>
          </w:p>
          <w:p w14:paraId="0073D976"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914D55" w:rsidRDefault="00F956BE" w:rsidP="00604F66">
            <w:pPr>
              <w:spacing w:after="0" w:line="20" w:lineRule="atLeast"/>
              <w:jc w:val="right"/>
              <w:rPr>
                <w:rFonts w:ascii="Times New Roman" w:hAnsi="Times New Roman" w:cs="Times New Roman"/>
              </w:rPr>
            </w:pPr>
            <w:r w:rsidRPr="00914D55">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914D55" w:rsidRDefault="00F956BE" w:rsidP="00604F66">
            <w:pPr>
              <w:spacing w:after="0" w:line="20" w:lineRule="atLeast"/>
              <w:jc w:val="right"/>
              <w:rPr>
                <w:rFonts w:ascii="Times New Roman" w:hAnsi="Times New Roman" w:cs="Times New Roman"/>
              </w:rPr>
            </w:pPr>
            <w:r w:rsidRPr="00914D55">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914D55" w:rsidRDefault="00F956BE" w:rsidP="00604F66">
            <w:pPr>
              <w:spacing w:after="0" w:line="20" w:lineRule="atLeast"/>
              <w:jc w:val="center"/>
              <w:rPr>
                <w:rFonts w:ascii="Times New Roman" w:hAnsi="Times New Roman" w:cs="Times New Roman"/>
              </w:rPr>
            </w:pPr>
          </w:p>
        </w:tc>
      </w:tr>
    </w:tbl>
    <w:p w14:paraId="2E94EAD6" w14:textId="77777777" w:rsidR="00F956BE" w:rsidRPr="00914D55" w:rsidRDefault="00F956BE" w:rsidP="00F956BE">
      <w:pPr>
        <w:widowControl w:val="0"/>
        <w:spacing w:after="0" w:line="20" w:lineRule="atLeast"/>
        <w:jc w:val="both"/>
        <w:rPr>
          <w:rFonts w:ascii="Times New Roman" w:eastAsia="Calibri" w:hAnsi="Times New Roman" w:cs="Times New Roman"/>
          <w:i/>
          <w:iCs/>
        </w:rPr>
      </w:pPr>
      <w:r w:rsidRPr="00914D55">
        <w:rPr>
          <w:rFonts w:ascii="Times New Roman" w:eastAsia="Calibri" w:hAnsi="Times New Roman" w:cs="Times New Roman"/>
          <w:i/>
        </w:rPr>
        <w:t xml:space="preserve">** Lentelėje yra nurodytas paslaugų teikimo valandų kiekis tik pasiūlymų vertinimo tikslais. Tikslus perkamų paslaugų teikimo valandų kiekis priklausys nuo perkančiosios organizacijos poreikio. </w:t>
      </w:r>
    </w:p>
    <w:p w14:paraId="35C00BB2" w14:textId="61E601C1" w:rsidR="007E60D6" w:rsidRPr="00914D55" w:rsidRDefault="00F956BE" w:rsidP="007E60D6">
      <w:pPr>
        <w:tabs>
          <w:tab w:val="left" w:pos="284"/>
        </w:tabs>
        <w:spacing w:after="0" w:line="20" w:lineRule="atLeast"/>
        <w:jc w:val="both"/>
        <w:rPr>
          <w:rFonts w:ascii="Times New Roman" w:hAnsi="Times New Roman" w:cs="Times New Roman"/>
          <w:i/>
          <w:iCs/>
        </w:rPr>
      </w:pPr>
      <w:r w:rsidRPr="00914D55">
        <w:rPr>
          <w:rFonts w:ascii="Times New Roman" w:eastAsia="Calibri" w:hAnsi="Times New Roman" w:cs="Times New Roman"/>
          <w:i/>
        </w:rPr>
        <w:t xml:space="preserve">Į sutartį bus įtrauktas 2 lentelėje 5 stulpelyje nurodytas įkainis ir </w:t>
      </w:r>
      <w:r w:rsidR="00C8605D" w:rsidRPr="00914D55">
        <w:rPr>
          <w:rFonts w:ascii="Times New Roman" w:eastAsia="Calibri" w:hAnsi="Times New Roman" w:cs="Times New Roman"/>
          <w:i/>
        </w:rPr>
        <w:t>GVS</w:t>
      </w:r>
      <w:r w:rsidRPr="00914D55">
        <w:rPr>
          <w:rFonts w:ascii="Times New Roman" w:hAnsi="Times New Roman" w:cs="Times New Roman"/>
          <w:bCs/>
          <w:i/>
          <w:iCs/>
          <w:color w:val="000000"/>
        </w:rPr>
        <w:t xml:space="preserve"> pr</w:t>
      </w:r>
      <w:r w:rsidRPr="00914D55">
        <w:rPr>
          <w:rFonts w:ascii="Times New Roman" w:hAnsi="Times New Roman" w:cs="Times New Roman"/>
          <w:bCs/>
          <w:i/>
          <w:iCs/>
        </w:rPr>
        <w:t xml:space="preserve">iežiūros ir palaikymo </w:t>
      </w:r>
      <w:r w:rsidRPr="00914D55">
        <w:rPr>
          <w:rFonts w:ascii="Times New Roman" w:hAnsi="Times New Roman" w:cs="Times New Roman"/>
          <w:i/>
          <w:iCs/>
        </w:rPr>
        <w:t>paslaugų</w:t>
      </w:r>
      <w:r w:rsidRPr="00914D55">
        <w:rPr>
          <w:rFonts w:ascii="Times New Roman" w:eastAsia="MS Mincho" w:hAnsi="Times New Roman" w:cs="Times New Roman"/>
          <w:i/>
          <w:iCs/>
        </w:rPr>
        <w:t>, n</w:t>
      </w:r>
      <w:r w:rsidRPr="00914D55">
        <w:rPr>
          <w:rFonts w:ascii="Times New Roman" w:hAnsi="Times New Roman" w:cs="Times New Roman"/>
          <w:i/>
          <w:iCs/>
        </w:rPr>
        <w:t xml:space="preserve">urodytų techninės specifikacijos 3.1.2 papunktyje, kaina </w:t>
      </w:r>
      <w:r w:rsidR="007E60D6" w:rsidRPr="00914D55">
        <w:rPr>
          <w:rFonts w:ascii="Times New Roman" w:eastAsia="Calibri" w:hAnsi="Times New Roman" w:cs="Times New Roman"/>
          <w:kern w:val="0"/>
          <w14:ligatures w14:val="none"/>
        </w:rPr>
        <w:t xml:space="preserve"> </w:t>
      </w:r>
      <w:r w:rsidR="007E60D6" w:rsidRPr="00914D55">
        <w:rPr>
          <w:rFonts w:ascii="Times New Roman" w:hAnsi="Times New Roman" w:cs="Times New Roman"/>
          <w:i/>
          <w:iCs/>
        </w:rPr>
        <w:t>1</w:t>
      </w:r>
      <w:r w:rsidR="00AA6B1F" w:rsidRPr="00914D55">
        <w:rPr>
          <w:rFonts w:ascii="Times New Roman" w:hAnsi="Times New Roman" w:cs="Times New Roman"/>
          <w:i/>
          <w:iCs/>
        </w:rPr>
        <w:t>24</w:t>
      </w:r>
      <w:r w:rsidR="005754EE" w:rsidRPr="00914D55">
        <w:rPr>
          <w:rFonts w:ascii="Times New Roman" w:hAnsi="Times New Roman" w:cs="Times New Roman"/>
          <w:i/>
          <w:iCs/>
        </w:rPr>
        <w:t> </w:t>
      </w:r>
      <w:r w:rsidR="00AA6B1F" w:rsidRPr="00914D55">
        <w:rPr>
          <w:rFonts w:ascii="Times New Roman" w:hAnsi="Times New Roman" w:cs="Times New Roman"/>
          <w:i/>
          <w:iCs/>
        </w:rPr>
        <w:t>200</w:t>
      </w:r>
      <w:r w:rsidR="005754EE" w:rsidRPr="00914D55">
        <w:rPr>
          <w:rFonts w:ascii="Times New Roman" w:hAnsi="Times New Roman" w:cs="Times New Roman"/>
          <w:i/>
          <w:iCs/>
        </w:rPr>
        <w:t>,00</w:t>
      </w:r>
      <w:r w:rsidR="007E60D6" w:rsidRPr="00914D55">
        <w:rPr>
          <w:rFonts w:ascii="Times New Roman" w:hAnsi="Times New Roman" w:cs="Times New Roman"/>
          <w:i/>
          <w:iCs/>
        </w:rPr>
        <w:t xml:space="preserve"> Eur (šimtas </w:t>
      </w:r>
      <w:r w:rsidR="00AA6B1F" w:rsidRPr="00914D55">
        <w:rPr>
          <w:rFonts w:ascii="Times New Roman" w:hAnsi="Times New Roman" w:cs="Times New Roman"/>
          <w:i/>
          <w:iCs/>
        </w:rPr>
        <w:t>dvidešimt keturi tūkstančiai</w:t>
      </w:r>
      <w:r w:rsidR="001E688E" w:rsidRPr="00914D55">
        <w:rPr>
          <w:rFonts w:ascii="Times New Roman" w:hAnsi="Times New Roman" w:cs="Times New Roman"/>
          <w:i/>
          <w:iCs/>
        </w:rPr>
        <w:t xml:space="preserve"> du šimtai eurų</w:t>
      </w:r>
      <w:r w:rsidR="002B38FE" w:rsidRPr="00914D55">
        <w:rPr>
          <w:rFonts w:ascii="Times New Roman" w:hAnsi="Times New Roman" w:cs="Times New Roman"/>
          <w:i/>
          <w:iCs/>
        </w:rPr>
        <w:t xml:space="preserve"> 00 ct</w:t>
      </w:r>
      <w:r w:rsidR="007E60D6" w:rsidRPr="00914D55">
        <w:rPr>
          <w:rFonts w:ascii="Times New Roman" w:hAnsi="Times New Roman" w:cs="Times New Roman"/>
          <w:i/>
          <w:iCs/>
        </w:rPr>
        <w:t xml:space="preserve">), su PVM / </w:t>
      </w:r>
      <w:r w:rsidR="00AA6B1F" w:rsidRPr="00914D55">
        <w:rPr>
          <w:rFonts w:ascii="Times New Roman" w:hAnsi="Times New Roman" w:cs="Times New Roman"/>
          <w:i/>
          <w:iCs/>
        </w:rPr>
        <w:t>102 644,63</w:t>
      </w:r>
      <w:r w:rsidR="007E60D6" w:rsidRPr="00914D55">
        <w:rPr>
          <w:rFonts w:ascii="Times New Roman" w:hAnsi="Times New Roman" w:cs="Times New Roman"/>
          <w:i/>
          <w:iCs/>
        </w:rPr>
        <w:t xml:space="preserve"> Eur (šimtas </w:t>
      </w:r>
      <w:r w:rsidR="001E688E" w:rsidRPr="00914D55">
        <w:rPr>
          <w:rFonts w:ascii="Times New Roman" w:hAnsi="Times New Roman" w:cs="Times New Roman"/>
          <w:i/>
          <w:iCs/>
        </w:rPr>
        <w:t>du tūkstančiai šeši šimtai keturiasdešimt keturi</w:t>
      </w:r>
      <w:r w:rsidR="007E60D6" w:rsidRPr="00914D55">
        <w:rPr>
          <w:rFonts w:ascii="Times New Roman" w:hAnsi="Times New Roman" w:cs="Times New Roman"/>
          <w:i/>
          <w:iCs/>
        </w:rPr>
        <w:t xml:space="preserve"> eurai </w:t>
      </w:r>
      <w:r w:rsidR="001E688E" w:rsidRPr="00914D55">
        <w:rPr>
          <w:rFonts w:ascii="Times New Roman" w:hAnsi="Times New Roman" w:cs="Times New Roman"/>
          <w:i/>
          <w:iCs/>
        </w:rPr>
        <w:t xml:space="preserve">63 </w:t>
      </w:r>
      <w:r w:rsidR="007E60D6" w:rsidRPr="00914D55">
        <w:rPr>
          <w:rFonts w:ascii="Times New Roman" w:hAnsi="Times New Roman" w:cs="Times New Roman"/>
          <w:i/>
          <w:iCs/>
        </w:rPr>
        <w:t xml:space="preserve">ct), be PVM. </w:t>
      </w:r>
    </w:p>
    <w:p w14:paraId="0532BB54" w14:textId="7B72DB1D" w:rsidR="00F956BE" w:rsidRPr="00914D55" w:rsidRDefault="006E44B4" w:rsidP="00F956BE">
      <w:pPr>
        <w:spacing w:after="0" w:line="20" w:lineRule="atLeast"/>
        <w:jc w:val="center"/>
        <w:rPr>
          <w:rFonts w:ascii="Times New Roman" w:hAnsi="Times New Roman" w:cs="Times New Roman"/>
          <w:b/>
        </w:rPr>
      </w:pPr>
      <w:r w:rsidRPr="00914D55">
        <w:rPr>
          <w:rFonts w:ascii="Times New Roman" w:hAnsi="Times New Roman" w:cs="Times New Roman"/>
          <w:b/>
        </w:rPr>
        <w:t>4</w:t>
      </w:r>
      <w:r w:rsidR="00F956BE" w:rsidRPr="00914D55">
        <w:rPr>
          <w:rFonts w:ascii="Times New Roman" w:hAnsi="Times New Roman" w:cs="Times New Roman"/>
          <w:b/>
        </w:rPr>
        <w:t>.3. BENDRA PASIŪLYMO KAINA</w:t>
      </w:r>
    </w:p>
    <w:p w14:paraId="0649480E" w14:textId="77777777" w:rsidR="00F956BE" w:rsidRPr="00914D55" w:rsidRDefault="00F956BE" w:rsidP="00F956BE">
      <w:pPr>
        <w:spacing w:after="0" w:line="20" w:lineRule="atLeast"/>
        <w:jc w:val="right"/>
        <w:rPr>
          <w:rFonts w:ascii="Times New Roman" w:hAnsi="Times New Roman" w:cs="Times New Roman"/>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976"/>
      </w:tblGrid>
      <w:tr w:rsidR="00F956BE" w:rsidRPr="00914D55" w14:paraId="2266C152" w14:textId="77777777" w:rsidTr="00B91AD4">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Lentelės pavadinimas</w:t>
            </w:r>
          </w:p>
        </w:tc>
        <w:tc>
          <w:tcPr>
            <w:tcW w:w="2976" w:type="dxa"/>
            <w:tcBorders>
              <w:top w:val="single" w:sz="4" w:space="0" w:color="auto"/>
              <w:left w:val="single" w:sz="4" w:space="0" w:color="auto"/>
              <w:bottom w:val="single" w:sz="4" w:space="0" w:color="auto"/>
              <w:right w:val="single" w:sz="4" w:space="0" w:color="auto"/>
            </w:tcBorders>
          </w:tcPr>
          <w:p w14:paraId="6530F65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Kaina, Eur, su PVM</w:t>
            </w:r>
          </w:p>
        </w:tc>
      </w:tr>
      <w:tr w:rsidR="00F956BE" w:rsidRPr="00914D55" w14:paraId="6E88D818" w14:textId="77777777" w:rsidTr="00B91AD4">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1 lentelė</w:t>
            </w:r>
          </w:p>
        </w:tc>
        <w:tc>
          <w:tcPr>
            <w:tcW w:w="2976" w:type="dxa"/>
            <w:tcBorders>
              <w:top w:val="single" w:sz="4" w:space="0" w:color="auto"/>
              <w:left w:val="single" w:sz="4" w:space="0" w:color="auto"/>
              <w:bottom w:val="single" w:sz="4" w:space="0" w:color="auto"/>
              <w:right w:val="single" w:sz="4" w:space="0" w:color="auto"/>
            </w:tcBorders>
          </w:tcPr>
          <w:p w14:paraId="07EEC85A" w14:textId="77777777" w:rsidR="00F956BE" w:rsidRPr="00914D55" w:rsidRDefault="00F956BE" w:rsidP="00604F66">
            <w:pPr>
              <w:spacing w:after="0" w:line="20" w:lineRule="atLeast"/>
              <w:rPr>
                <w:rFonts w:ascii="Times New Roman" w:hAnsi="Times New Roman" w:cs="Times New Roman"/>
              </w:rPr>
            </w:pPr>
          </w:p>
        </w:tc>
      </w:tr>
      <w:tr w:rsidR="00F956BE" w:rsidRPr="00914D55" w14:paraId="20B66421" w14:textId="77777777" w:rsidTr="00B91AD4">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2 lentelė</w:t>
            </w:r>
          </w:p>
        </w:tc>
        <w:tc>
          <w:tcPr>
            <w:tcW w:w="2976" w:type="dxa"/>
            <w:tcBorders>
              <w:top w:val="single" w:sz="4" w:space="0" w:color="auto"/>
              <w:left w:val="single" w:sz="4" w:space="0" w:color="auto"/>
              <w:bottom w:val="single" w:sz="4" w:space="0" w:color="auto"/>
              <w:right w:val="single" w:sz="4" w:space="0" w:color="auto"/>
            </w:tcBorders>
          </w:tcPr>
          <w:p w14:paraId="5D6C599A" w14:textId="77777777" w:rsidR="00F956BE" w:rsidRPr="00914D55" w:rsidRDefault="00F956BE" w:rsidP="00604F66">
            <w:pPr>
              <w:spacing w:after="0" w:line="20" w:lineRule="atLeast"/>
              <w:rPr>
                <w:rFonts w:ascii="Times New Roman" w:hAnsi="Times New Roman" w:cs="Times New Roman"/>
              </w:rPr>
            </w:pPr>
          </w:p>
        </w:tc>
      </w:tr>
      <w:tr w:rsidR="00F956BE" w:rsidRPr="00914D55" w14:paraId="113BFBC3" w14:textId="77777777" w:rsidTr="00B91AD4">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 xml:space="preserve">                                                                     Bendra pasiūlymo kaina*** </w:t>
            </w:r>
          </w:p>
        </w:tc>
        <w:tc>
          <w:tcPr>
            <w:tcW w:w="2976" w:type="dxa"/>
            <w:tcBorders>
              <w:top w:val="single" w:sz="4" w:space="0" w:color="auto"/>
              <w:left w:val="single" w:sz="4" w:space="0" w:color="auto"/>
              <w:bottom w:val="single" w:sz="4" w:space="0" w:color="auto"/>
              <w:right w:val="single" w:sz="4" w:space="0" w:color="auto"/>
            </w:tcBorders>
          </w:tcPr>
          <w:p w14:paraId="059A730A" w14:textId="77777777" w:rsidR="00F956BE" w:rsidRPr="00914D55" w:rsidRDefault="00F956BE" w:rsidP="00604F66">
            <w:pPr>
              <w:spacing w:after="0" w:line="20" w:lineRule="atLeast"/>
              <w:rPr>
                <w:rFonts w:ascii="Times New Roman" w:hAnsi="Times New Roman" w:cs="Times New Roman"/>
              </w:rPr>
            </w:pPr>
          </w:p>
        </w:tc>
      </w:tr>
    </w:tbl>
    <w:p w14:paraId="45361300" w14:textId="77777777" w:rsidR="00F956BE" w:rsidRPr="00914D55" w:rsidRDefault="00F956BE" w:rsidP="00F956BE">
      <w:pPr>
        <w:tabs>
          <w:tab w:val="left" w:pos="200"/>
        </w:tabs>
        <w:spacing w:after="0" w:line="20" w:lineRule="atLeast"/>
        <w:ind w:firstLine="567"/>
        <w:jc w:val="both"/>
        <w:rPr>
          <w:rFonts w:ascii="Times New Roman" w:hAnsi="Times New Roman" w:cs="Times New Roman"/>
        </w:rPr>
      </w:pPr>
      <w:r w:rsidRPr="00914D55">
        <w:rPr>
          <w:rFonts w:ascii="Times New Roman" w:hAnsi="Times New Roman" w:cs="Times New Roman"/>
          <w:i/>
          <w:iCs/>
        </w:rPr>
        <w:t>***Bendra pasiūlymo kaina bus naudojama tik pasiūlymų vertinimo tikslais</w:t>
      </w:r>
      <w:r w:rsidRPr="00914D55">
        <w:rPr>
          <w:rFonts w:ascii="Times New Roman" w:hAnsi="Times New Roman" w:cs="Times New Roman"/>
        </w:rPr>
        <w:t>.</w:t>
      </w:r>
    </w:p>
    <w:p w14:paraId="0F908D4E" w14:textId="77777777" w:rsidR="00F01DD2" w:rsidRPr="00914D55" w:rsidRDefault="00F01DD2" w:rsidP="00F956BE">
      <w:pPr>
        <w:tabs>
          <w:tab w:val="left" w:pos="200"/>
        </w:tabs>
        <w:spacing w:after="0" w:line="20" w:lineRule="atLeast"/>
        <w:ind w:firstLine="567"/>
        <w:jc w:val="both"/>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(sumas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lastRenderedPageBreak/>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5827C157" w14:textId="77777777" w:rsidR="00EB1B59" w:rsidRPr="00914D55" w:rsidRDefault="00EB1B59" w:rsidP="00EB1B59">
      <w:pPr>
        <w:tabs>
          <w:tab w:val="left" w:pos="567"/>
        </w:tabs>
        <w:spacing w:after="0" w:line="240" w:lineRule="auto"/>
        <w:jc w:val="center"/>
        <w:rPr>
          <w:rFonts w:ascii="Times New Roman" w:hAnsi="Times New Roman" w:cs="Times New Roman"/>
          <w:b/>
          <w:color w:val="000000" w:themeColor="text1"/>
        </w:rPr>
      </w:pPr>
      <w:r w:rsidRPr="00914D55">
        <w:rPr>
          <w:rFonts w:ascii="Times New Roman" w:hAnsi="Times New Roman" w:cs="Times New Roman"/>
          <w:b/>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EB1B59" w:rsidRPr="00914D55" w14:paraId="30247CCD" w14:textId="77777777" w:rsidTr="007C6C31">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8310505" w14:textId="77777777" w:rsidR="00EB1B59" w:rsidRPr="00914D55" w:rsidRDefault="00EB1B59" w:rsidP="007C6C31">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B9A3F32" w14:textId="77777777" w:rsidR="00EB1B59" w:rsidRPr="00914D55" w:rsidRDefault="00EB1B59" w:rsidP="007C6C31">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7774BB6" w14:textId="77777777" w:rsidR="00EB1B59" w:rsidRPr="00914D55" w:rsidRDefault="00EB1B59" w:rsidP="007C6C31">
            <w:pPr>
              <w:spacing w:after="0" w:line="240" w:lineRule="auto"/>
              <w:ind w:right="-54"/>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6A06A32"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1316DB48" w14:textId="77777777" w:rsidR="00EB1B59" w:rsidRPr="00914D55" w:rsidRDefault="00EB1B59" w:rsidP="007C6C31">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EE707D6"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EB1B59" w:rsidRPr="00914D55" w14:paraId="0E1C7BDE"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49938"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6BD88"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1C91F"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D9C60"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50138"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r w:rsidR="00EB1B59" w:rsidRPr="00914D55" w14:paraId="6989EF79"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8A1CD"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317B"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B06D7"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220B3"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D4E85"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bl>
    <w:p w14:paraId="6BB4E6C5" w14:textId="77777777" w:rsidR="00EB1B59" w:rsidRPr="00914D55" w:rsidRDefault="00EB1B59" w:rsidP="00EB1B59">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t>*Pastaba. Nurodyti kokia informacija pasiūlyme yra konfidenciali, kaip nustatyta Viešųjų pirkimų įstatymo 20 straipsnyje. Tiekėjui nenurodžius, kokia informacija yra konfidenciali, laikoma, kad konfidencialios informacijos pasiūlyme nėra.</w:t>
      </w: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77777777" w:rsidR="00DB3DBE" w:rsidRPr="00914D55" w:rsidRDefault="00DB3DBE" w:rsidP="00D83EB1">
      <w:pPr>
        <w:spacing w:after="0" w:line="240" w:lineRule="auto"/>
        <w:jc w:val="right"/>
        <w:rPr>
          <w:rFonts w:ascii="Times New Roman" w:eastAsia="MS Mincho" w:hAnsi="Times New Roman" w:cs="Times New Roman"/>
          <w:bCs/>
          <w:iCs/>
        </w:rPr>
      </w:pPr>
    </w:p>
    <w:p w14:paraId="3CDE2751" w14:textId="77777777" w:rsidR="008B232A" w:rsidRPr="00914D55" w:rsidRDefault="008B232A" w:rsidP="00D83EB1">
      <w:pPr>
        <w:spacing w:after="0" w:line="240" w:lineRule="auto"/>
        <w:jc w:val="right"/>
        <w:rPr>
          <w:rFonts w:ascii="Times New Roman" w:eastAsia="MS Mincho" w:hAnsi="Times New Roman" w:cs="Times New Roman"/>
          <w:bCs/>
          <w:iCs/>
        </w:rPr>
      </w:pPr>
    </w:p>
    <w:p w14:paraId="10DC1443" w14:textId="77777777" w:rsidR="008B232A" w:rsidRPr="00914D55" w:rsidRDefault="008B232A" w:rsidP="00D83EB1">
      <w:pPr>
        <w:spacing w:after="0" w:line="240" w:lineRule="auto"/>
        <w:jc w:val="right"/>
        <w:rPr>
          <w:rFonts w:ascii="Times New Roman" w:eastAsia="MS Mincho" w:hAnsi="Times New Roman" w:cs="Times New Roman"/>
          <w:bCs/>
          <w:iCs/>
        </w:rPr>
      </w:pPr>
    </w:p>
    <w:p w14:paraId="799BB799" w14:textId="77777777" w:rsidR="008B232A" w:rsidRDefault="008B232A" w:rsidP="00D83EB1">
      <w:pPr>
        <w:spacing w:after="0" w:line="240" w:lineRule="auto"/>
        <w:jc w:val="right"/>
        <w:rPr>
          <w:rFonts w:ascii="Times New Roman" w:eastAsia="MS Mincho" w:hAnsi="Times New Roman" w:cs="Times New Roman"/>
          <w:bCs/>
          <w:iCs/>
        </w:rPr>
      </w:pPr>
    </w:p>
    <w:p w14:paraId="74E464D6" w14:textId="77777777" w:rsidR="00914D55" w:rsidRDefault="00914D55" w:rsidP="00D83EB1">
      <w:pPr>
        <w:spacing w:after="0" w:line="240" w:lineRule="auto"/>
        <w:jc w:val="right"/>
        <w:rPr>
          <w:rFonts w:ascii="Times New Roman" w:eastAsia="MS Mincho" w:hAnsi="Times New Roman" w:cs="Times New Roman"/>
          <w:bCs/>
          <w:iCs/>
        </w:rPr>
      </w:pPr>
    </w:p>
    <w:p w14:paraId="28C76E7F" w14:textId="77777777" w:rsidR="00914D55" w:rsidRDefault="00914D55" w:rsidP="00D83EB1">
      <w:pPr>
        <w:spacing w:after="0" w:line="240" w:lineRule="auto"/>
        <w:jc w:val="right"/>
        <w:rPr>
          <w:rFonts w:ascii="Times New Roman" w:eastAsia="MS Mincho" w:hAnsi="Times New Roman" w:cs="Times New Roman"/>
          <w:bCs/>
          <w:iCs/>
        </w:rPr>
      </w:pPr>
    </w:p>
    <w:p w14:paraId="7FB414A2" w14:textId="77777777" w:rsidR="00914D55" w:rsidRDefault="00914D55" w:rsidP="00D83EB1">
      <w:pPr>
        <w:spacing w:after="0" w:line="240" w:lineRule="auto"/>
        <w:jc w:val="right"/>
        <w:rPr>
          <w:rFonts w:ascii="Times New Roman" w:eastAsia="MS Mincho" w:hAnsi="Times New Roman" w:cs="Times New Roman"/>
          <w:bCs/>
          <w:iCs/>
        </w:rPr>
      </w:pPr>
    </w:p>
    <w:p w14:paraId="2231B682" w14:textId="77777777" w:rsidR="00914D55" w:rsidRDefault="00914D55" w:rsidP="00D83EB1">
      <w:pPr>
        <w:spacing w:after="0" w:line="240" w:lineRule="auto"/>
        <w:jc w:val="right"/>
        <w:rPr>
          <w:rFonts w:ascii="Times New Roman" w:eastAsia="MS Mincho" w:hAnsi="Times New Roman" w:cs="Times New Roman"/>
          <w:bCs/>
          <w:iCs/>
        </w:rPr>
      </w:pPr>
    </w:p>
    <w:p w14:paraId="171498E5" w14:textId="77777777" w:rsidR="00914D55" w:rsidRDefault="00914D55" w:rsidP="00D83EB1">
      <w:pPr>
        <w:spacing w:after="0" w:line="240" w:lineRule="auto"/>
        <w:jc w:val="right"/>
        <w:rPr>
          <w:rFonts w:ascii="Times New Roman" w:eastAsia="MS Mincho" w:hAnsi="Times New Roman" w:cs="Times New Roman"/>
          <w:bCs/>
          <w:iCs/>
        </w:rPr>
      </w:pPr>
    </w:p>
    <w:p w14:paraId="34E23381" w14:textId="77777777" w:rsidR="00914D55" w:rsidRDefault="00914D55" w:rsidP="00D83EB1">
      <w:pPr>
        <w:spacing w:after="0" w:line="240" w:lineRule="auto"/>
        <w:jc w:val="right"/>
        <w:rPr>
          <w:rFonts w:ascii="Times New Roman" w:eastAsia="MS Mincho" w:hAnsi="Times New Roman" w:cs="Times New Roman"/>
          <w:bCs/>
          <w:iCs/>
        </w:rPr>
      </w:pPr>
    </w:p>
    <w:p w14:paraId="4E21753E" w14:textId="77777777" w:rsidR="00914D55" w:rsidRDefault="00914D55" w:rsidP="00D83EB1">
      <w:pPr>
        <w:spacing w:after="0" w:line="240" w:lineRule="auto"/>
        <w:jc w:val="right"/>
        <w:rPr>
          <w:rFonts w:ascii="Times New Roman" w:eastAsia="MS Mincho" w:hAnsi="Times New Roman" w:cs="Times New Roman"/>
          <w:bCs/>
          <w:iCs/>
        </w:rPr>
      </w:pPr>
    </w:p>
    <w:p w14:paraId="15AD29B9" w14:textId="77777777" w:rsidR="00914D55" w:rsidRDefault="00914D55" w:rsidP="00D83EB1">
      <w:pPr>
        <w:spacing w:after="0" w:line="240" w:lineRule="auto"/>
        <w:jc w:val="right"/>
        <w:rPr>
          <w:rFonts w:ascii="Times New Roman" w:eastAsia="MS Mincho" w:hAnsi="Times New Roman" w:cs="Times New Roman"/>
          <w:bCs/>
          <w:iCs/>
        </w:rPr>
      </w:pPr>
    </w:p>
    <w:p w14:paraId="6CF8AE28" w14:textId="77777777" w:rsidR="00914D55" w:rsidRDefault="00914D55" w:rsidP="00D83EB1">
      <w:pPr>
        <w:spacing w:after="0" w:line="240" w:lineRule="auto"/>
        <w:jc w:val="right"/>
        <w:rPr>
          <w:rFonts w:ascii="Times New Roman" w:eastAsia="MS Mincho" w:hAnsi="Times New Roman" w:cs="Times New Roman"/>
          <w:bCs/>
          <w:iCs/>
        </w:rPr>
      </w:pPr>
    </w:p>
    <w:p w14:paraId="3A3AFBE9" w14:textId="77777777" w:rsidR="00914D55" w:rsidRDefault="00914D55" w:rsidP="00D83EB1">
      <w:pPr>
        <w:spacing w:after="0" w:line="240" w:lineRule="auto"/>
        <w:jc w:val="right"/>
        <w:rPr>
          <w:rFonts w:ascii="Times New Roman" w:eastAsia="MS Mincho" w:hAnsi="Times New Roman" w:cs="Times New Roman"/>
          <w:bCs/>
          <w:iCs/>
        </w:rPr>
      </w:pPr>
    </w:p>
    <w:p w14:paraId="1932E49D" w14:textId="77777777" w:rsidR="00914D55" w:rsidRDefault="00914D55" w:rsidP="00D83EB1">
      <w:pPr>
        <w:spacing w:after="0" w:line="240" w:lineRule="auto"/>
        <w:jc w:val="right"/>
        <w:rPr>
          <w:rFonts w:ascii="Times New Roman" w:eastAsia="MS Mincho" w:hAnsi="Times New Roman" w:cs="Times New Roman"/>
          <w:bCs/>
          <w:iCs/>
        </w:rPr>
      </w:pPr>
    </w:p>
    <w:p w14:paraId="4F316922" w14:textId="77777777" w:rsidR="00914D55" w:rsidRDefault="00914D55" w:rsidP="00D83EB1">
      <w:pPr>
        <w:spacing w:after="0" w:line="240" w:lineRule="auto"/>
        <w:jc w:val="right"/>
        <w:rPr>
          <w:rFonts w:ascii="Times New Roman" w:eastAsia="MS Mincho" w:hAnsi="Times New Roman" w:cs="Times New Roman"/>
          <w:bCs/>
          <w:iCs/>
        </w:rPr>
      </w:pPr>
    </w:p>
    <w:p w14:paraId="19262C5D" w14:textId="77777777" w:rsidR="00914D55" w:rsidRDefault="00914D55" w:rsidP="00D83EB1">
      <w:pPr>
        <w:spacing w:after="0" w:line="240" w:lineRule="auto"/>
        <w:jc w:val="right"/>
        <w:rPr>
          <w:rFonts w:ascii="Times New Roman" w:eastAsia="MS Mincho" w:hAnsi="Times New Roman" w:cs="Times New Roman"/>
          <w:bCs/>
          <w:iCs/>
        </w:rPr>
      </w:pPr>
    </w:p>
    <w:p w14:paraId="2C86DB31" w14:textId="77777777" w:rsidR="00914D55" w:rsidRDefault="00914D55" w:rsidP="00D83EB1">
      <w:pPr>
        <w:spacing w:after="0" w:line="240" w:lineRule="auto"/>
        <w:jc w:val="right"/>
        <w:rPr>
          <w:rFonts w:ascii="Times New Roman" w:eastAsia="MS Mincho" w:hAnsi="Times New Roman" w:cs="Times New Roman"/>
          <w:bCs/>
          <w:iCs/>
        </w:rPr>
      </w:pPr>
    </w:p>
    <w:p w14:paraId="56E87813" w14:textId="77777777" w:rsidR="00914D55" w:rsidRDefault="00914D55" w:rsidP="00D83EB1">
      <w:pPr>
        <w:spacing w:after="0" w:line="240" w:lineRule="auto"/>
        <w:jc w:val="right"/>
        <w:rPr>
          <w:rFonts w:ascii="Times New Roman" w:eastAsia="MS Mincho" w:hAnsi="Times New Roman" w:cs="Times New Roman"/>
          <w:bCs/>
          <w:iCs/>
        </w:rPr>
      </w:pPr>
    </w:p>
    <w:p w14:paraId="2A94FF1E" w14:textId="77777777" w:rsidR="00914D55" w:rsidRPr="00914D55" w:rsidRDefault="00914D55" w:rsidP="00D83EB1">
      <w:pPr>
        <w:spacing w:after="0" w:line="240" w:lineRule="auto"/>
        <w:jc w:val="right"/>
        <w:rPr>
          <w:rFonts w:ascii="Times New Roman" w:eastAsia="MS Mincho" w:hAnsi="Times New Roman" w:cs="Times New Roman"/>
          <w:bCs/>
          <w:iCs/>
        </w:rPr>
      </w:pPr>
    </w:p>
    <w:p w14:paraId="4664DD1C" w14:textId="77777777" w:rsidR="008B232A" w:rsidRPr="00914D55" w:rsidRDefault="008B232A" w:rsidP="00D83EB1">
      <w:pPr>
        <w:spacing w:after="0" w:line="240" w:lineRule="auto"/>
        <w:jc w:val="right"/>
        <w:rPr>
          <w:rFonts w:ascii="Times New Roman" w:eastAsia="MS Mincho" w:hAnsi="Times New Roman" w:cs="Times New Roman"/>
          <w:bCs/>
          <w:iCs/>
        </w:rPr>
      </w:pPr>
    </w:p>
    <w:p w14:paraId="791512E8" w14:textId="4BEFD7F1"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lastRenderedPageBreak/>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25E49352" w14:textId="77777777"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914D55" w:rsidRDefault="00195040" w:rsidP="007D12FA">
      <w:pPr>
        <w:spacing w:after="0" w:line="240" w:lineRule="auto"/>
        <w:ind w:left="2592" w:firstLine="1296"/>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7"/>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Jei dokumentas išduotas anksčiau, tačiau jame nurodytas galiojimo terminas ilgesnis </w:t>
            </w:r>
            <w:r w:rsidRPr="00914D55">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914D55">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914D55">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B97E93">
            <w:pPr>
              <w:numPr>
                <w:ilvl w:val="0"/>
                <w:numId w:val="11"/>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B97E93">
            <w:pPr>
              <w:numPr>
                <w:ilvl w:val="0"/>
                <w:numId w:val="12"/>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8"/>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6"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9"/>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lastRenderedPageBreak/>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914D55">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7"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28"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29"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0"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31"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2"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3"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77777777" w:rsidR="000F6A90" w:rsidRPr="00914D55" w:rsidRDefault="000F6A90" w:rsidP="00D83EB1">
      <w:pPr>
        <w:jc w:val="both"/>
        <w:rPr>
          <w:rFonts w:ascii="Times New Roman" w:eastAsia="MS Mincho" w:hAnsi="Times New Roman" w:cs="Times New Roman"/>
          <w:bCs/>
          <w:iCs/>
        </w:rPr>
      </w:pPr>
    </w:p>
    <w:p w14:paraId="1BC5500E" w14:textId="6ED0B994" w:rsidR="00487CDD" w:rsidRPr="00914D5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914D55">
        <w:rPr>
          <w:rFonts w:ascii="Times New Roman" w:eastAsia="Calibri" w:hAnsi="Times New Roman" w:cs="Times New Roman"/>
          <w:b/>
          <w:color w:val="000000"/>
        </w:rPr>
        <w:t>2 lentelė</w:t>
      </w:r>
    </w:p>
    <w:p w14:paraId="7138268E" w14:textId="4424B036" w:rsidR="006F5BA8" w:rsidRPr="00914D55" w:rsidRDefault="00487CDD" w:rsidP="00450E64">
      <w:pPr>
        <w:widowControl w:val="0"/>
        <w:suppressAutoHyphens/>
        <w:spacing w:after="0" w:line="240" w:lineRule="auto"/>
        <w:jc w:val="right"/>
        <w:outlineLvl w:val="1"/>
        <w:rPr>
          <w:rFonts w:ascii="Times New Roman" w:eastAsia="Calibri" w:hAnsi="Times New Roman" w:cs="Times New Roman"/>
          <w:bCs/>
        </w:rPr>
      </w:pPr>
      <w:r w:rsidRPr="00914D55">
        <w:rPr>
          <w:rFonts w:ascii="Times New Roman" w:eastAsia="Calibri" w:hAnsi="Times New Roman" w:cs="Times New Roman"/>
          <w:b/>
          <w:color w:val="000000"/>
        </w:rPr>
        <w:t xml:space="preserve">Tiekėjų kvalifikacijos </w:t>
      </w:r>
      <w:r w:rsidR="00450E64" w:rsidRPr="00914D55">
        <w:rPr>
          <w:rFonts w:ascii="Times New Roman" w:eastAsia="Calibri" w:hAnsi="Times New Roman" w:cs="Times New Roman"/>
          <w:b/>
          <w:color w:val="000000"/>
        </w:rPr>
        <w:t xml:space="preserve">techniniai </w:t>
      </w:r>
      <w:r w:rsidRPr="00914D55">
        <w:rPr>
          <w:rFonts w:ascii="Times New Roman" w:eastAsia="Calibri" w:hAnsi="Times New Roman" w:cs="Times New Roman"/>
          <w:b/>
          <w:color w:val="000000"/>
        </w:rPr>
        <w:t>reikalavimai</w:t>
      </w:r>
    </w:p>
    <w:tbl>
      <w:tblPr>
        <w:tblpPr w:leftFromText="180" w:rightFromText="180" w:vertAnchor="text" w:tblpX="-366" w:tblpY="1"/>
        <w:tblOverlap w:val="never"/>
        <w:tblW w:w="10631"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709"/>
        <w:gridCol w:w="3695"/>
        <w:gridCol w:w="6227"/>
      </w:tblGrid>
      <w:tr w:rsidR="00ED5449" w:rsidRPr="00914D55" w14:paraId="4FD9E676" w14:textId="77777777" w:rsidTr="00ED5449">
        <w:trPr>
          <w:trHeight w:val="416"/>
        </w:trPr>
        <w:tc>
          <w:tcPr>
            <w:tcW w:w="709" w:type="dxa"/>
            <w:tcBorders>
              <w:top w:val="single" w:sz="4" w:space="0" w:color="000000"/>
              <w:left w:val="single" w:sz="4" w:space="0" w:color="000000"/>
              <w:bottom w:val="single" w:sz="4" w:space="0" w:color="000000"/>
              <w:right w:val="single" w:sz="4" w:space="0" w:color="000000"/>
            </w:tcBorders>
          </w:tcPr>
          <w:p w14:paraId="3D705896" w14:textId="77777777" w:rsidR="00ED5449" w:rsidRPr="00914D55" w:rsidRDefault="00ED5449" w:rsidP="00ED5449">
            <w:pPr>
              <w:spacing w:before="60" w:after="60" w:line="240" w:lineRule="auto"/>
              <w:ind w:left="57" w:firstLine="38"/>
              <w:jc w:val="both"/>
              <w:rPr>
                <w:rFonts w:ascii="Times New Roman" w:eastAsia="Calibri" w:hAnsi="Times New Roman" w:cs="Times New Roman"/>
                <w:kern w:val="0"/>
                <w14:ligatures w14:val="none"/>
              </w:rPr>
            </w:pPr>
            <w:r w:rsidRPr="00914D55">
              <w:rPr>
                <w:rFonts w:ascii="Times New Roman" w:eastAsia="Calibri" w:hAnsi="Times New Roman" w:cs="Times New Roman"/>
                <w:b/>
                <w:kern w:val="0"/>
                <w14:ligatures w14:val="none"/>
              </w:rPr>
              <w:t>Eil. Nr.</w:t>
            </w:r>
          </w:p>
        </w:tc>
        <w:tc>
          <w:tcPr>
            <w:tcW w:w="3695" w:type="dxa"/>
            <w:tcBorders>
              <w:top w:val="single" w:sz="4" w:space="0" w:color="000000"/>
              <w:left w:val="single" w:sz="4" w:space="0" w:color="000000"/>
              <w:bottom w:val="single" w:sz="4" w:space="0" w:color="000000"/>
              <w:right w:val="single" w:sz="4" w:space="0" w:color="000000"/>
            </w:tcBorders>
          </w:tcPr>
          <w:p w14:paraId="1A0358C6" w14:textId="77777777" w:rsidR="00ED5449" w:rsidRPr="00914D55" w:rsidRDefault="00ED5449" w:rsidP="00ED5449">
            <w:pPr>
              <w:spacing w:before="60" w:after="6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
                <w:kern w:val="0"/>
                <w14:ligatures w14:val="none"/>
              </w:rPr>
              <w:t>Kvalifikacijos reikalavimai</w:t>
            </w:r>
          </w:p>
        </w:tc>
        <w:tc>
          <w:tcPr>
            <w:tcW w:w="6227" w:type="dxa"/>
            <w:tcBorders>
              <w:top w:val="single" w:sz="4" w:space="0" w:color="000000"/>
              <w:left w:val="single" w:sz="4" w:space="0" w:color="000000"/>
              <w:bottom w:val="single" w:sz="4" w:space="0" w:color="000000"/>
              <w:right w:val="single" w:sz="4" w:space="0" w:color="000000"/>
            </w:tcBorders>
          </w:tcPr>
          <w:p w14:paraId="0D715516" w14:textId="77777777" w:rsidR="00ED5449" w:rsidRPr="00914D55" w:rsidRDefault="00ED5449" w:rsidP="00ED5449">
            <w:pPr>
              <w:spacing w:before="60" w:after="60" w:line="240" w:lineRule="auto"/>
              <w:jc w:val="both"/>
              <w:rPr>
                <w:rFonts w:ascii="Times New Roman" w:eastAsia="Calibri" w:hAnsi="Times New Roman" w:cs="Times New Roman"/>
                <w:b/>
                <w:bCs/>
                <w:i/>
                <w:iCs/>
                <w:kern w:val="0"/>
                <w14:ligatures w14:val="none"/>
              </w:rPr>
            </w:pPr>
            <w:r w:rsidRPr="00914D55">
              <w:rPr>
                <w:rFonts w:ascii="Times New Roman" w:eastAsia="Calibri" w:hAnsi="Times New Roman" w:cs="Times New Roman"/>
                <w:b/>
                <w:kern w:val="0"/>
                <w14:ligatures w14:val="none"/>
              </w:rPr>
              <w:t>Kvalifikacijos reikalavimus įrodantys dokumentai</w:t>
            </w:r>
          </w:p>
        </w:tc>
      </w:tr>
      <w:tr w:rsidR="00ED5449" w:rsidRPr="00914D55" w14:paraId="62A6D026" w14:textId="77777777" w:rsidTr="00ED5449">
        <w:trPr>
          <w:trHeight w:val="2116"/>
        </w:trPr>
        <w:tc>
          <w:tcPr>
            <w:tcW w:w="709" w:type="dxa"/>
            <w:tcBorders>
              <w:left w:val="single" w:sz="4" w:space="0" w:color="000000"/>
              <w:right w:val="single" w:sz="4" w:space="0" w:color="000000"/>
            </w:tcBorders>
          </w:tcPr>
          <w:p w14:paraId="756B22EB" w14:textId="77777777" w:rsidR="00ED5449" w:rsidRPr="00914D55" w:rsidRDefault="00ED5449" w:rsidP="00ED5449">
            <w:pPr>
              <w:spacing w:before="60" w:after="60" w:line="240" w:lineRule="auto"/>
              <w:ind w:left="5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3695" w:type="dxa"/>
            <w:tcBorders>
              <w:top w:val="single" w:sz="4" w:space="0" w:color="000000"/>
              <w:left w:val="single" w:sz="4" w:space="0" w:color="000000"/>
              <w:bottom w:val="single" w:sz="4" w:space="0" w:color="000000"/>
              <w:right w:val="single" w:sz="4" w:space="0" w:color="000000"/>
            </w:tcBorders>
          </w:tcPr>
          <w:p w14:paraId="2A277A59" w14:textId="77777777" w:rsidR="00ED5449" w:rsidRPr="00914D55" w:rsidRDefault="00ED5449" w:rsidP="00ED5449">
            <w:pPr>
              <w:spacing w:after="0" w:line="240" w:lineRule="auto"/>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 xml:space="preserve">Teikėjas per paskutinius 5* (penkerius)  metus </w:t>
            </w:r>
            <w:r w:rsidRPr="00914D55">
              <w:rPr>
                <w:rFonts w:ascii="Times New Roman" w:hAnsi="Times New Roman" w:cs="Times New Roman"/>
                <w:kern w:val="0"/>
                <w14:ligatures w14:val="none"/>
              </w:rPr>
              <w:t xml:space="preserve">(arba per laiką nuo tiekėjo registravimo dienos, jei tiekėjas pradėjo veiklą vėliau) </w:t>
            </w:r>
            <w:r w:rsidRPr="00914D55">
              <w:rPr>
                <w:rFonts w:ascii="Times New Roman" w:eastAsia="Calibri" w:hAnsi="Times New Roman" w:cs="Times New Roman"/>
                <w:kern w:val="0"/>
                <w:szCs w:val="22"/>
                <w14:ligatures w14:val="none"/>
              </w:rPr>
              <w:t xml:space="preserve">iki pasiūlymo pateikimo termino pabaigos </w:t>
            </w:r>
            <w:r w:rsidRPr="00914D55">
              <w:rPr>
                <w:rFonts w:ascii="Times New Roman" w:hAnsi="Times New Roman" w:cs="Times New Roman"/>
                <w:kern w:val="0"/>
                <w14:ligatures w14:val="none"/>
              </w:rPr>
              <w:t xml:space="preserve"> pagal  1 (vieną) įvykdytą (užbaigtą) sutartį (projektą) </w:t>
            </w:r>
            <w:r w:rsidRPr="00914D55">
              <w:rPr>
                <w:rFonts w:ascii="Times New Roman" w:eastAsia="Calibri" w:hAnsi="Times New Roman" w:cs="Times New Roman"/>
                <w:kern w:val="0"/>
                <w:szCs w:val="22"/>
                <w14:ligatures w14:val="none"/>
              </w:rPr>
              <w:t xml:space="preserve">yra tinkamai suteikęs 1 (vienos) informacinės sistemos </w:t>
            </w:r>
            <w:r w:rsidRPr="00914D55">
              <w:rPr>
                <w:rFonts w:ascii="Times New Roman" w:eastAsia="Calibri" w:hAnsi="Times New Roman" w:cs="Times New Roman"/>
                <w:color w:val="000000"/>
                <w:kern w:val="0"/>
                <w14:ligatures w14:val="none"/>
              </w:rPr>
              <w:t xml:space="preserve"> kūrimo (vystymo, tobulinimo) ir (arba) </w:t>
            </w:r>
            <w:r w:rsidRPr="00914D55">
              <w:rPr>
                <w:rFonts w:ascii="Times New Roman" w:eastAsia="Calibri" w:hAnsi="Times New Roman" w:cs="Times New Roman"/>
                <w:kern w:val="0"/>
                <w:szCs w:val="22"/>
                <w14:ligatures w14:val="none"/>
              </w:rPr>
              <w:t xml:space="preserve">priežiūros ir palaikymo paslaugas, kurių vertė ne mažesnė kaip 105 000,00 Eur (vienas šimtas penki tūkstančiai  eurų 00 ct) eurų be PVM. </w:t>
            </w:r>
          </w:p>
          <w:p w14:paraId="478D6E3D" w14:textId="77777777" w:rsidR="00ED5449" w:rsidRPr="00914D55" w:rsidRDefault="00ED5449" w:rsidP="00ED5449">
            <w:pPr>
              <w:spacing w:after="0" w:line="240" w:lineRule="auto"/>
              <w:jc w:val="both"/>
              <w:rPr>
                <w:rFonts w:ascii="Times New Roman" w:eastAsia="Calibri" w:hAnsi="Times New Roman" w:cs="Times New Roman"/>
                <w:kern w:val="0"/>
                <w:szCs w:val="22"/>
                <w14:ligatures w14:val="none"/>
              </w:rPr>
            </w:pPr>
          </w:p>
          <w:p w14:paraId="17CB060F" w14:textId="77777777" w:rsidR="00ED5449" w:rsidRPr="00914D55" w:rsidRDefault="00ED5449" w:rsidP="00ED5449">
            <w:pPr>
              <w:spacing w:before="60" w:after="60" w:line="240" w:lineRule="auto"/>
              <w:jc w:val="both"/>
              <w:rPr>
                <w:rFonts w:ascii="Times New Roman" w:eastAsia="Calibri" w:hAnsi="Times New Roman" w:cs="Times New Roman"/>
                <w:kern w:val="0"/>
                <w:highlight w:val="lightGray"/>
                <w14:ligatures w14:val="none"/>
              </w:rPr>
            </w:pPr>
            <w:r w:rsidRPr="00914D55">
              <w:rPr>
                <w:rFonts w:ascii="Times New Roman" w:eastAsia="Calibri" w:hAnsi="Times New Roman" w:cs="Times New Roman"/>
                <w:color w:val="000000"/>
                <w:kern w:val="0"/>
                <w14:ligatures w14:val="none"/>
              </w:rPr>
              <w:lastRenderedPageBreak/>
              <w:t>Tiekėjui nedraudžiama remtis sutartimi (projektu), kurią tiekėjas vykdė ne vienas, bet kartu su kitais ūkio subjektais. Tačiau tokiu atveju bus vertinama būtent konkretaus tiekėjo, dalyvaujančio pirkime, suteiktos paslaugos, jų apimtis, vertė, o ne visas vykdytos sutarties (projekto) objektas.</w:t>
            </w:r>
          </w:p>
        </w:tc>
        <w:tc>
          <w:tcPr>
            <w:tcW w:w="6227" w:type="dxa"/>
            <w:tcBorders>
              <w:left w:val="single" w:sz="4" w:space="0" w:color="000000"/>
              <w:right w:val="single" w:sz="4" w:space="0" w:color="000000"/>
            </w:tcBorders>
          </w:tcPr>
          <w:p w14:paraId="62B43681" w14:textId="77777777" w:rsidR="00ED5449" w:rsidRPr="00914D55" w:rsidRDefault="00ED5449" w:rsidP="00ED5449">
            <w:pPr>
              <w:spacing w:line="259" w:lineRule="auto"/>
              <w:jc w:val="both"/>
              <w:rPr>
                <w:rFonts w:ascii="Times New Roman" w:hAnsi="Times New Roman" w:cs="Times New Roman"/>
                <w:kern w:val="0"/>
                <w14:ligatures w14:val="none"/>
              </w:rPr>
            </w:pPr>
            <w:r w:rsidRPr="00914D55">
              <w:rPr>
                <w:rFonts w:ascii="Times New Roman" w:hAnsi="Times New Roman" w:cs="Times New Roman"/>
                <w:color w:val="000000"/>
                <w:kern w:val="0"/>
                <w14:ligatures w14:val="none"/>
              </w:rPr>
              <w:lastRenderedPageBreak/>
              <w:t>Teikėjas, kuris pagal vertinimo rezultatus galės būti pripažintas laimėjusiu, perkančiajai organizacijai pareikalavus, turės pateikti:</w:t>
            </w:r>
          </w:p>
          <w:p w14:paraId="369BD086" w14:textId="77777777" w:rsidR="00ED5449" w:rsidRPr="00914D55" w:rsidRDefault="00ED5449" w:rsidP="00ED5449">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 Tiekėjo vadovo ar jo įgalioto asmens pasirašytą suteiktų paslaugų sąrašą, nurodant:</w:t>
            </w:r>
          </w:p>
          <w:p w14:paraId="129B8078"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 xml:space="preserve">Projekto (sutarties) objektą, </w:t>
            </w:r>
            <w:r w:rsidRPr="00914D55">
              <w:rPr>
                <w:rFonts w:ascii="Times New Roman" w:eastAsia="Times New Roman" w:hAnsi="Times New Roman" w:cs="Times New Roman"/>
                <w:color w:val="000000"/>
                <w:kern w:val="0"/>
                <w14:ligatures w14:val="none"/>
              </w:rPr>
              <w:t>sutarties sudarymo datą ir numerį</w:t>
            </w:r>
            <w:r w:rsidRPr="00914D55">
              <w:rPr>
                <w:rFonts w:ascii="Times New Roman" w:eastAsia="Times New Roman" w:hAnsi="Times New Roman" w:cs="Times New Roman"/>
                <w:kern w:val="0"/>
                <w14:ligatures w14:val="none"/>
              </w:rPr>
              <w:t>,</w:t>
            </w:r>
          </w:p>
          <w:p w14:paraId="729C429F"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 xml:space="preserve">suteiktų paslaugų vertę (Eur be PVM), </w:t>
            </w:r>
          </w:p>
          <w:p w14:paraId="6FB4D574"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paslaugų užsakovą,</w:t>
            </w:r>
          </w:p>
          <w:p w14:paraId="076DC18C"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įvykdymo terminą (</w:t>
            </w:r>
            <w:r w:rsidRPr="00914D55">
              <w:rPr>
                <w:rFonts w:ascii="Times New Roman" w:eastAsia="Times New Roman" w:hAnsi="Times New Roman" w:cs="Times New Roman"/>
                <w:color w:val="000000"/>
                <w:kern w:val="0"/>
                <w14:ligatures w14:val="none"/>
              </w:rPr>
              <w:t xml:space="preserve"> paslaugų suteikimo </w:t>
            </w:r>
            <w:r w:rsidRPr="00914D55">
              <w:rPr>
                <w:rFonts w:ascii="Times New Roman" w:eastAsia="Times New Roman" w:hAnsi="Times New Roman" w:cs="Times New Roman"/>
                <w:kern w:val="0"/>
                <w14:ligatures w14:val="none"/>
              </w:rPr>
              <w:t>pradžios ir pabaigos datas),</w:t>
            </w:r>
          </w:p>
          <w:p w14:paraId="18A6DBD2"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trumpą projekto (sutarties) apimties ir Tiekėjo (neįskaitant jungtinės veiklos partnerių ir (ar) subtiekėjų) suteiktų paslaugų aprašymą,</w:t>
            </w:r>
          </w:p>
          <w:p w14:paraId="544BD776"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 xml:space="preserve"> užsakovo (jei yra) arba projekto (sutarties) rezultato naudotojo duomenis (tel. Nr., el. pašto adresą, kontaktinį asmenį).</w:t>
            </w:r>
          </w:p>
          <w:p w14:paraId="7C95B157" w14:textId="77777777" w:rsidR="00ED5449" w:rsidRPr="00914D55" w:rsidRDefault="00ED5449" w:rsidP="00ED5449">
            <w:pPr>
              <w:keepNext/>
              <w:keepLines/>
              <w:spacing w:after="0" w:line="240" w:lineRule="auto"/>
              <w:jc w:val="both"/>
              <w:outlineLvl w:val="0"/>
              <w:rPr>
                <w:rFonts w:ascii="Times New Roman" w:eastAsia="Times New Roman" w:hAnsi="Times New Roman" w:cs="Times New Roman"/>
                <w:caps/>
                <w:kern w:val="0"/>
                <w14:ligatures w14:val="none"/>
              </w:rPr>
            </w:pPr>
          </w:p>
          <w:p w14:paraId="15C150E4" w14:textId="77777777" w:rsidR="00ED5449" w:rsidRPr="00914D55" w:rsidRDefault="00ED5449" w:rsidP="00ED5449">
            <w:pPr>
              <w:keepNext/>
              <w:keepLines/>
              <w:spacing w:after="0" w:line="240" w:lineRule="auto"/>
              <w:jc w:val="both"/>
              <w:outlineLvl w:val="0"/>
              <w:rPr>
                <w:rFonts w:ascii="Times New Roman" w:eastAsia="Times New Roman" w:hAnsi="Times New Roman" w:cs="Times New Roman"/>
                <w:caps/>
                <w:color w:val="000000"/>
                <w:kern w:val="0"/>
                <w14:ligatures w14:val="none"/>
              </w:rPr>
            </w:pPr>
            <w:r w:rsidRPr="00914D55">
              <w:rPr>
                <w:rFonts w:ascii="Times New Roman" w:eastAsia="Times New Roman" w:hAnsi="Times New Roman" w:cs="Times New Roman"/>
                <w:caps/>
                <w:kern w:val="0"/>
                <w14:ligatures w14:val="none"/>
              </w:rPr>
              <w:t>2</w:t>
            </w:r>
            <w:r w:rsidRPr="00914D55">
              <w:rPr>
                <w:rFonts w:ascii="Times New Roman" w:eastAsia="Times New Roman" w:hAnsi="Times New Roman" w:cs="Times New Roman"/>
                <w:caps/>
                <w:color w:val="000000"/>
                <w:kern w:val="0"/>
                <w14:ligatures w14:val="none"/>
              </w:rPr>
              <w:t>. </w:t>
            </w:r>
            <w:r w:rsidRPr="00914D55">
              <w:rPr>
                <w:rFonts w:ascii="Times New Roman" w:hAnsi="Times New Roman" w:cs="Times New Roman"/>
                <w:color w:val="000000"/>
                <w:kern w:val="0"/>
                <w14:ligatures w14:val="none"/>
              </w:rPr>
              <w:t xml:space="preserve">Užsakovo pažymą, o užsakovo nesant – tiekėjo deklaraciją </w:t>
            </w:r>
            <w:r w:rsidRPr="00914D55">
              <w:rPr>
                <w:rFonts w:ascii="Times New Roman" w:eastAsia="Calibri" w:hAnsi="Times New Roman" w:cs="Times New Roman"/>
                <w:kern w:val="0"/>
                <w14:ligatures w14:val="none"/>
              </w:rPr>
              <w:t>ar paslaugų perdavimo – priėmimo akto ar kito lygiaverčio dokumento kopiją</w:t>
            </w:r>
            <w:r w:rsidRPr="00914D55">
              <w:rPr>
                <w:rFonts w:ascii="Times New Roman" w:hAnsi="Times New Roman" w:cs="Times New Roman"/>
                <w:color w:val="000000"/>
                <w:kern w:val="0"/>
                <w14:ligatures w14:val="none"/>
              </w:rPr>
              <w:t>, įrodančią apie tinkamai įvykdytą projektą (sutartį) ir gautą rezultatą (suteiktas paslaugas).</w:t>
            </w:r>
          </w:p>
          <w:p w14:paraId="3448FF17" w14:textId="77777777" w:rsidR="00ED5449" w:rsidRPr="00914D55" w:rsidRDefault="00ED5449" w:rsidP="00ED5449">
            <w:pPr>
              <w:spacing w:before="60" w:after="6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Norėdama įsitikinti arba siekdama pasitikslinti, atskiru prašymu perkančioji organizacija gali paprašyti pateikti vykdytų sutarčių kopijas arba išrašus iš sutarčių ar kitas tiekėjo vykdytų projektų (sutarčių) objektą apibūdinančių dokumentų kopijas (pvz.: techninės užduoties kopijas ar kitus dokumentus). Perkančioji organizacija pasilieka teisę be išankstinio įspėjimo susisiekti su tiekėjo nurodytu užsakovo atstovu ir (arba) projekto (sutarties) rezultato naudotojo atstovu, siekdama pasitikslinti informaciją apie vykdytą projektą (sutartį).</w:t>
            </w:r>
          </w:p>
          <w:p w14:paraId="6F6EDB09" w14:textId="77777777" w:rsidR="00ED5449" w:rsidRPr="00914D55" w:rsidRDefault="00ED5449" w:rsidP="00ED5449">
            <w:pPr>
              <w:spacing w:before="60" w:after="6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0AD5E5A1" w14:textId="77777777" w:rsidR="00ED5449" w:rsidRPr="00914D55" w:rsidRDefault="00ED5449" w:rsidP="00ED5449">
            <w:pPr>
              <w:spacing w:before="60" w:after="6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gali remtis kitų ūkio subjektų pajėgumais tik tuo atveju, jeigu tie subjektai patys vykdys tą pirkimo sutarties dalį, kuriai reikia jų turimų pajėgumų.</w:t>
            </w:r>
          </w:p>
          <w:p w14:paraId="4AD7009E" w14:textId="77777777" w:rsidR="00ED5449" w:rsidRPr="00914D55" w:rsidRDefault="00ED5449" w:rsidP="00ED5449">
            <w:pPr>
              <w:spacing w:before="60" w:after="6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Subtiekėjams šis reikalavimas nenustatomas.</w:t>
            </w:r>
          </w:p>
          <w:p w14:paraId="353F90E7" w14:textId="77777777" w:rsidR="00ED5449" w:rsidRPr="00914D55" w:rsidRDefault="00ED5449" w:rsidP="00ED5449">
            <w:pPr>
              <w:spacing w:before="60" w:after="60" w:line="240" w:lineRule="auto"/>
              <w:jc w:val="both"/>
              <w:rPr>
                <w:rFonts w:ascii="Times New Roman" w:eastAsia="Calibri" w:hAnsi="Times New Roman" w:cs="Times New Roman"/>
                <w:kern w:val="0"/>
                <w:highlight w:val="lightGray"/>
                <w14:ligatures w14:val="none"/>
              </w:rPr>
            </w:pPr>
          </w:p>
        </w:tc>
      </w:tr>
    </w:tbl>
    <w:p w14:paraId="33A1DAEA" w14:textId="77777777" w:rsidR="001151AD" w:rsidRPr="00914D55" w:rsidRDefault="001151AD" w:rsidP="008F4344">
      <w:pPr>
        <w:spacing w:before="60" w:after="60" w:line="240" w:lineRule="auto"/>
        <w:rPr>
          <w:rFonts w:ascii="Times New Roman" w:eastAsia="Calibri" w:hAnsi="Times New Roman" w:cs="Times New Roman"/>
          <w:b/>
        </w:rPr>
      </w:pPr>
    </w:p>
    <w:p w14:paraId="6E8EE3C1" w14:textId="2892BCB0" w:rsidR="006B1FAF" w:rsidRPr="00914D55" w:rsidRDefault="000A3711" w:rsidP="00DB2047">
      <w:pPr>
        <w:spacing w:before="60" w:after="60" w:line="240" w:lineRule="auto"/>
        <w:jc w:val="both"/>
        <w:rPr>
          <w:rFonts w:ascii="Times New Roman" w:eastAsia="Calibri" w:hAnsi="Times New Roman" w:cs="Times New Roman"/>
          <w:b/>
        </w:rPr>
      </w:pPr>
      <w:r w:rsidRPr="00914D55">
        <w:rPr>
          <w:rFonts w:ascii="Times New Roman" w:eastAsia="Calibri" w:hAnsi="Times New Roman" w:cs="Times New Roman"/>
          <w:bCs/>
          <w:sz w:val="22"/>
          <w:szCs w:val="22"/>
        </w:rPr>
        <w:t xml:space="preserve">* </w:t>
      </w:r>
      <w:r w:rsidRPr="00914D55">
        <w:rPr>
          <w:rFonts w:ascii="Times New Roman" w:eastAsia="Calibri" w:hAnsi="Times New Roman" w:cs="Times New Roman"/>
          <w:bCs/>
        </w:rPr>
        <w:t xml:space="preserve">skaičiuojant nuo Skelbime nurodyto pasiūlymo pateikimo termino. </w:t>
      </w:r>
      <w:r w:rsidRPr="00914D55">
        <w:rPr>
          <w:rFonts w:ascii="Times New Roman" w:eastAsia="Batang" w:hAnsi="Times New Roman" w:cs="Times New Roman"/>
        </w:rPr>
        <w:t>Sutartis, pradėta anksčiau negu prieš 5 (penkerius) pastaruosius metus, nebus vertinama.</w:t>
      </w:r>
      <w:r w:rsidRPr="00914D55">
        <w:rPr>
          <w:rFonts w:ascii="Times New Roman" w:eastAsia="Batang" w:hAnsi="Times New Roman" w:cs="Times New Roman"/>
          <w:bCs/>
        </w:rPr>
        <w:t xml:space="preserve"> </w:t>
      </w:r>
    </w:p>
    <w:p w14:paraId="149AD8EF" w14:textId="77777777" w:rsidR="000A3711" w:rsidRPr="00914D55"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0B84325" w14:textId="0D4687CF" w:rsidR="00816A2C" w:rsidRPr="00914D55" w:rsidRDefault="00A857CD"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r w:rsidRPr="00914D55">
        <w:rPr>
          <w:rFonts w:ascii="Times New Roman" w:eastAsia="Calibri" w:hAnsi="Times New Roman" w:cs="Times New Roman"/>
          <w:b/>
          <w:color w:val="000000"/>
        </w:rPr>
        <w:t>Tiekėjų kvalifikacijos profesiniai reikalavimai</w:t>
      </w:r>
    </w:p>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835"/>
        <w:gridCol w:w="3544"/>
        <w:gridCol w:w="3543"/>
      </w:tblGrid>
      <w:tr w:rsidR="00DB2047" w:rsidRPr="00914D55" w14:paraId="42F2BCA8" w14:textId="77777777" w:rsidTr="00AF5170">
        <w:tc>
          <w:tcPr>
            <w:tcW w:w="568" w:type="dxa"/>
          </w:tcPr>
          <w:p w14:paraId="2CBDE6DA" w14:textId="77777777" w:rsidR="00DB2047" w:rsidRPr="00914D55" w:rsidRDefault="00DB2047" w:rsidP="00DB2047">
            <w:pPr>
              <w:spacing w:line="259" w:lineRule="auto"/>
              <w:rPr>
                <w:rFonts w:ascii="Times New Roman" w:hAnsi="Times New Roman" w:cs="Times New Roman"/>
                <w:kern w:val="0"/>
                <w:sz w:val="22"/>
                <w:szCs w:val="22"/>
                <w14:ligatures w14:val="none"/>
              </w:rPr>
            </w:pPr>
            <w:r w:rsidRPr="00914D55">
              <w:rPr>
                <w:rFonts w:ascii="Times New Roman" w:hAnsi="Times New Roman" w:cs="Times New Roman"/>
                <w:b/>
                <w:color w:val="000000"/>
                <w:kern w:val="0"/>
                <w:sz w:val="22"/>
                <w:szCs w:val="22"/>
                <w14:ligatures w14:val="none"/>
              </w:rPr>
              <w:t>Eil. Nr.</w:t>
            </w:r>
          </w:p>
        </w:tc>
        <w:tc>
          <w:tcPr>
            <w:tcW w:w="2835" w:type="dxa"/>
            <w:vAlign w:val="center"/>
          </w:tcPr>
          <w:p w14:paraId="0C4E04F4" w14:textId="77777777" w:rsidR="00DB2047" w:rsidRPr="00914D55" w:rsidRDefault="00DB2047" w:rsidP="00DB2047">
            <w:pPr>
              <w:spacing w:line="259" w:lineRule="auto"/>
              <w:jc w:val="center"/>
              <w:rPr>
                <w:rFonts w:ascii="Times New Roman" w:hAnsi="Times New Roman" w:cs="Times New Roman"/>
                <w:kern w:val="0"/>
                <w14:ligatures w14:val="none"/>
              </w:rPr>
            </w:pPr>
            <w:r w:rsidRPr="00914D55">
              <w:rPr>
                <w:rFonts w:ascii="Times New Roman" w:hAnsi="Times New Roman" w:cs="Times New Roman"/>
                <w:b/>
                <w:color w:val="000000"/>
                <w:kern w:val="0"/>
                <w14:ligatures w14:val="none"/>
              </w:rPr>
              <w:t>Kvalifikacijos reikalavimai</w:t>
            </w:r>
          </w:p>
        </w:tc>
        <w:tc>
          <w:tcPr>
            <w:tcW w:w="3544" w:type="dxa"/>
            <w:vAlign w:val="center"/>
          </w:tcPr>
          <w:p w14:paraId="2820AA42" w14:textId="77777777" w:rsidR="00DB2047" w:rsidRPr="00914D55" w:rsidRDefault="00DB2047" w:rsidP="00DB2047">
            <w:pPr>
              <w:spacing w:line="259" w:lineRule="auto"/>
              <w:jc w:val="center"/>
              <w:rPr>
                <w:rFonts w:ascii="Times New Roman" w:hAnsi="Times New Roman" w:cs="Times New Roman"/>
                <w:kern w:val="0"/>
                <w14:ligatures w14:val="none"/>
              </w:rPr>
            </w:pPr>
            <w:r w:rsidRPr="00914D55">
              <w:rPr>
                <w:rFonts w:ascii="Times New Roman" w:hAnsi="Times New Roman" w:cs="Times New Roman"/>
                <w:b/>
                <w:color w:val="000000"/>
                <w:kern w:val="0"/>
                <w14:ligatures w14:val="none"/>
              </w:rPr>
              <w:t>Atitiktį pagrindžiantys dokumentai</w:t>
            </w:r>
          </w:p>
        </w:tc>
        <w:tc>
          <w:tcPr>
            <w:tcW w:w="3543" w:type="dxa"/>
            <w:vAlign w:val="center"/>
          </w:tcPr>
          <w:p w14:paraId="08306080" w14:textId="77777777" w:rsidR="00DB2047" w:rsidRPr="00914D55" w:rsidRDefault="00DB2047" w:rsidP="00DB2047">
            <w:pPr>
              <w:spacing w:line="259" w:lineRule="auto"/>
              <w:jc w:val="center"/>
              <w:rPr>
                <w:rFonts w:ascii="Times New Roman" w:hAnsi="Times New Roman" w:cs="Times New Roman"/>
                <w:kern w:val="0"/>
                <w14:ligatures w14:val="none"/>
              </w:rPr>
            </w:pPr>
            <w:r w:rsidRPr="00914D55">
              <w:rPr>
                <w:rFonts w:ascii="Times New Roman" w:hAnsi="Times New Roman" w:cs="Times New Roman"/>
                <w:b/>
                <w:color w:val="000000"/>
                <w:kern w:val="0"/>
                <w14:ligatures w14:val="none"/>
              </w:rPr>
              <w:t>Subjektas, kuris turi atitikti reikalavimą</w:t>
            </w:r>
          </w:p>
        </w:tc>
      </w:tr>
      <w:tr w:rsidR="00AF5170" w:rsidRPr="00914D55" w14:paraId="2FD2D242" w14:textId="77777777" w:rsidTr="00AF5170">
        <w:tc>
          <w:tcPr>
            <w:tcW w:w="568" w:type="dxa"/>
          </w:tcPr>
          <w:p w14:paraId="753C4EAC" w14:textId="77777777" w:rsidR="00DB2047" w:rsidRPr="00914D55" w:rsidRDefault="00DB2047" w:rsidP="00DB2047">
            <w:pPr>
              <w:spacing w:line="259" w:lineRule="auto"/>
              <w:rPr>
                <w:rFonts w:ascii="Times New Roman" w:hAnsi="Times New Roman" w:cs="Times New Roman"/>
                <w:bCs/>
                <w:color w:val="000000"/>
                <w:kern w:val="0"/>
                <w14:ligatures w14:val="none"/>
              </w:rPr>
            </w:pPr>
            <w:r w:rsidRPr="00914D55">
              <w:rPr>
                <w:rFonts w:ascii="Times New Roman" w:hAnsi="Times New Roman" w:cs="Times New Roman"/>
                <w:color w:val="000000"/>
                <w:kern w:val="0"/>
                <w14:ligatures w14:val="none"/>
              </w:rPr>
              <w:t>1.</w:t>
            </w:r>
          </w:p>
        </w:tc>
        <w:tc>
          <w:tcPr>
            <w:tcW w:w="2835" w:type="dxa"/>
            <w:vAlign w:val="center"/>
          </w:tcPr>
          <w:p w14:paraId="25A30DEE"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Tiekėjas turi turėti kvalifikuotą personalą (t. y., samdomus specialistus arba dirbančius įmonėje asmenis), galintį suteikti GVS  priežiūros ir palaikymo paslaugas visose pirkimo objektą sudarančiose dalyse, kurių kiekvienas mokėtų lietuvių kalbą (ne žemesniu kaip B1 lygiu pagal </w:t>
            </w:r>
            <w:proofErr w:type="spellStart"/>
            <w:r w:rsidRPr="00914D55">
              <w:rPr>
                <w:rFonts w:ascii="Times New Roman" w:hAnsi="Times New Roman" w:cs="Times New Roman"/>
                <w:bCs/>
                <w:i/>
                <w:color w:val="000000"/>
                <w:kern w:val="0"/>
                <w14:ligatures w14:val="none"/>
              </w:rPr>
              <w:t>Europass</w:t>
            </w:r>
            <w:proofErr w:type="spellEnd"/>
            <w:r w:rsidRPr="00914D55">
              <w:rPr>
                <w:rFonts w:ascii="Times New Roman" w:hAnsi="Times New Roman" w:cs="Times New Roman"/>
                <w:bCs/>
                <w:color w:val="000000"/>
                <w:kern w:val="0"/>
                <w14:ligatures w14:val="none"/>
              </w:rPr>
              <w:t xml:space="preserve"> kalbų pasą). Tuo atveju, jei specialistas nemoka minėtos kalbos, reikalavimas gali būti </w:t>
            </w:r>
            <w:r w:rsidRPr="00914D55">
              <w:rPr>
                <w:rFonts w:ascii="Times New Roman" w:hAnsi="Times New Roman" w:cs="Times New Roman"/>
                <w:bCs/>
                <w:color w:val="000000"/>
                <w:kern w:val="0"/>
                <w14:ligatures w14:val="none"/>
              </w:rPr>
              <w:lastRenderedPageBreak/>
              <w:t>tenkinamas numatant vertimo žodžiu ir raštu paslaugas. Vertimo paslaugų išlaidos turi būti įskaičiuotos į bendrą pasiūlymo kainą.</w:t>
            </w:r>
          </w:p>
          <w:p w14:paraId="7B5A173C"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Perkančioji organizacija neriboja specialistų galimybės dalyvauti keliose pozicijose arba siūlyti kelis specialistus į vieną poziciją. Sprendimus dėl specialistų skaičiaus ar dėl vieno specialisto siūlymo į kelias specialistų pozicijas priima tiekėjas.</w:t>
            </w:r>
          </w:p>
        </w:tc>
        <w:tc>
          <w:tcPr>
            <w:tcW w:w="3544" w:type="dxa"/>
            <w:vAlign w:val="center"/>
          </w:tcPr>
          <w:p w14:paraId="4A3A4657"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lastRenderedPageBreak/>
              <w:t>1) Visų siūlomų specialistų sąrašas, nurodant jų vardus ir pavardes, pareigybę pirkimo sutarties įgyvendinimo metu ir kurio specialisto reikalavimus atitinka specialistas, darbovietę bei specialisto teisinius santykius su tiekėju.</w:t>
            </w:r>
          </w:p>
          <w:p w14:paraId="38A96706"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2) Visų siūlomų pagrindinių specialistų gyvenimo aprašymai (Konkurso sąlygų 6 priedas). Specialistų gyvenimo aprašymuose taip pat nurodoma, kuriuos specialistų reikalavimus specialistas atitinka.</w:t>
            </w:r>
          </w:p>
          <w:p w14:paraId="55E22ED7" w14:textId="77777777" w:rsidR="00DB2047" w:rsidRPr="00914D55" w:rsidRDefault="00DB2047" w:rsidP="00DB2047">
            <w:pPr>
              <w:spacing w:after="0" w:line="240" w:lineRule="auto"/>
              <w:jc w:val="both"/>
              <w:rPr>
                <w:rFonts w:ascii="Times New Roman" w:hAnsi="Times New Roman" w:cs="Times New Roman"/>
                <w:bCs/>
                <w:color w:val="000000"/>
                <w:kern w:val="0"/>
                <w:u w:val="single"/>
                <w14:ligatures w14:val="none"/>
              </w:rPr>
            </w:pPr>
            <w:r w:rsidRPr="00914D55">
              <w:rPr>
                <w:rFonts w:ascii="Times New Roman" w:hAnsi="Times New Roman" w:cs="Times New Roman"/>
                <w:bCs/>
                <w:color w:val="000000"/>
                <w:kern w:val="0"/>
                <w14:ligatures w14:val="none"/>
              </w:rPr>
              <w:lastRenderedPageBreak/>
              <w:t xml:space="preserve">3) Tiekėjo siūlomų pagrindinių specialistų kvalifikaciją įrodančių sertifikatų arba lygiaverčių dokumentų kopijos. </w:t>
            </w:r>
            <w:r w:rsidRPr="00914D55">
              <w:rPr>
                <w:rFonts w:ascii="Times New Roman" w:hAnsi="Times New Roman" w:cs="Times New Roman"/>
                <w:bCs/>
                <w:color w:val="000000"/>
                <w:kern w:val="0"/>
                <w:u w:val="single"/>
                <w14:ligatures w14:val="none"/>
              </w:rPr>
              <w:t>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tiekėjas oficialiais dokumentais.</w:t>
            </w:r>
          </w:p>
          <w:p w14:paraId="612BC9E4"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4) Tiekėjo laisvos formos deklaracija, patvirtinanti, jog Tiekėjo siūlomi specialistai moka lietuvių kalbą (žodžiu ir raštu) ne žemesniu, kaip B1 lygiu pagal Bendruosius Europos kalbų metmenis arba Tiekėjas savo sąskaita privalo užtikrinti vertimo žodžiu ir raštu paslaugas. </w:t>
            </w:r>
          </w:p>
        </w:tc>
        <w:tc>
          <w:tcPr>
            <w:tcW w:w="3543" w:type="dxa"/>
            <w:vAlign w:val="center"/>
          </w:tcPr>
          <w:p w14:paraId="67ED1D39"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lastRenderedPageBreak/>
              <w:t>Tiekėjo specialistai.</w:t>
            </w:r>
          </w:p>
          <w:p w14:paraId="0E86F50B"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Reikalavimą turi atitikti Tiekėjo specialistai, atsižvelgiant į jų prisiimamus įsipareigojimus pirkimo sutarčiai vykdyti.  </w:t>
            </w:r>
          </w:p>
          <w:p w14:paraId="6A735899"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661AC8DC"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Tiekėjas gali remtis kitų ūkio subjektų pajėgumais tik tuo atveju, jeigu tie subjektai patys vykdys tą </w:t>
            </w:r>
            <w:r w:rsidRPr="00914D55">
              <w:rPr>
                <w:rFonts w:ascii="Times New Roman" w:hAnsi="Times New Roman" w:cs="Times New Roman"/>
                <w:bCs/>
                <w:color w:val="000000"/>
                <w:kern w:val="0"/>
                <w14:ligatures w14:val="none"/>
              </w:rPr>
              <w:lastRenderedPageBreak/>
              <w:t>pirkimo sutarties dalį, kuriai reikia jų turimų pajėgumų.</w:t>
            </w:r>
          </w:p>
          <w:p w14:paraId="2C98939D"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7463B2E4"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eastAsia="Times New Roman" w:hAnsi="Times New Roman" w:cs="Times New Roman"/>
                <w:kern w:val="0"/>
                <w14:ligatures w14:val="none"/>
              </w:rPr>
              <w:t>Subtiekėjai – jei tiekėjas (jo pasitelkiami specialistai) pats atitinka nustatytą reikalavimą, tačiau ketina pasitelkti subtiekėjus (jo specialistus), subtiekėjų specialistai privalo atitikti nustatytus</w:t>
            </w:r>
            <w:r w:rsidRPr="00914D55">
              <w:rPr>
                <w:rFonts w:ascii="Times New Roman" w:eastAsia="Times New Roman" w:hAnsi="Times New Roman" w:cs="Times New Roman"/>
                <w:b/>
                <w:bCs/>
                <w:kern w:val="0"/>
                <w14:ligatures w14:val="none"/>
              </w:rPr>
              <w:t> </w:t>
            </w:r>
            <w:r w:rsidRPr="00914D55">
              <w:rPr>
                <w:rFonts w:ascii="Times New Roman" w:eastAsia="Times New Roman" w:hAnsi="Times New Roman" w:cs="Times New Roman"/>
                <w:kern w:val="0"/>
                <w14:ligatures w14:val="none"/>
              </w:rPr>
              <w:t>reikalavimus, jeigu subtiekėjai (jų darbuotojai) patys vykdys tą pirkimo sutarties dalį, kuriai reikia nustatytos kvalifikacijos.</w:t>
            </w:r>
          </w:p>
        </w:tc>
      </w:tr>
      <w:tr w:rsidR="00DB2047" w:rsidRPr="00914D55" w14:paraId="447857F5" w14:textId="77777777" w:rsidTr="00AF5170">
        <w:tc>
          <w:tcPr>
            <w:tcW w:w="568" w:type="dxa"/>
          </w:tcPr>
          <w:p w14:paraId="45D90A83" w14:textId="62613E15" w:rsidR="00DB2047" w:rsidRPr="00914D55" w:rsidRDefault="00DB2047" w:rsidP="00DB2047">
            <w:pPr>
              <w:spacing w:line="259" w:lineRule="auto"/>
              <w:jc w:val="center"/>
              <w:rPr>
                <w:rFonts w:ascii="Times New Roman" w:hAnsi="Times New Roman" w:cs="Times New Roman"/>
                <w:color w:val="000000"/>
                <w:kern w:val="0"/>
                <w14:ligatures w14:val="none"/>
              </w:rPr>
            </w:pPr>
            <w:r w:rsidRPr="00914D55">
              <w:rPr>
                <w:rFonts w:ascii="Times New Roman" w:hAnsi="Times New Roman" w:cs="Times New Roman"/>
                <w:color w:val="000000"/>
                <w:kern w:val="0"/>
                <w14:ligatures w14:val="none"/>
              </w:rPr>
              <w:lastRenderedPageBreak/>
              <w:t>1.1</w:t>
            </w:r>
          </w:p>
        </w:tc>
        <w:tc>
          <w:tcPr>
            <w:tcW w:w="2835" w:type="dxa"/>
          </w:tcPr>
          <w:p w14:paraId="327529F1"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Tiekėjas pirkimo sutarties vykdymui turi paskirti ne mažiau kaip vieną specialistą Nr. 1 - </w:t>
            </w:r>
            <w:r w:rsidRPr="00914D55">
              <w:rPr>
                <w:rFonts w:ascii="Times New Roman" w:hAnsi="Times New Roman" w:cs="Times New Roman"/>
                <w:b/>
                <w:bCs/>
                <w:kern w:val="0"/>
                <w14:ligatures w14:val="none"/>
              </w:rPr>
              <w:t>Projektų vadovą,</w:t>
            </w:r>
            <w:r w:rsidRPr="00914D55">
              <w:rPr>
                <w:rFonts w:ascii="Times New Roman" w:hAnsi="Times New Roman" w:cs="Times New Roman"/>
                <w:kern w:val="0"/>
                <w14:ligatures w14:val="none"/>
              </w:rPr>
              <w:t xml:space="preserve"> kuris:</w:t>
            </w:r>
          </w:p>
          <w:p w14:paraId="53D6E109"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1) per  pastaruosius 5* (penkerius) metus iki pasiūlymo pateikimo dienos turi būti vadovavęs bent vienam įvykdytam (užbaigtam)</w:t>
            </w:r>
            <w:r w:rsidRPr="00914D55">
              <w:rPr>
                <w:rFonts w:ascii="Times New Roman" w:eastAsiaTheme="minorEastAsia" w:hAnsi="Times New Roman" w:cs="Times New Roman"/>
                <w:kern w:val="0"/>
                <w14:ligatures w14:val="none"/>
              </w:rPr>
              <w:t xml:space="preserve"> informacinės sistemos kūrimo (tobulinimo, vystymo)</w:t>
            </w:r>
            <w:r w:rsidRPr="00914D55">
              <w:rPr>
                <w:rFonts w:ascii="Times New Roman" w:hAnsi="Times New Roman" w:cs="Times New Roman"/>
                <w:kern w:val="0"/>
                <w14:ligatures w14:val="none"/>
              </w:rPr>
              <w:t xml:space="preserve"> </w:t>
            </w:r>
            <w:r w:rsidRPr="00914D55">
              <w:rPr>
                <w:rFonts w:ascii="Times New Roman" w:eastAsiaTheme="minorEastAsia" w:hAnsi="Times New Roman" w:cs="Times New Roman"/>
                <w:kern w:val="0"/>
                <w14:ligatures w14:val="none"/>
              </w:rPr>
              <w:t>ir/arba informacinių sistemų priežiūros ir palaikymo projektui (sutarčiai)</w:t>
            </w:r>
            <w:r w:rsidRPr="00914D55">
              <w:rPr>
                <w:rFonts w:ascii="Times New Roman" w:hAnsi="Times New Roman" w:cs="Times New Roman"/>
                <w:kern w:val="0"/>
                <w14:ligatures w14:val="none"/>
              </w:rPr>
              <w:t>;</w:t>
            </w:r>
          </w:p>
          <w:p w14:paraId="7583F1FB"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61E7109C"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2) turi turėti tarptautiniu mastu pripažįstamą informacinių technologijų projektų valdymo kvalifikaciją.</w:t>
            </w:r>
          </w:p>
        </w:tc>
        <w:tc>
          <w:tcPr>
            <w:tcW w:w="3544" w:type="dxa"/>
          </w:tcPr>
          <w:p w14:paraId="78751632"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Pateikiami dokumentai:</w:t>
            </w:r>
          </w:p>
          <w:p w14:paraId="3EE18116" w14:textId="77777777" w:rsidR="00DB2047" w:rsidRPr="00914D55" w:rsidRDefault="00DB2047" w:rsidP="00DB2047">
            <w:pPr>
              <w:numPr>
                <w:ilvl w:val="0"/>
                <w:numId w:val="36"/>
              </w:numPr>
              <w:pBdr>
                <w:between w:val="nil"/>
              </w:pBdr>
              <w:tabs>
                <w:tab w:val="left" w:pos="646"/>
              </w:tabs>
              <w:spacing w:after="0" w:line="240" w:lineRule="auto"/>
              <w:ind w:left="0" w:firstLine="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sutarties vykdymui paskirto specialisto gyvenimo  aprašymas, pagal  Konkurso sąlygų    6 priede pateiktą formą;</w:t>
            </w:r>
          </w:p>
          <w:p w14:paraId="6C220BD2" w14:textId="77777777" w:rsidR="00DB2047" w:rsidRPr="00914D55" w:rsidRDefault="00DB2047" w:rsidP="00DB2047">
            <w:pPr>
              <w:pBdr>
                <w:between w:val="nil"/>
              </w:pBdr>
              <w:spacing w:line="259" w:lineRule="auto"/>
              <w:ind w:left="34"/>
              <w:contextualSpacing/>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2) </w:t>
            </w:r>
            <w:r w:rsidRPr="00914D55">
              <w:rPr>
                <w:rFonts w:ascii="Times New Roman" w:hAnsi="Times New Roman" w:cs="Times New Roman"/>
                <w:color w:val="000000"/>
                <w:kern w:val="0"/>
                <w14:ligatures w14:val="none"/>
              </w:rPr>
              <w:t xml:space="preserve">užsakovo pažyma arba darbdavio </w:t>
            </w:r>
            <w:r w:rsidRPr="00914D55">
              <w:rPr>
                <w:rFonts w:ascii="Times New Roman" w:eastAsia="Calibri" w:hAnsi="Times New Roman" w:cs="Times New Roman"/>
                <w:color w:val="000000"/>
                <w:kern w:val="0"/>
                <w14:ligatures w14:val="none"/>
              </w:rPr>
              <w:t xml:space="preserve">(jeigu specialistas vykdė įmonės vidaus darbus) </w:t>
            </w:r>
            <w:r w:rsidRPr="00914D55">
              <w:rPr>
                <w:rFonts w:ascii="Times New Roman" w:hAnsi="Times New Roman" w:cs="Times New Roman"/>
                <w:color w:val="000000"/>
                <w:kern w:val="0"/>
                <w14:ligatures w14:val="none"/>
              </w:rPr>
              <w:t>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w:t>
            </w:r>
            <w:r w:rsidRPr="00914D55">
              <w:rPr>
                <w:rFonts w:ascii="Times New Roman" w:hAnsi="Times New Roman" w:cs="Times New Roman"/>
                <w:kern w:val="0"/>
                <w14:ligatures w14:val="none"/>
              </w:rPr>
              <w:t xml:space="preserve"> </w:t>
            </w:r>
            <w:r w:rsidRPr="00914D55">
              <w:rPr>
                <w:rFonts w:ascii="Times New Roman" w:hAnsi="Times New Roman" w:cs="Times New Roman"/>
                <w:color w:val="000000"/>
                <w:kern w:val="0"/>
                <w14:ligatures w14:val="none"/>
              </w:rPr>
              <w:t>kontaktinius asmenis, galinčius pateikti papildomą informaciją arba ją patvirtinti.</w:t>
            </w:r>
          </w:p>
          <w:p w14:paraId="712C6787" w14:textId="77777777" w:rsidR="00DB2047" w:rsidRPr="00914D55" w:rsidRDefault="00DB2047" w:rsidP="00DB2047">
            <w:pPr>
              <w:pBdr>
                <w:between w:val="nil"/>
              </w:pBdr>
              <w:spacing w:line="259" w:lineRule="auto"/>
              <w:ind w:left="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 xml:space="preserve"> </w:t>
            </w:r>
          </w:p>
          <w:p w14:paraId="4F8CAA24" w14:textId="77777777" w:rsidR="00DB2047" w:rsidRPr="00914D55" w:rsidRDefault="00DB2047" w:rsidP="00DB2047">
            <w:pPr>
              <w:pBdr>
                <w:between w:val="nil"/>
              </w:pBdr>
              <w:spacing w:line="259" w:lineRule="auto"/>
              <w:ind w:firstLine="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 xml:space="preserve">3) </w:t>
            </w:r>
            <w:r w:rsidRPr="00914D55">
              <w:rPr>
                <w:rFonts w:ascii="Times New Roman" w:eastAsia="Times New Roman" w:hAnsi="Times New Roman" w:cs="Times New Roman"/>
                <w:i/>
                <w:color w:val="000000"/>
                <w:kern w:val="0"/>
                <w14:ligatures w14:val="none"/>
              </w:rPr>
              <w:t xml:space="preserve">Project </w:t>
            </w:r>
            <w:proofErr w:type="spellStart"/>
            <w:r w:rsidRPr="00914D55">
              <w:rPr>
                <w:rFonts w:ascii="Times New Roman" w:eastAsia="Times New Roman" w:hAnsi="Times New Roman" w:cs="Times New Roman"/>
                <w:i/>
                <w:color w:val="000000"/>
                <w:kern w:val="0"/>
                <w14:ligatures w14:val="none"/>
              </w:rPr>
              <w:t>Management</w:t>
            </w:r>
            <w:proofErr w:type="spellEnd"/>
            <w:r w:rsidRPr="00914D55">
              <w:rPr>
                <w:rFonts w:ascii="Times New Roman" w:eastAsia="Times New Roman" w:hAnsi="Times New Roman" w:cs="Times New Roman"/>
                <w:i/>
                <w:color w:val="000000"/>
                <w:kern w:val="0"/>
                <w14:ligatures w14:val="none"/>
              </w:rPr>
              <w:t xml:space="preserve"> Professional</w:t>
            </w:r>
            <w:r w:rsidRPr="00914D55">
              <w:rPr>
                <w:rFonts w:ascii="Times New Roman" w:eastAsia="Times New Roman" w:hAnsi="Times New Roman" w:cs="Times New Roman"/>
                <w:color w:val="000000"/>
                <w:kern w:val="0"/>
                <w14:ligatures w14:val="none"/>
              </w:rPr>
              <w:t xml:space="preserve"> arba </w:t>
            </w:r>
            <w:r w:rsidRPr="00914D55">
              <w:rPr>
                <w:rFonts w:ascii="Times New Roman" w:eastAsia="Times New Roman" w:hAnsi="Times New Roman" w:cs="Times New Roman"/>
                <w:i/>
                <w:color w:val="000000"/>
                <w:kern w:val="0"/>
                <w14:ligatures w14:val="none"/>
              </w:rPr>
              <w:t xml:space="preserve">Prince2 </w:t>
            </w:r>
            <w:proofErr w:type="spellStart"/>
            <w:r w:rsidRPr="00914D55">
              <w:rPr>
                <w:rFonts w:ascii="Times New Roman" w:eastAsia="Times New Roman" w:hAnsi="Times New Roman" w:cs="Times New Roman"/>
                <w:i/>
                <w:color w:val="000000"/>
                <w:kern w:val="0"/>
                <w14:ligatures w14:val="none"/>
              </w:rPr>
              <w:t>Foundation</w:t>
            </w:r>
            <w:proofErr w:type="spellEnd"/>
            <w:r w:rsidRPr="00914D55">
              <w:rPr>
                <w:rFonts w:ascii="Times New Roman" w:eastAsia="Times New Roman" w:hAnsi="Times New Roman" w:cs="Times New Roman"/>
                <w:i/>
                <w:color w:val="000000"/>
                <w:kern w:val="0"/>
                <w14:ligatures w14:val="none"/>
              </w:rPr>
              <w:t>,</w:t>
            </w:r>
            <w:r w:rsidRPr="00914D55">
              <w:rPr>
                <w:rFonts w:ascii="Times New Roman" w:eastAsia="Times New Roman" w:hAnsi="Times New Roman" w:cs="Times New Roman"/>
                <w:color w:val="000000"/>
                <w:kern w:val="0"/>
                <w14:ligatures w14:val="none"/>
              </w:rPr>
              <w:t xml:space="preserve"> arba </w:t>
            </w:r>
            <w:proofErr w:type="spellStart"/>
            <w:r w:rsidRPr="00914D55">
              <w:rPr>
                <w:rFonts w:ascii="Times New Roman" w:eastAsia="Times New Roman" w:hAnsi="Times New Roman" w:cs="Times New Roman"/>
                <w:i/>
                <w:color w:val="000000"/>
                <w:kern w:val="0"/>
                <w14:ligatures w14:val="none"/>
              </w:rPr>
              <w:t>CompTIA</w:t>
            </w:r>
            <w:proofErr w:type="spellEnd"/>
            <w:r w:rsidRPr="00914D55">
              <w:rPr>
                <w:rFonts w:ascii="Times New Roman" w:eastAsia="Times New Roman" w:hAnsi="Times New Roman" w:cs="Times New Roman"/>
                <w:i/>
                <w:color w:val="000000"/>
                <w:kern w:val="0"/>
                <w14:ligatures w14:val="none"/>
              </w:rPr>
              <w:t xml:space="preserve"> </w:t>
            </w:r>
            <w:r w:rsidRPr="00914D55">
              <w:rPr>
                <w:rFonts w:ascii="Times New Roman" w:eastAsia="Times New Roman" w:hAnsi="Times New Roman" w:cs="Times New Roman"/>
                <w:i/>
                <w:color w:val="000000"/>
                <w:kern w:val="0"/>
                <w14:ligatures w14:val="none"/>
              </w:rPr>
              <w:lastRenderedPageBreak/>
              <w:t>Project+</w:t>
            </w:r>
            <w:r w:rsidRPr="00914D55">
              <w:rPr>
                <w:rFonts w:ascii="Times New Roman" w:eastAsia="Times New Roman" w:hAnsi="Times New Roman" w:cs="Times New Roman"/>
                <w:color w:val="000000"/>
                <w:kern w:val="0"/>
                <w14:ligatures w14:val="none"/>
              </w:rPr>
              <w:t xml:space="preserve"> </w:t>
            </w:r>
            <w:r w:rsidRPr="00914D55">
              <w:rPr>
                <w:rFonts w:ascii="Times New Roman" w:hAnsi="Times New Roman" w:cs="Times New Roman"/>
                <w:kern w:val="0"/>
                <w14:ligatures w14:val="none"/>
              </w:rPr>
              <w:t>sertifikatas, arba kitas lygiavertis dokumentas, įrodantis projekto vadovo kvalifikaciją.</w:t>
            </w:r>
          </w:p>
        </w:tc>
        <w:tc>
          <w:tcPr>
            <w:tcW w:w="3543" w:type="dxa"/>
          </w:tcPr>
          <w:p w14:paraId="626809E8"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lastRenderedPageBreak/>
              <w:t>Tiekėjo specialistai.</w:t>
            </w:r>
          </w:p>
          <w:p w14:paraId="4C50F986"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59816744"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54637085"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05E08FD6"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12FABF57"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388B21BB"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4C99D475" w14:textId="77777777" w:rsidR="00DB2047" w:rsidRPr="00914D55" w:rsidRDefault="00DB2047" w:rsidP="00DB2047">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914D5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specialistai privalo atitikti nustatytus</w:t>
            </w:r>
            <w:r w:rsidRPr="00914D55">
              <w:rPr>
                <w:rFonts w:ascii="Times New Roman" w:eastAsia="Calibri" w:hAnsi="Times New Roman" w:cs="Times New Roman"/>
                <w:b/>
                <w:bCs/>
                <w:color w:val="000000"/>
                <w:kern w:val="0"/>
                <w:szCs w:val="20"/>
                <w14:ligatures w14:val="none"/>
              </w:rPr>
              <w:t> </w:t>
            </w:r>
            <w:r w:rsidRPr="00914D55">
              <w:rPr>
                <w:rFonts w:ascii="Times New Roman" w:eastAsia="Calibri" w:hAnsi="Times New Roman" w:cs="Times New Roman"/>
                <w:bCs/>
                <w:color w:val="000000"/>
                <w:kern w:val="0"/>
                <w:szCs w:val="20"/>
                <w14:ligatures w14:val="none"/>
              </w:rPr>
              <w:t xml:space="preserve">reikalavimus, jeigu subtiekėjai (jų darbuotojai) patys vykdys tą pirkimo sutarties dalį, kuriai reikia nustatytos </w:t>
            </w:r>
            <w:r w:rsidRPr="00914D55">
              <w:rPr>
                <w:rFonts w:ascii="Times New Roman" w:eastAsia="Calibri" w:hAnsi="Times New Roman" w:cs="Times New Roman"/>
                <w:bCs/>
                <w:color w:val="000000"/>
                <w:kern w:val="0"/>
                <w:szCs w:val="20"/>
                <w14:ligatures w14:val="none"/>
              </w:rPr>
              <w:lastRenderedPageBreak/>
              <w:t>kvalifikacijos.</w:t>
            </w:r>
          </w:p>
        </w:tc>
      </w:tr>
      <w:tr w:rsidR="00DB2047" w:rsidRPr="00914D55" w14:paraId="5BAA9668" w14:textId="77777777" w:rsidTr="00AF5170">
        <w:tc>
          <w:tcPr>
            <w:tcW w:w="568" w:type="dxa"/>
          </w:tcPr>
          <w:p w14:paraId="57D32878" w14:textId="7FC46412" w:rsidR="00DB2047" w:rsidRPr="00914D55" w:rsidRDefault="00DB2047" w:rsidP="00DB2047">
            <w:pPr>
              <w:spacing w:line="259" w:lineRule="auto"/>
              <w:jc w:val="center"/>
              <w:rPr>
                <w:rFonts w:ascii="Times New Roman" w:hAnsi="Times New Roman" w:cs="Times New Roman"/>
                <w:color w:val="000000"/>
                <w:kern w:val="0"/>
                <w14:ligatures w14:val="none"/>
              </w:rPr>
            </w:pPr>
            <w:r w:rsidRPr="00914D55">
              <w:rPr>
                <w:rFonts w:ascii="Times New Roman" w:hAnsi="Times New Roman" w:cs="Times New Roman"/>
                <w:color w:val="000000"/>
                <w:kern w:val="0"/>
                <w14:ligatures w14:val="none"/>
              </w:rPr>
              <w:lastRenderedPageBreak/>
              <w:t>1.2</w:t>
            </w:r>
          </w:p>
        </w:tc>
        <w:tc>
          <w:tcPr>
            <w:tcW w:w="2835" w:type="dxa"/>
          </w:tcPr>
          <w:p w14:paraId="5AC474F5"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Tiekėjas pirkimo sutarties vykdymui turi paskirti ne mažiau kaip vieną specialistą</w:t>
            </w:r>
          </w:p>
          <w:p w14:paraId="3DC7D463"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Nr. 2 – </w:t>
            </w:r>
            <w:r w:rsidRPr="00914D55">
              <w:rPr>
                <w:rFonts w:ascii="Times New Roman" w:hAnsi="Times New Roman" w:cs="Times New Roman"/>
                <w:b/>
                <w:bCs/>
                <w:kern w:val="0"/>
                <w14:ligatures w14:val="none"/>
              </w:rPr>
              <w:t>Veiklos analitiką</w:t>
            </w:r>
            <w:r w:rsidRPr="00914D55">
              <w:rPr>
                <w:rFonts w:ascii="Times New Roman" w:hAnsi="Times New Roman" w:cs="Times New Roman"/>
                <w:kern w:val="0"/>
                <w14:ligatures w14:val="none"/>
              </w:rPr>
              <w:t xml:space="preserve">, kuris: </w:t>
            </w:r>
          </w:p>
          <w:p w14:paraId="362BBDB2"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1) turi turėti ne trumpesnę kaip 1 (vienerių) metų patirtį  vykdant bent 1 (vienos) informacinės sistemos kūrimo (vystymo, tobulinimo) ir (arba) priežiūros ir palaikymo paslaugų teikimo sutartį, kurios įgyvendinimo metu jis vykdė veiklos procesų analizės darbus.</w:t>
            </w:r>
          </w:p>
          <w:p w14:paraId="47192670" w14:textId="77777777" w:rsidR="00DB2047" w:rsidRPr="00914D55" w:rsidRDefault="00DB2047" w:rsidP="00DB2047">
            <w:pPr>
              <w:spacing w:after="0" w:line="240" w:lineRule="auto"/>
              <w:jc w:val="both"/>
              <w:rPr>
                <w:rFonts w:ascii="Times New Roman" w:hAnsi="Times New Roman" w:cs="Times New Roman"/>
                <w:kern w:val="0"/>
                <w14:ligatures w14:val="none"/>
              </w:rPr>
            </w:pPr>
          </w:p>
        </w:tc>
        <w:tc>
          <w:tcPr>
            <w:tcW w:w="3544" w:type="dxa"/>
          </w:tcPr>
          <w:p w14:paraId="2AE4692F"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Pateikiami dokumentai:</w:t>
            </w:r>
          </w:p>
          <w:p w14:paraId="17A40964"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1)</w:t>
            </w:r>
            <w:r w:rsidRPr="00914D55">
              <w:rPr>
                <w:rFonts w:ascii="Times New Roman" w:hAnsi="Times New Roman" w:cs="Times New Roman"/>
                <w:kern w:val="0"/>
                <w14:ligatures w14:val="none"/>
              </w:rPr>
              <w:tab/>
              <w:t>sutarties vykdymui paskirto specialisto gyvenimo  aprašymas, pagal  Konkurso sąlygų    6 priede pateiktą formą;</w:t>
            </w:r>
          </w:p>
          <w:p w14:paraId="0B090897"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2) užsakovo pažyma arba darbdavio (jeigu specialistas vykdė įmonės vidaus darbus) 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 kontaktinius asmenis, galinčius pateikti papildomą informaciją arba ją patvirtinti.</w:t>
            </w:r>
          </w:p>
          <w:p w14:paraId="749B325D" w14:textId="77777777" w:rsidR="00DB2047" w:rsidRPr="00914D55" w:rsidRDefault="00DB2047" w:rsidP="00DB2047">
            <w:pPr>
              <w:spacing w:after="0" w:line="240" w:lineRule="auto"/>
              <w:jc w:val="both"/>
              <w:rPr>
                <w:rFonts w:ascii="Times New Roman" w:hAnsi="Times New Roman" w:cs="Times New Roman"/>
                <w:kern w:val="0"/>
                <w14:ligatures w14:val="none"/>
              </w:rPr>
            </w:pPr>
          </w:p>
        </w:tc>
        <w:tc>
          <w:tcPr>
            <w:tcW w:w="3543" w:type="dxa"/>
          </w:tcPr>
          <w:p w14:paraId="00E80BC1"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Tiekėjo specialistai.</w:t>
            </w:r>
          </w:p>
          <w:p w14:paraId="6117A93A"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63C4062A"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722D545E"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500A958E"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411848B8"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Tiekėjas gali remtis kitų ūkio subjektų pajėgumais tik tuo atveju, jeigu tie subjektai patys vykdys tą pirkimo sutarties dalį, kuriai reikia jų turimų pajėgumų.</w:t>
            </w:r>
          </w:p>
        </w:tc>
      </w:tr>
      <w:tr w:rsidR="00DB2047" w:rsidRPr="00914D55" w14:paraId="632CACB4" w14:textId="77777777" w:rsidTr="00AF5170">
        <w:tc>
          <w:tcPr>
            <w:tcW w:w="568" w:type="dxa"/>
          </w:tcPr>
          <w:p w14:paraId="3A58EC46" w14:textId="2C4012E2" w:rsidR="00DB2047" w:rsidRPr="00914D55" w:rsidRDefault="00DB2047" w:rsidP="00DB2047">
            <w:pPr>
              <w:spacing w:line="259" w:lineRule="auto"/>
              <w:rPr>
                <w:rFonts w:ascii="Times New Roman" w:hAnsi="Times New Roman" w:cs="Times New Roman"/>
                <w:kern w:val="0"/>
                <w14:ligatures w14:val="none"/>
              </w:rPr>
            </w:pPr>
            <w:r w:rsidRPr="00914D55">
              <w:rPr>
                <w:rFonts w:ascii="Times New Roman" w:hAnsi="Times New Roman" w:cs="Times New Roman"/>
                <w:kern w:val="0"/>
                <w14:ligatures w14:val="none"/>
              </w:rPr>
              <w:t>1.3</w:t>
            </w:r>
          </w:p>
          <w:p w14:paraId="006D00C4" w14:textId="77777777" w:rsidR="00DB2047" w:rsidRPr="00914D55" w:rsidRDefault="00DB2047" w:rsidP="00DB2047">
            <w:pPr>
              <w:spacing w:line="259" w:lineRule="auto"/>
              <w:rPr>
                <w:rFonts w:ascii="Times New Roman" w:hAnsi="Times New Roman" w:cs="Times New Roman"/>
                <w:kern w:val="0"/>
                <w14:ligatures w14:val="none"/>
              </w:rPr>
            </w:pPr>
          </w:p>
          <w:p w14:paraId="70C30FAE" w14:textId="77777777" w:rsidR="00DB2047" w:rsidRPr="00914D55" w:rsidRDefault="00DB2047" w:rsidP="00DB2047">
            <w:pPr>
              <w:spacing w:line="259" w:lineRule="auto"/>
              <w:rPr>
                <w:rFonts w:ascii="Times New Roman" w:hAnsi="Times New Roman" w:cs="Times New Roman"/>
                <w:kern w:val="0"/>
                <w14:ligatures w14:val="none"/>
              </w:rPr>
            </w:pPr>
          </w:p>
        </w:tc>
        <w:tc>
          <w:tcPr>
            <w:tcW w:w="2835" w:type="dxa"/>
          </w:tcPr>
          <w:p w14:paraId="063D7410"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Tiekėjas pirkimo sutarties vykdymui turi paskirti ne mažiau kaip vieną specialistą Nr. 3 – </w:t>
            </w:r>
            <w:r w:rsidRPr="00914D55">
              <w:rPr>
                <w:rFonts w:ascii="Times New Roman" w:hAnsi="Times New Roman" w:cs="Times New Roman"/>
                <w:b/>
                <w:bCs/>
                <w:kern w:val="0"/>
                <w14:ligatures w14:val="none"/>
              </w:rPr>
              <w:t>Programuotoją</w:t>
            </w:r>
            <w:r w:rsidRPr="00914D55">
              <w:rPr>
                <w:rFonts w:ascii="Times New Roman" w:hAnsi="Times New Roman" w:cs="Times New Roman"/>
                <w:kern w:val="0"/>
                <w14:ligatures w14:val="none"/>
              </w:rPr>
              <w:t>, kuris turi:</w:t>
            </w:r>
          </w:p>
          <w:p w14:paraId="7E9A2D66"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1) tarptautiniu mastu informacinių technologijų projektų pripažįstamą programuotojo kvalifikaciją;</w:t>
            </w:r>
          </w:p>
          <w:p w14:paraId="7BCCACF8" w14:textId="77777777" w:rsidR="00DB2047" w:rsidRPr="00914D55" w:rsidRDefault="00DB2047" w:rsidP="00DB2047">
            <w:pPr>
              <w:spacing w:after="0" w:line="240" w:lineRule="auto"/>
              <w:jc w:val="both"/>
              <w:rPr>
                <w:rFonts w:ascii="Times New Roman" w:hAnsi="Times New Roman" w:cs="Times New Roman"/>
                <w:kern w:val="0"/>
                <w:sz w:val="22"/>
                <w:szCs w:val="22"/>
                <w14:ligatures w14:val="none"/>
              </w:rPr>
            </w:pPr>
          </w:p>
          <w:p w14:paraId="76149D4D" w14:textId="77777777" w:rsidR="00DB2047" w:rsidRPr="00914D55" w:rsidRDefault="00DB2047" w:rsidP="00AF5170">
            <w:pPr>
              <w:numPr>
                <w:ilvl w:val="0"/>
                <w:numId w:val="36"/>
              </w:numPr>
              <w:spacing w:after="0" w:line="240" w:lineRule="auto"/>
              <w:ind w:left="0" w:firstLine="0"/>
              <w:contextualSpacing/>
              <w:jc w:val="both"/>
              <w:rPr>
                <w:rFonts w:ascii="Times New Roman" w:hAnsi="Times New Roman" w:cs="Times New Roman"/>
                <w:kern w:val="0"/>
                <w:sz w:val="22"/>
                <w:szCs w:val="22"/>
                <w14:ligatures w14:val="none"/>
              </w:rPr>
            </w:pPr>
            <w:r w:rsidRPr="00914D55">
              <w:rPr>
                <w:rFonts w:ascii="Times New Roman" w:hAnsi="Times New Roman" w:cs="Times New Roman"/>
                <w:kern w:val="0"/>
                <w14:ligatures w14:val="none"/>
              </w:rPr>
              <w:t xml:space="preserve">ne trumpesnę kaip 1 (vienerių) metų </w:t>
            </w:r>
            <w:r w:rsidRPr="00914D55">
              <w:rPr>
                <w:rFonts w:ascii="Times New Roman" w:eastAsia="Times New Roman" w:hAnsi="Times New Roman" w:cs="Times New Roman"/>
                <w:color w:val="000000" w:themeColor="text1"/>
                <w:kern w:val="0"/>
                <w14:ligatures w14:val="none"/>
              </w:rPr>
              <w:t xml:space="preserve">programavimo patirtį, naudojant </w:t>
            </w:r>
            <w:r w:rsidRPr="00914D55">
              <w:rPr>
                <w:rFonts w:ascii="Times New Roman" w:eastAsia="Times New Roman" w:hAnsi="Times New Roman" w:cs="Times New Roman"/>
                <w:i/>
                <w:iCs/>
                <w:color w:val="000000" w:themeColor="text1"/>
                <w:kern w:val="0"/>
                <w14:ligatures w14:val="none"/>
              </w:rPr>
              <w:t xml:space="preserve">JAVA </w:t>
            </w:r>
            <w:r w:rsidRPr="00914D55">
              <w:rPr>
                <w:rFonts w:ascii="Times New Roman" w:eastAsia="Times New Roman" w:hAnsi="Times New Roman" w:cs="Times New Roman"/>
                <w:color w:val="000000" w:themeColor="text1"/>
                <w:kern w:val="0"/>
                <w14:ligatures w14:val="none"/>
              </w:rPr>
              <w:t>taikomųjų programų kūrimo technologijas.</w:t>
            </w:r>
          </w:p>
          <w:p w14:paraId="0FE392E1" w14:textId="77777777" w:rsidR="00DB2047" w:rsidRPr="00914D55" w:rsidRDefault="00DB2047" w:rsidP="00DB2047">
            <w:pPr>
              <w:widowControl w:val="0"/>
              <w:tabs>
                <w:tab w:val="left" w:pos="177"/>
              </w:tabs>
              <w:suppressAutoHyphens/>
              <w:spacing w:after="0" w:line="240" w:lineRule="auto"/>
              <w:jc w:val="both"/>
              <w:outlineLvl w:val="1"/>
              <w:rPr>
                <w:rFonts w:ascii="Times New Roman" w:hAnsi="Times New Roman" w:cs="Times New Roman"/>
                <w:kern w:val="0"/>
                <w14:ligatures w14:val="none"/>
              </w:rPr>
            </w:pPr>
          </w:p>
        </w:tc>
        <w:tc>
          <w:tcPr>
            <w:tcW w:w="3544" w:type="dxa"/>
          </w:tcPr>
          <w:p w14:paraId="2886779D"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Pateikiami dokumentai:</w:t>
            </w:r>
          </w:p>
          <w:p w14:paraId="49A78C83" w14:textId="77777777" w:rsidR="00DB2047" w:rsidRPr="00914D55" w:rsidRDefault="00DB2047" w:rsidP="00DB2047">
            <w:pPr>
              <w:pBdr>
                <w:between w:val="nil"/>
              </w:pBdr>
              <w:tabs>
                <w:tab w:val="left" w:pos="0"/>
                <w:tab w:val="left" w:pos="317"/>
              </w:tabs>
              <w:spacing w:line="259" w:lineRule="auto"/>
              <w:ind w:left="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1) sutarties vykdymui paskirto specialisto gyvenimo  aprašymas, pagal  Konkurso sąlygų    6 priede pateiktą formą;</w:t>
            </w:r>
          </w:p>
          <w:p w14:paraId="3BC66C8F" w14:textId="77777777" w:rsidR="00DB2047" w:rsidRPr="00914D55" w:rsidRDefault="00DB2047" w:rsidP="00DB2047">
            <w:pPr>
              <w:spacing w:line="259" w:lineRule="auto"/>
              <w:jc w:val="both"/>
              <w:rPr>
                <w:rFonts w:ascii="Times New Roman" w:eastAsia="Calibri" w:hAnsi="Times New Roman" w:cs="Times New Roman"/>
                <w:color w:val="000000"/>
                <w:kern w:val="0"/>
                <w14:ligatures w14:val="none"/>
              </w:rPr>
            </w:pPr>
            <w:r w:rsidRPr="00914D55">
              <w:rPr>
                <w:rFonts w:ascii="Times New Roman" w:hAnsi="Times New Roman" w:cs="Times New Roman"/>
                <w:kern w:val="0"/>
                <w14:ligatures w14:val="none"/>
              </w:rPr>
              <w:t xml:space="preserve">2) </w:t>
            </w:r>
            <w:r w:rsidRPr="00914D55">
              <w:rPr>
                <w:rFonts w:ascii="Times New Roman" w:eastAsia="Calibri" w:hAnsi="Times New Roman" w:cs="Times New Roman"/>
                <w:color w:val="000000"/>
                <w:kern w:val="0"/>
                <w14:ligatures w14:val="none"/>
              </w:rPr>
              <w:t>Programuotojo kvalifikaciją įrodantis sertifikata</w:t>
            </w:r>
            <w:r w:rsidRPr="00914D55">
              <w:rPr>
                <w:rFonts w:ascii="Times New Roman" w:eastAsia="Calibri" w:hAnsi="Times New Roman" w:cs="Times New Roman"/>
                <w:b/>
                <w:bCs/>
                <w:i/>
                <w:iCs/>
                <w:color w:val="000000"/>
                <w:kern w:val="0"/>
                <w14:ligatures w14:val="none"/>
              </w:rPr>
              <w:t xml:space="preserve">s </w:t>
            </w:r>
            <w:proofErr w:type="spellStart"/>
            <w:r w:rsidRPr="00914D55">
              <w:rPr>
                <w:rFonts w:ascii="Times New Roman" w:hAnsi="Times New Roman" w:cs="Times New Roman"/>
                <w:i/>
                <w:iCs/>
                <w:kern w:val="0"/>
                <w14:ligatures w14:val="none"/>
              </w:rPr>
              <w:t>Oracle</w:t>
            </w:r>
            <w:proofErr w:type="spellEnd"/>
            <w:r w:rsidRPr="00914D55">
              <w:rPr>
                <w:rFonts w:ascii="Times New Roman" w:hAnsi="Times New Roman" w:cs="Times New Roman"/>
                <w:i/>
                <w:iCs/>
                <w:kern w:val="0"/>
                <w14:ligatures w14:val="none"/>
              </w:rPr>
              <w:t xml:space="preserve"> </w:t>
            </w:r>
            <w:proofErr w:type="spellStart"/>
            <w:r w:rsidRPr="00914D55">
              <w:rPr>
                <w:rFonts w:ascii="Times New Roman" w:hAnsi="Times New Roman" w:cs="Times New Roman"/>
                <w:i/>
                <w:iCs/>
                <w:kern w:val="0"/>
                <w14:ligatures w14:val="none"/>
              </w:rPr>
              <w:t>Certified</w:t>
            </w:r>
            <w:proofErr w:type="spellEnd"/>
            <w:r w:rsidRPr="00914D55">
              <w:rPr>
                <w:rFonts w:ascii="Times New Roman" w:hAnsi="Times New Roman" w:cs="Times New Roman"/>
                <w:i/>
                <w:iCs/>
                <w:kern w:val="0"/>
                <w14:ligatures w14:val="none"/>
              </w:rPr>
              <w:t xml:space="preserve"> Professional, Java SE 8 </w:t>
            </w:r>
            <w:proofErr w:type="spellStart"/>
            <w:r w:rsidRPr="00914D55">
              <w:rPr>
                <w:rFonts w:ascii="Times New Roman" w:hAnsi="Times New Roman" w:cs="Times New Roman"/>
                <w:i/>
                <w:iCs/>
                <w:kern w:val="0"/>
                <w14:ligatures w14:val="none"/>
              </w:rPr>
              <w:t>Programmer</w:t>
            </w:r>
            <w:proofErr w:type="spellEnd"/>
            <w:r w:rsidRPr="00914D55" w:rsidDel="00BD5ABE">
              <w:rPr>
                <w:rFonts w:ascii="Times New Roman" w:eastAsia="Times New Roman" w:hAnsi="Times New Roman" w:cs="Times New Roman"/>
                <w:b/>
                <w:bCs/>
                <w:i/>
                <w:iCs/>
                <w:color w:val="000000"/>
                <w:kern w:val="0"/>
                <w14:ligatures w14:val="none"/>
              </w:rPr>
              <w:t xml:space="preserve"> </w:t>
            </w:r>
            <w:r w:rsidRPr="00914D55">
              <w:rPr>
                <w:rFonts w:ascii="Times New Roman" w:eastAsia="Times New Roman" w:hAnsi="Times New Roman" w:cs="Times New Roman"/>
                <w:color w:val="000000"/>
                <w:kern w:val="0"/>
                <w14:ligatures w14:val="none"/>
              </w:rPr>
              <w:t>arba kitas lygiavertis dokumentas, įrodantis programuotojo kvalifikaciją;</w:t>
            </w:r>
          </w:p>
          <w:p w14:paraId="463F842A" w14:textId="77777777" w:rsidR="00DB2047" w:rsidRPr="00914D55" w:rsidRDefault="00DB2047" w:rsidP="00DB2047">
            <w:pPr>
              <w:spacing w:after="0" w:line="240" w:lineRule="auto"/>
              <w:jc w:val="both"/>
              <w:rPr>
                <w:rFonts w:ascii="Times New Roman" w:hAnsi="Times New Roman" w:cs="Times New Roman"/>
                <w:b/>
                <w:bCs/>
                <w:iCs/>
                <w:kern w:val="0"/>
                <w14:ligatures w14:val="none"/>
              </w:rPr>
            </w:pPr>
            <w:r w:rsidRPr="00914D55">
              <w:rPr>
                <w:rFonts w:ascii="Times New Roman" w:hAnsi="Times New Roman" w:cs="Times New Roman"/>
                <w:kern w:val="0"/>
                <w14:ligatures w14:val="none"/>
              </w:rPr>
              <w:t xml:space="preserve">3) užsakovo pažyma arba darbdavio (jeigu specialistas vykdė įmonės vidaus darbus) 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w:t>
            </w:r>
            <w:r w:rsidRPr="00914D55">
              <w:rPr>
                <w:rFonts w:ascii="Times New Roman" w:hAnsi="Times New Roman" w:cs="Times New Roman"/>
                <w:kern w:val="0"/>
                <w14:ligatures w14:val="none"/>
              </w:rPr>
              <w:lastRenderedPageBreak/>
              <w:t>turi nurodyti paslaugų objektą, paslaugų trukmę ir jos teikimo metu atliktas funkcijas, kontaktinius asmenis, galinčius pateikti papildomą informaciją arba ją patvirtinti.</w:t>
            </w:r>
          </w:p>
        </w:tc>
        <w:tc>
          <w:tcPr>
            <w:tcW w:w="3543" w:type="dxa"/>
          </w:tcPr>
          <w:p w14:paraId="0DBE0D69"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lastRenderedPageBreak/>
              <w:t>Tiekėjo specialistai.</w:t>
            </w:r>
          </w:p>
          <w:p w14:paraId="4F1539EE"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7C5C2F8E"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77996174"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523C9D8B"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7A74C7D1"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6D229376"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627FFD7E" w14:textId="77777777" w:rsidR="00DB2047" w:rsidRPr="00914D55" w:rsidRDefault="00DB2047" w:rsidP="00DB2047">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914D5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w:t>
            </w:r>
            <w:r w:rsidRPr="00914D55">
              <w:rPr>
                <w:rFonts w:ascii="Times New Roman" w:eastAsia="Calibri" w:hAnsi="Times New Roman" w:cs="Times New Roman"/>
                <w:bCs/>
                <w:color w:val="000000"/>
                <w:kern w:val="0"/>
                <w:szCs w:val="20"/>
                <w14:ligatures w14:val="none"/>
              </w:rPr>
              <w:lastRenderedPageBreak/>
              <w:t>specialistai privalo atitikti nustatytus</w:t>
            </w:r>
            <w:r w:rsidRPr="00914D55">
              <w:rPr>
                <w:rFonts w:ascii="Times New Roman" w:eastAsia="Calibri" w:hAnsi="Times New Roman" w:cs="Times New Roman"/>
                <w:b/>
                <w:bCs/>
                <w:color w:val="000000"/>
                <w:kern w:val="0"/>
                <w:szCs w:val="20"/>
                <w14:ligatures w14:val="none"/>
              </w:rPr>
              <w:t> </w:t>
            </w:r>
            <w:r w:rsidRPr="00914D55">
              <w:rPr>
                <w:rFonts w:ascii="Times New Roman" w:eastAsia="Calibri" w:hAnsi="Times New Roman" w:cs="Times New Roman"/>
                <w:bCs/>
                <w:color w:val="000000"/>
                <w:kern w:val="0"/>
                <w:szCs w:val="20"/>
                <w14:ligatures w14:val="none"/>
              </w:rPr>
              <w:t>reikalavimus, jeigu subtiekėjai (jų darbuotojai) patys vykdys tą pirkimo sutarties dalį, kuriai reikia nustatytos kvalifikacijos.</w:t>
            </w:r>
          </w:p>
        </w:tc>
      </w:tr>
      <w:tr w:rsidR="00DB2047" w:rsidRPr="00914D55" w14:paraId="77366EB2" w14:textId="77777777" w:rsidTr="00AF5170">
        <w:tc>
          <w:tcPr>
            <w:tcW w:w="568" w:type="dxa"/>
          </w:tcPr>
          <w:p w14:paraId="43EA5EBD" w14:textId="480039AC" w:rsidR="00DB2047" w:rsidRPr="00914D55" w:rsidRDefault="00DB2047" w:rsidP="00DB2047">
            <w:pPr>
              <w:spacing w:line="259" w:lineRule="auto"/>
              <w:rPr>
                <w:rFonts w:ascii="Times New Roman" w:hAnsi="Times New Roman" w:cs="Times New Roman"/>
                <w:kern w:val="0"/>
                <w14:ligatures w14:val="none"/>
              </w:rPr>
            </w:pPr>
            <w:r w:rsidRPr="00914D55">
              <w:rPr>
                <w:rFonts w:ascii="Times New Roman" w:hAnsi="Times New Roman" w:cs="Times New Roman"/>
                <w:kern w:val="0"/>
                <w14:ligatures w14:val="none"/>
              </w:rPr>
              <w:lastRenderedPageBreak/>
              <w:t>1.4</w:t>
            </w:r>
          </w:p>
          <w:p w14:paraId="11416157" w14:textId="77777777" w:rsidR="00DB2047" w:rsidRPr="00914D55" w:rsidRDefault="00DB2047" w:rsidP="00DB2047">
            <w:pPr>
              <w:spacing w:line="259" w:lineRule="auto"/>
              <w:rPr>
                <w:rFonts w:ascii="Times New Roman" w:hAnsi="Times New Roman" w:cs="Times New Roman"/>
                <w:kern w:val="0"/>
                <w14:ligatures w14:val="none"/>
              </w:rPr>
            </w:pPr>
          </w:p>
        </w:tc>
        <w:tc>
          <w:tcPr>
            <w:tcW w:w="2835" w:type="dxa"/>
          </w:tcPr>
          <w:p w14:paraId="143FF091"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Tiekėjas pirkimo sutarties vykdymui turi paskirti ne mažiau kaip vieną specialistą Nr. 4 – </w:t>
            </w:r>
            <w:r w:rsidRPr="00914D55">
              <w:rPr>
                <w:rFonts w:ascii="Times New Roman" w:hAnsi="Times New Roman" w:cs="Times New Roman"/>
                <w:b/>
                <w:bCs/>
                <w:kern w:val="0"/>
                <w14:ligatures w14:val="none"/>
              </w:rPr>
              <w:t>Integravimo specialistą</w:t>
            </w:r>
            <w:r w:rsidRPr="00914D55">
              <w:rPr>
                <w:rFonts w:ascii="Times New Roman" w:hAnsi="Times New Roman" w:cs="Times New Roman"/>
                <w:kern w:val="0"/>
                <w14:ligatures w14:val="none"/>
              </w:rPr>
              <w:t>, kuris turi:</w:t>
            </w:r>
          </w:p>
          <w:p w14:paraId="73FCB9B9"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416DE040" w14:textId="77777777" w:rsidR="00DB2047" w:rsidRPr="00914D55" w:rsidRDefault="00DB2047" w:rsidP="00DB2047">
            <w:pPr>
              <w:spacing w:line="257" w:lineRule="auto"/>
              <w:jc w:val="both"/>
              <w:rPr>
                <w:rFonts w:ascii="Times New Roman" w:eastAsia="Times New Roman" w:hAnsi="Times New Roman" w:cs="Times New Roman"/>
                <w:color w:val="000000" w:themeColor="text1"/>
                <w:kern w:val="0"/>
                <w:sz w:val="22"/>
                <w:szCs w:val="22"/>
                <w14:ligatures w14:val="none"/>
              </w:rPr>
            </w:pPr>
            <w:r w:rsidRPr="00914D55">
              <w:rPr>
                <w:rFonts w:ascii="Times New Roman" w:eastAsia="Times New Roman" w:hAnsi="Times New Roman" w:cs="Times New Roman"/>
                <w:color w:val="000000" w:themeColor="text1"/>
                <w:kern w:val="0"/>
                <w14:ligatures w14:val="none"/>
              </w:rPr>
              <w:t xml:space="preserve">1) turi turėti ne trumpesnę nei 1 (vienerių) metų praktinę patirtį kuriant IT sistemų sprendimus, pagrįstus į paslaugas orientuotos architektūros (angl. </w:t>
            </w:r>
            <w:proofErr w:type="spellStart"/>
            <w:r w:rsidRPr="00914D55">
              <w:rPr>
                <w:rFonts w:ascii="Times New Roman" w:eastAsia="Times New Roman" w:hAnsi="Times New Roman" w:cs="Times New Roman"/>
                <w:color w:val="000000" w:themeColor="text1"/>
                <w:kern w:val="0"/>
                <w14:ligatures w14:val="none"/>
              </w:rPr>
              <w:t>Service</w:t>
            </w:r>
            <w:proofErr w:type="spellEnd"/>
            <w:r w:rsidRPr="00914D55">
              <w:rPr>
                <w:rFonts w:ascii="Times New Roman" w:eastAsia="Times New Roman" w:hAnsi="Times New Roman" w:cs="Times New Roman"/>
                <w:color w:val="000000" w:themeColor="text1"/>
                <w:kern w:val="0"/>
                <w14:ligatures w14:val="none"/>
              </w:rPr>
              <w:t xml:space="preserve"> </w:t>
            </w:r>
            <w:proofErr w:type="spellStart"/>
            <w:r w:rsidRPr="00914D55">
              <w:rPr>
                <w:rFonts w:ascii="Times New Roman" w:eastAsia="Times New Roman" w:hAnsi="Times New Roman" w:cs="Times New Roman"/>
                <w:color w:val="000000" w:themeColor="text1"/>
                <w:kern w:val="0"/>
                <w14:ligatures w14:val="none"/>
              </w:rPr>
              <w:t>Oriented</w:t>
            </w:r>
            <w:proofErr w:type="spellEnd"/>
            <w:r w:rsidRPr="00914D55">
              <w:rPr>
                <w:rFonts w:ascii="Times New Roman" w:eastAsia="Times New Roman" w:hAnsi="Times New Roman" w:cs="Times New Roman"/>
                <w:color w:val="000000" w:themeColor="text1"/>
                <w:kern w:val="0"/>
                <w14:ligatures w14:val="none"/>
              </w:rPr>
              <w:t xml:space="preserve"> </w:t>
            </w:r>
            <w:proofErr w:type="spellStart"/>
            <w:r w:rsidRPr="00914D55">
              <w:rPr>
                <w:rFonts w:ascii="Times New Roman" w:eastAsia="Times New Roman" w:hAnsi="Times New Roman" w:cs="Times New Roman"/>
                <w:color w:val="000000" w:themeColor="text1"/>
                <w:kern w:val="0"/>
                <w14:ligatures w14:val="none"/>
              </w:rPr>
              <w:t>Architecture</w:t>
            </w:r>
            <w:proofErr w:type="spellEnd"/>
            <w:r w:rsidRPr="00914D55">
              <w:rPr>
                <w:rFonts w:ascii="Times New Roman" w:eastAsia="Times New Roman" w:hAnsi="Times New Roman" w:cs="Times New Roman"/>
                <w:color w:val="000000" w:themeColor="text1"/>
                <w:kern w:val="0"/>
                <w14:ligatures w14:val="none"/>
              </w:rPr>
              <w:t>, SOA) principais.</w:t>
            </w:r>
          </w:p>
          <w:p w14:paraId="2F40BC69" w14:textId="77777777" w:rsidR="00DB2047" w:rsidRPr="00914D55" w:rsidRDefault="00DB2047" w:rsidP="00DB2047">
            <w:pPr>
              <w:spacing w:after="0" w:line="240" w:lineRule="auto"/>
              <w:jc w:val="both"/>
              <w:rPr>
                <w:rFonts w:ascii="Times New Roman" w:hAnsi="Times New Roman" w:cs="Times New Roman"/>
                <w:kern w:val="0"/>
                <w:sz w:val="22"/>
                <w:szCs w:val="22"/>
                <w14:ligatures w14:val="none"/>
              </w:rPr>
            </w:pPr>
          </w:p>
          <w:p w14:paraId="6188D4B8" w14:textId="77777777" w:rsidR="00DB2047" w:rsidRPr="00914D55" w:rsidRDefault="00DB2047" w:rsidP="00DB2047">
            <w:pPr>
              <w:spacing w:after="0" w:line="240" w:lineRule="auto"/>
              <w:jc w:val="both"/>
              <w:rPr>
                <w:rFonts w:ascii="Times New Roman" w:hAnsi="Times New Roman" w:cs="Times New Roman"/>
                <w:kern w:val="0"/>
                <w14:ligatures w14:val="none"/>
              </w:rPr>
            </w:pPr>
          </w:p>
        </w:tc>
        <w:tc>
          <w:tcPr>
            <w:tcW w:w="3544" w:type="dxa"/>
          </w:tcPr>
          <w:p w14:paraId="5955891C" w14:textId="77777777" w:rsidR="00DB2047" w:rsidRPr="00914D55" w:rsidRDefault="00DB2047" w:rsidP="00DB2047">
            <w:pPr>
              <w:spacing w:after="0" w:line="240" w:lineRule="auto"/>
              <w:rPr>
                <w:rFonts w:ascii="Times New Roman" w:hAnsi="Times New Roman" w:cs="Times New Roman"/>
                <w:b/>
                <w:bCs/>
                <w:iCs/>
                <w:kern w:val="0"/>
                <w14:ligatures w14:val="none"/>
              </w:rPr>
            </w:pPr>
            <w:r w:rsidRPr="00914D55">
              <w:rPr>
                <w:rFonts w:ascii="Times New Roman" w:hAnsi="Times New Roman" w:cs="Times New Roman"/>
                <w:b/>
                <w:bCs/>
                <w:iCs/>
                <w:kern w:val="0"/>
                <w14:ligatures w14:val="none"/>
              </w:rPr>
              <w:t>Pateikiami dokumentai:</w:t>
            </w:r>
          </w:p>
          <w:p w14:paraId="4179D116" w14:textId="77777777" w:rsidR="00DB2047" w:rsidRPr="00914D55" w:rsidRDefault="00DB2047" w:rsidP="00DB2047">
            <w:pPr>
              <w:spacing w:after="0" w:line="240" w:lineRule="auto"/>
              <w:jc w:val="both"/>
              <w:rPr>
                <w:rFonts w:ascii="Times New Roman" w:hAnsi="Times New Roman" w:cs="Times New Roman"/>
                <w:iCs/>
                <w:kern w:val="0"/>
                <w14:ligatures w14:val="none"/>
              </w:rPr>
            </w:pPr>
            <w:r w:rsidRPr="00914D55">
              <w:rPr>
                <w:rFonts w:ascii="Times New Roman" w:hAnsi="Times New Roman" w:cs="Times New Roman"/>
                <w:iCs/>
                <w:kern w:val="0"/>
                <w14:ligatures w14:val="none"/>
              </w:rPr>
              <w:t>1) sutarties vykdymui paskirto specialisto gyvenimo  aprašymas, pagal  Konkurso sąlygų  6 priede pateiktą formą;</w:t>
            </w:r>
          </w:p>
          <w:p w14:paraId="795711A1"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1C4C491F" w14:textId="77777777" w:rsidR="00DB2047" w:rsidRPr="00914D55" w:rsidRDefault="00DB2047" w:rsidP="00DB2047">
            <w:pPr>
              <w:spacing w:after="0" w:line="240" w:lineRule="auto"/>
              <w:jc w:val="both"/>
              <w:rPr>
                <w:rFonts w:ascii="Times New Roman" w:hAnsi="Times New Roman" w:cs="Times New Roman"/>
                <w:b/>
                <w:bCs/>
                <w:iCs/>
                <w:kern w:val="0"/>
                <w14:ligatures w14:val="none"/>
              </w:rPr>
            </w:pPr>
            <w:r w:rsidRPr="00914D55">
              <w:rPr>
                <w:rFonts w:ascii="Times New Roman" w:hAnsi="Times New Roman" w:cs="Times New Roman"/>
                <w:kern w:val="0"/>
                <w14:ligatures w14:val="none"/>
              </w:rPr>
              <w:t xml:space="preserve">2) </w:t>
            </w:r>
            <w:r w:rsidRPr="00914D55">
              <w:rPr>
                <w:rFonts w:ascii="Times New Roman" w:hAnsi="Times New Roman" w:cs="Times New Roman"/>
                <w:color w:val="000000"/>
                <w:kern w:val="0"/>
                <w14:ligatures w14:val="none"/>
              </w:rPr>
              <w:t xml:space="preserve">užsakovo pažyma arba darbdavio </w:t>
            </w:r>
            <w:r w:rsidRPr="00914D55">
              <w:rPr>
                <w:rFonts w:ascii="Times New Roman" w:eastAsia="Calibri" w:hAnsi="Times New Roman" w:cs="Times New Roman"/>
                <w:color w:val="000000"/>
                <w:kern w:val="0"/>
                <w14:ligatures w14:val="none"/>
              </w:rPr>
              <w:t xml:space="preserve">(jeigu specialistas vykdė įmonės vidaus darbus) </w:t>
            </w:r>
            <w:r w:rsidRPr="00914D55">
              <w:rPr>
                <w:rFonts w:ascii="Times New Roman" w:hAnsi="Times New Roman" w:cs="Times New Roman"/>
                <w:color w:val="000000"/>
                <w:kern w:val="0"/>
                <w14:ligatures w14:val="none"/>
              </w:rPr>
              <w:t>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w:t>
            </w:r>
            <w:r w:rsidRPr="00914D55">
              <w:rPr>
                <w:rFonts w:ascii="Times New Roman" w:hAnsi="Times New Roman" w:cs="Times New Roman"/>
                <w:kern w:val="0"/>
                <w14:ligatures w14:val="none"/>
              </w:rPr>
              <w:t xml:space="preserve"> </w:t>
            </w:r>
            <w:r w:rsidRPr="00914D55">
              <w:rPr>
                <w:rFonts w:ascii="Times New Roman" w:hAnsi="Times New Roman" w:cs="Times New Roman"/>
                <w:color w:val="000000"/>
                <w:kern w:val="0"/>
                <w14:ligatures w14:val="none"/>
              </w:rPr>
              <w:t>kontaktinius asmenis, galinčius pateikti papildomą informaciją arba ją patvirtinti.</w:t>
            </w:r>
          </w:p>
        </w:tc>
        <w:tc>
          <w:tcPr>
            <w:tcW w:w="3543" w:type="dxa"/>
          </w:tcPr>
          <w:p w14:paraId="359DF903"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Tiekėjo specialistai.</w:t>
            </w:r>
          </w:p>
          <w:p w14:paraId="0866BE43"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689DBF78"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06C7421A"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253F9B51"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14362AED"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7D1977EC"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551A90EB" w14:textId="77777777" w:rsidR="00DB2047" w:rsidRPr="00914D55" w:rsidRDefault="00DB2047" w:rsidP="00DB2047">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914D5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specialistai privalo atitikti nustatytus</w:t>
            </w:r>
            <w:r w:rsidRPr="00914D55">
              <w:rPr>
                <w:rFonts w:ascii="Times New Roman" w:eastAsia="Calibri" w:hAnsi="Times New Roman" w:cs="Times New Roman"/>
                <w:b/>
                <w:bCs/>
                <w:color w:val="000000"/>
                <w:kern w:val="0"/>
                <w:szCs w:val="20"/>
                <w14:ligatures w14:val="none"/>
              </w:rPr>
              <w:t> </w:t>
            </w:r>
            <w:r w:rsidRPr="00914D55">
              <w:rPr>
                <w:rFonts w:ascii="Times New Roman" w:eastAsia="Calibri" w:hAnsi="Times New Roman" w:cs="Times New Roman"/>
                <w:bCs/>
                <w:color w:val="000000"/>
                <w:kern w:val="0"/>
                <w:szCs w:val="20"/>
                <w14:ligatures w14:val="none"/>
              </w:rPr>
              <w:t>reikalavimus, jeigu subtiekėjai (jų darbuotojai) patys vykdys tą pirkimo sutarties dalį, kuriai reikia nustatytos kvalifikacijos.</w:t>
            </w:r>
          </w:p>
        </w:tc>
      </w:tr>
    </w:tbl>
    <w:p w14:paraId="5FFF6952" w14:textId="77777777" w:rsidR="00816A2C" w:rsidRPr="00914D55" w:rsidRDefault="00816A2C"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7A30047D" w14:textId="77777777" w:rsidR="00816A2C" w:rsidRPr="00914D55"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26C5B0E4"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9770496"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4F0E3D66"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39908307"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F3AAD1F"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F565A0D"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76C940DD"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7844206"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28C40270"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00E5BB1"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6F86493"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D0E0DEA"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FE59CCE"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2DE3BC29"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79296497" w14:textId="6DBC7464"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4404ECF7" w14:textId="77777777"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4 priedas</w:t>
      </w:r>
    </w:p>
    <w:p w14:paraId="68164BA4" w14:textId="562C9B3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Nacionalinio saugumo reikalavimų atitikties </w:t>
      </w:r>
    </w:p>
    <w:p w14:paraId="3A60BBDA"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deklaracijos tipinė forma,</w:t>
      </w:r>
    </w:p>
    <w:p w14:paraId="2C137BE7"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patvirtinta Viešųjų pirkimų tarnybos </w:t>
      </w:r>
    </w:p>
    <w:p w14:paraId="0285215E"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direktoriaus 2022 m. gruodžio 29 d.</w:t>
      </w:r>
    </w:p>
    <w:p w14:paraId="485DBB76"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įsakymu Nr. 1S-233</w:t>
      </w:r>
    </w:p>
    <w:p w14:paraId="5116E6CF" w14:textId="77777777" w:rsidR="00816A2C" w:rsidRPr="00914D55"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914D55">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914D55"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p>
    <w:p w14:paraId="2BC99452" w14:textId="77777777" w:rsidR="00816A2C" w:rsidRPr="00914D55"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w:t>
      </w:r>
      <w:r w:rsidRPr="00914D55">
        <w:rPr>
          <w:rFonts w:ascii="Times New Roman" w:eastAsia="Calibri" w:hAnsi="Times New Roman" w:cs="Times New Roman"/>
          <w:i/>
          <w:iCs/>
          <w:kern w:val="0"/>
          <w14:ligatures w14:val="none"/>
        </w:rPr>
        <w:t>tiekėjo pavadinimas</w:t>
      </w:r>
      <w:r w:rsidRPr="00914D55">
        <w:rPr>
          <w:rFonts w:ascii="Times New Roman" w:eastAsia="Calibri" w:hAnsi="Times New Roman" w:cs="Times New Roman"/>
          <w:kern w:val="0"/>
          <w14:ligatures w14:val="none"/>
        </w:rPr>
        <w:t>)</w:t>
      </w:r>
    </w:p>
    <w:p w14:paraId="6F4BDD2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u w:val="single"/>
          <w14:ligatures w14:val="none"/>
        </w:rPr>
        <w:t>Muitinės departamentas prie Lietuvos Respublikos finansų ministerijos</w:t>
      </w:r>
    </w:p>
    <w:p w14:paraId="4C6F6F44" w14:textId="77777777" w:rsidR="00816A2C" w:rsidRPr="00914D55" w:rsidRDefault="00816A2C" w:rsidP="00816A2C">
      <w:pPr>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w:t>
      </w:r>
      <w:r w:rsidRPr="00914D55">
        <w:rPr>
          <w:rFonts w:ascii="Times New Roman" w:eastAsia="Calibri" w:hAnsi="Times New Roman" w:cs="Times New Roman"/>
          <w:i/>
          <w:kern w:val="0"/>
          <w14:ligatures w14:val="none"/>
        </w:rPr>
        <w:t>adresatas (perkančiosios organizacijos / perkančiojo subjekto pavadinimas</w:t>
      </w:r>
      <w:r w:rsidRPr="00914D55">
        <w:rPr>
          <w:rFonts w:ascii="Times New Roman" w:eastAsia="Calibri" w:hAnsi="Times New Roman" w:cs="Times New Roman"/>
          <w:iCs/>
          <w:kern w:val="0"/>
          <w14:ligatures w14:val="none"/>
        </w:rPr>
        <w:t>)</w:t>
      </w:r>
    </w:p>
    <w:p w14:paraId="779B6D18"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NACIONALINIO SAUGUMO REIKALAVIMŲ ATITIKTIES DEKLARACIJA</w:t>
      </w:r>
    </w:p>
    <w:p w14:paraId="20B53C4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20__ m._____________ d. Nr. ______</w:t>
      </w:r>
    </w:p>
    <w:p w14:paraId="16FFEFF5"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__________________________</w:t>
      </w:r>
    </w:p>
    <w:p w14:paraId="73A53B14"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(Sudarymo vieta)</w:t>
      </w:r>
    </w:p>
    <w:p w14:paraId="24D86D7F" w14:textId="77777777" w:rsidR="00816A2C" w:rsidRPr="00914D55"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914D55"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914D55" w:rsidRDefault="00816A2C" w:rsidP="00816A2C">
      <w:pPr>
        <w:spacing w:after="0" w:line="240" w:lineRule="auto"/>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914D55"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 xml:space="preserve">(tiekėjo pavadinimas)    </w:t>
      </w:r>
    </w:p>
    <w:p w14:paraId="44E67746" w14:textId="77777777" w:rsidR="00816A2C" w:rsidRPr="00914D55"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914D55">
        <w:rPr>
          <w:rFonts w:ascii="Times New Roman" w:eastAsia="Calibri" w:hAnsi="Times New Roman" w:cs="Times New Roman"/>
          <w:color w:val="000000"/>
          <w:kern w:val="0"/>
          <w14:ligatures w14:val="none"/>
        </w:rPr>
        <w:t>dalyvaujantis (-i) ______________________________________________________________</w:t>
      </w:r>
    </w:p>
    <w:p w14:paraId="587AA30E" w14:textId="77777777" w:rsidR="00816A2C" w:rsidRPr="00914D55" w:rsidRDefault="00816A2C" w:rsidP="00816A2C">
      <w:pPr>
        <w:spacing w:after="0" w:line="240" w:lineRule="auto"/>
        <w:ind w:left="2040" w:firstLine="371"/>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(perkančiosios organizacijos / perkančiojo subjekto pavadinimas)</w:t>
      </w:r>
    </w:p>
    <w:p w14:paraId="73CE2CC5" w14:textId="77777777" w:rsidR="00816A2C" w:rsidRPr="00914D55" w:rsidRDefault="00816A2C" w:rsidP="00816A2C">
      <w:pPr>
        <w:spacing w:after="0" w:line="240" w:lineRule="auto"/>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vykdomame  _____________________________________, atitinka toliau nurodomus reikalavimus:</w:t>
      </w:r>
    </w:p>
    <w:p w14:paraId="479875DB" w14:textId="77777777" w:rsidR="00816A2C" w:rsidRPr="00914D55" w:rsidRDefault="00816A2C" w:rsidP="00816A2C">
      <w:pPr>
        <w:spacing w:after="0" w:line="240" w:lineRule="auto"/>
        <w:ind w:firstLine="636"/>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(pirkimo objekto pavadinimas, pirkimo numeris, pirkimo paskelbimo CVP IS data</w:t>
      </w:r>
      <w:r w:rsidRPr="00914D55">
        <w:rPr>
          <w:rFonts w:ascii="Times New Roman" w:eastAsia="Calibri" w:hAnsi="Times New Roman" w:cs="Times New Roman"/>
          <w:color w:val="000000"/>
          <w:kern w:val="0"/>
          <w14:ligatures w14:val="none"/>
        </w:rPr>
        <w:t>)</w:t>
      </w:r>
    </w:p>
    <w:p w14:paraId="3EEE28CD" w14:textId="77777777" w:rsidR="00816A2C" w:rsidRPr="00914D55" w:rsidRDefault="00816A2C" w:rsidP="00816A2C">
      <w:pPr>
        <w:spacing w:after="0" w:line="240" w:lineRule="auto"/>
        <w:ind w:firstLine="636"/>
        <w:jc w:val="both"/>
        <w:rPr>
          <w:rFonts w:ascii="Times New Roman" w:eastAsia="Calibri" w:hAnsi="Times New Roman" w:cs="Times New Roman"/>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914D55" w14:paraId="1A4236CC" w14:textId="77777777" w:rsidTr="00604F66">
        <w:tc>
          <w:tcPr>
            <w:tcW w:w="352" w:type="dxa"/>
            <w:tcBorders>
              <w:bottom w:val="single" w:sz="4" w:space="0" w:color="auto"/>
              <w:right w:val="nil"/>
            </w:tcBorders>
            <w:hideMark/>
          </w:tcPr>
          <w:p w14:paraId="0682DC3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914D55"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lang w:eastAsia="lt-LT"/>
                <w14:ligatures w14:val="none"/>
              </w:rPr>
              <w:t xml:space="preserve">tiekėjo siūlomos teikti paslaugos nekelia grėsmės nacionaliniam saugumui </w:t>
            </w:r>
            <w:r w:rsidRPr="00914D55">
              <w:rPr>
                <w:rFonts w:ascii="Times New Roman" w:eastAsia="Calibri" w:hAnsi="Times New Roman" w:cs="Times New Roman"/>
                <w:color w:val="000000"/>
                <w:kern w:val="0"/>
                <w:bdr w:val="none" w:sz="0" w:space="0" w:color="auto" w:frame="1"/>
                <w14:ligatures w14:val="none"/>
              </w:rPr>
              <w:t>–</w:t>
            </w:r>
            <w:r w:rsidRPr="00914D55">
              <w:rPr>
                <w:rFonts w:ascii="Times New Roman" w:eastAsia="Calibri" w:hAnsi="Times New Roman" w:cs="Times New Roman"/>
                <w:kern w:val="0"/>
                <w:lang w:eastAsia="lt-LT"/>
                <w14:ligatures w14:val="none"/>
              </w:rPr>
              <w:t xml:space="preserve"> vadovaujantis VPĮ 37 straipsnio 9 dalies 2 punktu, </w:t>
            </w:r>
            <w:r w:rsidRPr="00914D55">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914D55">
              <w:rPr>
                <w:rFonts w:ascii="Times New Roman" w:eastAsia="Calibri" w:hAnsi="Times New Roman" w:cs="Times New Roman"/>
                <w:kern w:val="0"/>
                <w:lang w:eastAsia="lt-LT"/>
                <w14:ligatures w14:val="none"/>
              </w:rPr>
              <w:t>(_____</w:t>
            </w:r>
            <w:r w:rsidRPr="00914D55">
              <w:rPr>
                <w:rFonts w:ascii="Times New Roman" w:eastAsia="Calibri" w:hAnsi="Times New Roman" w:cs="Times New Roman"/>
                <w:kern w:val="0"/>
                <w:u w:val="single"/>
                <w:lang w:eastAsia="lt-LT"/>
                <w14:ligatures w14:val="none"/>
              </w:rPr>
              <w:t>2.8.</w:t>
            </w:r>
            <w:r w:rsidRPr="00914D55">
              <w:rPr>
                <w:rFonts w:ascii="Times New Roman" w:eastAsia="Calibri" w:hAnsi="Times New Roman" w:cs="Times New Roman"/>
                <w:kern w:val="0"/>
                <w:lang w:eastAsia="lt-LT"/>
                <w14:ligatures w14:val="none"/>
              </w:rPr>
              <w:t>__)</w:t>
            </w:r>
            <w:r w:rsidRPr="00914D55">
              <w:rPr>
                <w:rFonts w:ascii="Times New Roman" w:eastAsia="Calibri" w:hAnsi="Times New Roman" w:cs="Times New Roman"/>
                <w:i/>
                <w:iCs/>
                <w:kern w:val="0"/>
                <w14:ligatures w14:val="none"/>
              </w:rPr>
              <w:t xml:space="preserve">   </w:t>
            </w:r>
          </w:p>
          <w:p w14:paraId="663B3642" w14:textId="77777777" w:rsidR="00816A2C" w:rsidRPr="00914D55"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089D6BEE"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p>
        </w:tc>
      </w:tr>
      <w:tr w:rsidR="00816A2C" w:rsidRPr="00914D55" w14:paraId="04723BBD" w14:textId="77777777" w:rsidTr="00604F66">
        <w:tc>
          <w:tcPr>
            <w:tcW w:w="352" w:type="dxa"/>
            <w:tcBorders>
              <w:left w:val="nil"/>
              <w:bottom w:val="nil"/>
              <w:right w:val="nil"/>
            </w:tcBorders>
          </w:tcPr>
          <w:p w14:paraId="793CDF7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0D24BF39" w14:textId="77777777" w:rsidTr="00604F66">
        <w:trPr>
          <w:trHeight w:val="708"/>
        </w:trPr>
        <w:tc>
          <w:tcPr>
            <w:tcW w:w="352" w:type="dxa"/>
            <w:tcBorders>
              <w:top w:val="nil"/>
              <w:left w:val="nil"/>
              <w:bottom w:val="nil"/>
              <w:right w:val="nil"/>
            </w:tcBorders>
          </w:tcPr>
          <w:p w14:paraId="2D6A824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914D55">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914D55">
              <w:rPr>
                <w:rFonts w:ascii="Times New Roman" w:eastAsia="Calibri" w:hAnsi="Times New Roman" w:cs="Times New Roman"/>
                <w:kern w:val="0"/>
                <w:u w:val="single"/>
                <w:lang w:eastAsia="lt-LT"/>
                <w14:ligatures w14:val="none"/>
              </w:rPr>
              <w:t>(____2.9.___)</w:t>
            </w:r>
          </w:p>
        </w:tc>
      </w:tr>
      <w:tr w:rsidR="00816A2C" w:rsidRPr="00914D55" w14:paraId="56A5D14E" w14:textId="77777777" w:rsidTr="00604F66">
        <w:tc>
          <w:tcPr>
            <w:tcW w:w="352" w:type="dxa"/>
            <w:tcBorders>
              <w:top w:val="single" w:sz="4" w:space="0" w:color="auto"/>
              <w:left w:val="nil"/>
              <w:bottom w:val="nil"/>
              <w:right w:val="nil"/>
            </w:tcBorders>
          </w:tcPr>
          <w:p w14:paraId="6E800E2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728C38B3" w14:textId="77777777" w:rsidTr="00604F66">
        <w:tc>
          <w:tcPr>
            <w:tcW w:w="352" w:type="dxa"/>
            <w:tcBorders>
              <w:top w:val="nil"/>
              <w:left w:val="nil"/>
              <w:bottom w:val="nil"/>
              <w:right w:val="nil"/>
            </w:tcBorders>
          </w:tcPr>
          <w:p w14:paraId="325B90E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914D55" w:rsidRDefault="00816A2C" w:rsidP="00816A2C">
      <w:pPr>
        <w:shd w:val="clear" w:color="auto" w:fill="FFFFFF"/>
        <w:spacing w:after="0" w:line="240" w:lineRule="auto"/>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52DC6BC0"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914D55" w:rsidRDefault="00816A2C" w:rsidP="00816A2C">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03323501" w14:textId="77777777"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p>
    <w:p w14:paraId="38281226" w14:textId="71A22775"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w:t>
      </w:r>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_____________</w:t>
      </w:r>
      <w:r w:rsidRPr="00914D55">
        <w:rPr>
          <w:rFonts w:ascii="Times New Roman" w:eastAsia="Calibri" w:hAnsi="Times New Roman" w:cs="Times New Roman"/>
          <w:kern w:val="0"/>
          <w14:ligatures w14:val="none"/>
        </w:rPr>
        <w:tab/>
        <w:t xml:space="preserve">                   ___________________</w:t>
      </w:r>
    </w:p>
    <w:p w14:paraId="744D0AC7" w14:textId="77777777" w:rsidR="00816A2C" w:rsidRPr="00914D55"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(pareigos)                                       (parašas)                                                 (vardas ir pavardė)</w:t>
      </w:r>
    </w:p>
    <w:p w14:paraId="4AA3765E" w14:textId="77777777" w:rsidR="00816A2C" w:rsidRPr="00914D55" w:rsidRDefault="00816A2C" w:rsidP="00816A2C">
      <w:pPr>
        <w:spacing w:line="259" w:lineRule="auto"/>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br w:type="page"/>
      </w:r>
    </w:p>
    <w:p w14:paraId="7E2124B3" w14:textId="293EF6EA"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001F585B" w14:textId="301A0EA5" w:rsidR="002B7B31"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5 priedas</w:t>
      </w:r>
    </w:p>
    <w:p w14:paraId="2765DBBE" w14:textId="77777777"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914D55"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nustatytas ribas </w:t>
      </w:r>
      <w:proofErr w:type="spellStart"/>
      <w:r w:rsidRPr="00914D55">
        <w:rPr>
          <w:rFonts w:ascii="Times New Roman" w:eastAsia="Times New Roman" w:hAnsi="Times New Roman" w:cs="Times New Roman"/>
          <w:color w:val="000000"/>
          <w:kern w:val="0"/>
          <w:lang w:eastAsia="lt-LT"/>
          <w14:ligatures w14:val="none"/>
        </w:rPr>
        <w:t>t.y</w:t>
      </w:r>
      <w:proofErr w:type="spellEnd"/>
      <w:r w:rsidRPr="00914D55">
        <w:rPr>
          <w:rFonts w:ascii="Times New Roman" w:eastAsia="Times New Roman" w:hAnsi="Times New Roman" w:cs="Times New Roman"/>
          <w:color w:val="000000"/>
          <w:kern w:val="0"/>
          <w:lang w:eastAsia="lt-LT"/>
          <w14:ligatures w14:val="none"/>
        </w:rPr>
        <w:t>.:</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49D2B423" w14:textId="36215348"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6 priedas</w:t>
      </w:r>
    </w:p>
    <w:p w14:paraId="00A80024" w14:textId="77777777" w:rsidR="00977492" w:rsidRPr="00914D55" w:rsidRDefault="00977492" w:rsidP="00977492">
      <w:pPr>
        <w:rPr>
          <w:rFonts w:ascii="Times New Roman" w:eastAsia="Calibri" w:hAnsi="Times New Roman" w:cs="Times New Roman"/>
          <w:bCs/>
          <w:color w:val="000000"/>
        </w:rPr>
      </w:pPr>
    </w:p>
    <w:p w14:paraId="36C9CBBB"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114" w:name="_Toc61251186"/>
      <w:r w:rsidRPr="00914D55">
        <w:rPr>
          <w:rFonts w:ascii="Times New Roman" w:eastAsia="Calibri" w:hAnsi="Times New Roman" w:cs="Times New Roman"/>
          <w:b/>
          <w:kern w:val="0"/>
          <w:lang w:eastAsia="lt-LT"/>
          <w14:ligatures w14:val="none"/>
        </w:rPr>
        <w:t>GYVENIMO APRAŠYMAS (CV)</w:t>
      </w:r>
      <w:bookmarkEnd w:id="114"/>
    </w:p>
    <w:p w14:paraId="76999661"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Calibri" w:hAnsi="Times New Roman" w:cs="Times New Roman"/>
          <w:kern w:val="0"/>
          <w14:ligatures w14:val="none"/>
        </w:rPr>
        <w:t xml:space="preserve">       </w:t>
      </w:r>
      <w:r w:rsidRPr="00914D55">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64E55E20" w14:textId="77777777" w:rsidTr="002C7492">
        <w:tc>
          <w:tcPr>
            <w:tcW w:w="2554" w:type="dxa"/>
            <w:shd w:val="clear" w:color="auto" w:fill="F3F3F3"/>
          </w:tcPr>
          <w:p w14:paraId="7C72C11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96753B8"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Suteiktas laipsnis ar gautas diplomas:</w:t>
            </w:r>
          </w:p>
        </w:tc>
      </w:tr>
      <w:tr w:rsidR="002D0013" w:rsidRPr="00914D55" w14:paraId="1D8A3DFA" w14:textId="77777777" w:rsidTr="002C7492">
        <w:tc>
          <w:tcPr>
            <w:tcW w:w="2554" w:type="dxa"/>
          </w:tcPr>
          <w:p w14:paraId="4E58D7AD"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53988746" w14:textId="77777777" w:rsidTr="002C7492">
        <w:tc>
          <w:tcPr>
            <w:tcW w:w="2554" w:type="dxa"/>
            <w:shd w:val="clear" w:color="auto" w:fill="F3F3F3"/>
          </w:tcPr>
          <w:p w14:paraId="35FA4FE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ED8F00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Išlaikytas egzaminas, gautas diplomas ar sertifikatas</w:t>
            </w:r>
          </w:p>
        </w:tc>
      </w:tr>
      <w:tr w:rsidR="002D0013" w:rsidRPr="00914D55" w14:paraId="4E1717DA" w14:textId="77777777" w:rsidTr="002C7492">
        <w:tc>
          <w:tcPr>
            <w:tcW w:w="2554" w:type="dxa"/>
          </w:tcPr>
          <w:p w14:paraId="1D8A5FA6"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914D55" w14:paraId="063E47B9" w14:textId="77777777" w:rsidTr="002C7492">
        <w:trPr>
          <w:tblHeader/>
        </w:trPr>
        <w:tc>
          <w:tcPr>
            <w:tcW w:w="1145" w:type="dxa"/>
            <w:shd w:val="clear" w:color="auto" w:fill="F3F3F3"/>
          </w:tcPr>
          <w:p w14:paraId="66F8E3C1"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data: nuo-iki</w:t>
            </w:r>
          </w:p>
          <w:p w14:paraId="75465EE4"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914D55" w:rsidRDefault="002D0013" w:rsidP="002D0013">
            <w:pPr>
              <w:spacing w:after="0" w:line="240" w:lineRule="auto"/>
              <w:ind w:right="72"/>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914D55" w14:paraId="2990AC18" w14:textId="77777777" w:rsidTr="002C7492">
        <w:trPr>
          <w:trHeight w:val="308"/>
        </w:trPr>
        <w:tc>
          <w:tcPr>
            <w:tcW w:w="1145" w:type="dxa"/>
          </w:tcPr>
          <w:p w14:paraId="1E52306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914D55"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914D55" w14:paraId="6C601925" w14:textId="77777777" w:rsidTr="002C7492">
        <w:tc>
          <w:tcPr>
            <w:tcW w:w="1950" w:type="dxa"/>
            <w:shd w:val="clear" w:color="auto" w:fill="F3F3F3"/>
          </w:tcPr>
          <w:p w14:paraId="26DFB285"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Rašymas</w:t>
            </w:r>
          </w:p>
        </w:tc>
      </w:tr>
      <w:tr w:rsidR="002D0013" w:rsidRPr="00914D55" w14:paraId="4D1188D7" w14:textId="77777777" w:rsidTr="002C7492">
        <w:tc>
          <w:tcPr>
            <w:tcW w:w="1950" w:type="dxa"/>
          </w:tcPr>
          <w:p w14:paraId="3DB187E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Kita aktuali informacija:</w:t>
      </w:r>
    </w:p>
    <w:p w14:paraId="32751D7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Data:</w:t>
      </w:r>
    </w:p>
    <w:p w14:paraId="51F877D5" w14:textId="77777777" w:rsidR="002D0013" w:rsidRPr="00914D55" w:rsidRDefault="002D0013" w:rsidP="002D0013">
      <w:pPr>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Parašas</w:t>
      </w:r>
    </w:p>
    <w:p w14:paraId="2DBC5F49" w14:textId="77777777" w:rsidR="00977492" w:rsidRPr="00914D55" w:rsidRDefault="00977492" w:rsidP="00977492">
      <w:pPr>
        <w:rPr>
          <w:rFonts w:ascii="Times New Roman" w:eastAsia="Calibri" w:hAnsi="Times New Roman" w:cs="Times New Roman"/>
        </w:rPr>
      </w:pPr>
    </w:p>
    <w:p w14:paraId="56680557" w14:textId="77777777" w:rsidR="0073360E" w:rsidRPr="00914D55" w:rsidRDefault="0073360E" w:rsidP="00977492">
      <w:pPr>
        <w:rPr>
          <w:rFonts w:ascii="Times New Roman" w:eastAsia="Calibri" w:hAnsi="Times New Roman" w:cs="Times New Roman"/>
        </w:rPr>
      </w:pPr>
    </w:p>
    <w:tbl>
      <w:tblPr>
        <w:tblW w:w="2833" w:type="dxa"/>
        <w:tblInd w:w="6948" w:type="dxa"/>
        <w:tblLook w:val="04A0" w:firstRow="1" w:lastRow="0" w:firstColumn="1" w:lastColumn="0" w:noHBand="0" w:noVBand="1"/>
      </w:tblPr>
      <w:tblGrid>
        <w:gridCol w:w="2833"/>
      </w:tblGrid>
      <w:tr w:rsidR="009A4A99" w:rsidRPr="00914D55" w14:paraId="5562801A" w14:textId="77777777" w:rsidTr="00927E1F">
        <w:tc>
          <w:tcPr>
            <w:tcW w:w="2833" w:type="dxa"/>
            <w:shd w:val="clear" w:color="auto" w:fill="auto"/>
          </w:tcPr>
          <w:p w14:paraId="2F1BB7AF" w14:textId="77777777" w:rsidR="009A4A99" w:rsidRPr="00914D55" w:rsidRDefault="009A4A99" w:rsidP="00F01DD2">
            <w:pPr>
              <w:spacing w:after="0" w:line="240" w:lineRule="auto"/>
              <w:ind w:hanging="259"/>
              <w:jc w:val="right"/>
              <w:rPr>
                <w:rFonts w:ascii="Times New Roman" w:eastAsia="Calibri" w:hAnsi="Times New Roman" w:cs="Times New Roman"/>
              </w:rPr>
            </w:pPr>
            <w:bookmarkStart w:id="115" w:name="_Toc61251187"/>
            <w:r w:rsidRPr="00914D55">
              <w:rPr>
                <w:rFonts w:ascii="Times New Roman" w:eastAsia="Calibri" w:hAnsi="Times New Roman" w:cs="Times New Roman"/>
              </w:rPr>
              <w:lastRenderedPageBreak/>
              <w:t xml:space="preserve">           Konkurso sąlygų</w:t>
            </w:r>
          </w:p>
        </w:tc>
      </w:tr>
      <w:tr w:rsidR="009A4A99" w:rsidRPr="00914D55" w14:paraId="2FE79EFC" w14:textId="77777777" w:rsidTr="00927E1F">
        <w:tc>
          <w:tcPr>
            <w:tcW w:w="2833" w:type="dxa"/>
            <w:shd w:val="clear" w:color="auto" w:fill="auto"/>
          </w:tcPr>
          <w:p w14:paraId="3ED942E2"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7 priedas</w:t>
            </w:r>
          </w:p>
        </w:tc>
      </w:tr>
    </w:tbl>
    <w:p w14:paraId="63CAFCF1" w14:textId="77777777" w:rsidR="009A4A99" w:rsidRPr="00914D55" w:rsidRDefault="009A4A99" w:rsidP="009A4A99">
      <w:pPr>
        <w:shd w:val="clear" w:color="auto" w:fill="FFFFFF"/>
        <w:suppressAutoHyphens/>
        <w:spacing w:after="0" w:line="240" w:lineRule="auto"/>
        <w:ind w:firstLine="6237"/>
        <w:rPr>
          <w:rFonts w:ascii="Times New Roman" w:eastAsia="Calibri" w:hAnsi="Times New Roman" w:cs="Times New Roman"/>
          <w:color w:val="000000"/>
        </w:rPr>
      </w:pPr>
    </w:p>
    <w:p w14:paraId="7D5689C1" w14:textId="77777777" w:rsidR="009A4A99" w:rsidRPr="00914D55" w:rsidRDefault="009A4A99" w:rsidP="009A4A99">
      <w:pPr>
        <w:shd w:val="clear" w:color="auto" w:fill="FFFFFF"/>
        <w:suppressAutoHyphens/>
        <w:spacing w:after="0" w:line="240" w:lineRule="auto"/>
        <w:ind w:left="6096"/>
        <w:rPr>
          <w:rFonts w:ascii="Times New Roman" w:hAnsi="Times New Roman" w:cs="Times New Roman"/>
        </w:rPr>
      </w:pPr>
    </w:p>
    <w:p w14:paraId="7BEFBA01" w14:textId="77777777" w:rsidR="009A4A99" w:rsidRPr="00914D55" w:rsidRDefault="009A4A99" w:rsidP="009A4A99">
      <w:pPr>
        <w:jc w:val="center"/>
        <w:rPr>
          <w:rFonts w:ascii="Times New Roman" w:eastAsia="Calibri" w:hAnsi="Times New Roman" w:cs="Times New Roman"/>
          <w:b/>
          <w:bCs/>
          <w:color w:val="000000" w:themeColor="text1"/>
        </w:rPr>
      </w:pPr>
      <w:r w:rsidRPr="00914D55">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9A4A99" w:rsidRPr="00914D55" w14:paraId="6F0CDCBA" w14:textId="77777777" w:rsidTr="00927E1F">
        <w:tc>
          <w:tcPr>
            <w:tcW w:w="272" w:type="pct"/>
            <w:tcBorders>
              <w:top w:val="single" w:sz="4" w:space="0" w:color="000000"/>
              <w:left w:val="single" w:sz="4" w:space="0" w:color="000000"/>
              <w:bottom w:val="single" w:sz="4" w:space="0" w:color="000000"/>
              <w:right w:val="single" w:sz="4" w:space="0" w:color="000000"/>
            </w:tcBorders>
            <w:vAlign w:val="center"/>
            <w:hideMark/>
          </w:tcPr>
          <w:p w14:paraId="36BFB32C"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73496DBB"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63039B76" w14:textId="689B0DAD" w:rsidR="009A4A99" w:rsidRPr="00914D55" w:rsidRDefault="009A4A99" w:rsidP="00927E1F">
            <w:pPr>
              <w:tabs>
                <w:tab w:val="num" w:pos="3065"/>
              </w:tabs>
              <w:jc w:val="center"/>
              <w:rPr>
                <w:rFonts w:ascii="Times New Roman" w:hAnsi="Times New Roman"/>
                <w:b/>
                <w:bCs/>
                <w:i/>
              </w:rPr>
            </w:pPr>
            <w:r w:rsidRPr="00914D55">
              <w:rPr>
                <w:rFonts w:ascii="Times New Roman" w:hAnsi="Times New Roman"/>
                <w:b/>
              </w:rPr>
              <w:t xml:space="preserve">Pozicija, kuriai siūlomas specialistas </w:t>
            </w:r>
            <w:r w:rsidRPr="00914D55">
              <w:rPr>
                <w:rFonts w:ascii="Times New Roman" w:hAnsi="Times New Roman"/>
                <w:bCs/>
                <w:sz w:val="24"/>
                <w:szCs w:val="24"/>
              </w:rPr>
              <w:t xml:space="preserve">(Konkurso sąlygų 3 priedo </w:t>
            </w:r>
            <w:r w:rsidR="003B4196" w:rsidRPr="00914D55">
              <w:rPr>
                <w:rFonts w:ascii="Times New Roman" w:hAnsi="Times New Roman"/>
                <w:bCs/>
                <w:sz w:val="24"/>
                <w:szCs w:val="24"/>
              </w:rPr>
              <w:t xml:space="preserve">2 </w:t>
            </w:r>
            <w:r w:rsidR="003A3810" w:rsidRPr="00914D55">
              <w:rPr>
                <w:rFonts w:ascii="Times New Roman" w:hAnsi="Times New Roman"/>
                <w:bCs/>
                <w:sz w:val="24"/>
                <w:szCs w:val="24"/>
              </w:rPr>
              <w:t xml:space="preserve">lentelės </w:t>
            </w:r>
            <w:r w:rsidR="00702F44" w:rsidRPr="00914D55">
              <w:rPr>
                <w:rFonts w:ascii="Times New Roman" w:hAnsi="Times New Roman"/>
                <w:bCs/>
                <w:sz w:val="24"/>
                <w:szCs w:val="24"/>
              </w:rPr>
              <w:t>1.1. – 1.</w:t>
            </w:r>
            <w:r w:rsidR="00C9090B" w:rsidRPr="00914D55">
              <w:rPr>
                <w:rFonts w:ascii="Times New Roman" w:hAnsi="Times New Roman"/>
                <w:bCs/>
                <w:sz w:val="24"/>
                <w:szCs w:val="24"/>
              </w:rPr>
              <w:t>4</w:t>
            </w:r>
            <w:r w:rsidR="00702F44" w:rsidRPr="00914D55">
              <w:rPr>
                <w:rFonts w:ascii="Times New Roman" w:hAnsi="Times New Roman"/>
                <w:bCs/>
                <w:sz w:val="24"/>
                <w:szCs w:val="24"/>
              </w:rPr>
              <w:t>.</w:t>
            </w:r>
            <w:r w:rsidRPr="00914D55">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C6FF9E0" w14:textId="7F6F7A36"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 xml:space="preserve">Pateikiamas sertifikatas </w:t>
            </w:r>
          </w:p>
          <w:p w14:paraId="0ED1D175" w14:textId="74A87E25" w:rsidR="009A4A99" w:rsidRPr="00914D55" w:rsidRDefault="003733BB" w:rsidP="00927E1F">
            <w:pPr>
              <w:tabs>
                <w:tab w:val="num" w:pos="3065"/>
              </w:tabs>
              <w:jc w:val="center"/>
              <w:rPr>
                <w:rFonts w:ascii="Times New Roman" w:hAnsi="Times New Roman"/>
                <w:b/>
                <w:bCs/>
              </w:rPr>
            </w:pPr>
            <w:r w:rsidRPr="00914D55">
              <w:rPr>
                <w:rFonts w:ascii="Times New Roman" w:hAnsi="Times New Roman"/>
                <w:color w:val="000000"/>
              </w:rPr>
              <w:t>(</w:t>
            </w:r>
            <w:r w:rsidR="009A4A99" w:rsidRPr="00914D55">
              <w:rPr>
                <w:rFonts w:ascii="Times New Roman" w:hAnsi="Times New Roman"/>
                <w:color w:val="000000"/>
              </w:rPr>
              <w:t>išlaikyto egzamino sertifikatas, ar kitas lygiavertis dokumentas</w:t>
            </w:r>
            <w:r w:rsidRPr="00914D55">
              <w:rPr>
                <w:rFonts w:ascii="Times New Roman" w:hAnsi="Times New Roman"/>
                <w:color w:val="000000"/>
              </w:rPr>
              <w:t>)</w:t>
            </w:r>
            <w:r w:rsidR="009A4A99" w:rsidRPr="00914D55">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25D2922"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
                <w:bCs/>
                <w:iCs/>
              </w:rPr>
              <w:t>Specialisto pasitelkimo pagrindas</w:t>
            </w:r>
          </w:p>
          <w:p w14:paraId="6AFFB698"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Cs/>
                <w:i/>
                <w:iCs/>
              </w:rPr>
              <w:t>(pasirenkama viena iš nurodytų reikšmių:</w:t>
            </w:r>
            <w:r w:rsidRPr="00914D55">
              <w:rPr>
                <w:rFonts w:ascii="Times New Roman" w:hAnsi="Times New Roman"/>
              </w:rPr>
              <w:t xml:space="preserve"> </w:t>
            </w:r>
            <w:r w:rsidRPr="00914D55">
              <w:rPr>
                <w:rFonts w:ascii="Times New Roman" w:hAnsi="Times New Roman"/>
                <w:bCs/>
                <w:i/>
                <w:iCs/>
              </w:rPr>
              <w:t xml:space="preserve">Teikėjo darbuotojas, subteikėjas, </w:t>
            </w:r>
            <w:proofErr w:type="spellStart"/>
            <w:r w:rsidRPr="00914D55">
              <w:rPr>
                <w:rFonts w:ascii="Times New Roman" w:hAnsi="Times New Roman"/>
                <w:bCs/>
                <w:i/>
                <w:iCs/>
              </w:rPr>
              <w:t>kvazisubteikėjas</w:t>
            </w:r>
            <w:proofErr w:type="spellEnd"/>
            <w:r w:rsidRPr="00914D55">
              <w:rPr>
                <w:rFonts w:ascii="Times New Roman" w:hAnsi="Times New Roman"/>
                <w:bCs/>
                <w:i/>
                <w:iCs/>
              </w:rPr>
              <w:t>)</w:t>
            </w:r>
          </w:p>
        </w:tc>
      </w:tr>
      <w:tr w:rsidR="009A4A99" w:rsidRPr="00914D55" w14:paraId="49393827" w14:textId="77777777" w:rsidTr="00927E1F">
        <w:tc>
          <w:tcPr>
            <w:tcW w:w="272" w:type="pct"/>
            <w:tcBorders>
              <w:top w:val="single" w:sz="4" w:space="0" w:color="000000"/>
              <w:left w:val="single" w:sz="4" w:space="0" w:color="000000"/>
              <w:bottom w:val="single" w:sz="4" w:space="0" w:color="000000"/>
              <w:right w:val="single" w:sz="4" w:space="0" w:color="000000"/>
            </w:tcBorders>
            <w:hideMark/>
          </w:tcPr>
          <w:p w14:paraId="5B7CC0FB"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tcPr>
          <w:p w14:paraId="5C044F4C" w14:textId="77777777" w:rsidR="009A4A99" w:rsidRPr="00914D55" w:rsidRDefault="009A4A99"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2C6308F4" w14:textId="77777777" w:rsidR="009A4A99" w:rsidRPr="00914D55" w:rsidRDefault="009A4A99"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6E5B3328" w14:textId="77777777" w:rsidR="009A4A99" w:rsidRPr="00914D55" w:rsidRDefault="009A4A99"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shd w:val="clear" w:color="auto" w:fill="auto"/>
          </w:tcPr>
          <w:p w14:paraId="3BC6806A" w14:textId="77777777" w:rsidR="009A4A99" w:rsidRPr="00914D55" w:rsidRDefault="009A4A99" w:rsidP="00927E1F">
            <w:pPr>
              <w:jc w:val="center"/>
              <w:rPr>
                <w:rFonts w:ascii="Times New Roman" w:hAnsi="Times New Roman"/>
                <w:b/>
                <w:bCs/>
                <w:iCs/>
              </w:rPr>
            </w:pPr>
          </w:p>
        </w:tc>
      </w:tr>
      <w:tr w:rsidR="009A4A99" w:rsidRPr="00914D55" w14:paraId="2D25344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2BFB3F"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395279E0" w14:textId="77777777" w:rsidR="009A4A99" w:rsidRPr="00914D55" w:rsidRDefault="009A4A99"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2C1A65FC" w14:textId="77777777" w:rsidR="009A4A99" w:rsidRPr="00914D55" w:rsidRDefault="009A4A99"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0BC745B3"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6C98CA3" w14:textId="77777777" w:rsidR="009A4A99" w:rsidRPr="00914D55" w:rsidRDefault="009A4A99" w:rsidP="00927E1F">
            <w:pPr>
              <w:jc w:val="center"/>
              <w:rPr>
                <w:rFonts w:ascii="Times New Roman" w:hAnsi="Times New Roman"/>
                <w:iCs/>
                <w:highlight w:val="green"/>
              </w:rPr>
            </w:pPr>
          </w:p>
        </w:tc>
      </w:tr>
      <w:tr w:rsidR="009A4A99" w:rsidRPr="00914D55" w14:paraId="7C3FBB0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0753C417"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3.</w:t>
            </w:r>
          </w:p>
        </w:tc>
        <w:tc>
          <w:tcPr>
            <w:tcW w:w="1095" w:type="pct"/>
            <w:tcBorders>
              <w:top w:val="single" w:sz="4" w:space="0" w:color="000000"/>
              <w:left w:val="single" w:sz="4" w:space="0" w:color="000000"/>
              <w:bottom w:val="single" w:sz="4" w:space="0" w:color="000000"/>
              <w:right w:val="single" w:sz="4" w:space="0" w:color="000000"/>
            </w:tcBorders>
          </w:tcPr>
          <w:p w14:paraId="33966B97" w14:textId="77777777" w:rsidR="009A4A99" w:rsidRPr="00914D55"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2CAA5367" w14:textId="77777777" w:rsidR="009A4A99" w:rsidRPr="00914D55"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1D4E5E34"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6280A4D0" w14:textId="77777777" w:rsidR="009A4A99" w:rsidRPr="00914D55" w:rsidRDefault="009A4A99" w:rsidP="00927E1F">
            <w:pPr>
              <w:jc w:val="center"/>
              <w:rPr>
                <w:rFonts w:ascii="Times New Roman" w:hAnsi="Times New Roman"/>
                <w:iCs/>
                <w:highlight w:val="green"/>
              </w:rPr>
            </w:pPr>
          </w:p>
        </w:tc>
      </w:tr>
      <w:tr w:rsidR="009A4A99" w:rsidRPr="00914D55" w14:paraId="27359DE3"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F77C06"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4.</w:t>
            </w:r>
          </w:p>
        </w:tc>
        <w:tc>
          <w:tcPr>
            <w:tcW w:w="1095" w:type="pct"/>
            <w:tcBorders>
              <w:top w:val="single" w:sz="4" w:space="0" w:color="000000"/>
              <w:left w:val="single" w:sz="4" w:space="0" w:color="000000"/>
              <w:bottom w:val="single" w:sz="4" w:space="0" w:color="000000"/>
              <w:right w:val="single" w:sz="4" w:space="0" w:color="000000"/>
            </w:tcBorders>
          </w:tcPr>
          <w:p w14:paraId="385DC2BA" w14:textId="77777777" w:rsidR="009A4A99" w:rsidRPr="00914D55"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00043D87" w14:textId="77777777" w:rsidR="009A4A99" w:rsidRPr="00914D55"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3DB9235C"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028E468F" w14:textId="77777777" w:rsidR="009A4A99" w:rsidRPr="00914D55" w:rsidRDefault="009A4A99" w:rsidP="00927E1F">
            <w:pPr>
              <w:jc w:val="center"/>
              <w:rPr>
                <w:rFonts w:ascii="Times New Roman" w:hAnsi="Times New Roman"/>
                <w:iCs/>
                <w:highlight w:val="green"/>
              </w:rPr>
            </w:pPr>
          </w:p>
        </w:tc>
      </w:tr>
      <w:tr w:rsidR="009A4A99" w:rsidRPr="00914D55" w14:paraId="21BEBDFC" w14:textId="77777777" w:rsidTr="00927E1F">
        <w:tc>
          <w:tcPr>
            <w:tcW w:w="272" w:type="pct"/>
            <w:tcBorders>
              <w:top w:val="single" w:sz="4" w:space="0" w:color="000000"/>
              <w:left w:val="single" w:sz="4" w:space="0" w:color="000000"/>
              <w:bottom w:val="single" w:sz="4" w:space="0" w:color="000000"/>
              <w:right w:val="single" w:sz="4" w:space="0" w:color="000000"/>
            </w:tcBorders>
          </w:tcPr>
          <w:p w14:paraId="4EF6E150"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5.</w:t>
            </w:r>
          </w:p>
        </w:tc>
        <w:tc>
          <w:tcPr>
            <w:tcW w:w="1095" w:type="pct"/>
            <w:tcBorders>
              <w:top w:val="single" w:sz="4" w:space="0" w:color="000000"/>
              <w:left w:val="single" w:sz="4" w:space="0" w:color="000000"/>
              <w:bottom w:val="single" w:sz="4" w:space="0" w:color="000000"/>
              <w:right w:val="single" w:sz="4" w:space="0" w:color="000000"/>
            </w:tcBorders>
          </w:tcPr>
          <w:p w14:paraId="702E8E5B" w14:textId="77777777" w:rsidR="009A4A99" w:rsidRPr="00914D55"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45182029" w14:textId="77777777" w:rsidR="009A4A99" w:rsidRPr="00914D55"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49969C56"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31F8681C" w14:textId="77777777" w:rsidR="009A4A99" w:rsidRPr="00914D55" w:rsidRDefault="009A4A99" w:rsidP="00927E1F">
            <w:pPr>
              <w:jc w:val="center"/>
              <w:rPr>
                <w:rFonts w:ascii="Times New Roman" w:hAnsi="Times New Roman"/>
                <w:iCs/>
                <w:highlight w:val="green"/>
              </w:rPr>
            </w:pPr>
          </w:p>
        </w:tc>
      </w:tr>
    </w:tbl>
    <w:p w14:paraId="2D8B2EC9" w14:textId="77777777" w:rsidR="009A4A99" w:rsidRPr="00914D55" w:rsidRDefault="009A4A99" w:rsidP="009A4A99">
      <w:pPr>
        <w:spacing w:after="0" w:line="240" w:lineRule="auto"/>
        <w:jc w:val="both"/>
        <w:rPr>
          <w:rFonts w:ascii="Times New Roman" w:eastAsia="Calibri" w:hAnsi="Times New Roman" w:cs="Times New Roman"/>
        </w:rPr>
      </w:pPr>
    </w:p>
    <w:p w14:paraId="4F8E9E60"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2D5E9C0C"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219543AA"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76519949" w14:textId="77777777" w:rsidR="009A4A99" w:rsidRPr="00914D55" w:rsidRDefault="009A4A99" w:rsidP="009A4A99">
      <w:pPr>
        <w:rPr>
          <w:rFonts w:ascii="Times New Roman" w:eastAsia="Calibri" w:hAnsi="Times New Roman" w:cs="Times New Roman"/>
          <w:color w:val="000000" w:themeColor="text1"/>
        </w:rPr>
      </w:pPr>
      <w:r w:rsidRPr="00914D55">
        <w:rPr>
          <w:rFonts w:ascii="Times New Roman" w:eastAsia="Calibri" w:hAnsi="Times New Roman" w:cs="Times New Roman"/>
          <w:color w:val="000000" w:themeColor="text1"/>
        </w:rPr>
        <w:br w:type="page"/>
      </w:r>
    </w:p>
    <w:tbl>
      <w:tblPr>
        <w:tblW w:w="2833" w:type="dxa"/>
        <w:tblInd w:w="6948" w:type="dxa"/>
        <w:tblLook w:val="04A0" w:firstRow="1" w:lastRow="0" w:firstColumn="1" w:lastColumn="0" w:noHBand="0" w:noVBand="1"/>
      </w:tblPr>
      <w:tblGrid>
        <w:gridCol w:w="2833"/>
      </w:tblGrid>
      <w:tr w:rsidR="009A4A99" w:rsidRPr="00914D55" w14:paraId="4A83E756" w14:textId="77777777" w:rsidTr="00927E1F">
        <w:tc>
          <w:tcPr>
            <w:tcW w:w="2833" w:type="dxa"/>
            <w:shd w:val="clear" w:color="auto" w:fill="auto"/>
          </w:tcPr>
          <w:p w14:paraId="33727F21" w14:textId="77777777" w:rsidR="009A4A99" w:rsidRPr="00914D55" w:rsidRDefault="009A4A99" w:rsidP="00F01DD2">
            <w:pPr>
              <w:spacing w:after="0" w:line="240" w:lineRule="auto"/>
              <w:ind w:hanging="259"/>
              <w:jc w:val="right"/>
              <w:rPr>
                <w:rFonts w:ascii="Times New Roman" w:eastAsia="Calibri" w:hAnsi="Times New Roman" w:cs="Times New Roman"/>
              </w:rPr>
            </w:pPr>
            <w:r w:rsidRPr="00914D55">
              <w:rPr>
                <w:rFonts w:ascii="Times New Roman" w:eastAsia="Calibri" w:hAnsi="Times New Roman" w:cs="Times New Roman"/>
              </w:rPr>
              <w:lastRenderedPageBreak/>
              <w:t xml:space="preserve">          Konkurso sąlygų</w:t>
            </w:r>
          </w:p>
        </w:tc>
      </w:tr>
      <w:tr w:rsidR="009A4A99" w:rsidRPr="00914D55" w14:paraId="7F683842" w14:textId="77777777" w:rsidTr="00927E1F">
        <w:tc>
          <w:tcPr>
            <w:tcW w:w="2833" w:type="dxa"/>
            <w:shd w:val="clear" w:color="auto" w:fill="auto"/>
          </w:tcPr>
          <w:p w14:paraId="414E999F"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8 priedas</w:t>
            </w:r>
          </w:p>
        </w:tc>
      </w:tr>
    </w:tbl>
    <w:p w14:paraId="5C433176" w14:textId="77777777" w:rsidR="009A4A99" w:rsidRPr="00914D55" w:rsidRDefault="009A4A99" w:rsidP="009A4A99">
      <w:pPr>
        <w:pStyle w:val="Subtitle"/>
        <w:jc w:val="center"/>
        <w:rPr>
          <w:rFonts w:ascii="Times New Roman" w:eastAsia="Calibri" w:hAnsi="Times New Roman" w:cs="Times New Roman"/>
          <w:b/>
          <w:caps/>
          <w:color w:val="auto"/>
          <w:spacing w:val="0"/>
          <w:sz w:val="24"/>
          <w:szCs w:val="24"/>
        </w:rPr>
      </w:pPr>
    </w:p>
    <w:p w14:paraId="18CD74E1" w14:textId="388020E4" w:rsidR="009A4A99" w:rsidRPr="00914D55" w:rsidRDefault="009A4A99" w:rsidP="009A4A99">
      <w:pPr>
        <w:pStyle w:val="Subtitle"/>
        <w:jc w:val="center"/>
        <w:rPr>
          <w:rFonts w:ascii="Times New Roman" w:hAnsi="Times New Roman" w:cs="Times New Roman"/>
          <w:bCs/>
          <w:caps/>
          <w:smallCaps/>
          <w:color w:val="auto"/>
          <w:spacing w:val="0"/>
          <w:sz w:val="24"/>
          <w:szCs w:val="24"/>
        </w:rPr>
      </w:pPr>
      <w:r w:rsidRPr="00914D55">
        <w:rPr>
          <w:rFonts w:ascii="Times New Roman" w:eastAsia="Calibri" w:hAnsi="Times New Roman" w:cs="Times New Roman"/>
          <w:b/>
          <w:caps/>
          <w:color w:val="auto"/>
          <w:spacing w:val="0"/>
          <w:sz w:val="24"/>
          <w:szCs w:val="24"/>
        </w:rPr>
        <w:t>per pastaruosius 5 mEtus (iki pasiūlymo pateikimo termino pabaigos) tIEkėjo tinkamai Suteiktų paslaugų sąrašas</w:t>
      </w:r>
      <w:r w:rsidR="00292ECD" w:rsidRPr="00914D55">
        <w:rPr>
          <w:rFonts w:ascii="Times New Roman" w:eastAsia="Calibri" w:hAnsi="Times New Roman" w:cs="Times New Roman"/>
          <w:b/>
          <w:caps/>
          <w:color w:val="auto"/>
          <w:spacing w:val="0"/>
          <w:sz w:val="24"/>
          <w:szCs w:val="24"/>
        </w:rPr>
        <w:t xml:space="preserve"> </w:t>
      </w:r>
    </w:p>
    <w:p w14:paraId="1D099CA1" w14:textId="77777777" w:rsidR="009A4A99" w:rsidRPr="00914D55" w:rsidRDefault="009A4A99" w:rsidP="009A4A99">
      <w:pPr>
        <w:rPr>
          <w:rFonts w:ascii="Times New Roman" w:hAnsi="Times New Roman" w:cs="Times New Roman"/>
        </w:rPr>
      </w:pPr>
    </w:p>
    <w:p w14:paraId="14CA8B82" w14:textId="77777777" w:rsidR="009A4A99" w:rsidRPr="00914D55" w:rsidRDefault="009A4A99" w:rsidP="009A4A99">
      <w:pPr>
        <w:spacing w:after="0" w:line="240" w:lineRule="auto"/>
        <w:jc w:val="center"/>
        <w:rPr>
          <w:rFonts w:ascii="Times New Roman" w:hAnsi="Times New Roman" w:cs="Times New Roman"/>
          <w:b/>
        </w:rPr>
      </w:pPr>
      <w:r w:rsidRPr="00914D55">
        <w:rPr>
          <w:rFonts w:ascii="Times New Roman" w:eastAsia="Calibri" w:hAnsi="Times New Roman" w:cs="Times New Roman"/>
        </w:rPr>
        <w:t>20__ m._____________ d.</w:t>
      </w:r>
    </w:p>
    <w:p w14:paraId="3956A47D" w14:textId="77777777" w:rsidR="009A4A99" w:rsidRPr="00914D55" w:rsidRDefault="009A4A99" w:rsidP="009A4A99">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882"/>
        <w:gridCol w:w="1621"/>
        <w:gridCol w:w="2348"/>
      </w:tblGrid>
      <w:tr w:rsidR="009A4A99" w:rsidRPr="00914D55" w14:paraId="041B0A14" w14:textId="77777777" w:rsidTr="00B93FD2">
        <w:trPr>
          <w:tblHeader/>
        </w:trPr>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4BF113F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Eil. Nr.</w:t>
            </w:r>
          </w:p>
        </w:tc>
        <w:tc>
          <w:tcPr>
            <w:tcW w:w="1584" w:type="dxa"/>
            <w:tcBorders>
              <w:top w:val="single" w:sz="4" w:space="0" w:color="auto"/>
              <w:left w:val="single" w:sz="4" w:space="0" w:color="auto"/>
              <w:bottom w:val="single" w:sz="4" w:space="0" w:color="auto"/>
              <w:right w:val="single" w:sz="4" w:space="0" w:color="auto"/>
            </w:tcBorders>
            <w:shd w:val="clear" w:color="auto" w:fill="auto"/>
            <w:hideMark/>
          </w:tcPr>
          <w:p w14:paraId="7A97F2A6"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pavadinimas, sutarties numeris</w:t>
            </w:r>
          </w:p>
        </w:tc>
        <w:tc>
          <w:tcPr>
            <w:tcW w:w="1401" w:type="dxa"/>
            <w:tcBorders>
              <w:top w:val="single" w:sz="4" w:space="0" w:color="auto"/>
              <w:left w:val="single" w:sz="4" w:space="0" w:color="auto"/>
              <w:bottom w:val="single" w:sz="4" w:space="0" w:color="auto"/>
              <w:right w:val="single" w:sz="4" w:space="0" w:color="auto"/>
            </w:tcBorders>
          </w:tcPr>
          <w:p w14:paraId="3244B72D"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sudarymo ir įvykdymo data</w:t>
            </w:r>
          </w:p>
          <w:p w14:paraId="1134105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Cs/>
              </w:rPr>
              <w:t>(nurodoma mėnesių tikslumu)</w:t>
            </w:r>
          </w:p>
        </w:tc>
        <w:tc>
          <w:tcPr>
            <w:tcW w:w="1368" w:type="dxa"/>
            <w:tcBorders>
              <w:top w:val="single" w:sz="4" w:space="0" w:color="auto"/>
              <w:left w:val="single" w:sz="4" w:space="0" w:color="auto"/>
              <w:bottom w:val="single" w:sz="4" w:space="0" w:color="auto"/>
              <w:right w:val="single" w:sz="4" w:space="0" w:color="auto"/>
            </w:tcBorders>
          </w:tcPr>
          <w:p w14:paraId="1563AF07"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objektas</w:t>
            </w:r>
          </w:p>
        </w:tc>
        <w:tc>
          <w:tcPr>
            <w:tcW w:w="1882" w:type="dxa"/>
            <w:tcBorders>
              <w:top w:val="single" w:sz="4" w:space="0" w:color="auto"/>
              <w:left w:val="single" w:sz="4" w:space="0" w:color="auto"/>
              <w:bottom w:val="single" w:sz="4" w:space="0" w:color="auto"/>
              <w:right w:val="single" w:sz="4" w:space="0" w:color="auto"/>
            </w:tcBorders>
          </w:tcPr>
          <w:p w14:paraId="2C3E55B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bCs/>
                <w:color w:val="000000"/>
              </w:rPr>
              <w:t>Suteiktų paslaugų kaina, Eur be PVM ir teikėjo (neįskaitant jungtinės veiklos partnerių ir (ar) subteikėjų) suteiktų paslaugų kaina, EUR be PVM</w:t>
            </w:r>
          </w:p>
        </w:tc>
        <w:tc>
          <w:tcPr>
            <w:tcW w:w="1621" w:type="dxa"/>
            <w:tcBorders>
              <w:top w:val="single" w:sz="4" w:space="0" w:color="auto"/>
              <w:left w:val="single" w:sz="4" w:space="0" w:color="auto"/>
              <w:bottom w:val="single" w:sz="4" w:space="0" w:color="auto"/>
              <w:right w:val="single" w:sz="4" w:space="0" w:color="auto"/>
            </w:tcBorders>
            <w:shd w:val="clear" w:color="auto" w:fill="auto"/>
            <w:hideMark/>
          </w:tcPr>
          <w:p w14:paraId="6E6B33D4"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Užsakovo pavadinimas, adresas ir asmuo kontaktams </w:t>
            </w:r>
            <w:r w:rsidRPr="00914D55">
              <w:rPr>
                <w:rFonts w:ascii="Times New Roman" w:hAnsi="Times New Roman" w:cs="Times New Roman"/>
                <w:bCs/>
              </w:rPr>
              <w:t>(vardas, pavardė, telefono Nr., el. pašto adresas)</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14:paraId="21B050DE"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Dokumentas (užsakovo pažyma ar kt. lygiavertis dokumentas), patvirtinantis tinkamą paslaugų suteikimą </w:t>
            </w:r>
          </w:p>
        </w:tc>
      </w:tr>
      <w:tr w:rsidR="009A4A99" w:rsidRPr="00914D55" w14:paraId="7E75374A" w14:textId="77777777" w:rsidTr="00B93FD2">
        <w:trPr>
          <w:trHeight w:val="60"/>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C5E41F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1</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7144F27"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12D898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3</w:t>
            </w:r>
          </w:p>
        </w:tc>
        <w:tc>
          <w:tcPr>
            <w:tcW w:w="1368" w:type="dxa"/>
            <w:tcBorders>
              <w:top w:val="single" w:sz="4" w:space="0" w:color="auto"/>
              <w:left w:val="single" w:sz="4" w:space="0" w:color="auto"/>
              <w:bottom w:val="single" w:sz="4" w:space="0" w:color="auto"/>
              <w:right w:val="single" w:sz="4" w:space="0" w:color="auto"/>
            </w:tcBorders>
          </w:tcPr>
          <w:p w14:paraId="1B00B06B"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4</w:t>
            </w:r>
          </w:p>
        </w:tc>
        <w:tc>
          <w:tcPr>
            <w:tcW w:w="1882" w:type="dxa"/>
            <w:tcBorders>
              <w:top w:val="single" w:sz="4" w:space="0" w:color="auto"/>
              <w:left w:val="single" w:sz="4" w:space="0" w:color="auto"/>
              <w:bottom w:val="single" w:sz="4" w:space="0" w:color="auto"/>
              <w:right w:val="single" w:sz="4" w:space="0" w:color="auto"/>
            </w:tcBorders>
          </w:tcPr>
          <w:p w14:paraId="047CC63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1CC576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6</w:t>
            </w:r>
          </w:p>
        </w:tc>
        <w:tc>
          <w:tcPr>
            <w:tcW w:w="2348" w:type="dxa"/>
            <w:tcBorders>
              <w:top w:val="single" w:sz="4" w:space="0" w:color="auto"/>
              <w:left w:val="single" w:sz="4" w:space="0" w:color="auto"/>
              <w:bottom w:val="single" w:sz="4" w:space="0" w:color="auto"/>
              <w:right w:val="single" w:sz="4" w:space="0" w:color="auto"/>
            </w:tcBorders>
            <w:vAlign w:val="center"/>
            <w:hideMark/>
          </w:tcPr>
          <w:p w14:paraId="57414808"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7</w:t>
            </w:r>
          </w:p>
        </w:tc>
      </w:tr>
      <w:tr w:rsidR="009A4A99" w:rsidRPr="00914D55" w14:paraId="5665E094" w14:textId="77777777" w:rsidTr="00B93FD2">
        <w:tc>
          <w:tcPr>
            <w:tcW w:w="570" w:type="dxa"/>
            <w:tcBorders>
              <w:top w:val="single" w:sz="4" w:space="0" w:color="auto"/>
              <w:left w:val="single" w:sz="4" w:space="0" w:color="auto"/>
              <w:bottom w:val="single" w:sz="4" w:space="0" w:color="auto"/>
              <w:right w:val="single" w:sz="4" w:space="0" w:color="auto"/>
            </w:tcBorders>
          </w:tcPr>
          <w:p w14:paraId="71D710A9"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2A70A1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D3C22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46FCB20C"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67475A8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769345A"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5A0A40D4" w14:textId="77777777" w:rsidR="009A4A99" w:rsidRPr="00914D55" w:rsidRDefault="009A4A99" w:rsidP="00927E1F">
            <w:pPr>
              <w:spacing w:after="0" w:line="240" w:lineRule="auto"/>
              <w:rPr>
                <w:rFonts w:ascii="Times New Roman" w:hAnsi="Times New Roman" w:cs="Times New Roman"/>
              </w:rPr>
            </w:pPr>
          </w:p>
        </w:tc>
      </w:tr>
      <w:tr w:rsidR="009A4A99" w:rsidRPr="00914D55" w14:paraId="67A05981" w14:textId="77777777" w:rsidTr="00B93FD2">
        <w:tc>
          <w:tcPr>
            <w:tcW w:w="570" w:type="dxa"/>
            <w:tcBorders>
              <w:top w:val="single" w:sz="4" w:space="0" w:color="auto"/>
              <w:left w:val="single" w:sz="4" w:space="0" w:color="auto"/>
              <w:bottom w:val="single" w:sz="4" w:space="0" w:color="auto"/>
              <w:right w:val="single" w:sz="4" w:space="0" w:color="auto"/>
            </w:tcBorders>
          </w:tcPr>
          <w:p w14:paraId="1D656642"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5610B94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5AA1E28A"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0F7CB5F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3E5E1C9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B7BFF2F"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1EF9939B" w14:textId="77777777" w:rsidR="009A4A99" w:rsidRPr="00914D55" w:rsidRDefault="009A4A99" w:rsidP="00927E1F">
            <w:pPr>
              <w:spacing w:after="0" w:line="240" w:lineRule="auto"/>
              <w:rPr>
                <w:rFonts w:ascii="Times New Roman" w:hAnsi="Times New Roman" w:cs="Times New Roman"/>
              </w:rPr>
            </w:pPr>
          </w:p>
        </w:tc>
      </w:tr>
      <w:tr w:rsidR="009A4A99" w:rsidRPr="00914D55" w14:paraId="31273C19" w14:textId="77777777" w:rsidTr="00B93FD2">
        <w:tc>
          <w:tcPr>
            <w:tcW w:w="570" w:type="dxa"/>
            <w:tcBorders>
              <w:top w:val="single" w:sz="4" w:space="0" w:color="auto"/>
              <w:left w:val="single" w:sz="4" w:space="0" w:color="auto"/>
              <w:bottom w:val="single" w:sz="4" w:space="0" w:color="auto"/>
              <w:right w:val="single" w:sz="4" w:space="0" w:color="auto"/>
            </w:tcBorders>
          </w:tcPr>
          <w:p w14:paraId="0D968C8C"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39A92CD"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BFEA8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338B660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05D6863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11E6E99C"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629CB70C" w14:textId="77777777" w:rsidR="009A4A99" w:rsidRPr="00914D55" w:rsidRDefault="009A4A99" w:rsidP="00927E1F">
            <w:pPr>
              <w:spacing w:after="0" w:line="240" w:lineRule="auto"/>
              <w:rPr>
                <w:rFonts w:ascii="Times New Roman" w:hAnsi="Times New Roman" w:cs="Times New Roman"/>
              </w:rPr>
            </w:pPr>
          </w:p>
        </w:tc>
      </w:tr>
      <w:tr w:rsidR="009A4A99" w:rsidRPr="00914D55" w14:paraId="3DAAEEEB" w14:textId="77777777" w:rsidTr="00B93FD2">
        <w:tc>
          <w:tcPr>
            <w:tcW w:w="570" w:type="dxa"/>
            <w:tcBorders>
              <w:top w:val="single" w:sz="4" w:space="0" w:color="auto"/>
              <w:left w:val="single" w:sz="4" w:space="0" w:color="auto"/>
              <w:bottom w:val="single" w:sz="4" w:space="0" w:color="auto"/>
              <w:right w:val="single" w:sz="4" w:space="0" w:color="auto"/>
            </w:tcBorders>
          </w:tcPr>
          <w:p w14:paraId="493964C5"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39DBC3AA"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EEE3264"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530FF3CE"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2608F8A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41372DAD"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7CE022FB" w14:textId="77777777" w:rsidR="009A4A99" w:rsidRPr="00914D55" w:rsidRDefault="009A4A99" w:rsidP="00927E1F">
            <w:pPr>
              <w:spacing w:after="0" w:line="240" w:lineRule="auto"/>
              <w:rPr>
                <w:rFonts w:ascii="Times New Roman" w:hAnsi="Times New Roman" w:cs="Times New Roman"/>
              </w:rPr>
            </w:pPr>
          </w:p>
        </w:tc>
      </w:tr>
    </w:tbl>
    <w:p w14:paraId="619C9166" w14:textId="77777777" w:rsidR="009A4A99" w:rsidRPr="00914D55" w:rsidRDefault="009A4A99" w:rsidP="009A4A99">
      <w:pPr>
        <w:spacing w:after="0" w:line="240" w:lineRule="auto"/>
        <w:rPr>
          <w:rFonts w:ascii="Times New Roman" w:hAnsi="Times New Roman" w:cs="Times New Roman"/>
        </w:rPr>
      </w:pPr>
    </w:p>
    <w:p w14:paraId="4E82E2B3" w14:textId="77777777" w:rsidR="009A4A99" w:rsidRPr="00914D55" w:rsidRDefault="009A4A99" w:rsidP="009A4A99">
      <w:pPr>
        <w:spacing w:after="0" w:line="240" w:lineRule="auto"/>
        <w:rPr>
          <w:rFonts w:ascii="Times New Roman" w:hAnsi="Times New Roman" w:cs="Times New Roman"/>
        </w:rPr>
      </w:pPr>
    </w:p>
    <w:p w14:paraId="0E3FD568" w14:textId="77777777" w:rsidR="009A4A99" w:rsidRPr="00914D55" w:rsidRDefault="009A4A99" w:rsidP="009A4A99">
      <w:pPr>
        <w:spacing w:after="0" w:line="240" w:lineRule="auto"/>
        <w:jc w:val="both"/>
        <w:rPr>
          <w:rFonts w:ascii="Times New Roman" w:eastAsia="Calibri" w:hAnsi="Times New Roman" w:cs="Times New Roman"/>
        </w:rPr>
      </w:pPr>
    </w:p>
    <w:p w14:paraId="41EAAB3B"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62B7D5F7"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41985546"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40EEFC55" w14:textId="77777777" w:rsidR="00C7216A" w:rsidRPr="00914D55" w:rsidRDefault="009A4A99" w:rsidP="00C7216A">
      <w:pPr>
        <w:spacing w:after="0" w:line="240" w:lineRule="auto"/>
        <w:jc w:val="right"/>
        <w:rPr>
          <w:rFonts w:ascii="Times New Roman" w:eastAsia="Calibri" w:hAnsi="Times New Roman" w:cs="Times New Roman"/>
        </w:rPr>
      </w:pPr>
      <w:r w:rsidRPr="00914D55">
        <w:rPr>
          <w:rFonts w:ascii="Times New Roman" w:hAnsi="Times New Roman" w:cs="Times New Roman"/>
        </w:rPr>
        <w:br w:type="page"/>
      </w:r>
      <w:r w:rsidR="00C7216A" w:rsidRPr="00914D55">
        <w:rPr>
          <w:rFonts w:ascii="Times New Roman" w:eastAsia="Calibri" w:hAnsi="Times New Roman" w:cs="Times New Roman"/>
        </w:rPr>
        <w:lastRenderedPageBreak/>
        <w:t>Konkurso sąlygų</w:t>
      </w:r>
    </w:p>
    <w:p w14:paraId="2B533022" w14:textId="77777777" w:rsidR="00C7216A" w:rsidRPr="00914D55" w:rsidRDefault="00C7216A" w:rsidP="00C7216A">
      <w:pPr>
        <w:spacing w:after="0" w:line="240" w:lineRule="auto"/>
        <w:jc w:val="right"/>
        <w:rPr>
          <w:rFonts w:ascii="Times New Roman" w:eastAsia="Calibri" w:hAnsi="Times New Roman" w:cs="Times New Roman"/>
        </w:rPr>
      </w:pPr>
      <w:r w:rsidRPr="00914D55">
        <w:rPr>
          <w:rFonts w:ascii="Times New Roman" w:eastAsia="Calibri" w:hAnsi="Times New Roman" w:cs="Times New Roman"/>
        </w:rPr>
        <w:t>9 priedas</w:t>
      </w:r>
    </w:p>
    <w:p w14:paraId="0C0C3187" w14:textId="316A475E" w:rsidR="009A4A99" w:rsidRPr="00914D55" w:rsidRDefault="009A4A99" w:rsidP="009A4A99">
      <w:pPr>
        <w:rPr>
          <w:rFonts w:ascii="Times New Roman" w:hAnsi="Times New Roman" w:cs="Times New Roman"/>
        </w:rPr>
      </w:pPr>
    </w:p>
    <w:p w14:paraId="13156BE9" w14:textId="77777777" w:rsidR="005D0770" w:rsidRPr="00914D55"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MUITINĖS DEPARTAMENTAS</w:t>
      </w:r>
      <w:bookmarkEnd w:id="115"/>
    </w:p>
    <w:p w14:paraId="37D98404" w14:textId="77777777" w:rsidR="005D0770" w:rsidRPr="00914D55" w:rsidRDefault="005D0770" w:rsidP="005D0770">
      <w:pPr>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PRIE LIETUVOS RESPUBLIKOS FINANSŲ MINISTERIJOS</w:t>
      </w:r>
    </w:p>
    <w:p w14:paraId="2EAA5409" w14:textId="77777777" w:rsidR="005D0770" w:rsidRPr="00914D55" w:rsidRDefault="005D0770" w:rsidP="005D077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generalinio direktoriaus</w:t>
      </w:r>
    </w:p>
    <w:p w14:paraId="5766BB27" w14:textId="649C2B42" w:rsidR="005D0770" w:rsidRPr="00914D55" w:rsidRDefault="005D0770" w:rsidP="005D0770">
      <w:pPr>
        <w:spacing w:after="0" w:line="240" w:lineRule="auto"/>
        <w:rPr>
          <w:rFonts w:ascii="Times New Roman" w:eastAsia="Calibri" w:hAnsi="Times New Roman" w:cs="Times New Roman"/>
          <w:kern w:val="0"/>
          <w14:ligatures w14:val="none"/>
        </w:rPr>
      </w:pPr>
      <w:bookmarkStart w:id="116" w:name="_Hlk520379745"/>
      <w:r w:rsidRPr="00914D55">
        <w:rPr>
          <w:rFonts w:ascii="Times New Roman" w:eastAsia="Calibri" w:hAnsi="Times New Roman" w:cs="Times New Roman"/>
          <w:kern w:val="0"/>
          <w14:ligatures w14:val="none"/>
        </w:rPr>
        <w:t xml:space="preserve">2025 m. </w:t>
      </w:r>
      <w:r w:rsidR="003111EE" w:rsidRPr="00914D55">
        <w:rPr>
          <w:rFonts w:ascii="Times New Roman" w:eastAsia="Calibri" w:hAnsi="Times New Roman" w:cs="Times New Roman"/>
          <w:kern w:val="0"/>
          <w14:ligatures w14:val="none"/>
        </w:rPr>
        <w:t>liepos 9</w:t>
      </w:r>
      <w:r w:rsidRPr="00914D55">
        <w:rPr>
          <w:rFonts w:ascii="Times New Roman" w:eastAsia="Calibri" w:hAnsi="Times New Roman" w:cs="Times New Roman"/>
          <w:kern w:val="0"/>
          <w14:ligatures w14:val="none"/>
        </w:rPr>
        <w:t xml:space="preserve"> d. įsakymu Nr. 1BE-</w:t>
      </w:r>
      <w:r w:rsidR="00292ECD" w:rsidRPr="00914D55">
        <w:rPr>
          <w:rFonts w:ascii="Times New Roman" w:eastAsia="Calibri" w:hAnsi="Times New Roman" w:cs="Times New Roman"/>
          <w:kern w:val="0"/>
          <w14:ligatures w14:val="none"/>
        </w:rPr>
        <w:t>4</w:t>
      </w:r>
      <w:r w:rsidR="006C52DD" w:rsidRPr="00914D55">
        <w:rPr>
          <w:rFonts w:ascii="Times New Roman" w:eastAsia="Calibri" w:hAnsi="Times New Roman" w:cs="Times New Roman"/>
          <w:kern w:val="0"/>
          <w14:ligatures w14:val="none"/>
        </w:rPr>
        <w:t>64</w:t>
      </w:r>
      <w:r w:rsidRPr="00914D55">
        <w:rPr>
          <w:rFonts w:ascii="Times New Roman" w:eastAsia="Calibri" w:hAnsi="Times New Roman" w:cs="Times New Roman"/>
          <w:kern w:val="0"/>
          <w14:ligatures w14:val="none"/>
        </w:rPr>
        <w:t xml:space="preserve">  </w:t>
      </w:r>
      <w:bookmarkEnd w:id="116"/>
      <w:r w:rsidRPr="00914D55">
        <w:rPr>
          <w:rFonts w:ascii="Times New Roman" w:eastAsia="Calibri" w:hAnsi="Times New Roman" w:cs="Times New Roman"/>
          <w:kern w:val="0"/>
          <w14:ligatures w14:val="none"/>
        </w:rPr>
        <w:t>paskirtiems ekspertams</w:t>
      </w:r>
    </w:p>
    <w:p w14:paraId="1B26B7DD" w14:textId="7777777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3E01F9F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TEIKĖJŲ PASIŪLYMŲ EKSPERTINIO VERTINIMO UŽDUOTIS</w:t>
      </w:r>
    </w:p>
    <w:p w14:paraId="38699A19" w14:textId="5C0D452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2025 m.                                  </w:t>
      </w:r>
    </w:p>
    <w:p w14:paraId="46497E7C" w14:textId="7777777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Calibri" w:hAnsi="Times New Roman" w:cs="Times New Roman"/>
          <w:kern w:val="0"/>
          <w14:ligatures w14:val="none"/>
        </w:rPr>
      </w:pPr>
    </w:p>
    <w:p w14:paraId="0C8626E1" w14:textId="25F4EC53"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 xml:space="preserve">Pirkimas </w:t>
      </w:r>
      <w:r w:rsidRPr="00914D55">
        <w:rPr>
          <w:rFonts w:ascii="Times New Roman" w:eastAsia="Calibri" w:hAnsi="Times New Roman" w:cs="Times New Roman"/>
          <w:kern w:val="0"/>
          <w14:ligatures w14:val="none"/>
        </w:rPr>
        <w:t>–</w:t>
      </w:r>
      <w:bookmarkStart w:id="117" w:name="_Hlk520380320"/>
      <w:r w:rsidRPr="00914D55">
        <w:rPr>
          <w:rFonts w:ascii="Times New Roman" w:eastAsia="Calibri" w:hAnsi="Times New Roman" w:cs="Times New Roman"/>
          <w:b/>
          <w:bCs/>
          <w:kern w:val="0"/>
          <w14:ligatures w14:val="none"/>
        </w:rPr>
        <w:t xml:space="preserve"> </w:t>
      </w:r>
      <w:r w:rsidR="00C8605D" w:rsidRPr="00914D55">
        <w:rPr>
          <w:rFonts w:ascii="Times New Roman" w:eastAsia="Calibri" w:hAnsi="Times New Roman" w:cs="Times New Roman"/>
          <w:kern w:val="0"/>
          <w14:ligatures w14:val="none"/>
        </w:rPr>
        <w:t>Garantijų valdymo sistemos</w:t>
      </w:r>
      <w:r w:rsidRPr="00914D55">
        <w:rPr>
          <w:rFonts w:ascii="Times New Roman" w:eastAsia="Times New Roman" w:hAnsi="Times New Roman" w:cs="Times New Roman"/>
          <w:kern w:val="0"/>
          <w:lang w:eastAsia="zh-CN"/>
          <w14:ligatures w14:val="none"/>
        </w:rPr>
        <w:t xml:space="preserve"> </w:t>
      </w:r>
      <w:r w:rsidR="00304720" w:rsidRPr="00914D55">
        <w:rPr>
          <w:rFonts w:ascii="Times New Roman" w:eastAsia="Times New Roman" w:hAnsi="Times New Roman" w:cs="Times New Roman"/>
          <w:kern w:val="0"/>
          <w:lang w:eastAsia="zh-CN"/>
          <w14:ligatures w14:val="none"/>
        </w:rPr>
        <w:t>(</w:t>
      </w:r>
      <w:r w:rsidR="00C8605D" w:rsidRPr="00914D55">
        <w:rPr>
          <w:rFonts w:ascii="Times New Roman" w:eastAsia="Times New Roman" w:hAnsi="Times New Roman" w:cs="Times New Roman"/>
          <w:kern w:val="0"/>
          <w:lang w:eastAsia="zh-CN"/>
          <w14:ligatures w14:val="none"/>
        </w:rPr>
        <w:t>GVS</w:t>
      </w:r>
      <w:r w:rsidR="00304720" w:rsidRPr="00914D55">
        <w:rPr>
          <w:rFonts w:ascii="Times New Roman" w:eastAsia="Times New Roman" w:hAnsi="Times New Roman" w:cs="Times New Roman"/>
          <w:kern w:val="0"/>
          <w:lang w:eastAsia="zh-CN"/>
          <w14:ligatures w14:val="none"/>
        </w:rPr>
        <w:t xml:space="preserve">) </w:t>
      </w:r>
      <w:r w:rsidRPr="00914D55">
        <w:rPr>
          <w:rFonts w:ascii="Times New Roman" w:eastAsia="Times New Roman" w:hAnsi="Times New Roman" w:cs="Times New Roman"/>
          <w:kern w:val="0"/>
          <w:lang w:eastAsia="zh-CN"/>
          <w14:ligatures w14:val="none"/>
        </w:rPr>
        <w:t xml:space="preserve">priežiūros ir palaikymo </w:t>
      </w:r>
      <w:bookmarkStart w:id="118" w:name="_Hlk129167593"/>
      <w:r w:rsidRPr="00914D55">
        <w:rPr>
          <w:rFonts w:ascii="Times New Roman" w:eastAsia="Calibri" w:hAnsi="Times New Roman" w:cs="Times New Roman"/>
          <w:kern w:val="0"/>
          <w14:ligatures w14:val="none"/>
        </w:rPr>
        <w:t>p</w:t>
      </w:r>
      <w:r w:rsidRPr="00914D55">
        <w:rPr>
          <w:rFonts w:ascii="Times New Roman" w:eastAsia="MS Mincho" w:hAnsi="Times New Roman" w:cs="Times New Roman"/>
          <w:kern w:val="0"/>
          <w14:ligatures w14:val="none"/>
        </w:rPr>
        <w:t>aslaugų</w:t>
      </w:r>
      <w:bookmarkEnd w:id="117"/>
      <w:r w:rsidRPr="00914D55">
        <w:rPr>
          <w:rFonts w:ascii="Times New Roman" w:eastAsia="MS Mincho" w:hAnsi="Times New Roman" w:cs="Times New Roman"/>
          <w:kern w:val="0"/>
          <w14:ligatures w14:val="none"/>
        </w:rPr>
        <w:t xml:space="preserve"> </w:t>
      </w:r>
      <w:bookmarkEnd w:id="118"/>
      <w:r w:rsidRPr="00914D55">
        <w:rPr>
          <w:rFonts w:ascii="Times New Roman" w:eastAsia="Arial Unicode MS" w:hAnsi="Times New Roman" w:cs="Times New Roman"/>
          <w:kern w:val="0"/>
          <w14:ligatures w14:val="none"/>
        </w:rPr>
        <w:t>viešasis pirkimas.</w:t>
      </w:r>
    </w:p>
    <w:p w14:paraId="118E3253" w14:textId="77777777" w:rsidR="005D0770" w:rsidRPr="00914D55"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ab/>
        <w:t>Vertinimo objektas</w:t>
      </w:r>
      <w:r w:rsidRPr="00914D55">
        <w:rPr>
          <w:rFonts w:ascii="Times New Roman" w:eastAsia="Calibri" w:hAnsi="Times New Roman" w:cs="Times New Roman"/>
          <w:kern w:val="0"/>
          <w14:ligatures w14:val="none"/>
        </w:rPr>
        <w:t xml:space="preserve"> – Teikėjų X, Y, Z pateiktų specialistų patirtis.</w:t>
      </w:r>
    </w:p>
    <w:p w14:paraId="172D508E" w14:textId="77777777" w:rsidR="005D0770" w:rsidRPr="00914D55"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b/>
          <w:kern w:val="0"/>
          <w14:ligatures w14:val="none"/>
        </w:rPr>
        <w:tab/>
        <w:t>Vertinimo tikslas</w:t>
      </w:r>
      <w:r w:rsidRPr="00914D55">
        <w:rPr>
          <w:rFonts w:ascii="Times New Roman" w:eastAsia="Calibri" w:hAnsi="Times New Roman" w:cs="Times New Roman"/>
          <w:kern w:val="0"/>
          <w14:ligatures w14:val="none"/>
        </w:rPr>
        <w:t xml:space="preserve"> – įvertinti Teikėjų X, Y, Z pasiūlymų specialistų patirtis pagal Konkurso sąlygų XI skyriaus nuostatas.</w:t>
      </w:r>
    </w:p>
    <w:tbl>
      <w:tblPr>
        <w:tblW w:w="10201" w:type="dxa"/>
        <w:tblLayout w:type="fixed"/>
        <w:tblLook w:val="04A0" w:firstRow="1" w:lastRow="0" w:firstColumn="1" w:lastColumn="0" w:noHBand="0" w:noVBand="1"/>
      </w:tblPr>
      <w:tblGrid>
        <w:gridCol w:w="1270"/>
        <w:gridCol w:w="1130"/>
        <w:gridCol w:w="714"/>
        <w:gridCol w:w="4252"/>
        <w:gridCol w:w="1418"/>
        <w:gridCol w:w="1417"/>
      </w:tblGrid>
      <w:tr w:rsidR="00CE1798" w:rsidRPr="00914D55" w14:paraId="66F25B6D" w14:textId="77777777" w:rsidTr="00CE1798">
        <w:trPr>
          <w:cantSplit/>
          <w:trHeight w:val="312"/>
        </w:trPr>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7796F8AD"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Vertinimo kriterijai</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75CF07E5"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Lyginamasis svoris ekonominio naudingumo įvertinime</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14:paraId="226ED08F"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Vertinimo kriterijų parametrai</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043B4E0"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07EAE53"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CE1798" w:rsidRPr="00914D55" w14:paraId="425F9457" w14:textId="77777777" w:rsidTr="00CE1798">
        <w:trPr>
          <w:trHeight w:val="11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7AAA440E"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101B6A8"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69C948AF"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Eil. Nr.</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9F652F0"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Aprašymas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9D8BA93"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7A56C4"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r>
      <w:tr w:rsidR="00CE1798" w:rsidRPr="00914D55" w14:paraId="251BF38D" w14:textId="77777777" w:rsidTr="00CE1798">
        <w:trPr>
          <w:cantSplit/>
          <w:trHeight w:val="203"/>
        </w:trPr>
        <w:tc>
          <w:tcPr>
            <w:tcW w:w="1270" w:type="dxa"/>
            <w:tcBorders>
              <w:top w:val="single" w:sz="4" w:space="0" w:color="auto"/>
              <w:left w:val="single" w:sz="4" w:space="0" w:color="auto"/>
              <w:bottom w:val="single" w:sz="4" w:space="0" w:color="auto"/>
              <w:right w:val="single" w:sz="4" w:space="0" w:color="auto"/>
            </w:tcBorders>
            <w:vAlign w:val="center"/>
            <w:hideMark/>
          </w:tcPr>
          <w:p w14:paraId="67CAA040"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Kaina (C)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3729E80"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X=40</w:t>
            </w:r>
          </w:p>
        </w:tc>
        <w:tc>
          <w:tcPr>
            <w:tcW w:w="714" w:type="dxa"/>
            <w:tcBorders>
              <w:top w:val="single" w:sz="4" w:space="0" w:color="auto"/>
              <w:left w:val="single" w:sz="4" w:space="0" w:color="auto"/>
              <w:bottom w:val="single" w:sz="4" w:space="0" w:color="auto"/>
              <w:right w:val="single" w:sz="4" w:space="0" w:color="auto"/>
            </w:tcBorders>
            <w:noWrap/>
            <w:vAlign w:val="bottom"/>
            <w:hideMark/>
          </w:tcPr>
          <w:p w14:paraId="3F3779E1"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4E4B7D5C"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1151D58"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2139A86"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r>
      <w:tr w:rsidR="00CE1798" w:rsidRPr="00914D55" w14:paraId="08904CCA" w14:textId="77777777" w:rsidTr="00CE1798">
        <w:trPr>
          <w:trHeight w:val="2556"/>
        </w:trPr>
        <w:tc>
          <w:tcPr>
            <w:tcW w:w="1270" w:type="dxa"/>
            <w:vMerge w:val="restart"/>
            <w:tcBorders>
              <w:top w:val="single" w:sz="4" w:space="0" w:color="auto"/>
              <w:left w:val="single" w:sz="4" w:space="0" w:color="auto"/>
              <w:bottom w:val="single" w:sz="4" w:space="0" w:color="auto"/>
              <w:right w:val="single" w:sz="4" w:space="0" w:color="auto"/>
            </w:tcBorders>
            <w:vAlign w:val="center"/>
          </w:tcPr>
          <w:p w14:paraId="3C5B3F24"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Kiekybė</w:t>
            </w:r>
            <w:r w:rsidRPr="00914D55">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b/>
                <w:bCs/>
                <w:color w:val="000000"/>
                <w:kern w:val="0"/>
                <w:lang w:eastAsia="lt-LT"/>
                <w14:ligatures w14:val="none"/>
              </w:rPr>
              <w:t>T</w:t>
            </w:r>
            <w:r w:rsidRPr="00914D55">
              <w:rPr>
                <w:rFonts w:ascii="Times New Roman" w:eastAsia="Times New Roman" w:hAnsi="Times New Roman" w:cs="Times New Roman"/>
                <w:color w:val="000000"/>
                <w:kern w:val="0"/>
                <w:lang w:eastAsia="lt-LT"/>
                <w14:ligatures w14:val="none"/>
              </w:rPr>
              <w:t>)</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13921688"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Y= 60</w:t>
            </w:r>
          </w:p>
        </w:tc>
        <w:tc>
          <w:tcPr>
            <w:tcW w:w="714" w:type="dxa"/>
            <w:tcBorders>
              <w:top w:val="single" w:sz="4" w:space="0" w:color="auto"/>
              <w:left w:val="single" w:sz="4" w:space="0" w:color="auto"/>
              <w:bottom w:val="single" w:sz="4" w:space="0" w:color="auto"/>
              <w:right w:val="single" w:sz="4" w:space="0" w:color="auto"/>
            </w:tcBorders>
            <w:vAlign w:val="center"/>
            <w:hideMark/>
          </w:tcPr>
          <w:p w14:paraId="667719B3" w14:textId="77777777" w:rsidR="00CE1798" w:rsidRPr="00914D55" w:rsidRDefault="00CE1798" w:rsidP="00E877C7">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1.</w:t>
            </w:r>
          </w:p>
        </w:tc>
        <w:tc>
          <w:tcPr>
            <w:tcW w:w="4252" w:type="dxa"/>
            <w:tcBorders>
              <w:top w:val="single" w:sz="4" w:space="0" w:color="auto"/>
              <w:left w:val="single" w:sz="4" w:space="0" w:color="auto"/>
              <w:bottom w:val="single" w:sz="4" w:space="0" w:color="auto"/>
              <w:right w:val="single" w:sz="4" w:space="0" w:color="auto"/>
            </w:tcBorders>
            <w:hideMark/>
          </w:tcPr>
          <w:p w14:paraId="0221CE02" w14:textId="77777777" w:rsidR="00CE1798" w:rsidRPr="00914D55" w:rsidRDefault="00CE1798" w:rsidP="00CE1798">
            <w:pPr>
              <w:widowControl w:val="0"/>
              <w:tabs>
                <w:tab w:val="left" w:pos="521"/>
              </w:tabs>
              <w:suppressAutoHyphens/>
              <w:spacing w:after="0" w:line="240" w:lineRule="auto"/>
              <w:ind w:left="45"/>
              <w:contextualSpacing/>
              <w:jc w:val="both"/>
              <w:outlineLvl w:val="1"/>
              <w:rPr>
                <w:rFonts w:ascii="Times New Roman" w:hAnsi="Times New Roman" w:cs="Times New Roman"/>
                <w:color w:val="000000"/>
                <w:kern w:val="0"/>
                <w14:ligatures w14:val="none"/>
              </w:rPr>
            </w:pPr>
            <w:r w:rsidRPr="00914D55">
              <w:rPr>
                <w:rFonts w:ascii="Times New Roman" w:eastAsia="Calibri" w:hAnsi="Times New Roman" w:cs="Times New Roman"/>
                <w:kern w:val="0"/>
                <w14:ligatures w14:val="none"/>
              </w:rPr>
              <w:t>Tiekėjo siūlomo pagrindinio specialisto Nr. 3 – Programuotojo</w:t>
            </w:r>
            <w:r w:rsidRPr="00914D55">
              <w:rPr>
                <w:rFonts w:ascii="Times New Roman" w:hAnsi="Times New Roman" w:cs="Times New Roman"/>
                <w:color w:val="000000"/>
                <w:kern w:val="0"/>
                <w14:ligatures w14:val="none"/>
              </w:rPr>
              <w:t xml:space="preserve">–patirtis kuriant (tobulinant arba vystant) ir (arba) prižiūrint ir palaikant informacines sistemas, naudojant </w:t>
            </w:r>
            <w:proofErr w:type="spellStart"/>
            <w:r w:rsidRPr="00914D55">
              <w:rPr>
                <w:rFonts w:ascii="Times New Roman" w:hAnsi="Times New Roman" w:cs="Times New Roman"/>
                <w:color w:val="000000"/>
                <w:kern w:val="0"/>
                <w14:ligatures w14:val="none"/>
              </w:rPr>
              <w:t>Red</w:t>
            </w:r>
            <w:proofErr w:type="spellEnd"/>
            <w:r w:rsidRPr="00914D55">
              <w:rPr>
                <w:rFonts w:ascii="Times New Roman" w:hAnsi="Times New Roman" w:cs="Times New Roman"/>
                <w:color w:val="000000"/>
                <w:kern w:val="0"/>
                <w14:ligatures w14:val="none"/>
              </w:rPr>
              <w:t xml:space="preserve"> </w:t>
            </w:r>
            <w:proofErr w:type="spellStart"/>
            <w:r w:rsidRPr="00914D55">
              <w:rPr>
                <w:rFonts w:ascii="Times New Roman" w:hAnsi="Times New Roman" w:cs="Times New Roman"/>
                <w:color w:val="000000"/>
                <w:kern w:val="0"/>
                <w14:ligatures w14:val="none"/>
              </w:rPr>
              <w:t>Hat</w:t>
            </w:r>
            <w:proofErr w:type="spellEnd"/>
            <w:r w:rsidRPr="00914D55">
              <w:rPr>
                <w:rFonts w:ascii="Times New Roman" w:hAnsi="Times New Roman" w:cs="Times New Roman"/>
                <w:color w:val="000000"/>
                <w:kern w:val="0"/>
                <w14:ligatures w14:val="none"/>
              </w:rPr>
              <w:t xml:space="preserve"> </w:t>
            </w:r>
            <w:proofErr w:type="spellStart"/>
            <w:r w:rsidRPr="00914D55">
              <w:rPr>
                <w:rFonts w:ascii="Times New Roman" w:hAnsi="Times New Roman" w:cs="Times New Roman"/>
                <w:color w:val="000000"/>
                <w:kern w:val="0"/>
                <w14:ligatures w14:val="none"/>
              </w:rPr>
              <w:t>Enterprise</w:t>
            </w:r>
            <w:proofErr w:type="spellEnd"/>
            <w:r w:rsidRPr="00914D55">
              <w:rPr>
                <w:rFonts w:ascii="Times New Roman" w:hAnsi="Times New Roman" w:cs="Times New Roman"/>
                <w:color w:val="000000"/>
                <w:kern w:val="0"/>
                <w14:ligatures w14:val="none"/>
              </w:rPr>
              <w:t xml:space="preserve"> ir </w:t>
            </w:r>
            <w:proofErr w:type="spellStart"/>
            <w:r w:rsidRPr="00914D55">
              <w:rPr>
                <w:rFonts w:ascii="Times New Roman" w:hAnsi="Times New Roman" w:cs="Times New Roman"/>
                <w:color w:val="000000"/>
                <w:kern w:val="0"/>
                <w14:ligatures w14:val="none"/>
              </w:rPr>
              <w:t>Appache</w:t>
            </w:r>
            <w:proofErr w:type="spellEnd"/>
            <w:r w:rsidRPr="00914D55">
              <w:rPr>
                <w:rFonts w:ascii="Times New Roman" w:hAnsi="Times New Roman" w:cs="Times New Roman"/>
                <w:color w:val="000000"/>
                <w:kern w:val="0"/>
                <w14:ligatures w14:val="none"/>
              </w:rPr>
              <w:t xml:space="preserve"> </w:t>
            </w:r>
            <w:proofErr w:type="spellStart"/>
            <w:r w:rsidRPr="00914D55">
              <w:rPr>
                <w:rFonts w:ascii="Times New Roman" w:hAnsi="Times New Roman" w:cs="Times New Roman"/>
                <w:color w:val="000000"/>
                <w:kern w:val="0"/>
                <w14:ligatures w14:val="none"/>
              </w:rPr>
              <w:t>Tomcat</w:t>
            </w:r>
            <w:proofErr w:type="spellEnd"/>
            <w:r w:rsidRPr="00914D55">
              <w:rPr>
                <w:rFonts w:ascii="Times New Roman" w:hAnsi="Times New Roman" w:cs="Times New Roman"/>
                <w:color w:val="000000"/>
                <w:kern w:val="0"/>
                <w14:ligatures w14:val="none"/>
              </w:rPr>
              <w:t xml:space="preserve"> programinę įrangą</w:t>
            </w:r>
            <w:r w:rsidRPr="00914D55">
              <w:rPr>
                <w:rFonts w:ascii="Times New Roman" w:hAnsi="Times New Roman" w:cs="Times New Roman"/>
                <w:bCs/>
                <w:color w:val="000000"/>
                <w:kern w:val="0"/>
                <w14:ligatures w14:val="none"/>
              </w:rPr>
              <w:t xml:space="preserve"> </w:t>
            </w:r>
            <w:r w:rsidRPr="00914D55">
              <w:rPr>
                <w:rFonts w:ascii="Times New Roman" w:hAnsi="Times New Roman" w:cs="Times New Roman"/>
                <w:kern w:val="0"/>
                <w14:ligatures w14:val="none"/>
              </w:rPr>
              <w:t>(skaičiuojant sutartimis/projektais) (P1).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E8DE5E"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A7AC78" w14:textId="77777777" w:rsidR="00CE1798" w:rsidRPr="00914D55" w:rsidRDefault="00CE1798" w:rsidP="00CE1798">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1</w:t>
            </w:r>
            <w:r w:rsidRPr="00914D55">
              <w:rPr>
                <w:rFonts w:ascii="Times New Roman" w:eastAsia="Times New Roman" w:hAnsi="Times New Roman" w:cs="Times New Roman"/>
                <w:kern w:val="0"/>
                <w:lang w:eastAsia="lt-LT"/>
                <w14:ligatures w14:val="none"/>
              </w:rPr>
              <w:t>= 0,3</w:t>
            </w:r>
          </w:p>
        </w:tc>
      </w:tr>
      <w:tr w:rsidR="00CE1798" w:rsidRPr="00914D55" w14:paraId="679C3B47" w14:textId="77777777" w:rsidTr="00CE1798">
        <w:trPr>
          <w:trHeight w:val="2868"/>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22DEA904" w14:textId="77777777" w:rsidR="00CE1798" w:rsidRPr="00914D55" w:rsidRDefault="00CE1798" w:rsidP="00CE1798">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306CACE" w14:textId="77777777" w:rsidR="00CE1798" w:rsidRPr="00914D55" w:rsidRDefault="00CE1798" w:rsidP="00CE1798">
            <w:pPr>
              <w:spacing w:after="0" w:line="240" w:lineRule="auto"/>
              <w:rPr>
                <w:rFonts w:ascii="Times New Roman" w:eastAsia="Times New Roman" w:hAnsi="Times New Roman" w:cs="Times New Roman"/>
                <w:color w:val="000000"/>
                <w:kern w:val="0"/>
                <w:highlight w:val="yellow"/>
                <w:lang w:eastAsia="lt-LT"/>
                <w14:ligatures w14:val="none"/>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469F1E32" w14:textId="77777777" w:rsidR="00CE1798" w:rsidRPr="00914D55" w:rsidRDefault="00CE1798" w:rsidP="00E877C7">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2.</w:t>
            </w:r>
          </w:p>
        </w:tc>
        <w:tc>
          <w:tcPr>
            <w:tcW w:w="4252" w:type="dxa"/>
            <w:tcBorders>
              <w:top w:val="single" w:sz="4" w:space="0" w:color="auto"/>
              <w:left w:val="single" w:sz="4" w:space="0" w:color="auto"/>
              <w:bottom w:val="single" w:sz="4" w:space="0" w:color="auto"/>
              <w:right w:val="single" w:sz="4" w:space="0" w:color="auto"/>
            </w:tcBorders>
            <w:hideMark/>
          </w:tcPr>
          <w:p w14:paraId="61564A71" w14:textId="4F8610D4" w:rsidR="00CE1798" w:rsidRPr="00914D55" w:rsidRDefault="00CE1798" w:rsidP="00CE1798">
            <w:pPr>
              <w:spacing w:after="0" w:line="240" w:lineRule="auto"/>
              <w:jc w:val="both"/>
              <w:rPr>
                <w:rFonts w:ascii="Times New Roman" w:hAnsi="Times New Roman" w:cs="Times New Roman"/>
                <w:iCs/>
                <w:kern w:val="0"/>
                <w14:ligatures w14:val="none"/>
              </w:rPr>
            </w:pPr>
            <w:r w:rsidRPr="00914D55">
              <w:rPr>
                <w:rFonts w:ascii="Times New Roman" w:eastAsia="Calibri" w:hAnsi="Times New Roman" w:cs="Times New Roman"/>
                <w:kern w:val="0"/>
                <w14:ligatures w14:val="none"/>
              </w:rPr>
              <w:t>Tiekėjo siūlomo pagrindinio specialisto Nr. 3 – Programuotojo –</w:t>
            </w:r>
            <w:r w:rsidRPr="00914D55">
              <w:rPr>
                <w:rFonts w:ascii="Times New Roman" w:hAnsi="Times New Roman" w:cs="Times New Roman"/>
                <w:kern w:val="0"/>
                <w14:ligatures w14:val="none"/>
              </w:rPr>
              <w:t xml:space="preserve"> patirtis projektuojant ir (arba) programuojant informacinių sistemų duomenų bazes </w:t>
            </w:r>
            <w:proofErr w:type="spellStart"/>
            <w:r w:rsidRPr="00914D55">
              <w:rPr>
                <w:rFonts w:ascii="Times New Roman" w:hAnsi="Times New Roman" w:cs="Times New Roman"/>
                <w:kern w:val="0"/>
                <w14:ligatures w14:val="none"/>
              </w:rPr>
              <w:t>PostgreSQL</w:t>
            </w:r>
            <w:proofErr w:type="spellEnd"/>
            <w:r w:rsidRPr="00914D55">
              <w:rPr>
                <w:rFonts w:ascii="Times New Roman" w:hAnsi="Times New Roman" w:cs="Times New Roman"/>
                <w:kern w:val="0"/>
                <w14:ligatures w14:val="none"/>
              </w:rPr>
              <w:t xml:space="preserve"> programinės įrangos priemonėmis  </w:t>
            </w:r>
            <w:r w:rsidRPr="00914D55">
              <w:rPr>
                <w:rFonts w:ascii="Times New Roman" w:hAnsi="Times New Roman" w:cs="Times New Roman"/>
                <w:iCs/>
                <w:kern w:val="0"/>
                <w14:ligatures w14:val="none"/>
              </w:rPr>
              <w:t>(skaičiuojant sutartimis/projektais)  (P2).</w:t>
            </w:r>
          </w:p>
        </w:tc>
        <w:tc>
          <w:tcPr>
            <w:tcW w:w="1418" w:type="dxa"/>
            <w:tcBorders>
              <w:top w:val="single" w:sz="4" w:space="0" w:color="auto"/>
              <w:left w:val="single" w:sz="4" w:space="0" w:color="auto"/>
              <w:bottom w:val="single" w:sz="4" w:space="0" w:color="auto"/>
              <w:right w:val="single" w:sz="8" w:space="0" w:color="000000" w:themeColor="text1"/>
            </w:tcBorders>
            <w:vAlign w:val="center"/>
            <w:hideMark/>
          </w:tcPr>
          <w:p w14:paraId="4672A891"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nil"/>
              <w:bottom w:val="single" w:sz="4" w:space="0" w:color="auto"/>
              <w:right w:val="single" w:sz="8" w:space="0" w:color="auto"/>
            </w:tcBorders>
            <w:vAlign w:val="center"/>
            <w:hideMark/>
          </w:tcPr>
          <w:p w14:paraId="37B9A283" w14:textId="77777777" w:rsidR="00CE1798" w:rsidRPr="00914D55" w:rsidRDefault="00CE1798" w:rsidP="00CE1798">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2</w:t>
            </w:r>
            <w:r w:rsidRPr="00914D55">
              <w:rPr>
                <w:rFonts w:ascii="Times New Roman" w:eastAsia="Times New Roman" w:hAnsi="Times New Roman" w:cs="Times New Roman"/>
                <w:kern w:val="0"/>
                <w:lang w:eastAsia="lt-LT"/>
                <w14:ligatures w14:val="none"/>
              </w:rPr>
              <w:t>= 0,5</w:t>
            </w:r>
          </w:p>
        </w:tc>
      </w:tr>
      <w:tr w:rsidR="00CE1798" w:rsidRPr="00914D55" w14:paraId="18C16345" w14:textId="77777777" w:rsidTr="00CE1798">
        <w:trPr>
          <w:trHeight w:val="27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6F9AFBC4" w14:textId="77777777" w:rsidR="00CE1798" w:rsidRPr="00914D55" w:rsidRDefault="00CE1798" w:rsidP="00CE1798">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7B97A67" w14:textId="77777777" w:rsidR="00CE1798" w:rsidRPr="00914D55" w:rsidRDefault="00CE1798" w:rsidP="00CE1798">
            <w:pPr>
              <w:spacing w:after="0" w:line="240" w:lineRule="auto"/>
              <w:rPr>
                <w:rFonts w:ascii="Times New Roman" w:eastAsia="Times New Roman" w:hAnsi="Times New Roman" w:cs="Times New Roman"/>
                <w:color w:val="000000"/>
                <w:kern w:val="0"/>
                <w:highlight w:val="yellow"/>
                <w:lang w:eastAsia="lt-LT"/>
                <w14:ligatures w14:val="none"/>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11997FFC" w14:textId="6CE0CFB7" w:rsidR="00CE1798" w:rsidRPr="00914D55" w:rsidRDefault="00CE1798" w:rsidP="00E877C7">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3.</w:t>
            </w:r>
          </w:p>
        </w:tc>
        <w:tc>
          <w:tcPr>
            <w:tcW w:w="4252" w:type="dxa"/>
            <w:tcBorders>
              <w:top w:val="single" w:sz="4" w:space="0" w:color="auto"/>
              <w:left w:val="single" w:sz="4" w:space="0" w:color="auto"/>
              <w:bottom w:val="single" w:sz="4" w:space="0" w:color="auto"/>
              <w:right w:val="single" w:sz="4" w:space="0" w:color="auto"/>
            </w:tcBorders>
            <w:hideMark/>
          </w:tcPr>
          <w:p w14:paraId="48CFB3B9" w14:textId="77777777" w:rsidR="00CE1798" w:rsidRPr="00914D55" w:rsidRDefault="00CE1798" w:rsidP="00CE1798">
            <w:pPr>
              <w:spacing w:after="0" w:line="240" w:lineRule="auto"/>
              <w:jc w:val="both"/>
              <w:rPr>
                <w:rFonts w:ascii="Times New Roman" w:eastAsia="Times New Roman" w:hAnsi="Times New Roman" w:cs="Times New Roman"/>
                <w:color w:val="000000"/>
                <w:kern w:val="0"/>
                <w:highlight w:val="yellow"/>
                <w:lang w:eastAsia="lt-LT"/>
                <w14:ligatures w14:val="none"/>
              </w:rPr>
            </w:pPr>
            <w:r w:rsidRPr="00914D55">
              <w:rPr>
                <w:rFonts w:ascii="Times New Roman" w:eastAsia="Calibri" w:hAnsi="Times New Roman" w:cs="Times New Roman"/>
                <w:kern w:val="0"/>
                <w14:ligatures w14:val="none"/>
              </w:rPr>
              <w:t xml:space="preserve">Tiekėjo siūlomo pagrindinio specialisto Nr. 4 – Integravimo specialisto – patirtis kuriant (tobulinant arba vystant) ir (arba) prižiūrint ir palaikant informacinių sistemų sprendimus, pagrįstus SOAP (angl. </w:t>
            </w:r>
            <w:proofErr w:type="spellStart"/>
            <w:r w:rsidRPr="00914D55">
              <w:rPr>
                <w:rFonts w:ascii="Times New Roman" w:eastAsia="Calibri" w:hAnsi="Times New Roman" w:cs="Times New Roman"/>
                <w:i/>
                <w:iCs/>
                <w:kern w:val="0"/>
                <w14:ligatures w14:val="none"/>
              </w:rPr>
              <w:t>Simple</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Object</w:t>
            </w:r>
            <w:proofErr w:type="spellEnd"/>
            <w:r w:rsidRPr="00914D55">
              <w:rPr>
                <w:rFonts w:ascii="Times New Roman" w:eastAsia="Calibri" w:hAnsi="Times New Roman" w:cs="Times New Roman"/>
                <w:i/>
                <w:iCs/>
                <w:kern w:val="0"/>
                <w14:ligatures w14:val="none"/>
              </w:rPr>
              <w:t xml:space="preserve"> Access </w:t>
            </w:r>
            <w:proofErr w:type="spellStart"/>
            <w:r w:rsidRPr="00914D55">
              <w:rPr>
                <w:rFonts w:ascii="Times New Roman" w:eastAsia="Calibri" w:hAnsi="Times New Roman" w:cs="Times New Roman"/>
                <w:i/>
                <w:iCs/>
                <w:kern w:val="0"/>
                <w14:ligatures w14:val="none"/>
              </w:rPr>
              <w:t>Protocol</w:t>
            </w:r>
            <w:proofErr w:type="spellEnd"/>
            <w:r w:rsidRPr="00914D55">
              <w:rPr>
                <w:rFonts w:ascii="Times New Roman" w:eastAsia="Calibri" w:hAnsi="Times New Roman" w:cs="Times New Roman"/>
                <w:kern w:val="0"/>
                <w14:ligatures w14:val="none"/>
              </w:rPr>
              <w:t>), pranešimams formuoti taikant XML ir/arba JSON formatus</w:t>
            </w:r>
            <w:r w:rsidRPr="00914D55">
              <w:rPr>
                <w:rFonts w:ascii="Times New Roman" w:hAnsi="Times New Roman" w:cs="Times New Roman"/>
                <w:kern w:val="0"/>
                <w14:ligatures w14:val="none"/>
              </w:rPr>
              <w:t xml:space="preserve"> (skaičiuojant sutartimis/projektais) (P3).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2E9D7E"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5CCA16" w14:textId="77777777" w:rsidR="00CE1798" w:rsidRPr="00914D55" w:rsidRDefault="00CE1798" w:rsidP="00CE1798">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3</w:t>
            </w:r>
            <w:r w:rsidRPr="00914D55">
              <w:rPr>
                <w:rFonts w:ascii="Times New Roman" w:eastAsia="Times New Roman" w:hAnsi="Times New Roman" w:cs="Times New Roman"/>
                <w:kern w:val="0"/>
                <w:lang w:eastAsia="lt-LT"/>
                <w14:ligatures w14:val="none"/>
              </w:rPr>
              <w:t>= 0,2</w:t>
            </w:r>
          </w:p>
        </w:tc>
      </w:tr>
    </w:tbl>
    <w:p w14:paraId="5C7160FA" w14:textId="77777777" w:rsidR="002E2383" w:rsidRPr="00914D55" w:rsidRDefault="002E2383" w:rsidP="00977492">
      <w:pPr>
        <w:rPr>
          <w:rFonts w:ascii="Times New Roman" w:eastAsia="Calibri" w:hAnsi="Times New Roman" w:cs="Times New Roman"/>
        </w:rPr>
      </w:pPr>
    </w:p>
    <w:p w14:paraId="7BB7AD05"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rPr>
      </w:pPr>
      <w:r w:rsidRPr="00914D55">
        <w:rPr>
          <w:rFonts w:ascii="Times New Roman" w:eastAsia="Arial Unicode MS" w:hAnsi="Times New Roman" w:cs="Times New Roman"/>
          <w:b/>
        </w:rPr>
        <w:t>EKSPERTINIO VERTINIMO INSTRUKCIJA</w:t>
      </w:r>
    </w:p>
    <w:p w14:paraId="4B0EC00B" w14:textId="77777777" w:rsidR="00660129" w:rsidRPr="00914D55"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Ekspertas privalo:</w:t>
      </w:r>
    </w:p>
    <w:p w14:paraId="0FEA3AF8" w14:textId="77777777" w:rsidR="00660129" w:rsidRPr="00914D55" w:rsidRDefault="00660129" w:rsidP="00660129">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1. Susipažinti su visa šioje užduotyje pateikta informacija.</w:t>
      </w:r>
    </w:p>
    <w:p w14:paraId="27E4EED2" w14:textId="77777777" w:rsidR="00660129" w:rsidRPr="00914D55"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2. Asmeniškai išnagrinėti Tiekėjo pateiktą pasiūlymą.</w:t>
      </w:r>
    </w:p>
    <w:p w14:paraId="14AAC702"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3. Vertinti be išankstinio nusistatymo, nešališkai, objektyviai ir pasitelkiant visas turimas žinias.</w:t>
      </w:r>
    </w:p>
    <w:p w14:paraId="76A14D99"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4. Nederinti vertinimo su kitais ekspertais.</w:t>
      </w:r>
    </w:p>
    <w:p w14:paraId="252AD76D"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5. Pasiūlymą vertinti atsižvelgiant tik į viešojo pirkimo komisijos nustatytus reikalavimus vertinamo objekto savybėms.</w:t>
      </w:r>
    </w:p>
    <w:p w14:paraId="7797395A" w14:textId="77777777" w:rsidR="00660129" w:rsidRPr="00914D55" w:rsidRDefault="00660129" w:rsidP="006601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914D55">
        <w:rPr>
          <w:rFonts w:ascii="Times New Roman" w:eastAsia="Arial Unicode MS" w:hAnsi="Times New Roman" w:cs="Times New Roman"/>
        </w:rPr>
        <w:t xml:space="preserve">6. Užpildyti ekspertinio vertinimo anketą (pridedama) ir atsakyti į visus anketoje nurodytus klausimus ir pateikti visą prašomą informaciją. </w:t>
      </w:r>
    </w:p>
    <w:p w14:paraId="7F8019D8"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 xml:space="preserve">7. Užpildyti ekspertinio vertinimo anketą ir </w:t>
      </w:r>
      <w:r w:rsidRPr="00914D55">
        <w:rPr>
          <w:rFonts w:ascii="Times New Roman" w:eastAsia="Arial Unicode MS" w:hAnsi="Times New Roman" w:cs="Times New Roman"/>
          <w:b/>
        </w:rPr>
        <w:t>iki 2025 m. ________________mėn. ____ d.</w:t>
      </w:r>
      <w:r w:rsidRPr="00914D55">
        <w:rPr>
          <w:rFonts w:ascii="Times New Roman" w:eastAsia="Arial Unicode MS" w:hAnsi="Times New Roman" w:cs="Times New Roman"/>
        </w:rPr>
        <w:t xml:space="preserve"> pateikti Muitinės departamento prie Lietuvos Respublikos finansų ministerijos Viešųjų pirkimų skyriaus vyriausiajai specialistei A. </w:t>
      </w:r>
      <w:proofErr w:type="spellStart"/>
      <w:r w:rsidRPr="00914D55">
        <w:rPr>
          <w:rFonts w:ascii="Times New Roman" w:eastAsia="Arial Unicode MS" w:hAnsi="Times New Roman" w:cs="Times New Roman"/>
        </w:rPr>
        <w:t>Lelienei</w:t>
      </w:r>
      <w:proofErr w:type="spellEnd"/>
      <w:r w:rsidRPr="00914D55">
        <w:rPr>
          <w:rFonts w:ascii="Times New Roman" w:eastAsia="Arial Unicode MS" w:hAnsi="Times New Roman" w:cs="Times New Roman"/>
        </w:rPr>
        <w:t xml:space="preserve"> (</w:t>
      </w:r>
      <w:hyperlink r:id="rId34" w:history="1">
        <w:r w:rsidRPr="00914D55">
          <w:rPr>
            <w:rStyle w:val="Hyperlink"/>
            <w:rFonts w:ascii="Times New Roman" w:eastAsia="Arial Unicode MS" w:hAnsi="Times New Roman" w:cs="Times New Roman"/>
          </w:rPr>
          <w:t>auguste.leliene@lrmuitine.lt</w:t>
        </w:r>
      </w:hyperlink>
      <w:r w:rsidRPr="00914D55">
        <w:rPr>
          <w:rFonts w:ascii="Times New Roman" w:eastAsia="Arial Unicode MS" w:hAnsi="Times New Roman" w:cs="Times New Roman"/>
        </w:rPr>
        <w:t xml:space="preserve">) arba ją pavaduojančiam asmeniui. </w:t>
      </w:r>
    </w:p>
    <w:p w14:paraId="706C5FE3" w14:textId="77777777" w:rsidR="00660129" w:rsidRPr="00914D55" w:rsidRDefault="00660129" w:rsidP="00660129">
      <w:pPr>
        <w:tabs>
          <w:tab w:val="left" w:pos="567"/>
        </w:tabs>
        <w:spacing w:after="0" w:line="240" w:lineRule="auto"/>
        <w:jc w:val="both"/>
        <w:rPr>
          <w:rFonts w:ascii="Times New Roman" w:eastAsia="Arial Unicode MS" w:hAnsi="Times New Roman" w:cs="Times New Roman"/>
        </w:rPr>
      </w:pPr>
      <w:r w:rsidRPr="00914D55">
        <w:rPr>
          <w:rFonts w:ascii="Times New Roman" w:eastAsia="Calibri" w:hAnsi="Times New Roman" w:cs="Times New Roman"/>
          <w:b/>
          <w:bCs/>
          <w:i/>
          <w:iCs/>
        </w:rPr>
        <w:t xml:space="preserve">  </w:t>
      </w:r>
      <w:r w:rsidRPr="00914D55">
        <w:rPr>
          <w:rFonts w:ascii="Times New Roman" w:eastAsia="Calibri" w:hAnsi="Times New Roman" w:cs="Times New Roman"/>
          <w:b/>
          <w:bCs/>
          <w:i/>
          <w:iCs/>
        </w:rPr>
        <w:tab/>
      </w:r>
      <w:r w:rsidRPr="00914D55">
        <w:rPr>
          <w:rFonts w:ascii="Times New Roman" w:eastAsia="Arial Unicode MS" w:hAnsi="Times New Roman" w:cs="Times New Roman"/>
        </w:rPr>
        <w:t>8. Neatskleisti tretiesiems asmenims jokios su pirkimu ir vertinimu susijusios informacijos.</w:t>
      </w:r>
    </w:p>
    <w:p w14:paraId="08A78160"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914D55">
        <w:rPr>
          <w:rFonts w:ascii="Times New Roman" w:eastAsia="Arial Unicode MS" w:hAnsi="Times New Roman" w:cs="Times New Roman"/>
          <w:b/>
        </w:rPr>
        <w:t>Primename, kad vadovaujantis Lietuvos Respublikos</w:t>
      </w:r>
      <w:bookmarkStart w:id="119" w:name="P19603_100_1"/>
      <w:r w:rsidRPr="00914D55">
        <w:rPr>
          <w:rFonts w:ascii="Times New Roman" w:eastAsia="Arial Unicode MS" w:hAnsi="Times New Roman" w:cs="Times New Roman"/>
          <w:b/>
        </w:rPr>
        <w:t xml:space="preserve"> </w:t>
      </w:r>
      <w:hyperlink r:id="rId35" w:history="1">
        <w:r w:rsidRPr="00914D55">
          <w:rPr>
            <w:rFonts w:ascii="Times New Roman" w:eastAsia="Arial Unicode MS" w:hAnsi="Times New Roman" w:cs="Times New Roman"/>
            <w:b/>
            <w:iCs/>
            <w:color w:val="000000"/>
          </w:rPr>
          <w:t xml:space="preserve">viešųjų pirkimų įstatymo </w:t>
        </w:r>
      </w:hyperlink>
      <w:bookmarkEnd w:id="119"/>
      <w:r w:rsidRPr="00914D55">
        <w:rPr>
          <w:rFonts w:ascii="Times New Roman" w:eastAsia="Arial Unicode MS" w:hAnsi="Times New Roman" w:cs="Times New Roman"/>
          <w:b/>
          <w:iCs/>
          <w:color w:val="000000"/>
        </w:rPr>
        <w:t>97</w:t>
      </w:r>
      <w:r w:rsidRPr="00914D55">
        <w:rPr>
          <w:rFonts w:ascii="Times New Roman" w:eastAsia="Arial Unicode MS" w:hAnsi="Times New Roman" w:cs="Times New Roman"/>
          <w:b/>
        </w:rPr>
        <w:t xml:space="preserve"> straipsnio 2 dalimi, ekspertas, pažeidęs šį įstatymą, atsako pagal Lietuvos Respublikos įstatymus. </w:t>
      </w:r>
    </w:p>
    <w:p w14:paraId="1D1B07BC" w14:textId="3CB989DA"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rPr>
      </w:pPr>
      <w:r w:rsidRPr="00914D55">
        <w:rPr>
          <w:rFonts w:ascii="Times New Roman" w:eastAsia="Calibri" w:hAnsi="Times New Roman" w:cs="Times New Roman"/>
        </w:rPr>
        <w:t>Kriterijus T</w:t>
      </w:r>
      <w:r w:rsidRPr="00914D55">
        <w:rPr>
          <w:rFonts w:ascii="Times New Roman" w:eastAsia="Calibri" w:hAnsi="Times New Roman" w:cs="Times New Roman"/>
          <w:vertAlign w:val="subscript"/>
        </w:rPr>
        <w:t xml:space="preserve"> </w:t>
      </w:r>
      <w:r w:rsidRPr="00914D55">
        <w:rPr>
          <w:rFonts w:ascii="Times New Roman" w:eastAsia="Calibri" w:hAnsi="Times New Roman" w:cs="Times New Roman"/>
        </w:rPr>
        <w:t>yra k</w:t>
      </w:r>
      <w:r w:rsidR="00EB37A9" w:rsidRPr="00914D55">
        <w:rPr>
          <w:rFonts w:ascii="Times New Roman" w:eastAsia="Calibri" w:hAnsi="Times New Roman" w:cs="Times New Roman"/>
        </w:rPr>
        <w:t>ie</w:t>
      </w:r>
      <w:r w:rsidRPr="00914D55">
        <w:rPr>
          <w:rFonts w:ascii="Times New Roman" w:eastAsia="Calibri" w:hAnsi="Times New Roman" w:cs="Times New Roman"/>
        </w:rPr>
        <w:t>kybinis ir</w:t>
      </w:r>
      <w:r w:rsidRPr="00914D55">
        <w:rPr>
          <w:rFonts w:ascii="Times New Roman" w:eastAsia="Calibri" w:hAnsi="Times New Roman" w:cs="Times New Roman"/>
          <w:b/>
          <w:bCs/>
          <w:i/>
          <w:iCs/>
        </w:rPr>
        <w:t xml:space="preserve"> </w:t>
      </w:r>
      <w:r w:rsidRPr="00914D55">
        <w:rPr>
          <w:rFonts w:ascii="Times New Roman" w:eastAsia="Calibri" w:hAnsi="Times New Roman" w:cs="Times New Roman"/>
        </w:rPr>
        <w:t xml:space="preserve"> vertinamas balais už įvykdytas sutartis.</w:t>
      </w:r>
    </w:p>
    <w:tbl>
      <w:tblPr>
        <w:tblW w:w="5154" w:type="pct"/>
        <w:tblInd w:w="-5" w:type="dxa"/>
        <w:tblCellMar>
          <w:left w:w="10" w:type="dxa"/>
          <w:right w:w="10" w:type="dxa"/>
        </w:tblCellMar>
        <w:tblLook w:val="04A0" w:firstRow="1" w:lastRow="0" w:firstColumn="1" w:lastColumn="0" w:noHBand="0" w:noVBand="1"/>
      </w:tblPr>
      <w:tblGrid>
        <w:gridCol w:w="3186"/>
        <w:gridCol w:w="7323"/>
      </w:tblGrid>
      <w:tr w:rsidR="00AB0B03" w:rsidRPr="00914D55" w14:paraId="29D47B8D" w14:textId="77777777" w:rsidTr="00CC6060">
        <w:trPr>
          <w:cantSplit/>
          <w:trHeight w:val="348"/>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3DC5A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Kiekybės vertinimo kriterijaus (T) parametrų vertinimas</w:t>
            </w:r>
          </w:p>
        </w:tc>
      </w:tr>
      <w:tr w:rsidR="00AB0B03" w:rsidRPr="00914D55" w14:paraId="7848134A" w14:textId="77777777" w:rsidTr="00CC6060">
        <w:trPr>
          <w:trHeight w:val="169"/>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48891"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3 – Programuotojo – patirtis kuriant (tobulinant arba vystant) ir (arba) prižiūrint ir palaikant informacines sistemas, naudojant </w:t>
            </w:r>
            <w:proofErr w:type="spellStart"/>
            <w:r w:rsidRPr="00914D55">
              <w:rPr>
                <w:rFonts w:ascii="Times New Roman" w:eastAsia="Calibri" w:hAnsi="Times New Roman" w:cs="Times New Roman"/>
                <w:i/>
                <w:iCs/>
                <w:kern w:val="0"/>
                <w14:ligatures w14:val="none"/>
              </w:rPr>
              <w:t>Red</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Hat</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Enterprise</w:t>
            </w:r>
            <w:proofErr w:type="spellEnd"/>
            <w:r w:rsidRPr="00914D55">
              <w:rPr>
                <w:rFonts w:ascii="Times New Roman" w:eastAsia="Calibri" w:hAnsi="Times New Roman" w:cs="Times New Roman"/>
                <w:i/>
                <w:iCs/>
                <w:kern w:val="0"/>
                <w14:ligatures w14:val="none"/>
              </w:rPr>
              <w:t xml:space="preserve"> ir </w:t>
            </w:r>
            <w:proofErr w:type="spellStart"/>
            <w:r w:rsidRPr="00914D55">
              <w:rPr>
                <w:rFonts w:ascii="Times New Roman" w:eastAsia="Calibri" w:hAnsi="Times New Roman" w:cs="Times New Roman"/>
                <w:i/>
                <w:iCs/>
                <w:kern w:val="0"/>
                <w14:ligatures w14:val="none"/>
              </w:rPr>
              <w:t>Appache</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Tomcat</w:t>
            </w:r>
            <w:proofErr w:type="spellEnd"/>
            <w:r w:rsidRPr="00914D55">
              <w:rPr>
                <w:rFonts w:ascii="Times New Roman" w:eastAsia="Calibri" w:hAnsi="Times New Roman" w:cs="Times New Roman"/>
                <w:i/>
                <w:iCs/>
                <w:kern w:val="0"/>
                <w14:ligatures w14:val="none"/>
              </w:rPr>
              <w:t xml:space="preserve"> programinę įrangą;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1</w:t>
            </w:r>
            <w:r w:rsidRPr="00914D55">
              <w:rPr>
                <w:rFonts w:ascii="Times New Roman" w:hAnsi="Times New Roman" w:cs="Times New Roman"/>
                <w:i/>
                <w:iCs/>
                <w:kern w:val="0"/>
                <w14:ligatures w14:val="none"/>
              </w:rPr>
              <w:t>)</w:t>
            </w:r>
            <w:r w:rsidRPr="00914D55">
              <w:rPr>
                <w:rFonts w:ascii="Times New Roman" w:hAnsi="Times New Roman" w:cs="Times New Roman"/>
                <w:bCs/>
                <w:i/>
                <w:iCs/>
                <w:kern w:val="0"/>
                <w14:ligatures w14:val="none"/>
              </w:rPr>
              <w:t xml:space="preserve">.    </w:t>
            </w:r>
          </w:p>
        </w:tc>
      </w:tr>
      <w:tr w:rsidR="00AB0B03" w:rsidRPr="00914D55" w14:paraId="593D7E48" w14:textId="77777777" w:rsidTr="00CC6060">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18FE50"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59E1036D"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284D4790"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37BF340F"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3D3CE7A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648F16EE"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606F839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3117737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6BB4BC7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AF428E" w14:textId="77777777" w:rsidR="00AB0B03" w:rsidRPr="00914D55" w:rsidRDefault="00AB0B03" w:rsidP="00AB0B03">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hAnsi="Times New Roman" w:cs="Times New Roman"/>
                <w:bCs/>
                <w:kern w:val="0"/>
                <w14:ligatures w14:val="none"/>
              </w:rPr>
              <w:t xml:space="preserve">Pateikiamas siūlomo pagrindinio specialisto Nr. 3 – </w:t>
            </w:r>
            <w:r w:rsidRPr="00914D55">
              <w:rPr>
                <w:rFonts w:ascii="Times New Roman" w:eastAsia="Calibri" w:hAnsi="Times New Roman" w:cs="Times New Roman"/>
                <w:bCs/>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specialisto indėlis vykdant funkcijas, įgyvendinant sutartį.</w:t>
            </w:r>
          </w:p>
          <w:p w14:paraId="5198F7E9" w14:textId="77777777" w:rsidR="00AB0B03" w:rsidRPr="00914D55" w:rsidRDefault="00AB0B03" w:rsidP="00AB0B03">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Atliekant vertinimą bus skaičiuojamos tik tos sutartys (projektai), kurių </w:t>
            </w:r>
            <w:r w:rsidRPr="00914D55">
              <w:rPr>
                <w:rFonts w:ascii="Times New Roman" w:eastAsia="Calibri" w:hAnsi="Times New Roman" w:cs="Times New Roman"/>
                <w:kern w:val="0"/>
                <w14:ligatures w14:val="none"/>
              </w:rPr>
              <w:t xml:space="preserve">įgyvendinimo metu pagrindinis specialistas </w:t>
            </w:r>
            <w:r w:rsidRPr="00914D55">
              <w:rPr>
                <w:rFonts w:ascii="Times New Roman" w:eastAsia="Calibri" w:hAnsi="Times New Roman" w:cs="Times New Roman"/>
                <w:bCs/>
                <w:kern w:val="0"/>
                <w14:ligatures w14:val="none"/>
              </w:rPr>
              <w:t xml:space="preserve">Nr. 3  kūrė (tobulino ar vystė) ir (arba) prižiūrėjo ir palaikė informacines sistemas, sukurtas naudojant </w:t>
            </w:r>
            <w:proofErr w:type="spellStart"/>
            <w:r w:rsidRPr="00914D55">
              <w:rPr>
                <w:rFonts w:ascii="Times New Roman" w:eastAsia="Calibri" w:hAnsi="Times New Roman" w:cs="Times New Roman"/>
                <w:bCs/>
                <w:kern w:val="0"/>
                <w14:ligatures w14:val="none"/>
              </w:rPr>
              <w:t>Red</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Hat</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Enterprise</w:t>
            </w:r>
            <w:proofErr w:type="spellEnd"/>
            <w:r w:rsidRPr="00914D55">
              <w:rPr>
                <w:rFonts w:ascii="Times New Roman" w:eastAsia="Calibri" w:hAnsi="Times New Roman" w:cs="Times New Roman"/>
                <w:bCs/>
                <w:kern w:val="0"/>
                <w14:ligatures w14:val="none"/>
              </w:rPr>
              <w:t xml:space="preserve"> ir </w:t>
            </w:r>
            <w:proofErr w:type="spellStart"/>
            <w:r w:rsidRPr="00914D55">
              <w:rPr>
                <w:rFonts w:ascii="Times New Roman" w:eastAsia="Calibri" w:hAnsi="Times New Roman" w:cs="Times New Roman"/>
                <w:bCs/>
                <w:kern w:val="0"/>
                <w14:ligatures w14:val="none"/>
              </w:rPr>
              <w:t>Appache</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Tomcat</w:t>
            </w:r>
            <w:proofErr w:type="spellEnd"/>
            <w:r w:rsidRPr="00914D55">
              <w:rPr>
                <w:rFonts w:ascii="Times New Roman" w:eastAsia="Calibri" w:hAnsi="Times New Roman" w:cs="Times New Roman"/>
                <w:bCs/>
                <w:kern w:val="0"/>
                <w14:ligatures w14:val="none"/>
              </w:rPr>
              <w:t xml:space="preserve"> programinę įrangą</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ir šio reikalavimo pagrindimui pateikė </w:t>
            </w:r>
            <w:r w:rsidRPr="00914D55">
              <w:rPr>
                <w:rFonts w:ascii="Times New Roman" w:eastAsia="Calibri" w:hAnsi="Times New Roman" w:cs="Times New Roman"/>
                <w:b/>
                <w:kern w:val="0"/>
                <w14:ligatures w14:val="none"/>
              </w:rPr>
              <w:t>užsakovo teigiamus atsiliepimus</w:t>
            </w:r>
            <w:r w:rsidRPr="00914D55">
              <w:rPr>
                <w:rFonts w:ascii="Times New Roman" w:eastAsia="Calibri" w:hAnsi="Times New Roman" w:cs="Times New Roman"/>
                <w:bCs/>
                <w:kern w:val="0"/>
                <w14:ligatures w14:val="none"/>
              </w:rPr>
              <w:t xml:space="preserve"> apie savo atliktas veiklas arba darbdavio (jeigu ekspertas vykdė įmonės vidaus darbus) pažymą*.  </w:t>
            </w:r>
          </w:p>
          <w:p w14:paraId="746B7391"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highlight w:val="yellow"/>
                <w14:ligatures w14:val="none"/>
              </w:rPr>
            </w:pPr>
            <w:r w:rsidRPr="00914D55">
              <w:rPr>
                <w:rFonts w:ascii="Times New Roman" w:hAnsi="Times New Roman" w:cs="Times New Roman"/>
                <w:kern w:val="0"/>
                <w14:ligatures w14:val="none"/>
              </w:rPr>
              <w:t xml:space="preserve">Pastaba: vertinamas </w:t>
            </w:r>
            <w:r w:rsidRPr="00914D55">
              <w:rPr>
                <w:rFonts w:ascii="Times New Roman" w:hAnsi="Times New Roman" w:cs="Times New Roman"/>
                <w:b/>
                <w:kern w:val="0"/>
                <w14:ligatures w14:val="none"/>
              </w:rPr>
              <w:t>vieno</w:t>
            </w:r>
            <w:r w:rsidRPr="00914D55">
              <w:rPr>
                <w:rFonts w:ascii="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AB0B03" w:rsidRPr="00914D55" w14:paraId="6EB0A8A6" w14:textId="77777777" w:rsidTr="00CC6060">
        <w:trPr>
          <w:cantSplit/>
          <w:trHeight w:val="429"/>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226CB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i/>
                <w:iCs/>
                <w:kern w:val="0"/>
                <w14:ligatures w14:val="none"/>
              </w:rPr>
            </w:pPr>
            <w:r w:rsidRPr="00914D55">
              <w:rPr>
                <w:rFonts w:ascii="Times New Roman" w:eastAsia="Calibri" w:hAnsi="Times New Roman" w:cs="Times New Roman"/>
                <w:i/>
                <w:iCs/>
                <w:kern w:val="0"/>
                <w14:ligatures w14:val="none"/>
              </w:rPr>
              <w:lastRenderedPageBreak/>
              <w:t xml:space="preserve">Tiekėjo siūlomo pagrindinio specialisto Nr. 3 – Programuotojo – darbo patirtis projektuojant ir (arba) programuojant informacinių sistemų duomenų bazes </w:t>
            </w:r>
            <w:proofErr w:type="spellStart"/>
            <w:r w:rsidRPr="00914D55">
              <w:rPr>
                <w:rFonts w:ascii="Times New Roman" w:eastAsia="Calibri" w:hAnsi="Times New Roman" w:cs="Times New Roman"/>
                <w:i/>
                <w:iCs/>
                <w:kern w:val="0"/>
                <w14:ligatures w14:val="none"/>
              </w:rPr>
              <w:t>PostgreSQL</w:t>
            </w:r>
            <w:proofErr w:type="spellEnd"/>
            <w:r w:rsidRPr="00914D55">
              <w:rPr>
                <w:rFonts w:ascii="Times New Roman" w:eastAsia="Calibri" w:hAnsi="Times New Roman" w:cs="Times New Roman"/>
                <w:i/>
                <w:iCs/>
                <w:kern w:val="0"/>
                <w14:ligatures w14:val="none"/>
              </w:rPr>
              <w:t xml:space="preserve"> programinės įrangos priemonėmis</w:t>
            </w:r>
            <w:r w:rsidRPr="00914D55" w:rsidDel="007545F6">
              <w:rPr>
                <w:rFonts w:ascii="Times New Roman" w:eastAsia="Calibri" w:hAnsi="Times New Roman" w:cs="Times New Roman"/>
                <w:i/>
                <w:iCs/>
                <w:kern w:val="0"/>
                <w14:ligatures w14:val="none"/>
              </w:rPr>
              <w:t xml:space="preserve">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2</w:t>
            </w:r>
            <w:r w:rsidRPr="00914D55">
              <w:rPr>
                <w:rFonts w:ascii="Times New Roman" w:hAnsi="Times New Roman" w:cs="Times New Roman"/>
                <w:i/>
                <w:iCs/>
                <w:kern w:val="0"/>
                <w14:ligatures w14:val="none"/>
              </w:rPr>
              <w:t>).</w:t>
            </w:r>
          </w:p>
        </w:tc>
      </w:tr>
      <w:tr w:rsidR="00AB0B03" w:rsidRPr="00914D55" w14:paraId="007D3228" w14:textId="77777777" w:rsidTr="00CC6060">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42ED2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4490CCF5"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02139A0A"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45092C9A"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0C00E7EB"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19CDCFEE"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07AEA1B9"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517EFBE4"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0F9230D3"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67BDB4" w14:textId="77777777" w:rsidR="00AB0B03" w:rsidRPr="00914D55" w:rsidRDefault="00AB0B03" w:rsidP="00AB0B03">
            <w:pPr>
              <w:tabs>
                <w:tab w:val="left" w:pos="1134"/>
              </w:tabs>
              <w:spacing w:after="0" w:line="256" w:lineRule="auto"/>
              <w:ind w:right="96"/>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 xml:space="preserve">Pateikiami siūlomo pagrindinio specialisto Nr. 3 – </w:t>
            </w:r>
            <w:r w:rsidRPr="00914D55">
              <w:rPr>
                <w:rFonts w:ascii="Times New Roman" w:eastAsia="Calibri" w:hAnsi="Times New Roman" w:cs="Times New Roman"/>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eksperto indėlis vykdant funkcijas, įgyvendinant sutartį.</w:t>
            </w:r>
          </w:p>
          <w:p w14:paraId="04E5A54B" w14:textId="77777777" w:rsidR="00AB0B03" w:rsidRPr="00914D55" w:rsidRDefault="00AB0B03" w:rsidP="00AB0B03">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 Atliekant vertinimą bus skaičiuojamos tik tos sutartys (projektai), kurių įgyvendinimo metu pagrindinis specialistas Nr. 3 projektavo ir (arba) programavo informacinių sistemų duomenų bazes </w:t>
            </w:r>
            <w:proofErr w:type="spellStart"/>
            <w:r w:rsidRPr="00914D55">
              <w:rPr>
                <w:rFonts w:ascii="Times New Roman" w:eastAsia="Calibri" w:hAnsi="Times New Roman" w:cs="Times New Roman"/>
                <w:bCs/>
                <w:kern w:val="0"/>
                <w14:ligatures w14:val="none"/>
              </w:rPr>
              <w:t>PostgreSQL</w:t>
            </w:r>
            <w:proofErr w:type="spellEnd"/>
            <w:r w:rsidRPr="00914D55">
              <w:rPr>
                <w:rFonts w:ascii="Times New Roman" w:eastAsia="Calibri" w:hAnsi="Times New Roman" w:cs="Times New Roman"/>
                <w:bCs/>
                <w:kern w:val="0"/>
                <w14:ligatures w14:val="none"/>
              </w:rPr>
              <w:t xml:space="preserve"> programinės įrangos priemonėmis ir šio reikalavimo pagrindimui pateikė užsakovo teigiamus atsiliepimus apie savo atliktas veiklas arba darbdavio (jeigu ekspertas vykdė įmonės vidaus darbus) pažymą*.  </w:t>
            </w:r>
          </w:p>
          <w:p w14:paraId="7902EE4E"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AB0B03" w:rsidRPr="00914D55" w14:paraId="55298E05" w14:textId="77777777" w:rsidTr="00CC6060">
        <w:trPr>
          <w:trHeight w:val="169"/>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F9D9E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4 – Integravimo specialisto – patirtis kuriant (tobulinant arba vystant) ir (arba) prižiūrint ir palaikant informacinių sistemų sprendimus, pagrįstus SOAP (angl. </w:t>
            </w:r>
            <w:proofErr w:type="spellStart"/>
            <w:r w:rsidRPr="00914D55">
              <w:rPr>
                <w:rFonts w:ascii="Times New Roman" w:eastAsia="Calibri" w:hAnsi="Times New Roman" w:cs="Times New Roman"/>
                <w:i/>
                <w:iCs/>
                <w:kern w:val="0"/>
                <w14:ligatures w14:val="none"/>
              </w:rPr>
              <w:t>Simple</w:t>
            </w:r>
            <w:proofErr w:type="spellEnd"/>
            <w:r w:rsidRPr="00914D55">
              <w:rPr>
                <w:rFonts w:ascii="Times New Roman" w:eastAsia="Calibri" w:hAnsi="Times New Roman" w:cs="Times New Roman"/>
                <w:i/>
                <w:iCs/>
                <w:kern w:val="0"/>
                <w14:ligatures w14:val="none"/>
              </w:rPr>
              <w:t xml:space="preserve"> </w:t>
            </w:r>
            <w:proofErr w:type="spellStart"/>
            <w:r w:rsidRPr="00914D55">
              <w:rPr>
                <w:rFonts w:ascii="Times New Roman" w:eastAsia="Calibri" w:hAnsi="Times New Roman" w:cs="Times New Roman"/>
                <w:i/>
                <w:iCs/>
                <w:kern w:val="0"/>
                <w14:ligatures w14:val="none"/>
              </w:rPr>
              <w:t>Object</w:t>
            </w:r>
            <w:proofErr w:type="spellEnd"/>
            <w:r w:rsidRPr="00914D55">
              <w:rPr>
                <w:rFonts w:ascii="Times New Roman" w:eastAsia="Calibri" w:hAnsi="Times New Roman" w:cs="Times New Roman"/>
                <w:i/>
                <w:iCs/>
                <w:kern w:val="0"/>
                <w14:ligatures w14:val="none"/>
              </w:rPr>
              <w:t xml:space="preserve"> Access </w:t>
            </w:r>
            <w:proofErr w:type="spellStart"/>
            <w:r w:rsidRPr="00914D55">
              <w:rPr>
                <w:rFonts w:ascii="Times New Roman" w:eastAsia="Calibri" w:hAnsi="Times New Roman" w:cs="Times New Roman"/>
                <w:i/>
                <w:iCs/>
                <w:kern w:val="0"/>
                <w14:ligatures w14:val="none"/>
              </w:rPr>
              <w:t>Protocol</w:t>
            </w:r>
            <w:proofErr w:type="spellEnd"/>
            <w:r w:rsidRPr="00914D55">
              <w:rPr>
                <w:rFonts w:ascii="Times New Roman" w:eastAsia="Calibri" w:hAnsi="Times New Roman" w:cs="Times New Roman"/>
                <w:i/>
                <w:iCs/>
                <w:kern w:val="0"/>
                <w14:ligatures w14:val="none"/>
              </w:rPr>
              <w:t xml:space="preserve">), pranešimams formuoti taikant XML ir/arba JSON formatus </w:t>
            </w:r>
            <w:r w:rsidRPr="00914D55">
              <w:rPr>
                <w:rFonts w:ascii="Times New Roman" w:eastAsia="Times New Roman" w:hAnsi="Times New Roman" w:cs="Times New Roman"/>
                <w:i/>
                <w:iCs/>
                <w:kern w:val="0"/>
                <w14:ligatures w14:val="none"/>
              </w:rPr>
              <w:t>(skaičiuojant sutartimis/projektais) (P</w:t>
            </w:r>
            <w:r w:rsidRPr="00914D55">
              <w:rPr>
                <w:rFonts w:ascii="Times New Roman" w:eastAsia="Times New Roman" w:hAnsi="Times New Roman" w:cs="Times New Roman"/>
                <w:i/>
                <w:iCs/>
                <w:kern w:val="0"/>
                <w:vertAlign w:val="subscript"/>
                <w14:ligatures w14:val="none"/>
              </w:rPr>
              <w:t>3</w:t>
            </w:r>
            <w:r w:rsidRPr="00914D55">
              <w:rPr>
                <w:rFonts w:ascii="Times New Roman" w:eastAsia="Times New Roman" w:hAnsi="Times New Roman" w:cs="Times New Roman"/>
                <w:i/>
                <w:iCs/>
                <w:kern w:val="0"/>
                <w14:ligatures w14:val="none"/>
              </w:rPr>
              <w:t>).</w:t>
            </w:r>
          </w:p>
        </w:tc>
      </w:tr>
      <w:tr w:rsidR="00AB0B03" w:rsidRPr="00914D55" w14:paraId="7A4B6E01" w14:textId="77777777" w:rsidTr="00CC6060">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3A3AF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72F51E2C"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40937545"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r w:rsidRPr="00914D55">
              <w:rPr>
                <w:rFonts w:ascii="Times New Roman" w:eastAsia="Times New Roman" w:hAnsi="Times New Roman" w:cs="Times New Roman"/>
                <w:bCs/>
                <w:kern w:val="0"/>
                <w14:ligatures w14:val="none"/>
              </w:rPr>
              <w:t>;</w:t>
            </w:r>
          </w:p>
          <w:p w14:paraId="7406B87F"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40E0D793"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0CBAEA90"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79C546B7"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2036C15C"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6FA4A90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5841B" w14:textId="1BE56F7B" w:rsidR="00AB0B03" w:rsidRPr="00914D55" w:rsidRDefault="00AB0B03" w:rsidP="00AB0B03">
            <w:pPr>
              <w:tabs>
                <w:tab w:val="left" w:pos="1134"/>
              </w:tabs>
              <w:spacing w:after="0" w:line="256" w:lineRule="auto"/>
              <w:ind w:right="96"/>
              <w:jc w:val="both"/>
              <w:rPr>
                <w:rFonts w:ascii="Times New Roman" w:eastAsia="Calibri" w:hAnsi="Times New Roman" w:cs="Times New Roman"/>
                <w:bCs/>
                <w:kern w:val="0"/>
                <w14:ligatures w14:val="none"/>
              </w:rPr>
            </w:pPr>
            <w:r w:rsidRPr="00914D55">
              <w:rPr>
                <w:rFonts w:ascii="Times New Roman" w:eastAsia="Times New Roman" w:hAnsi="Times New Roman" w:cs="Times New Roman"/>
                <w:bCs/>
                <w:kern w:val="0"/>
                <w14:ligatures w14:val="none"/>
              </w:rPr>
              <w:t>Pateikiami siūlomo pagrindinio specialisto Nr. 4 – Integravimo specialisto– darbo</w:t>
            </w:r>
            <w:r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bCs/>
                <w:kern w:val="0"/>
                <w14:ligatures w14:val="none"/>
              </w:rPr>
              <w:t xml:space="preserve">– per pastaruosius 5* metus </w:t>
            </w:r>
            <w:r w:rsidR="003D48B8">
              <w:rPr>
                <w:rFonts w:ascii="Times New Roman" w:eastAsia="Times New Roman" w:hAnsi="Times New Roman" w:cs="Times New Roman"/>
                <w:bCs/>
                <w:kern w:val="0"/>
                <w14:ligatures w14:val="none"/>
              </w:rPr>
              <w:t>į</w:t>
            </w:r>
            <w:r w:rsidRPr="00914D55">
              <w:rPr>
                <w:rFonts w:ascii="Times New Roman" w:eastAsia="Times New Roman" w:hAnsi="Times New Roman" w:cs="Times New Roman"/>
                <w:bCs/>
                <w:kern w:val="0"/>
                <w14:ligatures w14:val="none"/>
              </w:rPr>
              <w:t xml:space="preserve">vykdytų sutarčių (projektų) </w:t>
            </w:r>
            <w:r w:rsidRPr="00914D55">
              <w:rPr>
                <w:rFonts w:ascii="Times New Roman" w:eastAsia="Times New Roman" w:hAnsi="Times New Roman" w:cs="Times New Roman"/>
                <w:kern w:val="0"/>
                <w14:ligatures w14:val="none"/>
              </w:rPr>
              <w:t xml:space="preserve">sąrašas, </w:t>
            </w:r>
            <w:r w:rsidRPr="00914D55">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914D55">
              <w:rPr>
                <w:rFonts w:ascii="Times New Roman" w:eastAsia="Calibri" w:hAnsi="Times New Roman" w:cs="Times New Roman"/>
                <w:bCs/>
                <w:kern w:val="0"/>
                <w14:ligatures w14:val="none"/>
              </w:rPr>
              <w:t xml:space="preserve"> siūlomo eksperto indėlis vykdant funkcijas, įgyvendinant sutartį.</w:t>
            </w:r>
          </w:p>
          <w:p w14:paraId="57D9BE5F" w14:textId="77777777" w:rsidR="00AB0B03" w:rsidRPr="00914D55" w:rsidRDefault="00AB0B03" w:rsidP="00AB0B03">
            <w:pPr>
              <w:tabs>
                <w:tab w:val="left" w:pos="1134"/>
                <w:tab w:val="left" w:pos="7693"/>
              </w:tabs>
              <w:spacing w:after="0" w:line="256"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Atliekant vertinimą bus skaičiuojamos tik tos sutartys (projektai), kurių vykdymo metu specialistas Nr. 4</w:t>
            </w:r>
            <w:r w:rsidRPr="00914D55">
              <w:rPr>
                <w:rFonts w:ascii="Times New Roman" w:eastAsia="Times New Roman"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kūrė ir (arba) vystė (tobulino) ir (arba) prižiūrėjo ir palaikė informacinių sistemų sprendimus, pagrįstus SOAP (angl. </w:t>
            </w:r>
            <w:proofErr w:type="spellStart"/>
            <w:r w:rsidRPr="00914D55">
              <w:rPr>
                <w:rFonts w:ascii="Times New Roman" w:eastAsia="Calibri" w:hAnsi="Times New Roman" w:cs="Times New Roman"/>
                <w:bCs/>
                <w:kern w:val="0"/>
                <w14:ligatures w14:val="none"/>
              </w:rPr>
              <w:t>Simple</w:t>
            </w:r>
            <w:proofErr w:type="spellEnd"/>
            <w:r w:rsidRPr="00914D55">
              <w:rPr>
                <w:rFonts w:ascii="Times New Roman" w:eastAsia="Calibri" w:hAnsi="Times New Roman" w:cs="Times New Roman"/>
                <w:bCs/>
                <w:kern w:val="0"/>
                <w14:ligatures w14:val="none"/>
              </w:rPr>
              <w:t xml:space="preserve"> </w:t>
            </w:r>
            <w:proofErr w:type="spellStart"/>
            <w:r w:rsidRPr="00914D55">
              <w:rPr>
                <w:rFonts w:ascii="Times New Roman" w:eastAsia="Calibri" w:hAnsi="Times New Roman" w:cs="Times New Roman"/>
                <w:bCs/>
                <w:kern w:val="0"/>
                <w14:ligatures w14:val="none"/>
              </w:rPr>
              <w:t>Object</w:t>
            </w:r>
            <w:proofErr w:type="spellEnd"/>
            <w:r w:rsidRPr="00914D55">
              <w:rPr>
                <w:rFonts w:ascii="Times New Roman" w:eastAsia="Calibri" w:hAnsi="Times New Roman" w:cs="Times New Roman"/>
                <w:bCs/>
                <w:kern w:val="0"/>
                <w14:ligatures w14:val="none"/>
              </w:rPr>
              <w:t xml:space="preserve"> Access </w:t>
            </w:r>
            <w:proofErr w:type="spellStart"/>
            <w:r w:rsidRPr="00914D55">
              <w:rPr>
                <w:rFonts w:ascii="Times New Roman" w:eastAsia="Calibri" w:hAnsi="Times New Roman" w:cs="Times New Roman"/>
                <w:bCs/>
                <w:kern w:val="0"/>
                <w14:ligatures w14:val="none"/>
              </w:rPr>
              <w:t>Protocol</w:t>
            </w:r>
            <w:proofErr w:type="spellEnd"/>
            <w:r w:rsidRPr="00914D55">
              <w:rPr>
                <w:rFonts w:ascii="Times New Roman" w:eastAsia="Calibri" w:hAnsi="Times New Roman" w:cs="Times New Roman"/>
                <w:bCs/>
                <w:kern w:val="0"/>
                <w14:ligatures w14:val="none"/>
              </w:rPr>
              <w:t xml:space="preserve">), pranešimams formuoti taikant XML ir/arba JSON formatus </w:t>
            </w:r>
            <w:r w:rsidRPr="00914D55">
              <w:rPr>
                <w:rFonts w:ascii="Times New Roman" w:eastAsia="Times New Roman" w:hAnsi="Times New Roman" w:cs="Times New Roman"/>
                <w:kern w:val="0"/>
                <w14:ligatures w14:val="none"/>
              </w:rPr>
              <w:t xml:space="preserve">ir </w:t>
            </w:r>
            <w:r w:rsidRPr="00914D55">
              <w:rPr>
                <w:rFonts w:ascii="Times New Roman" w:eastAsia="Times New Roman" w:hAnsi="Times New Roman" w:cs="Times New Roman"/>
                <w:bCs/>
                <w:kern w:val="0"/>
                <w14:ligatures w14:val="none"/>
              </w:rPr>
              <w:t xml:space="preserve">pateikė užsakovo teigiamą atsiliepimą apie savo atliktas veiklas </w:t>
            </w:r>
            <w:r w:rsidRPr="00914D55">
              <w:rPr>
                <w:rFonts w:ascii="Times New Roman" w:eastAsia="Calibri" w:hAnsi="Times New Roman" w:cs="Times New Roman"/>
                <w:color w:val="000000"/>
                <w:kern w:val="0"/>
                <w14:ligatures w14:val="none"/>
              </w:rPr>
              <w:t>arba darbdavio (jeigu specialistas vykdė įmonės vidaus darbus) pažymą*</w:t>
            </w:r>
            <w:r w:rsidRPr="00914D55">
              <w:rPr>
                <w:rFonts w:ascii="Times New Roman" w:eastAsia="Times New Roman" w:hAnsi="Times New Roman" w:cs="Times New Roman"/>
                <w:bCs/>
                <w:kern w:val="0"/>
                <w14:ligatures w14:val="none"/>
              </w:rPr>
              <w:t>.</w:t>
            </w:r>
          </w:p>
          <w:p w14:paraId="5769360D"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4 įvykdytų sutarčių (projektų) skaičius. Tiekėjui pasiūlius daugiau kaip vieną pagrindinį specialistą Nr. 4, vertinami tik to tiekėjo pasiūlyto pagrindinio specialisto Nr. 4 duomenys, kurio šis rodiklis yra geresnis.</w:t>
            </w:r>
          </w:p>
        </w:tc>
      </w:tr>
    </w:tbl>
    <w:p w14:paraId="3D4F74A8" w14:textId="77777777" w:rsidR="004D440C" w:rsidRPr="00914D55" w:rsidRDefault="004D440C" w:rsidP="004D440C">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Pastabos:</w:t>
      </w:r>
    </w:p>
    <w:p w14:paraId="2C3B239B" w14:textId="77777777" w:rsidR="004D440C" w:rsidRPr="00914D55" w:rsidRDefault="004D440C" w:rsidP="004D440C">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5 (penkerių) metų laikotarpis turi būti skaičiuojamas nuo Skelbime nurodyto pasiūlymo pateikimo termino pabaigos. </w:t>
      </w:r>
    </w:p>
    <w:p w14:paraId="73D1AB3A" w14:textId="77777777" w:rsidR="004D440C" w:rsidRPr="00914D55" w:rsidRDefault="004D440C" w:rsidP="004D440C">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kern w:val="0"/>
          <w14:ligatures w14:val="none"/>
        </w:rPr>
        <w:t>** Sutartys (projektai) gali būti pradėtos vykdyti anksčiau, nei prieš 5 (penkerius) metus, tačiau sutarčių (sutarčių dalies) vykdymo pabaiga (</w:t>
      </w:r>
      <w:r w:rsidRPr="00914D55">
        <w:rPr>
          <w:rFonts w:ascii="Times New Roman" w:eastAsia="Times New Roman" w:hAnsi="Times New Roman" w:cs="Times New Roman"/>
          <w:b/>
          <w:bCs/>
          <w:kern w:val="0"/>
          <w14:ligatures w14:val="none"/>
        </w:rPr>
        <w:t>pasirašytas paslaugų priėmimo perdavimo aktas</w:t>
      </w:r>
      <w:r w:rsidRPr="00914D55">
        <w:rPr>
          <w:rFonts w:ascii="Times New Roman" w:eastAsia="Times New Roman" w:hAnsi="Times New Roman" w:cs="Times New Roman"/>
          <w:kern w:val="0"/>
          <w14:ligatures w14:val="none"/>
        </w:rPr>
        <w:t>) turi patekti į 5 (penkerių) metų laikotarpį, skaičiuojant nuo Skelbime nurodyto pasiūlymo pateikimo termino pabaigos.</w:t>
      </w:r>
    </w:p>
    <w:p w14:paraId="5D8105D7" w14:textId="77777777" w:rsidR="00992428" w:rsidRPr="00914D55" w:rsidRDefault="00992428" w:rsidP="00977492">
      <w:pPr>
        <w:rPr>
          <w:rFonts w:ascii="Times New Roman" w:eastAsia="Calibri" w:hAnsi="Times New Roman" w:cs="Times New Roman"/>
        </w:rPr>
      </w:pPr>
    </w:p>
    <w:p w14:paraId="4F41B7C2" w14:textId="77777777" w:rsidR="00D50CDB" w:rsidRPr="00914D55" w:rsidRDefault="00D50CDB" w:rsidP="00977492">
      <w:pPr>
        <w:rPr>
          <w:rFonts w:ascii="Times New Roman" w:eastAsia="Calibri" w:hAnsi="Times New Roman" w:cs="Times New Roman"/>
        </w:rPr>
      </w:pPr>
    </w:p>
    <w:p w14:paraId="22BBE322" w14:textId="77777777" w:rsidR="00D50CDB" w:rsidRPr="00914D55" w:rsidRDefault="00D50CDB" w:rsidP="00977492">
      <w:pPr>
        <w:rPr>
          <w:rFonts w:ascii="Times New Roman" w:eastAsia="Calibri" w:hAnsi="Times New Roman" w:cs="Times New Roman"/>
        </w:rPr>
      </w:pPr>
    </w:p>
    <w:p w14:paraId="27B3E5AC" w14:textId="15EFED92"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Konkurso sąlygų </w:t>
      </w:r>
    </w:p>
    <w:p w14:paraId="3B7ECA6E" w14:textId="73A9B0CB" w:rsidR="000B3246" w:rsidRPr="00914D55" w:rsidRDefault="00E240BA"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w:t>
      </w:r>
      <w:r w:rsidR="000B3246" w:rsidRPr="00914D55">
        <w:rPr>
          <w:rFonts w:ascii="Times New Roman" w:eastAsia="Calibri" w:hAnsi="Times New Roman" w:cs="Times New Roman"/>
          <w:kern w:val="0"/>
          <w14:ligatures w14:val="none"/>
        </w:rPr>
        <w:t xml:space="preserve"> priedas</w:t>
      </w:r>
    </w:p>
    <w:p w14:paraId="0A28BABA" w14:textId="70DE8FE8" w:rsidR="000B3246" w:rsidRPr="00914D55" w:rsidRDefault="00C8605D"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120" w:name="_Hlk160524186"/>
      <w:r w:rsidRPr="00914D55">
        <w:rPr>
          <w:rFonts w:ascii="Times New Roman" w:eastAsia="Times New Roman" w:hAnsi="Times New Roman" w:cs="Times New Roman"/>
          <w:b/>
          <w:bCs/>
          <w:caps/>
          <w:kern w:val="0"/>
          <w14:ligatures w14:val="none"/>
        </w:rPr>
        <w:t>GARANTIJŲ VALDYMO SISTEMOS</w:t>
      </w:r>
      <w:r w:rsidR="000B3246" w:rsidRPr="00914D55">
        <w:rPr>
          <w:rFonts w:ascii="Times New Roman" w:eastAsia="Times New Roman" w:hAnsi="Times New Roman" w:cs="Times New Roman"/>
          <w:b/>
          <w:bCs/>
          <w:caps/>
          <w:kern w:val="0"/>
          <w14:ligatures w14:val="none"/>
        </w:rPr>
        <w:t xml:space="preserve"> </w:t>
      </w:r>
      <w:r w:rsidR="005865F6" w:rsidRPr="00914D55">
        <w:rPr>
          <w:rFonts w:ascii="Times New Roman" w:eastAsia="Times New Roman" w:hAnsi="Times New Roman" w:cs="Times New Roman"/>
          <w:b/>
          <w:bCs/>
          <w:caps/>
          <w:kern w:val="0"/>
          <w14:ligatures w14:val="none"/>
        </w:rPr>
        <w:t>(</w:t>
      </w:r>
      <w:r w:rsidRPr="00914D55">
        <w:rPr>
          <w:rFonts w:ascii="Times New Roman" w:eastAsia="Times New Roman" w:hAnsi="Times New Roman" w:cs="Times New Roman"/>
          <w:b/>
          <w:bCs/>
          <w:caps/>
          <w:kern w:val="0"/>
          <w14:ligatures w14:val="none"/>
        </w:rPr>
        <w:t>GVS</w:t>
      </w:r>
      <w:r w:rsidR="005865F6" w:rsidRPr="00914D55">
        <w:rPr>
          <w:rFonts w:ascii="Times New Roman" w:eastAsia="Times New Roman" w:hAnsi="Times New Roman" w:cs="Times New Roman"/>
          <w:b/>
          <w:bCs/>
          <w:caps/>
          <w:kern w:val="0"/>
          <w14:ligatures w14:val="none"/>
        </w:rPr>
        <w:t xml:space="preserve">) </w:t>
      </w:r>
      <w:r w:rsidR="000B3246" w:rsidRPr="00914D55">
        <w:rPr>
          <w:rFonts w:ascii="Times New Roman" w:eastAsia="Times New Roman" w:hAnsi="Times New Roman" w:cs="Times New Roman"/>
          <w:b/>
          <w:bCs/>
          <w:caps/>
          <w:kern w:val="0"/>
          <w14:ligatures w14:val="none"/>
        </w:rPr>
        <w:t xml:space="preserve">PRIEŽIŪROS IR PALAIKYMO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4FF04492" w:rsidR="007260E2" w:rsidRPr="00914D55" w:rsidRDefault="00E240BA"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120"/>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6"/>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EE6E6" w14:textId="77777777" w:rsidR="00BA3DE5" w:rsidRDefault="00BA3DE5" w:rsidP="00782F68">
      <w:pPr>
        <w:spacing w:after="0" w:line="240" w:lineRule="auto"/>
      </w:pPr>
      <w:r>
        <w:separator/>
      </w:r>
    </w:p>
  </w:endnote>
  <w:endnote w:type="continuationSeparator" w:id="0">
    <w:p w14:paraId="535240D2" w14:textId="77777777" w:rsidR="00BA3DE5" w:rsidRDefault="00BA3DE5"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TimesNewRoman">
    <w:altName w:val="Klee One"/>
    <w:panose1 w:val="00000000000000000000"/>
    <w:charset w:val="80"/>
    <w:family w:val="auto"/>
    <w:notTrueType/>
    <w:pitch w:val="default"/>
    <w:sig w:usb0="00000005" w:usb1="08070000" w:usb2="00000010" w:usb3="00000000" w:csb0="00020002"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64987" w14:textId="77777777" w:rsidR="00BA3DE5" w:rsidRDefault="00BA3DE5" w:rsidP="00782F68">
      <w:pPr>
        <w:spacing w:after="0" w:line="240" w:lineRule="auto"/>
      </w:pPr>
      <w:r>
        <w:separator/>
      </w:r>
    </w:p>
  </w:footnote>
  <w:footnote w:type="continuationSeparator" w:id="0">
    <w:p w14:paraId="5372DD16" w14:textId="77777777" w:rsidR="00BA3DE5" w:rsidRDefault="00BA3DE5" w:rsidP="00782F68">
      <w:pPr>
        <w:spacing w:after="0" w:line="240" w:lineRule="auto"/>
      </w:pPr>
      <w:r>
        <w:continuationSeparator/>
      </w:r>
    </w:p>
  </w:footnote>
  <w:footnote w:id="1">
    <w:p w14:paraId="682E9685" w14:textId="77777777" w:rsidR="0041518D" w:rsidRPr="0041518D" w:rsidRDefault="0041518D" w:rsidP="0041518D">
      <w:pPr>
        <w:pStyle w:val="FootnoteText"/>
        <w:rPr>
          <w:rFonts w:ascii="Times New Roman" w:hAnsi="Times New Roman" w:cs="Times New Roman"/>
        </w:rPr>
      </w:pPr>
      <w:r w:rsidRPr="0041518D">
        <w:rPr>
          <w:rStyle w:val="FootnoteReference"/>
          <w:rFonts w:ascii="Times New Roman" w:hAnsi="Times New Roman" w:cs="Times New Roman"/>
        </w:rPr>
        <w:footnoteRef/>
      </w:r>
      <w:r w:rsidRPr="0041518D">
        <w:rPr>
          <w:rFonts w:ascii="Times New Roman" w:hAnsi="Times New Roman" w:cs="Times New Roman"/>
        </w:rPr>
        <w:t xml:space="preserve"> Tai Sutartyje numatyta didžiausia galima suma </w:t>
      </w:r>
      <w:r w:rsidRPr="0041518D">
        <w:rPr>
          <w:rFonts w:ascii="Times New Roman" w:hAnsi="Times New Roman" w:cs="Times New Roman"/>
          <w:szCs w:val="16"/>
        </w:rPr>
        <w:t>GVS</w:t>
      </w:r>
      <w:r w:rsidRPr="0041518D">
        <w:rPr>
          <w:rFonts w:ascii="Times New Roman" w:hAnsi="Times New Roman" w:cs="Times New Roman"/>
          <w:sz w:val="24"/>
          <w:szCs w:val="24"/>
        </w:rPr>
        <w:t xml:space="preserve"> </w:t>
      </w:r>
      <w:r w:rsidRPr="0041518D">
        <w:rPr>
          <w:rFonts w:ascii="Times New Roman" w:hAnsi="Times New Roman" w:cs="Times New Roman"/>
        </w:rPr>
        <w:t>priežiūros ir palaikymo paslaugoms teikti, padalinta iš 3</w:t>
      </w:r>
      <w:r w:rsidRPr="0041518D">
        <w:rPr>
          <w:rFonts w:ascii="Times New Roman" w:hAnsi="Times New Roman" w:cs="Times New Roman"/>
          <w:lang w:val="en-GB"/>
        </w:rPr>
        <w:t>6</w:t>
      </w:r>
      <w:r w:rsidRPr="0041518D">
        <w:rPr>
          <w:rFonts w:ascii="Times New Roman" w:hAnsi="Times New Roman" w:cs="Times New Roman"/>
        </w:rPr>
        <w:t xml:space="preserve"> (maksimalus paslaugų teikimo mėnesių skaičius) </w:t>
      </w:r>
    </w:p>
  </w:footnote>
  <w:footnote w:id="2">
    <w:p w14:paraId="5E5162DA" w14:textId="77777777" w:rsidR="0041518D" w:rsidRDefault="0041518D" w:rsidP="0041518D">
      <w:pPr>
        <w:pStyle w:val="FootnoteText"/>
      </w:pPr>
      <w:r w:rsidRPr="0041518D">
        <w:rPr>
          <w:rStyle w:val="FootnoteReference"/>
          <w:rFonts w:ascii="Times New Roman" w:hAnsi="Times New Roman" w:cs="Times New Roman"/>
        </w:rPr>
        <w:footnoteRef/>
      </w:r>
      <w:r w:rsidRPr="0041518D">
        <w:rPr>
          <w:rFonts w:ascii="Times New Roman" w:hAnsi="Times New Roman" w:cs="Times New Roman"/>
        </w:rPr>
        <w:t xml:space="preserve"> Pasiekus terminų nesilaikymo atvejų ribą, už kurią skiriama bauda, terminų nesilaikymo atvejai skaičiuojami iš naujo, </w:t>
      </w:r>
      <w:bookmarkStart w:id="110" w:name="_Hlk509558896"/>
      <w:r w:rsidRPr="0041518D">
        <w:rPr>
          <w:rFonts w:ascii="Times New Roman" w:hAnsi="Times New Roman" w:cs="Times New Roman"/>
        </w:rPr>
        <w:t>ši nuostata taip pat taikoma skaičiuojant pradelsimo atvejus tam pačiam incidentui (sutrikimui</w:t>
      </w:r>
      <w:bookmarkEnd w:id="110"/>
      <w:r w:rsidRPr="0041518D">
        <w:rPr>
          <w:rFonts w:ascii="Times New Roman" w:hAnsi="Times New Roman" w:cs="Times New Roman"/>
        </w:rPr>
        <w:t>).</w:t>
      </w:r>
    </w:p>
  </w:footnote>
  <w:footnote w:id="3">
    <w:p w14:paraId="734A2CAB" w14:textId="77777777" w:rsidR="0041518D" w:rsidRPr="005F064F" w:rsidRDefault="0041518D" w:rsidP="0041518D">
      <w:pPr>
        <w:pStyle w:val="FootnoteText"/>
        <w:rPr>
          <w:rFonts w:ascii="Times New Roman" w:hAnsi="Times New Roman" w:cs="Times New Roman"/>
        </w:rPr>
      </w:pPr>
      <w:r w:rsidRPr="005F064F">
        <w:rPr>
          <w:rStyle w:val="FootnoteReference"/>
          <w:rFonts w:ascii="Times New Roman" w:hAnsi="Times New Roman" w:cs="Times New Roman"/>
        </w:rPr>
        <w:footnoteRef/>
      </w:r>
      <w:r w:rsidRPr="005F064F">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paslaugos prašymui</w:t>
      </w:r>
    </w:p>
  </w:footnote>
  <w:footnote w:id="4">
    <w:p w14:paraId="7FA09667" w14:textId="77777777" w:rsidR="0041518D" w:rsidRDefault="0041518D" w:rsidP="0041518D">
      <w:pPr>
        <w:pStyle w:val="FootnoteText"/>
      </w:pPr>
      <w:r w:rsidRPr="005F064F">
        <w:rPr>
          <w:rStyle w:val="FootnoteReference"/>
          <w:rFonts w:ascii="Times New Roman" w:hAnsi="Times New Roman" w:cs="Times New Roman"/>
        </w:rPr>
        <w:footnoteRef/>
      </w:r>
      <w:r w:rsidRPr="005F064F">
        <w:rPr>
          <w:rFonts w:ascii="Times New Roman" w:hAnsi="Times New Roman" w:cs="Times New Roman"/>
        </w:rPr>
        <w:t xml:space="preserve"> Tai Sutartyje numatyta didžiausia galima suma GVS priežiūros ir palaikymo paslaugoms teikti, padalinta iš 36 (maksimalus paslaugų teikimo mėnesių skaičius)</w:t>
      </w:r>
    </w:p>
  </w:footnote>
  <w:footnote w:id="5">
    <w:p w14:paraId="4EB6D80A" w14:textId="77777777" w:rsidR="0041518D" w:rsidRPr="00CB02FE" w:rsidRDefault="0041518D" w:rsidP="0041518D">
      <w:pPr>
        <w:pStyle w:val="FootnoteText"/>
        <w:rPr>
          <w:rFonts w:ascii="Times New Roman" w:hAnsi="Times New Roman" w:cs="Times New Roman"/>
        </w:rPr>
      </w:pPr>
      <w:r w:rsidRPr="00CB02FE">
        <w:rPr>
          <w:rStyle w:val="FootnoteReference"/>
          <w:rFonts w:ascii="Times New Roman" w:hAnsi="Times New Roman" w:cs="Times New Roman"/>
        </w:rPr>
        <w:footnoteRef/>
      </w:r>
      <w:r w:rsidRPr="00CB02FE">
        <w:rPr>
          <w:rFonts w:ascii="Times New Roman" w:hAnsi="Times New Roman" w:cs="Times New Roman"/>
        </w:rPr>
        <w:t xml:space="preserve"> Tai Sutartyje numatyta didžiausia galima suma GVS priežiūros ir palaikymo paslaugoms teikti, padalinta iš 36  (maksimalus paslaugų teikimo mėnesių skaičius)</w:t>
      </w:r>
    </w:p>
  </w:footnote>
  <w:footnote w:id="6">
    <w:p w14:paraId="48FAC2CE" w14:textId="77777777" w:rsidR="00C81448" w:rsidRDefault="00C81448" w:rsidP="00C81448">
      <w:pPr>
        <w:pStyle w:val="FootnoteText"/>
      </w:pPr>
      <w:r w:rsidRPr="00CB02FE">
        <w:rPr>
          <w:rStyle w:val="FootnoteReference"/>
          <w:rFonts w:ascii="Times New Roman" w:hAnsi="Times New Roman" w:cs="Times New Roman"/>
        </w:rPr>
        <w:footnoteRef/>
      </w:r>
      <w:r w:rsidRPr="00CB02FE">
        <w:rPr>
          <w:rFonts w:ascii="Times New Roman" w:hAnsi="Times New Roman" w:cs="Times New Roman"/>
        </w:rPr>
        <w:t xml:space="preserve"> Paskutinė priežiūros ir palaikymo ketvirčio ataskaita pateikiama 5.4.2 papunktyje nurodytos galutinės priežiūros ir palaikymo paslaugų teikimo ataskaitos terminais.</w:t>
      </w:r>
    </w:p>
  </w:footnote>
  <w:footnote w:id="7">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B97E93">
      <w:pPr>
        <w:pStyle w:val="FootnoteText"/>
        <w:numPr>
          <w:ilvl w:val="0"/>
          <w:numId w:val="13"/>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B97E93">
      <w:pPr>
        <w:pStyle w:val="FootnoteText"/>
        <w:numPr>
          <w:ilvl w:val="0"/>
          <w:numId w:val="13"/>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B97E93">
      <w:pPr>
        <w:pStyle w:val="FootnoteText"/>
        <w:numPr>
          <w:ilvl w:val="0"/>
          <w:numId w:val="14"/>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B97E93">
      <w:pPr>
        <w:pStyle w:val="FootnoteText"/>
        <w:numPr>
          <w:ilvl w:val="0"/>
          <w:numId w:val="14"/>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B97E93">
      <w:pPr>
        <w:pStyle w:val="FootnoteText"/>
        <w:numPr>
          <w:ilvl w:val="0"/>
          <w:numId w:val="15"/>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B97E93">
      <w:pPr>
        <w:pStyle w:val="FootnoteText"/>
        <w:numPr>
          <w:ilvl w:val="0"/>
          <w:numId w:val="15"/>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E41"/>
    <w:multiLevelType w:val="hybridMultilevel"/>
    <w:tmpl w:val="F77E52CA"/>
    <w:lvl w:ilvl="0" w:tplc="04270001">
      <w:start w:val="1"/>
      <w:numFmt w:val="bullet"/>
      <w:lvlText w:val=""/>
      <w:lvlJc w:val="left"/>
      <w:rPr>
        <w:rFonts w:ascii="Symbol" w:hAnsi="Symbol" w:hint="default"/>
      </w:rPr>
    </w:lvl>
    <w:lvl w:ilvl="1" w:tplc="ECB0A398">
      <w:numFmt w:val="decimal"/>
      <w:lvlText w:val=""/>
      <w:lvlJc w:val="left"/>
    </w:lvl>
    <w:lvl w:ilvl="2" w:tplc="9F66AE9E">
      <w:numFmt w:val="decimal"/>
      <w:lvlText w:val=""/>
      <w:lvlJc w:val="left"/>
    </w:lvl>
    <w:lvl w:ilvl="3" w:tplc="9A763E0E">
      <w:numFmt w:val="decimal"/>
      <w:lvlText w:val=""/>
      <w:lvlJc w:val="left"/>
    </w:lvl>
    <w:lvl w:ilvl="4" w:tplc="24E84308">
      <w:numFmt w:val="decimal"/>
      <w:lvlText w:val=""/>
      <w:lvlJc w:val="left"/>
    </w:lvl>
    <w:lvl w:ilvl="5" w:tplc="02EC8760">
      <w:numFmt w:val="decimal"/>
      <w:lvlText w:val=""/>
      <w:lvlJc w:val="left"/>
    </w:lvl>
    <w:lvl w:ilvl="6" w:tplc="10CEEB64">
      <w:numFmt w:val="decimal"/>
      <w:lvlText w:val=""/>
      <w:lvlJc w:val="left"/>
    </w:lvl>
    <w:lvl w:ilvl="7" w:tplc="FCA6F152">
      <w:numFmt w:val="decimal"/>
      <w:lvlText w:val=""/>
      <w:lvlJc w:val="left"/>
    </w:lvl>
    <w:lvl w:ilvl="8" w:tplc="788E5BB0">
      <w:numFmt w:val="decimal"/>
      <w:lvlText w:val=""/>
      <w:lvlJc w:val="left"/>
    </w:lvl>
  </w:abstractNum>
  <w:abstractNum w:abstractNumId="1"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305F2"/>
    <w:multiLevelType w:val="hybridMultilevel"/>
    <w:tmpl w:val="A5EE0D26"/>
    <w:lvl w:ilvl="0" w:tplc="BEA2CB20">
      <w:start w:val="1"/>
      <w:numFmt w:val="bullet"/>
      <w:lvlText w:val=""/>
      <w:lvlJc w:val="left"/>
      <w:pPr>
        <w:tabs>
          <w:tab w:val="num" w:pos="1440"/>
        </w:tabs>
        <w:ind w:left="1440" w:hanging="360"/>
      </w:pPr>
      <w:rPr>
        <w:rFonts w:ascii="Symbol" w:hAnsi="Symbol" w:cs="Symbol" w:hint="default"/>
      </w:rPr>
    </w:lvl>
    <w:lvl w:ilvl="1" w:tplc="0D189356">
      <w:start w:val="1"/>
      <w:numFmt w:val="bullet"/>
      <w:lvlText w:val="o"/>
      <w:lvlJc w:val="left"/>
      <w:pPr>
        <w:tabs>
          <w:tab w:val="num" w:pos="2160"/>
        </w:tabs>
        <w:ind w:left="2160" w:hanging="360"/>
      </w:pPr>
      <w:rPr>
        <w:rFonts w:ascii="Courier New" w:hAnsi="Courier New" w:cs="Courier New" w:hint="default"/>
      </w:rPr>
    </w:lvl>
    <w:lvl w:ilvl="2" w:tplc="E9C86382">
      <w:start w:val="1"/>
      <w:numFmt w:val="bullet"/>
      <w:lvlText w:val=""/>
      <w:lvlJc w:val="left"/>
      <w:pPr>
        <w:tabs>
          <w:tab w:val="num" w:pos="2880"/>
        </w:tabs>
        <w:ind w:left="2880" w:hanging="360"/>
      </w:pPr>
      <w:rPr>
        <w:rFonts w:ascii="Wingdings" w:hAnsi="Wingdings" w:cs="Wingdings" w:hint="default"/>
      </w:rPr>
    </w:lvl>
    <w:lvl w:ilvl="3" w:tplc="DFA8DD64">
      <w:start w:val="1"/>
      <w:numFmt w:val="bullet"/>
      <w:lvlText w:val=""/>
      <w:lvlJc w:val="left"/>
      <w:pPr>
        <w:tabs>
          <w:tab w:val="num" w:pos="3600"/>
        </w:tabs>
        <w:ind w:left="3600" w:hanging="360"/>
      </w:pPr>
      <w:rPr>
        <w:rFonts w:ascii="Symbol" w:hAnsi="Symbol" w:cs="Symbol" w:hint="default"/>
      </w:rPr>
    </w:lvl>
    <w:lvl w:ilvl="4" w:tplc="E938AEB0">
      <w:start w:val="1"/>
      <w:numFmt w:val="bullet"/>
      <w:lvlText w:val="o"/>
      <w:lvlJc w:val="left"/>
      <w:pPr>
        <w:tabs>
          <w:tab w:val="num" w:pos="4320"/>
        </w:tabs>
        <w:ind w:left="4320" w:hanging="360"/>
      </w:pPr>
      <w:rPr>
        <w:rFonts w:ascii="Courier New" w:hAnsi="Courier New" w:cs="Courier New" w:hint="default"/>
      </w:rPr>
    </w:lvl>
    <w:lvl w:ilvl="5" w:tplc="27FA2C20">
      <w:start w:val="1"/>
      <w:numFmt w:val="bullet"/>
      <w:lvlText w:val=""/>
      <w:lvlJc w:val="left"/>
      <w:pPr>
        <w:tabs>
          <w:tab w:val="num" w:pos="5040"/>
        </w:tabs>
        <w:ind w:left="5040" w:hanging="360"/>
      </w:pPr>
      <w:rPr>
        <w:rFonts w:ascii="Wingdings" w:hAnsi="Wingdings" w:cs="Wingdings" w:hint="default"/>
      </w:rPr>
    </w:lvl>
    <w:lvl w:ilvl="6" w:tplc="33DE3AB4">
      <w:start w:val="1"/>
      <w:numFmt w:val="bullet"/>
      <w:lvlText w:val=""/>
      <w:lvlJc w:val="left"/>
      <w:pPr>
        <w:tabs>
          <w:tab w:val="num" w:pos="5760"/>
        </w:tabs>
        <w:ind w:left="5760" w:hanging="360"/>
      </w:pPr>
      <w:rPr>
        <w:rFonts w:ascii="Symbol" w:hAnsi="Symbol" w:cs="Symbol" w:hint="default"/>
      </w:rPr>
    </w:lvl>
    <w:lvl w:ilvl="7" w:tplc="62CA7410">
      <w:start w:val="1"/>
      <w:numFmt w:val="bullet"/>
      <w:lvlText w:val="o"/>
      <w:lvlJc w:val="left"/>
      <w:pPr>
        <w:tabs>
          <w:tab w:val="num" w:pos="6480"/>
        </w:tabs>
        <w:ind w:left="6480" w:hanging="360"/>
      </w:pPr>
      <w:rPr>
        <w:rFonts w:ascii="Courier New" w:hAnsi="Courier New" w:cs="Courier New" w:hint="default"/>
      </w:rPr>
    </w:lvl>
    <w:lvl w:ilvl="8" w:tplc="231EC0EA">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0A50200"/>
    <w:multiLevelType w:val="hybridMultilevel"/>
    <w:tmpl w:val="B9CC77AE"/>
    <w:lvl w:ilvl="0" w:tplc="04270001">
      <w:start w:val="1"/>
      <w:numFmt w:val="bullet"/>
      <w:lvlText w:val=""/>
      <w:lvlJc w:val="left"/>
      <w:pPr>
        <w:tabs>
          <w:tab w:val="num" w:pos="720"/>
        </w:tabs>
        <w:ind w:left="720" w:hanging="360"/>
      </w:pPr>
      <w:rPr>
        <w:rFonts w:ascii="Symbol" w:hAnsi="Symbol" w:hint="default"/>
      </w:rPr>
    </w:lvl>
    <w:lvl w:ilvl="1" w:tplc="748A54AC" w:tentative="1">
      <w:start w:val="1"/>
      <w:numFmt w:val="bullet"/>
      <w:lvlText w:val="•"/>
      <w:lvlJc w:val="left"/>
      <w:pPr>
        <w:tabs>
          <w:tab w:val="num" w:pos="1440"/>
        </w:tabs>
        <w:ind w:left="1440" w:hanging="360"/>
      </w:pPr>
      <w:rPr>
        <w:rFonts w:ascii="Arial" w:hAnsi="Arial" w:hint="default"/>
      </w:rPr>
    </w:lvl>
    <w:lvl w:ilvl="2" w:tplc="D1541C10" w:tentative="1">
      <w:start w:val="1"/>
      <w:numFmt w:val="bullet"/>
      <w:lvlText w:val="•"/>
      <w:lvlJc w:val="left"/>
      <w:pPr>
        <w:tabs>
          <w:tab w:val="num" w:pos="2160"/>
        </w:tabs>
        <w:ind w:left="2160" w:hanging="360"/>
      </w:pPr>
      <w:rPr>
        <w:rFonts w:ascii="Arial" w:hAnsi="Arial" w:hint="default"/>
      </w:rPr>
    </w:lvl>
    <w:lvl w:ilvl="3" w:tplc="139A7F28" w:tentative="1">
      <w:start w:val="1"/>
      <w:numFmt w:val="bullet"/>
      <w:lvlText w:val="•"/>
      <w:lvlJc w:val="left"/>
      <w:pPr>
        <w:tabs>
          <w:tab w:val="num" w:pos="2880"/>
        </w:tabs>
        <w:ind w:left="2880" w:hanging="360"/>
      </w:pPr>
      <w:rPr>
        <w:rFonts w:ascii="Arial" w:hAnsi="Arial" w:hint="default"/>
      </w:rPr>
    </w:lvl>
    <w:lvl w:ilvl="4" w:tplc="9DAE8502" w:tentative="1">
      <w:start w:val="1"/>
      <w:numFmt w:val="bullet"/>
      <w:lvlText w:val="•"/>
      <w:lvlJc w:val="left"/>
      <w:pPr>
        <w:tabs>
          <w:tab w:val="num" w:pos="3600"/>
        </w:tabs>
        <w:ind w:left="3600" w:hanging="360"/>
      </w:pPr>
      <w:rPr>
        <w:rFonts w:ascii="Arial" w:hAnsi="Arial" w:hint="default"/>
      </w:rPr>
    </w:lvl>
    <w:lvl w:ilvl="5" w:tplc="42F0745E" w:tentative="1">
      <w:start w:val="1"/>
      <w:numFmt w:val="bullet"/>
      <w:lvlText w:val="•"/>
      <w:lvlJc w:val="left"/>
      <w:pPr>
        <w:tabs>
          <w:tab w:val="num" w:pos="4320"/>
        </w:tabs>
        <w:ind w:left="4320" w:hanging="360"/>
      </w:pPr>
      <w:rPr>
        <w:rFonts w:ascii="Arial" w:hAnsi="Arial" w:hint="default"/>
      </w:rPr>
    </w:lvl>
    <w:lvl w:ilvl="6" w:tplc="AB962E34" w:tentative="1">
      <w:start w:val="1"/>
      <w:numFmt w:val="bullet"/>
      <w:lvlText w:val="•"/>
      <w:lvlJc w:val="left"/>
      <w:pPr>
        <w:tabs>
          <w:tab w:val="num" w:pos="5040"/>
        </w:tabs>
        <w:ind w:left="5040" w:hanging="360"/>
      </w:pPr>
      <w:rPr>
        <w:rFonts w:ascii="Arial" w:hAnsi="Arial" w:hint="default"/>
      </w:rPr>
    </w:lvl>
    <w:lvl w:ilvl="7" w:tplc="CE02D8B0" w:tentative="1">
      <w:start w:val="1"/>
      <w:numFmt w:val="bullet"/>
      <w:lvlText w:val="•"/>
      <w:lvlJc w:val="left"/>
      <w:pPr>
        <w:tabs>
          <w:tab w:val="num" w:pos="5760"/>
        </w:tabs>
        <w:ind w:left="5760" w:hanging="360"/>
      </w:pPr>
      <w:rPr>
        <w:rFonts w:ascii="Arial" w:hAnsi="Arial" w:hint="default"/>
      </w:rPr>
    </w:lvl>
    <w:lvl w:ilvl="8" w:tplc="7D9C2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8" w15:restartNumberingAfterBreak="0">
    <w:nsid w:val="2FDE0572"/>
    <w:multiLevelType w:val="hybridMultilevel"/>
    <w:tmpl w:val="1FE879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7718008"/>
    <w:multiLevelType w:val="hybridMultilevel"/>
    <w:tmpl w:val="2C984C28"/>
    <w:lvl w:ilvl="0" w:tplc="30DCD53E">
      <w:start w:val="1"/>
      <w:numFmt w:val="bullet"/>
      <w:lvlText w:val=""/>
      <w:lvlJc w:val="left"/>
      <w:pPr>
        <w:ind w:left="1080" w:hanging="360"/>
      </w:pPr>
      <w:rPr>
        <w:rFonts w:ascii="Symbol" w:hAnsi="Symbol" w:hint="default"/>
      </w:rPr>
    </w:lvl>
    <w:lvl w:ilvl="1" w:tplc="278A3228">
      <w:start w:val="1"/>
      <w:numFmt w:val="bullet"/>
      <w:lvlText w:val="o"/>
      <w:lvlJc w:val="left"/>
      <w:pPr>
        <w:ind w:left="1800" w:hanging="360"/>
      </w:pPr>
      <w:rPr>
        <w:rFonts w:ascii="Courier New" w:hAnsi="Courier New" w:hint="default"/>
      </w:rPr>
    </w:lvl>
    <w:lvl w:ilvl="2" w:tplc="735AE8D8">
      <w:start w:val="1"/>
      <w:numFmt w:val="bullet"/>
      <w:lvlText w:val=""/>
      <w:lvlJc w:val="left"/>
      <w:pPr>
        <w:ind w:left="2520" w:hanging="360"/>
      </w:pPr>
      <w:rPr>
        <w:rFonts w:ascii="Wingdings" w:hAnsi="Wingdings" w:hint="default"/>
      </w:rPr>
    </w:lvl>
    <w:lvl w:ilvl="3" w:tplc="6E567206">
      <w:start w:val="1"/>
      <w:numFmt w:val="bullet"/>
      <w:lvlText w:val=""/>
      <w:lvlJc w:val="left"/>
      <w:pPr>
        <w:ind w:left="3240" w:hanging="360"/>
      </w:pPr>
      <w:rPr>
        <w:rFonts w:ascii="Symbol" w:hAnsi="Symbol" w:hint="default"/>
      </w:rPr>
    </w:lvl>
    <w:lvl w:ilvl="4" w:tplc="B7F01772">
      <w:start w:val="1"/>
      <w:numFmt w:val="bullet"/>
      <w:lvlText w:val="o"/>
      <w:lvlJc w:val="left"/>
      <w:pPr>
        <w:ind w:left="3960" w:hanging="360"/>
      </w:pPr>
      <w:rPr>
        <w:rFonts w:ascii="Courier New" w:hAnsi="Courier New" w:hint="default"/>
      </w:rPr>
    </w:lvl>
    <w:lvl w:ilvl="5" w:tplc="BE6007AC">
      <w:start w:val="1"/>
      <w:numFmt w:val="bullet"/>
      <w:lvlText w:val=""/>
      <w:lvlJc w:val="left"/>
      <w:pPr>
        <w:ind w:left="4680" w:hanging="360"/>
      </w:pPr>
      <w:rPr>
        <w:rFonts w:ascii="Wingdings" w:hAnsi="Wingdings" w:hint="default"/>
      </w:rPr>
    </w:lvl>
    <w:lvl w:ilvl="6" w:tplc="A9909202">
      <w:start w:val="1"/>
      <w:numFmt w:val="bullet"/>
      <w:lvlText w:val=""/>
      <w:lvlJc w:val="left"/>
      <w:pPr>
        <w:ind w:left="5400" w:hanging="360"/>
      </w:pPr>
      <w:rPr>
        <w:rFonts w:ascii="Symbol" w:hAnsi="Symbol" w:hint="default"/>
      </w:rPr>
    </w:lvl>
    <w:lvl w:ilvl="7" w:tplc="E64A6442">
      <w:start w:val="1"/>
      <w:numFmt w:val="bullet"/>
      <w:lvlText w:val="o"/>
      <w:lvlJc w:val="left"/>
      <w:pPr>
        <w:ind w:left="6120" w:hanging="360"/>
      </w:pPr>
      <w:rPr>
        <w:rFonts w:ascii="Courier New" w:hAnsi="Courier New" w:hint="default"/>
      </w:rPr>
    </w:lvl>
    <w:lvl w:ilvl="8" w:tplc="BCE41686">
      <w:start w:val="1"/>
      <w:numFmt w:val="bullet"/>
      <w:lvlText w:val=""/>
      <w:lvlJc w:val="left"/>
      <w:pPr>
        <w:ind w:left="6840" w:hanging="360"/>
      </w:pPr>
      <w:rPr>
        <w:rFonts w:ascii="Wingdings" w:hAnsi="Wingdings" w:hint="default"/>
      </w:rPr>
    </w:lvl>
  </w:abstractNum>
  <w:abstractNum w:abstractNumId="12" w15:restartNumberingAfterBreak="0">
    <w:nsid w:val="389321CA"/>
    <w:multiLevelType w:val="hybridMultilevel"/>
    <w:tmpl w:val="74B0F9D0"/>
    <w:lvl w:ilvl="0" w:tplc="5DF6256E">
      <w:start w:val="2018"/>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3"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4"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4E1D68D6"/>
    <w:multiLevelType w:val="hybridMultilevel"/>
    <w:tmpl w:val="54B88F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536F1285"/>
    <w:multiLevelType w:val="hybridMultilevel"/>
    <w:tmpl w:val="4058FFF0"/>
    <w:lvl w:ilvl="0" w:tplc="04270001">
      <w:start w:val="1"/>
      <w:numFmt w:val="bullet"/>
      <w:lvlText w:val=""/>
      <w:lvlJc w:val="left"/>
      <w:rPr>
        <w:rFonts w:ascii="Symbol" w:hAnsi="Symbol" w:hint="default"/>
      </w:rPr>
    </w:lvl>
    <w:lvl w:ilvl="1" w:tplc="1C8A3CEA">
      <w:numFmt w:val="decimal"/>
      <w:lvlText w:val=""/>
      <w:lvlJc w:val="left"/>
    </w:lvl>
    <w:lvl w:ilvl="2" w:tplc="29B43BCC">
      <w:numFmt w:val="decimal"/>
      <w:lvlText w:val=""/>
      <w:lvlJc w:val="left"/>
    </w:lvl>
    <w:lvl w:ilvl="3" w:tplc="6916FE0A">
      <w:numFmt w:val="decimal"/>
      <w:lvlText w:val=""/>
      <w:lvlJc w:val="left"/>
    </w:lvl>
    <w:lvl w:ilvl="4" w:tplc="542C96DC">
      <w:numFmt w:val="decimal"/>
      <w:lvlText w:val=""/>
      <w:lvlJc w:val="left"/>
    </w:lvl>
    <w:lvl w:ilvl="5" w:tplc="E950620A">
      <w:numFmt w:val="decimal"/>
      <w:lvlText w:val=""/>
      <w:lvlJc w:val="left"/>
    </w:lvl>
    <w:lvl w:ilvl="6" w:tplc="AC04B8A0">
      <w:numFmt w:val="decimal"/>
      <w:lvlText w:val=""/>
      <w:lvlJc w:val="left"/>
    </w:lvl>
    <w:lvl w:ilvl="7" w:tplc="77A8E024">
      <w:numFmt w:val="decimal"/>
      <w:lvlText w:val=""/>
      <w:lvlJc w:val="left"/>
    </w:lvl>
    <w:lvl w:ilvl="8" w:tplc="81F29238">
      <w:numFmt w:val="decimal"/>
      <w:lvlText w:val=""/>
      <w:lvlJc w:val="left"/>
    </w:lvl>
  </w:abstractNum>
  <w:abstractNum w:abstractNumId="18" w15:restartNumberingAfterBreak="0">
    <w:nsid w:val="56861CA0"/>
    <w:multiLevelType w:val="hybridMultilevel"/>
    <w:tmpl w:val="973E90DE"/>
    <w:lvl w:ilvl="0" w:tplc="04270001">
      <w:start w:val="1"/>
      <w:numFmt w:val="bullet"/>
      <w:lvlText w:val=""/>
      <w:lvlJc w:val="left"/>
      <w:pPr>
        <w:tabs>
          <w:tab w:val="num" w:pos="1635"/>
        </w:tabs>
        <w:ind w:left="1635" w:hanging="360"/>
      </w:pPr>
      <w:rPr>
        <w:rFonts w:ascii="Symbol" w:hAnsi="Symbol" w:hint="default"/>
      </w:rPr>
    </w:lvl>
    <w:lvl w:ilvl="1" w:tplc="04270003" w:tentative="1">
      <w:start w:val="1"/>
      <w:numFmt w:val="bullet"/>
      <w:lvlText w:val="o"/>
      <w:lvlJc w:val="left"/>
      <w:pPr>
        <w:tabs>
          <w:tab w:val="num" w:pos="2355"/>
        </w:tabs>
        <w:ind w:left="2355" w:hanging="360"/>
      </w:pPr>
      <w:rPr>
        <w:rFonts w:ascii="Courier New" w:hAnsi="Courier New" w:cs="Courier New" w:hint="default"/>
      </w:rPr>
    </w:lvl>
    <w:lvl w:ilvl="2" w:tplc="04270005" w:tentative="1">
      <w:start w:val="1"/>
      <w:numFmt w:val="bullet"/>
      <w:lvlText w:val=""/>
      <w:lvlJc w:val="left"/>
      <w:pPr>
        <w:tabs>
          <w:tab w:val="num" w:pos="3075"/>
        </w:tabs>
        <w:ind w:left="3075" w:hanging="360"/>
      </w:pPr>
      <w:rPr>
        <w:rFonts w:ascii="Wingdings" w:hAnsi="Wingdings" w:hint="default"/>
      </w:rPr>
    </w:lvl>
    <w:lvl w:ilvl="3" w:tplc="04270001" w:tentative="1">
      <w:start w:val="1"/>
      <w:numFmt w:val="bullet"/>
      <w:lvlText w:val=""/>
      <w:lvlJc w:val="left"/>
      <w:pPr>
        <w:tabs>
          <w:tab w:val="num" w:pos="3795"/>
        </w:tabs>
        <w:ind w:left="3795" w:hanging="360"/>
      </w:pPr>
      <w:rPr>
        <w:rFonts w:ascii="Symbol" w:hAnsi="Symbol" w:hint="default"/>
      </w:rPr>
    </w:lvl>
    <w:lvl w:ilvl="4" w:tplc="04270003" w:tentative="1">
      <w:start w:val="1"/>
      <w:numFmt w:val="bullet"/>
      <w:lvlText w:val="o"/>
      <w:lvlJc w:val="left"/>
      <w:pPr>
        <w:tabs>
          <w:tab w:val="num" w:pos="4515"/>
        </w:tabs>
        <w:ind w:left="4515" w:hanging="360"/>
      </w:pPr>
      <w:rPr>
        <w:rFonts w:ascii="Courier New" w:hAnsi="Courier New" w:cs="Courier New" w:hint="default"/>
      </w:rPr>
    </w:lvl>
    <w:lvl w:ilvl="5" w:tplc="04270005" w:tentative="1">
      <w:start w:val="1"/>
      <w:numFmt w:val="bullet"/>
      <w:lvlText w:val=""/>
      <w:lvlJc w:val="left"/>
      <w:pPr>
        <w:tabs>
          <w:tab w:val="num" w:pos="5235"/>
        </w:tabs>
        <w:ind w:left="5235" w:hanging="360"/>
      </w:pPr>
      <w:rPr>
        <w:rFonts w:ascii="Wingdings" w:hAnsi="Wingdings" w:hint="default"/>
      </w:rPr>
    </w:lvl>
    <w:lvl w:ilvl="6" w:tplc="04270001" w:tentative="1">
      <w:start w:val="1"/>
      <w:numFmt w:val="bullet"/>
      <w:lvlText w:val=""/>
      <w:lvlJc w:val="left"/>
      <w:pPr>
        <w:tabs>
          <w:tab w:val="num" w:pos="5955"/>
        </w:tabs>
        <w:ind w:left="5955" w:hanging="360"/>
      </w:pPr>
      <w:rPr>
        <w:rFonts w:ascii="Symbol" w:hAnsi="Symbol" w:hint="default"/>
      </w:rPr>
    </w:lvl>
    <w:lvl w:ilvl="7" w:tplc="04270003" w:tentative="1">
      <w:start w:val="1"/>
      <w:numFmt w:val="bullet"/>
      <w:lvlText w:val="o"/>
      <w:lvlJc w:val="left"/>
      <w:pPr>
        <w:tabs>
          <w:tab w:val="num" w:pos="6675"/>
        </w:tabs>
        <w:ind w:left="6675" w:hanging="360"/>
      </w:pPr>
      <w:rPr>
        <w:rFonts w:ascii="Courier New" w:hAnsi="Courier New" w:cs="Courier New" w:hint="default"/>
      </w:rPr>
    </w:lvl>
    <w:lvl w:ilvl="8" w:tplc="04270005" w:tentative="1">
      <w:start w:val="1"/>
      <w:numFmt w:val="bullet"/>
      <w:lvlText w:val=""/>
      <w:lvlJc w:val="left"/>
      <w:pPr>
        <w:tabs>
          <w:tab w:val="num" w:pos="7395"/>
        </w:tabs>
        <w:ind w:left="7395" w:hanging="360"/>
      </w:pPr>
      <w:rPr>
        <w:rFonts w:ascii="Wingdings" w:hAnsi="Wingdings" w:hint="default"/>
      </w:rPr>
    </w:lvl>
  </w:abstractNum>
  <w:abstractNum w:abstractNumId="19" w15:restartNumberingAfterBreak="0">
    <w:nsid w:val="58446B73"/>
    <w:multiLevelType w:val="hybridMultilevel"/>
    <w:tmpl w:val="50683AB8"/>
    <w:lvl w:ilvl="0" w:tplc="04270011">
      <w:start w:val="1"/>
      <w:numFmt w:val="decimal"/>
      <w:lvlText w:val="%1)"/>
      <w:lvlJc w:val="left"/>
      <w:pPr>
        <w:ind w:left="720" w:hanging="360"/>
      </w:pPr>
      <w:rPr>
        <w:rFonts w:hint="default"/>
        <w:b w:val="0"/>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3"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5"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B63C6"/>
    <w:multiLevelType w:val="hybridMultilevel"/>
    <w:tmpl w:val="FE2A5CF2"/>
    <w:lvl w:ilvl="0" w:tplc="D7822314">
      <w:start w:val="1"/>
      <w:numFmt w:val="bullet"/>
      <w:lvlText w:val="-"/>
      <w:lvlJc w:val="left"/>
      <w:pPr>
        <w:tabs>
          <w:tab w:val="num" w:pos="1468"/>
        </w:tabs>
        <w:ind w:left="1468" w:hanging="360"/>
      </w:pPr>
      <w:rPr>
        <w:rFonts w:ascii="Times New Roman" w:hAnsi="Times New Roman" w:cs="Times New Roman" w:hint="default"/>
      </w:rPr>
    </w:lvl>
    <w:lvl w:ilvl="1" w:tplc="3B66152C">
      <w:start w:val="1"/>
      <w:numFmt w:val="bullet"/>
      <w:lvlText w:val="o"/>
      <w:lvlJc w:val="left"/>
      <w:pPr>
        <w:tabs>
          <w:tab w:val="num" w:pos="2188"/>
        </w:tabs>
        <w:ind w:left="2188" w:hanging="360"/>
      </w:pPr>
      <w:rPr>
        <w:rFonts w:ascii="Courier New" w:hAnsi="Courier New" w:cs="Courier New" w:hint="default"/>
      </w:rPr>
    </w:lvl>
    <w:lvl w:ilvl="2" w:tplc="9A8C5406">
      <w:start w:val="1"/>
      <w:numFmt w:val="bullet"/>
      <w:lvlText w:val=""/>
      <w:lvlJc w:val="left"/>
      <w:pPr>
        <w:tabs>
          <w:tab w:val="num" w:pos="2908"/>
        </w:tabs>
        <w:ind w:left="2908" w:hanging="360"/>
      </w:pPr>
      <w:rPr>
        <w:rFonts w:ascii="Wingdings" w:hAnsi="Wingdings" w:cs="Wingdings" w:hint="default"/>
      </w:rPr>
    </w:lvl>
    <w:lvl w:ilvl="3" w:tplc="CA42B8E8">
      <w:start w:val="1"/>
      <w:numFmt w:val="bullet"/>
      <w:lvlText w:val=""/>
      <w:lvlJc w:val="left"/>
      <w:pPr>
        <w:tabs>
          <w:tab w:val="num" w:pos="3628"/>
        </w:tabs>
        <w:ind w:left="3628" w:hanging="360"/>
      </w:pPr>
      <w:rPr>
        <w:rFonts w:ascii="Symbol" w:hAnsi="Symbol" w:cs="Symbol" w:hint="default"/>
      </w:rPr>
    </w:lvl>
    <w:lvl w:ilvl="4" w:tplc="1CECE33C">
      <w:start w:val="1"/>
      <w:numFmt w:val="bullet"/>
      <w:lvlText w:val="o"/>
      <w:lvlJc w:val="left"/>
      <w:pPr>
        <w:tabs>
          <w:tab w:val="num" w:pos="4348"/>
        </w:tabs>
        <w:ind w:left="4348" w:hanging="360"/>
      </w:pPr>
      <w:rPr>
        <w:rFonts w:ascii="Courier New" w:hAnsi="Courier New" w:cs="Courier New" w:hint="default"/>
      </w:rPr>
    </w:lvl>
    <w:lvl w:ilvl="5" w:tplc="12188D1C">
      <w:start w:val="1"/>
      <w:numFmt w:val="bullet"/>
      <w:lvlText w:val=""/>
      <w:lvlJc w:val="left"/>
      <w:pPr>
        <w:tabs>
          <w:tab w:val="num" w:pos="5068"/>
        </w:tabs>
        <w:ind w:left="5068" w:hanging="360"/>
      </w:pPr>
      <w:rPr>
        <w:rFonts w:ascii="Wingdings" w:hAnsi="Wingdings" w:cs="Wingdings" w:hint="default"/>
      </w:rPr>
    </w:lvl>
    <w:lvl w:ilvl="6" w:tplc="DBEEF27C">
      <w:start w:val="1"/>
      <w:numFmt w:val="bullet"/>
      <w:lvlText w:val=""/>
      <w:lvlJc w:val="left"/>
      <w:pPr>
        <w:tabs>
          <w:tab w:val="num" w:pos="5788"/>
        </w:tabs>
        <w:ind w:left="5788" w:hanging="360"/>
      </w:pPr>
      <w:rPr>
        <w:rFonts w:ascii="Symbol" w:hAnsi="Symbol" w:cs="Symbol" w:hint="default"/>
      </w:rPr>
    </w:lvl>
    <w:lvl w:ilvl="7" w:tplc="03623FBA">
      <w:start w:val="1"/>
      <w:numFmt w:val="bullet"/>
      <w:lvlText w:val="o"/>
      <w:lvlJc w:val="left"/>
      <w:pPr>
        <w:tabs>
          <w:tab w:val="num" w:pos="6508"/>
        </w:tabs>
        <w:ind w:left="6508" w:hanging="360"/>
      </w:pPr>
      <w:rPr>
        <w:rFonts w:ascii="Courier New" w:hAnsi="Courier New" w:cs="Courier New" w:hint="default"/>
      </w:rPr>
    </w:lvl>
    <w:lvl w:ilvl="8" w:tplc="31501540">
      <w:start w:val="1"/>
      <w:numFmt w:val="bullet"/>
      <w:lvlText w:val=""/>
      <w:lvlJc w:val="left"/>
      <w:pPr>
        <w:tabs>
          <w:tab w:val="num" w:pos="7228"/>
        </w:tabs>
        <w:ind w:left="7228" w:hanging="360"/>
      </w:pPr>
      <w:rPr>
        <w:rFonts w:ascii="Wingdings" w:hAnsi="Wingdings" w:cs="Wingdings" w:hint="default"/>
      </w:rPr>
    </w:lvl>
  </w:abstractNum>
  <w:abstractNum w:abstractNumId="28" w15:restartNumberingAfterBreak="0">
    <w:nsid w:val="70E60703"/>
    <w:multiLevelType w:val="multilevel"/>
    <w:tmpl w:val="CB94A628"/>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922" w:hanging="504"/>
      </w:pPr>
      <w:rPr>
        <w:b w:val="0"/>
        <w:bCs w:val="0"/>
      </w:rPr>
    </w:lvl>
    <w:lvl w:ilvl="3">
      <w:start w:val="1"/>
      <w:numFmt w:val="decimal"/>
      <w:lvlText w:val="%1.%2.%3.%4."/>
      <w:lvlJc w:val="left"/>
      <w:pPr>
        <w:ind w:left="648" w:hanging="648"/>
      </w:pPr>
      <w:rPr>
        <w:b w:val="0"/>
        <w:bCs w:val="0"/>
      </w:rPr>
    </w:lvl>
    <w:lvl w:ilvl="4">
      <w:start w:val="1"/>
      <w:numFmt w:val="decimal"/>
      <w:lvlText w:val="%1.%2.%3.%4.%5."/>
      <w:lvlJc w:val="left"/>
      <w:pPr>
        <w:ind w:left="2494"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29"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E206633"/>
    <w:multiLevelType w:val="hybridMultilevel"/>
    <w:tmpl w:val="2360750C"/>
    <w:lvl w:ilvl="0" w:tplc="F794A48C">
      <w:start w:val="1"/>
      <w:numFmt w:val="bullet"/>
      <w:lvlText w:val=""/>
      <w:lvlJc w:val="left"/>
      <w:pPr>
        <w:ind w:left="720" w:hanging="360"/>
      </w:pPr>
      <w:rPr>
        <w:rFonts w:ascii="Symbol" w:hAnsi="Symbol" w:hint="default"/>
      </w:rPr>
    </w:lvl>
    <w:lvl w:ilvl="1" w:tplc="287CA8F2">
      <w:start w:val="1"/>
      <w:numFmt w:val="bullet"/>
      <w:lvlText w:val="o"/>
      <w:lvlJc w:val="left"/>
      <w:pPr>
        <w:ind w:left="1440" w:hanging="360"/>
      </w:pPr>
      <w:rPr>
        <w:rFonts w:ascii="Courier New" w:hAnsi="Courier New" w:cs="Courier New" w:hint="default"/>
      </w:rPr>
    </w:lvl>
    <w:lvl w:ilvl="2" w:tplc="CD12CE7C">
      <w:start w:val="1"/>
      <w:numFmt w:val="bullet"/>
      <w:lvlText w:val=""/>
      <w:lvlJc w:val="left"/>
      <w:pPr>
        <w:ind w:left="2160" w:hanging="360"/>
      </w:pPr>
      <w:rPr>
        <w:rFonts w:ascii="Wingdings" w:hAnsi="Wingdings" w:hint="default"/>
      </w:rPr>
    </w:lvl>
    <w:lvl w:ilvl="3" w:tplc="EFF40504" w:tentative="1">
      <w:start w:val="1"/>
      <w:numFmt w:val="bullet"/>
      <w:lvlText w:val=""/>
      <w:lvlJc w:val="left"/>
      <w:pPr>
        <w:ind w:left="2880" w:hanging="360"/>
      </w:pPr>
      <w:rPr>
        <w:rFonts w:ascii="Symbol" w:hAnsi="Symbol" w:hint="default"/>
      </w:rPr>
    </w:lvl>
    <w:lvl w:ilvl="4" w:tplc="BA3E73EA" w:tentative="1">
      <w:start w:val="1"/>
      <w:numFmt w:val="bullet"/>
      <w:lvlText w:val="o"/>
      <w:lvlJc w:val="left"/>
      <w:pPr>
        <w:ind w:left="3600" w:hanging="360"/>
      </w:pPr>
      <w:rPr>
        <w:rFonts w:ascii="Courier New" w:hAnsi="Courier New" w:cs="Courier New" w:hint="default"/>
      </w:rPr>
    </w:lvl>
    <w:lvl w:ilvl="5" w:tplc="75CCA362" w:tentative="1">
      <w:start w:val="1"/>
      <w:numFmt w:val="bullet"/>
      <w:lvlText w:val=""/>
      <w:lvlJc w:val="left"/>
      <w:pPr>
        <w:ind w:left="4320" w:hanging="360"/>
      </w:pPr>
      <w:rPr>
        <w:rFonts w:ascii="Wingdings" w:hAnsi="Wingdings" w:hint="default"/>
      </w:rPr>
    </w:lvl>
    <w:lvl w:ilvl="6" w:tplc="9392CAEC" w:tentative="1">
      <w:start w:val="1"/>
      <w:numFmt w:val="bullet"/>
      <w:lvlText w:val=""/>
      <w:lvlJc w:val="left"/>
      <w:pPr>
        <w:ind w:left="5040" w:hanging="360"/>
      </w:pPr>
      <w:rPr>
        <w:rFonts w:ascii="Symbol" w:hAnsi="Symbol" w:hint="default"/>
      </w:rPr>
    </w:lvl>
    <w:lvl w:ilvl="7" w:tplc="41EC82DC" w:tentative="1">
      <w:start w:val="1"/>
      <w:numFmt w:val="bullet"/>
      <w:lvlText w:val="o"/>
      <w:lvlJc w:val="left"/>
      <w:pPr>
        <w:ind w:left="5760" w:hanging="360"/>
      </w:pPr>
      <w:rPr>
        <w:rFonts w:ascii="Courier New" w:hAnsi="Courier New" w:cs="Courier New" w:hint="default"/>
      </w:rPr>
    </w:lvl>
    <w:lvl w:ilvl="8" w:tplc="C21AFE00" w:tentative="1">
      <w:start w:val="1"/>
      <w:numFmt w:val="bullet"/>
      <w:lvlText w:val=""/>
      <w:lvlJc w:val="left"/>
      <w:pPr>
        <w:ind w:left="6480" w:hanging="360"/>
      </w:pPr>
      <w:rPr>
        <w:rFonts w:ascii="Wingdings" w:hAnsi="Wingdings" w:hint="default"/>
      </w:rPr>
    </w:lvl>
  </w:abstractNum>
  <w:abstractNum w:abstractNumId="32" w15:restartNumberingAfterBreak="0">
    <w:nsid w:val="7E206635"/>
    <w:multiLevelType w:val="hybridMultilevel"/>
    <w:tmpl w:val="2360750C"/>
    <w:lvl w:ilvl="0" w:tplc="3E62C206">
      <w:start w:val="1"/>
      <w:numFmt w:val="bullet"/>
      <w:lvlText w:val=""/>
      <w:lvlJc w:val="left"/>
      <w:pPr>
        <w:ind w:left="720" w:hanging="360"/>
      </w:pPr>
      <w:rPr>
        <w:rFonts w:ascii="Symbol" w:hAnsi="Symbol" w:hint="default"/>
      </w:rPr>
    </w:lvl>
    <w:lvl w:ilvl="1" w:tplc="EB5E2BDC">
      <w:start w:val="1"/>
      <w:numFmt w:val="bullet"/>
      <w:lvlText w:val="o"/>
      <w:lvlJc w:val="left"/>
      <w:pPr>
        <w:ind w:left="1440" w:hanging="360"/>
      </w:pPr>
      <w:rPr>
        <w:rFonts w:ascii="Courier New" w:hAnsi="Courier New" w:cs="Courier New" w:hint="default"/>
      </w:rPr>
    </w:lvl>
    <w:lvl w:ilvl="2" w:tplc="1C043530">
      <w:start w:val="1"/>
      <w:numFmt w:val="bullet"/>
      <w:lvlText w:val=""/>
      <w:lvlJc w:val="left"/>
      <w:pPr>
        <w:ind w:left="2160" w:hanging="360"/>
      </w:pPr>
      <w:rPr>
        <w:rFonts w:ascii="Wingdings" w:hAnsi="Wingdings" w:hint="default"/>
      </w:rPr>
    </w:lvl>
    <w:lvl w:ilvl="3" w:tplc="D10428B6" w:tentative="1">
      <w:start w:val="1"/>
      <w:numFmt w:val="bullet"/>
      <w:lvlText w:val=""/>
      <w:lvlJc w:val="left"/>
      <w:pPr>
        <w:ind w:left="2880" w:hanging="360"/>
      </w:pPr>
      <w:rPr>
        <w:rFonts w:ascii="Symbol" w:hAnsi="Symbol" w:hint="default"/>
      </w:rPr>
    </w:lvl>
    <w:lvl w:ilvl="4" w:tplc="1B167AD8" w:tentative="1">
      <w:start w:val="1"/>
      <w:numFmt w:val="bullet"/>
      <w:lvlText w:val="o"/>
      <w:lvlJc w:val="left"/>
      <w:pPr>
        <w:ind w:left="3600" w:hanging="360"/>
      </w:pPr>
      <w:rPr>
        <w:rFonts w:ascii="Courier New" w:hAnsi="Courier New" w:cs="Courier New" w:hint="default"/>
      </w:rPr>
    </w:lvl>
    <w:lvl w:ilvl="5" w:tplc="2E528E7A" w:tentative="1">
      <w:start w:val="1"/>
      <w:numFmt w:val="bullet"/>
      <w:lvlText w:val=""/>
      <w:lvlJc w:val="left"/>
      <w:pPr>
        <w:ind w:left="4320" w:hanging="360"/>
      </w:pPr>
      <w:rPr>
        <w:rFonts w:ascii="Wingdings" w:hAnsi="Wingdings" w:hint="default"/>
      </w:rPr>
    </w:lvl>
    <w:lvl w:ilvl="6" w:tplc="67328422" w:tentative="1">
      <w:start w:val="1"/>
      <w:numFmt w:val="bullet"/>
      <w:lvlText w:val=""/>
      <w:lvlJc w:val="left"/>
      <w:pPr>
        <w:ind w:left="5040" w:hanging="360"/>
      </w:pPr>
      <w:rPr>
        <w:rFonts w:ascii="Symbol" w:hAnsi="Symbol" w:hint="default"/>
      </w:rPr>
    </w:lvl>
    <w:lvl w:ilvl="7" w:tplc="9C780E98" w:tentative="1">
      <w:start w:val="1"/>
      <w:numFmt w:val="bullet"/>
      <w:lvlText w:val="o"/>
      <w:lvlJc w:val="left"/>
      <w:pPr>
        <w:ind w:left="5760" w:hanging="360"/>
      </w:pPr>
      <w:rPr>
        <w:rFonts w:ascii="Courier New" w:hAnsi="Courier New" w:cs="Courier New" w:hint="default"/>
      </w:rPr>
    </w:lvl>
    <w:lvl w:ilvl="8" w:tplc="1A989B02" w:tentative="1">
      <w:start w:val="1"/>
      <w:numFmt w:val="bullet"/>
      <w:lvlText w:val=""/>
      <w:lvlJc w:val="left"/>
      <w:pPr>
        <w:ind w:left="6480" w:hanging="360"/>
      </w:pPr>
      <w:rPr>
        <w:rFonts w:ascii="Wingdings" w:hAnsi="Wingdings" w:hint="default"/>
      </w:rPr>
    </w:lvl>
  </w:abstractNum>
  <w:abstractNum w:abstractNumId="33" w15:restartNumberingAfterBreak="0">
    <w:nsid w:val="7E206636"/>
    <w:multiLevelType w:val="hybridMultilevel"/>
    <w:tmpl w:val="6F52F7F8"/>
    <w:lvl w:ilvl="0" w:tplc="66542B7A">
      <w:start w:val="1"/>
      <w:numFmt w:val="decimal"/>
      <w:lvlText w:val="%1."/>
      <w:lvlJc w:val="left"/>
      <w:pPr>
        <w:ind w:left="833" w:hanging="360"/>
      </w:pPr>
    </w:lvl>
    <w:lvl w:ilvl="1" w:tplc="6D68BC1A">
      <w:start w:val="1"/>
      <w:numFmt w:val="lowerLetter"/>
      <w:lvlText w:val="%2."/>
      <w:lvlJc w:val="left"/>
      <w:pPr>
        <w:ind w:left="1553" w:hanging="360"/>
      </w:pPr>
    </w:lvl>
    <w:lvl w:ilvl="2" w:tplc="D3C49F64" w:tentative="1">
      <w:start w:val="1"/>
      <w:numFmt w:val="lowerRoman"/>
      <w:lvlText w:val="%3."/>
      <w:lvlJc w:val="right"/>
      <w:pPr>
        <w:ind w:left="2273" w:hanging="180"/>
      </w:pPr>
    </w:lvl>
    <w:lvl w:ilvl="3" w:tplc="4D66AEA4" w:tentative="1">
      <w:start w:val="1"/>
      <w:numFmt w:val="decimal"/>
      <w:lvlText w:val="%4."/>
      <w:lvlJc w:val="left"/>
      <w:pPr>
        <w:ind w:left="2993" w:hanging="360"/>
      </w:pPr>
    </w:lvl>
    <w:lvl w:ilvl="4" w:tplc="808C10AA" w:tentative="1">
      <w:start w:val="1"/>
      <w:numFmt w:val="lowerLetter"/>
      <w:lvlText w:val="%5."/>
      <w:lvlJc w:val="left"/>
      <w:pPr>
        <w:ind w:left="3713" w:hanging="360"/>
      </w:pPr>
    </w:lvl>
    <w:lvl w:ilvl="5" w:tplc="C638D246" w:tentative="1">
      <w:start w:val="1"/>
      <w:numFmt w:val="lowerRoman"/>
      <w:lvlText w:val="%6."/>
      <w:lvlJc w:val="right"/>
      <w:pPr>
        <w:ind w:left="4433" w:hanging="180"/>
      </w:pPr>
    </w:lvl>
    <w:lvl w:ilvl="6" w:tplc="54D86E54" w:tentative="1">
      <w:start w:val="1"/>
      <w:numFmt w:val="decimal"/>
      <w:lvlText w:val="%7."/>
      <w:lvlJc w:val="left"/>
      <w:pPr>
        <w:ind w:left="5153" w:hanging="360"/>
      </w:pPr>
    </w:lvl>
    <w:lvl w:ilvl="7" w:tplc="1F7299F2" w:tentative="1">
      <w:start w:val="1"/>
      <w:numFmt w:val="lowerLetter"/>
      <w:lvlText w:val="%8."/>
      <w:lvlJc w:val="left"/>
      <w:pPr>
        <w:ind w:left="5873" w:hanging="360"/>
      </w:pPr>
    </w:lvl>
    <w:lvl w:ilvl="8" w:tplc="61D0FE1A" w:tentative="1">
      <w:start w:val="1"/>
      <w:numFmt w:val="lowerRoman"/>
      <w:lvlText w:val="%9."/>
      <w:lvlJc w:val="right"/>
      <w:pPr>
        <w:ind w:left="6593" w:hanging="180"/>
      </w:pPr>
    </w:lvl>
  </w:abstractNum>
  <w:abstractNum w:abstractNumId="34" w15:restartNumberingAfterBreak="0">
    <w:nsid w:val="7E206641"/>
    <w:multiLevelType w:val="hybridMultilevel"/>
    <w:tmpl w:val="2360750C"/>
    <w:lvl w:ilvl="0" w:tplc="193EB160">
      <w:start w:val="1"/>
      <w:numFmt w:val="bullet"/>
      <w:lvlText w:val=""/>
      <w:lvlJc w:val="left"/>
      <w:pPr>
        <w:ind w:left="720" w:hanging="360"/>
      </w:pPr>
      <w:rPr>
        <w:rFonts w:ascii="Symbol" w:hAnsi="Symbol" w:hint="default"/>
      </w:rPr>
    </w:lvl>
    <w:lvl w:ilvl="1" w:tplc="3836F48A">
      <w:start w:val="1"/>
      <w:numFmt w:val="bullet"/>
      <w:lvlText w:val="o"/>
      <w:lvlJc w:val="left"/>
      <w:pPr>
        <w:ind w:left="1440" w:hanging="360"/>
      </w:pPr>
      <w:rPr>
        <w:rFonts w:ascii="Courier New" w:hAnsi="Courier New" w:cs="Courier New" w:hint="default"/>
      </w:rPr>
    </w:lvl>
    <w:lvl w:ilvl="2" w:tplc="05E47C4A">
      <w:start w:val="1"/>
      <w:numFmt w:val="bullet"/>
      <w:lvlText w:val=""/>
      <w:lvlJc w:val="left"/>
      <w:pPr>
        <w:ind w:left="2160" w:hanging="360"/>
      </w:pPr>
      <w:rPr>
        <w:rFonts w:ascii="Wingdings" w:hAnsi="Wingdings" w:hint="default"/>
      </w:rPr>
    </w:lvl>
    <w:lvl w:ilvl="3" w:tplc="C4DE2E4A" w:tentative="1">
      <w:start w:val="1"/>
      <w:numFmt w:val="bullet"/>
      <w:lvlText w:val=""/>
      <w:lvlJc w:val="left"/>
      <w:pPr>
        <w:ind w:left="2880" w:hanging="360"/>
      </w:pPr>
      <w:rPr>
        <w:rFonts w:ascii="Symbol" w:hAnsi="Symbol" w:hint="default"/>
      </w:rPr>
    </w:lvl>
    <w:lvl w:ilvl="4" w:tplc="37DE9654" w:tentative="1">
      <w:start w:val="1"/>
      <w:numFmt w:val="bullet"/>
      <w:lvlText w:val="o"/>
      <w:lvlJc w:val="left"/>
      <w:pPr>
        <w:ind w:left="3600" w:hanging="360"/>
      </w:pPr>
      <w:rPr>
        <w:rFonts w:ascii="Courier New" w:hAnsi="Courier New" w:cs="Courier New" w:hint="default"/>
      </w:rPr>
    </w:lvl>
    <w:lvl w:ilvl="5" w:tplc="7A00C348" w:tentative="1">
      <w:start w:val="1"/>
      <w:numFmt w:val="bullet"/>
      <w:lvlText w:val=""/>
      <w:lvlJc w:val="left"/>
      <w:pPr>
        <w:ind w:left="4320" w:hanging="360"/>
      </w:pPr>
      <w:rPr>
        <w:rFonts w:ascii="Wingdings" w:hAnsi="Wingdings" w:hint="default"/>
      </w:rPr>
    </w:lvl>
    <w:lvl w:ilvl="6" w:tplc="19FEAD9E" w:tentative="1">
      <w:start w:val="1"/>
      <w:numFmt w:val="bullet"/>
      <w:lvlText w:val=""/>
      <w:lvlJc w:val="left"/>
      <w:pPr>
        <w:ind w:left="5040" w:hanging="360"/>
      </w:pPr>
      <w:rPr>
        <w:rFonts w:ascii="Symbol" w:hAnsi="Symbol" w:hint="default"/>
      </w:rPr>
    </w:lvl>
    <w:lvl w:ilvl="7" w:tplc="FAB0F10E" w:tentative="1">
      <w:start w:val="1"/>
      <w:numFmt w:val="bullet"/>
      <w:lvlText w:val="o"/>
      <w:lvlJc w:val="left"/>
      <w:pPr>
        <w:ind w:left="5760" w:hanging="360"/>
      </w:pPr>
      <w:rPr>
        <w:rFonts w:ascii="Courier New" w:hAnsi="Courier New" w:cs="Courier New" w:hint="default"/>
      </w:rPr>
    </w:lvl>
    <w:lvl w:ilvl="8" w:tplc="6AB639BC" w:tentative="1">
      <w:start w:val="1"/>
      <w:numFmt w:val="bullet"/>
      <w:lvlText w:val=""/>
      <w:lvlJc w:val="left"/>
      <w:pPr>
        <w:ind w:left="6480" w:hanging="360"/>
      </w:pPr>
      <w:rPr>
        <w:rFonts w:ascii="Wingdings" w:hAnsi="Wingdings" w:hint="default"/>
      </w:rPr>
    </w:lvl>
  </w:abstractNum>
  <w:num w:numId="1" w16cid:durableId="810829043">
    <w:abstractNumId w:val="13"/>
  </w:num>
  <w:num w:numId="2" w16cid:durableId="1277172238">
    <w:abstractNumId w:val="14"/>
  </w:num>
  <w:num w:numId="3" w16cid:durableId="1135181297">
    <w:abstractNumId w:val="25"/>
  </w:num>
  <w:num w:numId="4" w16cid:durableId="151608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5046553">
    <w:abstractNumId w:val="4"/>
  </w:num>
  <w:num w:numId="6" w16cid:durableId="1007708987">
    <w:abstractNumId w:val="7"/>
  </w:num>
  <w:num w:numId="7" w16cid:durableId="1622299295">
    <w:abstractNumId w:val="1"/>
  </w:num>
  <w:num w:numId="8" w16cid:durableId="1825320431">
    <w:abstractNumId w:val="29"/>
  </w:num>
  <w:num w:numId="9" w16cid:durableId="993683318">
    <w:abstractNumId w:val="26"/>
  </w:num>
  <w:num w:numId="10" w16cid:durableId="2034305372">
    <w:abstractNumId w:val="20"/>
  </w:num>
  <w:num w:numId="11" w16cid:durableId="1151481532">
    <w:abstractNumId w:val="24"/>
  </w:num>
  <w:num w:numId="12" w16cid:durableId="383144433">
    <w:abstractNumId w:val="10"/>
  </w:num>
  <w:num w:numId="13" w16cid:durableId="12530104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0765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5954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7736065">
    <w:abstractNumId w:val="23"/>
  </w:num>
  <w:num w:numId="17" w16cid:durableId="1164322306">
    <w:abstractNumId w:val="16"/>
  </w:num>
  <w:num w:numId="18" w16cid:durableId="1243031130">
    <w:abstractNumId w:val="9"/>
    <w:lvlOverride w:ilvl="0">
      <w:startOverride w:val="1"/>
    </w:lvlOverride>
    <w:lvlOverride w:ilvl="1"/>
    <w:lvlOverride w:ilvl="2"/>
    <w:lvlOverride w:ilvl="3"/>
    <w:lvlOverride w:ilvl="4"/>
    <w:lvlOverride w:ilvl="5"/>
    <w:lvlOverride w:ilvl="6"/>
    <w:lvlOverride w:ilvl="7"/>
    <w:lvlOverride w:ilvl="8"/>
  </w:num>
  <w:num w:numId="19" w16cid:durableId="45689275">
    <w:abstractNumId w:val="6"/>
  </w:num>
  <w:num w:numId="20" w16cid:durableId="1938370686">
    <w:abstractNumId w:val="30"/>
  </w:num>
  <w:num w:numId="21" w16cid:durableId="1952276210">
    <w:abstractNumId w:val="3"/>
  </w:num>
  <w:num w:numId="22" w16cid:durableId="1595898533">
    <w:abstractNumId w:val="28"/>
  </w:num>
  <w:num w:numId="23" w16cid:durableId="909316552">
    <w:abstractNumId w:val="27"/>
  </w:num>
  <w:num w:numId="24" w16cid:durableId="1653293098">
    <w:abstractNumId w:val="12"/>
  </w:num>
  <w:num w:numId="25" w16cid:durableId="25721551">
    <w:abstractNumId w:val="5"/>
  </w:num>
  <w:num w:numId="26" w16cid:durableId="524713549">
    <w:abstractNumId w:val="34"/>
  </w:num>
  <w:num w:numId="27" w16cid:durableId="1636062468">
    <w:abstractNumId w:val="8"/>
  </w:num>
  <w:num w:numId="28" w16cid:durableId="838234674">
    <w:abstractNumId w:val="15"/>
  </w:num>
  <w:num w:numId="29" w16cid:durableId="260645006">
    <w:abstractNumId w:val="0"/>
  </w:num>
  <w:num w:numId="30" w16cid:durableId="180320976">
    <w:abstractNumId w:val="17"/>
  </w:num>
  <w:num w:numId="31" w16cid:durableId="1116363420">
    <w:abstractNumId w:val="32"/>
  </w:num>
  <w:num w:numId="32" w16cid:durableId="1465150039">
    <w:abstractNumId w:val="33"/>
  </w:num>
  <w:num w:numId="33" w16cid:durableId="1952591471">
    <w:abstractNumId w:val="31"/>
  </w:num>
  <w:num w:numId="34" w16cid:durableId="1014768768">
    <w:abstractNumId w:val="11"/>
  </w:num>
  <w:num w:numId="35" w16cid:durableId="2144735041">
    <w:abstractNumId w:val="18"/>
  </w:num>
  <w:num w:numId="36" w16cid:durableId="204131829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360A"/>
    <w:rsid w:val="00005DE3"/>
    <w:rsid w:val="000317B3"/>
    <w:rsid w:val="00033E03"/>
    <w:rsid w:val="00037868"/>
    <w:rsid w:val="0004052B"/>
    <w:rsid w:val="00046043"/>
    <w:rsid w:val="0004608A"/>
    <w:rsid w:val="000502B6"/>
    <w:rsid w:val="0005289E"/>
    <w:rsid w:val="00055AD2"/>
    <w:rsid w:val="00055D89"/>
    <w:rsid w:val="00055E7F"/>
    <w:rsid w:val="00056188"/>
    <w:rsid w:val="00061455"/>
    <w:rsid w:val="00062B69"/>
    <w:rsid w:val="00070902"/>
    <w:rsid w:val="000726C9"/>
    <w:rsid w:val="00072731"/>
    <w:rsid w:val="00072A65"/>
    <w:rsid w:val="00072B26"/>
    <w:rsid w:val="0007765E"/>
    <w:rsid w:val="00077FD4"/>
    <w:rsid w:val="00085BDE"/>
    <w:rsid w:val="00090C06"/>
    <w:rsid w:val="000A2112"/>
    <w:rsid w:val="000A3711"/>
    <w:rsid w:val="000A47EB"/>
    <w:rsid w:val="000B0B44"/>
    <w:rsid w:val="000B15E6"/>
    <w:rsid w:val="000B3246"/>
    <w:rsid w:val="000C1C26"/>
    <w:rsid w:val="000C57B6"/>
    <w:rsid w:val="000D0267"/>
    <w:rsid w:val="000D06BF"/>
    <w:rsid w:val="000D17E8"/>
    <w:rsid w:val="000E3F8D"/>
    <w:rsid w:val="000E7E5E"/>
    <w:rsid w:val="000F5317"/>
    <w:rsid w:val="000F6A90"/>
    <w:rsid w:val="001004DA"/>
    <w:rsid w:val="0010099A"/>
    <w:rsid w:val="00102856"/>
    <w:rsid w:val="001031EE"/>
    <w:rsid w:val="001047B3"/>
    <w:rsid w:val="00104E53"/>
    <w:rsid w:val="00105586"/>
    <w:rsid w:val="00105C82"/>
    <w:rsid w:val="001065B6"/>
    <w:rsid w:val="00107F2E"/>
    <w:rsid w:val="001151AD"/>
    <w:rsid w:val="00125A52"/>
    <w:rsid w:val="0013238C"/>
    <w:rsid w:val="00132721"/>
    <w:rsid w:val="0013313C"/>
    <w:rsid w:val="0014388E"/>
    <w:rsid w:val="001478C7"/>
    <w:rsid w:val="0015318A"/>
    <w:rsid w:val="00157947"/>
    <w:rsid w:val="001612BA"/>
    <w:rsid w:val="00163504"/>
    <w:rsid w:val="00171F1D"/>
    <w:rsid w:val="001804A0"/>
    <w:rsid w:val="00180A94"/>
    <w:rsid w:val="00180A9F"/>
    <w:rsid w:val="00185A6E"/>
    <w:rsid w:val="001871CE"/>
    <w:rsid w:val="00195040"/>
    <w:rsid w:val="001964D7"/>
    <w:rsid w:val="001A0770"/>
    <w:rsid w:val="001B0D76"/>
    <w:rsid w:val="001D1803"/>
    <w:rsid w:val="001D20BE"/>
    <w:rsid w:val="001D3785"/>
    <w:rsid w:val="001D41C5"/>
    <w:rsid w:val="001E150A"/>
    <w:rsid w:val="001E57FC"/>
    <w:rsid w:val="001E688E"/>
    <w:rsid w:val="001F059F"/>
    <w:rsid w:val="001F1982"/>
    <w:rsid w:val="001F5366"/>
    <w:rsid w:val="001F664E"/>
    <w:rsid w:val="002053A8"/>
    <w:rsid w:val="0021270E"/>
    <w:rsid w:val="00213C12"/>
    <w:rsid w:val="00221266"/>
    <w:rsid w:val="002312A6"/>
    <w:rsid w:val="00235F0E"/>
    <w:rsid w:val="002423EE"/>
    <w:rsid w:val="0025384A"/>
    <w:rsid w:val="00255778"/>
    <w:rsid w:val="00260EFC"/>
    <w:rsid w:val="0026444B"/>
    <w:rsid w:val="00270C6B"/>
    <w:rsid w:val="00275A6B"/>
    <w:rsid w:val="00282CFD"/>
    <w:rsid w:val="00283367"/>
    <w:rsid w:val="00292C1D"/>
    <w:rsid w:val="00292ECD"/>
    <w:rsid w:val="00295F20"/>
    <w:rsid w:val="002A4687"/>
    <w:rsid w:val="002B38FE"/>
    <w:rsid w:val="002B504D"/>
    <w:rsid w:val="002B5D70"/>
    <w:rsid w:val="002B7B31"/>
    <w:rsid w:val="002C21DF"/>
    <w:rsid w:val="002C4A99"/>
    <w:rsid w:val="002C52F3"/>
    <w:rsid w:val="002D0013"/>
    <w:rsid w:val="002D0368"/>
    <w:rsid w:val="002E2383"/>
    <w:rsid w:val="002E38A0"/>
    <w:rsid w:val="002E51FE"/>
    <w:rsid w:val="002F124D"/>
    <w:rsid w:val="002F1FFC"/>
    <w:rsid w:val="002F2BEB"/>
    <w:rsid w:val="002F2E84"/>
    <w:rsid w:val="002F2E87"/>
    <w:rsid w:val="002F721F"/>
    <w:rsid w:val="003018E3"/>
    <w:rsid w:val="00304720"/>
    <w:rsid w:val="00307E9C"/>
    <w:rsid w:val="003111EE"/>
    <w:rsid w:val="003130BD"/>
    <w:rsid w:val="00313950"/>
    <w:rsid w:val="003201D9"/>
    <w:rsid w:val="003226CC"/>
    <w:rsid w:val="00342A0D"/>
    <w:rsid w:val="003442CE"/>
    <w:rsid w:val="003448FB"/>
    <w:rsid w:val="00345D39"/>
    <w:rsid w:val="003505E9"/>
    <w:rsid w:val="00355F9A"/>
    <w:rsid w:val="0035613D"/>
    <w:rsid w:val="003565DE"/>
    <w:rsid w:val="00356E61"/>
    <w:rsid w:val="00357DD9"/>
    <w:rsid w:val="00362B5E"/>
    <w:rsid w:val="0036500F"/>
    <w:rsid w:val="0036522F"/>
    <w:rsid w:val="00366E10"/>
    <w:rsid w:val="0036759D"/>
    <w:rsid w:val="003703A4"/>
    <w:rsid w:val="003733BB"/>
    <w:rsid w:val="003757DE"/>
    <w:rsid w:val="00377416"/>
    <w:rsid w:val="003812F1"/>
    <w:rsid w:val="00383970"/>
    <w:rsid w:val="00390EB4"/>
    <w:rsid w:val="00392AAE"/>
    <w:rsid w:val="003A29F7"/>
    <w:rsid w:val="003A3810"/>
    <w:rsid w:val="003B1358"/>
    <w:rsid w:val="003B2C67"/>
    <w:rsid w:val="003B2E79"/>
    <w:rsid w:val="003B4196"/>
    <w:rsid w:val="003B55B9"/>
    <w:rsid w:val="003B6495"/>
    <w:rsid w:val="003C72F9"/>
    <w:rsid w:val="003D2BDB"/>
    <w:rsid w:val="003D3093"/>
    <w:rsid w:val="003D48B8"/>
    <w:rsid w:val="003E01EB"/>
    <w:rsid w:val="003E7ACB"/>
    <w:rsid w:val="003F3F06"/>
    <w:rsid w:val="00403846"/>
    <w:rsid w:val="00403F26"/>
    <w:rsid w:val="00405259"/>
    <w:rsid w:val="00410BFA"/>
    <w:rsid w:val="0041518D"/>
    <w:rsid w:val="00423B4E"/>
    <w:rsid w:val="00430712"/>
    <w:rsid w:val="0043301F"/>
    <w:rsid w:val="00433F07"/>
    <w:rsid w:val="004417AE"/>
    <w:rsid w:val="00450E64"/>
    <w:rsid w:val="00452EC6"/>
    <w:rsid w:val="00453810"/>
    <w:rsid w:val="00453AD7"/>
    <w:rsid w:val="00453BDA"/>
    <w:rsid w:val="004714EC"/>
    <w:rsid w:val="00471DE4"/>
    <w:rsid w:val="0047687E"/>
    <w:rsid w:val="00477B8F"/>
    <w:rsid w:val="00480A12"/>
    <w:rsid w:val="004845EF"/>
    <w:rsid w:val="00487CDD"/>
    <w:rsid w:val="00490502"/>
    <w:rsid w:val="004905D8"/>
    <w:rsid w:val="0049304D"/>
    <w:rsid w:val="00495736"/>
    <w:rsid w:val="00495E6F"/>
    <w:rsid w:val="004A38C8"/>
    <w:rsid w:val="004A5178"/>
    <w:rsid w:val="004A6995"/>
    <w:rsid w:val="004B5366"/>
    <w:rsid w:val="004C36F2"/>
    <w:rsid w:val="004C54CD"/>
    <w:rsid w:val="004D0817"/>
    <w:rsid w:val="004D440C"/>
    <w:rsid w:val="004E04A0"/>
    <w:rsid w:val="004E2015"/>
    <w:rsid w:val="004E66BD"/>
    <w:rsid w:val="004F472B"/>
    <w:rsid w:val="004F7243"/>
    <w:rsid w:val="005030A2"/>
    <w:rsid w:val="005031DB"/>
    <w:rsid w:val="00507EF8"/>
    <w:rsid w:val="005145D4"/>
    <w:rsid w:val="00515CAF"/>
    <w:rsid w:val="00517431"/>
    <w:rsid w:val="00520005"/>
    <w:rsid w:val="005234AA"/>
    <w:rsid w:val="005239AF"/>
    <w:rsid w:val="00523FAD"/>
    <w:rsid w:val="005244ED"/>
    <w:rsid w:val="00525323"/>
    <w:rsid w:val="00531FEA"/>
    <w:rsid w:val="005334EB"/>
    <w:rsid w:val="00535D5F"/>
    <w:rsid w:val="00546124"/>
    <w:rsid w:val="00552A02"/>
    <w:rsid w:val="00554B65"/>
    <w:rsid w:val="00557872"/>
    <w:rsid w:val="005620A8"/>
    <w:rsid w:val="005620C3"/>
    <w:rsid w:val="00562359"/>
    <w:rsid w:val="00562AE2"/>
    <w:rsid w:val="00564C12"/>
    <w:rsid w:val="0056781E"/>
    <w:rsid w:val="00567863"/>
    <w:rsid w:val="00570C58"/>
    <w:rsid w:val="005725DB"/>
    <w:rsid w:val="005730D3"/>
    <w:rsid w:val="00573F32"/>
    <w:rsid w:val="005754EE"/>
    <w:rsid w:val="00581786"/>
    <w:rsid w:val="0058226A"/>
    <w:rsid w:val="00582B9A"/>
    <w:rsid w:val="005838E3"/>
    <w:rsid w:val="00584C4D"/>
    <w:rsid w:val="005865F6"/>
    <w:rsid w:val="00586EC8"/>
    <w:rsid w:val="0058792F"/>
    <w:rsid w:val="00592E13"/>
    <w:rsid w:val="005951EF"/>
    <w:rsid w:val="005A052E"/>
    <w:rsid w:val="005A189C"/>
    <w:rsid w:val="005A3617"/>
    <w:rsid w:val="005A3A74"/>
    <w:rsid w:val="005A6056"/>
    <w:rsid w:val="005C4EA0"/>
    <w:rsid w:val="005D0770"/>
    <w:rsid w:val="005D334C"/>
    <w:rsid w:val="005D70DA"/>
    <w:rsid w:val="005E19C4"/>
    <w:rsid w:val="005E7CCD"/>
    <w:rsid w:val="005F064F"/>
    <w:rsid w:val="005F5C40"/>
    <w:rsid w:val="00607784"/>
    <w:rsid w:val="006118BE"/>
    <w:rsid w:val="00613FA3"/>
    <w:rsid w:val="00615A58"/>
    <w:rsid w:val="006176E2"/>
    <w:rsid w:val="0062266C"/>
    <w:rsid w:val="00625B29"/>
    <w:rsid w:val="00626569"/>
    <w:rsid w:val="00631957"/>
    <w:rsid w:val="00637CF4"/>
    <w:rsid w:val="00652016"/>
    <w:rsid w:val="00653C2F"/>
    <w:rsid w:val="00657E47"/>
    <w:rsid w:val="00660129"/>
    <w:rsid w:val="00662921"/>
    <w:rsid w:val="00664717"/>
    <w:rsid w:val="0066757F"/>
    <w:rsid w:val="0067123A"/>
    <w:rsid w:val="00675279"/>
    <w:rsid w:val="0068165A"/>
    <w:rsid w:val="006855EF"/>
    <w:rsid w:val="00685C49"/>
    <w:rsid w:val="00690181"/>
    <w:rsid w:val="00690833"/>
    <w:rsid w:val="0069087D"/>
    <w:rsid w:val="006908B5"/>
    <w:rsid w:val="006964D3"/>
    <w:rsid w:val="006A0999"/>
    <w:rsid w:val="006A4A02"/>
    <w:rsid w:val="006A53D8"/>
    <w:rsid w:val="006A6908"/>
    <w:rsid w:val="006A790A"/>
    <w:rsid w:val="006B1FAF"/>
    <w:rsid w:val="006B403A"/>
    <w:rsid w:val="006B463A"/>
    <w:rsid w:val="006B5115"/>
    <w:rsid w:val="006C07E6"/>
    <w:rsid w:val="006C3197"/>
    <w:rsid w:val="006C52DD"/>
    <w:rsid w:val="006D0219"/>
    <w:rsid w:val="006D7DC0"/>
    <w:rsid w:val="006E23A3"/>
    <w:rsid w:val="006E44B4"/>
    <w:rsid w:val="006E5E28"/>
    <w:rsid w:val="006E7FD4"/>
    <w:rsid w:val="006F097D"/>
    <w:rsid w:val="006F0D76"/>
    <w:rsid w:val="006F1F5C"/>
    <w:rsid w:val="006F5BA8"/>
    <w:rsid w:val="006F72CF"/>
    <w:rsid w:val="0070178B"/>
    <w:rsid w:val="007019CB"/>
    <w:rsid w:val="00702F44"/>
    <w:rsid w:val="0070580A"/>
    <w:rsid w:val="00710E6D"/>
    <w:rsid w:val="00713FED"/>
    <w:rsid w:val="00714854"/>
    <w:rsid w:val="007260E2"/>
    <w:rsid w:val="0072705C"/>
    <w:rsid w:val="00732230"/>
    <w:rsid w:val="0073360E"/>
    <w:rsid w:val="0073711D"/>
    <w:rsid w:val="0073794A"/>
    <w:rsid w:val="00746056"/>
    <w:rsid w:val="00751933"/>
    <w:rsid w:val="007615D3"/>
    <w:rsid w:val="00762EA9"/>
    <w:rsid w:val="007637FE"/>
    <w:rsid w:val="0076750F"/>
    <w:rsid w:val="007709E7"/>
    <w:rsid w:val="007753F8"/>
    <w:rsid w:val="007829D0"/>
    <w:rsid w:val="00782F68"/>
    <w:rsid w:val="00784401"/>
    <w:rsid w:val="00793DDF"/>
    <w:rsid w:val="007A0206"/>
    <w:rsid w:val="007A1EB4"/>
    <w:rsid w:val="007A1F92"/>
    <w:rsid w:val="007A237D"/>
    <w:rsid w:val="007A5FA0"/>
    <w:rsid w:val="007B1AD2"/>
    <w:rsid w:val="007B2510"/>
    <w:rsid w:val="007D1064"/>
    <w:rsid w:val="007D12FA"/>
    <w:rsid w:val="007D17E2"/>
    <w:rsid w:val="007E0644"/>
    <w:rsid w:val="007E20CB"/>
    <w:rsid w:val="007E328C"/>
    <w:rsid w:val="007E3494"/>
    <w:rsid w:val="007E42AF"/>
    <w:rsid w:val="007E5535"/>
    <w:rsid w:val="007E5EBA"/>
    <w:rsid w:val="007E60D6"/>
    <w:rsid w:val="007F1DFC"/>
    <w:rsid w:val="007F646D"/>
    <w:rsid w:val="008045E0"/>
    <w:rsid w:val="00816A2C"/>
    <w:rsid w:val="00820210"/>
    <w:rsid w:val="008301A6"/>
    <w:rsid w:val="00831896"/>
    <w:rsid w:val="008329F9"/>
    <w:rsid w:val="00833199"/>
    <w:rsid w:val="00834352"/>
    <w:rsid w:val="0083705D"/>
    <w:rsid w:val="00842323"/>
    <w:rsid w:val="0084702A"/>
    <w:rsid w:val="00853613"/>
    <w:rsid w:val="008536CB"/>
    <w:rsid w:val="00853C84"/>
    <w:rsid w:val="00853DD8"/>
    <w:rsid w:val="00860DC4"/>
    <w:rsid w:val="00863993"/>
    <w:rsid w:val="00865A8C"/>
    <w:rsid w:val="0087548E"/>
    <w:rsid w:val="00881690"/>
    <w:rsid w:val="0088184F"/>
    <w:rsid w:val="00882998"/>
    <w:rsid w:val="00883959"/>
    <w:rsid w:val="00883B10"/>
    <w:rsid w:val="0088671C"/>
    <w:rsid w:val="00891A8A"/>
    <w:rsid w:val="00893C35"/>
    <w:rsid w:val="008945DC"/>
    <w:rsid w:val="008A77CB"/>
    <w:rsid w:val="008B016D"/>
    <w:rsid w:val="008B0D71"/>
    <w:rsid w:val="008B232A"/>
    <w:rsid w:val="008B58A8"/>
    <w:rsid w:val="008C05EE"/>
    <w:rsid w:val="008C5F9B"/>
    <w:rsid w:val="008C69FE"/>
    <w:rsid w:val="008C72D5"/>
    <w:rsid w:val="008D1D84"/>
    <w:rsid w:val="008D2F8F"/>
    <w:rsid w:val="008D350C"/>
    <w:rsid w:val="008D3D0F"/>
    <w:rsid w:val="008D3ED7"/>
    <w:rsid w:val="008D4E15"/>
    <w:rsid w:val="008E32CB"/>
    <w:rsid w:val="008E5F89"/>
    <w:rsid w:val="008E67EF"/>
    <w:rsid w:val="008F4344"/>
    <w:rsid w:val="009010F5"/>
    <w:rsid w:val="00902AB1"/>
    <w:rsid w:val="0090408F"/>
    <w:rsid w:val="009133FB"/>
    <w:rsid w:val="00914D55"/>
    <w:rsid w:val="009172F6"/>
    <w:rsid w:val="00921703"/>
    <w:rsid w:val="00921BE1"/>
    <w:rsid w:val="00927B1B"/>
    <w:rsid w:val="009362DB"/>
    <w:rsid w:val="009458FC"/>
    <w:rsid w:val="00946309"/>
    <w:rsid w:val="00950923"/>
    <w:rsid w:val="00955F34"/>
    <w:rsid w:val="00956062"/>
    <w:rsid w:val="009614FB"/>
    <w:rsid w:val="00963232"/>
    <w:rsid w:val="009661EA"/>
    <w:rsid w:val="0096678E"/>
    <w:rsid w:val="009676C3"/>
    <w:rsid w:val="00977492"/>
    <w:rsid w:val="00982356"/>
    <w:rsid w:val="00983921"/>
    <w:rsid w:val="009842E2"/>
    <w:rsid w:val="00992428"/>
    <w:rsid w:val="00996C99"/>
    <w:rsid w:val="009A078D"/>
    <w:rsid w:val="009A4A99"/>
    <w:rsid w:val="009A5091"/>
    <w:rsid w:val="009A78EC"/>
    <w:rsid w:val="009B292F"/>
    <w:rsid w:val="009B403D"/>
    <w:rsid w:val="009B7199"/>
    <w:rsid w:val="009B7236"/>
    <w:rsid w:val="009B78C7"/>
    <w:rsid w:val="009C44F0"/>
    <w:rsid w:val="009C7EED"/>
    <w:rsid w:val="009D16D2"/>
    <w:rsid w:val="009D7B4E"/>
    <w:rsid w:val="009E756D"/>
    <w:rsid w:val="00A0043F"/>
    <w:rsid w:val="00A01939"/>
    <w:rsid w:val="00A10002"/>
    <w:rsid w:val="00A15FB2"/>
    <w:rsid w:val="00A170CF"/>
    <w:rsid w:val="00A21444"/>
    <w:rsid w:val="00A21715"/>
    <w:rsid w:val="00A21B52"/>
    <w:rsid w:val="00A33795"/>
    <w:rsid w:val="00A33A44"/>
    <w:rsid w:val="00A35AB7"/>
    <w:rsid w:val="00A46642"/>
    <w:rsid w:val="00A51053"/>
    <w:rsid w:val="00A518AD"/>
    <w:rsid w:val="00A543A8"/>
    <w:rsid w:val="00A71B66"/>
    <w:rsid w:val="00A73AE7"/>
    <w:rsid w:val="00A7552C"/>
    <w:rsid w:val="00A7797B"/>
    <w:rsid w:val="00A80E8B"/>
    <w:rsid w:val="00A857CD"/>
    <w:rsid w:val="00A867C8"/>
    <w:rsid w:val="00A87F1B"/>
    <w:rsid w:val="00A87F55"/>
    <w:rsid w:val="00A97D6A"/>
    <w:rsid w:val="00A97F46"/>
    <w:rsid w:val="00AA1D64"/>
    <w:rsid w:val="00AA4528"/>
    <w:rsid w:val="00AA6B1F"/>
    <w:rsid w:val="00AA6E2B"/>
    <w:rsid w:val="00AA7593"/>
    <w:rsid w:val="00AB0B03"/>
    <w:rsid w:val="00AB4420"/>
    <w:rsid w:val="00AB5EDA"/>
    <w:rsid w:val="00AB67AD"/>
    <w:rsid w:val="00AC1C28"/>
    <w:rsid w:val="00AC5C52"/>
    <w:rsid w:val="00AC7FCB"/>
    <w:rsid w:val="00AD1E7C"/>
    <w:rsid w:val="00AD20AD"/>
    <w:rsid w:val="00AD2E2E"/>
    <w:rsid w:val="00AD3626"/>
    <w:rsid w:val="00AD5283"/>
    <w:rsid w:val="00AD7B9E"/>
    <w:rsid w:val="00AE0362"/>
    <w:rsid w:val="00AE0814"/>
    <w:rsid w:val="00AE15A5"/>
    <w:rsid w:val="00AE6749"/>
    <w:rsid w:val="00AF22FA"/>
    <w:rsid w:val="00AF3ED3"/>
    <w:rsid w:val="00AF5170"/>
    <w:rsid w:val="00B0058C"/>
    <w:rsid w:val="00B06A97"/>
    <w:rsid w:val="00B1108D"/>
    <w:rsid w:val="00B3108C"/>
    <w:rsid w:val="00B343E6"/>
    <w:rsid w:val="00B3443F"/>
    <w:rsid w:val="00B34B81"/>
    <w:rsid w:val="00B35F16"/>
    <w:rsid w:val="00B35F5B"/>
    <w:rsid w:val="00B40218"/>
    <w:rsid w:val="00B42EC9"/>
    <w:rsid w:val="00B4675E"/>
    <w:rsid w:val="00B619E4"/>
    <w:rsid w:val="00B64358"/>
    <w:rsid w:val="00B778C6"/>
    <w:rsid w:val="00B83397"/>
    <w:rsid w:val="00B85297"/>
    <w:rsid w:val="00B8621B"/>
    <w:rsid w:val="00B877AF"/>
    <w:rsid w:val="00B91026"/>
    <w:rsid w:val="00B91AD4"/>
    <w:rsid w:val="00B93FD2"/>
    <w:rsid w:val="00B97E93"/>
    <w:rsid w:val="00BA29E1"/>
    <w:rsid w:val="00BA3DE5"/>
    <w:rsid w:val="00BA422E"/>
    <w:rsid w:val="00BA59ED"/>
    <w:rsid w:val="00BB316C"/>
    <w:rsid w:val="00BB440C"/>
    <w:rsid w:val="00BB4F71"/>
    <w:rsid w:val="00BC7F7B"/>
    <w:rsid w:val="00BD7B3C"/>
    <w:rsid w:val="00BE2FF9"/>
    <w:rsid w:val="00BE3541"/>
    <w:rsid w:val="00BF0BF3"/>
    <w:rsid w:val="00BF49A2"/>
    <w:rsid w:val="00C07785"/>
    <w:rsid w:val="00C11169"/>
    <w:rsid w:val="00C121EC"/>
    <w:rsid w:val="00C12BC3"/>
    <w:rsid w:val="00C13E1A"/>
    <w:rsid w:val="00C14491"/>
    <w:rsid w:val="00C154C1"/>
    <w:rsid w:val="00C1577C"/>
    <w:rsid w:val="00C22B62"/>
    <w:rsid w:val="00C25927"/>
    <w:rsid w:val="00C26544"/>
    <w:rsid w:val="00C30EBB"/>
    <w:rsid w:val="00C436B6"/>
    <w:rsid w:val="00C449FE"/>
    <w:rsid w:val="00C46AFC"/>
    <w:rsid w:val="00C60D0E"/>
    <w:rsid w:val="00C66E92"/>
    <w:rsid w:val="00C7216A"/>
    <w:rsid w:val="00C74CDA"/>
    <w:rsid w:val="00C7553A"/>
    <w:rsid w:val="00C81448"/>
    <w:rsid w:val="00C85B2F"/>
    <w:rsid w:val="00C8605D"/>
    <w:rsid w:val="00C868FF"/>
    <w:rsid w:val="00C9090B"/>
    <w:rsid w:val="00CA4FAD"/>
    <w:rsid w:val="00CA5C85"/>
    <w:rsid w:val="00CA666A"/>
    <w:rsid w:val="00CA73A6"/>
    <w:rsid w:val="00CB02FE"/>
    <w:rsid w:val="00CB5736"/>
    <w:rsid w:val="00CB682D"/>
    <w:rsid w:val="00CB7132"/>
    <w:rsid w:val="00CB77A0"/>
    <w:rsid w:val="00CC0269"/>
    <w:rsid w:val="00CC20BB"/>
    <w:rsid w:val="00CC4772"/>
    <w:rsid w:val="00CC6060"/>
    <w:rsid w:val="00CD5229"/>
    <w:rsid w:val="00CD67A8"/>
    <w:rsid w:val="00CD7299"/>
    <w:rsid w:val="00CD76D5"/>
    <w:rsid w:val="00CE1798"/>
    <w:rsid w:val="00CE2B71"/>
    <w:rsid w:val="00CE4B60"/>
    <w:rsid w:val="00CF5A9D"/>
    <w:rsid w:val="00CF7E40"/>
    <w:rsid w:val="00D02916"/>
    <w:rsid w:val="00D05253"/>
    <w:rsid w:val="00D05DA6"/>
    <w:rsid w:val="00D0745D"/>
    <w:rsid w:val="00D14D8D"/>
    <w:rsid w:val="00D21E02"/>
    <w:rsid w:val="00D22761"/>
    <w:rsid w:val="00D23A30"/>
    <w:rsid w:val="00D24B17"/>
    <w:rsid w:val="00D37589"/>
    <w:rsid w:val="00D50CDB"/>
    <w:rsid w:val="00D51E47"/>
    <w:rsid w:val="00D56F96"/>
    <w:rsid w:val="00D57E2B"/>
    <w:rsid w:val="00D61D6B"/>
    <w:rsid w:val="00D6280C"/>
    <w:rsid w:val="00D6291E"/>
    <w:rsid w:val="00D63D91"/>
    <w:rsid w:val="00D64727"/>
    <w:rsid w:val="00D719DE"/>
    <w:rsid w:val="00D8266D"/>
    <w:rsid w:val="00D83323"/>
    <w:rsid w:val="00D83EB1"/>
    <w:rsid w:val="00D94EB6"/>
    <w:rsid w:val="00D94F75"/>
    <w:rsid w:val="00D952F6"/>
    <w:rsid w:val="00DA2451"/>
    <w:rsid w:val="00DB04F6"/>
    <w:rsid w:val="00DB2047"/>
    <w:rsid w:val="00DB2A09"/>
    <w:rsid w:val="00DB3DBE"/>
    <w:rsid w:val="00DB5043"/>
    <w:rsid w:val="00DD3826"/>
    <w:rsid w:val="00DD4E94"/>
    <w:rsid w:val="00DD6355"/>
    <w:rsid w:val="00DE5C7D"/>
    <w:rsid w:val="00DF7415"/>
    <w:rsid w:val="00E00B11"/>
    <w:rsid w:val="00E10BD8"/>
    <w:rsid w:val="00E15700"/>
    <w:rsid w:val="00E240BA"/>
    <w:rsid w:val="00E24D70"/>
    <w:rsid w:val="00E26D45"/>
    <w:rsid w:val="00E36CDF"/>
    <w:rsid w:val="00E4011C"/>
    <w:rsid w:val="00E4151A"/>
    <w:rsid w:val="00E41F3B"/>
    <w:rsid w:val="00E42EA6"/>
    <w:rsid w:val="00E5224B"/>
    <w:rsid w:val="00E56055"/>
    <w:rsid w:val="00E60A57"/>
    <w:rsid w:val="00E6312C"/>
    <w:rsid w:val="00E66B90"/>
    <w:rsid w:val="00E72467"/>
    <w:rsid w:val="00E73732"/>
    <w:rsid w:val="00E74884"/>
    <w:rsid w:val="00E74F58"/>
    <w:rsid w:val="00E850D0"/>
    <w:rsid w:val="00E85CE4"/>
    <w:rsid w:val="00E86E92"/>
    <w:rsid w:val="00E877C7"/>
    <w:rsid w:val="00E95793"/>
    <w:rsid w:val="00EA1F6A"/>
    <w:rsid w:val="00EA3AE2"/>
    <w:rsid w:val="00EA3D73"/>
    <w:rsid w:val="00EB1B59"/>
    <w:rsid w:val="00EB37A9"/>
    <w:rsid w:val="00EB4EAD"/>
    <w:rsid w:val="00EB7939"/>
    <w:rsid w:val="00EC027B"/>
    <w:rsid w:val="00EC2520"/>
    <w:rsid w:val="00EC38CE"/>
    <w:rsid w:val="00EC6E84"/>
    <w:rsid w:val="00ED25C9"/>
    <w:rsid w:val="00ED293B"/>
    <w:rsid w:val="00ED5449"/>
    <w:rsid w:val="00ED5A52"/>
    <w:rsid w:val="00EE1162"/>
    <w:rsid w:val="00EE4065"/>
    <w:rsid w:val="00EE522E"/>
    <w:rsid w:val="00EE5758"/>
    <w:rsid w:val="00EF40E0"/>
    <w:rsid w:val="00F010F6"/>
    <w:rsid w:val="00F01DD2"/>
    <w:rsid w:val="00F10653"/>
    <w:rsid w:val="00F114D3"/>
    <w:rsid w:val="00F125EE"/>
    <w:rsid w:val="00F12BF7"/>
    <w:rsid w:val="00F16803"/>
    <w:rsid w:val="00F23B93"/>
    <w:rsid w:val="00F24848"/>
    <w:rsid w:val="00F30501"/>
    <w:rsid w:val="00F3252F"/>
    <w:rsid w:val="00F32584"/>
    <w:rsid w:val="00F344AD"/>
    <w:rsid w:val="00F359D3"/>
    <w:rsid w:val="00F367D5"/>
    <w:rsid w:val="00F41630"/>
    <w:rsid w:val="00F45438"/>
    <w:rsid w:val="00F4550F"/>
    <w:rsid w:val="00F46C3C"/>
    <w:rsid w:val="00F512DB"/>
    <w:rsid w:val="00F51DFD"/>
    <w:rsid w:val="00F52054"/>
    <w:rsid w:val="00F5239A"/>
    <w:rsid w:val="00F52F55"/>
    <w:rsid w:val="00F602E1"/>
    <w:rsid w:val="00F66682"/>
    <w:rsid w:val="00F673B9"/>
    <w:rsid w:val="00F67AF9"/>
    <w:rsid w:val="00F73184"/>
    <w:rsid w:val="00F7699A"/>
    <w:rsid w:val="00F83AD5"/>
    <w:rsid w:val="00F83B25"/>
    <w:rsid w:val="00F956BE"/>
    <w:rsid w:val="00FA0851"/>
    <w:rsid w:val="00FA43ED"/>
    <w:rsid w:val="00FB153C"/>
    <w:rsid w:val="00FB156F"/>
    <w:rsid w:val="00FB4BCE"/>
    <w:rsid w:val="00FB5292"/>
    <w:rsid w:val="00FC29AE"/>
    <w:rsid w:val="00FD06B6"/>
    <w:rsid w:val="00FD0B24"/>
    <w:rsid w:val="00FD0FAE"/>
    <w:rsid w:val="00FE3067"/>
    <w:rsid w:val="00FE4A04"/>
    <w:rsid w:val="00FE746D"/>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9"/>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iPriority w:val="99"/>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eg"/><Relationship Id="rId26" Type="http://schemas.openxmlformats.org/officeDocument/2006/relationships/hyperlink" Target="http://draudejai.sodra.lt/draudeju_viesi_duomenys/"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mailto:auguste.leliene@lrmuitine.lt"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hyperlink" Target="https://kt.gov.lt/lt/atviri-duomenys/diskvalifikavimas-is-viesuju-pirkim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jpeg"/><Relationship Id="rId29" Type="http://schemas.openxmlformats.org/officeDocument/2006/relationships/hyperlink" Target="https://vpt.lrv.lt/lt/pasalinimo-pagrindai-1/nepatikimu-koncesininku-sarasas-1/nepatikimu-koncesininku-saras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hyperlink" Target="https://www.lrmuitine.lt/web/guest/987" TargetMode="External"/><Relationship Id="rId32" Type="http://schemas.openxmlformats.org/officeDocument/2006/relationships/hyperlink" Target="https://www.vmi.lt/evmi/mokesciu-moketoju-informacij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png"/><Relationship Id="rId28" Type="http://schemas.openxmlformats.org/officeDocument/2006/relationships/hyperlink" Target="https://vpt.lrv.lt/lt/pasalinimo-pagrindai-1/nepatikimi-tiekejai-1" TargetMode="External"/><Relationship Id="rId36" Type="http://schemas.openxmlformats.org/officeDocument/2006/relationships/header" Target="header1.xml"/><Relationship Id="rId10" Type="http://schemas.openxmlformats.org/officeDocument/2006/relationships/hyperlink" Target="http://ebvpd.eviesiejipirkimai.lt/espd-web/" TargetMode="External"/><Relationship Id="rId19" Type="http://schemas.openxmlformats.org/officeDocument/2006/relationships/image" Target="media/image3.wmf"/><Relationship Id="rId31" Type="http://schemas.openxmlformats.org/officeDocument/2006/relationships/hyperlink" Target="https://vpt.lrv.lt/lt/naujienos/finansiniu-ataskaitu-nepateikimas-gali-tapti-kliutimi-dalyvauti-viesuosiuose-pirkimuose"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wmf"/><Relationship Id="rId27" Type="http://schemas.openxmlformats.org/officeDocument/2006/relationships/hyperlink" Target="https://vpt.lrv.lt/melaginga-informacija-pateikusiu-tiekeju-sarasas-3" TargetMode="External"/><Relationship Id="rId30" Type="http://schemas.openxmlformats.org/officeDocument/2006/relationships/hyperlink" Target="https://www.registrucentras.lt/jar/p/index.php" TargetMode="External"/><Relationship Id="rId35" Type="http://schemas.openxmlformats.org/officeDocument/2006/relationships/hyperlink" Target="JavaScript:openStr('19603','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428</TotalTime>
  <Pages>66</Pages>
  <Words>121985</Words>
  <Characters>69532</Characters>
  <Application>Microsoft Office Word</Application>
  <DocSecurity>0</DocSecurity>
  <Lines>579</Lines>
  <Paragraphs>382</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191135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119</cp:revision>
  <dcterms:created xsi:type="dcterms:W3CDTF">2025-07-08T06:39:00Z</dcterms:created>
  <dcterms:modified xsi:type="dcterms:W3CDTF">2025-07-23T05:15:00Z</dcterms:modified>
</cp:coreProperties>
</file>