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17FB" w14:textId="77777777" w:rsidR="001B3D58" w:rsidRDefault="001B3D58" w:rsidP="001B3D58">
      <w:pPr>
        <w:widowControl w:val="0"/>
        <w:tabs>
          <w:tab w:val="left" w:pos="567"/>
        </w:tabs>
        <w:spacing w:afterLines="40" w:after="96" w:line="240" w:lineRule="auto"/>
        <w:rPr>
          <w:rFonts w:ascii="Tahoma" w:eastAsia="Calibri" w:hAnsi="Tahoma" w:cs="Tahoma"/>
          <w:b/>
          <w:bCs/>
          <w:sz w:val="16"/>
          <w:szCs w:val="16"/>
        </w:rPr>
      </w:pPr>
      <w:bookmarkStart w:id="0" w:name="_Hlk37055312"/>
    </w:p>
    <w:p w14:paraId="642733AE" w14:textId="35C00C96" w:rsidR="001B3D58" w:rsidRDefault="001B3D58" w:rsidP="00E41F7A">
      <w:pPr>
        <w:widowControl w:val="0"/>
        <w:tabs>
          <w:tab w:val="left" w:pos="567"/>
        </w:tabs>
        <w:spacing w:afterLines="40" w:after="96" w:line="240" w:lineRule="auto"/>
        <w:ind w:left="360"/>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lt-LT"/>
        </w:rPr>
        <w:t>DAUGIABUČIO NAMO ATNAUJINIMO (MODERNIZAVIMO) INVESTICIJŲ PLANO IR ENERGINIO NAUDINGUMO SERTIFIKATO PARENGIMO PASLAUGŲ</w:t>
      </w:r>
      <w:r>
        <w:rPr>
          <w:rFonts w:ascii="Times New Roman" w:eastAsia="Calibri" w:hAnsi="Times New Roman" w:cs="Times New Roman"/>
          <w:b/>
          <w:bCs/>
          <w:sz w:val="24"/>
          <w:szCs w:val="24"/>
        </w:rPr>
        <w:t xml:space="preserve">  SUTARTIS </w:t>
      </w:r>
      <w:r w:rsidR="00E41F7A">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NR.  </w:t>
      </w:r>
    </w:p>
    <w:p w14:paraId="4EF68C8D" w14:textId="77777777" w:rsidR="001B3D58" w:rsidRDefault="001B3D58" w:rsidP="001B3D58">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637ADE1A" w14:textId="77777777" w:rsidR="001B3D58" w:rsidRDefault="001B3D58" w:rsidP="001B3D58">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UAB Varėnos šiluma, juridinio asmens kodas 184827583, kurios registruota buveinė yra          J. Basanavičiaus g. 56, Varėna, duomenys apie įstaigą kaupiami ir saugomi Lietuvos Respublikos juridinių asmenų registre, atstovaujama direktoriaus Jono </w:t>
      </w:r>
      <w:proofErr w:type="spellStart"/>
      <w:r>
        <w:rPr>
          <w:rFonts w:ascii="Times New Roman" w:eastAsia="Calibri" w:hAnsi="Times New Roman" w:cs="Times New Roman"/>
        </w:rPr>
        <w:t>Endrikio</w:t>
      </w:r>
      <w:proofErr w:type="spellEnd"/>
      <w:r>
        <w:rPr>
          <w:rFonts w:ascii="Times New Roman" w:eastAsia="Calibri" w:hAnsi="Times New Roman" w:cs="Times New Roman"/>
        </w:rPr>
        <w:t>, veikiančios pagal bendrovės nuostatus (toliau – Užsakovas), ir</w:t>
      </w:r>
    </w:p>
    <w:p w14:paraId="7BA78653" w14:textId="77777777" w:rsidR="001B3D58" w:rsidRDefault="001B3D58" w:rsidP="001B3D58">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(tiekėjas)</w:t>
      </w:r>
      <w:r>
        <w:rPr>
          <w:rFonts w:ascii="Times New Roman" w:eastAsia="Calibri" w:hAnsi="Times New Roman" w:cs="Times New Roman"/>
        </w:rPr>
        <w:t xml:space="preserve">, juridinio asmens kodas </w:t>
      </w:r>
      <w:r>
        <w:rPr>
          <w:rFonts w:ascii="Times New Roman" w:eastAsia="Calibri" w:hAnsi="Times New Roman" w:cs="Times New Roman"/>
          <w:i/>
        </w:rPr>
        <w:t>(nurodomas kodas)</w:t>
      </w:r>
      <w:r>
        <w:rPr>
          <w:rFonts w:ascii="Times New Roman" w:eastAsia="Calibri" w:hAnsi="Times New Roman" w:cs="Times New Roman"/>
        </w:rPr>
        <w:t xml:space="preserve">, kurio registruota buveinė yra </w:t>
      </w:r>
      <w:r>
        <w:rPr>
          <w:rFonts w:ascii="Times New Roman" w:eastAsia="Calibri" w:hAnsi="Times New Roman" w:cs="Times New Roman"/>
          <w:i/>
        </w:rPr>
        <w:t>(adresas)</w:t>
      </w:r>
      <w:r>
        <w:rPr>
          <w:rFonts w:ascii="Times New Roman" w:eastAsia="Calibri" w:hAnsi="Times New Roman" w:cs="Times New Roman"/>
        </w:rPr>
        <w:t xml:space="preserve">, duomenys apie įmonę kaupiami ir saugomi Lietuvos Respublikos juridinių asmenų registre, atstovaujama </w:t>
      </w:r>
      <w:r>
        <w:rPr>
          <w:rFonts w:ascii="Times New Roman" w:eastAsia="Calibri" w:hAnsi="Times New Roman" w:cs="Times New Roman"/>
          <w:i/>
        </w:rPr>
        <w:t>(pareigos, vardas, pavardė)</w:t>
      </w:r>
      <w:r>
        <w:rPr>
          <w:rFonts w:ascii="Times New Roman" w:eastAsia="Calibri" w:hAnsi="Times New Roman" w:cs="Times New Roman"/>
        </w:rPr>
        <w:t>, veikiančio (-</w:t>
      </w:r>
      <w:proofErr w:type="spellStart"/>
      <w:r>
        <w:rPr>
          <w:rFonts w:ascii="Times New Roman" w:eastAsia="Calibri" w:hAnsi="Times New Roman" w:cs="Times New Roman"/>
        </w:rPr>
        <w:t>ios</w:t>
      </w:r>
      <w:proofErr w:type="spellEnd"/>
      <w:r>
        <w:rPr>
          <w:rFonts w:ascii="Times New Roman" w:eastAsia="Calibri" w:hAnsi="Times New Roman" w:cs="Times New Roman"/>
        </w:rPr>
        <w:t xml:space="preserve">) pagal </w:t>
      </w:r>
      <w:r>
        <w:rPr>
          <w:rFonts w:ascii="Times New Roman" w:eastAsia="Calibri" w:hAnsi="Times New Roman" w:cs="Times New Roman"/>
          <w:i/>
        </w:rPr>
        <w:t>(dokumentas, kurio pagrindu veikia asmuo)</w:t>
      </w:r>
      <w:r>
        <w:rPr>
          <w:rFonts w:ascii="Times New Roman" w:eastAsia="Calibri" w:hAnsi="Times New Roman" w:cs="Times New Roman"/>
        </w:rPr>
        <w:t xml:space="preserve"> (toliau – Tiekėjas),</w:t>
      </w:r>
    </w:p>
    <w:p w14:paraId="64D91A28" w14:textId="77777777" w:rsidR="001B3D58" w:rsidRDefault="001B3D58" w:rsidP="001B3D58">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(jei tai ūkio subjektų grupė – atitinkami duomenys apie kiekvieną partnerį)</w:t>
      </w:r>
    </w:p>
    <w:p w14:paraId="77CD620B" w14:textId="77777777" w:rsidR="001B3D58" w:rsidRDefault="001B3D58" w:rsidP="001B3D58">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toliau kartu šioje paslaugų sutartyje vadinami „Šalimis“, o kiekvienas atskirai – „Šalimi“, </w:t>
      </w:r>
    </w:p>
    <w:p w14:paraId="1D374752" w14:textId="77777777" w:rsidR="001B3D58" w:rsidRDefault="001B3D58" w:rsidP="001B3D58">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sudarė šią paslaugų sutartį, toliau vadinamą „Sutartimi“, ir susitarė dėl toliau išvardytų sąlygų.</w:t>
      </w:r>
    </w:p>
    <w:p w14:paraId="6CB7CA10" w14:textId="77777777" w:rsidR="001B3D58" w:rsidRDefault="001B3D58" w:rsidP="001B3D58">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61CFA745" w14:textId="77777777" w:rsidR="001B3D58" w:rsidRDefault="001B3D58" w:rsidP="001B3D58">
      <w:pPr>
        <w:spacing w:afterLines="40" w:after="96" w:line="240" w:lineRule="auto"/>
        <w:ind w:left="938"/>
        <w:jc w:val="both"/>
        <w:outlineLvl w:val="0"/>
        <w:rPr>
          <w:rFonts w:ascii="Times New Roman" w:eastAsia="Times New Roman" w:hAnsi="Times New Roman" w:cs="Times New Roman"/>
          <w:b/>
          <w:bCs/>
          <w:color w:val="000000"/>
          <w:kern w:val="32"/>
          <w:lang w:eastAsia="lt-LT"/>
        </w:rPr>
      </w:pPr>
      <w:r>
        <w:rPr>
          <w:rFonts w:ascii="Times New Roman" w:eastAsia="Times New Roman" w:hAnsi="Times New Roman" w:cs="Times New Roman"/>
          <w:b/>
          <w:bCs/>
          <w:color w:val="000000"/>
          <w:kern w:val="32"/>
          <w:lang w:eastAsia="lt-LT"/>
        </w:rPr>
        <w:t>1. BENDROSIOS NUOSTATOS</w:t>
      </w:r>
    </w:p>
    <w:p w14:paraId="7650EBCA" w14:textId="77777777" w:rsidR="001B3D58" w:rsidRDefault="001B3D58" w:rsidP="001B3D58">
      <w:pPr>
        <w:spacing w:line="240" w:lineRule="auto"/>
        <w:ind w:left="35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1.1. Paslaugos turi būti suteiktos Varėnos rajono savivaldybėje. </w:t>
      </w:r>
    </w:p>
    <w:p w14:paraId="1972898A" w14:textId="77777777" w:rsidR="001B3D58" w:rsidRDefault="001B3D58" w:rsidP="001B3D58">
      <w:pPr>
        <w:spacing w:afterLines="40" w:after="96" w:line="240" w:lineRule="auto"/>
        <w:ind w:left="360"/>
        <w:jc w:val="both"/>
        <w:rPr>
          <w:rFonts w:ascii="Times New Roman" w:eastAsia="Times New Roman" w:hAnsi="Times New Roman" w:cs="Times New Roman"/>
          <w:bCs/>
          <w:lang w:eastAsia="lt-LT"/>
        </w:rPr>
      </w:pPr>
      <w:r>
        <w:rPr>
          <w:rFonts w:ascii="Times New Roman" w:eastAsia="Times New Roman" w:hAnsi="Times New Roman" w:cs="Times New Roman"/>
          <w:szCs w:val="24"/>
        </w:rPr>
        <w:t xml:space="preserve">1.2. </w:t>
      </w:r>
      <w:r>
        <w:rPr>
          <w:rFonts w:ascii="Times New Roman" w:eastAsia="Times New Roman" w:hAnsi="Times New Roman" w:cs="Times New Roman"/>
          <w:bCs/>
          <w:lang w:eastAsia="lt-LT"/>
        </w:rPr>
        <w:t>Objektas dalyvauja Lietuvos Respublikos Vyriausybės patvirtintoje daugiabučių namų atnaujinimo (modernizavimo) programoje.</w:t>
      </w:r>
    </w:p>
    <w:p w14:paraId="2CFEF1DC" w14:textId="77777777" w:rsidR="001B3D58" w:rsidRDefault="001B3D58" w:rsidP="001B3D58">
      <w:pPr>
        <w:suppressAutoHyphens/>
        <w:spacing w:afterLines="40" w:after="96" w:line="240" w:lineRule="auto"/>
        <w:jc w:val="both"/>
        <w:rPr>
          <w:rFonts w:ascii="Times New Roman" w:eastAsia="Arial Unicode MS" w:hAnsi="Times New Roman" w:cs="Times New Roman"/>
          <w:bdr w:val="none" w:sz="0" w:space="0" w:color="auto" w:frame="1"/>
          <w:lang w:eastAsia="lt-LT"/>
        </w:rPr>
      </w:pPr>
    </w:p>
    <w:p w14:paraId="4B915D1D" w14:textId="77777777" w:rsidR="001B3D58" w:rsidRDefault="001B3D58" w:rsidP="001B3D58">
      <w:pPr>
        <w:tabs>
          <w:tab w:val="left" w:pos="1800"/>
          <w:tab w:val="left" w:pos="1980"/>
        </w:tabs>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2. PIRKIMO SUTARTIES DALYKAS </w:t>
      </w:r>
    </w:p>
    <w:p w14:paraId="22ADF35C" w14:textId="59F4F510" w:rsidR="001B3D58" w:rsidRDefault="001B3D58" w:rsidP="001B3D58">
      <w:pPr>
        <w:spacing w:afterLines="40" w:after="96" w:line="240" w:lineRule="auto"/>
        <w:ind w:left="360"/>
        <w:jc w:val="both"/>
        <w:rPr>
          <w:rFonts w:ascii="Times New Roman" w:eastAsia="Calibri" w:hAnsi="Times New Roman" w:cs="Times New Roman"/>
          <w:bCs/>
        </w:rPr>
      </w:pPr>
      <w:r>
        <w:rPr>
          <w:rFonts w:ascii="Times New Roman" w:eastAsia="Calibri" w:hAnsi="Times New Roman" w:cs="Times New Roman"/>
        </w:rPr>
        <w:t xml:space="preserve">2.1. Pirkimo sutarties dalykas  – Investicijų plano ir energinio naudingumo sertifikato parengimo paslaugos (toliau – </w:t>
      </w:r>
      <w:r>
        <w:rPr>
          <w:rFonts w:ascii="Times New Roman" w:eastAsia="Calibri" w:hAnsi="Times New Roman" w:cs="Times New Roman"/>
          <w:b/>
          <w:bCs/>
        </w:rPr>
        <w:t>Paslaugos)</w:t>
      </w:r>
      <w:r>
        <w:rPr>
          <w:rFonts w:ascii="Times New Roman" w:eastAsia="Calibri" w:hAnsi="Times New Roman" w:cs="Times New Roman"/>
        </w:rPr>
        <w:t>. Paslaugų aprašymas ir kiti reikalavimai teikiamoms Paslaugoms nustatyti Pirkimo sutartyje, įskaitant, bet neapsiribojant, Pirkimo sutarties 1 priedą „</w:t>
      </w:r>
      <w:r>
        <w:rPr>
          <w:rFonts w:ascii="Times New Roman" w:eastAsia="Arial Unicode MS" w:hAnsi="Times New Roman" w:cs="Times New Roman"/>
          <w:bdr w:val="none" w:sz="0" w:space="0" w:color="auto" w:frame="1"/>
          <w:lang w:eastAsia="lt-LT"/>
        </w:rPr>
        <w:t>Pirkimo kainos išskaidymas objektui</w:t>
      </w:r>
      <w:r>
        <w:rPr>
          <w:rFonts w:ascii="Times New Roman" w:eastAsia="Calibri" w:hAnsi="Times New Roman" w:cs="Times New Roman"/>
          <w:bCs/>
        </w:rPr>
        <w:t>“ (toliau – priedas).</w:t>
      </w:r>
    </w:p>
    <w:p w14:paraId="065DD163" w14:textId="77777777" w:rsidR="001B3D58" w:rsidRDefault="001B3D58" w:rsidP="001B3D58">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2.2. Pirkimo sutartimi Tiekėjas įsipareigoja Pirkimo sutartyje nustatytomis sąlygomis ir tvarka, savo rizika, priemonėmis ir medžiagomis suteikti Užsakovui Paslaugas bei jas perduoti Užsakovui, o Užsakovas įsipareigoja priimti tinkamai suteiktas Paslaugas, pasirašydamas Paslaugų perdavimo</w:t>
      </w:r>
      <w:r>
        <w:rPr>
          <w:rFonts w:ascii="Times New Roman" w:eastAsia="Times New Roman" w:hAnsi="Times New Roman" w:cs="Times New Roman"/>
          <w:color w:val="000000"/>
        </w:rPr>
        <w:t>–</w:t>
      </w:r>
      <w:r>
        <w:rPr>
          <w:rFonts w:ascii="Times New Roman" w:eastAsia="Calibri" w:hAnsi="Times New Roman" w:cs="Times New Roman"/>
        </w:rPr>
        <w:t>priėmimo aktą, ir sumokėti už jas Pirkimo sutartyje nustatytą kainą Pirkimo sutartyje nustatytomis sąlygomis ir tvarka.</w:t>
      </w:r>
      <w:bookmarkStart w:id="1" w:name="_Ref859721"/>
    </w:p>
    <w:p w14:paraId="583688F2" w14:textId="256A5D20" w:rsidR="001B3D58" w:rsidRDefault="001B3D58" w:rsidP="001B3D58">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2.3. Paslaugos finansuojamos iš trečiųjų šalių</w:t>
      </w:r>
      <w:r w:rsidR="004926D8">
        <w:rPr>
          <w:rFonts w:ascii="Times New Roman" w:eastAsia="Calibri" w:hAnsi="Times New Roman" w:cs="Times New Roman"/>
        </w:rPr>
        <w:t>.</w:t>
      </w:r>
    </w:p>
    <w:p w14:paraId="3F309EC8" w14:textId="77777777" w:rsidR="001B3D58" w:rsidRDefault="001B3D58" w:rsidP="001B3D58">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2.4. Užsakovas numato galimybę įsigyti Tiekėjo </w:t>
      </w:r>
      <w:r>
        <w:rPr>
          <w:rFonts w:ascii="Times New Roman" w:eastAsia="Calibri" w:hAnsi="Times New Roman" w:cs="Times New Roman"/>
          <w:iCs/>
        </w:rPr>
        <w:t>pasiūlyme</w:t>
      </w:r>
      <w:r>
        <w:rPr>
          <w:rFonts w:ascii="Times New Roman" w:eastAsia="Calibri" w:hAnsi="Times New Roman" w:cs="Times New Roman"/>
          <w:i/>
        </w:rPr>
        <w:t xml:space="preserve"> </w:t>
      </w:r>
      <w:r>
        <w:rPr>
          <w:rFonts w:ascii="Times New Roman" w:eastAsia="Calibri" w:hAnsi="Times New Roman" w:cs="Times New Roman"/>
        </w:rPr>
        <w:t xml:space="preserve"> nenurodytų tačiau su pirkimo objektu susijusių paslaugų. Tokio pobūdžio sąraše nenurodytų, tačiau su pirkimo objektu susijusių paslaugų, Užsakovas gali įsigyti neviršijant 10 (dešimt) proc. pradinės Sutarties vertės. Už paslaugų sąraše nenurodytas, tačiau su pirkimo objektu susijusias paslaugas bus apmokėta ne didesnėmis nei susitarimo pasirašymo (užsakymo pateikimo) dieną Tiekėjo prekybos vietoje, ar interneto svetainėje nurodytomis galiojančiomis šių paslaugų kainomis arba, jei tokios kainos neskelbiamos, Tiekėjo pasiūlytomis, konkurencingomis ir rinką atitinkančiomis kainomis.</w:t>
      </w:r>
      <w:bookmarkEnd w:id="1"/>
    </w:p>
    <w:p w14:paraId="47482397" w14:textId="77777777" w:rsidR="001B3D58" w:rsidRDefault="001B3D58" w:rsidP="001B3D58">
      <w:pPr>
        <w:tabs>
          <w:tab w:val="left" w:pos="993"/>
        </w:tabs>
        <w:spacing w:afterLines="40" w:after="96" w:line="240" w:lineRule="auto"/>
        <w:ind w:left="360"/>
        <w:jc w:val="both"/>
        <w:rPr>
          <w:rFonts w:ascii="Times New Roman" w:eastAsia="Calibri" w:hAnsi="Times New Roman" w:cs="Times New Roman"/>
          <w:color w:val="FF0000"/>
        </w:rPr>
      </w:pPr>
    </w:p>
    <w:p w14:paraId="358A35E4" w14:textId="77777777" w:rsidR="001B3D58" w:rsidRDefault="001B3D58" w:rsidP="001B3D58">
      <w:pPr>
        <w:tabs>
          <w:tab w:val="left" w:pos="993"/>
        </w:tabs>
        <w:spacing w:afterLines="40" w:after="96" w:line="240" w:lineRule="auto"/>
        <w:ind w:left="360" w:firstLine="562"/>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3. PASLAUGŲ SUTEIKIMO TERMINAI</w:t>
      </w:r>
    </w:p>
    <w:p w14:paraId="12424419" w14:textId="77777777" w:rsidR="001B3D58" w:rsidRDefault="001B3D58" w:rsidP="001B3D58">
      <w:pPr>
        <w:ind w:left="360"/>
        <w:jc w:val="both"/>
        <w:rPr>
          <w:rFonts w:ascii="Times New Roman" w:eastAsia="Calibri" w:hAnsi="Times New Roman" w:cs="Times New Roman"/>
        </w:rPr>
      </w:pPr>
      <w:r>
        <w:rPr>
          <w:rFonts w:ascii="Times New Roman" w:eastAsia="Calibri" w:hAnsi="Times New Roman" w:cs="Times New Roman"/>
          <w:shd w:val="clear" w:color="auto" w:fill="FFFFFF"/>
        </w:rPr>
        <w:t xml:space="preserve">3.1. Tiekėjas </w:t>
      </w:r>
      <w:r>
        <w:rPr>
          <w:rFonts w:ascii="Times New Roman" w:eastAsia="Calibri" w:hAnsi="Times New Roman" w:cs="Times New Roman"/>
        </w:rPr>
        <w:t xml:space="preserve">investicijų planą ir energinio naudingumo sertifikatą turi parengti </w:t>
      </w:r>
      <w:r>
        <w:rPr>
          <w:rFonts w:ascii="Times New Roman" w:eastAsia="Calibri" w:hAnsi="Times New Roman" w:cs="Times New Roman"/>
          <w:shd w:val="clear" w:color="auto" w:fill="FFFFFF"/>
        </w:rPr>
        <w:t xml:space="preserve">ne ilgiau kaip per – </w:t>
      </w:r>
      <w:r>
        <w:rPr>
          <w:rFonts w:ascii="Times New Roman" w:eastAsia="Calibri" w:hAnsi="Times New Roman" w:cs="Times New Roman"/>
        </w:rPr>
        <w:t>50 kalendorinių dienų.</w:t>
      </w:r>
    </w:p>
    <w:p w14:paraId="133B2583"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3.2. Tiekėjas </w:t>
      </w:r>
      <w:r>
        <w:rPr>
          <w:rFonts w:ascii="Times New Roman" w:eastAsia="Calibri" w:hAnsi="Times New Roman" w:cs="Times New Roman"/>
        </w:rPr>
        <w:t xml:space="preserve">investicijų planą </w:t>
      </w:r>
      <w:r>
        <w:rPr>
          <w:rFonts w:ascii="Times New Roman" w:eastAsia="Arial Unicode MS" w:hAnsi="Times New Roman" w:cs="Times New Roman"/>
          <w:bdr w:val="none" w:sz="0" w:space="0" w:color="auto" w:frame="1"/>
          <w:lang w:eastAsia="lt-LT"/>
        </w:rPr>
        <w:t xml:space="preserve">turi </w:t>
      </w:r>
      <w:r>
        <w:rPr>
          <w:rFonts w:ascii="Times New Roman" w:eastAsia="Calibri" w:hAnsi="Times New Roman" w:cs="Times New Roman"/>
        </w:rPr>
        <w:t>patikslinti ne vėliau kaip per 15 kalendorinių dienų nuo pastabų gavimo dienos, jei Užsakovas pateikia pastabas Tiekėjui dėl jo parengto ir Užsakovui perduoto investicijų plano teisės aktuose numatytam viešam aptarimui ir preliminariam vertinimui.</w:t>
      </w:r>
    </w:p>
    <w:p w14:paraId="3A25518E" w14:textId="7C836731" w:rsidR="001B3D58" w:rsidRDefault="001B3D58" w:rsidP="004926D8">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r>
        <w:rPr>
          <w:rFonts w:ascii="Times New Roman" w:eastAsia="Arial Unicode MS" w:hAnsi="Times New Roman" w:cs="Times New Roman"/>
          <w:bCs/>
          <w:iCs/>
          <w:color w:val="000000"/>
          <w:kern w:val="32"/>
          <w:bdr w:val="none" w:sz="0" w:space="0" w:color="auto" w:frame="1"/>
          <w:lang w:eastAsia="lt-LT"/>
        </w:rPr>
        <w:t xml:space="preserve">3.3. Paslaugų teikimo terminas gali būti pratęstas rašytiniu Šalių susitarimu  </w:t>
      </w:r>
      <w:r>
        <w:rPr>
          <w:rFonts w:ascii="Times New Roman" w:eastAsia="Calibri" w:hAnsi="Times New Roman" w:cs="Times New Roman"/>
          <w:bCs/>
          <w:iCs/>
          <w:color w:val="000000"/>
          <w:kern w:val="32"/>
          <w:lang w:eastAsia="lt-LT"/>
        </w:rPr>
        <w:t xml:space="preserve">Pirkimo </w:t>
      </w:r>
      <w:r>
        <w:rPr>
          <w:rFonts w:ascii="Times New Roman" w:eastAsia="Arial Unicode MS" w:hAnsi="Times New Roman" w:cs="Times New Roman"/>
          <w:bCs/>
          <w:iCs/>
          <w:color w:val="000000"/>
          <w:kern w:val="32"/>
          <w:bdr w:val="none" w:sz="0" w:space="0" w:color="auto" w:frame="1"/>
          <w:lang w:eastAsia="lt-LT"/>
        </w:rPr>
        <w:t xml:space="preserve">sutarties 11 </w:t>
      </w:r>
      <w:r>
        <w:rPr>
          <w:rFonts w:ascii="Times New Roman" w:eastAsia="Arial Unicode MS" w:hAnsi="Times New Roman" w:cs="Times New Roman"/>
          <w:bCs/>
          <w:iCs/>
          <w:color w:val="000000"/>
          <w:kern w:val="32"/>
          <w:bdr w:val="none" w:sz="0" w:space="0" w:color="auto" w:frame="1"/>
          <w:lang w:eastAsia="lt-LT"/>
        </w:rPr>
        <w:lastRenderedPageBreak/>
        <w:t xml:space="preserve">skyriuje nurodytais terminais ir aplinkybėmis. Paslaugų teikimo terminas, įskaitant pratęsimus,  neturi būti ilgesnis kaip 12 mėnesių. </w:t>
      </w:r>
    </w:p>
    <w:p w14:paraId="44B68B47" w14:textId="77777777" w:rsidR="001B3D58" w:rsidRDefault="001B3D58" w:rsidP="001B3D58">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p>
    <w:p w14:paraId="2A0A02B4" w14:textId="77777777" w:rsidR="001B3D58" w:rsidRDefault="001B3D58" w:rsidP="001B3D58">
      <w:pPr>
        <w:suppressAutoHyphens/>
        <w:spacing w:afterLines="40" w:after="96" w:line="240" w:lineRule="auto"/>
        <w:ind w:left="360" w:firstLine="562"/>
        <w:jc w:val="both"/>
        <w:rPr>
          <w:rFonts w:ascii="Times New Roman" w:eastAsia="Times New Roman" w:hAnsi="Times New Roman" w:cs="Times New Roman"/>
          <w:b/>
          <w:lang w:eastAsia="ar-SA"/>
        </w:rPr>
      </w:pPr>
      <w:r>
        <w:rPr>
          <w:rFonts w:ascii="Times New Roman" w:eastAsia="Arial Unicode MS" w:hAnsi="Times New Roman" w:cs="Times New Roman"/>
          <w:b/>
          <w:bdr w:val="none" w:sz="0" w:space="0" w:color="auto" w:frame="1"/>
          <w:lang w:eastAsia="lt-LT"/>
        </w:rPr>
        <w:t xml:space="preserve">4. </w:t>
      </w:r>
      <w:r>
        <w:rPr>
          <w:rFonts w:ascii="Times New Roman" w:eastAsia="Times New Roman" w:hAnsi="Times New Roman" w:cs="Times New Roman"/>
          <w:b/>
          <w:lang w:eastAsia="ar-SA"/>
        </w:rPr>
        <w:t>ŠALIŲ TEISĖS IR PAREIGOS</w:t>
      </w:r>
    </w:p>
    <w:p w14:paraId="5D167A0C"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dr w:val="none" w:sz="0" w:space="0" w:color="auto" w:frame="1"/>
          <w:lang w:eastAsia="lt-LT"/>
        </w:rPr>
        <w:t xml:space="preserve">4.1. </w:t>
      </w:r>
      <w:r>
        <w:rPr>
          <w:rFonts w:ascii="Times New Roman" w:eastAsia="Arial Unicode MS" w:hAnsi="Times New Roman" w:cs="Times New Roman"/>
          <w:b/>
          <w:bCs/>
          <w:bdr w:val="none" w:sz="0" w:space="0" w:color="auto" w:frame="1"/>
          <w:lang w:eastAsia="lt-LT"/>
        </w:rPr>
        <w:t>Užsakovas įsipareigoja:</w:t>
      </w:r>
    </w:p>
    <w:p w14:paraId="42550337"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4.1.1. priimti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 Tiekėjo suteiktas Paslaugas, atitinkančias Techninėje specifikacijoje nustatytus reikalavimus;</w:t>
      </w:r>
    </w:p>
    <w:p w14:paraId="52691B30"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4.1.2. </w:t>
      </w:r>
      <w:r>
        <w:rPr>
          <w:rFonts w:ascii="Times New Roman" w:eastAsia="Calibri" w:hAnsi="Times New Roman" w:cs="Times New Roman"/>
        </w:rPr>
        <w:t xml:space="preserve">sumokėti Tiekėjui už priimtas Paslaugas Pirkimo sutartyje nustatytą kainą Pirkimo </w:t>
      </w:r>
      <w:r>
        <w:rPr>
          <w:rFonts w:ascii="Times New Roman" w:eastAsia="Arial Unicode MS" w:hAnsi="Times New Roman" w:cs="Times New Roman"/>
          <w:bdr w:val="none" w:sz="0" w:space="0" w:color="auto" w:frame="1"/>
          <w:lang w:eastAsia="lt-LT"/>
        </w:rPr>
        <w:t xml:space="preserve">sutartyje nustatytomis sąlygomis ir tvarka; </w:t>
      </w:r>
    </w:p>
    <w:p w14:paraId="2544E1D9" w14:textId="77777777" w:rsidR="001B3D58" w:rsidRDefault="001B3D58" w:rsidP="001B3D58">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4.1.3. </w:t>
      </w:r>
      <w:r>
        <w:rPr>
          <w:rFonts w:ascii="Times New Roman" w:eastAsia="Calibri" w:hAnsi="Times New Roman" w:cs="Times New Roman"/>
        </w:rPr>
        <w:t>bendradarbiauti su Tiekėju: suteikti Tiekėjui Tiekėjo pagrįstai prašomą, Užsakovo turimą informaciją ir (ar) dokumentus, būtinus Pirkimo sutarčiai tinkamai ir laiku įvykdyti.</w:t>
      </w:r>
    </w:p>
    <w:p w14:paraId="5E98FA67" w14:textId="77777777" w:rsidR="001B3D58" w:rsidRDefault="001B3D58" w:rsidP="001B3D58">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Calibri" w:hAnsi="Times New Roman" w:cs="Times New Roman"/>
        </w:rPr>
        <w:t>4.1.4. ne vėliau kaip per 30 dienų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p>
    <w:p w14:paraId="2DCB2094" w14:textId="77777777" w:rsidR="001B3D58" w:rsidRDefault="001B3D58" w:rsidP="001B3D58">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4.1.5. Vadovaujantis Daugiabučio namo atnaujinimo (modernizavimo) investicijų plano rengimo tvarkos aprašu, Tiekėjui </w:t>
      </w:r>
      <w:r>
        <w:rPr>
          <w:rFonts w:ascii="Times New Roman" w:hAnsi="Times New Roman" w:cs="Times New Roman"/>
        </w:rPr>
        <w:t>atvykus atlikti vizualinę namo apžiūrą ir natūrinius matavimus vietoje, suorganizuoti galimybę Tiekėjui patekti į teritoriją ir patalpas, bei susipažinti su statinio būkle ir inžinerinėmis sistemomis, pasirašyti vizualinės apžiūros aktą.</w:t>
      </w:r>
    </w:p>
    <w:p w14:paraId="64AD9B77" w14:textId="77777777" w:rsidR="001B3D58" w:rsidRDefault="001B3D58" w:rsidP="001B3D58">
      <w:pPr>
        <w:tabs>
          <w:tab w:val="left" w:pos="990"/>
          <w:tab w:val="left" w:pos="1418"/>
        </w:tabs>
        <w:suppressAutoHyphens/>
        <w:spacing w:afterLines="40" w:after="96" w:line="240" w:lineRule="auto"/>
        <w:ind w:left="360"/>
        <w:contextualSpacing/>
        <w:jc w:val="both"/>
        <w:rPr>
          <w:rFonts w:ascii="Times New Roman" w:hAnsi="Times New Roman" w:cs="Times New Roman"/>
        </w:rPr>
      </w:pPr>
    </w:p>
    <w:p w14:paraId="73320BEE"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4.1.6. Užsakovui iš Tiekėjo gavus galutinį suteiktų Paslaugų rezultatą, per 5 darbo</w:t>
      </w:r>
      <w:r>
        <w:rPr>
          <w:rFonts w:ascii="Times New Roman" w:eastAsia="Calibri" w:hAnsi="Times New Roman" w:cs="Times New Roman"/>
        </w:rPr>
        <w:t xml:space="preserve"> dienas</w:t>
      </w:r>
      <w:r>
        <w:rPr>
          <w:rFonts w:ascii="Times New Roman" w:eastAsia="Arial Unicode MS" w:hAnsi="Times New Roman" w:cs="Times New Roman"/>
          <w:bdr w:val="none" w:sz="0" w:space="0" w:color="auto" w:frame="1"/>
          <w:lang w:eastAsia="lt-LT"/>
        </w:rPr>
        <w:t>,</w:t>
      </w:r>
      <w:r>
        <w:rPr>
          <w:rFonts w:ascii="Times New Roman" w:eastAsia="Calibri" w:hAnsi="Times New Roman" w:cs="Times New Roman"/>
        </w:rPr>
        <w:t xml:space="preserve"> bet ne vėliau kaip iki Paslaugų priėmimo–perdavimo akto pasirašymo, </w:t>
      </w:r>
      <w:r>
        <w:rPr>
          <w:rFonts w:ascii="Times New Roman" w:eastAsia="Arial Unicode MS" w:hAnsi="Times New Roman" w:cs="Times New Roman"/>
          <w:bdr w:val="none" w:sz="0" w:space="0" w:color="auto" w:frame="1"/>
          <w:lang w:eastAsia="lt-LT"/>
        </w:rPr>
        <w:t>patikrinti suteiktas Paslaugas bei įforminti patikrinimo rezultatus;</w:t>
      </w:r>
    </w:p>
    <w:p w14:paraId="62009249"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4.2. Užsakovas įsipareigoja tinkamai vykdyti kitus įsipareigojimus, numatytus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ir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lang w:eastAsia="lt-LT"/>
        </w:rPr>
        <w:t>galiojančiuose teisės aktuose.</w:t>
      </w:r>
    </w:p>
    <w:p w14:paraId="4AF8D8DB"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4.3. </w:t>
      </w:r>
      <w:r>
        <w:rPr>
          <w:rFonts w:ascii="Times New Roman" w:eastAsia="Arial Unicode MS" w:hAnsi="Times New Roman" w:cs="Times New Roman"/>
          <w:b/>
          <w:bCs/>
          <w:bdr w:val="none" w:sz="0" w:space="0" w:color="auto" w:frame="1"/>
          <w:lang w:eastAsia="lt-LT"/>
        </w:rPr>
        <w:t>Užsakovas turi teisę:</w:t>
      </w:r>
    </w:p>
    <w:p w14:paraId="47A41756"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rPr>
      </w:pPr>
      <w:r>
        <w:rPr>
          <w:rFonts w:ascii="Times New Roman" w:eastAsia="Arial Unicode MS" w:hAnsi="Times New Roman" w:cs="Times New Roman"/>
          <w:bdr w:val="none" w:sz="0" w:space="0" w:color="auto" w:frame="1"/>
        </w:rPr>
        <w:t xml:space="preserve">4.3.1. reikalauti, kad Tiekėjas tinkamai ir laiku vykdytų įsipareigojimus, nurodytus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rPr>
        <w:t xml:space="preserve">sutartyje bei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rPr>
        <w:t xml:space="preserve">galiojančiuose teisės aktuose;  </w:t>
      </w:r>
    </w:p>
    <w:p w14:paraId="7D20068B"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50A80D90"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4.3.3. </w:t>
      </w:r>
      <w:r>
        <w:rPr>
          <w:rFonts w:ascii="Times New Roman" w:eastAsia="Calibri" w:hAnsi="Times New Roman" w:cs="Times New Roman"/>
        </w:rPr>
        <w:t>neapmokėti Europos elektroninių sąskaitų faktūrų standarto neatitinkančių sąskaitų, jeigu Tiekėjas jas pateikia ne Pirkimo sutarties 5.7 punkte numatytomis priemonėmis;</w:t>
      </w:r>
    </w:p>
    <w:p w14:paraId="5A1D2BF2" w14:textId="77777777" w:rsidR="001B3D58" w:rsidRDefault="001B3D58" w:rsidP="001B3D58">
      <w:pPr>
        <w:widowControl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4.3.4. išskaičiuoti netesybas ir kitus dėl Tiekėjo kaltės patirtus nuostolius iš Tiekėjui mokėtinų sumų, apie tai raštu informavęs Tiekėją;</w:t>
      </w:r>
    </w:p>
    <w:p w14:paraId="2C2BCC91" w14:textId="77777777" w:rsidR="001B3D58" w:rsidRDefault="001B3D58" w:rsidP="001B3D58">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4.3.5. sustabdyti mokėjimus Tiekėjui, jeigu Tiekėjas nevykdo arba netinkamai vykdo bet kokius </w:t>
      </w:r>
      <w:r>
        <w:rPr>
          <w:rFonts w:ascii="Times New Roman" w:eastAsia="Calibri" w:hAnsi="Times New Roman" w:cs="Times New Roman"/>
        </w:rPr>
        <w:t xml:space="preserve">Pirkimo </w:t>
      </w:r>
      <w:r>
        <w:rPr>
          <w:rFonts w:ascii="Times New Roman" w:eastAsia="Times New Roman" w:hAnsi="Times New Roman" w:cs="Times New Roman"/>
        </w:rPr>
        <w:t>sutartimi prisiimtus ar teisės aktuose numatytus įsipareigojimus, iki kol šie įsipareigojimai nebus tinkamai įvykdyti;</w:t>
      </w:r>
    </w:p>
    <w:p w14:paraId="27538E80"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4.3.6. Pirkimo </w:t>
      </w:r>
      <w:r>
        <w:rPr>
          <w:rFonts w:ascii="Times New Roman" w:eastAsia="Arial Unicode MS" w:hAnsi="Times New Roman" w:cs="Times New Roman"/>
          <w:bdr w:val="none" w:sz="0" w:space="0" w:color="auto" w:frame="1"/>
          <w:lang w:eastAsia="lt-LT"/>
        </w:rPr>
        <w:t xml:space="preserve">sutartyje nustatyta tvarka reikalauti Tiekėjo pakeisti Tiekėjo darbuotoją ir (ar) Subtiekėją ar jo darbuotoją, tiesiogiai </w:t>
      </w:r>
      <w:r>
        <w:rPr>
          <w:rFonts w:ascii="Times New Roman" w:eastAsia="Calibri" w:hAnsi="Times New Roman" w:cs="Times New Roman"/>
        </w:rPr>
        <w:t>vykdantį Pirkimo sutartyje nurodytus įsipareigojimus</w:t>
      </w:r>
      <w:r>
        <w:rPr>
          <w:rFonts w:ascii="Times New Roman" w:eastAsia="Arial Unicode MS" w:hAnsi="Times New Roman" w:cs="Times New Roman"/>
          <w:bdr w:val="none" w:sz="0" w:space="0" w:color="auto" w:frame="1"/>
          <w:lang w:eastAsia="lt-LT"/>
        </w:rPr>
        <w:t xml:space="preserve">, jeigu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paskirtas asmuo netinkamai vykdo ar pažeidžia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nurodytas pareigas;</w:t>
      </w:r>
    </w:p>
    <w:p w14:paraId="4B8E8457"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color w:val="000000"/>
          <w:lang w:eastAsia="lt-LT"/>
        </w:rPr>
        <w:t xml:space="preserve">4.3.7. prašyti, kad Tiekėjas </w:t>
      </w:r>
      <w:r>
        <w:rPr>
          <w:rFonts w:ascii="Times New Roman" w:eastAsia="Times New Roman" w:hAnsi="Times New Roman" w:cs="Times New Roman"/>
        </w:rPr>
        <w:t xml:space="preserve">pateiktų visus dokumentus, numatytus Techninėje specifikacijoje ir </w:t>
      </w:r>
      <w:r>
        <w:rPr>
          <w:rFonts w:ascii="Times New Roman" w:eastAsia="Calibri" w:hAnsi="Times New Roman" w:cs="Times New Roman"/>
        </w:rPr>
        <w:t>Pirkimo</w:t>
      </w:r>
      <w:r>
        <w:rPr>
          <w:rFonts w:ascii="Times New Roman" w:eastAsia="Times New Roman" w:hAnsi="Times New Roman" w:cs="Times New Roman"/>
        </w:rPr>
        <w:t xml:space="preserve"> sutartyje.</w:t>
      </w:r>
    </w:p>
    <w:p w14:paraId="3577CE28" w14:textId="77777777" w:rsidR="001B3D58" w:rsidRDefault="001B3D58" w:rsidP="001B3D58">
      <w:pPr>
        <w:ind w:left="284"/>
        <w:jc w:val="both"/>
        <w:outlineLvl w:val="1"/>
        <w:rPr>
          <w:rFonts w:ascii="Times New Roman" w:hAnsi="Times New Roman" w:cs="Times New Roman"/>
          <w:bCs/>
        </w:rPr>
      </w:pPr>
      <w:r>
        <w:rPr>
          <w:rFonts w:ascii="Times New Roman" w:hAnsi="Times New Roman" w:cs="Times New Roman"/>
        </w:rPr>
        <w:t xml:space="preserve">4.3.8. </w:t>
      </w:r>
      <w:r>
        <w:rPr>
          <w:rFonts w:ascii="Times New Roman" w:hAnsi="Times New Roman" w:cs="Times New Roman"/>
          <w:bCs/>
        </w:rPr>
        <w:t xml:space="preserve">prašyti Tiekėjo pateikti informaciją ir/ar dokumentus, kurie įrodytų Paslaugų atitikimą Pirkimo sutarties    4.5.19 reikalavimams; </w:t>
      </w:r>
    </w:p>
    <w:p w14:paraId="502C921F" w14:textId="77777777" w:rsidR="001B3D58" w:rsidRDefault="001B3D58" w:rsidP="001B3D58">
      <w:pPr>
        <w:ind w:left="360"/>
        <w:jc w:val="both"/>
        <w:outlineLvl w:val="1"/>
        <w:rPr>
          <w:rFonts w:ascii="Times New Roman" w:hAnsi="Times New Roman" w:cs="Times New Roman"/>
          <w:bCs/>
          <w:iCs/>
        </w:rPr>
      </w:pPr>
      <w:r>
        <w:rPr>
          <w:rFonts w:ascii="Times New Roman" w:hAnsi="Times New Roman" w:cs="Times New Roman"/>
          <w:bCs/>
        </w:rPr>
        <w:lastRenderedPageBreak/>
        <w:t>4.3.9. nustačius, kad Paslaugos neatitinka Pirkimo sutarties 4.5.19 punkto nuostatų, reikalauti Tiekėjo pakeisti Paslaugas į atitinkančias.</w:t>
      </w:r>
    </w:p>
    <w:p w14:paraId="58EE94F0" w14:textId="77777777" w:rsidR="001B3D58" w:rsidRDefault="001B3D58" w:rsidP="001B3D58">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4.4. Užsakovas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53D4A7AF" w14:textId="77777777" w:rsidR="001B3D58" w:rsidRDefault="001B3D58" w:rsidP="001B3D58">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 </w:t>
      </w:r>
      <w:r>
        <w:rPr>
          <w:rFonts w:ascii="Times New Roman" w:eastAsia="Arial Unicode MS" w:hAnsi="Times New Roman" w:cs="Times New Roman"/>
          <w:b/>
          <w:bCs/>
          <w:bdr w:val="none" w:sz="0" w:space="0" w:color="auto" w:frame="1"/>
          <w:lang w:eastAsia="lt-LT"/>
        </w:rPr>
        <w:t>Tiekėjas įsipareigoja:</w:t>
      </w:r>
    </w:p>
    <w:p w14:paraId="2031BF04"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 tinkamai, laiku ir kokybiškai suteikti Paslaugas, atitinkančias Techninės specifikacijos nustatytus reikalavimus,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w:t>
      </w:r>
    </w:p>
    <w:p w14:paraId="2F79B925"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6BC09F39"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4.5.3. Užsakovo reikalavimu, per Užsakovo nurodytą terminą pateikti Užsakovui visą informaciją </w:t>
      </w:r>
      <w:r>
        <w:rPr>
          <w:rFonts w:ascii="Times New Roman" w:eastAsia="Times New Roman" w:hAnsi="Times New Roman" w:cs="Times New Roman"/>
        </w:rPr>
        <w:t>ar dokumentus</w:t>
      </w:r>
      <w:r>
        <w:rPr>
          <w:rFonts w:ascii="Times New Roman" w:eastAsia="Calibri" w:hAnsi="Times New Roman" w:cs="Times New Roman"/>
        </w:rPr>
        <w:t xml:space="preserve"> ir (ar) ataskaitą apie Pirkimo sutarties vykdymo eigą; </w:t>
      </w:r>
    </w:p>
    <w:p w14:paraId="57A9454B" w14:textId="77777777" w:rsidR="001B3D58" w:rsidRDefault="001B3D58" w:rsidP="001B3D58">
      <w:pPr>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sąlygų ir imtis neatidėliotinų priemonių jiems pašalinti; </w:t>
      </w:r>
    </w:p>
    <w:p w14:paraId="13D42431" w14:textId="77777777" w:rsidR="001B3D58" w:rsidRDefault="001B3D58" w:rsidP="001B3D58">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4.5.5. </w:t>
      </w:r>
      <w:r>
        <w:rPr>
          <w:rFonts w:ascii="Times New Roman" w:eastAsia="Calibri" w:hAnsi="Times New Roman" w:cs="Times New Roman"/>
        </w:rPr>
        <w:t>tinkamai vykdyti įsipareigojimus, numatytus Pirkimo sutartyje ir Techninėje specifikacijoje, įskaitant ir Užsakovo nustatytų Paslaugų teikimo trūkumų ištaisymą savo sąskaita per Užsakovo nurodytą terminą;</w:t>
      </w:r>
    </w:p>
    <w:p w14:paraId="4C7D2C63" w14:textId="77777777" w:rsidR="001B3D58" w:rsidRDefault="001B3D58" w:rsidP="001B3D58">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rPr>
        <w:t xml:space="preserve">4.5.6. </w:t>
      </w:r>
      <w:r>
        <w:rPr>
          <w:rFonts w:ascii="Times New Roman" w:eastAsia="Times New Roman" w:hAnsi="Times New Roman" w:cs="Times New Roman"/>
          <w:color w:val="000000"/>
        </w:rPr>
        <w:t xml:space="preserve">bendradarbiauti su Užsakovu ir neatlygintinai konsultuoti jį visais su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sutarties vykdymu </w:t>
      </w:r>
      <w:r>
        <w:rPr>
          <w:rFonts w:ascii="Times New Roman" w:eastAsia="Times New Roman" w:hAnsi="Times New Roman" w:cs="Times New Roman"/>
        </w:rPr>
        <w:t xml:space="preserve">ir įgyvendinimu </w:t>
      </w:r>
      <w:r>
        <w:rPr>
          <w:rFonts w:ascii="Times New Roman" w:eastAsia="Times New Roman" w:hAnsi="Times New Roman" w:cs="Times New Roman"/>
          <w:color w:val="000000"/>
        </w:rPr>
        <w:t xml:space="preserve">susijusiais klausimais; </w:t>
      </w:r>
    </w:p>
    <w:p w14:paraId="791CC1D4" w14:textId="77777777" w:rsidR="001B3D58" w:rsidRDefault="001B3D58" w:rsidP="001B3D58">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4.5.7. nedelsiant, bet ne vėliau nei per 3 (tris) darbo dienas nuo tokių aplinkybių sužinojimo momento, raštu informuoti Užsakovą apie bet kurias aplinkybes, kurios trukdo ir (ar) gali sutrukdyti Tiekėjui įvykdyti sutartinius įsipareigojimus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sutartyje nustatytais terminais bei tvarka. Toks pranešimas nepanaikina Užsakovo teisės skaičiuoti netesybas pagal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sutartį ar reikalauti atlyginti kitus nuotolius, </w:t>
      </w:r>
      <w:r>
        <w:rPr>
          <w:rFonts w:ascii="Times New Roman" w:eastAsia="Times New Roman" w:hAnsi="Times New Roman" w:cs="Times New Roman"/>
        </w:rPr>
        <w:t>jeigu Paslaugos nebūtų suteiktos laiku;</w:t>
      </w:r>
    </w:p>
    <w:p w14:paraId="5F44E97C"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4.5.8. teikiant Paslaugas laikytis Lietuvos Respublikoje </w:t>
      </w:r>
      <w:r>
        <w:rPr>
          <w:rFonts w:ascii="Times New Roman" w:eastAsia="Arial Unicode MS" w:hAnsi="Times New Roman" w:cs="Times New Roman"/>
          <w:bdr w:val="none" w:sz="0" w:space="0" w:color="auto" w:frame="1"/>
          <w:lang w:eastAsia="lt-LT"/>
        </w:rPr>
        <w:t xml:space="preserve">galiojančių įstatymų ir kitų teisės aktų reikalavimų </w:t>
      </w:r>
      <w:r>
        <w:rPr>
          <w:rFonts w:ascii="Times New Roman" w:eastAsia="Calibri" w:hAnsi="Times New Roman" w:cs="Times New Roman"/>
        </w:rPr>
        <w:t>ir užtikrinti, kad Tiekėjo ar jo pasitelkto Subtiekėjo (-ų) (jeigu pasitelkiamas) darbuotojai jų laikytųsi. Tiekėjas garantuoja Užsakovui ir (ar) trečiajai šaliai nuostolių atlyginimą, jeigu Tiekėjo ar jo pasitelkto Subtiekėjo (-ų) (</w:t>
      </w:r>
      <w:bookmarkStart w:id="2" w:name="_Hlk40946823"/>
      <w:r>
        <w:rPr>
          <w:rFonts w:ascii="Times New Roman" w:eastAsia="Calibri" w:hAnsi="Times New Roman" w:cs="Times New Roman"/>
        </w:rPr>
        <w:t xml:space="preserve">jeigu </w:t>
      </w:r>
      <w:bookmarkEnd w:id="2"/>
      <w:r>
        <w:rPr>
          <w:rFonts w:ascii="Times New Roman" w:eastAsia="Calibri" w:hAnsi="Times New Roman" w:cs="Times New Roman"/>
        </w:rPr>
        <w:t>pasitelkiamas) darbuotojai nesilaikytų įstatymų ar kitų teisės aktų reikalavimų ir dėl to būtų pateikti kokie nors reikalavimai ar pradėti procesiniai veiksmai;</w:t>
      </w:r>
      <w:r>
        <w:rPr>
          <w:rFonts w:ascii="Times New Roman" w:eastAsia="Arial Unicode MS" w:hAnsi="Times New Roman" w:cs="Times New Roman"/>
          <w:bdr w:val="none" w:sz="0" w:space="0" w:color="auto" w:frame="1"/>
          <w:lang w:eastAsia="lt-LT"/>
        </w:rPr>
        <w:t xml:space="preserve"> </w:t>
      </w:r>
    </w:p>
    <w:p w14:paraId="71BE2378"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4.5.9. nekeisti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nurodyto Subtiekėjo ir (ar) </w:t>
      </w:r>
      <w:r>
        <w:rPr>
          <w:rFonts w:ascii="Times New Roman" w:eastAsia="Calibri" w:hAnsi="Times New Roman" w:cs="Times New Roman"/>
        </w:rPr>
        <w:t>Pirkimo s</w:t>
      </w:r>
      <w:r>
        <w:rPr>
          <w:rFonts w:ascii="Times New Roman" w:eastAsia="Arial Unicode MS" w:hAnsi="Times New Roman" w:cs="Times New Roman"/>
          <w:bdr w:val="none" w:sz="0" w:space="0" w:color="auto" w:frame="1"/>
          <w:lang w:eastAsia="lt-LT"/>
        </w:rPr>
        <w:t xml:space="preserve">utarties vykdymui pasitelkto darbuotojo (specialisto), nurodyto Tiekėjo pasiūlyme, be išankstinio raštiško Užsakovo sutikimo; </w:t>
      </w:r>
    </w:p>
    <w:p w14:paraId="2663A23D"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4.5.10.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sudarymo metu ir visą jos galiojimo laikotarpį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sutartį vykdytų Tiekėjo ir  (ar) jo pasitelkto Subtiekėjo (-ų) (</w:t>
      </w:r>
      <w:r>
        <w:rPr>
          <w:rFonts w:ascii="Times New Roman" w:eastAsia="Calibri" w:hAnsi="Times New Roman" w:cs="Times New Roman"/>
        </w:rPr>
        <w:t>jeigu pasitelkiamas</w:t>
      </w:r>
      <w:r>
        <w:rPr>
          <w:rFonts w:ascii="Times New Roman" w:eastAsia="Arial Unicode MS" w:hAnsi="Times New Roman" w:cs="Times New Roman"/>
          <w:bdr w:val="none" w:sz="0" w:space="0" w:color="auto" w:frame="1"/>
          <w:lang w:eastAsia="lt-LT"/>
        </w:rPr>
        <w:t xml:space="preserve">) darbuotojai, turintys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reikalingą kvalifikaciją ir patirtį, atitinkančią Pirkimo dokumentuose bei galiojančiuose teisės aktuose nustatytus reikalavimus. Taip pat užtikrinti, kad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galiojimo laikotarpį Tiekėjo ir/ar jo pasitelkto Subtiekėjo (-ų) kvalifikacija atitiks pirkimo dokumentuose nustatytus reikalavimus;</w:t>
      </w:r>
    </w:p>
    <w:p w14:paraId="5753CA83"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4.5.11.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vykdys tik teisę verstis atitinkama veikla turintys asmenys, įskaitant ir pasitelkiamą Subtiekėją, neatsižvelgiant į tai, ar Tiekėjo kvalifikacija dėl teisės verstis atitinkama veikla buvo tikrinama arba tikrinama ne visa apimtimi;  </w:t>
      </w:r>
    </w:p>
    <w:p w14:paraId="448CE0F3"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4.5.12. užtikrinti saugos darbe, priešgaisrinės saugos, aplinkos apsaugos bei kitų teisės aktų nustatytų reikalavimų, taikomų teikiant Paslaugas, laikymąsi;</w:t>
      </w:r>
    </w:p>
    <w:p w14:paraId="6B9EB08D"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4.5.13. Užsakovui raštu paprašius, ne vėliau kaip per 3 (tris) darbo dienas nuo prašymo gavimo dienos arba Užsakovo nurodytu terminu grąžinti visus iš Užsakovo gautus Sutarčiai vykdyti reikalingus dokumentus;</w:t>
      </w:r>
    </w:p>
    <w:p w14:paraId="41E80F1A"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lastRenderedPageBreak/>
        <w:t xml:space="preserve">4.5.14. </w:t>
      </w:r>
      <w:r>
        <w:rPr>
          <w:rFonts w:ascii="Times New Roman" w:eastAsia="Calibri" w:hAnsi="Times New Roman" w:cs="Times New Roman"/>
        </w:rPr>
        <w:t>nenaudoti Užsakovo Paslaugų (prekės) ženklų ar pavadinimo jokioje reklamoje, leidiniuose ar kt. be išankstinio raštiško Užsakovo sutikimo;</w:t>
      </w:r>
    </w:p>
    <w:p w14:paraId="7E983846"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4.5.15. užtikrinti iš Užsakovo Pirkimo sutarties vykdymo metu gautos ir su Pirkimo sutarties vykdymu susijusios informacijos konfidencialumą ir apsaugą;</w:t>
      </w:r>
    </w:p>
    <w:p w14:paraId="30B3E1D9"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4.5.16. savo lėšomis atlikti Paslaugų rezultatų</w:t>
      </w:r>
      <w:r>
        <w:rPr>
          <w:rFonts w:ascii="Times New Roman" w:eastAsia="Calibri" w:hAnsi="Times New Roman" w:cs="Times New Roman"/>
          <w:b/>
        </w:rPr>
        <w:t xml:space="preserve"> </w:t>
      </w:r>
      <w:r>
        <w:rPr>
          <w:rFonts w:ascii="Times New Roman" w:eastAsia="Calibri" w:hAnsi="Times New Roman" w:cs="Times New Roman"/>
        </w:rPr>
        <w:t>trūkumų šalinimą 2 (dvejų) metų paslaugų garantinio termino laikotarpiu, kuris pradedamas skaičiuoti nuo galutinio Paslaugų rezultato perdavimo šioje Pirkimo sutartyje nustatyta tvarka ir terminais.</w:t>
      </w:r>
    </w:p>
    <w:p w14:paraId="7FEC0497" w14:textId="77777777" w:rsidR="001B3D58" w:rsidRDefault="001B3D58" w:rsidP="001B3D58">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4.5.18. Vadovaujantis Daugiabučio namo atnaujinimo (modernizavimo) investicijų plano rengimo tvarkos aprašu, </w:t>
      </w:r>
      <w:r>
        <w:rPr>
          <w:rFonts w:ascii="Times New Roman" w:hAnsi="Times New Roman" w:cs="Times New Roman"/>
        </w:rPr>
        <w:t>privalomai atvykti prie pastato atlikti vizualinę namo apžiūrą ir natūrinius matavimus vietoje, bei užpildyti reikalaujamus apžiūros aktus, atlikti fotofiksaciją.</w:t>
      </w:r>
    </w:p>
    <w:p w14:paraId="1C790EFE" w14:textId="77777777" w:rsidR="001B3D58" w:rsidRDefault="001B3D58" w:rsidP="001B3D58">
      <w:pPr>
        <w:ind w:left="360"/>
        <w:jc w:val="both"/>
        <w:outlineLvl w:val="1"/>
        <w:rPr>
          <w:rFonts w:ascii="Times New Roman" w:hAnsi="Times New Roman" w:cs="Times New Roman"/>
        </w:rPr>
      </w:pPr>
      <w:r>
        <w:rPr>
          <w:rFonts w:ascii="Times New Roman" w:hAnsi="Times New Roman" w:cs="Times New Roman"/>
          <w:bCs/>
          <w:iCs/>
          <w:color w:val="000000"/>
        </w:rPr>
        <w:t xml:space="preserve">4.5.19. </w:t>
      </w:r>
      <w:r>
        <w:rPr>
          <w:rFonts w:ascii="Times New Roman" w:hAnsi="Times New Roman" w:cs="Times New Roma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dalies 3 nuostatos taikymo, </w:t>
      </w:r>
      <w:r>
        <w:rPr>
          <w:rFonts w:ascii="Times New Roman" w:hAnsi="Times New Roman" w:cs="Times New Roman"/>
          <w:bCs/>
          <w:iCs/>
          <w:color w:val="000000"/>
        </w:rPr>
        <w:t xml:space="preserve">užtikrinti, kad Paslaugos nebūtų teikiamos iš </w:t>
      </w:r>
      <w:r>
        <w:rPr>
          <w:rFonts w:ascii="Times New Roman" w:hAnsi="Times New Roman" w:cs="Times New Roman"/>
          <w:color w:val="000000"/>
          <w:shd w:val="clear" w:color="auto" w:fill="FFFFFF"/>
        </w:rPr>
        <w:t xml:space="preserve">valstybių ar teritorijų, nurodytų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dalies 3 punkte</w:t>
      </w:r>
      <w:r>
        <w:rPr>
          <w:rFonts w:ascii="Times New Roman" w:hAnsi="Times New Roman" w:cs="Times New Roman"/>
          <w:bCs/>
          <w:iCs/>
          <w:color w:val="000000"/>
        </w:rPr>
        <w:t xml:space="preserve">. </w:t>
      </w:r>
      <w:r>
        <w:rPr>
          <w:rFonts w:ascii="Times New Roman" w:hAnsi="Times New Roman" w:cs="Times New Roman"/>
        </w:rPr>
        <w:t xml:space="preserve"> </w:t>
      </w:r>
    </w:p>
    <w:p w14:paraId="6B40DCBE" w14:textId="77777777" w:rsidR="001B3D58" w:rsidRDefault="001B3D58" w:rsidP="001B3D58">
      <w:pPr>
        <w:tabs>
          <w:tab w:val="left" w:pos="990"/>
          <w:tab w:val="left" w:pos="1418"/>
        </w:tabs>
        <w:suppressAutoHyphen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4.6. Tiekėjas įsipareigoja tinkamai </w:t>
      </w:r>
      <w:r>
        <w:rPr>
          <w:rFonts w:ascii="Times New Roman" w:eastAsia="Calibri" w:hAnsi="Times New Roman" w:cs="Times New Roman"/>
        </w:rPr>
        <w:t>vykdyti kitus įsipareigojimus, numatytus Pirkimo sutartyje ir Lietuvos Respublikoje galiojančiuose teisės aktuose.</w:t>
      </w:r>
    </w:p>
    <w:p w14:paraId="32616740" w14:textId="77777777" w:rsidR="001B3D58" w:rsidRDefault="001B3D58" w:rsidP="001B3D58">
      <w:pPr>
        <w:tabs>
          <w:tab w:val="left" w:pos="990"/>
          <w:tab w:val="left" w:pos="1418"/>
        </w:tabs>
        <w:suppressAutoHyphens/>
        <w:spacing w:afterLines="40" w:after="96" w:line="240" w:lineRule="auto"/>
        <w:ind w:left="360"/>
        <w:contextualSpacing/>
        <w:jc w:val="both"/>
        <w:rPr>
          <w:rFonts w:ascii="Tahoma" w:eastAsia="Calibri" w:hAnsi="Tahoma" w:cs="Tahoma"/>
          <w:sz w:val="16"/>
          <w:szCs w:val="16"/>
        </w:rPr>
      </w:pPr>
    </w:p>
    <w:p w14:paraId="5DC2D066" w14:textId="77777777" w:rsidR="001B3D58" w:rsidRDefault="001B3D58" w:rsidP="001B3D58">
      <w:pPr>
        <w:tabs>
          <w:tab w:val="left" w:pos="7572"/>
          <w:tab w:val="right" w:pos="9746"/>
        </w:tabs>
        <w:suppressAutoHyphens/>
        <w:spacing w:afterLines="40" w:after="96" w:line="240" w:lineRule="auto"/>
        <w:ind w:left="360"/>
        <w:jc w:val="both"/>
        <w:rPr>
          <w:rFonts w:ascii="Times New Roman" w:eastAsia="Calibri" w:hAnsi="Times New Roman" w:cs="Times New Roman"/>
          <w:b/>
          <w:bCs/>
        </w:rPr>
      </w:pPr>
      <w:r>
        <w:rPr>
          <w:rFonts w:ascii="Times New Roman" w:eastAsia="Calibri" w:hAnsi="Times New Roman" w:cs="Times New Roman"/>
        </w:rPr>
        <w:t xml:space="preserve">4.7. </w:t>
      </w:r>
      <w:r>
        <w:rPr>
          <w:rFonts w:ascii="Times New Roman" w:eastAsia="Calibri" w:hAnsi="Times New Roman" w:cs="Times New Roman"/>
          <w:b/>
          <w:bCs/>
        </w:rPr>
        <w:t>Tiekėjas turi teisę:</w:t>
      </w:r>
    </w:p>
    <w:p w14:paraId="15C1C434" w14:textId="77777777" w:rsidR="001B3D58" w:rsidRDefault="001B3D58" w:rsidP="001B3D58">
      <w:pPr>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4.7.1. reikalauti, kad Užsakovas priimtų kokybiškai ir laiku suteiktas Paslaugas, atitinkančias Pirkimo sutartyje ir Techninėje specifikacijoje, taip pat Paslaugų teikimui taikomuose teisės aktuose nustatytus reikalavimus, bei sumokėtų už jas Pirkimo sutartyje nustatytą kainą </w:t>
      </w:r>
      <w:r>
        <w:rPr>
          <w:rFonts w:ascii="Times New Roman" w:eastAsia="Arial Unicode MS" w:hAnsi="Times New Roman" w:cs="Times New Roman"/>
          <w:bdr w:val="none" w:sz="0" w:space="0" w:color="auto" w:frame="1"/>
          <w:lang w:eastAsia="lt-LT"/>
        </w:rPr>
        <w:t>Sutartyje</w:t>
      </w:r>
      <w:r>
        <w:rPr>
          <w:rFonts w:ascii="Times New Roman" w:eastAsia="Calibri" w:hAnsi="Times New Roman" w:cs="Times New Roman"/>
        </w:rPr>
        <w:t xml:space="preserve"> nustatytomis sąlygomis ir tvarka;</w:t>
      </w:r>
    </w:p>
    <w:p w14:paraId="4590CEFD" w14:textId="77777777" w:rsidR="001B3D58" w:rsidRDefault="001B3D58" w:rsidP="001B3D58">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4.7.2. reikalauti, kad Užsakovas tinkamai ir laiku vykdytų kitus įsipareigojimus, nurodytus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r>
        <w:rPr>
          <w:rFonts w:ascii="Times New Roman" w:eastAsia="Arial Unicode MS" w:hAnsi="Times New Roman" w:cs="Times New Roman"/>
          <w:bdr w:val="none" w:sz="0" w:space="0" w:color="auto" w:frame="1"/>
          <w:lang w:eastAsia="lt-LT"/>
        </w:rPr>
        <w:t xml:space="preserve">; </w:t>
      </w:r>
    </w:p>
    <w:p w14:paraId="5F61A06B" w14:textId="77777777" w:rsidR="001B3D58" w:rsidRDefault="001B3D58" w:rsidP="001B3D58">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4.7.3. prašyti, kad Užsakovas pateiktų Užsakovo turimus dokumentus ir (ar) kitą informaciją, kurie yra būtini Tiekėjo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sutartimi prisiimtų įsipareigojimu įvykdymui.</w:t>
      </w:r>
    </w:p>
    <w:p w14:paraId="3F5400EA" w14:textId="77777777" w:rsidR="001B3D58" w:rsidRDefault="001B3D58" w:rsidP="001B3D58">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4.8. Tiekėjas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14B3D4E5" w14:textId="77777777" w:rsidR="001B3D58" w:rsidRDefault="001B3D58" w:rsidP="001B3D58">
      <w:pPr>
        <w:suppressAutoHyphens/>
        <w:spacing w:afterLines="40" w:after="96" w:line="240" w:lineRule="auto"/>
        <w:ind w:left="360" w:firstLine="562"/>
        <w:jc w:val="both"/>
        <w:rPr>
          <w:rFonts w:ascii="Tahoma" w:eastAsia="Calibri" w:hAnsi="Tahoma" w:cs="Tahoma"/>
          <w:sz w:val="16"/>
          <w:szCs w:val="16"/>
        </w:rPr>
      </w:pPr>
    </w:p>
    <w:p w14:paraId="51FB1E65" w14:textId="77777777" w:rsidR="001B3D58" w:rsidRDefault="001B3D58" w:rsidP="001B3D58">
      <w:pPr>
        <w:suppressAutoHyphens/>
        <w:spacing w:afterLines="40" w:after="96" w:line="240" w:lineRule="auto"/>
        <w:ind w:left="360" w:firstLine="562"/>
        <w:jc w:val="both"/>
        <w:rPr>
          <w:rFonts w:ascii="Times New Roman" w:eastAsia="Calibri" w:hAnsi="Times New Roman" w:cs="Times New Roman"/>
          <w:b/>
          <w:bCs/>
        </w:rPr>
      </w:pPr>
      <w:r>
        <w:rPr>
          <w:rFonts w:ascii="Times New Roman" w:eastAsia="Arial Unicode MS" w:hAnsi="Times New Roman" w:cs="Times New Roman"/>
          <w:b/>
          <w:color w:val="000000"/>
          <w:bdr w:val="none" w:sz="0" w:space="0" w:color="auto" w:frame="1"/>
          <w:lang w:eastAsia="lt-LT"/>
        </w:rPr>
        <w:t xml:space="preserve">5. </w:t>
      </w:r>
      <w:r>
        <w:rPr>
          <w:rFonts w:ascii="Times New Roman" w:eastAsia="Calibri" w:hAnsi="Times New Roman" w:cs="Times New Roman"/>
          <w:b/>
          <w:bCs/>
        </w:rPr>
        <w:t>PIRKIMO</w:t>
      </w:r>
      <w:r>
        <w:rPr>
          <w:rFonts w:ascii="Times New Roman" w:eastAsia="Calibri" w:hAnsi="Times New Roman" w:cs="Times New Roman"/>
        </w:rPr>
        <w:t xml:space="preserve"> </w:t>
      </w:r>
      <w:r>
        <w:rPr>
          <w:rFonts w:ascii="Times New Roman" w:eastAsia="Calibri" w:hAnsi="Times New Roman" w:cs="Times New Roman"/>
          <w:b/>
          <w:bCs/>
        </w:rPr>
        <w:t>SUTARTIES KAINA IR MOKĖJIMO TVARKA</w:t>
      </w:r>
    </w:p>
    <w:p w14:paraId="29C9F44A" w14:textId="77777777" w:rsidR="001B3D58" w:rsidRDefault="001B3D58" w:rsidP="001B3D58">
      <w:pPr>
        <w:tabs>
          <w:tab w:val="left" w:pos="709"/>
        </w:tabs>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5.1. </w:t>
      </w:r>
      <w:r>
        <w:rPr>
          <w:rFonts w:ascii="Times New Roman" w:eastAsia="Calibri" w:hAnsi="Times New Roman" w:cs="Times New Roman"/>
        </w:rPr>
        <w:t xml:space="preserve">Pirkimo </w:t>
      </w:r>
      <w:r>
        <w:rPr>
          <w:rFonts w:ascii="Times New Roman" w:eastAsia="Times New Roman" w:hAnsi="Times New Roman" w:cs="Times New Roman"/>
        </w:rPr>
        <w:t xml:space="preserve">sutarčiai taikoma </w:t>
      </w:r>
      <w:r>
        <w:rPr>
          <w:rFonts w:ascii="Times New Roman" w:eastAsia="Calibri" w:hAnsi="Times New Roman" w:cs="Times New Roman"/>
        </w:rPr>
        <w:t>Fiksuotos kainos su peržiūra</w:t>
      </w:r>
      <w:r>
        <w:rPr>
          <w:rFonts w:ascii="Times New Roman" w:eastAsia="Times New Roman" w:hAnsi="Times New Roman" w:cs="Times New Roman"/>
        </w:rPr>
        <w:t xml:space="preserve"> kainodara (vadovaujantis Kainodaros taisyklių nustatymo metodika, patvirtinta Viešųjų pirkimų tarnybos direktoriaus 2017 m. birželio 28 d. įsakymu Nr. 1S-95 „Dėl kainodaros taisyklių nustatymo metodikos patvirtinimo“ (toliau </w:t>
      </w:r>
      <w:r>
        <w:rPr>
          <w:rFonts w:ascii="Times New Roman" w:eastAsia="Calibri" w:hAnsi="Times New Roman" w:cs="Times New Roman"/>
        </w:rPr>
        <w:t xml:space="preserve">– </w:t>
      </w:r>
      <w:r>
        <w:rPr>
          <w:rFonts w:ascii="Times New Roman" w:eastAsia="Calibri" w:hAnsi="Times New Roman" w:cs="Times New Roman"/>
          <w:b/>
        </w:rPr>
        <w:t>Metodika</w:t>
      </w:r>
      <w:r>
        <w:rPr>
          <w:rFonts w:ascii="Times New Roman" w:eastAsia="Calibri" w:hAnsi="Times New Roman" w:cs="Times New Roman"/>
          <w:bCs/>
        </w:rPr>
        <w:t>)</w:t>
      </w:r>
      <w:r>
        <w:rPr>
          <w:rFonts w:ascii="Times New Roman" w:eastAsia="Calibri" w:hAnsi="Times New Roman" w:cs="Times New Roman"/>
        </w:rPr>
        <w:t>)</w:t>
      </w:r>
      <w:r>
        <w:rPr>
          <w:rFonts w:ascii="Times New Roman" w:eastAsia="Times New Roman" w:hAnsi="Times New Roman" w:cs="Times New Roman"/>
        </w:rPr>
        <w:t>.</w:t>
      </w:r>
    </w:p>
    <w:p w14:paraId="43AD8E6E" w14:textId="77777777" w:rsidR="001B3D58" w:rsidRDefault="001B3D58" w:rsidP="001B3D58">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bdr w:val="none" w:sz="0" w:space="0" w:color="auto" w:frame="1"/>
          <w:lang w:eastAsia="lt-LT"/>
        </w:rPr>
        <w:t xml:space="preserve">5.2. </w:t>
      </w:r>
      <w:r>
        <w:rPr>
          <w:rFonts w:ascii="Times New Roman" w:eastAsia="Times New Roman" w:hAnsi="Times New Roman" w:cs="Times New Roman"/>
          <w:lang w:eastAsia="lt-LT"/>
        </w:rPr>
        <w:t xml:space="preserve">Šioje </w:t>
      </w:r>
      <w:r>
        <w:rPr>
          <w:rFonts w:ascii="Times New Roman" w:eastAsia="Calibri" w:hAnsi="Times New Roman" w:cs="Times New Roman"/>
        </w:rPr>
        <w:t xml:space="preserve">Pirkimo </w:t>
      </w:r>
      <w:r>
        <w:rPr>
          <w:rFonts w:ascii="Times New Roman" w:eastAsia="Times New Roman" w:hAnsi="Times New Roman" w:cs="Times New Roman"/>
          <w:lang w:eastAsia="lt-LT"/>
        </w:rPr>
        <w:t xml:space="preserve">sutartyje </w:t>
      </w:r>
      <w:r>
        <w:rPr>
          <w:rFonts w:ascii="Times New Roman" w:eastAsia="Times New Roman" w:hAnsi="Times New Roman" w:cs="Times New Roman"/>
          <w:bdr w:val="none" w:sz="0" w:space="0" w:color="auto" w:frame="1"/>
          <w:lang w:eastAsia="lt-LT"/>
        </w:rPr>
        <w:t xml:space="preserve">Pirkimo Sutarties kaina yra lygi </w:t>
      </w:r>
      <w:r>
        <w:rPr>
          <w:rFonts w:ascii="Times New Roman" w:eastAsia="Times New Roman" w:hAnsi="Times New Roman" w:cs="Times New Roman"/>
          <w:lang w:eastAsia="lt-LT"/>
        </w:rPr>
        <w:t xml:space="preserve">laimėjusio tiekėjo pasiūlymo kainai  su PVM, nurodytai už visą perkamų Paslaugų kiekį ir (ar) apimtį. </w:t>
      </w:r>
      <w:r>
        <w:rPr>
          <w:rFonts w:ascii="Times New Roman" w:eastAsia="Calibri" w:hAnsi="Times New Roman" w:cs="Times New Roman"/>
        </w:rPr>
        <w:t xml:space="preserve">Užsakytų Paslaugų kaina yra nurodyta </w:t>
      </w:r>
      <w:r>
        <w:rPr>
          <w:rFonts w:ascii="Times New Roman" w:eastAsia="Calibri" w:hAnsi="Times New Roman" w:cs="Times New Roman"/>
          <w:bCs/>
        </w:rPr>
        <w:t xml:space="preserve">Pirkimo </w:t>
      </w:r>
      <w:r>
        <w:rPr>
          <w:rFonts w:ascii="Times New Roman" w:eastAsia="Calibri" w:hAnsi="Times New Roman" w:cs="Times New Roman"/>
        </w:rPr>
        <w:t>sutarties priede Nr. 1.</w:t>
      </w:r>
      <w:r>
        <w:rPr>
          <w:rFonts w:ascii="Times New Roman" w:eastAsia="Times New Roman" w:hAnsi="Times New Roman" w:cs="Times New Roman"/>
          <w:lang w:eastAsia="lt-LT"/>
        </w:rPr>
        <w:t xml:space="preserve">; </w:t>
      </w:r>
    </w:p>
    <w:p w14:paraId="743DD9BD" w14:textId="77777777" w:rsidR="001B3D58" w:rsidRDefault="001B3D58" w:rsidP="001B3D58">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bookmarkStart w:id="3" w:name="_Hlk55834430"/>
      <w:r>
        <w:rPr>
          <w:rFonts w:ascii="Times New Roman" w:eastAsia="Arial Unicode MS" w:hAnsi="Times New Roman" w:cs="Times New Roman"/>
          <w:bdr w:val="none" w:sz="0" w:space="0" w:color="auto" w:frame="1"/>
          <w:lang w:eastAsia="lt-LT"/>
        </w:rPr>
        <w:t xml:space="preserve">5.3. </w:t>
      </w:r>
      <w:bookmarkStart w:id="4" w:name="_Hlk47784015"/>
      <w:r>
        <w:rPr>
          <w:rFonts w:ascii="Times New Roman" w:eastAsia="Arial Unicode MS" w:hAnsi="Times New Roman" w:cs="Times New Roman"/>
          <w:bdr w:val="none" w:sz="0" w:space="0" w:color="auto" w:frame="1"/>
          <w:lang w:eastAsia="lt-LT"/>
        </w:rPr>
        <w:t>Į Paslaugų kainą yra įskaičiuoti visi mokesčiai ir visos Tiekėjo išlaidos</w:t>
      </w:r>
      <w:bookmarkEnd w:id="4"/>
      <w:r>
        <w:rPr>
          <w:rFonts w:ascii="Times New Roman" w:eastAsia="Arial Unicode MS" w:hAnsi="Times New Roman" w:cs="Times New Roman"/>
          <w:bdr w:val="none" w:sz="0" w:space="0" w:color="auto" w:frame="1"/>
          <w:lang w:eastAsia="lt-LT"/>
        </w:rPr>
        <w:t xml:space="preserve">, apimančios viską, ko reikia visiškam ir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įvykdymui</w:t>
      </w:r>
      <w:r>
        <w:rPr>
          <w:rFonts w:ascii="Times New Roman" w:eastAsia="Times New Roman" w:hAnsi="Times New Roman" w:cs="Times New Roman"/>
          <w:lang w:eastAsia="lt-LT"/>
        </w:rPr>
        <w:t xml:space="preserve"> (įskaitant sąskaitų faktūrų pateikimo </w:t>
      </w:r>
      <w:r>
        <w:rPr>
          <w:rFonts w:ascii="Times New Roman" w:eastAsia="Calibri" w:hAnsi="Times New Roman" w:cs="Times New Roman"/>
        </w:rPr>
        <w:t xml:space="preserve">Pirkimo sutarties 5.7 punkte numatytomis </w:t>
      </w:r>
      <w:r>
        <w:rPr>
          <w:rFonts w:ascii="Times New Roman" w:eastAsia="Times New Roman" w:hAnsi="Times New Roman" w:cs="Times New Roman"/>
          <w:lang w:eastAsia="lt-LT"/>
        </w:rPr>
        <w:t xml:space="preserve">priemonėmis išlaidas). </w:t>
      </w:r>
    </w:p>
    <w:bookmarkEnd w:id="3"/>
    <w:p w14:paraId="03D72851" w14:textId="77777777" w:rsidR="001B3D58" w:rsidRDefault="001B3D58" w:rsidP="001B3D58">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5.4. </w:t>
      </w:r>
      <w:r>
        <w:rPr>
          <w:rFonts w:ascii="Times New Roman" w:eastAsia="Calibri" w:hAnsi="Times New Roman" w:cs="Times New Roman"/>
        </w:rPr>
        <w:t xml:space="preserve">Pirkimo sutarties kaina gali būti keičiama pasikeitus pridėtinės vertės mokesčiui (toliau – PVM) tarifui. Naujas PVM tarifas taikomas visoms po oficialaus naujo PVM tarifo įsigaliojimo teikiamos Paslaugoms. </w:t>
      </w:r>
    </w:p>
    <w:p w14:paraId="70325A41" w14:textId="77777777" w:rsidR="001B3D58" w:rsidRDefault="001B3D58" w:rsidP="001B3D58">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5.5. Jeigu Pirkimo sutarties vykdymo metu</w:t>
      </w:r>
      <w:r>
        <w:rPr>
          <w:rFonts w:ascii="Times New Roman" w:eastAsia="Times New Roman" w:hAnsi="Times New Roman" w:cs="Times New Roman"/>
        </w:rPr>
        <w:t xml:space="preserve"> pasikeičia PVM mokėjimą reglamentuojantys teisės aktai, darantys tiesioginę įtaką Tiekėjo teikiamų Paslaugų </w:t>
      </w:r>
      <w:r>
        <w:rPr>
          <w:rFonts w:ascii="Times New Roman" w:eastAsia="Calibri" w:hAnsi="Times New Roman" w:cs="Times New Roman"/>
        </w:rPr>
        <w:t xml:space="preserve">Pirkimo </w:t>
      </w:r>
      <w:r>
        <w:rPr>
          <w:rFonts w:ascii="Times New Roman" w:eastAsia="Times New Roman" w:hAnsi="Times New Roman" w:cs="Times New Roman"/>
        </w:rPr>
        <w:t>sutartyje nurodytai kainai</w:t>
      </w:r>
      <w:r>
        <w:rPr>
          <w:rFonts w:ascii="Times New Roman" w:eastAsia="Calibri" w:hAnsi="Times New Roman" w:cs="Times New Roman"/>
        </w:rPr>
        <w:t xml:space="preserve">, Pirkimo </w:t>
      </w:r>
      <w:r>
        <w:rPr>
          <w:rFonts w:ascii="Times New Roman" w:eastAsia="Times New Roman" w:hAnsi="Times New Roman" w:cs="Times New Roman"/>
        </w:rPr>
        <w:t>sutartyje nurodyta Paslaugų kaina perskaičiuojama ją didinant arba mažinant</w:t>
      </w:r>
      <w:r>
        <w:rPr>
          <w:rFonts w:ascii="Times New Roman" w:eastAsia="Calibri" w:hAnsi="Times New Roman" w:cs="Times New Roman"/>
        </w:rPr>
        <w:t xml:space="preserve">. Perskaičiavimas įforminamas Pirkimo sutarties pakeitimu, kuris tampa neatskiriama Pirkimo </w:t>
      </w:r>
      <w:r>
        <w:rPr>
          <w:rFonts w:ascii="Times New Roman" w:eastAsia="Calibri" w:hAnsi="Times New Roman" w:cs="Times New Roman"/>
        </w:rPr>
        <w:lastRenderedPageBreak/>
        <w:t>sutarties dalimi. Perskaičiuota kaina taikoma už tą Paslaugų dalį, už kurią sąskaita faktūra išrašoma galiojant naujam PVM tarifui.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kainos perskaičiavimą dėl pasikeitusio PVM.</w:t>
      </w:r>
    </w:p>
    <w:p w14:paraId="56BD5D9B" w14:textId="77777777" w:rsidR="001B3D58" w:rsidRDefault="001B3D58" w:rsidP="001B3D58">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Calibri" w:hAnsi="Times New Roman" w:cs="Times New Roman"/>
        </w:rPr>
        <w:t>5.6. Susitarimas dėl kainos perskaičiavimo (keitimo) pasirašomas ne vėliau kaip per 10 darbo dienų nuo prašymo perskaičiuoti kainą gavimo dienos.</w:t>
      </w:r>
    </w:p>
    <w:p w14:paraId="39BCF606" w14:textId="77777777" w:rsidR="001B3D58" w:rsidRDefault="001B3D58" w:rsidP="001B3D58">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5.7. Vykdant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eastAsia="Arial Unicode MS" w:hAnsi="Times New Roman" w:cs="Times New Roman"/>
          <w:b/>
          <w:bCs/>
          <w:bdr w:val="none" w:sz="0" w:space="0" w:color="auto" w:frame="1"/>
          <w:lang w:eastAsia="lt-LT"/>
        </w:rPr>
        <w:t>Europos elektroninių sąskaitų faktūrų standartas</w:t>
      </w:r>
      <w:r>
        <w:rPr>
          <w:rFonts w:ascii="Times New Roman" w:eastAsia="Arial Unicode MS" w:hAnsi="Times New Roman" w:cs="Times New Roman"/>
          <w:bdr w:val="none" w:sz="0" w:space="0" w:color="auto" w:frame="1"/>
          <w:lang w:eastAsia="lt-LT"/>
        </w:rPr>
        <w:t>), teikiamos Tiekėjo pasirinktomis priemonėmis. Europos elektroninių sąskaitų faktūrų standarto neatitinkančios elektroninės sąskaitos faktūros gali būti teikiamos tik naudojantis informacinės sistemos „</w:t>
      </w:r>
      <w:proofErr w:type="spellStart"/>
      <w:r>
        <w:rPr>
          <w:rFonts w:ascii="Times New Roman" w:eastAsia="Arial Unicode MS" w:hAnsi="Times New Roman" w:cs="Times New Roman"/>
          <w:bdr w:val="none" w:sz="0" w:space="0" w:color="auto" w:frame="1"/>
          <w:lang w:eastAsia="lt-LT"/>
        </w:rPr>
        <w:t>Sabis</w:t>
      </w:r>
      <w:proofErr w:type="spellEnd"/>
      <w:r>
        <w:rPr>
          <w:rFonts w:ascii="Times New Roman" w:eastAsia="Arial Unicode MS" w:hAnsi="Times New Roman" w:cs="Times New Roman"/>
          <w:bdr w:val="none" w:sz="0" w:space="0" w:color="auto" w:frame="1"/>
          <w:lang w:eastAsia="lt-LT"/>
        </w:rPr>
        <w:t>“ priemonėmis.</w:t>
      </w:r>
      <w:r>
        <w:rPr>
          <w:rFonts w:ascii="Times New Roman" w:eastAsia="Calibri" w:hAnsi="Times New Roman" w:cs="Times New Roman"/>
        </w:rPr>
        <w:t xml:space="preserve"> </w:t>
      </w:r>
    </w:p>
    <w:p w14:paraId="2137218B" w14:textId="77777777" w:rsidR="001B3D58" w:rsidRDefault="001B3D58" w:rsidP="001B3D58">
      <w:pPr>
        <w:tabs>
          <w:tab w:val="left" w:pos="993"/>
        </w:tabs>
        <w:spacing w:afterLines="40" w:after="96" w:line="240" w:lineRule="auto"/>
        <w:ind w:left="360"/>
        <w:contextualSpacing/>
        <w:jc w:val="both"/>
        <w:rPr>
          <w:rFonts w:ascii="Times New Roman" w:eastAsia="Calibri" w:hAnsi="Times New Roman" w:cs="Times New Roman"/>
        </w:rPr>
      </w:pPr>
    </w:p>
    <w:p w14:paraId="5B0E9169" w14:textId="77777777" w:rsidR="001B3D58" w:rsidRDefault="001B3D58" w:rsidP="001B3D58">
      <w:pPr>
        <w:tabs>
          <w:tab w:val="left" w:pos="567"/>
          <w:tab w:val="left" w:pos="1276"/>
        </w:tabs>
        <w:spacing w:afterLines="40" w:after="96" w:line="240" w:lineRule="auto"/>
        <w:ind w:left="360"/>
        <w:jc w:val="both"/>
        <w:rPr>
          <w:rFonts w:ascii="Times New Roman" w:eastAsia="Calibri" w:hAnsi="Times New Roman" w:cs="Times New Roman"/>
        </w:rPr>
      </w:pPr>
      <w:bookmarkStart w:id="5" w:name="_Hlk49800374"/>
      <w:r>
        <w:rPr>
          <w:rFonts w:ascii="Times New Roman" w:eastAsia="Times New Roman" w:hAnsi="Times New Roman" w:cs="Times New Roman"/>
        </w:rPr>
        <w:t xml:space="preserve">5.8. </w:t>
      </w:r>
      <w:r>
        <w:rPr>
          <w:rFonts w:ascii="Times New Roman" w:eastAsia="Times New Roman" w:hAnsi="Times New Roman" w:cs="Times New Roman"/>
          <w:bCs/>
        </w:rPr>
        <w:t xml:space="preserve">Užsakovas sumoka Tiekėjui </w:t>
      </w:r>
      <w:r>
        <w:rPr>
          <w:rFonts w:ascii="Times New Roman" w:eastAsia="Calibri" w:hAnsi="Times New Roman" w:cs="Times New Roman"/>
          <w:bCs/>
        </w:rPr>
        <w:t>už tinkamai ir kokybiškai suteiktas Paslaugas šalims pasirašius Paslaugų perdavimo–priėmimo aktą ir</w:t>
      </w:r>
      <w:r>
        <w:rPr>
          <w:rFonts w:ascii="Times New Roman" w:eastAsia="Calibri" w:hAnsi="Times New Roman" w:cs="Times New Roman"/>
          <w:bCs/>
          <w:spacing w:val="-5"/>
        </w:rPr>
        <w:t xml:space="preserve"> Tiekėjui </w:t>
      </w:r>
      <w:r>
        <w:rPr>
          <w:rFonts w:ascii="Times New Roman" w:eastAsia="Calibri" w:hAnsi="Times New Roman" w:cs="Times New Roman"/>
        </w:rPr>
        <w:t>Pirkimo s</w:t>
      </w:r>
      <w:r>
        <w:rPr>
          <w:rFonts w:ascii="Times New Roman" w:eastAsia="Calibri" w:hAnsi="Times New Roman" w:cs="Times New Roman"/>
          <w:bCs/>
          <w:spacing w:val="-5"/>
        </w:rPr>
        <w:t xml:space="preserve">utartyje nustatyta tvarka pateikus </w:t>
      </w:r>
      <w:r>
        <w:rPr>
          <w:rFonts w:ascii="Times New Roman" w:eastAsia="Calibri" w:hAnsi="Times New Roman" w:cs="Times New Roman"/>
          <w:bCs/>
        </w:rPr>
        <w:t xml:space="preserve">sąskaitą faktūrą, </w:t>
      </w:r>
      <w:r>
        <w:rPr>
          <w:rFonts w:ascii="Times New Roman" w:eastAsia="Calibri" w:hAnsi="Times New Roman" w:cs="Times New Roman"/>
          <w:bCs/>
          <w:spacing w:val="-1"/>
        </w:rPr>
        <w:t xml:space="preserve">ne vėliau kaip per </w:t>
      </w:r>
      <w:r>
        <w:rPr>
          <w:rFonts w:ascii="Times New Roman" w:eastAsia="Arial Unicode MS" w:hAnsi="Times New Roman" w:cs="Times New Roman"/>
          <w:bCs/>
          <w:bdr w:val="none" w:sz="0" w:space="0" w:color="auto" w:frame="1"/>
          <w:lang w:eastAsia="lt-LT"/>
        </w:rPr>
        <w:t xml:space="preserve">30 (trisdešimt) kalendorinių dienų </w:t>
      </w:r>
      <w:r>
        <w:rPr>
          <w:rFonts w:ascii="Times New Roman" w:eastAsia="Calibri" w:hAnsi="Times New Roman" w:cs="Times New Roman"/>
          <w:bCs/>
          <w:spacing w:val="-1"/>
        </w:rPr>
        <w:t xml:space="preserve">nuo sąskaitos faktūros priėmimo, </w:t>
      </w:r>
      <w:r>
        <w:rPr>
          <w:rFonts w:ascii="Times New Roman" w:eastAsia="Calibri" w:hAnsi="Times New Roman" w:cs="Times New Roman"/>
          <w:bCs/>
        </w:rPr>
        <w:t xml:space="preserve">lėšas pervesdamas </w:t>
      </w:r>
      <w:r>
        <w:rPr>
          <w:rFonts w:ascii="Times New Roman" w:eastAsia="Calibri" w:hAnsi="Times New Roman" w:cs="Times New Roman"/>
          <w:bCs/>
          <w:color w:val="000000"/>
        </w:rPr>
        <w:t xml:space="preserve">į </w:t>
      </w:r>
      <w:r>
        <w:rPr>
          <w:rFonts w:ascii="Times New Roman" w:eastAsia="Calibri" w:hAnsi="Times New Roman" w:cs="Times New Roman"/>
          <w:bCs/>
        </w:rPr>
        <w:t xml:space="preserve">Tiekėjo banko sąskaitą, nurodytą </w:t>
      </w:r>
      <w:r>
        <w:rPr>
          <w:rFonts w:ascii="Times New Roman" w:eastAsia="Calibri" w:hAnsi="Times New Roman" w:cs="Times New Roman"/>
        </w:rPr>
        <w:t xml:space="preserve">Pirkimo </w:t>
      </w:r>
      <w:r>
        <w:rPr>
          <w:rFonts w:ascii="Times New Roman" w:eastAsia="Calibri" w:hAnsi="Times New Roman" w:cs="Times New Roman"/>
          <w:bCs/>
        </w:rPr>
        <w:t xml:space="preserve">sutartyje. </w:t>
      </w:r>
    </w:p>
    <w:p w14:paraId="58ED40A9" w14:textId="77777777" w:rsidR="001B3D58" w:rsidRDefault="001B3D58" w:rsidP="001B3D58">
      <w:pPr>
        <w:suppressAutoHyphens/>
        <w:spacing w:afterLines="40" w:after="96" w:line="240" w:lineRule="auto"/>
        <w:ind w:left="360"/>
        <w:jc w:val="both"/>
        <w:rPr>
          <w:rFonts w:ascii="Times New Roman" w:eastAsia="Calibri" w:hAnsi="Times New Roman" w:cs="Times New Roman"/>
          <w:color w:val="000000"/>
        </w:rPr>
      </w:pPr>
      <w:r>
        <w:rPr>
          <w:rFonts w:ascii="Times New Roman" w:eastAsia="Arial Unicode MS" w:hAnsi="Times New Roman" w:cs="Times New Roman"/>
          <w:color w:val="000000"/>
          <w:bdr w:val="none" w:sz="0" w:space="0" w:color="auto" w:frame="1"/>
          <w:lang w:eastAsia="lt-LT"/>
        </w:rPr>
        <w:t xml:space="preserve">5.9. </w:t>
      </w:r>
      <w:r>
        <w:rPr>
          <w:rFonts w:ascii="Times New Roman" w:eastAsia="Calibri" w:hAnsi="Times New Roman" w:cs="Times New Roman"/>
          <w:lang w:eastAsia="lt-LT"/>
        </w:rPr>
        <w:t xml:space="preserve">Sumokėjimo diena – tai diena, kai lėšos išskaitomos iš Užsakovo sąskaitos. </w:t>
      </w:r>
      <w:r>
        <w:rPr>
          <w:rFonts w:ascii="Times New Roman" w:eastAsia="Calibri" w:hAnsi="Times New Roman" w:cs="Times New Roman"/>
        </w:rPr>
        <w:t>Jeigu mokėjimo termino diena sutampa su poilsio diena, tai mokėjimų pagal Pirkimo sutartį mokėjimo diena laikoma po jos einanti darbo diena.</w:t>
      </w:r>
      <w:r>
        <w:rPr>
          <w:rFonts w:ascii="Times New Roman" w:eastAsia="Calibri" w:hAnsi="Times New Roman" w:cs="Times New Roman"/>
          <w:color w:val="000000"/>
        </w:rPr>
        <w:t xml:space="preserve"> </w:t>
      </w:r>
    </w:p>
    <w:p w14:paraId="20D6733B"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color w:val="000000"/>
          <w:bdr w:val="none" w:sz="0" w:space="0" w:color="auto" w:frame="1"/>
          <w:lang w:eastAsia="lt-LT"/>
        </w:rPr>
      </w:pPr>
      <w:r>
        <w:rPr>
          <w:rFonts w:ascii="Times New Roman" w:eastAsia="Arial Unicode MS" w:hAnsi="Times New Roman" w:cs="Times New Roman"/>
          <w:color w:val="000000"/>
          <w:bdr w:val="none" w:sz="0" w:space="0" w:color="auto" w:frame="1"/>
          <w:lang w:eastAsia="lt-LT"/>
        </w:rPr>
        <w:t xml:space="preserve">5.10. Už pagal </w:t>
      </w:r>
      <w:r>
        <w:rPr>
          <w:rFonts w:ascii="Times New Roman" w:eastAsia="Calibri" w:hAnsi="Times New Roman" w:cs="Times New Roman"/>
        </w:rPr>
        <w:t xml:space="preserve">Pirkimo </w:t>
      </w:r>
      <w:r>
        <w:rPr>
          <w:rFonts w:ascii="Times New Roman" w:eastAsia="Arial Unicode MS" w:hAnsi="Times New Roman" w:cs="Times New Roman"/>
          <w:color w:val="000000"/>
          <w:bdr w:val="none" w:sz="0" w:space="0" w:color="auto" w:frame="1"/>
          <w:lang w:eastAsia="lt-LT"/>
        </w:rPr>
        <w:t>sutartį teikiamas Paslaugas avansas Tiekėjui nebus mokamas.</w:t>
      </w:r>
    </w:p>
    <w:bookmarkEnd w:id="5"/>
    <w:p w14:paraId="5E0F5E1F"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0E9AB43D" w14:textId="77777777" w:rsidR="001B3D58" w:rsidRDefault="001B3D58" w:rsidP="001B3D58">
      <w:pPr>
        <w:tabs>
          <w:tab w:val="left" w:pos="1304"/>
          <w:tab w:val="left" w:pos="1457"/>
          <w:tab w:val="left" w:pos="1604"/>
          <w:tab w:val="left" w:pos="1757"/>
          <w:tab w:val="left" w:pos="1843"/>
          <w:tab w:val="left" w:pos="1984"/>
          <w:tab w:val="left" w:pos="2098"/>
          <w:tab w:val="left" w:pos="2211"/>
        </w:tabs>
        <w:autoSpaceDE w:val="0"/>
        <w:autoSpaceDN w:val="0"/>
        <w:adjustRightInd w:val="0"/>
        <w:spacing w:afterLines="40" w:after="96" w:line="240" w:lineRule="auto"/>
        <w:ind w:left="360" w:firstLine="562"/>
        <w:jc w:val="both"/>
        <w:rPr>
          <w:rFonts w:ascii="Times New Roman" w:eastAsia="Times New Roman" w:hAnsi="Times New Roman" w:cs="Times New Roman"/>
          <w:b/>
          <w:bCs/>
        </w:rPr>
      </w:pPr>
      <w:r>
        <w:rPr>
          <w:rFonts w:ascii="Times New Roman" w:eastAsia="Times New Roman" w:hAnsi="Times New Roman" w:cs="Times New Roman"/>
          <w:b/>
          <w:bCs/>
        </w:rPr>
        <w:t xml:space="preserve">6. </w:t>
      </w:r>
      <w:r>
        <w:rPr>
          <w:rFonts w:ascii="Times New Roman" w:eastAsia="Calibri" w:hAnsi="Times New Roman" w:cs="Times New Roman"/>
          <w:b/>
          <w:bCs/>
        </w:rPr>
        <w:t>PIRKIMO</w:t>
      </w:r>
      <w:r>
        <w:rPr>
          <w:rFonts w:ascii="Times New Roman" w:eastAsia="Times New Roman" w:hAnsi="Times New Roman" w:cs="Times New Roman"/>
          <w:b/>
          <w:bCs/>
        </w:rPr>
        <w:t xml:space="preserve"> SUTARTIES ĮVYKDYMO UŽTIKRINIMAS </w:t>
      </w:r>
    </w:p>
    <w:p w14:paraId="60014DFE" w14:textId="77777777" w:rsidR="001B3D58" w:rsidRDefault="001B3D58" w:rsidP="001B3D58">
      <w:pPr>
        <w:tabs>
          <w:tab w:val="left" w:pos="284"/>
          <w:tab w:val="left" w:pos="709"/>
          <w:tab w:val="left" w:pos="851"/>
          <w:tab w:val="left" w:pos="1134"/>
          <w:tab w:val="left" w:pos="1418"/>
          <w:tab w:val="left" w:pos="1560"/>
          <w:tab w:val="left" w:pos="1843"/>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color w:val="000000"/>
          <w:bdr w:val="none" w:sz="0" w:space="0" w:color="auto" w:frame="1"/>
          <w:lang w:eastAsia="lt-LT"/>
        </w:rPr>
        <w:t xml:space="preserve">6.1. </w:t>
      </w:r>
      <w:r>
        <w:rPr>
          <w:rFonts w:ascii="Times New Roman" w:eastAsia="Calibri" w:hAnsi="Times New Roman" w:cs="Times New Roman"/>
        </w:rPr>
        <w:t xml:space="preserve">Užsakovas nereikalauja, kad </w:t>
      </w:r>
      <w:bookmarkStart w:id="6" w:name="_Hlk46173588"/>
      <w:r>
        <w:rPr>
          <w:rFonts w:ascii="Times New Roman" w:eastAsia="Calibri" w:hAnsi="Times New Roman" w:cs="Times New Roman"/>
        </w:rPr>
        <w:t>Pirkimo sutarties įvykdymas būtų užtikrinamas Lietuvos Respublikoje ar užsienyje registruoto banko garantija ar draudimo bendrovės laidavimu</w:t>
      </w:r>
      <w:bookmarkEnd w:id="6"/>
      <w:r>
        <w:rPr>
          <w:rFonts w:ascii="Times New Roman" w:eastAsia="Calibri" w:hAnsi="Times New Roman" w:cs="Times New Roman"/>
        </w:rPr>
        <w:t>.</w:t>
      </w:r>
    </w:p>
    <w:p w14:paraId="2D19EE34" w14:textId="77777777" w:rsidR="001B3D58" w:rsidRDefault="001B3D58" w:rsidP="001B3D58">
      <w:pPr>
        <w:suppressAutoHyphens/>
        <w:spacing w:afterLines="40" w:after="96" w:line="240" w:lineRule="auto"/>
        <w:ind w:left="360" w:firstLine="562"/>
        <w:jc w:val="both"/>
        <w:rPr>
          <w:rFonts w:ascii="Tahoma" w:eastAsia="Arial Unicode MS" w:hAnsi="Tahoma" w:cs="Tahoma"/>
          <w:b/>
          <w:color w:val="000000"/>
          <w:sz w:val="16"/>
          <w:szCs w:val="16"/>
          <w:bdr w:val="none" w:sz="0" w:space="0" w:color="auto" w:frame="1"/>
          <w:lang w:eastAsia="lt-LT"/>
        </w:rPr>
      </w:pPr>
    </w:p>
    <w:p w14:paraId="56D40E11"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7. PASLAUGŲ KOKYBĖ, PERDAVIMO IR PRIĖMIMO TVARKA </w:t>
      </w:r>
    </w:p>
    <w:p w14:paraId="202C7F77" w14:textId="77777777" w:rsidR="001B3D58" w:rsidRDefault="001B3D58" w:rsidP="001B3D58">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7.1. Paslaugų teikimo rezultatas Užsakovui perduodamas Pirkimo sutarties Šalims pasirašant Paslaugų perdavimo–priėmimo aktą.</w:t>
      </w:r>
    </w:p>
    <w:p w14:paraId="6622B12D" w14:textId="77777777" w:rsidR="001B3D58" w:rsidRDefault="001B3D58" w:rsidP="001B3D58">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7.2. Tiekėjas, įvykdęs Pirkimo sutartyje numatytus įsipareigojimus, turi kreiptis į Užsakovą dėl Paslaugų rezultato Užsakovui perdavimo ir Paslaugų perdavimo–priėmimo akto pasirašymo. Užsakovas </w:t>
      </w:r>
      <w:bookmarkStart w:id="7" w:name="_Hlk58402380"/>
      <w:r>
        <w:rPr>
          <w:rFonts w:ascii="Times New Roman" w:eastAsia="Calibri" w:hAnsi="Times New Roman" w:cs="Times New Roman"/>
        </w:rPr>
        <w:t>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bookmarkEnd w:id="7"/>
      <w:r>
        <w:rPr>
          <w:rFonts w:ascii="Times New Roman" w:eastAsia="Calibri" w:hAnsi="Times New Roman" w:cs="Times New Roman"/>
        </w:rPr>
        <w:t>.</w:t>
      </w:r>
    </w:p>
    <w:p w14:paraId="5BF3E6FC" w14:textId="77777777" w:rsidR="001B3D58" w:rsidRDefault="001B3D58" w:rsidP="001B3D58">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7.3. 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  </w:t>
      </w:r>
    </w:p>
    <w:p w14:paraId="36F13102" w14:textId="77777777" w:rsidR="001B3D58" w:rsidRDefault="001B3D58" w:rsidP="001B3D58">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lastRenderedPageBreak/>
        <w:t>7.4. Tiekėjui nepašalinus Paslaugų trūkumų per Užsakovo nustatytą terminą, Užsakovas turi teisę vėliau perduodamų Paslaugų nepriimti ir už jas nesumokėti bei pateikti Tiekėjui  pranešimą apie jų nepriėmimą.</w:t>
      </w:r>
    </w:p>
    <w:p w14:paraId="5DF1DCF0" w14:textId="77777777" w:rsidR="001B3D58" w:rsidRDefault="001B3D58" w:rsidP="001B3D58">
      <w:pPr>
        <w:tabs>
          <w:tab w:val="left" w:pos="567"/>
          <w:tab w:val="left" w:pos="1836"/>
          <w:tab w:val="left" w:pos="4200"/>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22B5BA68" w14:textId="77777777" w:rsidR="001B3D58" w:rsidRDefault="001B3D58" w:rsidP="001B3D58">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7.6. 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30BCEBBE" w14:textId="77777777" w:rsidR="001B3D58" w:rsidRDefault="001B3D58" w:rsidP="001B3D58">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5AACA832" w14:textId="77777777" w:rsidR="001B3D58" w:rsidRDefault="001B3D58" w:rsidP="001B3D58">
      <w:pPr>
        <w:tabs>
          <w:tab w:val="left" w:pos="567"/>
        </w:tabs>
        <w:autoSpaceDN w:val="0"/>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2CBD6DA4"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bookmarkStart w:id="8" w:name="_Hlk87608005"/>
      <w:r>
        <w:rPr>
          <w:rFonts w:ascii="Times New Roman" w:eastAsia="Arial Unicode MS" w:hAnsi="Times New Roman" w:cs="Times New Roman"/>
          <w:b/>
          <w:color w:val="000000"/>
          <w:bdr w:val="none" w:sz="0" w:space="0" w:color="auto" w:frame="1"/>
          <w:lang w:eastAsia="lt-LT"/>
        </w:rPr>
        <w:t xml:space="preserve">8. INTELEKTINĖS NUOSAVYBĖS TEISĖS </w:t>
      </w:r>
    </w:p>
    <w:p w14:paraId="7A24007F"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8.1. 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233F2C2"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8.2. 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bookmarkEnd w:id="8"/>
    <w:p w14:paraId="2DF4E899" w14:textId="77777777" w:rsidR="001B3D58" w:rsidRDefault="001B3D58" w:rsidP="001B3D58">
      <w:pPr>
        <w:tabs>
          <w:tab w:val="left" w:pos="0"/>
          <w:tab w:val="left" w:pos="142"/>
          <w:tab w:val="left" w:pos="993"/>
        </w:tabs>
        <w:autoSpaceDN w:val="0"/>
        <w:spacing w:afterLines="40" w:after="96" w:line="240" w:lineRule="auto"/>
        <w:jc w:val="both"/>
        <w:rPr>
          <w:rFonts w:ascii="Tahoma" w:eastAsia="Times New Roman" w:hAnsi="Tahoma" w:cs="Tahoma"/>
          <w:sz w:val="16"/>
          <w:szCs w:val="16"/>
        </w:rPr>
      </w:pPr>
    </w:p>
    <w:p w14:paraId="278C138B"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9. ŠALIŲ ATSAKOMYBĖ</w:t>
      </w:r>
    </w:p>
    <w:p w14:paraId="43D68CCB" w14:textId="77777777" w:rsidR="001B3D58" w:rsidRDefault="001B3D58" w:rsidP="001B3D58">
      <w:pPr>
        <w:autoSpaceDE w:val="0"/>
        <w:autoSpaceDN w:val="0"/>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bdr w:val="none" w:sz="0" w:space="0" w:color="auto" w:frame="1"/>
          <w:lang w:eastAsia="lt-LT"/>
        </w:rPr>
        <w:t xml:space="preserve">9.1.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Šalių atsakomybė yra nustatoma pagal galiojančius Lietuvos Respublikos teisės aktus ir </w:t>
      </w:r>
      <w:r>
        <w:rPr>
          <w:rFonts w:ascii="Times New Roman" w:hAnsi="Times New Roman" w:cs="Times New Roman"/>
        </w:rPr>
        <w:t>Pirkimo</w:t>
      </w:r>
      <w:r>
        <w:rPr>
          <w:rFonts w:ascii="Times New Roman" w:hAnsi="Times New Roman" w:cs="Times New Roman"/>
          <w:bdr w:val="none" w:sz="0" w:space="0" w:color="auto" w:frame="1"/>
          <w:lang w:eastAsia="lt-LT"/>
        </w:rPr>
        <w:t xml:space="preserve"> sutartį. Šalys įsipareigoja tinkamai vykdyti savo įsipareigojimus, prisiimtus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sutartimi, ir susilaikyti nuo bet kokių veiksmų, kuriais galėtų padaryti žalos viena kitai ar apsunkintų kitos </w:t>
      </w:r>
      <w:r>
        <w:rPr>
          <w:rFonts w:ascii="Times New Roman" w:hAnsi="Times New Roman" w:cs="Times New Roman"/>
        </w:rPr>
        <w:t xml:space="preserve">Pirkimo </w:t>
      </w:r>
      <w:r>
        <w:rPr>
          <w:rFonts w:ascii="Times New Roman" w:hAnsi="Times New Roman" w:cs="Times New Roman"/>
          <w:bdr w:val="none" w:sz="0" w:space="0" w:color="auto" w:frame="1"/>
          <w:lang w:eastAsia="lt-LT"/>
        </w:rPr>
        <w:t>sutarties Šalies prisiimtų įsipareigojimų įvykdymą</w:t>
      </w:r>
    </w:p>
    <w:p w14:paraId="18E424A9" w14:textId="77777777" w:rsidR="001B3D58" w:rsidRDefault="001B3D58" w:rsidP="001B3D58">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9.2. Užsakovui  laiku nesumokėjus Tiekėjui dėl Užsakovo kaltės, Tiekėjas turi teisę reikalauti 0,1 proc. dydžio delspinigių už kiekvieną uždelstą kalendorinę dieną nuo vėluojamos sumokėti sumos.</w:t>
      </w:r>
    </w:p>
    <w:p w14:paraId="035F23DE" w14:textId="77777777" w:rsidR="001B3D58" w:rsidRDefault="001B3D58" w:rsidP="001B3D58">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9.3</w:t>
      </w:r>
      <w:bookmarkStart w:id="9" w:name="_Hlk88111112"/>
      <w:r>
        <w:rPr>
          <w:rFonts w:ascii="Times New Roman" w:hAnsi="Times New Roman" w:cs="Times New Roman"/>
          <w:color w:val="000000"/>
          <w:bdr w:val="none" w:sz="0" w:space="0" w:color="auto" w:frame="1"/>
          <w:lang w:eastAsia="lt-LT"/>
        </w:rPr>
        <w:t xml:space="preserve">. Jeigu Tiekėjas nevykdo, netinkamai vykdo ar vėluoja vykdyti sutartinius įsipareigojimus per Pirkimo sutarties 3.1. ir/ar 3.2 punktuose nurodytus terminus, Užsakovui raštu pareikalavus, Tiekėjas turi sumokėti 0,1 proc. dydžio delspinigius nuo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 xml:space="preserve">kainos, nurodytos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5.2 punkte, už kiekvieną uždelstą vykdyti ar ištaisyti netinkamai vykdomus sutartinius įsipareigojimus dieną. Užsakovas  delspinigius Tiekėjui gali išskaičiuoti iš Tiekėjui pagal Pirkimo sutartį mokėtinų sumų.</w:t>
      </w:r>
      <w:bookmarkEnd w:id="9"/>
    </w:p>
    <w:p w14:paraId="73EF9F29" w14:textId="77777777" w:rsidR="001B3D58" w:rsidRDefault="001B3D58" w:rsidP="001B3D58">
      <w:pPr>
        <w:spacing w:afterLines="40" w:after="96"/>
        <w:ind w:left="360"/>
        <w:jc w:val="both"/>
        <w:rPr>
          <w:rFonts w:ascii="Times New Roman" w:hAnsi="Times New Roman" w:cs="Times New Roman"/>
        </w:rPr>
      </w:pPr>
      <w:r>
        <w:rPr>
          <w:rFonts w:ascii="Times New Roman" w:hAnsi="Times New Roman" w:cs="Times New Roman"/>
          <w:color w:val="000000"/>
          <w:bdr w:val="none" w:sz="0" w:space="0" w:color="auto" w:frame="1"/>
          <w:lang w:eastAsia="lt-LT"/>
        </w:rPr>
        <w:t xml:space="preserve">9.4. </w:t>
      </w:r>
      <w:r>
        <w:rPr>
          <w:rFonts w:ascii="Times New Roman" w:hAnsi="Times New Roman" w:cs="Times New Roman"/>
        </w:rPr>
        <w:t xml:space="preserve">Delspinigių sumokėjimas neatleidžia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Šalių nuo pareigos vykdyti Pirkimo sutartyje prisiimtus įsipareigojimus.</w:t>
      </w:r>
    </w:p>
    <w:p w14:paraId="4AB9EBD8" w14:textId="77777777" w:rsidR="001B3D58" w:rsidRDefault="001B3D58" w:rsidP="001B3D58">
      <w:pPr>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rPr>
        <w:lastRenderedPageBreak/>
        <w:t xml:space="preserve">9.5. </w:t>
      </w:r>
      <w:bookmarkStart w:id="10" w:name="_Hlk88111027"/>
      <w:r>
        <w:rPr>
          <w:rFonts w:ascii="Times New Roman" w:hAnsi="Times New Roman" w:cs="Times New Roman"/>
          <w:bdr w:val="none" w:sz="0" w:space="0" w:color="auto" w:frame="1"/>
          <w:lang w:eastAsia="lt-LT"/>
        </w:rPr>
        <w:t>Jei sutartiniai įsipareigojimai dėl Tiekėjo kaltės neįvykdomi ilgiau nei 14 (keturiolika) dienų nuo Pirkimo sutarties 3.1. ir/ar 3.2 punktuose nustatytų terminų pabaigos arba Tiekėjui atsisakius teikti Paslaugas Pirkimo sutarties vykdymo metu, arba Tiekėjui nesilaikant Techninėje specifikacijoje nurodytų reikalavimų, arba investicijų planas pagal 4.1.4 punkte nustatyta tvarka Užsakovo pateiktas pastabas dėl Tiekėjo kaltės koreguojamas daugiau nei 2 kartus, arba Pirkimo sutartis nutraukiama dėl Tiekėjo kaltės, Tiekėjas privalo sumokėti Užsakovui 10 proc. nuo pradinės Pirkimo sutarties vertės, bet ne mažiau kaip 150 Eur (vienas šimtas penkiasdešimt eurų) dydžio baudą</w:t>
      </w:r>
      <w:r>
        <w:rPr>
          <w:rFonts w:ascii="Times New Roman" w:hAnsi="Times New Roman" w:cs="Times New Roman"/>
        </w:rPr>
        <w:t xml:space="preserve">, </w:t>
      </w:r>
      <w:r>
        <w:rPr>
          <w:rFonts w:ascii="Times New Roman" w:hAnsi="Times New Roman" w:cs="Times New Roman"/>
          <w:bdr w:val="none" w:sz="0" w:space="0" w:color="auto" w:frame="1"/>
          <w:lang w:eastAsia="lt-LT"/>
        </w:rPr>
        <w:t xml:space="preserve">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w:t>
      </w:r>
      <w:bookmarkStart w:id="11" w:name="_Hlk88049537"/>
      <w:r>
        <w:rPr>
          <w:rFonts w:ascii="Times New Roman" w:hAnsi="Times New Roman" w:cs="Times New Roman"/>
          <w:bdr w:val="none" w:sz="0" w:space="0" w:color="auto" w:frame="1"/>
          <w:lang w:eastAsia="lt-LT"/>
        </w:rPr>
        <w:t>Baudos sumokėjimas neatleidžia Tiekėjo nuo sutartinių įsipareigojimų įvykdymo, išskyrus Pirkimo sutarties nutraukimo atvejį.</w:t>
      </w:r>
      <w:bookmarkEnd w:id="11"/>
      <w:r>
        <w:rPr>
          <w:rFonts w:ascii="Times New Roman" w:hAnsi="Times New Roman" w:cs="Times New Roman"/>
          <w:bdr w:val="none" w:sz="0" w:space="0" w:color="auto" w:frame="1"/>
          <w:lang w:eastAsia="lt-LT"/>
        </w:rPr>
        <w:t xml:space="preserve"> Bauda apima Sutarties 9.3. punkte nurodytus delspinigius, paskaičiuotus iki baudos paskaičiavimo dienos</w:t>
      </w:r>
      <w:bookmarkEnd w:id="10"/>
      <w:r>
        <w:rPr>
          <w:rFonts w:ascii="Times New Roman" w:hAnsi="Times New Roman" w:cs="Times New Roman"/>
          <w:bdr w:val="none" w:sz="0" w:space="0" w:color="auto" w:frame="1"/>
          <w:lang w:eastAsia="lt-LT"/>
        </w:rPr>
        <w:t>.</w:t>
      </w:r>
    </w:p>
    <w:p w14:paraId="5999925C" w14:textId="77777777" w:rsidR="001B3D58" w:rsidRDefault="001B3D58" w:rsidP="001B3D58">
      <w:pPr>
        <w:autoSpaceDE w:val="0"/>
        <w:autoSpaceDN w:val="0"/>
        <w:spacing w:afterLines="40" w:after="96"/>
        <w:ind w:left="360"/>
        <w:jc w:val="both"/>
        <w:rPr>
          <w:rFonts w:ascii="Times New Roman" w:hAnsi="Times New Roman" w:cs="Times New Roman"/>
        </w:rPr>
      </w:pPr>
      <w:r>
        <w:rPr>
          <w:rFonts w:ascii="Times New Roman" w:hAnsi="Times New Roman" w:cs="Times New Roman"/>
        </w:rPr>
        <w:t xml:space="preserve">9.6.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390CBE7" w14:textId="77777777" w:rsidR="001B3D58" w:rsidRDefault="001B3D58" w:rsidP="001B3D58">
      <w:pPr>
        <w:spacing w:afterLines="40" w:after="96"/>
        <w:ind w:left="360"/>
        <w:jc w:val="both"/>
        <w:rPr>
          <w:rFonts w:ascii="Times New Roman" w:hAnsi="Times New Roman" w:cs="Times New Roman"/>
        </w:rPr>
      </w:pPr>
      <w:r>
        <w:rPr>
          <w:rFonts w:ascii="Times New Roman" w:hAnsi="Times New Roman" w:cs="Times New Roman"/>
          <w:lang w:eastAsia="lt-LT"/>
        </w:rPr>
        <w:t xml:space="preserve">9.7. </w:t>
      </w:r>
      <w:r>
        <w:rPr>
          <w:rFonts w:ascii="Times New Roman" w:hAnsi="Times New Roman" w:cs="Times New Roman"/>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14EB601F"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hAnsi="Times New Roman" w:cs="Times New Roman"/>
        </w:rPr>
        <w:t xml:space="preserve">9.8.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nutraukimo bei kitų sankcijų taikymo.</w:t>
      </w:r>
    </w:p>
    <w:p w14:paraId="24D33AD6" w14:textId="77777777" w:rsidR="001B3D58" w:rsidRDefault="001B3D58" w:rsidP="001B3D58">
      <w:pPr>
        <w:spacing w:afterLines="40" w:after="96" w:line="240" w:lineRule="auto"/>
        <w:ind w:left="360" w:firstLine="562"/>
        <w:jc w:val="both"/>
        <w:rPr>
          <w:rFonts w:ascii="Tahoma" w:eastAsia="Times New Roman" w:hAnsi="Tahoma" w:cs="Tahoma"/>
          <w:sz w:val="16"/>
          <w:szCs w:val="16"/>
          <w:lang w:eastAsia="lt-LT"/>
        </w:rPr>
      </w:pPr>
    </w:p>
    <w:p w14:paraId="5684F8B6"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10. NENUGALIMOS JĖGOS (FORCE MAJEURE) APLINKYBĖS</w:t>
      </w:r>
    </w:p>
    <w:p w14:paraId="46463735"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10.1. Šalis atleidžiama nuo atsakomybės už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neįvykdymą, jeigu ji įrodo, kad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sutartis neįvykdyta dėl aplinkybių, kurių ji negalėjo kontroliuoti bei protingai numatyti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sudarymo metu, ir kad negalėjo užkirsti kelio šių aplinkybių ar jų pasekmių atsiradimui (force majeure). </w:t>
      </w:r>
    </w:p>
    <w:p w14:paraId="0EC0C4F9"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10.2. Nenugalimos jėgos aplinkybėmis laikomos aplinkybės, nurodytos Lietuvos Respublikos civilinio kodekso (toliau ˗ </w:t>
      </w:r>
      <w:r>
        <w:rPr>
          <w:rFonts w:ascii="Times New Roman" w:eastAsia="Arial Unicode MS" w:hAnsi="Times New Roman" w:cs="Times New Roman"/>
          <w:b/>
          <w:bdr w:val="none" w:sz="0" w:space="0" w:color="auto" w:frame="1"/>
          <w:lang w:eastAsia="lt-LT"/>
        </w:rPr>
        <w:t>Civilinis kodeksas</w:t>
      </w:r>
      <w:r>
        <w:rPr>
          <w:rFonts w:ascii="Times New Roman" w:eastAsia="Arial Unicode MS" w:hAnsi="Times New Roman" w:cs="Times New Roman"/>
          <w:bCs/>
          <w:bdr w:val="none" w:sz="0" w:space="0" w:color="auto" w:frame="1"/>
          <w:lang w:eastAsia="lt-LT"/>
        </w:rPr>
        <w:t xml:space="preserve">) 6.212 straipsnyje ir Atleidimo nuo atsakomybės esant nenugalimos jėgos (force majeure) aplinkybėms taisyklėse, patvirtintose Lietuvos Respublikos Vyriausybės 1996 m. liepos 15 d. nutarimu Nr. 840 </w:t>
      </w:r>
      <w:r>
        <w:rPr>
          <w:rFonts w:ascii="Times New Roman" w:eastAsia="Calibri" w:hAnsi="Times New Roman" w:cs="Times New Roman"/>
          <w:color w:val="000000"/>
          <w:bdr w:val="none" w:sz="0" w:space="0" w:color="auto" w:frame="1"/>
          <w:lang w:eastAsia="lt-LT"/>
        </w:rPr>
        <w:t>„Dėl atleidimo nuo atsakomybės esant nenugalimos jėgos (force majeure) aplinkybėms taisyklių patvirtinimo“</w:t>
      </w:r>
      <w:r>
        <w:rPr>
          <w:rFonts w:ascii="Times New Roman" w:eastAsia="Arial Unicode MS" w:hAnsi="Times New Roman" w:cs="Times New Roman"/>
          <w:bCs/>
          <w:bdr w:val="none" w:sz="0" w:space="0" w:color="auto" w:frame="1"/>
          <w:lang w:eastAsia="lt-LT"/>
        </w:rPr>
        <w:t xml:space="preserve">. </w:t>
      </w:r>
    </w:p>
    <w:p w14:paraId="14513A55"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10.3. Šalis negalinti vykdyti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Cs/>
          <w:bdr w:val="none" w:sz="0" w:space="0" w:color="auto" w:frame="1"/>
          <w:lang w:eastAsia="lt-LT"/>
        </w:rPr>
        <w:t xml:space="preserve">savo įsipareigojimų dėl nenugalimos jėgos aplinkybių veikimo privalo raštu apie tai pranešti kitai Šaliai per 10 (dešimt) dienų nuo tokių aplinkybių atsiradimo pradžios. </w:t>
      </w:r>
    </w:p>
    <w:p w14:paraId="0B37995C"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10.4. Nenugalimos jėgos aplinkybėms pasibaigus, toliau vykdomi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sutartyje numatyti Šalių įsipareigojimai, jei Šalys nesusitarta kitaip. </w:t>
      </w:r>
    </w:p>
    <w:p w14:paraId="6F032706"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10.5. Jeigu nenugalimos jėgos aplinkybės ir jų padariniai tęsiasi ilgiau negu 3 (tris) mėnesius, kiekviena Šalis turi teisę atsisakyti vykdyti savo įsipareigojimus ir nutraukti </w:t>
      </w:r>
      <w:r>
        <w:rPr>
          <w:rFonts w:ascii="Times New Roman" w:eastAsia="Calibri" w:hAnsi="Times New Roman" w:cs="Times New Roman"/>
        </w:rPr>
        <w:t>Pirkimo sutartį</w:t>
      </w:r>
      <w:r>
        <w:rPr>
          <w:rFonts w:ascii="Times New Roman" w:eastAsia="Arial Unicode MS" w:hAnsi="Times New Roman" w:cs="Times New Roman"/>
          <w:bCs/>
          <w:bdr w:val="none" w:sz="0" w:space="0" w:color="auto" w:frame="1"/>
          <w:lang w:eastAsia="lt-LT"/>
        </w:rPr>
        <w:t xml:space="preserve">.  </w:t>
      </w:r>
    </w:p>
    <w:p w14:paraId="66FD11C1"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ahoma" w:eastAsia="Times New Roman" w:hAnsi="Tahoma" w:cs="Tahoma"/>
          <w:sz w:val="16"/>
          <w:szCs w:val="16"/>
        </w:rPr>
      </w:pPr>
    </w:p>
    <w:p w14:paraId="159F0DA1"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11.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Times New Roman" w:hAnsi="Times New Roman" w:cs="Times New Roman"/>
          <w:b/>
        </w:rPr>
        <w:t>GALIOJIMAS, STABDYMAS IR PRATĘSIMAS</w:t>
      </w:r>
    </w:p>
    <w:p w14:paraId="11DA9E47"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11.1. </w:t>
      </w:r>
      <w:r>
        <w:rPr>
          <w:rFonts w:ascii="Times New Roman" w:eastAsia="Calibri" w:hAnsi="Times New Roman" w:cs="Times New Roman"/>
        </w:rPr>
        <w:t xml:space="preserve">Pirkimo </w:t>
      </w:r>
      <w:r>
        <w:rPr>
          <w:rFonts w:ascii="Times New Roman" w:eastAsia="Times New Roman" w:hAnsi="Times New Roman" w:cs="Times New Roman"/>
        </w:rPr>
        <w:t xml:space="preserve">sutartis įsigalioja ją pasirašius abiem Šalims bei galioja iki visiško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sutartinių įsipareigojimų įvykdymo arba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nutraukimo </w:t>
      </w:r>
      <w:r>
        <w:rPr>
          <w:rFonts w:ascii="Times New Roman" w:eastAsia="Calibri" w:hAnsi="Times New Roman" w:cs="Times New Roman"/>
        </w:rPr>
        <w:t>Pirkimo</w:t>
      </w:r>
      <w:r>
        <w:rPr>
          <w:rFonts w:ascii="Times New Roman" w:eastAsia="Times New Roman" w:hAnsi="Times New Roman" w:cs="Times New Roman"/>
        </w:rPr>
        <w:t xml:space="preserve"> </w:t>
      </w:r>
      <w:r>
        <w:rPr>
          <w:rFonts w:ascii="Times New Roman" w:eastAsia="Times New Roman" w:hAnsi="Times New Roman" w:cs="Times New Roman"/>
          <w:bCs/>
        </w:rPr>
        <w:t>sutartyje ar įstatymuose nustatytais atvejais.</w:t>
      </w:r>
      <w:r>
        <w:rPr>
          <w:rFonts w:ascii="Times New Roman" w:eastAsia="Times New Roman" w:hAnsi="Times New Roman" w:cs="Times New Roman"/>
        </w:rPr>
        <w:t xml:space="preserve"> </w:t>
      </w:r>
    </w:p>
    <w:p w14:paraId="0AF6B388"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11.2. Jei kuri nors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nuostata tampa ar pripažįstama visiškai ar iš dalies negaliojančia, tai neturi įtakos kitų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nuostatų galiojimui.</w:t>
      </w:r>
    </w:p>
    <w:p w14:paraId="3552228D" w14:textId="77777777" w:rsidR="001B3D58" w:rsidRDefault="001B3D58" w:rsidP="001B3D58">
      <w:pPr>
        <w:tabs>
          <w:tab w:val="left" w:pos="284"/>
          <w:tab w:val="left" w:pos="450"/>
          <w:tab w:val="left" w:pos="900"/>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bookmarkStart w:id="12" w:name="_Hlk52476612"/>
      <w:r>
        <w:rPr>
          <w:rFonts w:ascii="Times New Roman" w:eastAsia="Times New Roman" w:hAnsi="Times New Roman" w:cs="Times New Roman"/>
        </w:rPr>
        <w:t>11.3.</w:t>
      </w:r>
      <w:r>
        <w:rPr>
          <w:rFonts w:ascii="Times New Roman" w:eastAsia="Times New Roman" w:hAnsi="Times New Roman" w:cs="Times New Roman"/>
        </w:rPr>
        <w:tab/>
        <w:t xml:space="preserve">Paslaugų teikimo terminas, numatytas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3.1 papunktyje, raštišku Šalių susitarimu gali būti pratęsiamas,  kai nėra galimybės Paslaugas teikti dėl Užsakovo kaltės (Pirkimo sutarties 4.1.3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r>
        <w:rPr>
          <w:rFonts w:ascii="Times New Roman" w:eastAsia="Times New Roman" w:hAnsi="Times New Roman" w:cs="Times New Roman"/>
          <w:i/>
          <w:iCs/>
          <w:color w:val="00B050"/>
        </w:rPr>
        <w:t>.</w:t>
      </w:r>
    </w:p>
    <w:bookmarkEnd w:id="12"/>
    <w:p w14:paraId="2B045344"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11.4. Šalis turi teisę prašyti kitos Šalies sustabdyti Pirkimo sutartyje numatytų Paslaugų teikimą atsiradus </w:t>
      </w:r>
      <w:bookmarkStart w:id="13" w:name="_Hlk66811873"/>
      <w:r>
        <w:rPr>
          <w:rFonts w:ascii="Times New Roman" w:eastAsia="Arial Unicode MS" w:hAnsi="Times New Roman" w:cs="Times New Roman"/>
          <w:bdr w:val="none" w:sz="0" w:space="0" w:color="auto" w:frame="1"/>
          <w:lang w:eastAsia="lt-LT"/>
        </w:rPr>
        <w:t xml:space="preserve">11.6 punkte </w:t>
      </w:r>
      <w:bookmarkEnd w:id="13"/>
      <w:r>
        <w:rPr>
          <w:rFonts w:ascii="Times New Roman" w:eastAsia="Arial Unicode MS" w:hAnsi="Times New Roman" w:cs="Times New Roman"/>
          <w:bdr w:val="none" w:sz="0" w:space="0" w:color="auto" w:frame="1"/>
          <w:lang w:eastAsia="lt-LT"/>
        </w:rPr>
        <w:t>numatytoms aplinkybėms ir tik tokiam terminui, kol tęsis 11.6 punkte numatytos aplinkybės.</w:t>
      </w:r>
    </w:p>
    <w:p w14:paraId="5FFB1B96"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11.5. Šalis turi kreiptis į kitą Šalį su prašymu sustabdyti Pirkimo sutartyje numatytų Paslaugų teikimą ne vėliau kaip per 3 (tris) darbo dienas susidarius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nurodytoms aplinkybėms ir pateikti duomenis apie aplinkybes, lemiančias </w:t>
      </w:r>
      <w:bookmarkStart w:id="14" w:name="_Hlk66818864"/>
      <w:r>
        <w:rPr>
          <w:rFonts w:ascii="Times New Roman" w:eastAsia="Arial Unicode MS" w:hAnsi="Times New Roman" w:cs="Times New Roman"/>
          <w:bdr w:val="none" w:sz="0" w:space="0" w:color="auto" w:frame="1"/>
          <w:lang w:eastAsia="lt-LT"/>
        </w:rPr>
        <w:t xml:space="preserve">Paslaugų atlikimo termino </w:t>
      </w:r>
      <w:bookmarkEnd w:id="14"/>
      <w:r>
        <w:rPr>
          <w:rFonts w:ascii="Times New Roman" w:eastAsia="Arial Unicode MS" w:hAnsi="Times New Roman" w:cs="Times New Roman"/>
          <w:bdr w:val="none" w:sz="0" w:space="0" w:color="auto" w:frame="1"/>
          <w:lang w:eastAsia="lt-LT"/>
        </w:rPr>
        <w:t xml:space="preserve">sustabdymą. </w:t>
      </w:r>
    </w:p>
    <w:p w14:paraId="3F5E3910"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 Paslaugų teikimo terminas gali būti stabdomas esant šioms aplinkybėms, ne ilgesniam laikotarpiui, nei nurodytos aplinkybės tęsiasi:</w:t>
      </w:r>
    </w:p>
    <w:p w14:paraId="1CBFE00C"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11.6.1. esant 10 skyriuje numatytoms aplinkybėms „Nenugalimos jėgos (force majeure) aplinkybės“ –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vykdymo terminai stabdomi nuo kliūties atsiradimo momento arba jeigu apie ją nėra laiku pranešta, nuo pranešimo momento ir atnaujinami kai minėtos aplinkybės nebetrukdo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p>
    <w:p w14:paraId="0802FFE8" w14:textId="77777777" w:rsidR="001B3D58" w:rsidRDefault="001B3D58" w:rsidP="001B3D58">
      <w:pPr>
        <w:tabs>
          <w:tab w:val="left" w:pos="284"/>
          <w:tab w:val="left" w:pos="540"/>
          <w:tab w:val="left" w:pos="851"/>
          <w:tab w:val="left" w:pos="900"/>
          <w:tab w:val="left" w:pos="1134"/>
          <w:tab w:val="left" w:pos="1276"/>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11.6.2.</w:t>
      </w:r>
      <w:r>
        <w:rPr>
          <w:rFonts w:ascii="Times New Roman" w:eastAsia="Arial Unicode MS" w:hAnsi="Times New Roman" w:cs="Times New Roman"/>
          <w:bdr w:val="none" w:sz="0" w:space="0" w:color="auto" w:frame="1"/>
          <w:lang w:eastAsia="lt-LT"/>
        </w:rPr>
        <w:tab/>
        <w:t>esant bet kokiam uždelsimui, kliūtims ar trukdymams, atsiradusiems dėl Užsakovo kaltės;</w:t>
      </w:r>
    </w:p>
    <w:p w14:paraId="76202F0F"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11.6.3. esant bet kokiam uždelsimui, kliūtims ar trukdymams, sukeltiems Tiekėjui kitų trečiųjų asmenų ne dėl Tiekėjo ne laiku ar netinkamai pagal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sąlygas ir tvarką suteiktų Paslaugų;</w:t>
      </w:r>
    </w:p>
    <w:p w14:paraId="4BBA531A"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11.6.4.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sustabdymo būtinybė atsirado dėl kitų nenumatytų aplinkybių, jei tokių aplinkybių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Šalis, būdama protinga ir apdairi, negalėjo iš anksto numatyti;</w:t>
      </w:r>
    </w:p>
    <w:p w14:paraId="4612E1A4"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11.6.5. jei manoma, kad dėl esminių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tampa negaliojančia, – kad būtų galima patikrinti, ar iš tikrųjų buvo padaryti esminiai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pažeidimai. Jei įtarimai nepasitvirtina,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vėl pradedama vykdyti;</w:t>
      </w:r>
    </w:p>
    <w:p w14:paraId="5D671835"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11.6.6.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stabdymo būtinybė atsirado dėl sustabdyto Užsakovui Paslaugų pirkimui skirto finansavimo.</w:t>
      </w:r>
    </w:p>
    <w:p w14:paraId="57189BF8"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11.7. Atsiradus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11.6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 </w:t>
      </w:r>
    </w:p>
    <w:p w14:paraId="66245674"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11.8. Šalys turi teisę atnaujinti Pirkimo sutartyje numatytų Paslaugų teikimą, pranešant apie tai kitai Šaliai raštu. Užsakovui sutikus pratęsti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terminą, jis pratęsiamas terminui, kuris buvo likęs Paslaugų teikimui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sustabdymo.</w:t>
      </w:r>
    </w:p>
    <w:p w14:paraId="1B15866C"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lastRenderedPageBreak/>
        <w:t xml:space="preserve">11.9. Šalys susitaria, kad Pirkimo sutartyje numatytų Paslaugų teikimo sustabdymo terminas 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terminą nėra įskaičiuojamas, jo metu Paslaugos neteikiamos ir už šį periodą Užsakovas Tiekėjui nemoka jokių periodinių mokėjimų, baudų ar prastovų.</w:t>
      </w:r>
      <w:r>
        <w:rPr>
          <w:rFonts w:ascii="Times New Roman" w:eastAsia="Calibri" w:hAnsi="Times New Roman" w:cs="Times New Roman"/>
        </w:rPr>
        <w:t xml:space="preserve"> Šalys taip pat susitaria, kad Paslaugų </w:t>
      </w:r>
      <w:r>
        <w:rPr>
          <w:rFonts w:ascii="Times New Roman" w:eastAsia="Arial Unicode MS" w:hAnsi="Times New Roman" w:cs="Times New Roman"/>
          <w:bdr w:val="none" w:sz="0" w:space="0" w:color="auto" w:frame="1"/>
          <w:lang w:eastAsia="lt-LT"/>
        </w:rPr>
        <w:t xml:space="preserve">tiekimo sustabdymas nereiškia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nutraukimo.</w:t>
      </w:r>
    </w:p>
    <w:p w14:paraId="23D28E64" w14:textId="77777777" w:rsidR="001B3D58" w:rsidRDefault="001B3D58" w:rsidP="001B3D58">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11.10.</w:t>
      </w:r>
      <w:bookmarkStart w:id="15" w:name="_Hlk66812853"/>
      <w:r>
        <w:rPr>
          <w:rFonts w:ascii="Times New Roman" w:eastAsia="Arial Unicode MS" w:hAnsi="Times New Roman" w:cs="Times New Roman"/>
          <w:bdr w:val="none" w:sz="0" w:space="0" w:color="auto" w:frame="1"/>
          <w:lang w:eastAsia="lt-LT"/>
        </w:rPr>
        <w:t xml:space="preserve"> Paslaugų atlikimo termino pratęsimas, atnaujinimas įforminamas Šalių rašytiniu susitarimu, kuris tampa neatsiejama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dalimi.</w:t>
      </w:r>
    </w:p>
    <w:p w14:paraId="5FAD4BCC" w14:textId="77777777" w:rsidR="001B3D58" w:rsidRDefault="001B3D58" w:rsidP="001B3D58">
      <w:pPr>
        <w:tabs>
          <w:tab w:val="left" w:pos="284"/>
          <w:tab w:val="left" w:pos="709"/>
          <w:tab w:val="left" w:pos="900"/>
          <w:tab w:val="left" w:pos="993"/>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11.11.</w:t>
      </w:r>
      <w:r>
        <w:rPr>
          <w:rFonts w:ascii="Times New Roman" w:eastAsia="Arial Unicode MS" w:hAnsi="Times New Roman" w:cs="Times New Roman"/>
          <w:bdr w:val="none" w:sz="0" w:space="0" w:color="auto" w:frame="1"/>
          <w:lang w:eastAsia="lt-LT"/>
        </w:rPr>
        <w:tab/>
        <w:t xml:space="preserve">Kitais nei šiame skyriuje nustatytais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gali būti pratęsiama, tik jei tai galima, vadovaujantis Lietuvos Respublikos Viešųjų pirkimų įstatymo (toliau – Viešųjų pirkimų įstatymas) 89 straipsnio nuostatomis.</w:t>
      </w:r>
    </w:p>
    <w:bookmarkEnd w:id="15"/>
    <w:p w14:paraId="1641B72A" w14:textId="77777777" w:rsidR="001B3D58" w:rsidRDefault="001B3D58" w:rsidP="001B3D58">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721C88DE" w14:textId="77777777" w:rsidR="001B3D58" w:rsidRDefault="001B3D58" w:rsidP="001B3D58">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 xml:space="preserve">12.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Arial Unicode MS" w:hAnsi="Times New Roman" w:cs="Times New Roman"/>
          <w:b/>
          <w:bCs/>
          <w:spacing w:val="4"/>
          <w:lang w:eastAsia="lt-LT"/>
        </w:rPr>
        <w:t>NUTRAUKIMAS IR KEITIMAS</w:t>
      </w:r>
    </w:p>
    <w:p w14:paraId="4BBB98D8" w14:textId="77777777" w:rsidR="001B3D58" w:rsidRDefault="001B3D58" w:rsidP="001B3D58">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 Pirkimo sutartis gali būti nutraukta:</w:t>
      </w:r>
    </w:p>
    <w:p w14:paraId="76E37B65" w14:textId="77777777" w:rsidR="001B3D58" w:rsidRDefault="001B3D58" w:rsidP="001B3D58">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12.1.1. rašytiniu abipusiu Šalių susitarimu (išskyrus,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pažeidimui);</w:t>
      </w:r>
    </w:p>
    <w:p w14:paraId="1001C53C" w14:textId="77777777" w:rsidR="001B3D58" w:rsidRDefault="001B3D58" w:rsidP="001B3D58">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12.1.2.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nustatytais atvejais ir tvarka;</w:t>
      </w:r>
    </w:p>
    <w:p w14:paraId="2EF845DF" w14:textId="77777777" w:rsidR="001B3D58" w:rsidRDefault="001B3D58" w:rsidP="001B3D58">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12.1.3. kitais Civilinio kodekso  nustatytais atvejais.</w:t>
      </w:r>
    </w:p>
    <w:p w14:paraId="059D42E6" w14:textId="77777777" w:rsidR="001B3D58" w:rsidRDefault="001B3D58" w:rsidP="001B3D58">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 Užsakovas,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bCs/>
          <w:iCs/>
        </w:rPr>
        <w:t>, raštu įspėjęs Tiekėją prieš 10 (dešimt) kalendorinių dienų, jeigu:</w:t>
      </w:r>
    </w:p>
    <w:p w14:paraId="7D1C1E95"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12.2.1. Tiekėjui iškeliama restruktūrizavimo arba bankroto byla, Tiekėjas likviduojamas, sustabdo savo ūkinę veiklą arba kai įstatymuose ar kituose teisės aktuose nustatyta tvarka susidaro analogiška situacija</w:t>
      </w:r>
      <w:r>
        <w:rPr>
          <w:rFonts w:ascii="Times New Roman" w:eastAsia="Calibri" w:hAnsi="Times New Roman" w:cs="Times New Roman"/>
        </w:rPr>
        <w:t xml:space="preserve"> </w:t>
      </w:r>
      <w:r>
        <w:rPr>
          <w:rFonts w:ascii="Times New Roman" w:eastAsia="Times New Roman" w:hAnsi="Times New Roman" w:cs="Times New Roman"/>
        </w:rPr>
        <w:t>ir šios aplinkybės trukdo tinkamai laiku vykdyti Pirkimo sutartimi prisiimtus įsipareigojimus;</w:t>
      </w:r>
    </w:p>
    <w:p w14:paraId="3ACE40B3"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pažeidimui, kaip tai numatyta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Civiliniame kodekse</w:t>
      </w:r>
      <w:bookmarkStart w:id="16" w:name="OLE_LINK1"/>
      <w:r>
        <w:rPr>
          <w:rFonts w:ascii="Times New Roman" w:eastAsia="Calibri" w:hAnsi="Times New Roman" w:cs="Times New Roman"/>
          <w:i/>
          <w:iCs/>
        </w:rPr>
        <w:t xml:space="preserve">. </w:t>
      </w:r>
      <w:r>
        <w:rPr>
          <w:rFonts w:ascii="Times New Roman" w:eastAsia="Calibri" w:hAnsi="Times New Roman" w:cs="Times New Roman"/>
        </w:rPr>
        <w:t xml:space="preserve">Esminiai šios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pažeidimai:</w:t>
      </w:r>
    </w:p>
    <w:p w14:paraId="1594F590"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12.2.2.1. jeigu Paslaugos </w:t>
      </w:r>
      <w:r>
        <w:rPr>
          <w:rFonts w:ascii="Times New Roman" w:eastAsia="Calibri" w:hAnsi="Times New Roman" w:cs="Times New Roman"/>
        </w:rPr>
        <w:t xml:space="preserve">yra suteiktos netinkamai ir (ar) nekokybiškai ir (ar) </w:t>
      </w:r>
      <w:r>
        <w:rPr>
          <w:rFonts w:ascii="Times New Roman" w:eastAsia="Times New Roman" w:hAnsi="Times New Roman" w:cs="Times New Roman"/>
        </w:rPr>
        <w:t xml:space="preserve">neatitinka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Techninėje specifikacijoje numatytų reikalavimų ir Tiekėjas neištaiso Paslaugų teikimo trūkumų per Užsakovo nurodytą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terminą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w:t>
      </w:r>
    </w:p>
    <w:p w14:paraId="0E9D4352"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Times New Roman" w:hAnsi="Times New Roman" w:cs="Times New Roman"/>
        </w:rPr>
        <w:t xml:space="preserve">12.2.2.2. jeigu </w:t>
      </w:r>
      <w:r>
        <w:rPr>
          <w:rFonts w:ascii="Times New Roman" w:eastAsia="Calibri" w:hAnsi="Times New Roman" w:cs="Times New Roman"/>
        </w:rPr>
        <w:t xml:space="preserve">Tiekėjas ilgiau kaip </w:t>
      </w:r>
      <w:r>
        <w:rPr>
          <w:rFonts w:ascii="Times New Roman" w:eastAsia="Times New Roman" w:hAnsi="Times New Roman" w:cs="Times New Roman"/>
        </w:rPr>
        <w:t xml:space="preserve">30 (trisdešimt) kalendorinių dienų </w:t>
      </w:r>
      <w:r>
        <w:rPr>
          <w:rFonts w:ascii="Times New Roman" w:eastAsia="Calibri" w:hAnsi="Times New Roman" w:cs="Times New Roman"/>
        </w:rPr>
        <w:t xml:space="preserve">iš eilės vėluoja suteikti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reikalavimus atitinkančias Paslaugas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nurodytais terminais dėl Tiekėjo kaltės; </w:t>
      </w:r>
    </w:p>
    <w:p w14:paraId="422C687F"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Calibri" w:hAnsi="Times New Roman" w:cs="Times New Roman"/>
        </w:rPr>
        <w:t xml:space="preserve">12.2.2.3. </w:t>
      </w:r>
      <w:r>
        <w:rPr>
          <w:rFonts w:ascii="Times New Roman" w:eastAsia="Times New Roman" w:hAnsi="Times New Roman" w:cs="Times New Roman"/>
        </w:rPr>
        <w:t xml:space="preserve">jeigu Tiekėjas dėl savo kaltės negali ir (arba) atsisako vykdyti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numatytus įsipareigojimus ar bet kurią jų dalį, nepriklausomai nuo tokios dalies vertės;</w:t>
      </w:r>
    </w:p>
    <w:p w14:paraId="3CB1A375" w14:textId="77777777" w:rsidR="001B3D58" w:rsidRDefault="001B3D58" w:rsidP="001B3D58">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12.2.2.4. jeigu Tiekėjas </w:t>
      </w:r>
      <w:bookmarkStart w:id="17" w:name="_Hlk57206508"/>
      <w:r>
        <w:rPr>
          <w:rFonts w:ascii="Times New Roman" w:eastAsia="Times New Roman" w:hAnsi="Times New Roman" w:cs="Times New Roman"/>
          <w:bCs/>
          <w:iCs/>
        </w:rPr>
        <w:t>padidina</w:t>
      </w:r>
      <w:bookmarkEnd w:id="17"/>
      <w:r>
        <w:rPr>
          <w:rFonts w:ascii="Times New Roman" w:eastAsia="Times New Roman" w:hAnsi="Times New Roman" w:cs="Times New Roman"/>
          <w:bCs/>
          <w:iCs/>
        </w:rPr>
        <w:t xml:space="preserve"> Pirkimo sutarties kainą ir nevykdo </w:t>
      </w:r>
      <w:bookmarkStart w:id="18" w:name="_Hlk57206575"/>
      <w:r>
        <w:rPr>
          <w:rFonts w:ascii="Times New Roman" w:eastAsia="Times New Roman" w:hAnsi="Times New Roman" w:cs="Times New Roman"/>
          <w:bCs/>
          <w:iCs/>
        </w:rPr>
        <w:t>prisiimtų įsipareigojimų</w:t>
      </w:r>
      <w:bookmarkEnd w:id="18"/>
      <w:r>
        <w:rPr>
          <w:rFonts w:ascii="Times New Roman" w:eastAsia="Times New Roman" w:hAnsi="Times New Roman" w:cs="Times New Roman"/>
          <w:bCs/>
          <w:iCs/>
        </w:rPr>
        <w:t xml:space="preserve"> už Pirkimo sutartyje nustatytą kainą;</w:t>
      </w:r>
    </w:p>
    <w:p w14:paraId="05D898BF" w14:textId="77777777" w:rsidR="001B3D58" w:rsidRDefault="001B3D58" w:rsidP="001B3D58">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12.2.2.5. jeigu tiekėjas pažeidžia kitas Pirkimo sutartyje numatytas esmines sąlygas.</w:t>
      </w:r>
    </w:p>
    <w:bookmarkEnd w:id="16"/>
    <w:p w14:paraId="616897AC" w14:textId="77777777" w:rsidR="001B3D58" w:rsidRDefault="001B3D58" w:rsidP="001B3D58">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rPr>
      </w:pPr>
      <w:r>
        <w:rPr>
          <w:rFonts w:ascii="Times New Roman" w:eastAsia="Times New Roman" w:hAnsi="Times New Roman" w:cs="Times New Roman"/>
          <w:bCs/>
          <w:iCs/>
        </w:rPr>
        <w:t xml:space="preserve">12.2.3. </w:t>
      </w:r>
      <w:r>
        <w:rPr>
          <w:rFonts w:ascii="Times New Roman" w:hAnsi="Times New Roman" w:cs="Times New Roman"/>
          <w:color w:val="000000"/>
        </w:rPr>
        <w:t>Užsakovas turi teisę vienašališkai nutraukti Pirkimo sutartį kitais, Viešųjų pirkimų įstatyme nustatytais, pagrindais.</w:t>
      </w:r>
    </w:p>
    <w:p w14:paraId="048F9BD9"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12.2.4. paaiškėjo, kad Tiekėjas, su kuriuo sudaryta </w:t>
      </w:r>
      <w:r>
        <w:rPr>
          <w:rFonts w:ascii="Times New Roman" w:eastAsia="Calibri" w:hAnsi="Times New Roman" w:cs="Times New Roman"/>
        </w:rPr>
        <w:t xml:space="preserve">Pirkimo </w:t>
      </w:r>
      <w:r>
        <w:rPr>
          <w:rFonts w:ascii="Times New Roman" w:eastAsia="Times New Roman" w:hAnsi="Times New Roman" w:cs="Times New Roman"/>
        </w:rPr>
        <w:t xml:space="preserve">sutartis, turėjo būti pašalintas iš pirkimo procedūros pagal Viešųjų pirkimų įstatymo 46 straipsnio 1 dalį; </w:t>
      </w:r>
    </w:p>
    <w:p w14:paraId="145A78B3"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12.2.5. paaiškėjo, kad su Tiekėju neturėjo būti sudaryta </w:t>
      </w:r>
      <w:r>
        <w:rPr>
          <w:rFonts w:ascii="Times New Roman" w:eastAsia="Calibri" w:hAnsi="Times New Roman" w:cs="Times New Roman"/>
        </w:rPr>
        <w:t xml:space="preserve">Pirkimo </w:t>
      </w:r>
      <w:r>
        <w:rPr>
          <w:rFonts w:ascii="Times New Roman" w:eastAsia="Times New Roman" w:hAnsi="Times New Roman" w:cs="Times New Roman"/>
        </w:rPr>
        <w:t>sutartis dėl to, kad Europos Sąjungos Teisingumo Teismas procese pagal Sutarties dėl Europos Sąjungos veikimo 258 straipsnį pripažino, kad nebuvo įvykdyti įsipareigojimai pagal Europos Sąjungos steigiamąsias sutartis ir Direktyvą 2014/24/ES.</w:t>
      </w:r>
    </w:p>
    <w:p w14:paraId="6DD52C96"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12.3.</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Tiekėjas,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raštu įspėjęs Užsakovą apie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nutraukimą ne vėliau kaip prieš 20 (dvidešimt) kalendorinių dienų, jeigu Užsakovas  ne dėl Tiekėjo kaltės arba nenugalimos jėgos aplinkybių vėluoja atlikti mokėjimą daugiau kaip 30 (trisdešimt) kalendorinių dienų ar padaro kitą esminį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pažeidimą, kaip tai numatyta Civiliniame kodekse;</w:t>
      </w:r>
    </w:p>
    <w:p w14:paraId="261C7439"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12.4. </w:t>
      </w:r>
      <w:bookmarkStart w:id="19" w:name="_Hlk54608532"/>
      <w:r>
        <w:rPr>
          <w:rFonts w:ascii="Times New Roman" w:eastAsia="Times New Roman" w:hAnsi="Times New Roman" w:cs="Times New Roman"/>
        </w:rPr>
        <w:t xml:space="preserve">Užsakovas nesant Tiekėjo kaltės,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įspėjęs apie tai Tiekėją ne vėliau kaip prieš 30 (trisdešimt) kalendorinių dienų, nepaisydamas to, kad Tiekėjas jau pradėjo ją vykdyti. Šiuo atveju Užsakovas privalo sumokėti Tiekėjui už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nutraukimo atliktas paslaugas, nebent Šalys raštu susitartų kitaip.</w:t>
      </w:r>
    </w:p>
    <w:bookmarkEnd w:id="19"/>
    <w:p w14:paraId="2CA380C1" w14:textId="77777777" w:rsidR="001B3D58" w:rsidRDefault="001B3D58" w:rsidP="001B3D58">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12.5.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galiojimo laikotarpiu gali būti keičiamos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ir Viešųjų pirkimų įstatyme nustatyta tvarka ir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keitimas galioja tik tuo atveju, jeigu jis yra sudaromas rašytiniu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susitarimu. Šalių susitarimai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keitimo tampa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dalimi.  </w:t>
      </w:r>
    </w:p>
    <w:p w14:paraId="178F41FC" w14:textId="77777777" w:rsidR="001B3D58" w:rsidRDefault="001B3D58" w:rsidP="001B3D58">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bookmarkStart w:id="20" w:name="_Hlk66170847"/>
      <w:r>
        <w:rPr>
          <w:rFonts w:ascii="Times New Roman" w:eastAsia="Times New Roman" w:hAnsi="Times New Roman" w:cs="Times New Roman"/>
        </w:rPr>
        <w:t>12.6.</w:t>
      </w:r>
      <w:r>
        <w:rPr>
          <w:rFonts w:ascii="Times New Roman" w:eastAsia="Times New Roman" w:hAnsi="Times New Roman" w:cs="Times New Roman"/>
        </w:rPr>
        <w:tab/>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keitimu nebus laikomas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koregavimas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numatytais atvejais, jeigu pakeitimo sąlygos buvo aiškiai, tiksliai ir nedviprasmiškai suformuluotos Pirkimo dokumentuose.</w:t>
      </w:r>
    </w:p>
    <w:p w14:paraId="6DE31A2A" w14:textId="77777777" w:rsidR="001B3D58" w:rsidRDefault="001B3D58" w:rsidP="001B3D58">
      <w:pPr>
        <w:ind w:left="360"/>
        <w:outlineLvl w:val="1"/>
        <w:rPr>
          <w:rFonts w:ascii="Times New Roman" w:hAnsi="Times New Roman" w:cs="Times New Roman"/>
        </w:rPr>
      </w:pPr>
      <w:r>
        <w:rPr>
          <w:rFonts w:ascii="Times New Roman" w:eastAsia="Times New Roman" w:hAnsi="Times New Roman" w:cs="Times New Roman"/>
        </w:rPr>
        <w:t xml:space="preserve">12.7. </w:t>
      </w:r>
      <w:r>
        <w:rPr>
          <w:rFonts w:ascii="Times New Roman" w:hAnsi="Times New Roman" w:cs="Times New Roman"/>
        </w:rPr>
        <w:t xml:space="preserve">Pirkimo sutarties vykdymo metu Paslaugos gali būti keičiamos, Užsakovui pareikalavus, kad Prekės/Paslaugos atitiktų Pirkimo sutarties </w:t>
      </w:r>
      <w:r>
        <w:rPr>
          <w:rFonts w:ascii="Times New Roman" w:hAnsi="Times New Roman" w:cs="Times New Roman"/>
          <w:bCs/>
        </w:rPr>
        <w:t>4.5.19 reikalavimus</w:t>
      </w:r>
      <w:r>
        <w:rPr>
          <w:rFonts w:ascii="Times New Roman" w:hAnsi="Times New Roman" w:cs="Times New Roman"/>
        </w:rPr>
        <w:t>.</w:t>
      </w:r>
    </w:p>
    <w:p w14:paraId="3C6FB13F" w14:textId="77777777" w:rsidR="001B3D58" w:rsidRDefault="001B3D58" w:rsidP="001B3D58">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12.8.</w:t>
      </w:r>
      <w:r>
        <w:rPr>
          <w:rFonts w:ascii="Times New Roman" w:eastAsia="Times New Roman" w:hAnsi="Times New Roman" w:cs="Times New Roman"/>
        </w:rPr>
        <w:tab/>
        <w:t xml:space="preserve">Šalis, inicijuojanti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pakeitimą, pateikia kitai Šaliai raštišką prašymą 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sąlygas bei dokumentus, pagrindžiančius prašyme nurodytas aplinkybes, argumentus ir paaiškinimus, ar jų kopijas. Į pateiktą prašymą pakeisti atitinkamą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sąlygą kita Šalis motyvuotai atsako per 5 (penkias) darbo dienas. Šalims nesutarus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keitimo, </w:t>
      </w:r>
      <w:r>
        <w:rPr>
          <w:rFonts w:ascii="Times New Roman" w:eastAsia="Calibri" w:hAnsi="Times New Roman" w:cs="Times New Roman"/>
        </w:rPr>
        <w:t xml:space="preserve">Pirkimo </w:t>
      </w:r>
      <w:r>
        <w:rPr>
          <w:rFonts w:ascii="Times New Roman" w:eastAsia="Times New Roman" w:hAnsi="Times New Roman" w:cs="Times New Roman"/>
        </w:rPr>
        <w:t xml:space="preserve">sutartis nekeičiama. Šalims tarpusavyje susitarus dėl </w:t>
      </w:r>
      <w:r>
        <w:rPr>
          <w:rFonts w:ascii="Times New Roman" w:eastAsia="Calibri" w:hAnsi="Times New Roman" w:cs="Times New Roman"/>
        </w:rPr>
        <w:t xml:space="preserve">Pirkimo </w:t>
      </w:r>
      <w:r>
        <w:rPr>
          <w:rFonts w:ascii="Times New Roman" w:eastAsia="Times New Roman" w:hAnsi="Times New Roman" w:cs="Times New Roman"/>
        </w:rPr>
        <w:t xml:space="preserve">sutarties sąlygų keitimo,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keitimai įforminami Šalių susitarimu, kuris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dalis.</w:t>
      </w:r>
    </w:p>
    <w:bookmarkEnd w:id="20"/>
    <w:p w14:paraId="23EF9E9F"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12.9.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nutraukimas nepanaikina teisės reikalauti sumokėti netesybas, numatytas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už sutartinių įsipareigojimų nevykdymą ar netinkamą vykdymą iki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nutraukimo, ir atlyginti nuostolius, patirtus dėl įsipareigojimų nevykdymo ar netinkamo vykdymo pagal šią Pirkimo sutartį, kaip numatyta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nuostatose.</w:t>
      </w:r>
    </w:p>
    <w:p w14:paraId="3AA50058"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12.10. 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w:t>
      </w:r>
      <w:r>
        <w:rPr>
          <w:rFonts w:ascii="Times New Roman" w:eastAsia="Times New Roman" w:hAnsi="Times New Roman" w:cs="Times New Roman"/>
        </w:rPr>
        <w:t xml:space="preserve"> </w:t>
      </w:r>
      <w:r>
        <w:rPr>
          <w:rFonts w:ascii="Times New Roman" w:eastAsia="Calibri" w:hAnsi="Times New Roman" w:cs="Times New Roman"/>
        </w:rPr>
        <w:t xml:space="preserve">nutraukti apie tai raštu pranešdamas Užsakovui. </w:t>
      </w:r>
    </w:p>
    <w:p w14:paraId="670B0DDA"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12.11. </w:t>
      </w:r>
      <w:r>
        <w:rPr>
          <w:rFonts w:ascii="Times New Roman" w:eastAsia="Calibri" w:hAnsi="Times New Roman" w:cs="Times New Roman"/>
          <w:spacing w:val="-2"/>
        </w:rPr>
        <w:t xml:space="preserve">Jeigu </w:t>
      </w:r>
      <w:r>
        <w:rPr>
          <w:rFonts w:ascii="Times New Roman" w:eastAsia="Calibri" w:hAnsi="Times New Roman" w:cs="Times New Roman"/>
        </w:rPr>
        <w:t xml:space="preserve">Paslaugų teikimas </w:t>
      </w:r>
      <w:r>
        <w:rPr>
          <w:rFonts w:ascii="Times New Roman" w:eastAsia="Calibri" w:hAnsi="Times New Roman" w:cs="Times New Roman"/>
          <w:spacing w:val="-2"/>
        </w:rPr>
        <w:t xml:space="preserve">sustabdomas ilgiau nei 90 (devyniasdešimt) dienų,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spacing w:val="-2"/>
        </w:rPr>
        <w:t xml:space="preserve">Šalis gali vienašališkai nutraukti </w:t>
      </w:r>
      <w:r>
        <w:rPr>
          <w:rFonts w:ascii="Times New Roman" w:eastAsia="Calibri" w:hAnsi="Times New Roman" w:cs="Times New Roman"/>
        </w:rPr>
        <w:t>Pirkimo sutartį</w:t>
      </w:r>
      <w:r>
        <w:rPr>
          <w:rFonts w:ascii="Times New Roman" w:eastAsia="Calibri" w:hAnsi="Times New Roman" w:cs="Times New Roman"/>
          <w:spacing w:val="-2"/>
        </w:rPr>
        <w:t xml:space="preserve">, pranešdama apie tai kitai Šaliai raštu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spacing w:val="-2"/>
        </w:rPr>
        <w:t>nustatyta tvarka.</w:t>
      </w:r>
    </w:p>
    <w:p w14:paraId="2E1F54E4" w14:textId="77777777" w:rsidR="001B3D58" w:rsidRDefault="001B3D58" w:rsidP="001B3D58">
      <w:pPr>
        <w:suppressAutoHyphens/>
        <w:spacing w:afterLines="40" w:after="96" w:line="240" w:lineRule="auto"/>
        <w:ind w:left="360" w:firstLine="562"/>
        <w:jc w:val="both"/>
        <w:rPr>
          <w:rFonts w:ascii="Tahoma" w:eastAsia="Calibri" w:hAnsi="Tahoma" w:cs="Tahoma"/>
          <w:sz w:val="16"/>
          <w:szCs w:val="16"/>
        </w:rPr>
      </w:pPr>
    </w:p>
    <w:p w14:paraId="03086980"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 xml:space="preserve">13. SUBTIEKĖJŲ PASITELKIMAS IR KEITIMAS </w:t>
      </w:r>
    </w:p>
    <w:p w14:paraId="74C40F97" w14:textId="77777777" w:rsidR="001B3D58" w:rsidRDefault="001B3D58" w:rsidP="001B3D58">
      <w:pPr>
        <w:tabs>
          <w:tab w:val="left" w:pos="0"/>
          <w:tab w:val="left" w:pos="993"/>
          <w:tab w:val="left" w:pos="1440"/>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13.1.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vykdymui Tiekėjas pasitelkia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1 priede nurodytus subtiekėjus.</w:t>
      </w:r>
    </w:p>
    <w:p w14:paraId="209707A0" w14:textId="77777777" w:rsidR="001B3D58" w:rsidRDefault="001B3D58" w:rsidP="001B3D58">
      <w:pPr>
        <w:tabs>
          <w:tab w:val="left" w:pos="0"/>
          <w:tab w:val="left" w:pos="993"/>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13.2. Tiekėjas atsako už visus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prisiimtus įsipareigojimus, nepaisant to, ar jiems vykdyti bus pasitelkiami Subtiekėjai. </w:t>
      </w:r>
    </w:p>
    <w:p w14:paraId="5D0C4197"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13.3. Sudarius </w:t>
      </w:r>
      <w:r>
        <w:rPr>
          <w:rFonts w:ascii="Times New Roman" w:eastAsia="Calibri" w:hAnsi="Times New Roman" w:cs="Times New Roman"/>
        </w:rPr>
        <w:t>Pirkimo sutartį</w:t>
      </w:r>
      <w:r>
        <w:rPr>
          <w:rFonts w:ascii="Times New Roman" w:eastAsia="Arial Unicode MS" w:hAnsi="Times New Roman" w:cs="Times New Roman"/>
          <w:bdr w:val="none" w:sz="0" w:space="0" w:color="auto" w:frame="1"/>
          <w:lang w:eastAsia="lt-LT"/>
        </w:rPr>
        <w:t xml:space="preserve">, tačiau ne vėliau negu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pradedama vykdyti, Tiekėjas įsipareigoja Užsakovui pranešti tuo metu žinomų Subtiekėjų pavadinimus, kontaktinius duomenis ir jų atstovus. Užsakovas taip pat reikalauja, kad Tiekėjas raštu arba el. paštu  informuotų apie minėtos informacijos pasikeitimus visu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metu, taip pat apie naujus Subtiekėjus, kuriuos jis ketina pasitelkti vėliau ir gautų Užsakovo raštišką sutikimą.</w:t>
      </w:r>
      <w:r>
        <w:rPr>
          <w:rFonts w:ascii="Times New Roman" w:eastAsia="Calibri" w:hAnsi="Times New Roman" w:cs="Times New Roman"/>
        </w:rPr>
        <w:t xml:space="preserve"> </w:t>
      </w:r>
      <w:r>
        <w:rPr>
          <w:rFonts w:ascii="Times New Roman" w:eastAsia="Arial Unicode MS" w:hAnsi="Times New Roman" w:cs="Times New Roman"/>
          <w:bdr w:val="none" w:sz="0" w:space="0" w:color="auto" w:frame="1"/>
          <w:lang w:eastAsia="lt-LT"/>
        </w:rPr>
        <w:t xml:space="preserve">Šių Subtiekėjų neprašoma pateikti Europos bendrasis viešųjų pirkimų dokumento (toliau – EBVPD) ir netikrinami pašalinimo pagrindai. </w:t>
      </w:r>
    </w:p>
    <w:p w14:paraId="3A3D2E19" w14:textId="77777777" w:rsidR="001B3D58" w:rsidRDefault="001B3D58" w:rsidP="001B3D58">
      <w:pPr>
        <w:suppressAutoHyphens/>
        <w:spacing w:afterLines="40" w:after="96" w:line="240" w:lineRule="auto"/>
        <w:ind w:left="360"/>
        <w:jc w:val="both"/>
        <w:rPr>
          <w:rFonts w:ascii="Tahoma" w:eastAsia="Arial Unicode MS" w:hAnsi="Tahoma" w:cs="Tahoma"/>
          <w:b/>
          <w:bCs/>
          <w:sz w:val="16"/>
          <w:szCs w:val="16"/>
          <w:bdr w:val="none" w:sz="0" w:space="0" w:color="auto" w:frame="1"/>
          <w:lang w:eastAsia="lt-LT"/>
        </w:rPr>
      </w:pPr>
    </w:p>
    <w:p w14:paraId="581E52AB"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
          <w:bCs/>
          <w:bdr w:val="none" w:sz="0" w:space="0" w:color="auto" w:frame="1"/>
          <w:lang w:eastAsia="lt-LT"/>
        </w:rPr>
        <w:t xml:space="preserve">14.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 VYKDYMUI PASKIRTŲ SPECIALISTŲ (DARBUOTOJŲ) PASITELKIMAS IR KEITIMAS</w:t>
      </w:r>
    </w:p>
    <w:p w14:paraId="1E563EF1"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14.1.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vykdys Tiekėjo pasiūlyme nurodyti specialistai (darbuotojai). </w:t>
      </w:r>
    </w:p>
    <w:p w14:paraId="6DB96EB4"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lastRenderedPageBreak/>
        <w:t xml:space="preserve">14.2. Tiekėjas neturi teisės keisti savo </w:t>
      </w:r>
      <w:r>
        <w:rPr>
          <w:rFonts w:ascii="Times New Roman" w:eastAsia="Arial Unicode MS" w:hAnsi="Times New Roman" w:cs="Times New Roman"/>
          <w:bdr w:val="none" w:sz="0" w:space="0" w:color="auto" w:frame="1"/>
          <w:lang w:eastAsia="lt-LT"/>
        </w:rPr>
        <w:t xml:space="preserve">pasiūlyme nurodytų </w:t>
      </w:r>
      <w:r>
        <w:rPr>
          <w:rFonts w:ascii="Times New Roman" w:eastAsia="Times New Roman" w:hAnsi="Times New Roman" w:cs="Times New Roman"/>
        </w:rPr>
        <w:t xml:space="preserve">specialistų (darbuotojų) be Užsakovo raštiško sutikimo. Specialistų (darbuotojų) pakeitimas be Užsakovo raštiško sutikimo yra laikomas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pažeidimu</w:t>
      </w:r>
      <w:r>
        <w:rPr>
          <w:rFonts w:ascii="Times New Roman" w:eastAsia="Times New Roman" w:hAnsi="Times New Roman" w:cs="Times New Roman"/>
        </w:rPr>
        <w:t>.</w:t>
      </w:r>
    </w:p>
    <w:p w14:paraId="7DD8D058"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14.3. Apie tai, kad Užsakovo patvirtintas specialistas (darbuotojas) (dėl ligos, darbo santykių pasibaigimo ar pan.)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Pr>
          <w:rFonts w:ascii="Times New Roman" w:eastAsia="Arial Unicode MS" w:hAnsi="Times New Roman" w:cs="Times New Roman"/>
          <w:bdr w:val="none" w:sz="0" w:space="0" w:color="auto" w:frame="1"/>
          <w:lang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w:t>
      </w:r>
    </w:p>
    <w:p w14:paraId="01BDC1F9"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14.4. Užsakovas turi teisę inicijuoti specialisto (darbuotojo), kuris netinkamai atlieka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numatytas pareigas, pakeitimą, nurodydamas tokio prašymo motyvus. </w:t>
      </w:r>
      <w:r>
        <w:rPr>
          <w:rFonts w:ascii="Times New Roman" w:eastAsia="Arial Unicode MS" w:hAnsi="Times New Roman" w:cs="Times New Roman"/>
          <w:bdr w:val="none" w:sz="0" w:space="0" w:color="auto" w:frame="1"/>
          <w:lang w:eastAsia="lt-LT"/>
        </w:rPr>
        <w:t xml:space="preserve">Tiekėjas, gavęs šiame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vykdymui, kuris atitiktų pirkimo dokumentuose nurodytus kvalifikacinius reikalavimus (jeigu</w:t>
      </w:r>
      <w:r>
        <w:rPr>
          <w:rFonts w:ascii="Times New Roman" w:eastAsia="Times New Roman" w:hAnsi="Times New Roman" w:cs="Times New Roman"/>
        </w:rPr>
        <w:t xml:space="preserve"> pirkimo dokumentuose buvo keliami kvalifikaciniai reikalavimai)</w:t>
      </w:r>
      <w:r>
        <w:rPr>
          <w:rFonts w:ascii="Times New Roman" w:eastAsia="Arial Unicode MS" w:hAnsi="Times New Roman" w:cs="Times New Roman"/>
          <w:bdr w:val="none" w:sz="0" w:space="0" w:color="auto" w:frame="1"/>
          <w:lang w:eastAsia="lt-LT"/>
        </w:rPr>
        <w:t xml:space="preserve">.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dalis.</w:t>
      </w:r>
    </w:p>
    <w:p w14:paraId="67C726A0" w14:textId="77777777" w:rsidR="001B3D58" w:rsidRDefault="001B3D58" w:rsidP="001B3D58">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14.5. </w:t>
      </w:r>
      <w:r>
        <w:rPr>
          <w:rFonts w:ascii="Times New Roman" w:eastAsia="Times New Roman" w:hAnsi="Times New Roman" w:cs="Times New Roman"/>
        </w:rPr>
        <w:t xml:space="preserve">Jei Tiekėjas ne dėl Užsakovo kaltės 5 (penkias) darbo dienas nuo tos dienos, kai paaiškėja, kad specialistas (darbuotojas)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xml:space="preserve">, į jo vietą nepaskiria kito asmens su tokia pat kvalifikacija, tai bus laikoma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 xml:space="preserve">pažeidimu, </w:t>
      </w:r>
      <w:r>
        <w:rPr>
          <w:rFonts w:ascii="Times New Roman" w:eastAsia="Times New Roman" w:hAnsi="Times New Roman" w:cs="Times New Roman"/>
          <w:bCs/>
        </w:rPr>
        <w:t>ir</w:t>
      </w:r>
      <w:r>
        <w:rPr>
          <w:rFonts w:ascii="Times New Roman" w:eastAsia="Times New Roman" w:hAnsi="Times New Roman" w:cs="Times New Roman"/>
          <w:b/>
        </w:rPr>
        <w:t xml:space="preserve"> </w:t>
      </w:r>
      <w:r>
        <w:rPr>
          <w:rFonts w:ascii="Times New Roman" w:eastAsia="Times New Roman" w:hAnsi="Times New Roman" w:cs="Times New Roman"/>
        </w:rPr>
        <w:t xml:space="preserve">Užsakovas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Calibri" w:hAnsi="Times New Roman" w:cs="Times New Roman"/>
        </w:rPr>
        <w:t xml:space="preserve">ir taikyti kitas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numatytas savo teisių gynimo priemones</w:t>
      </w:r>
      <w:r>
        <w:rPr>
          <w:rFonts w:ascii="Times New Roman" w:eastAsia="Times New Roman" w:hAnsi="Times New Roman" w:cs="Times New Roman"/>
        </w:rPr>
        <w:t>.</w:t>
      </w:r>
      <w:r>
        <w:rPr>
          <w:rFonts w:ascii="Times New Roman" w:eastAsia="Calibri" w:hAnsi="Times New Roman" w:cs="Times New Roman"/>
        </w:rPr>
        <w:t xml:space="preserve"> </w:t>
      </w:r>
    </w:p>
    <w:p w14:paraId="5E21B8AB" w14:textId="77777777" w:rsidR="001B3D58" w:rsidRDefault="001B3D58" w:rsidP="001B3D58">
      <w:pPr>
        <w:suppressAutoHyphens/>
        <w:spacing w:afterLines="40" w:after="96" w:line="240" w:lineRule="auto"/>
        <w:ind w:left="360"/>
        <w:jc w:val="both"/>
        <w:rPr>
          <w:rFonts w:ascii="Tahoma" w:eastAsia="Arial Unicode MS" w:hAnsi="Tahoma" w:cs="Tahoma"/>
          <w:b/>
          <w:color w:val="000000"/>
          <w:sz w:val="16"/>
          <w:szCs w:val="16"/>
          <w:bdr w:val="none" w:sz="0" w:space="0" w:color="auto" w:frame="1"/>
          <w:lang w:eastAsia="lt-LT"/>
        </w:rPr>
      </w:pPr>
    </w:p>
    <w:p w14:paraId="4EB66238"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15. SUSIRAŠINĖJIMAS</w:t>
      </w:r>
    </w:p>
    <w:p w14:paraId="45E2DFFA" w14:textId="77777777" w:rsidR="001B3D58" w:rsidRDefault="001B3D58" w:rsidP="001B3D58">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15.1. Visi pranešimai, sutikimai ir kitas susižinojimas, kuriuos Šalis gali pateikti pagal šią </w:t>
      </w:r>
      <w:r>
        <w:rPr>
          <w:rFonts w:ascii="Times New Roman" w:eastAsia="Calibri" w:hAnsi="Times New Roman" w:cs="Times New Roman"/>
        </w:rPr>
        <w:t>Pirkimo sutartį</w:t>
      </w:r>
      <w:r>
        <w:rPr>
          <w:rFonts w:ascii="Times New Roman" w:eastAsia="Times New Roman" w:hAnsi="Times New Roman" w:cs="Times New Roman"/>
        </w:rPr>
        <w:t xml:space="preserve">, teikiami lietuvių kalba. </w:t>
      </w:r>
      <w:bookmarkStart w:id="21" w:name="_Hlk54608617"/>
      <w:r>
        <w:rPr>
          <w:rFonts w:ascii="Times New Roman" w:eastAsia="Times New Roman" w:hAnsi="Times New Roman" w:cs="Times New Roman"/>
        </w:rPr>
        <w:t xml:space="preserve">Visa informacija, įspėjimai ar pranešimai, susiję su šia Pirkimo sutartimi, privalo būti raštiški ir turi būti siunčiami elektroniniu paštu, registruotu laišku ar kurjeriniu paštu (su patvirtinimu apie įteikimą) arba įteikiami pasirašytinai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rekvizituose nurodytais adresais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Šaliai. Pranešimai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1"/>
      <w:r>
        <w:rPr>
          <w:rFonts w:ascii="Times New Roman" w:eastAsia="Times New Roman" w:hAnsi="Times New Roman" w:cs="Times New Roman"/>
        </w:rPr>
        <w:t xml:space="preserve">. </w:t>
      </w:r>
    </w:p>
    <w:p w14:paraId="2BB7474C" w14:textId="77777777" w:rsidR="001B3D58" w:rsidRDefault="001B3D58" w:rsidP="001B3D58">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15.2. Jei pasikeičia Šalies adresas ir (ar) kiti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nurodyti duomenys, tokia Šalis turi informuoti kitą Šalį pranešdama ne vėliau, kaip </w:t>
      </w:r>
      <w:r>
        <w:rPr>
          <w:rFonts w:ascii="Times New Roman" w:eastAsia="Times New Roman" w:hAnsi="Times New Roman" w:cs="Times New Roman"/>
          <w:color w:val="000000"/>
        </w:rPr>
        <w:t>per 3 (tris) kalendorines dienas nuo jų pasikeitimo momento</w:t>
      </w:r>
      <w:r>
        <w:rPr>
          <w:rFonts w:ascii="Times New Roman" w:eastAsia="Times New Roman" w:hAnsi="Times New Roman" w:cs="Times New Roman"/>
        </w:rPr>
        <w:t xml:space="preserve">. Jei Šaliai nepavyksta laikytis šių reikalavimų, ji neturi teisės į pretenziją ar atsiliepimą, jei kitos Šalies veiksmai, atlikti remiantis paskutiniais žinomais jai duomenimis, prieštarauja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sąlygoms arba ji negavo jokio pranešimo, išsiųsto pagal tuos duomenis.</w:t>
      </w:r>
    </w:p>
    <w:p w14:paraId="31370168" w14:textId="77777777" w:rsidR="001B3D58" w:rsidRDefault="001B3D58" w:rsidP="001B3D58">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263DC19C" w14:textId="77777777" w:rsidR="001B3D58" w:rsidRDefault="001B3D58" w:rsidP="001B3D58">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16. ASMENS DUOMENŲ TVARKYMAS</w:t>
      </w:r>
    </w:p>
    <w:p w14:paraId="2A393472"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16.1. Vykdydamos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Times New Roman" w:hAnsi="Times New Roman" w:cs="Times New Roman"/>
          <w:lang w:eastAsia="lt-LT"/>
        </w:rPr>
        <w:t xml:space="preserve">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w:t>
      </w:r>
      <w:r>
        <w:rPr>
          <w:rFonts w:ascii="Times New Roman" w:eastAsia="Times New Roman" w:hAnsi="Times New Roman" w:cs="Times New Roman"/>
          <w:lang w:eastAsia="lt-LT"/>
        </w:rPr>
        <w:lastRenderedPageBreak/>
        <w:t xml:space="preserve">fizinių asmenų, pasitelktų Sutarčiai vykdyti duomenų tvarkymo teisėtumas grindžiamas būtinybe įvykdyti </w:t>
      </w:r>
      <w:r>
        <w:rPr>
          <w:rFonts w:ascii="Times New Roman" w:eastAsia="Calibri" w:hAnsi="Times New Roman" w:cs="Times New Roman"/>
        </w:rPr>
        <w:t>Pirkimo sutartį</w:t>
      </w:r>
      <w:r>
        <w:rPr>
          <w:rFonts w:ascii="Times New Roman" w:eastAsia="Times New Roman" w:hAnsi="Times New Roman" w:cs="Times New Roman"/>
          <w:lang w:eastAsia="lt-LT"/>
        </w:rPr>
        <w:t xml:space="preserve">. Šalys įsipareigoja tinkamai informuoti visus fizinius asmenis (darbuotojus, savo Subtiekėjų darbuotojus ir kitus atstovus), kurie bus pasitelkti Sutarčiai vykdyti, apie tai, kad jų asmens duomenys bus Šalių tvarkomi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vykdymo tikslais. </w:t>
      </w:r>
    </w:p>
    <w:p w14:paraId="6F9DCAC9"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16.2. Kiekviena Šalis kitos Šalies pateiktus jos darbuotojų, įgaliotų asmenų, subtiekėjų darbuotojų ar kitų atstovų, taip pat kitų asmenų duomenis tvarkys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vykdymo, teisėto intereso siekiant pareikšti ar apsiginti nuo ieškinių ar kitų reikalavimų, o taip pat siekiant įvykdyti Šaliai taikomuose teisės aktuose numatytas pareigas, tikslais bei juos atitinkančiais teisiniais pagrindais.</w:t>
      </w:r>
    </w:p>
    <w:p w14:paraId="137964E7"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16.3. Kiekviena Šalis kitos Šalies pateiktus 16.2 punkte nurodytus asmens duomenis saugos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galiojimo laikotarpį, o taip pat po jos pasibaigimo – tiek, kiek būtina pareikšti ar apsiginti nuo ieškinių ar kitų reikalavimų, įvykdyti Šaliai taikomuose teisės aktuose numatytas pareigas.</w:t>
      </w:r>
    </w:p>
    <w:p w14:paraId="3320AA57"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16.2 punkte nurodytus Užsakovo pateiktus asmens duomenis gali teikti asmenims, kuriuos jis turi teisę pasitelkti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vykdymui.</w:t>
      </w:r>
    </w:p>
    <w:p w14:paraId="07339CD5"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16.5. Kiekviena Šalis įsipareigoja visus fizinius asmenis, kurių asmens duomenis perduoda kitai Šaliai, tinkamai informuoti apie jų asmens duomenų perdavimą. </w:t>
      </w:r>
    </w:p>
    <w:p w14:paraId="621446F5"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16.6. Šalys pažymi, kad fiziniai asmenys, kurie yra pasitelkti Sutarčiai su Šalimis vykdyti ir išvardinti </w:t>
      </w:r>
      <w:r>
        <w:rPr>
          <w:rFonts w:ascii="Times New Roman" w:eastAsia="Arial Unicode MS" w:hAnsi="Times New Roman" w:cs="Times New Roman"/>
          <w:bdr w:val="none" w:sz="0" w:space="0" w:color="auto" w:frame="1"/>
          <w:lang w:eastAsia="lt-LT"/>
        </w:rPr>
        <w:t>Pirkimo sutartyje</w:t>
      </w:r>
      <w:r>
        <w:rPr>
          <w:rFonts w:ascii="Times New Roman" w:eastAsia="Times New Roman" w:hAnsi="Times New Roman" w:cs="Times New Roman"/>
          <w:lang w:eastAsia="lt-LT"/>
        </w:rPr>
        <w:t xml:space="preserve">, yra supažindinti su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lang w:eastAsia="lt-LT"/>
        </w:rPr>
        <w:t xml:space="preserve">pateiktais jų asmeniniais duomenimis, ir šalies nustatyta tvarka tam davė savo sutikimą. </w:t>
      </w:r>
    </w:p>
    <w:p w14:paraId="3EF30BF5" w14:textId="77777777" w:rsidR="001B3D58" w:rsidRDefault="001B3D58" w:rsidP="001B3D58">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16.7. Asmens duomenų tvarkymas gali būti aptariamas papildomu Šalių susitarimu, pridedamu prie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(kai jis yra sudaromas).</w:t>
      </w:r>
    </w:p>
    <w:p w14:paraId="0D1E7F83" w14:textId="77777777" w:rsidR="001B3D58" w:rsidRDefault="001B3D58" w:rsidP="001B3D58">
      <w:pPr>
        <w:suppressAutoHyphens/>
        <w:spacing w:afterLines="40" w:after="96" w:line="240" w:lineRule="auto"/>
        <w:ind w:left="360"/>
        <w:jc w:val="both"/>
        <w:rPr>
          <w:rFonts w:ascii="Tahoma" w:eastAsia="Arial Unicode MS" w:hAnsi="Tahoma" w:cs="Tahoma"/>
          <w:sz w:val="16"/>
          <w:szCs w:val="16"/>
          <w:bdr w:val="none" w:sz="0" w:space="0" w:color="auto" w:frame="1"/>
          <w:lang w:eastAsia="lt-LT"/>
        </w:rPr>
      </w:pPr>
    </w:p>
    <w:p w14:paraId="660E7F55" w14:textId="77777777" w:rsidR="001B3D58" w:rsidRDefault="001B3D58" w:rsidP="001B3D58">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17. GINČŲ SPRENDIMO TVARKA</w:t>
      </w:r>
    </w:p>
    <w:p w14:paraId="5537C94D" w14:textId="77777777" w:rsidR="001B3D58" w:rsidRDefault="001B3D58" w:rsidP="001B3D58">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17.1. </w:t>
      </w:r>
      <w:r>
        <w:rPr>
          <w:rFonts w:ascii="Times New Roman" w:eastAsia="Calibri" w:hAnsi="Times New Roman" w:cs="Times New Roman"/>
        </w:rPr>
        <w:t xml:space="preserve">Dėl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kylantys ginčai sprendžiami derybų būdu, o per 30 (trisdešimt) dienų nuo derybų pradžios nepavykus išspręsti ginčo derybų būdu, ginčas bus sprendžiamas Lietuvos Respublikos civilinio proceso kodekso nustatyta tvarka Lietuvos Respublikos teismuose.</w:t>
      </w:r>
    </w:p>
    <w:p w14:paraId="58327E9D" w14:textId="77777777" w:rsidR="001B3D58" w:rsidRDefault="001B3D58" w:rsidP="001B3D58">
      <w:pPr>
        <w:spacing w:afterLines="40" w:after="96" w:line="240" w:lineRule="auto"/>
        <w:ind w:left="360"/>
        <w:jc w:val="both"/>
        <w:rPr>
          <w:rFonts w:ascii="Tahoma" w:eastAsia="Calibri" w:hAnsi="Tahoma" w:cs="Tahoma"/>
          <w:sz w:val="16"/>
          <w:szCs w:val="16"/>
        </w:rPr>
      </w:pPr>
    </w:p>
    <w:p w14:paraId="24303F9A" w14:textId="77777777" w:rsidR="001B3D58" w:rsidRDefault="001B3D58" w:rsidP="001B3D58">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18. BAIGIAMOSIOS NUOSTATOS</w:t>
      </w:r>
    </w:p>
    <w:p w14:paraId="6A04C65E"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18.1. Sutarčiai ir visoms iš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atsirandančioms teisėms ir pareigoms taikomi Lietuvos Respublikos įstatymai bei kiti norminiai teisės aktai. Pirkimo sutartis sudaryta ir turi būti aiškinama pagal Lietuvos Respublikos teisę. </w:t>
      </w:r>
    </w:p>
    <w:p w14:paraId="543AF2AB"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18.2. Visus kitus klausimus, kurie neaptarti Pirkimo sutartyje, reguliuoja Lietuvos Respublikos teisės aktai.</w:t>
      </w:r>
    </w:p>
    <w:p w14:paraId="747C60E3" w14:textId="77777777" w:rsidR="001B3D58" w:rsidRDefault="001B3D58" w:rsidP="001B3D58">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18.3. Tiekėjas neturi teisės perleisti visų arba dalies teisių ir pareigų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jokiai trečiajai šaliai be išankstinio raštiško kitos Šalies sutikimo.</w:t>
      </w:r>
    </w:p>
    <w:p w14:paraId="629DCB57" w14:textId="77777777" w:rsidR="001B3D58" w:rsidRDefault="001B3D58" w:rsidP="001B3D58">
      <w:pPr>
        <w:autoSpaceDE w:val="0"/>
        <w:autoSpaceDN w:val="0"/>
        <w:adjustRightInd w:val="0"/>
        <w:spacing w:afterLines="40" w:after="96"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18.4. </w:t>
      </w:r>
      <w:r>
        <w:rPr>
          <w:rFonts w:ascii="Times New Roman" w:eastAsia="Calibri" w:hAnsi="Times New Roman" w:cs="Times New Roman"/>
        </w:rPr>
        <w:t xml:space="preserve">Šalys supranta ir patvirtina, kad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ir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priedų</w:t>
      </w:r>
      <w:r>
        <w:rPr>
          <w:rFonts w:ascii="Times New Roman" w:eastAsia="Calibri" w:hAnsi="Times New Roman" w:cs="Times New Roman"/>
        </w:rPr>
        <w:t xml:space="preserve"> sąlygos nelaikomos konfidencialia informacija</w:t>
      </w:r>
      <w:r>
        <w:rPr>
          <w:rFonts w:ascii="Times New Roman" w:eastAsia="Times New Roman" w:hAnsi="Times New Roman" w:cs="Times New Roman"/>
          <w:color w:val="000000"/>
          <w:lang w:eastAsia="lt-LT"/>
        </w:rPr>
        <w:t xml:space="preserve">. Šalys laiko paslaptyje savo kontrahento darbo veiklos principus ir metodus, kuriuos sužinojo vykdant  </w:t>
      </w:r>
      <w:r>
        <w:rPr>
          <w:rFonts w:ascii="Times New Roman" w:eastAsia="Calibri" w:hAnsi="Times New Roman" w:cs="Times New Roman"/>
        </w:rPr>
        <w:t>Pirkimo sutartį</w:t>
      </w:r>
      <w:r>
        <w:rPr>
          <w:rFonts w:ascii="Times New Roman" w:eastAsia="Times New Roman" w:hAnsi="Times New Roman" w:cs="Times New Roman"/>
          <w:color w:val="000000"/>
          <w:lang w:eastAsia="lt-LT"/>
        </w:rPr>
        <w:t xml:space="preserve">, išskyrus atvejus, kai ši informacija yra vieša arba turi būti atskleista įstatymų numatytais atvejais. </w:t>
      </w:r>
    </w:p>
    <w:p w14:paraId="5A8EB194" w14:textId="77777777" w:rsidR="001B3D58" w:rsidRDefault="001B3D58" w:rsidP="001B3D58">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18.5.  </w:t>
      </w:r>
      <w:bookmarkStart w:id="22" w:name="_Hlk54608649"/>
      <w:r>
        <w:rPr>
          <w:rFonts w:ascii="Times New Roman" w:eastAsia="Calibri" w:hAnsi="Times New Roman" w:cs="Times New Roman"/>
        </w:rPr>
        <w:t>Šią Pirkimo sutartį</w:t>
      </w:r>
      <w:r>
        <w:rPr>
          <w:rFonts w:ascii="Times New Roman" w:eastAsia="Times New Roman" w:hAnsi="Times New Roman" w:cs="Times New Roman"/>
        </w:rPr>
        <w:t xml:space="preserve"> </w:t>
      </w:r>
      <w:r>
        <w:rPr>
          <w:rFonts w:ascii="Times New Roman" w:eastAsia="Calibri" w:hAnsi="Times New Roman" w:cs="Times New Roman"/>
        </w:rPr>
        <w:t xml:space="preserve">pasirašantis Tiekėjo atstovas patvirtina, kad veikia neviršydamas jam suteiktų įgalinimų, kurie jam suteikti nepažeidžiant Lietuvos Respublikos įstatymų, Tiekėjo įstatų </w:t>
      </w:r>
      <w:r>
        <w:rPr>
          <w:rFonts w:ascii="Times New Roman" w:eastAsia="Calibri" w:hAnsi="Times New Roman" w:cs="Times New Roman"/>
        </w:rPr>
        <w:lastRenderedPageBreak/>
        <w:t>ir (ar) kitų steigimo dokumentų, Tiekėjo valdymo organų sprendimų bei jais patvirtintų reglamentų ir kitų teisės aktų reikalavimų. Pasirašant šią sutartį yra išreiškiama tikroji Tiekėjo valia.</w:t>
      </w:r>
    </w:p>
    <w:p w14:paraId="2F3F66F7" w14:textId="77777777" w:rsidR="001B3D58" w:rsidRDefault="001B3D58" w:rsidP="001B3D58">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color w:val="000000"/>
        </w:rPr>
      </w:pPr>
      <w:r>
        <w:rPr>
          <w:rFonts w:ascii="Times New Roman" w:eastAsia="Calibri" w:hAnsi="Times New Roman" w:cs="Times New Roman"/>
        </w:rPr>
        <w:t>18.6. Šią Pirkimo sutartį</w:t>
      </w:r>
      <w:r>
        <w:rPr>
          <w:rFonts w:ascii="Times New Roman" w:eastAsia="Times New Roman" w:hAnsi="Times New Roman" w:cs="Times New Roman"/>
        </w:rPr>
        <w:t xml:space="preserve"> </w:t>
      </w:r>
      <w:r>
        <w:rPr>
          <w:rFonts w:ascii="Times New Roman" w:eastAsia="Calibri" w:hAnsi="Times New Roman" w:cs="Times New Roman"/>
        </w:rPr>
        <w:t xml:space="preserve">pasirašantys Šalių atstovai patvirtina, kad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be ekonominio spaudimo, laisva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Šalių valia, ją pasirašantys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color w:val="000000"/>
        </w:rPr>
        <w:t>Šalių atstovai Pirkimo sutartį</w:t>
      </w:r>
      <w:r>
        <w:rPr>
          <w:rFonts w:ascii="Times New Roman" w:eastAsia="Times New Roman" w:hAnsi="Times New Roman" w:cs="Times New Roman"/>
        </w:rPr>
        <w:t xml:space="preserve"> </w:t>
      </w:r>
      <w:r>
        <w:rPr>
          <w:rFonts w:ascii="Times New Roman" w:eastAsia="Calibri" w:hAnsi="Times New Roman" w:cs="Times New Roman"/>
          <w:color w:val="000000"/>
        </w:rPr>
        <w:t>perskaitė, suprato jos turinį, pasekmes ir jos sudarymas visiškai atitinka Šalių valią, ketinimus ir interesus.</w:t>
      </w:r>
    </w:p>
    <w:bookmarkEnd w:id="22"/>
    <w:p w14:paraId="644CBC4E" w14:textId="46C82DF3" w:rsidR="001B3D58" w:rsidRDefault="001B3D58" w:rsidP="001B3D58">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18.</w:t>
      </w:r>
      <w:r w:rsidR="004926D8">
        <w:rPr>
          <w:rFonts w:ascii="Times New Roman" w:eastAsia="Calibri" w:hAnsi="Times New Roman" w:cs="Times New Roman"/>
        </w:rPr>
        <w:t>7</w:t>
      </w:r>
      <w:r>
        <w:rPr>
          <w:rFonts w:ascii="Times New Roman" w:eastAsia="Calibri" w:hAnsi="Times New Roman" w:cs="Times New Roman"/>
        </w:rPr>
        <w:t xml:space="preserve">.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w:t>
      </w:r>
      <w:r>
        <w:rPr>
          <w:rFonts w:ascii="Times New Roman" w:eastAsia="Arial Unicode MS" w:hAnsi="Times New Roman" w:cs="Times New Roman"/>
          <w:bdr w:val="none" w:sz="0" w:space="0" w:color="auto" w:frame="1"/>
          <w:lang w:eastAsia="lt-LT"/>
        </w:rPr>
        <w:t xml:space="preserve">lietuvių kalba, </w:t>
      </w:r>
      <w:r>
        <w:rPr>
          <w:rFonts w:ascii="Times New Roman" w:eastAsia="Calibri" w:hAnsi="Times New Roman" w:cs="Times New Roman"/>
        </w:rPr>
        <w:t>dviem egzemplioriais, turinčiais vienodą teisinę galią, po vieną kiekvienai Šaliai.</w:t>
      </w:r>
    </w:p>
    <w:p w14:paraId="6EE0DBA4" w14:textId="41C4B388" w:rsidR="001B3D58" w:rsidRDefault="001B3D58" w:rsidP="001B3D58">
      <w:pPr>
        <w:shd w:val="clear" w:color="auto" w:fill="FFFFFF"/>
        <w:tabs>
          <w:tab w:val="left" w:pos="0"/>
          <w:tab w:val="left" w:pos="1276"/>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18.</w:t>
      </w:r>
      <w:r w:rsidR="004926D8">
        <w:rPr>
          <w:rFonts w:ascii="Times New Roman" w:eastAsia="Calibri" w:hAnsi="Times New Roman" w:cs="Times New Roman"/>
        </w:rPr>
        <w:t>8</w:t>
      </w:r>
      <w:r>
        <w:rPr>
          <w:rFonts w:ascii="Times New Roman" w:eastAsia="Calibri" w:hAnsi="Times New Roman" w:cs="Times New Roman"/>
        </w:rPr>
        <w:t xml:space="preserve">. </w:t>
      </w:r>
      <w:r>
        <w:rPr>
          <w:rFonts w:ascii="Times New Roman" w:eastAsia="Arial Unicode MS" w:hAnsi="Times New Roman" w:cs="Times New Roman"/>
          <w:bdr w:val="none" w:sz="0" w:space="0" w:color="auto" w:frame="1"/>
          <w:lang w:eastAsia="lt-LT"/>
        </w:rPr>
        <w:t xml:space="preserve">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yra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priedai:</w:t>
      </w:r>
    </w:p>
    <w:p w14:paraId="43572494" w14:textId="15F6BADA" w:rsidR="001B3D58" w:rsidRDefault="001B3D58" w:rsidP="001B3D58">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w:t>
      </w:r>
      <w:r w:rsidR="004926D8">
        <w:rPr>
          <w:rFonts w:ascii="Times New Roman" w:eastAsia="Arial Unicode MS" w:hAnsi="Times New Roman" w:cs="Times New Roman"/>
          <w:bdr w:val="none" w:sz="0" w:space="0" w:color="auto" w:frame="1"/>
          <w:lang w:eastAsia="lt-LT"/>
        </w:rPr>
        <w:t>8</w:t>
      </w:r>
      <w:r>
        <w:rPr>
          <w:rFonts w:ascii="Times New Roman" w:eastAsia="Arial Unicode MS" w:hAnsi="Times New Roman" w:cs="Times New Roman"/>
          <w:bdr w:val="none" w:sz="0" w:space="0" w:color="auto" w:frame="1"/>
          <w:lang w:eastAsia="lt-LT"/>
        </w:rPr>
        <w:t>.1.</w:t>
      </w:r>
      <w:r>
        <w:rPr>
          <w:rFonts w:ascii="Times New Roman" w:eastAsia="Arial Unicode MS" w:hAnsi="Times New Roman" w:cs="Times New Roman"/>
          <w:bdr w:val="none" w:sz="0" w:space="0" w:color="auto" w:frame="1"/>
          <w:lang w:eastAsia="lt-LT"/>
        </w:rPr>
        <w:tab/>
        <w:t>Pirkimo kainos išskaidymas konkrečiam objektui (priedas Nr. 1).</w:t>
      </w:r>
    </w:p>
    <w:p w14:paraId="0123214E" w14:textId="3C94185F" w:rsidR="001B3D58" w:rsidRDefault="001B3D58" w:rsidP="001B3D58">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w:t>
      </w:r>
      <w:r w:rsidR="004926D8">
        <w:rPr>
          <w:rFonts w:ascii="Times New Roman" w:eastAsia="Arial Unicode MS" w:hAnsi="Times New Roman" w:cs="Times New Roman"/>
          <w:bdr w:val="none" w:sz="0" w:space="0" w:color="auto" w:frame="1"/>
          <w:lang w:eastAsia="lt-LT"/>
        </w:rPr>
        <w:t>8</w:t>
      </w:r>
      <w:r>
        <w:rPr>
          <w:rFonts w:ascii="Times New Roman" w:eastAsia="Arial Unicode MS" w:hAnsi="Times New Roman" w:cs="Times New Roman"/>
          <w:bdr w:val="none" w:sz="0" w:space="0" w:color="auto" w:frame="1"/>
          <w:lang w:eastAsia="lt-LT"/>
        </w:rPr>
        <w:t>.2.</w:t>
      </w:r>
      <w:r>
        <w:rPr>
          <w:rFonts w:ascii="Times New Roman" w:eastAsia="Arial Unicode MS" w:hAnsi="Times New Roman" w:cs="Times New Roman"/>
          <w:bdr w:val="none" w:sz="0" w:space="0" w:color="auto" w:frame="1"/>
          <w:lang w:eastAsia="lt-LT"/>
        </w:rPr>
        <w:tab/>
        <w:t>Suteiktų paslaugų priėmimo-perdavimo akto forma (priedas Nr. 2).</w:t>
      </w:r>
    </w:p>
    <w:p w14:paraId="3BC15127" w14:textId="6B71A8C2" w:rsidR="001B3D58" w:rsidRDefault="001B3D58" w:rsidP="001B3D58">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w:t>
      </w:r>
      <w:r w:rsidR="004926D8">
        <w:rPr>
          <w:rFonts w:ascii="Times New Roman" w:eastAsia="Arial Unicode MS" w:hAnsi="Times New Roman" w:cs="Times New Roman"/>
          <w:bdr w:val="none" w:sz="0" w:space="0" w:color="auto" w:frame="1"/>
          <w:lang w:eastAsia="lt-LT"/>
        </w:rPr>
        <w:t>8</w:t>
      </w:r>
      <w:r>
        <w:rPr>
          <w:rFonts w:ascii="Times New Roman" w:eastAsia="Arial Unicode MS" w:hAnsi="Times New Roman" w:cs="Times New Roman"/>
          <w:bdr w:val="none" w:sz="0" w:space="0" w:color="auto" w:frame="1"/>
          <w:lang w:eastAsia="lt-LT"/>
        </w:rPr>
        <w:t>.3</w:t>
      </w:r>
      <w:r>
        <w:rPr>
          <w:rFonts w:ascii="Times New Roman" w:eastAsia="Arial Unicode MS" w:hAnsi="Times New Roman" w:cs="Times New Roman"/>
          <w:bdr w:val="none" w:sz="0" w:space="0" w:color="auto" w:frame="1"/>
          <w:lang w:eastAsia="lt-LT"/>
        </w:rPr>
        <w:tab/>
        <w:t>Ekspertams (specialistams) keliamų kvalifikacinių reikalavimų sąrašas (priedas Nr. 3).</w:t>
      </w:r>
    </w:p>
    <w:p w14:paraId="02531845" w14:textId="77777777" w:rsidR="001B3D58" w:rsidRDefault="001B3D58" w:rsidP="001B3D58">
      <w:pPr>
        <w:tabs>
          <w:tab w:val="left" w:pos="630"/>
        </w:tabs>
        <w:autoSpaceDE w:val="0"/>
        <w:autoSpaceDN w:val="0"/>
        <w:adjustRightInd w:val="0"/>
        <w:spacing w:afterLines="40" w:after="96" w:line="240" w:lineRule="auto"/>
        <w:ind w:left="360"/>
        <w:jc w:val="both"/>
        <w:rPr>
          <w:rFonts w:ascii="Tahoma" w:eastAsia="Arial Unicode MS" w:hAnsi="Tahoma" w:cs="Tahoma"/>
          <w:sz w:val="16"/>
          <w:szCs w:val="16"/>
          <w:bdr w:val="none" w:sz="0" w:space="0" w:color="auto" w:frame="1"/>
          <w:lang w:eastAsia="lt-LT"/>
        </w:rPr>
      </w:pPr>
    </w:p>
    <w:p w14:paraId="48D6B880" w14:textId="77777777" w:rsidR="001B3D58" w:rsidRDefault="001B3D58" w:rsidP="001B3D58">
      <w:pPr>
        <w:spacing w:afterLines="40" w:after="96" w:line="240" w:lineRule="auto"/>
        <w:jc w:val="both"/>
        <w:outlineLvl w:val="0"/>
        <w:rPr>
          <w:rFonts w:ascii="Tahoma" w:eastAsia="Arial Unicode MS" w:hAnsi="Tahoma" w:cs="Tahoma"/>
          <w:b/>
          <w:bCs/>
          <w:spacing w:val="4"/>
          <w:sz w:val="16"/>
          <w:szCs w:val="16"/>
          <w:lang w:eastAsia="lt-LT"/>
        </w:rPr>
      </w:pPr>
    </w:p>
    <w:p w14:paraId="7070F17F" w14:textId="77777777" w:rsidR="001B3D58" w:rsidRDefault="001B3D58" w:rsidP="001B3D58">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37ED94AA" w14:textId="77777777" w:rsidR="001B3D58" w:rsidRDefault="001B3D58" w:rsidP="001B3D58">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 xml:space="preserve">19. </w:t>
      </w:r>
      <w:r>
        <w:rPr>
          <w:rFonts w:ascii="Times New Roman" w:eastAsia="Arial Unicode MS" w:hAnsi="Times New Roman" w:cs="Times New Roman"/>
          <w:b/>
          <w:bCs/>
          <w:spacing w:val="4"/>
          <w:lang w:eastAsia="lt-LT"/>
        </w:rPr>
        <w:tab/>
        <w:t>Šalių rekvizitai ir parašai</w:t>
      </w:r>
    </w:p>
    <w:p w14:paraId="306D1D98" w14:textId="77777777" w:rsidR="001B3D58" w:rsidRDefault="001B3D58" w:rsidP="001B3D58">
      <w:pPr>
        <w:tabs>
          <w:tab w:val="left" w:pos="630"/>
        </w:tabs>
        <w:autoSpaceDE w:val="0"/>
        <w:autoSpaceDN w:val="0"/>
        <w:adjustRightInd w:val="0"/>
        <w:spacing w:afterLines="40" w:after="96" w:line="240" w:lineRule="auto"/>
        <w:ind w:left="360"/>
        <w:rPr>
          <w:rFonts w:ascii="Times New Roman" w:eastAsia="Times New Roman" w:hAnsi="Times New Roman" w:cs="Times New Roman"/>
          <w:color w:val="000000"/>
          <w:lang w:eastAsia="lt-LT"/>
        </w:rPr>
      </w:pPr>
    </w:p>
    <w:tbl>
      <w:tblPr>
        <w:tblW w:w="4850" w:type="pct"/>
        <w:tblInd w:w="115" w:type="dxa"/>
        <w:tblCellMar>
          <w:left w:w="115" w:type="dxa"/>
          <w:right w:w="115" w:type="dxa"/>
        </w:tblCellMar>
        <w:tblLook w:val="01E0" w:firstRow="1" w:lastRow="1" w:firstColumn="1" w:lastColumn="1" w:noHBand="0" w:noVBand="0"/>
      </w:tblPr>
      <w:tblGrid>
        <w:gridCol w:w="3950"/>
        <w:gridCol w:w="236"/>
        <w:gridCol w:w="4569"/>
      </w:tblGrid>
      <w:tr w:rsidR="001B3D58" w14:paraId="3F915DCE" w14:textId="77777777" w:rsidTr="001B3D58">
        <w:trPr>
          <w:cantSplit/>
          <w:trHeight w:val="556"/>
        </w:trPr>
        <w:tc>
          <w:tcPr>
            <w:tcW w:w="2439" w:type="pct"/>
            <w:vAlign w:val="bottom"/>
          </w:tcPr>
          <w:p w14:paraId="65150FE8"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p>
          <w:p w14:paraId="74102041" w14:textId="77777777" w:rsidR="001B3D58" w:rsidRDefault="001B3D58">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Užsakovas:</w:t>
            </w:r>
          </w:p>
          <w:p w14:paraId="29B249D0" w14:textId="77777777" w:rsidR="001B3D58" w:rsidRDefault="001B3D58">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c>
          <w:tcPr>
            <w:tcW w:w="133" w:type="pct"/>
          </w:tcPr>
          <w:p w14:paraId="37C66F21"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tcPr>
          <w:p w14:paraId="52A2122A" w14:textId="77777777" w:rsidR="001B3D58" w:rsidRDefault="001B3D58">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Tiekėjas:</w:t>
            </w:r>
          </w:p>
          <w:p w14:paraId="2E9FB28C" w14:textId="77777777" w:rsidR="001B3D58" w:rsidRDefault="001B3D58">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r>
      <w:tr w:rsidR="001B3D58" w14:paraId="17400F48" w14:textId="77777777" w:rsidTr="001B3D58">
        <w:trPr>
          <w:cantSplit/>
          <w:trHeight w:val="556"/>
        </w:trPr>
        <w:tc>
          <w:tcPr>
            <w:tcW w:w="2439" w:type="pct"/>
            <w:vAlign w:val="bottom"/>
            <w:hideMark/>
          </w:tcPr>
          <w:p w14:paraId="46C88379"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Varėnos šiluma, UAB</w:t>
            </w:r>
          </w:p>
          <w:p w14:paraId="1568986B"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J. Basanavičiaus g. 57, Varėna LT-65210</w:t>
            </w:r>
          </w:p>
          <w:p w14:paraId="68AC0414"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 184827583</w:t>
            </w:r>
          </w:p>
          <w:p w14:paraId="2A2570D9"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kodas LT848275811</w:t>
            </w:r>
          </w:p>
          <w:p w14:paraId="7966F8CA" w14:textId="77777777" w:rsidR="001B3D58" w:rsidRDefault="001B3D58">
            <w:pPr>
              <w:widowControl w:val="0"/>
              <w:spacing w:after="40" w:line="240" w:lineRule="auto"/>
              <w:jc w:val="both"/>
              <w:rPr>
                <w:rFonts w:ascii="Times New Roman" w:eastAsia="Times New Roman" w:hAnsi="Times New Roman" w:cs="Times New Roman"/>
                <w:color w:val="000000"/>
                <w:kern w:val="2"/>
                <w:szCs w:val="36"/>
                <w:lang w:eastAsia="lt-LT"/>
                <w14:ligatures w14:val="standardContextual"/>
              </w:rPr>
            </w:pPr>
            <w:proofErr w:type="spellStart"/>
            <w:r>
              <w:rPr>
                <w:rFonts w:eastAsia="Times New Roman"/>
                <w:color w:val="000000"/>
                <w:kern w:val="2"/>
                <w:szCs w:val="36"/>
                <w:lang w:eastAsia="lt-LT"/>
                <w14:ligatures w14:val="standardContextual"/>
              </w:rPr>
              <w:t>A.s</w:t>
            </w:r>
            <w:proofErr w:type="spellEnd"/>
            <w:r>
              <w:rPr>
                <w:rFonts w:eastAsia="Times New Roman"/>
                <w:color w:val="000000"/>
                <w:kern w:val="2"/>
                <w:szCs w:val="36"/>
                <w:lang w:eastAsia="lt-LT"/>
                <w14:ligatures w14:val="standardContextual"/>
              </w:rPr>
              <w:t>. Nr. LT724010041000070250</w:t>
            </w:r>
          </w:p>
          <w:p w14:paraId="7E6353EA"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AB </w:t>
            </w:r>
            <w:proofErr w:type="spellStart"/>
            <w:r>
              <w:rPr>
                <w:rFonts w:ascii="Times New Roman" w:eastAsia="Times New Roman" w:hAnsi="Times New Roman" w:cs="Times New Roman"/>
                <w:color w:val="000000"/>
                <w:kern w:val="2"/>
                <w:szCs w:val="36"/>
                <w:lang w:eastAsia="lt-LT"/>
                <w14:ligatures w14:val="standardContextual"/>
              </w:rPr>
              <w:t>Dnb</w:t>
            </w:r>
            <w:proofErr w:type="spellEnd"/>
            <w:r>
              <w:rPr>
                <w:rFonts w:ascii="Times New Roman" w:eastAsia="Times New Roman" w:hAnsi="Times New Roman" w:cs="Times New Roman"/>
                <w:color w:val="000000"/>
                <w:kern w:val="2"/>
                <w:szCs w:val="36"/>
                <w:lang w:eastAsia="lt-LT"/>
                <w14:ligatures w14:val="standardContextual"/>
              </w:rPr>
              <w:t xml:space="preserve"> NORD bankas</w:t>
            </w:r>
          </w:p>
          <w:p w14:paraId="439745FF"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Tel. +370 310 31031 </w:t>
            </w:r>
          </w:p>
          <w:p w14:paraId="1D652992"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proofErr w:type="spellStart"/>
            <w:r>
              <w:rPr>
                <w:rFonts w:ascii="Times New Roman" w:eastAsia="Times New Roman" w:hAnsi="Times New Roman" w:cs="Times New Roman"/>
                <w:kern w:val="2"/>
                <w:szCs w:val="36"/>
                <w:lang w:eastAsia="lt-LT"/>
                <w14:ligatures w14:val="standardContextual"/>
              </w:rPr>
              <w:t>El.p</w:t>
            </w:r>
            <w:proofErr w:type="spellEnd"/>
            <w:r>
              <w:rPr>
                <w:rFonts w:ascii="Times New Roman" w:eastAsia="Times New Roman" w:hAnsi="Times New Roman" w:cs="Times New Roman"/>
                <w:kern w:val="2"/>
                <w:szCs w:val="36"/>
                <w:lang w:eastAsia="lt-LT"/>
                <w14:ligatures w14:val="standardContextual"/>
              </w:rPr>
              <w:t>. - info@vsiluma.lt</w:t>
            </w:r>
          </w:p>
        </w:tc>
        <w:tc>
          <w:tcPr>
            <w:tcW w:w="133" w:type="pct"/>
          </w:tcPr>
          <w:p w14:paraId="4CF88906"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hideMark/>
          </w:tcPr>
          <w:p w14:paraId="75AD93DA"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Pavadinimas</w:t>
            </w:r>
          </w:p>
          <w:p w14:paraId="1F0E08E2"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Adresas</w:t>
            </w:r>
          </w:p>
          <w:p w14:paraId="78779526"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w:t>
            </w:r>
          </w:p>
          <w:p w14:paraId="1EA1C4D9"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mokėtojo kodas</w:t>
            </w:r>
          </w:p>
          <w:p w14:paraId="3F097DFE"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A/S Nr.</w:t>
            </w:r>
          </w:p>
          <w:p w14:paraId="6A3345D9"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Banko pavadinimas</w:t>
            </w:r>
          </w:p>
          <w:p w14:paraId="4C0B8819" w14:textId="77777777" w:rsidR="001B3D58" w:rsidRDefault="001B3D58">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Tel.</w:t>
            </w:r>
          </w:p>
          <w:p w14:paraId="717100FE"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El. paštas</w:t>
            </w:r>
          </w:p>
        </w:tc>
      </w:tr>
      <w:tr w:rsidR="001B3D58" w14:paraId="37C1B299" w14:textId="77777777" w:rsidTr="001B3D58">
        <w:trPr>
          <w:cantSplit/>
        </w:trPr>
        <w:tc>
          <w:tcPr>
            <w:tcW w:w="2439" w:type="pct"/>
            <w:vAlign w:val="bottom"/>
          </w:tcPr>
          <w:p w14:paraId="0F96EC24"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p>
        </w:tc>
        <w:tc>
          <w:tcPr>
            <w:tcW w:w="133" w:type="pct"/>
          </w:tcPr>
          <w:p w14:paraId="2BEDD049"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tcPr>
          <w:p w14:paraId="5D5C44A1"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p>
        </w:tc>
      </w:tr>
      <w:tr w:rsidR="001B3D58" w14:paraId="60E7614F" w14:textId="77777777" w:rsidTr="001B3D58">
        <w:trPr>
          <w:cantSplit/>
        </w:trPr>
        <w:tc>
          <w:tcPr>
            <w:tcW w:w="2439" w:type="pct"/>
            <w:vAlign w:val="bottom"/>
            <w:hideMark/>
          </w:tcPr>
          <w:p w14:paraId="1CED76D1"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w:t>
            </w:r>
          </w:p>
        </w:tc>
        <w:tc>
          <w:tcPr>
            <w:tcW w:w="133" w:type="pct"/>
          </w:tcPr>
          <w:p w14:paraId="5CF40498"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18611ECD"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Pavardė:____________________________</w:t>
            </w:r>
          </w:p>
        </w:tc>
      </w:tr>
      <w:tr w:rsidR="001B3D58" w14:paraId="1DD371BB" w14:textId="77777777" w:rsidTr="001B3D58">
        <w:trPr>
          <w:cantSplit/>
        </w:trPr>
        <w:tc>
          <w:tcPr>
            <w:tcW w:w="2439" w:type="pct"/>
            <w:hideMark/>
          </w:tcPr>
          <w:p w14:paraId="278CEE70"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w:t>
            </w:r>
          </w:p>
        </w:tc>
        <w:tc>
          <w:tcPr>
            <w:tcW w:w="133" w:type="pct"/>
          </w:tcPr>
          <w:p w14:paraId="64A41740"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061CE6EB" w14:textId="77777777" w:rsidR="001B3D58" w:rsidRDefault="001B3D58">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Pareigos:________________________________</w:t>
            </w:r>
          </w:p>
        </w:tc>
      </w:tr>
      <w:tr w:rsidR="001B3D58" w14:paraId="79895ACD" w14:textId="77777777" w:rsidTr="001B3D58">
        <w:trPr>
          <w:cantSplit/>
        </w:trPr>
        <w:tc>
          <w:tcPr>
            <w:tcW w:w="2439" w:type="pct"/>
            <w:hideMark/>
          </w:tcPr>
          <w:p w14:paraId="53BEDACA" w14:textId="77777777" w:rsidR="001B3D58" w:rsidRDefault="001B3D58">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w:t>
            </w:r>
          </w:p>
        </w:tc>
        <w:tc>
          <w:tcPr>
            <w:tcW w:w="133" w:type="pct"/>
          </w:tcPr>
          <w:p w14:paraId="5BDC58A3"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2F415C94" w14:textId="77777777" w:rsidR="001B3D58" w:rsidRDefault="001B3D58">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Parašas:_____________________________</w:t>
            </w:r>
          </w:p>
        </w:tc>
      </w:tr>
      <w:tr w:rsidR="001B3D58" w14:paraId="4C3F0025" w14:textId="77777777" w:rsidTr="001B3D58">
        <w:trPr>
          <w:cantSplit/>
        </w:trPr>
        <w:tc>
          <w:tcPr>
            <w:tcW w:w="2439" w:type="pct"/>
            <w:hideMark/>
          </w:tcPr>
          <w:p w14:paraId="256D5DCA" w14:textId="77777777" w:rsidR="001B3D58" w:rsidRDefault="001B3D58">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w:t>
            </w:r>
          </w:p>
        </w:tc>
        <w:tc>
          <w:tcPr>
            <w:tcW w:w="133" w:type="pct"/>
          </w:tcPr>
          <w:p w14:paraId="6FB3D6D6" w14:textId="77777777" w:rsidR="001B3D58" w:rsidRDefault="001B3D58">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6145C261" w14:textId="77777777" w:rsidR="001B3D58" w:rsidRDefault="001B3D58">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Data:_______________________________</w:t>
            </w:r>
          </w:p>
        </w:tc>
      </w:tr>
    </w:tbl>
    <w:p w14:paraId="27F55D6A" w14:textId="77777777" w:rsidR="001B3D58" w:rsidRDefault="001B3D58" w:rsidP="001B3D58">
      <w:pPr>
        <w:autoSpaceDE w:val="0"/>
        <w:autoSpaceDN w:val="0"/>
        <w:adjustRightInd w:val="0"/>
        <w:spacing w:afterLines="40" w:after="96" w:line="240" w:lineRule="auto"/>
        <w:rPr>
          <w:rFonts w:ascii="Tahoma" w:eastAsia="Times New Roman" w:hAnsi="Tahoma" w:cs="Tahoma"/>
          <w:color w:val="000000"/>
          <w:sz w:val="16"/>
          <w:szCs w:val="16"/>
          <w:lang w:eastAsia="lt-LT"/>
        </w:rPr>
      </w:pPr>
    </w:p>
    <w:bookmarkEnd w:id="0"/>
    <w:p w14:paraId="0B0D7A69" w14:textId="77777777" w:rsidR="001B3D58" w:rsidRDefault="001B3D58" w:rsidP="001B3D58">
      <w:pPr>
        <w:rPr>
          <w:rFonts w:ascii="Tahoma" w:eastAsia="Times New Roman" w:hAnsi="Tahoma" w:cs="Tahoma"/>
          <w:b/>
          <w:bCs/>
          <w:iCs/>
          <w:color w:val="000000"/>
          <w:sz w:val="16"/>
          <w:szCs w:val="16"/>
          <w:lang w:eastAsia="lt-LT"/>
        </w:rPr>
      </w:pPr>
    </w:p>
    <w:p w14:paraId="7E89984B" w14:textId="77777777" w:rsidR="00104FD7" w:rsidRDefault="00104FD7" w:rsidP="001B3D58">
      <w:pPr>
        <w:rPr>
          <w:rFonts w:ascii="Tahoma" w:eastAsia="Times New Roman" w:hAnsi="Tahoma" w:cs="Tahoma"/>
          <w:b/>
          <w:bCs/>
          <w:iCs/>
          <w:color w:val="000000"/>
          <w:sz w:val="16"/>
          <w:szCs w:val="16"/>
          <w:lang w:eastAsia="lt-LT"/>
        </w:rPr>
      </w:pPr>
    </w:p>
    <w:p w14:paraId="6526187B" w14:textId="77777777" w:rsidR="00104FD7" w:rsidRDefault="00104FD7" w:rsidP="001B3D58">
      <w:pPr>
        <w:rPr>
          <w:rFonts w:ascii="Tahoma" w:eastAsia="Times New Roman" w:hAnsi="Tahoma" w:cs="Tahoma"/>
          <w:b/>
          <w:bCs/>
          <w:iCs/>
          <w:color w:val="000000"/>
          <w:sz w:val="16"/>
          <w:szCs w:val="16"/>
          <w:lang w:eastAsia="lt-LT"/>
        </w:rPr>
      </w:pPr>
    </w:p>
    <w:p w14:paraId="04885BBB" w14:textId="77777777" w:rsidR="00104FD7" w:rsidRDefault="00104FD7" w:rsidP="001B3D58">
      <w:pPr>
        <w:rPr>
          <w:rFonts w:ascii="Tahoma" w:eastAsia="Times New Roman" w:hAnsi="Tahoma" w:cs="Tahoma"/>
          <w:b/>
          <w:bCs/>
          <w:iCs/>
          <w:color w:val="000000"/>
          <w:sz w:val="16"/>
          <w:szCs w:val="16"/>
          <w:lang w:eastAsia="lt-LT"/>
        </w:rPr>
      </w:pPr>
    </w:p>
    <w:p w14:paraId="4C1FF9F3" w14:textId="77777777" w:rsidR="00104FD7" w:rsidRDefault="00104FD7" w:rsidP="001B3D58">
      <w:pPr>
        <w:rPr>
          <w:rFonts w:ascii="Tahoma" w:eastAsia="Times New Roman" w:hAnsi="Tahoma" w:cs="Tahoma"/>
          <w:b/>
          <w:bCs/>
          <w:iCs/>
          <w:color w:val="000000"/>
          <w:sz w:val="16"/>
          <w:szCs w:val="16"/>
          <w:lang w:eastAsia="lt-LT"/>
        </w:rPr>
      </w:pPr>
    </w:p>
    <w:p w14:paraId="5CA7DEFD" w14:textId="77777777" w:rsidR="00104FD7" w:rsidRDefault="00104FD7" w:rsidP="001B3D58">
      <w:pPr>
        <w:rPr>
          <w:rFonts w:ascii="Tahoma" w:eastAsia="Times New Roman" w:hAnsi="Tahoma" w:cs="Tahoma"/>
          <w:b/>
          <w:bCs/>
          <w:iCs/>
          <w:color w:val="000000"/>
          <w:sz w:val="16"/>
          <w:szCs w:val="16"/>
          <w:lang w:eastAsia="lt-LT"/>
        </w:rPr>
      </w:pPr>
    </w:p>
    <w:p w14:paraId="5F5604A0" w14:textId="77777777" w:rsidR="00104FD7" w:rsidRDefault="00104FD7" w:rsidP="001B3D58">
      <w:pPr>
        <w:rPr>
          <w:rFonts w:ascii="Tahoma" w:eastAsia="Times New Roman" w:hAnsi="Tahoma" w:cs="Tahoma"/>
          <w:b/>
          <w:bCs/>
          <w:iCs/>
          <w:color w:val="000000"/>
          <w:sz w:val="16"/>
          <w:szCs w:val="16"/>
          <w:lang w:eastAsia="lt-LT"/>
        </w:rPr>
      </w:pPr>
    </w:p>
    <w:p w14:paraId="2B055BF3" w14:textId="77777777" w:rsidR="00104FD7" w:rsidRDefault="00104FD7" w:rsidP="001B3D58">
      <w:pPr>
        <w:rPr>
          <w:rFonts w:ascii="Tahoma" w:eastAsia="Times New Roman" w:hAnsi="Tahoma" w:cs="Tahoma"/>
          <w:b/>
          <w:bCs/>
          <w:iCs/>
          <w:color w:val="000000"/>
          <w:sz w:val="16"/>
          <w:szCs w:val="16"/>
          <w:lang w:eastAsia="lt-LT"/>
        </w:rPr>
      </w:pPr>
    </w:p>
    <w:p w14:paraId="6EA21ED9" w14:textId="77777777" w:rsidR="00104FD7" w:rsidRDefault="00104FD7" w:rsidP="001B3D58">
      <w:pPr>
        <w:rPr>
          <w:rFonts w:ascii="Tahoma" w:eastAsia="Times New Roman" w:hAnsi="Tahoma" w:cs="Tahoma"/>
          <w:b/>
          <w:bCs/>
          <w:iCs/>
          <w:color w:val="000000"/>
          <w:sz w:val="16"/>
          <w:szCs w:val="16"/>
          <w:lang w:eastAsia="lt-LT"/>
        </w:rPr>
      </w:pPr>
    </w:p>
    <w:p w14:paraId="1F1DCBE3" w14:textId="77777777" w:rsidR="001B3D58" w:rsidRDefault="001B3D58" w:rsidP="001B3D58">
      <w:pPr>
        <w:spacing w:afterLines="40" w:after="96" w:line="240" w:lineRule="auto"/>
        <w:ind w:left="360"/>
        <w:jc w:val="center"/>
        <w:rPr>
          <w:rFonts w:ascii="Times New Roman" w:eastAsia="Times New Roman" w:hAnsi="Times New Roman" w:cs="Times New Roman"/>
          <w:b/>
          <w:lang w:eastAsia="lt-LT"/>
        </w:rPr>
      </w:pPr>
      <w:bookmarkStart w:id="23" w:name="_Hlk186807993"/>
      <w:r>
        <w:rPr>
          <w:rFonts w:ascii="Times New Roman" w:eastAsia="Times New Roman" w:hAnsi="Times New Roman" w:cs="Times New Roman"/>
          <w:b/>
          <w:lang w:eastAsia="lt-LT"/>
        </w:rPr>
        <w:lastRenderedPageBreak/>
        <w:t>PIRKIMO KAINOS IŠSKAIDYMAS OBJEKTUI</w:t>
      </w:r>
      <w:bookmarkEnd w:id="23"/>
    </w:p>
    <w:p w14:paraId="552390B7" w14:textId="77777777" w:rsidR="001B3D58" w:rsidRDefault="001B3D58" w:rsidP="001B3D58">
      <w:pPr>
        <w:spacing w:afterLines="40" w:after="96" w:line="240" w:lineRule="auto"/>
        <w:ind w:left="360"/>
        <w:jc w:val="center"/>
        <w:rPr>
          <w:rFonts w:ascii="Tahoma" w:eastAsia="Times New Roman" w:hAnsi="Tahoma" w:cs="Tahoma"/>
          <w:sz w:val="16"/>
          <w:szCs w:val="16"/>
          <w:lang w:eastAsia="lt-LT"/>
        </w:rPr>
      </w:pPr>
    </w:p>
    <w:p w14:paraId="5073A0BC" w14:textId="77777777" w:rsidR="001B3D58" w:rsidRDefault="001B3D58" w:rsidP="001B3D58">
      <w:pPr>
        <w:spacing w:afterLines="40" w:after="96" w:line="240" w:lineRule="auto"/>
        <w:ind w:left="360"/>
        <w:jc w:val="both"/>
        <w:rPr>
          <w:rFonts w:ascii="Tahoma" w:eastAsia="Times New Roman" w:hAnsi="Tahoma" w:cs="Tahoma"/>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27"/>
        <w:gridCol w:w="2909"/>
      </w:tblGrid>
      <w:tr w:rsidR="001B3D58" w14:paraId="4D93B3B4" w14:textId="77777777" w:rsidTr="001B3D58">
        <w:tc>
          <w:tcPr>
            <w:tcW w:w="3227" w:type="dxa"/>
            <w:tcBorders>
              <w:top w:val="single" w:sz="4" w:space="0" w:color="auto"/>
              <w:left w:val="single" w:sz="4" w:space="0" w:color="auto"/>
              <w:bottom w:val="single" w:sz="4" w:space="0" w:color="auto"/>
              <w:right w:val="single" w:sz="4" w:space="0" w:color="auto"/>
            </w:tcBorders>
            <w:hideMark/>
          </w:tcPr>
          <w:p w14:paraId="7EEA277B" w14:textId="77777777" w:rsidR="001B3D58" w:rsidRDefault="001B3D58">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Paslaugų teikimo terminas</w:t>
            </w:r>
          </w:p>
          <w:p w14:paraId="77F99C0E" w14:textId="77777777" w:rsidR="001B3D58" w:rsidRDefault="001B3D58">
            <w:pPr>
              <w:spacing w:before="240"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 50 kalendorinių dienų</w:t>
            </w:r>
          </w:p>
          <w:p w14:paraId="3DE4C763" w14:textId="096BA83E" w:rsidR="001B3D58" w:rsidRDefault="001B3D58">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+15 k.</w:t>
            </w:r>
            <w:r w:rsidR="00104FD7">
              <w:rPr>
                <w:rFonts w:ascii="Times New Roman" w:eastAsia="Times New Roman" w:hAnsi="Times New Roman" w:cs="Times New Roman"/>
                <w:b/>
                <w:kern w:val="2"/>
                <w:lang w:eastAsia="lt-LT"/>
                <w14:ligatures w14:val="standardContextual"/>
              </w:rPr>
              <w:t xml:space="preserve"> </w:t>
            </w:r>
            <w:r>
              <w:rPr>
                <w:rFonts w:ascii="Times New Roman" w:eastAsia="Times New Roman" w:hAnsi="Times New Roman" w:cs="Times New Roman"/>
                <w:b/>
                <w:kern w:val="2"/>
                <w:lang w:eastAsia="lt-LT"/>
                <w14:ligatures w14:val="standardContextual"/>
              </w:rPr>
              <w:t>d. Investicinių planų tikslinimui</w:t>
            </w:r>
          </w:p>
        </w:tc>
        <w:tc>
          <w:tcPr>
            <w:tcW w:w="3260" w:type="dxa"/>
            <w:tcBorders>
              <w:top w:val="single" w:sz="4" w:space="0" w:color="auto"/>
              <w:left w:val="single" w:sz="4" w:space="0" w:color="auto"/>
              <w:bottom w:val="single" w:sz="4" w:space="0" w:color="auto"/>
              <w:right w:val="single" w:sz="4" w:space="0" w:color="auto"/>
            </w:tcBorders>
            <w:hideMark/>
          </w:tcPr>
          <w:p w14:paraId="0CC1F603" w14:textId="77777777" w:rsidR="001B3D58" w:rsidRDefault="001B3D58">
            <w:pPr>
              <w:spacing w:afterLines="40" w:after="96" w:line="240" w:lineRule="auto"/>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Bendra pirkimo kaina (Eur su PVM)</w:t>
            </w:r>
          </w:p>
          <w:p w14:paraId="08078ACA" w14:textId="7101134D" w:rsidR="001B3D58" w:rsidRDefault="001B3D58">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2464159E" w14:textId="77777777" w:rsidR="001B3D58" w:rsidRDefault="001B3D58">
            <w:pPr>
              <w:spacing w:afterLines="40" w:after="96" w:line="240" w:lineRule="auto"/>
              <w:jc w:val="both"/>
              <w:rPr>
                <w:rFonts w:ascii="Times New Roman" w:eastAsia="Times New Roman" w:hAnsi="Times New Roman" w:cs="Times New Roman"/>
                <w:b/>
                <w:strike/>
                <w:kern w:val="2"/>
                <w:lang w:eastAsia="lt-LT"/>
                <w14:ligatures w14:val="standardContextual"/>
              </w:rPr>
            </w:pPr>
            <w:r>
              <w:rPr>
                <w:rFonts w:ascii="Times New Roman" w:eastAsia="Times New Roman" w:hAnsi="Times New Roman" w:cs="Times New Roman"/>
                <w:b/>
                <w:kern w:val="2"/>
                <w:lang w:eastAsia="lt-LT"/>
                <w14:ligatures w14:val="standardContextual"/>
              </w:rPr>
              <w:t>Sutarties vertė (be PVM)</w:t>
            </w:r>
          </w:p>
          <w:p w14:paraId="2E9E04A6" w14:textId="77777777" w:rsidR="001B3D58" w:rsidRDefault="001B3D58">
            <w:pPr>
              <w:spacing w:afterLines="40" w:after="96" w:line="240" w:lineRule="auto"/>
              <w:ind w:left="360"/>
              <w:jc w:val="both"/>
              <w:rPr>
                <w:rFonts w:ascii="Times New Roman" w:eastAsia="Times New Roman" w:hAnsi="Times New Roman" w:cs="Times New Roman"/>
                <w:b/>
                <w:kern w:val="2"/>
                <w:lang w:eastAsia="lt-LT"/>
                <w14:ligatures w14:val="standardContextual"/>
              </w:rPr>
            </w:pPr>
          </w:p>
          <w:p w14:paraId="7F251B42" w14:textId="6D8A61A1" w:rsidR="001B3D58" w:rsidRDefault="001B3D58">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r>
    </w:tbl>
    <w:p w14:paraId="3661DCA1" w14:textId="77777777" w:rsidR="001B3D58" w:rsidRDefault="001B3D58" w:rsidP="001B3D58">
      <w:pPr>
        <w:spacing w:afterLines="40" w:after="96" w:line="240" w:lineRule="auto"/>
        <w:jc w:val="both"/>
        <w:rPr>
          <w:rFonts w:ascii="Times New Roman" w:eastAsia="Times New Roman" w:hAnsi="Times New Roman" w:cs="Times New Roman"/>
          <w:lang w:eastAsia="lt-LT"/>
        </w:rPr>
      </w:pPr>
    </w:p>
    <w:p w14:paraId="6359D6F7"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Objektas Nr. 1</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264"/>
        <w:gridCol w:w="1924"/>
        <w:gridCol w:w="2017"/>
        <w:gridCol w:w="816"/>
        <w:gridCol w:w="1067"/>
        <w:gridCol w:w="770"/>
        <w:gridCol w:w="1158"/>
      </w:tblGrid>
      <w:tr w:rsidR="001B3D58" w14:paraId="6F01E496" w14:textId="77777777" w:rsidTr="001B3D58">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8B0B4" w14:textId="77777777" w:rsidR="001B3D58" w:rsidRDefault="001B3D58">
            <w:pPr>
              <w:spacing w:afterLines="40" w:after="96" w:line="240" w:lineRule="auto"/>
              <w:ind w:left="28"/>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Unikalus objekto numeris</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F9D3D" w14:textId="77777777" w:rsidR="001B3D58" w:rsidRDefault="001B3D58">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Objekto pavadinimas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0021AD" w14:textId="77777777" w:rsidR="001B3D58" w:rsidRDefault="001B3D58">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Adresas</w:t>
            </w:r>
          </w:p>
        </w:tc>
        <w:tc>
          <w:tcPr>
            <w:tcW w:w="838" w:type="dxa"/>
            <w:tcBorders>
              <w:top w:val="single" w:sz="4" w:space="0" w:color="auto"/>
              <w:left w:val="single" w:sz="4" w:space="0" w:color="auto"/>
              <w:bottom w:val="single" w:sz="4" w:space="0" w:color="auto"/>
              <w:right w:val="single" w:sz="4" w:space="0" w:color="auto"/>
            </w:tcBorders>
            <w:vAlign w:val="center"/>
            <w:hideMark/>
          </w:tcPr>
          <w:p w14:paraId="6E18AEA1" w14:textId="77777777" w:rsidR="001B3D58" w:rsidRDefault="001B3D58">
            <w:pPr>
              <w:spacing w:afterLines="40" w:after="96" w:line="240" w:lineRule="auto"/>
              <w:ind w:left="2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Butų ir kitų patalpų skaičius</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F04CF3" w14:textId="77777777" w:rsidR="001B3D58" w:rsidRDefault="001B3D58">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Bendras plotas, </w:t>
            </w:r>
            <w:proofErr w:type="spellStart"/>
            <w:r>
              <w:rPr>
                <w:rFonts w:ascii="Times New Roman" w:eastAsia="Times New Roman" w:hAnsi="Times New Roman" w:cs="Times New Roman"/>
                <w:b/>
                <w:kern w:val="2"/>
                <w:lang w:eastAsia="lt-LT"/>
                <w14:ligatures w14:val="standardContextual"/>
              </w:rPr>
              <w:t>kv.m</w:t>
            </w:r>
            <w:proofErr w:type="spellEnd"/>
            <w:r>
              <w:rPr>
                <w:rFonts w:ascii="Times New Roman" w:eastAsia="Times New Roman" w:hAnsi="Times New Roman" w:cs="Times New Roman"/>
                <w:b/>
                <w:kern w:val="2"/>
                <w:lang w:eastAsia="lt-LT"/>
                <w14:ligatures w14:val="standardContextual"/>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74C4E6DB" w14:textId="77777777" w:rsidR="001B3D58" w:rsidRDefault="001B3D58">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Aukštų skaičius</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964EE" w14:textId="77777777" w:rsidR="001B3D58" w:rsidRDefault="001B3D58">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Statybos metai</w:t>
            </w:r>
          </w:p>
        </w:tc>
      </w:tr>
      <w:tr w:rsidR="001B3D58" w14:paraId="6AE8245F" w14:textId="77777777" w:rsidTr="001B3D58">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B3E70" w14:textId="11B3716E" w:rsidR="001B3D58" w:rsidRDefault="001B3D58">
            <w:pPr>
              <w:spacing w:afterLines="40" w:after="96" w:line="240" w:lineRule="auto"/>
              <w:jc w:val="center"/>
              <w:rPr>
                <w:rFonts w:ascii="Times New Roman" w:eastAsia="Times New Roman" w:hAnsi="Times New Roman" w:cs="Times New Roman"/>
                <w:bCs/>
                <w:kern w:val="2"/>
                <w:lang w:eastAsia="lt-LT"/>
                <w14:ligatures w14:val="standardContextual"/>
              </w:rPr>
            </w:pPr>
            <w:r w:rsidRPr="002A07DD">
              <w:rPr>
                <w:rFonts w:ascii="Times New Roman" w:eastAsia="Times New Roman" w:hAnsi="Times New Roman" w:cs="Times New Roman"/>
                <w:bCs/>
                <w:kern w:val="2"/>
                <w:lang w:eastAsia="lt-LT"/>
                <w14:ligatures w14:val="standardContextual"/>
              </w:rPr>
              <w:t>3</w:t>
            </w:r>
            <w:r w:rsidR="002A07DD" w:rsidRPr="002A07DD">
              <w:rPr>
                <w:rFonts w:ascii="Times New Roman" w:eastAsia="Times New Roman" w:hAnsi="Times New Roman" w:cs="Times New Roman"/>
                <w:bCs/>
                <w:kern w:val="2"/>
                <w:lang w:eastAsia="lt-LT"/>
                <w14:ligatures w14:val="standardContextual"/>
              </w:rPr>
              <w:t>8</w:t>
            </w:r>
            <w:r w:rsidR="002A07DD">
              <w:rPr>
                <w:rFonts w:ascii="Times New Roman" w:eastAsia="Times New Roman" w:hAnsi="Times New Roman" w:cs="Times New Roman"/>
                <w:bCs/>
                <w:kern w:val="2"/>
                <w:lang w:eastAsia="lt-LT"/>
                <w14:ligatures w14:val="standardContextual"/>
              </w:rPr>
              <w:t>98-7000-3019</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87108C" w14:textId="26E4276A" w:rsidR="001B3D58" w:rsidRDefault="001B3D58">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 xml:space="preserve">Daugiabučio namo </w:t>
            </w:r>
            <w:r w:rsidR="00104FD7">
              <w:rPr>
                <w:rFonts w:ascii="Times New Roman" w:eastAsia="Times New Roman" w:hAnsi="Times New Roman" w:cs="Times New Roman"/>
                <w:bCs/>
                <w:kern w:val="2"/>
                <w:lang w:eastAsia="lt-LT"/>
                <w14:ligatures w14:val="standardContextual"/>
              </w:rPr>
              <w:t>J. Basanavičiaus</w:t>
            </w:r>
            <w:r>
              <w:rPr>
                <w:rFonts w:ascii="Times New Roman" w:eastAsia="Times New Roman" w:hAnsi="Times New Roman" w:cs="Times New Roman"/>
                <w:bCs/>
                <w:kern w:val="2"/>
                <w:lang w:eastAsia="lt-LT"/>
                <w14:ligatures w14:val="standardContextual"/>
              </w:rPr>
              <w:t xml:space="preserve"> g. </w:t>
            </w:r>
            <w:r w:rsidR="00104FD7">
              <w:rPr>
                <w:rFonts w:ascii="Times New Roman" w:eastAsia="Times New Roman" w:hAnsi="Times New Roman" w:cs="Times New Roman"/>
                <w:bCs/>
                <w:kern w:val="2"/>
                <w:lang w:eastAsia="lt-LT"/>
                <w14:ligatures w14:val="standardContextual"/>
              </w:rPr>
              <w:t>3</w:t>
            </w:r>
            <w:r>
              <w:rPr>
                <w:rFonts w:ascii="Times New Roman" w:eastAsia="Times New Roman" w:hAnsi="Times New Roman" w:cs="Times New Roman"/>
                <w:bCs/>
                <w:kern w:val="2"/>
                <w:lang w:eastAsia="lt-LT"/>
                <w14:ligatures w14:val="standardContextual"/>
              </w:rPr>
              <w:t>, Varėna, Varėnos raj. sav. atnaujinimo (modernizavimo) investicijų planas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2BE19" w14:textId="2960B71A" w:rsidR="001B3D58" w:rsidRDefault="00104FD7">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J. Basanavičiaus</w:t>
            </w:r>
            <w:r w:rsidR="001B3D58">
              <w:rPr>
                <w:rFonts w:ascii="Times New Roman" w:eastAsia="Times New Roman" w:hAnsi="Times New Roman" w:cs="Times New Roman"/>
                <w:bCs/>
                <w:kern w:val="2"/>
                <w:lang w:eastAsia="lt-LT"/>
                <w14:ligatures w14:val="standardContextual"/>
              </w:rPr>
              <w:t xml:space="preserve"> g. </w:t>
            </w:r>
            <w:r>
              <w:rPr>
                <w:rFonts w:ascii="Times New Roman" w:eastAsia="Times New Roman" w:hAnsi="Times New Roman" w:cs="Times New Roman"/>
                <w:bCs/>
                <w:kern w:val="2"/>
                <w:lang w:eastAsia="lt-LT"/>
                <w14:ligatures w14:val="standardContextual"/>
              </w:rPr>
              <w:t>3</w:t>
            </w:r>
            <w:r w:rsidR="001B3D58">
              <w:rPr>
                <w:rFonts w:ascii="Times New Roman" w:eastAsia="Times New Roman" w:hAnsi="Times New Roman" w:cs="Times New Roman"/>
                <w:bCs/>
                <w:kern w:val="2"/>
                <w:lang w:eastAsia="lt-LT"/>
                <w14:ligatures w14:val="standardContextual"/>
              </w:rPr>
              <w:t>, Varėna., Varėnos raj. sav.</w:t>
            </w:r>
          </w:p>
        </w:tc>
        <w:tc>
          <w:tcPr>
            <w:tcW w:w="838" w:type="dxa"/>
            <w:tcBorders>
              <w:top w:val="single" w:sz="4" w:space="0" w:color="auto"/>
              <w:left w:val="single" w:sz="4" w:space="0" w:color="auto"/>
              <w:bottom w:val="single" w:sz="4" w:space="0" w:color="auto"/>
              <w:right w:val="single" w:sz="4" w:space="0" w:color="auto"/>
            </w:tcBorders>
            <w:vAlign w:val="center"/>
            <w:hideMark/>
          </w:tcPr>
          <w:p w14:paraId="0293ACDD" w14:textId="55CB485A" w:rsidR="001B3D58" w:rsidRPr="00104FD7" w:rsidRDefault="002A07DD">
            <w:pPr>
              <w:spacing w:afterLines="40" w:after="96" w:line="240" w:lineRule="auto"/>
              <w:jc w:val="center"/>
              <w:rPr>
                <w:rFonts w:ascii="Times New Roman" w:eastAsia="Times New Roman" w:hAnsi="Times New Roman" w:cs="Times New Roman"/>
                <w:bCs/>
                <w:kern w:val="2"/>
                <w:highlight w:val="yellow"/>
                <w:lang w:eastAsia="lt-LT"/>
                <w14:ligatures w14:val="standardContextual"/>
              </w:rPr>
            </w:pPr>
            <w:r w:rsidRPr="002A07DD">
              <w:rPr>
                <w:rFonts w:ascii="Times New Roman" w:eastAsia="Times New Roman" w:hAnsi="Times New Roman" w:cs="Times New Roman"/>
                <w:bCs/>
                <w:kern w:val="2"/>
                <w:lang w:eastAsia="lt-LT"/>
                <w14:ligatures w14:val="standardContextual"/>
              </w:rPr>
              <w:t>60</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5B3D6C" w14:textId="1DD40DEA" w:rsidR="001B3D58" w:rsidRPr="00104FD7" w:rsidRDefault="002A07DD">
            <w:pPr>
              <w:spacing w:afterLines="40" w:after="96" w:line="240" w:lineRule="auto"/>
              <w:jc w:val="center"/>
              <w:rPr>
                <w:rFonts w:ascii="Times New Roman" w:eastAsia="Times New Roman" w:hAnsi="Times New Roman" w:cs="Times New Roman"/>
                <w:bCs/>
                <w:kern w:val="2"/>
                <w:highlight w:val="yellow"/>
                <w:lang w:eastAsia="lt-LT"/>
                <w14:ligatures w14:val="standardContextual"/>
              </w:rPr>
            </w:pPr>
            <w:r w:rsidRPr="002A07DD">
              <w:rPr>
                <w:rFonts w:ascii="Times New Roman" w:eastAsia="Times New Roman" w:hAnsi="Times New Roman" w:cs="Times New Roman"/>
                <w:bCs/>
                <w:kern w:val="2"/>
                <w:lang w:eastAsia="lt-LT"/>
                <w14:ligatures w14:val="standardContextual"/>
              </w:rPr>
              <w:t>3024,66</w:t>
            </w:r>
          </w:p>
        </w:tc>
        <w:tc>
          <w:tcPr>
            <w:tcW w:w="716" w:type="dxa"/>
            <w:tcBorders>
              <w:top w:val="single" w:sz="4" w:space="0" w:color="auto"/>
              <w:left w:val="single" w:sz="4" w:space="0" w:color="auto"/>
              <w:bottom w:val="single" w:sz="4" w:space="0" w:color="auto"/>
              <w:right w:val="single" w:sz="4" w:space="0" w:color="auto"/>
            </w:tcBorders>
            <w:vAlign w:val="center"/>
            <w:hideMark/>
          </w:tcPr>
          <w:p w14:paraId="25505FB6" w14:textId="3FC562EA" w:rsidR="001B3D58" w:rsidRPr="00104FD7" w:rsidRDefault="002A07DD">
            <w:pPr>
              <w:spacing w:afterLines="40" w:after="96" w:line="240" w:lineRule="auto"/>
              <w:jc w:val="center"/>
              <w:rPr>
                <w:rFonts w:ascii="Times New Roman" w:eastAsia="Times New Roman" w:hAnsi="Times New Roman" w:cs="Times New Roman"/>
                <w:bCs/>
                <w:kern w:val="2"/>
                <w:highlight w:val="yellow"/>
                <w:lang w:eastAsia="lt-LT"/>
                <w14:ligatures w14:val="standardContextual"/>
              </w:rPr>
            </w:pPr>
            <w:r w:rsidRPr="002A07DD">
              <w:rPr>
                <w:rFonts w:ascii="Times New Roman" w:eastAsia="Times New Roman" w:hAnsi="Times New Roman" w:cs="Times New Roman"/>
                <w:bCs/>
                <w:kern w:val="2"/>
                <w:lang w:eastAsia="lt-LT"/>
                <w14:ligatures w14:val="standardContextual"/>
              </w:rPr>
              <w:t>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747CE5" w14:textId="1D4560BF" w:rsidR="001B3D58" w:rsidRPr="00104FD7" w:rsidRDefault="001B3D58">
            <w:pPr>
              <w:spacing w:afterLines="40" w:after="96" w:line="240" w:lineRule="auto"/>
              <w:jc w:val="center"/>
              <w:rPr>
                <w:rFonts w:ascii="Times New Roman" w:eastAsia="Times New Roman" w:hAnsi="Times New Roman" w:cs="Times New Roman"/>
                <w:bCs/>
                <w:kern w:val="2"/>
                <w:highlight w:val="yellow"/>
                <w:lang w:eastAsia="lt-LT"/>
                <w14:ligatures w14:val="standardContextual"/>
              </w:rPr>
            </w:pPr>
            <w:r w:rsidRPr="002A07DD">
              <w:rPr>
                <w:rFonts w:ascii="Times New Roman" w:eastAsia="Times New Roman" w:hAnsi="Times New Roman" w:cs="Times New Roman"/>
                <w:bCs/>
                <w:kern w:val="2"/>
                <w:lang w:eastAsia="lt-LT"/>
                <w14:ligatures w14:val="standardContextual"/>
              </w:rPr>
              <w:t>19</w:t>
            </w:r>
            <w:r w:rsidR="002A07DD" w:rsidRPr="002A07DD">
              <w:rPr>
                <w:rFonts w:ascii="Times New Roman" w:eastAsia="Times New Roman" w:hAnsi="Times New Roman" w:cs="Times New Roman"/>
                <w:bCs/>
                <w:kern w:val="2"/>
                <w:lang w:eastAsia="lt-LT"/>
                <w14:ligatures w14:val="standardContextual"/>
              </w:rPr>
              <w:t>87</w:t>
            </w:r>
          </w:p>
        </w:tc>
      </w:tr>
    </w:tbl>
    <w:p w14:paraId="66C83FC7"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p>
    <w:p w14:paraId="2B43AB75"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Investicijų plano ir energinio naudingumo sertifikato parengimo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392"/>
        <w:gridCol w:w="1003"/>
        <w:gridCol w:w="1124"/>
        <w:gridCol w:w="1383"/>
        <w:gridCol w:w="1322"/>
      </w:tblGrid>
      <w:tr w:rsidR="001B3D58" w14:paraId="76E2633D" w14:textId="77777777" w:rsidTr="001B3D58">
        <w:tc>
          <w:tcPr>
            <w:tcW w:w="9628" w:type="dxa"/>
            <w:gridSpan w:val="6"/>
            <w:tcBorders>
              <w:top w:val="single" w:sz="4" w:space="0" w:color="auto"/>
              <w:left w:val="single" w:sz="4" w:space="0" w:color="auto"/>
              <w:bottom w:val="single" w:sz="4" w:space="0" w:color="auto"/>
              <w:right w:val="single" w:sz="4" w:space="0" w:color="auto"/>
            </w:tcBorders>
            <w:vAlign w:val="center"/>
            <w:hideMark/>
          </w:tcPr>
          <w:p w14:paraId="5E156C23" w14:textId="77777777" w:rsidR="001B3D58" w:rsidRDefault="001B3D58">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Paslaugos</w:t>
            </w:r>
          </w:p>
        </w:tc>
      </w:tr>
      <w:tr w:rsidR="001B3D58" w14:paraId="0B8B7721" w14:textId="77777777" w:rsidTr="001B3D58">
        <w:tc>
          <w:tcPr>
            <w:tcW w:w="4390" w:type="dxa"/>
            <w:gridSpan w:val="2"/>
            <w:tcBorders>
              <w:top w:val="single" w:sz="4" w:space="0" w:color="auto"/>
              <w:left w:val="single" w:sz="4" w:space="0" w:color="auto"/>
              <w:bottom w:val="single" w:sz="4" w:space="0" w:color="auto"/>
              <w:right w:val="nil"/>
            </w:tcBorders>
            <w:vAlign w:val="center"/>
            <w:hideMark/>
          </w:tcPr>
          <w:p w14:paraId="660603E8" w14:textId="77777777" w:rsidR="001B3D58" w:rsidRDefault="001B3D58">
            <w:pPr>
              <w:spacing w:afterLines="40" w:after="96" w:line="240" w:lineRule="auto"/>
              <w:ind w:left="1446"/>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Pavadinimas:</w:t>
            </w:r>
          </w:p>
        </w:tc>
        <w:tc>
          <w:tcPr>
            <w:tcW w:w="1134" w:type="dxa"/>
            <w:tcBorders>
              <w:top w:val="single" w:sz="4" w:space="0" w:color="auto"/>
              <w:left w:val="nil"/>
              <w:bottom w:val="single" w:sz="4" w:space="0" w:color="auto"/>
              <w:right w:val="nil"/>
            </w:tcBorders>
          </w:tcPr>
          <w:p w14:paraId="0FD0D917" w14:textId="77777777" w:rsidR="001B3D58" w:rsidRDefault="001B3D58">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5A24F9DB" w14:textId="77777777" w:rsidR="001B3D58" w:rsidRDefault="001B3D58">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9230BB" w14:textId="77777777" w:rsidR="001B3D58" w:rsidRDefault="001B3D58">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Kiekis vnt.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E645E89" w14:textId="77777777" w:rsidR="001B3D58" w:rsidRDefault="001B3D58">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Kaina (Eur be PVM)</w:t>
            </w:r>
          </w:p>
        </w:tc>
      </w:tr>
      <w:tr w:rsidR="001B3D58" w14:paraId="5DA84F81" w14:textId="77777777" w:rsidTr="001B3D58">
        <w:tc>
          <w:tcPr>
            <w:tcW w:w="4390" w:type="dxa"/>
            <w:gridSpan w:val="2"/>
            <w:tcBorders>
              <w:top w:val="single" w:sz="4" w:space="0" w:color="auto"/>
              <w:left w:val="single" w:sz="4" w:space="0" w:color="auto"/>
              <w:bottom w:val="single" w:sz="4" w:space="0" w:color="auto"/>
              <w:right w:val="nil"/>
            </w:tcBorders>
            <w:hideMark/>
          </w:tcPr>
          <w:p w14:paraId="0065D9CD" w14:textId="77777777" w:rsidR="001B3D58" w:rsidRDefault="001B3D58">
            <w:pPr>
              <w:spacing w:afterLines="40" w:after="96" w:line="240" w:lineRule="auto"/>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Investicijų plano ir energinio naudingumo sertifikato parengimas</w:t>
            </w:r>
          </w:p>
        </w:tc>
        <w:tc>
          <w:tcPr>
            <w:tcW w:w="1134" w:type="dxa"/>
            <w:tcBorders>
              <w:top w:val="single" w:sz="4" w:space="0" w:color="auto"/>
              <w:left w:val="nil"/>
              <w:bottom w:val="single" w:sz="4" w:space="0" w:color="auto"/>
              <w:right w:val="nil"/>
            </w:tcBorders>
          </w:tcPr>
          <w:p w14:paraId="5E613269" w14:textId="77777777" w:rsidR="001B3D58" w:rsidRDefault="001B3D58">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51D7D50A" w14:textId="77777777" w:rsidR="001B3D58" w:rsidRDefault="001B3D58">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014C243" w14:textId="77777777" w:rsidR="001B3D58" w:rsidRDefault="001B3D58">
            <w:pPr>
              <w:spacing w:afterLines="40" w:after="96" w:line="240" w:lineRule="auto"/>
              <w:ind w:left="360"/>
              <w:jc w:val="center"/>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1</w:t>
            </w:r>
          </w:p>
        </w:tc>
        <w:tc>
          <w:tcPr>
            <w:tcW w:w="1411" w:type="dxa"/>
            <w:tcBorders>
              <w:top w:val="single" w:sz="4" w:space="0" w:color="auto"/>
              <w:left w:val="single" w:sz="4" w:space="0" w:color="auto"/>
              <w:bottom w:val="single" w:sz="4" w:space="0" w:color="auto"/>
              <w:right w:val="single" w:sz="4" w:space="0" w:color="auto"/>
            </w:tcBorders>
            <w:vAlign w:val="center"/>
          </w:tcPr>
          <w:p w14:paraId="176D782F" w14:textId="77777777" w:rsidR="001B3D58" w:rsidRDefault="001B3D58">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r>
      <w:tr w:rsidR="001B3D58" w14:paraId="32A69E47" w14:textId="77777777" w:rsidTr="001B3D58">
        <w:tc>
          <w:tcPr>
            <w:tcW w:w="2866" w:type="dxa"/>
            <w:tcBorders>
              <w:top w:val="single" w:sz="4" w:space="0" w:color="auto"/>
              <w:left w:val="single" w:sz="4" w:space="0" w:color="auto"/>
              <w:bottom w:val="single" w:sz="4" w:space="0" w:color="auto"/>
              <w:right w:val="nil"/>
            </w:tcBorders>
          </w:tcPr>
          <w:p w14:paraId="1CFEFD0E" w14:textId="77777777" w:rsidR="001B3D58" w:rsidRDefault="001B3D58">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7D3EB8DB" w14:textId="77777777" w:rsidR="001B3D58" w:rsidRDefault="001B3D58">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Iš viso (Eur be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A46A14B" w14:textId="0F082A51" w:rsidR="001B3D58" w:rsidRDefault="001B3D58">
            <w:pPr>
              <w:spacing w:afterLines="40" w:after="96" w:line="240" w:lineRule="auto"/>
              <w:ind w:left="198"/>
              <w:rPr>
                <w:rFonts w:ascii="Times New Roman" w:eastAsia="Times New Roman" w:hAnsi="Times New Roman" w:cs="Times New Roman"/>
                <w:kern w:val="2"/>
                <w:lang w:eastAsia="lt-LT"/>
                <w14:ligatures w14:val="standardContextual"/>
              </w:rPr>
            </w:pPr>
          </w:p>
        </w:tc>
      </w:tr>
      <w:tr w:rsidR="001B3D58" w14:paraId="231A78D8" w14:textId="77777777" w:rsidTr="001B3D58">
        <w:tc>
          <w:tcPr>
            <w:tcW w:w="2866" w:type="dxa"/>
            <w:tcBorders>
              <w:top w:val="single" w:sz="4" w:space="0" w:color="auto"/>
              <w:left w:val="single" w:sz="4" w:space="0" w:color="auto"/>
              <w:bottom w:val="single" w:sz="4" w:space="0" w:color="auto"/>
              <w:right w:val="nil"/>
            </w:tcBorders>
          </w:tcPr>
          <w:p w14:paraId="3D12D014" w14:textId="77777777" w:rsidR="001B3D58" w:rsidRDefault="001B3D58">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15C55148" w14:textId="77777777" w:rsidR="001B3D58" w:rsidRDefault="001B3D58">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21 %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DCBEB9B" w14:textId="502E3D9A" w:rsidR="001B3D58" w:rsidRDefault="001B3D58" w:rsidP="005C022E">
            <w:pPr>
              <w:tabs>
                <w:tab w:val="left" w:pos="624"/>
              </w:tabs>
              <w:spacing w:afterLines="40" w:after="96" w:line="240" w:lineRule="auto"/>
              <w:rPr>
                <w:rFonts w:ascii="Times New Roman" w:eastAsia="Times New Roman" w:hAnsi="Times New Roman" w:cs="Times New Roman"/>
                <w:kern w:val="2"/>
                <w:lang w:eastAsia="lt-LT"/>
                <w14:ligatures w14:val="standardContextual"/>
              </w:rPr>
            </w:pPr>
          </w:p>
        </w:tc>
      </w:tr>
      <w:tr w:rsidR="001B3D58" w14:paraId="6CC08AC3" w14:textId="77777777" w:rsidTr="001B3D58">
        <w:tc>
          <w:tcPr>
            <w:tcW w:w="2866" w:type="dxa"/>
            <w:tcBorders>
              <w:top w:val="single" w:sz="4" w:space="0" w:color="auto"/>
              <w:left w:val="single" w:sz="4" w:space="0" w:color="auto"/>
              <w:bottom w:val="single" w:sz="4" w:space="0" w:color="auto"/>
              <w:right w:val="nil"/>
            </w:tcBorders>
          </w:tcPr>
          <w:p w14:paraId="499AC0A6" w14:textId="77777777" w:rsidR="001B3D58" w:rsidRDefault="001B3D58">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50DD7366" w14:textId="77777777" w:rsidR="001B3D58" w:rsidRDefault="001B3D58">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bCs/>
                <w:iCs/>
                <w:color w:val="000000"/>
                <w:kern w:val="2"/>
                <w:lang w:eastAsia="lt-LT"/>
                <w14:ligatures w14:val="standardContextual"/>
              </w:rPr>
              <w:t xml:space="preserve">Pirkimo </w:t>
            </w:r>
            <w:r>
              <w:rPr>
                <w:rFonts w:ascii="Times New Roman" w:eastAsia="Times New Roman" w:hAnsi="Times New Roman" w:cs="Times New Roman"/>
                <w:kern w:val="2"/>
                <w:lang w:eastAsia="lt-LT"/>
                <w14:ligatures w14:val="standardContextual"/>
              </w:rPr>
              <w:t>sutarties kaina  (Eur su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AA0FAC0" w14:textId="2B3EF956" w:rsidR="001B3D58" w:rsidRDefault="001B3D58" w:rsidP="005C022E">
            <w:pPr>
              <w:tabs>
                <w:tab w:val="left" w:pos="340"/>
              </w:tabs>
              <w:spacing w:afterLines="40" w:after="96" w:line="240" w:lineRule="auto"/>
              <w:rPr>
                <w:rFonts w:ascii="Times New Roman" w:eastAsia="Times New Roman" w:hAnsi="Times New Roman" w:cs="Times New Roman"/>
                <w:kern w:val="2"/>
                <w:lang w:eastAsia="lt-LT"/>
                <w14:ligatures w14:val="standardContextual"/>
              </w:rPr>
            </w:pPr>
          </w:p>
        </w:tc>
      </w:tr>
    </w:tbl>
    <w:p w14:paraId="31985413" w14:textId="77777777" w:rsidR="001B3D58" w:rsidRDefault="001B3D58" w:rsidP="001B3D58">
      <w:pPr>
        <w:spacing w:afterLines="40" w:after="96" w:line="240" w:lineRule="auto"/>
        <w:ind w:left="360"/>
        <w:jc w:val="both"/>
        <w:rPr>
          <w:rFonts w:ascii="Times New Roman" w:eastAsia="Times New Roman" w:hAnsi="Times New Roman" w:cs="Times New Roman"/>
          <w:lang w:eastAsia="lt-LT"/>
        </w:rPr>
      </w:pPr>
    </w:p>
    <w:p w14:paraId="3BDE32D8"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p>
    <w:p w14:paraId="56516F6B"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p>
    <w:p w14:paraId="0D2C4BBE" w14:textId="77777777" w:rsidR="001B3D58" w:rsidRDefault="001B3D58" w:rsidP="001B3D58">
      <w:pPr>
        <w:spacing w:afterLines="40" w:after="96" w:line="240" w:lineRule="auto"/>
        <w:jc w:val="both"/>
        <w:rPr>
          <w:rFonts w:ascii="Times New Roman" w:eastAsia="Times New Roman" w:hAnsi="Times New Roman" w:cs="Times New Roman"/>
          <w:b/>
          <w:lang w:eastAsia="lt-LT"/>
        </w:rPr>
      </w:pPr>
    </w:p>
    <w:p w14:paraId="776272C4"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p>
    <w:p w14:paraId="16D9B2A1" w14:textId="77777777" w:rsidR="001B3D58" w:rsidRDefault="001B3D58" w:rsidP="001B3D58">
      <w:pPr>
        <w:spacing w:afterLines="40" w:after="96" w:line="240" w:lineRule="auto"/>
        <w:jc w:val="both"/>
        <w:rPr>
          <w:rFonts w:ascii="Times New Roman" w:eastAsia="Times New Roman" w:hAnsi="Times New Roman" w:cs="Times New Roman"/>
          <w:lang w:eastAsia="lt-LT"/>
        </w:rPr>
      </w:pPr>
    </w:p>
    <w:p w14:paraId="38A693D8" w14:textId="77777777" w:rsidR="001B3D58" w:rsidRDefault="001B3D58" w:rsidP="001B3D58">
      <w:pPr>
        <w:rPr>
          <w:rFonts w:ascii="Tahoma" w:eastAsia="Times New Roman" w:hAnsi="Tahoma" w:cs="Tahoma"/>
          <w:b/>
          <w:bCs/>
          <w:iCs/>
          <w:color w:val="000000"/>
          <w:sz w:val="16"/>
          <w:szCs w:val="16"/>
          <w:lang w:eastAsia="lt-LT"/>
        </w:rPr>
      </w:pPr>
    </w:p>
    <w:p w14:paraId="698298A3"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p>
    <w:p w14:paraId="522696E1" w14:textId="77777777" w:rsidR="001B3D58" w:rsidRDefault="001B3D58" w:rsidP="001B3D58">
      <w:pPr>
        <w:spacing w:afterLines="40" w:after="96" w:line="240" w:lineRule="auto"/>
        <w:ind w:left="360"/>
        <w:jc w:val="both"/>
        <w:rPr>
          <w:rFonts w:ascii="Times New Roman" w:eastAsia="Times New Roman" w:hAnsi="Times New Roman" w:cs="Times New Roman"/>
          <w:b/>
          <w:lang w:eastAsia="lt-LT"/>
        </w:rPr>
      </w:pPr>
    </w:p>
    <w:p w14:paraId="2D7724A2" w14:textId="77777777" w:rsidR="001B3D58" w:rsidRDefault="001B3D58" w:rsidP="001B3D58"/>
    <w:p w14:paraId="32781072"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58"/>
    <w:rsid w:val="00104FD7"/>
    <w:rsid w:val="001764D0"/>
    <w:rsid w:val="001B3D58"/>
    <w:rsid w:val="00265969"/>
    <w:rsid w:val="002A07DD"/>
    <w:rsid w:val="002A6F04"/>
    <w:rsid w:val="00346C56"/>
    <w:rsid w:val="003F19DC"/>
    <w:rsid w:val="004926D8"/>
    <w:rsid w:val="005C022E"/>
    <w:rsid w:val="00715C0A"/>
    <w:rsid w:val="00E41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DDC0"/>
  <w15:chartTrackingRefBased/>
  <w15:docId w15:val="{063011F8-A09D-4BBA-ACD6-66ED3F41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D58"/>
    <w:pPr>
      <w:spacing w:line="254" w:lineRule="auto"/>
    </w:pPr>
    <w:rPr>
      <w:kern w:val="0"/>
      <w14:ligatures w14:val="none"/>
    </w:rPr>
  </w:style>
  <w:style w:type="paragraph" w:styleId="Antrat1">
    <w:name w:val="heading 1"/>
    <w:basedOn w:val="prastasis"/>
    <w:next w:val="prastasis"/>
    <w:link w:val="Antrat1Diagrama"/>
    <w:uiPriority w:val="9"/>
    <w:qFormat/>
    <w:rsid w:val="001B3D5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B3D5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B3D5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B3D5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1B3D5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1B3D5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1B3D5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1B3D5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1B3D5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D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B3D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B3D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B3D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B3D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B3D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3D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3D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3D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3D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B3D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3D5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B3D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3D58"/>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1B3D58"/>
    <w:rPr>
      <w:i/>
      <w:iCs/>
      <w:color w:val="404040" w:themeColor="text1" w:themeTint="BF"/>
    </w:rPr>
  </w:style>
  <w:style w:type="paragraph" w:styleId="Sraopastraipa">
    <w:name w:val="List Paragraph"/>
    <w:basedOn w:val="prastasis"/>
    <w:uiPriority w:val="34"/>
    <w:qFormat/>
    <w:rsid w:val="001B3D58"/>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1B3D58"/>
    <w:rPr>
      <w:i/>
      <w:iCs/>
      <w:color w:val="2F5496" w:themeColor="accent1" w:themeShade="BF"/>
    </w:rPr>
  </w:style>
  <w:style w:type="paragraph" w:styleId="Iskirtacitata">
    <w:name w:val="Intense Quote"/>
    <w:basedOn w:val="prastasis"/>
    <w:next w:val="prastasis"/>
    <w:link w:val="IskirtacitataDiagrama"/>
    <w:uiPriority w:val="30"/>
    <w:qFormat/>
    <w:rsid w:val="001B3D5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1B3D58"/>
    <w:rPr>
      <w:i/>
      <w:iCs/>
      <w:color w:val="2F5496" w:themeColor="accent1" w:themeShade="BF"/>
    </w:rPr>
  </w:style>
  <w:style w:type="character" w:styleId="Rykinuoroda">
    <w:name w:val="Intense Reference"/>
    <w:basedOn w:val="Numatytasispastraiposriftas"/>
    <w:uiPriority w:val="32"/>
    <w:qFormat/>
    <w:rsid w:val="001B3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3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30463</Words>
  <Characters>17364</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6</cp:revision>
  <cp:lastPrinted>2025-07-21T09:30:00Z</cp:lastPrinted>
  <dcterms:created xsi:type="dcterms:W3CDTF">2025-07-16T09:40:00Z</dcterms:created>
  <dcterms:modified xsi:type="dcterms:W3CDTF">2025-07-21T09:30:00Z</dcterms:modified>
</cp:coreProperties>
</file>