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F25457" w14:textId="5F9D56EC" w:rsidR="00C3580A" w:rsidRDefault="00C3580A" w:rsidP="008B1C99">
      <w:pPr>
        <w:pStyle w:val="TOCHeading"/>
        <w:ind w:left="0" w:firstLine="0"/>
        <w:jc w:val="both"/>
        <w:rPr>
          <w:rFonts w:ascii="Times New Roman" w:hAnsi="Times New Roman"/>
          <w:b w:val="0"/>
          <w:bCs w:val="0"/>
          <w:caps w:val="0"/>
          <w:color w:val="auto"/>
          <w:sz w:val="24"/>
          <w:szCs w:val="24"/>
          <w:lang w:val="lt-LT" w:eastAsia="en-US"/>
        </w:rPr>
      </w:pPr>
    </w:p>
    <w:sdt>
      <w:sdtPr>
        <w:rPr>
          <w:rFonts w:ascii="Times New Roman" w:hAnsi="Times New Roman"/>
          <w:b w:val="0"/>
          <w:bCs w:val="0"/>
          <w:caps w:val="0"/>
          <w:color w:val="auto"/>
          <w:sz w:val="24"/>
          <w:szCs w:val="24"/>
          <w:lang w:val="lt-LT" w:eastAsia="en-US"/>
        </w:rPr>
        <w:id w:val="379050289"/>
        <w:docPartObj>
          <w:docPartGallery w:val="Table of Contents"/>
          <w:docPartUnique/>
        </w:docPartObj>
      </w:sdtPr>
      <w:sdtEndPr>
        <w:rPr>
          <w:rFonts w:ascii="Arial" w:hAnsi="Arial"/>
          <w:noProof/>
          <w:sz w:val="20"/>
        </w:rPr>
      </w:sdtEndPr>
      <w:sdtContent>
        <w:p w14:paraId="6CAE06CF" w14:textId="4F816451" w:rsidR="000F247B" w:rsidRDefault="000F247B" w:rsidP="00B83B30">
          <w:pPr>
            <w:pStyle w:val="TOCHeading"/>
            <w:ind w:left="0" w:firstLine="1134"/>
            <w:jc w:val="both"/>
            <w:rPr>
              <w:rFonts w:ascii="Arial" w:hAnsi="Arial" w:cs="Arial"/>
              <w:color w:val="auto"/>
            </w:rPr>
          </w:pPr>
          <w:r w:rsidRPr="005E4C39">
            <w:rPr>
              <w:rFonts w:ascii="Arial" w:hAnsi="Arial" w:cs="Arial"/>
              <w:color w:val="auto"/>
            </w:rPr>
            <w:t>262-R-TP-SA.TS</w:t>
          </w:r>
          <w:r w:rsidR="006F7379" w:rsidRPr="005E4C39">
            <w:rPr>
              <w:rFonts w:ascii="Arial" w:hAnsi="Arial" w:cs="Arial"/>
              <w:color w:val="auto"/>
            </w:rPr>
            <w:t>ž</w:t>
          </w:r>
          <w:r w:rsidRPr="005E4C39">
            <w:rPr>
              <w:rFonts w:ascii="Arial" w:hAnsi="Arial" w:cs="Arial"/>
              <w:color w:val="auto"/>
            </w:rPr>
            <w:t>-02 TECHNINI</w:t>
          </w:r>
          <w:r w:rsidR="00054B2B" w:rsidRPr="005E4C39">
            <w:rPr>
              <w:rFonts w:ascii="Arial" w:hAnsi="Arial" w:cs="Arial"/>
              <w:color w:val="auto"/>
            </w:rPr>
            <w:t>NĖS SPECIFIKACIJOS</w:t>
          </w:r>
        </w:p>
        <w:p w14:paraId="201FAC50" w14:textId="77777777" w:rsidR="005E4C39" w:rsidRPr="005E4C39" w:rsidRDefault="005E4C39" w:rsidP="00B83B30">
          <w:pPr>
            <w:spacing w:line="276" w:lineRule="auto"/>
            <w:rPr>
              <w:lang w:val="en-US" w:eastAsia="ja-JP"/>
            </w:rPr>
          </w:pPr>
        </w:p>
        <w:p w14:paraId="167F36E8" w14:textId="55224E38" w:rsidR="005E4C39" w:rsidRPr="005E4C39" w:rsidRDefault="005E4C39" w:rsidP="00B83B30">
          <w:pPr>
            <w:spacing w:line="276" w:lineRule="auto"/>
            <w:jc w:val="center"/>
            <w:rPr>
              <w:rFonts w:cs="Arial"/>
              <w:b/>
              <w:sz w:val="28"/>
              <w:szCs w:val="28"/>
              <w:lang w:val="en-US" w:eastAsia="ja-JP"/>
            </w:rPr>
          </w:pPr>
          <w:r w:rsidRPr="005E4C39">
            <w:rPr>
              <w:rFonts w:cs="Arial"/>
              <w:b/>
              <w:sz w:val="28"/>
              <w:szCs w:val="28"/>
              <w:lang w:val="en-US" w:eastAsia="ja-JP"/>
            </w:rPr>
            <w:t>TURINYS</w:t>
          </w:r>
        </w:p>
        <w:p w14:paraId="139F1EAB" w14:textId="77777777" w:rsidR="005E4C39" w:rsidRPr="005E4C39" w:rsidRDefault="005E4C39" w:rsidP="00B83B30">
          <w:pPr>
            <w:spacing w:line="276" w:lineRule="auto"/>
            <w:rPr>
              <w:lang w:val="en-US" w:eastAsia="ja-JP"/>
            </w:rPr>
          </w:pPr>
        </w:p>
        <w:p w14:paraId="1C57E3CF" w14:textId="6FE67EFE" w:rsidR="001A0CD8" w:rsidRDefault="006E77D5">
          <w:pPr>
            <w:pStyle w:val="TOC1"/>
            <w:rPr>
              <w:rFonts w:asciiTheme="minorHAnsi" w:eastAsiaTheme="minorEastAsia" w:hAnsiTheme="minorHAnsi" w:cstheme="minorBidi"/>
              <w:b w:val="0"/>
              <w:bCs w:val="0"/>
              <w:caps w:val="0"/>
              <w:noProof/>
              <w:sz w:val="22"/>
              <w:szCs w:val="22"/>
              <w:lang w:val="lt-LT" w:eastAsia="lt-LT"/>
            </w:rPr>
          </w:pPr>
          <w:r>
            <w:rPr>
              <w:iCs/>
            </w:rPr>
            <w:fldChar w:fldCharType="begin"/>
          </w:r>
          <w:r>
            <w:rPr>
              <w:iCs/>
            </w:rPr>
            <w:instrText xml:space="preserve"> TOC \o "1-1" \h \z </w:instrText>
          </w:r>
          <w:r>
            <w:rPr>
              <w:iCs/>
            </w:rPr>
            <w:fldChar w:fldCharType="separate"/>
          </w:r>
          <w:hyperlink w:anchor="_Toc189575903" w:history="1">
            <w:r w:rsidR="001A0CD8" w:rsidRPr="007C2978">
              <w:rPr>
                <w:rStyle w:val="Hyperlink"/>
                <w:noProof/>
              </w:rPr>
              <w:t>1.</w:t>
            </w:r>
            <w:r w:rsidR="001A0CD8">
              <w:rPr>
                <w:rFonts w:asciiTheme="minorHAnsi" w:eastAsiaTheme="minorEastAsia" w:hAnsiTheme="minorHAnsi" w:cstheme="minorBidi"/>
                <w:b w:val="0"/>
                <w:bCs w:val="0"/>
                <w:caps w:val="0"/>
                <w:noProof/>
                <w:sz w:val="22"/>
                <w:szCs w:val="22"/>
                <w:lang w:val="lt-LT" w:eastAsia="lt-LT"/>
              </w:rPr>
              <w:tab/>
            </w:r>
            <w:r w:rsidR="001A0CD8" w:rsidRPr="007C2978">
              <w:rPr>
                <w:rStyle w:val="Hyperlink"/>
                <w:noProof/>
              </w:rPr>
              <w:t>GAMINIŲ, MEDŽIAGŲ IR SPALVŲ PAVYZDŽIŲ TIKRINIMO TVARKA</w:t>
            </w:r>
            <w:r w:rsidR="001A0CD8">
              <w:rPr>
                <w:noProof/>
                <w:webHidden/>
              </w:rPr>
              <w:tab/>
            </w:r>
            <w:r w:rsidR="001A0CD8">
              <w:rPr>
                <w:noProof/>
                <w:webHidden/>
              </w:rPr>
              <w:fldChar w:fldCharType="begin"/>
            </w:r>
            <w:r w:rsidR="001A0CD8">
              <w:rPr>
                <w:noProof/>
                <w:webHidden/>
              </w:rPr>
              <w:instrText xml:space="preserve"> PAGEREF _Toc189575903 \h </w:instrText>
            </w:r>
            <w:r w:rsidR="001A0CD8">
              <w:rPr>
                <w:noProof/>
                <w:webHidden/>
              </w:rPr>
            </w:r>
            <w:r w:rsidR="001A0CD8">
              <w:rPr>
                <w:noProof/>
                <w:webHidden/>
              </w:rPr>
              <w:fldChar w:fldCharType="separate"/>
            </w:r>
            <w:r w:rsidR="00045623">
              <w:rPr>
                <w:noProof/>
                <w:webHidden/>
              </w:rPr>
              <w:t>2</w:t>
            </w:r>
            <w:r w:rsidR="001A0CD8">
              <w:rPr>
                <w:noProof/>
                <w:webHidden/>
              </w:rPr>
              <w:fldChar w:fldCharType="end"/>
            </w:r>
          </w:hyperlink>
        </w:p>
        <w:p w14:paraId="72CB2B7A" w14:textId="7C44FBBE" w:rsidR="001A0CD8" w:rsidRDefault="005D511C">
          <w:pPr>
            <w:pStyle w:val="TOC1"/>
            <w:rPr>
              <w:rFonts w:asciiTheme="minorHAnsi" w:eastAsiaTheme="minorEastAsia" w:hAnsiTheme="minorHAnsi" w:cstheme="minorBidi"/>
              <w:b w:val="0"/>
              <w:bCs w:val="0"/>
              <w:caps w:val="0"/>
              <w:noProof/>
              <w:sz w:val="22"/>
              <w:szCs w:val="22"/>
              <w:lang w:val="lt-LT" w:eastAsia="lt-LT"/>
            </w:rPr>
          </w:pPr>
          <w:hyperlink w:anchor="_Toc189575904" w:history="1">
            <w:r w:rsidR="001A0CD8" w:rsidRPr="007C2978">
              <w:rPr>
                <w:rStyle w:val="Hyperlink"/>
                <w:noProof/>
              </w:rPr>
              <w:t>2.</w:t>
            </w:r>
            <w:r w:rsidR="001A0CD8">
              <w:rPr>
                <w:rFonts w:asciiTheme="minorHAnsi" w:eastAsiaTheme="minorEastAsia" w:hAnsiTheme="minorHAnsi" w:cstheme="minorBidi"/>
                <w:b w:val="0"/>
                <w:bCs w:val="0"/>
                <w:caps w:val="0"/>
                <w:noProof/>
                <w:sz w:val="22"/>
                <w:szCs w:val="22"/>
                <w:lang w:val="lt-LT" w:eastAsia="lt-LT"/>
              </w:rPr>
              <w:tab/>
            </w:r>
            <w:r w:rsidR="001A0CD8" w:rsidRPr="007C2978">
              <w:rPr>
                <w:rStyle w:val="Hyperlink"/>
                <w:noProof/>
              </w:rPr>
              <w:t>PASLĖPTŲ DARBŲ, KURIŲ PRIĖMIME PRIVALO DALYVAUTI PROJEKTUOTOJO ATSTOVAI, SĄRAŠAI</w:t>
            </w:r>
            <w:r w:rsidR="001A0CD8">
              <w:rPr>
                <w:noProof/>
                <w:webHidden/>
              </w:rPr>
              <w:tab/>
            </w:r>
            <w:r w:rsidR="001A0CD8">
              <w:rPr>
                <w:noProof/>
                <w:webHidden/>
              </w:rPr>
              <w:fldChar w:fldCharType="begin"/>
            </w:r>
            <w:r w:rsidR="001A0CD8">
              <w:rPr>
                <w:noProof/>
                <w:webHidden/>
              </w:rPr>
              <w:instrText xml:space="preserve"> PAGEREF _Toc189575904 \h </w:instrText>
            </w:r>
            <w:r w:rsidR="001A0CD8">
              <w:rPr>
                <w:noProof/>
                <w:webHidden/>
              </w:rPr>
            </w:r>
            <w:r w:rsidR="001A0CD8">
              <w:rPr>
                <w:noProof/>
                <w:webHidden/>
              </w:rPr>
              <w:fldChar w:fldCharType="separate"/>
            </w:r>
            <w:r w:rsidR="00045623">
              <w:rPr>
                <w:noProof/>
                <w:webHidden/>
              </w:rPr>
              <w:t>3</w:t>
            </w:r>
            <w:r w:rsidR="001A0CD8">
              <w:rPr>
                <w:noProof/>
                <w:webHidden/>
              </w:rPr>
              <w:fldChar w:fldCharType="end"/>
            </w:r>
          </w:hyperlink>
        </w:p>
        <w:p w14:paraId="774FD8C2" w14:textId="14168969" w:rsidR="001A0CD8" w:rsidRDefault="005D511C">
          <w:pPr>
            <w:pStyle w:val="TOC1"/>
            <w:rPr>
              <w:rFonts w:asciiTheme="minorHAnsi" w:eastAsiaTheme="minorEastAsia" w:hAnsiTheme="minorHAnsi" w:cstheme="minorBidi"/>
              <w:b w:val="0"/>
              <w:bCs w:val="0"/>
              <w:caps w:val="0"/>
              <w:noProof/>
              <w:sz w:val="22"/>
              <w:szCs w:val="22"/>
              <w:lang w:val="lt-LT" w:eastAsia="lt-LT"/>
            </w:rPr>
          </w:pPr>
          <w:hyperlink w:anchor="_Toc189575905" w:history="1">
            <w:r w:rsidR="001A0CD8" w:rsidRPr="007C2978">
              <w:rPr>
                <w:rStyle w:val="Hyperlink"/>
                <w:noProof/>
              </w:rPr>
              <w:t>3.</w:t>
            </w:r>
            <w:r w:rsidR="001A0CD8">
              <w:rPr>
                <w:rFonts w:asciiTheme="minorHAnsi" w:eastAsiaTheme="minorEastAsia" w:hAnsiTheme="minorHAnsi" w:cstheme="minorBidi"/>
                <w:b w:val="0"/>
                <w:bCs w:val="0"/>
                <w:caps w:val="0"/>
                <w:noProof/>
                <w:sz w:val="22"/>
                <w:szCs w:val="22"/>
                <w:lang w:val="lt-LT" w:eastAsia="lt-LT"/>
              </w:rPr>
              <w:tab/>
            </w:r>
            <w:r w:rsidR="001A0CD8" w:rsidRPr="007C2978">
              <w:rPr>
                <w:rStyle w:val="Hyperlink"/>
                <w:noProof/>
              </w:rPr>
              <w:t>STATYBOS DARBUOSE PRIVALOMI VADOVAUTIS NORMINIAI DOKUMENTAI</w:t>
            </w:r>
            <w:r w:rsidR="001A0CD8">
              <w:rPr>
                <w:noProof/>
                <w:webHidden/>
              </w:rPr>
              <w:tab/>
            </w:r>
            <w:r w:rsidR="001A0CD8">
              <w:rPr>
                <w:noProof/>
                <w:webHidden/>
              </w:rPr>
              <w:fldChar w:fldCharType="begin"/>
            </w:r>
            <w:r w:rsidR="001A0CD8">
              <w:rPr>
                <w:noProof/>
                <w:webHidden/>
              </w:rPr>
              <w:instrText xml:space="preserve"> PAGEREF _Toc189575905 \h </w:instrText>
            </w:r>
            <w:r w:rsidR="001A0CD8">
              <w:rPr>
                <w:noProof/>
                <w:webHidden/>
              </w:rPr>
            </w:r>
            <w:r w:rsidR="001A0CD8">
              <w:rPr>
                <w:noProof/>
                <w:webHidden/>
              </w:rPr>
              <w:fldChar w:fldCharType="separate"/>
            </w:r>
            <w:r w:rsidR="00045623">
              <w:rPr>
                <w:noProof/>
                <w:webHidden/>
              </w:rPr>
              <w:t>3</w:t>
            </w:r>
            <w:r w:rsidR="001A0CD8">
              <w:rPr>
                <w:noProof/>
                <w:webHidden/>
              </w:rPr>
              <w:fldChar w:fldCharType="end"/>
            </w:r>
          </w:hyperlink>
        </w:p>
        <w:p w14:paraId="4D3B8AFA" w14:textId="2B06A339" w:rsidR="001A0CD8" w:rsidRDefault="005D511C">
          <w:pPr>
            <w:pStyle w:val="TOC1"/>
            <w:rPr>
              <w:rFonts w:asciiTheme="minorHAnsi" w:eastAsiaTheme="minorEastAsia" w:hAnsiTheme="minorHAnsi" w:cstheme="minorBidi"/>
              <w:b w:val="0"/>
              <w:bCs w:val="0"/>
              <w:caps w:val="0"/>
              <w:noProof/>
              <w:sz w:val="22"/>
              <w:szCs w:val="22"/>
              <w:lang w:val="lt-LT" w:eastAsia="lt-LT"/>
            </w:rPr>
          </w:pPr>
          <w:hyperlink w:anchor="_Toc189575906" w:history="1">
            <w:r w:rsidR="001A0CD8" w:rsidRPr="007C2978">
              <w:rPr>
                <w:rStyle w:val="Hyperlink"/>
                <w:noProof/>
              </w:rPr>
              <w:t>1.</w:t>
            </w:r>
            <w:r w:rsidR="001A0CD8">
              <w:rPr>
                <w:rFonts w:asciiTheme="minorHAnsi" w:eastAsiaTheme="minorEastAsia" w:hAnsiTheme="minorHAnsi" w:cstheme="minorBidi"/>
                <w:b w:val="0"/>
                <w:bCs w:val="0"/>
                <w:caps w:val="0"/>
                <w:noProof/>
                <w:sz w:val="22"/>
                <w:szCs w:val="22"/>
                <w:lang w:val="lt-LT" w:eastAsia="lt-LT"/>
              </w:rPr>
              <w:tab/>
            </w:r>
            <w:r w:rsidR="001A0CD8" w:rsidRPr="007C2978">
              <w:rPr>
                <w:rStyle w:val="Hyperlink"/>
                <w:noProof/>
              </w:rPr>
              <w:t>apdailos elementų techninės specifikacijos</w:t>
            </w:r>
            <w:r w:rsidR="001A0CD8">
              <w:rPr>
                <w:noProof/>
                <w:webHidden/>
              </w:rPr>
              <w:tab/>
            </w:r>
            <w:r w:rsidR="001A0CD8">
              <w:rPr>
                <w:noProof/>
                <w:webHidden/>
              </w:rPr>
              <w:fldChar w:fldCharType="begin"/>
            </w:r>
            <w:r w:rsidR="001A0CD8">
              <w:rPr>
                <w:noProof/>
                <w:webHidden/>
              </w:rPr>
              <w:instrText xml:space="preserve"> PAGEREF _Toc189575906 \h </w:instrText>
            </w:r>
            <w:r w:rsidR="001A0CD8">
              <w:rPr>
                <w:noProof/>
                <w:webHidden/>
              </w:rPr>
            </w:r>
            <w:r w:rsidR="001A0CD8">
              <w:rPr>
                <w:noProof/>
                <w:webHidden/>
              </w:rPr>
              <w:fldChar w:fldCharType="separate"/>
            </w:r>
            <w:r w:rsidR="00045623">
              <w:rPr>
                <w:noProof/>
                <w:webHidden/>
              </w:rPr>
              <w:t>4</w:t>
            </w:r>
            <w:r w:rsidR="001A0CD8">
              <w:rPr>
                <w:noProof/>
                <w:webHidden/>
              </w:rPr>
              <w:fldChar w:fldCharType="end"/>
            </w:r>
          </w:hyperlink>
        </w:p>
        <w:p w14:paraId="004F8672" w14:textId="75FEEAA6" w:rsidR="001A0CD8" w:rsidRDefault="005D511C">
          <w:pPr>
            <w:pStyle w:val="TOC1"/>
            <w:rPr>
              <w:rFonts w:asciiTheme="minorHAnsi" w:eastAsiaTheme="minorEastAsia" w:hAnsiTheme="minorHAnsi" w:cstheme="minorBidi"/>
              <w:b w:val="0"/>
              <w:bCs w:val="0"/>
              <w:caps w:val="0"/>
              <w:noProof/>
              <w:sz w:val="22"/>
              <w:szCs w:val="22"/>
              <w:lang w:val="lt-LT" w:eastAsia="lt-LT"/>
            </w:rPr>
          </w:pPr>
          <w:hyperlink w:anchor="_Toc189575907" w:history="1">
            <w:r w:rsidR="001A0CD8" w:rsidRPr="007C2978">
              <w:rPr>
                <w:rStyle w:val="Hyperlink"/>
                <w:noProof/>
              </w:rPr>
              <w:t>2.</w:t>
            </w:r>
            <w:r w:rsidR="001A0CD8">
              <w:rPr>
                <w:rFonts w:asciiTheme="minorHAnsi" w:eastAsiaTheme="minorEastAsia" w:hAnsiTheme="minorHAnsi" w:cstheme="minorBidi"/>
                <w:b w:val="0"/>
                <w:bCs w:val="0"/>
                <w:caps w:val="0"/>
                <w:noProof/>
                <w:sz w:val="22"/>
                <w:szCs w:val="22"/>
                <w:lang w:val="lt-LT" w:eastAsia="lt-LT"/>
              </w:rPr>
              <w:tab/>
            </w:r>
            <w:r w:rsidR="001A0CD8" w:rsidRPr="007C2978">
              <w:rPr>
                <w:rStyle w:val="Hyperlink"/>
                <w:noProof/>
              </w:rPr>
              <w:t>DURŲ ELEMENTŲ TECHNINĖS SPECIFIKACIJOS</w:t>
            </w:r>
            <w:r w:rsidR="001A0CD8">
              <w:rPr>
                <w:noProof/>
                <w:webHidden/>
              </w:rPr>
              <w:tab/>
            </w:r>
            <w:r w:rsidR="001A0CD8">
              <w:rPr>
                <w:noProof/>
                <w:webHidden/>
              </w:rPr>
              <w:fldChar w:fldCharType="begin"/>
            </w:r>
            <w:r w:rsidR="001A0CD8">
              <w:rPr>
                <w:noProof/>
                <w:webHidden/>
              </w:rPr>
              <w:instrText xml:space="preserve"> PAGEREF _Toc189575907 \h </w:instrText>
            </w:r>
            <w:r w:rsidR="001A0CD8">
              <w:rPr>
                <w:noProof/>
                <w:webHidden/>
              </w:rPr>
            </w:r>
            <w:r w:rsidR="001A0CD8">
              <w:rPr>
                <w:noProof/>
                <w:webHidden/>
              </w:rPr>
              <w:fldChar w:fldCharType="separate"/>
            </w:r>
            <w:r w:rsidR="00045623">
              <w:rPr>
                <w:noProof/>
                <w:webHidden/>
              </w:rPr>
              <w:t>13</w:t>
            </w:r>
            <w:r w:rsidR="001A0CD8">
              <w:rPr>
                <w:noProof/>
                <w:webHidden/>
              </w:rPr>
              <w:fldChar w:fldCharType="end"/>
            </w:r>
          </w:hyperlink>
        </w:p>
        <w:p w14:paraId="05E56CEE" w14:textId="50E74C2B" w:rsidR="001A0CD8" w:rsidRDefault="005D511C">
          <w:pPr>
            <w:pStyle w:val="TOC1"/>
            <w:rPr>
              <w:rFonts w:asciiTheme="minorHAnsi" w:eastAsiaTheme="minorEastAsia" w:hAnsiTheme="minorHAnsi" w:cstheme="minorBidi"/>
              <w:b w:val="0"/>
              <w:bCs w:val="0"/>
              <w:caps w:val="0"/>
              <w:noProof/>
              <w:sz w:val="22"/>
              <w:szCs w:val="22"/>
              <w:lang w:val="lt-LT" w:eastAsia="lt-LT"/>
            </w:rPr>
          </w:pPr>
          <w:hyperlink w:anchor="_Toc189575908" w:history="1">
            <w:r w:rsidR="001A0CD8" w:rsidRPr="007C2978">
              <w:rPr>
                <w:rStyle w:val="Hyperlink"/>
                <w:noProof/>
              </w:rPr>
              <w:t>3.</w:t>
            </w:r>
            <w:r w:rsidR="001A0CD8">
              <w:rPr>
                <w:rFonts w:asciiTheme="minorHAnsi" w:eastAsiaTheme="minorEastAsia" w:hAnsiTheme="minorHAnsi" w:cstheme="minorBidi"/>
                <w:b w:val="0"/>
                <w:bCs w:val="0"/>
                <w:caps w:val="0"/>
                <w:noProof/>
                <w:sz w:val="22"/>
                <w:szCs w:val="22"/>
                <w:lang w:val="lt-LT" w:eastAsia="lt-LT"/>
              </w:rPr>
              <w:tab/>
            </w:r>
            <w:r w:rsidR="001A0CD8" w:rsidRPr="007C2978">
              <w:rPr>
                <w:rStyle w:val="Hyperlink"/>
                <w:noProof/>
              </w:rPr>
              <w:t>Stiklinimas</w:t>
            </w:r>
            <w:r w:rsidR="001A0CD8">
              <w:rPr>
                <w:noProof/>
                <w:webHidden/>
              </w:rPr>
              <w:tab/>
            </w:r>
            <w:r w:rsidR="001A0CD8">
              <w:rPr>
                <w:noProof/>
                <w:webHidden/>
              </w:rPr>
              <w:fldChar w:fldCharType="begin"/>
            </w:r>
            <w:r w:rsidR="001A0CD8">
              <w:rPr>
                <w:noProof/>
                <w:webHidden/>
              </w:rPr>
              <w:instrText xml:space="preserve"> PAGEREF _Toc189575908 \h </w:instrText>
            </w:r>
            <w:r w:rsidR="001A0CD8">
              <w:rPr>
                <w:noProof/>
                <w:webHidden/>
              </w:rPr>
            </w:r>
            <w:r w:rsidR="001A0CD8">
              <w:rPr>
                <w:noProof/>
                <w:webHidden/>
              </w:rPr>
              <w:fldChar w:fldCharType="separate"/>
            </w:r>
            <w:r w:rsidR="00045623">
              <w:rPr>
                <w:noProof/>
                <w:webHidden/>
              </w:rPr>
              <w:t>15</w:t>
            </w:r>
            <w:r w:rsidR="001A0CD8">
              <w:rPr>
                <w:noProof/>
                <w:webHidden/>
              </w:rPr>
              <w:fldChar w:fldCharType="end"/>
            </w:r>
          </w:hyperlink>
        </w:p>
        <w:p w14:paraId="4D908BB4" w14:textId="20396662" w:rsidR="001A0CD8" w:rsidRDefault="005D511C">
          <w:pPr>
            <w:pStyle w:val="TOC1"/>
            <w:rPr>
              <w:rFonts w:asciiTheme="minorHAnsi" w:eastAsiaTheme="minorEastAsia" w:hAnsiTheme="minorHAnsi" w:cstheme="minorBidi"/>
              <w:b w:val="0"/>
              <w:bCs w:val="0"/>
              <w:caps w:val="0"/>
              <w:noProof/>
              <w:sz w:val="22"/>
              <w:szCs w:val="22"/>
              <w:lang w:val="lt-LT" w:eastAsia="lt-LT"/>
            </w:rPr>
          </w:pPr>
          <w:hyperlink w:anchor="_Toc189575909" w:history="1">
            <w:r w:rsidR="001A0CD8" w:rsidRPr="007C2978">
              <w:rPr>
                <w:rStyle w:val="Hyperlink"/>
                <w:noProof/>
              </w:rPr>
              <w:t>4.</w:t>
            </w:r>
            <w:r w:rsidR="001A0CD8">
              <w:rPr>
                <w:rFonts w:asciiTheme="minorHAnsi" w:eastAsiaTheme="minorEastAsia" w:hAnsiTheme="minorHAnsi" w:cstheme="minorBidi"/>
                <w:b w:val="0"/>
                <w:bCs w:val="0"/>
                <w:caps w:val="0"/>
                <w:noProof/>
                <w:sz w:val="22"/>
                <w:szCs w:val="22"/>
                <w:lang w:val="lt-LT" w:eastAsia="lt-LT"/>
              </w:rPr>
              <w:tab/>
            </w:r>
            <w:r w:rsidR="001A0CD8" w:rsidRPr="007C2978">
              <w:rPr>
                <w:rStyle w:val="Hyperlink"/>
                <w:noProof/>
              </w:rPr>
              <w:t>LIFTAS</w:t>
            </w:r>
            <w:r w:rsidR="001A0CD8">
              <w:rPr>
                <w:noProof/>
                <w:webHidden/>
              </w:rPr>
              <w:tab/>
            </w:r>
            <w:r w:rsidR="001A0CD8">
              <w:rPr>
                <w:noProof/>
                <w:webHidden/>
              </w:rPr>
              <w:fldChar w:fldCharType="begin"/>
            </w:r>
            <w:r w:rsidR="001A0CD8">
              <w:rPr>
                <w:noProof/>
                <w:webHidden/>
              </w:rPr>
              <w:instrText xml:space="preserve"> PAGEREF _Toc189575909 \h </w:instrText>
            </w:r>
            <w:r w:rsidR="001A0CD8">
              <w:rPr>
                <w:noProof/>
                <w:webHidden/>
              </w:rPr>
            </w:r>
            <w:r w:rsidR="001A0CD8">
              <w:rPr>
                <w:noProof/>
                <w:webHidden/>
              </w:rPr>
              <w:fldChar w:fldCharType="separate"/>
            </w:r>
            <w:r w:rsidR="00045623">
              <w:rPr>
                <w:noProof/>
                <w:webHidden/>
              </w:rPr>
              <w:t>16</w:t>
            </w:r>
            <w:r w:rsidR="001A0CD8">
              <w:rPr>
                <w:noProof/>
                <w:webHidden/>
              </w:rPr>
              <w:fldChar w:fldCharType="end"/>
            </w:r>
          </w:hyperlink>
        </w:p>
        <w:p w14:paraId="3D4C44CE" w14:textId="0B592137" w:rsidR="001A0CD8" w:rsidRDefault="005D511C">
          <w:pPr>
            <w:pStyle w:val="TOC1"/>
            <w:rPr>
              <w:rFonts w:asciiTheme="minorHAnsi" w:eastAsiaTheme="minorEastAsia" w:hAnsiTheme="minorHAnsi" w:cstheme="minorBidi"/>
              <w:b w:val="0"/>
              <w:bCs w:val="0"/>
              <w:caps w:val="0"/>
              <w:noProof/>
              <w:sz w:val="22"/>
              <w:szCs w:val="22"/>
              <w:lang w:val="lt-LT" w:eastAsia="lt-LT"/>
            </w:rPr>
          </w:pPr>
          <w:hyperlink w:anchor="_Toc189575910" w:history="1">
            <w:r w:rsidR="001A0CD8" w:rsidRPr="007C2978">
              <w:rPr>
                <w:rStyle w:val="Hyperlink"/>
                <w:noProof/>
              </w:rPr>
              <w:t>5.</w:t>
            </w:r>
            <w:r w:rsidR="001A0CD8">
              <w:rPr>
                <w:rFonts w:asciiTheme="minorHAnsi" w:eastAsiaTheme="minorEastAsia" w:hAnsiTheme="minorHAnsi" w:cstheme="minorBidi"/>
                <w:b w:val="0"/>
                <w:bCs w:val="0"/>
                <w:caps w:val="0"/>
                <w:noProof/>
                <w:sz w:val="22"/>
                <w:szCs w:val="22"/>
                <w:lang w:val="lt-LT" w:eastAsia="lt-LT"/>
              </w:rPr>
              <w:tab/>
            </w:r>
            <w:r w:rsidR="001A0CD8" w:rsidRPr="007C2978">
              <w:rPr>
                <w:rStyle w:val="Hyperlink"/>
                <w:noProof/>
              </w:rPr>
              <w:t>Pertvaros</w:t>
            </w:r>
            <w:r w:rsidR="001A0CD8">
              <w:rPr>
                <w:noProof/>
                <w:webHidden/>
              </w:rPr>
              <w:tab/>
            </w:r>
            <w:r w:rsidR="001A0CD8">
              <w:rPr>
                <w:noProof/>
                <w:webHidden/>
              </w:rPr>
              <w:fldChar w:fldCharType="begin"/>
            </w:r>
            <w:r w:rsidR="001A0CD8">
              <w:rPr>
                <w:noProof/>
                <w:webHidden/>
              </w:rPr>
              <w:instrText xml:space="preserve"> PAGEREF _Toc189575910 \h </w:instrText>
            </w:r>
            <w:r w:rsidR="001A0CD8">
              <w:rPr>
                <w:noProof/>
                <w:webHidden/>
              </w:rPr>
            </w:r>
            <w:r w:rsidR="001A0CD8">
              <w:rPr>
                <w:noProof/>
                <w:webHidden/>
              </w:rPr>
              <w:fldChar w:fldCharType="separate"/>
            </w:r>
            <w:r w:rsidR="00045623">
              <w:rPr>
                <w:noProof/>
                <w:webHidden/>
              </w:rPr>
              <w:t>17</w:t>
            </w:r>
            <w:r w:rsidR="001A0CD8">
              <w:rPr>
                <w:noProof/>
                <w:webHidden/>
              </w:rPr>
              <w:fldChar w:fldCharType="end"/>
            </w:r>
          </w:hyperlink>
        </w:p>
        <w:p w14:paraId="31F86050" w14:textId="61D769A2" w:rsidR="001A0CD8" w:rsidRDefault="005D511C">
          <w:pPr>
            <w:pStyle w:val="TOC1"/>
            <w:rPr>
              <w:noProof/>
            </w:rPr>
          </w:pPr>
          <w:hyperlink w:anchor="_Toc189575911" w:history="1">
            <w:r w:rsidR="001A0CD8" w:rsidRPr="007C2978">
              <w:rPr>
                <w:rStyle w:val="Hyperlink"/>
                <w:noProof/>
              </w:rPr>
              <w:t>6.</w:t>
            </w:r>
            <w:r w:rsidR="001A0CD8">
              <w:rPr>
                <w:rFonts w:asciiTheme="minorHAnsi" w:eastAsiaTheme="minorEastAsia" w:hAnsiTheme="minorHAnsi" w:cstheme="minorBidi"/>
                <w:b w:val="0"/>
                <w:bCs w:val="0"/>
                <w:caps w:val="0"/>
                <w:noProof/>
                <w:sz w:val="22"/>
                <w:szCs w:val="22"/>
                <w:lang w:val="lt-LT" w:eastAsia="lt-LT"/>
              </w:rPr>
              <w:tab/>
            </w:r>
            <w:r w:rsidR="001A0CD8" w:rsidRPr="007C2978">
              <w:rPr>
                <w:rStyle w:val="Hyperlink"/>
                <w:noProof/>
              </w:rPr>
              <w:t>fASADO DARBAI</w:t>
            </w:r>
            <w:r w:rsidR="001A0CD8">
              <w:rPr>
                <w:noProof/>
                <w:webHidden/>
              </w:rPr>
              <w:tab/>
            </w:r>
            <w:r w:rsidR="001A0CD8">
              <w:rPr>
                <w:noProof/>
                <w:webHidden/>
              </w:rPr>
              <w:fldChar w:fldCharType="begin"/>
            </w:r>
            <w:r w:rsidR="001A0CD8">
              <w:rPr>
                <w:noProof/>
                <w:webHidden/>
              </w:rPr>
              <w:instrText xml:space="preserve"> PAGEREF _Toc189575911 \h </w:instrText>
            </w:r>
            <w:r w:rsidR="001A0CD8">
              <w:rPr>
                <w:noProof/>
                <w:webHidden/>
              </w:rPr>
            </w:r>
            <w:r w:rsidR="001A0CD8">
              <w:rPr>
                <w:noProof/>
                <w:webHidden/>
              </w:rPr>
              <w:fldChar w:fldCharType="separate"/>
            </w:r>
            <w:r w:rsidR="00045623">
              <w:rPr>
                <w:noProof/>
                <w:webHidden/>
              </w:rPr>
              <w:t>17</w:t>
            </w:r>
            <w:r w:rsidR="001A0CD8">
              <w:rPr>
                <w:noProof/>
                <w:webHidden/>
              </w:rPr>
              <w:fldChar w:fldCharType="end"/>
            </w:r>
          </w:hyperlink>
        </w:p>
        <w:p w14:paraId="791C928A" w14:textId="3D2B57D1" w:rsidR="00045623" w:rsidRPr="00045623" w:rsidRDefault="00045623" w:rsidP="00045623">
          <w:pPr>
            <w:pStyle w:val="Stilius1"/>
            <w:ind w:left="0"/>
            <w:rPr>
              <w:rFonts w:eastAsiaTheme="minorEastAsia"/>
              <w:noProof/>
            </w:rPr>
          </w:pPr>
          <w:r>
            <w:rPr>
              <w:rFonts w:eastAsiaTheme="minorEastAsia"/>
              <w:noProof/>
            </w:rPr>
            <w:t>7.             KITI ELEMENTAI</w:t>
          </w:r>
        </w:p>
        <w:p w14:paraId="6B481760" w14:textId="336A8828" w:rsidR="000F247B" w:rsidRDefault="006E77D5" w:rsidP="00B83B30">
          <w:pPr>
            <w:spacing w:line="276" w:lineRule="auto"/>
          </w:pPr>
          <w:r>
            <w:rPr>
              <w:rFonts w:cs="Calibri"/>
              <w:iCs/>
              <w:szCs w:val="20"/>
              <w:lang w:val="en-US"/>
            </w:rPr>
            <w:fldChar w:fldCharType="end"/>
          </w:r>
        </w:p>
      </w:sdtContent>
    </w:sdt>
    <w:p w14:paraId="7B57A6FC" w14:textId="77777777" w:rsidR="000F247B" w:rsidRDefault="000F247B" w:rsidP="00B83B30">
      <w:pPr>
        <w:spacing w:line="276" w:lineRule="auto"/>
        <w:rPr>
          <w:rFonts w:cs="Arial"/>
          <w:szCs w:val="20"/>
          <w:lang w:eastAsia="lt-LT"/>
        </w:rPr>
      </w:pPr>
    </w:p>
    <w:p w14:paraId="09977DE1" w14:textId="77777777" w:rsidR="00D04BE4" w:rsidRDefault="009B24A2" w:rsidP="00B83B30">
      <w:pPr>
        <w:spacing w:line="276" w:lineRule="auto"/>
        <w:rPr>
          <w:rFonts w:cs="Arial"/>
          <w:szCs w:val="20"/>
          <w:lang w:eastAsia="lt-LT"/>
        </w:rPr>
      </w:pPr>
      <w:r>
        <w:rPr>
          <w:rFonts w:cs="Arial"/>
          <w:szCs w:val="20"/>
          <w:lang w:eastAsia="lt-LT"/>
        </w:rPr>
        <w:br w:type="page"/>
      </w:r>
    </w:p>
    <w:p w14:paraId="4CCDA5DA" w14:textId="2B63DA16" w:rsidR="00FF4333" w:rsidRDefault="00FF4333" w:rsidP="00C3580A">
      <w:pPr>
        <w:pStyle w:val="PAV1"/>
        <w:spacing w:line="276" w:lineRule="auto"/>
        <w:ind w:left="0"/>
        <w:jc w:val="center"/>
        <w:rPr>
          <w:rFonts w:ascii="Arial" w:hAnsi="Arial" w:cs="Arial"/>
          <w:sz w:val="28"/>
          <w:szCs w:val="28"/>
          <w:lang w:eastAsia="lt-LT"/>
        </w:rPr>
      </w:pPr>
      <w:r w:rsidRPr="005E4C39">
        <w:rPr>
          <w:rFonts w:ascii="Arial" w:hAnsi="Arial" w:cs="Arial"/>
          <w:sz w:val="28"/>
          <w:szCs w:val="28"/>
          <w:lang w:eastAsia="lt-LT"/>
        </w:rPr>
        <w:lastRenderedPageBreak/>
        <w:t>STATINIO PROJEKTO ARCHITEKTŪROS DALIES TECHNINĖS SPECIFIKACIJOS</w:t>
      </w:r>
    </w:p>
    <w:p w14:paraId="19C03B59" w14:textId="77777777" w:rsidR="00C3580A" w:rsidRPr="005E4C39" w:rsidRDefault="00C3580A" w:rsidP="00C3580A">
      <w:pPr>
        <w:pStyle w:val="PAV1"/>
        <w:spacing w:line="276" w:lineRule="auto"/>
        <w:ind w:left="0"/>
        <w:jc w:val="center"/>
        <w:rPr>
          <w:rFonts w:ascii="Arial" w:hAnsi="Arial" w:cs="Arial"/>
          <w:sz w:val="28"/>
          <w:szCs w:val="28"/>
          <w:lang w:eastAsia="lt-LT"/>
        </w:rPr>
      </w:pPr>
    </w:p>
    <w:p w14:paraId="08607643" w14:textId="77777777" w:rsidR="00FF4333" w:rsidRPr="005E4C39" w:rsidRDefault="00FF4333" w:rsidP="00C3580A">
      <w:pPr>
        <w:pStyle w:val="PAV2"/>
        <w:spacing w:line="276" w:lineRule="auto"/>
        <w:ind w:left="0"/>
        <w:jc w:val="center"/>
        <w:rPr>
          <w:rFonts w:ascii="Arial" w:hAnsi="Arial" w:cs="Arial"/>
          <w:sz w:val="28"/>
          <w:szCs w:val="28"/>
          <w:lang w:eastAsia="lt-LT"/>
        </w:rPr>
      </w:pPr>
      <w:r w:rsidRPr="005E4C39">
        <w:rPr>
          <w:rFonts w:ascii="Arial" w:hAnsi="Arial" w:cs="Arial"/>
          <w:sz w:val="28"/>
          <w:szCs w:val="28"/>
          <w:lang w:eastAsia="lt-LT"/>
        </w:rPr>
        <w:t>Techninių specifikacijų Žiniaraštis</w:t>
      </w:r>
    </w:p>
    <w:p w14:paraId="460B7563" w14:textId="77777777" w:rsidR="00D04BE4" w:rsidRPr="00FF4333" w:rsidRDefault="00D04BE4" w:rsidP="00B83B30">
      <w:pPr>
        <w:spacing w:line="276" w:lineRule="auto"/>
        <w:rPr>
          <w:rFonts w:cs="Arial"/>
          <w:szCs w:val="20"/>
        </w:rPr>
      </w:pPr>
    </w:p>
    <w:p w14:paraId="07661ED7" w14:textId="72DC8E26" w:rsidR="005E4C39" w:rsidRDefault="00B83B30" w:rsidP="00C3580A">
      <w:pPr>
        <w:spacing w:line="276" w:lineRule="auto"/>
        <w:ind w:left="1134"/>
        <w:jc w:val="both"/>
        <w:rPr>
          <w:rFonts w:cs="Arial"/>
          <w:szCs w:val="20"/>
        </w:rPr>
      </w:pPr>
      <w:r w:rsidRPr="00B83B30">
        <w:rPr>
          <w:rFonts w:cs="Arial"/>
          <w:szCs w:val="20"/>
        </w:rPr>
        <w:t>Bendrosios projekto techninės specifikacijos bei reikalavimai yra pateikti projekto bendrojoje dalyje. Šioje dalyje pateiktos techninės specifikacijos apima statybos gaminių ir tam tikrų statybos technologinių procesų aprašus. Statybos rangovas, skaičiuodamas savo paslaugų kainą iki sutarties pasirašymo, privalo įvertinti šiuos reikalavimus. Pateikti gaminiai ir technologijos yra pritaikomi šiam objektui. Techninėse specifikacijose išdėstyti kokybės reikalavimai projekte atliekamiems darbams turi būti įgyvendinti. Jeigu techninėse specifikacijose kokybiniai reikalavimai darbams nėra nurodyti, sąmatos sudarymo metu ir prieš atliekant darbus, kokybinius reikalavimus būtina suderinti su projekto autoriais. Projekto autorius pasilieka teisę darbo projekto metu tikslinti ar koreguoti gaminių technines specifikacijas.</w:t>
      </w:r>
    </w:p>
    <w:p w14:paraId="7BD00287" w14:textId="77777777" w:rsidR="00B83B30" w:rsidRDefault="00B83B30" w:rsidP="00B83B30">
      <w:pPr>
        <w:pStyle w:val="TEXT"/>
        <w:spacing w:line="276" w:lineRule="auto"/>
        <w:ind w:firstLine="0"/>
        <w:rPr>
          <w:rFonts w:cs="Arial"/>
          <w:sz w:val="20"/>
          <w:szCs w:val="20"/>
        </w:rPr>
      </w:pPr>
    </w:p>
    <w:p w14:paraId="78149315" w14:textId="51ECB6C7" w:rsidR="00B83B30" w:rsidRPr="00B83B30" w:rsidRDefault="00B83B30" w:rsidP="00B83B30">
      <w:pPr>
        <w:pStyle w:val="Heading1"/>
        <w:numPr>
          <w:ilvl w:val="0"/>
          <w:numId w:val="29"/>
        </w:numPr>
        <w:spacing w:line="276" w:lineRule="auto"/>
        <w:ind w:left="1134" w:hanging="1134"/>
        <w:jc w:val="left"/>
      </w:pPr>
      <w:bookmarkStart w:id="0" w:name="_Toc189575903"/>
      <w:r w:rsidRPr="00B83B30">
        <w:t>GAMINIŲ, MEDŽIAGŲ IR SPALVŲ PAVYZDŽIŲ TIKRINIMO TVARKA</w:t>
      </w:r>
      <w:bookmarkEnd w:id="0"/>
    </w:p>
    <w:p w14:paraId="07602E58" w14:textId="3A2E530B" w:rsidR="00B83B30" w:rsidRPr="00B83B30" w:rsidRDefault="00B83B30" w:rsidP="00B83B30">
      <w:pPr>
        <w:pStyle w:val="Heading2"/>
        <w:numPr>
          <w:ilvl w:val="1"/>
          <w:numId w:val="29"/>
        </w:numPr>
        <w:spacing w:line="276" w:lineRule="auto"/>
        <w:ind w:left="1134" w:hanging="1134"/>
      </w:pPr>
      <w:r w:rsidRPr="00B83B30">
        <w:t>SUDERINIMAS SU PROJEKTO AUTORIAIS</w:t>
      </w:r>
    </w:p>
    <w:p w14:paraId="0FDEAD74" w14:textId="6D48B995" w:rsidR="00A140B4" w:rsidRDefault="00B83B30" w:rsidP="00B83B30">
      <w:pPr>
        <w:pStyle w:val="Heading3"/>
        <w:numPr>
          <w:ilvl w:val="2"/>
          <w:numId w:val="29"/>
        </w:numPr>
        <w:spacing w:line="276" w:lineRule="auto"/>
        <w:ind w:left="1134" w:hanging="1134"/>
        <w:jc w:val="both"/>
      </w:pPr>
      <w:r w:rsidRPr="00B83B30">
        <w:t>Galutiniai gaminiai, medžiagos ir spalvos turi būti suderinti darbo projekto rengimo metu, vadovaujantis techninio projekto gaminių specifikacijomis. Rangovui pasiūlius kelis gaminių, medžiagų ar jų spalvų variantus, projektuotojas atrenka tinkamiausią. Jeigu nė vienas iš rangovo pateiktų variantų neatitinka architektūrinių kokybės reikalavimų, projektuotojas turi teisę pasiūlyti savo variantus.</w:t>
      </w:r>
    </w:p>
    <w:p w14:paraId="10BAE751" w14:textId="77777777" w:rsidR="00B83B30" w:rsidRDefault="00B83B30" w:rsidP="00A140B4">
      <w:pPr>
        <w:pStyle w:val="Heading3"/>
        <w:spacing w:line="276" w:lineRule="auto"/>
        <w:jc w:val="both"/>
      </w:pPr>
    </w:p>
    <w:p w14:paraId="0B26CFE8" w14:textId="3970281F" w:rsidR="005A2FA5" w:rsidRPr="00B83B30" w:rsidRDefault="005A2FA5" w:rsidP="00A140B4">
      <w:pPr>
        <w:pStyle w:val="Heading2"/>
        <w:spacing w:line="276" w:lineRule="auto"/>
        <w:ind w:firstLine="1134"/>
      </w:pPr>
      <w:r w:rsidRPr="00B83B30">
        <w:t>1.2. GAMINIŲ IR MEDŽIAGŲ PAVYZDŽIŲ BANDINIAI MASTELYJE 1:1</w:t>
      </w:r>
    </w:p>
    <w:p w14:paraId="2F860DE7" w14:textId="1BBA240A" w:rsidR="00C3580A" w:rsidRPr="00C3580A" w:rsidRDefault="005A2FA5" w:rsidP="00C3580A">
      <w:pPr>
        <w:pStyle w:val="Heading3"/>
        <w:numPr>
          <w:ilvl w:val="2"/>
          <w:numId w:val="29"/>
        </w:numPr>
        <w:spacing w:line="276" w:lineRule="auto"/>
        <w:ind w:left="1134" w:hanging="1134"/>
        <w:jc w:val="both"/>
      </w:pPr>
      <w:r w:rsidRPr="00B83B30">
        <w:t>Žemiau išvardytų produktų, paviršių ir gaminių bandiniai turi būti pateikti (ar sumontuoti) statybos aikštelėje arba kitoje vietoje ir suderinti su projekto architektais bei statytoju prieš</w:t>
      </w:r>
      <w:r>
        <w:t xml:space="preserve"> </w:t>
      </w:r>
      <w:r w:rsidRPr="00B83B30">
        <w:t>juos</w:t>
      </w:r>
      <w:r w:rsidR="00C31521">
        <w:t xml:space="preserve"> </w:t>
      </w:r>
      <w:r w:rsidRPr="00B83B30">
        <w:t>užsakant ir atliekant galutinį išpildymą. Kai kuriuos išvardytus produktus gali tiekti ne statybos rangovas, o kita statytojo pasamdyta įmonė.</w:t>
      </w:r>
    </w:p>
    <w:p w14:paraId="25CD124B" w14:textId="1227B946" w:rsidR="00B83B30" w:rsidRPr="00B83B30" w:rsidRDefault="00B83B30" w:rsidP="00B83B30">
      <w:pPr>
        <w:pStyle w:val="Heading3"/>
        <w:numPr>
          <w:ilvl w:val="2"/>
          <w:numId w:val="29"/>
        </w:numPr>
        <w:spacing w:line="276" w:lineRule="auto"/>
        <w:ind w:left="1134" w:hanging="1134"/>
      </w:pPr>
      <w:r w:rsidRPr="00B83B30">
        <w:t>FASADAI</w:t>
      </w:r>
    </w:p>
    <w:p w14:paraId="26D5453C" w14:textId="5BFDA93D" w:rsidR="00B83B30" w:rsidRPr="00B83B30" w:rsidRDefault="00B83B30" w:rsidP="005A2FA5">
      <w:pPr>
        <w:pStyle w:val="Heading4"/>
        <w:numPr>
          <w:ilvl w:val="0"/>
          <w:numId w:val="41"/>
        </w:numPr>
        <w:spacing w:line="276" w:lineRule="auto"/>
        <w:ind w:left="1276" w:hanging="142"/>
      </w:pPr>
      <w:r w:rsidRPr="00B83B30">
        <w:t>Fasado</w:t>
      </w:r>
      <w:r>
        <w:t xml:space="preserve"> apdailos </w:t>
      </w:r>
      <w:r w:rsidRPr="00B83B30">
        <w:t>fragmentas;</w:t>
      </w:r>
    </w:p>
    <w:p w14:paraId="5ECDE689" w14:textId="77777777" w:rsidR="00B83B30" w:rsidRDefault="00B83B30" w:rsidP="00B83B30">
      <w:pPr>
        <w:pStyle w:val="Heading3"/>
        <w:numPr>
          <w:ilvl w:val="2"/>
          <w:numId w:val="29"/>
        </w:numPr>
        <w:spacing w:line="276" w:lineRule="auto"/>
        <w:ind w:left="1134" w:hanging="1134"/>
      </w:pPr>
      <w:r w:rsidRPr="00B83B30">
        <w:t>DURYS IR LANGAI</w:t>
      </w:r>
    </w:p>
    <w:p w14:paraId="7B29F6EA" w14:textId="3A8B211D" w:rsidR="00B83B30" w:rsidRPr="00B83B30" w:rsidRDefault="00B83B30" w:rsidP="005A2FA5">
      <w:pPr>
        <w:pStyle w:val="Heading4"/>
        <w:numPr>
          <w:ilvl w:val="0"/>
          <w:numId w:val="40"/>
        </w:numPr>
        <w:spacing w:line="276" w:lineRule="auto"/>
        <w:ind w:left="1276" w:hanging="142"/>
      </w:pPr>
      <w:r>
        <w:t>Furnitūros pavyzdžiai.</w:t>
      </w:r>
    </w:p>
    <w:p w14:paraId="05A79539" w14:textId="251F3923" w:rsidR="00A140B4" w:rsidRPr="00A140B4" w:rsidRDefault="00B83B30" w:rsidP="00A140B4">
      <w:pPr>
        <w:pStyle w:val="Heading4"/>
        <w:numPr>
          <w:ilvl w:val="0"/>
          <w:numId w:val="40"/>
        </w:numPr>
        <w:spacing w:line="276" w:lineRule="auto"/>
        <w:ind w:left="1276" w:hanging="142"/>
      </w:pPr>
      <w:r>
        <w:t>Padengimo pavyzdžiai.</w:t>
      </w:r>
    </w:p>
    <w:p w14:paraId="6F6EB686" w14:textId="77777777" w:rsidR="00B83B30" w:rsidRPr="00B83B30" w:rsidRDefault="00B83B30" w:rsidP="00B83B30">
      <w:pPr>
        <w:pStyle w:val="Heading3"/>
        <w:numPr>
          <w:ilvl w:val="2"/>
          <w:numId w:val="29"/>
        </w:numPr>
        <w:spacing w:line="276" w:lineRule="auto"/>
        <w:ind w:left="1134" w:hanging="1134"/>
      </w:pPr>
      <w:r w:rsidRPr="00B83B30">
        <w:t>GRINDYS</w:t>
      </w:r>
    </w:p>
    <w:p w14:paraId="6267A601" w14:textId="24747877" w:rsidR="00B83B30" w:rsidRPr="005A2FA5" w:rsidRDefault="00B83B30" w:rsidP="005A2FA5">
      <w:pPr>
        <w:pStyle w:val="Heading4"/>
        <w:numPr>
          <w:ilvl w:val="0"/>
          <w:numId w:val="42"/>
        </w:numPr>
        <w:spacing w:line="276" w:lineRule="auto"/>
        <w:ind w:left="1276" w:hanging="142"/>
      </w:pPr>
      <w:r>
        <w:t>G</w:t>
      </w:r>
      <w:r w:rsidRPr="00B83B30">
        <w:t>rindų</w:t>
      </w:r>
      <w:r>
        <w:t xml:space="preserve"> medžiagos pavyzdžiai.</w:t>
      </w:r>
    </w:p>
    <w:p w14:paraId="3D585878" w14:textId="77777777" w:rsidR="00B83B30" w:rsidRPr="00B83B30" w:rsidRDefault="00B83B30" w:rsidP="00B83B30">
      <w:pPr>
        <w:pStyle w:val="Heading3"/>
        <w:numPr>
          <w:ilvl w:val="2"/>
          <w:numId w:val="29"/>
        </w:numPr>
        <w:spacing w:line="276" w:lineRule="auto"/>
        <w:ind w:left="1134" w:hanging="1134"/>
      </w:pPr>
      <w:r w:rsidRPr="00B83B30">
        <w:t>LUBOS</w:t>
      </w:r>
    </w:p>
    <w:p w14:paraId="126102BA" w14:textId="41E85E8E" w:rsidR="00B83B30" w:rsidRPr="005A2FA5" w:rsidRDefault="00B83B30" w:rsidP="005A2FA5">
      <w:pPr>
        <w:pStyle w:val="Heading4"/>
        <w:numPr>
          <w:ilvl w:val="0"/>
          <w:numId w:val="42"/>
        </w:numPr>
        <w:spacing w:line="276" w:lineRule="auto"/>
        <w:ind w:left="1276" w:hanging="142"/>
      </w:pPr>
      <w:r>
        <w:t>L</w:t>
      </w:r>
      <w:r w:rsidRPr="00B83B30">
        <w:t>ubų ir sienų apdailų sujungimo bei inžineri</w:t>
      </w:r>
      <w:r>
        <w:t>nės įrangos montavimo bandiniai.</w:t>
      </w:r>
    </w:p>
    <w:p w14:paraId="2EB24E66" w14:textId="77777777" w:rsidR="00B83B30" w:rsidRPr="00B83B30" w:rsidRDefault="00B83B30" w:rsidP="00B83B30">
      <w:pPr>
        <w:pStyle w:val="Heading3"/>
        <w:numPr>
          <w:ilvl w:val="2"/>
          <w:numId w:val="29"/>
        </w:numPr>
        <w:spacing w:line="276" w:lineRule="auto"/>
        <w:ind w:left="1134" w:hanging="1134"/>
      </w:pPr>
      <w:r w:rsidRPr="00B83B30">
        <w:t>SIENOS</w:t>
      </w:r>
    </w:p>
    <w:p w14:paraId="2602933A" w14:textId="440D69B5" w:rsidR="00B83B30" w:rsidRPr="005A2FA5" w:rsidRDefault="00B83B30" w:rsidP="005A2FA5">
      <w:pPr>
        <w:pStyle w:val="Heading4"/>
        <w:numPr>
          <w:ilvl w:val="0"/>
          <w:numId w:val="42"/>
        </w:numPr>
        <w:spacing w:line="276" w:lineRule="auto"/>
        <w:ind w:left="1276" w:hanging="142"/>
      </w:pPr>
      <w:r>
        <w:t>S</w:t>
      </w:r>
      <w:r w:rsidRPr="00B83B30">
        <w:t xml:space="preserve">ienų apdailos </w:t>
      </w:r>
      <w:r>
        <w:t>pavyzdžiai.</w:t>
      </w:r>
    </w:p>
    <w:p w14:paraId="6F1E2E07" w14:textId="183AFE29" w:rsidR="00A140B4" w:rsidRPr="00A140B4" w:rsidRDefault="00B83B30" w:rsidP="00A140B4">
      <w:pPr>
        <w:pStyle w:val="Heading3"/>
        <w:numPr>
          <w:ilvl w:val="2"/>
          <w:numId w:val="29"/>
        </w:numPr>
        <w:spacing w:line="276" w:lineRule="auto"/>
        <w:ind w:left="1134" w:hanging="1134"/>
      </w:pPr>
      <w:r w:rsidRPr="00B83B30">
        <w:t>GAMINIAI</w:t>
      </w:r>
    </w:p>
    <w:p w14:paraId="5983BB72" w14:textId="19CB650E" w:rsidR="00A140B4" w:rsidRPr="00A140B4" w:rsidRDefault="00B83B30" w:rsidP="00A140B4">
      <w:pPr>
        <w:pStyle w:val="Heading4"/>
        <w:numPr>
          <w:ilvl w:val="0"/>
          <w:numId w:val="42"/>
        </w:numPr>
        <w:spacing w:line="276" w:lineRule="auto"/>
        <w:ind w:left="1276" w:hanging="142"/>
      </w:pPr>
      <w:r w:rsidRPr="00B83B30">
        <w:t>Prieš užsakant ar įsigyjant gaminius, būtina pateikti jų pavyzdžius.</w:t>
      </w:r>
    </w:p>
    <w:p w14:paraId="72BCB4F2" w14:textId="2D526E51" w:rsidR="00B83B30" w:rsidRDefault="00B83B30" w:rsidP="005A2FA5">
      <w:pPr>
        <w:pStyle w:val="Heading3"/>
        <w:numPr>
          <w:ilvl w:val="2"/>
          <w:numId w:val="29"/>
        </w:numPr>
        <w:spacing w:line="276" w:lineRule="auto"/>
        <w:ind w:left="1134" w:hanging="1134"/>
        <w:jc w:val="both"/>
      </w:pPr>
      <w:r w:rsidRPr="00B83B30">
        <w:t>Paviršių pavyzdys turi būti pakankamo dydžio, kad būtų galima tinkamai įsivaizduoti bendrą plokštumos ar patalpos vaizdą.</w:t>
      </w:r>
    </w:p>
    <w:p w14:paraId="18D082BC" w14:textId="77777777" w:rsidR="00FC165D" w:rsidRPr="00FC165D" w:rsidRDefault="00FC165D" w:rsidP="00FC165D"/>
    <w:p w14:paraId="4C769768" w14:textId="2723BD5E" w:rsidR="00B83B30" w:rsidRPr="00B83B30" w:rsidRDefault="00B83B30" w:rsidP="005A2FA5">
      <w:pPr>
        <w:pStyle w:val="Heading3"/>
        <w:numPr>
          <w:ilvl w:val="2"/>
          <w:numId w:val="29"/>
        </w:numPr>
        <w:spacing w:line="276" w:lineRule="auto"/>
        <w:ind w:left="1134" w:hanging="1134"/>
        <w:jc w:val="both"/>
      </w:pPr>
      <w:r w:rsidRPr="00B83B30">
        <w:lastRenderedPageBreak/>
        <w:t>Paviršių ir gaminių pavyzdžiai mastelyje 1:1 gali būti pateikiami ne statybų aikštelėje, jei tai suderinta su projekto vykdymo priežiūrą vykdančiu architektu.</w:t>
      </w:r>
    </w:p>
    <w:p w14:paraId="7C9B5568" w14:textId="0F4B2A6B" w:rsidR="00B83B30" w:rsidRPr="00B83B30" w:rsidRDefault="00B83B30" w:rsidP="005A2FA5">
      <w:pPr>
        <w:pStyle w:val="Heading3"/>
        <w:numPr>
          <w:ilvl w:val="2"/>
          <w:numId w:val="29"/>
        </w:numPr>
        <w:spacing w:line="276" w:lineRule="auto"/>
        <w:ind w:left="1134" w:hanging="1134"/>
        <w:jc w:val="both"/>
      </w:pPr>
      <w:r w:rsidRPr="00B83B30">
        <w:t>Visos paviršių apdailos ir matomi gaminiai gali būti montuojami tik tada, kai bandiniai ar pavyzdžiai yra suderinti su projekto vykdymo priežiūrą vykdančiu architektu.</w:t>
      </w:r>
    </w:p>
    <w:p w14:paraId="6E2874CF" w14:textId="51A712E0" w:rsidR="00B83B30" w:rsidRPr="00B83B30" w:rsidRDefault="00B83B30" w:rsidP="005A2FA5">
      <w:pPr>
        <w:pStyle w:val="Heading3"/>
        <w:numPr>
          <w:ilvl w:val="2"/>
          <w:numId w:val="29"/>
        </w:numPr>
        <w:spacing w:line="276" w:lineRule="auto"/>
        <w:ind w:left="1134" w:hanging="1134"/>
        <w:jc w:val="both"/>
      </w:pPr>
      <w:r w:rsidRPr="00B83B30">
        <w:t>Projekto autorius ir autorinės priežiūros vykdytojas turi teisę reikalauti papildomų pavyzdžių, kuriuose būtų parodytas skirtingų medžiagų jungimas, jei tokia būtinybė atsiranda.</w:t>
      </w:r>
    </w:p>
    <w:p w14:paraId="2116171F" w14:textId="447E4BCB" w:rsidR="00B83B30" w:rsidRDefault="00B83B30" w:rsidP="005A2FA5">
      <w:pPr>
        <w:pStyle w:val="Heading3"/>
        <w:numPr>
          <w:ilvl w:val="2"/>
          <w:numId w:val="29"/>
        </w:numPr>
        <w:spacing w:line="276" w:lineRule="auto"/>
        <w:ind w:left="1134" w:hanging="1134"/>
        <w:jc w:val="both"/>
      </w:pPr>
      <w:r w:rsidRPr="00B83B30">
        <w:t>Statinio kokybė užtikrinama tinkamu paviršių, medžiagų ir gaminių jungčių įgyvendinimu (detale). Dėl to gretimų paviršių ar medžiagų pavyzdžiai turėtų būti atliekami kartu su galutiniu jų jungimo įgyvendinimu.</w:t>
      </w:r>
    </w:p>
    <w:p w14:paraId="4C4ED51C" w14:textId="77777777" w:rsidR="00B83B30" w:rsidRPr="00B83B30" w:rsidRDefault="00B83B30" w:rsidP="00B83B30">
      <w:pPr>
        <w:spacing w:line="276" w:lineRule="auto"/>
        <w:ind w:left="1134" w:hanging="1134"/>
      </w:pPr>
    </w:p>
    <w:p w14:paraId="386315F9" w14:textId="6596371B" w:rsidR="00B83B30" w:rsidRPr="00B83B30" w:rsidRDefault="00B83B30" w:rsidP="00B83B30">
      <w:pPr>
        <w:pStyle w:val="Heading1"/>
        <w:numPr>
          <w:ilvl w:val="0"/>
          <w:numId w:val="29"/>
        </w:numPr>
        <w:spacing w:line="276" w:lineRule="auto"/>
        <w:ind w:left="1134" w:hanging="1134"/>
        <w:jc w:val="left"/>
        <w:rPr>
          <w:szCs w:val="28"/>
        </w:rPr>
      </w:pPr>
      <w:bookmarkStart w:id="1" w:name="_Toc189575904"/>
      <w:r w:rsidRPr="00B83B30">
        <w:t>PASLĖPTŲ DARBŲ, KURIŲ PRIĖMIME PRIVALO DALYVAUTI PROJEKTUOTOJO ATSTOVAI, SĄRAŠAI</w:t>
      </w:r>
      <w:bookmarkEnd w:id="1"/>
    </w:p>
    <w:p w14:paraId="09637B08" w14:textId="77777777" w:rsidR="00B83B30" w:rsidRPr="00B83B30" w:rsidRDefault="00B83B30" w:rsidP="00B83B30">
      <w:pPr>
        <w:pStyle w:val="Heading2"/>
        <w:numPr>
          <w:ilvl w:val="1"/>
          <w:numId w:val="29"/>
        </w:numPr>
        <w:spacing w:line="276" w:lineRule="auto"/>
        <w:ind w:left="1134" w:hanging="1134"/>
      </w:pPr>
      <w:r w:rsidRPr="00B83B30">
        <w:t>2.1. DARBŲ PRIĖMIMAS</w:t>
      </w:r>
    </w:p>
    <w:p w14:paraId="48739708" w14:textId="3C2E92E6" w:rsidR="00B83B30" w:rsidRPr="00B83B30" w:rsidRDefault="00B83B30" w:rsidP="00B83B30">
      <w:pPr>
        <w:pStyle w:val="Heading3"/>
        <w:numPr>
          <w:ilvl w:val="2"/>
          <w:numId w:val="29"/>
        </w:numPr>
        <w:spacing w:line="276" w:lineRule="auto"/>
        <w:ind w:left="1134" w:hanging="1134"/>
      </w:pPr>
      <w:r w:rsidRPr="00B83B30">
        <w:t>Visų paslėptų darbų pridavime privalo dalyvauti statinio techninis prižiūrėtojas.</w:t>
      </w:r>
    </w:p>
    <w:p w14:paraId="4FAC41D5" w14:textId="21056B04" w:rsidR="005A2FA5" w:rsidRPr="005A2FA5" w:rsidRDefault="00B83B30" w:rsidP="005A2FA5">
      <w:pPr>
        <w:pStyle w:val="Heading3"/>
        <w:numPr>
          <w:ilvl w:val="2"/>
          <w:numId w:val="29"/>
        </w:numPr>
        <w:spacing w:line="276" w:lineRule="auto"/>
        <w:ind w:left="1134" w:hanging="1134"/>
      </w:pPr>
      <w:r w:rsidRPr="00B83B30">
        <w:t>Paslėpti darbai, turintys įtakos apdailos medžiagų kokybei ir išvaizdai, kaip aprašyta projekto techninėse specifikacijose, turi būti perduoti dalyvaujant projekto architektams ar kitiems projekto autoriams.</w:t>
      </w:r>
    </w:p>
    <w:p w14:paraId="0EB065C4" w14:textId="77777777" w:rsidR="00B83B30" w:rsidRPr="00B83B30" w:rsidRDefault="00B83B30" w:rsidP="00B83B30"/>
    <w:p w14:paraId="62AD66AF" w14:textId="19DA04B5" w:rsidR="002E15B3" w:rsidRPr="002E15B3" w:rsidRDefault="00B83B30" w:rsidP="002E15B3">
      <w:pPr>
        <w:pStyle w:val="Heading2"/>
        <w:numPr>
          <w:ilvl w:val="1"/>
          <w:numId w:val="29"/>
        </w:numPr>
        <w:spacing w:line="276" w:lineRule="auto"/>
        <w:ind w:left="1134" w:hanging="1134"/>
      </w:pPr>
      <w:r w:rsidRPr="00B83B30">
        <w:t>2.2. KOKYBĖS REIKALAVIMAI</w:t>
      </w:r>
    </w:p>
    <w:p w14:paraId="0D789AFA" w14:textId="203CD943" w:rsidR="00B83B30" w:rsidRPr="00B83B30" w:rsidRDefault="00B83B30" w:rsidP="00B83B30">
      <w:pPr>
        <w:pStyle w:val="Heading3"/>
        <w:numPr>
          <w:ilvl w:val="2"/>
          <w:numId w:val="29"/>
        </w:numPr>
        <w:spacing w:line="276" w:lineRule="auto"/>
        <w:ind w:left="1134" w:hanging="1134"/>
      </w:pPr>
      <w:r w:rsidRPr="00B83B30">
        <w:t>Paslėpti darbai turi būti priimti įstatymų nustatyta tvarka ir atitikti techninių specifikacijų arba statybos taisyklių keliamus kokybės reikalavimus.</w:t>
      </w:r>
    </w:p>
    <w:p w14:paraId="66DE33D2" w14:textId="596796A3" w:rsidR="00B83B30" w:rsidRPr="00B83B30" w:rsidRDefault="00B83B30" w:rsidP="00B83B30">
      <w:pPr>
        <w:pStyle w:val="Heading3"/>
        <w:numPr>
          <w:ilvl w:val="2"/>
          <w:numId w:val="29"/>
        </w:numPr>
        <w:spacing w:line="276" w:lineRule="auto"/>
        <w:ind w:left="1134" w:hanging="1134"/>
      </w:pPr>
      <w:r w:rsidRPr="00B83B30">
        <w:t>Paslėpti apdailos montavimo darbai atliekami pagal gamintojo rekomendacijas ir turi būti patvirtinti techninio prižiūrėtojo.</w:t>
      </w:r>
    </w:p>
    <w:p w14:paraId="7576F8AC" w14:textId="77777777" w:rsidR="00B83B30" w:rsidRPr="00B83B30" w:rsidRDefault="00B83B30" w:rsidP="00B83B30">
      <w:pPr>
        <w:pStyle w:val="TEXT"/>
        <w:spacing w:line="276" w:lineRule="auto"/>
        <w:ind w:left="1134" w:hanging="1134"/>
        <w:rPr>
          <w:rFonts w:cs="Arial"/>
          <w:sz w:val="20"/>
          <w:szCs w:val="20"/>
        </w:rPr>
      </w:pPr>
    </w:p>
    <w:p w14:paraId="702EC236" w14:textId="77777777" w:rsidR="00B83B30" w:rsidRPr="00B83B30" w:rsidRDefault="00B83B30" w:rsidP="00B83B30">
      <w:pPr>
        <w:pStyle w:val="Heading1"/>
        <w:numPr>
          <w:ilvl w:val="0"/>
          <w:numId w:val="29"/>
        </w:numPr>
        <w:spacing w:line="276" w:lineRule="auto"/>
        <w:ind w:left="1134" w:hanging="1134"/>
        <w:jc w:val="left"/>
      </w:pPr>
      <w:bookmarkStart w:id="2" w:name="_Toc189575905"/>
      <w:r w:rsidRPr="00B83B30">
        <w:t>STATYBOS DARBUOSE PRIVALOMI VADOVAUTIS NORMINIAI DOKUMENTAI</w:t>
      </w:r>
      <w:bookmarkEnd w:id="2"/>
    </w:p>
    <w:p w14:paraId="69D7068D" w14:textId="48553A2F" w:rsidR="00B83B30" w:rsidRPr="00B83B30" w:rsidRDefault="00B83B30" w:rsidP="005A2FA5">
      <w:pPr>
        <w:pStyle w:val="Heading2"/>
        <w:numPr>
          <w:ilvl w:val="1"/>
          <w:numId w:val="29"/>
        </w:numPr>
        <w:spacing w:after="0" w:line="276" w:lineRule="auto"/>
        <w:ind w:left="1134" w:hanging="1134"/>
      </w:pPr>
      <w:r w:rsidRPr="00B83B30">
        <w:t>STATYBOS DARBAI TURI BŪTI VYKDOMI VADOVAUJANTIS:</w:t>
      </w:r>
    </w:p>
    <w:p w14:paraId="792351BF" w14:textId="4D4331D2" w:rsidR="00B83B30" w:rsidRPr="00B83B30" w:rsidRDefault="00B83B30" w:rsidP="005A2FA5">
      <w:pPr>
        <w:pStyle w:val="Heading3"/>
        <w:numPr>
          <w:ilvl w:val="2"/>
          <w:numId w:val="29"/>
        </w:numPr>
        <w:spacing w:line="276" w:lineRule="auto"/>
        <w:ind w:left="1134" w:hanging="1134"/>
        <w:jc w:val="both"/>
      </w:pPr>
      <w:r>
        <w:t>S</w:t>
      </w:r>
      <w:r w:rsidRPr="00B83B30">
        <w:t xml:space="preserve">tatinio darbo projektu, taip pat rangovo parengtu statybos darbų technologijos projektu, kai apdailos ir gaminių bandiniai yra suderinti pagal specifikacijų reikalavimus. </w:t>
      </w:r>
      <w:r w:rsidRPr="00B83B30">
        <w:rPr>
          <w:u w:val="single"/>
        </w:rPr>
        <w:t>Draudžiama vykdyti darbus tik pagal techninį projektą.</w:t>
      </w:r>
    </w:p>
    <w:p w14:paraId="5B03F642" w14:textId="61EFCA8A" w:rsidR="00B83B30" w:rsidRPr="00B83B30" w:rsidRDefault="00B83B30" w:rsidP="005A2FA5">
      <w:pPr>
        <w:pStyle w:val="Heading3"/>
        <w:numPr>
          <w:ilvl w:val="2"/>
          <w:numId w:val="29"/>
        </w:numPr>
        <w:spacing w:line="276" w:lineRule="auto"/>
        <w:ind w:left="1134" w:hanging="1134"/>
        <w:jc w:val="both"/>
      </w:pPr>
      <w:r>
        <w:t>G</w:t>
      </w:r>
      <w:r w:rsidRPr="00B83B30">
        <w:t>aliojančiais teisės aktais, Vyriausybės nutarimais, teritorijų planavimo dokumentais, statybos techniniais norminiais dokumentais, standartais bei statinio saugos ir paskirties norminiais reikalavimais.</w:t>
      </w:r>
    </w:p>
    <w:p w14:paraId="420B3524" w14:textId="1508392A" w:rsidR="00B83B30" w:rsidRPr="00B83B30" w:rsidRDefault="00B83B30" w:rsidP="005A2FA5">
      <w:pPr>
        <w:pStyle w:val="Heading3"/>
        <w:numPr>
          <w:ilvl w:val="2"/>
          <w:numId w:val="29"/>
        </w:numPr>
        <w:spacing w:line="276" w:lineRule="auto"/>
        <w:ind w:left="1134" w:hanging="1134"/>
        <w:jc w:val="both"/>
      </w:pPr>
      <w:r>
        <w:t>S</w:t>
      </w:r>
      <w:r w:rsidRPr="00B83B30">
        <w:t>tatybos valstybinę priežiūrą atliekančių institucijų ir statinio saugos reikalavimų priežiūros institucijų reikalavimais.</w:t>
      </w:r>
    </w:p>
    <w:p w14:paraId="430286E3" w14:textId="61862B5C" w:rsidR="00B83B30" w:rsidRPr="00B83B30" w:rsidRDefault="00B83B30" w:rsidP="005A2FA5">
      <w:pPr>
        <w:pStyle w:val="Heading3"/>
        <w:numPr>
          <w:ilvl w:val="2"/>
          <w:numId w:val="29"/>
        </w:numPr>
        <w:spacing w:line="276" w:lineRule="auto"/>
        <w:ind w:left="1134" w:hanging="1134"/>
        <w:jc w:val="both"/>
      </w:pPr>
      <w:r>
        <w:t>R</w:t>
      </w:r>
      <w:r w:rsidRPr="00B83B30">
        <w:t>angovo patvirtintomis ir Aplinkos ministerijoje registruotomis statybos taisyklėmis.</w:t>
      </w:r>
    </w:p>
    <w:p w14:paraId="52FD8004" w14:textId="0F652A15" w:rsidR="00B83B30" w:rsidRPr="00B83B30" w:rsidRDefault="00B83B30" w:rsidP="005A2FA5">
      <w:pPr>
        <w:pStyle w:val="Heading3"/>
        <w:numPr>
          <w:ilvl w:val="2"/>
          <w:numId w:val="29"/>
        </w:numPr>
        <w:spacing w:line="276" w:lineRule="auto"/>
        <w:ind w:left="1134" w:hanging="1134"/>
        <w:jc w:val="both"/>
      </w:pPr>
      <w:r w:rsidRPr="00B83B30">
        <w:t>Rangovas gali vykdyti darbus tik turėdamas techninio prižiūrėtojo patvirtintus darbo brėžinius.</w:t>
      </w:r>
    </w:p>
    <w:p w14:paraId="6224F337" w14:textId="370C1F60" w:rsidR="00B83B30" w:rsidRDefault="00B83B30" w:rsidP="005A2FA5">
      <w:pPr>
        <w:pStyle w:val="Heading3"/>
        <w:numPr>
          <w:ilvl w:val="2"/>
          <w:numId w:val="29"/>
        </w:numPr>
        <w:spacing w:line="276" w:lineRule="auto"/>
        <w:ind w:left="1134" w:hanging="1134"/>
        <w:jc w:val="both"/>
      </w:pPr>
      <w:r w:rsidRPr="00B83B30">
        <w:t>Visos užduotys turi būti atliekamos pagal gamintojo instrukcijas ir tinkamus darbo metodus, vadovaujantis statybine praktika.</w:t>
      </w:r>
    </w:p>
    <w:p w14:paraId="671C851B" w14:textId="77777777" w:rsidR="002E15B3" w:rsidRPr="002E15B3" w:rsidRDefault="002E15B3" w:rsidP="005A2FA5"/>
    <w:p w14:paraId="3E93760C" w14:textId="7B36B85B" w:rsidR="00B83B30" w:rsidRPr="00B83B30" w:rsidRDefault="00B83B30" w:rsidP="005A2FA5">
      <w:pPr>
        <w:pStyle w:val="Heading2"/>
        <w:numPr>
          <w:ilvl w:val="1"/>
          <w:numId w:val="29"/>
        </w:numPr>
        <w:spacing w:after="0" w:line="276" w:lineRule="auto"/>
        <w:ind w:left="1134" w:hanging="1134"/>
      </w:pPr>
      <w:r w:rsidRPr="00B83B30">
        <w:lastRenderedPageBreak/>
        <w:t>PRIORITETINĖ DOKUMENTŲ TVARKA</w:t>
      </w:r>
    </w:p>
    <w:p w14:paraId="3A2487DF" w14:textId="4C2B57D7" w:rsidR="00B83B30" w:rsidRPr="00B83B30" w:rsidRDefault="00B83B30" w:rsidP="005A2FA5">
      <w:pPr>
        <w:pStyle w:val="Heading3"/>
        <w:numPr>
          <w:ilvl w:val="2"/>
          <w:numId w:val="29"/>
        </w:numPr>
        <w:spacing w:line="276" w:lineRule="auto"/>
        <w:ind w:left="1134" w:hanging="1134"/>
        <w:jc w:val="both"/>
      </w:pPr>
      <w:r w:rsidRPr="00B83B30">
        <w:t>Šios specifikacijos turi būti vertinamos kartu su brėžiniais. Jei kyla nesuderinamumų tarp brėžinių ir specifikacijų, būtina informuoti techninę priežiūrą bei projekto vadovą, kad būtų priimtas sprendimas.</w:t>
      </w:r>
    </w:p>
    <w:p w14:paraId="267D43DD" w14:textId="62CE40C6" w:rsidR="00B83B30" w:rsidRPr="00B83B30" w:rsidRDefault="00B83B30" w:rsidP="005A2FA5">
      <w:pPr>
        <w:pStyle w:val="Heading3"/>
        <w:numPr>
          <w:ilvl w:val="2"/>
          <w:numId w:val="29"/>
        </w:numPr>
        <w:spacing w:line="276" w:lineRule="auto"/>
        <w:ind w:left="1134" w:hanging="1134"/>
        <w:jc w:val="both"/>
      </w:pPr>
      <w:r w:rsidRPr="00B83B30">
        <w:t>Rangovas privalo atkreipti dėmesį į bet kokius didesnius neatitikimus prieš priimant sprendimą dėl probleminės vietos. Draudžiama rangovui savarankiškai spręsti dėl neatitikimo.</w:t>
      </w:r>
    </w:p>
    <w:p w14:paraId="453F048F" w14:textId="1D97C6AC" w:rsidR="00C73084" w:rsidRDefault="00B83B30" w:rsidP="005A2FA5">
      <w:pPr>
        <w:pStyle w:val="Heading3"/>
        <w:numPr>
          <w:ilvl w:val="2"/>
          <w:numId w:val="29"/>
        </w:numPr>
        <w:spacing w:line="276" w:lineRule="auto"/>
        <w:ind w:left="1134" w:hanging="1134"/>
        <w:jc w:val="both"/>
      </w:pPr>
      <w:r w:rsidRPr="00B83B30">
        <w:t>Jei norminiai dokumentai ar standartai keičiasi, svarbesni laikomi specifikacijos ir brėžiniai, tačiau rangovas turi informuoti techninę priežiūrą apie visus tokius neatitikimus.</w:t>
      </w:r>
    </w:p>
    <w:p w14:paraId="6FAFD0E5" w14:textId="77777777" w:rsidR="002E15B3" w:rsidRPr="002E15B3" w:rsidRDefault="002E15B3" w:rsidP="002E15B3"/>
    <w:p w14:paraId="22E52CA8" w14:textId="79648353" w:rsidR="0060388A" w:rsidRDefault="00C3580A" w:rsidP="00F46CF3">
      <w:pPr>
        <w:pStyle w:val="Heading1"/>
        <w:numPr>
          <w:ilvl w:val="0"/>
          <w:numId w:val="43"/>
        </w:numPr>
        <w:ind w:left="1134" w:hanging="1134"/>
        <w:jc w:val="left"/>
      </w:pPr>
      <w:bookmarkStart w:id="3" w:name="_Toc189575906"/>
      <w:r>
        <w:t>apdailos elementų techninės specifikacijos</w:t>
      </w:r>
      <w:bookmarkEnd w:id="3"/>
    </w:p>
    <w:tbl>
      <w:tblPr>
        <w:tblStyle w:val="TableGrid"/>
        <w:tblW w:w="0" w:type="auto"/>
        <w:tblLook w:val="04A0" w:firstRow="1" w:lastRow="0" w:firstColumn="1" w:lastColumn="0" w:noHBand="0" w:noVBand="1"/>
      </w:tblPr>
      <w:tblGrid>
        <w:gridCol w:w="3006"/>
        <w:gridCol w:w="2252"/>
        <w:gridCol w:w="4121"/>
      </w:tblGrid>
      <w:tr w:rsidR="00F46CF3" w14:paraId="60489D80" w14:textId="77777777" w:rsidTr="00163104">
        <w:trPr>
          <w:trHeight w:val="246"/>
        </w:trPr>
        <w:tc>
          <w:tcPr>
            <w:tcW w:w="3006" w:type="dxa"/>
            <w:shd w:val="clear" w:color="auto" w:fill="D9D9D9" w:themeFill="background1" w:themeFillShade="D9"/>
            <w:vAlign w:val="center"/>
          </w:tcPr>
          <w:p w14:paraId="550ABA41" w14:textId="5A171BB5" w:rsidR="00F46CF3" w:rsidRDefault="00F46CF3" w:rsidP="0060388A">
            <w:pPr>
              <w:jc w:val="center"/>
            </w:pPr>
            <w:r w:rsidRPr="00FC60DB">
              <w:rPr>
                <w:rFonts w:cs="Arial"/>
                <w:szCs w:val="20"/>
              </w:rPr>
              <w:t>ASOCIATYVUS VAIZDAS</w:t>
            </w:r>
          </w:p>
        </w:tc>
        <w:tc>
          <w:tcPr>
            <w:tcW w:w="6373" w:type="dxa"/>
            <w:gridSpan w:val="2"/>
            <w:shd w:val="clear" w:color="auto" w:fill="D9D9D9" w:themeFill="background1" w:themeFillShade="D9"/>
          </w:tcPr>
          <w:p w14:paraId="44DCA8E8" w14:textId="3B1942BA" w:rsidR="00F46CF3" w:rsidRDefault="00F46CF3" w:rsidP="006C1C95">
            <w:r>
              <w:t>Akmens masės plytelės (Grindų</w:t>
            </w:r>
            <w:r w:rsidR="00BE4B1C">
              <w:t xml:space="preserve"> ir sienų)</w:t>
            </w:r>
          </w:p>
        </w:tc>
      </w:tr>
      <w:tr w:rsidR="001A0CD8" w14:paraId="5AC66EFB" w14:textId="77777777" w:rsidTr="00163104">
        <w:trPr>
          <w:trHeight w:val="246"/>
        </w:trPr>
        <w:tc>
          <w:tcPr>
            <w:tcW w:w="3006" w:type="dxa"/>
            <w:vMerge w:val="restart"/>
            <w:vAlign w:val="center"/>
          </w:tcPr>
          <w:p w14:paraId="590D3F7E" w14:textId="4E365863" w:rsidR="00F46CF3" w:rsidRDefault="00F46CF3" w:rsidP="0060388A">
            <w:pPr>
              <w:jc w:val="center"/>
            </w:pPr>
            <w:r>
              <w:rPr>
                <w:noProof/>
                <w:lang w:eastAsia="lt-LT"/>
              </w:rPr>
              <w:drawing>
                <wp:inline distT="0" distB="0" distL="0" distR="0" wp14:anchorId="15E99C31" wp14:editId="422E97FF">
                  <wp:extent cx="1765300" cy="1765300"/>
                  <wp:effectExtent l="0" t="0" r="6350" b="6350"/>
                  <wp:docPr id="54013583" name="Picture 54013583" descr="Simple plain white seamless kitchen bathroom tiles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plain white seamless kitchen bathroom tiles tex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256" cy="1858256"/>
                          </a:xfrm>
                          <a:prstGeom prst="rect">
                            <a:avLst/>
                          </a:prstGeom>
                          <a:noFill/>
                          <a:ln>
                            <a:noFill/>
                          </a:ln>
                        </pic:spPr>
                      </pic:pic>
                    </a:graphicData>
                  </a:graphic>
                </wp:inline>
              </w:drawing>
            </w:r>
          </w:p>
        </w:tc>
        <w:tc>
          <w:tcPr>
            <w:tcW w:w="2252" w:type="dxa"/>
            <w:shd w:val="clear" w:color="auto" w:fill="auto"/>
            <w:vAlign w:val="center"/>
          </w:tcPr>
          <w:p w14:paraId="6C49A44E" w14:textId="5764E810" w:rsidR="00F46CF3" w:rsidRDefault="00F46CF3" w:rsidP="00F46CF3">
            <w:r>
              <w:t>SPALVA</w:t>
            </w:r>
          </w:p>
        </w:tc>
        <w:tc>
          <w:tcPr>
            <w:tcW w:w="4121" w:type="dxa"/>
            <w:shd w:val="clear" w:color="auto" w:fill="auto"/>
            <w:vAlign w:val="center"/>
          </w:tcPr>
          <w:p w14:paraId="603134E0" w14:textId="0AED006C" w:rsidR="00F46CF3" w:rsidRDefault="00BE4B1C" w:rsidP="00F46CF3">
            <w:r>
              <w:t>Sienų balta, grindų pilka</w:t>
            </w:r>
            <w:r w:rsidR="00F46CF3">
              <w:t xml:space="preserve"> Tiksli spalva derinama darbo projekto metu pateikiant pavyzdžius autorinę priežiūrą atliekantiems architektams.</w:t>
            </w:r>
          </w:p>
        </w:tc>
      </w:tr>
      <w:tr w:rsidR="001A0CD8" w14:paraId="2ADED00E" w14:textId="77777777" w:rsidTr="00163104">
        <w:trPr>
          <w:trHeight w:val="246"/>
        </w:trPr>
        <w:tc>
          <w:tcPr>
            <w:tcW w:w="3006" w:type="dxa"/>
            <w:vMerge/>
            <w:vAlign w:val="center"/>
          </w:tcPr>
          <w:p w14:paraId="099C8BD2" w14:textId="77777777" w:rsidR="00F46CF3" w:rsidRDefault="00F46CF3" w:rsidP="0060388A">
            <w:pPr>
              <w:jc w:val="center"/>
            </w:pPr>
          </w:p>
        </w:tc>
        <w:tc>
          <w:tcPr>
            <w:tcW w:w="2252" w:type="dxa"/>
            <w:shd w:val="clear" w:color="auto" w:fill="auto"/>
            <w:vAlign w:val="center"/>
          </w:tcPr>
          <w:p w14:paraId="55ACBBB3" w14:textId="67CC6C8F" w:rsidR="00F46CF3" w:rsidRDefault="00F46CF3" w:rsidP="00F46CF3">
            <w:r>
              <w:t>MATMENYS</w:t>
            </w:r>
          </w:p>
        </w:tc>
        <w:tc>
          <w:tcPr>
            <w:tcW w:w="4121" w:type="dxa"/>
            <w:shd w:val="clear" w:color="auto" w:fill="auto"/>
            <w:vAlign w:val="center"/>
          </w:tcPr>
          <w:p w14:paraId="5EA995A5" w14:textId="19819FC3" w:rsidR="00F46CF3" w:rsidRDefault="00F46CF3" w:rsidP="00F46CF3">
            <w:r>
              <w:t>300x30</w:t>
            </w:r>
            <w:r w:rsidR="004C28F8">
              <w:t>0/600x600mm</w:t>
            </w:r>
          </w:p>
        </w:tc>
      </w:tr>
      <w:tr w:rsidR="001A0CD8" w14:paraId="6494984B" w14:textId="77777777" w:rsidTr="00163104">
        <w:trPr>
          <w:trHeight w:val="246"/>
        </w:trPr>
        <w:tc>
          <w:tcPr>
            <w:tcW w:w="3006" w:type="dxa"/>
            <w:vMerge/>
            <w:vAlign w:val="center"/>
          </w:tcPr>
          <w:p w14:paraId="40E07F41" w14:textId="77777777" w:rsidR="00F46CF3" w:rsidRDefault="00F46CF3" w:rsidP="0060388A">
            <w:pPr>
              <w:jc w:val="center"/>
            </w:pPr>
          </w:p>
        </w:tc>
        <w:tc>
          <w:tcPr>
            <w:tcW w:w="2252" w:type="dxa"/>
            <w:shd w:val="clear" w:color="auto" w:fill="auto"/>
            <w:vAlign w:val="center"/>
          </w:tcPr>
          <w:p w14:paraId="7F7EB61A" w14:textId="10414824" w:rsidR="00F46CF3" w:rsidRDefault="00F46CF3" w:rsidP="00F46CF3">
            <w:r>
              <w:t>STORIS</w:t>
            </w:r>
          </w:p>
        </w:tc>
        <w:tc>
          <w:tcPr>
            <w:tcW w:w="4121" w:type="dxa"/>
            <w:shd w:val="clear" w:color="auto" w:fill="auto"/>
            <w:vAlign w:val="center"/>
          </w:tcPr>
          <w:p w14:paraId="3B1D0D50" w14:textId="0100800C" w:rsidR="00F46CF3" w:rsidRDefault="004C28F8" w:rsidP="00F46CF3">
            <w:r>
              <w:t>8mm +-2</w:t>
            </w:r>
            <w:r w:rsidR="00F46CF3">
              <w:t>mm</w:t>
            </w:r>
          </w:p>
        </w:tc>
      </w:tr>
      <w:tr w:rsidR="001A0CD8" w14:paraId="0241F49F" w14:textId="77777777" w:rsidTr="00163104">
        <w:trPr>
          <w:trHeight w:val="246"/>
        </w:trPr>
        <w:tc>
          <w:tcPr>
            <w:tcW w:w="3006" w:type="dxa"/>
            <w:vMerge/>
            <w:vAlign w:val="center"/>
          </w:tcPr>
          <w:p w14:paraId="33A3541B" w14:textId="77777777" w:rsidR="00F46CF3" w:rsidRDefault="00F46CF3" w:rsidP="0060388A">
            <w:pPr>
              <w:jc w:val="center"/>
            </w:pPr>
          </w:p>
        </w:tc>
        <w:tc>
          <w:tcPr>
            <w:tcW w:w="2252" w:type="dxa"/>
            <w:shd w:val="clear" w:color="auto" w:fill="auto"/>
            <w:vAlign w:val="center"/>
          </w:tcPr>
          <w:p w14:paraId="1BDE6800" w14:textId="200CB86C" w:rsidR="00F46CF3" w:rsidRDefault="00F46CF3" w:rsidP="00F46CF3">
            <w:r>
              <w:t>PAVIRŠIUS</w:t>
            </w:r>
          </w:p>
        </w:tc>
        <w:tc>
          <w:tcPr>
            <w:tcW w:w="4121" w:type="dxa"/>
            <w:shd w:val="clear" w:color="auto" w:fill="auto"/>
            <w:vAlign w:val="center"/>
          </w:tcPr>
          <w:p w14:paraId="3E4899D2" w14:textId="1B177F0A" w:rsidR="00F46CF3" w:rsidRDefault="00F46CF3" w:rsidP="00F46CF3">
            <w:r>
              <w:t>Matinis</w:t>
            </w:r>
          </w:p>
        </w:tc>
      </w:tr>
      <w:tr w:rsidR="001A0CD8" w14:paraId="670A927C" w14:textId="77777777" w:rsidTr="00163104">
        <w:trPr>
          <w:trHeight w:val="246"/>
        </w:trPr>
        <w:tc>
          <w:tcPr>
            <w:tcW w:w="3006" w:type="dxa"/>
            <w:vMerge/>
            <w:vAlign w:val="center"/>
          </w:tcPr>
          <w:p w14:paraId="504123EE" w14:textId="77777777" w:rsidR="00F46CF3" w:rsidRDefault="00F46CF3" w:rsidP="0060388A">
            <w:pPr>
              <w:jc w:val="center"/>
            </w:pPr>
          </w:p>
        </w:tc>
        <w:tc>
          <w:tcPr>
            <w:tcW w:w="2252" w:type="dxa"/>
            <w:shd w:val="clear" w:color="auto" w:fill="auto"/>
            <w:vAlign w:val="center"/>
          </w:tcPr>
          <w:p w14:paraId="6E0C3EAB" w14:textId="13EB8115" w:rsidR="00F46CF3" w:rsidRDefault="00F46CF3" w:rsidP="00F46CF3">
            <w:r>
              <w:t>SIŪLĖ</w:t>
            </w:r>
          </w:p>
        </w:tc>
        <w:tc>
          <w:tcPr>
            <w:tcW w:w="4121" w:type="dxa"/>
            <w:shd w:val="clear" w:color="auto" w:fill="auto"/>
            <w:vAlign w:val="center"/>
          </w:tcPr>
          <w:p w14:paraId="66CD24D3" w14:textId="0DE8291F" w:rsidR="00F46CF3" w:rsidRDefault="00F46CF3" w:rsidP="00F46CF3">
            <w:r>
              <w:t>1.5-2mm epoksidinė (renkamasi iš pavyzdžių. Pavyzdžiai pateikiami kartu su plytelės pvz.</w:t>
            </w:r>
          </w:p>
        </w:tc>
      </w:tr>
      <w:tr w:rsidR="001A0CD8" w14:paraId="2F7B0116" w14:textId="77777777" w:rsidTr="00163104">
        <w:trPr>
          <w:trHeight w:val="246"/>
        </w:trPr>
        <w:tc>
          <w:tcPr>
            <w:tcW w:w="3006" w:type="dxa"/>
            <w:vMerge/>
            <w:vAlign w:val="center"/>
          </w:tcPr>
          <w:p w14:paraId="1BA2851A" w14:textId="77777777" w:rsidR="00F46CF3" w:rsidRDefault="00F46CF3" w:rsidP="0060388A">
            <w:pPr>
              <w:jc w:val="center"/>
            </w:pPr>
          </w:p>
        </w:tc>
        <w:tc>
          <w:tcPr>
            <w:tcW w:w="2252" w:type="dxa"/>
            <w:shd w:val="clear" w:color="auto" w:fill="auto"/>
            <w:vAlign w:val="center"/>
          </w:tcPr>
          <w:p w14:paraId="44D8F90E" w14:textId="2E09836C" w:rsidR="00F46CF3" w:rsidRDefault="00F46CF3" w:rsidP="00F46CF3">
            <w:r>
              <w:t>ATSPARUMAS</w:t>
            </w:r>
          </w:p>
        </w:tc>
        <w:tc>
          <w:tcPr>
            <w:tcW w:w="4121" w:type="dxa"/>
            <w:shd w:val="clear" w:color="auto" w:fill="auto"/>
            <w:vAlign w:val="center"/>
          </w:tcPr>
          <w:p w14:paraId="52D77A48" w14:textId="61FE703C" w:rsidR="00F46CF3" w:rsidRDefault="00F46CF3" w:rsidP="00F46CF3">
            <w:r>
              <w:t xml:space="preserve">Pagal MOHS skalę </w:t>
            </w:r>
            <w:r w:rsidRPr="00101B38">
              <w:t>≥8</w:t>
            </w:r>
          </w:p>
        </w:tc>
      </w:tr>
      <w:tr w:rsidR="001A0CD8" w14:paraId="5F594EF7" w14:textId="77777777" w:rsidTr="00163104">
        <w:trPr>
          <w:trHeight w:val="246"/>
        </w:trPr>
        <w:tc>
          <w:tcPr>
            <w:tcW w:w="3006" w:type="dxa"/>
            <w:vMerge/>
            <w:vAlign w:val="center"/>
          </w:tcPr>
          <w:p w14:paraId="3954D93F" w14:textId="77777777" w:rsidR="00F46CF3" w:rsidRDefault="00F46CF3" w:rsidP="0060388A">
            <w:pPr>
              <w:jc w:val="center"/>
            </w:pPr>
          </w:p>
        </w:tc>
        <w:tc>
          <w:tcPr>
            <w:tcW w:w="2252" w:type="dxa"/>
            <w:shd w:val="clear" w:color="auto" w:fill="auto"/>
            <w:vAlign w:val="center"/>
          </w:tcPr>
          <w:p w14:paraId="071F0A73" w14:textId="5A20FCEE" w:rsidR="00F46CF3" w:rsidRDefault="00F46CF3" w:rsidP="00F46CF3">
            <w:r>
              <w:t>SLIDUMO KLASĖ</w:t>
            </w:r>
          </w:p>
        </w:tc>
        <w:tc>
          <w:tcPr>
            <w:tcW w:w="4121" w:type="dxa"/>
            <w:shd w:val="clear" w:color="auto" w:fill="auto"/>
            <w:vAlign w:val="center"/>
          </w:tcPr>
          <w:p w14:paraId="4CE098F8" w14:textId="005F4E17" w:rsidR="00F46CF3" w:rsidRDefault="00BE4B1C" w:rsidP="00F46CF3">
            <w:r>
              <w:t xml:space="preserve">Grindų- </w:t>
            </w:r>
            <w:r w:rsidR="00F46CF3">
              <w:t>R</w:t>
            </w:r>
            <w:r w:rsidR="00E70F1E">
              <w:t>10</w:t>
            </w:r>
            <w:r>
              <w:t xml:space="preserve">, sienų slidumas neatktualus. </w:t>
            </w:r>
          </w:p>
        </w:tc>
      </w:tr>
      <w:tr w:rsidR="001A0CD8" w14:paraId="2EE56918" w14:textId="77777777" w:rsidTr="00163104">
        <w:trPr>
          <w:trHeight w:val="246"/>
        </w:trPr>
        <w:tc>
          <w:tcPr>
            <w:tcW w:w="3006" w:type="dxa"/>
            <w:vMerge/>
            <w:vAlign w:val="center"/>
          </w:tcPr>
          <w:p w14:paraId="7EBAB84B" w14:textId="77777777" w:rsidR="00F46CF3" w:rsidRDefault="00F46CF3" w:rsidP="0060388A">
            <w:pPr>
              <w:jc w:val="center"/>
            </w:pPr>
          </w:p>
        </w:tc>
        <w:tc>
          <w:tcPr>
            <w:tcW w:w="2252" w:type="dxa"/>
            <w:shd w:val="clear" w:color="auto" w:fill="auto"/>
            <w:vAlign w:val="center"/>
          </w:tcPr>
          <w:p w14:paraId="26D6AA2F" w14:textId="3BE402BF" w:rsidR="00F46CF3" w:rsidRDefault="00F46CF3" w:rsidP="00F46CF3">
            <w:r>
              <w:t>PASTABOS</w:t>
            </w:r>
          </w:p>
        </w:tc>
        <w:tc>
          <w:tcPr>
            <w:tcW w:w="4121" w:type="dxa"/>
            <w:shd w:val="clear" w:color="auto" w:fill="auto"/>
            <w:vAlign w:val="center"/>
          </w:tcPr>
          <w:p w14:paraId="654D6DD7" w14:textId="77777777" w:rsidR="00BE4B1C" w:rsidRDefault="00F46CF3" w:rsidP="00BE4B1C">
            <w:r>
              <w:t>Vienoje patalpoje turi būti naudojamos vienos partijos plytelės.</w:t>
            </w:r>
            <w:r w:rsidR="00BE4B1C">
              <w:t xml:space="preserve"> </w:t>
            </w:r>
            <w:r w:rsidR="00BE4B1C">
              <w:t>Šlapiose patalpose (voniose, dušuose, WC) grindys ir sienų apatinės dalys turi būti apsaugotos nuo vandens įsiskverbimo į konstrukcija</w:t>
            </w:r>
            <w:r w:rsidR="00BE4B1C">
              <w:t>.Dengiant plyteles</w:t>
            </w:r>
            <w:r w:rsidR="00BE4B1C">
              <w:t xml:space="preserve"> naudoti cementinę tepamą hidroizoliaciją</w:t>
            </w:r>
            <w:r w:rsidR="00BE4B1C">
              <w:t>.</w:t>
            </w:r>
            <w:r w:rsidR="00BE4B1C">
              <w:br/>
            </w:r>
            <w:r w:rsidR="00BE4B1C">
              <w:t>Cementinė, elastinga, vieno ar dviejų komponentų hidroizoliacija po plytelėmis turi atitikti šiuos parametrus:</w:t>
            </w:r>
          </w:p>
          <w:p w14:paraId="667BAB18" w14:textId="77777777" w:rsidR="00BE4B1C" w:rsidRDefault="00BE4B1C" w:rsidP="00BE4B1C"/>
          <w:p w14:paraId="315F9754" w14:textId="77777777" w:rsidR="00BE4B1C" w:rsidRDefault="00BE4B1C" w:rsidP="00BE4B1C">
            <w:r>
              <w:t>Atsparumas vandeniui ≥ 1,5 bar (150 kPa)</w:t>
            </w:r>
          </w:p>
          <w:p w14:paraId="3B3D42AA" w14:textId="77777777" w:rsidR="00BE4B1C" w:rsidRDefault="00BE4B1C" w:rsidP="00BE4B1C"/>
          <w:p w14:paraId="383342BC" w14:textId="77777777" w:rsidR="00BE4B1C" w:rsidRDefault="00BE4B1C" w:rsidP="00BE4B1C">
            <w:r>
              <w:t>Atsparumas įtrūkių tiltojimui ≥ 0,75 mm (A tipo pagal EN 14891)</w:t>
            </w:r>
          </w:p>
          <w:p w14:paraId="2193EB02" w14:textId="77777777" w:rsidR="00BE4B1C" w:rsidRDefault="00BE4B1C" w:rsidP="00BE4B1C"/>
          <w:p w14:paraId="42AB74DB" w14:textId="77777777" w:rsidR="00BE4B1C" w:rsidRDefault="00BE4B1C" w:rsidP="00BE4B1C">
            <w:r>
              <w:t>Sukibimas su betonu ≥ 0,5 N/mm² po 28 d. (sausa)</w:t>
            </w:r>
          </w:p>
          <w:p w14:paraId="46AEDA30" w14:textId="77777777" w:rsidR="00BE4B1C" w:rsidRDefault="00BE4B1C" w:rsidP="00BE4B1C"/>
          <w:p w14:paraId="3CF53B1B" w14:textId="77777777" w:rsidR="00BE4B1C" w:rsidRDefault="00BE4B1C" w:rsidP="00BE4B1C">
            <w:r>
              <w:t>Sukibimas po vandens poveikio ≥ 0,5 N/mm²</w:t>
            </w:r>
          </w:p>
          <w:p w14:paraId="26E94238" w14:textId="77777777" w:rsidR="00BE4B1C" w:rsidRDefault="00BE4B1C" w:rsidP="00BE4B1C"/>
          <w:p w14:paraId="5D9E15CA" w14:textId="77777777" w:rsidR="00BE4B1C" w:rsidRDefault="00BE4B1C" w:rsidP="00BE4B1C">
            <w:r>
              <w:t>Sukibimas po šilumos poveikio ≥ 0,5 N/mm²</w:t>
            </w:r>
          </w:p>
          <w:p w14:paraId="14B6D01C" w14:textId="77777777" w:rsidR="00BE4B1C" w:rsidRDefault="00BE4B1C" w:rsidP="00BE4B1C"/>
          <w:p w14:paraId="445A80F6" w14:textId="77777777" w:rsidR="00BE4B1C" w:rsidRDefault="00BE4B1C" w:rsidP="00BE4B1C">
            <w:r>
              <w:t>Sukibimas po užšaldymo–atitirpinimo ≥ 0,5 N/mm²</w:t>
            </w:r>
          </w:p>
          <w:p w14:paraId="5F123F72" w14:textId="77777777" w:rsidR="00BE4B1C" w:rsidRDefault="00BE4B1C" w:rsidP="00BE4B1C"/>
          <w:p w14:paraId="5A18EFB3" w14:textId="77777777" w:rsidR="00BE4B1C" w:rsidRDefault="00BE4B1C" w:rsidP="00BE4B1C">
            <w:r>
              <w:t>Atsparumas vandens garų difuzijai μ ≥ 2500</w:t>
            </w:r>
          </w:p>
          <w:p w14:paraId="09B08677" w14:textId="77777777" w:rsidR="00BE4B1C" w:rsidRDefault="00BE4B1C" w:rsidP="00BE4B1C"/>
          <w:p w14:paraId="54232DF0" w14:textId="77777777" w:rsidR="00BE4B1C" w:rsidRDefault="00BE4B1C" w:rsidP="00BE4B1C">
            <w:r>
              <w:t>Darbinė temperatūra: nuo -5 °C iki +35 °C (aplinkos montavimo metu)</w:t>
            </w:r>
          </w:p>
          <w:p w14:paraId="64A63E8E" w14:textId="77777777" w:rsidR="00BE4B1C" w:rsidRDefault="00BE4B1C" w:rsidP="00BE4B1C"/>
          <w:p w14:paraId="58BABCC7" w14:textId="77777777" w:rsidR="00BE4B1C" w:rsidRDefault="00BE4B1C" w:rsidP="00BE4B1C">
            <w:r>
              <w:t>Atsparumas šarmams: atspari</w:t>
            </w:r>
          </w:p>
          <w:p w14:paraId="0EE90D6A" w14:textId="77777777" w:rsidR="00BE4B1C" w:rsidRDefault="00BE4B1C" w:rsidP="00BE4B1C"/>
          <w:p w14:paraId="1DB45D4C" w14:textId="77777777" w:rsidR="00BE4B1C" w:rsidRDefault="00BE4B1C" w:rsidP="00BE4B1C">
            <w:r>
              <w:t>Džiūvimo laikas iki dengimo plytelėmis: ~4–24 val. (priklausomai nuo gamintojo)</w:t>
            </w:r>
          </w:p>
          <w:p w14:paraId="2B6BF285" w14:textId="77777777" w:rsidR="00BE4B1C" w:rsidRDefault="00BE4B1C" w:rsidP="00BE4B1C"/>
          <w:p w14:paraId="5D13BE3E" w14:textId="67439DD9" w:rsidR="00BE4B1C" w:rsidRDefault="00BE4B1C" w:rsidP="00BE4B1C">
            <w:r>
              <w:t>Storis: galutinis sausas sluoksnis ne mažesnis kaip 1,5–2,0 mm</w:t>
            </w:r>
          </w:p>
          <w:p w14:paraId="5C3D1898" w14:textId="3540685F" w:rsidR="00F46CF3" w:rsidRDefault="00F46CF3" w:rsidP="00BE4B1C"/>
        </w:tc>
      </w:tr>
      <w:tr w:rsidR="0060388A" w14:paraId="3E6C2761" w14:textId="77777777" w:rsidTr="00163104">
        <w:trPr>
          <w:trHeight w:val="246"/>
        </w:trPr>
        <w:tc>
          <w:tcPr>
            <w:tcW w:w="3006" w:type="dxa"/>
            <w:vMerge w:val="restart"/>
            <w:vAlign w:val="center"/>
          </w:tcPr>
          <w:p w14:paraId="77521FF3" w14:textId="14A1EBF1" w:rsidR="00777479" w:rsidRDefault="00777479" w:rsidP="0060388A">
            <w:pPr>
              <w:jc w:val="center"/>
            </w:pPr>
          </w:p>
          <w:p w14:paraId="22ACE4E4" w14:textId="2D83EE24" w:rsidR="00777479" w:rsidRDefault="006C1C95" w:rsidP="0060388A">
            <w:pPr>
              <w:jc w:val="center"/>
            </w:pPr>
            <w:r w:rsidRPr="006C1C95">
              <w:rPr>
                <w:noProof/>
                <w:lang w:eastAsia="lt-LT"/>
              </w:rPr>
              <w:drawing>
                <wp:inline distT="0" distB="0" distL="0" distR="0" wp14:anchorId="3953ACAD" wp14:editId="4636D52A">
                  <wp:extent cx="1762125" cy="1704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1496" cy="1713358"/>
                          </a:xfrm>
                          <a:prstGeom prst="rect">
                            <a:avLst/>
                          </a:prstGeom>
                        </pic:spPr>
                      </pic:pic>
                    </a:graphicData>
                  </a:graphic>
                </wp:inline>
              </w:drawing>
            </w:r>
          </w:p>
          <w:p w14:paraId="40BE63C0" w14:textId="24696479" w:rsidR="00777479" w:rsidRDefault="00777479" w:rsidP="0060388A">
            <w:pPr>
              <w:jc w:val="center"/>
            </w:pPr>
          </w:p>
        </w:tc>
        <w:tc>
          <w:tcPr>
            <w:tcW w:w="6373" w:type="dxa"/>
            <w:gridSpan w:val="2"/>
            <w:shd w:val="clear" w:color="auto" w:fill="D9D9D9" w:themeFill="background1" w:themeFillShade="D9"/>
          </w:tcPr>
          <w:p w14:paraId="66B16492" w14:textId="7934C06B" w:rsidR="00777479" w:rsidRDefault="005119DA" w:rsidP="004E7AD7">
            <w:r>
              <w:t xml:space="preserve">GR-2 </w:t>
            </w:r>
            <w:r w:rsidR="004E7AD7">
              <w:t>PVC</w:t>
            </w:r>
          </w:p>
        </w:tc>
      </w:tr>
      <w:tr w:rsidR="001A0CD8" w14:paraId="1D8050AF" w14:textId="77777777" w:rsidTr="00163104">
        <w:trPr>
          <w:trHeight w:val="246"/>
        </w:trPr>
        <w:tc>
          <w:tcPr>
            <w:tcW w:w="3006" w:type="dxa"/>
            <w:vMerge/>
          </w:tcPr>
          <w:p w14:paraId="6C9C1520" w14:textId="77777777" w:rsidR="00777479" w:rsidRDefault="00777479" w:rsidP="00101B38"/>
        </w:tc>
        <w:tc>
          <w:tcPr>
            <w:tcW w:w="2252" w:type="dxa"/>
            <w:vAlign w:val="center"/>
          </w:tcPr>
          <w:p w14:paraId="3AE34DA8" w14:textId="146D514C" w:rsidR="00777479" w:rsidRDefault="00777479" w:rsidP="00304315">
            <w:r>
              <w:t>SPALVA</w:t>
            </w:r>
          </w:p>
        </w:tc>
        <w:tc>
          <w:tcPr>
            <w:tcW w:w="4121" w:type="dxa"/>
            <w:vAlign w:val="center"/>
          </w:tcPr>
          <w:p w14:paraId="3D270890" w14:textId="7791D575" w:rsidR="00777479" w:rsidRDefault="006C1C95" w:rsidP="00304315">
            <w:r>
              <w:t>Tiksli spalva derinama darbo projekto metu pateikiant pavyzdžius autorinę priežiūrą atliekantiems architektams.</w:t>
            </w:r>
          </w:p>
        </w:tc>
      </w:tr>
      <w:tr w:rsidR="001A0CD8" w14:paraId="079CC996" w14:textId="77777777" w:rsidTr="00163104">
        <w:trPr>
          <w:trHeight w:val="246"/>
        </w:trPr>
        <w:tc>
          <w:tcPr>
            <w:tcW w:w="3006" w:type="dxa"/>
            <w:vMerge/>
          </w:tcPr>
          <w:p w14:paraId="7D93BA5B" w14:textId="77777777" w:rsidR="00777479" w:rsidRDefault="00777479" w:rsidP="00101B38"/>
        </w:tc>
        <w:tc>
          <w:tcPr>
            <w:tcW w:w="2252" w:type="dxa"/>
            <w:vAlign w:val="center"/>
          </w:tcPr>
          <w:p w14:paraId="27613663" w14:textId="32AE3F3F" w:rsidR="00777479" w:rsidRDefault="00777479" w:rsidP="00304315">
            <w:r>
              <w:t>MATMENYS</w:t>
            </w:r>
          </w:p>
        </w:tc>
        <w:tc>
          <w:tcPr>
            <w:tcW w:w="4121" w:type="dxa"/>
            <w:vAlign w:val="center"/>
          </w:tcPr>
          <w:p w14:paraId="57703B38" w14:textId="327A6DA6" w:rsidR="00777479" w:rsidRDefault="006C1C95" w:rsidP="00304315">
            <w:r>
              <w:t>Rulonas pagal gamintojo matmenis</w:t>
            </w:r>
          </w:p>
        </w:tc>
      </w:tr>
      <w:tr w:rsidR="001A0CD8" w14:paraId="7B8E2D5B" w14:textId="77777777" w:rsidTr="00163104">
        <w:trPr>
          <w:trHeight w:val="246"/>
        </w:trPr>
        <w:tc>
          <w:tcPr>
            <w:tcW w:w="3006" w:type="dxa"/>
            <w:vMerge/>
          </w:tcPr>
          <w:p w14:paraId="7C6418E4" w14:textId="77777777" w:rsidR="00777479" w:rsidRDefault="00777479" w:rsidP="00101B38"/>
        </w:tc>
        <w:tc>
          <w:tcPr>
            <w:tcW w:w="2252" w:type="dxa"/>
            <w:vAlign w:val="center"/>
          </w:tcPr>
          <w:p w14:paraId="271BD04D" w14:textId="2D5A1ABE" w:rsidR="00777479" w:rsidRDefault="00777479" w:rsidP="00304315">
            <w:r>
              <w:t>STORIS</w:t>
            </w:r>
          </w:p>
        </w:tc>
        <w:tc>
          <w:tcPr>
            <w:tcW w:w="4121" w:type="dxa"/>
            <w:vAlign w:val="center"/>
          </w:tcPr>
          <w:p w14:paraId="7112DBFB" w14:textId="33524B18" w:rsidR="00777479" w:rsidRDefault="006C1C95" w:rsidP="00304315">
            <w:r>
              <w:t>2</w:t>
            </w:r>
            <w:r w:rsidR="004C28F8">
              <w:t>.5</w:t>
            </w:r>
            <w:r>
              <w:t>mm +-1mm</w:t>
            </w:r>
          </w:p>
        </w:tc>
      </w:tr>
      <w:tr w:rsidR="001A0CD8" w14:paraId="6008241C" w14:textId="77777777" w:rsidTr="00163104">
        <w:trPr>
          <w:trHeight w:val="246"/>
        </w:trPr>
        <w:tc>
          <w:tcPr>
            <w:tcW w:w="3006" w:type="dxa"/>
            <w:vMerge/>
          </w:tcPr>
          <w:p w14:paraId="024DEABE" w14:textId="77777777" w:rsidR="00777479" w:rsidRDefault="00777479" w:rsidP="00101B38"/>
        </w:tc>
        <w:tc>
          <w:tcPr>
            <w:tcW w:w="2252" w:type="dxa"/>
            <w:vAlign w:val="center"/>
          </w:tcPr>
          <w:p w14:paraId="02331A1F" w14:textId="03F207EE" w:rsidR="00777479" w:rsidRDefault="006C1C95" w:rsidP="00304315">
            <w:r>
              <w:t>PAVIRŠIUS</w:t>
            </w:r>
          </w:p>
        </w:tc>
        <w:tc>
          <w:tcPr>
            <w:tcW w:w="4121" w:type="dxa"/>
            <w:vAlign w:val="center"/>
          </w:tcPr>
          <w:p w14:paraId="7D7DD959" w14:textId="329DDDC1" w:rsidR="00777479" w:rsidRDefault="006C1C95" w:rsidP="00304315">
            <w:r>
              <w:t>Matinis</w:t>
            </w:r>
            <w:r w:rsidR="004C28F8">
              <w:t>/pusiau matinis</w:t>
            </w:r>
          </w:p>
        </w:tc>
      </w:tr>
      <w:tr w:rsidR="001A0CD8" w14:paraId="3997F79E" w14:textId="77777777" w:rsidTr="00163104">
        <w:trPr>
          <w:trHeight w:val="901"/>
        </w:trPr>
        <w:tc>
          <w:tcPr>
            <w:tcW w:w="3006" w:type="dxa"/>
            <w:vMerge/>
          </w:tcPr>
          <w:p w14:paraId="25B533C8" w14:textId="77777777" w:rsidR="00777479" w:rsidRDefault="00777479" w:rsidP="00101B38"/>
        </w:tc>
        <w:tc>
          <w:tcPr>
            <w:tcW w:w="2252" w:type="dxa"/>
            <w:vAlign w:val="center"/>
          </w:tcPr>
          <w:p w14:paraId="33903528" w14:textId="6F6E4B35" w:rsidR="00777479" w:rsidRDefault="00777479" w:rsidP="00304315">
            <w:r>
              <w:t>SLIDUMO KLASĖ</w:t>
            </w:r>
          </w:p>
        </w:tc>
        <w:tc>
          <w:tcPr>
            <w:tcW w:w="4121" w:type="dxa"/>
            <w:vAlign w:val="center"/>
          </w:tcPr>
          <w:p w14:paraId="3E540D88" w14:textId="62817723" w:rsidR="00777479" w:rsidRDefault="006C1C95" w:rsidP="00304315">
            <w:r>
              <w:t>R10</w:t>
            </w:r>
          </w:p>
        </w:tc>
      </w:tr>
      <w:tr w:rsidR="001A0CD8" w14:paraId="4DAE8C72" w14:textId="77777777" w:rsidTr="00163104">
        <w:trPr>
          <w:trHeight w:val="246"/>
        </w:trPr>
        <w:tc>
          <w:tcPr>
            <w:tcW w:w="3006" w:type="dxa"/>
            <w:vMerge/>
          </w:tcPr>
          <w:p w14:paraId="057245BA" w14:textId="77777777" w:rsidR="00777479" w:rsidRDefault="00777479" w:rsidP="00101B38"/>
        </w:tc>
        <w:tc>
          <w:tcPr>
            <w:tcW w:w="2252" w:type="dxa"/>
            <w:vAlign w:val="center"/>
          </w:tcPr>
          <w:p w14:paraId="0BE9979D" w14:textId="5FBEF43D" w:rsidR="00777479" w:rsidRDefault="00777479" w:rsidP="00304315">
            <w:r>
              <w:t>DEGUMO KLASĖ</w:t>
            </w:r>
          </w:p>
        </w:tc>
        <w:tc>
          <w:tcPr>
            <w:tcW w:w="4121" w:type="dxa"/>
            <w:vAlign w:val="center"/>
          </w:tcPr>
          <w:p w14:paraId="1B6A0780" w14:textId="30EBEF5B" w:rsidR="00777479" w:rsidRDefault="006C1C95" w:rsidP="00304315">
            <w:r>
              <w:t>Bfl - s1</w:t>
            </w:r>
          </w:p>
        </w:tc>
      </w:tr>
      <w:tr w:rsidR="006C1C95" w14:paraId="1DB9B2BD" w14:textId="77777777" w:rsidTr="00163104">
        <w:trPr>
          <w:trHeight w:val="246"/>
        </w:trPr>
        <w:tc>
          <w:tcPr>
            <w:tcW w:w="3006" w:type="dxa"/>
            <w:vMerge w:val="restart"/>
            <w:vAlign w:val="center"/>
          </w:tcPr>
          <w:p w14:paraId="4E0BB381" w14:textId="77777777" w:rsidR="006C1C95" w:rsidRDefault="006C1C95" w:rsidP="0060388A">
            <w:pPr>
              <w:jc w:val="center"/>
            </w:pPr>
          </w:p>
          <w:p w14:paraId="0239763E" w14:textId="77777777" w:rsidR="006C1C95" w:rsidRDefault="006C1C95" w:rsidP="0060388A">
            <w:pPr>
              <w:jc w:val="center"/>
            </w:pPr>
            <w:r w:rsidRPr="00777479">
              <w:rPr>
                <w:noProof/>
                <w:lang w:eastAsia="lt-LT"/>
              </w:rPr>
              <w:drawing>
                <wp:inline distT="0" distB="0" distL="0" distR="0" wp14:anchorId="5F1A77E6" wp14:editId="15769B88">
                  <wp:extent cx="1762149" cy="168465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1869" cy="1703508"/>
                          </a:xfrm>
                          <a:prstGeom prst="rect">
                            <a:avLst/>
                          </a:prstGeom>
                        </pic:spPr>
                      </pic:pic>
                    </a:graphicData>
                  </a:graphic>
                </wp:inline>
              </w:drawing>
            </w:r>
          </w:p>
          <w:p w14:paraId="2A953307" w14:textId="629DE9AD" w:rsidR="006C1C95" w:rsidRDefault="006C1C95" w:rsidP="0060388A">
            <w:pPr>
              <w:jc w:val="center"/>
            </w:pPr>
          </w:p>
        </w:tc>
        <w:tc>
          <w:tcPr>
            <w:tcW w:w="6373" w:type="dxa"/>
            <w:gridSpan w:val="2"/>
            <w:shd w:val="clear" w:color="auto" w:fill="D9D9D9" w:themeFill="background1" w:themeFillShade="D9"/>
          </w:tcPr>
          <w:p w14:paraId="20DEC85F" w14:textId="075F2858" w:rsidR="006C1C95" w:rsidRDefault="006C1C95" w:rsidP="004E7AD7">
            <w:r>
              <w:t xml:space="preserve">GR-3 Antistatinis </w:t>
            </w:r>
            <w:r w:rsidR="004E7AD7">
              <w:t>PVC</w:t>
            </w:r>
          </w:p>
        </w:tc>
      </w:tr>
      <w:tr w:rsidR="001A0CD8" w14:paraId="739CA27E" w14:textId="77777777" w:rsidTr="00163104">
        <w:trPr>
          <w:trHeight w:val="246"/>
        </w:trPr>
        <w:tc>
          <w:tcPr>
            <w:tcW w:w="3006" w:type="dxa"/>
            <w:vMerge/>
          </w:tcPr>
          <w:p w14:paraId="26EE03EC" w14:textId="77777777" w:rsidR="006C1C95" w:rsidRDefault="006C1C95" w:rsidP="006C1C95"/>
        </w:tc>
        <w:tc>
          <w:tcPr>
            <w:tcW w:w="2252" w:type="dxa"/>
            <w:vAlign w:val="center"/>
          </w:tcPr>
          <w:p w14:paraId="14192CDC" w14:textId="784160EE" w:rsidR="006C1C95" w:rsidRDefault="006C1C95" w:rsidP="00304315">
            <w:r>
              <w:t>SPALVA</w:t>
            </w:r>
          </w:p>
        </w:tc>
        <w:tc>
          <w:tcPr>
            <w:tcW w:w="4121" w:type="dxa"/>
            <w:vAlign w:val="center"/>
          </w:tcPr>
          <w:p w14:paraId="24DAA946" w14:textId="30B6D135" w:rsidR="006C1C95" w:rsidRDefault="006C1C95" w:rsidP="00304315">
            <w:r>
              <w:t>Tiksli spalva derinama darbo projekto metu pateikiant pavyzdžius autorinę priežiūrą atliekantiems architektams.</w:t>
            </w:r>
          </w:p>
        </w:tc>
      </w:tr>
      <w:tr w:rsidR="001A0CD8" w14:paraId="3CA06677" w14:textId="77777777" w:rsidTr="00163104">
        <w:trPr>
          <w:trHeight w:val="246"/>
        </w:trPr>
        <w:tc>
          <w:tcPr>
            <w:tcW w:w="3006" w:type="dxa"/>
            <w:vMerge/>
          </w:tcPr>
          <w:p w14:paraId="792ED4E9" w14:textId="77777777" w:rsidR="006C1C95" w:rsidRDefault="006C1C95" w:rsidP="006C1C95"/>
        </w:tc>
        <w:tc>
          <w:tcPr>
            <w:tcW w:w="2252" w:type="dxa"/>
            <w:vAlign w:val="center"/>
          </w:tcPr>
          <w:p w14:paraId="14AAF9A4" w14:textId="7F3071B5" w:rsidR="006C1C95" w:rsidRDefault="006C1C95" w:rsidP="00304315">
            <w:r>
              <w:t>MATMENYS</w:t>
            </w:r>
          </w:p>
        </w:tc>
        <w:tc>
          <w:tcPr>
            <w:tcW w:w="4121" w:type="dxa"/>
            <w:vAlign w:val="center"/>
          </w:tcPr>
          <w:p w14:paraId="7E37C57E" w14:textId="479FA387" w:rsidR="006C1C95" w:rsidRDefault="006C1C95" w:rsidP="00304315">
            <w:r>
              <w:t>Rulonas pagal gamintojo matmenis</w:t>
            </w:r>
          </w:p>
        </w:tc>
      </w:tr>
      <w:tr w:rsidR="001A0CD8" w14:paraId="6116B932" w14:textId="77777777" w:rsidTr="00163104">
        <w:trPr>
          <w:trHeight w:val="246"/>
        </w:trPr>
        <w:tc>
          <w:tcPr>
            <w:tcW w:w="3006" w:type="dxa"/>
            <w:vMerge/>
          </w:tcPr>
          <w:p w14:paraId="4BF4F732" w14:textId="77777777" w:rsidR="006C1C95" w:rsidRDefault="006C1C95" w:rsidP="006C1C95"/>
        </w:tc>
        <w:tc>
          <w:tcPr>
            <w:tcW w:w="2252" w:type="dxa"/>
            <w:vAlign w:val="center"/>
          </w:tcPr>
          <w:p w14:paraId="0FBC043F" w14:textId="008738A6" w:rsidR="006C1C95" w:rsidRDefault="006C1C95" w:rsidP="00304315">
            <w:r>
              <w:t>STORIS</w:t>
            </w:r>
          </w:p>
        </w:tc>
        <w:tc>
          <w:tcPr>
            <w:tcW w:w="4121" w:type="dxa"/>
            <w:vAlign w:val="center"/>
          </w:tcPr>
          <w:p w14:paraId="3AFB9883" w14:textId="454BB2B7" w:rsidR="006C1C95" w:rsidRDefault="004C28F8" w:rsidP="00304315">
            <w:r>
              <w:t>2.5</w:t>
            </w:r>
            <w:r w:rsidR="006C1C95">
              <w:t>mm +-1mm</w:t>
            </w:r>
          </w:p>
        </w:tc>
      </w:tr>
      <w:tr w:rsidR="001A0CD8" w14:paraId="728128B3" w14:textId="77777777" w:rsidTr="00163104">
        <w:trPr>
          <w:trHeight w:val="246"/>
        </w:trPr>
        <w:tc>
          <w:tcPr>
            <w:tcW w:w="3006" w:type="dxa"/>
            <w:vMerge/>
          </w:tcPr>
          <w:p w14:paraId="0C3DAC69" w14:textId="77777777" w:rsidR="006C1C95" w:rsidRDefault="006C1C95" w:rsidP="006C1C95"/>
        </w:tc>
        <w:tc>
          <w:tcPr>
            <w:tcW w:w="2252" w:type="dxa"/>
            <w:vAlign w:val="center"/>
          </w:tcPr>
          <w:p w14:paraId="350BF48A" w14:textId="5E94F093" w:rsidR="006C1C95" w:rsidRDefault="006C1C95" w:rsidP="00304315">
            <w:r>
              <w:t>KŪNO ĮTAMPA</w:t>
            </w:r>
          </w:p>
        </w:tc>
        <w:tc>
          <w:tcPr>
            <w:tcW w:w="4121" w:type="dxa"/>
            <w:vAlign w:val="center"/>
          </w:tcPr>
          <w:p w14:paraId="26B1150C" w14:textId="1612152B" w:rsidR="006C1C95" w:rsidRDefault="006C1C95" w:rsidP="00304315">
            <w:r>
              <w:t>≤ 2 kV</w:t>
            </w:r>
          </w:p>
        </w:tc>
      </w:tr>
      <w:tr w:rsidR="001A0CD8" w14:paraId="250A2CDA" w14:textId="77777777" w:rsidTr="00163104">
        <w:trPr>
          <w:trHeight w:val="246"/>
        </w:trPr>
        <w:tc>
          <w:tcPr>
            <w:tcW w:w="3006" w:type="dxa"/>
            <w:vMerge/>
          </w:tcPr>
          <w:p w14:paraId="0A048092" w14:textId="77777777" w:rsidR="006C1C95" w:rsidRDefault="006C1C95" w:rsidP="006C1C95"/>
        </w:tc>
        <w:tc>
          <w:tcPr>
            <w:tcW w:w="2252" w:type="dxa"/>
            <w:vAlign w:val="center"/>
          </w:tcPr>
          <w:p w14:paraId="69C50693" w14:textId="12DE210E" w:rsidR="006C1C95" w:rsidRDefault="006C1C95" w:rsidP="00304315">
            <w:r>
              <w:t>ELEKTRINIS ELGESYS</w:t>
            </w:r>
          </w:p>
        </w:tc>
        <w:tc>
          <w:tcPr>
            <w:tcW w:w="4121" w:type="dxa"/>
            <w:vAlign w:val="center"/>
          </w:tcPr>
          <w:p w14:paraId="469A35AE" w14:textId="4EC2E1AB" w:rsidR="006C1C95" w:rsidRDefault="006C1C95" w:rsidP="00304315">
            <w:r>
              <w:t>≤ 1 x 109 Ω</w:t>
            </w:r>
          </w:p>
        </w:tc>
      </w:tr>
      <w:tr w:rsidR="001A0CD8" w14:paraId="6936BA5E" w14:textId="77777777" w:rsidTr="00163104">
        <w:trPr>
          <w:trHeight w:val="246"/>
        </w:trPr>
        <w:tc>
          <w:tcPr>
            <w:tcW w:w="3006" w:type="dxa"/>
            <w:vMerge/>
          </w:tcPr>
          <w:p w14:paraId="2A2989AD" w14:textId="77777777" w:rsidR="006C1C95" w:rsidRDefault="006C1C95" w:rsidP="006C1C95"/>
        </w:tc>
        <w:tc>
          <w:tcPr>
            <w:tcW w:w="2252" w:type="dxa"/>
            <w:vAlign w:val="center"/>
          </w:tcPr>
          <w:p w14:paraId="169385FF" w14:textId="6EA6D95E" w:rsidR="006C1C95" w:rsidRDefault="006C1C95" w:rsidP="00304315">
            <w:r>
              <w:t>SLIDUMO KLASĖ</w:t>
            </w:r>
          </w:p>
        </w:tc>
        <w:tc>
          <w:tcPr>
            <w:tcW w:w="4121" w:type="dxa"/>
            <w:vAlign w:val="center"/>
          </w:tcPr>
          <w:p w14:paraId="34883A70" w14:textId="25584F2A" w:rsidR="006C1C95" w:rsidRDefault="006C1C95" w:rsidP="00304315">
            <w:r>
              <w:t>R9</w:t>
            </w:r>
          </w:p>
        </w:tc>
      </w:tr>
      <w:tr w:rsidR="001A0CD8" w14:paraId="371E98A3" w14:textId="77777777" w:rsidTr="00163104">
        <w:trPr>
          <w:trHeight w:val="246"/>
        </w:trPr>
        <w:tc>
          <w:tcPr>
            <w:tcW w:w="3006" w:type="dxa"/>
            <w:vMerge/>
          </w:tcPr>
          <w:p w14:paraId="70DCC959" w14:textId="77777777" w:rsidR="006C1C95" w:rsidRDefault="006C1C95" w:rsidP="006C1C95"/>
        </w:tc>
        <w:tc>
          <w:tcPr>
            <w:tcW w:w="2252" w:type="dxa"/>
            <w:vAlign w:val="center"/>
          </w:tcPr>
          <w:p w14:paraId="61254C52" w14:textId="11EDEFB3" w:rsidR="006C1C95" w:rsidRDefault="006C1C95" w:rsidP="00304315">
            <w:r>
              <w:t>DEGUMO KLASĖ</w:t>
            </w:r>
          </w:p>
        </w:tc>
        <w:tc>
          <w:tcPr>
            <w:tcW w:w="4121" w:type="dxa"/>
            <w:vAlign w:val="center"/>
          </w:tcPr>
          <w:p w14:paraId="6EEDE2B1" w14:textId="47E1C344" w:rsidR="006C1C95" w:rsidRDefault="006C1C95" w:rsidP="00304315">
            <w:r>
              <w:t>Bfl -s1</w:t>
            </w:r>
          </w:p>
        </w:tc>
      </w:tr>
      <w:tr w:rsidR="0013298E" w14:paraId="349F1D0F" w14:textId="77777777" w:rsidTr="00163104">
        <w:trPr>
          <w:trHeight w:val="246"/>
        </w:trPr>
        <w:tc>
          <w:tcPr>
            <w:tcW w:w="3006" w:type="dxa"/>
            <w:vMerge w:val="restart"/>
            <w:vAlign w:val="center"/>
          </w:tcPr>
          <w:p w14:paraId="10CCF87E" w14:textId="7227FA18" w:rsidR="0013298E" w:rsidRDefault="00163104" w:rsidP="0013298E">
            <w:pPr>
              <w:jc w:val="center"/>
            </w:pPr>
            <w:r w:rsidRPr="00777479">
              <w:rPr>
                <w:noProof/>
                <w:lang w:eastAsia="lt-LT"/>
              </w:rPr>
              <w:drawing>
                <wp:inline distT="0" distB="0" distL="0" distR="0" wp14:anchorId="02B27231" wp14:editId="00410B74">
                  <wp:extent cx="1003111" cy="95899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4744" cy="998800"/>
                          </a:xfrm>
                          <a:prstGeom prst="rect">
                            <a:avLst/>
                          </a:prstGeom>
                        </pic:spPr>
                      </pic:pic>
                    </a:graphicData>
                  </a:graphic>
                </wp:inline>
              </w:drawing>
            </w:r>
          </w:p>
          <w:p w14:paraId="2265B2DF" w14:textId="6D55F74E" w:rsidR="0013298E" w:rsidRDefault="0013298E" w:rsidP="0013298E">
            <w:pPr>
              <w:jc w:val="center"/>
            </w:pPr>
          </w:p>
          <w:p w14:paraId="328BD839" w14:textId="77777777" w:rsidR="0013298E" w:rsidRDefault="0013298E" w:rsidP="0013298E">
            <w:pPr>
              <w:jc w:val="center"/>
            </w:pPr>
          </w:p>
        </w:tc>
        <w:tc>
          <w:tcPr>
            <w:tcW w:w="6373" w:type="dxa"/>
            <w:gridSpan w:val="2"/>
            <w:shd w:val="clear" w:color="auto" w:fill="D9D9D9" w:themeFill="background1" w:themeFillShade="D9"/>
          </w:tcPr>
          <w:p w14:paraId="39F2D9ED" w14:textId="18B7FF53" w:rsidR="0013298E" w:rsidRDefault="0013298E" w:rsidP="004E7AD7">
            <w:r>
              <w:t>GR-4</w:t>
            </w:r>
            <w:r w:rsidR="004E7AD7">
              <w:t xml:space="preserve"> Šiltinamų</w:t>
            </w:r>
            <w:r w:rsidR="00163104">
              <w:t xml:space="preserve"> antistatinio </w:t>
            </w:r>
            <w:r w:rsidR="004E7AD7">
              <w:t>PVC</w:t>
            </w:r>
            <w:r>
              <w:t xml:space="preserve"> grind</w:t>
            </w:r>
            <w:r w:rsidR="004C28F8">
              <w:t>ų danga</w:t>
            </w:r>
          </w:p>
        </w:tc>
      </w:tr>
      <w:tr w:rsidR="001A0CD8" w14:paraId="6A55CCE3" w14:textId="77777777" w:rsidTr="00163104">
        <w:trPr>
          <w:trHeight w:val="246"/>
        </w:trPr>
        <w:tc>
          <w:tcPr>
            <w:tcW w:w="3006" w:type="dxa"/>
            <w:vMerge/>
          </w:tcPr>
          <w:p w14:paraId="572A989F" w14:textId="77777777" w:rsidR="0013298E" w:rsidRDefault="0013298E" w:rsidP="0013298E"/>
        </w:tc>
        <w:tc>
          <w:tcPr>
            <w:tcW w:w="2252" w:type="dxa"/>
            <w:vAlign w:val="center"/>
          </w:tcPr>
          <w:p w14:paraId="182DF33E" w14:textId="77777777" w:rsidR="0013298E" w:rsidRDefault="0013298E" w:rsidP="0013298E">
            <w:r>
              <w:t>SPALVA</w:t>
            </w:r>
          </w:p>
        </w:tc>
        <w:tc>
          <w:tcPr>
            <w:tcW w:w="4121" w:type="dxa"/>
            <w:vAlign w:val="center"/>
          </w:tcPr>
          <w:p w14:paraId="35D93F15" w14:textId="566DF940" w:rsidR="0013298E" w:rsidRDefault="0013298E" w:rsidP="0013298E">
            <w:r>
              <w:t>Tiksli spalva derinama darbo projekto metu pateikiant pavyzdžius autorinę priežiūrą atliekantiems architektams.</w:t>
            </w:r>
          </w:p>
        </w:tc>
      </w:tr>
      <w:tr w:rsidR="001A0CD8" w14:paraId="54A11057" w14:textId="77777777" w:rsidTr="00163104">
        <w:trPr>
          <w:trHeight w:val="246"/>
        </w:trPr>
        <w:tc>
          <w:tcPr>
            <w:tcW w:w="3006" w:type="dxa"/>
            <w:vMerge/>
          </w:tcPr>
          <w:p w14:paraId="78A20C82" w14:textId="77777777" w:rsidR="0013298E" w:rsidRDefault="0013298E" w:rsidP="0013298E"/>
        </w:tc>
        <w:tc>
          <w:tcPr>
            <w:tcW w:w="2252" w:type="dxa"/>
            <w:vAlign w:val="center"/>
          </w:tcPr>
          <w:p w14:paraId="7BC6D494" w14:textId="77777777" w:rsidR="0013298E" w:rsidRDefault="0013298E" w:rsidP="0013298E">
            <w:r>
              <w:t>MATMENYS</w:t>
            </w:r>
          </w:p>
        </w:tc>
        <w:tc>
          <w:tcPr>
            <w:tcW w:w="4121" w:type="dxa"/>
            <w:vAlign w:val="center"/>
          </w:tcPr>
          <w:p w14:paraId="15D62DA0" w14:textId="77777777" w:rsidR="0013298E" w:rsidRDefault="0013298E" w:rsidP="0013298E">
            <w:r>
              <w:t>Rulonas pagal gamintojo matmenis</w:t>
            </w:r>
          </w:p>
        </w:tc>
      </w:tr>
      <w:tr w:rsidR="001A0CD8" w14:paraId="6F600664" w14:textId="77777777" w:rsidTr="00163104">
        <w:trPr>
          <w:trHeight w:val="246"/>
        </w:trPr>
        <w:tc>
          <w:tcPr>
            <w:tcW w:w="3006" w:type="dxa"/>
            <w:vMerge/>
          </w:tcPr>
          <w:p w14:paraId="41FCC2CE" w14:textId="77777777" w:rsidR="0013298E" w:rsidRDefault="0013298E" w:rsidP="0013298E"/>
        </w:tc>
        <w:tc>
          <w:tcPr>
            <w:tcW w:w="2252" w:type="dxa"/>
            <w:vAlign w:val="center"/>
          </w:tcPr>
          <w:p w14:paraId="18CA3394" w14:textId="77777777" w:rsidR="0013298E" w:rsidRDefault="0013298E" w:rsidP="0013298E">
            <w:r>
              <w:t>STORIS</w:t>
            </w:r>
          </w:p>
        </w:tc>
        <w:tc>
          <w:tcPr>
            <w:tcW w:w="4121" w:type="dxa"/>
            <w:vAlign w:val="center"/>
          </w:tcPr>
          <w:p w14:paraId="202966F8" w14:textId="68DE3EFD" w:rsidR="0013298E" w:rsidRDefault="004C28F8" w:rsidP="0013298E">
            <w:r>
              <w:t>2.5</w:t>
            </w:r>
            <w:r w:rsidR="0013298E">
              <w:t>mm +-1mm</w:t>
            </w:r>
          </w:p>
        </w:tc>
      </w:tr>
      <w:tr w:rsidR="001A0CD8" w14:paraId="55988D24" w14:textId="77777777" w:rsidTr="00163104">
        <w:trPr>
          <w:trHeight w:val="246"/>
        </w:trPr>
        <w:tc>
          <w:tcPr>
            <w:tcW w:w="3006" w:type="dxa"/>
            <w:vMerge/>
          </w:tcPr>
          <w:p w14:paraId="51E22369" w14:textId="77777777" w:rsidR="0013298E" w:rsidRDefault="0013298E" w:rsidP="0013298E"/>
        </w:tc>
        <w:tc>
          <w:tcPr>
            <w:tcW w:w="2252" w:type="dxa"/>
            <w:vAlign w:val="center"/>
          </w:tcPr>
          <w:p w14:paraId="6B75615D" w14:textId="77777777" w:rsidR="0013298E" w:rsidRDefault="0013298E" w:rsidP="0013298E">
            <w:r>
              <w:t>KŪNO ĮTAMPA</w:t>
            </w:r>
          </w:p>
        </w:tc>
        <w:tc>
          <w:tcPr>
            <w:tcW w:w="4121" w:type="dxa"/>
            <w:vAlign w:val="center"/>
          </w:tcPr>
          <w:p w14:paraId="11250E0C" w14:textId="77777777" w:rsidR="0013298E" w:rsidRDefault="0013298E" w:rsidP="0013298E">
            <w:r>
              <w:t>≤ 2 kV</w:t>
            </w:r>
          </w:p>
        </w:tc>
      </w:tr>
      <w:tr w:rsidR="001A0CD8" w14:paraId="1B0E259C" w14:textId="77777777" w:rsidTr="00163104">
        <w:trPr>
          <w:trHeight w:val="246"/>
        </w:trPr>
        <w:tc>
          <w:tcPr>
            <w:tcW w:w="3006" w:type="dxa"/>
            <w:vMerge/>
          </w:tcPr>
          <w:p w14:paraId="586B936A" w14:textId="77777777" w:rsidR="0013298E" w:rsidRDefault="0013298E" w:rsidP="0013298E"/>
        </w:tc>
        <w:tc>
          <w:tcPr>
            <w:tcW w:w="2252" w:type="dxa"/>
            <w:vAlign w:val="center"/>
          </w:tcPr>
          <w:p w14:paraId="32033495" w14:textId="77777777" w:rsidR="0013298E" w:rsidRDefault="0013298E" w:rsidP="0013298E">
            <w:r>
              <w:t>ELEKTRINIS ELGESYS</w:t>
            </w:r>
          </w:p>
        </w:tc>
        <w:tc>
          <w:tcPr>
            <w:tcW w:w="4121" w:type="dxa"/>
            <w:vAlign w:val="center"/>
          </w:tcPr>
          <w:p w14:paraId="40050142" w14:textId="77777777" w:rsidR="0013298E" w:rsidRDefault="0013298E" w:rsidP="0013298E">
            <w:r>
              <w:t>≤ 1 x 109 Ω</w:t>
            </w:r>
          </w:p>
        </w:tc>
      </w:tr>
      <w:tr w:rsidR="001A0CD8" w14:paraId="78BB6F75" w14:textId="77777777" w:rsidTr="00163104">
        <w:trPr>
          <w:trHeight w:val="246"/>
        </w:trPr>
        <w:tc>
          <w:tcPr>
            <w:tcW w:w="3006" w:type="dxa"/>
            <w:vMerge/>
          </w:tcPr>
          <w:p w14:paraId="08C582FA" w14:textId="77777777" w:rsidR="0013298E" w:rsidRDefault="0013298E" w:rsidP="0013298E"/>
        </w:tc>
        <w:tc>
          <w:tcPr>
            <w:tcW w:w="2252" w:type="dxa"/>
            <w:vAlign w:val="center"/>
          </w:tcPr>
          <w:p w14:paraId="1C3E783B" w14:textId="77777777" w:rsidR="0013298E" w:rsidRDefault="0013298E" w:rsidP="0013298E">
            <w:r>
              <w:t>SLIDUMO KLASĖ</w:t>
            </w:r>
          </w:p>
        </w:tc>
        <w:tc>
          <w:tcPr>
            <w:tcW w:w="4121" w:type="dxa"/>
            <w:vAlign w:val="center"/>
          </w:tcPr>
          <w:p w14:paraId="239726E2" w14:textId="77777777" w:rsidR="0013298E" w:rsidRDefault="0013298E" w:rsidP="0013298E">
            <w:r>
              <w:t>R9</w:t>
            </w:r>
          </w:p>
        </w:tc>
      </w:tr>
      <w:tr w:rsidR="001A0CD8" w14:paraId="0B0110B0" w14:textId="77777777" w:rsidTr="00163104">
        <w:trPr>
          <w:trHeight w:val="246"/>
        </w:trPr>
        <w:tc>
          <w:tcPr>
            <w:tcW w:w="3006" w:type="dxa"/>
            <w:vMerge/>
          </w:tcPr>
          <w:p w14:paraId="49AFE705" w14:textId="77777777" w:rsidR="0013298E" w:rsidRDefault="0013298E" w:rsidP="0013298E"/>
        </w:tc>
        <w:tc>
          <w:tcPr>
            <w:tcW w:w="2252" w:type="dxa"/>
            <w:vAlign w:val="center"/>
          </w:tcPr>
          <w:p w14:paraId="7C3E8D0B" w14:textId="77777777" w:rsidR="0013298E" w:rsidRDefault="0013298E" w:rsidP="0013298E">
            <w:r>
              <w:t>DEGUMO KLASĖ</w:t>
            </w:r>
          </w:p>
        </w:tc>
        <w:tc>
          <w:tcPr>
            <w:tcW w:w="4121" w:type="dxa"/>
            <w:vAlign w:val="center"/>
          </w:tcPr>
          <w:p w14:paraId="06B5E439" w14:textId="77777777" w:rsidR="0013298E" w:rsidRDefault="0013298E" w:rsidP="0013298E">
            <w:r>
              <w:t>Bfl -s1</w:t>
            </w:r>
          </w:p>
        </w:tc>
      </w:tr>
      <w:tr w:rsidR="0013298E" w14:paraId="72AFEBC4" w14:textId="77777777" w:rsidTr="00163104">
        <w:trPr>
          <w:trHeight w:val="246"/>
        </w:trPr>
        <w:tc>
          <w:tcPr>
            <w:tcW w:w="3006" w:type="dxa"/>
            <w:vMerge w:val="restart"/>
            <w:vAlign w:val="center"/>
          </w:tcPr>
          <w:p w14:paraId="5BB3B833" w14:textId="77777777" w:rsidR="0013298E" w:rsidRDefault="0013298E" w:rsidP="0013298E">
            <w:pPr>
              <w:jc w:val="center"/>
            </w:pPr>
          </w:p>
        </w:tc>
        <w:tc>
          <w:tcPr>
            <w:tcW w:w="6373" w:type="dxa"/>
            <w:gridSpan w:val="2"/>
            <w:shd w:val="clear" w:color="auto" w:fill="D9D9D9" w:themeFill="background1" w:themeFillShade="D9"/>
          </w:tcPr>
          <w:p w14:paraId="18AE52EC" w14:textId="3B63C557" w:rsidR="0013298E" w:rsidRDefault="00163104" w:rsidP="004E7AD7">
            <w:r>
              <w:t>GR-4</w:t>
            </w:r>
            <w:r w:rsidR="004E7AD7">
              <w:t xml:space="preserve"> Šiltinamų antistatinių</w:t>
            </w:r>
            <w:r>
              <w:t xml:space="preserve"> </w:t>
            </w:r>
            <w:r w:rsidR="004E7AD7">
              <w:t>PVC</w:t>
            </w:r>
            <w:r>
              <w:t xml:space="preserve"> grindų dangos pasluoksniai</w:t>
            </w:r>
          </w:p>
        </w:tc>
      </w:tr>
      <w:tr w:rsidR="00163104" w14:paraId="3BF95639" w14:textId="77777777" w:rsidTr="00163104">
        <w:trPr>
          <w:trHeight w:val="1782"/>
        </w:trPr>
        <w:tc>
          <w:tcPr>
            <w:tcW w:w="3006" w:type="dxa"/>
            <w:vMerge/>
          </w:tcPr>
          <w:p w14:paraId="61F4BBB5" w14:textId="77777777" w:rsidR="00163104" w:rsidRDefault="00163104" w:rsidP="0013298E"/>
        </w:tc>
        <w:tc>
          <w:tcPr>
            <w:tcW w:w="6373" w:type="dxa"/>
            <w:gridSpan w:val="2"/>
            <w:vAlign w:val="center"/>
          </w:tcPr>
          <w:p w14:paraId="6530D989" w14:textId="77777777" w:rsidR="00163104" w:rsidRDefault="00163104" w:rsidP="0013298E"/>
          <w:p w14:paraId="0544D057" w14:textId="3C30C299" w:rsidR="00163104" w:rsidRDefault="001A0CD8" w:rsidP="0013298E">
            <w:r w:rsidRPr="001A0CD8">
              <w:rPr>
                <w:noProof/>
              </w:rPr>
              <w:drawing>
                <wp:inline distT="0" distB="0" distL="0" distR="0" wp14:anchorId="35A635F5" wp14:editId="470419B0">
                  <wp:extent cx="3852018" cy="24017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4643" cy="2415874"/>
                          </a:xfrm>
                          <a:prstGeom prst="rect">
                            <a:avLst/>
                          </a:prstGeom>
                        </pic:spPr>
                      </pic:pic>
                    </a:graphicData>
                  </a:graphic>
                </wp:inline>
              </w:drawing>
            </w:r>
          </w:p>
        </w:tc>
      </w:tr>
      <w:tr w:rsidR="00163104" w14:paraId="414ECC5C" w14:textId="77777777" w:rsidTr="00163104">
        <w:trPr>
          <w:trHeight w:val="246"/>
        </w:trPr>
        <w:tc>
          <w:tcPr>
            <w:tcW w:w="3006" w:type="dxa"/>
            <w:vMerge w:val="restart"/>
            <w:vAlign w:val="center"/>
          </w:tcPr>
          <w:p w14:paraId="247B90F2" w14:textId="77777777" w:rsidR="00163104" w:rsidRDefault="00163104" w:rsidP="00163104">
            <w:pPr>
              <w:jc w:val="center"/>
            </w:pPr>
          </w:p>
          <w:p w14:paraId="33745A89" w14:textId="77777777" w:rsidR="00163104" w:rsidRDefault="00163104" w:rsidP="00163104">
            <w:pPr>
              <w:jc w:val="center"/>
            </w:pPr>
            <w:r w:rsidRPr="00777479">
              <w:rPr>
                <w:noProof/>
                <w:lang w:eastAsia="lt-LT"/>
              </w:rPr>
              <w:lastRenderedPageBreak/>
              <w:drawing>
                <wp:inline distT="0" distB="0" distL="0" distR="0" wp14:anchorId="5CDE8297" wp14:editId="5F44CB2C">
                  <wp:extent cx="1762149" cy="168465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1869" cy="1703508"/>
                          </a:xfrm>
                          <a:prstGeom prst="rect">
                            <a:avLst/>
                          </a:prstGeom>
                        </pic:spPr>
                      </pic:pic>
                    </a:graphicData>
                  </a:graphic>
                </wp:inline>
              </w:drawing>
            </w:r>
          </w:p>
          <w:p w14:paraId="11C207F6" w14:textId="77777777" w:rsidR="00163104" w:rsidRDefault="00163104" w:rsidP="00163104">
            <w:pPr>
              <w:jc w:val="center"/>
            </w:pPr>
          </w:p>
        </w:tc>
        <w:tc>
          <w:tcPr>
            <w:tcW w:w="6373" w:type="dxa"/>
            <w:gridSpan w:val="2"/>
            <w:shd w:val="clear" w:color="auto" w:fill="D9D9D9" w:themeFill="background1" w:themeFillShade="D9"/>
          </w:tcPr>
          <w:p w14:paraId="5BB81D74" w14:textId="35CEFA9C" w:rsidR="00163104" w:rsidRDefault="004E7AD7" w:rsidP="004E7AD7">
            <w:r>
              <w:lastRenderedPageBreak/>
              <w:t>GR-5 Šiltinama PVC</w:t>
            </w:r>
            <w:r w:rsidR="00163104">
              <w:t xml:space="preserve"> grindų danga</w:t>
            </w:r>
          </w:p>
        </w:tc>
      </w:tr>
      <w:tr w:rsidR="001A0CD8" w14:paraId="1300D25D" w14:textId="77777777" w:rsidTr="00163104">
        <w:trPr>
          <w:trHeight w:val="246"/>
        </w:trPr>
        <w:tc>
          <w:tcPr>
            <w:tcW w:w="3006" w:type="dxa"/>
            <w:vMerge/>
          </w:tcPr>
          <w:p w14:paraId="0702C615" w14:textId="77777777" w:rsidR="00163104" w:rsidRDefault="00163104" w:rsidP="00163104"/>
        </w:tc>
        <w:tc>
          <w:tcPr>
            <w:tcW w:w="2252" w:type="dxa"/>
            <w:vAlign w:val="center"/>
          </w:tcPr>
          <w:p w14:paraId="1075D33F" w14:textId="77777777" w:rsidR="00163104" w:rsidRDefault="00163104" w:rsidP="00163104">
            <w:r>
              <w:t>SPALVA</w:t>
            </w:r>
          </w:p>
        </w:tc>
        <w:tc>
          <w:tcPr>
            <w:tcW w:w="4121" w:type="dxa"/>
            <w:vAlign w:val="center"/>
          </w:tcPr>
          <w:p w14:paraId="1335D388" w14:textId="77777777" w:rsidR="00163104" w:rsidRDefault="00163104" w:rsidP="00163104">
            <w:r>
              <w:t>Tiksli spalva derinama darbo projekto metu pateikiant pavyzdžius autorinę priežiūrą atliekantiems architektams.</w:t>
            </w:r>
          </w:p>
        </w:tc>
      </w:tr>
      <w:tr w:rsidR="001A0CD8" w14:paraId="514202E7" w14:textId="77777777" w:rsidTr="00163104">
        <w:trPr>
          <w:trHeight w:val="246"/>
        </w:trPr>
        <w:tc>
          <w:tcPr>
            <w:tcW w:w="3006" w:type="dxa"/>
            <w:vMerge/>
          </w:tcPr>
          <w:p w14:paraId="2192F7FA" w14:textId="77777777" w:rsidR="00163104" w:rsidRDefault="00163104" w:rsidP="00163104"/>
        </w:tc>
        <w:tc>
          <w:tcPr>
            <w:tcW w:w="2252" w:type="dxa"/>
            <w:vAlign w:val="center"/>
          </w:tcPr>
          <w:p w14:paraId="1E400285" w14:textId="77777777" w:rsidR="00163104" w:rsidRDefault="00163104" w:rsidP="00163104">
            <w:r>
              <w:t>MATMENYS</w:t>
            </w:r>
          </w:p>
        </w:tc>
        <w:tc>
          <w:tcPr>
            <w:tcW w:w="4121" w:type="dxa"/>
            <w:vAlign w:val="center"/>
          </w:tcPr>
          <w:p w14:paraId="18AD73D9" w14:textId="77777777" w:rsidR="00163104" w:rsidRDefault="00163104" w:rsidP="00163104">
            <w:r>
              <w:t>Rulonas pagal gamintojo matmenis</w:t>
            </w:r>
          </w:p>
        </w:tc>
      </w:tr>
      <w:tr w:rsidR="001A0CD8" w14:paraId="3C79C8C7" w14:textId="77777777" w:rsidTr="00163104">
        <w:trPr>
          <w:trHeight w:val="246"/>
        </w:trPr>
        <w:tc>
          <w:tcPr>
            <w:tcW w:w="3006" w:type="dxa"/>
            <w:vMerge/>
          </w:tcPr>
          <w:p w14:paraId="6C764529" w14:textId="77777777" w:rsidR="00163104" w:rsidRDefault="00163104" w:rsidP="00163104"/>
        </w:tc>
        <w:tc>
          <w:tcPr>
            <w:tcW w:w="2252" w:type="dxa"/>
            <w:vAlign w:val="center"/>
          </w:tcPr>
          <w:p w14:paraId="10482FA8" w14:textId="77777777" w:rsidR="00163104" w:rsidRDefault="00163104" w:rsidP="00163104">
            <w:r>
              <w:t>STORIS</w:t>
            </w:r>
          </w:p>
        </w:tc>
        <w:tc>
          <w:tcPr>
            <w:tcW w:w="4121" w:type="dxa"/>
            <w:vAlign w:val="center"/>
          </w:tcPr>
          <w:p w14:paraId="3C58F9F4" w14:textId="77777777" w:rsidR="00163104" w:rsidRDefault="00163104" w:rsidP="00163104">
            <w:r>
              <w:t>2.5mm +-1mm</w:t>
            </w:r>
          </w:p>
        </w:tc>
      </w:tr>
      <w:tr w:rsidR="001A0CD8" w14:paraId="653F564F" w14:textId="77777777" w:rsidTr="00163104">
        <w:trPr>
          <w:trHeight w:val="246"/>
        </w:trPr>
        <w:tc>
          <w:tcPr>
            <w:tcW w:w="3006" w:type="dxa"/>
            <w:vMerge/>
          </w:tcPr>
          <w:p w14:paraId="27184A8B" w14:textId="77777777" w:rsidR="00163104" w:rsidRDefault="00163104" w:rsidP="00163104"/>
        </w:tc>
        <w:tc>
          <w:tcPr>
            <w:tcW w:w="2252" w:type="dxa"/>
            <w:vAlign w:val="center"/>
          </w:tcPr>
          <w:p w14:paraId="69F07E93" w14:textId="77777777" w:rsidR="00163104" w:rsidRDefault="00163104" w:rsidP="00163104">
            <w:r>
              <w:t>KŪNO ĮTAMPA</w:t>
            </w:r>
          </w:p>
        </w:tc>
        <w:tc>
          <w:tcPr>
            <w:tcW w:w="4121" w:type="dxa"/>
            <w:vAlign w:val="center"/>
          </w:tcPr>
          <w:p w14:paraId="4A34C390" w14:textId="77777777" w:rsidR="00163104" w:rsidRDefault="00163104" w:rsidP="00163104">
            <w:r>
              <w:t>≤ 2 kV</w:t>
            </w:r>
          </w:p>
        </w:tc>
      </w:tr>
      <w:tr w:rsidR="001A0CD8" w14:paraId="0C0F1C0B" w14:textId="77777777" w:rsidTr="00163104">
        <w:trPr>
          <w:trHeight w:val="246"/>
        </w:trPr>
        <w:tc>
          <w:tcPr>
            <w:tcW w:w="3006" w:type="dxa"/>
            <w:vMerge/>
          </w:tcPr>
          <w:p w14:paraId="49DEFD39" w14:textId="77777777" w:rsidR="00163104" w:rsidRDefault="00163104" w:rsidP="00163104"/>
        </w:tc>
        <w:tc>
          <w:tcPr>
            <w:tcW w:w="2252" w:type="dxa"/>
            <w:vAlign w:val="center"/>
          </w:tcPr>
          <w:p w14:paraId="0AA55C76" w14:textId="77777777" w:rsidR="00163104" w:rsidRDefault="00163104" w:rsidP="00163104">
            <w:r>
              <w:t>ELEKTRINIS ELGESYS</w:t>
            </w:r>
          </w:p>
        </w:tc>
        <w:tc>
          <w:tcPr>
            <w:tcW w:w="4121" w:type="dxa"/>
            <w:vAlign w:val="center"/>
          </w:tcPr>
          <w:p w14:paraId="04D8CBCD" w14:textId="77777777" w:rsidR="00163104" w:rsidRDefault="00163104" w:rsidP="00163104">
            <w:r>
              <w:t>≤ 1 x 109 Ω</w:t>
            </w:r>
          </w:p>
        </w:tc>
      </w:tr>
      <w:tr w:rsidR="001A0CD8" w14:paraId="0BD6B9A8" w14:textId="77777777" w:rsidTr="00163104">
        <w:trPr>
          <w:trHeight w:val="246"/>
        </w:trPr>
        <w:tc>
          <w:tcPr>
            <w:tcW w:w="3006" w:type="dxa"/>
            <w:vMerge/>
          </w:tcPr>
          <w:p w14:paraId="3AB377B0" w14:textId="77777777" w:rsidR="00163104" w:rsidRDefault="00163104" w:rsidP="00163104"/>
        </w:tc>
        <w:tc>
          <w:tcPr>
            <w:tcW w:w="2252" w:type="dxa"/>
            <w:vAlign w:val="center"/>
          </w:tcPr>
          <w:p w14:paraId="12035C6E" w14:textId="77777777" w:rsidR="00163104" w:rsidRDefault="00163104" w:rsidP="00163104">
            <w:r>
              <w:t>SLIDUMO KLASĖ</w:t>
            </w:r>
          </w:p>
        </w:tc>
        <w:tc>
          <w:tcPr>
            <w:tcW w:w="4121" w:type="dxa"/>
            <w:vAlign w:val="center"/>
          </w:tcPr>
          <w:p w14:paraId="25FD91FF" w14:textId="77777777" w:rsidR="00163104" w:rsidRDefault="00163104" w:rsidP="00163104">
            <w:r>
              <w:t>R9</w:t>
            </w:r>
          </w:p>
        </w:tc>
      </w:tr>
      <w:tr w:rsidR="001A0CD8" w14:paraId="3B162D8E" w14:textId="77777777" w:rsidTr="00163104">
        <w:trPr>
          <w:trHeight w:val="246"/>
        </w:trPr>
        <w:tc>
          <w:tcPr>
            <w:tcW w:w="3006" w:type="dxa"/>
            <w:vMerge/>
          </w:tcPr>
          <w:p w14:paraId="479D2996" w14:textId="77777777" w:rsidR="00163104" w:rsidRDefault="00163104" w:rsidP="00163104"/>
        </w:tc>
        <w:tc>
          <w:tcPr>
            <w:tcW w:w="2252" w:type="dxa"/>
            <w:vAlign w:val="center"/>
          </w:tcPr>
          <w:p w14:paraId="73514B3C" w14:textId="77777777" w:rsidR="00163104" w:rsidRDefault="00163104" w:rsidP="00163104">
            <w:r>
              <w:t>DEGUMO KLASĖ</w:t>
            </w:r>
          </w:p>
        </w:tc>
        <w:tc>
          <w:tcPr>
            <w:tcW w:w="4121" w:type="dxa"/>
            <w:vAlign w:val="center"/>
          </w:tcPr>
          <w:p w14:paraId="10C044A5" w14:textId="77777777" w:rsidR="00163104" w:rsidRDefault="00163104" w:rsidP="00163104">
            <w:r>
              <w:t>Bfl -s1</w:t>
            </w:r>
          </w:p>
        </w:tc>
      </w:tr>
      <w:tr w:rsidR="00C23A6B" w14:paraId="2BD3ED11" w14:textId="77777777" w:rsidTr="00163104">
        <w:trPr>
          <w:trHeight w:val="246"/>
        </w:trPr>
        <w:tc>
          <w:tcPr>
            <w:tcW w:w="3006" w:type="dxa"/>
            <w:vMerge w:val="restart"/>
            <w:vAlign w:val="center"/>
          </w:tcPr>
          <w:p w14:paraId="3B9547D9" w14:textId="77777777" w:rsidR="00C23A6B" w:rsidRDefault="00C23A6B" w:rsidP="00C23A6B">
            <w:pPr>
              <w:jc w:val="center"/>
            </w:pPr>
          </w:p>
        </w:tc>
        <w:tc>
          <w:tcPr>
            <w:tcW w:w="6373" w:type="dxa"/>
            <w:gridSpan w:val="2"/>
            <w:shd w:val="clear" w:color="auto" w:fill="D9D9D9" w:themeFill="background1" w:themeFillShade="D9"/>
          </w:tcPr>
          <w:p w14:paraId="68F22074" w14:textId="469219E0" w:rsidR="00C23A6B" w:rsidRDefault="00163104" w:rsidP="004E7AD7">
            <w:r>
              <w:t xml:space="preserve">GR-5 Šiltinamos </w:t>
            </w:r>
            <w:r w:rsidR="004E7AD7">
              <w:t>PVC</w:t>
            </w:r>
            <w:r>
              <w:t>grindų dangos pasluoksniai</w:t>
            </w:r>
          </w:p>
        </w:tc>
      </w:tr>
      <w:tr w:rsidR="00163104" w14:paraId="11EF939F" w14:textId="77777777" w:rsidTr="00264BC5">
        <w:trPr>
          <w:trHeight w:val="4268"/>
        </w:trPr>
        <w:tc>
          <w:tcPr>
            <w:tcW w:w="3006" w:type="dxa"/>
            <w:vMerge/>
          </w:tcPr>
          <w:p w14:paraId="7C3A605E" w14:textId="77777777" w:rsidR="00163104" w:rsidRDefault="00163104" w:rsidP="00C23A6B"/>
        </w:tc>
        <w:tc>
          <w:tcPr>
            <w:tcW w:w="6373" w:type="dxa"/>
            <w:gridSpan w:val="2"/>
            <w:vAlign w:val="center"/>
          </w:tcPr>
          <w:p w14:paraId="59531DE5" w14:textId="77777777" w:rsidR="00163104" w:rsidRDefault="001A0CD8" w:rsidP="00C23A6B">
            <w:r w:rsidRPr="001A0CD8">
              <w:rPr>
                <w:noProof/>
              </w:rPr>
              <w:drawing>
                <wp:inline distT="0" distB="0" distL="0" distR="0" wp14:anchorId="05CC9C48" wp14:editId="4BB11AAB">
                  <wp:extent cx="3843392" cy="2396388"/>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3768" cy="2409093"/>
                          </a:xfrm>
                          <a:prstGeom prst="rect">
                            <a:avLst/>
                          </a:prstGeom>
                        </pic:spPr>
                      </pic:pic>
                    </a:graphicData>
                  </a:graphic>
                </wp:inline>
              </w:drawing>
            </w:r>
          </w:p>
          <w:p w14:paraId="1BBBAFA1" w14:textId="77777777" w:rsidR="00F745D4" w:rsidRDefault="00F745D4" w:rsidP="00C23A6B"/>
          <w:p w14:paraId="35390082" w14:textId="77777777" w:rsidR="00F745D4" w:rsidRDefault="00F745D4" w:rsidP="00BE4B1C">
            <w:pPr>
              <w:pStyle w:val="ListParagraph"/>
              <w:numPr>
                <w:ilvl w:val="0"/>
                <w:numId w:val="42"/>
              </w:numPr>
              <w:ind w:left="425" w:hanging="283"/>
            </w:pPr>
            <w:r w:rsidRPr="00F745D4">
              <w:t>Gipso kartono plokštė sausų grindų sistemai yra 12,5 mm storio, standartiškai montuojama dvigubu sluoksniu (2 × 12,5 mm), lygi, standi ir pakankamai tanki (~1100 kg/m³), gaminama iš gipso užpildo su kartono apdaila, atitinka EN 520 standartą, matmenų nuokrypis ne didesnis kaip ±1 mm, skirta naudoti vidaus sausoms patalpoms kaip grindų pagrindas po apdailos sluoksniu, užtikrina lygų, sausą, pakankamai kietą paviršių, gali būti su įpjovomis arba užlaidos formos, naudojama ant šilumą ir garsą izoliuojančių paklotų.</w:t>
            </w:r>
          </w:p>
          <w:p w14:paraId="5EDE2911" w14:textId="77777777" w:rsidR="00F745D4" w:rsidRDefault="00F745D4" w:rsidP="00BE4B1C">
            <w:pPr>
              <w:ind w:left="425" w:hanging="283"/>
            </w:pPr>
          </w:p>
          <w:p w14:paraId="6C6044E8" w14:textId="5B541DAC" w:rsidR="00BE4B1C" w:rsidRDefault="00BE4B1C" w:rsidP="00BE4B1C">
            <w:pPr>
              <w:pStyle w:val="ListParagraph"/>
              <w:numPr>
                <w:ilvl w:val="0"/>
                <w:numId w:val="42"/>
              </w:numPr>
              <w:ind w:left="425" w:hanging="283"/>
            </w:pPr>
            <w:r w:rsidRPr="00BE4B1C">
              <w:t>Polistireninio putplasčio EPS plokštės, 100 mm storio, gaminamos iš putų polistireno, skirtos grindų šilumos izoliacijai, tankis ~20</w:t>
            </w:r>
            <w:r>
              <w:t>-</w:t>
            </w:r>
            <w:r w:rsidRPr="00BE4B1C">
              <w:t>30 kg/m³, gniuždomasis stipris ≥ 100 kPa pagal EN 13163, šilumos laidumo koeficientas λ = 0,034</w:t>
            </w:r>
            <w:r>
              <w:t>-</w:t>
            </w:r>
            <w:r w:rsidRPr="00BE4B1C">
              <w:t>0,038 W/mK, matmenų stabilumas ±2 mm, atsparios drėgmei ir šalčiui, skirtos naudoti sausose ir drėgnose patalpose kaip šiluminės izoliacijos sluoksnis po grindimis, klojamos ant lygaus pagrindo su perslenkamomis siūlėmis, gali būti su tiesiomis arba laiptuotomis briaunomis, atitinka Europos standarto EN 13163 reikalavimus.</w:t>
            </w:r>
          </w:p>
          <w:p w14:paraId="444071D1" w14:textId="77777777" w:rsidR="00BE4B1C" w:rsidRDefault="00BE4B1C" w:rsidP="00BE4B1C">
            <w:pPr>
              <w:pStyle w:val="ListParagraph"/>
            </w:pPr>
          </w:p>
          <w:p w14:paraId="39050DCF" w14:textId="3302140A" w:rsidR="00BE4B1C" w:rsidRDefault="00BE4B1C" w:rsidP="00BE4B1C">
            <w:pPr>
              <w:pStyle w:val="ListParagraph"/>
              <w:numPr>
                <w:ilvl w:val="0"/>
                <w:numId w:val="42"/>
              </w:numPr>
              <w:ind w:left="425" w:hanging="283"/>
            </w:pPr>
            <w:r w:rsidRPr="00BE4B1C">
              <w:t>Polietileno (PE) plėvelė yra lanksti, vientisa, mažo tankio (LDPE) arba vidutinio tankio (MDPE) polietileno gaminys, skirtas kaip hidroizoliacinis ir atskiriamasis sluoksnis grindų konstrukcijose, storis paprastai 0,15</w:t>
            </w:r>
            <w:r>
              <w:t>-</w:t>
            </w:r>
            <w:r w:rsidRPr="00BE4B1C">
              <w:t>0,25 mm, vandens garų pralaidumas labai mažas, vandens sugertis artima 0 %, atspari drėgmei, šarmams ir daugumai buitinių chemikalų, montuojama vientisai, su užleidimu (apie 10</w:t>
            </w:r>
            <w:r>
              <w:t>-</w:t>
            </w:r>
            <w:r w:rsidRPr="00BE4B1C">
              <w:t>20 cm) ir sandarinama lipnia juosta, atitinka EN 13984 standartą, naudojama tarp šilumos izoliacijos ir grindinio betono ar kaip apsauginė membrana nuo drėgmės iš pagrindo.</w:t>
            </w:r>
          </w:p>
        </w:tc>
      </w:tr>
    </w:tbl>
    <w:p w14:paraId="2936EDC5" w14:textId="77777777" w:rsidR="00FC165D" w:rsidRDefault="00FC165D">
      <w:r>
        <w:br w:type="page"/>
      </w:r>
    </w:p>
    <w:tbl>
      <w:tblPr>
        <w:tblStyle w:val="TableGrid"/>
        <w:tblW w:w="0" w:type="auto"/>
        <w:tblLook w:val="04A0" w:firstRow="1" w:lastRow="0" w:firstColumn="1" w:lastColumn="0" w:noHBand="0" w:noVBand="1"/>
      </w:tblPr>
      <w:tblGrid>
        <w:gridCol w:w="3006"/>
        <w:gridCol w:w="2234"/>
        <w:gridCol w:w="4105"/>
      </w:tblGrid>
      <w:tr w:rsidR="00F86E29" w14:paraId="0B4216CB" w14:textId="77777777" w:rsidTr="0060388A">
        <w:trPr>
          <w:trHeight w:val="246"/>
        </w:trPr>
        <w:tc>
          <w:tcPr>
            <w:tcW w:w="3006" w:type="dxa"/>
            <w:vMerge w:val="restart"/>
            <w:vAlign w:val="center"/>
          </w:tcPr>
          <w:p w14:paraId="4173084A" w14:textId="7658014D" w:rsidR="00F86E29" w:rsidRDefault="00F86E29" w:rsidP="0060388A">
            <w:pPr>
              <w:jc w:val="center"/>
            </w:pPr>
            <w:r>
              <w:rPr>
                <w:noProof/>
                <w:lang w:eastAsia="lt-LT"/>
              </w:rPr>
              <w:lastRenderedPageBreak/>
              <w:drawing>
                <wp:anchor distT="0" distB="0" distL="114300" distR="114300" simplePos="0" relativeHeight="251658240" behindDoc="1" locked="0" layoutInCell="1" allowOverlap="1" wp14:anchorId="118A687A" wp14:editId="5C9CFF2F">
                  <wp:simplePos x="0" y="0"/>
                  <wp:positionH relativeFrom="column">
                    <wp:posOffset>-2540</wp:posOffset>
                  </wp:positionH>
                  <wp:positionV relativeFrom="paragraph">
                    <wp:posOffset>0</wp:posOffset>
                  </wp:positionV>
                  <wp:extent cx="1731645" cy="1729740"/>
                  <wp:effectExtent l="0" t="0" r="1905" b="3810"/>
                  <wp:wrapSquare wrapText="bothSides"/>
                  <wp:docPr id="1768136337" name="Picture 1" descr="A close-up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36337" name="Picture 1" descr="A close-up of a white bo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1645" cy="1729740"/>
                          </a:xfrm>
                          <a:prstGeom prst="rect">
                            <a:avLst/>
                          </a:prstGeom>
                        </pic:spPr>
                      </pic:pic>
                    </a:graphicData>
                  </a:graphic>
                </wp:anchor>
              </w:drawing>
            </w:r>
          </w:p>
        </w:tc>
        <w:tc>
          <w:tcPr>
            <w:tcW w:w="6339" w:type="dxa"/>
            <w:gridSpan w:val="2"/>
            <w:shd w:val="clear" w:color="auto" w:fill="D9D9D9" w:themeFill="background1" w:themeFillShade="D9"/>
          </w:tcPr>
          <w:p w14:paraId="4B01485E" w14:textId="643F0448" w:rsidR="00F86E29" w:rsidRDefault="00F86E29" w:rsidP="006C1C95">
            <w:r>
              <w:t xml:space="preserve">LB-1.0 </w:t>
            </w:r>
            <w:r w:rsidR="002B359C">
              <w:t>Mineralinė plokštė</w:t>
            </w:r>
          </w:p>
        </w:tc>
      </w:tr>
      <w:tr w:rsidR="00F86E29" w14:paraId="539B0113" w14:textId="77777777" w:rsidTr="00304315">
        <w:trPr>
          <w:trHeight w:val="246"/>
        </w:trPr>
        <w:tc>
          <w:tcPr>
            <w:tcW w:w="3006" w:type="dxa"/>
            <w:vMerge/>
          </w:tcPr>
          <w:p w14:paraId="4785D0D6" w14:textId="77777777" w:rsidR="00F86E29" w:rsidRDefault="00F86E29" w:rsidP="006C1C95"/>
        </w:tc>
        <w:tc>
          <w:tcPr>
            <w:tcW w:w="2234" w:type="dxa"/>
            <w:vAlign w:val="center"/>
          </w:tcPr>
          <w:p w14:paraId="73A9797B" w14:textId="30700887" w:rsidR="00F86E29" w:rsidRDefault="00F86E29" w:rsidP="00304315">
            <w:r>
              <w:t>MEDŽIAGA</w:t>
            </w:r>
          </w:p>
        </w:tc>
        <w:tc>
          <w:tcPr>
            <w:tcW w:w="4105" w:type="dxa"/>
            <w:vAlign w:val="center"/>
          </w:tcPr>
          <w:p w14:paraId="47A6586C" w14:textId="14715EFB" w:rsidR="00F86E29" w:rsidRDefault="00F86E29" w:rsidP="00304315">
            <w:r>
              <w:t>Mineralinė vata</w:t>
            </w:r>
          </w:p>
        </w:tc>
      </w:tr>
      <w:tr w:rsidR="00D469A4" w14:paraId="28012872" w14:textId="77777777" w:rsidTr="00304315">
        <w:trPr>
          <w:trHeight w:val="246"/>
        </w:trPr>
        <w:tc>
          <w:tcPr>
            <w:tcW w:w="3006" w:type="dxa"/>
            <w:vMerge/>
          </w:tcPr>
          <w:p w14:paraId="587363C0" w14:textId="77777777" w:rsidR="00D469A4" w:rsidRDefault="00D469A4" w:rsidP="006C1C95"/>
        </w:tc>
        <w:tc>
          <w:tcPr>
            <w:tcW w:w="2234" w:type="dxa"/>
            <w:vAlign w:val="center"/>
          </w:tcPr>
          <w:p w14:paraId="5DC6A9C5" w14:textId="2F2F24BA" w:rsidR="00D469A4" w:rsidRDefault="00D469A4" w:rsidP="00304315">
            <w:r>
              <w:t>STORIS</w:t>
            </w:r>
          </w:p>
        </w:tc>
        <w:tc>
          <w:tcPr>
            <w:tcW w:w="4105" w:type="dxa"/>
            <w:vAlign w:val="center"/>
          </w:tcPr>
          <w:p w14:paraId="296BCF6C" w14:textId="71D40B1B" w:rsidR="00D469A4" w:rsidRDefault="00D469A4" w:rsidP="00304315">
            <w:r>
              <w:t xml:space="preserve">Iki </w:t>
            </w:r>
            <w:r w:rsidR="002F140F">
              <w:t>3</w:t>
            </w:r>
            <w:r>
              <w:t>0mm</w:t>
            </w:r>
          </w:p>
        </w:tc>
      </w:tr>
      <w:tr w:rsidR="00F86E29" w14:paraId="1674456A" w14:textId="77777777" w:rsidTr="00304315">
        <w:trPr>
          <w:trHeight w:val="246"/>
        </w:trPr>
        <w:tc>
          <w:tcPr>
            <w:tcW w:w="3006" w:type="dxa"/>
            <w:vMerge/>
          </w:tcPr>
          <w:p w14:paraId="5F69AE3A" w14:textId="77777777" w:rsidR="00F86E29" w:rsidRDefault="00F86E29" w:rsidP="006C1C95"/>
        </w:tc>
        <w:tc>
          <w:tcPr>
            <w:tcW w:w="2234" w:type="dxa"/>
            <w:vAlign w:val="center"/>
          </w:tcPr>
          <w:p w14:paraId="744DD3CA" w14:textId="7ACEF22C" w:rsidR="00F86E29" w:rsidRDefault="00F86E29" w:rsidP="00304315">
            <w:r>
              <w:t>PAVIRŠIUS</w:t>
            </w:r>
          </w:p>
        </w:tc>
        <w:tc>
          <w:tcPr>
            <w:tcW w:w="4105" w:type="dxa"/>
            <w:vAlign w:val="center"/>
          </w:tcPr>
          <w:p w14:paraId="68C2DBB9" w14:textId="51792148" w:rsidR="00F86E29" w:rsidRDefault="00F86E29" w:rsidP="00304315">
            <w:r>
              <w:t>Išorinė plokštė ir briaunos gamyklinio dažymo.</w:t>
            </w:r>
          </w:p>
        </w:tc>
      </w:tr>
      <w:tr w:rsidR="00F86E29" w14:paraId="334354A3" w14:textId="77777777" w:rsidTr="00304315">
        <w:trPr>
          <w:trHeight w:val="246"/>
        </w:trPr>
        <w:tc>
          <w:tcPr>
            <w:tcW w:w="3006" w:type="dxa"/>
            <w:vMerge/>
          </w:tcPr>
          <w:p w14:paraId="009DBC55" w14:textId="77777777" w:rsidR="00F86E29" w:rsidRDefault="00F86E29" w:rsidP="006C1C95"/>
        </w:tc>
        <w:tc>
          <w:tcPr>
            <w:tcW w:w="2234" w:type="dxa"/>
            <w:vAlign w:val="center"/>
          </w:tcPr>
          <w:p w14:paraId="3E4EC8CB" w14:textId="4896A486" w:rsidR="00F86E29" w:rsidRDefault="00F86E29" w:rsidP="00304315">
            <w:r>
              <w:t>SPALVA</w:t>
            </w:r>
          </w:p>
        </w:tc>
        <w:tc>
          <w:tcPr>
            <w:tcW w:w="4105" w:type="dxa"/>
            <w:vAlign w:val="center"/>
          </w:tcPr>
          <w:p w14:paraId="6F79EB43" w14:textId="0D56921A" w:rsidR="00F86E29" w:rsidRDefault="00F86E29" w:rsidP="00304315">
            <w:r>
              <w:t>Tiksli spalva derinama darbo projekto metu pateikiant pavyzdžius autorinę priežiūrą atliekantiems architektams.</w:t>
            </w:r>
          </w:p>
        </w:tc>
      </w:tr>
      <w:tr w:rsidR="00F86E29" w14:paraId="57D2B2FA" w14:textId="77777777" w:rsidTr="00304315">
        <w:trPr>
          <w:trHeight w:val="246"/>
        </w:trPr>
        <w:tc>
          <w:tcPr>
            <w:tcW w:w="3006" w:type="dxa"/>
            <w:vMerge/>
          </w:tcPr>
          <w:p w14:paraId="352898F6" w14:textId="77777777" w:rsidR="00F86E29" w:rsidRDefault="00F86E29" w:rsidP="006C1C95"/>
        </w:tc>
        <w:tc>
          <w:tcPr>
            <w:tcW w:w="2234" w:type="dxa"/>
            <w:vAlign w:val="center"/>
          </w:tcPr>
          <w:p w14:paraId="7180DFD8" w14:textId="36EEA90A" w:rsidR="00F86E29" w:rsidRDefault="00F86E29" w:rsidP="00304315">
            <w:r>
              <w:t>MATMENYS</w:t>
            </w:r>
          </w:p>
        </w:tc>
        <w:tc>
          <w:tcPr>
            <w:tcW w:w="4105" w:type="dxa"/>
            <w:vAlign w:val="center"/>
          </w:tcPr>
          <w:p w14:paraId="7818506F" w14:textId="11871C86" w:rsidR="00F86E29" w:rsidRDefault="00F86E29" w:rsidP="00304315">
            <w:r>
              <w:t>600x600 mm</w:t>
            </w:r>
          </w:p>
        </w:tc>
      </w:tr>
      <w:tr w:rsidR="00F86E29" w14:paraId="1023AAF4" w14:textId="77777777" w:rsidTr="00304315">
        <w:trPr>
          <w:trHeight w:val="246"/>
        </w:trPr>
        <w:tc>
          <w:tcPr>
            <w:tcW w:w="3006" w:type="dxa"/>
            <w:vMerge/>
          </w:tcPr>
          <w:p w14:paraId="27F114C5" w14:textId="77777777" w:rsidR="00F86E29" w:rsidRDefault="00F86E29" w:rsidP="006C1C95"/>
        </w:tc>
        <w:tc>
          <w:tcPr>
            <w:tcW w:w="2234" w:type="dxa"/>
            <w:vAlign w:val="center"/>
          </w:tcPr>
          <w:p w14:paraId="66B68189" w14:textId="3C05F2DF" w:rsidR="00F86E29" w:rsidRDefault="00F86E29" w:rsidP="00304315">
            <w:r>
              <w:t>DEGUMO KLASĖ</w:t>
            </w:r>
          </w:p>
        </w:tc>
        <w:tc>
          <w:tcPr>
            <w:tcW w:w="4105" w:type="dxa"/>
            <w:vAlign w:val="center"/>
          </w:tcPr>
          <w:p w14:paraId="029458EA" w14:textId="76CBD27E" w:rsidR="00F86E29" w:rsidRDefault="00F86E29" w:rsidP="00304315">
            <w:r>
              <w:t xml:space="preserve">Ne mažesnė nei </w:t>
            </w:r>
            <w:r w:rsidRPr="00F86E29">
              <w:t>A2–s1, d0</w:t>
            </w:r>
          </w:p>
        </w:tc>
      </w:tr>
      <w:tr w:rsidR="00F86E29" w14:paraId="59AFEF07" w14:textId="77777777" w:rsidTr="00304315">
        <w:trPr>
          <w:trHeight w:val="246"/>
        </w:trPr>
        <w:tc>
          <w:tcPr>
            <w:tcW w:w="3006" w:type="dxa"/>
            <w:vMerge/>
          </w:tcPr>
          <w:p w14:paraId="4C2C907D" w14:textId="77777777" w:rsidR="00F86E29" w:rsidRDefault="00F86E29" w:rsidP="006C1C95"/>
        </w:tc>
        <w:tc>
          <w:tcPr>
            <w:tcW w:w="2234" w:type="dxa"/>
            <w:vAlign w:val="center"/>
          </w:tcPr>
          <w:p w14:paraId="64AFE5FF" w14:textId="260CCE52" w:rsidR="00F86E29" w:rsidRDefault="00F86E29" w:rsidP="00304315">
            <w:r>
              <w:t>GARSO SUGERTIES KOEFICIENTAS</w:t>
            </w:r>
          </w:p>
        </w:tc>
        <w:tc>
          <w:tcPr>
            <w:tcW w:w="4105" w:type="dxa"/>
            <w:vAlign w:val="center"/>
          </w:tcPr>
          <w:p w14:paraId="4B1758A1" w14:textId="10F8EBA8" w:rsidR="00F86E29" w:rsidRDefault="00F86E29" w:rsidP="00304315">
            <w:r>
              <w:t>Ne mažesnis nei 0,95.</w:t>
            </w:r>
          </w:p>
        </w:tc>
      </w:tr>
      <w:tr w:rsidR="00F86E29" w14:paraId="15BCEFF8" w14:textId="77777777" w:rsidTr="00304315">
        <w:trPr>
          <w:trHeight w:val="246"/>
        </w:trPr>
        <w:tc>
          <w:tcPr>
            <w:tcW w:w="3006" w:type="dxa"/>
            <w:vMerge/>
          </w:tcPr>
          <w:p w14:paraId="7A2DB320" w14:textId="77777777" w:rsidR="00F86E29" w:rsidRDefault="00F86E29" w:rsidP="00F86E29"/>
        </w:tc>
        <w:tc>
          <w:tcPr>
            <w:tcW w:w="2234" w:type="dxa"/>
            <w:vAlign w:val="center"/>
          </w:tcPr>
          <w:p w14:paraId="463DBB00" w14:textId="15CD0FA7" w:rsidR="00F86E29" w:rsidRDefault="00F86E29" w:rsidP="00304315">
            <w:r>
              <w:t xml:space="preserve">REIKALAVIMAI </w:t>
            </w:r>
            <w:r w:rsidR="00121C7C">
              <w:t>APDAILOS DARBAMS</w:t>
            </w:r>
          </w:p>
        </w:tc>
        <w:tc>
          <w:tcPr>
            <w:tcW w:w="4105" w:type="dxa"/>
            <w:vAlign w:val="center"/>
          </w:tcPr>
          <w:p w14:paraId="493BC9E3" w14:textId="479626B5" w:rsidR="00F86E29" w:rsidRDefault="000F39A3" w:rsidP="000F39A3">
            <w:r>
              <w:t>Pripjaunamos plokštės briaunos dažomos. Plokštė kabinama į T15 tipo karkasą, „salos“ perimetras aprėminamas perimetriniu profiliu. Tikslus briaunos tipas ir perimetrinio profilio tipas derinamas darbo projekto metu.</w:t>
            </w:r>
          </w:p>
        </w:tc>
      </w:tr>
      <w:tr w:rsidR="00F86E29" w14:paraId="225F851C" w14:textId="77777777" w:rsidTr="00304315">
        <w:trPr>
          <w:trHeight w:val="246"/>
        </w:trPr>
        <w:tc>
          <w:tcPr>
            <w:tcW w:w="3006" w:type="dxa"/>
            <w:vMerge/>
          </w:tcPr>
          <w:p w14:paraId="1FEC70BD" w14:textId="77777777" w:rsidR="00F86E29" w:rsidRDefault="00F86E29" w:rsidP="00F86E29"/>
        </w:tc>
        <w:tc>
          <w:tcPr>
            <w:tcW w:w="2234" w:type="dxa"/>
            <w:vAlign w:val="center"/>
          </w:tcPr>
          <w:p w14:paraId="4CADD768" w14:textId="4FF96178" w:rsidR="00F86E29" w:rsidRDefault="00F86E29" w:rsidP="00304315">
            <w:r>
              <w:t>REIKALAVIMAI SUMONTUOTAM GAMINIUI</w:t>
            </w:r>
          </w:p>
        </w:tc>
        <w:tc>
          <w:tcPr>
            <w:tcW w:w="4105" w:type="dxa"/>
            <w:vAlign w:val="center"/>
          </w:tcPr>
          <w:p w14:paraId="442D8BF8" w14:textId="4FCED8B1" w:rsidR="00F86E29" w:rsidRDefault="00F86E29" w:rsidP="00304315">
            <w:r>
              <w:t>Be mechaninių pažeidimų.</w:t>
            </w:r>
          </w:p>
        </w:tc>
      </w:tr>
      <w:tr w:rsidR="00294B44" w14:paraId="3DB47759" w14:textId="77777777" w:rsidTr="0060388A">
        <w:trPr>
          <w:trHeight w:val="246"/>
        </w:trPr>
        <w:tc>
          <w:tcPr>
            <w:tcW w:w="3006" w:type="dxa"/>
            <w:vMerge w:val="restart"/>
            <w:vAlign w:val="center"/>
          </w:tcPr>
          <w:p w14:paraId="1DC5F442" w14:textId="194BB884" w:rsidR="00294B44" w:rsidRDefault="00F04086" w:rsidP="0060388A">
            <w:pPr>
              <w:jc w:val="center"/>
            </w:pPr>
            <w:r>
              <w:rPr>
                <w:noProof/>
                <w:lang w:eastAsia="lt-LT"/>
              </w:rPr>
              <w:drawing>
                <wp:inline distT="0" distB="0" distL="0" distR="0" wp14:anchorId="08F2529C" wp14:editId="178B7891">
                  <wp:extent cx="1731818" cy="1729967"/>
                  <wp:effectExtent l="0" t="0" r="1905" b="3810"/>
                  <wp:docPr id="1844513683" name="Picture 1" descr="A close-up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36337" name="Picture 1" descr="A close-up of a white 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051" cy="1744185"/>
                          </a:xfrm>
                          <a:prstGeom prst="rect">
                            <a:avLst/>
                          </a:prstGeom>
                        </pic:spPr>
                      </pic:pic>
                    </a:graphicData>
                  </a:graphic>
                </wp:inline>
              </w:drawing>
            </w:r>
          </w:p>
        </w:tc>
        <w:tc>
          <w:tcPr>
            <w:tcW w:w="6339" w:type="dxa"/>
            <w:gridSpan w:val="2"/>
            <w:shd w:val="clear" w:color="auto" w:fill="D9D9D9" w:themeFill="background1" w:themeFillShade="D9"/>
          </w:tcPr>
          <w:p w14:paraId="601C6DFD" w14:textId="02600807" w:rsidR="00294B44" w:rsidRDefault="00294B44" w:rsidP="00F86E29">
            <w:r>
              <w:t xml:space="preserve">LB-1.1 </w:t>
            </w:r>
            <w:r w:rsidR="002B359C">
              <w:t>Mineralinė plokštė</w:t>
            </w:r>
          </w:p>
        </w:tc>
      </w:tr>
      <w:tr w:rsidR="00294B44" w14:paraId="3AEFEF71" w14:textId="77777777" w:rsidTr="00304315">
        <w:trPr>
          <w:trHeight w:val="246"/>
        </w:trPr>
        <w:tc>
          <w:tcPr>
            <w:tcW w:w="3006" w:type="dxa"/>
            <w:vMerge/>
          </w:tcPr>
          <w:p w14:paraId="4F537583" w14:textId="77777777" w:rsidR="00294B44" w:rsidRDefault="00294B44" w:rsidP="00D469A4"/>
        </w:tc>
        <w:tc>
          <w:tcPr>
            <w:tcW w:w="2234" w:type="dxa"/>
            <w:vAlign w:val="center"/>
          </w:tcPr>
          <w:p w14:paraId="4FCFF6CF" w14:textId="1784D5D4" w:rsidR="00294B44" w:rsidRDefault="00294B44" w:rsidP="00304315">
            <w:r>
              <w:t>MEDŽIAGA</w:t>
            </w:r>
          </w:p>
        </w:tc>
        <w:tc>
          <w:tcPr>
            <w:tcW w:w="4105" w:type="dxa"/>
            <w:vAlign w:val="center"/>
          </w:tcPr>
          <w:p w14:paraId="783C4354" w14:textId="0795A57C" w:rsidR="00294B44" w:rsidRDefault="00294B44" w:rsidP="00304315">
            <w:r>
              <w:t>Mineralinė vata</w:t>
            </w:r>
          </w:p>
        </w:tc>
      </w:tr>
      <w:tr w:rsidR="00294B44" w14:paraId="38E663CF" w14:textId="77777777" w:rsidTr="00304315">
        <w:trPr>
          <w:trHeight w:val="246"/>
        </w:trPr>
        <w:tc>
          <w:tcPr>
            <w:tcW w:w="3006" w:type="dxa"/>
            <w:vMerge/>
          </w:tcPr>
          <w:p w14:paraId="21C19AB1" w14:textId="77777777" w:rsidR="00294B44" w:rsidRDefault="00294B44" w:rsidP="00D469A4"/>
        </w:tc>
        <w:tc>
          <w:tcPr>
            <w:tcW w:w="2234" w:type="dxa"/>
            <w:vAlign w:val="center"/>
          </w:tcPr>
          <w:p w14:paraId="1B584D92" w14:textId="0B77BC59" w:rsidR="00294B44" w:rsidRDefault="00294B44" w:rsidP="00304315">
            <w:r>
              <w:t>STORIS</w:t>
            </w:r>
          </w:p>
        </w:tc>
        <w:tc>
          <w:tcPr>
            <w:tcW w:w="4105" w:type="dxa"/>
            <w:vAlign w:val="center"/>
          </w:tcPr>
          <w:p w14:paraId="25A4A8A4" w14:textId="02BC6A77" w:rsidR="00294B44" w:rsidRDefault="00294B44" w:rsidP="00304315">
            <w:r>
              <w:t>Iki 80mm</w:t>
            </w:r>
          </w:p>
        </w:tc>
      </w:tr>
      <w:tr w:rsidR="00294B44" w14:paraId="0B507C7A" w14:textId="77777777" w:rsidTr="00304315">
        <w:trPr>
          <w:trHeight w:val="246"/>
        </w:trPr>
        <w:tc>
          <w:tcPr>
            <w:tcW w:w="3006" w:type="dxa"/>
            <w:vMerge/>
          </w:tcPr>
          <w:p w14:paraId="5B091766" w14:textId="77777777" w:rsidR="00294B44" w:rsidRDefault="00294B44" w:rsidP="00D469A4"/>
        </w:tc>
        <w:tc>
          <w:tcPr>
            <w:tcW w:w="2234" w:type="dxa"/>
            <w:vAlign w:val="center"/>
          </w:tcPr>
          <w:p w14:paraId="06D38384" w14:textId="7DD3C033" w:rsidR="00294B44" w:rsidRDefault="00294B44" w:rsidP="00304315">
            <w:r>
              <w:t>PAVIRŠIUS</w:t>
            </w:r>
          </w:p>
        </w:tc>
        <w:tc>
          <w:tcPr>
            <w:tcW w:w="4105" w:type="dxa"/>
            <w:vAlign w:val="center"/>
          </w:tcPr>
          <w:p w14:paraId="7B692229" w14:textId="25DC4B93" w:rsidR="00294B44" w:rsidRDefault="00294B44" w:rsidP="00304315">
            <w:r>
              <w:t>Išorinė plokštė ir briaunos gamyklinio dažymo.</w:t>
            </w:r>
          </w:p>
        </w:tc>
      </w:tr>
      <w:tr w:rsidR="00294B44" w14:paraId="1FD1AF32" w14:textId="77777777" w:rsidTr="00304315">
        <w:trPr>
          <w:trHeight w:val="246"/>
        </w:trPr>
        <w:tc>
          <w:tcPr>
            <w:tcW w:w="3006" w:type="dxa"/>
            <w:vMerge/>
          </w:tcPr>
          <w:p w14:paraId="29C41848" w14:textId="77777777" w:rsidR="00294B44" w:rsidRDefault="00294B44" w:rsidP="00D469A4"/>
        </w:tc>
        <w:tc>
          <w:tcPr>
            <w:tcW w:w="2234" w:type="dxa"/>
            <w:vAlign w:val="center"/>
          </w:tcPr>
          <w:p w14:paraId="62E45254" w14:textId="63E7F5BF" w:rsidR="00294B44" w:rsidRDefault="00294B44" w:rsidP="00304315">
            <w:r>
              <w:t>SPALVA</w:t>
            </w:r>
          </w:p>
        </w:tc>
        <w:tc>
          <w:tcPr>
            <w:tcW w:w="4105" w:type="dxa"/>
            <w:vAlign w:val="center"/>
          </w:tcPr>
          <w:p w14:paraId="6C3747FD" w14:textId="4E28C691" w:rsidR="00294B44" w:rsidRDefault="00294B44" w:rsidP="00304315">
            <w:r>
              <w:t>Tiksli spalva derinama darbo projekto metu pateikiant pavyzdžius autorinę priežiūrą atliekantiems architektams.</w:t>
            </w:r>
          </w:p>
        </w:tc>
      </w:tr>
      <w:tr w:rsidR="00294B44" w14:paraId="58E56039" w14:textId="77777777" w:rsidTr="00304315">
        <w:trPr>
          <w:trHeight w:val="246"/>
        </w:trPr>
        <w:tc>
          <w:tcPr>
            <w:tcW w:w="3006" w:type="dxa"/>
            <w:vMerge/>
          </w:tcPr>
          <w:p w14:paraId="4A3AD56C" w14:textId="77777777" w:rsidR="00294B44" w:rsidRDefault="00294B44" w:rsidP="00D469A4"/>
        </w:tc>
        <w:tc>
          <w:tcPr>
            <w:tcW w:w="2234" w:type="dxa"/>
            <w:vAlign w:val="center"/>
          </w:tcPr>
          <w:p w14:paraId="4E1A7C48" w14:textId="21E83D86" w:rsidR="00294B44" w:rsidRDefault="00294B44" w:rsidP="00304315">
            <w:r>
              <w:t>MATMENYS</w:t>
            </w:r>
          </w:p>
        </w:tc>
        <w:tc>
          <w:tcPr>
            <w:tcW w:w="4105" w:type="dxa"/>
            <w:vAlign w:val="center"/>
          </w:tcPr>
          <w:p w14:paraId="691EAD25" w14:textId="75D143F4" w:rsidR="00294B44" w:rsidRDefault="00294B44" w:rsidP="00304315">
            <w:r>
              <w:t>600x600 mm</w:t>
            </w:r>
          </w:p>
        </w:tc>
      </w:tr>
      <w:tr w:rsidR="00294B44" w14:paraId="572DF960" w14:textId="77777777" w:rsidTr="00304315">
        <w:trPr>
          <w:trHeight w:val="246"/>
        </w:trPr>
        <w:tc>
          <w:tcPr>
            <w:tcW w:w="3006" w:type="dxa"/>
            <w:vMerge/>
          </w:tcPr>
          <w:p w14:paraId="72A9473E" w14:textId="77777777" w:rsidR="00294B44" w:rsidRDefault="00294B44" w:rsidP="00D469A4"/>
        </w:tc>
        <w:tc>
          <w:tcPr>
            <w:tcW w:w="2234" w:type="dxa"/>
            <w:vAlign w:val="center"/>
          </w:tcPr>
          <w:p w14:paraId="631EFBE0" w14:textId="6BBBB550" w:rsidR="00294B44" w:rsidRDefault="00294B44" w:rsidP="00304315">
            <w:r>
              <w:t>DEGUMO KLASĖ</w:t>
            </w:r>
          </w:p>
        </w:tc>
        <w:tc>
          <w:tcPr>
            <w:tcW w:w="4105" w:type="dxa"/>
            <w:vAlign w:val="center"/>
          </w:tcPr>
          <w:p w14:paraId="36B19F03" w14:textId="7828D21C" w:rsidR="00294B44" w:rsidRDefault="00294B44" w:rsidP="00304315">
            <w:r>
              <w:t xml:space="preserve">Ne mažesnė nei </w:t>
            </w:r>
            <w:r w:rsidRPr="00F86E29">
              <w:t>A2–s1, d0</w:t>
            </w:r>
          </w:p>
        </w:tc>
      </w:tr>
      <w:tr w:rsidR="00294B44" w14:paraId="4EFAD7EF" w14:textId="77777777" w:rsidTr="00304315">
        <w:trPr>
          <w:trHeight w:val="246"/>
        </w:trPr>
        <w:tc>
          <w:tcPr>
            <w:tcW w:w="3006" w:type="dxa"/>
            <w:vMerge/>
          </w:tcPr>
          <w:p w14:paraId="19C4B610" w14:textId="77777777" w:rsidR="00294B44" w:rsidRDefault="00294B44" w:rsidP="00D469A4"/>
        </w:tc>
        <w:tc>
          <w:tcPr>
            <w:tcW w:w="2234" w:type="dxa"/>
            <w:vAlign w:val="center"/>
          </w:tcPr>
          <w:p w14:paraId="2A8943A7" w14:textId="5B7C4DE6" w:rsidR="00294B44" w:rsidRDefault="00294B44" w:rsidP="00304315">
            <w:r>
              <w:t>GARSO SUGERTIES KOEFICIENTAS</w:t>
            </w:r>
          </w:p>
        </w:tc>
        <w:tc>
          <w:tcPr>
            <w:tcW w:w="4105" w:type="dxa"/>
            <w:vAlign w:val="center"/>
          </w:tcPr>
          <w:p w14:paraId="6EF52E37" w14:textId="7262EEF9" w:rsidR="00294B44" w:rsidRDefault="00294B44" w:rsidP="00304315">
            <w:r>
              <w:t>Ne mažesnis nei 1,0.</w:t>
            </w:r>
          </w:p>
        </w:tc>
      </w:tr>
      <w:tr w:rsidR="00294B44" w14:paraId="5C90085D" w14:textId="77777777" w:rsidTr="00304315">
        <w:trPr>
          <w:trHeight w:val="246"/>
        </w:trPr>
        <w:tc>
          <w:tcPr>
            <w:tcW w:w="3006" w:type="dxa"/>
            <w:vMerge/>
          </w:tcPr>
          <w:p w14:paraId="083AD1A8" w14:textId="77777777" w:rsidR="00294B44" w:rsidRDefault="00294B44" w:rsidP="00D469A4"/>
        </w:tc>
        <w:tc>
          <w:tcPr>
            <w:tcW w:w="2234" w:type="dxa"/>
            <w:vAlign w:val="center"/>
          </w:tcPr>
          <w:p w14:paraId="5389C7BD" w14:textId="100B5C1D" w:rsidR="00294B44" w:rsidRDefault="00294B44" w:rsidP="00304315">
            <w:r>
              <w:t>REIKALAVIMAI APDAILOS DARBAMS</w:t>
            </w:r>
          </w:p>
        </w:tc>
        <w:tc>
          <w:tcPr>
            <w:tcW w:w="4105" w:type="dxa"/>
            <w:vAlign w:val="center"/>
          </w:tcPr>
          <w:p w14:paraId="67C06FDB" w14:textId="0672DDBB" w:rsidR="00294B44" w:rsidRDefault="000F39A3" w:rsidP="00304315">
            <w:r>
              <w:t>Pripjaunamos plokštės briaunos dažomos. Plokštė kabinama į T15 tipo karkasą, „salos“ perimetras aprėminamas perimetriniu profiliu. Tikslus briaunos tipas ir perimetrinio profilio tipas derinamas darbo projekto metu.</w:t>
            </w:r>
          </w:p>
        </w:tc>
      </w:tr>
      <w:tr w:rsidR="00294B44" w14:paraId="228DEE0D" w14:textId="77777777" w:rsidTr="00304315">
        <w:trPr>
          <w:trHeight w:val="246"/>
        </w:trPr>
        <w:tc>
          <w:tcPr>
            <w:tcW w:w="3006" w:type="dxa"/>
            <w:vMerge/>
          </w:tcPr>
          <w:p w14:paraId="1C9DAF87" w14:textId="77777777" w:rsidR="00294B44" w:rsidRDefault="00294B44" w:rsidP="00D469A4"/>
        </w:tc>
        <w:tc>
          <w:tcPr>
            <w:tcW w:w="2234" w:type="dxa"/>
            <w:vAlign w:val="center"/>
          </w:tcPr>
          <w:p w14:paraId="68639C6A" w14:textId="18E930BD" w:rsidR="00294B44" w:rsidRDefault="00294B44" w:rsidP="00304315">
            <w:r>
              <w:t>REIKALAVIMAI SUMONTUOTAM GAMINIUI</w:t>
            </w:r>
          </w:p>
        </w:tc>
        <w:tc>
          <w:tcPr>
            <w:tcW w:w="4105" w:type="dxa"/>
            <w:vAlign w:val="center"/>
          </w:tcPr>
          <w:p w14:paraId="50748E8F" w14:textId="0CF8F1C8" w:rsidR="00294B44" w:rsidRDefault="00294B44" w:rsidP="00304315">
            <w:r>
              <w:t>Be mechaninių pažeidimų.</w:t>
            </w:r>
          </w:p>
        </w:tc>
      </w:tr>
      <w:tr w:rsidR="00F04086" w14:paraId="41375D75" w14:textId="77777777" w:rsidTr="0060388A">
        <w:trPr>
          <w:trHeight w:val="246"/>
        </w:trPr>
        <w:tc>
          <w:tcPr>
            <w:tcW w:w="3006" w:type="dxa"/>
            <w:vMerge w:val="restart"/>
            <w:vAlign w:val="center"/>
          </w:tcPr>
          <w:p w14:paraId="20EEA852" w14:textId="519C73FC" w:rsidR="00F04086" w:rsidRDefault="00F04086" w:rsidP="0060388A">
            <w:pPr>
              <w:jc w:val="center"/>
            </w:pPr>
            <w:r>
              <w:rPr>
                <w:noProof/>
                <w:lang w:eastAsia="lt-LT"/>
              </w:rPr>
              <w:drawing>
                <wp:inline distT="0" distB="0" distL="0" distR="0" wp14:anchorId="7A1A5DF0" wp14:editId="226BAAFD">
                  <wp:extent cx="1731818" cy="1729967"/>
                  <wp:effectExtent l="0" t="0" r="1905" b="3810"/>
                  <wp:docPr id="1694079310" name="Picture 1" descr="A close-up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36337" name="Picture 1" descr="A close-up of a white 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051" cy="1744185"/>
                          </a:xfrm>
                          <a:prstGeom prst="rect">
                            <a:avLst/>
                          </a:prstGeom>
                        </pic:spPr>
                      </pic:pic>
                    </a:graphicData>
                  </a:graphic>
                </wp:inline>
              </w:drawing>
            </w:r>
          </w:p>
        </w:tc>
        <w:tc>
          <w:tcPr>
            <w:tcW w:w="6339" w:type="dxa"/>
            <w:gridSpan w:val="2"/>
            <w:shd w:val="clear" w:color="auto" w:fill="D9D9D9" w:themeFill="background1" w:themeFillShade="D9"/>
          </w:tcPr>
          <w:p w14:paraId="10FFD266" w14:textId="34FFF7CF" w:rsidR="00F04086" w:rsidRDefault="00F04086" w:rsidP="00F86E29">
            <w:r>
              <w:t>LB-1.2</w:t>
            </w:r>
            <w:r w:rsidR="002B359C">
              <w:t xml:space="preserve"> Mineralinė plokštė</w:t>
            </w:r>
          </w:p>
        </w:tc>
      </w:tr>
      <w:tr w:rsidR="00F04086" w14:paraId="22F84415" w14:textId="77777777" w:rsidTr="00304315">
        <w:trPr>
          <w:trHeight w:val="246"/>
        </w:trPr>
        <w:tc>
          <w:tcPr>
            <w:tcW w:w="3006" w:type="dxa"/>
            <w:vMerge/>
          </w:tcPr>
          <w:p w14:paraId="798FD9EE" w14:textId="77777777" w:rsidR="00F04086" w:rsidRDefault="00F04086" w:rsidP="00FD4396"/>
        </w:tc>
        <w:tc>
          <w:tcPr>
            <w:tcW w:w="2234" w:type="dxa"/>
            <w:vAlign w:val="center"/>
          </w:tcPr>
          <w:p w14:paraId="1EA88895" w14:textId="5D1EEE5D" w:rsidR="00F04086" w:rsidRDefault="00F04086" w:rsidP="00304315">
            <w:r>
              <w:t>MEDŽIAGA</w:t>
            </w:r>
          </w:p>
        </w:tc>
        <w:tc>
          <w:tcPr>
            <w:tcW w:w="4105" w:type="dxa"/>
            <w:vAlign w:val="center"/>
          </w:tcPr>
          <w:p w14:paraId="428C7F31" w14:textId="10ED11C9" w:rsidR="00F04086" w:rsidRDefault="00F04086" w:rsidP="00304315">
            <w:r>
              <w:t>Mineralinė vata</w:t>
            </w:r>
          </w:p>
        </w:tc>
      </w:tr>
      <w:tr w:rsidR="00F04086" w14:paraId="24C5780B" w14:textId="77777777" w:rsidTr="00304315">
        <w:trPr>
          <w:trHeight w:val="246"/>
        </w:trPr>
        <w:tc>
          <w:tcPr>
            <w:tcW w:w="3006" w:type="dxa"/>
            <w:vMerge/>
          </w:tcPr>
          <w:p w14:paraId="2958A5D5" w14:textId="77777777" w:rsidR="00F04086" w:rsidRDefault="00F04086" w:rsidP="00FD4396"/>
        </w:tc>
        <w:tc>
          <w:tcPr>
            <w:tcW w:w="2234" w:type="dxa"/>
            <w:vAlign w:val="center"/>
          </w:tcPr>
          <w:p w14:paraId="48DEABCD" w14:textId="06AB53DC" w:rsidR="00F04086" w:rsidRDefault="00F04086" w:rsidP="00304315">
            <w:r>
              <w:t>STORIS</w:t>
            </w:r>
          </w:p>
        </w:tc>
        <w:tc>
          <w:tcPr>
            <w:tcW w:w="4105" w:type="dxa"/>
            <w:vAlign w:val="center"/>
          </w:tcPr>
          <w:p w14:paraId="2171C5FE" w14:textId="14A2F1E1" w:rsidR="00F04086" w:rsidRDefault="00F04086" w:rsidP="00304315">
            <w:r>
              <w:t xml:space="preserve">Iki </w:t>
            </w:r>
            <w:r w:rsidR="002F140F">
              <w:t>3</w:t>
            </w:r>
            <w:r>
              <w:t>0mm</w:t>
            </w:r>
          </w:p>
        </w:tc>
      </w:tr>
      <w:tr w:rsidR="00F04086" w14:paraId="3473FE3F" w14:textId="77777777" w:rsidTr="00304315">
        <w:trPr>
          <w:trHeight w:val="246"/>
        </w:trPr>
        <w:tc>
          <w:tcPr>
            <w:tcW w:w="3006" w:type="dxa"/>
            <w:vMerge/>
          </w:tcPr>
          <w:p w14:paraId="469AFE82" w14:textId="77777777" w:rsidR="00F04086" w:rsidRDefault="00F04086" w:rsidP="00FD4396"/>
        </w:tc>
        <w:tc>
          <w:tcPr>
            <w:tcW w:w="2234" w:type="dxa"/>
            <w:vAlign w:val="center"/>
          </w:tcPr>
          <w:p w14:paraId="4322AA20" w14:textId="75BCCBE0" w:rsidR="00F04086" w:rsidRDefault="00F04086" w:rsidP="00304315">
            <w:r>
              <w:t>PAVIRŠIUS</w:t>
            </w:r>
          </w:p>
        </w:tc>
        <w:tc>
          <w:tcPr>
            <w:tcW w:w="4105" w:type="dxa"/>
            <w:vAlign w:val="center"/>
          </w:tcPr>
          <w:p w14:paraId="23E572DB" w14:textId="526CE99C" w:rsidR="00F04086" w:rsidRDefault="00F04086" w:rsidP="00304315">
            <w:r>
              <w:t>Išorinė plokštė ir briaunos gamyklinio dažymo.</w:t>
            </w:r>
          </w:p>
        </w:tc>
      </w:tr>
      <w:tr w:rsidR="00F04086" w14:paraId="1751DBF4" w14:textId="77777777" w:rsidTr="00304315">
        <w:trPr>
          <w:trHeight w:val="246"/>
        </w:trPr>
        <w:tc>
          <w:tcPr>
            <w:tcW w:w="3006" w:type="dxa"/>
            <w:vMerge/>
          </w:tcPr>
          <w:p w14:paraId="60ED83B0" w14:textId="77777777" w:rsidR="00F04086" w:rsidRDefault="00F04086" w:rsidP="00FD4396"/>
        </w:tc>
        <w:tc>
          <w:tcPr>
            <w:tcW w:w="2234" w:type="dxa"/>
            <w:vAlign w:val="center"/>
          </w:tcPr>
          <w:p w14:paraId="12E1D7BF" w14:textId="66E64FFA" w:rsidR="00F04086" w:rsidRDefault="00F04086" w:rsidP="00304315">
            <w:r>
              <w:t>SPALVA</w:t>
            </w:r>
          </w:p>
        </w:tc>
        <w:tc>
          <w:tcPr>
            <w:tcW w:w="4105" w:type="dxa"/>
            <w:vAlign w:val="center"/>
          </w:tcPr>
          <w:p w14:paraId="7D1E87EF" w14:textId="6D7F77EE" w:rsidR="00F04086" w:rsidRDefault="00F04086" w:rsidP="00304315">
            <w:r>
              <w:t>Tiksli spalva derinama darbo projekto metu pateikiant pavyzdžius autorinę priežiūrą atliekantiems architektams.</w:t>
            </w:r>
          </w:p>
        </w:tc>
      </w:tr>
      <w:tr w:rsidR="00F04086" w14:paraId="46078A86" w14:textId="77777777" w:rsidTr="00304315">
        <w:trPr>
          <w:trHeight w:val="246"/>
        </w:trPr>
        <w:tc>
          <w:tcPr>
            <w:tcW w:w="3006" w:type="dxa"/>
            <w:vMerge/>
          </w:tcPr>
          <w:p w14:paraId="3A6FEA7F" w14:textId="77777777" w:rsidR="00F04086" w:rsidRDefault="00F04086" w:rsidP="00FD4396"/>
        </w:tc>
        <w:tc>
          <w:tcPr>
            <w:tcW w:w="2234" w:type="dxa"/>
            <w:vAlign w:val="center"/>
          </w:tcPr>
          <w:p w14:paraId="7283CF38" w14:textId="2C97108C" w:rsidR="00F04086" w:rsidRDefault="00F04086" w:rsidP="00304315">
            <w:r>
              <w:t>MATMENYS</w:t>
            </w:r>
          </w:p>
        </w:tc>
        <w:tc>
          <w:tcPr>
            <w:tcW w:w="4105" w:type="dxa"/>
            <w:vAlign w:val="center"/>
          </w:tcPr>
          <w:p w14:paraId="45B18351" w14:textId="52054CE0" w:rsidR="00F04086" w:rsidRDefault="00F04086" w:rsidP="00304315">
            <w:r>
              <w:t>600x600 mm</w:t>
            </w:r>
          </w:p>
        </w:tc>
      </w:tr>
      <w:tr w:rsidR="00F04086" w14:paraId="05FE583F" w14:textId="77777777" w:rsidTr="00304315">
        <w:trPr>
          <w:trHeight w:val="246"/>
        </w:trPr>
        <w:tc>
          <w:tcPr>
            <w:tcW w:w="3006" w:type="dxa"/>
            <w:vMerge/>
          </w:tcPr>
          <w:p w14:paraId="2A5A1730" w14:textId="77777777" w:rsidR="00F04086" w:rsidRDefault="00F04086" w:rsidP="00FD4396"/>
        </w:tc>
        <w:tc>
          <w:tcPr>
            <w:tcW w:w="2234" w:type="dxa"/>
            <w:vAlign w:val="center"/>
          </w:tcPr>
          <w:p w14:paraId="5D38647A" w14:textId="3A62A5D3" w:rsidR="00F04086" w:rsidRDefault="00F04086" w:rsidP="00304315">
            <w:r>
              <w:t>DEGUMO KLASĖ</w:t>
            </w:r>
          </w:p>
        </w:tc>
        <w:tc>
          <w:tcPr>
            <w:tcW w:w="4105" w:type="dxa"/>
            <w:vAlign w:val="center"/>
          </w:tcPr>
          <w:p w14:paraId="57738691" w14:textId="30631EBE" w:rsidR="00F04086" w:rsidRDefault="00F04086" w:rsidP="00304315">
            <w:r>
              <w:t xml:space="preserve">Ne mažesnė nei </w:t>
            </w:r>
            <w:r w:rsidRPr="00F86E29">
              <w:t>A2–s1, d0</w:t>
            </w:r>
          </w:p>
        </w:tc>
      </w:tr>
      <w:tr w:rsidR="00F04086" w14:paraId="465FB179" w14:textId="77777777" w:rsidTr="00304315">
        <w:trPr>
          <w:trHeight w:val="246"/>
        </w:trPr>
        <w:tc>
          <w:tcPr>
            <w:tcW w:w="3006" w:type="dxa"/>
            <w:vMerge/>
          </w:tcPr>
          <w:p w14:paraId="098C2E20" w14:textId="77777777" w:rsidR="00F04086" w:rsidRDefault="00F04086" w:rsidP="00FD4396"/>
        </w:tc>
        <w:tc>
          <w:tcPr>
            <w:tcW w:w="2234" w:type="dxa"/>
            <w:vAlign w:val="center"/>
          </w:tcPr>
          <w:p w14:paraId="61D22ECE" w14:textId="758056C2" w:rsidR="00F04086" w:rsidRDefault="00F04086" w:rsidP="00304315">
            <w:r>
              <w:t>GARSO SUGERTIES KOEFICIENTAS</w:t>
            </w:r>
          </w:p>
        </w:tc>
        <w:tc>
          <w:tcPr>
            <w:tcW w:w="4105" w:type="dxa"/>
            <w:vAlign w:val="center"/>
          </w:tcPr>
          <w:p w14:paraId="575A82FB" w14:textId="0DF74FD0" w:rsidR="00F04086" w:rsidRDefault="00F04086" w:rsidP="00304315">
            <w:r>
              <w:t>Ne mažesnis nei 0,3.</w:t>
            </w:r>
          </w:p>
        </w:tc>
      </w:tr>
      <w:tr w:rsidR="00F04086" w14:paraId="66BF5634" w14:textId="77777777" w:rsidTr="00304315">
        <w:trPr>
          <w:trHeight w:val="246"/>
        </w:trPr>
        <w:tc>
          <w:tcPr>
            <w:tcW w:w="3006" w:type="dxa"/>
            <w:vMerge/>
          </w:tcPr>
          <w:p w14:paraId="2F5F7BC0" w14:textId="77777777" w:rsidR="00F04086" w:rsidRDefault="00F04086" w:rsidP="00FD4396"/>
        </w:tc>
        <w:tc>
          <w:tcPr>
            <w:tcW w:w="2234" w:type="dxa"/>
            <w:vAlign w:val="center"/>
          </w:tcPr>
          <w:p w14:paraId="7D1B47FE" w14:textId="578D38C7" w:rsidR="00F04086" w:rsidRDefault="00F04086" w:rsidP="00304315">
            <w:r>
              <w:t>REIKALAVIMAI APDAILOS DARBAMS</w:t>
            </w:r>
          </w:p>
        </w:tc>
        <w:tc>
          <w:tcPr>
            <w:tcW w:w="4105" w:type="dxa"/>
            <w:vAlign w:val="center"/>
          </w:tcPr>
          <w:p w14:paraId="1AA5D3E9" w14:textId="3FA2B68D" w:rsidR="00F04086" w:rsidRDefault="000F39A3" w:rsidP="00304315">
            <w:r>
              <w:t>Pripjaunamos plokštės briaunos dažomos. Plokštė kabinama į T15 tipo karkasą, „salos“ perimetras aprėminamas perimetriniu profiliu. Tikslus briaunos tipas ir perimetrinio profilio tipas derinamas darbo projekto metu.</w:t>
            </w:r>
          </w:p>
        </w:tc>
      </w:tr>
      <w:tr w:rsidR="00F04086" w14:paraId="33ABC807" w14:textId="77777777" w:rsidTr="00304315">
        <w:trPr>
          <w:trHeight w:val="246"/>
        </w:trPr>
        <w:tc>
          <w:tcPr>
            <w:tcW w:w="3006" w:type="dxa"/>
            <w:vMerge/>
          </w:tcPr>
          <w:p w14:paraId="272BA3D2" w14:textId="77777777" w:rsidR="00F04086" w:rsidRDefault="00F04086" w:rsidP="00FD4396"/>
        </w:tc>
        <w:tc>
          <w:tcPr>
            <w:tcW w:w="2234" w:type="dxa"/>
            <w:vAlign w:val="center"/>
          </w:tcPr>
          <w:p w14:paraId="50387BF1" w14:textId="245902D8" w:rsidR="00F04086" w:rsidRDefault="00F04086" w:rsidP="00304315">
            <w:r>
              <w:t>REIKALAVIMAI SUMONTUOTI GAMINIUI</w:t>
            </w:r>
          </w:p>
        </w:tc>
        <w:tc>
          <w:tcPr>
            <w:tcW w:w="4105" w:type="dxa"/>
            <w:vAlign w:val="center"/>
          </w:tcPr>
          <w:p w14:paraId="21F79F6C" w14:textId="37AEB758" w:rsidR="00F04086" w:rsidRDefault="00F04086" w:rsidP="00304315">
            <w:r>
              <w:t>Be mechaninių pažeidimų.</w:t>
            </w:r>
          </w:p>
        </w:tc>
      </w:tr>
    </w:tbl>
    <w:p w14:paraId="7E668E74" w14:textId="251E45B0" w:rsidR="00FC165D" w:rsidRDefault="00FC165D"/>
    <w:tbl>
      <w:tblPr>
        <w:tblStyle w:val="TableGrid"/>
        <w:tblW w:w="0" w:type="auto"/>
        <w:tblLook w:val="04A0" w:firstRow="1" w:lastRow="0" w:firstColumn="1" w:lastColumn="0" w:noHBand="0" w:noVBand="1"/>
      </w:tblPr>
      <w:tblGrid>
        <w:gridCol w:w="3006"/>
        <w:gridCol w:w="2234"/>
        <w:gridCol w:w="4105"/>
      </w:tblGrid>
      <w:tr w:rsidR="00FD4396" w14:paraId="5CA42148" w14:textId="77777777" w:rsidTr="0060388A">
        <w:trPr>
          <w:trHeight w:val="246"/>
        </w:trPr>
        <w:tc>
          <w:tcPr>
            <w:tcW w:w="3006" w:type="dxa"/>
            <w:vMerge w:val="restart"/>
            <w:vAlign w:val="center"/>
          </w:tcPr>
          <w:p w14:paraId="60258D8E" w14:textId="3B4C6FB7" w:rsidR="00FD4396" w:rsidRDefault="005C37C3" w:rsidP="0060388A">
            <w:pPr>
              <w:jc w:val="center"/>
            </w:pPr>
            <w:r>
              <w:rPr>
                <w:noProof/>
                <w:lang w:eastAsia="lt-LT"/>
              </w:rPr>
              <w:drawing>
                <wp:inline distT="0" distB="0" distL="0" distR="0" wp14:anchorId="78F7165C" wp14:editId="58B7E8D2">
                  <wp:extent cx="1731818" cy="1729967"/>
                  <wp:effectExtent l="0" t="0" r="1905" b="3810"/>
                  <wp:docPr id="1988925116" name="Picture 1" descr="A close-up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36337" name="Picture 1" descr="A close-up of a white 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051" cy="1744185"/>
                          </a:xfrm>
                          <a:prstGeom prst="rect">
                            <a:avLst/>
                          </a:prstGeom>
                        </pic:spPr>
                      </pic:pic>
                    </a:graphicData>
                  </a:graphic>
                </wp:inline>
              </w:drawing>
            </w:r>
          </w:p>
        </w:tc>
        <w:tc>
          <w:tcPr>
            <w:tcW w:w="6339" w:type="dxa"/>
            <w:gridSpan w:val="2"/>
            <w:shd w:val="clear" w:color="auto" w:fill="D9D9D9" w:themeFill="background1" w:themeFillShade="D9"/>
          </w:tcPr>
          <w:p w14:paraId="75872505" w14:textId="5D85F6A1" w:rsidR="00FD4396" w:rsidRDefault="00FD4396" w:rsidP="00F86E29">
            <w:r>
              <w:t>LB-1.3</w:t>
            </w:r>
            <w:r w:rsidR="002B359C">
              <w:t xml:space="preserve"> Mineralinė plokštė</w:t>
            </w:r>
          </w:p>
        </w:tc>
      </w:tr>
      <w:tr w:rsidR="00FD4396" w14:paraId="0094FB80" w14:textId="77777777" w:rsidTr="00304315">
        <w:trPr>
          <w:trHeight w:val="246"/>
        </w:trPr>
        <w:tc>
          <w:tcPr>
            <w:tcW w:w="3006" w:type="dxa"/>
            <w:vMerge/>
          </w:tcPr>
          <w:p w14:paraId="1F9DB9B9" w14:textId="77777777" w:rsidR="00FD4396" w:rsidRDefault="00FD4396" w:rsidP="00FD4396"/>
        </w:tc>
        <w:tc>
          <w:tcPr>
            <w:tcW w:w="2234" w:type="dxa"/>
            <w:vAlign w:val="center"/>
          </w:tcPr>
          <w:p w14:paraId="00EABDA3" w14:textId="3E6486DB" w:rsidR="00FD4396" w:rsidRDefault="00FD4396" w:rsidP="00304315">
            <w:r>
              <w:t>MEDŽIAGA</w:t>
            </w:r>
          </w:p>
        </w:tc>
        <w:tc>
          <w:tcPr>
            <w:tcW w:w="4105" w:type="dxa"/>
            <w:vAlign w:val="center"/>
          </w:tcPr>
          <w:p w14:paraId="4879B802" w14:textId="012323B8" w:rsidR="00FD4396" w:rsidRDefault="00FD4396" w:rsidP="00304315">
            <w:r>
              <w:t>Mineralinė vata</w:t>
            </w:r>
          </w:p>
        </w:tc>
      </w:tr>
      <w:tr w:rsidR="00FD4396" w14:paraId="299B76ED" w14:textId="77777777" w:rsidTr="00304315">
        <w:trPr>
          <w:trHeight w:val="246"/>
        </w:trPr>
        <w:tc>
          <w:tcPr>
            <w:tcW w:w="3006" w:type="dxa"/>
            <w:vMerge/>
          </w:tcPr>
          <w:p w14:paraId="6E81031D" w14:textId="77777777" w:rsidR="00FD4396" w:rsidRDefault="00FD4396" w:rsidP="00FD4396"/>
        </w:tc>
        <w:tc>
          <w:tcPr>
            <w:tcW w:w="2234" w:type="dxa"/>
            <w:vAlign w:val="center"/>
          </w:tcPr>
          <w:p w14:paraId="6661506B" w14:textId="319663F7" w:rsidR="00FD4396" w:rsidRDefault="00FD4396" w:rsidP="00304315">
            <w:r>
              <w:t>STORIS</w:t>
            </w:r>
          </w:p>
        </w:tc>
        <w:tc>
          <w:tcPr>
            <w:tcW w:w="4105" w:type="dxa"/>
            <w:vAlign w:val="center"/>
          </w:tcPr>
          <w:p w14:paraId="3E56F901" w14:textId="7205A538" w:rsidR="00FD4396" w:rsidRDefault="00FD4396" w:rsidP="00304315">
            <w:r>
              <w:t xml:space="preserve">Iki </w:t>
            </w:r>
            <w:r w:rsidR="00063A7E">
              <w:t>3</w:t>
            </w:r>
            <w:r>
              <w:t>0mm</w:t>
            </w:r>
          </w:p>
        </w:tc>
      </w:tr>
      <w:tr w:rsidR="00FD4396" w14:paraId="5D5A43A3" w14:textId="77777777" w:rsidTr="00304315">
        <w:trPr>
          <w:trHeight w:val="246"/>
        </w:trPr>
        <w:tc>
          <w:tcPr>
            <w:tcW w:w="3006" w:type="dxa"/>
            <w:vMerge/>
          </w:tcPr>
          <w:p w14:paraId="4C2E3A96" w14:textId="77777777" w:rsidR="00FD4396" w:rsidRDefault="00FD4396" w:rsidP="00FD4396"/>
        </w:tc>
        <w:tc>
          <w:tcPr>
            <w:tcW w:w="2234" w:type="dxa"/>
            <w:vAlign w:val="center"/>
          </w:tcPr>
          <w:p w14:paraId="248A7A30" w14:textId="7185BD7D" w:rsidR="00FD4396" w:rsidRDefault="00FD4396" w:rsidP="00304315">
            <w:r>
              <w:t>PAVIRŠIUS</w:t>
            </w:r>
          </w:p>
        </w:tc>
        <w:tc>
          <w:tcPr>
            <w:tcW w:w="4105" w:type="dxa"/>
            <w:vAlign w:val="center"/>
          </w:tcPr>
          <w:p w14:paraId="6F7E5A47" w14:textId="66D97575" w:rsidR="00FD4396" w:rsidRDefault="00FD4396" w:rsidP="00304315">
            <w:r>
              <w:t>Išorinė plokštė ir briaunos gamyklinio dažymo.</w:t>
            </w:r>
          </w:p>
        </w:tc>
      </w:tr>
      <w:tr w:rsidR="00FD4396" w14:paraId="05BE5FB4" w14:textId="77777777" w:rsidTr="00304315">
        <w:trPr>
          <w:trHeight w:val="246"/>
        </w:trPr>
        <w:tc>
          <w:tcPr>
            <w:tcW w:w="3006" w:type="dxa"/>
            <w:vMerge/>
          </w:tcPr>
          <w:p w14:paraId="6AE1A924" w14:textId="77777777" w:rsidR="00FD4396" w:rsidRDefault="00FD4396" w:rsidP="00FD4396"/>
        </w:tc>
        <w:tc>
          <w:tcPr>
            <w:tcW w:w="2234" w:type="dxa"/>
            <w:vAlign w:val="center"/>
          </w:tcPr>
          <w:p w14:paraId="6E22BD9D" w14:textId="32C35E8B" w:rsidR="00FD4396" w:rsidRDefault="00FD4396" w:rsidP="00304315">
            <w:r>
              <w:t>SPALVA</w:t>
            </w:r>
          </w:p>
        </w:tc>
        <w:tc>
          <w:tcPr>
            <w:tcW w:w="4105" w:type="dxa"/>
            <w:vAlign w:val="center"/>
          </w:tcPr>
          <w:p w14:paraId="45D133D6" w14:textId="0D220751" w:rsidR="00FD4396" w:rsidRDefault="00FD4396" w:rsidP="00304315">
            <w:r>
              <w:t>Tiksli spalva derinama darbo projekto metu pateikiant pavyzdžius autorinę priežiūrą atliekantiems architektams.</w:t>
            </w:r>
          </w:p>
        </w:tc>
      </w:tr>
      <w:tr w:rsidR="00FD4396" w14:paraId="7FB8AC39" w14:textId="77777777" w:rsidTr="00304315">
        <w:trPr>
          <w:trHeight w:val="246"/>
        </w:trPr>
        <w:tc>
          <w:tcPr>
            <w:tcW w:w="3006" w:type="dxa"/>
            <w:vMerge/>
          </w:tcPr>
          <w:p w14:paraId="736A3063" w14:textId="77777777" w:rsidR="00FD4396" w:rsidRDefault="00FD4396" w:rsidP="00FD4396"/>
        </w:tc>
        <w:tc>
          <w:tcPr>
            <w:tcW w:w="2234" w:type="dxa"/>
            <w:vAlign w:val="center"/>
          </w:tcPr>
          <w:p w14:paraId="4BCF486A" w14:textId="0C0ED756" w:rsidR="00FD4396" w:rsidRDefault="00FD4396" w:rsidP="00304315">
            <w:r>
              <w:t>MATMENYS</w:t>
            </w:r>
          </w:p>
        </w:tc>
        <w:tc>
          <w:tcPr>
            <w:tcW w:w="4105" w:type="dxa"/>
            <w:vAlign w:val="center"/>
          </w:tcPr>
          <w:p w14:paraId="6A19ED7C" w14:textId="138D61F0" w:rsidR="00FD4396" w:rsidRDefault="00FD4396" w:rsidP="00304315">
            <w:r>
              <w:t>600x600 mm</w:t>
            </w:r>
          </w:p>
        </w:tc>
      </w:tr>
      <w:tr w:rsidR="00FD4396" w14:paraId="578603E0" w14:textId="77777777" w:rsidTr="00304315">
        <w:trPr>
          <w:trHeight w:val="246"/>
        </w:trPr>
        <w:tc>
          <w:tcPr>
            <w:tcW w:w="3006" w:type="dxa"/>
            <w:vMerge/>
          </w:tcPr>
          <w:p w14:paraId="6AB40269" w14:textId="77777777" w:rsidR="00FD4396" w:rsidRDefault="00FD4396" w:rsidP="00FD4396"/>
        </w:tc>
        <w:tc>
          <w:tcPr>
            <w:tcW w:w="2234" w:type="dxa"/>
            <w:vAlign w:val="center"/>
          </w:tcPr>
          <w:p w14:paraId="16CD7227" w14:textId="3067B3BE" w:rsidR="00FD4396" w:rsidRDefault="00FD4396" w:rsidP="00304315">
            <w:r>
              <w:t>DEGUMO KLASĖ</w:t>
            </w:r>
          </w:p>
        </w:tc>
        <w:tc>
          <w:tcPr>
            <w:tcW w:w="4105" w:type="dxa"/>
            <w:vAlign w:val="center"/>
          </w:tcPr>
          <w:p w14:paraId="62A10D3F" w14:textId="31F2FCB8" w:rsidR="00FD4396" w:rsidRDefault="00FD4396" w:rsidP="00304315">
            <w:r>
              <w:t xml:space="preserve">Ne mažesnė nei </w:t>
            </w:r>
            <w:r w:rsidRPr="00F86E29">
              <w:t>A2–s1, d0</w:t>
            </w:r>
          </w:p>
        </w:tc>
      </w:tr>
      <w:tr w:rsidR="00FD4396" w14:paraId="24F3ADDF" w14:textId="77777777" w:rsidTr="00304315">
        <w:trPr>
          <w:trHeight w:val="246"/>
        </w:trPr>
        <w:tc>
          <w:tcPr>
            <w:tcW w:w="3006" w:type="dxa"/>
            <w:vMerge/>
          </w:tcPr>
          <w:p w14:paraId="0EDBD800" w14:textId="77777777" w:rsidR="00FD4396" w:rsidRDefault="00FD4396" w:rsidP="00FD4396"/>
        </w:tc>
        <w:tc>
          <w:tcPr>
            <w:tcW w:w="2234" w:type="dxa"/>
            <w:vAlign w:val="center"/>
          </w:tcPr>
          <w:p w14:paraId="22FA2F73" w14:textId="37291964" w:rsidR="00FD4396" w:rsidRDefault="00FD4396" w:rsidP="00304315">
            <w:r>
              <w:t>REIKALAVIMAI APDAILOS DARBAMS</w:t>
            </w:r>
          </w:p>
        </w:tc>
        <w:tc>
          <w:tcPr>
            <w:tcW w:w="4105" w:type="dxa"/>
            <w:vAlign w:val="center"/>
          </w:tcPr>
          <w:p w14:paraId="72FB1223" w14:textId="61D1FC9E" w:rsidR="00FD4396" w:rsidRDefault="000F39A3" w:rsidP="00304315">
            <w:r>
              <w:t>Pripjaunamos plokštės briaunos dažomos. Plokštė kabinama į T15 tipo karkasą, „salos“ perimetras aprėminamas perimetriniu profiliu. Tikslus briaunos tipas ir perimetrinio profilio tipas derinamas darbo projekto metu.</w:t>
            </w:r>
          </w:p>
        </w:tc>
      </w:tr>
      <w:tr w:rsidR="00FD4396" w14:paraId="29DACFC1" w14:textId="77777777" w:rsidTr="00304315">
        <w:trPr>
          <w:trHeight w:val="246"/>
        </w:trPr>
        <w:tc>
          <w:tcPr>
            <w:tcW w:w="3006" w:type="dxa"/>
            <w:vMerge/>
          </w:tcPr>
          <w:p w14:paraId="3361FFE1" w14:textId="77777777" w:rsidR="00FD4396" w:rsidRDefault="00FD4396" w:rsidP="00FD4396"/>
        </w:tc>
        <w:tc>
          <w:tcPr>
            <w:tcW w:w="2234" w:type="dxa"/>
            <w:vAlign w:val="center"/>
          </w:tcPr>
          <w:p w14:paraId="51A23999" w14:textId="3EBFE9AB" w:rsidR="00FD4396" w:rsidRDefault="00FD4396" w:rsidP="00304315">
            <w:r>
              <w:t>REIKALAVIMAI SUMONTUOTAM GAMINIUI</w:t>
            </w:r>
          </w:p>
        </w:tc>
        <w:tc>
          <w:tcPr>
            <w:tcW w:w="4105" w:type="dxa"/>
            <w:vAlign w:val="center"/>
          </w:tcPr>
          <w:p w14:paraId="57887AC6" w14:textId="1CCA9AE6" w:rsidR="00FD4396" w:rsidRDefault="00FD4396" w:rsidP="00304315">
            <w:r>
              <w:t>Be mechaninių pažeidimų.</w:t>
            </w:r>
          </w:p>
        </w:tc>
      </w:tr>
      <w:tr w:rsidR="00F04086" w14:paraId="0C02CA28" w14:textId="77777777" w:rsidTr="0060388A">
        <w:trPr>
          <w:trHeight w:val="246"/>
        </w:trPr>
        <w:tc>
          <w:tcPr>
            <w:tcW w:w="3006" w:type="dxa"/>
            <w:vMerge w:val="restart"/>
            <w:vAlign w:val="center"/>
          </w:tcPr>
          <w:p w14:paraId="01B6B6FD" w14:textId="1061F65C" w:rsidR="00F04086" w:rsidRDefault="00F04086" w:rsidP="0060388A">
            <w:pPr>
              <w:jc w:val="center"/>
            </w:pPr>
            <w:r>
              <w:rPr>
                <w:noProof/>
                <w:lang w:eastAsia="lt-LT"/>
              </w:rPr>
              <w:drawing>
                <wp:inline distT="0" distB="0" distL="0" distR="0" wp14:anchorId="1934D68E" wp14:editId="1CF75D02">
                  <wp:extent cx="1731818" cy="1729967"/>
                  <wp:effectExtent l="0" t="0" r="1905" b="3810"/>
                  <wp:docPr id="1704842672" name="Picture 1" descr="A close-up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36337" name="Picture 1" descr="A close-up of a white 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051" cy="1744185"/>
                          </a:xfrm>
                          <a:prstGeom prst="rect">
                            <a:avLst/>
                          </a:prstGeom>
                        </pic:spPr>
                      </pic:pic>
                    </a:graphicData>
                  </a:graphic>
                </wp:inline>
              </w:drawing>
            </w:r>
          </w:p>
        </w:tc>
        <w:tc>
          <w:tcPr>
            <w:tcW w:w="6339" w:type="dxa"/>
            <w:gridSpan w:val="2"/>
            <w:shd w:val="clear" w:color="auto" w:fill="D9D9D9" w:themeFill="background1" w:themeFillShade="D9"/>
          </w:tcPr>
          <w:p w14:paraId="0691374A" w14:textId="5616C1AA" w:rsidR="00F04086" w:rsidRDefault="00F04086" w:rsidP="00F86E29">
            <w:r>
              <w:t>LB-1.4</w:t>
            </w:r>
            <w:r w:rsidR="002B359C">
              <w:t xml:space="preserve"> Mineralinė plokštė</w:t>
            </w:r>
          </w:p>
        </w:tc>
      </w:tr>
      <w:tr w:rsidR="00F04086" w14:paraId="151D18A2" w14:textId="77777777" w:rsidTr="00304315">
        <w:trPr>
          <w:trHeight w:val="246"/>
        </w:trPr>
        <w:tc>
          <w:tcPr>
            <w:tcW w:w="3006" w:type="dxa"/>
            <w:vMerge/>
          </w:tcPr>
          <w:p w14:paraId="211AB5AE" w14:textId="77777777" w:rsidR="00F04086" w:rsidRDefault="00F04086" w:rsidP="00FD4396"/>
        </w:tc>
        <w:tc>
          <w:tcPr>
            <w:tcW w:w="2234" w:type="dxa"/>
            <w:vAlign w:val="center"/>
          </w:tcPr>
          <w:p w14:paraId="18B89660" w14:textId="0AB42669" w:rsidR="00F04086" w:rsidRDefault="00F04086" w:rsidP="00304315">
            <w:r>
              <w:t>MEDŽIAGA</w:t>
            </w:r>
          </w:p>
        </w:tc>
        <w:tc>
          <w:tcPr>
            <w:tcW w:w="4105" w:type="dxa"/>
            <w:vAlign w:val="center"/>
          </w:tcPr>
          <w:p w14:paraId="7C6DA342" w14:textId="2BE3ABB6" w:rsidR="00F04086" w:rsidRDefault="00F04086" w:rsidP="00304315">
            <w:r>
              <w:t>Mineralinė vata</w:t>
            </w:r>
          </w:p>
        </w:tc>
      </w:tr>
      <w:tr w:rsidR="00F04086" w14:paraId="4B17D817" w14:textId="77777777" w:rsidTr="00304315">
        <w:trPr>
          <w:trHeight w:val="246"/>
        </w:trPr>
        <w:tc>
          <w:tcPr>
            <w:tcW w:w="3006" w:type="dxa"/>
            <w:vMerge/>
          </w:tcPr>
          <w:p w14:paraId="7546EB99" w14:textId="77777777" w:rsidR="00F04086" w:rsidRDefault="00F04086" w:rsidP="00FD4396"/>
        </w:tc>
        <w:tc>
          <w:tcPr>
            <w:tcW w:w="2234" w:type="dxa"/>
            <w:vAlign w:val="center"/>
          </w:tcPr>
          <w:p w14:paraId="3CC946F1" w14:textId="3C3240EB" w:rsidR="00F04086" w:rsidRDefault="00F04086" w:rsidP="00304315">
            <w:r>
              <w:t>STORIS</w:t>
            </w:r>
          </w:p>
        </w:tc>
        <w:tc>
          <w:tcPr>
            <w:tcW w:w="4105" w:type="dxa"/>
            <w:vAlign w:val="center"/>
          </w:tcPr>
          <w:p w14:paraId="10B356DB" w14:textId="420424C0" w:rsidR="00F04086" w:rsidRDefault="00F04086" w:rsidP="00304315">
            <w:r>
              <w:t xml:space="preserve">Iki </w:t>
            </w:r>
            <w:r w:rsidR="005C37C3">
              <w:t>3</w:t>
            </w:r>
            <w:r>
              <w:t>0mm</w:t>
            </w:r>
          </w:p>
        </w:tc>
      </w:tr>
      <w:tr w:rsidR="00F04086" w14:paraId="063C7C6D" w14:textId="77777777" w:rsidTr="00304315">
        <w:trPr>
          <w:trHeight w:val="246"/>
        </w:trPr>
        <w:tc>
          <w:tcPr>
            <w:tcW w:w="3006" w:type="dxa"/>
            <w:vMerge/>
          </w:tcPr>
          <w:p w14:paraId="0FF7F750" w14:textId="77777777" w:rsidR="00F04086" w:rsidRDefault="00F04086" w:rsidP="00FD4396"/>
        </w:tc>
        <w:tc>
          <w:tcPr>
            <w:tcW w:w="2234" w:type="dxa"/>
            <w:vAlign w:val="center"/>
          </w:tcPr>
          <w:p w14:paraId="36D77D39" w14:textId="6EF148BE" w:rsidR="00F04086" w:rsidRDefault="00F04086" w:rsidP="00304315">
            <w:r>
              <w:t>PAVIRŠIUS</w:t>
            </w:r>
          </w:p>
        </w:tc>
        <w:tc>
          <w:tcPr>
            <w:tcW w:w="4105" w:type="dxa"/>
            <w:vAlign w:val="center"/>
          </w:tcPr>
          <w:p w14:paraId="03EBC04A" w14:textId="0C4B1B18" w:rsidR="00F04086" w:rsidRDefault="00F04086" w:rsidP="00304315">
            <w:r>
              <w:t>Išorinė plokštė ir briaunos gamyklinio dažymo.</w:t>
            </w:r>
          </w:p>
        </w:tc>
      </w:tr>
      <w:tr w:rsidR="00F04086" w14:paraId="5C0FCD2C" w14:textId="77777777" w:rsidTr="00304315">
        <w:trPr>
          <w:trHeight w:val="246"/>
        </w:trPr>
        <w:tc>
          <w:tcPr>
            <w:tcW w:w="3006" w:type="dxa"/>
            <w:vMerge/>
          </w:tcPr>
          <w:p w14:paraId="597E1526" w14:textId="77777777" w:rsidR="00F04086" w:rsidRDefault="00F04086" w:rsidP="00FD4396"/>
        </w:tc>
        <w:tc>
          <w:tcPr>
            <w:tcW w:w="2234" w:type="dxa"/>
            <w:vAlign w:val="center"/>
          </w:tcPr>
          <w:p w14:paraId="54FE2B72" w14:textId="398084E7" w:rsidR="00F04086" w:rsidRDefault="00F04086" w:rsidP="00304315">
            <w:r>
              <w:t>SPALVA</w:t>
            </w:r>
          </w:p>
        </w:tc>
        <w:tc>
          <w:tcPr>
            <w:tcW w:w="4105" w:type="dxa"/>
            <w:vAlign w:val="center"/>
          </w:tcPr>
          <w:p w14:paraId="35D589AF" w14:textId="03E54202" w:rsidR="00F04086" w:rsidRDefault="00F04086" w:rsidP="00304315">
            <w:r>
              <w:t>Tiksli spalva derinama darbo projekto metu pateikiant pavyzdžius autorinę priežiūrą atliekantiems architektams.</w:t>
            </w:r>
          </w:p>
        </w:tc>
      </w:tr>
      <w:tr w:rsidR="00F04086" w14:paraId="795871E2" w14:textId="77777777" w:rsidTr="00304315">
        <w:trPr>
          <w:trHeight w:val="246"/>
        </w:trPr>
        <w:tc>
          <w:tcPr>
            <w:tcW w:w="3006" w:type="dxa"/>
            <w:vMerge/>
          </w:tcPr>
          <w:p w14:paraId="653EFF94" w14:textId="77777777" w:rsidR="00F04086" w:rsidRDefault="00F04086" w:rsidP="00FD4396"/>
        </w:tc>
        <w:tc>
          <w:tcPr>
            <w:tcW w:w="2234" w:type="dxa"/>
            <w:vAlign w:val="center"/>
          </w:tcPr>
          <w:p w14:paraId="3CDFAE80" w14:textId="127770B5" w:rsidR="00F04086" w:rsidRDefault="00F04086" w:rsidP="00304315">
            <w:r>
              <w:t>MATMENYS</w:t>
            </w:r>
          </w:p>
        </w:tc>
        <w:tc>
          <w:tcPr>
            <w:tcW w:w="4105" w:type="dxa"/>
            <w:vAlign w:val="center"/>
          </w:tcPr>
          <w:p w14:paraId="6C364741" w14:textId="1BE9CAEC" w:rsidR="00F04086" w:rsidRDefault="00F04086" w:rsidP="00304315">
            <w:r>
              <w:t>600x600 mm</w:t>
            </w:r>
          </w:p>
        </w:tc>
      </w:tr>
      <w:tr w:rsidR="00F04086" w14:paraId="70996381" w14:textId="77777777" w:rsidTr="00304315">
        <w:trPr>
          <w:trHeight w:val="246"/>
        </w:trPr>
        <w:tc>
          <w:tcPr>
            <w:tcW w:w="3006" w:type="dxa"/>
            <w:vMerge/>
          </w:tcPr>
          <w:p w14:paraId="5115F33F" w14:textId="77777777" w:rsidR="00F04086" w:rsidRDefault="00F04086" w:rsidP="00FD4396"/>
        </w:tc>
        <w:tc>
          <w:tcPr>
            <w:tcW w:w="2234" w:type="dxa"/>
            <w:vAlign w:val="center"/>
          </w:tcPr>
          <w:p w14:paraId="52219360" w14:textId="0B2B7A9E" w:rsidR="00F04086" w:rsidRDefault="00F04086" w:rsidP="00304315">
            <w:r>
              <w:t>DEGUMO KLASĖ</w:t>
            </w:r>
          </w:p>
        </w:tc>
        <w:tc>
          <w:tcPr>
            <w:tcW w:w="4105" w:type="dxa"/>
            <w:vAlign w:val="center"/>
          </w:tcPr>
          <w:p w14:paraId="6D1F9B65" w14:textId="731A844A" w:rsidR="00F04086" w:rsidRDefault="00F04086" w:rsidP="00304315">
            <w:r>
              <w:t xml:space="preserve">Ne mažesnė nei </w:t>
            </w:r>
            <w:r w:rsidRPr="00F86E29">
              <w:t>A2–s1, d0</w:t>
            </w:r>
          </w:p>
        </w:tc>
      </w:tr>
      <w:tr w:rsidR="00F04086" w14:paraId="6A7EA0E6" w14:textId="77777777" w:rsidTr="00304315">
        <w:trPr>
          <w:trHeight w:val="246"/>
        </w:trPr>
        <w:tc>
          <w:tcPr>
            <w:tcW w:w="3006" w:type="dxa"/>
            <w:vMerge/>
          </w:tcPr>
          <w:p w14:paraId="478B48C5" w14:textId="77777777" w:rsidR="00F04086" w:rsidRDefault="00F04086" w:rsidP="00FD4396"/>
        </w:tc>
        <w:tc>
          <w:tcPr>
            <w:tcW w:w="2234" w:type="dxa"/>
            <w:vAlign w:val="center"/>
          </w:tcPr>
          <w:p w14:paraId="45737F9D" w14:textId="1E0BAEFB" w:rsidR="00F04086" w:rsidRDefault="00F04086" w:rsidP="00304315">
            <w:r>
              <w:t>GARSO SUGERTIES KOEFICIENTAS</w:t>
            </w:r>
          </w:p>
        </w:tc>
        <w:tc>
          <w:tcPr>
            <w:tcW w:w="4105" w:type="dxa"/>
            <w:vAlign w:val="center"/>
          </w:tcPr>
          <w:p w14:paraId="7AF37FE6" w14:textId="5FDA3CD0" w:rsidR="00F04086" w:rsidRDefault="00F04086" w:rsidP="00304315">
            <w:r>
              <w:t>Ne mažesnis nei 0,90.</w:t>
            </w:r>
          </w:p>
        </w:tc>
      </w:tr>
      <w:tr w:rsidR="00F04086" w14:paraId="0E06019F" w14:textId="77777777" w:rsidTr="00304315">
        <w:trPr>
          <w:trHeight w:val="246"/>
        </w:trPr>
        <w:tc>
          <w:tcPr>
            <w:tcW w:w="3006" w:type="dxa"/>
            <w:vMerge/>
          </w:tcPr>
          <w:p w14:paraId="16EF8B9F" w14:textId="77777777" w:rsidR="00F04086" w:rsidRDefault="00F04086" w:rsidP="00FD4396"/>
        </w:tc>
        <w:tc>
          <w:tcPr>
            <w:tcW w:w="2234" w:type="dxa"/>
            <w:vAlign w:val="center"/>
          </w:tcPr>
          <w:p w14:paraId="7ECC1418" w14:textId="414493C6" w:rsidR="00F04086" w:rsidRDefault="00F04086" w:rsidP="00304315">
            <w:r>
              <w:t>REIKALAVIMAI APDAILOS DARBAMS</w:t>
            </w:r>
          </w:p>
        </w:tc>
        <w:tc>
          <w:tcPr>
            <w:tcW w:w="4105" w:type="dxa"/>
            <w:vAlign w:val="center"/>
          </w:tcPr>
          <w:p w14:paraId="762BEBE7" w14:textId="71C3C0C5" w:rsidR="00F04086" w:rsidRDefault="000F39A3" w:rsidP="00304315">
            <w:r>
              <w:t>Pripjaunamos plokštės briaunos dažomos. Plokštė kabinama į T15 tipo karkasą, „salos“ perimetras aprėminamas perimetriniu profiliu. Tikslus briaunos tipas ir perimetrinio profilio tipas derinamas darbo projekto metu.</w:t>
            </w:r>
          </w:p>
        </w:tc>
      </w:tr>
      <w:tr w:rsidR="00F04086" w14:paraId="286E385A" w14:textId="77777777" w:rsidTr="00304315">
        <w:trPr>
          <w:trHeight w:val="246"/>
        </w:trPr>
        <w:tc>
          <w:tcPr>
            <w:tcW w:w="3006" w:type="dxa"/>
            <w:vMerge/>
          </w:tcPr>
          <w:p w14:paraId="1778D840" w14:textId="77777777" w:rsidR="00F04086" w:rsidRDefault="00F04086" w:rsidP="00FD4396"/>
        </w:tc>
        <w:tc>
          <w:tcPr>
            <w:tcW w:w="2234" w:type="dxa"/>
            <w:vAlign w:val="center"/>
          </w:tcPr>
          <w:p w14:paraId="120CDE87" w14:textId="7EE5DC6E" w:rsidR="00F04086" w:rsidRDefault="00F04086" w:rsidP="00304315">
            <w:r>
              <w:t>REIKALAVIMAI SUMONTUOTAM GAMINIUI</w:t>
            </w:r>
          </w:p>
        </w:tc>
        <w:tc>
          <w:tcPr>
            <w:tcW w:w="4105" w:type="dxa"/>
            <w:vAlign w:val="center"/>
          </w:tcPr>
          <w:p w14:paraId="12C19B44" w14:textId="2D32D9A1" w:rsidR="00F04086" w:rsidRDefault="00F04086" w:rsidP="00304315">
            <w:r>
              <w:t>Be mechaninių pažeidimų.</w:t>
            </w:r>
          </w:p>
        </w:tc>
      </w:tr>
    </w:tbl>
    <w:p w14:paraId="59BF22AB" w14:textId="3F73E337" w:rsidR="0060388A" w:rsidRDefault="0060388A"/>
    <w:tbl>
      <w:tblPr>
        <w:tblStyle w:val="TableGrid"/>
        <w:tblW w:w="0" w:type="auto"/>
        <w:tblLook w:val="04A0" w:firstRow="1" w:lastRow="0" w:firstColumn="1" w:lastColumn="0" w:noHBand="0" w:noVBand="1"/>
      </w:tblPr>
      <w:tblGrid>
        <w:gridCol w:w="2972"/>
        <w:gridCol w:w="2268"/>
        <w:gridCol w:w="4105"/>
      </w:tblGrid>
      <w:tr w:rsidR="00E87D04" w14:paraId="5B350203" w14:textId="77777777" w:rsidTr="00B0374A">
        <w:trPr>
          <w:trHeight w:val="246"/>
        </w:trPr>
        <w:tc>
          <w:tcPr>
            <w:tcW w:w="2972" w:type="dxa"/>
            <w:vMerge w:val="restart"/>
            <w:vAlign w:val="center"/>
          </w:tcPr>
          <w:p w14:paraId="0F49688F" w14:textId="151B775F" w:rsidR="00F04086" w:rsidRDefault="00F04086" w:rsidP="0060388A">
            <w:pPr>
              <w:jc w:val="center"/>
            </w:pPr>
            <w:r>
              <w:rPr>
                <w:noProof/>
                <w:lang w:eastAsia="lt-LT"/>
              </w:rPr>
              <w:drawing>
                <wp:inline distT="0" distB="0" distL="0" distR="0" wp14:anchorId="416AD70A" wp14:editId="7B6997F4">
                  <wp:extent cx="1731818" cy="1729967"/>
                  <wp:effectExtent l="0" t="0" r="1905" b="3810"/>
                  <wp:docPr id="1119230018" name="Picture 1" descr="A close-up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36337" name="Picture 1" descr="A close-up of a white 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051" cy="1744185"/>
                          </a:xfrm>
                          <a:prstGeom prst="rect">
                            <a:avLst/>
                          </a:prstGeom>
                        </pic:spPr>
                      </pic:pic>
                    </a:graphicData>
                  </a:graphic>
                </wp:inline>
              </w:drawing>
            </w:r>
          </w:p>
        </w:tc>
        <w:tc>
          <w:tcPr>
            <w:tcW w:w="6373" w:type="dxa"/>
            <w:gridSpan w:val="2"/>
            <w:shd w:val="clear" w:color="auto" w:fill="D9D9D9" w:themeFill="background1" w:themeFillShade="D9"/>
          </w:tcPr>
          <w:p w14:paraId="506F5C4E" w14:textId="2C58B919" w:rsidR="00F04086" w:rsidRDefault="00F04086" w:rsidP="00F86E29">
            <w:r>
              <w:t>LB-1.5</w:t>
            </w:r>
            <w:r w:rsidR="002B359C">
              <w:t xml:space="preserve"> Mineralinė plokštė</w:t>
            </w:r>
          </w:p>
        </w:tc>
      </w:tr>
      <w:tr w:rsidR="00E87D04" w14:paraId="66EBE161" w14:textId="77777777" w:rsidTr="00B0374A">
        <w:trPr>
          <w:trHeight w:val="246"/>
        </w:trPr>
        <w:tc>
          <w:tcPr>
            <w:tcW w:w="2972" w:type="dxa"/>
            <w:vMerge/>
          </w:tcPr>
          <w:p w14:paraId="37FFC541" w14:textId="77777777" w:rsidR="00F04086" w:rsidRDefault="00F04086" w:rsidP="00F04086"/>
        </w:tc>
        <w:tc>
          <w:tcPr>
            <w:tcW w:w="2268" w:type="dxa"/>
            <w:vAlign w:val="center"/>
          </w:tcPr>
          <w:p w14:paraId="6A3F19C4" w14:textId="5757C81D" w:rsidR="00F04086" w:rsidRDefault="00F04086" w:rsidP="00304315">
            <w:r>
              <w:t>MEDŽIAGA</w:t>
            </w:r>
          </w:p>
        </w:tc>
        <w:tc>
          <w:tcPr>
            <w:tcW w:w="4105" w:type="dxa"/>
            <w:vAlign w:val="center"/>
          </w:tcPr>
          <w:p w14:paraId="11CC552A" w14:textId="61C348CD" w:rsidR="00F04086" w:rsidRDefault="00F04086" w:rsidP="00304315">
            <w:r>
              <w:t>Mineralinė vata</w:t>
            </w:r>
          </w:p>
        </w:tc>
      </w:tr>
      <w:tr w:rsidR="00E87D04" w14:paraId="153D344E" w14:textId="77777777" w:rsidTr="00B0374A">
        <w:trPr>
          <w:trHeight w:val="246"/>
        </w:trPr>
        <w:tc>
          <w:tcPr>
            <w:tcW w:w="2972" w:type="dxa"/>
            <w:vMerge/>
          </w:tcPr>
          <w:p w14:paraId="02323E21" w14:textId="77777777" w:rsidR="00F04086" w:rsidRDefault="00F04086" w:rsidP="00F04086"/>
        </w:tc>
        <w:tc>
          <w:tcPr>
            <w:tcW w:w="2268" w:type="dxa"/>
            <w:vAlign w:val="center"/>
          </w:tcPr>
          <w:p w14:paraId="5C861D14" w14:textId="5DA4DCEC" w:rsidR="00F04086" w:rsidRDefault="00F04086" w:rsidP="00304315">
            <w:r>
              <w:t>STORIS</w:t>
            </w:r>
          </w:p>
        </w:tc>
        <w:tc>
          <w:tcPr>
            <w:tcW w:w="4105" w:type="dxa"/>
            <w:vAlign w:val="center"/>
          </w:tcPr>
          <w:p w14:paraId="20165EBD" w14:textId="7C359073" w:rsidR="00F04086" w:rsidRDefault="00F04086" w:rsidP="00304315">
            <w:r>
              <w:t xml:space="preserve">Iki </w:t>
            </w:r>
            <w:r w:rsidR="00DE5D92">
              <w:t>5</w:t>
            </w:r>
            <w:r>
              <w:t>0mm</w:t>
            </w:r>
          </w:p>
        </w:tc>
      </w:tr>
      <w:tr w:rsidR="00E87D04" w14:paraId="44631F7E" w14:textId="77777777" w:rsidTr="00B0374A">
        <w:trPr>
          <w:trHeight w:val="246"/>
        </w:trPr>
        <w:tc>
          <w:tcPr>
            <w:tcW w:w="2972" w:type="dxa"/>
            <w:vMerge/>
          </w:tcPr>
          <w:p w14:paraId="680C5E4A" w14:textId="77777777" w:rsidR="00F04086" w:rsidRDefault="00F04086" w:rsidP="00F04086"/>
        </w:tc>
        <w:tc>
          <w:tcPr>
            <w:tcW w:w="2268" w:type="dxa"/>
            <w:vAlign w:val="center"/>
          </w:tcPr>
          <w:p w14:paraId="3D8A2170" w14:textId="18BC2227" w:rsidR="00F04086" w:rsidRDefault="00F04086" w:rsidP="00304315">
            <w:r>
              <w:t>PAVIRŠIUS</w:t>
            </w:r>
          </w:p>
        </w:tc>
        <w:tc>
          <w:tcPr>
            <w:tcW w:w="4105" w:type="dxa"/>
            <w:vAlign w:val="center"/>
          </w:tcPr>
          <w:p w14:paraId="77319662" w14:textId="17FD61C6" w:rsidR="00F04086" w:rsidRDefault="00F04086" w:rsidP="00304315">
            <w:r>
              <w:t>Išorinė plokštė ir briaunos gamyklinio dažymo.</w:t>
            </w:r>
          </w:p>
        </w:tc>
      </w:tr>
      <w:tr w:rsidR="00E87D04" w14:paraId="5B79E666" w14:textId="77777777" w:rsidTr="00B0374A">
        <w:trPr>
          <w:trHeight w:val="246"/>
        </w:trPr>
        <w:tc>
          <w:tcPr>
            <w:tcW w:w="2972" w:type="dxa"/>
            <w:vMerge/>
          </w:tcPr>
          <w:p w14:paraId="29BC0236" w14:textId="77777777" w:rsidR="00F04086" w:rsidRDefault="00F04086" w:rsidP="00F04086"/>
        </w:tc>
        <w:tc>
          <w:tcPr>
            <w:tcW w:w="2268" w:type="dxa"/>
            <w:vAlign w:val="center"/>
          </w:tcPr>
          <w:p w14:paraId="2CAD9880" w14:textId="0476F289" w:rsidR="00F04086" w:rsidRDefault="00F04086" w:rsidP="00304315">
            <w:r>
              <w:t>SPALVA</w:t>
            </w:r>
          </w:p>
        </w:tc>
        <w:tc>
          <w:tcPr>
            <w:tcW w:w="4105" w:type="dxa"/>
            <w:vAlign w:val="center"/>
          </w:tcPr>
          <w:p w14:paraId="1AC039E6" w14:textId="56793B50" w:rsidR="00F04086" w:rsidRDefault="00F04086" w:rsidP="00304315">
            <w:r>
              <w:t>Tiksli spalva derinama darbo projekto metu pateikiant pavyzdžius autorinę priežiūrą atliekantiems architektams.</w:t>
            </w:r>
          </w:p>
        </w:tc>
      </w:tr>
      <w:tr w:rsidR="00E87D04" w14:paraId="5064AF56" w14:textId="77777777" w:rsidTr="00B0374A">
        <w:trPr>
          <w:trHeight w:val="246"/>
        </w:trPr>
        <w:tc>
          <w:tcPr>
            <w:tcW w:w="2972" w:type="dxa"/>
            <w:vMerge/>
          </w:tcPr>
          <w:p w14:paraId="6E88B995" w14:textId="77777777" w:rsidR="00F04086" w:rsidRDefault="00F04086" w:rsidP="00F04086"/>
        </w:tc>
        <w:tc>
          <w:tcPr>
            <w:tcW w:w="2268" w:type="dxa"/>
            <w:vAlign w:val="center"/>
          </w:tcPr>
          <w:p w14:paraId="0E4483DD" w14:textId="6243265E" w:rsidR="00F04086" w:rsidRDefault="00F04086" w:rsidP="00304315">
            <w:r>
              <w:t>MATMENYS</w:t>
            </w:r>
          </w:p>
        </w:tc>
        <w:tc>
          <w:tcPr>
            <w:tcW w:w="4105" w:type="dxa"/>
            <w:vAlign w:val="center"/>
          </w:tcPr>
          <w:p w14:paraId="75837D23" w14:textId="0848DD8B" w:rsidR="00F04086" w:rsidRDefault="00F04086" w:rsidP="00304315">
            <w:r>
              <w:t>600x600 mm</w:t>
            </w:r>
          </w:p>
        </w:tc>
      </w:tr>
      <w:tr w:rsidR="00E87D04" w14:paraId="53BCDC7D" w14:textId="77777777" w:rsidTr="00B0374A">
        <w:trPr>
          <w:trHeight w:val="246"/>
        </w:trPr>
        <w:tc>
          <w:tcPr>
            <w:tcW w:w="2972" w:type="dxa"/>
            <w:vMerge/>
          </w:tcPr>
          <w:p w14:paraId="41A74764" w14:textId="77777777" w:rsidR="00F04086" w:rsidRDefault="00F04086" w:rsidP="00F04086"/>
        </w:tc>
        <w:tc>
          <w:tcPr>
            <w:tcW w:w="2268" w:type="dxa"/>
            <w:vAlign w:val="center"/>
          </w:tcPr>
          <w:p w14:paraId="496A964D" w14:textId="4523D19E" w:rsidR="00F04086" w:rsidRDefault="00F04086" w:rsidP="00304315">
            <w:r>
              <w:t>DEGUMO KLASĖ</w:t>
            </w:r>
          </w:p>
        </w:tc>
        <w:tc>
          <w:tcPr>
            <w:tcW w:w="4105" w:type="dxa"/>
            <w:vAlign w:val="center"/>
          </w:tcPr>
          <w:p w14:paraId="1914F30C" w14:textId="6E67DF0E" w:rsidR="00F04086" w:rsidRDefault="00F04086" w:rsidP="00304315">
            <w:r>
              <w:t xml:space="preserve">Ne mažesnė nei </w:t>
            </w:r>
            <w:r w:rsidRPr="00F86E29">
              <w:t>A2–s1, d0</w:t>
            </w:r>
          </w:p>
        </w:tc>
      </w:tr>
      <w:tr w:rsidR="00E87D04" w14:paraId="42C5DF20" w14:textId="77777777" w:rsidTr="00B0374A">
        <w:trPr>
          <w:trHeight w:val="246"/>
        </w:trPr>
        <w:tc>
          <w:tcPr>
            <w:tcW w:w="2972" w:type="dxa"/>
            <w:vMerge/>
          </w:tcPr>
          <w:p w14:paraId="0F638C0B" w14:textId="77777777" w:rsidR="00F04086" w:rsidRDefault="00F04086" w:rsidP="00F04086"/>
        </w:tc>
        <w:tc>
          <w:tcPr>
            <w:tcW w:w="2268" w:type="dxa"/>
            <w:vAlign w:val="center"/>
          </w:tcPr>
          <w:p w14:paraId="7900334C" w14:textId="0A2D82B4" w:rsidR="00F04086" w:rsidRDefault="00F04086" w:rsidP="00304315">
            <w:r>
              <w:t>GARSO SUGERTIES KOEFICIENTAS</w:t>
            </w:r>
          </w:p>
        </w:tc>
        <w:tc>
          <w:tcPr>
            <w:tcW w:w="4105" w:type="dxa"/>
            <w:vAlign w:val="center"/>
          </w:tcPr>
          <w:p w14:paraId="17BCD862" w14:textId="0496BF54" w:rsidR="00F04086" w:rsidRDefault="008C152D" w:rsidP="00304315">
            <w:r>
              <w:t>1,00</w:t>
            </w:r>
            <w:r w:rsidR="00F04086">
              <w:t>.</w:t>
            </w:r>
          </w:p>
        </w:tc>
      </w:tr>
      <w:tr w:rsidR="00E87D04" w14:paraId="716EA419" w14:textId="77777777" w:rsidTr="00B0374A">
        <w:trPr>
          <w:trHeight w:val="246"/>
        </w:trPr>
        <w:tc>
          <w:tcPr>
            <w:tcW w:w="2972" w:type="dxa"/>
            <w:vMerge/>
          </w:tcPr>
          <w:p w14:paraId="3C0D98F4" w14:textId="77777777" w:rsidR="00F04086" w:rsidRDefault="00F04086" w:rsidP="00F04086"/>
        </w:tc>
        <w:tc>
          <w:tcPr>
            <w:tcW w:w="2268" w:type="dxa"/>
            <w:vAlign w:val="center"/>
          </w:tcPr>
          <w:p w14:paraId="70B1A9AC" w14:textId="0EFBE0E0" w:rsidR="00F04086" w:rsidRDefault="00F04086" w:rsidP="00304315">
            <w:r>
              <w:t>REIKALAVIMAI APDAILOS DARBAMS</w:t>
            </w:r>
          </w:p>
        </w:tc>
        <w:tc>
          <w:tcPr>
            <w:tcW w:w="4105" w:type="dxa"/>
            <w:vAlign w:val="center"/>
          </w:tcPr>
          <w:p w14:paraId="6AC70DF0" w14:textId="415560A2" w:rsidR="00F04086" w:rsidRDefault="000F39A3" w:rsidP="000F39A3">
            <w:r>
              <w:t xml:space="preserve">Pripjaunamos plokštės briaunos dažomos. Plokštė kabinama į T15 tipo karkasą, „salos“ perimetras aprėminamas perimetriniu profiliu. Tikslus briaunos tipas </w:t>
            </w:r>
            <w:r>
              <w:lastRenderedPageBreak/>
              <w:t xml:space="preserve">ir perimetrinio profilio tipas derinamas darbo projekto metu. </w:t>
            </w:r>
          </w:p>
        </w:tc>
      </w:tr>
      <w:tr w:rsidR="00E87D04" w14:paraId="15B34DEB" w14:textId="77777777" w:rsidTr="00B0374A">
        <w:trPr>
          <w:trHeight w:val="246"/>
        </w:trPr>
        <w:tc>
          <w:tcPr>
            <w:tcW w:w="2972" w:type="dxa"/>
            <w:vMerge/>
          </w:tcPr>
          <w:p w14:paraId="3C9A5349" w14:textId="77777777" w:rsidR="00F04086" w:rsidRDefault="00F04086" w:rsidP="00F04086"/>
        </w:tc>
        <w:tc>
          <w:tcPr>
            <w:tcW w:w="2268" w:type="dxa"/>
            <w:vAlign w:val="center"/>
          </w:tcPr>
          <w:p w14:paraId="0779E945" w14:textId="6FEEAEAA" w:rsidR="00F04086" w:rsidRDefault="00F04086" w:rsidP="00304315">
            <w:r>
              <w:t>REIKALAVIMAI SUMONTUOTAM GAMINIUI</w:t>
            </w:r>
          </w:p>
        </w:tc>
        <w:tc>
          <w:tcPr>
            <w:tcW w:w="4105" w:type="dxa"/>
            <w:vAlign w:val="center"/>
          </w:tcPr>
          <w:p w14:paraId="6AF6B60F" w14:textId="6EC27E53" w:rsidR="00F04086" w:rsidRDefault="00F04086" w:rsidP="00304315">
            <w:r>
              <w:t>Be mechaninių pažeidimų.</w:t>
            </w:r>
          </w:p>
        </w:tc>
      </w:tr>
    </w:tbl>
    <w:p w14:paraId="78BA20E9" w14:textId="02AC3FF5" w:rsidR="00F46CF3" w:rsidRDefault="00F46CF3"/>
    <w:tbl>
      <w:tblPr>
        <w:tblStyle w:val="TableGrid"/>
        <w:tblW w:w="0" w:type="auto"/>
        <w:tblLook w:val="04A0" w:firstRow="1" w:lastRow="0" w:firstColumn="1" w:lastColumn="0" w:noHBand="0" w:noVBand="1"/>
      </w:tblPr>
      <w:tblGrid>
        <w:gridCol w:w="2972"/>
        <w:gridCol w:w="2268"/>
        <w:gridCol w:w="4105"/>
      </w:tblGrid>
      <w:tr w:rsidR="00E87D04" w14:paraId="7A640708" w14:textId="77777777" w:rsidTr="00FC165D">
        <w:trPr>
          <w:trHeight w:val="246"/>
        </w:trPr>
        <w:tc>
          <w:tcPr>
            <w:tcW w:w="2972" w:type="dxa"/>
            <w:vMerge w:val="restart"/>
            <w:vAlign w:val="center"/>
          </w:tcPr>
          <w:p w14:paraId="365F62D7" w14:textId="200EF42D" w:rsidR="00E175DF" w:rsidRDefault="00E87D04" w:rsidP="00FC165D">
            <w:pPr>
              <w:jc w:val="center"/>
            </w:pPr>
            <w:r>
              <w:rPr>
                <w:noProof/>
                <w:lang w:eastAsia="lt-LT"/>
              </w:rPr>
              <w:drawing>
                <wp:inline distT="0" distB="0" distL="0" distR="0" wp14:anchorId="6A339580" wp14:editId="2C5EF4A5">
                  <wp:extent cx="1683780" cy="16981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5177" cy="1709665"/>
                          </a:xfrm>
                          <a:prstGeom prst="rect">
                            <a:avLst/>
                          </a:prstGeom>
                        </pic:spPr>
                      </pic:pic>
                    </a:graphicData>
                  </a:graphic>
                </wp:inline>
              </w:drawing>
            </w:r>
          </w:p>
        </w:tc>
        <w:tc>
          <w:tcPr>
            <w:tcW w:w="6373" w:type="dxa"/>
            <w:gridSpan w:val="2"/>
            <w:shd w:val="clear" w:color="auto" w:fill="D9D9D9" w:themeFill="background1" w:themeFillShade="D9"/>
          </w:tcPr>
          <w:p w14:paraId="642F01C6" w14:textId="1A1B688D" w:rsidR="00E175DF" w:rsidRDefault="00E175DF" w:rsidP="00F04086">
            <w:r>
              <w:t>LB-2.0 Glaistymas, dažymas</w:t>
            </w:r>
          </w:p>
        </w:tc>
      </w:tr>
      <w:tr w:rsidR="00E87D04" w14:paraId="53E1B6E7" w14:textId="77777777" w:rsidTr="00B0374A">
        <w:trPr>
          <w:trHeight w:val="246"/>
        </w:trPr>
        <w:tc>
          <w:tcPr>
            <w:tcW w:w="2972" w:type="dxa"/>
            <w:vMerge/>
          </w:tcPr>
          <w:p w14:paraId="6A6EB2A4" w14:textId="77777777" w:rsidR="00E175DF" w:rsidRDefault="00E175DF" w:rsidP="00F86E29"/>
        </w:tc>
        <w:tc>
          <w:tcPr>
            <w:tcW w:w="2268" w:type="dxa"/>
            <w:vAlign w:val="center"/>
          </w:tcPr>
          <w:p w14:paraId="33C83DC8" w14:textId="4B31901E" w:rsidR="00E175DF" w:rsidRDefault="00E175DF" w:rsidP="00304315">
            <w:r>
              <w:t>MEDŽIAGA</w:t>
            </w:r>
          </w:p>
        </w:tc>
        <w:tc>
          <w:tcPr>
            <w:tcW w:w="4105" w:type="dxa"/>
            <w:vAlign w:val="center"/>
          </w:tcPr>
          <w:p w14:paraId="014CFB1F" w14:textId="52560653" w:rsidR="00E175DF" w:rsidRPr="00106025" w:rsidRDefault="00E175DF" w:rsidP="00304315">
            <w:r w:rsidRPr="00106025">
              <w:t xml:space="preserve">Glaistas, drėgmei atsparūs dažai. </w:t>
            </w:r>
            <w:r w:rsidR="003F3ABE">
              <w:t>Glaisto</w:t>
            </w:r>
            <w:r w:rsidRPr="00106025">
              <w:t xml:space="preserve"> tipas parenkamas</w:t>
            </w:r>
            <w:r>
              <w:t xml:space="preserve"> </w:t>
            </w:r>
            <w:r w:rsidR="004804E3">
              <w:t>darbo projekto</w:t>
            </w:r>
            <w:r w:rsidRPr="00106025">
              <w:t xml:space="preserve"> metu, pateikiant pavyzdžius</w:t>
            </w:r>
            <w:r w:rsidR="003F3ABE">
              <w:t>.</w:t>
            </w:r>
          </w:p>
          <w:p w14:paraId="23F6F355" w14:textId="77777777" w:rsidR="00E175DF" w:rsidRDefault="00E175DF" w:rsidP="00304315"/>
        </w:tc>
      </w:tr>
      <w:tr w:rsidR="00E87D04" w14:paraId="657B90C6" w14:textId="77777777" w:rsidTr="00B0374A">
        <w:trPr>
          <w:trHeight w:val="246"/>
        </w:trPr>
        <w:tc>
          <w:tcPr>
            <w:tcW w:w="2972" w:type="dxa"/>
            <w:vMerge/>
          </w:tcPr>
          <w:p w14:paraId="1532B082" w14:textId="77777777" w:rsidR="00E175DF" w:rsidRDefault="00E175DF" w:rsidP="00F86E29"/>
        </w:tc>
        <w:tc>
          <w:tcPr>
            <w:tcW w:w="2268" w:type="dxa"/>
            <w:vAlign w:val="center"/>
          </w:tcPr>
          <w:p w14:paraId="54AA36FA" w14:textId="4A6285B3" w:rsidR="00E175DF" w:rsidRDefault="00E175DF" w:rsidP="00304315">
            <w:r>
              <w:t>STORIS</w:t>
            </w:r>
          </w:p>
        </w:tc>
        <w:tc>
          <w:tcPr>
            <w:tcW w:w="4105" w:type="dxa"/>
            <w:vAlign w:val="center"/>
          </w:tcPr>
          <w:p w14:paraId="0BFF8598" w14:textId="405DD094" w:rsidR="00E175DF" w:rsidRPr="00106025" w:rsidRDefault="00E175DF" w:rsidP="00304315">
            <w:r w:rsidRPr="00106025">
              <w:t xml:space="preserve">Galutinis glaisto storis tikslinamas </w:t>
            </w:r>
            <w:r w:rsidR="004804E3">
              <w:t>darbo projekto</w:t>
            </w:r>
            <w:r w:rsidRPr="00106025">
              <w:t xml:space="preserve"> metu pagal pasirinktą</w:t>
            </w:r>
            <w:r>
              <w:t xml:space="preserve"> </w:t>
            </w:r>
            <w:r w:rsidRPr="00106025">
              <w:t>glaistymo mišinį ir technologiją.</w:t>
            </w:r>
          </w:p>
          <w:p w14:paraId="210C072A" w14:textId="77777777" w:rsidR="00E175DF" w:rsidRDefault="00E175DF" w:rsidP="00304315"/>
        </w:tc>
      </w:tr>
      <w:tr w:rsidR="00E87D04" w14:paraId="532979DE" w14:textId="77777777" w:rsidTr="00B0374A">
        <w:trPr>
          <w:trHeight w:val="246"/>
        </w:trPr>
        <w:tc>
          <w:tcPr>
            <w:tcW w:w="2972" w:type="dxa"/>
            <w:vMerge/>
          </w:tcPr>
          <w:p w14:paraId="506DF6D0" w14:textId="77777777" w:rsidR="00E175DF" w:rsidRDefault="00E175DF" w:rsidP="00F86E29"/>
        </w:tc>
        <w:tc>
          <w:tcPr>
            <w:tcW w:w="2268" w:type="dxa"/>
            <w:vAlign w:val="center"/>
          </w:tcPr>
          <w:p w14:paraId="25A25F35" w14:textId="0508F08B" w:rsidR="00E175DF" w:rsidRDefault="00E175DF" w:rsidP="00304315">
            <w:r>
              <w:t>PAVIRŠIUS</w:t>
            </w:r>
          </w:p>
        </w:tc>
        <w:tc>
          <w:tcPr>
            <w:tcW w:w="4105" w:type="dxa"/>
            <w:vAlign w:val="center"/>
          </w:tcPr>
          <w:p w14:paraId="7036A3E4" w14:textId="3606057F" w:rsidR="00E175DF" w:rsidRPr="00106025" w:rsidRDefault="00E175DF" w:rsidP="00304315">
            <w:r w:rsidRPr="00106025">
              <w:t xml:space="preserve">Galutinis glaisto storis tikslinamas </w:t>
            </w:r>
            <w:r w:rsidR="004804E3">
              <w:t>darbo projekto</w:t>
            </w:r>
            <w:r w:rsidRPr="00106025">
              <w:t xml:space="preserve"> metu pagal pasirinktą</w:t>
            </w:r>
            <w:r>
              <w:t xml:space="preserve"> </w:t>
            </w:r>
            <w:r w:rsidRPr="00106025">
              <w:t>glaistymo mišinį ir technologiją.</w:t>
            </w:r>
          </w:p>
          <w:p w14:paraId="612B3F55" w14:textId="77777777" w:rsidR="00E175DF" w:rsidRDefault="00E175DF" w:rsidP="00304315"/>
        </w:tc>
      </w:tr>
      <w:tr w:rsidR="00E87D04" w14:paraId="110250BE" w14:textId="77777777" w:rsidTr="00B0374A">
        <w:trPr>
          <w:trHeight w:val="246"/>
        </w:trPr>
        <w:tc>
          <w:tcPr>
            <w:tcW w:w="2972" w:type="dxa"/>
            <w:vMerge/>
          </w:tcPr>
          <w:p w14:paraId="1B9B1997" w14:textId="77777777" w:rsidR="00E175DF" w:rsidRDefault="00E175DF" w:rsidP="00F86E29"/>
        </w:tc>
        <w:tc>
          <w:tcPr>
            <w:tcW w:w="2268" w:type="dxa"/>
            <w:vAlign w:val="center"/>
          </w:tcPr>
          <w:p w14:paraId="283169EF" w14:textId="01552833" w:rsidR="00E175DF" w:rsidRDefault="00E175DF" w:rsidP="00304315">
            <w:r>
              <w:t>SPALVA</w:t>
            </w:r>
          </w:p>
        </w:tc>
        <w:tc>
          <w:tcPr>
            <w:tcW w:w="4105" w:type="dxa"/>
            <w:vAlign w:val="center"/>
          </w:tcPr>
          <w:p w14:paraId="0AB9B285" w14:textId="50632D83" w:rsidR="00E175DF" w:rsidRDefault="00E175DF" w:rsidP="00304315">
            <w:r>
              <w:t>Balta. Tiksli spalva derinama darbo projekto metu pateikiant pavyzdžius autorinę priežiūrą atliekantiems architektams.</w:t>
            </w:r>
          </w:p>
        </w:tc>
      </w:tr>
      <w:tr w:rsidR="00E87D04" w14:paraId="39920B89" w14:textId="77777777" w:rsidTr="00B0374A">
        <w:trPr>
          <w:trHeight w:val="246"/>
        </w:trPr>
        <w:tc>
          <w:tcPr>
            <w:tcW w:w="2972" w:type="dxa"/>
            <w:vMerge/>
          </w:tcPr>
          <w:p w14:paraId="7CD7FBC3" w14:textId="77777777" w:rsidR="00E175DF" w:rsidRDefault="00E175DF" w:rsidP="00F86E29"/>
        </w:tc>
        <w:tc>
          <w:tcPr>
            <w:tcW w:w="2268" w:type="dxa"/>
            <w:vAlign w:val="center"/>
          </w:tcPr>
          <w:p w14:paraId="04E26067" w14:textId="1A30FAF5" w:rsidR="00E175DF" w:rsidRDefault="00E175DF" w:rsidP="00304315">
            <w:r>
              <w:t>PASIRUOŠIMAS</w:t>
            </w:r>
          </w:p>
        </w:tc>
        <w:tc>
          <w:tcPr>
            <w:tcW w:w="4105" w:type="dxa"/>
            <w:vAlign w:val="center"/>
          </w:tcPr>
          <w:p w14:paraId="7B990CEE" w14:textId="4428C79F" w:rsidR="00E175DF" w:rsidRDefault="00E175DF" w:rsidP="00304315">
            <w:r w:rsidRPr="00F10B1A">
              <w:t>Apdailos darbai pradedami tik tuomet, kai baigiami statybin</w:t>
            </w:r>
            <w:r>
              <w:t>inių</w:t>
            </w:r>
            <w:r w:rsidRPr="00F10B1A">
              <w:t xml:space="preserve"> konstrukci</w:t>
            </w:r>
            <w:r>
              <w:t>jų darbai</w:t>
            </w:r>
            <w:r w:rsidRPr="00F10B1A">
              <w:t xml:space="preserve">, patikrinamos vandentiekio, kanalizacijos, šildymo, vėdinimo ir dujų sistemos, įrengiami elektros tinklai bei vidiniai įrenginiai ir paruošiami paslėptų darbų </w:t>
            </w:r>
            <w:r>
              <w:t>aktai</w:t>
            </w:r>
            <w:r w:rsidRPr="00F10B1A">
              <w:t xml:space="preserve">. Apdaila vykdoma pagal projekto sprendimus, o kilus neaiškumams – pasitariama su </w:t>
            </w:r>
            <w:r>
              <w:t>autorinę priežiūrą atliekančiais architektais</w:t>
            </w:r>
            <w:r w:rsidRPr="00F10B1A">
              <w:t>.</w:t>
            </w:r>
            <w:r w:rsidR="00AA024B">
              <w:t xml:space="preserve"> Dažomų paviršių paruošimas apima esamų dažų pašalinimą mechaniniu ar cheminiu būdu, dulkių ir nešvarumų nuvalymą. Pagrindui sutvirtinti dengiamas giluminis gruntas, parinktas pagal paviršiaus tipą. Išdžiūvus gruntui, paviršius lyginamas viensluoksniu tinku, užtikrinant tolygų ir vientisą sluoksnį. Po tinko džiūvimo atliekamas šlifavimas ir galutinis paruošimas dažymui. Visi darbai vykdomi laikantis statybos normų, naudojant kokybiškas medžiagas.</w:t>
            </w:r>
          </w:p>
        </w:tc>
      </w:tr>
      <w:tr w:rsidR="00E87D04" w14:paraId="2A50D479" w14:textId="77777777" w:rsidTr="00B0374A">
        <w:trPr>
          <w:trHeight w:val="246"/>
        </w:trPr>
        <w:tc>
          <w:tcPr>
            <w:tcW w:w="2972" w:type="dxa"/>
            <w:vMerge/>
          </w:tcPr>
          <w:p w14:paraId="32D15106" w14:textId="77777777" w:rsidR="00E175DF" w:rsidRDefault="00E175DF" w:rsidP="00F86E29"/>
        </w:tc>
        <w:tc>
          <w:tcPr>
            <w:tcW w:w="2268" w:type="dxa"/>
            <w:vAlign w:val="center"/>
          </w:tcPr>
          <w:p w14:paraId="231E2D3F" w14:textId="784DC254" w:rsidR="00E175DF" w:rsidRDefault="00E175DF" w:rsidP="00304315">
            <w:r>
              <w:t>REIKALAVIMAI APDAILOS MEDŽIAGAI</w:t>
            </w:r>
          </w:p>
        </w:tc>
        <w:tc>
          <w:tcPr>
            <w:tcW w:w="4105" w:type="dxa"/>
            <w:vAlign w:val="center"/>
          </w:tcPr>
          <w:p w14:paraId="57BA8A19" w14:textId="42EF5998" w:rsidR="00E175DF" w:rsidRDefault="00E175DF" w:rsidP="00304315">
            <w:r w:rsidRPr="00F1339A">
              <w:t xml:space="preserve">Drėgmei atsparūs lateksiniai dažai, pagaminti vandens pagrindu, naudojami dažymui. Dažai turi būti plaunami, atsparūs trinčiai ir nepurvinti paviršių. Apdaila turi atitikti gaisrinės saugos reikalavimus, taikomus patalpai. </w:t>
            </w:r>
          </w:p>
        </w:tc>
      </w:tr>
      <w:tr w:rsidR="00E87D04" w14:paraId="6F367DF0" w14:textId="77777777" w:rsidTr="00B0374A">
        <w:trPr>
          <w:trHeight w:val="246"/>
        </w:trPr>
        <w:tc>
          <w:tcPr>
            <w:tcW w:w="2972" w:type="dxa"/>
            <w:vMerge/>
          </w:tcPr>
          <w:p w14:paraId="79F3F54E" w14:textId="77777777" w:rsidR="00E175DF" w:rsidRDefault="00E175DF" w:rsidP="00F86E29"/>
        </w:tc>
        <w:tc>
          <w:tcPr>
            <w:tcW w:w="2268" w:type="dxa"/>
            <w:vAlign w:val="center"/>
          </w:tcPr>
          <w:p w14:paraId="1F1698E4" w14:textId="1E849B7B" w:rsidR="00E175DF" w:rsidRDefault="00E175DF" w:rsidP="00304315">
            <w:r>
              <w:t>REIKALAVIMAI APDAILOS DARBAMS</w:t>
            </w:r>
          </w:p>
        </w:tc>
        <w:tc>
          <w:tcPr>
            <w:tcW w:w="4105" w:type="dxa"/>
            <w:vAlign w:val="center"/>
          </w:tcPr>
          <w:p w14:paraId="40F41781" w14:textId="36D32B65" w:rsidR="00E175DF" w:rsidRDefault="00E175DF" w:rsidP="00304315">
            <w:r w:rsidRPr="00304315">
              <w:t>Prieš pradedant apdailos darbus, turi būti atlikta visa instaliacija: paskirstymo dėžutės, elektros lizdai ir jungikliai</w:t>
            </w:r>
            <w:r>
              <w:t xml:space="preserve">. </w:t>
            </w:r>
            <w:r w:rsidRPr="00304315">
              <w:t xml:space="preserve">Gipskartonio paviršius ruošiamas glaistymui, o tinko apdaila turi būti tolygiai paskirstyta. Paviršius paruošiamas dažymui, o pagrindas turi būti lygus, švarus, sausas, nedulkėtas, be riebalų dėmių ir atlaikantis apkrovas. Dažoma voleliu mažiausiai dviem sluoksniais, vadovaujantis gamintojo instrukcijomis. Apdailos dangos privedimą prie lubų, grindų, kolonų ar vitrininių sistemų reikia derinti su </w:t>
            </w:r>
            <w:r>
              <w:t>autorinę priežiūrą atliekančiais architektais.</w:t>
            </w:r>
            <w:r w:rsidRPr="00304315">
              <w:t xml:space="preserve"> Įrengiant sienų apdailą, būtina </w:t>
            </w:r>
            <w:r w:rsidRPr="00304315">
              <w:lastRenderedPageBreak/>
              <w:t>atsižvelgti į grindjuosčių tipus ir jų montavimo principus.</w:t>
            </w:r>
          </w:p>
        </w:tc>
      </w:tr>
      <w:tr w:rsidR="00E87D04" w14:paraId="2B647B9C" w14:textId="77777777" w:rsidTr="00B0374A">
        <w:trPr>
          <w:trHeight w:val="246"/>
        </w:trPr>
        <w:tc>
          <w:tcPr>
            <w:tcW w:w="2972" w:type="dxa"/>
            <w:vMerge/>
          </w:tcPr>
          <w:p w14:paraId="188A445F" w14:textId="77777777" w:rsidR="00E175DF" w:rsidRDefault="00E175DF" w:rsidP="00F86E29"/>
        </w:tc>
        <w:tc>
          <w:tcPr>
            <w:tcW w:w="2268" w:type="dxa"/>
            <w:vAlign w:val="center"/>
          </w:tcPr>
          <w:p w14:paraId="0B6D9E72" w14:textId="7F046996" w:rsidR="00E175DF" w:rsidRDefault="00E175DF" w:rsidP="00304315">
            <w:r>
              <w:t>REIKALAVIMAI SUMONTUOTAM GAMINIUI</w:t>
            </w:r>
          </w:p>
        </w:tc>
        <w:tc>
          <w:tcPr>
            <w:tcW w:w="4105" w:type="dxa"/>
            <w:vAlign w:val="center"/>
          </w:tcPr>
          <w:p w14:paraId="07643C28" w14:textId="2A24D9CF" w:rsidR="00E175DF" w:rsidRDefault="00E175DF" w:rsidP="00304315">
            <w:r w:rsidRPr="00304315">
              <w:t>Apdaila turi būti tolygiai paskirstyta, o perbraukus ranka – netrupėti ir netepti. Galutinis paviršius turi būti švarus. Jei yra vietų, neatitinkančių estetikos reikalavimų, defektus būtina ištaisyti.</w:t>
            </w:r>
          </w:p>
        </w:tc>
      </w:tr>
      <w:tr w:rsidR="00E87D04" w14:paraId="0C0A62C9" w14:textId="77777777" w:rsidTr="00B0374A">
        <w:trPr>
          <w:trHeight w:val="246"/>
        </w:trPr>
        <w:tc>
          <w:tcPr>
            <w:tcW w:w="2972" w:type="dxa"/>
            <w:vMerge w:val="restart"/>
            <w:vAlign w:val="center"/>
          </w:tcPr>
          <w:p w14:paraId="20E033E2" w14:textId="5E794B1C" w:rsidR="0014147C" w:rsidRDefault="00E87D04" w:rsidP="0014147C">
            <w:pPr>
              <w:jc w:val="center"/>
            </w:pPr>
            <w:r>
              <w:rPr>
                <w:noProof/>
                <w:lang w:eastAsia="lt-LT"/>
              </w:rPr>
              <w:drawing>
                <wp:inline distT="0" distB="0" distL="0" distR="0" wp14:anchorId="6E4365FC" wp14:editId="7D2B682C">
                  <wp:extent cx="1707330" cy="172192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8217" cy="1732902"/>
                          </a:xfrm>
                          <a:prstGeom prst="rect">
                            <a:avLst/>
                          </a:prstGeom>
                        </pic:spPr>
                      </pic:pic>
                    </a:graphicData>
                  </a:graphic>
                </wp:inline>
              </w:drawing>
            </w:r>
          </w:p>
        </w:tc>
        <w:tc>
          <w:tcPr>
            <w:tcW w:w="6373" w:type="dxa"/>
            <w:gridSpan w:val="2"/>
            <w:shd w:val="clear" w:color="auto" w:fill="D9D9D9" w:themeFill="background1" w:themeFillShade="D9"/>
          </w:tcPr>
          <w:p w14:paraId="4C6CFBF2" w14:textId="5A18D679" w:rsidR="0014147C" w:rsidRDefault="0014147C" w:rsidP="00E134C2">
            <w:r>
              <w:t xml:space="preserve">LB-3.0 </w:t>
            </w:r>
            <w:r w:rsidR="00E134C2">
              <w:t>Lyginamos, gruntuojamos,</w:t>
            </w:r>
            <w:r w:rsidR="003F3ABE">
              <w:t xml:space="preserve"> </w:t>
            </w:r>
            <w:r>
              <w:t>daž</w:t>
            </w:r>
            <w:r w:rsidR="00E134C2">
              <w:t>omos lubos</w:t>
            </w:r>
          </w:p>
        </w:tc>
      </w:tr>
      <w:tr w:rsidR="00E87D04" w14:paraId="46F5F5C0" w14:textId="77777777" w:rsidTr="00B0374A">
        <w:trPr>
          <w:trHeight w:val="246"/>
        </w:trPr>
        <w:tc>
          <w:tcPr>
            <w:tcW w:w="2972" w:type="dxa"/>
            <w:vMerge/>
          </w:tcPr>
          <w:p w14:paraId="057C73C4" w14:textId="77777777" w:rsidR="0014147C" w:rsidRDefault="0014147C" w:rsidP="00F86E29"/>
        </w:tc>
        <w:tc>
          <w:tcPr>
            <w:tcW w:w="2268" w:type="dxa"/>
            <w:vAlign w:val="center"/>
          </w:tcPr>
          <w:p w14:paraId="1271E944" w14:textId="02E40F69" w:rsidR="0014147C" w:rsidRDefault="0014147C" w:rsidP="0078241C">
            <w:r>
              <w:t>MEDŽIAGA</w:t>
            </w:r>
          </w:p>
        </w:tc>
        <w:tc>
          <w:tcPr>
            <w:tcW w:w="4105" w:type="dxa"/>
          </w:tcPr>
          <w:p w14:paraId="370E9EFC" w14:textId="6E834F43" w:rsidR="0014147C" w:rsidRDefault="00E134C2" w:rsidP="00E134C2">
            <w:r>
              <w:t>Gipso mišinys, gruntas</w:t>
            </w:r>
            <w:r w:rsidR="003F3ABE" w:rsidRPr="00106025">
              <w:t>, drėgmei atsparūs dažai</w:t>
            </w:r>
            <w:r w:rsidR="003F3ABE">
              <w:t>.</w:t>
            </w:r>
          </w:p>
        </w:tc>
      </w:tr>
      <w:tr w:rsidR="00E87D04" w14:paraId="3A10CA5E" w14:textId="77777777" w:rsidTr="00B0374A">
        <w:trPr>
          <w:trHeight w:val="246"/>
        </w:trPr>
        <w:tc>
          <w:tcPr>
            <w:tcW w:w="2972" w:type="dxa"/>
            <w:vMerge/>
          </w:tcPr>
          <w:p w14:paraId="64E1962C" w14:textId="77777777" w:rsidR="0014147C" w:rsidRDefault="0014147C" w:rsidP="00F86E29"/>
        </w:tc>
        <w:tc>
          <w:tcPr>
            <w:tcW w:w="2268" w:type="dxa"/>
            <w:vAlign w:val="center"/>
          </w:tcPr>
          <w:p w14:paraId="3D4B0481" w14:textId="533CF7DE" w:rsidR="0014147C" w:rsidRDefault="0014147C" w:rsidP="0078241C">
            <w:r>
              <w:t>STORIS</w:t>
            </w:r>
          </w:p>
        </w:tc>
        <w:tc>
          <w:tcPr>
            <w:tcW w:w="4105" w:type="dxa"/>
          </w:tcPr>
          <w:p w14:paraId="01F89FA2" w14:textId="5DED9342" w:rsidR="0014147C" w:rsidRDefault="003F3ABE" w:rsidP="00E134C2">
            <w:r>
              <w:t xml:space="preserve">Iki </w:t>
            </w:r>
            <w:r w:rsidR="00E134C2">
              <w:t>2-3</w:t>
            </w:r>
            <w:r>
              <w:t>mm</w:t>
            </w:r>
            <w:r w:rsidR="0014147C">
              <w:t xml:space="preserve"> Jeigu reikia tepti storesnį </w:t>
            </w:r>
            <w:r w:rsidR="00E134C2">
              <w:t xml:space="preserve">mišinio </w:t>
            </w:r>
            <w:r w:rsidR="0014147C">
              <w:t xml:space="preserve">sluoksnį, būtina </w:t>
            </w:r>
            <w:r w:rsidR="00E134C2">
              <w:t>tepto keliais</w:t>
            </w:r>
            <w:r w:rsidR="0014147C">
              <w:t xml:space="preserve"> etapais.</w:t>
            </w:r>
          </w:p>
        </w:tc>
      </w:tr>
      <w:tr w:rsidR="00E87D04" w14:paraId="386F0AEA" w14:textId="77777777" w:rsidTr="00B0374A">
        <w:trPr>
          <w:trHeight w:val="246"/>
        </w:trPr>
        <w:tc>
          <w:tcPr>
            <w:tcW w:w="2972" w:type="dxa"/>
            <w:vMerge/>
          </w:tcPr>
          <w:p w14:paraId="31303AB0" w14:textId="77777777" w:rsidR="0014147C" w:rsidRDefault="0014147C" w:rsidP="00F86E29"/>
        </w:tc>
        <w:tc>
          <w:tcPr>
            <w:tcW w:w="2268" w:type="dxa"/>
            <w:vAlign w:val="center"/>
          </w:tcPr>
          <w:p w14:paraId="224847CF" w14:textId="681E64FB" w:rsidR="0014147C" w:rsidRDefault="0014147C" w:rsidP="0078241C">
            <w:r>
              <w:t>PAVIRŠIUS</w:t>
            </w:r>
          </w:p>
        </w:tc>
        <w:tc>
          <w:tcPr>
            <w:tcW w:w="4105" w:type="dxa"/>
          </w:tcPr>
          <w:p w14:paraId="49F789D2" w14:textId="3852F089" w:rsidR="0014147C" w:rsidRDefault="0014147C" w:rsidP="00F86E29">
            <w:r>
              <w:t>Paviršiaus rupumas, grubumas parenkamas darbo projekto metu, atsižvelgiant į gamintojo pateiktu skirtingų paviršių pavyzdžius.</w:t>
            </w:r>
          </w:p>
        </w:tc>
      </w:tr>
      <w:tr w:rsidR="00E87D04" w14:paraId="398B567E" w14:textId="77777777" w:rsidTr="00B0374A">
        <w:trPr>
          <w:trHeight w:val="246"/>
        </w:trPr>
        <w:tc>
          <w:tcPr>
            <w:tcW w:w="2972" w:type="dxa"/>
            <w:vMerge/>
          </w:tcPr>
          <w:p w14:paraId="170293BE" w14:textId="77777777" w:rsidR="0014147C" w:rsidRDefault="0014147C" w:rsidP="00F86E29"/>
        </w:tc>
        <w:tc>
          <w:tcPr>
            <w:tcW w:w="2268" w:type="dxa"/>
            <w:vAlign w:val="center"/>
          </w:tcPr>
          <w:p w14:paraId="58EAA69B" w14:textId="7525CFDD" w:rsidR="0014147C" w:rsidRDefault="0014147C" w:rsidP="0078241C">
            <w:r>
              <w:t>SPALVA</w:t>
            </w:r>
          </w:p>
        </w:tc>
        <w:tc>
          <w:tcPr>
            <w:tcW w:w="4105" w:type="dxa"/>
          </w:tcPr>
          <w:p w14:paraId="3D066632" w14:textId="6F5B2247" w:rsidR="0014147C" w:rsidRDefault="00E134C2" w:rsidP="00E134C2">
            <w:r>
              <w:t>Balta, t</w:t>
            </w:r>
            <w:r w:rsidR="00E87D04">
              <w:t>iksli spalva derinama dp metu.</w:t>
            </w:r>
          </w:p>
        </w:tc>
      </w:tr>
      <w:tr w:rsidR="00E87D04" w14:paraId="2DBED722" w14:textId="77777777" w:rsidTr="00B0374A">
        <w:trPr>
          <w:trHeight w:val="246"/>
        </w:trPr>
        <w:tc>
          <w:tcPr>
            <w:tcW w:w="2972" w:type="dxa"/>
            <w:vMerge/>
          </w:tcPr>
          <w:p w14:paraId="318200CF" w14:textId="77777777" w:rsidR="0014147C" w:rsidRDefault="0014147C" w:rsidP="00F86E29"/>
        </w:tc>
        <w:tc>
          <w:tcPr>
            <w:tcW w:w="2268" w:type="dxa"/>
            <w:vAlign w:val="center"/>
          </w:tcPr>
          <w:p w14:paraId="6365C14A" w14:textId="5771C4C1" w:rsidR="0014147C" w:rsidRDefault="0014147C" w:rsidP="0078241C">
            <w:r>
              <w:t>PASIRUOŠIMAS</w:t>
            </w:r>
          </w:p>
        </w:tc>
        <w:tc>
          <w:tcPr>
            <w:tcW w:w="4105" w:type="dxa"/>
          </w:tcPr>
          <w:p w14:paraId="51B527A5" w14:textId="750CB7B9" w:rsidR="0014147C" w:rsidRDefault="0014147C" w:rsidP="00F86E29">
            <w:r w:rsidRPr="00F10B1A">
              <w:t>Apdailos darbai pradedami tik tuomet, kai baigiami statybin</w:t>
            </w:r>
            <w:r>
              <w:t>inių</w:t>
            </w:r>
            <w:r w:rsidRPr="00F10B1A">
              <w:t xml:space="preserve"> konstrukci</w:t>
            </w:r>
            <w:r>
              <w:t>jų darbai</w:t>
            </w:r>
            <w:r w:rsidRPr="00F10B1A">
              <w:t xml:space="preserve">, patikrinamos vandentiekio, kanalizacijos, šildymo, vėdinimo ir dujų sistemos, įrengiami elektros tinklai bei vidiniai įrenginiai ir paruošiami paslėptų darbų </w:t>
            </w:r>
            <w:r>
              <w:t>aktai</w:t>
            </w:r>
            <w:r w:rsidRPr="00F10B1A">
              <w:t>.</w:t>
            </w:r>
            <w:r w:rsidR="00AA024B">
              <w:t xml:space="preserve"> Dažomų paviršių paruošimas apima esamų dažų pašalinimą mechaniniu ar cheminiu būdu, dulkių ir nešvarumų nuvalymą. Pagrindui sutvirtinti dengiamas giluminis gruntas, parinktas pagal paviršiaus tipą. Išdžiūvus gruntui, paviršius lyginamas viensluoksniu tinku, užtikrinant tolygų ir vientisą sluoksnį. Po tinko džiūvimo atliekamas šlifavimas ir galutinis paruošimas dažymui. Visi darbai vykdomi laikantis statybos normų, naudojant kokybiškas medžiagas.</w:t>
            </w:r>
          </w:p>
        </w:tc>
      </w:tr>
      <w:tr w:rsidR="00E87D04" w14:paraId="1D713C81" w14:textId="77777777" w:rsidTr="00B0374A">
        <w:trPr>
          <w:trHeight w:val="246"/>
        </w:trPr>
        <w:tc>
          <w:tcPr>
            <w:tcW w:w="2972" w:type="dxa"/>
            <w:vMerge/>
          </w:tcPr>
          <w:p w14:paraId="28D064C2" w14:textId="77777777" w:rsidR="0014147C" w:rsidRDefault="0014147C" w:rsidP="00F86E29"/>
        </w:tc>
        <w:tc>
          <w:tcPr>
            <w:tcW w:w="2268" w:type="dxa"/>
            <w:vAlign w:val="center"/>
          </w:tcPr>
          <w:p w14:paraId="5DB61BF9" w14:textId="6445583F" w:rsidR="0014147C" w:rsidRDefault="0014147C" w:rsidP="0078241C">
            <w:r>
              <w:t>REIKALAVIMAI APDAILOS DARBAMS</w:t>
            </w:r>
          </w:p>
        </w:tc>
        <w:tc>
          <w:tcPr>
            <w:tcW w:w="4105" w:type="dxa"/>
          </w:tcPr>
          <w:p w14:paraId="2E5C13D2" w14:textId="616B2165" w:rsidR="0014147C" w:rsidRDefault="0014147C" w:rsidP="00F86E29">
            <w:r w:rsidRPr="0014147C">
              <w:t>Pagrindas turi būti sausas, švarus, atlaikantis apkrovas, neįšalęs, be laisvų dalelių ir drėgmės, taip pat įgeriantis vandenį. Betoniniuose paviršiuose neturi būti likusių tepalų ar nešvarumų nuo klojinio. Elektros instaliacijos laidai turi būti padengti mažiausiai 5 mm storio tinko sluoksniu. Visų rūšių mūro sienos ir stipriai drėgmę įgerianti danga turi būti gruntuojamos, o gruntui leidžiama išdžiūti.</w:t>
            </w:r>
          </w:p>
        </w:tc>
      </w:tr>
      <w:tr w:rsidR="00E87D04" w14:paraId="2EA6153F" w14:textId="77777777" w:rsidTr="00B0374A">
        <w:trPr>
          <w:trHeight w:val="246"/>
        </w:trPr>
        <w:tc>
          <w:tcPr>
            <w:tcW w:w="2972" w:type="dxa"/>
            <w:vMerge/>
          </w:tcPr>
          <w:p w14:paraId="1C2AD2D8" w14:textId="77777777" w:rsidR="0014147C" w:rsidRDefault="0014147C" w:rsidP="00F86E29"/>
        </w:tc>
        <w:tc>
          <w:tcPr>
            <w:tcW w:w="2268" w:type="dxa"/>
            <w:vAlign w:val="center"/>
          </w:tcPr>
          <w:p w14:paraId="31E761DD" w14:textId="341718F9" w:rsidR="0014147C" w:rsidRDefault="0014147C" w:rsidP="0078241C">
            <w:r>
              <w:t>REIKALAVIMAI SUMONTUOTAM GAMINIUI</w:t>
            </w:r>
          </w:p>
        </w:tc>
        <w:tc>
          <w:tcPr>
            <w:tcW w:w="4105" w:type="dxa"/>
          </w:tcPr>
          <w:p w14:paraId="14A23A5F" w14:textId="706E0918" w:rsidR="0014147C" w:rsidRDefault="0014147C" w:rsidP="00F86E29">
            <w:r w:rsidRPr="0014147C">
              <w:t>Apdaila turi būti tolygiai paskirstyta, neturi trupėti ar tepti perbraukus ranka. Galutinis paviršius turi būti švarus. Jei yra vietų, kurios neatitinka estetinių reikalavimų, defektus būtina ištaisyti. Apdaila turi būti atliekama pagal brėžinius ir techninius reikalavimus.</w:t>
            </w:r>
          </w:p>
        </w:tc>
      </w:tr>
      <w:tr w:rsidR="00E87D04" w14:paraId="340A8248" w14:textId="77777777" w:rsidTr="00A4367E">
        <w:trPr>
          <w:trHeight w:val="246"/>
        </w:trPr>
        <w:tc>
          <w:tcPr>
            <w:tcW w:w="2972" w:type="dxa"/>
            <w:vMerge w:val="restart"/>
            <w:vAlign w:val="center"/>
          </w:tcPr>
          <w:p w14:paraId="30D1ADBF" w14:textId="77777777" w:rsidR="00574062" w:rsidRDefault="00574062" w:rsidP="00A4367E">
            <w:pPr>
              <w:jc w:val="center"/>
            </w:pPr>
          </w:p>
          <w:p w14:paraId="6FCAA7CD" w14:textId="15A9FC6E" w:rsidR="005119DA" w:rsidRDefault="00E87D04" w:rsidP="00A4367E">
            <w:pPr>
              <w:jc w:val="center"/>
            </w:pPr>
            <w:r>
              <w:rPr>
                <w:noProof/>
                <w:lang w:eastAsia="lt-LT"/>
              </w:rPr>
              <w:lastRenderedPageBreak/>
              <w:drawing>
                <wp:inline distT="0" distB="0" distL="0" distR="0" wp14:anchorId="3545C94D" wp14:editId="7DED264C">
                  <wp:extent cx="1721922" cy="17366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7884" cy="1803165"/>
                          </a:xfrm>
                          <a:prstGeom prst="rect">
                            <a:avLst/>
                          </a:prstGeom>
                        </pic:spPr>
                      </pic:pic>
                    </a:graphicData>
                  </a:graphic>
                </wp:inline>
              </w:drawing>
            </w:r>
          </w:p>
        </w:tc>
        <w:tc>
          <w:tcPr>
            <w:tcW w:w="6373" w:type="dxa"/>
            <w:gridSpan w:val="2"/>
            <w:shd w:val="clear" w:color="auto" w:fill="D9D9D9" w:themeFill="background1" w:themeFillShade="D9"/>
            <w:vAlign w:val="center"/>
          </w:tcPr>
          <w:p w14:paraId="6F0F2BA6" w14:textId="601D6E5E" w:rsidR="005119DA" w:rsidRPr="0014147C" w:rsidRDefault="005119DA" w:rsidP="00F86E29">
            <w:r>
              <w:lastRenderedPageBreak/>
              <w:t>S-1 Glaistymas, dažymas</w:t>
            </w:r>
          </w:p>
        </w:tc>
      </w:tr>
      <w:tr w:rsidR="00E87D04" w14:paraId="5509985B" w14:textId="77777777" w:rsidTr="00B0374A">
        <w:trPr>
          <w:trHeight w:val="246"/>
        </w:trPr>
        <w:tc>
          <w:tcPr>
            <w:tcW w:w="2972" w:type="dxa"/>
            <w:vMerge/>
          </w:tcPr>
          <w:p w14:paraId="04E7C7E2" w14:textId="77777777" w:rsidR="00574062" w:rsidRDefault="00574062" w:rsidP="00574062"/>
        </w:tc>
        <w:tc>
          <w:tcPr>
            <w:tcW w:w="2268" w:type="dxa"/>
            <w:vAlign w:val="center"/>
          </w:tcPr>
          <w:p w14:paraId="4AEBDA54" w14:textId="17900F49" w:rsidR="00574062" w:rsidRDefault="00574062" w:rsidP="00574062">
            <w:r>
              <w:t>MEDŽIAGA</w:t>
            </w:r>
          </w:p>
        </w:tc>
        <w:tc>
          <w:tcPr>
            <w:tcW w:w="4105" w:type="dxa"/>
            <w:vAlign w:val="center"/>
          </w:tcPr>
          <w:p w14:paraId="5523AF51" w14:textId="7703536C" w:rsidR="00574062" w:rsidRPr="0014147C" w:rsidRDefault="00574062" w:rsidP="00574062">
            <w:r w:rsidRPr="00106025">
              <w:t xml:space="preserve">Glaistas, drėgmei atsparūs dažai. </w:t>
            </w:r>
            <w:r>
              <w:t>Glaisto</w:t>
            </w:r>
            <w:r w:rsidRPr="00106025">
              <w:t xml:space="preserve"> tipas parenkamas</w:t>
            </w:r>
            <w:r>
              <w:t xml:space="preserve"> darbo projekto</w:t>
            </w:r>
            <w:r w:rsidRPr="00106025">
              <w:t xml:space="preserve"> metu, pateikiant pavyzdžius</w:t>
            </w:r>
            <w:r>
              <w:t>.</w:t>
            </w:r>
          </w:p>
        </w:tc>
      </w:tr>
      <w:tr w:rsidR="00E87D04" w14:paraId="66A9114A" w14:textId="77777777" w:rsidTr="00B0374A">
        <w:trPr>
          <w:trHeight w:val="246"/>
        </w:trPr>
        <w:tc>
          <w:tcPr>
            <w:tcW w:w="2972" w:type="dxa"/>
            <w:vMerge/>
          </w:tcPr>
          <w:p w14:paraId="27BE5702" w14:textId="77777777" w:rsidR="00574062" w:rsidRDefault="00574062" w:rsidP="00574062"/>
        </w:tc>
        <w:tc>
          <w:tcPr>
            <w:tcW w:w="2268" w:type="dxa"/>
            <w:vAlign w:val="center"/>
          </w:tcPr>
          <w:p w14:paraId="4C1CAF5C" w14:textId="014F64A2" w:rsidR="00574062" w:rsidRDefault="00574062" w:rsidP="00574062">
            <w:r>
              <w:t>STORIS</w:t>
            </w:r>
          </w:p>
        </w:tc>
        <w:tc>
          <w:tcPr>
            <w:tcW w:w="4105" w:type="dxa"/>
            <w:vAlign w:val="center"/>
          </w:tcPr>
          <w:p w14:paraId="038028C7" w14:textId="55A44AAC" w:rsidR="00574062" w:rsidRPr="0014147C" w:rsidRDefault="00574062" w:rsidP="00574062">
            <w:r w:rsidRPr="00106025">
              <w:t xml:space="preserve">Galutinis glaisto storis tikslinamas </w:t>
            </w:r>
            <w:r>
              <w:t>darbo projekto</w:t>
            </w:r>
            <w:r w:rsidRPr="00106025">
              <w:t xml:space="preserve"> metu pagal pasirinktą</w:t>
            </w:r>
            <w:r>
              <w:t xml:space="preserve"> </w:t>
            </w:r>
            <w:r w:rsidRPr="00106025">
              <w:t>glaistymo mišinį ir technologiją.</w:t>
            </w:r>
          </w:p>
        </w:tc>
      </w:tr>
      <w:tr w:rsidR="00E87D04" w14:paraId="4869BF39" w14:textId="77777777" w:rsidTr="00B0374A">
        <w:trPr>
          <w:trHeight w:val="246"/>
        </w:trPr>
        <w:tc>
          <w:tcPr>
            <w:tcW w:w="2972" w:type="dxa"/>
            <w:vMerge/>
          </w:tcPr>
          <w:p w14:paraId="2CB2D67C" w14:textId="77777777" w:rsidR="00574062" w:rsidRDefault="00574062" w:rsidP="00574062"/>
        </w:tc>
        <w:tc>
          <w:tcPr>
            <w:tcW w:w="2268" w:type="dxa"/>
            <w:vAlign w:val="center"/>
          </w:tcPr>
          <w:p w14:paraId="63DB23E5" w14:textId="3274F938" w:rsidR="00574062" w:rsidRDefault="00574062" w:rsidP="00574062">
            <w:r>
              <w:t>PAVIRŠIUS</w:t>
            </w:r>
          </w:p>
        </w:tc>
        <w:tc>
          <w:tcPr>
            <w:tcW w:w="4105" w:type="dxa"/>
            <w:vAlign w:val="center"/>
          </w:tcPr>
          <w:p w14:paraId="68FCE1A7" w14:textId="3C0AE3D2" w:rsidR="00574062" w:rsidRPr="0014147C" w:rsidRDefault="00574062" w:rsidP="00574062">
            <w:r w:rsidRPr="00106025">
              <w:t xml:space="preserve">Galutinis glaisto storis tikslinamas </w:t>
            </w:r>
            <w:r>
              <w:t>darbo projekto</w:t>
            </w:r>
            <w:r w:rsidRPr="00106025">
              <w:t xml:space="preserve"> metu pagal pasirinktą</w:t>
            </w:r>
            <w:r>
              <w:t xml:space="preserve"> </w:t>
            </w:r>
            <w:r w:rsidRPr="00106025">
              <w:t>glaistymo mišinį ir technologiją.</w:t>
            </w:r>
          </w:p>
        </w:tc>
      </w:tr>
      <w:tr w:rsidR="00E87D04" w14:paraId="35F4F577" w14:textId="77777777" w:rsidTr="00B0374A">
        <w:trPr>
          <w:trHeight w:val="246"/>
        </w:trPr>
        <w:tc>
          <w:tcPr>
            <w:tcW w:w="2972" w:type="dxa"/>
            <w:vMerge/>
          </w:tcPr>
          <w:p w14:paraId="13AE8D1E" w14:textId="77777777" w:rsidR="00574062" w:rsidRDefault="00574062" w:rsidP="00574062"/>
        </w:tc>
        <w:tc>
          <w:tcPr>
            <w:tcW w:w="2268" w:type="dxa"/>
            <w:vAlign w:val="center"/>
          </w:tcPr>
          <w:p w14:paraId="2A6861A3" w14:textId="582AB513" w:rsidR="00574062" w:rsidRDefault="00574062" w:rsidP="00574062">
            <w:r>
              <w:t>SPALVA</w:t>
            </w:r>
          </w:p>
        </w:tc>
        <w:tc>
          <w:tcPr>
            <w:tcW w:w="4105" w:type="dxa"/>
            <w:vAlign w:val="center"/>
          </w:tcPr>
          <w:p w14:paraId="0176645D" w14:textId="7971826D" w:rsidR="00574062" w:rsidRPr="0014147C" w:rsidRDefault="00574062" w:rsidP="00574062">
            <w:r>
              <w:t>Balta. Tiksli spalva derinama darbo projekto metu pateikiant pavyzdžius autorinę priežiūrą atliekantiems architektams.</w:t>
            </w:r>
          </w:p>
        </w:tc>
      </w:tr>
      <w:tr w:rsidR="00E87D04" w14:paraId="7E7BCA0B" w14:textId="77777777" w:rsidTr="00B0374A">
        <w:trPr>
          <w:trHeight w:val="246"/>
        </w:trPr>
        <w:tc>
          <w:tcPr>
            <w:tcW w:w="2972" w:type="dxa"/>
            <w:vMerge/>
          </w:tcPr>
          <w:p w14:paraId="3C8C2DF0" w14:textId="77777777" w:rsidR="00574062" w:rsidRDefault="00574062" w:rsidP="00574062"/>
        </w:tc>
        <w:tc>
          <w:tcPr>
            <w:tcW w:w="2268" w:type="dxa"/>
            <w:vAlign w:val="center"/>
          </w:tcPr>
          <w:p w14:paraId="68CB17BE" w14:textId="12A5785A" w:rsidR="00574062" w:rsidRDefault="00574062" w:rsidP="00574062">
            <w:r>
              <w:t>PASIRUOŠIMAS</w:t>
            </w:r>
          </w:p>
        </w:tc>
        <w:tc>
          <w:tcPr>
            <w:tcW w:w="4105" w:type="dxa"/>
            <w:vAlign w:val="center"/>
          </w:tcPr>
          <w:p w14:paraId="525ABFC5" w14:textId="0CB92268" w:rsidR="00574062" w:rsidRPr="0014147C" w:rsidRDefault="00574062" w:rsidP="00574062">
            <w:r w:rsidRPr="00F10B1A">
              <w:t>Apdailos darbai pradedami tik tuomet, kai baigiami statybin</w:t>
            </w:r>
            <w:r>
              <w:t>ių</w:t>
            </w:r>
            <w:r w:rsidRPr="00F10B1A">
              <w:t xml:space="preserve"> konstrukci</w:t>
            </w:r>
            <w:r>
              <w:t>jų darbai</w:t>
            </w:r>
            <w:r w:rsidRPr="00F10B1A">
              <w:t xml:space="preserve">, patikrinamos vandentiekio, kanalizacijos, šildymo, vėdinimo ir dujų sistemos, įrengiami elektros tinklai bei vidiniai įrenginiai ir paruošiami paslėptų darbų </w:t>
            </w:r>
            <w:r>
              <w:t>aktai</w:t>
            </w:r>
            <w:r w:rsidRPr="00F10B1A">
              <w:t xml:space="preserve">. Apdaila vykdoma pagal projekto sprendimus, o kilus neaiškumams – pasitariama su </w:t>
            </w:r>
            <w:r>
              <w:t>autorinę priežiūrą atliekančiais architektais</w:t>
            </w:r>
            <w:r w:rsidRPr="00F10B1A">
              <w:t>.</w:t>
            </w:r>
            <w:r w:rsidR="00AA024B">
              <w:t xml:space="preserve"> Dažomų paviršių paruošimas apima esamų dažų pašalinimą mechaniniu ar cheminiu būdu, dulkių ir nešvarumų nuvalymą. Pagrindui sutvirtinti dengiamas giluminis gruntas, parinktas pagal paviršiaus tipą. Išdžiūvus gruntui, paviršius lyginamas viensluoksniu tinku, užtikrinant tolygų ir vientisą sluoksnį. Po tinko džiūvimo atliekamas šlifavimas ir galutinis paruošimas dažymui. Visi darbai vykdomi laikantis statybos normų, naudojant kokybiškas medžiagas.</w:t>
            </w:r>
          </w:p>
        </w:tc>
      </w:tr>
      <w:tr w:rsidR="00E87D04" w14:paraId="7C465666" w14:textId="77777777" w:rsidTr="00B0374A">
        <w:trPr>
          <w:trHeight w:val="246"/>
        </w:trPr>
        <w:tc>
          <w:tcPr>
            <w:tcW w:w="2972" w:type="dxa"/>
            <w:vMerge/>
          </w:tcPr>
          <w:p w14:paraId="4AC8EE18" w14:textId="77777777" w:rsidR="00574062" w:rsidRDefault="00574062" w:rsidP="00574062"/>
        </w:tc>
        <w:tc>
          <w:tcPr>
            <w:tcW w:w="2268" w:type="dxa"/>
            <w:vAlign w:val="center"/>
          </w:tcPr>
          <w:p w14:paraId="1962E9C2" w14:textId="2BDE15CC" w:rsidR="00574062" w:rsidRDefault="00574062" w:rsidP="00574062">
            <w:r>
              <w:t>REIKALAVIMAI APDAILOS MEDŽIAGAI</w:t>
            </w:r>
          </w:p>
        </w:tc>
        <w:tc>
          <w:tcPr>
            <w:tcW w:w="4105" w:type="dxa"/>
            <w:vAlign w:val="center"/>
          </w:tcPr>
          <w:p w14:paraId="02AE858E" w14:textId="01F6F713" w:rsidR="00574062" w:rsidRPr="0014147C" w:rsidRDefault="00574062" w:rsidP="00574062">
            <w:r w:rsidRPr="00F1339A">
              <w:t xml:space="preserve">Drėgmei atsparūs lateksiniai dažai, pagaminti vandens pagrindu, naudojami dažymui. Dažai turi būti plaunami, atsparūs trinčiai ir nepurvinti paviršių. Apdaila turi atitikti gaisrinės saugos reikalavimus, taikomus patalpai. </w:t>
            </w:r>
          </w:p>
        </w:tc>
      </w:tr>
      <w:tr w:rsidR="00E87D04" w14:paraId="12770EDF" w14:textId="77777777" w:rsidTr="00B0374A">
        <w:trPr>
          <w:trHeight w:val="246"/>
        </w:trPr>
        <w:tc>
          <w:tcPr>
            <w:tcW w:w="2972" w:type="dxa"/>
            <w:vMerge/>
          </w:tcPr>
          <w:p w14:paraId="0E1CFFC4" w14:textId="77777777" w:rsidR="00574062" w:rsidRDefault="00574062" w:rsidP="00574062"/>
        </w:tc>
        <w:tc>
          <w:tcPr>
            <w:tcW w:w="2268" w:type="dxa"/>
            <w:vAlign w:val="center"/>
          </w:tcPr>
          <w:p w14:paraId="098CBC47" w14:textId="2F5BF025" w:rsidR="00574062" w:rsidRDefault="00574062" w:rsidP="00574062">
            <w:r>
              <w:t>REIKALAVIMAI APDAILOS DARBAMS</w:t>
            </w:r>
          </w:p>
        </w:tc>
        <w:tc>
          <w:tcPr>
            <w:tcW w:w="4105" w:type="dxa"/>
            <w:vAlign w:val="center"/>
          </w:tcPr>
          <w:p w14:paraId="771F9A80" w14:textId="751876A2" w:rsidR="00574062" w:rsidRPr="0014147C" w:rsidRDefault="00574062" w:rsidP="00574062">
            <w:r w:rsidRPr="00304315">
              <w:t>Prieš pradedant apdailos darbus, turi būti atlikta visa instaliacija: paskirstymo dėžutės, elektros lizdai ir jungikliai</w:t>
            </w:r>
            <w:r>
              <w:t xml:space="preserve">. </w:t>
            </w:r>
            <w:r w:rsidRPr="00304315">
              <w:t xml:space="preserve">Gipskartonio paviršius ruošiamas glaistymui, o tinko apdaila turi būti tolygiai paskirstyta. Paviršius paruošiamas dažymui, o pagrindas turi būti lygus, švarus, sausas, nedulkėtas, be riebalų dėmių ir atlaikantis apkrovas. Dažoma voleliu mažiausiai dviem sluoksniais, vadovaujantis gamintojo instrukcijomis. Apdailos dangos privedimą prie lubų, grindų, kolonų ar vitrininių sistemų reikia derinti su </w:t>
            </w:r>
            <w:r>
              <w:t>autorinę priežiūrą atliekančiais architektais.</w:t>
            </w:r>
            <w:r w:rsidRPr="00304315">
              <w:t xml:space="preserve"> Įrengiant sienų apdailą, būtina atsižvelgti į grindjuosčių tipus ir jų montavimo principus.</w:t>
            </w:r>
          </w:p>
        </w:tc>
      </w:tr>
      <w:tr w:rsidR="00E87D04" w14:paraId="6B2BD21C" w14:textId="77777777" w:rsidTr="00B0374A">
        <w:trPr>
          <w:trHeight w:val="246"/>
        </w:trPr>
        <w:tc>
          <w:tcPr>
            <w:tcW w:w="2972" w:type="dxa"/>
            <w:vMerge/>
          </w:tcPr>
          <w:p w14:paraId="02E0BB82" w14:textId="77777777" w:rsidR="00574062" w:rsidRDefault="00574062" w:rsidP="00574062"/>
        </w:tc>
        <w:tc>
          <w:tcPr>
            <w:tcW w:w="2268" w:type="dxa"/>
            <w:vAlign w:val="center"/>
          </w:tcPr>
          <w:p w14:paraId="02860BF3" w14:textId="468C11B9" w:rsidR="00574062" w:rsidRDefault="00574062" w:rsidP="00574062">
            <w:r>
              <w:t>REIKALAVIMAI SUMONTUOTAM GAMINIUI</w:t>
            </w:r>
          </w:p>
        </w:tc>
        <w:tc>
          <w:tcPr>
            <w:tcW w:w="4105" w:type="dxa"/>
            <w:vAlign w:val="center"/>
          </w:tcPr>
          <w:p w14:paraId="6B8512B6" w14:textId="0690BD34" w:rsidR="00574062" w:rsidRPr="0014147C" w:rsidRDefault="00574062" w:rsidP="00574062">
            <w:r w:rsidRPr="00304315">
              <w:t>Apdaila turi būti tolygiai paskirstyta, o perbraukus ranka – netrupėti ir netepti. Galutinis paviršius turi būti švarus. Jei yra vietų, neatitinkančių estetikos reikalavimų, defektus būtina ištaisyti.</w:t>
            </w:r>
          </w:p>
        </w:tc>
      </w:tr>
      <w:tr w:rsidR="00E87D04" w14:paraId="4BBD5622" w14:textId="77777777" w:rsidTr="007207EC">
        <w:trPr>
          <w:trHeight w:val="246"/>
        </w:trPr>
        <w:tc>
          <w:tcPr>
            <w:tcW w:w="2972" w:type="dxa"/>
            <w:vMerge w:val="restart"/>
            <w:vAlign w:val="center"/>
          </w:tcPr>
          <w:p w14:paraId="51DC372E" w14:textId="77777777" w:rsidR="00574062" w:rsidRDefault="00574062" w:rsidP="007207EC">
            <w:pPr>
              <w:jc w:val="center"/>
            </w:pPr>
          </w:p>
          <w:p w14:paraId="371D0B33" w14:textId="6EC83E9A" w:rsidR="00E87D04" w:rsidRDefault="00E87D04" w:rsidP="007207EC">
            <w:pPr>
              <w:jc w:val="center"/>
            </w:pPr>
            <w:r>
              <w:rPr>
                <w:noProof/>
                <w:lang w:eastAsia="lt-LT"/>
              </w:rPr>
              <w:lastRenderedPageBreak/>
              <w:drawing>
                <wp:inline distT="0" distB="0" distL="0" distR="0" wp14:anchorId="13168DF0" wp14:editId="24BB3C2B">
                  <wp:extent cx="1695555" cy="171004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9407" cy="1724017"/>
                          </a:xfrm>
                          <a:prstGeom prst="rect">
                            <a:avLst/>
                          </a:prstGeom>
                        </pic:spPr>
                      </pic:pic>
                    </a:graphicData>
                  </a:graphic>
                </wp:inline>
              </w:drawing>
            </w:r>
          </w:p>
        </w:tc>
        <w:tc>
          <w:tcPr>
            <w:tcW w:w="6373" w:type="dxa"/>
            <w:gridSpan w:val="2"/>
            <w:shd w:val="clear" w:color="auto" w:fill="D9D9D9" w:themeFill="background1" w:themeFillShade="D9"/>
            <w:vAlign w:val="center"/>
          </w:tcPr>
          <w:p w14:paraId="6405C0AB" w14:textId="1364F030" w:rsidR="00574062" w:rsidRPr="00304315" w:rsidRDefault="00574062" w:rsidP="00574062">
            <w:r>
              <w:lastRenderedPageBreak/>
              <w:t>S-2.0 Tinkavimas, glaistymas dažymas</w:t>
            </w:r>
          </w:p>
        </w:tc>
      </w:tr>
      <w:tr w:rsidR="00E87D04" w14:paraId="28633571" w14:textId="77777777" w:rsidTr="00B0374A">
        <w:trPr>
          <w:trHeight w:val="246"/>
        </w:trPr>
        <w:tc>
          <w:tcPr>
            <w:tcW w:w="2972" w:type="dxa"/>
            <w:vMerge/>
          </w:tcPr>
          <w:p w14:paraId="6B63417B" w14:textId="77777777" w:rsidR="00574062" w:rsidRDefault="00574062" w:rsidP="00574062"/>
        </w:tc>
        <w:tc>
          <w:tcPr>
            <w:tcW w:w="2268" w:type="dxa"/>
            <w:vAlign w:val="center"/>
          </w:tcPr>
          <w:p w14:paraId="59D3F16F" w14:textId="4313AA84" w:rsidR="00574062" w:rsidRDefault="00574062" w:rsidP="00574062">
            <w:r>
              <w:t>MEDŽIAGA</w:t>
            </w:r>
          </w:p>
        </w:tc>
        <w:tc>
          <w:tcPr>
            <w:tcW w:w="4105" w:type="dxa"/>
          </w:tcPr>
          <w:p w14:paraId="32E222F1" w14:textId="6481581A" w:rsidR="00574062" w:rsidRPr="00304315" w:rsidRDefault="00574062" w:rsidP="00574062">
            <w:r>
              <w:t>Gipsinis tinkas, g</w:t>
            </w:r>
            <w:r w:rsidRPr="00106025">
              <w:t>laistas, drėgmei atsparūs dažai</w:t>
            </w:r>
            <w:r>
              <w:t>.</w:t>
            </w:r>
          </w:p>
        </w:tc>
      </w:tr>
      <w:tr w:rsidR="00E87D04" w14:paraId="05B3FAD6" w14:textId="77777777" w:rsidTr="00B0374A">
        <w:trPr>
          <w:trHeight w:val="246"/>
        </w:trPr>
        <w:tc>
          <w:tcPr>
            <w:tcW w:w="2972" w:type="dxa"/>
            <w:vMerge/>
          </w:tcPr>
          <w:p w14:paraId="2A9250BD" w14:textId="77777777" w:rsidR="00574062" w:rsidRDefault="00574062" w:rsidP="00574062"/>
        </w:tc>
        <w:tc>
          <w:tcPr>
            <w:tcW w:w="2268" w:type="dxa"/>
            <w:vAlign w:val="center"/>
          </w:tcPr>
          <w:p w14:paraId="4A302592" w14:textId="511DC898" w:rsidR="00574062" w:rsidRDefault="00574062" w:rsidP="00574062">
            <w:r>
              <w:t>STORIS</w:t>
            </w:r>
          </w:p>
        </w:tc>
        <w:tc>
          <w:tcPr>
            <w:tcW w:w="4105" w:type="dxa"/>
          </w:tcPr>
          <w:p w14:paraId="341E33BF" w14:textId="7EA53F50" w:rsidR="00574062" w:rsidRPr="00304315" w:rsidRDefault="00574062" w:rsidP="00574062">
            <w:r>
              <w:t>Iki 10mm Jeigu reikia tepti storesnį tinko sluoksnį, būtina tinkuoti dviem etapais.</w:t>
            </w:r>
          </w:p>
        </w:tc>
      </w:tr>
      <w:tr w:rsidR="00E87D04" w14:paraId="5BE44539" w14:textId="77777777" w:rsidTr="00B0374A">
        <w:trPr>
          <w:trHeight w:val="246"/>
        </w:trPr>
        <w:tc>
          <w:tcPr>
            <w:tcW w:w="2972" w:type="dxa"/>
            <w:vMerge/>
          </w:tcPr>
          <w:p w14:paraId="59EA16BB" w14:textId="77777777" w:rsidR="00574062" w:rsidRDefault="00574062" w:rsidP="00574062"/>
        </w:tc>
        <w:tc>
          <w:tcPr>
            <w:tcW w:w="2268" w:type="dxa"/>
            <w:vAlign w:val="center"/>
          </w:tcPr>
          <w:p w14:paraId="0476DDDA" w14:textId="247AE6EF" w:rsidR="00574062" w:rsidRDefault="00574062" w:rsidP="00574062">
            <w:r>
              <w:t>PAVIRŠIUS</w:t>
            </w:r>
          </w:p>
        </w:tc>
        <w:tc>
          <w:tcPr>
            <w:tcW w:w="4105" w:type="dxa"/>
          </w:tcPr>
          <w:p w14:paraId="5F29A678" w14:textId="19FA36DE" w:rsidR="00574062" w:rsidRPr="00304315" w:rsidRDefault="00574062" w:rsidP="00574062">
            <w:r>
              <w:t>Paviršiaus rupumas, grubumas parenkamas darbo projekto metu, atsižvelgiant į gamintojo pateiktu skirtingų paviršių pavyzdžius.</w:t>
            </w:r>
          </w:p>
        </w:tc>
      </w:tr>
      <w:tr w:rsidR="00E87D04" w14:paraId="7C421517" w14:textId="77777777" w:rsidTr="00B0374A">
        <w:trPr>
          <w:trHeight w:val="246"/>
        </w:trPr>
        <w:tc>
          <w:tcPr>
            <w:tcW w:w="2972" w:type="dxa"/>
            <w:vMerge/>
          </w:tcPr>
          <w:p w14:paraId="6BE12659" w14:textId="77777777" w:rsidR="00574062" w:rsidRDefault="00574062" w:rsidP="00574062"/>
        </w:tc>
        <w:tc>
          <w:tcPr>
            <w:tcW w:w="2268" w:type="dxa"/>
            <w:vAlign w:val="center"/>
          </w:tcPr>
          <w:p w14:paraId="378924AF" w14:textId="2F17A689" w:rsidR="00574062" w:rsidRDefault="00574062" w:rsidP="00574062">
            <w:r>
              <w:t>SPALVA</w:t>
            </w:r>
          </w:p>
        </w:tc>
        <w:tc>
          <w:tcPr>
            <w:tcW w:w="4105" w:type="dxa"/>
          </w:tcPr>
          <w:p w14:paraId="23512D42" w14:textId="73D30830" w:rsidR="00574062" w:rsidRPr="00304315" w:rsidRDefault="00574062" w:rsidP="00E87D04">
            <w:r>
              <w:t>Balta</w:t>
            </w:r>
            <w:r w:rsidR="00E87D04">
              <w:t xml:space="preserve">, tiksli spalva derinama DP metu. </w:t>
            </w:r>
          </w:p>
        </w:tc>
      </w:tr>
      <w:tr w:rsidR="00E87D04" w14:paraId="09845277" w14:textId="77777777" w:rsidTr="00B0374A">
        <w:trPr>
          <w:trHeight w:val="246"/>
        </w:trPr>
        <w:tc>
          <w:tcPr>
            <w:tcW w:w="2972" w:type="dxa"/>
            <w:vMerge/>
          </w:tcPr>
          <w:p w14:paraId="57B4C9D4" w14:textId="77777777" w:rsidR="00574062" w:rsidRDefault="00574062" w:rsidP="00574062"/>
        </w:tc>
        <w:tc>
          <w:tcPr>
            <w:tcW w:w="2268" w:type="dxa"/>
            <w:vAlign w:val="center"/>
          </w:tcPr>
          <w:p w14:paraId="4DAFBA08" w14:textId="314BA20E" w:rsidR="00574062" w:rsidRDefault="00574062" w:rsidP="00574062">
            <w:r>
              <w:t>PASIRUOŠIMAS</w:t>
            </w:r>
          </w:p>
        </w:tc>
        <w:tc>
          <w:tcPr>
            <w:tcW w:w="4105" w:type="dxa"/>
          </w:tcPr>
          <w:p w14:paraId="6980B3F3" w14:textId="790107D1" w:rsidR="00574062" w:rsidRPr="00304315" w:rsidRDefault="00574062" w:rsidP="00574062">
            <w:r w:rsidRPr="00F10B1A">
              <w:t>Apdailos darbai pradedami tik tuomet, kai baigiami statybin</w:t>
            </w:r>
            <w:r>
              <w:t>inių</w:t>
            </w:r>
            <w:r w:rsidRPr="00F10B1A">
              <w:t xml:space="preserve"> konstrukci</w:t>
            </w:r>
            <w:r>
              <w:t>jų darbai</w:t>
            </w:r>
            <w:r w:rsidRPr="00F10B1A">
              <w:t xml:space="preserve">, </w:t>
            </w:r>
            <w:r w:rsidRPr="00F10B1A">
              <w:lastRenderedPageBreak/>
              <w:t xml:space="preserve">patikrinamos vandentiekio, kanalizacijos, šildymo, vėdinimo ir dujų sistemos, įrengiami elektros tinklai bei vidiniai įrenginiai ir paruošiami paslėptų darbų </w:t>
            </w:r>
            <w:r>
              <w:t>aktai</w:t>
            </w:r>
            <w:r w:rsidRPr="00F10B1A">
              <w:t>.</w:t>
            </w:r>
            <w:r w:rsidR="00AA024B">
              <w:t xml:space="preserve"> Dažomų paviršių paruošimas apima esamų dažų pašalinimą mechaniniu ar cheminiu būdu, dulkių ir nešvarumų nuvalymą. Pagrindui sutvirtinti dengiamas giluminis gruntas, parinktas pagal paviršiaus tipą. Išdžiūvus gruntui, paviršius lyginamas viensluoksniu tinku, užtikrinant tolygų ir vientisą sluoksnį. Po tinko džiūvimo atliekamas šlifavimas ir galutinis paruošimas dažymui. Visi darbai vykdomi laikantis statybos normų, naudojant kokybiškas medžiagas.</w:t>
            </w:r>
          </w:p>
        </w:tc>
      </w:tr>
      <w:tr w:rsidR="00E87D04" w14:paraId="76C511DF" w14:textId="77777777" w:rsidTr="00B0374A">
        <w:trPr>
          <w:trHeight w:val="246"/>
        </w:trPr>
        <w:tc>
          <w:tcPr>
            <w:tcW w:w="2972" w:type="dxa"/>
            <w:vMerge/>
          </w:tcPr>
          <w:p w14:paraId="322FB845" w14:textId="77777777" w:rsidR="00574062" w:rsidRDefault="00574062" w:rsidP="00574062"/>
        </w:tc>
        <w:tc>
          <w:tcPr>
            <w:tcW w:w="2268" w:type="dxa"/>
            <w:vAlign w:val="center"/>
          </w:tcPr>
          <w:p w14:paraId="6BBD06F4" w14:textId="387B1333" w:rsidR="00574062" w:rsidRDefault="00574062" w:rsidP="00574062">
            <w:r>
              <w:t>REIKALAVIMAI APDAILOS DARBAMS</w:t>
            </w:r>
          </w:p>
        </w:tc>
        <w:tc>
          <w:tcPr>
            <w:tcW w:w="4105" w:type="dxa"/>
          </w:tcPr>
          <w:p w14:paraId="4DC0C151" w14:textId="649C4C30" w:rsidR="00574062" w:rsidRPr="00304315" w:rsidRDefault="00574062" w:rsidP="00574062">
            <w:r w:rsidRPr="0014147C">
              <w:t>Pagrindas turi būti sausas, švarus, atlaikantis apkrovas, neįšalęs, be laisvų dalelių ir drėgmės, taip pat įgeriantis vandenį. Betoniniuose paviršiuose neturi būti likusių tepalų ar nešvarumų nuo klojinio. Elektros instaliacijos laidai turi būti padengti mažiausiai 5 mm storio tinko sluoksniu. Visų rūšių mūro sienos ir stipriai drėgmę įgerianti danga turi būti gruntuojamos, o gruntui leidžiama išdžiūti.</w:t>
            </w:r>
          </w:p>
        </w:tc>
      </w:tr>
      <w:tr w:rsidR="00E87D04" w14:paraId="09ECEEA9" w14:textId="77777777" w:rsidTr="00B0374A">
        <w:trPr>
          <w:trHeight w:val="246"/>
        </w:trPr>
        <w:tc>
          <w:tcPr>
            <w:tcW w:w="2972" w:type="dxa"/>
            <w:vMerge/>
          </w:tcPr>
          <w:p w14:paraId="75DA73B5" w14:textId="77777777" w:rsidR="00574062" w:rsidRDefault="00574062" w:rsidP="00574062"/>
        </w:tc>
        <w:tc>
          <w:tcPr>
            <w:tcW w:w="2268" w:type="dxa"/>
            <w:vAlign w:val="center"/>
          </w:tcPr>
          <w:p w14:paraId="5895CF47" w14:textId="5B23C446" w:rsidR="00574062" w:rsidRDefault="00574062" w:rsidP="00574062">
            <w:r>
              <w:t>REIKALAVIMAI SUMONTUOTAM GAMINIUI</w:t>
            </w:r>
          </w:p>
        </w:tc>
        <w:tc>
          <w:tcPr>
            <w:tcW w:w="4105" w:type="dxa"/>
          </w:tcPr>
          <w:p w14:paraId="063DBF9F" w14:textId="062D8E6B" w:rsidR="00574062" w:rsidRPr="00304315" w:rsidRDefault="00574062" w:rsidP="00574062">
            <w:r w:rsidRPr="0014147C">
              <w:t>Apdaila turi būti tolygiai paskirstyta, neturi trupėti ar tepti perbraukus ranka. Galutinis paviršius turi būti švarus. Jei yra vietų, kurios neatitinka estetinių reikalavimų, defektus būtina ištaisyti. Apdaila turi būti atliekama pagal brėžinius ir techninius reikalavimus.</w:t>
            </w:r>
          </w:p>
        </w:tc>
      </w:tr>
      <w:tr w:rsidR="00B0374A" w14:paraId="43BC590D" w14:textId="77777777" w:rsidTr="007207EC">
        <w:trPr>
          <w:trHeight w:val="246"/>
        </w:trPr>
        <w:tc>
          <w:tcPr>
            <w:tcW w:w="2972" w:type="dxa"/>
            <w:vMerge w:val="restart"/>
            <w:vAlign w:val="center"/>
          </w:tcPr>
          <w:p w14:paraId="6F303DC7" w14:textId="77777777" w:rsidR="00B0374A" w:rsidRDefault="00B0374A" w:rsidP="007207EC">
            <w:pPr>
              <w:jc w:val="center"/>
            </w:pPr>
          </w:p>
          <w:p w14:paraId="28BEDCDA" w14:textId="77777777" w:rsidR="00B0374A" w:rsidRDefault="00B0374A" w:rsidP="007207EC">
            <w:pPr>
              <w:jc w:val="center"/>
            </w:pPr>
            <w:r w:rsidRPr="003F3ABE">
              <w:rPr>
                <w:noProof/>
                <w:lang w:eastAsia="lt-LT"/>
              </w:rPr>
              <w:drawing>
                <wp:inline distT="0" distB="0" distL="0" distR="0" wp14:anchorId="18C00E4F" wp14:editId="1AF1AC77">
                  <wp:extent cx="1649813" cy="1632734"/>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5883" cy="1727810"/>
                          </a:xfrm>
                          <a:prstGeom prst="rect">
                            <a:avLst/>
                          </a:prstGeom>
                        </pic:spPr>
                      </pic:pic>
                    </a:graphicData>
                  </a:graphic>
                </wp:inline>
              </w:drawing>
            </w:r>
          </w:p>
        </w:tc>
        <w:tc>
          <w:tcPr>
            <w:tcW w:w="6373" w:type="dxa"/>
            <w:gridSpan w:val="2"/>
            <w:shd w:val="clear" w:color="auto" w:fill="D9D9D9" w:themeFill="background1" w:themeFillShade="D9"/>
          </w:tcPr>
          <w:p w14:paraId="3D2B5DDA" w14:textId="77777777" w:rsidR="00B0374A" w:rsidRDefault="00B0374A" w:rsidP="00B0374A">
            <w:r>
              <w:t>GD 1.2 Aliuminio kampinis profilis</w:t>
            </w:r>
          </w:p>
        </w:tc>
      </w:tr>
      <w:tr w:rsidR="00B0374A" w14:paraId="1C714E4A" w14:textId="77777777" w:rsidTr="00B0374A">
        <w:trPr>
          <w:trHeight w:val="246"/>
        </w:trPr>
        <w:tc>
          <w:tcPr>
            <w:tcW w:w="2972" w:type="dxa"/>
            <w:vMerge/>
          </w:tcPr>
          <w:p w14:paraId="2BB10DEF" w14:textId="77777777" w:rsidR="00B0374A" w:rsidRDefault="00B0374A" w:rsidP="00B0374A"/>
        </w:tc>
        <w:tc>
          <w:tcPr>
            <w:tcW w:w="2268" w:type="dxa"/>
          </w:tcPr>
          <w:p w14:paraId="427044DE" w14:textId="77777777" w:rsidR="00B0374A" w:rsidRDefault="00B0374A" w:rsidP="00B0374A">
            <w:pPr>
              <w:jc w:val="center"/>
            </w:pPr>
            <w:r>
              <w:t>MEDŽIAGIŠKUMAS</w:t>
            </w:r>
          </w:p>
        </w:tc>
        <w:tc>
          <w:tcPr>
            <w:tcW w:w="4105" w:type="dxa"/>
          </w:tcPr>
          <w:p w14:paraId="680ED795" w14:textId="4BAD969D" w:rsidR="00B0374A" w:rsidRDefault="004E7AD7" w:rsidP="00B0374A">
            <w:r>
              <w:t>A</w:t>
            </w:r>
            <w:r w:rsidR="00B0374A">
              <w:t>liuminis.</w:t>
            </w:r>
          </w:p>
        </w:tc>
      </w:tr>
      <w:tr w:rsidR="00B0374A" w14:paraId="1EC8645E" w14:textId="77777777" w:rsidTr="00B0374A">
        <w:trPr>
          <w:trHeight w:val="246"/>
        </w:trPr>
        <w:tc>
          <w:tcPr>
            <w:tcW w:w="2972" w:type="dxa"/>
            <w:vMerge/>
          </w:tcPr>
          <w:p w14:paraId="41D53A95" w14:textId="77777777" w:rsidR="00B0374A" w:rsidRDefault="00B0374A" w:rsidP="00B0374A"/>
        </w:tc>
        <w:tc>
          <w:tcPr>
            <w:tcW w:w="2268" w:type="dxa"/>
          </w:tcPr>
          <w:p w14:paraId="2C354DD5" w14:textId="77777777" w:rsidR="00B0374A" w:rsidRDefault="00B0374A" w:rsidP="00B0374A">
            <w:pPr>
              <w:jc w:val="center"/>
            </w:pPr>
            <w:r>
              <w:t>MATMENYS</w:t>
            </w:r>
          </w:p>
        </w:tc>
        <w:tc>
          <w:tcPr>
            <w:tcW w:w="4105" w:type="dxa"/>
          </w:tcPr>
          <w:p w14:paraId="13F7A6D8" w14:textId="7276FC91" w:rsidR="00B0374A" w:rsidRDefault="00F745D4" w:rsidP="00B0374A">
            <w:r>
              <w:t>Aukštis 2-6cm, plotis 2-5 cm. Tikslūs matmenys d</w:t>
            </w:r>
            <w:r w:rsidR="00B0374A">
              <w:t>erinam</w:t>
            </w:r>
            <w:r>
              <w:t>i</w:t>
            </w:r>
            <w:r w:rsidR="00B0374A">
              <w:t xml:space="preserve"> prie vitrinos rėmo aukščio su pavyzdžiais, kurie derinami su autorinę priežiūrą atliekančiais architektais.</w:t>
            </w:r>
          </w:p>
        </w:tc>
      </w:tr>
      <w:tr w:rsidR="00B0374A" w14:paraId="0ED6A40B" w14:textId="77777777" w:rsidTr="00B0374A">
        <w:trPr>
          <w:trHeight w:val="246"/>
        </w:trPr>
        <w:tc>
          <w:tcPr>
            <w:tcW w:w="2972" w:type="dxa"/>
            <w:vMerge/>
          </w:tcPr>
          <w:p w14:paraId="08BF30F6" w14:textId="77777777" w:rsidR="00B0374A" w:rsidRDefault="00B0374A" w:rsidP="00B0374A"/>
        </w:tc>
        <w:tc>
          <w:tcPr>
            <w:tcW w:w="2268" w:type="dxa"/>
          </w:tcPr>
          <w:p w14:paraId="29C5F36F" w14:textId="77777777" w:rsidR="00B0374A" w:rsidRDefault="00B0374A" w:rsidP="00B0374A">
            <w:pPr>
              <w:jc w:val="center"/>
            </w:pPr>
            <w:r>
              <w:t>APRAŠYMAS</w:t>
            </w:r>
          </w:p>
        </w:tc>
        <w:tc>
          <w:tcPr>
            <w:tcW w:w="4105" w:type="dxa"/>
          </w:tcPr>
          <w:p w14:paraId="2A18A74B" w14:textId="77777777" w:rsidR="00B0374A" w:rsidRDefault="00B0374A" w:rsidP="00B0374A">
            <w:r w:rsidRPr="002E2A26">
              <w:t>Tvirtinimo mechanizmas turi būti nematomas, kad būtų išlaikytas švarus ir tvarkingas dizainas, ypač šalia stiklinės vitrinos. Naudojamos tvirtinimo detalės arba specialūs klijai.</w:t>
            </w:r>
          </w:p>
        </w:tc>
      </w:tr>
      <w:tr w:rsidR="00B0374A" w14:paraId="697AFDE3" w14:textId="77777777" w:rsidTr="00B0374A">
        <w:trPr>
          <w:trHeight w:val="246"/>
        </w:trPr>
        <w:tc>
          <w:tcPr>
            <w:tcW w:w="2972" w:type="dxa"/>
            <w:vMerge/>
          </w:tcPr>
          <w:p w14:paraId="5B5FEB86" w14:textId="77777777" w:rsidR="00B0374A" w:rsidRDefault="00B0374A" w:rsidP="00B0374A"/>
        </w:tc>
        <w:tc>
          <w:tcPr>
            <w:tcW w:w="2268" w:type="dxa"/>
          </w:tcPr>
          <w:p w14:paraId="09DB4FFF" w14:textId="77777777" w:rsidR="00B0374A" w:rsidRDefault="00B0374A" w:rsidP="00B0374A">
            <w:pPr>
              <w:jc w:val="center"/>
            </w:pPr>
            <w:r>
              <w:t>SPALVA</w:t>
            </w:r>
          </w:p>
        </w:tc>
        <w:tc>
          <w:tcPr>
            <w:tcW w:w="4105" w:type="dxa"/>
          </w:tcPr>
          <w:p w14:paraId="3D9894B9" w14:textId="77777777" w:rsidR="00B0374A" w:rsidRPr="0001219D" w:rsidRDefault="00B0374A" w:rsidP="00B0374A">
            <w:r w:rsidRPr="0001219D">
              <w:t>Darbo projekto metu derinama prie kitų paviršių atspalvių. Prieš</w:t>
            </w:r>
            <w:r>
              <w:t xml:space="preserve"> </w:t>
            </w:r>
            <w:r w:rsidRPr="0001219D">
              <w:t>perkant galutinį produktą pateikti pavyzdžius autorinę priežiūrą</w:t>
            </w:r>
            <w:r>
              <w:t xml:space="preserve"> </w:t>
            </w:r>
            <w:r w:rsidRPr="0001219D">
              <w:t>atliekantiems architektams.</w:t>
            </w:r>
          </w:p>
          <w:p w14:paraId="218E41B2" w14:textId="77777777" w:rsidR="00B0374A" w:rsidRDefault="00B0374A" w:rsidP="00B0374A"/>
        </w:tc>
      </w:tr>
    </w:tbl>
    <w:p w14:paraId="584C9325" w14:textId="77777777" w:rsidR="007113CA" w:rsidRDefault="007113CA">
      <w:r>
        <w:br w:type="page"/>
      </w:r>
    </w:p>
    <w:tbl>
      <w:tblPr>
        <w:tblStyle w:val="TableGrid"/>
        <w:tblW w:w="0" w:type="auto"/>
        <w:tblInd w:w="-5" w:type="dxa"/>
        <w:tblLook w:val="04A0" w:firstRow="1" w:lastRow="0" w:firstColumn="1" w:lastColumn="0" w:noHBand="0" w:noVBand="1"/>
      </w:tblPr>
      <w:tblGrid>
        <w:gridCol w:w="2977"/>
        <w:gridCol w:w="2268"/>
        <w:gridCol w:w="4105"/>
      </w:tblGrid>
      <w:tr w:rsidR="00B0374A" w14:paraId="5C955C78" w14:textId="77777777" w:rsidTr="00D329CD">
        <w:trPr>
          <w:trHeight w:val="246"/>
        </w:trPr>
        <w:tc>
          <w:tcPr>
            <w:tcW w:w="2977" w:type="dxa"/>
            <w:vMerge w:val="restart"/>
            <w:vAlign w:val="center"/>
          </w:tcPr>
          <w:p w14:paraId="2E6ADE75" w14:textId="579A5F73" w:rsidR="00B0374A" w:rsidRDefault="00B0374A" w:rsidP="007207EC">
            <w:pPr>
              <w:jc w:val="center"/>
            </w:pPr>
          </w:p>
          <w:p w14:paraId="54E5050C" w14:textId="77777777" w:rsidR="00B0374A" w:rsidRDefault="00B0374A" w:rsidP="007207EC">
            <w:pPr>
              <w:jc w:val="center"/>
            </w:pPr>
            <w:r w:rsidRPr="005119DA">
              <w:rPr>
                <w:noProof/>
                <w:lang w:eastAsia="lt-LT"/>
              </w:rPr>
              <w:drawing>
                <wp:inline distT="0" distB="0" distL="0" distR="0" wp14:anchorId="44721ACF" wp14:editId="687B5F46">
                  <wp:extent cx="1622066" cy="1517576"/>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910" cy="1551111"/>
                          </a:xfrm>
                          <a:prstGeom prst="rect">
                            <a:avLst/>
                          </a:prstGeom>
                        </pic:spPr>
                      </pic:pic>
                    </a:graphicData>
                  </a:graphic>
                </wp:inline>
              </w:drawing>
            </w:r>
          </w:p>
          <w:p w14:paraId="70FF6F54" w14:textId="77777777" w:rsidR="00B0374A" w:rsidRDefault="00B0374A" w:rsidP="007207EC">
            <w:pPr>
              <w:jc w:val="center"/>
            </w:pPr>
          </w:p>
        </w:tc>
        <w:tc>
          <w:tcPr>
            <w:tcW w:w="6373" w:type="dxa"/>
            <w:gridSpan w:val="2"/>
            <w:shd w:val="clear" w:color="auto" w:fill="D9D9D9" w:themeFill="background1" w:themeFillShade="D9"/>
          </w:tcPr>
          <w:p w14:paraId="125EDEC8" w14:textId="77777777" w:rsidR="00B0374A" w:rsidRDefault="00B0374A" w:rsidP="00B0374A">
            <w:r>
              <w:t>GD 1.1 PVC dangos grindjuostė</w:t>
            </w:r>
          </w:p>
        </w:tc>
      </w:tr>
      <w:tr w:rsidR="00B0374A" w14:paraId="623C2360" w14:textId="77777777" w:rsidTr="00D329CD">
        <w:trPr>
          <w:trHeight w:val="246"/>
        </w:trPr>
        <w:tc>
          <w:tcPr>
            <w:tcW w:w="2977" w:type="dxa"/>
            <w:vMerge/>
          </w:tcPr>
          <w:p w14:paraId="6909622D" w14:textId="77777777" w:rsidR="00B0374A" w:rsidRDefault="00B0374A" w:rsidP="00B0374A"/>
        </w:tc>
        <w:tc>
          <w:tcPr>
            <w:tcW w:w="2268" w:type="dxa"/>
            <w:vAlign w:val="center"/>
          </w:tcPr>
          <w:p w14:paraId="2808387C" w14:textId="77777777" w:rsidR="00B0374A" w:rsidRDefault="00B0374A" w:rsidP="00B0374A">
            <w:pPr>
              <w:jc w:val="center"/>
            </w:pPr>
            <w:r>
              <w:t>MEDŽIAGIŠKUMAS</w:t>
            </w:r>
          </w:p>
        </w:tc>
        <w:tc>
          <w:tcPr>
            <w:tcW w:w="4105" w:type="dxa"/>
            <w:vAlign w:val="center"/>
          </w:tcPr>
          <w:p w14:paraId="5E6BA23F" w14:textId="6A57B884" w:rsidR="00B0374A" w:rsidRDefault="00D329CD" w:rsidP="00B0374A">
            <w:r>
              <w:t>PVC</w:t>
            </w:r>
          </w:p>
        </w:tc>
      </w:tr>
      <w:tr w:rsidR="00B0374A" w14:paraId="7325FBE8" w14:textId="77777777" w:rsidTr="00D329CD">
        <w:trPr>
          <w:trHeight w:val="246"/>
        </w:trPr>
        <w:tc>
          <w:tcPr>
            <w:tcW w:w="2977" w:type="dxa"/>
            <w:vMerge/>
          </w:tcPr>
          <w:p w14:paraId="38260792" w14:textId="77777777" w:rsidR="00B0374A" w:rsidRDefault="00B0374A" w:rsidP="00B0374A"/>
        </w:tc>
        <w:tc>
          <w:tcPr>
            <w:tcW w:w="2268" w:type="dxa"/>
            <w:vAlign w:val="center"/>
          </w:tcPr>
          <w:p w14:paraId="25FD42E2" w14:textId="77777777" w:rsidR="00B0374A" w:rsidRDefault="00B0374A" w:rsidP="00B0374A">
            <w:pPr>
              <w:jc w:val="center"/>
            </w:pPr>
            <w:r>
              <w:t>MATMENYS</w:t>
            </w:r>
          </w:p>
        </w:tc>
        <w:tc>
          <w:tcPr>
            <w:tcW w:w="4105" w:type="dxa"/>
            <w:vAlign w:val="center"/>
          </w:tcPr>
          <w:p w14:paraId="7FFB9F94" w14:textId="3D2A84D8" w:rsidR="00B0374A" w:rsidRDefault="00B0374A" w:rsidP="004E7AD7">
            <w:r>
              <w:t xml:space="preserve">Nuo grindų dangos 8-10cm. Nuo sienos pagal </w:t>
            </w:r>
            <w:r w:rsidR="004E7AD7">
              <w:t>PVC</w:t>
            </w:r>
            <w:r>
              <w:t xml:space="preserve"> storį. </w:t>
            </w:r>
          </w:p>
        </w:tc>
      </w:tr>
      <w:tr w:rsidR="00B0374A" w14:paraId="7A8F5F21" w14:textId="77777777" w:rsidTr="00D329CD">
        <w:trPr>
          <w:trHeight w:val="246"/>
        </w:trPr>
        <w:tc>
          <w:tcPr>
            <w:tcW w:w="2977" w:type="dxa"/>
            <w:vMerge/>
          </w:tcPr>
          <w:p w14:paraId="133DD8F6" w14:textId="77777777" w:rsidR="00B0374A" w:rsidRDefault="00B0374A" w:rsidP="00B0374A"/>
        </w:tc>
        <w:tc>
          <w:tcPr>
            <w:tcW w:w="2268" w:type="dxa"/>
            <w:vAlign w:val="center"/>
          </w:tcPr>
          <w:p w14:paraId="46B91B93" w14:textId="77777777" w:rsidR="00B0374A" w:rsidRDefault="00B0374A" w:rsidP="00B0374A">
            <w:pPr>
              <w:jc w:val="center"/>
            </w:pPr>
            <w:r>
              <w:t>APRAŠYMAS</w:t>
            </w:r>
          </w:p>
        </w:tc>
        <w:tc>
          <w:tcPr>
            <w:tcW w:w="4105" w:type="dxa"/>
            <w:vAlign w:val="center"/>
          </w:tcPr>
          <w:p w14:paraId="4663B7CF" w14:textId="031E13C2" w:rsidR="00B0374A" w:rsidRDefault="004E7AD7" w:rsidP="004E7AD7">
            <w:r>
              <w:t>PVC</w:t>
            </w:r>
            <w:r w:rsidR="00B0374A" w:rsidRPr="006E7095">
              <w:t xml:space="preserve"> turi būti tvirtai užlenkiamas ir priklijuojamas prie sienos taip, kad nebūtų tarpų tarp grindų ir sienos. Naud</w:t>
            </w:r>
            <w:r>
              <w:t>ojami klijai turi būti tinkami PVC</w:t>
            </w:r>
            <w:r w:rsidR="00B0374A" w:rsidRPr="006E7095">
              <w:t xml:space="preserve"> ir atsparūs drėgmei.</w:t>
            </w:r>
          </w:p>
        </w:tc>
      </w:tr>
      <w:tr w:rsidR="00B0374A" w14:paraId="321CDFBC" w14:textId="77777777" w:rsidTr="00D329CD">
        <w:trPr>
          <w:trHeight w:val="246"/>
        </w:trPr>
        <w:tc>
          <w:tcPr>
            <w:tcW w:w="2977" w:type="dxa"/>
            <w:vMerge/>
          </w:tcPr>
          <w:p w14:paraId="69417A82" w14:textId="77777777" w:rsidR="00B0374A" w:rsidRDefault="00B0374A" w:rsidP="00B0374A"/>
        </w:tc>
        <w:tc>
          <w:tcPr>
            <w:tcW w:w="2268" w:type="dxa"/>
            <w:vAlign w:val="center"/>
          </w:tcPr>
          <w:p w14:paraId="1005C172" w14:textId="77777777" w:rsidR="00B0374A" w:rsidRDefault="00B0374A" w:rsidP="00B0374A">
            <w:pPr>
              <w:jc w:val="center"/>
            </w:pPr>
            <w:r>
              <w:t>SPALVA</w:t>
            </w:r>
          </w:p>
        </w:tc>
        <w:tc>
          <w:tcPr>
            <w:tcW w:w="4105" w:type="dxa"/>
            <w:vAlign w:val="center"/>
          </w:tcPr>
          <w:p w14:paraId="47DADB53" w14:textId="77777777" w:rsidR="00B0374A" w:rsidRDefault="00B0374A" w:rsidP="00B0374A">
            <w:r>
              <w:t>Pagal dangos atspalvį, kuris derinamas su autorinę priežiūrą atliekančiais architektais.</w:t>
            </w:r>
          </w:p>
        </w:tc>
      </w:tr>
    </w:tbl>
    <w:p w14:paraId="3F580B14" w14:textId="6DE782CD" w:rsidR="00FC60DB" w:rsidRDefault="00FC60DB" w:rsidP="00FC60DB"/>
    <w:p w14:paraId="6B516638" w14:textId="21482550" w:rsidR="00CC1A1C" w:rsidRDefault="00CC1A1C" w:rsidP="00C3580A">
      <w:pPr>
        <w:pStyle w:val="Heading1"/>
        <w:numPr>
          <w:ilvl w:val="0"/>
          <w:numId w:val="43"/>
        </w:numPr>
        <w:jc w:val="left"/>
      </w:pPr>
      <w:bookmarkStart w:id="4" w:name="_Toc189575907"/>
      <w:r w:rsidRPr="00C3580A">
        <w:t>D</w:t>
      </w:r>
      <w:r w:rsidR="00C3580A" w:rsidRPr="00C3580A">
        <w:t>URŲ ELEMENTŲ TECHNINĖS SPECIFIKACIJOS</w:t>
      </w:r>
      <w:bookmarkEnd w:id="4"/>
    </w:p>
    <w:tbl>
      <w:tblPr>
        <w:tblStyle w:val="TableGrid"/>
        <w:tblW w:w="0" w:type="auto"/>
        <w:tblLook w:val="04A0" w:firstRow="1" w:lastRow="0" w:firstColumn="1" w:lastColumn="0" w:noHBand="0" w:noVBand="1"/>
      </w:tblPr>
      <w:tblGrid>
        <w:gridCol w:w="2972"/>
        <w:gridCol w:w="2268"/>
        <w:gridCol w:w="4105"/>
      </w:tblGrid>
      <w:tr w:rsidR="001841DA" w14:paraId="1C5F34A9" w14:textId="77777777" w:rsidTr="00EF1CC0">
        <w:tc>
          <w:tcPr>
            <w:tcW w:w="2972" w:type="dxa"/>
            <w:vMerge w:val="restart"/>
            <w:vAlign w:val="center"/>
          </w:tcPr>
          <w:p w14:paraId="5E78C22A" w14:textId="47FF0F7D" w:rsidR="001841DA" w:rsidRDefault="001841DA" w:rsidP="00EF1CC0">
            <w:pPr>
              <w:jc w:val="center"/>
            </w:pPr>
            <w:r>
              <w:rPr>
                <w:noProof/>
                <w:lang w:eastAsia="lt-LT"/>
              </w:rPr>
              <w:drawing>
                <wp:inline distT="0" distB="0" distL="0" distR="0" wp14:anchorId="1F020C73" wp14:editId="4A51A719">
                  <wp:extent cx="1724891" cy="1586884"/>
                  <wp:effectExtent l="0" t="0" r="8890" b="0"/>
                  <wp:docPr id="858458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58341" name="Picture 858458341"/>
                          <pic:cNvPicPr/>
                        </pic:nvPicPr>
                        <pic:blipFill rotWithShape="1">
                          <a:blip r:embed="rId17">
                            <a:extLst>
                              <a:ext uri="{28A0092B-C50C-407E-A947-70E740481C1C}">
                                <a14:useLocalDpi xmlns:a14="http://schemas.microsoft.com/office/drawing/2010/main" val="0"/>
                              </a:ext>
                            </a:extLst>
                          </a:blip>
                          <a:srcRect l="27606"/>
                          <a:stretch/>
                        </pic:blipFill>
                        <pic:spPr bwMode="auto">
                          <a:xfrm>
                            <a:off x="0" y="0"/>
                            <a:ext cx="1752236" cy="1612041"/>
                          </a:xfrm>
                          <a:prstGeom prst="rect">
                            <a:avLst/>
                          </a:prstGeom>
                          <a:ln>
                            <a:noFill/>
                          </a:ln>
                          <a:extLst>
                            <a:ext uri="{53640926-AAD7-44D8-BBD7-CCE9431645EC}">
                              <a14:shadowObscured xmlns:a14="http://schemas.microsoft.com/office/drawing/2010/main"/>
                            </a:ext>
                          </a:extLst>
                        </pic:spPr>
                      </pic:pic>
                    </a:graphicData>
                  </a:graphic>
                </wp:inline>
              </w:drawing>
            </w:r>
          </w:p>
        </w:tc>
        <w:tc>
          <w:tcPr>
            <w:tcW w:w="6373" w:type="dxa"/>
            <w:gridSpan w:val="2"/>
            <w:shd w:val="clear" w:color="auto" w:fill="D9D9D9" w:themeFill="background1" w:themeFillShade="D9"/>
          </w:tcPr>
          <w:p w14:paraId="5A2018AB" w14:textId="2565D195" w:rsidR="001841DA" w:rsidRDefault="001841DA" w:rsidP="00FC60DB">
            <w:r>
              <w:t>D 1.1</w:t>
            </w:r>
          </w:p>
        </w:tc>
      </w:tr>
      <w:tr w:rsidR="001841DA" w14:paraId="3A1BCDE6" w14:textId="77777777" w:rsidTr="00C20C77">
        <w:tc>
          <w:tcPr>
            <w:tcW w:w="2972" w:type="dxa"/>
            <w:vMerge/>
          </w:tcPr>
          <w:p w14:paraId="4AC68E29" w14:textId="77777777" w:rsidR="001841DA" w:rsidRDefault="001841DA" w:rsidP="00FC60DB"/>
        </w:tc>
        <w:tc>
          <w:tcPr>
            <w:tcW w:w="2268" w:type="dxa"/>
            <w:vAlign w:val="center"/>
          </w:tcPr>
          <w:p w14:paraId="3E488A2B" w14:textId="126EBDAF" w:rsidR="001841DA" w:rsidRDefault="001841DA" w:rsidP="00C20C77">
            <w:r>
              <w:t>MONTAVIMAS</w:t>
            </w:r>
          </w:p>
        </w:tc>
        <w:tc>
          <w:tcPr>
            <w:tcW w:w="4105" w:type="dxa"/>
            <w:vAlign w:val="center"/>
          </w:tcPr>
          <w:p w14:paraId="7FE97433" w14:textId="583DD83D" w:rsidR="001841DA" w:rsidRDefault="001841DA" w:rsidP="00C20C77">
            <w:r>
              <w:t>Pagal gamintojo technologiją.</w:t>
            </w:r>
            <w:r w:rsidR="004E7AD7">
              <w:t xml:space="preserve"> Angos matmenys nustatomi pagal gamintojo parinktą prifilio technologiją, darbo projekto metu.</w:t>
            </w:r>
          </w:p>
        </w:tc>
      </w:tr>
      <w:tr w:rsidR="001841DA" w14:paraId="3CE2F597" w14:textId="77777777" w:rsidTr="00C20C77">
        <w:tc>
          <w:tcPr>
            <w:tcW w:w="2972" w:type="dxa"/>
            <w:vMerge/>
          </w:tcPr>
          <w:p w14:paraId="050078D5" w14:textId="77777777" w:rsidR="001841DA" w:rsidRDefault="001841DA" w:rsidP="00FC60DB"/>
        </w:tc>
        <w:tc>
          <w:tcPr>
            <w:tcW w:w="2268" w:type="dxa"/>
            <w:vAlign w:val="center"/>
          </w:tcPr>
          <w:p w14:paraId="7E2826AB" w14:textId="5381B17C" w:rsidR="001841DA" w:rsidRDefault="001841DA" w:rsidP="00C20C77">
            <w:r>
              <w:t>DURŲ STAKTA IR RĖMAS</w:t>
            </w:r>
          </w:p>
        </w:tc>
        <w:tc>
          <w:tcPr>
            <w:tcW w:w="4105" w:type="dxa"/>
            <w:vAlign w:val="center"/>
          </w:tcPr>
          <w:p w14:paraId="65605D2A" w14:textId="4AB9181B" w:rsidR="001841DA" w:rsidRDefault="001841DA" w:rsidP="00165941">
            <w:r>
              <w:t>Medžiagiškumas –aliuminis. Stakta sienos pločio ir ją apimanti. Spalva derinama darbo projekto metu, su autorinę priežiūrą vykdančiais architektais.</w:t>
            </w:r>
          </w:p>
        </w:tc>
      </w:tr>
      <w:tr w:rsidR="001841DA" w14:paraId="61D8E101" w14:textId="77777777" w:rsidTr="00C20C77">
        <w:tc>
          <w:tcPr>
            <w:tcW w:w="2972" w:type="dxa"/>
            <w:vMerge/>
          </w:tcPr>
          <w:p w14:paraId="69F479D2" w14:textId="77777777" w:rsidR="001841DA" w:rsidRDefault="001841DA" w:rsidP="00FC60DB"/>
        </w:tc>
        <w:tc>
          <w:tcPr>
            <w:tcW w:w="2268" w:type="dxa"/>
            <w:vAlign w:val="center"/>
          </w:tcPr>
          <w:p w14:paraId="62F25091" w14:textId="631C55F4" w:rsidR="001841DA" w:rsidRDefault="001841DA" w:rsidP="00C20C77">
            <w:r>
              <w:t>VARČIA</w:t>
            </w:r>
          </w:p>
        </w:tc>
        <w:tc>
          <w:tcPr>
            <w:tcW w:w="4105" w:type="dxa"/>
            <w:vAlign w:val="center"/>
          </w:tcPr>
          <w:p w14:paraId="0509BE5E" w14:textId="5ED5029D" w:rsidR="001841DA" w:rsidRDefault="001841DA" w:rsidP="00C20C77">
            <w:r>
              <w:t xml:space="preserve">Dvivėrė, asimetrinė. </w:t>
            </w:r>
          </w:p>
        </w:tc>
      </w:tr>
      <w:tr w:rsidR="001841DA" w14:paraId="3F004BB1" w14:textId="77777777" w:rsidTr="00C20C77">
        <w:tc>
          <w:tcPr>
            <w:tcW w:w="2972" w:type="dxa"/>
            <w:vMerge/>
          </w:tcPr>
          <w:p w14:paraId="03A25DEF" w14:textId="77777777" w:rsidR="001841DA" w:rsidRDefault="001841DA" w:rsidP="00FC60DB"/>
        </w:tc>
        <w:tc>
          <w:tcPr>
            <w:tcW w:w="2268" w:type="dxa"/>
            <w:vAlign w:val="center"/>
          </w:tcPr>
          <w:p w14:paraId="06FA4E6D" w14:textId="455BABC9" w:rsidR="001841DA" w:rsidRDefault="001841DA" w:rsidP="00C20C77">
            <w:r>
              <w:t>VYRIAI</w:t>
            </w:r>
          </w:p>
        </w:tc>
        <w:tc>
          <w:tcPr>
            <w:tcW w:w="4105" w:type="dxa"/>
            <w:vAlign w:val="center"/>
          </w:tcPr>
          <w:p w14:paraId="4B9F72B4" w14:textId="638332B9" w:rsidR="001841DA" w:rsidRDefault="001841DA" w:rsidP="00972298">
            <w:r w:rsidRPr="006B2CAA">
              <w:t>Trijų dalių vyriai</w:t>
            </w:r>
            <w:r>
              <w:t>. Spalva – natūrali metalo. Medžiagiškumas –aliuminis.</w:t>
            </w:r>
          </w:p>
        </w:tc>
      </w:tr>
      <w:tr w:rsidR="001841DA" w14:paraId="744B6727" w14:textId="77777777" w:rsidTr="00C20C77">
        <w:tc>
          <w:tcPr>
            <w:tcW w:w="2972" w:type="dxa"/>
            <w:vMerge/>
          </w:tcPr>
          <w:p w14:paraId="09649926" w14:textId="77777777" w:rsidR="001841DA" w:rsidRDefault="001841DA" w:rsidP="00FC60DB"/>
        </w:tc>
        <w:tc>
          <w:tcPr>
            <w:tcW w:w="2268" w:type="dxa"/>
            <w:vAlign w:val="center"/>
          </w:tcPr>
          <w:p w14:paraId="73540418" w14:textId="2263729D" w:rsidR="001841DA" w:rsidRDefault="001841DA" w:rsidP="00C20C77">
            <w:r>
              <w:t>SLENKSTIS</w:t>
            </w:r>
          </w:p>
        </w:tc>
        <w:tc>
          <w:tcPr>
            <w:tcW w:w="4105" w:type="dxa"/>
            <w:vAlign w:val="center"/>
          </w:tcPr>
          <w:p w14:paraId="792DFCE2" w14:textId="525520B2" w:rsidR="001841DA" w:rsidRDefault="001841DA" w:rsidP="00C20C77">
            <w:r>
              <w:t>Be slenksčio</w:t>
            </w:r>
          </w:p>
        </w:tc>
      </w:tr>
      <w:tr w:rsidR="001841DA" w14:paraId="059ADEFA" w14:textId="77777777" w:rsidTr="004E7AD7">
        <w:trPr>
          <w:trHeight w:val="204"/>
        </w:trPr>
        <w:tc>
          <w:tcPr>
            <w:tcW w:w="2972" w:type="dxa"/>
            <w:vMerge/>
          </w:tcPr>
          <w:p w14:paraId="0BC14985" w14:textId="77777777" w:rsidR="001841DA" w:rsidRDefault="001841DA" w:rsidP="00FC60DB"/>
        </w:tc>
        <w:tc>
          <w:tcPr>
            <w:tcW w:w="2268" w:type="dxa"/>
            <w:vAlign w:val="center"/>
          </w:tcPr>
          <w:p w14:paraId="112E1AA8" w14:textId="3ACADE93" w:rsidR="001841DA" w:rsidRDefault="001841DA" w:rsidP="00C20C77">
            <w:r>
              <w:t>SANDARUMAS</w:t>
            </w:r>
          </w:p>
        </w:tc>
        <w:tc>
          <w:tcPr>
            <w:tcW w:w="4105" w:type="dxa"/>
            <w:vAlign w:val="center"/>
          </w:tcPr>
          <w:p w14:paraId="30C1605F" w14:textId="76CA0821" w:rsidR="001841DA" w:rsidRDefault="001841DA" w:rsidP="00C20C77">
            <w:r>
              <w:t>Perimetru montuojama sandarinimo tarpinė</w:t>
            </w:r>
            <w:r w:rsidR="004E7AD7">
              <w:t xml:space="preserve"> silikoninio pagrindo.</w:t>
            </w:r>
            <w:r>
              <w:t xml:space="preserve"> </w:t>
            </w:r>
          </w:p>
        </w:tc>
      </w:tr>
      <w:tr w:rsidR="004E7AD7" w14:paraId="43355310" w14:textId="77777777" w:rsidTr="00C20C77">
        <w:trPr>
          <w:trHeight w:val="247"/>
        </w:trPr>
        <w:tc>
          <w:tcPr>
            <w:tcW w:w="2972" w:type="dxa"/>
            <w:vMerge/>
          </w:tcPr>
          <w:p w14:paraId="1799CE4A" w14:textId="77777777" w:rsidR="004E7AD7" w:rsidRDefault="004E7AD7" w:rsidP="00FC60DB"/>
        </w:tc>
        <w:tc>
          <w:tcPr>
            <w:tcW w:w="2268" w:type="dxa"/>
            <w:vAlign w:val="center"/>
          </w:tcPr>
          <w:p w14:paraId="028BBA70" w14:textId="74FFBBFA" w:rsidR="004E7AD7" w:rsidRDefault="004E7AD7" w:rsidP="00C20C77">
            <w:r>
              <w:t>STIKLAS</w:t>
            </w:r>
          </w:p>
        </w:tc>
        <w:tc>
          <w:tcPr>
            <w:tcW w:w="4105" w:type="dxa"/>
            <w:vAlign w:val="center"/>
          </w:tcPr>
          <w:p w14:paraId="457C0E17" w14:textId="79D8867C" w:rsidR="004E7AD7" w:rsidRDefault="004E7AD7" w:rsidP="00264BC5">
            <w:r w:rsidRPr="004E7AD7">
              <w:t>Klasė pagal LS</w:t>
            </w:r>
            <w:r w:rsidR="00264BC5">
              <w:t>T EN 12600:2003 klasifikaciją- 2</w:t>
            </w:r>
            <w:r w:rsidRPr="004E7AD7">
              <w:t xml:space="preserve"> ( stip</w:t>
            </w:r>
            <w:r w:rsidR="00264BC5">
              <w:t>ri</w:t>
            </w:r>
            <w:r w:rsidRPr="004E7AD7">
              <w:t>) B (Stiklas įtrūksta, įlūžta. Stiklo šukės išlieka prilipusios prie plėvelės. Su žymėjimu 600–1500 mm aukštyje.</w:t>
            </w:r>
          </w:p>
        </w:tc>
      </w:tr>
      <w:tr w:rsidR="001841DA" w14:paraId="612F290C" w14:textId="77777777" w:rsidTr="00C20C77">
        <w:tc>
          <w:tcPr>
            <w:tcW w:w="2972" w:type="dxa"/>
            <w:vMerge/>
          </w:tcPr>
          <w:p w14:paraId="2168D4B8" w14:textId="77777777" w:rsidR="001841DA" w:rsidRDefault="001841DA" w:rsidP="00FC60DB"/>
        </w:tc>
        <w:tc>
          <w:tcPr>
            <w:tcW w:w="2268" w:type="dxa"/>
            <w:vAlign w:val="center"/>
          </w:tcPr>
          <w:p w14:paraId="4DB55DA7" w14:textId="5870678F" w:rsidR="001841DA" w:rsidRDefault="001841DA" w:rsidP="00C20C77">
            <w:r>
              <w:t>DURŲ VARSTYMO CIKLAI</w:t>
            </w:r>
          </w:p>
        </w:tc>
        <w:tc>
          <w:tcPr>
            <w:tcW w:w="4105" w:type="dxa"/>
            <w:vAlign w:val="center"/>
          </w:tcPr>
          <w:p w14:paraId="41D69C18" w14:textId="4A1D5811" w:rsidR="001841DA" w:rsidRDefault="001841DA" w:rsidP="00C20C77">
            <w:r w:rsidRPr="00EE7E2F">
              <w:t>Pritaikyta intensyviam naudojimui</w:t>
            </w:r>
            <w:r>
              <w:t>.</w:t>
            </w:r>
          </w:p>
        </w:tc>
      </w:tr>
      <w:tr w:rsidR="001841DA" w14:paraId="63CB227D" w14:textId="77777777" w:rsidTr="001841DA">
        <w:trPr>
          <w:trHeight w:val="236"/>
        </w:trPr>
        <w:tc>
          <w:tcPr>
            <w:tcW w:w="2972" w:type="dxa"/>
            <w:vMerge/>
          </w:tcPr>
          <w:p w14:paraId="46A802FB" w14:textId="77777777" w:rsidR="001841DA" w:rsidRDefault="001841DA" w:rsidP="00FC60DB"/>
        </w:tc>
        <w:tc>
          <w:tcPr>
            <w:tcW w:w="2268" w:type="dxa"/>
            <w:vAlign w:val="center"/>
          </w:tcPr>
          <w:p w14:paraId="19A0375E" w14:textId="77777777" w:rsidR="001841DA" w:rsidRDefault="001841DA" w:rsidP="00C20C77">
            <w:r>
              <w:t>PASTABOS</w:t>
            </w:r>
          </w:p>
          <w:p w14:paraId="36872CFA" w14:textId="23EFE055" w:rsidR="001841DA" w:rsidRDefault="001841DA" w:rsidP="00C20C77"/>
        </w:tc>
        <w:tc>
          <w:tcPr>
            <w:tcW w:w="4105" w:type="dxa"/>
            <w:vAlign w:val="center"/>
          </w:tcPr>
          <w:p w14:paraId="7AD54BD5" w14:textId="620C9600" w:rsidR="001841DA" w:rsidRPr="00EE7E2F" w:rsidRDefault="001841DA" w:rsidP="00C20C77">
            <w:r>
              <w:t>Durys su atmušėju bei pritraukėju.</w:t>
            </w:r>
          </w:p>
        </w:tc>
      </w:tr>
      <w:tr w:rsidR="001841DA" w14:paraId="153B2B41" w14:textId="77777777" w:rsidTr="00C20C77">
        <w:trPr>
          <w:trHeight w:val="226"/>
        </w:trPr>
        <w:tc>
          <w:tcPr>
            <w:tcW w:w="2972" w:type="dxa"/>
            <w:vMerge/>
          </w:tcPr>
          <w:p w14:paraId="4523EA33" w14:textId="77777777" w:rsidR="001841DA" w:rsidRDefault="001841DA" w:rsidP="001841DA"/>
        </w:tc>
        <w:tc>
          <w:tcPr>
            <w:tcW w:w="2268" w:type="dxa"/>
            <w:vAlign w:val="center"/>
          </w:tcPr>
          <w:p w14:paraId="0DDC77C1" w14:textId="16FA83BB" w:rsidR="001841DA" w:rsidRDefault="001841DA" w:rsidP="001841DA">
            <w:r>
              <w:t>RANKENA</w:t>
            </w:r>
          </w:p>
        </w:tc>
        <w:tc>
          <w:tcPr>
            <w:tcW w:w="4105" w:type="dxa"/>
            <w:vAlign w:val="center"/>
          </w:tcPr>
          <w:p w14:paraId="5DEAD6B1" w14:textId="239C62EB" w:rsidR="001841DA" w:rsidRDefault="001841DA" w:rsidP="001841DA">
            <w:r>
              <w:t>P</w:t>
            </w:r>
            <w:r w:rsidRPr="00C3580A">
              <w:t>anikos stūmimo juosta</w:t>
            </w:r>
          </w:p>
        </w:tc>
      </w:tr>
      <w:tr w:rsidR="001841DA" w14:paraId="46E2D3C7" w14:textId="77777777" w:rsidTr="001440B1">
        <w:tc>
          <w:tcPr>
            <w:tcW w:w="2972" w:type="dxa"/>
            <w:vMerge w:val="restart"/>
            <w:vAlign w:val="center"/>
          </w:tcPr>
          <w:p w14:paraId="3C7B1EC7" w14:textId="5FD852AD" w:rsidR="001841DA" w:rsidRDefault="001841DA" w:rsidP="001841DA">
            <w:pPr>
              <w:jc w:val="center"/>
            </w:pPr>
            <w:r>
              <w:rPr>
                <w:noProof/>
                <w:lang w:eastAsia="lt-LT"/>
              </w:rPr>
              <w:drawing>
                <wp:inline distT="0" distB="0" distL="0" distR="0" wp14:anchorId="08E8A884" wp14:editId="7FB74F5B">
                  <wp:extent cx="1691063" cy="1752266"/>
                  <wp:effectExtent l="0" t="0" r="4445" b="635"/>
                  <wp:docPr id="1631323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23647" name="Picture 1631323647"/>
                          <pic:cNvPicPr/>
                        </pic:nvPicPr>
                        <pic:blipFill rotWithShape="1">
                          <a:blip r:embed="rId18" cstate="print">
                            <a:extLst>
                              <a:ext uri="{28A0092B-C50C-407E-A947-70E740481C1C}">
                                <a14:useLocalDpi xmlns:a14="http://schemas.microsoft.com/office/drawing/2010/main" val="0"/>
                              </a:ext>
                            </a:extLst>
                          </a:blip>
                          <a:srcRect l="18132"/>
                          <a:stretch/>
                        </pic:blipFill>
                        <pic:spPr bwMode="auto">
                          <a:xfrm rot="10800000" flipV="1">
                            <a:off x="0" y="0"/>
                            <a:ext cx="1740089" cy="1803067"/>
                          </a:xfrm>
                          <a:prstGeom prst="rect">
                            <a:avLst/>
                          </a:prstGeom>
                          <a:ln>
                            <a:noFill/>
                          </a:ln>
                          <a:extLst>
                            <a:ext uri="{53640926-AAD7-44D8-BBD7-CCE9431645EC}">
                              <a14:shadowObscured xmlns:a14="http://schemas.microsoft.com/office/drawing/2010/main"/>
                            </a:ext>
                          </a:extLst>
                        </pic:spPr>
                      </pic:pic>
                    </a:graphicData>
                  </a:graphic>
                </wp:inline>
              </w:drawing>
            </w:r>
          </w:p>
        </w:tc>
        <w:tc>
          <w:tcPr>
            <w:tcW w:w="6373" w:type="dxa"/>
            <w:gridSpan w:val="2"/>
            <w:shd w:val="clear" w:color="auto" w:fill="D9D9D9" w:themeFill="background1" w:themeFillShade="D9"/>
            <w:vAlign w:val="center"/>
          </w:tcPr>
          <w:p w14:paraId="1041C9AE" w14:textId="7126DD78" w:rsidR="001841DA" w:rsidRPr="00EE7E2F" w:rsidRDefault="001841DA" w:rsidP="001841DA">
            <w:r>
              <w:t>D 1.2</w:t>
            </w:r>
          </w:p>
        </w:tc>
      </w:tr>
      <w:tr w:rsidR="001841DA" w14:paraId="594B453C" w14:textId="77777777" w:rsidTr="00DF3DB9">
        <w:tc>
          <w:tcPr>
            <w:tcW w:w="2972" w:type="dxa"/>
            <w:vMerge/>
          </w:tcPr>
          <w:p w14:paraId="06E362A5" w14:textId="77777777" w:rsidR="001841DA" w:rsidRDefault="001841DA" w:rsidP="001841DA"/>
        </w:tc>
        <w:tc>
          <w:tcPr>
            <w:tcW w:w="2268" w:type="dxa"/>
            <w:vAlign w:val="center"/>
          </w:tcPr>
          <w:p w14:paraId="5C4C1640" w14:textId="5D5B42B1" w:rsidR="001841DA" w:rsidRDefault="001841DA" w:rsidP="001841DA">
            <w:r>
              <w:t>MONTAVIMAS</w:t>
            </w:r>
          </w:p>
        </w:tc>
        <w:tc>
          <w:tcPr>
            <w:tcW w:w="4105" w:type="dxa"/>
            <w:vAlign w:val="center"/>
          </w:tcPr>
          <w:p w14:paraId="6DFE8BEF" w14:textId="033FCE95" w:rsidR="001841DA" w:rsidRPr="00EE7E2F" w:rsidRDefault="001841DA" w:rsidP="001841DA">
            <w:r>
              <w:t>Pagal gamintojo technologiją.</w:t>
            </w:r>
            <w:r w:rsidR="004E7AD7">
              <w:t xml:space="preserve"> Angos matmenys nustatomi pagal gamintojo parinktą profilio technologiją, darbo projekto metu.</w:t>
            </w:r>
          </w:p>
        </w:tc>
      </w:tr>
      <w:tr w:rsidR="001841DA" w14:paraId="4936A07B" w14:textId="77777777" w:rsidTr="00DF3DB9">
        <w:tc>
          <w:tcPr>
            <w:tcW w:w="2972" w:type="dxa"/>
            <w:vMerge/>
          </w:tcPr>
          <w:p w14:paraId="37AC00EA" w14:textId="77777777" w:rsidR="001841DA" w:rsidRDefault="001841DA" w:rsidP="001841DA"/>
        </w:tc>
        <w:tc>
          <w:tcPr>
            <w:tcW w:w="2268" w:type="dxa"/>
            <w:vAlign w:val="center"/>
          </w:tcPr>
          <w:p w14:paraId="5CABDCFC" w14:textId="111A7A36" w:rsidR="001841DA" w:rsidRDefault="001841DA" w:rsidP="001841DA">
            <w:r>
              <w:t>DURŲ STAKTA IR RĖMAS</w:t>
            </w:r>
          </w:p>
        </w:tc>
        <w:tc>
          <w:tcPr>
            <w:tcW w:w="4105" w:type="dxa"/>
            <w:vAlign w:val="center"/>
          </w:tcPr>
          <w:p w14:paraId="4849906E" w14:textId="39DEA571" w:rsidR="001841DA" w:rsidRPr="00EE7E2F" w:rsidRDefault="001841DA" w:rsidP="001841DA">
            <w:r>
              <w:t>Medžiagiškumas –aliuminis. Stakta sienos pločio ir ją apimanti. Spalva derinama darbo projekto metu, su autorinę priežiūrą vykdančiais architektais.</w:t>
            </w:r>
          </w:p>
        </w:tc>
      </w:tr>
      <w:tr w:rsidR="001841DA" w14:paraId="642B6ADC" w14:textId="77777777" w:rsidTr="00DF3DB9">
        <w:tc>
          <w:tcPr>
            <w:tcW w:w="2972" w:type="dxa"/>
            <w:vMerge/>
          </w:tcPr>
          <w:p w14:paraId="4FB76453" w14:textId="77777777" w:rsidR="001841DA" w:rsidRDefault="001841DA" w:rsidP="001841DA"/>
        </w:tc>
        <w:tc>
          <w:tcPr>
            <w:tcW w:w="2268" w:type="dxa"/>
            <w:vAlign w:val="center"/>
          </w:tcPr>
          <w:p w14:paraId="4990B598" w14:textId="3FCF3166" w:rsidR="001841DA" w:rsidRDefault="001841DA" w:rsidP="001841DA">
            <w:r>
              <w:t>VARČIA</w:t>
            </w:r>
          </w:p>
        </w:tc>
        <w:tc>
          <w:tcPr>
            <w:tcW w:w="4105" w:type="dxa"/>
            <w:vAlign w:val="center"/>
          </w:tcPr>
          <w:p w14:paraId="4F936235" w14:textId="7110F92F" w:rsidR="001841DA" w:rsidRPr="00EE7E2F" w:rsidRDefault="001841DA" w:rsidP="001841DA">
            <w:r>
              <w:t>Dvivėrė, simetrinė</w:t>
            </w:r>
          </w:p>
        </w:tc>
      </w:tr>
      <w:tr w:rsidR="001841DA" w14:paraId="4AD50672" w14:textId="77777777" w:rsidTr="00DF3DB9">
        <w:tc>
          <w:tcPr>
            <w:tcW w:w="2972" w:type="dxa"/>
            <w:vMerge/>
          </w:tcPr>
          <w:p w14:paraId="70AF716E" w14:textId="77777777" w:rsidR="001841DA" w:rsidRDefault="001841DA" w:rsidP="001841DA"/>
        </w:tc>
        <w:tc>
          <w:tcPr>
            <w:tcW w:w="2268" w:type="dxa"/>
            <w:vAlign w:val="center"/>
          </w:tcPr>
          <w:p w14:paraId="159F7E4D" w14:textId="0AA6F059" w:rsidR="001841DA" w:rsidRDefault="001841DA" w:rsidP="001841DA">
            <w:r>
              <w:t>VYRIAI</w:t>
            </w:r>
          </w:p>
        </w:tc>
        <w:tc>
          <w:tcPr>
            <w:tcW w:w="4105" w:type="dxa"/>
            <w:vAlign w:val="center"/>
          </w:tcPr>
          <w:p w14:paraId="22BD14D5" w14:textId="76889841" w:rsidR="001841DA" w:rsidRPr="00EE7E2F" w:rsidRDefault="001841DA" w:rsidP="001841DA">
            <w:r w:rsidRPr="006B2CAA">
              <w:t>Trijų dalių vyriai</w:t>
            </w:r>
            <w:r>
              <w:t>. Spalva – natūrali metalo. Medžiagiškumas – aliuminis.</w:t>
            </w:r>
          </w:p>
        </w:tc>
      </w:tr>
      <w:tr w:rsidR="001841DA" w14:paraId="7CB73CC3" w14:textId="77777777" w:rsidTr="00DF3DB9">
        <w:tc>
          <w:tcPr>
            <w:tcW w:w="2972" w:type="dxa"/>
            <w:vMerge/>
          </w:tcPr>
          <w:p w14:paraId="69651FCC" w14:textId="77777777" w:rsidR="001841DA" w:rsidRDefault="001841DA" w:rsidP="001841DA"/>
        </w:tc>
        <w:tc>
          <w:tcPr>
            <w:tcW w:w="2268" w:type="dxa"/>
            <w:vAlign w:val="center"/>
          </w:tcPr>
          <w:p w14:paraId="6781D3E3" w14:textId="415F3516" w:rsidR="001841DA" w:rsidRDefault="001841DA" w:rsidP="001841DA">
            <w:r>
              <w:t>SLENKSTIS</w:t>
            </w:r>
          </w:p>
        </w:tc>
        <w:tc>
          <w:tcPr>
            <w:tcW w:w="4105" w:type="dxa"/>
            <w:vAlign w:val="center"/>
          </w:tcPr>
          <w:p w14:paraId="7AAA9230" w14:textId="33C7160B" w:rsidR="001841DA" w:rsidRPr="00EE7E2F" w:rsidRDefault="001841DA" w:rsidP="001841DA">
            <w:r>
              <w:t>Be slenksčio</w:t>
            </w:r>
          </w:p>
        </w:tc>
      </w:tr>
      <w:tr w:rsidR="001841DA" w14:paraId="7299B1F5" w14:textId="77777777" w:rsidTr="00DF3DB9">
        <w:tc>
          <w:tcPr>
            <w:tcW w:w="2972" w:type="dxa"/>
            <w:vMerge/>
          </w:tcPr>
          <w:p w14:paraId="728061DC" w14:textId="77777777" w:rsidR="001841DA" w:rsidRDefault="001841DA" w:rsidP="001841DA"/>
        </w:tc>
        <w:tc>
          <w:tcPr>
            <w:tcW w:w="2268" w:type="dxa"/>
            <w:vAlign w:val="center"/>
          </w:tcPr>
          <w:p w14:paraId="423718E0" w14:textId="0D4CFC91" w:rsidR="001841DA" w:rsidRDefault="001841DA" w:rsidP="001841DA">
            <w:r>
              <w:t>RANKENA</w:t>
            </w:r>
          </w:p>
        </w:tc>
        <w:tc>
          <w:tcPr>
            <w:tcW w:w="4105" w:type="dxa"/>
            <w:vAlign w:val="center"/>
          </w:tcPr>
          <w:p w14:paraId="56C22F34" w14:textId="250D09E8" w:rsidR="001841DA" w:rsidRDefault="001841DA" w:rsidP="001841DA">
            <w:r>
              <w:t>P</w:t>
            </w:r>
            <w:r w:rsidRPr="00C3580A">
              <w:t>anikos stūmimo juosta</w:t>
            </w:r>
          </w:p>
        </w:tc>
      </w:tr>
      <w:tr w:rsidR="001841DA" w14:paraId="29B6A46C" w14:textId="77777777" w:rsidTr="004E7AD7">
        <w:trPr>
          <w:trHeight w:val="258"/>
        </w:trPr>
        <w:tc>
          <w:tcPr>
            <w:tcW w:w="2972" w:type="dxa"/>
            <w:vMerge/>
          </w:tcPr>
          <w:p w14:paraId="1CA2F276" w14:textId="77777777" w:rsidR="001841DA" w:rsidRDefault="001841DA" w:rsidP="001841DA"/>
        </w:tc>
        <w:tc>
          <w:tcPr>
            <w:tcW w:w="2268" w:type="dxa"/>
            <w:vAlign w:val="center"/>
          </w:tcPr>
          <w:p w14:paraId="323C68D1" w14:textId="7C847404" w:rsidR="001841DA" w:rsidRDefault="001841DA" w:rsidP="001841DA">
            <w:r>
              <w:t>SANDARUMAS</w:t>
            </w:r>
          </w:p>
        </w:tc>
        <w:tc>
          <w:tcPr>
            <w:tcW w:w="4105" w:type="dxa"/>
            <w:vAlign w:val="center"/>
          </w:tcPr>
          <w:p w14:paraId="528DEC7F" w14:textId="5D2865F1" w:rsidR="001841DA" w:rsidRPr="00EE7E2F" w:rsidRDefault="001841DA" w:rsidP="001841DA">
            <w:r>
              <w:t xml:space="preserve">Perimetru montuojama sandarinimo tarpinė </w:t>
            </w:r>
            <w:r w:rsidR="004E7AD7">
              <w:t>silikoninio pagrindo.</w:t>
            </w:r>
          </w:p>
        </w:tc>
      </w:tr>
      <w:tr w:rsidR="004E7AD7" w14:paraId="759578F8" w14:textId="77777777" w:rsidTr="00DF3DB9">
        <w:trPr>
          <w:trHeight w:val="193"/>
        </w:trPr>
        <w:tc>
          <w:tcPr>
            <w:tcW w:w="2972" w:type="dxa"/>
            <w:vMerge/>
          </w:tcPr>
          <w:p w14:paraId="4A2547EA" w14:textId="77777777" w:rsidR="004E7AD7" w:rsidRDefault="004E7AD7" w:rsidP="001841DA"/>
        </w:tc>
        <w:tc>
          <w:tcPr>
            <w:tcW w:w="2268" w:type="dxa"/>
            <w:vAlign w:val="center"/>
          </w:tcPr>
          <w:p w14:paraId="1344B34D" w14:textId="49704B80" w:rsidR="004E7AD7" w:rsidRDefault="004E7AD7" w:rsidP="001841DA">
            <w:r>
              <w:t>STIKLAS</w:t>
            </w:r>
          </w:p>
        </w:tc>
        <w:tc>
          <w:tcPr>
            <w:tcW w:w="4105" w:type="dxa"/>
            <w:vAlign w:val="center"/>
          </w:tcPr>
          <w:p w14:paraId="4D9F5BE7" w14:textId="05A3D266" w:rsidR="004E7AD7" w:rsidRDefault="004E7AD7" w:rsidP="00264BC5">
            <w:r w:rsidRPr="004E7AD7">
              <w:t>Klasė pagal LS</w:t>
            </w:r>
            <w:r w:rsidR="00264BC5">
              <w:t>T EN 12600:2003 klasifikaciją- 2</w:t>
            </w:r>
            <w:r w:rsidRPr="004E7AD7">
              <w:t xml:space="preserve"> ( stip</w:t>
            </w:r>
            <w:r w:rsidR="00264BC5">
              <w:t>ri</w:t>
            </w:r>
            <w:r w:rsidRPr="004E7AD7">
              <w:t>) B (Stiklas įtrūksta, įlūžta. Stiklo šukės išlieka prilipusios prie plėvelės. Su žymėjimu 600–1500 mm aukštyje.</w:t>
            </w:r>
          </w:p>
        </w:tc>
      </w:tr>
      <w:tr w:rsidR="001841DA" w14:paraId="0E433789" w14:textId="77777777" w:rsidTr="00DF3DB9">
        <w:tc>
          <w:tcPr>
            <w:tcW w:w="2972" w:type="dxa"/>
            <w:vMerge/>
          </w:tcPr>
          <w:p w14:paraId="5ECE865E" w14:textId="77777777" w:rsidR="001841DA" w:rsidRDefault="001841DA" w:rsidP="001841DA"/>
        </w:tc>
        <w:tc>
          <w:tcPr>
            <w:tcW w:w="2268" w:type="dxa"/>
            <w:vAlign w:val="center"/>
          </w:tcPr>
          <w:p w14:paraId="3405BAC3" w14:textId="0063B44B" w:rsidR="001841DA" w:rsidRDefault="001841DA" w:rsidP="001841DA">
            <w:r>
              <w:t>DURŲ VARSTYMO CIKLAI</w:t>
            </w:r>
          </w:p>
        </w:tc>
        <w:tc>
          <w:tcPr>
            <w:tcW w:w="4105" w:type="dxa"/>
            <w:vAlign w:val="center"/>
          </w:tcPr>
          <w:p w14:paraId="5ADA92EB" w14:textId="6FD785AA" w:rsidR="001841DA" w:rsidRPr="00EE7E2F" w:rsidRDefault="001841DA" w:rsidP="001841DA">
            <w:r w:rsidRPr="00EE7E2F">
              <w:t>Pritaikyta intensyviam naudojimui</w:t>
            </w:r>
            <w:r>
              <w:t>.</w:t>
            </w:r>
          </w:p>
        </w:tc>
      </w:tr>
      <w:tr w:rsidR="001841DA" w14:paraId="3670DC44" w14:textId="77777777" w:rsidTr="00DF3DB9">
        <w:tc>
          <w:tcPr>
            <w:tcW w:w="2972" w:type="dxa"/>
            <w:vMerge/>
          </w:tcPr>
          <w:p w14:paraId="458D51F9" w14:textId="77777777" w:rsidR="001841DA" w:rsidRDefault="001841DA" w:rsidP="001841DA"/>
        </w:tc>
        <w:tc>
          <w:tcPr>
            <w:tcW w:w="2268" w:type="dxa"/>
            <w:vAlign w:val="center"/>
          </w:tcPr>
          <w:p w14:paraId="598E998B" w14:textId="32E0EB32" w:rsidR="001841DA" w:rsidRDefault="001841DA" w:rsidP="001841DA">
            <w:r>
              <w:t>PASTABOS</w:t>
            </w:r>
          </w:p>
        </w:tc>
        <w:tc>
          <w:tcPr>
            <w:tcW w:w="4105" w:type="dxa"/>
            <w:vAlign w:val="center"/>
          </w:tcPr>
          <w:p w14:paraId="32F57581" w14:textId="77777777" w:rsidR="001841DA" w:rsidRPr="00695701" w:rsidRDefault="001841DA" w:rsidP="001841DA">
            <w:r>
              <w:t xml:space="preserve">Durys su pritraukėju, atmušėju bei užraktu pagal </w:t>
            </w:r>
            <w:r w:rsidRPr="00695701">
              <w:t>LST EN 1125</w:t>
            </w:r>
            <w:r>
              <w:t xml:space="preserve">. Durim taikomas </w:t>
            </w:r>
          </w:p>
          <w:p w14:paraId="53A0BAE6" w14:textId="268B78DF" w:rsidR="001841DA" w:rsidRPr="001E399C" w:rsidRDefault="001841DA" w:rsidP="001841DA">
            <w:pPr>
              <w:rPr>
                <w:rFonts w:ascii="Times New Roman" w:hAnsi="Times New Roman"/>
              </w:rPr>
            </w:pPr>
            <w:r w:rsidRPr="001E399C">
              <w:t>EI230-C3 g</w:t>
            </w:r>
            <w:r>
              <w:t>aisrinis reikalavimas.</w:t>
            </w:r>
          </w:p>
          <w:p w14:paraId="2B910009" w14:textId="77777777" w:rsidR="001841DA" w:rsidRDefault="001841DA" w:rsidP="001841DA"/>
          <w:p w14:paraId="4EA54C67" w14:textId="4F1E5E0F" w:rsidR="004E7AD7" w:rsidRPr="00EE7E2F" w:rsidRDefault="004E7AD7" w:rsidP="001841DA"/>
        </w:tc>
      </w:tr>
      <w:tr w:rsidR="001841DA" w14:paraId="184E6160" w14:textId="77777777" w:rsidTr="003712E2">
        <w:tc>
          <w:tcPr>
            <w:tcW w:w="2972" w:type="dxa"/>
            <w:vMerge w:val="restart"/>
            <w:vAlign w:val="center"/>
          </w:tcPr>
          <w:p w14:paraId="0E6D921B" w14:textId="0CD992B5" w:rsidR="001841DA" w:rsidRDefault="001841DA" w:rsidP="001841DA">
            <w:pPr>
              <w:jc w:val="center"/>
            </w:pPr>
            <w:r>
              <w:rPr>
                <w:noProof/>
                <w:lang w:eastAsia="lt-LT"/>
              </w:rPr>
              <w:drawing>
                <wp:inline distT="0" distB="0" distL="0" distR="0" wp14:anchorId="11DDD2E5" wp14:editId="4028FE79">
                  <wp:extent cx="1691063" cy="1752266"/>
                  <wp:effectExtent l="0" t="0" r="4445" b="635"/>
                  <wp:docPr id="345176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23647" name="Picture 1631323647"/>
                          <pic:cNvPicPr/>
                        </pic:nvPicPr>
                        <pic:blipFill rotWithShape="1">
                          <a:blip r:embed="rId18" cstate="print">
                            <a:extLst>
                              <a:ext uri="{28A0092B-C50C-407E-A947-70E740481C1C}">
                                <a14:useLocalDpi xmlns:a14="http://schemas.microsoft.com/office/drawing/2010/main" val="0"/>
                              </a:ext>
                            </a:extLst>
                          </a:blip>
                          <a:srcRect l="18132"/>
                          <a:stretch/>
                        </pic:blipFill>
                        <pic:spPr bwMode="auto">
                          <a:xfrm rot="10800000" flipV="1">
                            <a:off x="0" y="0"/>
                            <a:ext cx="1740089" cy="1803067"/>
                          </a:xfrm>
                          <a:prstGeom prst="rect">
                            <a:avLst/>
                          </a:prstGeom>
                          <a:ln>
                            <a:noFill/>
                          </a:ln>
                          <a:extLst>
                            <a:ext uri="{53640926-AAD7-44D8-BBD7-CCE9431645EC}">
                              <a14:shadowObscured xmlns:a14="http://schemas.microsoft.com/office/drawing/2010/main"/>
                            </a:ext>
                          </a:extLst>
                        </pic:spPr>
                      </pic:pic>
                    </a:graphicData>
                  </a:graphic>
                </wp:inline>
              </w:drawing>
            </w:r>
          </w:p>
        </w:tc>
        <w:tc>
          <w:tcPr>
            <w:tcW w:w="6373" w:type="dxa"/>
            <w:gridSpan w:val="2"/>
            <w:shd w:val="clear" w:color="auto" w:fill="D9D9D9" w:themeFill="background1" w:themeFillShade="D9"/>
          </w:tcPr>
          <w:p w14:paraId="15E549D6" w14:textId="14A328B7" w:rsidR="001841DA" w:rsidRDefault="001841DA" w:rsidP="001841DA">
            <w:r>
              <w:t>D 1.3</w:t>
            </w:r>
          </w:p>
        </w:tc>
      </w:tr>
      <w:tr w:rsidR="001841DA" w14:paraId="1B3F6370" w14:textId="77777777" w:rsidTr="001244C1">
        <w:tc>
          <w:tcPr>
            <w:tcW w:w="2972" w:type="dxa"/>
            <w:vMerge/>
          </w:tcPr>
          <w:p w14:paraId="11FA500F" w14:textId="77777777" w:rsidR="001841DA" w:rsidRDefault="001841DA" w:rsidP="001841DA"/>
        </w:tc>
        <w:tc>
          <w:tcPr>
            <w:tcW w:w="2268" w:type="dxa"/>
            <w:vAlign w:val="center"/>
          </w:tcPr>
          <w:p w14:paraId="4ADDFB0F" w14:textId="7971249E" w:rsidR="001841DA" w:rsidRDefault="001841DA" w:rsidP="001841DA">
            <w:r>
              <w:t>MONTAVIMAS</w:t>
            </w:r>
          </w:p>
        </w:tc>
        <w:tc>
          <w:tcPr>
            <w:tcW w:w="4105" w:type="dxa"/>
            <w:vAlign w:val="center"/>
          </w:tcPr>
          <w:p w14:paraId="40F53D59" w14:textId="39E1412A" w:rsidR="001841DA" w:rsidRDefault="001841DA" w:rsidP="001841DA">
            <w:r>
              <w:t>Pagal gamintojo technologiją.</w:t>
            </w:r>
            <w:r w:rsidR="004E7AD7">
              <w:t xml:space="preserve"> Angos matmenys nustatomi pagal gamintojo parinktą profilio technologiją, darbo projekto metu. </w:t>
            </w:r>
          </w:p>
        </w:tc>
      </w:tr>
      <w:tr w:rsidR="001841DA" w14:paraId="4380112C" w14:textId="77777777" w:rsidTr="001244C1">
        <w:tc>
          <w:tcPr>
            <w:tcW w:w="2972" w:type="dxa"/>
            <w:vMerge/>
          </w:tcPr>
          <w:p w14:paraId="69D68CF0" w14:textId="77777777" w:rsidR="001841DA" w:rsidRDefault="001841DA" w:rsidP="001841DA"/>
        </w:tc>
        <w:tc>
          <w:tcPr>
            <w:tcW w:w="2268" w:type="dxa"/>
            <w:vAlign w:val="center"/>
          </w:tcPr>
          <w:p w14:paraId="66E9B771" w14:textId="00D0E7A9" w:rsidR="001841DA" w:rsidRDefault="001841DA" w:rsidP="001841DA">
            <w:r>
              <w:t>DURŲ STAKTA IR RĖMAS</w:t>
            </w:r>
          </w:p>
        </w:tc>
        <w:tc>
          <w:tcPr>
            <w:tcW w:w="4105" w:type="dxa"/>
            <w:vAlign w:val="center"/>
          </w:tcPr>
          <w:p w14:paraId="2F2F453D" w14:textId="2D7DAD87" w:rsidR="001841DA" w:rsidRDefault="001841DA" w:rsidP="001841DA">
            <w:r>
              <w:t>Medžiagiškumas –aliuminis. Stakta sienos pločio ir ją apimanti. Spalva derinama darbo projekto metu, su autorinę priežiūrą vykdančiais architektais.</w:t>
            </w:r>
          </w:p>
        </w:tc>
      </w:tr>
      <w:tr w:rsidR="001841DA" w14:paraId="6221F366" w14:textId="77777777" w:rsidTr="001244C1">
        <w:tc>
          <w:tcPr>
            <w:tcW w:w="2972" w:type="dxa"/>
            <w:vMerge/>
          </w:tcPr>
          <w:p w14:paraId="231FA0EC" w14:textId="77777777" w:rsidR="001841DA" w:rsidRDefault="001841DA" w:rsidP="001841DA"/>
        </w:tc>
        <w:tc>
          <w:tcPr>
            <w:tcW w:w="2268" w:type="dxa"/>
            <w:vAlign w:val="center"/>
          </w:tcPr>
          <w:p w14:paraId="0F6D52B5" w14:textId="2CC9B30B" w:rsidR="001841DA" w:rsidRDefault="001841DA" w:rsidP="001841DA">
            <w:r>
              <w:t>VARČIA</w:t>
            </w:r>
          </w:p>
        </w:tc>
        <w:tc>
          <w:tcPr>
            <w:tcW w:w="4105" w:type="dxa"/>
            <w:vAlign w:val="center"/>
          </w:tcPr>
          <w:p w14:paraId="700A9C7A" w14:textId="576124C8" w:rsidR="001841DA" w:rsidRDefault="004E7AD7" w:rsidP="001841DA">
            <w:r>
              <w:t>Asimetrinė</w:t>
            </w:r>
          </w:p>
        </w:tc>
      </w:tr>
      <w:tr w:rsidR="001841DA" w14:paraId="67C23B8F" w14:textId="77777777" w:rsidTr="004E7AD7">
        <w:trPr>
          <w:trHeight w:val="279"/>
        </w:trPr>
        <w:tc>
          <w:tcPr>
            <w:tcW w:w="2972" w:type="dxa"/>
            <w:vMerge/>
          </w:tcPr>
          <w:p w14:paraId="4B836C4B" w14:textId="77777777" w:rsidR="001841DA" w:rsidRDefault="001841DA" w:rsidP="001841DA"/>
        </w:tc>
        <w:tc>
          <w:tcPr>
            <w:tcW w:w="2268" w:type="dxa"/>
            <w:vAlign w:val="center"/>
          </w:tcPr>
          <w:p w14:paraId="0BDE43BA" w14:textId="04AC43AC" w:rsidR="001841DA" w:rsidRDefault="001841DA" w:rsidP="001841DA">
            <w:r>
              <w:t>VYRIAI</w:t>
            </w:r>
          </w:p>
        </w:tc>
        <w:tc>
          <w:tcPr>
            <w:tcW w:w="4105" w:type="dxa"/>
            <w:vAlign w:val="center"/>
          </w:tcPr>
          <w:p w14:paraId="68D8FF2C" w14:textId="0A46933C" w:rsidR="001841DA" w:rsidRDefault="001841DA" w:rsidP="001841DA">
            <w:r w:rsidRPr="006B2CAA">
              <w:t>Trijų dalių vyriai</w:t>
            </w:r>
            <w:r>
              <w:t xml:space="preserve">. Spalva – natūrali metalo. </w:t>
            </w:r>
            <w:r w:rsidR="004E7AD7">
              <w:t>Medžiagiškumas – nerūdijantis plienas.</w:t>
            </w:r>
          </w:p>
        </w:tc>
      </w:tr>
      <w:tr w:rsidR="004E7AD7" w14:paraId="7884E83B" w14:textId="77777777" w:rsidTr="001244C1">
        <w:trPr>
          <w:trHeight w:val="172"/>
        </w:trPr>
        <w:tc>
          <w:tcPr>
            <w:tcW w:w="2972" w:type="dxa"/>
            <w:vMerge/>
          </w:tcPr>
          <w:p w14:paraId="1F73DD31" w14:textId="77777777" w:rsidR="004E7AD7" w:rsidRDefault="004E7AD7" w:rsidP="001841DA"/>
        </w:tc>
        <w:tc>
          <w:tcPr>
            <w:tcW w:w="2268" w:type="dxa"/>
            <w:vAlign w:val="center"/>
          </w:tcPr>
          <w:p w14:paraId="3AF96031" w14:textId="10FEFAD1" w:rsidR="004E7AD7" w:rsidRDefault="004E7AD7" w:rsidP="001841DA">
            <w:r>
              <w:t>STIKLAS</w:t>
            </w:r>
          </w:p>
        </w:tc>
        <w:tc>
          <w:tcPr>
            <w:tcW w:w="4105" w:type="dxa"/>
            <w:vAlign w:val="center"/>
          </w:tcPr>
          <w:p w14:paraId="0BEC04E8" w14:textId="0250E585" w:rsidR="004E7AD7" w:rsidRPr="006B2CAA" w:rsidRDefault="004E7AD7" w:rsidP="00264BC5">
            <w:r w:rsidRPr="004E7AD7">
              <w:t>Klasė pagal LS</w:t>
            </w:r>
            <w:r w:rsidR="00264BC5">
              <w:t>T EN 12600:2003 klasifikaciją- 2</w:t>
            </w:r>
            <w:r w:rsidRPr="004E7AD7">
              <w:t xml:space="preserve"> ( stip</w:t>
            </w:r>
            <w:r w:rsidR="00264BC5">
              <w:t>ri</w:t>
            </w:r>
            <w:r w:rsidRPr="004E7AD7">
              <w:t>) B (Stiklas įtrūksta, įlūžta. Stiklo šukės išlieka prilipusios prie plėvelės. Su žymėjimu 600–1500 mm aukštyje.</w:t>
            </w:r>
          </w:p>
        </w:tc>
      </w:tr>
      <w:tr w:rsidR="001841DA" w14:paraId="1ADB25CF" w14:textId="77777777" w:rsidTr="001244C1">
        <w:tc>
          <w:tcPr>
            <w:tcW w:w="2972" w:type="dxa"/>
            <w:vMerge/>
          </w:tcPr>
          <w:p w14:paraId="2173D177" w14:textId="77777777" w:rsidR="001841DA" w:rsidRDefault="001841DA" w:rsidP="001841DA"/>
        </w:tc>
        <w:tc>
          <w:tcPr>
            <w:tcW w:w="2268" w:type="dxa"/>
            <w:vAlign w:val="center"/>
          </w:tcPr>
          <w:p w14:paraId="73378703" w14:textId="15E92423" w:rsidR="001841DA" w:rsidRDefault="001841DA" w:rsidP="001841DA">
            <w:r>
              <w:t>SLENKSTIS</w:t>
            </w:r>
          </w:p>
        </w:tc>
        <w:tc>
          <w:tcPr>
            <w:tcW w:w="4105" w:type="dxa"/>
            <w:vAlign w:val="center"/>
          </w:tcPr>
          <w:p w14:paraId="3443748D" w14:textId="14243FBB" w:rsidR="001841DA" w:rsidRDefault="001841DA" w:rsidP="001841DA">
            <w:r>
              <w:t>Automatinis slenkstis.</w:t>
            </w:r>
          </w:p>
        </w:tc>
      </w:tr>
      <w:tr w:rsidR="001841DA" w14:paraId="0C569B60" w14:textId="77777777" w:rsidTr="001244C1">
        <w:tc>
          <w:tcPr>
            <w:tcW w:w="2972" w:type="dxa"/>
            <w:vMerge/>
          </w:tcPr>
          <w:p w14:paraId="0306FD75" w14:textId="77777777" w:rsidR="001841DA" w:rsidRDefault="001841DA" w:rsidP="001841DA"/>
        </w:tc>
        <w:tc>
          <w:tcPr>
            <w:tcW w:w="2268" w:type="dxa"/>
            <w:vAlign w:val="center"/>
          </w:tcPr>
          <w:p w14:paraId="3E362402" w14:textId="4B67892A" w:rsidR="001841DA" w:rsidRDefault="001841DA" w:rsidP="001841DA">
            <w:r>
              <w:t>RANKENA</w:t>
            </w:r>
          </w:p>
        </w:tc>
        <w:tc>
          <w:tcPr>
            <w:tcW w:w="4105" w:type="dxa"/>
            <w:vAlign w:val="center"/>
          </w:tcPr>
          <w:p w14:paraId="3E10248A" w14:textId="5E05E287" w:rsidR="001841DA" w:rsidRDefault="001841DA" w:rsidP="001841DA">
            <w:r>
              <w:t>P</w:t>
            </w:r>
            <w:r w:rsidRPr="00C3580A">
              <w:t>anikos stūmimo juosta</w:t>
            </w:r>
          </w:p>
        </w:tc>
      </w:tr>
      <w:tr w:rsidR="001841DA" w14:paraId="7543D21E" w14:textId="77777777" w:rsidTr="001244C1">
        <w:tc>
          <w:tcPr>
            <w:tcW w:w="2972" w:type="dxa"/>
            <w:vMerge/>
          </w:tcPr>
          <w:p w14:paraId="64462ED8" w14:textId="77777777" w:rsidR="001841DA" w:rsidRDefault="001841DA" w:rsidP="001841DA"/>
        </w:tc>
        <w:tc>
          <w:tcPr>
            <w:tcW w:w="2268" w:type="dxa"/>
            <w:vAlign w:val="center"/>
          </w:tcPr>
          <w:p w14:paraId="737FFA98" w14:textId="7ADAAA69" w:rsidR="001841DA" w:rsidRDefault="001841DA" w:rsidP="001841DA">
            <w:r>
              <w:t>SANDARUMAS</w:t>
            </w:r>
          </w:p>
        </w:tc>
        <w:tc>
          <w:tcPr>
            <w:tcW w:w="4105" w:type="dxa"/>
            <w:vAlign w:val="center"/>
          </w:tcPr>
          <w:p w14:paraId="0FBD892A" w14:textId="19B7C9E9" w:rsidR="001841DA" w:rsidRDefault="001841DA" w:rsidP="001841DA">
            <w:r>
              <w:t>Perimetru montuojama sandarinimo tarpinė silikoninio pagrindo.</w:t>
            </w:r>
          </w:p>
        </w:tc>
      </w:tr>
      <w:tr w:rsidR="001841DA" w14:paraId="6B1619CF" w14:textId="77777777" w:rsidTr="001244C1">
        <w:tc>
          <w:tcPr>
            <w:tcW w:w="2972" w:type="dxa"/>
            <w:vMerge/>
          </w:tcPr>
          <w:p w14:paraId="45E0BC23" w14:textId="77777777" w:rsidR="001841DA" w:rsidRDefault="001841DA" w:rsidP="001841DA"/>
        </w:tc>
        <w:tc>
          <w:tcPr>
            <w:tcW w:w="2268" w:type="dxa"/>
            <w:vAlign w:val="center"/>
          </w:tcPr>
          <w:p w14:paraId="599E72A4" w14:textId="6AB2CB9E" w:rsidR="001841DA" w:rsidRDefault="001841DA" w:rsidP="001841DA">
            <w:r>
              <w:t>DURŲ VARSTYMO CIKLAI</w:t>
            </w:r>
          </w:p>
        </w:tc>
        <w:tc>
          <w:tcPr>
            <w:tcW w:w="4105" w:type="dxa"/>
            <w:vAlign w:val="center"/>
          </w:tcPr>
          <w:p w14:paraId="2EA0D4F2" w14:textId="68F8DA97" w:rsidR="001841DA" w:rsidRDefault="001841DA" w:rsidP="001841DA">
            <w:r w:rsidRPr="00EE7E2F">
              <w:t>Pritaikyta intensyviam naudojimui</w:t>
            </w:r>
            <w:r>
              <w:t>.</w:t>
            </w:r>
          </w:p>
        </w:tc>
      </w:tr>
      <w:tr w:rsidR="001841DA" w14:paraId="4753E0A9" w14:textId="77777777" w:rsidTr="001244C1">
        <w:tc>
          <w:tcPr>
            <w:tcW w:w="2972" w:type="dxa"/>
            <w:vMerge/>
          </w:tcPr>
          <w:p w14:paraId="627A7E8F" w14:textId="77777777" w:rsidR="001841DA" w:rsidRDefault="001841DA" w:rsidP="001841DA"/>
        </w:tc>
        <w:tc>
          <w:tcPr>
            <w:tcW w:w="2268" w:type="dxa"/>
            <w:vAlign w:val="center"/>
          </w:tcPr>
          <w:p w14:paraId="10562398" w14:textId="75206349" w:rsidR="001841DA" w:rsidRDefault="001841DA" w:rsidP="001841DA">
            <w:r>
              <w:t>PASTABOS</w:t>
            </w:r>
          </w:p>
        </w:tc>
        <w:tc>
          <w:tcPr>
            <w:tcW w:w="4105" w:type="dxa"/>
            <w:vAlign w:val="center"/>
          </w:tcPr>
          <w:p w14:paraId="53A04A6C" w14:textId="2D91D612" w:rsidR="001841DA" w:rsidRPr="00EE7E2F" w:rsidRDefault="001841DA" w:rsidP="001841DA">
            <w:r>
              <w:t xml:space="preserve">Durys su pritraukėju, atmušėju bei užraktu pagal </w:t>
            </w:r>
            <w:r w:rsidRPr="00695701">
              <w:t>LST EN 1125</w:t>
            </w:r>
            <w:r>
              <w:t>.</w:t>
            </w:r>
          </w:p>
        </w:tc>
      </w:tr>
      <w:tr w:rsidR="001841DA" w14:paraId="747D2265" w14:textId="77777777" w:rsidTr="00FC596C">
        <w:tc>
          <w:tcPr>
            <w:tcW w:w="2972" w:type="dxa"/>
            <w:vMerge w:val="restart"/>
            <w:vAlign w:val="center"/>
          </w:tcPr>
          <w:p w14:paraId="6305A7DF" w14:textId="5AF728D9" w:rsidR="001841DA" w:rsidRDefault="001841DA" w:rsidP="001841DA">
            <w:pPr>
              <w:jc w:val="center"/>
            </w:pPr>
            <w:r>
              <w:rPr>
                <w:noProof/>
                <w:lang w:eastAsia="lt-LT"/>
              </w:rPr>
              <w:drawing>
                <wp:inline distT="0" distB="0" distL="0" distR="0" wp14:anchorId="56E6F282" wp14:editId="791835FE">
                  <wp:extent cx="1264920" cy="1951922"/>
                  <wp:effectExtent l="0" t="0" r="0" b="0"/>
                  <wp:docPr id="1401734026" name="Picture 4" descr="A white door in a gree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34026" name="Picture 4" descr="A white door in a green room&#10;&#10;Description automatically generated"/>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23685" t="4086" r="19135" b="7679"/>
                          <a:stretch/>
                        </pic:blipFill>
                        <pic:spPr bwMode="auto">
                          <a:xfrm>
                            <a:off x="0" y="0"/>
                            <a:ext cx="1281017" cy="1976762"/>
                          </a:xfrm>
                          <a:prstGeom prst="rect">
                            <a:avLst/>
                          </a:prstGeom>
                          <a:ln>
                            <a:noFill/>
                          </a:ln>
                          <a:extLst>
                            <a:ext uri="{53640926-AAD7-44D8-BBD7-CCE9431645EC}">
                              <a14:shadowObscured xmlns:a14="http://schemas.microsoft.com/office/drawing/2010/main"/>
                            </a:ext>
                          </a:extLst>
                        </pic:spPr>
                      </pic:pic>
                    </a:graphicData>
                  </a:graphic>
                </wp:inline>
              </w:drawing>
            </w:r>
          </w:p>
        </w:tc>
        <w:tc>
          <w:tcPr>
            <w:tcW w:w="6373" w:type="dxa"/>
            <w:gridSpan w:val="2"/>
            <w:shd w:val="clear" w:color="auto" w:fill="D9D9D9" w:themeFill="background1" w:themeFillShade="D9"/>
            <w:vAlign w:val="center"/>
          </w:tcPr>
          <w:p w14:paraId="62305D6E" w14:textId="061637B3" w:rsidR="001841DA" w:rsidRDefault="001841DA" w:rsidP="001841DA">
            <w:r>
              <w:t>D 2.1</w:t>
            </w:r>
          </w:p>
        </w:tc>
      </w:tr>
      <w:tr w:rsidR="001841DA" w14:paraId="24B7046D" w14:textId="77777777" w:rsidTr="001244C1">
        <w:tc>
          <w:tcPr>
            <w:tcW w:w="2972" w:type="dxa"/>
            <w:vMerge/>
          </w:tcPr>
          <w:p w14:paraId="7F9D69EF" w14:textId="77777777" w:rsidR="001841DA" w:rsidRDefault="001841DA" w:rsidP="001841DA"/>
        </w:tc>
        <w:tc>
          <w:tcPr>
            <w:tcW w:w="2268" w:type="dxa"/>
            <w:vAlign w:val="center"/>
          </w:tcPr>
          <w:p w14:paraId="54F5EFBB" w14:textId="208F92E6" w:rsidR="001841DA" w:rsidRDefault="001841DA" w:rsidP="001841DA">
            <w:r>
              <w:t>MONTAVIMAS</w:t>
            </w:r>
          </w:p>
        </w:tc>
        <w:tc>
          <w:tcPr>
            <w:tcW w:w="4105" w:type="dxa"/>
            <w:vAlign w:val="center"/>
          </w:tcPr>
          <w:p w14:paraId="79FAC726" w14:textId="6FF422C2" w:rsidR="001841DA" w:rsidRDefault="001841DA" w:rsidP="001841DA">
            <w:r>
              <w:t>Pagal gamintojo technologiją.</w:t>
            </w:r>
            <w:r w:rsidR="004E7AD7">
              <w:t xml:space="preserve"> Angos matmenys nustatomi pagal gamintojo parinktą profilio technologiją, darbo projekto metu.</w:t>
            </w:r>
          </w:p>
        </w:tc>
      </w:tr>
      <w:tr w:rsidR="001841DA" w14:paraId="21909545" w14:textId="77777777" w:rsidTr="001244C1">
        <w:tc>
          <w:tcPr>
            <w:tcW w:w="2972" w:type="dxa"/>
            <w:vMerge/>
          </w:tcPr>
          <w:p w14:paraId="1C319ABF" w14:textId="77777777" w:rsidR="001841DA" w:rsidRDefault="001841DA" w:rsidP="001841DA"/>
        </w:tc>
        <w:tc>
          <w:tcPr>
            <w:tcW w:w="2268" w:type="dxa"/>
            <w:vAlign w:val="center"/>
          </w:tcPr>
          <w:p w14:paraId="360A605D" w14:textId="19472E1D" w:rsidR="001841DA" w:rsidRDefault="001841DA" w:rsidP="001841DA">
            <w:r>
              <w:t>DURŲ STAKTA IR RĖMAS</w:t>
            </w:r>
          </w:p>
        </w:tc>
        <w:tc>
          <w:tcPr>
            <w:tcW w:w="4105" w:type="dxa"/>
            <w:vAlign w:val="center"/>
          </w:tcPr>
          <w:p w14:paraId="471F947F" w14:textId="70A9D3C2" w:rsidR="001841DA" w:rsidRDefault="001841DA" w:rsidP="001841DA">
            <w:r>
              <w:t>Medžiagiškumas – mediena. Stakta sienos pločio ir ją apimanti. Paviršius HPL laminatas. Rėmas – HPL laminatas.</w:t>
            </w:r>
          </w:p>
        </w:tc>
      </w:tr>
      <w:tr w:rsidR="001841DA" w14:paraId="2057CA84" w14:textId="77777777" w:rsidTr="001244C1">
        <w:tc>
          <w:tcPr>
            <w:tcW w:w="2972" w:type="dxa"/>
            <w:vMerge/>
          </w:tcPr>
          <w:p w14:paraId="42BB3655" w14:textId="77777777" w:rsidR="001841DA" w:rsidRDefault="001841DA" w:rsidP="001841DA"/>
        </w:tc>
        <w:tc>
          <w:tcPr>
            <w:tcW w:w="2268" w:type="dxa"/>
            <w:vAlign w:val="center"/>
          </w:tcPr>
          <w:p w14:paraId="2320328C" w14:textId="06774E37" w:rsidR="001841DA" w:rsidRDefault="001841DA" w:rsidP="001841DA">
            <w:r>
              <w:t>VARČIA</w:t>
            </w:r>
          </w:p>
        </w:tc>
        <w:tc>
          <w:tcPr>
            <w:tcW w:w="4105" w:type="dxa"/>
            <w:vAlign w:val="center"/>
          </w:tcPr>
          <w:p w14:paraId="253FEC45" w14:textId="1CADB19D" w:rsidR="001841DA" w:rsidRDefault="001841DA" w:rsidP="001841DA">
            <w:r>
              <w:t>Medžiagiškumas – aukšto slėgio HPL. Spalva šviesi, derinama darbo projekto metu, su autorinę priežiūrą vykdančiais architektais.</w:t>
            </w:r>
          </w:p>
        </w:tc>
      </w:tr>
      <w:tr w:rsidR="001841DA" w14:paraId="570BE9BC" w14:textId="77777777" w:rsidTr="001244C1">
        <w:tc>
          <w:tcPr>
            <w:tcW w:w="2972" w:type="dxa"/>
            <w:vMerge/>
          </w:tcPr>
          <w:p w14:paraId="6300ED50" w14:textId="77777777" w:rsidR="001841DA" w:rsidRDefault="001841DA" w:rsidP="001841DA"/>
        </w:tc>
        <w:tc>
          <w:tcPr>
            <w:tcW w:w="2268" w:type="dxa"/>
            <w:vAlign w:val="center"/>
          </w:tcPr>
          <w:p w14:paraId="359CFB37" w14:textId="75800BA2" w:rsidR="001841DA" w:rsidRDefault="001841DA" w:rsidP="001841DA">
            <w:r>
              <w:t>VYRIAI</w:t>
            </w:r>
          </w:p>
        </w:tc>
        <w:tc>
          <w:tcPr>
            <w:tcW w:w="4105" w:type="dxa"/>
            <w:vAlign w:val="center"/>
          </w:tcPr>
          <w:p w14:paraId="625E4F0F" w14:textId="0B64A0C1" w:rsidR="001841DA" w:rsidRDefault="001841DA" w:rsidP="001841DA">
            <w:r w:rsidRPr="006B2CAA">
              <w:t>Trijų dalių vyriai</w:t>
            </w:r>
            <w:r>
              <w:t>.</w:t>
            </w:r>
          </w:p>
        </w:tc>
      </w:tr>
      <w:tr w:rsidR="001841DA" w14:paraId="3B583CDE" w14:textId="77777777" w:rsidTr="001244C1">
        <w:tc>
          <w:tcPr>
            <w:tcW w:w="2972" w:type="dxa"/>
            <w:vMerge/>
          </w:tcPr>
          <w:p w14:paraId="7F12B1BA" w14:textId="77777777" w:rsidR="001841DA" w:rsidRDefault="001841DA" w:rsidP="001841DA"/>
        </w:tc>
        <w:tc>
          <w:tcPr>
            <w:tcW w:w="2268" w:type="dxa"/>
            <w:vAlign w:val="center"/>
          </w:tcPr>
          <w:p w14:paraId="0B392402" w14:textId="7B169EA6" w:rsidR="001841DA" w:rsidRDefault="001841DA" w:rsidP="001841DA">
            <w:r>
              <w:t>SLENKSTIS</w:t>
            </w:r>
          </w:p>
        </w:tc>
        <w:tc>
          <w:tcPr>
            <w:tcW w:w="4105" w:type="dxa"/>
            <w:vAlign w:val="center"/>
          </w:tcPr>
          <w:p w14:paraId="2A2728E2" w14:textId="35730B97" w:rsidR="001841DA" w:rsidRDefault="001841DA" w:rsidP="001841DA">
            <w:r>
              <w:t>Automatinis.</w:t>
            </w:r>
          </w:p>
        </w:tc>
      </w:tr>
      <w:tr w:rsidR="001841DA" w14:paraId="13F7FB53" w14:textId="77777777" w:rsidTr="001244C1">
        <w:tc>
          <w:tcPr>
            <w:tcW w:w="2972" w:type="dxa"/>
            <w:vMerge/>
          </w:tcPr>
          <w:p w14:paraId="4323F786" w14:textId="77777777" w:rsidR="001841DA" w:rsidRDefault="001841DA" w:rsidP="001841DA"/>
        </w:tc>
        <w:tc>
          <w:tcPr>
            <w:tcW w:w="2268" w:type="dxa"/>
            <w:vAlign w:val="center"/>
          </w:tcPr>
          <w:p w14:paraId="55DBB894" w14:textId="72FFD956" w:rsidR="001841DA" w:rsidRDefault="001841DA" w:rsidP="001841DA">
            <w:r>
              <w:t>SANDARUMAS</w:t>
            </w:r>
          </w:p>
        </w:tc>
        <w:tc>
          <w:tcPr>
            <w:tcW w:w="4105" w:type="dxa"/>
            <w:vAlign w:val="center"/>
          </w:tcPr>
          <w:p w14:paraId="6944EAFE" w14:textId="0B8809E6" w:rsidR="001841DA" w:rsidRDefault="001841DA" w:rsidP="001841DA">
            <w:r>
              <w:t>Perimetru montuojama sandarinimo tarpinė silikoninio pagrindo.</w:t>
            </w:r>
          </w:p>
        </w:tc>
      </w:tr>
      <w:tr w:rsidR="001841DA" w14:paraId="39668548" w14:textId="77777777" w:rsidTr="001244C1">
        <w:tc>
          <w:tcPr>
            <w:tcW w:w="2972" w:type="dxa"/>
            <w:vMerge/>
          </w:tcPr>
          <w:p w14:paraId="2B716BF5" w14:textId="77777777" w:rsidR="001841DA" w:rsidRDefault="001841DA" w:rsidP="001841DA"/>
        </w:tc>
        <w:tc>
          <w:tcPr>
            <w:tcW w:w="2268" w:type="dxa"/>
            <w:vAlign w:val="center"/>
          </w:tcPr>
          <w:p w14:paraId="39475073" w14:textId="73269B6A" w:rsidR="001841DA" w:rsidRDefault="001841DA" w:rsidP="001841DA">
            <w:r>
              <w:t>DURŲ VARSTYMO CIKLAI</w:t>
            </w:r>
          </w:p>
        </w:tc>
        <w:tc>
          <w:tcPr>
            <w:tcW w:w="4105" w:type="dxa"/>
            <w:vAlign w:val="center"/>
          </w:tcPr>
          <w:p w14:paraId="7FE61953" w14:textId="3B81E305" w:rsidR="001841DA" w:rsidRDefault="001841DA" w:rsidP="001841DA">
            <w:r w:rsidRPr="001244C1">
              <w:t>Intens</w:t>
            </w:r>
            <w:r>
              <w:t>y</w:t>
            </w:r>
            <w:r w:rsidRPr="001244C1">
              <w:t>vaus naudojimo</w:t>
            </w:r>
            <w:r>
              <w:t>.</w:t>
            </w:r>
          </w:p>
        </w:tc>
      </w:tr>
      <w:tr w:rsidR="001841DA" w14:paraId="3E1DC7B0" w14:textId="77777777" w:rsidTr="00E63806">
        <w:tc>
          <w:tcPr>
            <w:tcW w:w="2972" w:type="dxa"/>
            <w:vMerge w:val="restart"/>
            <w:vAlign w:val="center"/>
          </w:tcPr>
          <w:p w14:paraId="060CBEDF" w14:textId="57B95EE2" w:rsidR="001841DA" w:rsidRDefault="001841DA" w:rsidP="001841DA">
            <w:pPr>
              <w:jc w:val="center"/>
            </w:pPr>
            <w:r>
              <w:rPr>
                <w:noProof/>
                <w:lang w:eastAsia="lt-LT"/>
              </w:rPr>
              <w:drawing>
                <wp:inline distT="0" distB="0" distL="0" distR="0" wp14:anchorId="7D79F1A5" wp14:editId="3068DE8D">
                  <wp:extent cx="1704109" cy="2132136"/>
                  <wp:effectExtent l="0" t="0" r="0" b="1905"/>
                  <wp:docPr id="1883117497" name="Picture 1" descr="A white doors with a 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17497" name="Picture 1" descr="A white doors with a lock&#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8998" cy="2150764"/>
                          </a:xfrm>
                          <a:prstGeom prst="rect">
                            <a:avLst/>
                          </a:prstGeom>
                        </pic:spPr>
                      </pic:pic>
                    </a:graphicData>
                  </a:graphic>
                </wp:inline>
              </w:drawing>
            </w:r>
          </w:p>
        </w:tc>
        <w:tc>
          <w:tcPr>
            <w:tcW w:w="6373" w:type="dxa"/>
            <w:gridSpan w:val="2"/>
            <w:shd w:val="clear" w:color="auto" w:fill="D9D9D9" w:themeFill="background1" w:themeFillShade="D9"/>
          </w:tcPr>
          <w:p w14:paraId="3C345140" w14:textId="2D689C9E" w:rsidR="001841DA" w:rsidRDefault="001841DA" w:rsidP="001841DA">
            <w:r>
              <w:t>HPL-1</w:t>
            </w:r>
          </w:p>
        </w:tc>
      </w:tr>
      <w:tr w:rsidR="001841DA" w14:paraId="13965527" w14:textId="77777777" w:rsidTr="004D4D4B">
        <w:tc>
          <w:tcPr>
            <w:tcW w:w="2972" w:type="dxa"/>
            <w:vMerge/>
          </w:tcPr>
          <w:p w14:paraId="178270B3" w14:textId="77777777" w:rsidR="001841DA" w:rsidRDefault="001841DA" w:rsidP="001841DA"/>
        </w:tc>
        <w:tc>
          <w:tcPr>
            <w:tcW w:w="2268" w:type="dxa"/>
            <w:vAlign w:val="center"/>
          </w:tcPr>
          <w:p w14:paraId="022A3AA1" w14:textId="7EF23FC6" w:rsidR="001841DA" w:rsidRDefault="001841DA" w:rsidP="001841DA">
            <w:r>
              <w:t>MONTAVIMAS</w:t>
            </w:r>
          </w:p>
        </w:tc>
        <w:tc>
          <w:tcPr>
            <w:tcW w:w="4105" w:type="dxa"/>
            <w:vAlign w:val="center"/>
          </w:tcPr>
          <w:p w14:paraId="2917DD6D" w14:textId="280B1EC0" w:rsidR="001841DA" w:rsidRDefault="001841DA" w:rsidP="001841DA">
            <w:r>
              <w:t>Pagal gamintojo technologiją.</w:t>
            </w:r>
          </w:p>
        </w:tc>
      </w:tr>
      <w:tr w:rsidR="001841DA" w14:paraId="3139A197" w14:textId="77777777" w:rsidTr="004D4D4B">
        <w:tc>
          <w:tcPr>
            <w:tcW w:w="2972" w:type="dxa"/>
            <w:vMerge/>
          </w:tcPr>
          <w:p w14:paraId="094D6647" w14:textId="77777777" w:rsidR="001841DA" w:rsidRDefault="001841DA" w:rsidP="001841DA"/>
        </w:tc>
        <w:tc>
          <w:tcPr>
            <w:tcW w:w="2268" w:type="dxa"/>
            <w:vAlign w:val="center"/>
          </w:tcPr>
          <w:p w14:paraId="7959729A" w14:textId="715F0985" w:rsidR="001841DA" w:rsidRDefault="001841DA" w:rsidP="001841DA">
            <w:r>
              <w:t>DURŲ STAKTA IR RĖMAS</w:t>
            </w:r>
          </w:p>
        </w:tc>
        <w:tc>
          <w:tcPr>
            <w:tcW w:w="4105" w:type="dxa"/>
            <w:vAlign w:val="center"/>
          </w:tcPr>
          <w:p w14:paraId="778E82B7" w14:textId="5E1C271C" w:rsidR="001841DA" w:rsidRDefault="001841DA" w:rsidP="001841DA">
            <w:r>
              <w:t xml:space="preserve">Montuojama prie pertvarų sistemos. Neturi durų staktos. Rėmas iš aliuminio. </w:t>
            </w:r>
          </w:p>
        </w:tc>
      </w:tr>
      <w:tr w:rsidR="001841DA" w14:paraId="5868E7AE" w14:textId="77777777" w:rsidTr="004D4D4B">
        <w:tc>
          <w:tcPr>
            <w:tcW w:w="2972" w:type="dxa"/>
            <w:vMerge/>
          </w:tcPr>
          <w:p w14:paraId="0AF8E21E" w14:textId="77777777" w:rsidR="001841DA" w:rsidRDefault="001841DA" w:rsidP="001841DA"/>
        </w:tc>
        <w:tc>
          <w:tcPr>
            <w:tcW w:w="2268" w:type="dxa"/>
            <w:vAlign w:val="center"/>
          </w:tcPr>
          <w:p w14:paraId="09075E96" w14:textId="462A4056" w:rsidR="001841DA" w:rsidRDefault="001841DA" w:rsidP="001841DA">
            <w:r>
              <w:t>VARČIA</w:t>
            </w:r>
          </w:p>
        </w:tc>
        <w:tc>
          <w:tcPr>
            <w:tcW w:w="4105" w:type="dxa"/>
            <w:vAlign w:val="center"/>
          </w:tcPr>
          <w:p w14:paraId="7AC4511E" w14:textId="7FE2CCE2" w:rsidR="001841DA" w:rsidRPr="005E57F5" w:rsidRDefault="001841DA" w:rsidP="001841DA">
            <w:pPr>
              <w:rPr>
                <w:lang w:val="en-US"/>
              </w:rPr>
            </w:pPr>
            <w:r>
              <w:t>Compact HPL. Spalva derinama darbo projekto metu, su autorinę priežiūrą vykdančiais architektais. Varčia montuojama pakeliant nuo grindų.</w:t>
            </w:r>
          </w:p>
        </w:tc>
      </w:tr>
      <w:tr w:rsidR="001841DA" w14:paraId="7E29E33A" w14:textId="77777777" w:rsidTr="004D4D4B">
        <w:tc>
          <w:tcPr>
            <w:tcW w:w="2972" w:type="dxa"/>
            <w:vMerge/>
          </w:tcPr>
          <w:p w14:paraId="4B8CDABF" w14:textId="77777777" w:rsidR="001841DA" w:rsidRDefault="001841DA" w:rsidP="001841DA"/>
        </w:tc>
        <w:tc>
          <w:tcPr>
            <w:tcW w:w="2268" w:type="dxa"/>
            <w:vAlign w:val="center"/>
          </w:tcPr>
          <w:p w14:paraId="75B0B7BC" w14:textId="69B23949" w:rsidR="001841DA" w:rsidRDefault="001841DA" w:rsidP="001841DA">
            <w:r>
              <w:t>VYRIAI</w:t>
            </w:r>
          </w:p>
        </w:tc>
        <w:tc>
          <w:tcPr>
            <w:tcW w:w="4105" w:type="dxa"/>
            <w:vAlign w:val="center"/>
          </w:tcPr>
          <w:p w14:paraId="1785AC26" w14:textId="23466BA6" w:rsidR="001841DA" w:rsidRDefault="001841DA" w:rsidP="001841DA">
            <w:r w:rsidRPr="006B2CAA">
              <w:t>Trijų dalių vyriai, pritaikyti intensyviam naudojimui</w:t>
            </w:r>
            <w:r>
              <w:t>. Medžiagiškumas – nerūdijantis plienas.</w:t>
            </w:r>
          </w:p>
        </w:tc>
      </w:tr>
      <w:tr w:rsidR="001841DA" w14:paraId="337F1239" w14:textId="77777777" w:rsidTr="004D4D4B">
        <w:tc>
          <w:tcPr>
            <w:tcW w:w="2972" w:type="dxa"/>
            <w:vMerge/>
          </w:tcPr>
          <w:p w14:paraId="27FF1578" w14:textId="77777777" w:rsidR="001841DA" w:rsidRDefault="001841DA" w:rsidP="001841DA"/>
        </w:tc>
        <w:tc>
          <w:tcPr>
            <w:tcW w:w="2268" w:type="dxa"/>
            <w:vAlign w:val="center"/>
          </w:tcPr>
          <w:p w14:paraId="7FE7578F" w14:textId="57CB0D96" w:rsidR="001841DA" w:rsidRDefault="001841DA" w:rsidP="001841DA">
            <w:r>
              <w:t>SLENKSTIS</w:t>
            </w:r>
          </w:p>
        </w:tc>
        <w:tc>
          <w:tcPr>
            <w:tcW w:w="4105" w:type="dxa"/>
            <w:vAlign w:val="center"/>
          </w:tcPr>
          <w:p w14:paraId="69170747" w14:textId="536DC6DE" w:rsidR="001841DA" w:rsidRDefault="001841DA" w:rsidP="001841DA">
            <w:r>
              <w:t>Nėra.</w:t>
            </w:r>
          </w:p>
        </w:tc>
      </w:tr>
      <w:tr w:rsidR="001841DA" w14:paraId="2D2F3830" w14:textId="77777777" w:rsidTr="004D4D4B">
        <w:tc>
          <w:tcPr>
            <w:tcW w:w="2972" w:type="dxa"/>
            <w:vMerge/>
          </w:tcPr>
          <w:p w14:paraId="2CEAEFF9" w14:textId="77777777" w:rsidR="001841DA" w:rsidRDefault="001841DA" w:rsidP="001841DA"/>
        </w:tc>
        <w:tc>
          <w:tcPr>
            <w:tcW w:w="2268" w:type="dxa"/>
            <w:vAlign w:val="center"/>
          </w:tcPr>
          <w:p w14:paraId="4C04E013" w14:textId="0A1FA86E" w:rsidR="001841DA" w:rsidRDefault="001841DA" w:rsidP="001841DA">
            <w:r>
              <w:t>SANDARUMAS</w:t>
            </w:r>
          </w:p>
        </w:tc>
        <w:tc>
          <w:tcPr>
            <w:tcW w:w="4105" w:type="dxa"/>
            <w:vAlign w:val="center"/>
          </w:tcPr>
          <w:p w14:paraId="721510B7" w14:textId="1ED2FAC5" w:rsidR="001841DA" w:rsidRDefault="001841DA" w:rsidP="001841DA">
            <w:r>
              <w:t>Perimetru montuojama sandarinimo tarpinė silikoninio pagrindo.</w:t>
            </w:r>
          </w:p>
        </w:tc>
      </w:tr>
      <w:tr w:rsidR="001841DA" w14:paraId="504918A2" w14:textId="77777777" w:rsidTr="004D4D4B">
        <w:tc>
          <w:tcPr>
            <w:tcW w:w="2972" w:type="dxa"/>
            <w:vMerge/>
          </w:tcPr>
          <w:p w14:paraId="078B5F16" w14:textId="77777777" w:rsidR="001841DA" w:rsidRDefault="001841DA" w:rsidP="001841DA"/>
        </w:tc>
        <w:tc>
          <w:tcPr>
            <w:tcW w:w="2268" w:type="dxa"/>
            <w:vAlign w:val="center"/>
          </w:tcPr>
          <w:p w14:paraId="08CB73B6" w14:textId="4389C28A" w:rsidR="001841DA" w:rsidRDefault="001841DA" w:rsidP="001841DA">
            <w:r>
              <w:t>DURŲ VARSTYMO CIKLAI</w:t>
            </w:r>
          </w:p>
        </w:tc>
        <w:tc>
          <w:tcPr>
            <w:tcW w:w="4105" w:type="dxa"/>
            <w:vAlign w:val="center"/>
          </w:tcPr>
          <w:p w14:paraId="0022C0BF" w14:textId="00EF0DF6" w:rsidR="001841DA" w:rsidRDefault="001841DA" w:rsidP="001841DA">
            <w:r w:rsidRPr="001244C1">
              <w:t>Intens</w:t>
            </w:r>
            <w:r>
              <w:t>y</w:t>
            </w:r>
            <w:r w:rsidRPr="001244C1">
              <w:t>vaus naudojimo</w:t>
            </w:r>
            <w:r>
              <w:t>.</w:t>
            </w:r>
          </w:p>
        </w:tc>
      </w:tr>
    </w:tbl>
    <w:p w14:paraId="1DD8FF4C" w14:textId="77777777" w:rsidR="006B7B62" w:rsidRDefault="006B7B62" w:rsidP="00FC60DB"/>
    <w:p w14:paraId="760F4288" w14:textId="77777777" w:rsidR="004E7AD7" w:rsidRDefault="004E7AD7" w:rsidP="00FC60DB"/>
    <w:p w14:paraId="1A4BA875" w14:textId="77777777" w:rsidR="004E7AD7" w:rsidRDefault="004E7AD7" w:rsidP="00FC60DB"/>
    <w:p w14:paraId="42357ABD" w14:textId="77777777" w:rsidR="004E7AD7" w:rsidRDefault="004E7AD7" w:rsidP="00FC60DB"/>
    <w:p w14:paraId="5B61EC39" w14:textId="77777777" w:rsidR="004E7AD7" w:rsidRDefault="004E7AD7" w:rsidP="00FC60DB"/>
    <w:p w14:paraId="2F04720F" w14:textId="77777777" w:rsidR="004E7AD7" w:rsidRDefault="004E7AD7" w:rsidP="00FC60DB"/>
    <w:p w14:paraId="27B0B72E" w14:textId="77777777" w:rsidR="004E7AD7" w:rsidRDefault="004E7AD7" w:rsidP="00FC60DB"/>
    <w:p w14:paraId="22A94084" w14:textId="7B0A9023" w:rsidR="0067495E" w:rsidRDefault="0067495E" w:rsidP="004E7AD7">
      <w:pPr>
        <w:pStyle w:val="Heading1"/>
        <w:numPr>
          <w:ilvl w:val="0"/>
          <w:numId w:val="43"/>
        </w:numPr>
        <w:jc w:val="left"/>
      </w:pPr>
      <w:bookmarkStart w:id="5" w:name="_Toc189575908"/>
      <w:r>
        <w:t>Stiklinimas</w:t>
      </w:r>
      <w:bookmarkEnd w:id="5"/>
    </w:p>
    <w:tbl>
      <w:tblPr>
        <w:tblStyle w:val="TableGrid"/>
        <w:tblW w:w="9351" w:type="dxa"/>
        <w:tblLook w:val="04A0" w:firstRow="1" w:lastRow="0" w:firstColumn="1" w:lastColumn="0" w:noHBand="0" w:noVBand="1"/>
      </w:tblPr>
      <w:tblGrid>
        <w:gridCol w:w="2972"/>
        <w:gridCol w:w="2268"/>
        <w:gridCol w:w="4111"/>
      </w:tblGrid>
      <w:tr w:rsidR="00A878B5" w14:paraId="71C1219A" w14:textId="77777777" w:rsidTr="00F43835">
        <w:tc>
          <w:tcPr>
            <w:tcW w:w="2972" w:type="dxa"/>
            <w:vMerge w:val="restart"/>
            <w:vAlign w:val="center"/>
          </w:tcPr>
          <w:p w14:paraId="2B0BEB40" w14:textId="77777777" w:rsidR="00CF2A2C" w:rsidRDefault="00CF2A2C" w:rsidP="00A878B5">
            <w:pPr>
              <w:ind w:right="34"/>
              <w:jc w:val="center"/>
              <w:rPr>
                <w:noProof/>
                <w:lang w:eastAsia="lt-LT"/>
              </w:rPr>
            </w:pPr>
          </w:p>
          <w:p w14:paraId="64FF23C3" w14:textId="77777777" w:rsidR="00A878B5" w:rsidRDefault="00A878B5" w:rsidP="00A878B5">
            <w:pPr>
              <w:ind w:right="34"/>
              <w:jc w:val="center"/>
            </w:pPr>
            <w:r>
              <w:rPr>
                <w:noProof/>
                <w:lang w:eastAsia="lt-LT"/>
              </w:rPr>
              <w:drawing>
                <wp:inline distT="0" distB="0" distL="0" distR="0" wp14:anchorId="585D2623" wp14:editId="5FBDA155">
                  <wp:extent cx="1101437" cy="1976837"/>
                  <wp:effectExtent l="0" t="0" r="3810" b="4445"/>
                  <wp:docPr id="1647906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06971" name="Picture 1647906971"/>
                          <pic:cNvPicPr/>
                        </pic:nvPicPr>
                        <pic:blipFill rotWithShape="1">
                          <a:blip r:embed="rId17">
                            <a:extLst>
                              <a:ext uri="{28A0092B-C50C-407E-A947-70E740481C1C}">
                                <a14:useLocalDpi xmlns:a14="http://schemas.microsoft.com/office/drawing/2010/main" val="0"/>
                              </a:ext>
                            </a:extLst>
                          </a:blip>
                          <a:srcRect l="62891"/>
                          <a:stretch/>
                        </pic:blipFill>
                        <pic:spPr bwMode="auto">
                          <a:xfrm>
                            <a:off x="0" y="0"/>
                            <a:ext cx="1122798" cy="2015175"/>
                          </a:xfrm>
                          <a:prstGeom prst="rect">
                            <a:avLst/>
                          </a:prstGeom>
                          <a:ln>
                            <a:noFill/>
                          </a:ln>
                          <a:extLst>
                            <a:ext uri="{53640926-AAD7-44D8-BBD7-CCE9431645EC}">
                              <a14:shadowObscured xmlns:a14="http://schemas.microsoft.com/office/drawing/2010/main"/>
                            </a:ext>
                          </a:extLst>
                        </pic:spPr>
                      </pic:pic>
                    </a:graphicData>
                  </a:graphic>
                </wp:inline>
              </w:drawing>
            </w:r>
          </w:p>
          <w:p w14:paraId="31172F97" w14:textId="13239D7B" w:rsidR="00CF2A2C" w:rsidRDefault="00CF2A2C" w:rsidP="00A878B5">
            <w:pPr>
              <w:ind w:right="34"/>
              <w:jc w:val="center"/>
            </w:pPr>
          </w:p>
        </w:tc>
        <w:tc>
          <w:tcPr>
            <w:tcW w:w="6379" w:type="dxa"/>
            <w:gridSpan w:val="2"/>
            <w:shd w:val="clear" w:color="auto" w:fill="D9D9D9" w:themeFill="background1" w:themeFillShade="D9"/>
          </w:tcPr>
          <w:p w14:paraId="715C01E2" w14:textId="620FA3B4" w:rsidR="00A878B5" w:rsidRDefault="00A878B5" w:rsidP="00FC60DB">
            <w:r>
              <w:t>V-1</w:t>
            </w:r>
          </w:p>
        </w:tc>
      </w:tr>
      <w:tr w:rsidR="00A878B5" w14:paraId="6D0CDB76" w14:textId="77777777" w:rsidTr="00F43835">
        <w:tc>
          <w:tcPr>
            <w:tcW w:w="2972" w:type="dxa"/>
            <w:vMerge/>
          </w:tcPr>
          <w:p w14:paraId="52F06D5D" w14:textId="77777777" w:rsidR="00A878B5" w:rsidRDefault="00A878B5" w:rsidP="0067495E">
            <w:pPr>
              <w:ind w:right="34"/>
            </w:pPr>
          </w:p>
        </w:tc>
        <w:tc>
          <w:tcPr>
            <w:tcW w:w="2268" w:type="dxa"/>
            <w:vAlign w:val="center"/>
          </w:tcPr>
          <w:p w14:paraId="6CA068EA" w14:textId="4D9894BE" w:rsidR="00A878B5" w:rsidRDefault="00A878B5" w:rsidP="00CA5426">
            <w:r>
              <w:t>MONTAVIMAS</w:t>
            </w:r>
          </w:p>
        </w:tc>
        <w:tc>
          <w:tcPr>
            <w:tcW w:w="4111" w:type="dxa"/>
            <w:vAlign w:val="center"/>
          </w:tcPr>
          <w:p w14:paraId="60E5DAEF" w14:textId="0C6D2D41" w:rsidR="00A878B5" w:rsidRDefault="00A878B5" w:rsidP="00CA5426">
            <w:r>
              <w:t>Pagal gamintojo technologiją.</w:t>
            </w:r>
          </w:p>
        </w:tc>
      </w:tr>
      <w:tr w:rsidR="00A878B5" w14:paraId="32E87465" w14:textId="77777777" w:rsidTr="00F43835">
        <w:tc>
          <w:tcPr>
            <w:tcW w:w="2972" w:type="dxa"/>
            <w:vMerge/>
          </w:tcPr>
          <w:p w14:paraId="215C395E" w14:textId="77777777" w:rsidR="00A878B5" w:rsidRDefault="00A878B5" w:rsidP="0067495E">
            <w:pPr>
              <w:ind w:right="34"/>
            </w:pPr>
          </w:p>
        </w:tc>
        <w:tc>
          <w:tcPr>
            <w:tcW w:w="2268" w:type="dxa"/>
            <w:vAlign w:val="center"/>
          </w:tcPr>
          <w:p w14:paraId="6A11884A" w14:textId="118F641F" w:rsidR="00A878B5" w:rsidRDefault="00A878B5" w:rsidP="00CA5426">
            <w:r>
              <w:t>RĖMAS</w:t>
            </w:r>
          </w:p>
        </w:tc>
        <w:tc>
          <w:tcPr>
            <w:tcW w:w="4111" w:type="dxa"/>
            <w:vAlign w:val="center"/>
          </w:tcPr>
          <w:p w14:paraId="3DA6611D" w14:textId="6111540E" w:rsidR="00A878B5" w:rsidRDefault="00A878B5" w:rsidP="00264BC5">
            <w:r>
              <w:t>Medžiagiškumas –aliuminis. Rėmas sienos pločio ir ją apimantis. Spalva</w:t>
            </w:r>
            <w:r w:rsidR="004E7AD7">
              <w:t xml:space="preserve"> </w:t>
            </w:r>
            <w:r>
              <w:t>derinama darbo projekto metu, su autorinę priežiūrą vykdančiais architektais.</w:t>
            </w:r>
          </w:p>
        </w:tc>
      </w:tr>
      <w:tr w:rsidR="00A878B5" w14:paraId="0CFF39CD" w14:textId="77777777" w:rsidTr="00F43835">
        <w:tc>
          <w:tcPr>
            <w:tcW w:w="2972" w:type="dxa"/>
            <w:vMerge/>
          </w:tcPr>
          <w:p w14:paraId="1AC61EE2" w14:textId="77777777" w:rsidR="00A878B5" w:rsidRDefault="00A878B5" w:rsidP="0067495E">
            <w:pPr>
              <w:ind w:right="34"/>
            </w:pPr>
          </w:p>
        </w:tc>
        <w:tc>
          <w:tcPr>
            <w:tcW w:w="2268" w:type="dxa"/>
            <w:vAlign w:val="center"/>
          </w:tcPr>
          <w:p w14:paraId="3D9B95EC" w14:textId="095F342F" w:rsidR="00A878B5" w:rsidRDefault="00A878B5" w:rsidP="00CA5426">
            <w:r>
              <w:t>SKAIDRI DALIS</w:t>
            </w:r>
          </w:p>
        </w:tc>
        <w:tc>
          <w:tcPr>
            <w:tcW w:w="4111" w:type="dxa"/>
            <w:vAlign w:val="center"/>
          </w:tcPr>
          <w:p w14:paraId="14D36610" w14:textId="571523F5" w:rsidR="00A878B5" w:rsidRDefault="004E7AD7" w:rsidP="00264BC5">
            <w:r w:rsidRPr="004E7AD7">
              <w:t xml:space="preserve">Klasė pagal LST EN 12600:2003 klasifikaciją- </w:t>
            </w:r>
            <w:r w:rsidR="00264BC5">
              <w:t>2</w:t>
            </w:r>
            <w:r w:rsidRPr="004E7AD7">
              <w:t xml:space="preserve"> ( sti</w:t>
            </w:r>
            <w:r w:rsidR="00264BC5">
              <w:t>prus</w:t>
            </w:r>
            <w:r w:rsidRPr="004E7AD7">
              <w:t>) B (Stiklas įtrūksta, įlūžta. Stiklo šukės išlieka prilipusios prie plėvelės. Su žymėjimu 600–1500 mm aukštyje.</w:t>
            </w:r>
            <w:r>
              <w:t xml:space="preserve"> Stiklai jungiami tarpusavyje per aliuminio rėmo intarpus. </w:t>
            </w:r>
          </w:p>
        </w:tc>
      </w:tr>
      <w:tr w:rsidR="004E7AD7" w14:paraId="2BA84EF0" w14:textId="77777777" w:rsidTr="004E7AD7">
        <w:tc>
          <w:tcPr>
            <w:tcW w:w="2972" w:type="dxa"/>
            <w:vMerge w:val="restart"/>
            <w:vAlign w:val="center"/>
          </w:tcPr>
          <w:p w14:paraId="7B73FC5F" w14:textId="77777777" w:rsidR="004E7AD7" w:rsidRDefault="004E7AD7" w:rsidP="004E7AD7">
            <w:pPr>
              <w:ind w:right="34"/>
              <w:jc w:val="center"/>
              <w:rPr>
                <w:noProof/>
                <w:lang w:eastAsia="lt-LT"/>
              </w:rPr>
            </w:pPr>
          </w:p>
          <w:p w14:paraId="2BA5BCCD" w14:textId="77777777" w:rsidR="004E7AD7" w:rsidRDefault="004E7AD7" w:rsidP="004E7AD7">
            <w:pPr>
              <w:ind w:right="34"/>
              <w:jc w:val="center"/>
            </w:pPr>
            <w:r>
              <w:rPr>
                <w:noProof/>
                <w:lang w:eastAsia="lt-LT"/>
              </w:rPr>
              <w:drawing>
                <wp:inline distT="0" distB="0" distL="0" distR="0" wp14:anchorId="67ACFB4E" wp14:editId="7231D964">
                  <wp:extent cx="1101437" cy="1976837"/>
                  <wp:effectExtent l="0" t="0" r="3810" b="4445"/>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06971" name="Picture 1647906971"/>
                          <pic:cNvPicPr/>
                        </pic:nvPicPr>
                        <pic:blipFill rotWithShape="1">
                          <a:blip r:embed="rId17">
                            <a:extLst>
                              <a:ext uri="{28A0092B-C50C-407E-A947-70E740481C1C}">
                                <a14:useLocalDpi xmlns:a14="http://schemas.microsoft.com/office/drawing/2010/main" val="0"/>
                              </a:ext>
                            </a:extLst>
                          </a:blip>
                          <a:srcRect l="62891"/>
                          <a:stretch/>
                        </pic:blipFill>
                        <pic:spPr bwMode="auto">
                          <a:xfrm>
                            <a:off x="0" y="0"/>
                            <a:ext cx="1122798" cy="2015175"/>
                          </a:xfrm>
                          <a:prstGeom prst="rect">
                            <a:avLst/>
                          </a:prstGeom>
                          <a:ln>
                            <a:noFill/>
                          </a:ln>
                          <a:extLst>
                            <a:ext uri="{53640926-AAD7-44D8-BBD7-CCE9431645EC}">
                              <a14:shadowObscured xmlns:a14="http://schemas.microsoft.com/office/drawing/2010/main"/>
                            </a:ext>
                          </a:extLst>
                        </pic:spPr>
                      </pic:pic>
                    </a:graphicData>
                  </a:graphic>
                </wp:inline>
              </w:drawing>
            </w:r>
          </w:p>
          <w:p w14:paraId="1048DAB8" w14:textId="77777777" w:rsidR="004E7AD7" w:rsidRDefault="004E7AD7" w:rsidP="004E7AD7">
            <w:pPr>
              <w:ind w:right="34"/>
              <w:jc w:val="center"/>
            </w:pPr>
          </w:p>
        </w:tc>
        <w:tc>
          <w:tcPr>
            <w:tcW w:w="6379" w:type="dxa"/>
            <w:gridSpan w:val="2"/>
            <w:shd w:val="clear" w:color="auto" w:fill="D9D9D9" w:themeFill="background1" w:themeFillShade="D9"/>
          </w:tcPr>
          <w:p w14:paraId="55FB7AF1" w14:textId="3016B8BF" w:rsidR="004E7AD7" w:rsidRDefault="004E7AD7" w:rsidP="004E7AD7">
            <w:r>
              <w:t>V-2</w:t>
            </w:r>
          </w:p>
        </w:tc>
      </w:tr>
      <w:tr w:rsidR="004E7AD7" w14:paraId="23409698" w14:textId="77777777" w:rsidTr="004E7AD7">
        <w:tc>
          <w:tcPr>
            <w:tcW w:w="2972" w:type="dxa"/>
            <w:vMerge/>
          </w:tcPr>
          <w:p w14:paraId="72E9096D" w14:textId="77777777" w:rsidR="004E7AD7" w:rsidRDefault="004E7AD7" w:rsidP="004E7AD7">
            <w:pPr>
              <w:ind w:right="34"/>
            </w:pPr>
          </w:p>
        </w:tc>
        <w:tc>
          <w:tcPr>
            <w:tcW w:w="2268" w:type="dxa"/>
            <w:vAlign w:val="center"/>
          </w:tcPr>
          <w:p w14:paraId="711B9C4C" w14:textId="77777777" w:rsidR="004E7AD7" w:rsidRDefault="004E7AD7" w:rsidP="004E7AD7">
            <w:r>
              <w:t>MONTAVIMAS</w:t>
            </w:r>
          </w:p>
        </w:tc>
        <w:tc>
          <w:tcPr>
            <w:tcW w:w="4111" w:type="dxa"/>
            <w:vAlign w:val="center"/>
          </w:tcPr>
          <w:p w14:paraId="4B47F9A2" w14:textId="77777777" w:rsidR="004E7AD7" w:rsidRDefault="004E7AD7" w:rsidP="004E7AD7">
            <w:r>
              <w:t>Pagal gamintojo technologiją.</w:t>
            </w:r>
          </w:p>
        </w:tc>
      </w:tr>
      <w:tr w:rsidR="004E7AD7" w14:paraId="5A75B380" w14:textId="77777777" w:rsidTr="004E7AD7">
        <w:tc>
          <w:tcPr>
            <w:tcW w:w="2972" w:type="dxa"/>
            <w:vMerge/>
          </w:tcPr>
          <w:p w14:paraId="7FDDF76B" w14:textId="77777777" w:rsidR="004E7AD7" w:rsidRDefault="004E7AD7" w:rsidP="004E7AD7">
            <w:pPr>
              <w:ind w:right="34"/>
            </w:pPr>
          </w:p>
        </w:tc>
        <w:tc>
          <w:tcPr>
            <w:tcW w:w="2268" w:type="dxa"/>
            <w:vAlign w:val="center"/>
          </w:tcPr>
          <w:p w14:paraId="0169B88A" w14:textId="77777777" w:rsidR="004E7AD7" w:rsidRDefault="004E7AD7" w:rsidP="004E7AD7">
            <w:r>
              <w:t>RĖMAS</w:t>
            </w:r>
          </w:p>
        </w:tc>
        <w:tc>
          <w:tcPr>
            <w:tcW w:w="4111" w:type="dxa"/>
            <w:vAlign w:val="center"/>
          </w:tcPr>
          <w:p w14:paraId="4FD93291" w14:textId="27CC81CB" w:rsidR="004E7AD7" w:rsidRDefault="004E7AD7" w:rsidP="004E7AD7">
            <w:r>
              <w:t>Medžiagiškumas –aliuminis. Rėmas sienos pločio ir ją apimantis. Spalva pilka,  derinama darbo projekto metu, su autorinę priežiūrą vykdančiais architektais.</w:t>
            </w:r>
          </w:p>
        </w:tc>
      </w:tr>
      <w:tr w:rsidR="004E7AD7" w14:paraId="76DF181D" w14:textId="77777777" w:rsidTr="004E7AD7">
        <w:tc>
          <w:tcPr>
            <w:tcW w:w="2972" w:type="dxa"/>
            <w:vMerge/>
          </w:tcPr>
          <w:p w14:paraId="70741E19" w14:textId="77777777" w:rsidR="004E7AD7" w:rsidRDefault="004E7AD7" w:rsidP="004E7AD7">
            <w:pPr>
              <w:ind w:right="34"/>
            </w:pPr>
          </w:p>
        </w:tc>
        <w:tc>
          <w:tcPr>
            <w:tcW w:w="2268" w:type="dxa"/>
            <w:vAlign w:val="center"/>
          </w:tcPr>
          <w:p w14:paraId="31B394CD" w14:textId="77777777" w:rsidR="004E7AD7" w:rsidRDefault="004E7AD7" w:rsidP="004E7AD7">
            <w:r>
              <w:t>SKAIDRI DALIS</w:t>
            </w:r>
          </w:p>
        </w:tc>
        <w:tc>
          <w:tcPr>
            <w:tcW w:w="4111" w:type="dxa"/>
            <w:vAlign w:val="center"/>
          </w:tcPr>
          <w:p w14:paraId="51604FB8" w14:textId="2C7E495F" w:rsidR="004E7AD7" w:rsidRDefault="004E7AD7" w:rsidP="00264BC5">
            <w:r w:rsidRPr="004E7AD7">
              <w:t>Klasė pagal LS</w:t>
            </w:r>
            <w:r w:rsidR="00264BC5">
              <w:t>T EN 12600:2003 klasifikaciją- 2</w:t>
            </w:r>
            <w:r w:rsidRPr="004E7AD7">
              <w:t xml:space="preserve"> ( </w:t>
            </w:r>
            <w:r w:rsidR="00264BC5">
              <w:t>stipri</w:t>
            </w:r>
            <w:r w:rsidRPr="004E7AD7">
              <w:t>) B (Stiklas įtrūksta, įlūžta. Stiklo šukės išlieka prilipusios prie plėvelės. Su žymėjimu 600–1500 mm aukštyje.</w:t>
            </w:r>
            <w:r>
              <w:t xml:space="preserve"> Stiklai jungiami tarpusavyje per aliuminio rėmo intarpus.</w:t>
            </w:r>
          </w:p>
        </w:tc>
      </w:tr>
    </w:tbl>
    <w:p w14:paraId="3872D4E9" w14:textId="77777777" w:rsidR="007113CA" w:rsidRDefault="007113CA">
      <w:r>
        <w:br w:type="page"/>
      </w:r>
    </w:p>
    <w:tbl>
      <w:tblPr>
        <w:tblStyle w:val="TableGrid"/>
        <w:tblW w:w="9351" w:type="dxa"/>
        <w:tblLook w:val="04A0" w:firstRow="1" w:lastRow="0" w:firstColumn="1" w:lastColumn="0" w:noHBand="0" w:noVBand="1"/>
      </w:tblPr>
      <w:tblGrid>
        <w:gridCol w:w="2972"/>
        <w:gridCol w:w="2268"/>
        <w:gridCol w:w="4111"/>
      </w:tblGrid>
      <w:tr w:rsidR="00A878B5" w14:paraId="3B3614B9" w14:textId="77777777" w:rsidTr="007207EC">
        <w:tc>
          <w:tcPr>
            <w:tcW w:w="2972" w:type="dxa"/>
            <w:vMerge w:val="restart"/>
            <w:vAlign w:val="center"/>
          </w:tcPr>
          <w:p w14:paraId="3006AB82" w14:textId="0CB5E084" w:rsidR="00CF2A2C" w:rsidRDefault="00CF2A2C" w:rsidP="007207EC">
            <w:pPr>
              <w:ind w:right="34"/>
              <w:jc w:val="center"/>
              <w:rPr>
                <w:noProof/>
                <w:lang w:eastAsia="lt-LT"/>
              </w:rPr>
            </w:pPr>
          </w:p>
          <w:p w14:paraId="034CAFF3" w14:textId="77777777" w:rsidR="00A878B5" w:rsidRDefault="00A878B5" w:rsidP="007207EC">
            <w:pPr>
              <w:ind w:right="34"/>
              <w:jc w:val="center"/>
            </w:pPr>
            <w:r>
              <w:rPr>
                <w:noProof/>
                <w:lang w:eastAsia="lt-LT"/>
              </w:rPr>
              <w:drawing>
                <wp:inline distT="0" distB="0" distL="0" distR="0" wp14:anchorId="3345B184" wp14:editId="13B7E4AE">
                  <wp:extent cx="1101437" cy="1976837"/>
                  <wp:effectExtent l="0" t="0" r="3810" b="4445"/>
                  <wp:docPr id="1593692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06971" name="Picture 1647906971"/>
                          <pic:cNvPicPr/>
                        </pic:nvPicPr>
                        <pic:blipFill rotWithShape="1">
                          <a:blip r:embed="rId17">
                            <a:extLst>
                              <a:ext uri="{28A0092B-C50C-407E-A947-70E740481C1C}">
                                <a14:useLocalDpi xmlns:a14="http://schemas.microsoft.com/office/drawing/2010/main" val="0"/>
                              </a:ext>
                            </a:extLst>
                          </a:blip>
                          <a:srcRect l="62891"/>
                          <a:stretch/>
                        </pic:blipFill>
                        <pic:spPr bwMode="auto">
                          <a:xfrm>
                            <a:off x="0" y="0"/>
                            <a:ext cx="1122798" cy="2015175"/>
                          </a:xfrm>
                          <a:prstGeom prst="rect">
                            <a:avLst/>
                          </a:prstGeom>
                          <a:ln>
                            <a:noFill/>
                          </a:ln>
                          <a:extLst>
                            <a:ext uri="{53640926-AAD7-44D8-BBD7-CCE9431645EC}">
                              <a14:shadowObscured xmlns:a14="http://schemas.microsoft.com/office/drawing/2010/main"/>
                            </a:ext>
                          </a:extLst>
                        </pic:spPr>
                      </pic:pic>
                    </a:graphicData>
                  </a:graphic>
                </wp:inline>
              </w:drawing>
            </w:r>
          </w:p>
          <w:p w14:paraId="0A9D4270" w14:textId="5461494B" w:rsidR="00CF2A2C" w:rsidRDefault="00CF2A2C" w:rsidP="007207EC">
            <w:pPr>
              <w:ind w:right="34"/>
              <w:jc w:val="center"/>
            </w:pPr>
          </w:p>
        </w:tc>
        <w:tc>
          <w:tcPr>
            <w:tcW w:w="6379" w:type="dxa"/>
            <w:gridSpan w:val="2"/>
            <w:shd w:val="clear" w:color="auto" w:fill="D9D9D9" w:themeFill="background1" w:themeFillShade="D9"/>
          </w:tcPr>
          <w:p w14:paraId="00DD0C86" w14:textId="1C6AF64D" w:rsidR="00A878B5" w:rsidRDefault="00A878B5" w:rsidP="00FC60DB">
            <w:r>
              <w:t>V-2</w:t>
            </w:r>
          </w:p>
        </w:tc>
      </w:tr>
      <w:tr w:rsidR="00A878B5" w14:paraId="5837950F" w14:textId="77777777" w:rsidTr="00F43835">
        <w:tc>
          <w:tcPr>
            <w:tcW w:w="2972" w:type="dxa"/>
            <w:vMerge/>
          </w:tcPr>
          <w:p w14:paraId="0020ADAF" w14:textId="77777777" w:rsidR="00A878B5" w:rsidRDefault="00A878B5" w:rsidP="0067495E">
            <w:pPr>
              <w:ind w:right="34"/>
            </w:pPr>
          </w:p>
        </w:tc>
        <w:tc>
          <w:tcPr>
            <w:tcW w:w="2268" w:type="dxa"/>
            <w:vAlign w:val="center"/>
          </w:tcPr>
          <w:p w14:paraId="00B3BEC9" w14:textId="3DBFD97A" w:rsidR="00A878B5" w:rsidRDefault="00A878B5" w:rsidP="00CA5426">
            <w:r>
              <w:t>MONTAVIMAS</w:t>
            </w:r>
          </w:p>
        </w:tc>
        <w:tc>
          <w:tcPr>
            <w:tcW w:w="4111" w:type="dxa"/>
            <w:vAlign w:val="center"/>
          </w:tcPr>
          <w:p w14:paraId="0AAADEF2" w14:textId="5D44709B" w:rsidR="00A878B5" w:rsidRDefault="00A878B5" w:rsidP="00CA5426">
            <w:r>
              <w:t>Pagal gamintojo technologiją.</w:t>
            </w:r>
          </w:p>
        </w:tc>
      </w:tr>
      <w:tr w:rsidR="00A878B5" w14:paraId="2BBBE69D" w14:textId="77777777" w:rsidTr="00F43835">
        <w:tc>
          <w:tcPr>
            <w:tcW w:w="2972" w:type="dxa"/>
            <w:vMerge/>
          </w:tcPr>
          <w:p w14:paraId="24C5BED9" w14:textId="77777777" w:rsidR="00A878B5" w:rsidRDefault="00A878B5" w:rsidP="0067495E">
            <w:pPr>
              <w:ind w:right="34"/>
            </w:pPr>
          </w:p>
        </w:tc>
        <w:tc>
          <w:tcPr>
            <w:tcW w:w="2268" w:type="dxa"/>
            <w:vAlign w:val="center"/>
          </w:tcPr>
          <w:p w14:paraId="51374E44" w14:textId="6D8F3BEA" w:rsidR="00A878B5" w:rsidRDefault="00A878B5" w:rsidP="00CA5426">
            <w:r>
              <w:t>RĖMAS</w:t>
            </w:r>
          </w:p>
        </w:tc>
        <w:tc>
          <w:tcPr>
            <w:tcW w:w="4111" w:type="dxa"/>
            <w:vAlign w:val="center"/>
          </w:tcPr>
          <w:p w14:paraId="51C272D3" w14:textId="718294ED" w:rsidR="00A878B5" w:rsidRDefault="00A878B5" w:rsidP="00165941">
            <w:r>
              <w:t>Medžiagiškumas –aliuminis. Rėmas sienos pločio ir ją apimantis. Spalva derinama darbo projekto metu, su autorinę priežiūrą vykdančiais architektais.</w:t>
            </w:r>
          </w:p>
        </w:tc>
      </w:tr>
      <w:tr w:rsidR="00A878B5" w14:paraId="38272EDC" w14:textId="77777777" w:rsidTr="00F43835">
        <w:tc>
          <w:tcPr>
            <w:tcW w:w="2972" w:type="dxa"/>
            <w:vMerge/>
          </w:tcPr>
          <w:p w14:paraId="628AE655" w14:textId="77777777" w:rsidR="00A878B5" w:rsidRDefault="00A878B5" w:rsidP="0067495E">
            <w:pPr>
              <w:ind w:right="34"/>
            </w:pPr>
          </w:p>
        </w:tc>
        <w:tc>
          <w:tcPr>
            <w:tcW w:w="2268" w:type="dxa"/>
            <w:vAlign w:val="center"/>
          </w:tcPr>
          <w:p w14:paraId="05B327CB" w14:textId="368B74BC" w:rsidR="00A878B5" w:rsidRDefault="00A878B5" w:rsidP="00CA5426">
            <w:r>
              <w:t>SKAIDRI DALIS</w:t>
            </w:r>
          </w:p>
        </w:tc>
        <w:tc>
          <w:tcPr>
            <w:tcW w:w="4111" w:type="dxa"/>
            <w:vAlign w:val="center"/>
          </w:tcPr>
          <w:p w14:paraId="450A5337" w14:textId="1DF0EA99" w:rsidR="00A878B5" w:rsidRDefault="00264BC5" w:rsidP="00CA5426">
            <w:r w:rsidRPr="004E7AD7">
              <w:t>Klasė pagal LS</w:t>
            </w:r>
            <w:r>
              <w:t>T EN 12600:2003 klasifikaciją- 2</w:t>
            </w:r>
            <w:r w:rsidRPr="004E7AD7">
              <w:t xml:space="preserve"> ( </w:t>
            </w:r>
            <w:r>
              <w:t>stipri</w:t>
            </w:r>
            <w:r w:rsidRPr="004E7AD7">
              <w:t>) B (Stiklas įtrūksta, įlūžta. Stiklo šukės išlieka prilipusios prie plėvelės. Su žymėjimu 600–1500 mm aukštyje.</w:t>
            </w:r>
            <w:r>
              <w:t xml:space="preserve"> Stiklai jungiami tarpusavyje per aliuminio rėmo intarpus.</w:t>
            </w:r>
          </w:p>
        </w:tc>
      </w:tr>
    </w:tbl>
    <w:p w14:paraId="3399F945" w14:textId="77777777" w:rsidR="0067495E" w:rsidRDefault="0067495E" w:rsidP="00FC60DB"/>
    <w:p w14:paraId="3B29C82A" w14:textId="0B08CAC8" w:rsidR="000C05FE" w:rsidRDefault="000C05FE" w:rsidP="000C05FE">
      <w:pPr>
        <w:pStyle w:val="Heading1"/>
        <w:numPr>
          <w:ilvl w:val="0"/>
          <w:numId w:val="43"/>
        </w:numPr>
        <w:jc w:val="left"/>
      </w:pPr>
      <w:bookmarkStart w:id="6" w:name="_Toc189575909"/>
      <w:r w:rsidRPr="001A0210">
        <w:t>LIFTAS</w:t>
      </w:r>
      <w:bookmarkEnd w:id="6"/>
    </w:p>
    <w:tbl>
      <w:tblPr>
        <w:tblStyle w:val="TableGrid"/>
        <w:tblW w:w="0" w:type="auto"/>
        <w:tblLook w:val="04A0" w:firstRow="1" w:lastRow="0" w:firstColumn="1" w:lastColumn="0" w:noHBand="0" w:noVBand="1"/>
      </w:tblPr>
      <w:tblGrid>
        <w:gridCol w:w="2972"/>
        <w:gridCol w:w="2268"/>
        <w:gridCol w:w="4105"/>
      </w:tblGrid>
      <w:tr w:rsidR="008F01FC" w14:paraId="26692532" w14:textId="77777777" w:rsidTr="007207EC">
        <w:tc>
          <w:tcPr>
            <w:tcW w:w="2972" w:type="dxa"/>
            <w:vMerge w:val="restart"/>
            <w:vAlign w:val="center"/>
          </w:tcPr>
          <w:p w14:paraId="5A5D1972" w14:textId="77777777" w:rsidR="008F01FC" w:rsidRDefault="008F01FC" w:rsidP="007207EC">
            <w:pPr>
              <w:jc w:val="center"/>
              <w:rPr>
                <w:noProof/>
                <w:lang w:eastAsia="lt-LT"/>
              </w:rPr>
            </w:pPr>
          </w:p>
          <w:p w14:paraId="3F50DD01" w14:textId="77777777" w:rsidR="008F01FC" w:rsidRDefault="008F01FC" w:rsidP="007207EC">
            <w:pPr>
              <w:jc w:val="center"/>
            </w:pPr>
            <w:r>
              <w:rPr>
                <w:noProof/>
                <w:lang w:eastAsia="lt-LT"/>
              </w:rPr>
              <w:drawing>
                <wp:inline distT="0" distB="0" distL="0" distR="0" wp14:anchorId="41905A4F" wp14:editId="5A985F60">
                  <wp:extent cx="1570640" cy="15080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4475" cy="1540566"/>
                          </a:xfrm>
                          <a:prstGeom prst="rect">
                            <a:avLst/>
                          </a:prstGeom>
                        </pic:spPr>
                      </pic:pic>
                    </a:graphicData>
                  </a:graphic>
                </wp:inline>
              </w:drawing>
            </w:r>
          </w:p>
          <w:p w14:paraId="7387FA3E" w14:textId="26631103" w:rsidR="008F01FC" w:rsidRDefault="008F01FC" w:rsidP="007207EC">
            <w:pPr>
              <w:jc w:val="center"/>
            </w:pPr>
          </w:p>
        </w:tc>
        <w:tc>
          <w:tcPr>
            <w:tcW w:w="6373" w:type="dxa"/>
            <w:gridSpan w:val="2"/>
            <w:shd w:val="clear" w:color="auto" w:fill="D9D9D9" w:themeFill="background1" w:themeFillShade="D9"/>
          </w:tcPr>
          <w:p w14:paraId="61C38F9B" w14:textId="0DD60F67" w:rsidR="008F01FC" w:rsidRDefault="008F01FC" w:rsidP="00FC60DB">
            <w:r>
              <w:t>ŽN keltuvas</w:t>
            </w:r>
          </w:p>
        </w:tc>
      </w:tr>
      <w:tr w:rsidR="008F01FC" w14:paraId="27A4C9B1" w14:textId="77777777" w:rsidTr="000C05FE">
        <w:tc>
          <w:tcPr>
            <w:tcW w:w="2972" w:type="dxa"/>
            <w:vMerge/>
          </w:tcPr>
          <w:p w14:paraId="2AC4BA9E" w14:textId="77777777" w:rsidR="008F01FC" w:rsidRDefault="008F01FC" w:rsidP="00FC60DB"/>
        </w:tc>
        <w:tc>
          <w:tcPr>
            <w:tcW w:w="2268" w:type="dxa"/>
          </w:tcPr>
          <w:p w14:paraId="583815DD" w14:textId="7F82EAEE" w:rsidR="008F01FC" w:rsidRDefault="008F01FC" w:rsidP="002B2190">
            <w:r>
              <w:t>TVIRTINIMAS</w:t>
            </w:r>
          </w:p>
        </w:tc>
        <w:tc>
          <w:tcPr>
            <w:tcW w:w="4105" w:type="dxa"/>
          </w:tcPr>
          <w:p w14:paraId="7AABB0A6" w14:textId="5C7BA445" w:rsidR="008F01FC" w:rsidRDefault="008F01FC" w:rsidP="00FC60DB">
            <w:r>
              <w:t xml:space="preserve">Keltuvas tvirtinamas ant pastatomų kolonų, nesirišant prie sienų. </w:t>
            </w:r>
          </w:p>
        </w:tc>
      </w:tr>
      <w:tr w:rsidR="008F01FC" w14:paraId="73E007FE" w14:textId="77777777" w:rsidTr="000C05FE">
        <w:tc>
          <w:tcPr>
            <w:tcW w:w="2972" w:type="dxa"/>
            <w:vMerge/>
          </w:tcPr>
          <w:p w14:paraId="77DA48AA" w14:textId="77777777" w:rsidR="008F01FC" w:rsidRDefault="008F01FC" w:rsidP="00FC60DB"/>
        </w:tc>
        <w:tc>
          <w:tcPr>
            <w:tcW w:w="2268" w:type="dxa"/>
          </w:tcPr>
          <w:p w14:paraId="0C2298E6" w14:textId="0E59D5FE" w:rsidR="008F01FC" w:rsidRDefault="008F01FC" w:rsidP="002B2190">
            <w:r>
              <w:t>MATMENYS</w:t>
            </w:r>
          </w:p>
        </w:tc>
        <w:tc>
          <w:tcPr>
            <w:tcW w:w="4105" w:type="dxa"/>
          </w:tcPr>
          <w:p w14:paraId="6DA90C69" w14:textId="77777777" w:rsidR="008F01FC" w:rsidRDefault="008F01FC" w:rsidP="00FC60DB">
            <w:r>
              <w:t>Platforma-</w:t>
            </w:r>
            <w:r w:rsidRPr="008F01FC">
              <w:t>800×900 mm.</w:t>
            </w:r>
          </w:p>
          <w:p w14:paraId="26505BD7" w14:textId="094E0AF0" w:rsidR="008F01FC" w:rsidRDefault="008F01FC" w:rsidP="00FC60DB">
            <w:r>
              <w:t xml:space="preserve">Tikslūs įrenginio matmenys nustatomi pagal laiptus ir gamintojo specifikaciją, šie duomenys tikslinami DP metu. </w:t>
            </w:r>
          </w:p>
        </w:tc>
      </w:tr>
      <w:tr w:rsidR="008F01FC" w14:paraId="7DE1B627" w14:textId="77777777" w:rsidTr="000C05FE">
        <w:tc>
          <w:tcPr>
            <w:tcW w:w="2972" w:type="dxa"/>
            <w:vMerge/>
          </w:tcPr>
          <w:p w14:paraId="749F80A6" w14:textId="77777777" w:rsidR="008F01FC" w:rsidRDefault="008F01FC" w:rsidP="00FC60DB"/>
        </w:tc>
        <w:tc>
          <w:tcPr>
            <w:tcW w:w="2268" w:type="dxa"/>
          </w:tcPr>
          <w:p w14:paraId="2617575E" w14:textId="12065728" w:rsidR="008F01FC" w:rsidRDefault="008F01FC" w:rsidP="002B2190">
            <w:r>
              <w:t>ELEKTROS ĮVADAS</w:t>
            </w:r>
          </w:p>
        </w:tc>
        <w:tc>
          <w:tcPr>
            <w:tcW w:w="4105" w:type="dxa"/>
          </w:tcPr>
          <w:p w14:paraId="687F7CC0" w14:textId="70A35C4C" w:rsidR="008F01FC" w:rsidRDefault="008F01FC" w:rsidP="00FC60DB">
            <w:r w:rsidRPr="008F01FC">
              <w:t>1×230 V</w:t>
            </w:r>
          </w:p>
        </w:tc>
      </w:tr>
      <w:tr w:rsidR="008F01FC" w14:paraId="2CD82F0C" w14:textId="77777777" w:rsidTr="008F01FC">
        <w:trPr>
          <w:trHeight w:val="615"/>
        </w:trPr>
        <w:tc>
          <w:tcPr>
            <w:tcW w:w="2972" w:type="dxa"/>
            <w:vMerge/>
          </w:tcPr>
          <w:p w14:paraId="5715DF4B" w14:textId="77777777" w:rsidR="008F01FC" w:rsidRDefault="008F01FC" w:rsidP="00FC60DB"/>
        </w:tc>
        <w:tc>
          <w:tcPr>
            <w:tcW w:w="2268" w:type="dxa"/>
          </w:tcPr>
          <w:p w14:paraId="7D241416" w14:textId="43F6D2E9" w:rsidR="008F01FC" w:rsidRDefault="008F01FC" w:rsidP="002B2190">
            <w:r>
              <w:t>GARANTIJA</w:t>
            </w:r>
          </w:p>
        </w:tc>
        <w:tc>
          <w:tcPr>
            <w:tcW w:w="4105" w:type="dxa"/>
          </w:tcPr>
          <w:p w14:paraId="6C239A02" w14:textId="44A854BE" w:rsidR="008F01FC" w:rsidRDefault="008F01FC" w:rsidP="00FC60DB">
            <w:r>
              <w:t xml:space="preserve">24 mėnesiai ir daugiau </w:t>
            </w:r>
          </w:p>
        </w:tc>
      </w:tr>
      <w:tr w:rsidR="008F01FC" w14:paraId="2701BB94" w14:textId="77777777" w:rsidTr="000C05FE">
        <w:tc>
          <w:tcPr>
            <w:tcW w:w="2972" w:type="dxa"/>
            <w:vMerge/>
          </w:tcPr>
          <w:p w14:paraId="104AE616" w14:textId="77777777" w:rsidR="008F01FC" w:rsidRDefault="008F01FC" w:rsidP="00FC60DB"/>
        </w:tc>
        <w:tc>
          <w:tcPr>
            <w:tcW w:w="2268" w:type="dxa"/>
          </w:tcPr>
          <w:p w14:paraId="24698F31" w14:textId="0885F39D" w:rsidR="008F01FC" w:rsidRDefault="008F01FC" w:rsidP="002B2190">
            <w:r>
              <w:t>STANDARTAS</w:t>
            </w:r>
          </w:p>
        </w:tc>
        <w:tc>
          <w:tcPr>
            <w:tcW w:w="4105" w:type="dxa"/>
          </w:tcPr>
          <w:p w14:paraId="00A7234C" w14:textId="0AF2D0C0" w:rsidR="008F01FC" w:rsidRDefault="008F01FC" w:rsidP="00FC60DB">
            <w:r>
              <w:t xml:space="preserve">Atitinka standartą </w:t>
            </w:r>
            <w:r w:rsidRPr="008F01FC">
              <w:t>EN81-40</w:t>
            </w:r>
          </w:p>
        </w:tc>
      </w:tr>
      <w:tr w:rsidR="002B2190" w14:paraId="691126CB" w14:textId="77777777" w:rsidTr="007113CA">
        <w:tc>
          <w:tcPr>
            <w:tcW w:w="2972" w:type="dxa"/>
            <w:vMerge w:val="restart"/>
            <w:vAlign w:val="center"/>
          </w:tcPr>
          <w:p w14:paraId="016316E6" w14:textId="77777777" w:rsidR="002B2190" w:rsidRDefault="002B2190" w:rsidP="007113CA">
            <w:pPr>
              <w:jc w:val="center"/>
            </w:pPr>
          </w:p>
          <w:p w14:paraId="61459E2F" w14:textId="77777777" w:rsidR="002B2190" w:rsidRDefault="002B2190" w:rsidP="007113CA">
            <w:pPr>
              <w:jc w:val="center"/>
            </w:pPr>
            <w:r w:rsidRPr="00CF186C">
              <w:rPr>
                <w:noProof/>
                <w:lang w:eastAsia="lt-LT"/>
              </w:rPr>
              <w:drawing>
                <wp:inline distT="0" distB="0" distL="0" distR="0" wp14:anchorId="338C9728" wp14:editId="5E3226E7">
                  <wp:extent cx="1508078" cy="247305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87145" cy="2602714"/>
                          </a:xfrm>
                          <a:prstGeom prst="rect">
                            <a:avLst/>
                          </a:prstGeom>
                        </pic:spPr>
                      </pic:pic>
                    </a:graphicData>
                  </a:graphic>
                </wp:inline>
              </w:drawing>
            </w:r>
          </w:p>
          <w:p w14:paraId="7C919D9F" w14:textId="039DF6BD" w:rsidR="002B2190" w:rsidRDefault="002B2190" w:rsidP="007113CA">
            <w:pPr>
              <w:jc w:val="center"/>
            </w:pPr>
            <w:r>
              <w:rPr>
                <w:noProof/>
                <w:lang w:eastAsia="lt-LT"/>
              </w:rPr>
              <mc:AlternateContent>
                <mc:Choice Requires="wps">
                  <w:drawing>
                    <wp:inline distT="0" distB="0" distL="0" distR="0" wp14:anchorId="42E0FB56" wp14:editId="1AA80875">
                      <wp:extent cx="307340" cy="307340"/>
                      <wp:effectExtent l="0" t="0" r="0" b="0"/>
                      <wp:docPr id="7" name="Rectangle 7" descr="Electric elevator - 3000 - Schindler - commercial / machine room-less /  indo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1956F064" id="Rectangle 7" o:spid="_x0000_s1026" alt="Electric elevator - 3000 - Schindler - commercial / machine room-less /  indoor"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" filled="f" stroked="f">
                      <o:lock v:ext="edit" aspectratio="t"/>
                      <w10:anchorlock/>
                    </v:rect>
                  </w:pict>
                </mc:Fallback>
              </mc:AlternateContent>
            </w:r>
            <w:r>
              <w:rPr>
                <w:noProof/>
                <w:lang w:eastAsia="lt-LT"/>
              </w:rPr>
              <mc:AlternateContent>
                <mc:Choice Requires="wps">
                  <w:drawing>
                    <wp:inline distT="0" distB="0" distL="0" distR="0" wp14:anchorId="6645E1F3" wp14:editId="79231994">
                      <wp:extent cx="307340" cy="307340"/>
                      <wp:effectExtent l="0" t="0" r="0" b="0"/>
                      <wp:docPr id="6" name="Rectangle 6" descr="Electric elevator - 3000 - Schindler - commercial / machine room-less /  indo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6A5FB6E3" id="Rectangle 6" o:spid="_x0000_s1026" alt="Electric elevator - 3000 - Schindler - commercial / machine room-less /  indoor"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" filled="f" stroked="f">
                      <o:lock v:ext="edit" aspectratio="t"/>
                      <w10:anchorlock/>
                    </v:rect>
                  </w:pict>
                </mc:Fallback>
              </mc:AlternateContent>
            </w:r>
          </w:p>
        </w:tc>
        <w:tc>
          <w:tcPr>
            <w:tcW w:w="6373" w:type="dxa"/>
            <w:gridSpan w:val="2"/>
            <w:shd w:val="clear" w:color="auto" w:fill="D9D9D9" w:themeFill="background1" w:themeFillShade="D9"/>
          </w:tcPr>
          <w:p w14:paraId="60CE654D" w14:textId="2709E47F" w:rsidR="002B2190" w:rsidRDefault="002B2190" w:rsidP="002B2190">
            <w:r>
              <w:t>KELEIVINIS LIFTAS</w:t>
            </w:r>
          </w:p>
        </w:tc>
      </w:tr>
      <w:tr w:rsidR="002B2190" w14:paraId="7F6FE511" w14:textId="77777777" w:rsidTr="000C05FE">
        <w:tc>
          <w:tcPr>
            <w:tcW w:w="2972" w:type="dxa"/>
            <w:vMerge/>
          </w:tcPr>
          <w:p w14:paraId="520A2232" w14:textId="77777777" w:rsidR="002B2190" w:rsidRDefault="002B2190" w:rsidP="00FC60DB"/>
        </w:tc>
        <w:tc>
          <w:tcPr>
            <w:tcW w:w="2268" w:type="dxa"/>
          </w:tcPr>
          <w:p w14:paraId="69CEB9F1" w14:textId="418FA32B" w:rsidR="002B2190" w:rsidRDefault="002B2190" w:rsidP="002B2190">
            <w:r>
              <w:t>MATMENYS</w:t>
            </w:r>
          </w:p>
        </w:tc>
        <w:tc>
          <w:tcPr>
            <w:tcW w:w="4105" w:type="dxa"/>
          </w:tcPr>
          <w:p w14:paraId="3AC05454" w14:textId="701B8645" w:rsidR="002B2190" w:rsidRDefault="002B2190" w:rsidP="00FC60DB">
            <w:r>
              <w:t>200 mm plotis x 1400 mm gylis, vidaus aukštis – 2100 mm.</w:t>
            </w:r>
          </w:p>
        </w:tc>
      </w:tr>
      <w:tr w:rsidR="002B2190" w14:paraId="07091CAE" w14:textId="77777777" w:rsidTr="000C05FE">
        <w:tc>
          <w:tcPr>
            <w:tcW w:w="2972" w:type="dxa"/>
            <w:vMerge/>
          </w:tcPr>
          <w:p w14:paraId="7D53DE3B" w14:textId="77777777" w:rsidR="002B2190" w:rsidRDefault="002B2190" w:rsidP="00FC60DB"/>
        </w:tc>
        <w:tc>
          <w:tcPr>
            <w:tcW w:w="2268" w:type="dxa"/>
          </w:tcPr>
          <w:p w14:paraId="1581716D" w14:textId="408D39A1" w:rsidR="002B2190" w:rsidRDefault="002B2190" w:rsidP="002B2190">
            <w:r>
              <w:t>MONTAVIMAS</w:t>
            </w:r>
          </w:p>
        </w:tc>
        <w:tc>
          <w:tcPr>
            <w:tcW w:w="4105" w:type="dxa"/>
          </w:tcPr>
          <w:p w14:paraId="21E91CF8" w14:textId="04E8B540" w:rsidR="002B2190" w:rsidRDefault="002B2190" w:rsidP="00FC60DB">
            <w:r>
              <w:t>Pagal gamintojo specifikacijas</w:t>
            </w:r>
          </w:p>
        </w:tc>
      </w:tr>
      <w:tr w:rsidR="002B2190" w14:paraId="0B4CB581" w14:textId="77777777" w:rsidTr="000C05FE">
        <w:tc>
          <w:tcPr>
            <w:tcW w:w="2972" w:type="dxa"/>
            <w:vMerge/>
          </w:tcPr>
          <w:p w14:paraId="02B3B31E" w14:textId="5A86F0C8" w:rsidR="002B2190" w:rsidRDefault="002B2190" w:rsidP="00FC60DB"/>
        </w:tc>
        <w:tc>
          <w:tcPr>
            <w:tcW w:w="2268" w:type="dxa"/>
          </w:tcPr>
          <w:p w14:paraId="42EB35C7" w14:textId="22A4FB05" w:rsidR="002B2190" w:rsidRDefault="002B2190" w:rsidP="002B2190">
            <w:r>
              <w:t>APRAŠYMAS</w:t>
            </w:r>
          </w:p>
        </w:tc>
        <w:tc>
          <w:tcPr>
            <w:tcW w:w="4105" w:type="dxa"/>
          </w:tcPr>
          <w:p w14:paraId="2650DB8D" w14:textId="7AA9FFBE" w:rsidR="002B2190" w:rsidRDefault="002B2190" w:rsidP="002B2190">
            <w:r>
              <w:t>Turi būti pritaikytas žmonėms su negalia pagal galiojančios teisės aktus ir ISO</w:t>
            </w:r>
          </w:p>
          <w:p w14:paraId="07038738" w14:textId="77777777" w:rsidR="002B2190" w:rsidRDefault="002B2190" w:rsidP="002B2190">
            <w:r>
              <w:t>21542:2011 standartą.</w:t>
            </w:r>
          </w:p>
          <w:p w14:paraId="46B0A37C" w14:textId="017CA930" w:rsidR="00700AE9" w:rsidRDefault="00700AE9" w:rsidP="002B2190">
            <w:r>
              <w:t>Praėjimo kontrolė su kortele.</w:t>
            </w:r>
          </w:p>
          <w:p w14:paraId="2D671E66" w14:textId="39F6F791" w:rsidR="002B2190" w:rsidRDefault="002B2190" w:rsidP="002B2190">
            <w:r>
              <w:t>Keliamoji galia, kg/žm: 6</w:t>
            </w:r>
            <w:r w:rsidR="00CE360A">
              <w:t>50-800 / 8-10</w:t>
            </w:r>
          </w:p>
          <w:p w14:paraId="68060B97" w14:textId="18585DCF" w:rsidR="002B2190" w:rsidRDefault="00CE360A" w:rsidP="002B2190">
            <w:r>
              <w:t>Greitis, m/s: 0,8-1,2</w:t>
            </w:r>
          </w:p>
          <w:p w14:paraId="4AF78635" w14:textId="18A9483C" w:rsidR="002B2190" w:rsidRDefault="002B2190" w:rsidP="002B2190">
            <w:r>
              <w:t xml:space="preserve">Važiavimų skaičius per valandą: </w:t>
            </w:r>
            <w:r w:rsidR="00CE360A">
              <w:t>100-140</w:t>
            </w:r>
          </w:p>
          <w:p w14:paraId="14E47DBE" w14:textId="77777777" w:rsidR="002B2190" w:rsidRDefault="002B2190" w:rsidP="002B2190">
            <w:r>
              <w:t>Sustojimų skaičius: kiekviename aukšte;</w:t>
            </w:r>
          </w:p>
          <w:p w14:paraId="7093FDF0" w14:textId="77777777" w:rsidR="002B2190" w:rsidRDefault="002B2190" w:rsidP="002B2190">
            <w:r>
              <w:t>Su LED apšvietimu viduje;</w:t>
            </w:r>
          </w:p>
          <w:p w14:paraId="7881C5A3" w14:textId="77777777" w:rsidR="002B2190" w:rsidRDefault="002B2190" w:rsidP="002B2190">
            <w:r>
              <w:t>Su porankiu viduje;</w:t>
            </w:r>
          </w:p>
          <w:p w14:paraId="0D9498D2" w14:textId="3144DB26" w:rsidR="002B2190" w:rsidRDefault="002B2190" w:rsidP="002B2190">
            <w:r>
              <w:t>Šachtos durų priešgaisrinė klasifikacija E30 (pagal LST EN81-58)</w:t>
            </w:r>
          </w:p>
          <w:p w14:paraId="18B7700E" w14:textId="399800DE" w:rsidR="002B2190" w:rsidRDefault="002B2190" w:rsidP="002B2190">
            <w:r>
              <w:t>Durų tipas: Teleskopinės, automatinės, atsidarančios į kairę</w:t>
            </w:r>
            <w:r w:rsidR="00CE360A">
              <w:t>.</w:t>
            </w:r>
          </w:p>
          <w:p w14:paraId="1F22AFAF" w14:textId="686195A5" w:rsidR="002B2190" w:rsidRDefault="002B2190" w:rsidP="002B2190">
            <w:r>
              <w:t>Kabinos padėties ir tolesnio važiavimo krypties indikacija</w:t>
            </w:r>
            <w:r w:rsidR="00700AE9">
              <w:t xml:space="preserve"> </w:t>
            </w:r>
            <w:r>
              <w:t>visuose sustojimuose;</w:t>
            </w:r>
          </w:p>
          <w:p w14:paraId="10BA963B" w14:textId="77777777" w:rsidR="002B2190" w:rsidRDefault="002B2190" w:rsidP="002B2190">
            <w:r>
              <w:t>Perkrovos kontrolė;</w:t>
            </w:r>
          </w:p>
          <w:p w14:paraId="61221E1D" w14:textId="77777777" w:rsidR="002B2190" w:rsidRDefault="002B2190" w:rsidP="002B2190">
            <w:r>
              <w:t>Avarinis apšvietimas</w:t>
            </w:r>
          </w:p>
          <w:p w14:paraId="3C351989" w14:textId="77777777" w:rsidR="002B2190" w:rsidRDefault="002B2190" w:rsidP="002B2190">
            <w:r>
              <w:t>Automatinis sugrįžimas į pagrindinį aukštą</w:t>
            </w:r>
          </w:p>
          <w:p w14:paraId="08D3473D" w14:textId="3A9D7C26" w:rsidR="002B2190" w:rsidRDefault="002B2190" w:rsidP="002B2190">
            <w:r>
              <w:t>Valdymas gaisro atveju pagal LST EN81-73, numatyta</w:t>
            </w:r>
            <w:r w:rsidR="00700AE9">
              <w:t xml:space="preserve"> </w:t>
            </w:r>
            <w:r>
              <w:t>prijungimas prie pastato priešgaisrinės sistemos;</w:t>
            </w:r>
          </w:p>
          <w:p w14:paraId="547AEFC2" w14:textId="2C60A2B6" w:rsidR="002B2190" w:rsidRDefault="002B2190" w:rsidP="002B2190">
            <w:r>
              <w:t>Mygtukas įleidžiamas į angokraštį;</w:t>
            </w:r>
          </w:p>
        </w:tc>
      </w:tr>
      <w:tr w:rsidR="002B2190" w14:paraId="5C29CCB4" w14:textId="77777777" w:rsidTr="000C05FE">
        <w:tc>
          <w:tcPr>
            <w:tcW w:w="2972" w:type="dxa"/>
            <w:vMerge/>
          </w:tcPr>
          <w:p w14:paraId="497CC8FF" w14:textId="77777777" w:rsidR="002B2190" w:rsidRDefault="002B2190" w:rsidP="00FC60DB"/>
        </w:tc>
        <w:tc>
          <w:tcPr>
            <w:tcW w:w="2268" w:type="dxa"/>
          </w:tcPr>
          <w:p w14:paraId="5337CD01" w14:textId="4A9EFD8A" w:rsidR="002B2190" w:rsidRDefault="002B2190" w:rsidP="002B2190">
            <w:r>
              <w:t>PASTABOS</w:t>
            </w:r>
          </w:p>
        </w:tc>
        <w:tc>
          <w:tcPr>
            <w:tcW w:w="4105" w:type="dxa"/>
          </w:tcPr>
          <w:p w14:paraId="323A0F3D" w14:textId="77777777" w:rsidR="002B2190" w:rsidRDefault="002B2190" w:rsidP="002B2190">
            <w:r>
              <w:t>Turi atitikti LST EN81-20/50 standartą, su ES tipo patvirtinimo</w:t>
            </w:r>
          </w:p>
          <w:p w14:paraId="1EC08E8F" w14:textId="78676861" w:rsidR="002B2190" w:rsidRDefault="002B2190" w:rsidP="002B2190">
            <w:r>
              <w:t>sertifikatu.</w:t>
            </w:r>
          </w:p>
        </w:tc>
      </w:tr>
      <w:tr w:rsidR="002B2190" w14:paraId="75180396" w14:textId="77777777" w:rsidTr="000C05FE">
        <w:tc>
          <w:tcPr>
            <w:tcW w:w="2972" w:type="dxa"/>
            <w:vMerge/>
          </w:tcPr>
          <w:p w14:paraId="1F443A29" w14:textId="77777777" w:rsidR="002B2190" w:rsidRDefault="002B2190" w:rsidP="00FC60DB"/>
        </w:tc>
        <w:tc>
          <w:tcPr>
            <w:tcW w:w="2268" w:type="dxa"/>
          </w:tcPr>
          <w:p w14:paraId="635F3F32" w14:textId="77777777" w:rsidR="002B2190" w:rsidRDefault="002B2190" w:rsidP="002B2190">
            <w:r>
              <w:t>SPALVA,</w:t>
            </w:r>
          </w:p>
          <w:p w14:paraId="1777EAF9" w14:textId="58084E7C" w:rsidR="002B2190" w:rsidRDefault="002B2190" w:rsidP="002B2190">
            <w:r>
              <w:t>MEDŽIAGOS:</w:t>
            </w:r>
          </w:p>
        </w:tc>
        <w:tc>
          <w:tcPr>
            <w:tcW w:w="4105" w:type="dxa"/>
          </w:tcPr>
          <w:p w14:paraId="175F0CBC" w14:textId="77777777" w:rsidR="002B2190" w:rsidRDefault="002B2190" w:rsidP="002B2190">
            <w:r>
              <w:t>Durys į liftą ir kabinos sienos iš nerūdijančio plieno, padengto nuo pirštų žymių apsaugančia danga.</w:t>
            </w:r>
          </w:p>
          <w:p w14:paraId="34783D46" w14:textId="77777777" w:rsidR="002B2190" w:rsidRDefault="002B2190" w:rsidP="002B2190">
            <w:r>
              <w:t xml:space="preserve">Galinė lifto siena- permatoma iš skaidraus stiklo. </w:t>
            </w:r>
          </w:p>
          <w:p w14:paraId="03D36A05" w14:textId="1A79E3F2" w:rsidR="002B2190" w:rsidRDefault="002B2190" w:rsidP="002B2190">
            <w:r>
              <w:t>Apdail</w:t>
            </w:r>
            <w:r w:rsidR="00CE360A">
              <w:t xml:space="preserve">iniai grindų apvadai: Anoduotas </w:t>
            </w:r>
            <w:r>
              <w:t>aliuminis</w:t>
            </w:r>
          </w:p>
          <w:p w14:paraId="6096EF25" w14:textId="77777777" w:rsidR="002B2190" w:rsidRDefault="002B2190" w:rsidP="002B2190">
            <w:r>
              <w:t>Kabinos lubos: Nerūdijančio plieno, padengto nuo pirštų žymių apsaugančia danga</w:t>
            </w:r>
          </w:p>
          <w:p w14:paraId="19615A86" w14:textId="77777777" w:rsidR="002B2190" w:rsidRDefault="002B2190" w:rsidP="002B2190">
            <w:r>
              <w:t>Apšvietimas: Lubose, LED juosta</w:t>
            </w:r>
          </w:p>
          <w:p w14:paraId="46DA98BA" w14:textId="4E1C7F41" w:rsidR="002B2190" w:rsidRDefault="002B2190" w:rsidP="002B2190">
            <w:r>
              <w:t xml:space="preserve">Kabinos grindys: teraco dangą imituojantis </w:t>
            </w:r>
            <w:r w:rsidR="004E7AD7">
              <w:t>PVC</w:t>
            </w:r>
          </w:p>
          <w:p w14:paraId="6E7E0F25" w14:textId="4B21ED70" w:rsidR="002B2190" w:rsidRDefault="002B2190" w:rsidP="002B2190">
            <w:r>
              <w:t>Valdymo pultas kabinoje: Nerūdijančio šlifuoto plieno plokštė su individualia elektromechanine klaviatūra su brailio raštu;</w:t>
            </w:r>
          </w:p>
        </w:tc>
      </w:tr>
    </w:tbl>
    <w:p w14:paraId="51D1482D" w14:textId="77777777" w:rsidR="000C05FE" w:rsidRDefault="000C05FE" w:rsidP="001A0210"/>
    <w:p w14:paraId="184C15A0" w14:textId="39DA891C" w:rsidR="00994FE1" w:rsidRPr="001A0210" w:rsidRDefault="00D3460A" w:rsidP="001A0210">
      <w:pPr>
        <w:pStyle w:val="Heading1"/>
        <w:numPr>
          <w:ilvl w:val="0"/>
          <w:numId w:val="43"/>
        </w:numPr>
        <w:spacing w:line="240" w:lineRule="auto"/>
        <w:jc w:val="left"/>
      </w:pPr>
      <w:bookmarkStart w:id="7" w:name="_Toc189575910"/>
      <w:r w:rsidRPr="001A0210">
        <w:t>Pertvaros</w:t>
      </w:r>
      <w:bookmarkEnd w:id="7"/>
    </w:p>
    <w:tbl>
      <w:tblPr>
        <w:tblStyle w:val="TableGrid"/>
        <w:tblW w:w="0" w:type="auto"/>
        <w:tblLayout w:type="fixed"/>
        <w:tblLook w:val="04A0" w:firstRow="1" w:lastRow="0" w:firstColumn="1" w:lastColumn="0" w:noHBand="0" w:noVBand="1"/>
      </w:tblPr>
      <w:tblGrid>
        <w:gridCol w:w="1475"/>
        <w:gridCol w:w="5183"/>
        <w:gridCol w:w="2687"/>
      </w:tblGrid>
      <w:tr w:rsidR="00D3460A" w14:paraId="28EF497B" w14:textId="77777777" w:rsidTr="00D76BCB">
        <w:tc>
          <w:tcPr>
            <w:tcW w:w="1475" w:type="dxa"/>
            <w:vAlign w:val="center"/>
          </w:tcPr>
          <w:p w14:paraId="581CB04C" w14:textId="77777777" w:rsidR="00D3460A" w:rsidRDefault="00D3460A" w:rsidP="00D76BCB">
            <w:r>
              <w:t>Žymuo</w:t>
            </w:r>
          </w:p>
        </w:tc>
        <w:tc>
          <w:tcPr>
            <w:tcW w:w="5183" w:type="dxa"/>
            <w:vAlign w:val="center"/>
          </w:tcPr>
          <w:p w14:paraId="5FA448A5" w14:textId="77777777" w:rsidR="00D3460A" w:rsidRDefault="00D3460A" w:rsidP="00D76BCB">
            <w:r>
              <w:t>Vaizdas plane</w:t>
            </w:r>
          </w:p>
        </w:tc>
        <w:tc>
          <w:tcPr>
            <w:tcW w:w="2687" w:type="dxa"/>
            <w:vAlign w:val="center"/>
          </w:tcPr>
          <w:p w14:paraId="3C83D781" w14:textId="77777777" w:rsidR="00D3460A" w:rsidRDefault="00D3460A" w:rsidP="00D76BCB">
            <w:r>
              <w:t>Konstrukcija</w:t>
            </w:r>
          </w:p>
        </w:tc>
      </w:tr>
      <w:tr w:rsidR="00D3460A" w14:paraId="2EFA2049" w14:textId="77777777" w:rsidTr="00D76BCB">
        <w:trPr>
          <w:trHeight w:val="567"/>
        </w:trPr>
        <w:tc>
          <w:tcPr>
            <w:tcW w:w="1475" w:type="dxa"/>
            <w:vAlign w:val="center"/>
          </w:tcPr>
          <w:p w14:paraId="7EE2B072" w14:textId="77777777" w:rsidR="00D3460A" w:rsidRDefault="00D3460A" w:rsidP="00D76BCB">
            <w:r>
              <w:t>S-1.1</w:t>
            </w:r>
          </w:p>
        </w:tc>
        <w:tc>
          <w:tcPr>
            <w:tcW w:w="5183" w:type="dxa"/>
            <w:vAlign w:val="center"/>
          </w:tcPr>
          <w:p w14:paraId="59981187" w14:textId="77777777" w:rsidR="00D3460A" w:rsidRDefault="00D3460A" w:rsidP="00D76BCB">
            <w:pPr>
              <w:spacing w:line="276" w:lineRule="auto"/>
              <w:jc w:val="center"/>
            </w:pPr>
            <w:r>
              <w:rPr>
                <w:noProof/>
                <w:lang w:eastAsia="lt-LT"/>
                <w14:ligatures w14:val="standardContextual"/>
              </w:rPr>
              <w:drawing>
                <wp:inline distT="0" distB="0" distL="0" distR="0" wp14:anchorId="4A548D3D" wp14:editId="612054FA">
                  <wp:extent cx="2539606" cy="285750"/>
                  <wp:effectExtent l="0" t="0" r="0" b="0"/>
                  <wp:docPr id="156989314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93147" name="Picture 1" descr="A screenshot of a graph&#10;&#10;Description automatically generated"/>
                          <pic:cNvPicPr/>
                        </pic:nvPicPr>
                        <pic:blipFill rotWithShape="1">
                          <a:blip r:embed="rId24" cstate="print">
                            <a:extLst>
                              <a:ext uri="{28A0092B-C50C-407E-A947-70E740481C1C}">
                                <a14:useLocalDpi xmlns:a14="http://schemas.microsoft.com/office/drawing/2010/main" val="0"/>
                              </a:ext>
                            </a:extLst>
                          </a:blip>
                          <a:srcRect t="682" b="91121"/>
                          <a:stretch/>
                        </pic:blipFill>
                        <pic:spPr bwMode="auto">
                          <a:xfrm>
                            <a:off x="0" y="0"/>
                            <a:ext cx="2568294" cy="288978"/>
                          </a:xfrm>
                          <a:prstGeom prst="rect">
                            <a:avLst/>
                          </a:prstGeom>
                          <a:ln>
                            <a:noFill/>
                          </a:ln>
                          <a:extLst>
                            <a:ext uri="{53640926-AAD7-44D8-BBD7-CCE9431645EC}">
                              <a14:shadowObscured xmlns:a14="http://schemas.microsoft.com/office/drawing/2010/main"/>
                            </a:ext>
                          </a:extLst>
                        </pic:spPr>
                      </pic:pic>
                    </a:graphicData>
                  </a:graphic>
                </wp:inline>
              </w:drawing>
            </w:r>
          </w:p>
        </w:tc>
        <w:tc>
          <w:tcPr>
            <w:tcW w:w="2687" w:type="dxa"/>
            <w:vAlign w:val="center"/>
          </w:tcPr>
          <w:p w14:paraId="39E55BA8" w14:textId="77777777" w:rsidR="00D3460A" w:rsidRDefault="00D3460A" w:rsidP="00D76BCB">
            <w:r>
              <w:t>GKB, GKB, mineralinės vatos užpildas, GKB, GKB.</w:t>
            </w:r>
          </w:p>
        </w:tc>
      </w:tr>
      <w:tr w:rsidR="00D3460A" w14:paraId="4601D30C" w14:textId="77777777" w:rsidTr="00D76BCB">
        <w:trPr>
          <w:trHeight w:val="567"/>
        </w:trPr>
        <w:tc>
          <w:tcPr>
            <w:tcW w:w="1475" w:type="dxa"/>
            <w:vAlign w:val="center"/>
          </w:tcPr>
          <w:p w14:paraId="4CB56BB5" w14:textId="77777777" w:rsidR="00D3460A" w:rsidRDefault="00D3460A" w:rsidP="00D76BCB">
            <w:r>
              <w:t>S-1.2</w:t>
            </w:r>
          </w:p>
        </w:tc>
        <w:tc>
          <w:tcPr>
            <w:tcW w:w="5183" w:type="dxa"/>
            <w:vAlign w:val="center"/>
          </w:tcPr>
          <w:p w14:paraId="66F1DAC4" w14:textId="77777777" w:rsidR="00D3460A" w:rsidRDefault="00D3460A" w:rsidP="00D76BCB">
            <w:pPr>
              <w:jc w:val="center"/>
            </w:pPr>
            <w:r>
              <w:rPr>
                <w:noProof/>
                <w:lang w:eastAsia="lt-LT"/>
                <w14:ligatures w14:val="standardContextual"/>
              </w:rPr>
              <w:drawing>
                <wp:inline distT="0" distB="0" distL="0" distR="0" wp14:anchorId="32FFF83D" wp14:editId="6C06EF89">
                  <wp:extent cx="2525603" cy="309562"/>
                  <wp:effectExtent l="0" t="0" r="0" b="0"/>
                  <wp:docPr id="39937563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93147" name="Picture 1" descr="A screenshot of a graph&#10;&#10;Description automatically generated"/>
                          <pic:cNvPicPr/>
                        </pic:nvPicPr>
                        <pic:blipFill rotWithShape="1">
                          <a:blip r:embed="rId24" cstate="print">
                            <a:extLst>
                              <a:ext uri="{28A0092B-C50C-407E-A947-70E740481C1C}">
                                <a14:useLocalDpi xmlns:a14="http://schemas.microsoft.com/office/drawing/2010/main" val="0"/>
                              </a:ext>
                            </a:extLst>
                          </a:blip>
                          <a:srcRect t="13026" b="78045"/>
                          <a:stretch/>
                        </pic:blipFill>
                        <pic:spPr bwMode="auto">
                          <a:xfrm>
                            <a:off x="0" y="0"/>
                            <a:ext cx="2585061" cy="316850"/>
                          </a:xfrm>
                          <a:prstGeom prst="rect">
                            <a:avLst/>
                          </a:prstGeom>
                          <a:ln>
                            <a:noFill/>
                          </a:ln>
                          <a:extLst>
                            <a:ext uri="{53640926-AAD7-44D8-BBD7-CCE9431645EC}">
                              <a14:shadowObscured xmlns:a14="http://schemas.microsoft.com/office/drawing/2010/main"/>
                            </a:ext>
                          </a:extLst>
                        </pic:spPr>
                      </pic:pic>
                    </a:graphicData>
                  </a:graphic>
                </wp:inline>
              </w:drawing>
            </w:r>
          </w:p>
        </w:tc>
        <w:tc>
          <w:tcPr>
            <w:tcW w:w="2687" w:type="dxa"/>
            <w:vAlign w:val="center"/>
          </w:tcPr>
          <w:p w14:paraId="67626D23" w14:textId="77777777" w:rsidR="00D3460A" w:rsidRDefault="00D3460A" w:rsidP="00D76BCB">
            <w:r>
              <w:t>GKF,GKF, mineralinės vatos užpildas, GKF, GKF.</w:t>
            </w:r>
          </w:p>
        </w:tc>
      </w:tr>
      <w:tr w:rsidR="00D3460A" w14:paraId="51BE7391" w14:textId="77777777" w:rsidTr="00D76BCB">
        <w:trPr>
          <w:trHeight w:val="567"/>
        </w:trPr>
        <w:tc>
          <w:tcPr>
            <w:tcW w:w="1475" w:type="dxa"/>
            <w:vAlign w:val="center"/>
          </w:tcPr>
          <w:p w14:paraId="4F0A4C73" w14:textId="77777777" w:rsidR="00D3460A" w:rsidRDefault="00D3460A" w:rsidP="00D76BCB">
            <w:r>
              <w:t>S-1.3</w:t>
            </w:r>
          </w:p>
        </w:tc>
        <w:tc>
          <w:tcPr>
            <w:tcW w:w="5183" w:type="dxa"/>
            <w:vAlign w:val="center"/>
          </w:tcPr>
          <w:p w14:paraId="5923B07E" w14:textId="77777777" w:rsidR="00D3460A" w:rsidRDefault="00D3460A" w:rsidP="00D76BCB">
            <w:pPr>
              <w:jc w:val="center"/>
            </w:pPr>
            <w:r>
              <w:rPr>
                <w:noProof/>
                <w:lang w:eastAsia="lt-LT"/>
                <w14:ligatures w14:val="standardContextual"/>
              </w:rPr>
              <w:drawing>
                <wp:inline distT="0" distB="0" distL="0" distR="0" wp14:anchorId="42E6CEA3" wp14:editId="4FD9A7CB">
                  <wp:extent cx="2533650" cy="300037"/>
                  <wp:effectExtent l="0" t="0" r="0" b="5080"/>
                  <wp:docPr id="189482686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93147" name="Picture 1" descr="A screenshot of a graph&#10;&#10;Description automatically generated"/>
                          <pic:cNvPicPr/>
                        </pic:nvPicPr>
                        <pic:blipFill rotWithShape="1">
                          <a:blip r:embed="rId24" cstate="print">
                            <a:extLst>
                              <a:ext uri="{28A0092B-C50C-407E-A947-70E740481C1C}">
                                <a14:useLocalDpi xmlns:a14="http://schemas.microsoft.com/office/drawing/2010/main" val="0"/>
                              </a:ext>
                            </a:extLst>
                          </a:blip>
                          <a:srcRect t="26013" b="65360"/>
                          <a:stretch/>
                        </pic:blipFill>
                        <pic:spPr bwMode="auto">
                          <a:xfrm>
                            <a:off x="0" y="0"/>
                            <a:ext cx="2585782" cy="306211"/>
                          </a:xfrm>
                          <a:prstGeom prst="rect">
                            <a:avLst/>
                          </a:prstGeom>
                          <a:ln>
                            <a:noFill/>
                          </a:ln>
                          <a:extLst>
                            <a:ext uri="{53640926-AAD7-44D8-BBD7-CCE9431645EC}">
                              <a14:shadowObscured xmlns:a14="http://schemas.microsoft.com/office/drawing/2010/main"/>
                            </a:ext>
                          </a:extLst>
                        </pic:spPr>
                      </pic:pic>
                    </a:graphicData>
                  </a:graphic>
                </wp:inline>
              </w:drawing>
            </w:r>
          </w:p>
        </w:tc>
        <w:tc>
          <w:tcPr>
            <w:tcW w:w="2687" w:type="dxa"/>
            <w:vAlign w:val="center"/>
          </w:tcPr>
          <w:p w14:paraId="4936AE03" w14:textId="77777777" w:rsidR="00D3460A" w:rsidRDefault="00D3460A" w:rsidP="00D76BCB">
            <w:r>
              <w:t>GKBI, GKBI, mineralinės vatos užpildas, GKBI, GKBI.</w:t>
            </w:r>
          </w:p>
        </w:tc>
      </w:tr>
      <w:tr w:rsidR="00D3460A" w14:paraId="597E7E5B" w14:textId="77777777" w:rsidTr="00D76BCB">
        <w:trPr>
          <w:trHeight w:val="567"/>
        </w:trPr>
        <w:tc>
          <w:tcPr>
            <w:tcW w:w="1475" w:type="dxa"/>
            <w:vAlign w:val="center"/>
          </w:tcPr>
          <w:p w14:paraId="126470A6" w14:textId="77777777" w:rsidR="00D3460A" w:rsidRDefault="00D3460A" w:rsidP="00D76BCB">
            <w:r>
              <w:t>S-1.4</w:t>
            </w:r>
          </w:p>
        </w:tc>
        <w:tc>
          <w:tcPr>
            <w:tcW w:w="5183" w:type="dxa"/>
            <w:vAlign w:val="center"/>
          </w:tcPr>
          <w:p w14:paraId="32424428" w14:textId="621C08D0" w:rsidR="00D76BCB" w:rsidRDefault="00D3460A" w:rsidP="00D76BCB">
            <w:pPr>
              <w:jc w:val="center"/>
            </w:pPr>
            <w:r>
              <w:rPr>
                <w:noProof/>
                <w:lang w:eastAsia="lt-LT"/>
                <w14:ligatures w14:val="standardContextual"/>
              </w:rPr>
              <w:drawing>
                <wp:inline distT="0" distB="0" distL="0" distR="0" wp14:anchorId="202F2B39" wp14:editId="01D12734">
                  <wp:extent cx="2529205" cy="414338"/>
                  <wp:effectExtent l="0" t="0" r="4445" b="5080"/>
                  <wp:docPr id="44374790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93147" name="Picture 1" descr="A screenshot of a graph&#10;&#10;Description automatically generated"/>
                          <pic:cNvPicPr/>
                        </pic:nvPicPr>
                        <pic:blipFill rotWithShape="1">
                          <a:blip r:embed="rId24" cstate="print">
                            <a:extLst>
                              <a:ext uri="{28A0092B-C50C-407E-A947-70E740481C1C}">
                                <a14:useLocalDpi xmlns:a14="http://schemas.microsoft.com/office/drawing/2010/main" val="0"/>
                              </a:ext>
                            </a:extLst>
                          </a:blip>
                          <a:srcRect t="38344" b="49721"/>
                          <a:stretch/>
                        </pic:blipFill>
                        <pic:spPr bwMode="auto">
                          <a:xfrm>
                            <a:off x="0" y="0"/>
                            <a:ext cx="2555111" cy="418582"/>
                          </a:xfrm>
                          <a:prstGeom prst="rect">
                            <a:avLst/>
                          </a:prstGeom>
                          <a:ln>
                            <a:noFill/>
                          </a:ln>
                          <a:extLst>
                            <a:ext uri="{53640926-AAD7-44D8-BBD7-CCE9431645EC}">
                              <a14:shadowObscured xmlns:a14="http://schemas.microsoft.com/office/drawing/2010/main"/>
                            </a:ext>
                          </a:extLst>
                        </pic:spPr>
                      </pic:pic>
                    </a:graphicData>
                  </a:graphic>
                </wp:inline>
              </w:drawing>
            </w:r>
          </w:p>
        </w:tc>
        <w:tc>
          <w:tcPr>
            <w:tcW w:w="2687" w:type="dxa"/>
            <w:vAlign w:val="center"/>
          </w:tcPr>
          <w:p w14:paraId="333D80AF" w14:textId="77777777" w:rsidR="00D3460A" w:rsidRDefault="00D3460A" w:rsidP="00D76BCB">
            <w:r>
              <w:t>GKB, GKB, mineralinės vatos užpildas, GKB, GKB.</w:t>
            </w:r>
          </w:p>
        </w:tc>
      </w:tr>
      <w:tr w:rsidR="00D3460A" w14:paraId="69ADE78C" w14:textId="77777777" w:rsidTr="00D76BCB">
        <w:trPr>
          <w:trHeight w:val="567"/>
        </w:trPr>
        <w:tc>
          <w:tcPr>
            <w:tcW w:w="1475" w:type="dxa"/>
            <w:vAlign w:val="center"/>
          </w:tcPr>
          <w:p w14:paraId="64C25F85" w14:textId="77777777" w:rsidR="00D3460A" w:rsidRDefault="00D3460A" w:rsidP="00D76BCB">
            <w:r>
              <w:t>S-2.1</w:t>
            </w:r>
          </w:p>
        </w:tc>
        <w:tc>
          <w:tcPr>
            <w:tcW w:w="5183" w:type="dxa"/>
            <w:vAlign w:val="center"/>
          </w:tcPr>
          <w:p w14:paraId="0FD751D4" w14:textId="77777777" w:rsidR="00D3460A" w:rsidRDefault="00D3460A" w:rsidP="00D76BCB">
            <w:pPr>
              <w:tabs>
                <w:tab w:val="left" w:pos="3371"/>
              </w:tabs>
              <w:jc w:val="center"/>
            </w:pPr>
            <w:r>
              <w:rPr>
                <w:noProof/>
                <w:lang w:eastAsia="lt-LT"/>
                <w14:ligatures w14:val="standardContextual"/>
              </w:rPr>
              <w:drawing>
                <wp:inline distT="0" distB="0" distL="0" distR="0" wp14:anchorId="4AF16A41" wp14:editId="38ED4732">
                  <wp:extent cx="2561966" cy="228600"/>
                  <wp:effectExtent l="0" t="0" r="0" b="0"/>
                  <wp:docPr id="16258883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93147" name="Picture 1" descr="A screenshot of a graph&#10;&#10;Description automatically generated"/>
                          <pic:cNvPicPr/>
                        </pic:nvPicPr>
                        <pic:blipFill rotWithShape="1">
                          <a:blip r:embed="rId24" cstate="print">
                            <a:extLst>
                              <a:ext uri="{28A0092B-C50C-407E-A947-70E740481C1C}">
                                <a14:useLocalDpi xmlns:a14="http://schemas.microsoft.com/office/drawing/2010/main" val="0"/>
                              </a:ext>
                            </a:extLst>
                          </a:blip>
                          <a:srcRect t="54020" b="39479"/>
                          <a:stretch/>
                        </pic:blipFill>
                        <pic:spPr bwMode="auto">
                          <a:xfrm>
                            <a:off x="0" y="0"/>
                            <a:ext cx="2597661" cy="231785"/>
                          </a:xfrm>
                          <a:prstGeom prst="rect">
                            <a:avLst/>
                          </a:prstGeom>
                          <a:ln>
                            <a:noFill/>
                          </a:ln>
                          <a:extLst>
                            <a:ext uri="{53640926-AAD7-44D8-BBD7-CCE9431645EC}">
                              <a14:shadowObscured xmlns:a14="http://schemas.microsoft.com/office/drawing/2010/main"/>
                            </a:ext>
                          </a:extLst>
                        </pic:spPr>
                      </pic:pic>
                    </a:graphicData>
                  </a:graphic>
                </wp:inline>
              </w:drawing>
            </w:r>
          </w:p>
        </w:tc>
        <w:tc>
          <w:tcPr>
            <w:tcW w:w="2687" w:type="dxa"/>
            <w:vAlign w:val="center"/>
          </w:tcPr>
          <w:p w14:paraId="526AE3B1" w14:textId="77777777" w:rsidR="00D3460A" w:rsidRDefault="00D3460A" w:rsidP="00D76BCB">
            <w:r>
              <w:t>GKB, GKB, mineralinės vatos užpildas.</w:t>
            </w:r>
            <w:r>
              <w:br/>
            </w:r>
          </w:p>
        </w:tc>
      </w:tr>
      <w:tr w:rsidR="00D3460A" w14:paraId="5AE8ACE6" w14:textId="77777777" w:rsidTr="00660B23">
        <w:trPr>
          <w:trHeight w:val="850"/>
        </w:trPr>
        <w:tc>
          <w:tcPr>
            <w:tcW w:w="1475" w:type="dxa"/>
            <w:vAlign w:val="center"/>
          </w:tcPr>
          <w:p w14:paraId="4F98D56D" w14:textId="77777777" w:rsidR="00D3460A" w:rsidRDefault="00D3460A" w:rsidP="00D76BCB">
            <w:r>
              <w:t>S-3.1</w:t>
            </w:r>
          </w:p>
        </w:tc>
        <w:tc>
          <w:tcPr>
            <w:tcW w:w="5183" w:type="dxa"/>
            <w:vAlign w:val="center"/>
          </w:tcPr>
          <w:p w14:paraId="3540A232" w14:textId="77777777" w:rsidR="00D3460A" w:rsidRDefault="00D3460A" w:rsidP="00D76BCB">
            <w:pPr>
              <w:jc w:val="center"/>
            </w:pPr>
            <w:r>
              <w:rPr>
                <w:noProof/>
                <w:lang w:eastAsia="lt-LT"/>
                <w14:ligatures w14:val="standardContextual"/>
              </w:rPr>
              <w:drawing>
                <wp:inline distT="0" distB="0" distL="0" distR="0" wp14:anchorId="78D862CA" wp14:editId="1E33811F">
                  <wp:extent cx="2482451" cy="423545"/>
                  <wp:effectExtent l="0" t="0" r="0" b="0"/>
                  <wp:docPr id="3501592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93147" name="Picture 1" descr="A screenshot of a graph&#10;&#10;Description automatically generated"/>
                          <pic:cNvPicPr/>
                        </pic:nvPicPr>
                        <pic:blipFill rotWithShape="1">
                          <a:blip r:embed="rId24" cstate="print">
                            <a:extLst>
                              <a:ext uri="{28A0092B-C50C-407E-A947-70E740481C1C}">
                                <a14:useLocalDpi xmlns:a14="http://schemas.microsoft.com/office/drawing/2010/main" val="0"/>
                              </a:ext>
                            </a:extLst>
                          </a:blip>
                          <a:srcRect t="64217" b="23353"/>
                          <a:stretch/>
                        </pic:blipFill>
                        <pic:spPr bwMode="auto">
                          <a:xfrm>
                            <a:off x="0" y="0"/>
                            <a:ext cx="2519474" cy="429862"/>
                          </a:xfrm>
                          <a:prstGeom prst="rect">
                            <a:avLst/>
                          </a:prstGeom>
                          <a:ln>
                            <a:noFill/>
                          </a:ln>
                          <a:extLst>
                            <a:ext uri="{53640926-AAD7-44D8-BBD7-CCE9431645EC}">
                              <a14:shadowObscured xmlns:a14="http://schemas.microsoft.com/office/drawing/2010/main"/>
                            </a:ext>
                          </a:extLst>
                        </pic:spPr>
                      </pic:pic>
                    </a:graphicData>
                  </a:graphic>
                </wp:inline>
              </w:drawing>
            </w:r>
          </w:p>
        </w:tc>
        <w:tc>
          <w:tcPr>
            <w:tcW w:w="2687" w:type="dxa"/>
            <w:vAlign w:val="center"/>
          </w:tcPr>
          <w:p w14:paraId="0B9B2BB6" w14:textId="0509E892" w:rsidR="00D3460A" w:rsidRDefault="00972298" w:rsidP="00D76BCB">
            <w:r>
              <w:t xml:space="preserve">Silikatinių plytų mūro sienos angos užpildas. </w:t>
            </w:r>
          </w:p>
        </w:tc>
      </w:tr>
      <w:tr w:rsidR="00D3460A" w14:paraId="10E207DE" w14:textId="77777777" w:rsidTr="00D76BCB">
        <w:trPr>
          <w:trHeight w:val="567"/>
        </w:trPr>
        <w:tc>
          <w:tcPr>
            <w:tcW w:w="1475" w:type="dxa"/>
            <w:vAlign w:val="center"/>
          </w:tcPr>
          <w:p w14:paraId="2B3DCDD8" w14:textId="77777777" w:rsidR="00D3460A" w:rsidRDefault="00D3460A" w:rsidP="00D76BCB">
            <w:r>
              <w:t>HPL pertvara</w:t>
            </w:r>
          </w:p>
        </w:tc>
        <w:tc>
          <w:tcPr>
            <w:tcW w:w="5183" w:type="dxa"/>
            <w:vAlign w:val="center"/>
          </w:tcPr>
          <w:p w14:paraId="7D0EAC95" w14:textId="77777777" w:rsidR="00D3460A" w:rsidRDefault="00D3460A" w:rsidP="00D76BCB">
            <w:pPr>
              <w:jc w:val="center"/>
            </w:pPr>
            <w:r>
              <w:rPr>
                <w:noProof/>
                <w:lang w:eastAsia="lt-LT"/>
                <w14:ligatures w14:val="standardContextual"/>
              </w:rPr>
              <w:drawing>
                <wp:inline distT="0" distB="0" distL="0" distR="0" wp14:anchorId="22EE768E" wp14:editId="66D54135">
                  <wp:extent cx="2581275" cy="219050"/>
                  <wp:effectExtent l="0" t="0" r="0" b="0"/>
                  <wp:docPr id="1652422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93147" name="Picture 1" descr="A screenshot of a graph&#10;&#10;Description automatically generated"/>
                          <pic:cNvPicPr/>
                        </pic:nvPicPr>
                        <pic:blipFill rotWithShape="1">
                          <a:blip r:embed="rId24" cstate="print">
                            <a:extLst>
                              <a:ext uri="{28A0092B-C50C-407E-A947-70E740481C1C}">
                                <a14:useLocalDpi xmlns:a14="http://schemas.microsoft.com/office/drawing/2010/main" val="0"/>
                              </a:ext>
                            </a:extLst>
                          </a:blip>
                          <a:srcRect t="79734" b="14084"/>
                          <a:stretch/>
                        </pic:blipFill>
                        <pic:spPr bwMode="auto">
                          <a:xfrm>
                            <a:off x="0" y="0"/>
                            <a:ext cx="2620069" cy="222342"/>
                          </a:xfrm>
                          <a:prstGeom prst="rect">
                            <a:avLst/>
                          </a:prstGeom>
                          <a:ln>
                            <a:noFill/>
                          </a:ln>
                          <a:extLst>
                            <a:ext uri="{53640926-AAD7-44D8-BBD7-CCE9431645EC}">
                              <a14:shadowObscured xmlns:a14="http://schemas.microsoft.com/office/drawing/2010/main"/>
                            </a:ext>
                          </a:extLst>
                        </pic:spPr>
                      </pic:pic>
                    </a:graphicData>
                  </a:graphic>
                </wp:inline>
              </w:drawing>
            </w:r>
          </w:p>
        </w:tc>
        <w:tc>
          <w:tcPr>
            <w:tcW w:w="2687" w:type="dxa"/>
            <w:vAlign w:val="center"/>
          </w:tcPr>
          <w:p w14:paraId="36FFDD85" w14:textId="77777777" w:rsidR="00D3460A" w:rsidRDefault="00D3460A" w:rsidP="00D76BCB"/>
        </w:tc>
      </w:tr>
      <w:tr w:rsidR="009363DA" w14:paraId="399AC5AB" w14:textId="77777777" w:rsidTr="00D76BCB">
        <w:trPr>
          <w:trHeight w:val="567"/>
        </w:trPr>
        <w:tc>
          <w:tcPr>
            <w:tcW w:w="1475" w:type="dxa"/>
            <w:vAlign w:val="center"/>
          </w:tcPr>
          <w:p w14:paraId="5B246FD7" w14:textId="5EF43944" w:rsidR="009363DA" w:rsidRDefault="009363DA" w:rsidP="00D76BCB">
            <w:r>
              <w:t xml:space="preserve">Mineralinės vatos TS </w:t>
            </w:r>
          </w:p>
        </w:tc>
        <w:tc>
          <w:tcPr>
            <w:tcW w:w="5183" w:type="dxa"/>
            <w:vAlign w:val="center"/>
          </w:tcPr>
          <w:p w14:paraId="1FE369E4" w14:textId="77777777" w:rsidR="009363DA" w:rsidRDefault="009363DA" w:rsidP="00D76BCB">
            <w:pPr>
              <w:jc w:val="center"/>
              <w:rPr>
                <w:noProof/>
                <w:lang w:eastAsia="lt-LT"/>
                <w14:ligatures w14:val="standardContextual"/>
              </w:rPr>
            </w:pPr>
          </w:p>
        </w:tc>
        <w:tc>
          <w:tcPr>
            <w:tcW w:w="2687" w:type="dxa"/>
            <w:vAlign w:val="center"/>
          </w:tcPr>
          <w:p w14:paraId="3F480D23" w14:textId="39CA8799" w:rsidR="009363DA" w:rsidRDefault="009363DA" w:rsidP="009363DA">
            <w:r>
              <w:t>Pagamintas iš akmens (bazalto) arba stiklo pluošto, presuotas į plokštes arba rulonus.</w:t>
            </w:r>
          </w:p>
          <w:p w14:paraId="5E722F14" w14:textId="3F72FFC2" w:rsidR="009363DA" w:rsidRDefault="009363DA" w:rsidP="009363DA">
            <w:r>
              <w:t>Šilumos laidumo koeficientas λ ≤ 0,040 W/mK.</w:t>
            </w:r>
          </w:p>
          <w:p w14:paraId="4FC17536" w14:textId="5C04CE81" w:rsidR="009363DA" w:rsidRDefault="009363DA" w:rsidP="009363DA">
            <w:r>
              <w:t xml:space="preserve">Tankis: ≥ 30 kg/m³ </w:t>
            </w:r>
          </w:p>
          <w:p w14:paraId="4D5246D1" w14:textId="6B1239F0" w:rsidR="009363DA" w:rsidRDefault="009363DA" w:rsidP="009363DA">
            <w:r>
              <w:t>Vandens įmirkis ≤ 1 kg/m², atspari drėgmei ir neįgerianti kapiliariniu būdu.</w:t>
            </w:r>
          </w:p>
          <w:p w14:paraId="3956FDEA" w14:textId="35459F34" w:rsidR="009363DA" w:rsidRDefault="009363DA" w:rsidP="009363DA">
            <w:r>
              <w:t>Degumo klasė: A1 (nedegi) pagal EN 13501-1.</w:t>
            </w:r>
          </w:p>
          <w:p w14:paraId="18392B16" w14:textId="4AF960D6" w:rsidR="009363DA" w:rsidRDefault="009363DA" w:rsidP="009363DA">
            <w:r>
              <w:t>Matmenų stabilumas ±1 %.</w:t>
            </w:r>
          </w:p>
          <w:p w14:paraId="6436A8BB" w14:textId="77777777" w:rsidR="009363DA" w:rsidRDefault="009363DA" w:rsidP="009363DA">
            <w:r>
              <w:t>Tinkama naudoti vidaus konstrukcijose, atspari deformacijoms ir ilgaamžė, atitinka EN 13162 standartą.</w:t>
            </w:r>
          </w:p>
          <w:p w14:paraId="7262210C" w14:textId="77777777" w:rsidR="009363DA" w:rsidRDefault="009363DA" w:rsidP="00D76BCB"/>
        </w:tc>
      </w:tr>
    </w:tbl>
    <w:p w14:paraId="50036BE1" w14:textId="77777777" w:rsidR="00CB758F" w:rsidRDefault="00CB758F" w:rsidP="00FC60DB"/>
    <w:p w14:paraId="4B28101A" w14:textId="7E022F0A" w:rsidR="008B2434" w:rsidRPr="001A0210" w:rsidRDefault="008B2434" w:rsidP="008B2434">
      <w:pPr>
        <w:pStyle w:val="Heading1"/>
        <w:numPr>
          <w:ilvl w:val="0"/>
          <w:numId w:val="43"/>
        </w:numPr>
        <w:spacing w:line="240" w:lineRule="auto"/>
        <w:jc w:val="left"/>
      </w:pPr>
      <w:bookmarkStart w:id="8" w:name="_Toc189575911"/>
      <w:r>
        <w:lastRenderedPageBreak/>
        <w:t>fASADO DARBAI</w:t>
      </w:r>
      <w:bookmarkEnd w:id="8"/>
      <w:r>
        <w:t xml:space="preserve"> </w:t>
      </w:r>
    </w:p>
    <w:tbl>
      <w:tblPr>
        <w:tblStyle w:val="TableGrid"/>
        <w:tblW w:w="9351" w:type="dxa"/>
        <w:tblLook w:val="04A0" w:firstRow="1" w:lastRow="0" w:firstColumn="1" w:lastColumn="0" w:noHBand="0" w:noVBand="1"/>
      </w:tblPr>
      <w:tblGrid>
        <w:gridCol w:w="2972"/>
        <w:gridCol w:w="2268"/>
        <w:gridCol w:w="4111"/>
      </w:tblGrid>
      <w:tr w:rsidR="006E73EB" w14:paraId="45D567E3" w14:textId="77777777" w:rsidTr="008B2434">
        <w:tc>
          <w:tcPr>
            <w:tcW w:w="2972" w:type="dxa"/>
            <w:vMerge w:val="restart"/>
            <w:vAlign w:val="center"/>
          </w:tcPr>
          <w:p w14:paraId="2B2D18BB" w14:textId="77777777" w:rsidR="006E73EB" w:rsidRDefault="006E73EB" w:rsidP="008B2434">
            <w:pPr>
              <w:ind w:right="34"/>
              <w:jc w:val="center"/>
              <w:rPr>
                <w:noProof/>
                <w:lang w:eastAsia="lt-LT"/>
              </w:rPr>
            </w:pPr>
          </w:p>
          <w:p w14:paraId="7C1A99DE" w14:textId="7D5752EE" w:rsidR="006E73EB" w:rsidRDefault="006E73EB" w:rsidP="008B2434">
            <w:pPr>
              <w:ind w:right="34"/>
              <w:jc w:val="center"/>
            </w:pPr>
            <w:r w:rsidRPr="008B2434">
              <w:rPr>
                <w:noProof/>
                <w:lang w:eastAsia="lt-LT"/>
              </w:rPr>
              <w:drawing>
                <wp:inline distT="0" distB="0" distL="0" distR="0" wp14:anchorId="1A15715E" wp14:editId="2EA972C1">
                  <wp:extent cx="1529496" cy="148078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1460" cy="1569817"/>
                          </a:xfrm>
                          <a:prstGeom prst="rect">
                            <a:avLst/>
                          </a:prstGeom>
                        </pic:spPr>
                      </pic:pic>
                    </a:graphicData>
                  </a:graphic>
                </wp:inline>
              </w:drawing>
            </w:r>
          </w:p>
          <w:p w14:paraId="238DD4FC" w14:textId="77777777" w:rsidR="006E73EB" w:rsidRDefault="006E73EB" w:rsidP="008B2434">
            <w:pPr>
              <w:ind w:right="34"/>
              <w:jc w:val="center"/>
            </w:pPr>
          </w:p>
        </w:tc>
        <w:tc>
          <w:tcPr>
            <w:tcW w:w="6379" w:type="dxa"/>
            <w:gridSpan w:val="2"/>
            <w:shd w:val="clear" w:color="auto" w:fill="D9D9D9" w:themeFill="background1" w:themeFillShade="D9"/>
          </w:tcPr>
          <w:p w14:paraId="13307A6D" w14:textId="1C5AD9CB" w:rsidR="006E73EB" w:rsidRDefault="006E73EB" w:rsidP="008B2434">
            <w:r>
              <w:t xml:space="preserve">FA-1 </w:t>
            </w:r>
          </w:p>
        </w:tc>
      </w:tr>
      <w:tr w:rsidR="006E73EB" w14:paraId="1C782A4F" w14:textId="77777777" w:rsidTr="008B2434">
        <w:tc>
          <w:tcPr>
            <w:tcW w:w="2972" w:type="dxa"/>
            <w:vMerge/>
          </w:tcPr>
          <w:p w14:paraId="26FF4376" w14:textId="77777777" w:rsidR="006E73EB" w:rsidRDefault="006E73EB" w:rsidP="008B2434">
            <w:pPr>
              <w:ind w:right="34"/>
            </w:pPr>
          </w:p>
        </w:tc>
        <w:tc>
          <w:tcPr>
            <w:tcW w:w="2268" w:type="dxa"/>
            <w:vAlign w:val="center"/>
          </w:tcPr>
          <w:p w14:paraId="29CBD119" w14:textId="77777777" w:rsidR="006E73EB" w:rsidRDefault="006E73EB" w:rsidP="008B2434">
            <w:r>
              <w:t>MONTAVIMAS</w:t>
            </w:r>
          </w:p>
        </w:tc>
        <w:tc>
          <w:tcPr>
            <w:tcW w:w="4111" w:type="dxa"/>
            <w:vAlign w:val="center"/>
          </w:tcPr>
          <w:p w14:paraId="0B216DA6" w14:textId="77777777" w:rsidR="006E73EB" w:rsidRDefault="006E73EB" w:rsidP="008B2434">
            <w:r>
              <w:t>Pagal gamintojo technologiją.</w:t>
            </w:r>
          </w:p>
        </w:tc>
      </w:tr>
      <w:tr w:rsidR="006E73EB" w14:paraId="1AB992CE" w14:textId="77777777" w:rsidTr="008B2434">
        <w:tc>
          <w:tcPr>
            <w:tcW w:w="2972" w:type="dxa"/>
            <w:vMerge/>
          </w:tcPr>
          <w:p w14:paraId="48FBEA98" w14:textId="77777777" w:rsidR="006E73EB" w:rsidRDefault="006E73EB" w:rsidP="008B2434">
            <w:pPr>
              <w:ind w:right="34"/>
            </w:pPr>
          </w:p>
        </w:tc>
        <w:tc>
          <w:tcPr>
            <w:tcW w:w="2268" w:type="dxa"/>
            <w:vAlign w:val="center"/>
          </w:tcPr>
          <w:p w14:paraId="0363B784" w14:textId="2251315E" w:rsidR="006E73EB" w:rsidRDefault="006E73EB" w:rsidP="008B2434">
            <w:r>
              <w:t>SPALVA</w:t>
            </w:r>
          </w:p>
        </w:tc>
        <w:tc>
          <w:tcPr>
            <w:tcW w:w="4111" w:type="dxa"/>
            <w:vAlign w:val="center"/>
          </w:tcPr>
          <w:p w14:paraId="238404D1" w14:textId="55361679" w:rsidR="006E73EB" w:rsidRDefault="006E73EB" w:rsidP="008B2434">
            <w:r>
              <w:t xml:space="preserve">Spalva pilka. Spalviniai sprendiniai taikomi prie esamų plokščių, tikslinami darbo projekto metu. </w:t>
            </w:r>
          </w:p>
        </w:tc>
      </w:tr>
      <w:tr w:rsidR="006E73EB" w14:paraId="60F60EE0" w14:textId="77777777" w:rsidTr="006E73EB">
        <w:trPr>
          <w:trHeight w:val="1333"/>
        </w:trPr>
        <w:tc>
          <w:tcPr>
            <w:tcW w:w="2972" w:type="dxa"/>
            <w:vMerge/>
          </w:tcPr>
          <w:p w14:paraId="5C41AA3F" w14:textId="77777777" w:rsidR="006E73EB" w:rsidRDefault="006E73EB" w:rsidP="008B2434">
            <w:pPr>
              <w:ind w:right="34"/>
            </w:pPr>
          </w:p>
        </w:tc>
        <w:tc>
          <w:tcPr>
            <w:tcW w:w="2268" w:type="dxa"/>
            <w:vAlign w:val="center"/>
          </w:tcPr>
          <w:p w14:paraId="5E2D22AE" w14:textId="3B60743A" w:rsidR="006E73EB" w:rsidRDefault="006E73EB" w:rsidP="008B2434">
            <w:r>
              <w:t>PASTABOS</w:t>
            </w:r>
          </w:p>
        </w:tc>
        <w:tc>
          <w:tcPr>
            <w:tcW w:w="4111" w:type="dxa"/>
            <w:vAlign w:val="center"/>
          </w:tcPr>
          <w:p w14:paraId="0498475B" w14:textId="77CAEE5E" w:rsidR="006E73EB" w:rsidRDefault="006E73EB" w:rsidP="008B2434">
            <w:r>
              <w:t xml:space="preserve">Gaminio specifikacijos derinamos su esamomis fasadinėmis plokštėmis, tikslas suvienodinti specifikacines ir išvaizdos savybes, išlaikant fasado vientisumą. </w:t>
            </w:r>
          </w:p>
        </w:tc>
      </w:tr>
      <w:tr w:rsidR="006E73EB" w14:paraId="3DC92119" w14:textId="77777777" w:rsidTr="008B2434">
        <w:trPr>
          <w:trHeight w:val="279"/>
        </w:trPr>
        <w:tc>
          <w:tcPr>
            <w:tcW w:w="2972" w:type="dxa"/>
            <w:vMerge/>
          </w:tcPr>
          <w:p w14:paraId="59712D26" w14:textId="77777777" w:rsidR="006E73EB" w:rsidRDefault="006E73EB" w:rsidP="008B2434">
            <w:pPr>
              <w:ind w:right="34"/>
            </w:pPr>
          </w:p>
        </w:tc>
        <w:tc>
          <w:tcPr>
            <w:tcW w:w="2268" w:type="dxa"/>
            <w:vAlign w:val="center"/>
          </w:tcPr>
          <w:p w14:paraId="65DDE4DE" w14:textId="7256D5BF" w:rsidR="006E73EB" w:rsidRDefault="006E73EB" w:rsidP="008B2434">
            <w:r>
              <w:t>DETALĖ</w:t>
            </w:r>
          </w:p>
        </w:tc>
        <w:tc>
          <w:tcPr>
            <w:tcW w:w="4111" w:type="dxa"/>
            <w:vAlign w:val="center"/>
          </w:tcPr>
          <w:p w14:paraId="773AC83F" w14:textId="77777777" w:rsidR="006E73EB" w:rsidRDefault="006E73EB" w:rsidP="008B2434"/>
          <w:p w14:paraId="442AE4D2" w14:textId="77777777" w:rsidR="006E73EB" w:rsidRDefault="006E73EB" w:rsidP="008B2434"/>
          <w:p w14:paraId="31E60386" w14:textId="77777777" w:rsidR="006E73EB" w:rsidRDefault="006E73EB" w:rsidP="006E73EB">
            <w:r w:rsidRPr="006E73EB">
              <w:rPr>
                <w:noProof/>
                <w:lang w:eastAsia="lt-LT"/>
              </w:rPr>
              <w:drawing>
                <wp:inline distT="0" distB="0" distL="0" distR="0" wp14:anchorId="0268F02D" wp14:editId="0170B792">
                  <wp:extent cx="2320119" cy="246468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4946" cy="3043454"/>
                          </a:xfrm>
                          <a:prstGeom prst="rect">
                            <a:avLst/>
                          </a:prstGeom>
                        </pic:spPr>
                      </pic:pic>
                    </a:graphicData>
                  </a:graphic>
                </wp:inline>
              </w:drawing>
            </w:r>
            <w:r w:rsidRPr="006E73EB">
              <w:rPr>
                <w:noProof/>
                <w:lang w:eastAsia="lt-LT"/>
              </w:rPr>
              <w:drawing>
                <wp:inline distT="0" distB="0" distL="0" distR="0" wp14:anchorId="2FFD6170" wp14:editId="2770EAA2">
                  <wp:extent cx="1654290" cy="70751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2883" cy="779621"/>
                          </a:xfrm>
                          <a:prstGeom prst="rect">
                            <a:avLst/>
                          </a:prstGeom>
                        </pic:spPr>
                      </pic:pic>
                    </a:graphicData>
                  </a:graphic>
                </wp:inline>
              </w:drawing>
            </w:r>
          </w:p>
          <w:p w14:paraId="0CA1FF3B" w14:textId="6C847159" w:rsidR="006E73EB" w:rsidRDefault="006E73EB" w:rsidP="006E73EB">
            <w:pPr>
              <w:jc w:val="center"/>
            </w:pPr>
          </w:p>
        </w:tc>
      </w:tr>
    </w:tbl>
    <w:p w14:paraId="161BFF91" w14:textId="77777777" w:rsidR="008B2434" w:rsidRDefault="008B2434" w:rsidP="00FC60DB"/>
    <w:p w14:paraId="4521F121" w14:textId="6A1C4F87" w:rsidR="00045623" w:rsidRDefault="00045623" w:rsidP="00045623">
      <w:pPr>
        <w:pStyle w:val="ListParagraph"/>
        <w:numPr>
          <w:ilvl w:val="0"/>
          <w:numId w:val="43"/>
        </w:numPr>
      </w:pPr>
      <w:r>
        <w:t>KITI ELEMENTAI</w:t>
      </w:r>
    </w:p>
    <w:p w14:paraId="0B86436D" w14:textId="77777777" w:rsidR="00045623" w:rsidRDefault="00045623" w:rsidP="00045623"/>
    <w:p w14:paraId="53B8C73C" w14:textId="5ED11431" w:rsidR="00C93E96" w:rsidRDefault="00045623" w:rsidP="00C93E96">
      <w:pPr>
        <w:pStyle w:val="ListParagraph"/>
        <w:widowControl w:val="0"/>
        <w:numPr>
          <w:ilvl w:val="1"/>
          <w:numId w:val="46"/>
        </w:numPr>
        <w:tabs>
          <w:tab w:val="left" w:pos="1701"/>
        </w:tabs>
        <w:autoSpaceDE w:val="0"/>
        <w:autoSpaceDN w:val="0"/>
        <w:spacing w:line="292" w:lineRule="exact"/>
      </w:pPr>
      <w:r>
        <w:t xml:space="preserve">ŽN TURĖKLAI- Turėklai turi atitkti ŽN </w:t>
      </w:r>
      <w:r>
        <w:t>ISO</w:t>
      </w:r>
      <w:r>
        <w:t xml:space="preserve"> </w:t>
      </w:r>
      <w:r>
        <w:t>21542</w:t>
      </w:r>
      <w:r>
        <w:t xml:space="preserve">. Spalva- sidabrinė. </w:t>
      </w:r>
      <w:r w:rsidR="00C93E96">
        <w:t xml:space="preserve">Tiksli išvaizda ir parametrai tikslinami DP metu. </w:t>
      </w:r>
      <w:r w:rsidR="00C93E96">
        <w:br/>
      </w:r>
      <w:r w:rsidR="00C93E96">
        <w:br/>
      </w:r>
      <w:r w:rsidR="00C93E96">
        <w:t>Higieninė šiukšliadėžė 25 l: balta, tvirto plastiko arba dažyto metalo, ne mažesnė kaip 25 l, su dangčiu, atspari smūgiams ir drėgmei, tvirtinama arba pastatoma.</w:t>
      </w:r>
      <w:r w:rsidR="00C93E96" w:rsidRPr="00C93E96">
        <w:t xml:space="preserve"> </w:t>
      </w:r>
      <w:r w:rsidR="00C93E96" w:rsidRPr="00C93E96">
        <w:t>Tiksli išvaizda ir parametrai tikslinami DP metu.</w:t>
      </w:r>
    </w:p>
    <w:p w14:paraId="72C03B5C" w14:textId="77777777" w:rsidR="00C93E96" w:rsidRDefault="00C93E96" w:rsidP="00C93E96">
      <w:pPr>
        <w:pStyle w:val="ListParagraph"/>
        <w:widowControl w:val="0"/>
        <w:tabs>
          <w:tab w:val="left" w:pos="1701"/>
        </w:tabs>
        <w:autoSpaceDE w:val="0"/>
        <w:autoSpaceDN w:val="0"/>
        <w:spacing w:line="292" w:lineRule="exact"/>
        <w:ind w:left="1702"/>
      </w:pPr>
    </w:p>
    <w:p w14:paraId="53B22E35" w14:textId="317FF2EA" w:rsidR="00C93E96" w:rsidRDefault="00C93E96" w:rsidP="00C93E96">
      <w:pPr>
        <w:pStyle w:val="ListParagraph"/>
        <w:widowControl w:val="0"/>
        <w:numPr>
          <w:ilvl w:val="1"/>
          <w:numId w:val="46"/>
        </w:numPr>
        <w:tabs>
          <w:tab w:val="left" w:pos="1701"/>
        </w:tabs>
        <w:autoSpaceDE w:val="0"/>
        <w:autoSpaceDN w:val="0"/>
        <w:spacing w:line="292" w:lineRule="exact"/>
      </w:pPr>
      <w:r>
        <w:t>Kabliukas drabužiams: baltas, metalinis su apsaugine danga, viengubas arba dvigubas, tvirtai fiksuojamas prie sienos, atsparus deformacijai ir drėgmei.</w:t>
      </w:r>
      <w:r w:rsidRPr="00C93E96">
        <w:t xml:space="preserve"> </w:t>
      </w:r>
      <w:r w:rsidRPr="00C93E96">
        <w:t>Tiksli išvaizda ir parametrai tikslinami DP metu.</w:t>
      </w:r>
    </w:p>
    <w:p w14:paraId="75A395C5" w14:textId="77777777" w:rsidR="00C93E96" w:rsidRDefault="00C93E96" w:rsidP="00C93E96">
      <w:pPr>
        <w:pStyle w:val="ListParagraph"/>
        <w:widowControl w:val="0"/>
        <w:tabs>
          <w:tab w:val="left" w:pos="1701"/>
        </w:tabs>
        <w:autoSpaceDE w:val="0"/>
        <w:autoSpaceDN w:val="0"/>
        <w:spacing w:line="292" w:lineRule="exact"/>
        <w:ind w:left="1702"/>
      </w:pPr>
    </w:p>
    <w:p w14:paraId="1FB5A3B3" w14:textId="4B9E2C68" w:rsidR="00C93E96" w:rsidRDefault="00C93E96" w:rsidP="00C93E96">
      <w:pPr>
        <w:pStyle w:val="ListParagraph"/>
        <w:widowControl w:val="0"/>
        <w:numPr>
          <w:ilvl w:val="1"/>
          <w:numId w:val="46"/>
        </w:numPr>
        <w:tabs>
          <w:tab w:val="left" w:pos="1701"/>
        </w:tabs>
        <w:autoSpaceDE w:val="0"/>
        <w:autoSpaceDN w:val="0"/>
        <w:spacing w:line="292" w:lineRule="exact"/>
      </w:pPr>
      <w:r>
        <w:t>Muilo dozatorius: baltas, sieninis, uždaras, iš patvaraus plastiko ar metalo, talpa ne mažesnė kaip 500 ml, mechaninis, su užrakto mechanizmu.</w:t>
      </w:r>
      <w:r w:rsidRPr="00C93E96">
        <w:t xml:space="preserve"> </w:t>
      </w:r>
      <w:r w:rsidRPr="00C93E96">
        <w:t>Tiksli išvaizda ir parametrai tikslinami DP metu.</w:t>
      </w:r>
    </w:p>
    <w:p w14:paraId="1655CAB1" w14:textId="77777777" w:rsidR="00C93E96" w:rsidRDefault="00C93E96" w:rsidP="00C93E96">
      <w:pPr>
        <w:pStyle w:val="ListParagraph"/>
        <w:widowControl w:val="0"/>
        <w:tabs>
          <w:tab w:val="left" w:pos="1701"/>
        </w:tabs>
        <w:autoSpaceDE w:val="0"/>
        <w:autoSpaceDN w:val="0"/>
        <w:spacing w:line="292" w:lineRule="exact"/>
        <w:ind w:left="1702"/>
      </w:pPr>
    </w:p>
    <w:p w14:paraId="744DB8C5" w14:textId="480EE30A" w:rsidR="00C93E96" w:rsidRDefault="00C93E96" w:rsidP="00C93E96">
      <w:pPr>
        <w:pStyle w:val="ListParagraph"/>
        <w:widowControl w:val="0"/>
        <w:numPr>
          <w:ilvl w:val="1"/>
          <w:numId w:val="46"/>
        </w:numPr>
        <w:tabs>
          <w:tab w:val="left" w:pos="1701"/>
        </w:tabs>
        <w:autoSpaceDE w:val="0"/>
        <w:autoSpaceDN w:val="0"/>
        <w:spacing w:line="292" w:lineRule="exact"/>
      </w:pPr>
      <w:r>
        <w:t>Popieriaus dozatorius: baltas, uždaras, iš patvaraus plastiko ar metalo, tinkamas ruloniniam arba sulankstytam popieriui, su inspektavimo langu.</w:t>
      </w:r>
      <w:r w:rsidRPr="00C93E96">
        <w:t xml:space="preserve"> </w:t>
      </w:r>
      <w:r w:rsidRPr="00C93E96">
        <w:t>Tiksli išvaizda ir parametrai tikslinami DP metu.</w:t>
      </w:r>
    </w:p>
    <w:p w14:paraId="72C9DCD3" w14:textId="77777777" w:rsidR="00C93E96" w:rsidRDefault="00C93E96" w:rsidP="00C93E96">
      <w:pPr>
        <w:widowControl w:val="0"/>
        <w:tabs>
          <w:tab w:val="left" w:pos="1701"/>
        </w:tabs>
        <w:autoSpaceDE w:val="0"/>
        <w:autoSpaceDN w:val="0"/>
        <w:spacing w:line="292" w:lineRule="exact"/>
      </w:pPr>
    </w:p>
    <w:p w14:paraId="45298ADB" w14:textId="440A0ABB" w:rsidR="00C93E96" w:rsidRDefault="00C93E96" w:rsidP="00C93E96">
      <w:pPr>
        <w:pStyle w:val="ListParagraph"/>
        <w:widowControl w:val="0"/>
        <w:numPr>
          <w:ilvl w:val="1"/>
          <w:numId w:val="46"/>
        </w:numPr>
        <w:tabs>
          <w:tab w:val="left" w:pos="1701"/>
        </w:tabs>
        <w:autoSpaceDE w:val="0"/>
        <w:autoSpaceDN w:val="0"/>
        <w:spacing w:line="292" w:lineRule="exact"/>
      </w:pPr>
      <w:r>
        <w:t>Tualetinis šepetys: baltas, iš keramikos ar sutvirtinto plastiko, komplekte stabilus indas ir šepetys, lengvai valomas, atsparus cheminėms medžiagoms.</w:t>
      </w:r>
      <w:r w:rsidRPr="00C93E96">
        <w:t xml:space="preserve"> </w:t>
      </w:r>
      <w:r w:rsidRPr="00C93E96">
        <w:t>Tiksli išvaizda ir parametrai tikslinami DP metu.</w:t>
      </w:r>
    </w:p>
    <w:p w14:paraId="65C0C54E" w14:textId="77777777" w:rsidR="00C93E96" w:rsidRDefault="00C93E96" w:rsidP="00C93E96">
      <w:pPr>
        <w:pStyle w:val="ListParagraph"/>
        <w:widowControl w:val="0"/>
        <w:tabs>
          <w:tab w:val="left" w:pos="1701"/>
        </w:tabs>
        <w:autoSpaceDE w:val="0"/>
        <w:autoSpaceDN w:val="0"/>
        <w:spacing w:line="292" w:lineRule="exact"/>
        <w:ind w:left="1702"/>
      </w:pPr>
    </w:p>
    <w:p w14:paraId="2F5E21B2" w14:textId="2F70BDD9" w:rsidR="00C93E96" w:rsidRDefault="00C93E96" w:rsidP="00C93E96">
      <w:pPr>
        <w:pStyle w:val="ListParagraph"/>
        <w:widowControl w:val="0"/>
        <w:numPr>
          <w:ilvl w:val="1"/>
          <w:numId w:val="46"/>
        </w:numPr>
        <w:tabs>
          <w:tab w:val="left" w:pos="1701"/>
        </w:tabs>
        <w:autoSpaceDE w:val="0"/>
        <w:autoSpaceDN w:val="0"/>
        <w:spacing w:line="292" w:lineRule="exact"/>
      </w:pPr>
      <w:r>
        <w:t>Vienkartinių rankšluosčių dozatorius: baltas, uždaras, iš patvaraus plastiko ar metalo, sieninis, tinkamas standartiniams lapeliams, su užrakto mechanizmu.</w:t>
      </w:r>
      <w:r w:rsidRPr="00C93E96">
        <w:t xml:space="preserve"> </w:t>
      </w:r>
      <w:r w:rsidRPr="00C93E96">
        <w:t>Tiksli išvaizda ir parametrai tikslinami DP metu.</w:t>
      </w:r>
    </w:p>
    <w:p w14:paraId="493F73C5" w14:textId="77777777" w:rsidR="00C93E96" w:rsidRDefault="00C93E96" w:rsidP="00C93E96">
      <w:pPr>
        <w:pStyle w:val="ListParagraph"/>
        <w:widowControl w:val="0"/>
        <w:tabs>
          <w:tab w:val="left" w:pos="1701"/>
        </w:tabs>
        <w:autoSpaceDE w:val="0"/>
        <w:autoSpaceDN w:val="0"/>
        <w:spacing w:line="292" w:lineRule="exact"/>
        <w:ind w:left="1702"/>
      </w:pPr>
    </w:p>
    <w:p w14:paraId="224918B2" w14:textId="41296734" w:rsidR="00C93E96" w:rsidRDefault="00C93E96" w:rsidP="00C93E96">
      <w:pPr>
        <w:pStyle w:val="ListParagraph"/>
        <w:widowControl w:val="0"/>
        <w:numPr>
          <w:ilvl w:val="1"/>
          <w:numId w:val="46"/>
        </w:numPr>
        <w:tabs>
          <w:tab w:val="left" w:pos="1701"/>
        </w:tabs>
        <w:autoSpaceDE w:val="0"/>
        <w:autoSpaceDN w:val="0"/>
        <w:spacing w:line="292" w:lineRule="exact"/>
      </w:pPr>
      <w:r>
        <w:t xml:space="preserve">Gesintuvas 6 kg: </w:t>
      </w:r>
      <w:r>
        <w:t>raudono</w:t>
      </w:r>
      <w:r>
        <w:t xml:space="preserve"> korpuso, sausųjų miltelių, ne mažesnio kaip 6 kg gesinimo medžiagos, su laikikliu, atitinkantis EN 3 standartą.</w:t>
      </w:r>
      <w:r w:rsidRPr="00C93E96">
        <w:t xml:space="preserve"> </w:t>
      </w:r>
      <w:r w:rsidRPr="00C93E96">
        <w:t>Tiksli išvaizda ir parametrai tikslinami DP metu.</w:t>
      </w:r>
    </w:p>
    <w:p w14:paraId="69452D1E" w14:textId="77777777" w:rsidR="00C93E96" w:rsidRDefault="00C93E96" w:rsidP="00C93E96">
      <w:pPr>
        <w:pStyle w:val="ListParagraph"/>
        <w:widowControl w:val="0"/>
        <w:tabs>
          <w:tab w:val="left" w:pos="1701"/>
        </w:tabs>
        <w:autoSpaceDE w:val="0"/>
        <w:autoSpaceDN w:val="0"/>
        <w:spacing w:line="292" w:lineRule="exact"/>
        <w:ind w:left="1702"/>
      </w:pPr>
    </w:p>
    <w:p w14:paraId="1DE0CA8B" w14:textId="17EC0BEA" w:rsidR="00C93E96" w:rsidRDefault="00C93E96" w:rsidP="00C93E96">
      <w:pPr>
        <w:pStyle w:val="ListParagraph"/>
        <w:widowControl w:val="0"/>
        <w:numPr>
          <w:ilvl w:val="1"/>
          <w:numId w:val="46"/>
        </w:numPr>
        <w:tabs>
          <w:tab w:val="left" w:pos="1701"/>
        </w:tabs>
        <w:autoSpaceDE w:val="0"/>
        <w:autoSpaceDN w:val="0"/>
        <w:spacing w:line="292" w:lineRule="exact"/>
      </w:pPr>
      <w:r>
        <w:t>Akvariumas:stiklinis su sutvirtintu korpusu, atsparus smūgiams, talpa ir įranga parinkta pagal poreikį, su dangčiu.</w:t>
      </w:r>
      <w:r w:rsidRPr="00C93E96">
        <w:t xml:space="preserve"> </w:t>
      </w:r>
      <w:r w:rsidRPr="00C93E96">
        <w:t>Tiksli išvaizda ir parametrai tikslinami DP metu.</w:t>
      </w:r>
    </w:p>
    <w:p w14:paraId="53C6E686" w14:textId="77777777" w:rsidR="00C93E96" w:rsidRDefault="00C93E96" w:rsidP="00C93E96">
      <w:pPr>
        <w:pStyle w:val="ListParagraph"/>
        <w:widowControl w:val="0"/>
        <w:tabs>
          <w:tab w:val="left" w:pos="1701"/>
        </w:tabs>
        <w:autoSpaceDE w:val="0"/>
        <w:autoSpaceDN w:val="0"/>
        <w:spacing w:line="292" w:lineRule="exact"/>
        <w:ind w:left="1702"/>
      </w:pPr>
    </w:p>
    <w:p w14:paraId="10868D15" w14:textId="693254DE" w:rsidR="00C93E96" w:rsidRDefault="00C93E96" w:rsidP="00C93E96">
      <w:pPr>
        <w:pStyle w:val="ListParagraph"/>
        <w:widowControl w:val="0"/>
        <w:numPr>
          <w:ilvl w:val="1"/>
          <w:numId w:val="46"/>
        </w:numPr>
        <w:tabs>
          <w:tab w:val="left" w:pos="1701"/>
        </w:tabs>
        <w:autoSpaceDE w:val="0"/>
        <w:autoSpaceDN w:val="0"/>
        <w:spacing w:line="292" w:lineRule="exact"/>
      </w:pPr>
      <w:r>
        <w:t xml:space="preserve">Pisuaro keraminė pertvara 400×720×90: </w:t>
      </w:r>
      <w:r>
        <w:t>balta</w:t>
      </w:r>
      <w:r w:rsidR="00CD6A40">
        <w:t>++69999999999999999999999999</w:t>
      </w:r>
      <w:r>
        <w:t>, keraminė arba kompozitinė, lygaus paviršiaus, atspari smūgiams ir drėgmei, su paslėpta tvirtinimo sistema.</w:t>
      </w:r>
      <w:r w:rsidRPr="00C93E96">
        <w:t xml:space="preserve"> </w:t>
      </w:r>
      <w:r w:rsidRPr="00C93E96">
        <w:t>Tiksli išvaizda ir parametrai tikslinami DP metu.</w:t>
      </w:r>
    </w:p>
    <w:p w14:paraId="14DF0F69" w14:textId="77777777" w:rsidR="00C93E96" w:rsidRDefault="00C93E96" w:rsidP="00C93E96">
      <w:pPr>
        <w:pStyle w:val="ListParagraph"/>
        <w:widowControl w:val="0"/>
        <w:tabs>
          <w:tab w:val="left" w:pos="1701"/>
        </w:tabs>
        <w:autoSpaceDE w:val="0"/>
        <w:autoSpaceDN w:val="0"/>
        <w:spacing w:line="292" w:lineRule="exact"/>
        <w:ind w:left="1702"/>
      </w:pPr>
    </w:p>
    <w:p w14:paraId="4C5EEC23" w14:textId="795BDBD1" w:rsidR="00C93E96" w:rsidRDefault="00C93E96" w:rsidP="00C93E96">
      <w:pPr>
        <w:pStyle w:val="ListParagraph"/>
        <w:widowControl w:val="0"/>
        <w:numPr>
          <w:ilvl w:val="1"/>
          <w:numId w:val="46"/>
        </w:numPr>
        <w:tabs>
          <w:tab w:val="left" w:pos="1701"/>
        </w:tabs>
        <w:autoSpaceDE w:val="0"/>
        <w:autoSpaceDN w:val="0"/>
        <w:spacing w:line="292" w:lineRule="exact"/>
      </w:pPr>
      <w:r>
        <w:t xml:space="preserve">Veidrodis 1200×500: </w:t>
      </w:r>
      <w:r>
        <w:t>pilku</w:t>
      </w:r>
      <w:r>
        <w:t xml:space="preserve"> rėmu arba be rėmo, grūdinto stiklo, atsparus dūžiams ir drėgmei, su paslėptais laikikliais.</w:t>
      </w:r>
      <w:r w:rsidRPr="00C93E96">
        <w:t xml:space="preserve"> </w:t>
      </w:r>
      <w:r w:rsidRPr="00C93E96">
        <w:t>Tiksli išvaizda ir parametrai tikslinami DP metu.</w:t>
      </w:r>
    </w:p>
    <w:p w14:paraId="7095CF02" w14:textId="77777777" w:rsidR="00C93E96" w:rsidRDefault="00C93E96" w:rsidP="00C93E96">
      <w:pPr>
        <w:pStyle w:val="ListParagraph"/>
        <w:widowControl w:val="0"/>
        <w:tabs>
          <w:tab w:val="left" w:pos="1701"/>
        </w:tabs>
        <w:autoSpaceDE w:val="0"/>
        <w:autoSpaceDN w:val="0"/>
        <w:spacing w:line="292" w:lineRule="exact"/>
        <w:ind w:left="1702"/>
      </w:pPr>
    </w:p>
    <w:p w14:paraId="3BF1845B" w14:textId="4B6E4337" w:rsidR="00045623" w:rsidRDefault="00C93E96" w:rsidP="00C93E96">
      <w:pPr>
        <w:pStyle w:val="ListParagraph"/>
        <w:widowControl w:val="0"/>
        <w:numPr>
          <w:ilvl w:val="1"/>
          <w:numId w:val="46"/>
        </w:numPr>
        <w:tabs>
          <w:tab w:val="left" w:pos="1701"/>
        </w:tabs>
        <w:autoSpaceDE w:val="0"/>
        <w:autoSpaceDN w:val="0"/>
        <w:spacing w:line="292" w:lineRule="exact"/>
        <w:contextualSpacing w:val="0"/>
      </w:pPr>
      <w:r>
        <w:t xml:space="preserve">Veidrodis 1200×1400: </w:t>
      </w:r>
      <w:r>
        <w:t>pilku</w:t>
      </w:r>
      <w:r>
        <w:t xml:space="preserve"> rėmu arba be rėmo, grūdinto stiklo, atsparus dūžiams ir drėgmei, su paslėptais laikikliais.</w:t>
      </w:r>
      <w:r w:rsidRPr="00C93E96">
        <w:t xml:space="preserve"> </w:t>
      </w:r>
      <w:r w:rsidRPr="00C93E96">
        <w:t>Tiksli išvaizda ir parametrai tikslinami DP metu.</w:t>
      </w:r>
    </w:p>
    <w:p w14:paraId="59F33984" w14:textId="77777777" w:rsidR="00045623" w:rsidRDefault="00045623" w:rsidP="00045623"/>
    <w:p w14:paraId="06B07325" w14:textId="77777777" w:rsidR="00045623" w:rsidRDefault="00045623" w:rsidP="00045623"/>
    <w:sectPr w:rsidR="00045623" w:rsidSect="00A140B4">
      <w:footerReference w:type="default" r:id="rId28"/>
      <w:footerReference w:type="first" r:id="rId29"/>
      <w:pgSz w:w="11906" w:h="16838" w:code="9"/>
      <w:pgMar w:top="567" w:right="1133" w:bottom="567" w:left="1134" w:header="283" w:footer="284" w:gutter="0"/>
      <w:pgNumType w:start="1" w:chapStyle="2"/>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6928B" w14:textId="77777777" w:rsidR="00651D4C" w:rsidRDefault="00651D4C">
      <w:r>
        <w:separator/>
      </w:r>
    </w:p>
  </w:endnote>
  <w:endnote w:type="continuationSeparator" w:id="0">
    <w:p w14:paraId="0C76A1AB" w14:textId="77777777" w:rsidR="00651D4C" w:rsidRDefault="00651D4C">
      <w:r>
        <w:continuationSeparator/>
      </w:r>
    </w:p>
  </w:endnote>
  <w:endnote w:type="continuationNotice" w:id="1">
    <w:p w14:paraId="235546EC" w14:textId="77777777" w:rsidR="00651D4C" w:rsidRDefault="00651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LT">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Sylfaen"/>
    <w:charset w:val="00"/>
    <w:family w:val="auto"/>
    <w:pitch w:val="default"/>
  </w:font>
  <w:font w:name="Arial Unicode MS">
    <w:panose1 w:val="020B0604020202020204"/>
    <w:charset w:val="80"/>
    <w:family w:val="swiss"/>
    <w:pitch w:val="variable"/>
    <w:sig w:usb0="F7FFAEFF" w:usb1="F9DFFFFF" w:usb2="0000007F" w:usb3="00000000" w:csb0="003F01FF" w:csb1="00000000"/>
  </w:font>
  <w:font w:name="Corbel">
    <w:panose1 w:val="020B0503020204020204"/>
    <w:charset w:val="00"/>
    <w:family w:val="swiss"/>
    <w:pitch w:val="variable"/>
    <w:sig w:usb0="A00002EF" w:usb1="4000A4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103" w:type="dxa"/>
      <w:tblInd w:w="42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20"/>
      <w:gridCol w:w="661"/>
      <w:gridCol w:w="661"/>
      <w:gridCol w:w="661"/>
    </w:tblGrid>
    <w:tr w:rsidR="00651D4C" w:rsidRPr="00905263" w14:paraId="03EC0067" w14:textId="77777777" w:rsidTr="005E4C39">
      <w:trPr>
        <w:cantSplit/>
        <w:trHeight w:hRule="exact" w:val="284"/>
      </w:trPr>
      <w:tc>
        <w:tcPr>
          <w:tcW w:w="3120" w:type="dxa"/>
          <w:tcBorders>
            <w:top w:val="single" w:sz="12" w:space="0" w:color="auto"/>
            <w:bottom w:val="nil"/>
          </w:tcBorders>
          <w:vAlign w:val="center"/>
        </w:tcPr>
        <w:p w14:paraId="530F0B0C" w14:textId="774CFFD0" w:rsidR="00651D4C" w:rsidRPr="00905263" w:rsidRDefault="00651D4C" w:rsidP="00C92EC1">
          <w:pPr>
            <w:rPr>
              <w:rStyle w:val="PageNumber"/>
              <w:rFonts w:cs="Arial"/>
              <w:noProof/>
            </w:rPr>
          </w:pPr>
          <w:r w:rsidRPr="00905263">
            <w:rPr>
              <w:rStyle w:val="PageNumber"/>
              <w:rFonts w:cs="Arial"/>
              <w:noProof/>
              <w:sz w:val="16"/>
              <w:szCs w:val="16"/>
            </w:rPr>
            <w:t>Dokumento žymuo</w:t>
          </w:r>
        </w:p>
        <w:p w14:paraId="03279F6F" w14:textId="77777777" w:rsidR="00651D4C" w:rsidRPr="00905263" w:rsidRDefault="00651D4C" w:rsidP="003F3580">
          <w:pPr>
            <w:ind w:right="686"/>
            <w:jc w:val="center"/>
            <w:rPr>
              <w:rFonts w:cs="Arial"/>
              <w:color w:val="000000"/>
              <w:sz w:val="16"/>
              <w:szCs w:val="16"/>
              <w:lang w:eastAsia="lt-LT"/>
            </w:rPr>
          </w:pPr>
        </w:p>
        <w:p w14:paraId="035C1409" w14:textId="69852546" w:rsidR="00651D4C" w:rsidRPr="00BE20F9" w:rsidRDefault="00651D4C" w:rsidP="00A34981">
          <w:pPr>
            <w:autoSpaceDE w:val="0"/>
            <w:autoSpaceDN w:val="0"/>
            <w:adjustRightInd w:val="0"/>
            <w:jc w:val="center"/>
            <w:rPr>
              <w:rFonts w:cs="Arial"/>
              <w:color w:val="000000"/>
              <w:sz w:val="16"/>
              <w:szCs w:val="16"/>
              <w:lang w:eastAsia="lt-LT"/>
            </w:rPr>
          </w:pPr>
        </w:p>
      </w:tc>
      <w:tc>
        <w:tcPr>
          <w:tcW w:w="661" w:type="dxa"/>
          <w:vAlign w:val="center"/>
        </w:tcPr>
        <w:p w14:paraId="7E794DAB" w14:textId="091F2386" w:rsidR="00651D4C" w:rsidRPr="00905263" w:rsidRDefault="00651D4C" w:rsidP="00C92EC1">
          <w:pPr>
            <w:jc w:val="center"/>
            <w:rPr>
              <w:rFonts w:cs="Arial"/>
              <w:sz w:val="16"/>
              <w:szCs w:val="16"/>
            </w:rPr>
          </w:pPr>
          <w:r w:rsidRPr="00905263">
            <w:rPr>
              <w:rFonts w:cs="Arial"/>
              <w:sz w:val="16"/>
              <w:szCs w:val="16"/>
            </w:rPr>
            <w:t>Lapas</w:t>
          </w:r>
        </w:p>
      </w:tc>
      <w:tc>
        <w:tcPr>
          <w:tcW w:w="661" w:type="dxa"/>
          <w:vAlign w:val="center"/>
        </w:tcPr>
        <w:p w14:paraId="33469044" w14:textId="19A9B40A" w:rsidR="00651D4C" w:rsidRPr="00905263" w:rsidRDefault="00651D4C" w:rsidP="00C92EC1">
          <w:pPr>
            <w:jc w:val="center"/>
            <w:rPr>
              <w:rFonts w:cs="Arial"/>
              <w:sz w:val="16"/>
              <w:szCs w:val="16"/>
            </w:rPr>
          </w:pPr>
          <w:r w:rsidRPr="00905263">
            <w:rPr>
              <w:rFonts w:cs="Arial"/>
              <w:sz w:val="16"/>
              <w:szCs w:val="16"/>
            </w:rPr>
            <w:t>Lapų</w:t>
          </w:r>
        </w:p>
      </w:tc>
      <w:tc>
        <w:tcPr>
          <w:tcW w:w="661" w:type="dxa"/>
          <w:vAlign w:val="center"/>
        </w:tcPr>
        <w:p w14:paraId="0EA5A65D" w14:textId="78E50F1F" w:rsidR="00651D4C" w:rsidRPr="00905263" w:rsidRDefault="00651D4C" w:rsidP="00C92EC1">
          <w:pPr>
            <w:jc w:val="center"/>
            <w:rPr>
              <w:rFonts w:cs="Arial"/>
              <w:sz w:val="16"/>
              <w:szCs w:val="16"/>
            </w:rPr>
          </w:pPr>
          <w:r w:rsidRPr="00905263">
            <w:rPr>
              <w:rFonts w:cs="Arial"/>
              <w:sz w:val="16"/>
              <w:szCs w:val="16"/>
            </w:rPr>
            <w:t>Laida</w:t>
          </w:r>
        </w:p>
      </w:tc>
    </w:tr>
    <w:tr w:rsidR="00651D4C" w:rsidRPr="00905263" w14:paraId="789F7AC4" w14:textId="77777777" w:rsidTr="005E4C39">
      <w:trPr>
        <w:cantSplit/>
        <w:trHeight w:hRule="exact" w:val="307"/>
      </w:trPr>
      <w:tc>
        <w:tcPr>
          <w:tcW w:w="3120" w:type="dxa"/>
          <w:tcBorders>
            <w:top w:val="nil"/>
            <w:bottom w:val="single" w:sz="12" w:space="0" w:color="auto"/>
          </w:tcBorders>
          <w:vAlign w:val="center"/>
        </w:tcPr>
        <w:p w14:paraId="56B592DE" w14:textId="72F341BE" w:rsidR="00651D4C" w:rsidRPr="005E4C39" w:rsidRDefault="00651D4C" w:rsidP="005E4C39">
          <w:pPr>
            <w:jc w:val="center"/>
            <w:rPr>
              <w:rFonts w:cs="Arial"/>
            </w:rPr>
          </w:pPr>
          <w:r w:rsidRPr="005E4C39">
            <w:rPr>
              <w:rStyle w:val="fontstyle01"/>
              <w:rFonts w:ascii="Arial" w:hAnsi="Arial" w:cs="Arial"/>
            </w:rPr>
            <w:t>262- TP-SA.TSŽ-02</w:t>
          </w:r>
        </w:p>
      </w:tc>
      <w:tc>
        <w:tcPr>
          <w:tcW w:w="661" w:type="dxa"/>
          <w:vAlign w:val="center"/>
        </w:tcPr>
        <w:p w14:paraId="0ED02C16" w14:textId="7B2366AE" w:rsidR="00651D4C" w:rsidRPr="00905263" w:rsidRDefault="00651D4C" w:rsidP="003F3580">
          <w:pPr>
            <w:jc w:val="center"/>
            <w:rPr>
              <w:rFonts w:cs="Arial"/>
              <w:sz w:val="16"/>
              <w:szCs w:val="16"/>
            </w:rPr>
          </w:pPr>
          <w:r w:rsidRPr="00905263">
            <w:rPr>
              <w:rStyle w:val="PageNumber"/>
              <w:rFonts w:cs="Arial"/>
              <w:sz w:val="16"/>
              <w:szCs w:val="16"/>
            </w:rPr>
            <w:fldChar w:fldCharType="begin"/>
          </w:r>
          <w:r w:rsidRPr="00905263">
            <w:rPr>
              <w:rStyle w:val="PageNumber"/>
              <w:rFonts w:cs="Arial"/>
              <w:sz w:val="16"/>
              <w:szCs w:val="16"/>
            </w:rPr>
            <w:instrText xml:space="preserve"> PAGE </w:instrText>
          </w:r>
          <w:r w:rsidRPr="00905263">
            <w:rPr>
              <w:rStyle w:val="PageNumber"/>
              <w:rFonts w:cs="Arial"/>
              <w:sz w:val="16"/>
              <w:szCs w:val="16"/>
            </w:rPr>
            <w:fldChar w:fldCharType="separate"/>
          </w:r>
          <w:r w:rsidR="00D03106">
            <w:rPr>
              <w:rStyle w:val="PageNumber"/>
              <w:rFonts w:cs="Arial"/>
              <w:noProof/>
              <w:sz w:val="16"/>
              <w:szCs w:val="16"/>
            </w:rPr>
            <w:t>12</w:t>
          </w:r>
          <w:r w:rsidRPr="00905263">
            <w:rPr>
              <w:rStyle w:val="PageNumber"/>
              <w:rFonts w:cs="Arial"/>
              <w:sz w:val="16"/>
              <w:szCs w:val="16"/>
            </w:rPr>
            <w:fldChar w:fldCharType="end"/>
          </w:r>
        </w:p>
      </w:tc>
      <w:tc>
        <w:tcPr>
          <w:tcW w:w="661" w:type="dxa"/>
          <w:vAlign w:val="center"/>
        </w:tcPr>
        <w:p w14:paraId="2696F07C" w14:textId="3ADEC6E7" w:rsidR="00651D4C" w:rsidRPr="00905263" w:rsidRDefault="00651D4C" w:rsidP="003F3580">
          <w:pPr>
            <w:tabs>
              <w:tab w:val="left" w:pos="323"/>
              <w:tab w:val="center" w:pos="420"/>
            </w:tabs>
            <w:jc w:val="center"/>
            <w:rPr>
              <w:rStyle w:val="PageNumber"/>
              <w:rFonts w:cs="Arial"/>
              <w:noProof/>
              <w:sz w:val="18"/>
              <w:szCs w:val="18"/>
            </w:rPr>
          </w:pPr>
          <w:r w:rsidRPr="002F62BC">
            <w:rPr>
              <w:rFonts w:cs="Arial"/>
              <w:bCs/>
              <w:sz w:val="16"/>
              <w:szCs w:val="16"/>
            </w:rPr>
            <w:fldChar w:fldCharType="begin"/>
          </w:r>
          <w:r w:rsidRPr="002F62BC">
            <w:rPr>
              <w:rFonts w:cs="Arial"/>
              <w:bCs/>
              <w:sz w:val="16"/>
              <w:szCs w:val="16"/>
            </w:rPr>
            <w:instrText>NUMPAGES</w:instrText>
          </w:r>
          <w:r w:rsidRPr="002F62BC">
            <w:rPr>
              <w:rFonts w:cs="Arial"/>
              <w:bCs/>
              <w:sz w:val="16"/>
              <w:szCs w:val="16"/>
            </w:rPr>
            <w:fldChar w:fldCharType="separate"/>
          </w:r>
          <w:r w:rsidR="00D03106">
            <w:rPr>
              <w:rFonts w:cs="Arial"/>
              <w:bCs/>
              <w:noProof/>
              <w:sz w:val="16"/>
              <w:szCs w:val="16"/>
            </w:rPr>
            <w:t>17</w:t>
          </w:r>
          <w:r w:rsidRPr="002F62BC">
            <w:rPr>
              <w:rFonts w:cs="Arial"/>
              <w:bCs/>
              <w:sz w:val="16"/>
              <w:szCs w:val="16"/>
            </w:rPr>
            <w:fldChar w:fldCharType="end"/>
          </w:r>
        </w:p>
      </w:tc>
      <w:tc>
        <w:tcPr>
          <w:tcW w:w="661" w:type="dxa"/>
          <w:vAlign w:val="center"/>
        </w:tcPr>
        <w:p w14:paraId="63380EDF" w14:textId="35194C75" w:rsidR="00651D4C" w:rsidRPr="00905263" w:rsidRDefault="00651D4C" w:rsidP="003F3580">
          <w:pPr>
            <w:jc w:val="center"/>
            <w:rPr>
              <w:rFonts w:cs="Arial"/>
              <w:sz w:val="16"/>
              <w:szCs w:val="16"/>
            </w:rPr>
          </w:pPr>
          <w:r w:rsidRPr="00905263">
            <w:rPr>
              <w:rStyle w:val="PageNumber"/>
              <w:rFonts w:cs="Arial"/>
              <w:sz w:val="16"/>
              <w:szCs w:val="16"/>
            </w:rPr>
            <w:t>0</w:t>
          </w:r>
        </w:p>
      </w:tc>
    </w:tr>
  </w:tbl>
  <w:p w14:paraId="333C66AE" w14:textId="77777777" w:rsidR="00651D4C" w:rsidRDefault="00651D4C" w:rsidP="006A7995">
    <w:pPr>
      <w:pStyle w:val="Footer"/>
      <w:jc w:val="right"/>
    </w:pPr>
  </w:p>
  <w:p w14:paraId="594E8F47" w14:textId="2B5BC5EC" w:rsidR="00651D4C" w:rsidRPr="006A7995" w:rsidRDefault="00651D4C" w:rsidP="006A7995">
    <w:pPr>
      <w:pStyle w:val="Footer"/>
      <w:jc w:val="right"/>
      <w:rPr>
        <w:rFonts w:cs="Arial"/>
        <w:szCs w:val="20"/>
      </w:rPr>
    </w:pPr>
    <w:r w:rsidRPr="006A7995">
      <w:rPr>
        <w:rFonts w:cs="Arial"/>
        <w:szCs w:val="20"/>
      </w:rPr>
      <w:fldChar w:fldCharType="begin"/>
    </w:r>
    <w:r w:rsidRPr="006A7995">
      <w:rPr>
        <w:rFonts w:cs="Arial"/>
        <w:szCs w:val="20"/>
      </w:rPr>
      <w:instrText xml:space="preserve"> PAGE   \* MERGEFORMAT </w:instrText>
    </w:r>
    <w:r w:rsidRPr="006A7995">
      <w:rPr>
        <w:rFonts w:cs="Arial"/>
        <w:szCs w:val="20"/>
      </w:rPr>
      <w:fldChar w:fldCharType="separate"/>
    </w:r>
    <w:r w:rsidR="00D03106">
      <w:rPr>
        <w:rFonts w:cs="Arial"/>
        <w:noProof/>
        <w:szCs w:val="20"/>
      </w:rPr>
      <w:t>12</w:t>
    </w:r>
    <w:r w:rsidRPr="006A7995">
      <w:rPr>
        <w:rFonts w:cs="Arial"/>
        <w:noProof/>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Ind w:w="-5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873"/>
      <w:gridCol w:w="892"/>
      <w:gridCol w:w="2331"/>
      <w:gridCol w:w="1052"/>
      <w:gridCol w:w="3744"/>
      <w:gridCol w:w="680"/>
      <w:gridCol w:w="634"/>
    </w:tblGrid>
    <w:tr w:rsidR="00651D4C" w:rsidRPr="00F50DDA" w14:paraId="01CBEF01" w14:textId="77777777" w:rsidTr="005E4C39">
      <w:trPr>
        <w:trHeight w:hRule="exact" w:val="284"/>
      </w:trPr>
      <w:tc>
        <w:tcPr>
          <w:tcW w:w="873" w:type="dxa"/>
          <w:tcBorders>
            <w:top w:val="single" w:sz="12" w:space="0" w:color="auto"/>
            <w:left w:val="single" w:sz="12" w:space="0" w:color="auto"/>
            <w:bottom w:val="single" w:sz="6" w:space="0" w:color="auto"/>
            <w:right w:val="single" w:sz="12" w:space="0" w:color="auto"/>
          </w:tcBorders>
          <w:vAlign w:val="center"/>
        </w:tcPr>
        <w:p w14:paraId="6B28F3EA" w14:textId="154A786C" w:rsidR="00651D4C" w:rsidRPr="002C682F" w:rsidRDefault="00651D4C" w:rsidP="00B25FFE">
          <w:pPr>
            <w:overflowPunct w:val="0"/>
            <w:autoSpaceDE w:val="0"/>
            <w:autoSpaceDN w:val="0"/>
            <w:adjustRightInd w:val="0"/>
            <w:jc w:val="center"/>
            <w:textAlignment w:val="baseline"/>
            <w:rPr>
              <w:rFonts w:cs="Arial"/>
              <w:sz w:val="16"/>
              <w:szCs w:val="16"/>
            </w:rPr>
          </w:pPr>
          <w:r w:rsidRPr="002C682F">
            <w:rPr>
              <w:rFonts w:cs="Arial"/>
              <w:sz w:val="16"/>
              <w:szCs w:val="16"/>
            </w:rPr>
            <w:t>0</w:t>
          </w:r>
        </w:p>
      </w:tc>
      <w:tc>
        <w:tcPr>
          <w:tcW w:w="4275" w:type="dxa"/>
          <w:gridSpan w:val="3"/>
          <w:tcBorders>
            <w:top w:val="single" w:sz="12" w:space="0" w:color="auto"/>
            <w:left w:val="single" w:sz="12" w:space="0" w:color="auto"/>
            <w:bottom w:val="single" w:sz="6" w:space="0" w:color="auto"/>
            <w:right w:val="single" w:sz="12" w:space="0" w:color="auto"/>
          </w:tcBorders>
          <w:vAlign w:val="center"/>
        </w:tcPr>
        <w:p w14:paraId="1D22360C" w14:textId="0BF3F112" w:rsidR="00651D4C" w:rsidRPr="002C682F" w:rsidRDefault="00651D4C" w:rsidP="005E4C39">
          <w:pPr>
            <w:rPr>
              <w:rFonts w:cs="Arial"/>
              <w:noProof/>
              <w:sz w:val="16"/>
              <w:szCs w:val="16"/>
              <w:lang w:eastAsia="lt-LT"/>
            </w:rPr>
          </w:pPr>
          <w:r>
            <w:rPr>
              <w:rFonts w:cs="Arial"/>
              <w:noProof/>
              <w:sz w:val="16"/>
              <w:szCs w:val="16"/>
              <w:lang w:eastAsia="lt-LT"/>
            </w:rPr>
            <w:t>2024-09</w:t>
          </w:r>
        </w:p>
      </w:tc>
      <w:tc>
        <w:tcPr>
          <w:tcW w:w="5058" w:type="dxa"/>
          <w:gridSpan w:val="3"/>
          <w:tcBorders>
            <w:top w:val="single" w:sz="12" w:space="0" w:color="auto"/>
            <w:left w:val="single" w:sz="12" w:space="0" w:color="auto"/>
            <w:bottom w:val="single" w:sz="6" w:space="0" w:color="auto"/>
            <w:right w:val="single" w:sz="12" w:space="0" w:color="auto"/>
          </w:tcBorders>
          <w:vAlign w:val="center"/>
        </w:tcPr>
        <w:p w14:paraId="44801C56" w14:textId="04BFCDFF" w:rsidR="00651D4C" w:rsidRPr="00F50DDA" w:rsidRDefault="00651D4C" w:rsidP="00B25FFE">
          <w:pPr>
            <w:tabs>
              <w:tab w:val="left" w:pos="2342"/>
              <w:tab w:val="center" w:pos="4680"/>
              <w:tab w:val="right" w:pos="9360"/>
            </w:tabs>
            <w:ind w:left="-57"/>
            <w:rPr>
              <w:rFonts w:eastAsia="Calibri" w:cs="Arial"/>
              <w:spacing w:val="-6"/>
              <w:sz w:val="16"/>
              <w:szCs w:val="16"/>
              <w:lang w:eastAsia="lt-LT"/>
            </w:rPr>
          </w:pPr>
          <w:r>
            <w:rPr>
              <w:rFonts w:eastAsia="Calibri" w:cs="Arial"/>
              <w:spacing w:val="-6"/>
              <w:sz w:val="16"/>
              <w:szCs w:val="16"/>
              <w:lang w:eastAsia="lt-LT"/>
            </w:rPr>
            <w:t>Statybą leidžiančiam dokumentui gauti</w:t>
          </w:r>
        </w:p>
      </w:tc>
    </w:tr>
    <w:tr w:rsidR="00651D4C" w:rsidRPr="00F50DDA" w14:paraId="56C99E50" w14:textId="77777777" w:rsidTr="005E4C39">
      <w:trPr>
        <w:trHeight w:hRule="exact" w:val="284"/>
      </w:trPr>
      <w:tc>
        <w:tcPr>
          <w:tcW w:w="873" w:type="dxa"/>
          <w:tcBorders>
            <w:top w:val="single" w:sz="6" w:space="0" w:color="auto"/>
            <w:left w:val="single" w:sz="12" w:space="0" w:color="auto"/>
            <w:bottom w:val="single" w:sz="6" w:space="0" w:color="auto"/>
            <w:right w:val="single" w:sz="12" w:space="0" w:color="auto"/>
          </w:tcBorders>
          <w:vAlign w:val="center"/>
        </w:tcPr>
        <w:p w14:paraId="079CB216" w14:textId="77777777" w:rsidR="00651D4C" w:rsidRPr="00F50DDA" w:rsidRDefault="00651D4C" w:rsidP="00CD5032">
          <w:pPr>
            <w:overflowPunct w:val="0"/>
            <w:autoSpaceDE w:val="0"/>
            <w:autoSpaceDN w:val="0"/>
            <w:adjustRightInd w:val="0"/>
            <w:jc w:val="center"/>
            <w:textAlignment w:val="baseline"/>
            <w:rPr>
              <w:rFonts w:cs="Arial"/>
              <w:sz w:val="16"/>
              <w:szCs w:val="16"/>
            </w:rPr>
          </w:pPr>
          <w:r w:rsidRPr="00F50DDA">
            <w:rPr>
              <w:rFonts w:cs="Arial"/>
              <w:sz w:val="16"/>
              <w:szCs w:val="16"/>
            </w:rPr>
            <w:t>Laida</w:t>
          </w:r>
        </w:p>
      </w:tc>
      <w:tc>
        <w:tcPr>
          <w:tcW w:w="4275" w:type="dxa"/>
          <w:gridSpan w:val="3"/>
          <w:tcBorders>
            <w:top w:val="single" w:sz="6" w:space="0" w:color="auto"/>
            <w:left w:val="single" w:sz="12" w:space="0" w:color="auto"/>
            <w:bottom w:val="single" w:sz="12" w:space="0" w:color="auto"/>
            <w:right w:val="single" w:sz="12" w:space="0" w:color="auto"/>
          </w:tcBorders>
          <w:vAlign w:val="center"/>
        </w:tcPr>
        <w:p w14:paraId="2168BCBB" w14:textId="77777777" w:rsidR="00651D4C" w:rsidRPr="00F50DDA" w:rsidRDefault="00651D4C" w:rsidP="00B25FFE">
          <w:pPr>
            <w:rPr>
              <w:rFonts w:cs="Arial"/>
              <w:noProof/>
              <w:sz w:val="16"/>
              <w:szCs w:val="16"/>
              <w:lang w:eastAsia="lt-LT"/>
            </w:rPr>
          </w:pPr>
          <w:r w:rsidRPr="00F50DDA">
            <w:rPr>
              <w:rFonts w:cs="Arial"/>
              <w:noProof/>
              <w:sz w:val="16"/>
              <w:szCs w:val="16"/>
              <w:lang w:eastAsia="lt-LT"/>
            </w:rPr>
            <w:t>Išleidimo data</w:t>
          </w:r>
        </w:p>
      </w:tc>
      <w:tc>
        <w:tcPr>
          <w:tcW w:w="5058" w:type="dxa"/>
          <w:gridSpan w:val="3"/>
          <w:tcBorders>
            <w:top w:val="single" w:sz="6" w:space="0" w:color="auto"/>
            <w:left w:val="single" w:sz="12" w:space="0" w:color="auto"/>
            <w:bottom w:val="single" w:sz="12" w:space="0" w:color="auto"/>
            <w:right w:val="single" w:sz="12" w:space="0" w:color="auto"/>
          </w:tcBorders>
          <w:vAlign w:val="center"/>
        </w:tcPr>
        <w:p w14:paraId="4A1D0806" w14:textId="77777777" w:rsidR="00651D4C" w:rsidRPr="00F50DDA" w:rsidRDefault="00651D4C" w:rsidP="00B25FFE">
          <w:pPr>
            <w:tabs>
              <w:tab w:val="left" w:pos="2342"/>
              <w:tab w:val="center" w:pos="4680"/>
              <w:tab w:val="right" w:pos="9360"/>
            </w:tabs>
            <w:ind w:left="-57"/>
            <w:rPr>
              <w:rFonts w:eastAsia="Calibri" w:cs="Arial"/>
              <w:spacing w:val="-6"/>
              <w:sz w:val="16"/>
              <w:szCs w:val="16"/>
              <w:lang w:eastAsia="lt-LT"/>
            </w:rPr>
          </w:pPr>
          <w:r w:rsidRPr="00F50DDA">
            <w:rPr>
              <w:rFonts w:eastAsia="Calibri" w:cs="Arial"/>
              <w:spacing w:val="-6"/>
              <w:sz w:val="16"/>
              <w:szCs w:val="16"/>
              <w:lang w:eastAsia="lt-LT"/>
            </w:rPr>
            <w:t>Laidos statusas. Keitimo priežastys (jei taikoma)</w:t>
          </w:r>
        </w:p>
      </w:tc>
    </w:tr>
    <w:tr w:rsidR="00651D4C" w:rsidRPr="00F50DDA" w14:paraId="51656612" w14:textId="77777777" w:rsidTr="005E4C39">
      <w:trPr>
        <w:trHeight w:val="227"/>
      </w:trPr>
      <w:tc>
        <w:tcPr>
          <w:tcW w:w="873" w:type="dxa"/>
          <w:vMerge w:val="restart"/>
          <w:tcBorders>
            <w:top w:val="single" w:sz="12" w:space="0" w:color="auto"/>
            <w:left w:val="single" w:sz="12" w:space="0" w:color="auto"/>
            <w:bottom w:val="single" w:sz="6" w:space="0" w:color="auto"/>
            <w:right w:val="single" w:sz="12" w:space="0" w:color="auto"/>
          </w:tcBorders>
          <w:vAlign w:val="center"/>
        </w:tcPr>
        <w:p w14:paraId="0FCB5A34" w14:textId="79DC26DD" w:rsidR="00651D4C" w:rsidRPr="00F50DDA" w:rsidRDefault="00651D4C" w:rsidP="00CD5032">
          <w:pPr>
            <w:overflowPunct w:val="0"/>
            <w:autoSpaceDE w:val="0"/>
            <w:autoSpaceDN w:val="0"/>
            <w:adjustRightInd w:val="0"/>
            <w:jc w:val="center"/>
            <w:textAlignment w:val="baseline"/>
            <w:rPr>
              <w:rFonts w:cs="Arial"/>
              <w:sz w:val="16"/>
              <w:szCs w:val="16"/>
            </w:rPr>
          </w:pPr>
          <w:r w:rsidRPr="00F50DDA">
            <w:rPr>
              <w:rFonts w:cs="Arial"/>
              <w:sz w:val="16"/>
              <w:szCs w:val="16"/>
            </w:rPr>
            <w:t>Kval.</w:t>
          </w:r>
        </w:p>
        <w:p w14:paraId="07502907" w14:textId="77777777" w:rsidR="00651D4C" w:rsidRPr="00F50DDA" w:rsidRDefault="00651D4C" w:rsidP="00CD5032">
          <w:pPr>
            <w:overflowPunct w:val="0"/>
            <w:autoSpaceDE w:val="0"/>
            <w:autoSpaceDN w:val="0"/>
            <w:adjustRightInd w:val="0"/>
            <w:jc w:val="center"/>
            <w:textAlignment w:val="baseline"/>
            <w:rPr>
              <w:rFonts w:cs="Arial"/>
              <w:sz w:val="16"/>
              <w:szCs w:val="16"/>
            </w:rPr>
          </w:pPr>
          <w:r w:rsidRPr="00F50DDA">
            <w:rPr>
              <w:rFonts w:cs="Arial"/>
              <w:sz w:val="16"/>
              <w:szCs w:val="16"/>
            </w:rPr>
            <w:t>patv.</w:t>
          </w:r>
        </w:p>
        <w:p w14:paraId="2942A47F" w14:textId="77777777" w:rsidR="00651D4C" w:rsidRPr="00F50DDA" w:rsidRDefault="00651D4C" w:rsidP="00CD5032">
          <w:pPr>
            <w:overflowPunct w:val="0"/>
            <w:autoSpaceDE w:val="0"/>
            <w:autoSpaceDN w:val="0"/>
            <w:adjustRightInd w:val="0"/>
            <w:jc w:val="center"/>
            <w:textAlignment w:val="baseline"/>
            <w:rPr>
              <w:rFonts w:cs="Arial"/>
              <w:sz w:val="16"/>
              <w:szCs w:val="16"/>
            </w:rPr>
          </w:pPr>
          <w:r w:rsidRPr="00F50DDA">
            <w:rPr>
              <w:rFonts w:cs="Arial"/>
              <w:sz w:val="16"/>
              <w:szCs w:val="16"/>
            </w:rPr>
            <w:t>dok. Nr.</w:t>
          </w:r>
        </w:p>
      </w:tc>
      <w:tc>
        <w:tcPr>
          <w:tcW w:w="4275" w:type="dxa"/>
          <w:gridSpan w:val="3"/>
          <w:vMerge w:val="restart"/>
          <w:tcBorders>
            <w:top w:val="single" w:sz="12" w:space="0" w:color="auto"/>
            <w:left w:val="single" w:sz="12" w:space="0" w:color="auto"/>
            <w:bottom w:val="single" w:sz="12" w:space="0" w:color="auto"/>
            <w:right w:val="single" w:sz="12" w:space="0" w:color="auto"/>
          </w:tcBorders>
          <w:vAlign w:val="center"/>
        </w:tcPr>
        <w:p w14:paraId="7BF2DA33" w14:textId="24F36F62" w:rsidR="00651D4C" w:rsidRDefault="00651D4C" w:rsidP="00136BF7">
          <w:pPr>
            <w:jc w:val="right"/>
            <w:rPr>
              <w:rFonts w:cs="Arial"/>
              <w:noProof/>
              <w:sz w:val="16"/>
              <w:szCs w:val="16"/>
              <w:lang w:eastAsia="lt-LT"/>
            </w:rPr>
          </w:pPr>
          <w:r>
            <w:rPr>
              <w:rFonts w:cs="Arial"/>
              <w:noProof/>
              <w:sz w:val="16"/>
              <w:szCs w:val="16"/>
              <w:lang w:eastAsia="lt-LT"/>
            </w:rPr>
            <w:drawing>
              <wp:anchor distT="0" distB="0" distL="114300" distR="114300" simplePos="0" relativeHeight="251658240" behindDoc="0" locked="0" layoutInCell="1" allowOverlap="1" wp14:anchorId="2498C4E6" wp14:editId="49FCBBF9">
                <wp:simplePos x="0" y="0"/>
                <wp:positionH relativeFrom="column">
                  <wp:posOffset>-837565</wp:posOffset>
                </wp:positionH>
                <wp:positionV relativeFrom="paragraph">
                  <wp:posOffset>26670</wp:posOffset>
                </wp:positionV>
                <wp:extent cx="723900" cy="548640"/>
                <wp:effectExtent l="0" t="0" r="0" b="3810"/>
                <wp:wrapSquare wrapText="bothSides"/>
                <wp:docPr id="1397484273" name="Picture 1397484273" descr="A log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1066" name="Picture 2" descr="A logo of a bui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3900" cy="54864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16"/>
              <w:szCs w:val="16"/>
              <w:lang w:eastAsia="lt-LT"/>
            </w:rPr>
            <w:t xml:space="preserve"> Įmonės kodas: 302590816</w:t>
          </w:r>
        </w:p>
        <w:p w14:paraId="320952E4" w14:textId="77777777" w:rsidR="00651D4C" w:rsidRDefault="00651D4C" w:rsidP="00136BF7">
          <w:pPr>
            <w:jc w:val="right"/>
            <w:rPr>
              <w:rFonts w:cs="Arial"/>
              <w:noProof/>
              <w:sz w:val="16"/>
              <w:szCs w:val="16"/>
              <w:lang w:eastAsia="lt-LT"/>
            </w:rPr>
          </w:pPr>
          <w:r>
            <w:rPr>
              <w:rFonts w:cs="Arial"/>
              <w:noProof/>
              <w:sz w:val="16"/>
              <w:szCs w:val="16"/>
              <w:lang w:eastAsia="lt-LT"/>
            </w:rPr>
            <w:t>Mob. Tel. +37065521320</w:t>
          </w:r>
        </w:p>
        <w:p w14:paraId="2C97D3E2" w14:textId="77777777" w:rsidR="00651D4C" w:rsidRDefault="00651D4C" w:rsidP="00136BF7">
          <w:pPr>
            <w:jc w:val="right"/>
            <w:rPr>
              <w:rFonts w:cs="Arial"/>
              <w:noProof/>
              <w:sz w:val="16"/>
              <w:szCs w:val="16"/>
              <w:lang w:eastAsia="lt-LT"/>
            </w:rPr>
          </w:pPr>
          <w:r>
            <w:rPr>
              <w:rFonts w:cs="Arial"/>
              <w:noProof/>
              <w:sz w:val="16"/>
              <w:szCs w:val="16"/>
              <w:lang w:eastAsia="lt-LT"/>
            </w:rPr>
            <w:t>Adresas: Kareivių g. 19-181</w:t>
          </w:r>
        </w:p>
        <w:p w14:paraId="7CAD6364" w14:textId="74275BA3" w:rsidR="00651D4C" w:rsidRPr="00F50DDA" w:rsidRDefault="00651D4C" w:rsidP="00136BF7">
          <w:pPr>
            <w:jc w:val="right"/>
            <w:rPr>
              <w:rFonts w:cs="Arial"/>
              <w:noProof/>
              <w:sz w:val="16"/>
              <w:szCs w:val="16"/>
              <w:lang w:eastAsia="lt-LT"/>
            </w:rPr>
          </w:pPr>
          <w:r>
            <w:rPr>
              <w:rFonts w:cs="Arial"/>
              <w:noProof/>
              <w:sz w:val="16"/>
              <w:szCs w:val="16"/>
              <w:lang w:eastAsia="lt-LT"/>
            </w:rPr>
            <w:t>LT-09133, Vilnius</w:t>
          </w:r>
        </w:p>
      </w:tc>
      <w:tc>
        <w:tcPr>
          <w:tcW w:w="5058" w:type="dxa"/>
          <w:gridSpan w:val="3"/>
          <w:tcBorders>
            <w:top w:val="single" w:sz="12" w:space="0" w:color="auto"/>
            <w:left w:val="single" w:sz="12" w:space="0" w:color="auto"/>
            <w:bottom w:val="single" w:sz="12" w:space="0" w:color="auto"/>
            <w:right w:val="single" w:sz="12" w:space="0" w:color="auto"/>
          </w:tcBorders>
          <w:vAlign w:val="center"/>
        </w:tcPr>
        <w:p w14:paraId="22CAE991" w14:textId="77777777" w:rsidR="00651D4C" w:rsidRPr="00F50DDA" w:rsidRDefault="00651D4C" w:rsidP="00B25FFE">
          <w:pPr>
            <w:rPr>
              <w:rFonts w:eastAsia="Calibri" w:cs="Arial"/>
              <w:sz w:val="16"/>
              <w:szCs w:val="16"/>
              <w:lang w:eastAsia="lt-LT"/>
            </w:rPr>
          </w:pPr>
          <w:r w:rsidRPr="00F50DDA">
            <w:rPr>
              <w:rFonts w:eastAsia="Calibri" w:cs="Arial"/>
              <w:sz w:val="16"/>
              <w:szCs w:val="16"/>
              <w:lang w:eastAsia="lt-LT"/>
            </w:rPr>
            <w:t>Statinio projekto pavadinimas</w:t>
          </w:r>
        </w:p>
        <w:p w14:paraId="5D6F2B6D" w14:textId="77777777" w:rsidR="00651D4C" w:rsidRPr="00F50DDA" w:rsidRDefault="00651D4C" w:rsidP="00B25FFE">
          <w:pPr>
            <w:tabs>
              <w:tab w:val="left" w:pos="2342"/>
              <w:tab w:val="center" w:pos="4680"/>
              <w:tab w:val="right" w:pos="9360"/>
            </w:tabs>
            <w:ind w:left="-57"/>
            <w:rPr>
              <w:rFonts w:eastAsia="Calibri" w:cs="Arial"/>
              <w:spacing w:val="-6"/>
              <w:sz w:val="16"/>
              <w:szCs w:val="16"/>
              <w:vertAlign w:val="superscript"/>
              <w:lang w:eastAsia="lt-LT"/>
            </w:rPr>
          </w:pPr>
        </w:p>
        <w:p w14:paraId="0CE1E6F1" w14:textId="13E9D861" w:rsidR="00651D4C" w:rsidRPr="008163E5" w:rsidRDefault="00651D4C" w:rsidP="003F2C5E">
          <w:pPr>
            <w:tabs>
              <w:tab w:val="left" w:pos="2342"/>
              <w:tab w:val="center" w:pos="4680"/>
              <w:tab w:val="right" w:pos="9360"/>
            </w:tabs>
            <w:ind w:left="-57"/>
            <w:jc w:val="center"/>
            <w:rPr>
              <w:rFonts w:eastAsia="Calibri" w:cs="Arial"/>
              <w:spacing w:val="-6"/>
              <w:sz w:val="16"/>
              <w:szCs w:val="16"/>
              <w:lang w:eastAsia="lt-LT"/>
            </w:rPr>
          </w:pPr>
          <w:r w:rsidRPr="008163E5">
            <w:rPr>
              <w:rFonts w:eastAsia="Calibri" w:cs="Arial"/>
              <w:spacing w:val="-6"/>
              <w:sz w:val="16"/>
              <w:szCs w:val="16"/>
              <w:lang w:eastAsia="lt-LT"/>
            </w:rPr>
            <w:t>Mokslo paskirties pastato (7.11), Dainų g. 33, Šiaulių m. rekonstravimo projektas</w:t>
          </w:r>
        </w:p>
      </w:tc>
    </w:tr>
    <w:tr w:rsidR="00651D4C" w:rsidRPr="00F50DDA" w14:paraId="20336E52" w14:textId="77777777" w:rsidTr="005E4C39">
      <w:trPr>
        <w:trHeight w:val="227"/>
      </w:trPr>
      <w:tc>
        <w:tcPr>
          <w:tcW w:w="873" w:type="dxa"/>
          <w:vMerge/>
          <w:tcBorders>
            <w:left w:val="single" w:sz="12" w:space="0" w:color="auto"/>
            <w:bottom w:val="single" w:sz="6" w:space="0" w:color="auto"/>
            <w:right w:val="single" w:sz="12" w:space="0" w:color="auto"/>
          </w:tcBorders>
          <w:vAlign w:val="center"/>
        </w:tcPr>
        <w:p w14:paraId="3A09950F" w14:textId="77777777" w:rsidR="00651D4C" w:rsidRPr="00F50DDA" w:rsidRDefault="00651D4C" w:rsidP="00B25FFE">
          <w:pPr>
            <w:overflowPunct w:val="0"/>
            <w:autoSpaceDE w:val="0"/>
            <w:autoSpaceDN w:val="0"/>
            <w:adjustRightInd w:val="0"/>
            <w:jc w:val="center"/>
            <w:textAlignment w:val="baseline"/>
            <w:rPr>
              <w:rFonts w:cs="Arial"/>
              <w:sz w:val="16"/>
              <w:szCs w:val="16"/>
            </w:rPr>
          </w:pPr>
        </w:p>
      </w:tc>
      <w:tc>
        <w:tcPr>
          <w:tcW w:w="4275" w:type="dxa"/>
          <w:gridSpan w:val="3"/>
          <w:vMerge/>
          <w:tcBorders>
            <w:left w:val="single" w:sz="12" w:space="0" w:color="auto"/>
            <w:bottom w:val="single" w:sz="12" w:space="0" w:color="auto"/>
            <w:right w:val="single" w:sz="12" w:space="0" w:color="auto"/>
          </w:tcBorders>
          <w:vAlign w:val="center"/>
        </w:tcPr>
        <w:p w14:paraId="1CA83618" w14:textId="77777777" w:rsidR="00651D4C" w:rsidRPr="00430DF6" w:rsidRDefault="00651D4C" w:rsidP="00B25FFE">
          <w:pPr>
            <w:jc w:val="center"/>
            <w:rPr>
              <w:rFonts w:eastAsia="Calibri" w:cs="Arial"/>
              <w:sz w:val="16"/>
              <w:szCs w:val="16"/>
            </w:rPr>
          </w:pPr>
        </w:p>
      </w:tc>
      <w:tc>
        <w:tcPr>
          <w:tcW w:w="5058" w:type="dxa"/>
          <w:gridSpan w:val="3"/>
          <w:vMerge w:val="restart"/>
          <w:tcBorders>
            <w:top w:val="single" w:sz="12" w:space="0" w:color="auto"/>
            <w:left w:val="single" w:sz="12" w:space="0" w:color="auto"/>
            <w:bottom w:val="single" w:sz="12" w:space="0" w:color="auto"/>
            <w:right w:val="single" w:sz="12" w:space="0" w:color="auto"/>
          </w:tcBorders>
          <w:vAlign w:val="center"/>
        </w:tcPr>
        <w:p w14:paraId="7C3001CB" w14:textId="77777777" w:rsidR="00651D4C" w:rsidRPr="00F50DDA" w:rsidRDefault="00651D4C" w:rsidP="00B25FFE">
          <w:pPr>
            <w:rPr>
              <w:rFonts w:eastAsia="Calibri" w:cs="Arial"/>
              <w:sz w:val="16"/>
              <w:szCs w:val="16"/>
              <w:lang w:eastAsia="lt-LT"/>
            </w:rPr>
          </w:pPr>
          <w:r w:rsidRPr="00F50DDA">
            <w:rPr>
              <w:rFonts w:eastAsia="Calibri" w:cs="Arial"/>
              <w:sz w:val="16"/>
              <w:szCs w:val="16"/>
              <w:lang w:eastAsia="lt-LT"/>
            </w:rPr>
            <w:t>Statinio numeris ir pavadinimas</w:t>
          </w:r>
        </w:p>
        <w:p w14:paraId="58C1C919" w14:textId="77777777" w:rsidR="00651D4C" w:rsidRPr="00F50DDA" w:rsidRDefault="00651D4C" w:rsidP="00B25FFE">
          <w:pPr>
            <w:rPr>
              <w:rFonts w:eastAsia="Calibri" w:cs="Arial"/>
              <w:sz w:val="16"/>
              <w:szCs w:val="16"/>
              <w:lang w:eastAsia="lt-LT"/>
            </w:rPr>
          </w:pPr>
        </w:p>
        <w:p w14:paraId="1D4CA3C5" w14:textId="475F0CA6" w:rsidR="00651D4C" w:rsidRPr="00F50DDA" w:rsidRDefault="00651D4C" w:rsidP="00B25FFE">
          <w:pPr>
            <w:jc w:val="center"/>
            <w:rPr>
              <w:rFonts w:eastAsia="Calibri" w:cs="Arial"/>
              <w:sz w:val="16"/>
              <w:szCs w:val="16"/>
              <w:lang w:eastAsia="lt-LT"/>
            </w:rPr>
          </w:pPr>
          <w:r>
            <w:rPr>
              <w:rFonts w:eastAsia="Calibri" w:cs="Arial"/>
              <w:sz w:val="16"/>
              <w:szCs w:val="16"/>
              <w:lang w:eastAsia="lt-LT"/>
            </w:rPr>
            <w:t>Šiaulių universitetinė gimnazija</w:t>
          </w:r>
        </w:p>
      </w:tc>
    </w:tr>
    <w:tr w:rsidR="00651D4C" w:rsidRPr="00F50DDA" w14:paraId="7B9AB00F" w14:textId="77777777" w:rsidTr="005E4C39">
      <w:trPr>
        <w:trHeight w:hRule="exact" w:val="284"/>
      </w:trPr>
      <w:tc>
        <w:tcPr>
          <w:tcW w:w="873" w:type="dxa"/>
          <w:tcBorders>
            <w:top w:val="single" w:sz="12" w:space="0" w:color="auto"/>
            <w:left w:val="single" w:sz="12" w:space="0" w:color="auto"/>
            <w:bottom w:val="single" w:sz="6" w:space="0" w:color="auto"/>
            <w:right w:val="single" w:sz="12" w:space="0" w:color="auto"/>
          </w:tcBorders>
          <w:vAlign w:val="center"/>
        </w:tcPr>
        <w:p w14:paraId="701C0AA4" w14:textId="75D39B2A" w:rsidR="00651D4C" w:rsidRPr="00F50DDA" w:rsidRDefault="00651D4C" w:rsidP="00D04BE4">
          <w:pPr>
            <w:overflowPunct w:val="0"/>
            <w:autoSpaceDE w:val="0"/>
            <w:autoSpaceDN w:val="0"/>
            <w:adjustRightInd w:val="0"/>
            <w:jc w:val="center"/>
            <w:textAlignment w:val="baseline"/>
            <w:rPr>
              <w:rFonts w:cs="Arial"/>
              <w:sz w:val="16"/>
              <w:szCs w:val="16"/>
            </w:rPr>
          </w:pPr>
          <w:r>
            <w:rPr>
              <w:rFonts w:cs="Arial"/>
              <w:sz w:val="16"/>
              <w:szCs w:val="16"/>
            </w:rPr>
            <w:t>20319</w:t>
          </w:r>
        </w:p>
      </w:tc>
      <w:tc>
        <w:tcPr>
          <w:tcW w:w="892" w:type="dxa"/>
          <w:tcBorders>
            <w:top w:val="single" w:sz="12" w:space="0" w:color="auto"/>
            <w:left w:val="single" w:sz="12" w:space="0" w:color="auto"/>
            <w:bottom w:val="single" w:sz="6" w:space="0" w:color="auto"/>
            <w:right w:val="single" w:sz="6" w:space="0" w:color="auto"/>
          </w:tcBorders>
          <w:vAlign w:val="center"/>
        </w:tcPr>
        <w:p w14:paraId="7ED12106" w14:textId="471E0F2D" w:rsidR="00651D4C" w:rsidRPr="00F50DDA" w:rsidRDefault="00651D4C" w:rsidP="007613FB">
          <w:pPr>
            <w:jc w:val="center"/>
            <w:rPr>
              <w:rFonts w:eastAsia="Calibri" w:cs="Arial"/>
              <w:sz w:val="16"/>
              <w:szCs w:val="16"/>
              <w:lang w:val="en-US"/>
            </w:rPr>
          </w:pPr>
          <w:r>
            <w:rPr>
              <w:rFonts w:eastAsia="Calibri" w:cs="Arial"/>
              <w:sz w:val="16"/>
              <w:szCs w:val="16"/>
              <w:lang w:val="en-US"/>
            </w:rPr>
            <w:t>PV</w:t>
          </w:r>
        </w:p>
      </w:tc>
      <w:tc>
        <w:tcPr>
          <w:tcW w:w="2331" w:type="dxa"/>
          <w:tcBorders>
            <w:top w:val="single" w:sz="12" w:space="0" w:color="auto"/>
            <w:left w:val="single" w:sz="6" w:space="0" w:color="auto"/>
            <w:bottom w:val="single" w:sz="6" w:space="0" w:color="auto"/>
            <w:right w:val="single" w:sz="6" w:space="0" w:color="auto"/>
          </w:tcBorders>
          <w:vAlign w:val="center"/>
        </w:tcPr>
        <w:p w14:paraId="37ECCF4D" w14:textId="633FD154" w:rsidR="00651D4C" w:rsidRPr="00F50DDA" w:rsidRDefault="00651D4C" w:rsidP="00240AE8">
          <w:pPr>
            <w:rPr>
              <w:rFonts w:eastAsia="Calibri" w:cs="Arial"/>
              <w:sz w:val="16"/>
              <w:szCs w:val="16"/>
              <w:lang w:val="en-US"/>
            </w:rPr>
          </w:pPr>
          <w:r>
            <w:rPr>
              <w:rFonts w:eastAsia="Calibri" w:cs="Arial"/>
              <w:sz w:val="16"/>
              <w:szCs w:val="16"/>
              <w:lang w:eastAsia="lt-LT"/>
            </w:rPr>
            <w:t>Ernestas Gegeckas</w:t>
          </w:r>
        </w:p>
      </w:tc>
      <w:tc>
        <w:tcPr>
          <w:tcW w:w="1052" w:type="dxa"/>
          <w:tcBorders>
            <w:top w:val="single" w:sz="12" w:space="0" w:color="auto"/>
            <w:left w:val="single" w:sz="6" w:space="0" w:color="auto"/>
            <w:bottom w:val="single" w:sz="6" w:space="0" w:color="auto"/>
            <w:right w:val="single" w:sz="12" w:space="0" w:color="auto"/>
          </w:tcBorders>
          <w:vAlign w:val="center"/>
        </w:tcPr>
        <w:p w14:paraId="12D99B03" w14:textId="77777777" w:rsidR="00651D4C" w:rsidRPr="00F50DDA" w:rsidRDefault="00651D4C" w:rsidP="007613FB">
          <w:pPr>
            <w:jc w:val="center"/>
            <w:rPr>
              <w:rFonts w:eastAsia="Calibri" w:cs="Arial"/>
              <w:sz w:val="16"/>
              <w:szCs w:val="16"/>
              <w:lang w:val="en-US"/>
            </w:rPr>
          </w:pPr>
        </w:p>
      </w:tc>
      <w:tc>
        <w:tcPr>
          <w:tcW w:w="5058" w:type="dxa"/>
          <w:gridSpan w:val="3"/>
          <w:vMerge/>
          <w:tcBorders>
            <w:top w:val="single" w:sz="6" w:space="0" w:color="auto"/>
            <w:left w:val="single" w:sz="12" w:space="0" w:color="auto"/>
            <w:bottom w:val="single" w:sz="12" w:space="0" w:color="auto"/>
            <w:right w:val="single" w:sz="12" w:space="0" w:color="auto"/>
          </w:tcBorders>
          <w:vAlign w:val="center"/>
        </w:tcPr>
        <w:p w14:paraId="411C73FE" w14:textId="77777777" w:rsidR="00651D4C" w:rsidRPr="00F50DDA" w:rsidRDefault="00651D4C" w:rsidP="007613FB">
          <w:pPr>
            <w:tabs>
              <w:tab w:val="left" w:pos="2342"/>
              <w:tab w:val="center" w:pos="4680"/>
              <w:tab w:val="right" w:pos="9360"/>
            </w:tabs>
            <w:ind w:left="-57"/>
            <w:jc w:val="center"/>
            <w:rPr>
              <w:rFonts w:eastAsia="Calibri" w:cs="Arial"/>
              <w:spacing w:val="-6"/>
              <w:sz w:val="16"/>
              <w:szCs w:val="16"/>
              <w:lang w:eastAsia="lt-LT"/>
            </w:rPr>
          </w:pPr>
        </w:p>
      </w:tc>
    </w:tr>
    <w:tr w:rsidR="00651D4C" w:rsidRPr="00F50DDA" w14:paraId="5610B21E" w14:textId="77777777" w:rsidTr="005E4C39">
      <w:trPr>
        <w:trHeight w:hRule="exact" w:val="284"/>
      </w:trPr>
      <w:tc>
        <w:tcPr>
          <w:tcW w:w="873" w:type="dxa"/>
          <w:tcBorders>
            <w:top w:val="single" w:sz="6" w:space="0" w:color="auto"/>
            <w:left w:val="single" w:sz="12" w:space="0" w:color="auto"/>
            <w:right w:val="single" w:sz="12" w:space="0" w:color="auto"/>
          </w:tcBorders>
          <w:vAlign w:val="center"/>
        </w:tcPr>
        <w:p w14:paraId="78613904" w14:textId="43124181" w:rsidR="00651D4C" w:rsidRPr="0041340C" w:rsidRDefault="00651D4C" w:rsidP="00CD5032">
          <w:pPr>
            <w:overflowPunct w:val="0"/>
            <w:autoSpaceDE w:val="0"/>
            <w:autoSpaceDN w:val="0"/>
            <w:adjustRightInd w:val="0"/>
            <w:jc w:val="center"/>
            <w:textAlignment w:val="baseline"/>
            <w:rPr>
              <w:rFonts w:cs="Arial"/>
              <w:sz w:val="16"/>
              <w:szCs w:val="16"/>
            </w:rPr>
          </w:pPr>
        </w:p>
      </w:tc>
      <w:tc>
        <w:tcPr>
          <w:tcW w:w="892" w:type="dxa"/>
          <w:tcBorders>
            <w:top w:val="single" w:sz="6" w:space="0" w:color="auto"/>
            <w:left w:val="single" w:sz="12" w:space="0" w:color="auto"/>
            <w:right w:val="single" w:sz="6" w:space="0" w:color="auto"/>
          </w:tcBorders>
          <w:vAlign w:val="center"/>
        </w:tcPr>
        <w:p w14:paraId="44D53B2D" w14:textId="5447E233" w:rsidR="00651D4C" w:rsidRPr="0041340C" w:rsidRDefault="00651D4C" w:rsidP="00CD5032">
          <w:pPr>
            <w:jc w:val="center"/>
            <w:rPr>
              <w:rFonts w:eastAsia="Calibri" w:cs="Arial"/>
              <w:sz w:val="16"/>
              <w:szCs w:val="16"/>
              <w:lang w:val="en-US"/>
            </w:rPr>
          </w:pPr>
          <w:r>
            <w:rPr>
              <w:rFonts w:eastAsia="Calibri" w:cs="Arial"/>
              <w:sz w:val="16"/>
              <w:szCs w:val="16"/>
              <w:lang w:val="en-US"/>
            </w:rPr>
            <w:t>ARCH</w:t>
          </w:r>
        </w:p>
      </w:tc>
      <w:tc>
        <w:tcPr>
          <w:tcW w:w="2331" w:type="dxa"/>
          <w:tcBorders>
            <w:top w:val="single" w:sz="6" w:space="0" w:color="auto"/>
            <w:left w:val="single" w:sz="6" w:space="0" w:color="auto"/>
            <w:right w:val="single" w:sz="6" w:space="0" w:color="auto"/>
          </w:tcBorders>
          <w:vAlign w:val="center"/>
        </w:tcPr>
        <w:p w14:paraId="434BF667" w14:textId="2F7A61E4" w:rsidR="00651D4C" w:rsidRPr="0041340C" w:rsidRDefault="00651D4C" w:rsidP="00314878">
          <w:pPr>
            <w:rPr>
              <w:rFonts w:eastAsia="Calibri" w:cs="Arial"/>
              <w:sz w:val="16"/>
              <w:szCs w:val="16"/>
              <w:lang w:val="en-US"/>
            </w:rPr>
          </w:pPr>
          <w:r>
            <w:rPr>
              <w:rFonts w:eastAsia="Calibri" w:cs="Arial"/>
              <w:sz w:val="16"/>
              <w:szCs w:val="16"/>
              <w:lang w:val="en-US"/>
            </w:rPr>
            <w:t>Adomas Petrauskas</w:t>
          </w:r>
        </w:p>
      </w:tc>
      <w:tc>
        <w:tcPr>
          <w:tcW w:w="1052" w:type="dxa"/>
          <w:tcBorders>
            <w:top w:val="single" w:sz="6" w:space="0" w:color="auto"/>
            <w:left w:val="single" w:sz="6" w:space="0" w:color="auto"/>
            <w:right w:val="single" w:sz="12" w:space="0" w:color="auto"/>
          </w:tcBorders>
          <w:vAlign w:val="center"/>
        </w:tcPr>
        <w:p w14:paraId="5438AB14" w14:textId="77777777" w:rsidR="00651D4C" w:rsidRPr="00F50DDA" w:rsidRDefault="00651D4C" w:rsidP="00CD5032">
          <w:pPr>
            <w:jc w:val="center"/>
            <w:rPr>
              <w:rFonts w:eastAsia="Calibri" w:cs="Arial"/>
              <w:sz w:val="16"/>
              <w:szCs w:val="16"/>
              <w:lang w:val="en-US"/>
            </w:rPr>
          </w:pPr>
        </w:p>
      </w:tc>
      <w:tc>
        <w:tcPr>
          <w:tcW w:w="5058" w:type="dxa"/>
          <w:gridSpan w:val="3"/>
          <w:vMerge/>
          <w:tcBorders>
            <w:top w:val="single" w:sz="6" w:space="0" w:color="auto"/>
            <w:left w:val="single" w:sz="12" w:space="0" w:color="auto"/>
            <w:bottom w:val="single" w:sz="12" w:space="0" w:color="auto"/>
            <w:right w:val="single" w:sz="12" w:space="0" w:color="auto"/>
          </w:tcBorders>
          <w:vAlign w:val="center"/>
        </w:tcPr>
        <w:p w14:paraId="1D07FA0E" w14:textId="77777777" w:rsidR="00651D4C" w:rsidRPr="00F50DDA" w:rsidRDefault="00651D4C" w:rsidP="00CD5032">
          <w:pPr>
            <w:tabs>
              <w:tab w:val="left" w:pos="2342"/>
              <w:tab w:val="center" w:pos="4680"/>
              <w:tab w:val="right" w:pos="9360"/>
            </w:tabs>
            <w:ind w:left="-57"/>
            <w:jc w:val="center"/>
            <w:rPr>
              <w:rFonts w:eastAsia="Calibri" w:cs="Arial"/>
              <w:spacing w:val="-6"/>
              <w:sz w:val="16"/>
              <w:szCs w:val="16"/>
              <w:lang w:eastAsia="lt-LT"/>
            </w:rPr>
          </w:pPr>
        </w:p>
      </w:tc>
    </w:tr>
    <w:tr w:rsidR="00651D4C" w:rsidRPr="00F50DDA" w14:paraId="037199E0" w14:textId="77777777" w:rsidTr="005E4C39">
      <w:trPr>
        <w:trHeight w:hRule="exact" w:val="284"/>
      </w:trPr>
      <w:tc>
        <w:tcPr>
          <w:tcW w:w="873" w:type="dxa"/>
          <w:tcBorders>
            <w:left w:val="single" w:sz="12" w:space="0" w:color="auto"/>
            <w:right w:val="single" w:sz="12" w:space="0" w:color="auto"/>
          </w:tcBorders>
          <w:vAlign w:val="center"/>
        </w:tcPr>
        <w:p w14:paraId="598E0A3B" w14:textId="74189A41" w:rsidR="00651D4C" w:rsidRPr="00C735F5" w:rsidRDefault="00651D4C" w:rsidP="00CD5032">
          <w:pPr>
            <w:tabs>
              <w:tab w:val="center" w:pos="4680"/>
              <w:tab w:val="right" w:pos="9360"/>
            </w:tabs>
            <w:jc w:val="center"/>
            <w:rPr>
              <w:rFonts w:eastAsia="Calibri" w:cs="Arial"/>
              <w:color w:val="FF0000"/>
              <w:sz w:val="16"/>
              <w:szCs w:val="16"/>
              <w:lang w:eastAsia="lt-LT"/>
            </w:rPr>
          </w:pPr>
        </w:p>
      </w:tc>
      <w:tc>
        <w:tcPr>
          <w:tcW w:w="892" w:type="dxa"/>
          <w:tcBorders>
            <w:left w:val="single" w:sz="12" w:space="0" w:color="auto"/>
            <w:right w:val="single" w:sz="6" w:space="0" w:color="auto"/>
          </w:tcBorders>
          <w:vAlign w:val="center"/>
        </w:tcPr>
        <w:p w14:paraId="392B5166" w14:textId="1E99B667" w:rsidR="00651D4C" w:rsidRPr="00F50DDA" w:rsidRDefault="00651D4C" w:rsidP="00CD5032">
          <w:pPr>
            <w:ind w:left="-22"/>
            <w:jc w:val="center"/>
            <w:rPr>
              <w:rFonts w:eastAsia="Calibri" w:cs="Arial"/>
              <w:sz w:val="16"/>
              <w:szCs w:val="16"/>
              <w:lang w:val="en-US"/>
            </w:rPr>
          </w:pPr>
        </w:p>
      </w:tc>
      <w:tc>
        <w:tcPr>
          <w:tcW w:w="2331" w:type="dxa"/>
          <w:tcBorders>
            <w:left w:val="single" w:sz="6" w:space="0" w:color="auto"/>
            <w:right w:val="single" w:sz="6" w:space="0" w:color="auto"/>
          </w:tcBorders>
          <w:vAlign w:val="center"/>
        </w:tcPr>
        <w:p w14:paraId="4DDE9956" w14:textId="54655A4E" w:rsidR="00651D4C" w:rsidRPr="00C735F5" w:rsidRDefault="00651D4C" w:rsidP="00CD5032">
          <w:pPr>
            <w:tabs>
              <w:tab w:val="center" w:pos="4680"/>
              <w:tab w:val="right" w:pos="9360"/>
            </w:tabs>
            <w:jc w:val="center"/>
            <w:rPr>
              <w:rFonts w:eastAsia="Calibri" w:cs="Arial"/>
              <w:color w:val="FF0000"/>
              <w:sz w:val="16"/>
              <w:szCs w:val="16"/>
              <w:lang w:eastAsia="lt-LT"/>
            </w:rPr>
          </w:pPr>
        </w:p>
      </w:tc>
      <w:tc>
        <w:tcPr>
          <w:tcW w:w="1052" w:type="dxa"/>
          <w:tcBorders>
            <w:left w:val="single" w:sz="6" w:space="0" w:color="auto"/>
            <w:right w:val="single" w:sz="12" w:space="0" w:color="auto"/>
          </w:tcBorders>
          <w:vAlign w:val="center"/>
        </w:tcPr>
        <w:p w14:paraId="6FAD4591" w14:textId="77777777" w:rsidR="00651D4C" w:rsidRPr="00F50DDA" w:rsidRDefault="00651D4C" w:rsidP="00CD5032">
          <w:pPr>
            <w:tabs>
              <w:tab w:val="center" w:pos="4680"/>
              <w:tab w:val="right" w:pos="9360"/>
            </w:tabs>
            <w:jc w:val="center"/>
            <w:rPr>
              <w:rFonts w:eastAsia="Calibri" w:cs="Arial"/>
              <w:sz w:val="16"/>
              <w:szCs w:val="16"/>
              <w:lang w:eastAsia="lt-LT"/>
            </w:rPr>
          </w:pPr>
        </w:p>
      </w:tc>
      <w:tc>
        <w:tcPr>
          <w:tcW w:w="4424" w:type="dxa"/>
          <w:gridSpan w:val="2"/>
          <w:vMerge w:val="restart"/>
          <w:tcBorders>
            <w:top w:val="single" w:sz="12" w:space="0" w:color="auto"/>
            <w:left w:val="single" w:sz="12" w:space="0" w:color="auto"/>
            <w:right w:val="single" w:sz="6" w:space="0" w:color="auto"/>
          </w:tcBorders>
          <w:vAlign w:val="center"/>
        </w:tcPr>
        <w:p w14:paraId="6552B6E5" w14:textId="77777777" w:rsidR="00651D4C" w:rsidRPr="00F50DDA" w:rsidRDefault="00651D4C" w:rsidP="00CD5032">
          <w:pPr>
            <w:rPr>
              <w:rFonts w:eastAsia="Calibri" w:cs="Arial"/>
              <w:sz w:val="16"/>
              <w:szCs w:val="16"/>
              <w:lang w:eastAsia="lt-LT"/>
            </w:rPr>
          </w:pPr>
          <w:r w:rsidRPr="00F50DDA">
            <w:rPr>
              <w:rFonts w:eastAsia="Calibri" w:cs="Arial"/>
              <w:sz w:val="16"/>
              <w:szCs w:val="16"/>
              <w:lang w:eastAsia="lt-LT"/>
            </w:rPr>
            <w:t>Dokumento pavadinimas</w:t>
          </w:r>
        </w:p>
        <w:p w14:paraId="313F6CB3" w14:textId="77777777" w:rsidR="00651D4C" w:rsidRPr="00F50DDA" w:rsidRDefault="00651D4C" w:rsidP="00CD5032">
          <w:pPr>
            <w:jc w:val="center"/>
            <w:rPr>
              <w:rFonts w:eastAsia="Calibri" w:cs="Arial"/>
              <w:sz w:val="16"/>
              <w:szCs w:val="16"/>
              <w:lang w:eastAsia="lt-LT"/>
            </w:rPr>
          </w:pPr>
        </w:p>
        <w:p w14:paraId="6939CC04" w14:textId="1D5D10DD" w:rsidR="00651D4C" w:rsidRPr="00F50DDA" w:rsidRDefault="00651D4C" w:rsidP="00CD5032">
          <w:pPr>
            <w:jc w:val="center"/>
            <w:rPr>
              <w:rFonts w:eastAsia="Calibri" w:cs="Arial"/>
              <w:sz w:val="16"/>
              <w:szCs w:val="16"/>
              <w:lang w:eastAsia="lt-LT"/>
            </w:rPr>
          </w:pPr>
          <w:r>
            <w:rPr>
              <w:rFonts w:eastAsia="Calibri" w:cs="Arial"/>
              <w:sz w:val="16"/>
              <w:szCs w:val="16"/>
              <w:lang w:eastAsia="lt-LT"/>
            </w:rPr>
            <w:t>TECHNINĖS SPECIFIKACIJOS</w:t>
          </w:r>
        </w:p>
        <w:p w14:paraId="6954B01C" w14:textId="77777777" w:rsidR="00651D4C" w:rsidRPr="00F50DDA" w:rsidRDefault="00651D4C" w:rsidP="00CD5032">
          <w:pPr>
            <w:tabs>
              <w:tab w:val="center" w:pos="4680"/>
              <w:tab w:val="right" w:pos="9360"/>
            </w:tabs>
            <w:jc w:val="center"/>
            <w:rPr>
              <w:rFonts w:eastAsia="Calibri" w:cs="Arial"/>
              <w:sz w:val="16"/>
              <w:szCs w:val="16"/>
              <w:lang w:eastAsia="lt-LT"/>
            </w:rPr>
          </w:pPr>
        </w:p>
      </w:tc>
      <w:tc>
        <w:tcPr>
          <w:tcW w:w="634" w:type="dxa"/>
          <w:tcBorders>
            <w:top w:val="single" w:sz="12" w:space="0" w:color="auto"/>
            <w:left w:val="single" w:sz="6" w:space="0" w:color="auto"/>
            <w:right w:val="single" w:sz="12" w:space="0" w:color="auto"/>
          </w:tcBorders>
          <w:vAlign w:val="center"/>
        </w:tcPr>
        <w:p w14:paraId="70F50945" w14:textId="77777777" w:rsidR="00651D4C" w:rsidRPr="00F50DDA" w:rsidRDefault="00651D4C" w:rsidP="00D3543B">
          <w:pPr>
            <w:tabs>
              <w:tab w:val="center" w:pos="4680"/>
              <w:tab w:val="right" w:pos="9360"/>
            </w:tabs>
            <w:jc w:val="center"/>
            <w:rPr>
              <w:rFonts w:eastAsia="Calibri" w:cs="Arial"/>
              <w:sz w:val="16"/>
              <w:szCs w:val="16"/>
              <w:lang w:eastAsia="lt-LT"/>
            </w:rPr>
          </w:pPr>
          <w:r w:rsidRPr="00F50DDA">
            <w:rPr>
              <w:rFonts w:eastAsia="Calibri" w:cs="Arial"/>
              <w:sz w:val="16"/>
              <w:szCs w:val="16"/>
              <w:lang w:eastAsia="lt-LT"/>
            </w:rPr>
            <w:t>Laida</w:t>
          </w:r>
        </w:p>
      </w:tc>
    </w:tr>
    <w:tr w:rsidR="00651D4C" w:rsidRPr="00F50DDA" w14:paraId="7A1D4C8C" w14:textId="77777777" w:rsidTr="005E4C39">
      <w:trPr>
        <w:trHeight w:hRule="exact" w:val="284"/>
      </w:trPr>
      <w:tc>
        <w:tcPr>
          <w:tcW w:w="873" w:type="dxa"/>
          <w:tcBorders>
            <w:left w:val="single" w:sz="12" w:space="0" w:color="auto"/>
            <w:right w:val="single" w:sz="12" w:space="0" w:color="auto"/>
          </w:tcBorders>
          <w:vAlign w:val="center"/>
        </w:tcPr>
        <w:p w14:paraId="3828D8F4" w14:textId="77777777" w:rsidR="00651D4C" w:rsidRPr="00F50DDA" w:rsidRDefault="00651D4C" w:rsidP="00CD5032">
          <w:pPr>
            <w:tabs>
              <w:tab w:val="center" w:pos="4680"/>
              <w:tab w:val="right" w:pos="9360"/>
            </w:tabs>
            <w:jc w:val="center"/>
            <w:rPr>
              <w:rFonts w:eastAsia="Calibri" w:cs="Arial"/>
              <w:sz w:val="16"/>
              <w:szCs w:val="16"/>
              <w:lang w:val="en-US" w:eastAsia="lt-LT"/>
            </w:rPr>
          </w:pPr>
        </w:p>
      </w:tc>
      <w:tc>
        <w:tcPr>
          <w:tcW w:w="892" w:type="dxa"/>
          <w:tcBorders>
            <w:left w:val="single" w:sz="12" w:space="0" w:color="auto"/>
            <w:right w:val="single" w:sz="6" w:space="0" w:color="auto"/>
          </w:tcBorders>
          <w:vAlign w:val="center"/>
        </w:tcPr>
        <w:p w14:paraId="1217D36C" w14:textId="77777777" w:rsidR="00651D4C" w:rsidRPr="00F50DDA" w:rsidRDefault="00651D4C" w:rsidP="00CD5032">
          <w:pPr>
            <w:ind w:left="-22"/>
            <w:jc w:val="center"/>
            <w:rPr>
              <w:rFonts w:eastAsia="Calibri" w:cs="Arial"/>
              <w:sz w:val="16"/>
              <w:szCs w:val="16"/>
              <w:lang w:val="en-US"/>
            </w:rPr>
          </w:pPr>
        </w:p>
      </w:tc>
      <w:tc>
        <w:tcPr>
          <w:tcW w:w="2331" w:type="dxa"/>
          <w:tcBorders>
            <w:left w:val="single" w:sz="6" w:space="0" w:color="auto"/>
            <w:right w:val="single" w:sz="6" w:space="0" w:color="auto"/>
          </w:tcBorders>
          <w:vAlign w:val="center"/>
        </w:tcPr>
        <w:p w14:paraId="3716945A" w14:textId="77777777" w:rsidR="00651D4C" w:rsidRPr="00F50DDA" w:rsidRDefault="00651D4C" w:rsidP="00CD5032">
          <w:pPr>
            <w:tabs>
              <w:tab w:val="center" w:pos="4680"/>
              <w:tab w:val="right" w:pos="9360"/>
            </w:tabs>
            <w:jc w:val="center"/>
            <w:rPr>
              <w:rFonts w:eastAsia="Calibri" w:cs="Arial"/>
              <w:sz w:val="16"/>
              <w:szCs w:val="16"/>
              <w:lang w:eastAsia="lt-LT"/>
            </w:rPr>
          </w:pPr>
        </w:p>
      </w:tc>
      <w:tc>
        <w:tcPr>
          <w:tcW w:w="1052" w:type="dxa"/>
          <w:tcBorders>
            <w:left w:val="single" w:sz="6" w:space="0" w:color="auto"/>
            <w:right w:val="single" w:sz="12" w:space="0" w:color="auto"/>
          </w:tcBorders>
          <w:vAlign w:val="center"/>
        </w:tcPr>
        <w:p w14:paraId="78460A6C" w14:textId="77777777" w:rsidR="00651D4C" w:rsidRPr="00F50DDA" w:rsidRDefault="00651D4C" w:rsidP="00CD5032">
          <w:pPr>
            <w:tabs>
              <w:tab w:val="center" w:pos="4680"/>
              <w:tab w:val="right" w:pos="9360"/>
            </w:tabs>
            <w:jc w:val="center"/>
            <w:rPr>
              <w:rFonts w:eastAsia="Calibri" w:cs="Arial"/>
              <w:sz w:val="16"/>
              <w:szCs w:val="16"/>
              <w:lang w:eastAsia="lt-LT"/>
            </w:rPr>
          </w:pPr>
        </w:p>
      </w:tc>
      <w:tc>
        <w:tcPr>
          <w:tcW w:w="4424" w:type="dxa"/>
          <w:gridSpan w:val="2"/>
          <w:vMerge/>
          <w:tcBorders>
            <w:left w:val="single" w:sz="12" w:space="0" w:color="auto"/>
            <w:right w:val="single" w:sz="6" w:space="0" w:color="auto"/>
          </w:tcBorders>
          <w:vAlign w:val="center"/>
        </w:tcPr>
        <w:p w14:paraId="320AC73F" w14:textId="77777777" w:rsidR="00651D4C" w:rsidRPr="00F50DDA" w:rsidRDefault="00651D4C" w:rsidP="00CD5032">
          <w:pPr>
            <w:tabs>
              <w:tab w:val="center" w:pos="4680"/>
              <w:tab w:val="right" w:pos="9360"/>
            </w:tabs>
            <w:jc w:val="center"/>
            <w:rPr>
              <w:rFonts w:eastAsia="Calibri" w:cs="Arial"/>
              <w:sz w:val="16"/>
              <w:szCs w:val="16"/>
              <w:lang w:eastAsia="lt-LT"/>
            </w:rPr>
          </w:pPr>
        </w:p>
      </w:tc>
      <w:tc>
        <w:tcPr>
          <w:tcW w:w="634" w:type="dxa"/>
          <w:vMerge w:val="restart"/>
          <w:tcBorders>
            <w:left w:val="single" w:sz="6" w:space="0" w:color="auto"/>
            <w:right w:val="single" w:sz="12" w:space="0" w:color="auto"/>
          </w:tcBorders>
          <w:vAlign w:val="center"/>
        </w:tcPr>
        <w:p w14:paraId="628A9905" w14:textId="77777777" w:rsidR="00651D4C" w:rsidRPr="00F50DDA" w:rsidRDefault="00651D4C" w:rsidP="00CD5032">
          <w:pPr>
            <w:tabs>
              <w:tab w:val="center" w:pos="4680"/>
              <w:tab w:val="right" w:pos="9360"/>
            </w:tabs>
            <w:jc w:val="center"/>
            <w:rPr>
              <w:rFonts w:eastAsia="Calibri" w:cs="Arial"/>
              <w:sz w:val="16"/>
              <w:szCs w:val="16"/>
              <w:lang w:eastAsia="lt-LT"/>
            </w:rPr>
          </w:pPr>
          <w:r w:rsidRPr="00F50DDA">
            <w:rPr>
              <w:rFonts w:eastAsia="Calibri" w:cs="Arial"/>
              <w:sz w:val="16"/>
              <w:szCs w:val="16"/>
              <w:lang w:eastAsia="lt-LT"/>
            </w:rPr>
            <w:t>0</w:t>
          </w:r>
        </w:p>
      </w:tc>
    </w:tr>
    <w:tr w:rsidR="00651D4C" w:rsidRPr="00F50DDA" w14:paraId="4FD60A4D" w14:textId="77777777" w:rsidTr="005E4C39">
      <w:trPr>
        <w:trHeight w:hRule="exact" w:val="284"/>
      </w:trPr>
      <w:tc>
        <w:tcPr>
          <w:tcW w:w="873" w:type="dxa"/>
          <w:tcBorders>
            <w:left w:val="single" w:sz="12" w:space="0" w:color="auto"/>
            <w:bottom w:val="single" w:sz="12" w:space="0" w:color="auto"/>
            <w:right w:val="single" w:sz="12" w:space="0" w:color="auto"/>
          </w:tcBorders>
          <w:vAlign w:val="center"/>
        </w:tcPr>
        <w:p w14:paraId="510EA11A" w14:textId="77777777" w:rsidR="00651D4C" w:rsidRPr="00F50DDA" w:rsidRDefault="00651D4C" w:rsidP="00CD5032">
          <w:pPr>
            <w:tabs>
              <w:tab w:val="center" w:pos="4680"/>
              <w:tab w:val="right" w:pos="9360"/>
            </w:tabs>
            <w:jc w:val="center"/>
            <w:rPr>
              <w:rFonts w:eastAsia="Calibri" w:cs="Arial"/>
              <w:sz w:val="16"/>
              <w:szCs w:val="16"/>
              <w:lang w:val="en-US" w:eastAsia="lt-LT"/>
            </w:rPr>
          </w:pPr>
        </w:p>
      </w:tc>
      <w:tc>
        <w:tcPr>
          <w:tcW w:w="892" w:type="dxa"/>
          <w:tcBorders>
            <w:left w:val="single" w:sz="12" w:space="0" w:color="auto"/>
            <w:bottom w:val="single" w:sz="12" w:space="0" w:color="auto"/>
            <w:right w:val="single" w:sz="6" w:space="0" w:color="auto"/>
          </w:tcBorders>
          <w:vAlign w:val="center"/>
        </w:tcPr>
        <w:p w14:paraId="3947413B" w14:textId="77777777" w:rsidR="00651D4C" w:rsidRPr="00F50DDA" w:rsidRDefault="00651D4C" w:rsidP="00CD5032">
          <w:pPr>
            <w:ind w:left="-22"/>
            <w:jc w:val="center"/>
            <w:rPr>
              <w:rFonts w:eastAsia="Calibri" w:cs="Arial"/>
              <w:sz w:val="16"/>
              <w:szCs w:val="16"/>
              <w:lang w:val="en-US"/>
            </w:rPr>
          </w:pPr>
        </w:p>
      </w:tc>
      <w:tc>
        <w:tcPr>
          <w:tcW w:w="2331" w:type="dxa"/>
          <w:tcBorders>
            <w:left w:val="single" w:sz="6" w:space="0" w:color="auto"/>
            <w:bottom w:val="single" w:sz="12" w:space="0" w:color="auto"/>
            <w:right w:val="single" w:sz="6" w:space="0" w:color="auto"/>
          </w:tcBorders>
          <w:vAlign w:val="center"/>
        </w:tcPr>
        <w:p w14:paraId="7D9E45A7" w14:textId="77777777" w:rsidR="00651D4C" w:rsidRPr="00F50DDA" w:rsidRDefault="00651D4C" w:rsidP="00CD5032">
          <w:pPr>
            <w:tabs>
              <w:tab w:val="center" w:pos="4680"/>
              <w:tab w:val="right" w:pos="9360"/>
            </w:tabs>
            <w:jc w:val="center"/>
            <w:rPr>
              <w:rFonts w:eastAsia="Calibri" w:cs="Arial"/>
              <w:sz w:val="16"/>
              <w:szCs w:val="16"/>
              <w:lang w:eastAsia="lt-LT"/>
            </w:rPr>
          </w:pPr>
        </w:p>
      </w:tc>
      <w:tc>
        <w:tcPr>
          <w:tcW w:w="1052" w:type="dxa"/>
          <w:tcBorders>
            <w:left w:val="single" w:sz="6" w:space="0" w:color="auto"/>
            <w:bottom w:val="single" w:sz="12" w:space="0" w:color="auto"/>
            <w:right w:val="single" w:sz="12" w:space="0" w:color="auto"/>
          </w:tcBorders>
          <w:vAlign w:val="center"/>
        </w:tcPr>
        <w:p w14:paraId="3BE313F9" w14:textId="77777777" w:rsidR="00651D4C" w:rsidRPr="00F50DDA" w:rsidRDefault="00651D4C" w:rsidP="00CD5032">
          <w:pPr>
            <w:tabs>
              <w:tab w:val="center" w:pos="4680"/>
              <w:tab w:val="right" w:pos="9360"/>
            </w:tabs>
            <w:jc w:val="center"/>
            <w:rPr>
              <w:rFonts w:eastAsia="Calibri" w:cs="Arial"/>
              <w:sz w:val="16"/>
              <w:szCs w:val="16"/>
              <w:lang w:eastAsia="lt-LT"/>
            </w:rPr>
          </w:pPr>
        </w:p>
      </w:tc>
      <w:tc>
        <w:tcPr>
          <w:tcW w:w="4424" w:type="dxa"/>
          <w:gridSpan w:val="2"/>
          <w:vMerge/>
          <w:tcBorders>
            <w:left w:val="single" w:sz="12" w:space="0" w:color="auto"/>
            <w:bottom w:val="single" w:sz="12" w:space="0" w:color="auto"/>
            <w:right w:val="single" w:sz="6" w:space="0" w:color="auto"/>
          </w:tcBorders>
          <w:vAlign w:val="center"/>
        </w:tcPr>
        <w:p w14:paraId="11821E7D" w14:textId="77777777" w:rsidR="00651D4C" w:rsidRPr="00F50DDA" w:rsidRDefault="00651D4C" w:rsidP="00CD5032">
          <w:pPr>
            <w:tabs>
              <w:tab w:val="center" w:pos="4680"/>
              <w:tab w:val="right" w:pos="9360"/>
            </w:tabs>
            <w:jc w:val="center"/>
            <w:rPr>
              <w:rFonts w:eastAsia="Calibri" w:cs="Arial"/>
              <w:sz w:val="16"/>
              <w:szCs w:val="16"/>
              <w:lang w:eastAsia="lt-LT"/>
            </w:rPr>
          </w:pPr>
        </w:p>
      </w:tc>
      <w:tc>
        <w:tcPr>
          <w:tcW w:w="634" w:type="dxa"/>
          <w:vMerge/>
          <w:tcBorders>
            <w:left w:val="single" w:sz="6" w:space="0" w:color="auto"/>
            <w:bottom w:val="single" w:sz="12" w:space="0" w:color="auto"/>
            <w:right w:val="single" w:sz="12" w:space="0" w:color="auto"/>
          </w:tcBorders>
          <w:vAlign w:val="center"/>
        </w:tcPr>
        <w:p w14:paraId="47D84B85" w14:textId="77777777" w:rsidR="00651D4C" w:rsidRPr="00F50DDA" w:rsidRDefault="00651D4C" w:rsidP="00CD5032">
          <w:pPr>
            <w:tabs>
              <w:tab w:val="center" w:pos="4680"/>
              <w:tab w:val="right" w:pos="9360"/>
            </w:tabs>
            <w:jc w:val="center"/>
            <w:rPr>
              <w:rFonts w:eastAsia="Calibri" w:cs="Arial"/>
              <w:sz w:val="16"/>
              <w:szCs w:val="16"/>
              <w:lang w:eastAsia="lt-LT"/>
            </w:rPr>
          </w:pPr>
        </w:p>
      </w:tc>
    </w:tr>
    <w:tr w:rsidR="00651D4C" w:rsidRPr="00F50DDA" w14:paraId="0D04AFEB" w14:textId="77777777" w:rsidTr="005E4C39">
      <w:trPr>
        <w:trHeight w:val="227"/>
      </w:trPr>
      <w:tc>
        <w:tcPr>
          <w:tcW w:w="873"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615615C5" w14:textId="17A9947C" w:rsidR="00651D4C" w:rsidRPr="00F50DDA" w:rsidRDefault="00651D4C" w:rsidP="00CD5032">
          <w:pPr>
            <w:tabs>
              <w:tab w:val="center" w:pos="4680"/>
              <w:tab w:val="right" w:pos="9360"/>
            </w:tabs>
            <w:ind w:left="-19"/>
            <w:jc w:val="center"/>
            <w:rPr>
              <w:rFonts w:eastAsia="Calibri" w:cs="Arial"/>
              <w:sz w:val="16"/>
              <w:szCs w:val="16"/>
              <w:lang w:eastAsia="lt-LT"/>
            </w:rPr>
          </w:pPr>
          <w:r>
            <w:rPr>
              <w:rFonts w:eastAsia="Calibri" w:cs="Arial"/>
              <w:sz w:val="16"/>
              <w:szCs w:val="16"/>
              <w:lang w:eastAsia="lt-LT"/>
            </w:rPr>
            <w:t>LT</w:t>
          </w:r>
        </w:p>
      </w:tc>
      <w:tc>
        <w:tcPr>
          <w:tcW w:w="4275" w:type="dxa"/>
          <w:gridSpan w:val="3"/>
          <w:vMerge w:val="restart"/>
          <w:tcBorders>
            <w:top w:val="single" w:sz="12" w:space="0" w:color="auto"/>
            <w:left w:val="single" w:sz="12" w:space="0" w:color="auto"/>
            <w:bottom w:val="single" w:sz="12" w:space="0" w:color="auto"/>
            <w:right w:val="single" w:sz="12" w:space="0" w:color="auto"/>
          </w:tcBorders>
          <w:vAlign w:val="center"/>
        </w:tcPr>
        <w:p w14:paraId="3E8E12B0" w14:textId="77777777" w:rsidR="00651D4C" w:rsidRPr="00F50DDA" w:rsidRDefault="00651D4C" w:rsidP="00CD5032">
          <w:pPr>
            <w:autoSpaceDE w:val="0"/>
            <w:autoSpaceDN w:val="0"/>
            <w:adjustRightInd w:val="0"/>
            <w:rPr>
              <w:rFonts w:eastAsia="Calibri" w:cs="Arial"/>
              <w:sz w:val="16"/>
              <w:szCs w:val="16"/>
              <w:lang w:eastAsia="lt-LT"/>
            </w:rPr>
          </w:pPr>
          <w:r w:rsidRPr="00F50DDA">
            <w:rPr>
              <w:rFonts w:eastAsia="Calibri" w:cs="Arial"/>
              <w:sz w:val="16"/>
              <w:szCs w:val="16"/>
              <w:lang w:eastAsia="lt-LT"/>
            </w:rPr>
            <w:t>Statytojas ir (arba) užsakovas</w:t>
          </w:r>
        </w:p>
        <w:p w14:paraId="6B6FC7E5" w14:textId="77777777" w:rsidR="00651D4C" w:rsidRPr="00F50DDA" w:rsidRDefault="00651D4C" w:rsidP="00CD5032">
          <w:pPr>
            <w:autoSpaceDE w:val="0"/>
            <w:autoSpaceDN w:val="0"/>
            <w:adjustRightInd w:val="0"/>
            <w:jc w:val="center"/>
            <w:rPr>
              <w:rFonts w:eastAsia="Calibri" w:cs="Arial"/>
              <w:sz w:val="16"/>
              <w:szCs w:val="16"/>
              <w:lang w:eastAsia="lt-LT"/>
            </w:rPr>
          </w:pPr>
        </w:p>
        <w:p w14:paraId="13C6B0D3" w14:textId="1ED62668" w:rsidR="00651D4C" w:rsidRDefault="00651D4C" w:rsidP="00C94A33">
          <w:pPr>
            <w:tabs>
              <w:tab w:val="center" w:pos="4680"/>
              <w:tab w:val="right" w:pos="9360"/>
            </w:tabs>
            <w:jc w:val="center"/>
            <w:rPr>
              <w:rFonts w:eastAsia="Calibri" w:cs="Arial"/>
              <w:sz w:val="16"/>
              <w:szCs w:val="16"/>
              <w:lang w:eastAsia="lt-LT"/>
            </w:rPr>
          </w:pPr>
          <w:r>
            <w:rPr>
              <w:rFonts w:eastAsia="Calibri" w:cs="Arial"/>
              <w:sz w:val="16"/>
              <w:szCs w:val="16"/>
              <w:lang w:eastAsia="lt-LT"/>
            </w:rPr>
            <w:t>Šiaulių universitetinė gimnazija</w:t>
          </w:r>
        </w:p>
        <w:p w14:paraId="59B8EF2E" w14:textId="77777777" w:rsidR="00651D4C" w:rsidRPr="00F50DDA" w:rsidRDefault="00651D4C" w:rsidP="00CD5032">
          <w:pPr>
            <w:tabs>
              <w:tab w:val="center" w:pos="4680"/>
              <w:tab w:val="right" w:pos="9360"/>
            </w:tabs>
            <w:jc w:val="center"/>
            <w:rPr>
              <w:rFonts w:eastAsia="Calibri" w:cs="Arial"/>
              <w:sz w:val="16"/>
              <w:szCs w:val="16"/>
              <w:lang w:eastAsia="lt-LT"/>
            </w:rPr>
          </w:pPr>
        </w:p>
      </w:tc>
      <w:tc>
        <w:tcPr>
          <w:tcW w:w="3744" w:type="dxa"/>
          <w:vMerge w:val="restart"/>
          <w:tcBorders>
            <w:top w:val="single" w:sz="12" w:space="0" w:color="auto"/>
            <w:left w:val="single" w:sz="12" w:space="0" w:color="auto"/>
            <w:right w:val="single" w:sz="6" w:space="0" w:color="auto"/>
          </w:tcBorders>
          <w:vAlign w:val="center"/>
        </w:tcPr>
        <w:p w14:paraId="26BCA183" w14:textId="77777777" w:rsidR="00651D4C" w:rsidRPr="00F50DDA" w:rsidRDefault="00651D4C" w:rsidP="00CD5032">
          <w:pPr>
            <w:tabs>
              <w:tab w:val="center" w:pos="4680"/>
              <w:tab w:val="right" w:pos="9360"/>
            </w:tabs>
            <w:rPr>
              <w:rFonts w:eastAsia="Calibri" w:cs="Arial"/>
              <w:spacing w:val="-6"/>
              <w:sz w:val="16"/>
              <w:szCs w:val="16"/>
              <w:lang w:eastAsia="lt-LT"/>
            </w:rPr>
          </w:pPr>
          <w:r w:rsidRPr="00F50DDA">
            <w:rPr>
              <w:rFonts w:eastAsia="Calibri" w:cs="Arial"/>
              <w:spacing w:val="-6"/>
              <w:sz w:val="16"/>
              <w:szCs w:val="16"/>
              <w:lang w:eastAsia="lt-LT"/>
            </w:rPr>
            <w:t>Dokumento žymuo</w:t>
          </w:r>
        </w:p>
        <w:p w14:paraId="2D8CE459" w14:textId="77777777" w:rsidR="00651D4C" w:rsidRPr="00F50DDA" w:rsidRDefault="00651D4C" w:rsidP="00CD5032">
          <w:pPr>
            <w:tabs>
              <w:tab w:val="center" w:pos="4680"/>
              <w:tab w:val="right" w:pos="9360"/>
            </w:tabs>
            <w:jc w:val="center"/>
            <w:rPr>
              <w:rFonts w:eastAsia="Calibri" w:cs="Arial"/>
              <w:spacing w:val="-6"/>
              <w:sz w:val="16"/>
              <w:szCs w:val="16"/>
              <w:lang w:eastAsia="lt-LT"/>
            </w:rPr>
          </w:pPr>
        </w:p>
        <w:p w14:paraId="31F1D124" w14:textId="14BCD6D0" w:rsidR="00651D4C" w:rsidRPr="005E4C39" w:rsidRDefault="00651D4C" w:rsidP="008163E5">
          <w:pPr>
            <w:jc w:val="center"/>
            <w:rPr>
              <w:rFonts w:cs="Arial"/>
            </w:rPr>
          </w:pPr>
          <w:r w:rsidRPr="005E4C39">
            <w:rPr>
              <w:rStyle w:val="fontstyle01"/>
              <w:rFonts w:ascii="Arial" w:hAnsi="Arial" w:cs="Arial"/>
            </w:rPr>
            <w:t>262-TP-SA.TSŽ-02</w:t>
          </w:r>
        </w:p>
        <w:p w14:paraId="3B47F68B" w14:textId="77777777" w:rsidR="00651D4C" w:rsidRPr="00F50DDA" w:rsidRDefault="00651D4C" w:rsidP="00CD5032">
          <w:pPr>
            <w:tabs>
              <w:tab w:val="center" w:pos="4680"/>
              <w:tab w:val="right" w:pos="9360"/>
            </w:tabs>
            <w:jc w:val="center"/>
            <w:rPr>
              <w:rFonts w:eastAsia="Calibri" w:cs="Arial"/>
              <w:spacing w:val="-6"/>
              <w:sz w:val="16"/>
              <w:szCs w:val="16"/>
              <w:lang w:eastAsia="lt-LT"/>
            </w:rPr>
          </w:pPr>
        </w:p>
      </w:tc>
      <w:tc>
        <w:tcPr>
          <w:tcW w:w="680" w:type="dxa"/>
          <w:tcBorders>
            <w:top w:val="single" w:sz="12" w:space="0" w:color="auto"/>
            <w:left w:val="single" w:sz="6" w:space="0" w:color="auto"/>
            <w:right w:val="single" w:sz="6" w:space="0" w:color="auto"/>
          </w:tcBorders>
          <w:vAlign w:val="center"/>
        </w:tcPr>
        <w:p w14:paraId="52CA0F68" w14:textId="77777777" w:rsidR="00651D4C" w:rsidRPr="00F50DDA" w:rsidRDefault="00651D4C" w:rsidP="00CD5032">
          <w:pPr>
            <w:tabs>
              <w:tab w:val="center" w:pos="4680"/>
              <w:tab w:val="right" w:pos="9360"/>
            </w:tabs>
            <w:jc w:val="center"/>
            <w:rPr>
              <w:rFonts w:eastAsia="Calibri" w:cs="Arial"/>
              <w:sz w:val="16"/>
              <w:szCs w:val="16"/>
              <w:lang w:eastAsia="lt-LT"/>
            </w:rPr>
          </w:pPr>
          <w:r w:rsidRPr="00F50DDA">
            <w:rPr>
              <w:rFonts w:eastAsia="Calibri" w:cs="Arial"/>
              <w:sz w:val="16"/>
              <w:szCs w:val="16"/>
              <w:lang w:eastAsia="lt-LT"/>
            </w:rPr>
            <w:t>Lapas</w:t>
          </w:r>
        </w:p>
      </w:tc>
      <w:tc>
        <w:tcPr>
          <w:tcW w:w="634" w:type="dxa"/>
          <w:tcBorders>
            <w:top w:val="single" w:sz="12" w:space="0" w:color="auto"/>
            <w:left w:val="single" w:sz="6" w:space="0" w:color="auto"/>
            <w:right w:val="single" w:sz="12" w:space="0" w:color="auto"/>
          </w:tcBorders>
          <w:vAlign w:val="center"/>
        </w:tcPr>
        <w:p w14:paraId="2CBDEB9D" w14:textId="77777777" w:rsidR="00651D4C" w:rsidRPr="00F50DDA" w:rsidRDefault="00651D4C" w:rsidP="00D3543B">
          <w:pPr>
            <w:tabs>
              <w:tab w:val="center" w:pos="4680"/>
              <w:tab w:val="right" w:pos="9360"/>
            </w:tabs>
            <w:jc w:val="center"/>
            <w:rPr>
              <w:rFonts w:eastAsia="Calibri" w:cs="Arial"/>
              <w:sz w:val="16"/>
              <w:szCs w:val="16"/>
              <w:lang w:eastAsia="lt-LT"/>
            </w:rPr>
          </w:pPr>
          <w:r w:rsidRPr="00F50DDA">
            <w:rPr>
              <w:rFonts w:eastAsia="Calibri" w:cs="Arial"/>
              <w:sz w:val="16"/>
              <w:szCs w:val="16"/>
              <w:lang w:eastAsia="lt-LT"/>
            </w:rPr>
            <w:t>Lapų</w:t>
          </w:r>
        </w:p>
      </w:tc>
    </w:tr>
    <w:tr w:rsidR="00651D4C" w:rsidRPr="00F50DDA" w14:paraId="144BE439" w14:textId="77777777" w:rsidTr="005E4C39">
      <w:trPr>
        <w:trHeight w:val="227"/>
      </w:trPr>
      <w:tc>
        <w:tcPr>
          <w:tcW w:w="873"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07DD8199" w14:textId="77777777" w:rsidR="00651D4C" w:rsidRPr="00F50DDA" w:rsidRDefault="00651D4C" w:rsidP="00CD5032">
          <w:pPr>
            <w:tabs>
              <w:tab w:val="center" w:pos="4680"/>
              <w:tab w:val="right" w:pos="9360"/>
            </w:tabs>
            <w:ind w:left="-19"/>
            <w:jc w:val="center"/>
            <w:rPr>
              <w:rFonts w:eastAsia="Calibri" w:cs="Arial"/>
              <w:sz w:val="16"/>
              <w:szCs w:val="16"/>
              <w:lang w:eastAsia="lt-LT"/>
            </w:rPr>
          </w:pPr>
        </w:p>
      </w:tc>
      <w:tc>
        <w:tcPr>
          <w:tcW w:w="4275" w:type="dxa"/>
          <w:gridSpan w:val="3"/>
          <w:vMerge/>
          <w:tcBorders>
            <w:top w:val="single" w:sz="12" w:space="0" w:color="auto"/>
            <w:left w:val="single" w:sz="12" w:space="0" w:color="auto"/>
            <w:bottom w:val="single" w:sz="12" w:space="0" w:color="auto"/>
            <w:right w:val="single" w:sz="12" w:space="0" w:color="auto"/>
          </w:tcBorders>
          <w:vAlign w:val="center"/>
        </w:tcPr>
        <w:p w14:paraId="57C17909" w14:textId="77777777" w:rsidR="00651D4C" w:rsidRPr="00F50DDA" w:rsidRDefault="00651D4C" w:rsidP="00CD5032">
          <w:pPr>
            <w:tabs>
              <w:tab w:val="center" w:pos="4680"/>
              <w:tab w:val="right" w:pos="9360"/>
            </w:tabs>
            <w:jc w:val="center"/>
            <w:rPr>
              <w:rFonts w:eastAsia="Calibri" w:cs="Arial"/>
              <w:sz w:val="16"/>
              <w:szCs w:val="16"/>
              <w:lang w:eastAsia="lt-LT"/>
            </w:rPr>
          </w:pPr>
        </w:p>
      </w:tc>
      <w:tc>
        <w:tcPr>
          <w:tcW w:w="3744" w:type="dxa"/>
          <w:vMerge/>
          <w:tcBorders>
            <w:left w:val="single" w:sz="12" w:space="0" w:color="auto"/>
            <w:bottom w:val="single" w:sz="12" w:space="0" w:color="auto"/>
            <w:right w:val="single" w:sz="6" w:space="0" w:color="auto"/>
          </w:tcBorders>
          <w:vAlign w:val="center"/>
        </w:tcPr>
        <w:p w14:paraId="344D3FC9" w14:textId="77777777" w:rsidR="00651D4C" w:rsidRPr="00F50DDA" w:rsidRDefault="00651D4C" w:rsidP="00CD5032">
          <w:pPr>
            <w:tabs>
              <w:tab w:val="center" w:pos="4680"/>
              <w:tab w:val="right" w:pos="9360"/>
            </w:tabs>
            <w:jc w:val="center"/>
            <w:rPr>
              <w:rFonts w:eastAsia="Calibri" w:cs="Arial"/>
              <w:spacing w:val="-6"/>
              <w:sz w:val="16"/>
              <w:szCs w:val="16"/>
              <w:lang w:eastAsia="lt-LT"/>
            </w:rPr>
          </w:pPr>
        </w:p>
      </w:tc>
      <w:tc>
        <w:tcPr>
          <w:tcW w:w="680" w:type="dxa"/>
          <w:tcBorders>
            <w:left w:val="single" w:sz="6" w:space="0" w:color="auto"/>
            <w:bottom w:val="single" w:sz="12" w:space="0" w:color="auto"/>
            <w:right w:val="single" w:sz="6" w:space="0" w:color="auto"/>
          </w:tcBorders>
          <w:vAlign w:val="center"/>
        </w:tcPr>
        <w:p w14:paraId="1294E2FB" w14:textId="77777777" w:rsidR="00651D4C" w:rsidRPr="00F50DDA" w:rsidRDefault="00651D4C" w:rsidP="00CD5032">
          <w:pPr>
            <w:tabs>
              <w:tab w:val="center" w:pos="4680"/>
              <w:tab w:val="right" w:pos="9360"/>
            </w:tabs>
            <w:jc w:val="center"/>
            <w:rPr>
              <w:rFonts w:eastAsia="Calibri" w:cs="Arial"/>
              <w:sz w:val="16"/>
              <w:szCs w:val="16"/>
              <w:lang w:eastAsia="lt-LT"/>
            </w:rPr>
          </w:pPr>
          <w:r w:rsidRPr="00F50DDA">
            <w:rPr>
              <w:rFonts w:eastAsia="Calibri" w:cs="Arial"/>
              <w:sz w:val="16"/>
              <w:szCs w:val="16"/>
              <w:lang w:eastAsia="lt-LT"/>
            </w:rPr>
            <w:t>1</w:t>
          </w:r>
        </w:p>
      </w:tc>
      <w:tc>
        <w:tcPr>
          <w:tcW w:w="634" w:type="dxa"/>
          <w:tcBorders>
            <w:left w:val="single" w:sz="6" w:space="0" w:color="auto"/>
            <w:bottom w:val="single" w:sz="12" w:space="0" w:color="auto"/>
            <w:right w:val="single" w:sz="12" w:space="0" w:color="auto"/>
          </w:tcBorders>
          <w:vAlign w:val="center"/>
        </w:tcPr>
        <w:p w14:paraId="74D46C4E" w14:textId="1F7478B1" w:rsidR="00651D4C" w:rsidRPr="00F50DDA" w:rsidRDefault="00651D4C" w:rsidP="00D3543B">
          <w:pPr>
            <w:tabs>
              <w:tab w:val="center" w:pos="4680"/>
              <w:tab w:val="right" w:pos="9360"/>
            </w:tabs>
            <w:jc w:val="center"/>
            <w:rPr>
              <w:rFonts w:eastAsia="Calibri" w:cs="Arial"/>
              <w:sz w:val="16"/>
              <w:szCs w:val="16"/>
              <w:lang w:eastAsia="lt-LT"/>
            </w:rPr>
          </w:pPr>
          <w:r w:rsidRPr="00D3543B">
            <w:rPr>
              <w:rFonts w:eastAsia="Calibri" w:cs="Arial"/>
              <w:sz w:val="16"/>
              <w:szCs w:val="16"/>
              <w:lang w:eastAsia="lt-LT"/>
            </w:rPr>
            <w:fldChar w:fldCharType="begin"/>
          </w:r>
          <w:r w:rsidRPr="00D3543B">
            <w:rPr>
              <w:rFonts w:eastAsia="Calibri" w:cs="Arial"/>
              <w:sz w:val="16"/>
              <w:szCs w:val="16"/>
              <w:lang w:eastAsia="lt-LT"/>
            </w:rPr>
            <w:instrText>NUMPAGES</w:instrText>
          </w:r>
          <w:r w:rsidRPr="00D3543B">
            <w:rPr>
              <w:rFonts w:eastAsia="Calibri" w:cs="Arial"/>
              <w:sz w:val="16"/>
              <w:szCs w:val="16"/>
              <w:lang w:eastAsia="lt-LT"/>
            </w:rPr>
            <w:fldChar w:fldCharType="separate"/>
          </w:r>
          <w:r w:rsidR="00D03106">
            <w:rPr>
              <w:rFonts w:eastAsia="Calibri" w:cs="Arial"/>
              <w:noProof/>
              <w:sz w:val="16"/>
              <w:szCs w:val="16"/>
              <w:lang w:eastAsia="lt-LT"/>
            </w:rPr>
            <w:t>17</w:t>
          </w:r>
          <w:r w:rsidRPr="00D3543B">
            <w:rPr>
              <w:rFonts w:eastAsia="Calibri" w:cs="Arial"/>
              <w:sz w:val="16"/>
              <w:szCs w:val="16"/>
              <w:lang w:eastAsia="lt-LT"/>
            </w:rPr>
            <w:fldChar w:fldCharType="end"/>
          </w:r>
        </w:p>
      </w:tc>
    </w:tr>
  </w:tbl>
  <w:p w14:paraId="0B91E68E" w14:textId="77777777" w:rsidR="00651D4C" w:rsidRDefault="00651D4C">
    <w:pPr>
      <w:pStyle w:val="Footer"/>
    </w:pPr>
  </w:p>
  <w:p w14:paraId="6A1603A9" w14:textId="699749A0" w:rsidR="00651D4C" w:rsidRPr="006A7995" w:rsidRDefault="00651D4C" w:rsidP="006A7995">
    <w:pPr>
      <w:pStyle w:val="Footer"/>
      <w:jc w:val="right"/>
      <w:rPr>
        <w:rFonts w:cs="Arial"/>
        <w:szCs w:val="20"/>
      </w:rPr>
    </w:pPr>
    <w:r w:rsidRPr="006A7995">
      <w:rPr>
        <w:rFonts w:cs="Arial"/>
        <w:szCs w:val="20"/>
      </w:rPr>
      <w:fldChar w:fldCharType="begin"/>
    </w:r>
    <w:r w:rsidRPr="006A7995">
      <w:rPr>
        <w:rFonts w:cs="Arial"/>
        <w:szCs w:val="20"/>
      </w:rPr>
      <w:instrText xml:space="preserve"> PAGE   \* MERGEFORMAT </w:instrText>
    </w:r>
    <w:r w:rsidRPr="006A7995">
      <w:rPr>
        <w:rFonts w:cs="Arial"/>
        <w:szCs w:val="20"/>
      </w:rPr>
      <w:fldChar w:fldCharType="separate"/>
    </w:r>
    <w:r w:rsidR="00D03106">
      <w:rPr>
        <w:rFonts w:cs="Arial"/>
        <w:noProof/>
        <w:szCs w:val="20"/>
      </w:rPr>
      <w:t>1</w:t>
    </w:r>
    <w:r w:rsidRPr="006A7995">
      <w:rPr>
        <w:rFonts w:cs="Arial"/>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2BD6D" w14:textId="77777777" w:rsidR="00651D4C" w:rsidRDefault="00651D4C">
      <w:r>
        <w:separator/>
      </w:r>
    </w:p>
  </w:footnote>
  <w:footnote w:type="continuationSeparator" w:id="0">
    <w:p w14:paraId="3C08177A" w14:textId="77777777" w:rsidR="00651D4C" w:rsidRDefault="00651D4C">
      <w:r>
        <w:continuationSeparator/>
      </w:r>
    </w:p>
  </w:footnote>
  <w:footnote w:type="continuationNotice" w:id="1">
    <w:p w14:paraId="57B80B98" w14:textId="77777777" w:rsidR="00651D4C" w:rsidRDefault="00651D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numFmt w:val="bullet"/>
      <w:lvlText w:val="-"/>
      <w:lvlJc w:val="left"/>
      <w:pPr>
        <w:tabs>
          <w:tab w:val="num" w:pos="927"/>
        </w:tabs>
        <w:ind w:left="927" w:hanging="360"/>
      </w:pPr>
      <w:rPr>
        <w:rFonts w:ascii="Times New Roman" w:hAnsi="Times New Roman" w:cs="Times New Roman"/>
      </w:r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1287" w:hanging="360"/>
      </w:pPr>
      <w:rPr>
        <w:rFonts w:ascii="Symbol" w:hAnsi="Symbol"/>
      </w:rPr>
    </w:lvl>
  </w:abstractNum>
  <w:abstractNum w:abstractNumId="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12C2F0A"/>
    <w:multiLevelType w:val="multilevel"/>
    <w:tmpl w:val="63E0FA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39B7C40"/>
    <w:multiLevelType w:val="hybridMultilevel"/>
    <w:tmpl w:val="DE9A67A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6" w15:restartNumberingAfterBreak="0">
    <w:nsid w:val="0D2B6E17"/>
    <w:multiLevelType w:val="multilevel"/>
    <w:tmpl w:val="B1AEDE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Arial" w:hAnsi="Arial" w:cs="Arial"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E06F65"/>
    <w:multiLevelType w:val="hybridMultilevel"/>
    <w:tmpl w:val="586ED63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31C46B9"/>
    <w:multiLevelType w:val="singleLevel"/>
    <w:tmpl w:val="85CA05D0"/>
    <w:lvl w:ilvl="0">
      <w:start w:val="1"/>
      <w:numFmt w:val="bullet"/>
      <w:pStyle w:val="Aufzhlung1"/>
      <w:lvlText w:val=""/>
      <w:lvlJc w:val="left"/>
      <w:pPr>
        <w:tabs>
          <w:tab w:val="num" w:pos="360"/>
        </w:tabs>
        <w:ind w:left="360" w:hanging="360"/>
      </w:pPr>
      <w:rPr>
        <w:rFonts w:ascii="Symbol" w:hAnsi="Symbol" w:hint="default"/>
      </w:rPr>
    </w:lvl>
  </w:abstractNum>
  <w:abstractNum w:abstractNumId="9" w15:restartNumberingAfterBreak="0">
    <w:nsid w:val="15614EB1"/>
    <w:multiLevelType w:val="multilevel"/>
    <w:tmpl w:val="591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CF4F0A"/>
    <w:multiLevelType w:val="hybridMultilevel"/>
    <w:tmpl w:val="10D2BE3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1" w15:restartNumberingAfterBreak="0">
    <w:nsid w:val="169D35E9"/>
    <w:multiLevelType w:val="hybridMultilevel"/>
    <w:tmpl w:val="C28CF952"/>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BFA71B8"/>
    <w:multiLevelType w:val="hybridMultilevel"/>
    <w:tmpl w:val="B02C022E"/>
    <w:lvl w:ilvl="0" w:tplc="2D20A140">
      <w:start w:val="1"/>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E1C59D3"/>
    <w:multiLevelType w:val="hybridMultilevel"/>
    <w:tmpl w:val="CC48A06C"/>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4" w15:restartNumberingAfterBreak="0">
    <w:nsid w:val="20ED5992"/>
    <w:multiLevelType w:val="multilevel"/>
    <w:tmpl w:val="63E0FA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44A672F"/>
    <w:multiLevelType w:val="hybridMultilevel"/>
    <w:tmpl w:val="A692AF1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262B6C73"/>
    <w:multiLevelType w:val="hybridMultilevel"/>
    <w:tmpl w:val="67D248E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7" w15:restartNumberingAfterBreak="0">
    <w:nsid w:val="268C74C3"/>
    <w:multiLevelType w:val="multilevel"/>
    <w:tmpl w:val="6ADABC8C"/>
    <w:lvl w:ilvl="0">
      <w:start w:val="3"/>
      <w:numFmt w:val="decimal"/>
      <w:suff w:val="space"/>
      <w:lvlText w:val="%1."/>
      <w:lvlJc w:val="left"/>
      <w:pPr>
        <w:ind w:left="-567" w:firstLine="567"/>
      </w:pPr>
      <w:rPr>
        <w:bCs w:val="0"/>
        <w:i w:val="0"/>
        <w:iCs w:val="0"/>
        <w:caps w:val="0"/>
        <w:smallCaps w:val="0"/>
        <w:strike w:val="0"/>
        <w:dstrike w:val="0"/>
        <w:vanish w:val="0"/>
        <w:webHidden w:val="0"/>
        <w:color w:val="000000"/>
        <w:spacing w:val="0"/>
        <w:kern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1.%2."/>
      <w:lvlJc w:val="left"/>
      <w:pPr>
        <w:ind w:left="-567" w:firstLine="567"/>
      </w:pPr>
    </w:lvl>
    <w:lvl w:ilvl="2">
      <w:start w:val="1"/>
      <w:numFmt w:val="decimal"/>
      <w:suff w:val="space"/>
      <w:lvlText w:val="%1.%2.%3."/>
      <w:lvlJc w:val="left"/>
      <w:pPr>
        <w:ind w:left="-567" w:firstLine="567"/>
      </w:pPr>
    </w:lvl>
    <w:lvl w:ilvl="3">
      <w:start w:val="1"/>
      <w:numFmt w:val="decimal"/>
      <w:suff w:val="space"/>
      <w:lvlText w:val="%1.%2.%3.%4."/>
      <w:lvlJc w:val="left"/>
      <w:pPr>
        <w:ind w:left="-567" w:firstLine="567"/>
      </w:pPr>
    </w:lvl>
    <w:lvl w:ilvl="4">
      <w:start w:val="1"/>
      <w:numFmt w:val="decimal"/>
      <w:suff w:val="space"/>
      <w:lvlText w:val="%1.%2.%3.%4.%5."/>
      <w:lvlJc w:val="left"/>
      <w:pPr>
        <w:ind w:left="-567" w:firstLine="567"/>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6ED0ADF"/>
    <w:multiLevelType w:val="multilevel"/>
    <w:tmpl w:val="63E0FA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8452B7A"/>
    <w:multiLevelType w:val="multilevel"/>
    <w:tmpl w:val="B1AEDE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Arial" w:hAnsi="Arial" w:cs="Arial"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8F57199"/>
    <w:multiLevelType w:val="hybridMultilevel"/>
    <w:tmpl w:val="925E970C"/>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1" w15:restartNumberingAfterBreak="0">
    <w:nsid w:val="290A193B"/>
    <w:multiLevelType w:val="multilevel"/>
    <w:tmpl w:val="933A81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B5B04A1"/>
    <w:multiLevelType w:val="multilevel"/>
    <w:tmpl w:val="FC62C484"/>
    <w:lvl w:ilvl="0">
      <w:start w:val="1"/>
      <w:numFmt w:val="bullet"/>
      <w:pStyle w:val="1STNormal"/>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B976CB6"/>
    <w:multiLevelType w:val="hybridMultilevel"/>
    <w:tmpl w:val="BEECD6B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4" w15:restartNumberingAfterBreak="0">
    <w:nsid w:val="2EA35B2B"/>
    <w:multiLevelType w:val="hybridMultilevel"/>
    <w:tmpl w:val="B78E6904"/>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5" w15:restartNumberingAfterBreak="0">
    <w:nsid w:val="31177C06"/>
    <w:multiLevelType w:val="multilevel"/>
    <w:tmpl w:val="63E0FA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63D7A06"/>
    <w:multiLevelType w:val="multilevel"/>
    <w:tmpl w:val="B1AEDE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Arial" w:hAnsi="Arial" w:cs="Arial"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C650A42"/>
    <w:multiLevelType w:val="hybridMultilevel"/>
    <w:tmpl w:val="51AED9D2"/>
    <w:lvl w:ilvl="0" w:tplc="FFC6D4E4">
      <w:start w:val="1"/>
      <w:numFmt w:val="decimal"/>
      <w:pStyle w:val="STLentel"/>
      <w:lvlText w:val="%1 lentelė."/>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8" w15:restartNumberingAfterBreak="0">
    <w:nsid w:val="4E0439EA"/>
    <w:multiLevelType w:val="multilevel"/>
    <w:tmpl w:val="F6FA6C3C"/>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5542F2"/>
    <w:multiLevelType w:val="multilevel"/>
    <w:tmpl w:val="9E8044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7E41978"/>
    <w:multiLevelType w:val="hybridMultilevel"/>
    <w:tmpl w:val="D2464C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423B16"/>
    <w:multiLevelType w:val="hybridMultilevel"/>
    <w:tmpl w:val="271018DC"/>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BF2223C"/>
    <w:multiLevelType w:val="hybridMultilevel"/>
    <w:tmpl w:val="FD52C21C"/>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33" w15:restartNumberingAfterBreak="0">
    <w:nsid w:val="5CEC1DF2"/>
    <w:multiLevelType w:val="multilevel"/>
    <w:tmpl w:val="B1AEDE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Arial" w:hAnsi="Arial" w:cs="Arial"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0C35FEB"/>
    <w:multiLevelType w:val="multilevel"/>
    <w:tmpl w:val="CA6C1322"/>
    <w:lvl w:ilvl="0">
      <w:start w:val="1"/>
      <w:numFmt w:val="decimal"/>
      <w:pStyle w:val="0SALUTINSNR"/>
      <w:lvlText w:val="%1."/>
      <w:lvlJc w:val="left"/>
      <w:pPr>
        <w:ind w:left="785" w:hanging="360"/>
      </w:pPr>
      <w:rPr>
        <w:rFonts w:hint="default"/>
      </w:rPr>
    </w:lvl>
    <w:lvl w:ilvl="1">
      <w:start w:val="1"/>
      <w:numFmt w:val="decimal"/>
      <w:pStyle w:val="Style3"/>
      <w:isLgl/>
      <w:lvlText w:val="%1.%2."/>
      <w:lvlJc w:val="left"/>
      <w:pPr>
        <w:ind w:left="3053"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3ED456C"/>
    <w:multiLevelType w:val="hybridMultilevel"/>
    <w:tmpl w:val="04DCB3C4"/>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36" w15:restartNumberingAfterBreak="0">
    <w:nsid w:val="64531E84"/>
    <w:multiLevelType w:val="multilevel"/>
    <w:tmpl w:val="933A81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D86B20"/>
    <w:multiLevelType w:val="hybridMultilevel"/>
    <w:tmpl w:val="74DEE510"/>
    <w:lvl w:ilvl="0" w:tplc="1E146490">
      <w:start w:val="11"/>
      <w:numFmt w:val="bullet"/>
      <w:pStyle w:val="STBullets"/>
      <w:lvlText w:val="-"/>
      <w:lvlJc w:val="left"/>
      <w:pPr>
        <w:tabs>
          <w:tab w:val="num" w:pos="1210"/>
        </w:tabs>
        <w:ind w:left="121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79F1063"/>
    <w:multiLevelType w:val="hybridMultilevel"/>
    <w:tmpl w:val="A86829BA"/>
    <w:lvl w:ilvl="0" w:tplc="04270001">
      <w:start w:val="1"/>
      <w:numFmt w:val="bullet"/>
      <w:lvlText w:val=""/>
      <w:lvlJc w:val="left"/>
      <w:pPr>
        <w:tabs>
          <w:tab w:val="num" w:pos="180"/>
        </w:tabs>
        <w:ind w:left="180" w:hanging="360"/>
      </w:pPr>
      <w:rPr>
        <w:rFonts w:ascii="Symbol" w:hAnsi="Symbol" w:hint="default"/>
      </w:rPr>
    </w:lvl>
    <w:lvl w:ilvl="1" w:tplc="04270003">
      <w:start w:val="1"/>
      <w:numFmt w:val="bullet"/>
      <w:lvlText w:val="o"/>
      <w:lvlJc w:val="left"/>
      <w:pPr>
        <w:tabs>
          <w:tab w:val="num" w:pos="900"/>
        </w:tabs>
        <w:ind w:left="900" w:hanging="360"/>
      </w:pPr>
      <w:rPr>
        <w:rFonts w:ascii="Courier New" w:hAnsi="Courier New" w:cs="Times New Roman" w:hint="default"/>
      </w:rPr>
    </w:lvl>
    <w:lvl w:ilvl="2" w:tplc="04270005">
      <w:start w:val="1"/>
      <w:numFmt w:val="bullet"/>
      <w:lvlText w:val=""/>
      <w:lvlJc w:val="left"/>
      <w:pPr>
        <w:tabs>
          <w:tab w:val="num" w:pos="1620"/>
        </w:tabs>
        <w:ind w:left="1620" w:hanging="360"/>
      </w:pPr>
      <w:rPr>
        <w:rFonts w:ascii="Wingdings" w:hAnsi="Wingdings" w:hint="default"/>
      </w:rPr>
    </w:lvl>
    <w:lvl w:ilvl="3" w:tplc="04270001">
      <w:start w:val="1"/>
      <w:numFmt w:val="bullet"/>
      <w:lvlText w:val=""/>
      <w:lvlJc w:val="left"/>
      <w:pPr>
        <w:tabs>
          <w:tab w:val="num" w:pos="2340"/>
        </w:tabs>
        <w:ind w:left="2340" w:hanging="360"/>
      </w:pPr>
      <w:rPr>
        <w:rFonts w:ascii="Symbol" w:hAnsi="Symbol" w:hint="default"/>
      </w:rPr>
    </w:lvl>
    <w:lvl w:ilvl="4" w:tplc="04270003">
      <w:start w:val="1"/>
      <w:numFmt w:val="bullet"/>
      <w:lvlText w:val="o"/>
      <w:lvlJc w:val="left"/>
      <w:pPr>
        <w:tabs>
          <w:tab w:val="num" w:pos="3060"/>
        </w:tabs>
        <w:ind w:left="3060" w:hanging="360"/>
      </w:pPr>
      <w:rPr>
        <w:rFonts w:ascii="Courier New" w:hAnsi="Courier New" w:cs="Times New Roman" w:hint="default"/>
      </w:rPr>
    </w:lvl>
    <w:lvl w:ilvl="5" w:tplc="04270005">
      <w:start w:val="1"/>
      <w:numFmt w:val="bullet"/>
      <w:lvlText w:val=""/>
      <w:lvlJc w:val="left"/>
      <w:pPr>
        <w:tabs>
          <w:tab w:val="num" w:pos="3780"/>
        </w:tabs>
        <w:ind w:left="3780" w:hanging="360"/>
      </w:pPr>
      <w:rPr>
        <w:rFonts w:ascii="Wingdings" w:hAnsi="Wingdings" w:hint="default"/>
      </w:rPr>
    </w:lvl>
    <w:lvl w:ilvl="6" w:tplc="04270001">
      <w:start w:val="1"/>
      <w:numFmt w:val="bullet"/>
      <w:lvlText w:val=""/>
      <w:lvlJc w:val="left"/>
      <w:pPr>
        <w:tabs>
          <w:tab w:val="num" w:pos="4500"/>
        </w:tabs>
        <w:ind w:left="4500" w:hanging="360"/>
      </w:pPr>
      <w:rPr>
        <w:rFonts w:ascii="Symbol" w:hAnsi="Symbol" w:hint="default"/>
      </w:rPr>
    </w:lvl>
    <w:lvl w:ilvl="7" w:tplc="04270003">
      <w:start w:val="1"/>
      <w:numFmt w:val="bullet"/>
      <w:lvlText w:val="o"/>
      <w:lvlJc w:val="left"/>
      <w:pPr>
        <w:tabs>
          <w:tab w:val="num" w:pos="5220"/>
        </w:tabs>
        <w:ind w:left="5220" w:hanging="360"/>
      </w:pPr>
      <w:rPr>
        <w:rFonts w:ascii="Courier New" w:hAnsi="Courier New" w:cs="Times New Roman" w:hint="default"/>
      </w:rPr>
    </w:lvl>
    <w:lvl w:ilvl="8" w:tplc="04270005">
      <w:start w:val="1"/>
      <w:numFmt w:val="bullet"/>
      <w:lvlText w:val=""/>
      <w:lvlJc w:val="left"/>
      <w:pPr>
        <w:tabs>
          <w:tab w:val="num" w:pos="5940"/>
        </w:tabs>
        <w:ind w:left="5940" w:hanging="360"/>
      </w:pPr>
      <w:rPr>
        <w:rFonts w:ascii="Wingdings" w:hAnsi="Wingdings" w:hint="default"/>
      </w:rPr>
    </w:lvl>
  </w:abstractNum>
  <w:abstractNum w:abstractNumId="39" w15:restartNumberingAfterBreak="0">
    <w:nsid w:val="69047EAE"/>
    <w:multiLevelType w:val="multilevel"/>
    <w:tmpl w:val="D2464C5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15:restartNumberingAfterBreak="0">
    <w:nsid w:val="69541438"/>
    <w:multiLevelType w:val="hybridMultilevel"/>
    <w:tmpl w:val="C93CBDEA"/>
    <w:lvl w:ilvl="0" w:tplc="6F1AA500">
      <w:start w:val="1"/>
      <w:numFmt w:val="decimal"/>
      <w:lvlText w:val="%1."/>
      <w:lvlJc w:val="left"/>
      <w:pPr>
        <w:ind w:left="982" w:hanging="360"/>
      </w:pPr>
      <w:rPr>
        <w:rFonts w:ascii="Times New Roman" w:eastAsia="Times New Roman" w:hAnsi="Times New Roman" w:cs="Times New Roman" w:hint="default"/>
        <w:b w:val="0"/>
        <w:bCs w:val="0"/>
        <w:i w:val="0"/>
        <w:iCs w:val="0"/>
        <w:spacing w:val="0"/>
        <w:w w:val="100"/>
        <w:sz w:val="24"/>
        <w:szCs w:val="24"/>
        <w:lang w:val="lt-LT" w:eastAsia="en-US" w:bidi="ar-SA"/>
      </w:rPr>
    </w:lvl>
    <w:lvl w:ilvl="1" w:tplc="5D7E16BA">
      <w:numFmt w:val="bullet"/>
      <w:lvlText w:val=""/>
      <w:lvlJc w:val="left"/>
      <w:pPr>
        <w:ind w:left="1702" w:hanging="360"/>
      </w:pPr>
      <w:rPr>
        <w:rFonts w:ascii="Symbol" w:eastAsia="Symbol" w:hAnsi="Symbol" w:cs="Symbol" w:hint="default"/>
        <w:b w:val="0"/>
        <w:bCs w:val="0"/>
        <w:i w:val="0"/>
        <w:iCs w:val="0"/>
        <w:spacing w:val="0"/>
        <w:w w:val="100"/>
        <w:sz w:val="24"/>
        <w:szCs w:val="24"/>
        <w:lang w:val="lt-LT" w:eastAsia="en-US" w:bidi="ar-SA"/>
      </w:rPr>
    </w:lvl>
    <w:lvl w:ilvl="2" w:tplc="1EF4C58A">
      <w:numFmt w:val="bullet"/>
      <w:lvlText w:val="•"/>
      <w:lvlJc w:val="left"/>
      <w:pPr>
        <w:ind w:left="2671" w:hanging="360"/>
      </w:pPr>
      <w:rPr>
        <w:rFonts w:hint="default"/>
        <w:lang w:val="lt-LT" w:eastAsia="en-US" w:bidi="ar-SA"/>
      </w:rPr>
    </w:lvl>
    <w:lvl w:ilvl="3" w:tplc="EF6A62EA">
      <w:numFmt w:val="bullet"/>
      <w:lvlText w:val="•"/>
      <w:lvlJc w:val="left"/>
      <w:pPr>
        <w:ind w:left="3642" w:hanging="360"/>
      </w:pPr>
      <w:rPr>
        <w:rFonts w:hint="default"/>
        <w:lang w:val="lt-LT" w:eastAsia="en-US" w:bidi="ar-SA"/>
      </w:rPr>
    </w:lvl>
    <w:lvl w:ilvl="4" w:tplc="17D4793A">
      <w:numFmt w:val="bullet"/>
      <w:lvlText w:val="•"/>
      <w:lvlJc w:val="left"/>
      <w:pPr>
        <w:ind w:left="4613" w:hanging="360"/>
      </w:pPr>
      <w:rPr>
        <w:rFonts w:hint="default"/>
        <w:lang w:val="lt-LT" w:eastAsia="en-US" w:bidi="ar-SA"/>
      </w:rPr>
    </w:lvl>
    <w:lvl w:ilvl="5" w:tplc="385EE0EA">
      <w:numFmt w:val="bullet"/>
      <w:lvlText w:val="•"/>
      <w:lvlJc w:val="left"/>
      <w:pPr>
        <w:ind w:left="5584" w:hanging="360"/>
      </w:pPr>
      <w:rPr>
        <w:rFonts w:hint="default"/>
        <w:lang w:val="lt-LT" w:eastAsia="en-US" w:bidi="ar-SA"/>
      </w:rPr>
    </w:lvl>
    <w:lvl w:ilvl="6" w:tplc="2F7636A2">
      <w:numFmt w:val="bullet"/>
      <w:lvlText w:val="•"/>
      <w:lvlJc w:val="left"/>
      <w:pPr>
        <w:ind w:left="6555" w:hanging="360"/>
      </w:pPr>
      <w:rPr>
        <w:rFonts w:hint="default"/>
        <w:lang w:val="lt-LT" w:eastAsia="en-US" w:bidi="ar-SA"/>
      </w:rPr>
    </w:lvl>
    <w:lvl w:ilvl="7" w:tplc="73BA0F1A">
      <w:numFmt w:val="bullet"/>
      <w:lvlText w:val="•"/>
      <w:lvlJc w:val="left"/>
      <w:pPr>
        <w:ind w:left="7526" w:hanging="360"/>
      </w:pPr>
      <w:rPr>
        <w:rFonts w:hint="default"/>
        <w:lang w:val="lt-LT" w:eastAsia="en-US" w:bidi="ar-SA"/>
      </w:rPr>
    </w:lvl>
    <w:lvl w:ilvl="8" w:tplc="D12C4644">
      <w:numFmt w:val="bullet"/>
      <w:lvlText w:val="•"/>
      <w:lvlJc w:val="left"/>
      <w:pPr>
        <w:ind w:left="8497" w:hanging="360"/>
      </w:pPr>
      <w:rPr>
        <w:rFonts w:hint="default"/>
        <w:lang w:val="lt-LT" w:eastAsia="en-US" w:bidi="ar-SA"/>
      </w:rPr>
    </w:lvl>
  </w:abstractNum>
  <w:abstractNum w:abstractNumId="41" w15:restartNumberingAfterBreak="0">
    <w:nsid w:val="75F74C03"/>
    <w:multiLevelType w:val="hybridMultilevel"/>
    <w:tmpl w:val="E3189246"/>
    <w:lvl w:ilvl="0" w:tplc="8C9825E4">
      <w:start w:val="7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126CD"/>
    <w:multiLevelType w:val="multilevel"/>
    <w:tmpl w:val="B1AEDE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Arial" w:hAnsi="Arial" w:cs="Arial"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BC5025D"/>
    <w:multiLevelType w:val="hybridMultilevel"/>
    <w:tmpl w:val="1BD2B7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C814316"/>
    <w:multiLevelType w:val="multilevel"/>
    <w:tmpl w:val="63E0FA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D352EB3"/>
    <w:multiLevelType w:val="hybridMultilevel"/>
    <w:tmpl w:val="7688E056"/>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EFB3F18"/>
    <w:multiLevelType w:val="hybridMultilevel"/>
    <w:tmpl w:val="A75E7456"/>
    <w:lvl w:ilvl="0" w:tplc="587888F2">
      <w:start w:val="1"/>
      <w:numFmt w:val="bullet"/>
      <w:pStyle w:val="WW8Num4z0"/>
      <w:lvlText w:val=""/>
      <w:lvlJc w:val="left"/>
      <w:pPr>
        <w:ind w:left="1287" w:hanging="360"/>
      </w:pPr>
      <w:rPr>
        <w:rFonts w:ascii="Symbol" w:hAnsi="Symbol" w:hint="default"/>
        <w:spacing w:val="0"/>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582029189">
    <w:abstractNumId w:val="8"/>
  </w:num>
  <w:num w:numId="2" w16cid:durableId="262543318">
    <w:abstractNumId w:val="37"/>
  </w:num>
  <w:num w:numId="3" w16cid:durableId="104350888">
    <w:abstractNumId w:val="22"/>
  </w:num>
  <w:num w:numId="4" w16cid:durableId="423576348">
    <w:abstractNumId w:val="27"/>
    <w:lvlOverride w:ilvl="0">
      <w:startOverride w:val="1"/>
    </w:lvlOverride>
  </w:num>
  <w:num w:numId="5" w16cid:durableId="1253321272">
    <w:abstractNumId w:val="34"/>
  </w:num>
  <w:num w:numId="6" w16cid:durableId="2136753122">
    <w:abstractNumId w:val="46"/>
  </w:num>
  <w:num w:numId="7" w16cid:durableId="1585065298">
    <w:abstractNumId w:val="17"/>
  </w:num>
  <w:num w:numId="8" w16cid:durableId="895049495">
    <w:abstractNumId w:val="10"/>
  </w:num>
  <w:num w:numId="9" w16cid:durableId="1346522431">
    <w:abstractNumId w:val="20"/>
  </w:num>
  <w:num w:numId="10" w16cid:durableId="2010676043">
    <w:abstractNumId w:val="16"/>
  </w:num>
  <w:num w:numId="11" w16cid:durableId="1746536787">
    <w:abstractNumId w:val="23"/>
  </w:num>
  <w:num w:numId="12" w16cid:durableId="2441294">
    <w:abstractNumId w:val="5"/>
  </w:num>
  <w:num w:numId="13" w16cid:durableId="186337918">
    <w:abstractNumId w:val="35"/>
  </w:num>
  <w:num w:numId="14" w16cid:durableId="1117069162">
    <w:abstractNumId w:val="15"/>
  </w:num>
  <w:num w:numId="15" w16cid:durableId="1060978507">
    <w:abstractNumId w:val="41"/>
  </w:num>
  <w:num w:numId="16" w16cid:durableId="1380401860">
    <w:abstractNumId w:val="28"/>
  </w:num>
  <w:num w:numId="17" w16cid:durableId="1456099622">
    <w:abstractNumId w:val="30"/>
  </w:num>
  <w:num w:numId="18" w16cid:durableId="398749540">
    <w:abstractNumId w:val="39"/>
  </w:num>
  <w:num w:numId="19" w16cid:durableId="1488550323">
    <w:abstractNumId w:val="1"/>
  </w:num>
  <w:num w:numId="20" w16cid:durableId="274800197">
    <w:abstractNumId w:val="0"/>
  </w:num>
  <w:num w:numId="21" w16cid:durableId="1952780632">
    <w:abstractNumId w:val="9"/>
  </w:num>
  <w:num w:numId="22" w16cid:durableId="639966581">
    <w:abstractNumId w:val="11"/>
  </w:num>
  <w:num w:numId="23" w16cid:durableId="762074545">
    <w:abstractNumId w:val="38"/>
  </w:num>
  <w:num w:numId="24" w16cid:durableId="1071657849">
    <w:abstractNumId w:val="45"/>
  </w:num>
  <w:num w:numId="25" w16cid:durableId="1296524311">
    <w:abstractNumId w:val="31"/>
  </w:num>
  <w:num w:numId="26" w16cid:durableId="1076900886">
    <w:abstractNumId w:val="43"/>
  </w:num>
  <w:num w:numId="27" w16cid:durableId="1498037928">
    <w:abstractNumId w:val="27"/>
  </w:num>
  <w:num w:numId="28" w16cid:durableId="912349766">
    <w:abstractNumId w:val="4"/>
  </w:num>
  <w:num w:numId="29" w16cid:durableId="1638797968">
    <w:abstractNumId w:val="18"/>
  </w:num>
  <w:num w:numId="30" w16cid:durableId="1133598065">
    <w:abstractNumId w:val="12"/>
  </w:num>
  <w:num w:numId="31" w16cid:durableId="2018118987">
    <w:abstractNumId w:val="14"/>
  </w:num>
  <w:num w:numId="32" w16cid:durableId="1820608264">
    <w:abstractNumId w:val="25"/>
  </w:num>
  <w:num w:numId="33" w16cid:durableId="1351107364">
    <w:abstractNumId w:val="44"/>
  </w:num>
  <w:num w:numId="34" w16cid:durableId="949432496">
    <w:abstractNumId w:val="29"/>
  </w:num>
  <w:num w:numId="35" w16cid:durableId="1839466209">
    <w:abstractNumId w:val="42"/>
  </w:num>
  <w:num w:numId="36" w16cid:durableId="1849252181">
    <w:abstractNumId w:val="33"/>
  </w:num>
  <w:num w:numId="37" w16cid:durableId="1730104778">
    <w:abstractNumId w:val="19"/>
  </w:num>
  <w:num w:numId="38" w16cid:durableId="1838378940">
    <w:abstractNumId w:val="6"/>
  </w:num>
  <w:num w:numId="39" w16cid:durableId="897278560">
    <w:abstractNumId w:val="26"/>
  </w:num>
  <w:num w:numId="40" w16cid:durableId="1789884507">
    <w:abstractNumId w:val="32"/>
  </w:num>
  <w:num w:numId="41" w16cid:durableId="1168715795">
    <w:abstractNumId w:val="24"/>
  </w:num>
  <w:num w:numId="42" w16cid:durableId="697317806">
    <w:abstractNumId w:val="13"/>
  </w:num>
  <w:num w:numId="43" w16cid:durableId="735586819">
    <w:abstractNumId w:val="21"/>
  </w:num>
  <w:num w:numId="44" w16cid:durableId="1053385431">
    <w:abstractNumId w:val="7"/>
  </w:num>
  <w:num w:numId="45" w16cid:durableId="434327806">
    <w:abstractNumId w:val="36"/>
  </w:num>
  <w:num w:numId="46" w16cid:durableId="412363355">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397"/>
  <w:hyphenationZone w:val="396"/>
  <w:doNotHyphenateCap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E4B"/>
    <w:rsid w:val="000031BF"/>
    <w:rsid w:val="000040C0"/>
    <w:rsid w:val="0000562F"/>
    <w:rsid w:val="000066B9"/>
    <w:rsid w:val="00010941"/>
    <w:rsid w:val="0001219D"/>
    <w:rsid w:val="000128A0"/>
    <w:rsid w:val="0001349C"/>
    <w:rsid w:val="000156BE"/>
    <w:rsid w:val="0001570B"/>
    <w:rsid w:val="000177B9"/>
    <w:rsid w:val="00022695"/>
    <w:rsid w:val="00022780"/>
    <w:rsid w:val="00027EB4"/>
    <w:rsid w:val="00032B6E"/>
    <w:rsid w:val="00032B77"/>
    <w:rsid w:val="000337F4"/>
    <w:rsid w:val="00034604"/>
    <w:rsid w:val="0003545F"/>
    <w:rsid w:val="00045623"/>
    <w:rsid w:val="000456FA"/>
    <w:rsid w:val="00046D0B"/>
    <w:rsid w:val="0005291E"/>
    <w:rsid w:val="00054B2B"/>
    <w:rsid w:val="000558D1"/>
    <w:rsid w:val="00057296"/>
    <w:rsid w:val="000572C9"/>
    <w:rsid w:val="000575DE"/>
    <w:rsid w:val="000613B2"/>
    <w:rsid w:val="00063A7E"/>
    <w:rsid w:val="000721FB"/>
    <w:rsid w:val="000728CB"/>
    <w:rsid w:val="00074EA9"/>
    <w:rsid w:val="000760C3"/>
    <w:rsid w:val="0007652B"/>
    <w:rsid w:val="0007661A"/>
    <w:rsid w:val="00076DFE"/>
    <w:rsid w:val="00076E12"/>
    <w:rsid w:val="00077711"/>
    <w:rsid w:val="00077A99"/>
    <w:rsid w:val="00081028"/>
    <w:rsid w:val="000810F0"/>
    <w:rsid w:val="00081820"/>
    <w:rsid w:val="0008263D"/>
    <w:rsid w:val="000851C0"/>
    <w:rsid w:val="0008522C"/>
    <w:rsid w:val="000863A6"/>
    <w:rsid w:val="00094F80"/>
    <w:rsid w:val="00096B86"/>
    <w:rsid w:val="000A11F5"/>
    <w:rsid w:val="000A27D4"/>
    <w:rsid w:val="000A2A34"/>
    <w:rsid w:val="000A3053"/>
    <w:rsid w:val="000A4FD4"/>
    <w:rsid w:val="000A7A17"/>
    <w:rsid w:val="000B1799"/>
    <w:rsid w:val="000B440B"/>
    <w:rsid w:val="000B5AF4"/>
    <w:rsid w:val="000B7502"/>
    <w:rsid w:val="000C05FE"/>
    <w:rsid w:val="000C1B4E"/>
    <w:rsid w:val="000C207F"/>
    <w:rsid w:val="000C5571"/>
    <w:rsid w:val="000D2B8A"/>
    <w:rsid w:val="000D4E4B"/>
    <w:rsid w:val="000D5290"/>
    <w:rsid w:val="000D603E"/>
    <w:rsid w:val="000D68C2"/>
    <w:rsid w:val="000E0DDD"/>
    <w:rsid w:val="000E1069"/>
    <w:rsid w:val="000E2AC8"/>
    <w:rsid w:val="000E6E61"/>
    <w:rsid w:val="000E6F6A"/>
    <w:rsid w:val="000F0ADF"/>
    <w:rsid w:val="000F13B8"/>
    <w:rsid w:val="000F247B"/>
    <w:rsid w:val="000F288C"/>
    <w:rsid w:val="000F39A3"/>
    <w:rsid w:val="000F7D5E"/>
    <w:rsid w:val="000F7F3F"/>
    <w:rsid w:val="00101113"/>
    <w:rsid w:val="00101B38"/>
    <w:rsid w:val="00101ECD"/>
    <w:rsid w:val="00102A9A"/>
    <w:rsid w:val="001040C7"/>
    <w:rsid w:val="00105984"/>
    <w:rsid w:val="00106025"/>
    <w:rsid w:val="0010757C"/>
    <w:rsid w:val="00107621"/>
    <w:rsid w:val="00110638"/>
    <w:rsid w:val="00110EFA"/>
    <w:rsid w:val="00112033"/>
    <w:rsid w:val="00112CAA"/>
    <w:rsid w:val="001162EE"/>
    <w:rsid w:val="00116690"/>
    <w:rsid w:val="00120418"/>
    <w:rsid w:val="00121C7C"/>
    <w:rsid w:val="001244C1"/>
    <w:rsid w:val="00126209"/>
    <w:rsid w:val="0012640F"/>
    <w:rsid w:val="00126D29"/>
    <w:rsid w:val="00130174"/>
    <w:rsid w:val="00131091"/>
    <w:rsid w:val="001311FF"/>
    <w:rsid w:val="0013292A"/>
    <w:rsid w:val="0013298E"/>
    <w:rsid w:val="001336DF"/>
    <w:rsid w:val="00134DC4"/>
    <w:rsid w:val="00134F32"/>
    <w:rsid w:val="00136BF7"/>
    <w:rsid w:val="0014147C"/>
    <w:rsid w:val="00142AAD"/>
    <w:rsid w:val="001440B1"/>
    <w:rsid w:val="00144F64"/>
    <w:rsid w:val="00145637"/>
    <w:rsid w:val="00147B0B"/>
    <w:rsid w:val="00152DCC"/>
    <w:rsid w:val="0015737D"/>
    <w:rsid w:val="0016166F"/>
    <w:rsid w:val="00162996"/>
    <w:rsid w:val="00163104"/>
    <w:rsid w:val="0016429D"/>
    <w:rsid w:val="001656FB"/>
    <w:rsid w:val="00165941"/>
    <w:rsid w:val="00167707"/>
    <w:rsid w:val="00170AAA"/>
    <w:rsid w:val="00171868"/>
    <w:rsid w:val="0017198E"/>
    <w:rsid w:val="00174679"/>
    <w:rsid w:val="001769A5"/>
    <w:rsid w:val="00181B88"/>
    <w:rsid w:val="00182CF5"/>
    <w:rsid w:val="00183B40"/>
    <w:rsid w:val="001841DA"/>
    <w:rsid w:val="00184D71"/>
    <w:rsid w:val="001879A6"/>
    <w:rsid w:val="00192234"/>
    <w:rsid w:val="00195AE9"/>
    <w:rsid w:val="00197C81"/>
    <w:rsid w:val="001A0210"/>
    <w:rsid w:val="001A0CD8"/>
    <w:rsid w:val="001A17CF"/>
    <w:rsid w:val="001A4CC5"/>
    <w:rsid w:val="001A512C"/>
    <w:rsid w:val="001A7025"/>
    <w:rsid w:val="001B0C7E"/>
    <w:rsid w:val="001B0E9C"/>
    <w:rsid w:val="001B154B"/>
    <w:rsid w:val="001B42D7"/>
    <w:rsid w:val="001D2E17"/>
    <w:rsid w:val="001D3F77"/>
    <w:rsid w:val="001E0674"/>
    <w:rsid w:val="001E1836"/>
    <w:rsid w:val="001E399C"/>
    <w:rsid w:val="001E3BFD"/>
    <w:rsid w:val="001E5C78"/>
    <w:rsid w:val="001E62B6"/>
    <w:rsid w:val="001E698C"/>
    <w:rsid w:val="001E69E9"/>
    <w:rsid w:val="001F3CC9"/>
    <w:rsid w:val="001F5B1F"/>
    <w:rsid w:val="001F69BD"/>
    <w:rsid w:val="002039B6"/>
    <w:rsid w:val="00204800"/>
    <w:rsid w:val="002059FB"/>
    <w:rsid w:val="00207B06"/>
    <w:rsid w:val="002117AD"/>
    <w:rsid w:val="00211D1B"/>
    <w:rsid w:val="0021605B"/>
    <w:rsid w:val="00216714"/>
    <w:rsid w:val="0021766D"/>
    <w:rsid w:val="0022030D"/>
    <w:rsid w:val="00221555"/>
    <w:rsid w:val="0022227D"/>
    <w:rsid w:val="002254CB"/>
    <w:rsid w:val="00230BF2"/>
    <w:rsid w:val="00231FA1"/>
    <w:rsid w:val="00234C13"/>
    <w:rsid w:val="00236472"/>
    <w:rsid w:val="00237BE5"/>
    <w:rsid w:val="00240AE8"/>
    <w:rsid w:val="00242171"/>
    <w:rsid w:val="00242648"/>
    <w:rsid w:val="00243373"/>
    <w:rsid w:val="00243482"/>
    <w:rsid w:val="0024592A"/>
    <w:rsid w:val="002511ED"/>
    <w:rsid w:val="002549EB"/>
    <w:rsid w:val="002558EE"/>
    <w:rsid w:val="0025698B"/>
    <w:rsid w:val="00257748"/>
    <w:rsid w:val="002578AC"/>
    <w:rsid w:val="00260A47"/>
    <w:rsid w:val="002621E6"/>
    <w:rsid w:val="00264BC5"/>
    <w:rsid w:val="00266800"/>
    <w:rsid w:val="0026719A"/>
    <w:rsid w:val="0026726A"/>
    <w:rsid w:val="0027101D"/>
    <w:rsid w:val="002736D6"/>
    <w:rsid w:val="00273BA0"/>
    <w:rsid w:val="00273F6E"/>
    <w:rsid w:val="0027546F"/>
    <w:rsid w:val="00276286"/>
    <w:rsid w:val="00276F0E"/>
    <w:rsid w:val="00281D9E"/>
    <w:rsid w:val="00285F76"/>
    <w:rsid w:val="00286B71"/>
    <w:rsid w:val="002916AF"/>
    <w:rsid w:val="00291B51"/>
    <w:rsid w:val="00292BDA"/>
    <w:rsid w:val="002935CF"/>
    <w:rsid w:val="002938A4"/>
    <w:rsid w:val="002938B3"/>
    <w:rsid w:val="00294B44"/>
    <w:rsid w:val="00295006"/>
    <w:rsid w:val="00295C62"/>
    <w:rsid w:val="0029744F"/>
    <w:rsid w:val="002978B0"/>
    <w:rsid w:val="002A02EA"/>
    <w:rsid w:val="002A1334"/>
    <w:rsid w:val="002A3865"/>
    <w:rsid w:val="002B084E"/>
    <w:rsid w:val="002B0C52"/>
    <w:rsid w:val="002B2190"/>
    <w:rsid w:val="002B2605"/>
    <w:rsid w:val="002B2EAF"/>
    <w:rsid w:val="002B359C"/>
    <w:rsid w:val="002B3D81"/>
    <w:rsid w:val="002B4FFB"/>
    <w:rsid w:val="002B72F1"/>
    <w:rsid w:val="002B7F09"/>
    <w:rsid w:val="002C066A"/>
    <w:rsid w:val="002C17E5"/>
    <w:rsid w:val="002C26D1"/>
    <w:rsid w:val="002C64AD"/>
    <w:rsid w:val="002C682F"/>
    <w:rsid w:val="002C69B1"/>
    <w:rsid w:val="002D2618"/>
    <w:rsid w:val="002D2E24"/>
    <w:rsid w:val="002D389F"/>
    <w:rsid w:val="002D5F59"/>
    <w:rsid w:val="002E0AE0"/>
    <w:rsid w:val="002E15B3"/>
    <w:rsid w:val="002E1D0A"/>
    <w:rsid w:val="002E2A26"/>
    <w:rsid w:val="002E3B3C"/>
    <w:rsid w:val="002E51C8"/>
    <w:rsid w:val="002E56E2"/>
    <w:rsid w:val="002E5E14"/>
    <w:rsid w:val="002E7F99"/>
    <w:rsid w:val="002F035F"/>
    <w:rsid w:val="002F1200"/>
    <w:rsid w:val="002F140F"/>
    <w:rsid w:val="002F1A84"/>
    <w:rsid w:val="002F1E8B"/>
    <w:rsid w:val="002F7BB9"/>
    <w:rsid w:val="002F7CC1"/>
    <w:rsid w:val="003004CD"/>
    <w:rsid w:val="003021C4"/>
    <w:rsid w:val="003022E5"/>
    <w:rsid w:val="0030253C"/>
    <w:rsid w:val="0030276A"/>
    <w:rsid w:val="003031C8"/>
    <w:rsid w:val="00303FBF"/>
    <w:rsid w:val="00304315"/>
    <w:rsid w:val="00304495"/>
    <w:rsid w:val="003045AB"/>
    <w:rsid w:val="00304D66"/>
    <w:rsid w:val="003063D5"/>
    <w:rsid w:val="00306EE2"/>
    <w:rsid w:val="00312455"/>
    <w:rsid w:val="003129F1"/>
    <w:rsid w:val="00312C6F"/>
    <w:rsid w:val="00312FA4"/>
    <w:rsid w:val="00314249"/>
    <w:rsid w:val="00314878"/>
    <w:rsid w:val="00315A74"/>
    <w:rsid w:val="00317015"/>
    <w:rsid w:val="00317C4D"/>
    <w:rsid w:val="00317CC9"/>
    <w:rsid w:val="00317F3C"/>
    <w:rsid w:val="00322BDD"/>
    <w:rsid w:val="00323242"/>
    <w:rsid w:val="00324FC6"/>
    <w:rsid w:val="003255DD"/>
    <w:rsid w:val="00331D74"/>
    <w:rsid w:val="003335A0"/>
    <w:rsid w:val="00333ABA"/>
    <w:rsid w:val="0033477E"/>
    <w:rsid w:val="003361EA"/>
    <w:rsid w:val="00336F2D"/>
    <w:rsid w:val="00341AEF"/>
    <w:rsid w:val="0034594D"/>
    <w:rsid w:val="00345E1A"/>
    <w:rsid w:val="0034779C"/>
    <w:rsid w:val="00347FAA"/>
    <w:rsid w:val="00353F76"/>
    <w:rsid w:val="00354FF6"/>
    <w:rsid w:val="00356B33"/>
    <w:rsid w:val="00357D2C"/>
    <w:rsid w:val="003608F4"/>
    <w:rsid w:val="003712E2"/>
    <w:rsid w:val="003714E7"/>
    <w:rsid w:val="0037472C"/>
    <w:rsid w:val="00374DA5"/>
    <w:rsid w:val="00374E35"/>
    <w:rsid w:val="00376A8C"/>
    <w:rsid w:val="0038084A"/>
    <w:rsid w:val="00382C05"/>
    <w:rsid w:val="00382E00"/>
    <w:rsid w:val="00384440"/>
    <w:rsid w:val="0039069A"/>
    <w:rsid w:val="00390880"/>
    <w:rsid w:val="00391981"/>
    <w:rsid w:val="00392CD3"/>
    <w:rsid w:val="00392F59"/>
    <w:rsid w:val="003968F5"/>
    <w:rsid w:val="003976F2"/>
    <w:rsid w:val="003A08A1"/>
    <w:rsid w:val="003A1ABA"/>
    <w:rsid w:val="003A2447"/>
    <w:rsid w:val="003A25D5"/>
    <w:rsid w:val="003A65CE"/>
    <w:rsid w:val="003A6FE7"/>
    <w:rsid w:val="003B6BE0"/>
    <w:rsid w:val="003B7E9B"/>
    <w:rsid w:val="003C314B"/>
    <w:rsid w:val="003C6CF5"/>
    <w:rsid w:val="003D0144"/>
    <w:rsid w:val="003D3719"/>
    <w:rsid w:val="003D3BDA"/>
    <w:rsid w:val="003D4199"/>
    <w:rsid w:val="003D4ADA"/>
    <w:rsid w:val="003D7441"/>
    <w:rsid w:val="003E26C0"/>
    <w:rsid w:val="003E2F5E"/>
    <w:rsid w:val="003E39B2"/>
    <w:rsid w:val="003E44E4"/>
    <w:rsid w:val="003F013A"/>
    <w:rsid w:val="003F28D0"/>
    <w:rsid w:val="003F2C5E"/>
    <w:rsid w:val="003F3580"/>
    <w:rsid w:val="003F3ABE"/>
    <w:rsid w:val="003F3BC2"/>
    <w:rsid w:val="003F4E3A"/>
    <w:rsid w:val="003F71A7"/>
    <w:rsid w:val="00400D36"/>
    <w:rsid w:val="004047D6"/>
    <w:rsid w:val="00404B82"/>
    <w:rsid w:val="00405CE4"/>
    <w:rsid w:val="004100D6"/>
    <w:rsid w:val="00411009"/>
    <w:rsid w:val="0041340C"/>
    <w:rsid w:val="00414977"/>
    <w:rsid w:val="0041653D"/>
    <w:rsid w:val="00416585"/>
    <w:rsid w:val="00416D07"/>
    <w:rsid w:val="00417A43"/>
    <w:rsid w:val="00421F43"/>
    <w:rsid w:val="00422586"/>
    <w:rsid w:val="00422AF7"/>
    <w:rsid w:val="00423479"/>
    <w:rsid w:val="00424333"/>
    <w:rsid w:val="00430DF6"/>
    <w:rsid w:val="00433C00"/>
    <w:rsid w:val="00434D4F"/>
    <w:rsid w:val="00435E4A"/>
    <w:rsid w:val="0043726A"/>
    <w:rsid w:val="004435E2"/>
    <w:rsid w:val="0044645B"/>
    <w:rsid w:val="00453417"/>
    <w:rsid w:val="00454A71"/>
    <w:rsid w:val="0045664D"/>
    <w:rsid w:val="00456EFA"/>
    <w:rsid w:val="00464187"/>
    <w:rsid w:val="00467B68"/>
    <w:rsid w:val="0047045E"/>
    <w:rsid w:val="00470558"/>
    <w:rsid w:val="00472153"/>
    <w:rsid w:val="00474978"/>
    <w:rsid w:val="00476021"/>
    <w:rsid w:val="00476FB6"/>
    <w:rsid w:val="00477B15"/>
    <w:rsid w:val="004804E3"/>
    <w:rsid w:val="004808A1"/>
    <w:rsid w:val="00481C82"/>
    <w:rsid w:val="0048302A"/>
    <w:rsid w:val="004845BB"/>
    <w:rsid w:val="004857FD"/>
    <w:rsid w:val="0049036A"/>
    <w:rsid w:val="00491551"/>
    <w:rsid w:val="004A10FE"/>
    <w:rsid w:val="004A12B8"/>
    <w:rsid w:val="004A30B7"/>
    <w:rsid w:val="004A326A"/>
    <w:rsid w:val="004A6CA9"/>
    <w:rsid w:val="004A742B"/>
    <w:rsid w:val="004B140E"/>
    <w:rsid w:val="004B20B9"/>
    <w:rsid w:val="004B5E11"/>
    <w:rsid w:val="004C20C3"/>
    <w:rsid w:val="004C28F8"/>
    <w:rsid w:val="004C344B"/>
    <w:rsid w:val="004C5D01"/>
    <w:rsid w:val="004C61BD"/>
    <w:rsid w:val="004D18F3"/>
    <w:rsid w:val="004D2230"/>
    <w:rsid w:val="004D4D4B"/>
    <w:rsid w:val="004D7066"/>
    <w:rsid w:val="004E02B2"/>
    <w:rsid w:val="004E0925"/>
    <w:rsid w:val="004E5F6A"/>
    <w:rsid w:val="004E62D0"/>
    <w:rsid w:val="004E6D7E"/>
    <w:rsid w:val="004E7AD7"/>
    <w:rsid w:val="004F12CC"/>
    <w:rsid w:val="004F1413"/>
    <w:rsid w:val="004F1EAE"/>
    <w:rsid w:val="004F2ADF"/>
    <w:rsid w:val="004F3811"/>
    <w:rsid w:val="004F67AB"/>
    <w:rsid w:val="00502D65"/>
    <w:rsid w:val="005119DA"/>
    <w:rsid w:val="00511B0A"/>
    <w:rsid w:val="00512DD9"/>
    <w:rsid w:val="00513930"/>
    <w:rsid w:val="00513D40"/>
    <w:rsid w:val="00516D0C"/>
    <w:rsid w:val="00521F7A"/>
    <w:rsid w:val="0052275C"/>
    <w:rsid w:val="00523D8E"/>
    <w:rsid w:val="00526B62"/>
    <w:rsid w:val="00527638"/>
    <w:rsid w:val="00527F0D"/>
    <w:rsid w:val="00527F9A"/>
    <w:rsid w:val="00532C85"/>
    <w:rsid w:val="00534443"/>
    <w:rsid w:val="005344FD"/>
    <w:rsid w:val="00534AD0"/>
    <w:rsid w:val="005379C0"/>
    <w:rsid w:val="00537C12"/>
    <w:rsid w:val="00541CBA"/>
    <w:rsid w:val="00542644"/>
    <w:rsid w:val="00543AC3"/>
    <w:rsid w:val="00545709"/>
    <w:rsid w:val="00545845"/>
    <w:rsid w:val="005519C3"/>
    <w:rsid w:val="00551E09"/>
    <w:rsid w:val="005520D4"/>
    <w:rsid w:val="0055294D"/>
    <w:rsid w:val="005550B4"/>
    <w:rsid w:val="005560D8"/>
    <w:rsid w:val="00556639"/>
    <w:rsid w:val="00560DE2"/>
    <w:rsid w:val="00561A5C"/>
    <w:rsid w:val="00562327"/>
    <w:rsid w:val="00562AF3"/>
    <w:rsid w:val="0056372B"/>
    <w:rsid w:val="005642C7"/>
    <w:rsid w:val="005659EF"/>
    <w:rsid w:val="00566479"/>
    <w:rsid w:val="005706CA"/>
    <w:rsid w:val="005713E5"/>
    <w:rsid w:val="005718A2"/>
    <w:rsid w:val="00574062"/>
    <w:rsid w:val="00575364"/>
    <w:rsid w:val="005762EB"/>
    <w:rsid w:val="00576333"/>
    <w:rsid w:val="00576C3D"/>
    <w:rsid w:val="00577A22"/>
    <w:rsid w:val="005820BE"/>
    <w:rsid w:val="00583A5F"/>
    <w:rsid w:val="00585069"/>
    <w:rsid w:val="00586340"/>
    <w:rsid w:val="00586511"/>
    <w:rsid w:val="00590967"/>
    <w:rsid w:val="00591482"/>
    <w:rsid w:val="00592874"/>
    <w:rsid w:val="00592DE6"/>
    <w:rsid w:val="00595E56"/>
    <w:rsid w:val="005961D0"/>
    <w:rsid w:val="00596CDE"/>
    <w:rsid w:val="00597CC2"/>
    <w:rsid w:val="005A18DE"/>
    <w:rsid w:val="005A2645"/>
    <w:rsid w:val="005A2FA5"/>
    <w:rsid w:val="005A76A7"/>
    <w:rsid w:val="005B11C0"/>
    <w:rsid w:val="005B5282"/>
    <w:rsid w:val="005B633C"/>
    <w:rsid w:val="005B694F"/>
    <w:rsid w:val="005B6996"/>
    <w:rsid w:val="005C0E27"/>
    <w:rsid w:val="005C10E6"/>
    <w:rsid w:val="005C37C3"/>
    <w:rsid w:val="005C7697"/>
    <w:rsid w:val="005D02AF"/>
    <w:rsid w:val="005D511C"/>
    <w:rsid w:val="005D713D"/>
    <w:rsid w:val="005D7C42"/>
    <w:rsid w:val="005E06A3"/>
    <w:rsid w:val="005E2C02"/>
    <w:rsid w:val="005E4C39"/>
    <w:rsid w:val="005E57F5"/>
    <w:rsid w:val="005E750B"/>
    <w:rsid w:val="005F4FD2"/>
    <w:rsid w:val="005F5B1D"/>
    <w:rsid w:val="005F6563"/>
    <w:rsid w:val="005F6609"/>
    <w:rsid w:val="005F7368"/>
    <w:rsid w:val="00600507"/>
    <w:rsid w:val="0060094B"/>
    <w:rsid w:val="00601CF3"/>
    <w:rsid w:val="0060304F"/>
    <w:rsid w:val="00603443"/>
    <w:rsid w:val="0060388A"/>
    <w:rsid w:val="00603B54"/>
    <w:rsid w:val="00604A76"/>
    <w:rsid w:val="00604F47"/>
    <w:rsid w:val="00606EDE"/>
    <w:rsid w:val="006075EC"/>
    <w:rsid w:val="00612029"/>
    <w:rsid w:val="00614245"/>
    <w:rsid w:val="006154F5"/>
    <w:rsid w:val="00622A39"/>
    <w:rsid w:val="006236A1"/>
    <w:rsid w:val="006249E3"/>
    <w:rsid w:val="00624B62"/>
    <w:rsid w:val="006259F5"/>
    <w:rsid w:val="0063032F"/>
    <w:rsid w:val="00632E3A"/>
    <w:rsid w:val="006341EC"/>
    <w:rsid w:val="00634E84"/>
    <w:rsid w:val="00635672"/>
    <w:rsid w:val="00635739"/>
    <w:rsid w:val="00635FFA"/>
    <w:rsid w:val="0063613D"/>
    <w:rsid w:val="00641582"/>
    <w:rsid w:val="00641CF0"/>
    <w:rsid w:val="00642AA8"/>
    <w:rsid w:val="00642C76"/>
    <w:rsid w:val="00643076"/>
    <w:rsid w:val="00643E41"/>
    <w:rsid w:val="006455CE"/>
    <w:rsid w:val="00650A31"/>
    <w:rsid w:val="00650D0F"/>
    <w:rsid w:val="00651D4C"/>
    <w:rsid w:val="00652470"/>
    <w:rsid w:val="00653436"/>
    <w:rsid w:val="006540DD"/>
    <w:rsid w:val="006543C9"/>
    <w:rsid w:val="00655901"/>
    <w:rsid w:val="00660B23"/>
    <w:rsid w:val="00661315"/>
    <w:rsid w:val="0066132D"/>
    <w:rsid w:val="0066239F"/>
    <w:rsid w:val="006627C6"/>
    <w:rsid w:val="00662A42"/>
    <w:rsid w:val="006639A8"/>
    <w:rsid w:val="00664454"/>
    <w:rsid w:val="0067308B"/>
    <w:rsid w:val="0067495E"/>
    <w:rsid w:val="00676AEC"/>
    <w:rsid w:val="00676D7C"/>
    <w:rsid w:val="00676FF3"/>
    <w:rsid w:val="0068023A"/>
    <w:rsid w:val="00680562"/>
    <w:rsid w:val="00680E0B"/>
    <w:rsid w:val="00681E3B"/>
    <w:rsid w:val="0068388C"/>
    <w:rsid w:val="006845A0"/>
    <w:rsid w:val="00684C94"/>
    <w:rsid w:val="00687391"/>
    <w:rsid w:val="00690D9A"/>
    <w:rsid w:val="00692BAA"/>
    <w:rsid w:val="00695701"/>
    <w:rsid w:val="006970A5"/>
    <w:rsid w:val="006A03C7"/>
    <w:rsid w:val="006A128D"/>
    <w:rsid w:val="006A2822"/>
    <w:rsid w:val="006A611A"/>
    <w:rsid w:val="006A7773"/>
    <w:rsid w:val="006A7995"/>
    <w:rsid w:val="006B1C33"/>
    <w:rsid w:val="006B2CAA"/>
    <w:rsid w:val="006B36A5"/>
    <w:rsid w:val="006B7572"/>
    <w:rsid w:val="006B7B62"/>
    <w:rsid w:val="006C0910"/>
    <w:rsid w:val="006C1C95"/>
    <w:rsid w:val="006C3F9A"/>
    <w:rsid w:val="006C44EB"/>
    <w:rsid w:val="006C721E"/>
    <w:rsid w:val="006D1736"/>
    <w:rsid w:val="006D5253"/>
    <w:rsid w:val="006D661C"/>
    <w:rsid w:val="006D6829"/>
    <w:rsid w:val="006D69F6"/>
    <w:rsid w:val="006E0DFD"/>
    <w:rsid w:val="006E1A71"/>
    <w:rsid w:val="006E4B77"/>
    <w:rsid w:val="006E5D34"/>
    <w:rsid w:val="006E61ED"/>
    <w:rsid w:val="006E7095"/>
    <w:rsid w:val="006E73EB"/>
    <w:rsid w:val="006E77D5"/>
    <w:rsid w:val="006F0222"/>
    <w:rsid w:val="006F096C"/>
    <w:rsid w:val="006F7379"/>
    <w:rsid w:val="00700251"/>
    <w:rsid w:val="007003EA"/>
    <w:rsid w:val="00700AE9"/>
    <w:rsid w:val="00701376"/>
    <w:rsid w:val="007022E6"/>
    <w:rsid w:val="00704F67"/>
    <w:rsid w:val="00707D43"/>
    <w:rsid w:val="007113CA"/>
    <w:rsid w:val="00714EBB"/>
    <w:rsid w:val="00717CE6"/>
    <w:rsid w:val="007207EC"/>
    <w:rsid w:val="00721A9B"/>
    <w:rsid w:val="0073050F"/>
    <w:rsid w:val="007316B3"/>
    <w:rsid w:val="00732D1E"/>
    <w:rsid w:val="0073357F"/>
    <w:rsid w:val="007337AE"/>
    <w:rsid w:val="007352CD"/>
    <w:rsid w:val="00740AA9"/>
    <w:rsid w:val="0075104A"/>
    <w:rsid w:val="00753AFB"/>
    <w:rsid w:val="00757EB9"/>
    <w:rsid w:val="00760232"/>
    <w:rsid w:val="007609BB"/>
    <w:rsid w:val="007613FB"/>
    <w:rsid w:val="00761522"/>
    <w:rsid w:val="007621C9"/>
    <w:rsid w:val="00771F3D"/>
    <w:rsid w:val="00772660"/>
    <w:rsid w:val="00774848"/>
    <w:rsid w:val="00777479"/>
    <w:rsid w:val="007800B4"/>
    <w:rsid w:val="0078241C"/>
    <w:rsid w:val="00782ADB"/>
    <w:rsid w:val="00786D02"/>
    <w:rsid w:val="00792437"/>
    <w:rsid w:val="00792475"/>
    <w:rsid w:val="00793608"/>
    <w:rsid w:val="007942FA"/>
    <w:rsid w:val="007970D8"/>
    <w:rsid w:val="007A1397"/>
    <w:rsid w:val="007A1933"/>
    <w:rsid w:val="007A2C95"/>
    <w:rsid w:val="007A405B"/>
    <w:rsid w:val="007A5B7F"/>
    <w:rsid w:val="007B25E4"/>
    <w:rsid w:val="007B35AC"/>
    <w:rsid w:val="007B6265"/>
    <w:rsid w:val="007B6C96"/>
    <w:rsid w:val="007B7223"/>
    <w:rsid w:val="007C223F"/>
    <w:rsid w:val="007C2376"/>
    <w:rsid w:val="007C2E5C"/>
    <w:rsid w:val="007C2F28"/>
    <w:rsid w:val="007C36C2"/>
    <w:rsid w:val="007C435E"/>
    <w:rsid w:val="007C4DBC"/>
    <w:rsid w:val="007C659C"/>
    <w:rsid w:val="007D0A72"/>
    <w:rsid w:val="007D4B66"/>
    <w:rsid w:val="007D61B9"/>
    <w:rsid w:val="007E6209"/>
    <w:rsid w:val="007F09B7"/>
    <w:rsid w:val="007F4D18"/>
    <w:rsid w:val="007F4EB9"/>
    <w:rsid w:val="00807A08"/>
    <w:rsid w:val="00807E1F"/>
    <w:rsid w:val="008112BB"/>
    <w:rsid w:val="00814244"/>
    <w:rsid w:val="00814993"/>
    <w:rsid w:val="008153A2"/>
    <w:rsid w:val="008163E5"/>
    <w:rsid w:val="0081673A"/>
    <w:rsid w:val="00817387"/>
    <w:rsid w:val="00817BEC"/>
    <w:rsid w:val="00823367"/>
    <w:rsid w:val="00824F69"/>
    <w:rsid w:val="00825F48"/>
    <w:rsid w:val="0083039C"/>
    <w:rsid w:val="00831AA0"/>
    <w:rsid w:val="00831B5A"/>
    <w:rsid w:val="008327AE"/>
    <w:rsid w:val="00833409"/>
    <w:rsid w:val="0083345C"/>
    <w:rsid w:val="0083378D"/>
    <w:rsid w:val="00834BF6"/>
    <w:rsid w:val="00835BA0"/>
    <w:rsid w:val="00837B10"/>
    <w:rsid w:val="00840A8E"/>
    <w:rsid w:val="00840DCA"/>
    <w:rsid w:val="00841D24"/>
    <w:rsid w:val="00843D36"/>
    <w:rsid w:val="00846386"/>
    <w:rsid w:val="00846923"/>
    <w:rsid w:val="0084741A"/>
    <w:rsid w:val="00850A6C"/>
    <w:rsid w:val="00850B49"/>
    <w:rsid w:val="00852BF6"/>
    <w:rsid w:val="00852C0F"/>
    <w:rsid w:val="00852F49"/>
    <w:rsid w:val="008549A4"/>
    <w:rsid w:val="008626B6"/>
    <w:rsid w:val="00862A26"/>
    <w:rsid w:val="0086518B"/>
    <w:rsid w:val="0086704D"/>
    <w:rsid w:val="0086768C"/>
    <w:rsid w:val="0086789E"/>
    <w:rsid w:val="008678F1"/>
    <w:rsid w:val="00870CCD"/>
    <w:rsid w:val="00871FE2"/>
    <w:rsid w:val="00872836"/>
    <w:rsid w:val="00872D9A"/>
    <w:rsid w:val="0087538F"/>
    <w:rsid w:val="00875BF0"/>
    <w:rsid w:val="00876540"/>
    <w:rsid w:val="0087714C"/>
    <w:rsid w:val="008806DB"/>
    <w:rsid w:val="00880AA8"/>
    <w:rsid w:val="00881EEA"/>
    <w:rsid w:val="00882B68"/>
    <w:rsid w:val="008840E1"/>
    <w:rsid w:val="00885212"/>
    <w:rsid w:val="0088643F"/>
    <w:rsid w:val="0088764C"/>
    <w:rsid w:val="0089259C"/>
    <w:rsid w:val="00894854"/>
    <w:rsid w:val="00896BCE"/>
    <w:rsid w:val="008A17BE"/>
    <w:rsid w:val="008A2157"/>
    <w:rsid w:val="008A22D4"/>
    <w:rsid w:val="008A49B7"/>
    <w:rsid w:val="008A7212"/>
    <w:rsid w:val="008B02C7"/>
    <w:rsid w:val="008B1C99"/>
    <w:rsid w:val="008B2434"/>
    <w:rsid w:val="008B291B"/>
    <w:rsid w:val="008B2D05"/>
    <w:rsid w:val="008B2FA5"/>
    <w:rsid w:val="008B5B6A"/>
    <w:rsid w:val="008B61DC"/>
    <w:rsid w:val="008B729D"/>
    <w:rsid w:val="008B7D4E"/>
    <w:rsid w:val="008C04BB"/>
    <w:rsid w:val="008C152D"/>
    <w:rsid w:val="008C1BFF"/>
    <w:rsid w:val="008C1EC2"/>
    <w:rsid w:val="008C3ABA"/>
    <w:rsid w:val="008C4AA2"/>
    <w:rsid w:val="008D0419"/>
    <w:rsid w:val="008D72B8"/>
    <w:rsid w:val="008E0D7F"/>
    <w:rsid w:val="008E4362"/>
    <w:rsid w:val="008E4BFD"/>
    <w:rsid w:val="008E5D1F"/>
    <w:rsid w:val="008F01FC"/>
    <w:rsid w:val="008F149D"/>
    <w:rsid w:val="008F14A4"/>
    <w:rsid w:val="008F462F"/>
    <w:rsid w:val="008F4E03"/>
    <w:rsid w:val="008F4EB1"/>
    <w:rsid w:val="008F5AA6"/>
    <w:rsid w:val="008F5AA9"/>
    <w:rsid w:val="008F6094"/>
    <w:rsid w:val="008F710C"/>
    <w:rsid w:val="00903292"/>
    <w:rsid w:val="00905263"/>
    <w:rsid w:val="009062D2"/>
    <w:rsid w:val="00912D9B"/>
    <w:rsid w:val="00913098"/>
    <w:rsid w:val="009146B3"/>
    <w:rsid w:val="0091762A"/>
    <w:rsid w:val="00922081"/>
    <w:rsid w:val="00927E70"/>
    <w:rsid w:val="0093002D"/>
    <w:rsid w:val="00932491"/>
    <w:rsid w:val="0093405B"/>
    <w:rsid w:val="00935CCD"/>
    <w:rsid w:val="009363DA"/>
    <w:rsid w:val="00937787"/>
    <w:rsid w:val="0094100A"/>
    <w:rsid w:val="0094186F"/>
    <w:rsid w:val="00944F46"/>
    <w:rsid w:val="00951635"/>
    <w:rsid w:val="00951DED"/>
    <w:rsid w:val="009554AC"/>
    <w:rsid w:val="00956749"/>
    <w:rsid w:val="00957309"/>
    <w:rsid w:val="00964203"/>
    <w:rsid w:val="009645B6"/>
    <w:rsid w:val="00967703"/>
    <w:rsid w:val="009711B8"/>
    <w:rsid w:val="00972298"/>
    <w:rsid w:val="00974860"/>
    <w:rsid w:val="009858C2"/>
    <w:rsid w:val="00992822"/>
    <w:rsid w:val="00994FE1"/>
    <w:rsid w:val="00995AE2"/>
    <w:rsid w:val="0099686D"/>
    <w:rsid w:val="00996E3C"/>
    <w:rsid w:val="009A30FA"/>
    <w:rsid w:val="009A6122"/>
    <w:rsid w:val="009B24A2"/>
    <w:rsid w:val="009B3509"/>
    <w:rsid w:val="009B37AD"/>
    <w:rsid w:val="009B472D"/>
    <w:rsid w:val="009B512C"/>
    <w:rsid w:val="009B6D64"/>
    <w:rsid w:val="009B7204"/>
    <w:rsid w:val="009C0F08"/>
    <w:rsid w:val="009C0F57"/>
    <w:rsid w:val="009D0F75"/>
    <w:rsid w:val="009D1209"/>
    <w:rsid w:val="009D3C99"/>
    <w:rsid w:val="009D462E"/>
    <w:rsid w:val="009E1806"/>
    <w:rsid w:val="009E522A"/>
    <w:rsid w:val="009E5B61"/>
    <w:rsid w:val="009F03AC"/>
    <w:rsid w:val="009F0D18"/>
    <w:rsid w:val="009F143F"/>
    <w:rsid w:val="009F1BC7"/>
    <w:rsid w:val="009F1D37"/>
    <w:rsid w:val="009F213E"/>
    <w:rsid w:val="009F4BAF"/>
    <w:rsid w:val="00A0090B"/>
    <w:rsid w:val="00A02818"/>
    <w:rsid w:val="00A0285A"/>
    <w:rsid w:val="00A042B6"/>
    <w:rsid w:val="00A04430"/>
    <w:rsid w:val="00A05313"/>
    <w:rsid w:val="00A06936"/>
    <w:rsid w:val="00A07B05"/>
    <w:rsid w:val="00A07C86"/>
    <w:rsid w:val="00A140B4"/>
    <w:rsid w:val="00A1521D"/>
    <w:rsid w:val="00A154D7"/>
    <w:rsid w:val="00A204BB"/>
    <w:rsid w:val="00A215C8"/>
    <w:rsid w:val="00A24460"/>
    <w:rsid w:val="00A25F01"/>
    <w:rsid w:val="00A26C9E"/>
    <w:rsid w:val="00A2765E"/>
    <w:rsid w:val="00A27BAD"/>
    <w:rsid w:val="00A27F19"/>
    <w:rsid w:val="00A33C66"/>
    <w:rsid w:val="00A34981"/>
    <w:rsid w:val="00A34B0F"/>
    <w:rsid w:val="00A35119"/>
    <w:rsid w:val="00A35BFA"/>
    <w:rsid w:val="00A37875"/>
    <w:rsid w:val="00A425AB"/>
    <w:rsid w:val="00A4367E"/>
    <w:rsid w:val="00A44576"/>
    <w:rsid w:val="00A45217"/>
    <w:rsid w:val="00A46818"/>
    <w:rsid w:val="00A520A1"/>
    <w:rsid w:val="00A52E4B"/>
    <w:rsid w:val="00A5416C"/>
    <w:rsid w:val="00A55827"/>
    <w:rsid w:val="00A57171"/>
    <w:rsid w:val="00A57348"/>
    <w:rsid w:val="00A57839"/>
    <w:rsid w:val="00A73D3A"/>
    <w:rsid w:val="00A74137"/>
    <w:rsid w:val="00A762E0"/>
    <w:rsid w:val="00A76B3B"/>
    <w:rsid w:val="00A800F4"/>
    <w:rsid w:val="00A821CE"/>
    <w:rsid w:val="00A84782"/>
    <w:rsid w:val="00A85B0A"/>
    <w:rsid w:val="00A85DE0"/>
    <w:rsid w:val="00A86D59"/>
    <w:rsid w:val="00A878B5"/>
    <w:rsid w:val="00A953A3"/>
    <w:rsid w:val="00AA024B"/>
    <w:rsid w:val="00AA07F7"/>
    <w:rsid w:val="00AA23D8"/>
    <w:rsid w:val="00AA2881"/>
    <w:rsid w:val="00AA71AA"/>
    <w:rsid w:val="00AB0085"/>
    <w:rsid w:val="00AB1023"/>
    <w:rsid w:val="00AB1ACF"/>
    <w:rsid w:val="00AB33CB"/>
    <w:rsid w:val="00AB48CA"/>
    <w:rsid w:val="00AC01FC"/>
    <w:rsid w:val="00AC05EF"/>
    <w:rsid w:val="00AC1F24"/>
    <w:rsid w:val="00AC348F"/>
    <w:rsid w:val="00AC54F2"/>
    <w:rsid w:val="00AC60DE"/>
    <w:rsid w:val="00AC625A"/>
    <w:rsid w:val="00AC7036"/>
    <w:rsid w:val="00AC70C3"/>
    <w:rsid w:val="00AD6F2A"/>
    <w:rsid w:val="00AE2E4C"/>
    <w:rsid w:val="00AE3ED2"/>
    <w:rsid w:val="00AF141E"/>
    <w:rsid w:val="00AF5C92"/>
    <w:rsid w:val="00AF74C8"/>
    <w:rsid w:val="00AF7567"/>
    <w:rsid w:val="00B0027A"/>
    <w:rsid w:val="00B0374A"/>
    <w:rsid w:val="00B06475"/>
    <w:rsid w:val="00B11182"/>
    <w:rsid w:val="00B1134F"/>
    <w:rsid w:val="00B12717"/>
    <w:rsid w:val="00B12AD2"/>
    <w:rsid w:val="00B14E9A"/>
    <w:rsid w:val="00B17F26"/>
    <w:rsid w:val="00B213AC"/>
    <w:rsid w:val="00B21E02"/>
    <w:rsid w:val="00B21ED0"/>
    <w:rsid w:val="00B2307E"/>
    <w:rsid w:val="00B24CEC"/>
    <w:rsid w:val="00B25241"/>
    <w:rsid w:val="00B25FFE"/>
    <w:rsid w:val="00B2742E"/>
    <w:rsid w:val="00B30FD2"/>
    <w:rsid w:val="00B3296B"/>
    <w:rsid w:val="00B32B54"/>
    <w:rsid w:val="00B4088A"/>
    <w:rsid w:val="00B41C44"/>
    <w:rsid w:val="00B42AAC"/>
    <w:rsid w:val="00B43D66"/>
    <w:rsid w:val="00B446F2"/>
    <w:rsid w:val="00B45E80"/>
    <w:rsid w:val="00B50F38"/>
    <w:rsid w:val="00B51172"/>
    <w:rsid w:val="00B538AB"/>
    <w:rsid w:val="00B6141E"/>
    <w:rsid w:val="00B622A4"/>
    <w:rsid w:val="00B62778"/>
    <w:rsid w:val="00B62B1C"/>
    <w:rsid w:val="00B633ED"/>
    <w:rsid w:val="00B63907"/>
    <w:rsid w:val="00B64673"/>
    <w:rsid w:val="00B65011"/>
    <w:rsid w:val="00B66A95"/>
    <w:rsid w:val="00B719ED"/>
    <w:rsid w:val="00B74D99"/>
    <w:rsid w:val="00B7629C"/>
    <w:rsid w:val="00B770DA"/>
    <w:rsid w:val="00B77535"/>
    <w:rsid w:val="00B82346"/>
    <w:rsid w:val="00B830FD"/>
    <w:rsid w:val="00B83B30"/>
    <w:rsid w:val="00B86832"/>
    <w:rsid w:val="00B90EBC"/>
    <w:rsid w:val="00B92052"/>
    <w:rsid w:val="00BA0A70"/>
    <w:rsid w:val="00BA1C39"/>
    <w:rsid w:val="00BB05F3"/>
    <w:rsid w:val="00BB0A36"/>
    <w:rsid w:val="00BC0B55"/>
    <w:rsid w:val="00BC332D"/>
    <w:rsid w:val="00BC3969"/>
    <w:rsid w:val="00BC4D0E"/>
    <w:rsid w:val="00BC587A"/>
    <w:rsid w:val="00BC61E5"/>
    <w:rsid w:val="00BC6AC1"/>
    <w:rsid w:val="00BD0BC8"/>
    <w:rsid w:val="00BD1E5F"/>
    <w:rsid w:val="00BD3CE6"/>
    <w:rsid w:val="00BD4652"/>
    <w:rsid w:val="00BD755A"/>
    <w:rsid w:val="00BE05AB"/>
    <w:rsid w:val="00BE20F9"/>
    <w:rsid w:val="00BE4B1C"/>
    <w:rsid w:val="00BE6572"/>
    <w:rsid w:val="00BF0289"/>
    <w:rsid w:val="00BF0A10"/>
    <w:rsid w:val="00C0198C"/>
    <w:rsid w:val="00C1144A"/>
    <w:rsid w:val="00C1195D"/>
    <w:rsid w:val="00C1225D"/>
    <w:rsid w:val="00C13B9B"/>
    <w:rsid w:val="00C1440E"/>
    <w:rsid w:val="00C15337"/>
    <w:rsid w:val="00C15831"/>
    <w:rsid w:val="00C158E1"/>
    <w:rsid w:val="00C15FE7"/>
    <w:rsid w:val="00C204B4"/>
    <w:rsid w:val="00C209BB"/>
    <w:rsid w:val="00C20C77"/>
    <w:rsid w:val="00C213D6"/>
    <w:rsid w:val="00C22635"/>
    <w:rsid w:val="00C2367E"/>
    <w:rsid w:val="00C23A6B"/>
    <w:rsid w:val="00C23DD9"/>
    <w:rsid w:val="00C2535B"/>
    <w:rsid w:val="00C27C12"/>
    <w:rsid w:val="00C313A7"/>
    <w:rsid w:val="00C31521"/>
    <w:rsid w:val="00C33FA4"/>
    <w:rsid w:val="00C3580A"/>
    <w:rsid w:val="00C379A0"/>
    <w:rsid w:val="00C46771"/>
    <w:rsid w:val="00C46CE6"/>
    <w:rsid w:val="00C47384"/>
    <w:rsid w:val="00C506E5"/>
    <w:rsid w:val="00C50940"/>
    <w:rsid w:val="00C50DF1"/>
    <w:rsid w:val="00C53A66"/>
    <w:rsid w:val="00C54257"/>
    <w:rsid w:val="00C5480F"/>
    <w:rsid w:val="00C5501C"/>
    <w:rsid w:val="00C55B57"/>
    <w:rsid w:val="00C61E7F"/>
    <w:rsid w:val="00C6427B"/>
    <w:rsid w:val="00C646C1"/>
    <w:rsid w:val="00C66788"/>
    <w:rsid w:val="00C7119E"/>
    <w:rsid w:val="00C71205"/>
    <w:rsid w:val="00C73084"/>
    <w:rsid w:val="00C7332E"/>
    <w:rsid w:val="00C7338A"/>
    <w:rsid w:val="00C73528"/>
    <w:rsid w:val="00C735F5"/>
    <w:rsid w:val="00C77581"/>
    <w:rsid w:val="00C83BA9"/>
    <w:rsid w:val="00C86152"/>
    <w:rsid w:val="00C86500"/>
    <w:rsid w:val="00C873A3"/>
    <w:rsid w:val="00C8747B"/>
    <w:rsid w:val="00C91C5A"/>
    <w:rsid w:val="00C92EC1"/>
    <w:rsid w:val="00C931CA"/>
    <w:rsid w:val="00C93E96"/>
    <w:rsid w:val="00C94A33"/>
    <w:rsid w:val="00C950A5"/>
    <w:rsid w:val="00C96BD6"/>
    <w:rsid w:val="00C97C87"/>
    <w:rsid w:val="00CA0962"/>
    <w:rsid w:val="00CA187E"/>
    <w:rsid w:val="00CA31EF"/>
    <w:rsid w:val="00CA5426"/>
    <w:rsid w:val="00CA732C"/>
    <w:rsid w:val="00CB433E"/>
    <w:rsid w:val="00CB590E"/>
    <w:rsid w:val="00CB5FCF"/>
    <w:rsid w:val="00CB6223"/>
    <w:rsid w:val="00CB6630"/>
    <w:rsid w:val="00CB66DA"/>
    <w:rsid w:val="00CB758F"/>
    <w:rsid w:val="00CC1536"/>
    <w:rsid w:val="00CC1A1C"/>
    <w:rsid w:val="00CD2069"/>
    <w:rsid w:val="00CD5032"/>
    <w:rsid w:val="00CD6A40"/>
    <w:rsid w:val="00CE1C1F"/>
    <w:rsid w:val="00CE1EB1"/>
    <w:rsid w:val="00CE1F93"/>
    <w:rsid w:val="00CE360A"/>
    <w:rsid w:val="00CE47AD"/>
    <w:rsid w:val="00CE5011"/>
    <w:rsid w:val="00CF186C"/>
    <w:rsid w:val="00CF2796"/>
    <w:rsid w:val="00CF2A2C"/>
    <w:rsid w:val="00CF7358"/>
    <w:rsid w:val="00CF77FB"/>
    <w:rsid w:val="00CF7867"/>
    <w:rsid w:val="00D00F6E"/>
    <w:rsid w:val="00D03106"/>
    <w:rsid w:val="00D04BE4"/>
    <w:rsid w:val="00D05E81"/>
    <w:rsid w:val="00D13D28"/>
    <w:rsid w:val="00D15FD4"/>
    <w:rsid w:val="00D17F84"/>
    <w:rsid w:val="00D23641"/>
    <w:rsid w:val="00D2494B"/>
    <w:rsid w:val="00D25426"/>
    <w:rsid w:val="00D26F64"/>
    <w:rsid w:val="00D2759C"/>
    <w:rsid w:val="00D31D90"/>
    <w:rsid w:val="00D329CD"/>
    <w:rsid w:val="00D33862"/>
    <w:rsid w:val="00D33DFA"/>
    <w:rsid w:val="00D33E9F"/>
    <w:rsid w:val="00D3460A"/>
    <w:rsid w:val="00D3543B"/>
    <w:rsid w:val="00D3623F"/>
    <w:rsid w:val="00D36C6D"/>
    <w:rsid w:val="00D36E8C"/>
    <w:rsid w:val="00D425F7"/>
    <w:rsid w:val="00D462E8"/>
    <w:rsid w:val="00D469A4"/>
    <w:rsid w:val="00D46B72"/>
    <w:rsid w:val="00D50A65"/>
    <w:rsid w:val="00D50B26"/>
    <w:rsid w:val="00D54F40"/>
    <w:rsid w:val="00D56F49"/>
    <w:rsid w:val="00D60292"/>
    <w:rsid w:val="00D61251"/>
    <w:rsid w:val="00D614E7"/>
    <w:rsid w:val="00D63B39"/>
    <w:rsid w:val="00D6442E"/>
    <w:rsid w:val="00D65E0F"/>
    <w:rsid w:val="00D67C11"/>
    <w:rsid w:val="00D7001F"/>
    <w:rsid w:val="00D702C5"/>
    <w:rsid w:val="00D709BC"/>
    <w:rsid w:val="00D71C66"/>
    <w:rsid w:val="00D7381D"/>
    <w:rsid w:val="00D74A0E"/>
    <w:rsid w:val="00D75C4E"/>
    <w:rsid w:val="00D76799"/>
    <w:rsid w:val="00D76BCB"/>
    <w:rsid w:val="00D84700"/>
    <w:rsid w:val="00D85E13"/>
    <w:rsid w:val="00D85FA2"/>
    <w:rsid w:val="00D914FC"/>
    <w:rsid w:val="00D934A9"/>
    <w:rsid w:val="00D93C85"/>
    <w:rsid w:val="00D94252"/>
    <w:rsid w:val="00D9625E"/>
    <w:rsid w:val="00D96EAD"/>
    <w:rsid w:val="00D97332"/>
    <w:rsid w:val="00DA2E4D"/>
    <w:rsid w:val="00DA5A9D"/>
    <w:rsid w:val="00DB3A2B"/>
    <w:rsid w:val="00DB5156"/>
    <w:rsid w:val="00DC008E"/>
    <w:rsid w:val="00DC3B79"/>
    <w:rsid w:val="00DC5EEE"/>
    <w:rsid w:val="00DC6CAB"/>
    <w:rsid w:val="00DD17BB"/>
    <w:rsid w:val="00DD19DD"/>
    <w:rsid w:val="00DD61ED"/>
    <w:rsid w:val="00DD7587"/>
    <w:rsid w:val="00DD7950"/>
    <w:rsid w:val="00DE582D"/>
    <w:rsid w:val="00DE5D36"/>
    <w:rsid w:val="00DE5D92"/>
    <w:rsid w:val="00DE6FE1"/>
    <w:rsid w:val="00DE71BF"/>
    <w:rsid w:val="00DF313B"/>
    <w:rsid w:val="00DF3750"/>
    <w:rsid w:val="00DF3DB9"/>
    <w:rsid w:val="00DF5A90"/>
    <w:rsid w:val="00DF7309"/>
    <w:rsid w:val="00E00C28"/>
    <w:rsid w:val="00E031FE"/>
    <w:rsid w:val="00E0601F"/>
    <w:rsid w:val="00E06B59"/>
    <w:rsid w:val="00E0799B"/>
    <w:rsid w:val="00E11683"/>
    <w:rsid w:val="00E134C2"/>
    <w:rsid w:val="00E13716"/>
    <w:rsid w:val="00E14D62"/>
    <w:rsid w:val="00E175DF"/>
    <w:rsid w:val="00E24693"/>
    <w:rsid w:val="00E25998"/>
    <w:rsid w:val="00E300F8"/>
    <w:rsid w:val="00E30CED"/>
    <w:rsid w:val="00E324F5"/>
    <w:rsid w:val="00E421E2"/>
    <w:rsid w:val="00E42892"/>
    <w:rsid w:val="00E4643A"/>
    <w:rsid w:val="00E46EC5"/>
    <w:rsid w:val="00E47A29"/>
    <w:rsid w:val="00E47A77"/>
    <w:rsid w:val="00E55A52"/>
    <w:rsid w:val="00E57B4F"/>
    <w:rsid w:val="00E60266"/>
    <w:rsid w:val="00E60C39"/>
    <w:rsid w:val="00E60F6A"/>
    <w:rsid w:val="00E61D20"/>
    <w:rsid w:val="00E62978"/>
    <w:rsid w:val="00E63806"/>
    <w:rsid w:val="00E6515A"/>
    <w:rsid w:val="00E65D84"/>
    <w:rsid w:val="00E65FC2"/>
    <w:rsid w:val="00E674EC"/>
    <w:rsid w:val="00E67543"/>
    <w:rsid w:val="00E70F1E"/>
    <w:rsid w:val="00E71F06"/>
    <w:rsid w:val="00E72CFB"/>
    <w:rsid w:val="00E73852"/>
    <w:rsid w:val="00E74B07"/>
    <w:rsid w:val="00E7669C"/>
    <w:rsid w:val="00E800AA"/>
    <w:rsid w:val="00E87D04"/>
    <w:rsid w:val="00E93601"/>
    <w:rsid w:val="00E9672A"/>
    <w:rsid w:val="00E96962"/>
    <w:rsid w:val="00E9733F"/>
    <w:rsid w:val="00EA0AA3"/>
    <w:rsid w:val="00EA0CE8"/>
    <w:rsid w:val="00EA65DF"/>
    <w:rsid w:val="00EA6981"/>
    <w:rsid w:val="00EA70CE"/>
    <w:rsid w:val="00EA776A"/>
    <w:rsid w:val="00EA7F71"/>
    <w:rsid w:val="00EB03BF"/>
    <w:rsid w:val="00EB1A9A"/>
    <w:rsid w:val="00EB3890"/>
    <w:rsid w:val="00EB3FCD"/>
    <w:rsid w:val="00EB4680"/>
    <w:rsid w:val="00EC0169"/>
    <w:rsid w:val="00ED16F1"/>
    <w:rsid w:val="00ED1A8F"/>
    <w:rsid w:val="00ED5C87"/>
    <w:rsid w:val="00ED6643"/>
    <w:rsid w:val="00ED7163"/>
    <w:rsid w:val="00EE2714"/>
    <w:rsid w:val="00EE345C"/>
    <w:rsid w:val="00EE3955"/>
    <w:rsid w:val="00EE5101"/>
    <w:rsid w:val="00EE61ED"/>
    <w:rsid w:val="00EE7E2F"/>
    <w:rsid w:val="00EE7F36"/>
    <w:rsid w:val="00EF1CC0"/>
    <w:rsid w:val="00EF2D5E"/>
    <w:rsid w:val="00EF484F"/>
    <w:rsid w:val="00EF49B3"/>
    <w:rsid w:val="00EF4AC8"/>
    <w:rsid w:val="00EF5007"/>
    <w:rsid w:val="00EF6CAE"/>
    <w:rsid w:val="00F04086"/>
    <w:rsid w:val="00F04BC3"/>
    <w:rsid w:val="00F07081"/>
    <w:rsid w:val="00F10865"/>
    <w:rsid w:val="00F10B1A"/>
    <w:rsid w:val="00F1339A"/>
    <w:rsid w:val="00F14C9D"/>
    <w:rsid w:val="00F15478"/>
    <w:rsid w:val="00F15D88"/>
    <w:rsid w:val="00F15E08"/>
    <w:rsid w:val="00F15FC1"/>
    <w:rsid w:val="00F170C8"/>
    <w:rsid w:val="00F172BA"/>
    <w:rsid w:val="00F21F9F"/>
    <w:rsid w:val="00F229D1"/>
    <w:rsid w:val="00F231BA"/>
    <w:rsid w:val="00F23F70"/>
    <w:rsid w:val="00F25DB5"/>
    <w:rsid w:val="00F26107"/>
    <w:rsid w:val="00F32088"/>
    <w:rsid w:val="00F324C3"/>
    <w:rsid w:val="00F33F46"/>
    <w:rsid w:val="00F34073"/>
    <w:rsid w:val="00F350A3"/>
    <w:rsid w:val="00F413CB"/>
    <w:rsid w:val="00F422E1"/>
    <w:rsid w:val="00F42C26"/>
    <w:rsid w:val="00F43765"/>
    <w:rsid w:val="00F43835"/>
    <w:rsid w:val="00F46796"/>
    <w:rsid w:val="00F46CF3"/>
    <w:rsid w:val="00F47DEE"/>
    <w:rsid w:val="00F51967"/>
    <w:rsid w:val="00F54200"/>
    <w:rsid w:val="00F5431B"/>
    <w:rsid w:val="00F56AAD"/>
    <w:rsid w:val="00F56BE2"/>
    <w:rsid w:val="00F720D1"/>
    <w:rsid w:val="00F736F1"/>
    <w:rsid w:val="00F745D4"/>
    <w:rsid w:val="00F75117"/>
    <w:rsid w:val="00F75D45"/>
    <w:rsid w:val="00F75E2A"/>
    <w:rsid w:val="00F767E1"/>
    <w:rsid w:val="00F77559"/>
    <w:rsid w:val="00F7783C"/>
    <w:rsid w:val="00F8150E"/>
    <w:rsid w:val="00F84A49"/>
    <w:rsid w:val="00F84BAC"/>
    <w:rsid w:val="00F86E29"/>
    <w:rsid w:val="00F91B09"/>
    <w:rsid w:val="00F92AA5"/>
    <w:rsid w:val="00F952B1"/>
    <w:rsid w:val="00F97BEA"/>
    <w:rsid w:val="00FA1214"/>
    <w:rsid w:val="00FA2E6F"/>
    <w:rsid w:val="00FA3013"/>
    <w:rsid w:val="00FA36E6"/>
    <w:rsid w:val="00FA37E3"/>
    <w:rsid w:val="00FA3985"/>
    <w:rsid w:val="00FA716E"/>
    <w:rsid w:val="00FB0803"/>
    <w:rsid w:val="00FB19AC"/>
    <w:rsid w:val="00FB383E"/>
    <w:rsid w:val="00FB4864"/>
    <w:rsid w:val="00FB5CED"/>
    <w:rsid w:val="00FB73D4"/>
    <w:rsid w:val="00FC165D"/>
    <w:rsid w:val="00FC566F"/>
    <w:rsid w:val="00FC596C"/>
    <w:rsid w:val="00FC60DB"/>
    <w:rsid w:val="00FC63EF"/>
    <w:rsid w:val="00FC74E9"/>
    <w:rsid w:val="00FD2F1C"/>
    <w:rsid w:val="00FD34A7"/>
    <w:rsid w:val="00FD4308"/>
    <w:rsid w:val="00FD4396"/>
    <w:rsid w:val="00FD448B"/>
    <w:rsid w:val="00FD4D9B"/>
    <w:rsid w:val="00FD60AD"/>
    <w:rsid w:val="00FE00B7"/>
    <w:rsid w:val="00FE1C7A"/>
    <w:rsid w:val="00FE1FB1"/>
    <w:rsid w:val="00FE2B82"/>
    <w:rsid w:val="00FE30E7"/>
    <w:rsid w:val="00FE4632"/>
    <w:rsid w:val="00FE7BB3"/>
    <w:rsid w:val="00FF2B5B"/>
    <w:rsid w:val="00FF4333"/>
    <w:rsid w:val="00FF456B"/>
    <w:rsid w:val="00FF71DF"/>
    <w:rsid w:val="00FF73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047904"/>
  <w15:chartTrackingRefBased/>
  <w15:docId w15:val="{3FC80A7F-A984-4771-B4A6-88361B4E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iPriority="35" w:unhideWhenUsed="1" w:qFormat="1"/>
    <w:lsdException w:name="footnote reference" w:uiPriority="99"/>
    <w:lsdException w:name="Title" w:uiPriority="99" w:qFormat="1"/>
    <w:lsdException w:name="Default Paragraph Font" w:uiPriority="1"/>
    <w:lsdException w:name="Body Text" w:uiPriority="99"/>
    <w:lsdException w:name="Subtitle" w:uiPriority="11" w:qFormat="1"/>
    <w:lsdException w:name="Body Text Indent 2" w:uiPriority="99"/>
    <w:lsdException w:name="Hyperlink" w:uiPriority="99"/>
    <w:lsdException w:name="FollowedHyperlink" w:uiPriority="99"/>
    <w:lsdException w:name="Strong" w:uiPriority="22"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60DB"/>
    <w:rPr>
      <w:rFonts w:ascii="Arial" w:hAnsi="Arial"/>
      <w:szCs w:val="24"/>
      <w:lang w:eastAsia="en-US"/>
    </w:rPr>
  </w:style>
  <w:style w:type="paragraph" w:styleId="Heading1">
    <w:name w:val="heading 1"/>
    <w:basedOn w:val="Normal"/>
    <w:next w:val="Normal"/>
    <w:link w:val="Heading1Char"/>
    <w:uiPriority w:val="9"/>
    <w:qFormat/>
    <w:rsid w:val="00B83B30"/>
    <w:pPr>
      <w:keepNext/>
      <w:spacing w:after="240" w:line="360" w:lineRule="auto"/>
      <w:jc w:val="center"/>
      <w:outlineLvl w:val="0"/>
    </w:pPr>
    <w:rPr>
      <w:b/>
      <w:bCs/>
      <w:caps/>
      <w:kern w:val="28"/>
      <w:szCs w:val="32"/>
    </w:rPr>
  </w:style>
  <w:style w:type="paragraph" w:styleId="Heading2">
    <w:name w:val="heading 2"/>
    <w:basedOn w:val="Normal"/>
    <w:next w:val="Normal"/>
    <w:link w:val="Heading2Char"/>
    <w:qFormat/>
    <w:rsid w:val="00B83B30"/>
    <w:pPr>
      <w:keepNext/>
      <w:spacing w:after="60" w:line="360" w:lineRule="auto"/>
      <w:outlineLvl w:val="1"/>
    </w:pPr>
    <w:rPr>
      <w:bCs/>
      <w:szCs w:val="28"/>
      <w:u w:val="single"/>
    </w:rPr>
  </w:style>
  <w:style w:type="paragraph" w:styleId="Heading3">
    <w:name w:val="heading 3"/>
    <w:basedOn w:val="Normal"/>
    <w:next w:val="Normal"/>
    <w:link w:val="Heading3Char"/>
    <w:uiPriority w:val="9"/>
    <w:qFormat/>
    <w:rsid w:val="00B83B30"/>
    <w:pPr>
      <w:keepNext/>
      <w:spacing w:before="120" w:line="360" w:lineRule="auto"/>
      <w:outlineLvl w:val="2"/>
    </w:pPr>
    <w:rPr>
      <w:bCs/>
    </w:rPr>
  </w:style>
  <w:style w:type="paragraph" w:styleId="Heading4">
    <w:name w:val="heading 4"/>
    <w:basedOn w:val="Normal"/>
    <w:next w:val="Normal"/>
    <w:link w:val="Heading4Char"/>
    <w:uiPriority w:val="9"/>
    <w:qFormat/>
    <w:rsid w:val="00B83B30"/>
    <w:pPr>
      <w:keepNext/>
      <w:ind w:left="170" w:right="170" w:firstLine="720"/>
      <w:jc w:val="both"/>
      <w:outlineLvl w:val="3"/>
    </w:pPr>
    <w:rPr>
      <w:bCs/>
      <w:szCs w:val="22"/>
    </w:rPr>
  </w:style>
  <w:style w:type="paragraph" w:styleId="Heading5">
    <w:name w:val="heading 5"/>
    <w:basedOn w:val="Normal"/>
    <w:next w:val="Normal"/>
    <w:link w:val="Heading5Char"/>
    <w:uiPriority w:val="9"/>
    <w:qFormat/>
    <w:pPr>
      <w:keepNext/>
      <w:ind w:left="170" w:right="170" w:firstLine="720"/>
      <w:jc w:val="both"/>
      <w:outlineLvl w:val="4"/>
    </w:pPr>
    <w:rPr>
      <w:rFonts w:ascii="TimesLT" w:hAnsi="TimesLT"/>
      <w:b/>
      <w:bCs/>
      <w:szCs w:val="20"/>
    </w:rPr>
  </w:style>
  <w:style w:type="paragraph" w:styleId="Heading6">
    <w:name w:val="heading 6"/>
    <w:basedOn w:val="Normal"/>
    <w:next w:val="Normal"/>
    <w:link w:val="Heading6Char"/>
    <w:uiPriority w:val="9"/>
    <w:qFormat/>
    <w:pPr>
      <w:keepNext/>
      <w:jc w:val="center"/>
      <w:outlineLvl w:val="5"/>
    </w:pPr>
    <w:rPr>
      <w:rFonts w:ascii="TimesLT" w:hAnsi="TimesLT"/>
      <w:b/>
      <w:bCs/>
    </w:rPr>
  </w:style>
  <w:style w:type="paragraph" w:styleId="Heading7">
    <w:name w:val="heading 7"/>
    <w:basedOn w:val="Normal"/>
    <w:next w:val="Normal"/>
    <w:link w:val="Heading7Char"/>
    <w:uiPriority w:val="9"/>
    <w:qFormat/>
    <w:pPr>
      <w:keepNext/>
      <w:ind w:right="170"/>
      <w:outlineLvl w:val="6"/>
    </w:pPr>
    <w:rPr>
      <w:rFonts w:cs="Arial"/>
      <w:b/>
      <w:bCs/>
      <w:sz w:val="22"/>
      <w:szCs w:val="22"/>
    </w:rPr>
  </w:style>
  <w:style w:type="paragraph" w:styleId="Heading8">
    <w:name w:val="heading 8"/>
    <w:basedOn w:val="Normal"/>
    <w:next w:val="Normal"/>
    <w:link w:val="Heading8Char"/>
    <w:uiPriority w:val="9"/>
    <w:qFormat/>
    <w:pPr>
      <w:keepNext/>
      <w:suppressAutoHyphens/>
      <w:overflowPunct w:val="0"/>
      <w:autoSpaceDE w:val="0"/>
      <w:autoSpaceDN w:val="0"/>
      <w:adjustRightInd w:val="0"/>
      <w:textAlignment w:val="baseline"/>
      <w:outlineLvl w:val="7"/>
    </w:pPr>
    <w:rPr>
      <w:b/>
      <w:bCs/>
      <w:szCs w:val="20"/>
    </w:rPr>
  </w:style>
  <w:style w:type="paragraph" w:styleId="Heading9">
    <w:name w:val="heading 9"/>
    <w:basedOn w:val="Normal"/>
    <w:next w:val="Normal"/>
    <w:link w:val="Heading9Char"/>
    <w:uiPriority w:val="9"/>
    <w:qFormat/>
    <w:pPr>
      <w:keepNext/>
      <w:jc w:val="both"/>
      <w:outlineLvl w:val="8"/>
    </w:pPr>
    <w:rPr>
      <w:rFonts w:cs="Arial"/>
      <w:bCs/>
      <w:iCs/>
      <w:spacing w:val="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ind w:left="90" w:right="170"/>
      <w:jc w:val="both"/>
    </w:pPr>
    <w:rPr>
      <w:rFonts w:ascii="TimesLT" w:hAnsi="TimesLT"/>
    </w:rPr>
  </w:style>
  <w:style w:type="paragraph" w:styleId="BodyText">
    <w:name w:val="Body Text"/>
    <w:basedOn w:val="Normal"/>
    <w:link w:val="BodyTextChar"/>
    <w:uiPriority w:val="99"/>
    <w:pPr>
      <w:ind w:right="170"/>
      <w:jc w:val="both"/>
    </w:pPr>
    <w:rPr>
      <w:rFonts w:ascii="TimesLT" w:hAnsi="TimesLT"/>
    </w:rPr>
  </w:style>
  <w:style w:type="paragraph" w:styleId="BodyTextIndent">
    <w:name w:val="Body Text Indent"/>
    <w:basedOn w:val="Normal"/>
    <w:pPr>
      <w:jc w:val="center"/>
    </w:pPr>
    <w:rPr>
      <w:rFonts w:ascii="TimesLT" w:hAnsi="TimesLT"/>
      <w:sz w:val="22"/>
      <w:szCs w:val="22"/>
    </w:rPr>
  </w:style>
  <w:style w:type="paragraph" w:styleId="Header">
    <w:name w:val="header"/>
    <w:aliases w:val="Blanko antraste"/>
    <w:basedOn w:val="Normal"/>
    <w:link w:val="HeaderChar"/>
    <w:pPr>
      <w:tabs>
        <w:tab w:val="center" w:pos="4153"/>
        <w:tab w:val="right" w:pos="8306"/>
      </w:tabs>
    </w:pPr>
    <w:rPr>
      <w:lang w:eastAsia="x-none"/>
    </w:rPr>
  </w:style>
  <w:style w:type="paragraph" w:styleId="Footer">
    <w:name w:val="footer"/>
    <w:aliases w:val="Štampai"/>
    <w:basedOn w:val="Normal"/>
    <w:link w:val="FooterChar"/>
    <w:uiPriority w:val="99"/>
    <w:pPr>
      <w:tabs>
        <w:tab w:val="center" w:pos="4153"/>
        <w:tab w:val="right" w:pos="8306"/>
      </w:tabs>
    </w:pPr>
    <w:rPr>
      <w:lang w:eastAsia="x-none"/>
    </w:rPr>
  </w:style>
  <w:style w:type="character" w:styleId="PageNumber">
    <w:name w:val="page number"/>
    <w:basedOn w:val="DefaultParagraphFont"/>
  </w:style>
  <w:style w:type="paragraph" w:styleId="BodyText2">
    <w:name w:val="Body Text 2"/>
    <w:basedOn w:val="Normal"/>
    <w:pPr>
      <w:jc w:val="both"/>
    </w:pPr>
  </w:style>
  <w:style w:type="paragraph" w:styleId="BodyTextIndent2">
    <w:name w:val="Body Text Indent 2"/>
    <w:basedOn w:val="Normal"/>
    <w:link w:val="BodyTextIndent2Char"/>
    <w:uiPriority w:val="99"/>
    <w:pPr>
      <w:ind w:firstLine="720"/>
      <w:jc w:val="both"/>
    </w:pPr>
    <w:rPr>
      <w:sz w:val="22"/>
      <w:szCs w:val="20"/>
    </w:rPr>
  </w:style>
  <w:style w:type="paragraph" w:customStyle="1" w:styleId="BodyText1">
    <w:name w:val="Body Text1"/>
    <w:pPr>
      <w:autoSpaceDE w:val="0"/>
      <w:autoSpaceDN w:val="0"/>
      <w:adjustRightInd w:val="0"/>
      <w:ind w:firstLine="312"/>
      <w:jc w:val="both"/>
    </w:pPr>
    <w:rPr>
      <w:rFonts w:ascii="TimesLT" w:hAnsi="TimesLT"/>
      <w:lang w:val="en-US" w:eastAsia="en-US"/>
    </w:rPr>
  </w:style>
  <w:style w:type="paragraph" w:styleId="Title">
    <w:name w:val="Title"/>
    <w:basedOn w:val="Normal"/>
    <w:link w:val="TitleChar"/>
    <w:uiPriority w:val="99"/>
    <w:qFormat/>
    <w:pPr>
      <w:spacing w:line="360" w:lineRule="auto"/>
      <w:jc w:val="center"/>
    </w:pPr>
    <w:rPr>
      <w:b/>
    </w:rPr>
  </w:style>
  <w:style w:type="paragraph" w:styleId="BodyTextIndent3">
    <w:name w:val="Body Text Indent 3"/>
    <w:basedOn w:val="Normal"/>
    <w:pPr>
      <w:ind w:firstLine="720"/>
    </w:pPr>
    <w:rPr>
      <w:rFonts w:cs="Arial"/>
    </w:rPr>
  </w:style>
  <w:style w:type="paragraph" w:styleId="BodyText3">
    <w:name w:val="Body Text 3"/>
    <w:basedOn w:val="Normal"/>
    <w:pPr>
      <w:jc w:val="both"/>
    </w:pPr>
    <w:rPr>
      <w:bCs/>
      <w:lang w:val="en-GB"/>
    </w:rPr>
  </w:style>
  <w:style w:type="paragraph" w:customStyle="1" w:styleId="NormalJustif">
    <w:name w:val="Normal + Justif"/>
    <w:basedOn w:val="Normal"/>
    <w:pPr>
      <w:suppressAutoHyphens/>
      <w:spacing w:line="360" w:lineRule="auto"/>
      <w:jc w:val="both"/>
    </w:pPr>
    <w:rPr>
      <w:sz w:val="22"/>
      <w:szCs w:val="22"/>
      <w:lang w:eastAsia="lt-LT"/>
    </w:rPr>
  </w:style>
  <w:style w:type="paragraph" w:styleId="DocumentMap">
    <w:name w:val="Document Map"/>
    <w:basedOn w:val="Normal"/>
    <w:semiHidden/>
    <w:pPr>
      <w:shd w:val="clear" w:color="auto" w:fill="000080"/>
    </w:pPr>
    <w:rPr>
      <w:rFonts w:ascii="Tahoma" w:hAnsi="Tahoma" w:cs="Tahoma"/>
      <w:szCs w:val="20"/>
    </w:rPr>
  </w:style>
  <w:style w:type="paragraph" w:styleId="BalloonText">
    <w:name w:val="Balloon Text"/>
    <w:basedOn w:val="Normal"/>
    <w:link w:val="BalloonTextChar"/>
    <w:uiPriority w:val="99"/>
    <w:semiHidden/>
    <w:rsid w:val="002935CF"/>
    <w:rPr>
      <w:rFonts w:ascii="Tahoma" w:hAnsi="Tahoma" w:cs="Tahoma"/>
      <w:sz w:val="16"/>
      <w:szCs w:val="16"/>
    </w:rPr>
  </w:style>
  <w:style w:type="table" w:styleId="TableGrid">
    <w:name w:val="Table Grid"/>
    <w:basedOn w:val="TableNormal"/>
    <w:uiPriority w:val="39"/>
    <w:rsid w:val="00B61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Absatz-Standardschriftart11">
    <w:name w:val="WW-Absatz-Standardschriftart11"/>
    <w:rsid w:val="008D72B8"/>
  </w:style>
  <w:style w:type="character" w:customStyle="1" w:styleId="FooterChar">
    <w:name w:val="Footer Char"/>
    <w:aliases w:val="Štampai Char"/>
    <w:link w:val="Footer"/>
    <w:uiPriority w:val="99"/>
    <w:rsid w:val="000177B9"/>
    <w:rPr>
      <w:sz w:val="24"/>
      <w:szCs w:val="24"/>
      <w:lang w:val="lt-LT"/>
    </w:rPr>
  </w:style>
  <w:style w:type="character" w:customStyle="1" w:styleId="HeaderChar">
    <w:name w:val="Header Char"/>
    <w:aliases w:val="Blanko antraste Char"/>
    <w:link w:val="Header"/>
    <w:rsid w:val="0022227D"/>
    <w:rPr>
      <w:sz w:val="24"/>
      <w:szCs w:val="24"/>
      <w:lang w:val="lt-LT"/>
    </w:rPr>
  </w:style>
  <w:style w:type="paragraph" w:customStyle="1" w:styleId="Default">
    <w:name w:val="Default"/>
    <w:rsid w:val="00C96BD6"/>
    <w:pPr>
      <w:autoSpaceDE w:val="0"/>
      <w:autoSpaceDN w:val="0"/>
      <w:adjustRightInd w:val="0"/>
    </w:pPr>
    <w:rPr>
      <w:color w:val="000000"/>
      <w:sz w:val="24"/>
      <w:szCs w:val="24"/>
    </w:rPr>
  </w:style>
  <w:style w:type="paragraph" w:customStyle="1" w:styleId="CentrBold">
    <w:name w:val="CentrBold"/>
    <w:basedOn w:val="Normal"/>
    <w:rsid w:val="00834BF6"/>
    <w:pPr>
      <w:keepLines/>
      <w:suppressAutoHyphens/>
      <w:autoSpaceDE w:val="0"/>
      <w:spacing w:line="288" w:lineRule="auto"/>
      <w:jc w:val="center"/>
      <w:textAlignment w:val="center"/>
    </w:pPr>
    <w:rPr>
      <w:b/>
      <w:bCs/>
      <w:caps/>
      <w:color w:val="000000"/>
      <w:szCs w:val="20"/>
      <w:lang w:eastAsia="ar-SA"/>
    </w:rPr>
  </w:style>
  <w:style w:type="paragraph" w:customStyle="1" w:styleId="linija">
    <w:name w:val="linija"/>
    <w:basedOn w:val="Normal"/>
    <w:rsid w:val="00870CCD"/>
    <w:pPr>
      <w:suppressAutoHyphens/>
      <w:spacing w:before="280" w:after="280"/>
    </w:pPr>
    <w:rPr>
      <w:lang w:eastAsia="ar-SA"/>
    </w:rPr>
  </w:style>
  <w:style w:type="paragraph" w:styleId="NormalWeb">
    <w:name w:val="Normal (Web)"/>
    <w:aliases w:val=" Char"/>
    <w:basedOn w:val="Normal"/>
    <w:link w:val="NormalWebChar"/>
    <w:rsid w:val="00870CCD"/>
    <w:pPr>
      <w:spacing w:before="100" w:beforeAutospacing="1" w:after="100" w:afterAutospacing="1"/>
    </w:pPr>
    <w:rPr>
      <w:lang w:eastAsia="lt-LT"/>
    </w:rPr>
  </w:style>
  <w:style w:type="paragraph" w:styleId="ListParagraph">
    <w:name w:val="List Paragraph"/>
    <w:basedOn w:val="Normal"/>
    <w:uiPriority w:val="1"/>
    <w:qFormat/>
    <w:rsid w:val="0007652B"/>
    <w:pPr>
      <w:ind w:left="720"/>
      <w:contextualSpacing/>
    </w:pPr>
  </w:style>
  <w:style w:type="character" w:customStyle="1" w:styleId="Heading1Char">
    <w:name w:val="Heading 1 Char"/>
    <w:link w:val="Heading1"/>
    <w:uiPriority w:val="9"/>
    <w:rsid w:val="00B83B30"/>
    <w:rPr>
      <w:rFonts w:ascii="Arial" w:hAnsi="Arial"/>
      <w:b/>
      <w:bCs/>
      <w:caps/>
      <w:kern w:val="28"/>
      <w:szCs w:val="32"/>
      <w:lang w:eastAsia="en-US"/>
    </w:rPr>
  </w:style>
  <w:style w:type="paragraph" w:styleId="TOCHeading">
    <w:name w:val="TOC Heading"/>
    <w:basedOn w:val="Heading1"/>
    <w:next w:val="Normal"/>
    <w:uiPriority w:val="39"/>
    <w:unhideWhenUsed/>
    <w:qFormat/>
    <w:rsid w:val="00F51967"/>
    <w:pPr>
      <w:keepLines/>
      <w:tabs>
        <w:tab w:val="left" w:pos="851"/>
      </w:tabs>
      <w:spacing w:before="480" w:after="0" w:line="276" w:lineRule="auto"/>
      <w:ind w:left="851" w:hanging="851"/>
      <w:contextualSpacing/>
      <w:jc w:val="left"/>
      <w:outlineLvl w:val="9"/>
    </w:pPr>
    <w:rPr>
      <w:rFonts w:ascii="Cambria" w:hAnsi="Cambria"/>
      <w:color w:val="365F91"/>
      <w:kern w:val="0"/>
      <w:sz w:val="28"/>
      <w:szCs w:val="28"/>
      <w:lang w:val="en-US" w:eastAsia="ja-JP"/>
    </w:rPr>
  </w:style>
  <w:style w:type="paragraph" w:styleId="TOC1">
    <w:name w:val="toc 1"/>
    <w:basedOn w:val="Stilius1"/>
    <w:next w:val="Stilius1"/>
    <w:autoRedefine/>
    <w:uiPriority w:val="39"/>
    <w:unhideWhenUsed/>
    <w:qFormat/>
    <w:rsid w:val="00F51967"/>
    <w:pPr>
      <w:tabs>
        <w:tab w:val="left" w:pos="851"/>
        <w:tab w:val="left" w:leader="dot" w:pos="9072"/>
      </w:tabs>
      <w:overflowPunct w:val="0"/>
      <w:autoSpaceDE w:val="0"/>
      <w:autoSpaceDN w:val="0"/>
      <w:adjustRightInd w:val="0"/>
      <w:spacing w:before="200" w:after="0"/>
      <w:ind w:left="0"/>
      <w:contextualSpacing w:val="0"/>
      <w:jc w:val="left"/>
      <w:textAlignment w:val="baseline"/>
    </w:pPr>
    <w:rPr>
      <w:rFonts w:ascii="Arial Bold" w:hAnsi="Arial Bold" w:cs="Calibri"/>
      <w:b/>
      <w:bCs/>
      <w:caps/>
    </w:rPr>
  </w:style>
  <w:style w:type="character" w:styleId="Hyperlink">
    <w:name w:val="Hyperlink"/>
    <w:uiPriority w:val="99"/>
    <w:unhideWhenUsed/>
    <w:rsid w:val="00F51967"/>
    <w:rPr>
      <w:color w:val="0000FF"/>
      <w:u w:val="single"/>
    </w:rPr>
  </w:style>
  <w:style w:type="character" w:customStyle="1" w:styleId="Heading2Char">
    <w:name w:val="Heading 2 Char"/>
    <w:link w:val="Heading2"/>
    <w:rsid w:val="00B83B30"/>
    <w:rPr>
      <w:rFonts w:ascii="Arial" w:hAnsi="Arial"/>
      <w:bCs/>
      <w:szCs w:val="28"/>
      <w:u w:val="single"/>
      <w:lang w:eastAsia="en-US"/>
    </w:rPr>
  </w:style>
  <w:style w:type="paragraph" w:styleId="TOC2">
    <w:name w:val="toc 2"/>
    <w:basedOn w:val="Stilius1"/>
    <w:next w:val="Stilius1"/>
    <w:autoRedefine/>
    <w:uiPriority w:val="39"/>
    <w:unhideWhenUsed/>
    <w:qFormat/>
    <w:rsid w:val="005E4C39"/>
    <w:pPr>
      <w:tabs>
        <w:tab w:val="left" w:pos="851"/>
        <w:tab w:val="left" w:leader="dot" w:pos="9072"/>
      </w:tabs>
      <w:overflowPunct w:val="0"/>
      <w:autoSpaceDE w:val="0"/>
      <w:autoSpaceDN w:val="0"/>
      <w:adjustRightInd w:val="0"/>
      <w:spacing w:before="60" w:after="0"/>
      <w:ind w:left="0"/>
      <w:contextualSpacing w:val="0"/>
      <w:jc w:val="left"/>
      <w:textAlignment w:val="baseline"/>
    </w:pPr>
    <w:rPr>
      <w:rFonts w:cs="Calibri"/>
      <w:iCs/>
    </w:rPr>
  </w:style>
  <w:style w:type="paragraph" w:customStyle="1" w:styleId="Stilius1">
    <w:name w:val="Stilius1"/>
    <w:link w:val="Stilius1Char"/>
    <w:qFormat/>
    <w:rsid w:val="00F51967"/>
    <w:pPr>
      <w:spacing w:before="100" w:after="100" w:line="300" w:lineRule="exact"/>
      <w:ind w:left="851"/>
      <w:contextualSpacing/>
      <w:jc w:val="both"/>
    </w:pPr>
    <w:rPr>
      <w:rFonts w:ascii="Arial" w:hAnsi="Arial" w:cs="Arial"/>
      <w:lang w:val="en-US" w:eastAsia="en-US"/>
    </w:rPr>
  </w:style>
  <w:style w:type="character" w:customStyle="1" w:styleId="Stilius1Char">
    <w:name w:val="Stilius1 Char"/>
    <w:link w:val="Stilius1"/>
    <w:rsid w:val="00F51967"/>
    <w:rPr>
      <w:rFonts w:ascii="Arial" w:hAnsi="Arial" w:cs="Arial"/>
      <w:lang w:val="en-US" w:eastAsia="en-US"/>
    </w:rPr>
  </w:style>
  <w:style w:type="character" w:customStyle="1" w:styleId="Heading3Char">
    <w:name w:val="Heading 3 Char"/>
    <w:link w:val="Heading3"/>
    <w:uiPriority w:val="9"/>
    <w:rsid w:val="00B83B30"/>
    <w:rPr>
      <w:rFonts w:ascii="Arial" w:hAnsi="Arial"/>
      <w:bCs/>
      <w:szCs w:val="24"/>
      <w:lang w:eastAsia="en-US"/>
    </w:rPr>
  </w:style>
  <w:style w:type="character" w:customStyle="1" w:styleId="Heading4Char">
    <w:name w:val="Heading 4 Char"/>
    <w:link w:val="Heading4"/>
    <w:uiPriority w:val="9"/>
    <w:rsid w:val="00B83B30"/>
    <w:rPr>
      <w:rFonts w:ascii="Arial" w:hAnsi="Arial"/>
      <w:bCs/>
      <w:szCs w:val="22"/>
      <w:lang w:eastAsia="en-US"/>
    </w:rPr>
  </w:style>
  <w:style w:type="character" w:customStyle="1" w:styleId="Heading5Char">
    <w:name w:val="Heading 5 Char"/>
    <w:link w:val="Heading5"/>
    <w:uiPriority w:val="9"/>
    <w:rsid w:val="00F51967"/>
    <w:rPr>
      <w:rFonts w:ascii="TimesLT" w:hAnsi="TimesLT"/>
      <w:b/>
      <w:bCs/>
      <w:lang w:eastAsia="en-US"/>
    </w:rPr>
  </w:style>
  <w:style w:type="character" w:customStyle="1" w:styleId="Heading6Char">
    <w:name w:val="Heading 6 Char"/>
    <w:link w:val="Heading6"/>
    <w:uiPriority w:val="9"/>
    <w:rsid w:val="00F51967"/>
    <w:rPr>
      <w:rFonts w:ascii="TimesLT" w:hAnsi="TimesLT"/>
      <w:b/>
      <w:bCs/>
      <w:sz w:val="24"/>
      <w:szCs w:val="24"/>
      <w:lang w:eastAsia="en-US"/>
    </w:rPr>
  </w:style>
  <w:style w:type="character" w:customStyle="1" w:styleId="Heading7Char">
    <w:name w:val="Heading 7 Char"/>
    <w:link w:val="Heading7"/>
    <w:uiPriority w:val="9"/>
    <w:rsid w:val="00F51967"/>
    <w:rPr>
      <w:rFonts w:ascii="Arial" w:hAnsi="Arial" w:cs="Arial"/>
      <w:b/>
      <w:bCs/>
      <w:sz w:val="22"/>
      <w:szCs w:val="22"/>
      <w:lang w:eastAsia="en-US"/>
    </w:rPr>
  </w:style>
  <w:style w:type="character" w:customStyle="1" w:styleId="Heading8Char">
    <w:name w:val="Heading 8 Char"/>
    <w:link w:val="Heading8"/>
    <w:uiPriority w:val="9"/>
    <w:rsid w:val="00F51967"/>
    <w:rPr>
      <w:rFonts w:ascii="Arial" w:hAnsi="Arial"/>
      <w:b/>
      <w:bCs/>
      <w:lang w:eastAsia="en-US"/>
    </w:rPr>
  </w:style>
  <w:style w:type="character" w:customStyle="1" w:styleId="Heading9Char">
    <w:name w:val="Heading 9 Char"/>
    <w:link w:val="Heading9"/>
    <w:uiPriority w:val="9"/>
    <w:rsid w:val="00F51967"/>
    <w:rPr>
      <w:rFonts w:ascii="Arial" w:hAnsi="Arial" w:cs="Arial"/>
      <w:bCs/>
      <w:iCs/>
      <w:spacing w:val="8"/>
      <w:sz w:val="24"/>
      <w:szCs w:val="24"/>
      <w:u w:val="single"/>
      <w:lang w:eastAsia="en-US"/>
    </w:rPr>
  </w:style>
  <w:style w:type="paragraph" w:styleId="TOC3">
    <w:name w:val="toc 3"/>
    <w:basedOn w:val="Stilius1"/>
    <w:next w:val="Stilius1"/>
    <w:autoRedefine/>
    <w:uiPriority w:val="39"/>
    <w:unhideWhenUsed/>
    <w:qFormat/>
    <w:rsid w:val="00F51967"/>
    <w:pPr>
      <w:tabs>
        <w:tab w:val="left" w:pos="851"/>
        <w:tab w:val="left" w:pos="1200"/>
        <w:tab w:val="left" w:leader="dot" w:pos="9072"/>
        <w:tab w:val="right" w:leader="dot" w:pos="9345"/>
      </w:tabs>
      <w:overflowPunct w:val="0"/>
      <w:autoSpaceDE w:val="0"/>
      <w:autoSpaceDN w:val="0"/>
      <w:adjustRightInd w:val="0"/>
      <w:spacing w:before="0" w:after="0"/>
      <w:ind w:left="0"/>
      <w:jc w:val="left"/>
      <w:textAlignment w:val="baseline"/>
    </w:pPr>
    <w:rPr>
      <w:rFonts w:cs="Calibri"/>
    </w:rPr>
  </w:style>
  <w:style w:type="character" w:customStyle="1" w:styleId="BalloonTextChar">
    <w:name w:val="Balloon Text Char"/>
    <w:link w:val="BalloonText"/>
    <w:uiPriority w:val="99"/>
    <w:semiHidden/>
    <w:rsid w:val="00F51967"/>
    <w:rPr>
      <w:rFonts w:ascii="Tahoma" w:hAnsi="Tahoma" w:cs="Tahoma"/>
      <w:sz w:val="16"/>
      <w:szCs w:val="16"/>
      <w:lang w:eastAsia="en-US"/>
    </w:rPr>
  </w:style>
  <w:style w:type="paragraph" w:customStyle="1" w:styleId="Aufzhlung1">
    <w:name w:val="Aufzählung1"/>
    <w:basedOn w:val="Normal"/>
    <w:autoRedefine/>
    <w:rsid w:val="00F51967"/>
    <w:pPr>
      <w:numPr>
        <w:numId w:val="1"/>
      </w:numPr>
      <w:tabs>
        <w:tab w:val="clear" w:pos="360"/>
        <w:tab w:val="num" w:pos="1080"/>
      </w:tabs>
      <w:spacing w:after="60" w:line="360" w:lineRule="auto"/>
      <w:ind w:left="1080"/>
      <w:jc w:val="both"/>
    </w:pPr>
    <w:rPr>
      <w:sz w:val="22"/>
      <w:szCs w:val="20"/>
      <w:lang w:val="en-GB" w:eastAsia="it-IT"/>
    </w:rPr>
  </w:style>
  <w:style w:type="paragraph" w:styleId="TOC4">
    <w:name w:val="toc 4"/>
    <w:basedOn w:val="Stilius1"/>
    <w:next w:val="Stilius1"/>
    <w:autoRedefine/>
    <w:uiPriority w:val="39"/>
    <w:unhideWhenUsed/>
    <w:rsid w:val="00F51967"/>
    <w:pPr>
      <w:tabs>
        <w:tab w:val="left" w:pos="851"/>
        <w:tab w:val="left" w:leader="dot" w:pos="9072"/>
      </w:tabs>
      <w:spacing w:before="0" w:after="0"/>
      <w:ind w:left="0"/>
    </w:pPr>
    <w:rPr>
      <w:rFonts w:cs="Calibri"/>
    </w:rPr>
  </w:style>
  <w:style w:type="paragraph" w:styleId="NoSpacing">
    <w:name w:val="No Spacing"/>
    <w:uiPriority w:val="1"/>
    <w:qFormat/>
    <w:rsid w:val="00F51967"/>
    <w:pPr>
      <w:overflowPunct w:val="0"/>
      <w:autoSpaceDE w:val="0"/>
      <w:autoSpaceDN w:val="0"/>
      <w:adjustRightInd w:val="0"/>
      <w:textAlignment w:val="baseline"/>
    </w:pPr>
    <w:rPr>
      <w:lang w:eastAsia="en-US"/>
    </w:rPr>
  </w:style>
  <w:style w:type="character" w:customStyle="1" w:styleId="BodyTextChar">
    <w:name w:val="Body Text Char"/>
    <w:link w:val="BodyText"/>
    <w:uiPriority w:val="99"/>
    <w:rsid w:val="00F51967"/>
    <w:rPr>
      <w:rFonts w:ascii="TimesLT" w:hAnsi="TimesLT"/>
      <w:sz w:val="24"/>
      <w:szCs w:val="24"/>
      <w:lang w:eastAsia="en-US"/>
    </w:rPr>
  </w:style>
  <w:style w:type="paragraph" w:customStyle="1" w:styleId="Style1">
    <w:name w:val="Style1"/>
    <w:basedOn w:val="Stilius1"/>
    <w:link w:val="Style1Char"/>
    <w:qFormat/>
    <w:rsid w:val="00F51967"/>
  </w:style>
  <w:style w:type="paragraph" w:styleId="TOC5">
    <w:name w:val="toc 5"/>
    <w:basedOn w:val="Normal"/>
    <w:next w:val="Normal"/>
    <w:autoRedefine/>
    <w:uiPriority w:val="39"/>
    <w:unhideWhenUsed/>
    <w:rsid w:val="00F51967"/>
    <w:pPr>
      <w:overflowPunct w:val="0"/>
      <w:autoSpaceDE w:val="0"/>
      <w:autoSpaceDN w:val="0"/>
      <w:adjustRightInd w:val="0"/>
      <w:ind w:left="800"/>
      <w:textAlignment w:val="baseline"/>
    </w:pPr>
    <w:rPr>
      <w:rFonts w:ascii="Calibri" w:hAnsi="Calibri" w:cs="Calibri"/>
      <w:szCs w:val="20"/>
    </w:rPr>
  </w:style>
  <w:style w:type="character" w:customStyle="1" w:styleId="Style1Char">
    <w:name w:val="Style1 Char"/>
    <w:basedOn w:val="Stilius1Char"/>
    <w:link w:val="Style1"/>
    <w:rsid w:val="00F51967"/>
    <w:rPr>
      <w:rFonts w:ascii="Arial" w:hAnsi="Arial" w:cs="Arial"/>
      <w:lang w:val="en-US" w:eastAsia="en-US"/>
    </w:rPr>
  </w:style>
  <w:style w:type="paragraph" w:styleId="TOC6">
    <w:name w:val="toc 6"/>
    <w:basedOn w:val="Normal"/>
    <w:next w:val="Normal"/>
    <w:autoRedefine/>
    <w:uiPriority w:val="39"/>
    <w:unhideWhenUsed/>
    <w:rsid w:val="00F51967"/>
    <w:pPr>
      <w:overflowPunct w:val="0"/>
      <w:autoSpaceDE w:val="0"/>
      <w:autoSpaceDN w:val="0"/>
      <w:adjustRightInd w:val="0"/>
      <w:ind w:left="1000"/>
      <w:textAlignment w:val="baseline"/>
    </w:pPr>
    <w:rPr>
      <w:rFonts w:ascii="Calibri" w:hAnsi="Calibri" w:cs="Calibri"/>
      <w:szCs w:val="20"/>
    </w:rPr>
  </w:style>
  <w:style w:type="paragraph" w:styleId="TOC7">
    <w:name w:val="toc 7"/>
    <w:basedOn w:val="Normal"/>
    <w:next w:val="Normal"/>
    <w:autoRedefine/>
    <w:uiPriority w:val="39"/>
    <w:unhideWhenUsed/>
    <w:rsid w:val="00F51967"/>
    <w:pPr>
      <w:overflowPunct w:val="0"/>
      <w:autoSpaceDE w:val="0"/>
      <w:autoSpaceDN w:val="0"/>
      <w:adjustRightInd w:val="0"/>
      <w:ind w:left="1200"/>
      <w:textAlignment w:val="baseline"/>
    </w:pPr>
    <w:rPr>
      <w:rFonts w:ascii="Calibri" w:hAnsi="Calibri" w:cs="Calibri"/>
      <w:szCs w:val="20"/>
    </w:rPr>
  </w:style>
  <w:style w:type="paragraph" w:styleId="TOC8">
    <w:name w:val="toc 8"/>
    <w:basedOn w:val="Normal"/>
    <w:next w:val="Normal"/>
    <w:autoRedefine/>
    <w:uiPriority w:val="39"/>
    <w:unhideWhenUsed/>
    <w:rsid w:val="00F51967"/>
    <w:pPr>
      <w:overflowPunct w:val="0"/>
      <w:autoSpaceDE w:val="0"/>
      <w:autoSpaceDN w:val="0"/>
      <w:adjustRightInd w:val="0"/>
      <w:ind w:left="1400"/>
      <w:textAlignment w:val="baseline"/>
    </w:pPr>
    <w:rPr>
      <w:rFonts w:ascii="Calibri" w:hAnsi="Calibri" w:cs="Calibri"/>
      <w:szCs w:val="20"/>
    </w:rPr>
  </w:style>
  <w:style w:type="paragraph" w:styleId="TOC9">
    <w:name w:val="toc 9"/>
    <w:basedOn w:val="Normal"/>
    <w:next w:val="Normal"/>
    <w:autoRedefine/>
    <w:uiPriority w:val="39"/>
    <w:unhideWhenUsed/>
    <w:rsid w:val="00F51967"/>
    <w:pPr>
      <w:overflowPunct w:val="0"/>
      <w:autoSpaceDE w:val="0"/>
      <w:autoSpaceDN w:val="0"/>
      <w:adjustRightInd w:val="0"/>
      <w:ind w:left="1600"/>
      <w:textAlignment w:val="baseline"/>
    </w:pPr>
    <w:rPr>
      <w:rFonts w:ascii="Calibri" w:hAnsi="Calibri" w:cs="Calibri"/>
      <w:szCs w:val="20"/>
    </w:rPr>
  </w:style>
  <w:style w:type="character" w:customStyle="1" w:styleId="apple-converted-space">
    <w:name w:val="apple-converted-space"/>
    <w:rsid w:val="00F51967"/>
  </w:style>
  <w:style w:type="paragraph" w:styleId="Caption">
    <w:name w:val="caption"/>
    <w:basedOn w:val="Normal"/>
    <w:next w:val="Normal"/>
    <w:uiPriority w:val="35"/>
    <w:unhideWhenUsed/>
    <w:qFormat/>
    <w:rsid w:val="00F77559"/>
    <w:pPr>
      <w:spacing w:line="360" w:lineRule="auto"/>
      <w:ind w:firstLine="357"/>
    </w:pPr>
    <w:rPr>
      <w:b/>
      <w:bCs/>
      <w:sz w:val="18"/>
      <w:szCs w:val="18"/>
      <w:lang w:bidi="en-US"/>
    </w:rPr>
  </w:style>
  <w:style w:type="paragraph" w:customStyle="1" w:styleId="STNormal">
    <w:name w:val="! ST Normal"/>
    <w:basedOn w:val="Normal"/>
    <w:link w:val="STNormalChar"/>
    <w:rsid w:val="00F77559"/>
    <w:pPr>
      <w:tabs>
        <w:tab w:val="left" w:pos="709"/>
      </w:tabs>
      <w:spacing w:line="360" w:lineRule="auto"/>
      <w:ind w:firstLine="284"/>
      <w:jc w:val="both"/>
    </w:pPr>
    <w:rPr>
      <w:rFonts w:ascii="Times" w:hAnsi="Times"/>
      <w:szCs w:val="20"/>
    </w:rPr>
  </w:style>
  <w:style w:type="paragraph" w:customStyle="1" w:styleId="1STNormal">
    <w:name w:val="1. ST Normal"/>
    <w:basedOn w:val="Normal"/>
    <w:link w:val="1STNormalChar"/>
    <w:rsid w:val="00F77559"/>
    <w:pPr>
      <w:numPr>
        <w:numId w:val="3"/>
      </w:numPr>
      <w:tabs>
        <w:tab w:val="left" w:pos="709"/>
      </w:tabs>
      <w:spacing w:line="360" w:lineRule="auto"/>
      <w:jc w:val="both"/>
    </w:pPr>
    <w:rPr>
      <w:rFonts w:ascii="Times" w:hAnsi="Times"/>
      <w:szCs w:val="20"/>
    </w:rPr>
  </w:style>
  <w:style w:type="character" w:customStyle="1" w:styleId="1STNormalChar">
    <w:name w:val="1. ST Normal Char"/>
    <w:basedOn w:val="DefaultParagraphFont"/>
    <w:link w:val="1STNormal"/>
    <w:rsid w:val="00F77559"/>
    <w:rPr>
      <w:rFonts w:ascii="Times" w:hAnsi="Times"/>
      <w:sz w:val="24"/>
      <w:lang w:eastAsia="en-US"/>
    </w:rPr>
  </w:style>
  <w:style w:type="paragraph" w:customStyle="1" w:styleId="STBullets">
    <w:name w:val="! ST Bullets"/>
    <w:basedOn w:val="Normal"/>
    <w:link w:val="STBulletsChar"/>
    <w:rsid w:val="00F77559"/>
    <w:pPr>
      <w:numPr>
        <w:numId w:val="2"/>
      </w:numPr>
      <w:tabs>
        <w:tab w:val="clear" w:pos="1210"/>
        <w:tab w:val="num" w:pos="851"/>
      </w:tabs>
      <w:spacing w:before="120" w:after="120" w:line="360" w:lineRule="auto"/>
      <w:ind w:left="851" w:hanging="284"/>
      <w:contextualSpacing/>
      <w:jc w:val="both"/>
    </w:pPr>
    <w:rPr>
      <w:rFonts w:ascii="Times" w:hAnsi="Times"/>
      <w:szCs w:val="20"/>
    </w:rPr>
  </w:style>
  <w:style w:type="character" w:customStyle="1" w:styleId="STNormalChar">
    <w:name w:val="! ST Normal Char"/>
    <w:basedOn w:val="1STNormalChar"/>
    <w:link w:val="STNormal"/>
    <w:rsid w:val="00F77559"/>
    <w:rPr>
      <w:rFonts w:ascii="Times" w:hAnsi="Times"/>
      <w:sz w:val="24"/>
      <w:lang w:eastAsia="en-US"/>
    </w:rPr>
  </w:style>
  <w:style w:type="character" w:customStyle="1" w:styleId="STBulletsChar">
    <w:name w:val="! ST Bullets Char"/>
    <w:basedOn w:val="DefaultParagraphFont"/>
    <w:link w:val="STBullets"/>
    <w:rsid w:val="00F77559"/>
    <w:rPr>
      <w:rFonts w:ascii="Times" w:hAnsi="Times"/>
      <w:sz w:val="24"/>
      <w:lang w:eastAsia="en-US"/>
    </w:rPr>
  </w:style>
  <w:style w:type="paragraph" w:customStyle="1" w:styleId="STLentel">
    <w:name w:val="! ST Lentelė"/>
    <w:basedOn w:val="Normal"/>
    <w:link w:val="STLentelChar"/>
    <w:rsid w:val="00F77559"/>
    <w:pPr>
      <w:numPr>
        <w:numId w:val="4"/>
      </w:numPr>
      <w:tabs>
        <w:tab w:val="left" w:pos="1276"/>
      </w:tabs>
      <w:spacing w:before="240" w:after="120" w:line="360" w:lineRule="auto"/>
      <w:ind w:left="0" w:firstLine="284"/>
    </w:pPr>
    <w:rPr>
      <w:rFonts w:ascii="Times" w:hAnsi="Times"/>
      <w:szCs w:val="20"/>
    </w:rPr>
  </w:style>
  <w:style w:type="character" w:customStyle="1" w:styleId="STLentelChar">
    <w:name w:val="! ST Lentelė Char"/>
    <w:basedOn w:val="DefaultParagraphFont"/>
    <w:link w:val="STLentel"/>
    <w:rsid w:val="00F77559"/>
    <w:rPr>
      <w:rFonts w:ascii="Times" w:hAnsi="Times"/>
      <w:sz w:val="24"/>
      <w:lang w:eastAsia="en-US"/>
    </w:rPr>
  </w:style>
  <w:style w:type="character" w:customStyle="1" w:styleId="FontStyle51">
    <w:name w:val="Font Style51"/>
    <w:basedOn w:val="DefaultParagraphFont"/>
    <w:rsid w:val="00F77559"/>
    <w:rPr>
      <w:szCs w:val="22"/>
    </w:rPr>
  </w:style>
  <w:style w:type="character" w:customStyle="1" w:styleId="FontStyle63">
    <w:name w:val="Font Style63"/>
    <w:basedOn w:val="DefaultParagraphFont"/>
    <w:rsid w:val="00F77559"/>
    <w:rPr>
      <w:rFonts w:ascii="Arial Black" w:hAnsi="Arial Black" w:cs="Arial Black"/>
      <w:sz w:val="22"/>
      <w:szCs w:val="22"/>
    </w:rPr>
  </w:style>
  <w:style w:type="character" w:customStyle="1" w:styleId="FontStyle52">
    <w:name w:val="Font Style52"/>
    <w:basedOn w:val="DefaultParagraphFont"/>
    <w:rsid w:val="00F77559"/>
    <w:rPr>
      <w:rFonts w:ascii="Times New Roman" w:hAnsi="Times New Roman" w:cs="Times New Roman"/>
      <w:b/>
      <w:bCs/>
      <w:sz w:val="22"/>
      <w:szCs w:val="22"/>
    </w:rPr>
  </w:style>
  <w:style w:type="paragraph" w:customStyle="1" w:styleId="BodyTextIndent31">
    <w:name w:val="Body Text Indent 31"/>
    <w:basedOn w:val="Normal"/>
    <w:rsid w:val="002978B0"/>
    <w:pPr>
      <w:spacing w:line="360" w:lineRule="auto"/>
      <w:ind w:firstLine="426"/>
      <w:jc w:val="both"/>
    </w:pPr>
    <w:rPr>
      <w:rFonts w:eastAsia="Calibri" w:cs="Calibri"/>
      <w:caps/>
      <w:szCs w:val="22"/>
      <w:lang w:bidi="en-US"/>
    </w:rPr>
  </w:style>
  <w:style w:type="paragraph" w:customStyle="1" w:styleId="bodytext0">
    <w:name w:val="bodytext"/>
    <w:basedOn w:val="Normal"/>
    <w:rsid w:val="0083345C"/>
    <w:pPr>
      <w:spacing w:before="100" w:beforeAutospacing="1" w:after="100" w:afterAutospacing="1"/>
    </w:pPr>
    <w:rPr>
      <w:rFonts w:cs="Arial"/>
      <w:color w:val="333333"/>
      <w:lang w:eastAsia="lt-LT"/>
    </w:rPr>
  </w:style>
  <w:style w:type="character" w:styleId="Strong">
    <w:name w:val="Strong"/>
    <w:basedOn w:val="DefaultParagraphFont"/>
    <w:uiPriority w:val="22"/>
    <w:qFormat/>
    <w:rsid w:val="0083345C"/>
    <w:rPr>
      <w:b/>
      <w:bCs/>
    </w:rPr>
  </w:style>
  <w:style w:type="paragraph" w:customStyle="1" w:styleId="BodyTextIndent21">
    <w:name w:val="Body Text Indent 21"/>
    <w:basedOn w:val="Normal"/>
    <w:rsid w:val="007B35AC"/>
    <w:pPr>
      <w:ind w:right="283" w:firstLine="426"/>
      <w:jc w:val="both"/>
    </w:pPr>
    <w:rPr>
      <w:rFonts w:eastAsia="Calibri" w:cs="Calibri"/>
      <w:caps/>
      <w:szCs w:val="22"/>
      <w:lang w:val="en-US" w:bidi="en-US"/>
    </w:rPr>
  </w:style>
  <w:style w:type="paragraph" w:customStyle="1" w:styleId="Style3">
    <w:name w:val="Style3"/>
    <w:basedOn w:val="Heading3"/>
    <w:link w:val="Style3Char"/>
    <w:uiPriority w:val="99"/>
    <w:qFormat/>
    <w:rsid w:val="00467B68"/>
    <w:pPr>
      <w:numPr>
        <w:ilvl w:val="1"/>
        <w:numId w:val="5"/>
      </w:numPr>
      <w:tabs>
        <w:tab w:val="left" w:pos="1134"/>
      </w:tabs>
      <w:spacing w:before="240" w:after="60" w:line="240" w:lineRule="auto"/>
      <w:ind w:right="42"/>
    </w:pPr>
    <w:rPr>
      <w:caps/>
      <w:sz w:val="22"/>
      <w:szCs w:val="22"/>
      <w:lang w:eastAsia="lt-LT"/>
    </w:rPr>
  </w:style>
  <w:style w:type="paragraph" w:customStyle="1" w:styleId="0SALUTINSNR">
    <w:name w:val="0 SALUTINS NR"/>
    <w:basedOn w:val="Normal"/>
    <w:rsid w:val="00467B68"/>
    <w:pPr>
      <w:widowControl w:val="0"/>
      <w:numPr>
        <w:numId w:val="5"/>
      </w:numPr>
      <w:suppressLineNumbers/>
      <w:tabs>
        <w:tab w:val="left" w:pos="284"/>
      </w:tabs>
      <w:suppressAutoHyphens/>
    </w:pPr>
    <w:rPr>
      <w:rFonts w:ascii="Verdana" w:eastAsia="Lucida Sans Unicode" w:hAnsi="Verdana" w:cs="Tahoma"/>
      <w:color w:val="000000"/>
      <w:w w:val="90"/>
      <w:szCs w:val="20"/>
      <w:lang w:bidi="en-US"/>
    </w:rPr>
  </w:style>
  <w:style w:type="paragraph" w:customStyle="1" w:styleId="TableParagraph">
    <w:name w:val="Table Paragraph"/>
    <w:basedOn w:val="Normal"/>
    <w:uiPriority w:val="1"/>
    <w:qFormat/>
    <w:rsid w:val="00134DC4"/>
    <w:pPr>
      <w:widowControl w:val="0"/>
    </w:pPr>
    <w:rPr>
      <w:rFonts w:asciiTheme="minorHAnsi" w:eastAsiaTheme="minorHAnsi" w:hAnsiTheme="minorHAnsi" w:cstheme="minorBidi"/>
      <w:sz w:val="22"/>
      <w:szCs w:val="22"/>
      <w:lang w:val="en-US"/>
    </w:rPr>
  </w:style>
  <w:style w:type="paragraph" w:customStyle="1" w:styleId="Style10">
    <w:name w:val="Style 1"/>
    <w:uiPriority w:val="99"/>
    <w:rsid w:val="00CB6630"/>
    <w:pPr>
      <w:widowControl w:val="0"/>
      <w:autoSpaceDE w:val="0"/>
      <w:autoSpaceDN w:val="0"/>
      <w:spacing w:line="309" w:lineRule="auto"/>
      <w:jc w:val="center"/>
    </w:pPr>
    <w:rPr>
      <w:rFonts w:eastAsia="Calibri"/>
      <w:lang w:val="en-US"/>
    </w:rPr>
  </w:style>
  <w:style w:type="character" w:customStyle="1" w:styleId="Style3Char">
    <w:name w:val="Style3 Char"/>
    <w:link w:val="Style3"/>
    <w:uiPriority w:val="99"/>
    <w:locked/>
    <w:rsid w:val="00CB6630"/>
    <w:rPr>
      <w:rFonts w:ascii="Arial" w:hAnsi="Arial"/>
      <w:b/>
      <w:bCs/>
      <w:caps/>
      <w:sz w:val="22"/>
      <w:szCs w:val="22"/>
    </w:rPr>
  </w:style>
  <w:style w:type="paragraph" w:customStyle="1" w:styleId="Pagrindinistekstas1">
    <w:name w:val="Pagrindinis tekstas1"/>
    <w:rsid w:val="00CB6630"/>
    <w:pPr>
      <w:suppressAutoHyphens/>
      <w:ind w:firstLine="312"/>
      <w:jc w:val="both"/>
    </w:pPr>
    <w:rPr>
      <w:rFonts w:ascii="TimesLT" w:eastAsia="Arial" w:hAnsi="TimesLT"/>
      <w:lang w:val="en-US" w:eastAsia="ar-SA"/>
    </w:rPr>
  </w:style>
  <w:style w:type="character" w:customStyle="1" w:styleId="longtext">
    <w:name w:val="long_text"/>
    <w:basedOn w:val="DefaultParagraphFont"/>
    <w:rsid w:val="00C8747B"/>
  </w:style>
  <w:style w:type="character" w:customStyle="1" w:styleId="shorttext">
    <w:name w:val="short_text"/>
    <w:basedOn w:val="DefaultParagraphFont"/>
    <w:rsid w:val="00C8747B"/>
  </w:style>
  <w:style w:type="character" w:customStyle="1" w:styleId="mediumtext">
    <w:name w:val="medium_text"/>
    <w:basedOn w:val="DefaultParagraphFont"/>
    <w:rsid w:val="00C8747B"/>
  </w:style>
  <w:style w:type="paragraph" w:customStyle="1" w:styleId="Tekstas">
    <w:name w:val="Tekstas"/>
    <w:basedOn w:val="Normal"/>
    <w:rsid w:val="008A2157"/>
    <w:pPr>
      <w:spacing w:line="312" w:lineRule="auto"/>
      <w:ind w:firstLine="567"/>
      <w:jc w:val="both"/>
    </w:pPr>
    <w:rPr>
      <w:sz w:val="22"/>
      <w:lang w:val="en-US"/>
    </w:rPr>
  </w:style>
  <w:style w:type="paragraph" w:customStyle="1" w:styleId="BodyText20">
    <w:name w:val="Body Text2"/>
    <w:basedOn w:val="Normal"/>
    <w:rsid w:val="00E65D84"/>
    <w:pPr>
      <w:suppressAutoHyphens/>
      <w:autoSpaceDE w:val="0"/>
      <w:spacing w:line="288" w:lineRule="auto"/>
      <w:ind w:firstLine="312"/>
      <w:jc w:val="both"/>
      <w:textAlignment w:val="center"/>
    </w:pPr>
    <w:rPr>
      <w:rFonts w:eastAsia="Arial"/>
      <w:color w:val="000000"/>
      <w:kern w:val="1"/>
      <w:szCs w:val="20"/>
      <w:lang w:eastAsia="ar-SA"/>
    </w:rPr>
  </w:style>
  <w:style w:type="paragraph" w:customStyle="1" w:styleId="BodyText30">
    <w:name w:val="Body Text3"/>
    <w:basedOn w:val="Normal"/>
    <w:rsid w:val="00793608"/>
    <w:pPr>
      <w:suppressAutoHyphens/>
      <w:autoSpaceDE w:val="0"/>
      <w:spacing w:line="288" w:lineRule="auto"/>
      <w:ind w:firstLine="312"/>
      <w:jc w:val="both"/>
    </w:pPr>
    <w:rPr>
      <w:rFonts w:eastAsia="Arial"/>
      <w:color w:val="000000"/>
      <w:kern w:val="2"/>
      <w:szCs w:val="20"/>
      <w:lang w:eastAsia="ar-SA"/>
    </w:rPr>
  </w:style>
  <w:style w:type="paragraph" w:customStyle="1" w:styleId="Patvirtinta">
    <w:name w:val="Patvirtinta"/>
    <w:basedOn w:val="Normal"/>
    <w:rsid w:val="0001349C"/>
    <w:pPr>
      <w:keepLines/>
      <w:tabs>
        <w:tab w:val="left" w:pos="1304"/>
        <w:tab w:val="left" w:pos="1457"/>
        <w:tab w:val="left" w:pos="1604"/>
        <w:tab w:val="left" w:pos="1757"/>
      </w:tabs>
      <w:suppressAutoHyphens/>
      <w:autoSpaceDE w:val="0"/>
      <w:autoSpaceDN w:val="0"/>
      <w:adjustRightInd w:val="0"/>
      <w:spacing w:line="288" w:lineRule="auto"/>
      <w:ind w:left="5953"/>
      <w:textAlignment w:val="center"/>
    </w:pPr>
    <w:rPr>
      <w:color w:val="000000"/>
      <w:szCs w:val="20"/>
    </w:rPr>
  </w:style>
  <w:style w:type="paragraph" w:customStyle="1" w:styleId="BodyText4">
    <w:name w:val="Body Text4"/>
    <w:rsid w:val="00303FBF"/>
    <w:pPr>
      <w:ind w:firstLine="312"/>
      <w:jc w:val="both"/>
    </w:pPr>
    <w:rPr>
      <w:rFonts w:ascii="TimesLT" w:hAnsi="TimesLT"/>
      <w:snapToGrid w:val="0"/>
      <w:lang w:val="en-US" w:eastAsia="en-US"/>
    </w:rPr>
  </w:style>
  <w:style w:type="paragraph" w:customStyle="1" w:styleId="BodyText6">
    <w:name w:val="Body Text6"/>
    <w:rsid w:val="00303FBF"/>
    <w:pPr>
      <w:autoSpaceDE w:val="0"/>
      <w:autoSpaceDN w:val="0"/>
      <w:adjustRightInd w:val="0"/>
      <w:ind w:firstLine="312"/>
      <w:jc w:val="both"/>
    </w:pPr>
    <w:rPr>
      <w:rFonts w:ascii="TimesLT" w:hAnsi="TimesLT"/>
      <w:lang w:val="en-US" w:eastAsia="en-US"/>
    </w:rPr>
  </w:style>
  <w:style w:type="character" w:customStyle="1" w:styleId="Bodytext5">
    <w:name w:val="Body text_"/>
    <w:link w:val="BodyText50"/>
    <w:locked/>
    <w:rsid w:val="00303FBF"/>
    <w:rPr>
      <w:shd w:val="clear" w:color="auto" w:fill="FFFFFF"/>
    </w:rPr>
  </w:style>
  <w:style w:type="paragraph" w:customStyle="1" w:styleId="BodyText50">
    <w:name w:val="Body Text5"/>
    <w:basedOn w:val="Normal"/>
    <w:link w:val="Bodytext5"/>
    <w:rsid w:val="00303FBF"/>
    <w:pPr>
      <w:widowControl w:val="0"/>
      <w:shd w:val="clear" w:color="auto" w:fill="FFFFFF"/>
      <w:spacing w:before="180" w:line="403" w:lineRule="exact"/>
      <w:ind w:hanging="400"/>
      <w:jc w:val="both"/>
    </w:pPr>
    <w:rPr>
      <w:szCs w:val="20"/>
      <w:lang w:eastAsia="lt-LT"/>
    </w:rPr>
  </w:style>
  <w:style w:type="paragraph" w:customStyle="1" w:styleId="BasicParagraph">
    <w:name w:val="[Basic Paragraph]"/>
    <w:basedOn w:val="Normal"/>
    <w:rsid w:val="00303FBF"/>
    <w:pPr>
      <w:suppressAutoHyphens/>
      <w:autoSpaceDE w:val="0"/>
      <w:autoSpaceDN w:val="0"/>
      <w:adjustRightInd w:val="0"/>
      <w:spacing w:line="288" w:lineRule="auto"/>
      <w:textAlignment w:val="center"/>
    </w:pPr>
    <w:rPr>
      <w:color w:val="000000"/>
    </w:rPr>
  </w:style>
  <w:style w:type="paragraph" w:customStyle="1" w:styleId="WW8Num4z0">
    <w:name w:val="WW8Num4z0"/>
    <w:basedOn w:val="Normal"/>
    <w:rsid w:val="00303FBF"/>
    <w:pPr>
      <w:numPr>
        <w:numId w:val="6"/>
      </w:numPr>
    </w:pPr>
  </w:style>
  <w:style w:type="table" w:styleId="TableGridLight">
    <w:name w:val="Grid Table Light"/>
    <w:basedOn w:val="TableNormal"/>
    <w:uiPriority w:val="40"/>
    <w:rsid w:val="001656FB"/>
    <w:rPr>
      <w:rFonts w:asciiTheme="minorHAnsi" w:eastAsiaTheme="minorHAnsi" w:hAnsiTheme="minorHAnsi" w:cstheme="minorBidi"/>
      <w:sz w:val="22"/>
      <w:szCs w:val="22"/>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
    <w:name w:val="TEXT"/>
    <w:basedOn w:val="Normal"/>
    <w:uiPriority w:val="99"/>
    <w:qFormat/>
    <w:rsid w:val="001656FB"/>
    <w:pPr>
      <w:spacing w:after="80"/>
      <w:ind w:firstLine="567"/>
      <w:contextualSpacing/>
      <w:jc w:val="both"/>
    </w:pPr>
    <w:rPr>
      <w:rFonts w:eastAsiaTheme="minorHAnsi" w:cstheme="minorBidi"/>
      <w:sz w:val="18"/>
      <w:szCs w:val="18"/>
    </w:rPr>
  </w:style>
  <w:style w:type="character" w:styleId="FollowedHyperlink">
    <w:name w:val="FollowedHyperlink"/>
    <w:basedOn w:val="DefaultParagraphFont"/>
    <w:uiPriority w:val="99"/>
    <w:unhideWhenUsed/>
    <w:rsid w:val="00FF4333"/>
    <w:rPr>
      <w:color w:val="954F72" w:themeColor="followedHyperlink"/>
      <w:u w:val="single"/>
    </w:rPr>
  </w:style>
  <w:style w:type="paragraph" w:customStyle="1" w:styleId="msonormal0">
    <w:name w:val="msonormal"/>
    <w:basedOn w:val="Normal"/>
    <w:uiPriority w:val="99"/>
    <w:semiHidden/>
    <w:rsid w:val="00FF4333"/>
    <w:pPr>
      <w:spacing w:before="100" w:beforeAutospacing="1" w:after="100" w:afterAutospacing="1"/>
    </w:pPr>
    <w:rPr>
      <w:rFonts w:eastAsiaTheme="minorHAnsi"/>
      <w:lang w:val="en-US"/>
    </w:rPr>
  </w:style>
  <w:style w:type="paragraph" w:styleId="FootnoteText">
    <w:name w:val="footnote text"/>
    <w:basedOn w:val="Normal"/>
    <w:link w:val="FootnoteTextChar"/>
    <w:uiPriority w:val="99"/>
    <w:unhideWhenUsed/>
    <w:rsid w:val="00FF4333"/>
    <w:rPr>
      <w:rFonts w:asciiTheme="minorHAnsi" w:eastAsiaTheme="minorHAnsi" w:hAnsiTheme="minorHAnsi" w:cstheme="minorBidi"/>
      <w:lang w:val="en-US"/>
    </w:rPr>
  </w:style>
  <w:style w:type="character" w:customStyle="1" w:styleId="FootnoteTextChar">
    <w:name w:val="Footnote Text Char"/>
    <w:basedOn w:val="DefaultParagraphFont"/>
    <w:link w:val="FootnoteText"/>
    <w:uiPriority w:val="99"/>
    <w:rsid w:val="00FF4333"/>
    <w:rPr>
      <w:rFonts w:asciiTheme="minorHAnsi" w:eastAsiaTheme="minorHAnsi" w:hAnsiTheme="minorHAnsi" w:cstheme="minorBidi"/>
      <w:sz w:val="24"/>
      <w:szCs w:val="24"/>
      <w:lang w:val="en-US" w:eastAsia="en-US"/>
    </w:rPr>
  </w:style>
  <w:style w:type="character" w:customStyle="1" w:styleId="TitleChar">
    <w:name w:val="Title Char"/>
    <w:basedOn w:val="DefaultParagraphFont"/>
    <w:link w:val="Title"/>
    <w:uiPriority w:val="99"/>
    <w:rsid w:val="00FF4333"/>
    <w:rPr>
      <w:b/>
      <w:szCs w:val="24"/>
      <w:lang w:eastAsia="en-US"/>
    </w:rPr>
  </w:style>
  <w:style w:type="paragraph" w:styleId="Subtitle">
    <w:name w:val="Subtitle"/>
    <w:basedOn w:val="Normal"/>
    <w:next w:val="Normal"/>
    <w:link w:val="SubtitleChar"/>
    <w:uiPriority w:val="11"/>
    <w:qFormat/>
    <w:rsid w:val="00FF4333"/>
    <w:pPr>
      <w:spacing w:after="160"/>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FF4333"/>
    <w:rPr>
      <w:rFonts w:asciiTheme="minorHAnsi" w:eastAsiaTheme="minorEastAsia" w:hAnsiTheme="minorHAnsi" w:cstheme="minorBidi"/>
      <w:color w:val="5A5A5A" w:themeColor="text1" w:themeTint="A5"/>
      <w:spacing w:val="15"/>
      <w:sz w:val="22"/>
      <w:szCs w:val="22"/>
      <w:lang w:val="en-US" w:eastAsia="en-US"/>
    </w:rPr>
  </w:style>
  <w:style w:type="character" w:customStyle="1" w:styleId="BodyTextIndent2Char">
    <w:name w:val="Body Text Indent 2 Char"/>
    <w:basedOn w:val="DefaultParagraphFont"/>
    <w:link w:val="BodyTextIndent2"/>
    <w:uiPriority w:val="99"/>
    <w:rsid w:val="00FF4333"/>
    <w:rPr>
      <w:sz w:val="22"/>
      <w:lang w:eastAsia="en-US"/>
    </w:rPr>
  </w:style>
  <w:style w:type="paragraph" w:customStyle="1" w:styleId="PAV1">
    <w:name w:val="PAV1"/>
    <w:basedOn w:val="Normal"/>
    <w:uiPriority w:val="99"/>
    <w:semiHidden/>
    <w:qFormat/>
    <w:rsid w:val="00FF4333"/>
    <w:pPr>
      <w:spacing w:before="160" w:after="160"/>
      <w:ind w:left="-567" w:firstLine="567"/>
      <w:jc w:val="both"/>
    </w:pPr>
    <w:rPr>
      <w:rFonts w:ascii="Helvetica Neue" w:eastAsiaTheme="minorHAnsi" w:hAnsi="Helvetica Neue" w:cstheme="minorBidi"/>
      <w:b/>
      <w:bCs/>
      <w:caps/>
      <w:sz w:val="22"/>
      <w:szCs w:val="22"/>
    </w:rPr>
  </w:style>
  <w:style w:type="paragraph" w:customStyle="1" w:styleId="PAV2">
    <w:name w:val="PAV2"/>
    <w:basedOn w:val="Normal"/>
    <w:uiPriority w:val="99"/>
    <w:semiHidden/>
    <w:qFormat/>
    <w:rsid w:val="00FF4333"/>
    <w:pPr>
      <w:spacing w:after="80"/>
      <w:ind w:left="-567" w:firstLine="567"/>
      <w:jc w:val="both"/>
    </w:pPr>
    <w:rPr>
      <w:rFonts w:ascii="Helvetica Neue" w:eastAsiaTheme="minorHAnsi" w:hAnsi="Helvetica Neue" w:cstheme="minorBidi"/>
      <w:b/>
      <w:bCs/>
      <w:caps/>
      <w:szCs w:val="20"/>
    </w:rPr>
  </w:style>
  <w:style w:type="paragraph" w:customStyle="1" w:styleId="PAV3">
    <w:name w:val="PAV3"/>
    <w:basedOn w:val="Normal"/>
    <w:uiPriority w:val="99"/>
    <w:semiHidden/>
    <w:qFormat/>
    <w:rsid w:val="00FF4333"/>
    <w:pPr>
      <w:spacing w:after="80"/>
      <w:ind w:left="-567" w:firstLine="567"/>
      <w:jc w:val="both"/>
    </w:pPr>
    <w:rPr>
      <w:rFonts w:ascii="Helvetica Neue" w:eastAsiaTheme="minorHAnsi" w:hAnsi="Helvetica Neue" w:cstheme="minorBidi"/>
      <w:b/>
      <w:bCs/>
      <w:caps/>
      <w:sz w:val="18"/>
      <w:szCs w:val="18"/>
    </w:rPr>
  </w:style>
  <w:style w:type="paragraph" w:customStyle="1" w:styleId="PAV4">
    <w:name w:val="PAV4"/>
    <w:basedOn w:val="Normal"/>
    <w:uiPriority w:val="99"/>
    <w:semiHidden/>
    <w:qFormat/>
    <w:rsid w:val="00FF4333"/>
    <w:pPr>
      <w:spacing w:after="40"/>
      <w:jc w:val="both"/>
    </w:pPr>
    <w:rPr>
      <w:rFonts w:ascii="Helvetica Neue" w:eastAsiaTheme="minorHAnsi" w:hAnsi="Helvetica Neue" w:cstheme="minorBidi"/>
      <w:b/>
      <w:bCs/>
      <w:sz w:val="18"/>
      <w:szCs w:val="18"/>
    </w:rPr>
  </w:style>
  <w:style w:type="paragraph" w:customStyle="1" w:styleId="TEXT2">
    <w:name w:val="TEXT2"/>
    <w:basedOn w:val="Normal"/>
    <w:uiPriority w:val="99"/>
    <w:semiHidden/>
    <w:qFormat/>
    <w:rsid w:val="00FF4333"/>
    <w:pPr>
      <w:spacing w:after="80"/>
      <w:contextualSpacing/>
      <w:jc w:val="both"/>
    </w:pPr>
    <w:rPr>
      <w:rFonts w:ascii="Helvetica Neue" w:eastAsiaTheme="minorHAnsi" w:hAnsi="Helvetica Neue" w:cstheme="minorBidi"/>
      <w:sz w:val="18"/>
      <w:szCs w:val="18"/>
    </w:rPr>
  </w:style>
  <w:style w:type="paragraph" w:customStyle="1" w:styleId="TXT">
    <w:name w:val="TXT"/>
    <w:basedOn w:val="Normal"/>
    <w:autoRedefine/>
    <w:uiPriority w:val="99"/>
    <w:semiHidden/>
    <w:qFormat/>
    <w:rsid w:val="00FF4333"/>
    <w:pPr>
      <w:ind w:firstLine="709"/>
      <w:jc w:val="both"/>
    </w:pPr>
    <w:rPr>
      <w:rFonts w:ascii="Helvetica Neue" w:eastAsia="Arial Unicode MS" w:hAnsi="Helvetica Neue" w:cs="Lucida Sans Unicode"/>
      <w:sz w:val="18"/>
      <w:szCs w:val="22"/>
      <w:lang w:eastAsia="lt-LT"/>
    </w:rPr>
  </w:style>
  <w:style w:type="character" w:customStyle="1" w:styleId="Bodytext12">
    <w:name w:val="Body text (12)_"/>
    <w:basedOn w:val="DefaultParagraphFont"/>
    <w:link w:val="Bodytext120"/>
    <w:semiHidden/>
    <w:locked/>
    <w:rsid w:val="00FF4333"/>
    <w:rPr>
      <w:i/>
      <w:iCs/>
      <w:sz w:val="21"/>
      <w:szCs w:val="21"/>
      <w:shd w:val="clear" w:color="auto" w:fill="FFFFFF"/>
    </w:rPr>
  </w:style>
  <w:style w:type="paragraph" w:customStyle="1" w:styleId="Bodytext120">
    <w:name w:val="Body text (12)"/>
    <w:basedOn w:val="Normal"/>
    <w:link w:val="Bodytext12"/>
    <w:semiHidden/>
    <w:rsid w:val="00FF4333"/>
    <w:pPr>
      <w:widowControl w:val="0"/>
      <w:shd w:val="clear" w:color="auto" w:fill="FFFFFF"/>
      <w:spacing w:line="0" w:lineRule="atLeast"/>
      <w:ind w:hanging="2"/>
    </w:pPr>
    <w:rPr>
      <w:i/>
      <w:iCs/>
      <w:sz w:val="21"/>
      <w:szCs w:val="21"/>
      <w:lang w:eastAsia="lt-LT"/>
    </w:rPr>
  </w:style>
  <w:style w:type="paragraph" w:customStyle="1" w:styleId="LLPTekstas">
    <w:name w:val="LLPTekstas"/>
    <w:basedOn w:val="Normal"/>
    <w:uiPriority w:val="99"/>
    <w:semiHidden/>
    <w:rsid w:val="00FF4333"/>
    <w:pPr>
      <w:ind w:firstLine="567"/>
      <w:jc w:val="both"/>
    </w:pPr>
    <w:rPr>
      <w:szCs w:val="20"/>
    </w:rPr>
  </w:style>
  <w:style w:type="paragraph" w:customStyle="1" w:styleId="LLPPavadinimas">
    <w:name w:val="LLPPavadinimas"/>
    <w:basedOn w:val="LLPTekstas"/>
    <w:uiPriority w:val="99"/>
    <w:semiHidden/>
    <w:rsid w:val="00FF4333"/>
    <w:pPr>
      <w:ind w:firstLine="0"/>
      <w:jc w:val="center"/>
    </w:pPr>
    <w:rPr>
      <w:b/>
    </w:rPr>
  </w:style>
  <w:style w:type="paragraph" w:customStyle="1" w:styleId="StyleJustifiedLinespacing15lines">
    <w:name w:val="Style Justified Line spacing:  1.5 lines"/>
    <w:basedOn w:val="Normal"/>
    <w:uiPriority w:val="99"/>
    <w:semiHidden/>
    <w:rsid w:val="00FF4333"/>
    <w:pPr>
      <w:suppressAutoHyphens/>
      <w:spacing w:line="360" w:lineRule="auto"/>
      <w:jc w:val="both"/>
    </w:pPr>
    <w:rPr>
      <w:szCs w:val="20"/>
      <w:lang w:eastAsia="ar-SA"/>
    </w:rPr>
  </w:style>
  <w:style w:type="character" w:customStyle="1" w:styleId="Bodytext7">
    <w:name w:val="Body text (7)_"/>
    <w:basedOn w:val="DefaultParagraphFont"/>
    <w:link w:val="Bodytext70"/>
    <w:semiHidden/>
    <w:locked/>
    <w:rsid w:val="00FF4333"/>
    <w:rPr>
      <w:rFonts w:ascii="Arial" w:eastAsia="Arial" w:hAnsi="Arial" w:cs="Arial"/>
      <w:sz w:val="19"/>
      <w:szCs w:val="19"/>
      <w:shd w:val="clear" w:color="auto" w:fill="FFFFFF"/>
    </w:rPr>
  </w:style>
  <w:style w:type="paragraph" w:customStyle="1" w:styleId="Bodytext70">
    <w:name w:val="Body text (7)"/>
    <w:basedOn w:val="Normal"/>
    <w:link w:val="Bodytext7"/>
    <w:semiHidden/>
    <w:rsid w:val="00FF4333"/>
    <w:pPr>
      <w:widowControl w:val="0"/>
      <w:shd w:val="clear" w:color="auto" w:fill="FFFFFF"/>
      <w:spacing w:line="355" w:lineRule="exact"/>
    </w:pPr>
    <w:rPr>
      <w:rFonts w:eastAsia="Arial" w:cs="Arial"/>
      <w:sz w:val="19"/>
      <w:szCs w:val="19"/>
      <w:lang w:eastAsia="lt-LT"/>
    </w:rPr>
  </w:style>
  <w:style w:type="character" w:customStyle="1" w:styleId="Tablecaption">
    <w:name w:val="Table caption_"/>
    <w:basedOn w:val="DefaultParagraphFont"/>
    <w:link w:val="Tablecaption0"/>
    <w:semiHidden/>
    <w:locked/>
    <w:rsid w:val="00FF4333"/>
    <w:rPr>
      <w:rFonts w:ascii="Arial" w:eastAsia="Arial" w:hAnsi="Arial" w:cs="Arial"/>
      <w:sz w:val="19"/>
      <w:szCs w:val="19"/>
      <w:shd w:val="clear" w:color="auto" w:fill="FFFFFF"/>
    </w:rPr>
  </w:style>
  <w:style w:type="paragraph" w:customStyle="1" w:styleId="Tablecaption0">
    <w:name w:val="Table caption"/>
    <w:basedOn w:val="Normal"/>
    <w:link w:val="Tablecaption"/>
    <w:semiHidden/>
    <w:rsid w:val="00FF4333"/>
    <w:pPr>
      <w:widowControl w:val="0"/>
      <w:shd w:val="clear" w:color="auto" w:fill="FFFFFF"/>
      <w:spacing w:line="245" w:lineRule="exact"/>
    </w:pPr>
    <w:rPr>
      <w:rFonts w:eastAsia="Arial" w:cs="Arial"/>
      <w:sz w:val="19"/>
      <w:szCs w:val="19"/>
      <w:lang w:eastAsia="lt-LT"/>
    </w:rPr>
  </w:style>
  <w:style w:type="character" w:customStyle="1" w:styleId="Heading60">
    <w:name w:val="Heading #6_"/>
    <w:basedOn w:val="DefaultParagraphFont"/>
    <w:link w:val="Heading61"/>
    <w:semiHidden/>
    <w:locked/>
    <w:rsid w:val="00FF4333"/>
    <w:rPr>
      <w:rFonts w:ascii="Arial" w:eastAsia="Arial" w:hAnsi="Arial" w:cs="Arial"/>
      <w:b/>
      <w:bCs/>
      <w:sz w:val="19"/>
      <w:szCs w:val="19"/>
      <w:shd w:val="clear" w:color="auto" w:fill="FFFFFF"/>
    </w:rPr>
  </w:style>
  <w:style w:type="paragraph" w:customStyle="1" w:styleId="Heading61">
    <w:name w:val="Heading #6"/>
    <w:basedOn w:val="Normal"/>
    <w:link w:val="Heading60"/>
    <w:semiHidden/>
    <w:rsid w:val="00FF4333"/>
    <w:pPr>
      <w:widowControl w:val="0"/>
      <w:shd w:val="clear" w:color="auto" w:fill="FFFFFF"/>
      <w:spacing w:before="480" w:line="230" w:lineRule="exact"/>
      <w:ind w:hanging="700"/>
      <w:jc w:val="both"/>
      <w:outlineLvl w:val="5"/>
    </w:pPr>
    <w:rPr>
      <w:rFonts w:eastAsia="Arial" w:cs="Arial"/>
      <w:b/>
      <w:bCs/>
      <w:sz w:val="19"/>
      <w:szCs w:val="19"/>
      <w:lang w:eastAsia="lt-LT"/>
    </w:rPr>
  </w:style>
  <w:style w:type="character" w:customStyle="1" w:styleId="Bodytext40">
    <w:name w:val="Body text (4)_"/>
    <w:basedOn w:val="DefaultParagraphFont"/>
    <w:link w:val="Bodytext41"/>
    <w:semiHidden/>
    <w:locked/>
    <w:rsid w:val="00FF4333"/>
    <w:rPr>
      <w:rFonts w:ascii="Arial" w:eastAsia="Arial" w:hAnsi="Arial" w:cs="Arial"/>
      <w:b/>
      <w:bCs/>
      <w:sz w:val="28"/>
      <w:szCs w:val="28"/>
      <w:shd w:val="clear" w:color="auto" w:fill="FFFFFF"/>
    </w:rPr>
  </w:style>
  <w:style w:type="paragraph" w:customStyle="1" w:styleId="Bodytext41">
    <w:name w:val="Body text (4)"/>
    <w:basedOn w:val="Normal"/>
    <w:link w:val="Bodytext40"/>
    <w:semiHidden/>
    <w:rsid w:val="00FF4333"/>
    <w:pPr>
      <w:widowControl w:val="0"/>
      <w:shd w:val="clear" w:color="auto" w:fill="FFFFFF"/>
      <w:spacing w:before="1080" w:after="180" w:line="370" w:lineRule="exact"/>
    </w:pPr>
    <w:rPr>
      <w:rFonts w:eastAsia="Arial" w:cs="Arial"/>
      <w:b/>
      <w:bCs/>
      <w:sz w:val="28"/>
      <w:szCs w:val="28"/>
      <w:lang w:eastAsia="lt-LT"/>
    </w:rPr>
  </w:style>
  <w:style w:type="character" w:styleId="FootnoteReference">
    <w:name w:val="footnote reference"/>
    <w:basedOn w:val="DefaultParagraphFont"/>
    <w:uiPriority w:val="99"/>
    <w:unhideWhenUsed/>
    <w:rsid w:val="00FF4333"/>
    <w:rPr>
      <w:vertAlign w:val="superscript"/>
    </w:rPr>
  </w:style>
  <w:style w:type="character" w:customStyle="1" w:styleId="Bodytext21">
    <w:name w:val="Body text (2)"/>
    <w:basedOn w:val="DefaultParagraphFont"/>
    <w:rsid w:val="00FF4333"/>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lt-LT" w:eastAsia="lt-LT" w:bidi="lt-LT"/>
    </w:rPr>
  </w:style>
  <w:style w:type="character" w:customStyle="1" w:styleId="Bodytext2105pt">
    <w:name w:val="Body text (2) + 10.5 pt"/>
    <w:aliases w:val="Bold"/>
    <w:basedOn w:val="DefaultParagraphFont"/>
    <w:rsid w:val="00FF433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lt-LT" w:eastAsia="lt-LT" w:bidi="lt-LT"/>
    </w:rPr>
  </w:style>
  <w:style w:type="character" w:customStyle="1" w:styleId="Bodytext22">
    <w:name w:val="Body text (2)_"/>
    <w:basedOn w:val="DefaultParagraphFont"/>
    <w:rsid w:val="00FF4333"/>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LLCTekstas">
    <w:name w:val="LLCTekstas"/>
    <w:basedOn w:val="DefaultParagraphFont"/>
    <w:rsid w:val="00FF4333"/>
  </w:style>
  <w:style w:type="character" w:customStyle="1" w:styleId="LLCRedakcija">
    <w:name w:val="LLCRedakcija"/>
    <w:rsid w:val="00FF4333"/>
    <w:rPr>
      <w:i/>
      <w:iCs w:val="0"/>
    </w:rPr>
  </w:style>
  <w:style w:type="character" w:customStyle="1" w:styleId="Bodytext2Italic">
    <w:name w:val="Body text (2) + Italic"/>
    <w:basedOn w:val="Bodytext22"/>
    <w:rsid w:val="00FF4333"/>
    <w:rPr>
      <w:rFonts w:ascii="Arial" w:eastAsia="Arial" w:hAnsi="Arial" w:cs="Arial" w:hint="default"/>
      <w:b w:val="0"/>
      <w:bCs w:val="0"/>
      <w:i/>
      <w:iCs/>
      <w:smallCaps w:val="0"/>
      <w:strike w:val="0"/>
      <w:dstrike w:val="0"/>
      <w:color w:val="000000"/>
      <w:spacing w:val="0"/>
      <w:w w:val="100"/>
      <w:position w:val="0"/>
      <w:sz w:val="19"/>
      <w:szCs w:val="19"/>
      <w:u w:val="none"/>
      <w:effect w:val="none"/>
      <w:lang w:val="lt-LT" w:eastAsia="lt-LT" w:bidi="lt-LT"/>
    </w:rPr>
  </w:style>
  <w:style w:type="character" w:customStyle="1" w:styleId="Bodytext2Corbel">
    <w:name w:val="Body text (2) + Corbel"/>
    <w:aliases w:val="11 pt"/>
    <w:basedOn w:val="Bodytext22"/>
    <w:rsid w:val="00FF4333"/>
    <w:rPr>
      <w:rFonts w:ascii="Corbel" w:eastAsia="Corbel" w:hAnsi="Corbel" w:cs="Corbel" w:hint="default"/>
      <w:b w:val="0"/>
      <w:bCs w:val="0"/>
      <w:i w:val="0"/>
      <w:iCs w:val="0"/>
      <w:smallCaps w:val="0"/>
      <w:strike w:val="0"/>
      <w:dstrike w:val="0"/>
      <w:color w:val="000000"/>
      <w:spacing w:val="0"/>
      <w:w w:val="100"/>
      <w:position w:val="0"/>
      <w:sz w:val="22"/>
      <w:szCs w:val="22"/>
      <w:u w:val="none"/>
      <w:effect w:val="none"/>
      <w:lang w:val="lt-LT" w:eastAsia="lt-LT" w:bidi="lt-LT"/>
    </w:rPr>
  </w:style>
  <w:style w:type="character" w:customStyle="1" w:styleId="Bodytext7SmallCaps">
    <w:name w:val="Body text (7) + Small Caps"/>
    <w:basedOn w:val="Bodytext7"/>
    <w:rsid w:val="00FF4333"/>
    <w:rPr>
      <w:rFonts w:ascii="Arial" w:eastAsia="Arial" w:hAnsi="Arial" w:cs="Arial"/>
      <w:smallCaps/>
      <w:color w:val="000000"/>
      <w:spacing w:val="0"/>
      <w:w w:val="100"/>
      <w:position w:val="0"/>
      <w:sz w:val="19"/>
      <w:szCs w:val="19"/>
      <w:shd w:val="clear" w:color="auto" w:fill="FFFFFF"/>
      <w:lang w:val="lt-LT" w:eastAsia="lt-LT" w:bidi="lt-LT"/>
    </w:rPr>
  </w:style>
  <w:style w:type="character" w:customStyle="1" w:styleId="Headerorfooter">
    <w:name w:val="Header or footer_"/>
    <w:basedOn w:val="DefaultParagraphFont"/>
    <w:rsid w:val="00FF4333"/>
    <w:rPr>
      <w:rFonts w:ascii="Arial" w:eastAsia="Arial" w:hAnsi="Arial" w:cs="Arial" w:hint="default"/>
      <w:b w:val="0"/>
      <w:bCs w:val="0"/>
      <w:i w:val="0"/>
      <w:iCs w:val="0"/>
      <w:smallCaps w:val="0"/>
      <w:strike w:val="0"/>
      <w:dstrike w:val="0"/>
      <w:sz w:val="18"/>
      <w:szCs w:val="18"/>
      <w:u w:val="none"/>
      <w:effect w:val="none"/>
    </w:rPr>
  </w:style>
  <w:style w:type="character" w:customStyle="1" w:styleId="Headerorfooter0">
    <w:name w:val="Header or footer"/>
    <w:basedOn w:val="Headerorfooter"/>
    <w:rsid w:val="00FF4333"/>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lt-LT" w:eastAsia="lt-LT" w:bidi="lt-LT"/>
    </w:rPr>
  </w:style>
  <w:style w:type="character" w:customStyle="1" w:styleId="HeaderorfooterGulim">
    <w:name w:val="Header or footer + Gulim"/>
    <w:aliases w:val="14 pt"/>
    <w:basedOn w:val="Headerorfooter"/>
    <w:rsid w:val="00FF4333"/>
    <w:rPr>
      <w:rFonts w:ascii="Gulim" w:eastAsia="Gulim" w:hAnsi="Gulim" w:cs="Gulim" w:hint="eastAsia"/>
      <w:b/>
      <w:bCs/>
      <w:i w:val="0"/>
      <w:iCs w:val="0"/>
      <w:smallCaps w:val="0"/>
      <w:strike w:val="0"/>
      <w:dstrike w:val="0"/>
      <w:color w:val="000000"/>
      <w:spacing w:val="0"/>
      <w:w w:val="100"/>
      <w:position w:val="0"/>
      <w:sz w:val="28"/>
      <w:szCs w:val="28"/>
      <w:u w:val="none"/>
      <w:effect w:val="none"/>
      <w:lang w:val="lt-LT" w:eastAsia="lt-LT" w:bidi="lt-LT"/>
    </w:rPr>
  </w:style>
  <w:style w:type="character" w:customStyle="1" w:styleId="Headerorfooter8pt">
    <w:name w:val="Header or footer + 8 pt"/>
    <w:basedOn w:val="Headerorfooter"/>
    <w:rsid w:val="00FF4333"/>
    <w:rPr>
      <w:rFonts w:ascii="Arial" w:eastAsia="Arial" w:hAnsi="Arial" w:cs="Arial" w:hint="default"/>
      <w:b w:val="0"/>
      <w:bCs w:val="0"/>
      <w:i w:val="0"/>
      <w:iCs w:val="0"/>
      <w:smallCaps w:val="0"/>
      <w:strike w:val="0"/>
      <w:dstrike w:val="0"/>
      <w:color w:val="000000"/>
      <w:spacing w:val="0"/>
      <w:w w:val="100"/>
      <w:position w:val="0"/>
      <w:sz w:val="16"/>
      <w:szCs w:val="16"/>
      <w:u w:val="none"/>
      <w:effect w:val="none"/>
      <w:lang w:val="lt-LT" w:eastAsia="lt-LT" w:bidi="lt-LT"/>
    </w:rPr>
  </w:style>
  <w:style w:type="character" w:customStyle="1" w:styleId="TablecaptionExact">
    <w:name w:val="Table caption Exact"/>
    <w:basedOn w:val="DefaultParagraphFont"/>
    <w:rsid w:val="00FF4333"/>
    <w:rPr>
      <w:rFonts w:ascii="Arial" w:eastAsia="Arial" w:hAnsi="Arial" w:cs="Arial" w:hint="default"/>
      <w:b w:val="0"/>
      <w:bCs w:val="0"/>
      <w:i w:val="0"/>
      <w:iCs w:val="0"/>
      <w:smallCaps w:val="0"/>
      <w:strike w:val="0"/>
      <w:dstrike w:val="0"/>
      <w:sz w:val="19"/>
      <w:szCs w:val="19"/>
      <w:u w:val="none"/>
      <w:effect w:val="none"/>
    </w:rPr>
  </w:style>
  <w:style w:type="character" w:customStyle="1" w:styleId="Bodytext24pt">
    <w:name w:val="Body text (2) + 4 pt"/>
    <w:basedOn w:val="Bodytext22"/>
    <w:rsid w:val="00FF4333"/>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lt-LT" w:eastAsia="lt-LT" w:bidi="lt-LT"/>
    </w:rPr>
  </w:style>
  <w:style w:type="character" w:customStyle="1" w:styleId="Bodytext25pt">
    <w:name w:val="Body text (2) + 5 pt"/>
    <w:aliases w:val="Scale 150%"/>
    <w:basedOn w:val="Bodytext22"/>
    <w:rsid w:val="00FF4333"/>
    <w:rPr>
      <w:rFonts w:ascii="Arial" w:eastAsia="Arial" w:hAnsi="Arial" w:cs="Arial" w:hint="default"/>
      <w:b w:val="0"/>
      <w:bCs w:val="0"/>
      <w:i w:val="0"/>
      <w:iCs w:val="0"/>
      <w:smallCaps w:val="0"/>
      <w:strike w:val="0"/>
      <w:dstrike w:val="0"/>
      <w:color w:val="000000"/>
      <w:spacing w:val="0"/>
      <w:w w:val="150"/>
      <w:position w:val="0"/>
      <w:sz w:val="10"/>
      <w:szCs w:val="10"/>
      <w:u w:val="none"/>
      <w:effect w:val="none"/>
      <w:lang w:val="lt-LT" w:eastAsia="lt-LT" w:bidi="lt-LT"/>
    </w:rPr>
  </w:style>
  <w:style w:type="character" w:customStyle="1" w:styleId="Bodytext2Spacing1pt">
    <w:name w:val="Body text (2) + Spacing 1 pt"/>
    <w:basedOn w:val="Bodytext22"/>
    <w:rsid w:val="00FF4333"/>
    <w:rPr>
      <w:rFonts w:ascii="Arial" w:eastAsia="Arial" w:hAnsi="Arial" w:cs="Arial" w:hint="default"/>
      <w:b w:val="0"/>
      <w:bCs w:val="0"/>
      <w:i w:val="0"/>
      <w:iCs w:val="0"/>
      <w:smallCaps w:val="0"/>
      <w:strike w:val="0"/>
      <w:dstrike w:val="0"/>
      <w:color w:val="000000"/>
      <w:spacing w:val="30"/>
      <w:w w:val="100"/>
      <w:position w:val="0"/>
      <w:sz w:val="19"/>
      <w:szCs w:val="19"/>
      <w:u w:val="none"/>
      <w:effect w:val="none"/>
      <w:lang w:val="lt-LT" w:eastAsia="lt-LT" w:bidi="lt-LT"/>
    </w:rPr>
  </w:style>
  <w:style w:type="table" w:styleId="PlainTable1">
    <w:name w:val="Plain Table 1"/>
    <w:basedOn w:val="TableNormal"/>
    <w:uiPriority w:val="41"/>
    <w:rsid w:val="00FF4333"/>
    <w:rPr>
      <w:rFonts w:ascii="Helvetica Neue" w:eastAsiaTheme="minorHAnsi" w:hAnsi="Helvetica Neue" w:cstheme="minorBidi"/>
      <w:sz w:val="18"/>
      <w:szCs w:val="24"/>
      <w:lang w:val="en-US" w:eastAsia="en-US"/>
    </w:rPr>
    <w:tblPr>
      <w:tblStyleRow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Horz">
      <w:tblPr/>
      <w:tcPr>
        <w:shd w:val="clear" w:color="auto" w:fill="F2F2F2" w:themeFill="background1" w:themeFillShade="F2"/>
      </w:tcPr>
    </w:tblStylePr>
  </w:style>
  <w:style w:type="table" w:customStyle="1" w:styleId="PlainTable11">
    <w:name w:val="Plain Table 11"/>
    <w:aliases w:val="LNT"/>
    <w:basedOn w:val="TableNormal"/>
    <w:uiPriority w:val="41"/>
    <w:rsid w:val="00FF4333"/>
    <w:rPr>
      <w:rFonts w:ascii="Helvetica Neue" w:eastAsiaTheme="minorHAnsi" w:hAnsi="Helvetica Neue" w:cstheme="minorBidi"/>
      <w:sz w:val="18"/>
      <w:szCs w:val="24"/>
      <w:lang w:val="en-US" w:eastAsia="en-US"/>
    </w:rPr>
    <w:tblPr>
      <w:tblStyleRow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FF4333"/>
    <w:rPr>
      <w:rFonts w:asciiTheme="minorHAnsi" w:eastAsiaTheme="minorHAnsi" w:hAnsiTheme="minorHAnsi" w:cstheme="minorBidi"/>
      <w:sz w:val="24"/>
      <w:szCs w:val="24"/>
      <w:lang w:val="en-US"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FF4333"/>
    <w:rPr>
      <w:rFonts w:asciiTheme="minorHAnsi" w:eastAsiaTheme="minorHAnsi" w:hAnsiTheme="minorHAnsi" w:cstheme="minorBidi"/>
      <w:sz w:val="24"/>
      <w:szCs w:val="24"/>
      <w:lang w:val="en-US"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FF4333"/>
    <w:rPr>
      <w:rFonts w:asciiTheme="minorHAnsi" w:eastAsiaTheme="minorHAnsi" w:hAnsiTheme="minorHAnsi" w:cstheme="minorBidi"/>
      <w:sz w:val="24"/>
      <w:szCs w:val="24"/>
      <w:lang w:val="en-US"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31">
    <w:name w:val="Grid Table 2 - Accent 31"/>
    <w:basedOn w:val="TableNormal"/>
    <w:uiPriority w:val="47"/>
    <w:rsid w:val="00FF4333"/>
    <w:rPr>
      <w:rFonts w:asciiTheme="minorHAnsi" w:eastAsiaTheme="minorHAnsi" w:hAnsiTheme="minorHAnsi" w:cstheme="minorBidi"/>
      <w:sz w:val="24"/>
      <w:szCs w:val="24"/>
      <w:lang w:val="en-US" w:eastAsia="en-US"/>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1">
    <w:name w:val="List Table 1 Light1"/>
    <w:basedOn w:val="TableNormal"/>
    <w:uiPriority w:val="46"/>
    <w:rsid w:val="00FF4333"/>
    <w:rPr>
      <w:rFonts w:asciiTheme="minorHAnsi" w:eastAsiaTheme="minorHAnsi" w:hAnsiTheme="minorHAnsi" w:cstheme="minorBidi"/>
      <w:sz w:val="24"/>
      <w:szCs w:val="24"/>
      <w:lang w:val="en-US" w:eastAsia="en-US"/>
    </w:r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rsid w:val="00D04BE4"/>
    <w:rPr>
      <w:sz w:val="24"/>
      <w:szCs w:val="24"/>
    </w:rPr>
  </w:style>
  <w:style w:type="paragraph" w:customStyle="1" w:styleId="WW-BodyTextIndent2">
    <w:name w:val="WW-Body Text Indent 2"/>
    <w:basedOn w:val="Normal"/>
    <w:rsid w:val="0013292A"/>
    <w:pPr>
      <w:suppressAutoHyphens/>
      <w:ind w:firstLine="600"/>
    </w:pPr>
    <w:rPr>
      <w:lang w:eastAsia="ar-SA"/>
    </w:rPr>
  </w:style>
  <w:style w:type="paragraph" w:customStyle="1" w:styleId="Betarp1">
    <w:name w:val="Be tarpų1"/>
    <w:basedOn w:val="Normal"/>
    <w:qFormat/>
    <w:rsid w:val="003A2447"/>
    <w:pPr>
      <w:spacing w:before="100" w:beforeAutospacing="1" w:after="100" w:afterAutospacing="1"/>
    </w:pPr>
    <w:rPr>
      <w:lang w:val="en-US"/>
    </w:rPr>
  </w:style>
  <w:style w:type="character" w:customStyle="1" w:styleId="otsikko21">
    <w:name w:val="otsikko21"/>
    <w:rsid w:val="000B5AF4"/>
    <w:rPr>
      <w:rFonts w:ascii="Verdana" w:hAnsi="Verdana" w:hint="default"/>
      <w:b/>
      <w:bCs/>
      <w:strike w:val="0"/>
      <w:dstrike w:val="0"/>
      <w:color w:val="996600"/>
      <w:sz w:val="17"/>
      <w:szCs w:val="17"/>
      <w:u w:val="none"/>
      <w:effect w:val="none"/>
    </w:rPr>
  </w:style>
  <w:style w:type="character" w:customStyle="1" w:styleId="leipis1">
    <w:name w:val="leipis1"/>
    <w:rsid w:val="000B5AF4"/>
    <w:rPr>
      <w:rFonts w:ascii="Verdana" w:hAnsi="Verdana" w:hint="default"/>
      <w:strike w:val="0"/>
      <w:dstrike w:val="0"/>
      <w:color w:val="333333"/>
      <w:sz w:val="17"/>
      <w:szCs w:val="17"/>
      <w:u w:val="none"/>
      <w:effect w:val="none"/>
    </w:rPr>
  </w:style>
  <w:style w:type="character" w:customStyle="1" w:styleId="hps">
    <w:name w:val="hps"/>
    <w:basedOn w:val="DefaultParagraphFont"/>
    <w:rsid w:val="00A84782"/>
  </w:style>
  <w:style w:type="character" w:customStyle="1" w:styleId="fontstyle01">
    <w:name w:val="fontstyle01"/>
    <w:basedOn w:val="DefaultParagraphFont"/>
    <w:rsid w:val="00F5431B"/>
    <w:rPr>
      <w:rFonts w:ascii="ArialMT" w:hAnsi="ArialMT"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64980">
      <w:bodyDiv w:val="1"/>
      <w:marLeft w:val="0"/>
      <w:marRight w:val="0"/>
      <w:marTop w:val="0"/>
      <w:marBottom w:val="0"/>
      <w:divBdr>
        <w:top w:val="none" w:sz="0" w:space="0" w:color="auto"/>
        <w:left w:val="none" w:sz="0" w:space="0" w:color="auto"/>
        <w:bottom w:val="none" w:sz="0" w:space="0" w:color="auto"/>
        <w:right w:val="none" w:sz="0" w:space="0" w:color="auto"/>
      </w:divBdr>
    </w:div>
    <w:div w:id="63111877">
      <w:bodyDiv w:val="1"/>
      <w:marLeft w:val="0"/>
      <w:marRight w:val="0"/>
      <w:marTop w:val="0"/>
      <w:marBottom w:val="0"/>
      <w:divBdr>
        <w:top w:val="none" w:sz="0" w:space="0" w:color="auto"/>
        <w:left w:val="none" w:sz="0" w:space="0" w:color="auto"/>
        <w:bottom w:val="none" w:sz="0" w:space="0" w:color="auto"/>
        <w:right w:val="none" w:sz="0" w:space="0" w:color="auto"/>
      </w:divBdr>
    </w:div>
    <w:div w:id="75053844">
      <w:bodyDiv w:val="1"/>
      <w:marLeft w:val="0"/>
      <w:marRight w:val="0"/>
      <w:marTop w:val="0"/>
      <w:marBottom w:val="0"/>
      <w:divBdr>
        <w:top w:val="none" w:sz="0" w:space="0" w:color="auto"/>
        <w:left w:val="none" w:sz="0" w:space="0" w:color="auto"/>
        <w:bottom w:val="none" w:sz="0" w:space="0" w:color="auto"/>
        <w:right w:val="none" w:sz="0" w:space="0" w:color="auto"/>
      </w:divBdr>
      <w:divsChild>
        <w:div w:id="1312758509">
          <w:marLeft w:val="0"/>
          <w:marRight w:val="0"/>
          <w:marTop w:val="0"/>
          <w:marBottom w:val="0"/>
          <w:divBdr>
            <w:top w:val="none" w:sz="0" w:space="0" w:color="auto"/>
            <w:left w:val="single" w:sz="48" w:space="0" w:color="FFFFFF"/>
            <w:bottom w:val="single" w:sz="48" w:space="0" w:color="FFFFFF"/>
            <w:right w:val="single" w:sz="48" w:space="0" w:color="FFFFFF"/>
          </w:divBdr>
          <w:divsChild>
            <w:div w:id="148181973">
              <w:marLeft w:val="0"/>
              <w:marRight w:val="0"/>
              <w:marTop w:val="0"/>
              <w:marBottom w:val="0"/>
              <w:divBdr>
                <w:top w:val="none" w:sz="0" w:space="0" w:color="auto"/>
                <w:left w:val="none" w:sz="0" w:space="0" w:color="auto"/>
                <w:bottom w:val="none" w:sz="0" w:space="0" w:color="auto"/>
                <w:right w:val="none" w:sz="0" w:space="0" w:color="auto"/>
              </w:divBdr>
              <w:divsChild>
                <w:div w:id="815682112">
                  <w:marLeft w:val="0"/>
                  <w:marRight w:val="0"/>
                  <w:marTop w:val="0"/>
                  <w:marBottom w:val="0"/>
                  <w:divBdr>
                    <w:top w:val="none" w:sz="0" w:space="0" w:color="auto"/>
                    <w:left w:val="none" w:sz="0" w:space="0" w:color="auto"/>
                    <w:bottom w:val="none" w:sz="0" w:space="0" w:color="auto"/>
                    <w:right w:val="none" w:sz="0" w:space="0" w:color="auto"/>
                  </w:divBdr>
                  <w:divsChild>
                    <w:div w:id="1988630361">
                      <w:marLeft w:val="0"/>
                      <w:marRight w:val="0"/>
                      <w:marTop w:val="0"/>
                      <w:marBottom w:val="0"/>
                      <w:divBdr>
                        <w:top w:val="none" w:sz="0" w:space="0" w:color="auto"/>
                        <w:left w:val="none" w:sz="0" w:space="0" w:color="auto"/>
                        <w:bottom w:val="none" w:sz="0" w:space="0" w:color="auto"/>
                        <w:right w:val="none" w:sz="0" w:space="0" w:color="auto"/>
                      </w:divBdr>
                      <w:divsChild>
                        <w:div w:id="2134909267">
                          <w:marLeft w:val="0"/>
                          <w:marRight w:val="0"/>
                          <w:marTop w:val="0"/>
                          <w:marBottom w:val="0"/>
                          <w:divBdr>
                            <w:top w:val="none" w:sz="0" w:space="0" w:color="auto"/>
                            <w:left w:val="none" w:sz="0" w:space="0" w:color="auto"/>
                            <w:bottom w:val="none" w:sz="0" w:space="0" w:color="auto"/>
                            <w:right w:val="none" w:sz="0" w:space="0" w:color="auto"/>
                          </w:divBdr>
                          <w:divsChild>
                            <w:div w:id="532773196">
                              <w:marLeft w:val="0"/>
                              <w:marRight w:val="0"/>
                              <w:marTop w:val="0"/>
                              <w:marBottom w:val="240"/>
                              <w:divBdr>
                                <w:top w:val="none" w:sz="0" w:space="0" w:color="auto"/>
                                <w:left w:val="none" w:sz="0" w:space="0" w:color="auto"/>
                                <w:bottom w:val="none" w:sz="0" w:space="0" w:color="auto"/>
                                <w:right w:val="none" w:sz="0" w:space="0" w:color="auto"/>
                              </w:divBdr>
                              <w:divsChild>
                                <w:div w:id="1430155860">
                                  <w:marLeft w:val="0"/>
                                  <w:marRight w:val="0"/>
                                  <w:marTop w:val="0"/>
                                  <w:marBottom w:val="0"/>
                                  <w:divBdr>
                                    <w:top w:val="none" w:sz="0" w:space="0" w:color="auto"/>
                                    <w:left w:val="none" w:sz="0" w:space="0" w:color="auto"/>
                                    <w:bottom w:val="none" w:sz="0" w:space="0" w:color="auto"/>
                                    <w:right w:val="none" w:sz="0" w:space="0" w:color="auto"/>
                                  </w:divBdr>
                                </w:div>
                                <w:div w:id="10325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81714">
      <w:bodyDiv w:val="1"/>
      <w:marLeft w:val="0"/>
      <w:marRight w:val="0"/>
      <w:marTop w:val="0"/>
      <w:marBottom w:val="0"/>
      <w:divBdr>
        <w:top w:val="none" w:sz="0" w:space="0" w:color="auto"/>
        <w:left w:val="none" w:sz="0" w:space="0" w:color="auto"/>
        <w:bottom w:val="none" w:sz="0" w:space="0" w:color="auto"/>
        <w:right w:val="none" w:sz="0" w:space="0" w:color="auto"/>
      </w:divBdr>
    </w:div>
    <w:div w:id="123086795">
      <w:bodyDiv w:val="1"/>
      <w:marLeft w:val="0"/>
      <w:marRight w:val="0"/>
      <w:marTop w:val="0"/>
      <w:marBottom w:val="0"/>
      <w:divBdr>
        <w:top w:val="none" w:sz="0" w:space="0" w:color="auto"/>
        <w:left w:val="none" w:sz="0" w:space="0" w:color="auto"/>
        <w:bottom w:val="none" w:sz="0" w:space="0" w:color="auto"/>
        <w:right w:val="none" w:sz="0" w:space="0" w:color="auto"/>
      </w:divBdr>
    </w:div>
    <w:div w:id="125976682">
      <w:bodyDiv w:val="1"/>
      <w:marLeft w:val="0"/>
      <w:marRight w:val="0"/>
      <w:marTop w:val="0"/>
      <w:marBottom w:val="0"/>
      <w:divBdr>
        <w:top w:val="none" w:sz="0" w:space="0" w:color="auto"/>
        <w:left w:val="none" w:sz="0" w:space="0" w:color="auto"/>
        <w:bottom w:val="none" w:sz="0" w:space="0" w:color="auto"/>
        <w:right w:val="none" w:sz="0" w:space="0" w:color="auto"/>
      </w:divBdr>
    </w:div>
    <w:div w:id="126164230">
      <w:bodyDiv w:val="1"/>
      <w:marLeft w:val="0"/>
      <w:marRight w:val="0"/>
      <w:marTop w:val="0"/>
      <w:marBottom w:val="0"/>
      <w:divBdr>
        <w:top w:val="none" w:sz="0" w:space="0" w:color="auto"/>
        <w:left w:val="none" w:sz="0" w:space="0" w:color="auto"/>
        <w:bottom w:val="none" w:sz="0" w:space="0" w:color="auto"/>
        <w:right w:val="none" w:sz="0" w:space="0" w:color="auto"/>
      </w:divBdr>
    </w:div>
    <w:div w:id="152721970">
      <w:bodyDiv w:val="1"/>
      <w:marLeft w:val="0"/>
      <w:marRight w:val="0"/>
      <w:marTop w:val="0"/>
      <w:marBottom w:val="0"/>
      <w:divBdr>
        <w:top w:val="none" w:sz="0" w:space="0" w:color="auto"/>
        <w:left w:val="none" w:sz="0" w:space="0" w:color="auto"/>
        <w:bottom w:val="none" w:sz="0" w:space="0" w:color="auto"/>
        <w:right w:val="none" w:sz="0" w:space="0" w:color="auto"/>
      </w:divBdr>
    </w:div>
    <w:div w:id="184097804">
      <w:bodyDiv w:val="1"/>
      <w:marLeft w:val="0"/>
      <w:marRight w:val="0"/>
      <w:marTop w:val="0"/>
      <w:marBottom w:val="0"/>
      <w:divBdr>
        <w:top w:val="none" w:sz="0" w:space="0" w:color="auto"/>
        <w:left w:val="none" w:sz="0" w:space="0" w:color="auto"/>
        <w:bottom w:val="none" w:sz="0" w:space="0" w:color="auto"/>
        <w:right w:val="none" w:sz="0" w:space="0" w:color="auto"/>
      </w:divBdr>
      <w:divsChild>
        <w:div w:id="1099907207">
          <w:marLeft w:val="0"/>
          <w:marRight w:val="0"/>
          <w:marTop w:val="0"/>
          <w:marBottom w:val="0"/>
          <w:divBdr>
            <w:top w:val="none" w:sz="0" w:space="0" w:color="auto"/>
            <w:left w:val="none" w:sz="0" w:space="0" w:color="auto"/>
            <w:bottom w:val="none" w:sz="0" w:space="0" w:color="auto"/>
            <w:right w:val="none" w:sz="0" w:space="0" w:color="auto"/>
          </w:divBdr>
          <w:divsChild>
            <w:div w:id="105005683">
              <w:marLeft w:val="0"/>
              <w:marRight w:val="0"/>
              <w:marTop w:val="0"/>
              <w:marBottom w:val="0"/>
              <w:divBdr>
                <w:top w:val="none" w:sz="0" w:space="0" w:color="auto"/>
                <w:left w:val="none" w:sz="0" w:space="0" w:color="auto"/>
                <w:bottom w:val="none" w:sz="0" w:space="0" w:color="auto"/>
                <w:right w:val="none" w:sz="0" w:space="0" w:color="auto"/>
              </w:divBdr>
              <w:divsChild>
                <w:div w:id="822240333">
                  <w:marLeft w:val="0"/>
                  <w:marRight w:val="0"/>
                  <w:marTop w:val="0"/>
                  <w:marBottom w:val="0"/>
                  <w:divBdr>
                    <w:top w:val="none" w:sz="0" w:space="0" w:color="auto"/>
                    <w:left w:val="none" w:sz="0" w:space="0" w:color="auto"/>
                    <w:bottom w:val="none" w:sz="0" w:space="0" w:color="auto"/>
                    <w:right w:val="none" w:sz="0" w:space="0" w:color="auto"/>
                  </w:divBdr>
                  <w:divsChild>
                    <w:div w:id="1507548411">
                      <w:marLeft w:val="0"/>
                      <w:marRight w:val="0"/>
                      <w:marTop w:val="0"/>
                      <w:marBottom w:val="0"/>
                      <w:divBdr>
                        <w:top w:val="none" w:sz="0" w:space="0" w:color="auto"/>
                        <w:left w:val="none" w:sz="0" w:space="0" w:color="auto"/>
                        <w:bottom w:val="none" w:sz="0" w:space="0" w:color="auto"/>
                        <w:right w:val="none" w:sz="0" w:space="0" w:color="auto"/>
                      </w:divBdr>
                      <w:divsChild>
                        <w:div w:id="129252348">
                          <w:marLeft w:val="150"/>
                          <w:marRight w:val="0"/>
                          <w:marTop w:val="0"/>
                          <w:marBottom w:val="0"/>
                          <w:divBdr>
                            <w:top w:val="none" w:sz="0" w:space="0" w:color="auto"/>
                            <w:left w:val="none" w:sz="0" w:space="0" w:color="auto"/>
                            <w:bottom w:val="none" w:sz="0" w:space="0" w:color="auto"/>
                            <w:right w:val="none" w:sz="0" w:space="0" w:color="auto"/>
                          </w:divBdr>
                          <w:divsChild>
                            <w:div w:id="1020399941">
                              <w:marLeft w:val="0"/>
                              <w:marRight w:val="0"/>
                              <w:marTop w:val="0"/>
                              <w:marBottom w:val="150"/>
                              <w:divBdr>
                                <w:top w:val="none" w:sz="0" w:space="0" w:color="auto"/>
                                <w:left w:val="none" w:sz="0" w:space="0" w:color="auto"/>
                                <w:bottom w:val="none" w:sz="0" w:space="0" w:color="auto"/>
                                <w:right w:val="none" w:sz="0" w:space="0" w:color="auto"/>
                              </w:divBdr>
                              <w:divsChild>
                                <w:div w:id="1522236796">
                                  <w:marLeft w:val="0"/>
                                  <w:marRight w:val="0"/>
                                  <w:marTop w:val="0"/>
                                  <w:marBottom w:val="0"/>
                                  <w:divBdr>
                                    <w:top w:val="none" w:sz="0" w:space="0" w:color="auto"/>
                                    <w:left w:val="none" w:sz="0" w:space="0" w:color="auto"/>
                                    <w:bottom w:val="none" w:sz="0" w:space="0" w:color="auto"/>
                                    <w:right w:val="none" w:sz="0" w:space="0" w:color="auto"/>
                                  </w:divBdr>
                                  <w:divsChild>
                                    <w:div w:id="1013646852">
                                      <w:marLeft w:val="0"/>
                                      <w:marRight w:val="0"/>
                                      <w:marTop w:val="0"/>
                                      <w:marBottom w:val="0"/>
                                      <w:divBdr>
                                        <w:top w:val="none" w:sz="0" w:space="0" w:color="auto"/>
                                        <w:left w:val="single" w:sz="6" w:space="8" w:color="CCCCCC"/>
                                        <w:bottom w:val="none" w:sz="0" w:space="0" w:color="auto"/>
                                        <w:right w:val="single" w:sz="6" w:space="8" w:color="CCCCCC"/>
                                      </w:divBdr>
                                      <w:divsChild>
                                        <w:div w:id="265775623">
                                          <w:marLeft w:val="0"/>
                                          <w:marRight w:val="75"/>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41446">
      <w:bodyDiv w:val="1"/>
      <w:marLeft w:val="0"/>
      <w:marRight w:val="0"/>
      <w:marTop w:val="0"/>
      <w:marBottom w:val="0"/>
      <w:divBdr>
        <w:top w:val="none" w:sz="0" w:space="0" w:color="auto"/>
        <w:left w:val="none" w:sz="0" w:space="0" w:color="auto"/>
        <w:bottom w:val="none" w:sz="0" w:space="0" w:color="auto"/>
        <w:right w:val="none" w:sz="0" w:space="0" w:color="auto"/>
      </w:divBdr>
    </w:div>
    <w:div w:id="215244922">
      <w:bodyDiv w:val="1"/>
      <w:marLeft w:val="0"/>
      <w:marRight w:val="0"/>
      <w:marTop w:val="0"/>
      <w:marBottom w:val="0"/>
      <w:divBdr>
        <w:top w:val="none" w:sz="0" w:space="0" w:color="auto"/>
        <w:left w:val="none" w:sz="0" w:space="0" w:color="auto"/>
        <w:bottom w:val="none" w:sz="0" w:space="0" w:color="auto"/>
        <w:right w:val="none" w:sz="0" w:space="0" w:color="auto"/>
      </w:divBdr>
    </w:div>
    <w:div w:id="220293129">
      <w:bodyDiv w:val="1"/>
      <w:marLeft w:val="0"/>
      <w:marRight w:val="0"/>
      <w:marTop w:val="0"/>
      <w:marBottom w:val="0"/>
      <w:divBdr>
        <w:top w:val="none" w:sz="0" w:space="0" w:color="auto"/>
        <w:left w:val="none" w:sz="0" w:space="0" w:color="auto"/>
        <w:bottom w:val="none" w:sz="0" w:space="0" w:color="auto"/>
        <w:right w:val="none" w:sz="0" w:space="0" w:color="auto"/>
      </w:divBdr>
    </w:div>
    <w:div w:id="225579952">
      <w:bodyDiv w:val="1"/>
      <w:marLeft w:val="0"/>
      <w:marRight w:val="0"/>
      <w:marTop w:val="0"/>
      <w:marBottom w:val="0"/>
      <w:divBdr>
        <w:top w:val="none" w:sz="0" w:space="0" w:color="auto"/>
        <w:left w:val="none" w:sz="0" w:space="0" w:color="auto"/>
        <w:bottom w:val="none" w:sz="0" w:space="0" w:color="auto"/>
        <w:right w:val="none" w:sz="0" w:space="0" w:color="auto"/>
      </w:divBdr>
    </w:div>
    <w:div w:id="260142890">
      <w:bodyDiv w:val="1"/>
      <w:marLeft w:val="0"/>
      <w:marRight w:val="0"/>
      <w:marTop w:val="0"/>
      <w:marBottom w:val="0"/>
      <w:divBdr>
        <w:top w:val="none" w:sz="0" w:space="0" w:color="auto"/>
        <w:left w:val="none" w:sz="0" w:space="0" w:color="auto"/>
        <w:bottom w:val="none" w:sz="0" w:space="0" w:color="auto"/>
        <w:right w:val="none" w:sz="0" w:space="0" w:color="auto"/>
      </w:divBdr>
      <w:divsChild>
        <w:div w:id="491987147">
          <w:marLeft w:val="0"/>
          <w:marRight w:val="0"/>
          <w:marTop w:val="0"/>
          <w:marBottom w:val="0"/>
          <w:divBdr>
            <w:top w:val="none" w:sz="0" w:space="0" w:color="auto"/>
            <w:left w:val="none" w:sz="0" w:space="0" w:color="auto"/>
            <w:bottom w:val="none" w:sz="0" w:space="0" w:color="auto"/>
            <w:right w:val="none" w:sz="0" w:space="0" w:color="auto"/>
          </w:divBdr>
          <w:divsChild>
            <w:div w:id="453182348">
              <w:marLeft w:val="0"/>
              <w:marRight w:val="0"/>
              <w:marTop w:val="0"/>
              <w:marBottom w:val="0"/>
              <w:divBdr>
                <w:top w:val="none" w:sz="0" w:space="0" w:color="auto"/>
                <w:left w:val="none" w:sz="0" w:space="0" w:color="auto"/>
                <w:bottom w:val="none" w:sz="0" w:space="0" w:color="auto"/>
                <w:right w:val="none" w:sz="0" w:space="0" w:color="auto"/>
              </w:divBdr>
              <w:divsChild>
                <w:div w:id="141508269">
                  <w:marLeft w:val="0"/>
                  <w:marRight w:val="0"/>
                  <w:marTop w:val="0"/>
                  <w:marBottom w:val="0"/>
                  <w:divBdr>
                    <w:top w:val="none" w:sz="0" w:space="0" w:color="auto"/>
                    <w:left w:val="none" w:sz="0" w:space="0" w:color="auto"/>
                    <w:bottom w:val="none" w:sz="0" w:space="0" w:color="auto"/>
                    <w:right w:val="none" w:sz="0" w:space="0" w:color="auto"/>
                  </w:divBdr>
                  <w:divsChild>
                    <w:div w:id="1427918026">
                      <w:marLeft w:val="0"/>
                      <w:marRight w:val="0"/>
                      <w:marTop w:val="0"/>
                      <w:marBottom w:val="0"/>
                      <w:divBdr>
                        <w:top w:val="none" w:sz="0" w:space="0" w:color="auto"/>
                        <w:left w:val="none" w:sz="0" w:space="0" w:color="auto"/>
                        <w:bottom w:val="none" w:sz="0" w:space="0" w:color="auto"/>
                        <w:right w:val="none" w:sz="0" w:space="0" w:color="auto"/>
                      </w:divBdr>
                      <w:divsChild>
                        <w:div w:id="13586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60445">
      <w:bodyDiv w:val="1"/>
      <w:marLeft w:val="0"/>
      <w:marRight w:val="0"/>
      <w:marTop w:val="0"/>
      <w:marBottom w:val="0"/>
      <w:divBdr>
        <w:top w:val="none" w:sz="0" w:space="0" w:color="auto"/>
        <w:left w:val="none" w:sz="0" w:space="0" w:color="auto"/>
        <w:bottom w:val="none" w:sz="0" w:space="0" w:color="auto"/>
        <w:right w:val="none" w:sz="0" w:space="0" w:color="auto"/>
      </w:divBdr>
      <w:divsChild>
        <w:div w:id="899098293">
          <w:marLeft w:val="0"/>
          <w:marRight w:val="0"/>
          <w:marTop w:val="0"/>
          <w:marBottom w:val="30"/>
          <w:divBdr>
            <w:top w:val="none" w:sz="0" w:space="0" w:color="auto"/>
            <w:left w:val="none" w:sz="0" w:space="0" w:color="auto"/>
            <w:bottom w:val="none" w:sz="0" w:space="0" w:color="auto"/>
            <w:right w:val="none" w:sz="0" w:space="0" w:color="auto"/>
          </w:divBdr>
          <w:divsChild>
            <w:div w:id="661275714">
              <w:marLeft w:val="0"/>
              <w:marRight w:val="0"/>
              <w:marTop w:val="0"/>
              <w:marBottom w:val="0"/>
              <w:divBdr>
                <w:top w:val="none" w:sz="0" w:space="0" w:color="auto"/>
                <w:left w:val="none" w:sz="0" w:space="0" w:color="auto"/>
                <w:bottom w:val="none" w:sz="0" w:space="0" w:color="auto"/>
                <w:right w:val="none" w:sz="0" w:space="0" w:color="auto"/>
              </w:divBdr>
              <w:divsChild>
                <w:div w:id="272707044">
                  <w:marLeft w:val="0"/>
                  <w:marRight w:val="0"/>
                  <w:marTop w:val="0"/>
                  <w:marBottom w:val="450"/>
                  <w:divBdr>
                    <w:top w:val="none" w:sz="0" w:space="0" w:color="auto"/>
                    <w:left w:val="none" w:sz="0" w:space="0" w:color="auto"/>
                    <w:bottom w:val="none" w:sz="0" w:space="0" w:color="auto"/>
                    <w:right w:val="none" w:sz="0" w:space="0" w:color="auto"/>
                  </w:divBdr>
                  <w:divsChild>
                    <w:div w:id="1756437243">
                      <w:marLeft w:val="0"/>
                      <w:marRight w:val="0"/>
                      <w:marTop w:val="0"/>
                      <w:marBottom w:val="0"/>
                      <w:divBdr>
                        <w:top w:val="none" w:sz="0" w:space="0" w:color="auto"/>
                        <w:left w:val="none" w:sz="0" w:space="0" w:color="auto"/>
                        <w:bottom w:val="none" w:sz="0" w:space="0" w:color="auto"/>
                        <w:right w:val="none" w:sz="0" w:space="0" w:color="auto"/>
                      </w:divBdr>
                      <w:divsChild>
                        <w:div w:id="20649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690795">
      <w:bodyDiv w:val="1"/>
      <w:marLeft w:val="0"/>
      <w:marRight w:val="0"/>
      <w:marTop w:val="0"/>
      <w:marBottom w:val="0"/>
      <w:divBdr>
        <w:top w:val="none" w:sz="0" w:space="0" w:color="auto"/>
        <w:left w:val="none" w:sz="0" w:space="0" w:color="auto"/>
        <w:bottom w:val="none" w:sz="0" w:space="0" w:color="auto"/>
        <w:right w:val="none" w:sz="0" w:space="0" w:color="auto"/>
      </w:divBdr>
      <w:divsChild>
        <w:div w:id="2028947832">
          <w:marLeft w:val="0"/>
          <w:marRight w:val="0"/>
          <w:marTop w:val="0"/>
          <w:marBottom w:val="0"/>
          <w:divBdr>
            <w:top w:val="none" w:sz="0" w:space="0" w:color="auto"/>
            <w:left w:val="single" w:sz="48" w:space="0" w:color="FFFFFF"/>
            <w:bottom w:val="single" w:sz="48" w:space="0" w:color="FFFFFF"/>
            <w:right w:val="single" w:sz="48" w:space="0" w:color="FFFFFF"/>
          </w:divBdr>
          <w:divsChild>
            <w:div w:id="1753820470">
              <w:marLeft w:val="0"/>
              <w:marRight w:val="0"/>
              <w:marTop w:val="0"/>
              <w:marBottom w:val="0"/>
              <w:divBdr>
                <w:top w:val="none" w:sz="0" w:space="0" w:color="auto"/>
                <w:left w:val="none" w:sz="0" w:space="0" w:color="auto"/>
                <w:bottom w:val="none" w:sz="0" w:space="0" w:color="auto"/>
                <w:right w:val="none" w:sz="0" w:space="0" w:color="auto"/>
              </w:divBdr>
              <w:divsChild>
                <w:div w:id="1552110557">
                  <w:marLeft w:val="0"/>
                  <w:marRight w:val="0"/>
                  <w:marTop w:val="0"/>
                  <w:marBottom w:val="0"/>
                  <w:divBdr>
                    <w:top w:val="none" w:sz="0" w:space="0" w:color="auto"/>
                    <w:left w:val="none" w:sz="0" w:space="0" w:color="auto"/>
                    <w:bottom w:val="none" w:sz="0" w:space="0" w:color="auto"/>
                    <w:right w:val="none" w:sz="0" w:space="0" w:color="auto"/>
                  </w:divBdr>
                  <w:divsChild>
                    <w:div w:id="2055810741">
                      <w:marLeft w:val="0"/>
                      <w:marRight w:val="0"/>
                      <w:marTop w:val="0"/>
                      <w:marBottom w:val="0"/>
                      <w:divBdr>
                        <w:top w:val="none" w:sz="0" w:space="0" w:color="auto"/>
                        <w:left w:val="none" w:sz="0" w:space="0" w:color="auto"/>
                        <w:bottom w:val="none" w:sz="0" w:space="0" w:color="auto"/>
                        <w:right w:val="none" w:sz="0" w:space="0" w:color="auto"/>
                      </w:divBdr>
                      <w:divsChild>
                        <w:div w:id="1956129838">
                          <w:marLeft w:val="0"/>
                          <w:marRight w:val="0"/>
                          <w:marTop w:val="0"/>
                          <w:marBottom w:val="0"/>
                          <w:divBdr>
                            <w:top w:val="none" w:sz="0" w:space="0" w:color="auto"/>
                            <w:left w:val="none" w:sz="0" w:space="0" w:color="auto"/>
                            <w:bottom w:val="none" w:sz="0" w:space="0" w:color="auto"/>
                            <w:right w:val="none" w:sz="0" w:space="0" w:color="auto"/>
                          </w:divBdr>
                          <w:divsChild>
                            <w:div w:id="12925305">
                              <w:marLeft w:val="0"/>
                              <w:marRight w:val="0"/>
                              <w:marTop w:val="0"/>
                              <w:marBottom w:val="240"/>
                              <w:divBdr>
                                <w:top w:val="none" w:sz="0" w:space="0" w:color="auto"/>
                                <w:left w:val="none" w:sz="0" w:space="0" w:color="auto"/>
                                <w:bottom w:val="none" w:sz="0" w:space="0" w:color="auto"/>
                                <w:right w:val="none" w:sz="0" w:space="0" w:color="auto"/>
                              </w:divBdr>
                              <w:divsChild>
                                <w:div w:id="881675189">
                                  <w:marLeft w:val="0"/>
                                  <w:marRight w:val="0"/>
                                  <w:marTop w:val="0"/>
                                  <w:marBottom w:val="0"/>
                                  <w:divBdr>
                                    <w:top w:val="none" w:sz="0" w:space="0" w:color="auto"/>
                                    <w:left w:val="none" w:sz="0" w:space="0" w:color="auto"/>
                                    <w:bottom w:val="none" w:sz="0" w:space="0" w:color="auto"/>
                                    <w:right w:val="none" w:sz="0" w:space="0" w:color="auto"/>
                                  </w:divBdr>
                                </w:div>
                                <w:div w:id="224071606">
                                  <w:marLeft w:val="0"/>
                                  <w:marRight w:val="0"/>
                                  <w:marTop w:val="0"/>
                                  <w:marBottom w:val="0"/>
                                  <w:divBdr>
                                    <w:top w:val="none" w:sz="0" w:space="0" w:color="auto"/>
                                    <w:left w:val="none" w:sz="0" w:space="0" w:color="auto"/>
                                    <w:bottom w:val="none" w:sz="0" w:space="0" w:color="auto"/>
                                    <w:right w:val="none" w:sz="0" w:space="0" w:color="auto"/>
                                  </w:divBdr>
                                </w:div>
                                <w:div w:id="1266957370">
                                  <w:marLeft w:val="0"/>
                                  <w:marRight w:val="0"/>
                                  <w:marTop w:val="0"/>
                                  <w:marBottom w:val="0"/>
                                  <w:divBdr>
                                    <w:top w:val="none" w:sz="0" w:space="0" w:color="auto"/>
                                    <w:left w:val="none" w:sz="0" w:space="0" w:color="auto"/>
                                    <w:bottom w:val="none" w:sz="0" w:space="0" w:color="auto"/>
                                    <w:right w:val="none" w:sz="0" w:space="0" w:color="auto"/>
                                  </w:divBdr>
                                </w:div>
                                <w:div w:id="493299550">
                                  <w:marLeft w:val="0"/>
                                  <w:marRight w:val="0"/>
                                  <w:marTop w:val="0"/>
                                  <w:marBottom w:val="0"/>
                                  <w:divBdr>
                                    <w:top w:val="none" w:sz="0" w:space="0" w:color="auto"/>
                                    <w:left w:val="none" w:sz="0" w:space="0" w:color="auto"/>
                                    <w:bottom w:val="none" w:sz="0" w:space="0" w:color="auto"/>
                                    <w:right w:val="none" w:sz="0" w:space="0" w:color="auto"/>
                                  </w:divBdr>
                                </w:div>
                                <w:div w:id="1255280440">
                                  <w:marLeft w:val="0"/>
                                  <w:marRight w:val="0"/>
                                  <w:marTop w:val="0"/>
                                  <w:marBottom w:val="0"/>
                                  <w:divBdr>
                                    <w:top w:val="none" w:sz="0" w:space="0" w:color="auto"/>
                                    <w:left w:val="none" w:sz="0" w:space="0" w:color="auto"/>
                                    <w:bottom w:val="none" w:sz="0" w:space="0" w:color="auto"/>
                                    <w:right w:val="none" w:sz="0" w:space="0" w:color="auto"/>
                                  </w:divBdr>
                                </w:div>
                                <w:div w:id="1614627856">
                                  <w:marLeft w:val="0"/>
                                  <w:marRight w:val="0"/>
                                  <w:marTop w:val="0"/>
                                  <w:marBottom w:val="0"/>
                                  <w:divBdr>
                                    <w:top w:val="none" w:sz="0" w:space="0" w:color="auto"/>
                                    <w:left w:val="none" w:sz="0" w:space="0" w:color="auto"/>
                                    <w:bottom w:val="none" w:sz="0" w:space="0" w:color="auto"/>
                                    <w:right w:val="none" w:sz="0" w:space="0" w:color="auto"/>
                                  </w:divBdr>
                                </w:div>
                                <w:div w:id="1051657733">
                                  <w:marLeft w:val="0"/>
                                  <w:marRight w:val="0"/>
                                  <w:marTop w:val="0"/>
                                  <w:marBottom w:val="0"/>
                                  <w:divBdr>
                                    <w:top w:val="none" w:sz="0" w:space="0" w:color="auto"/>
                                    <w:left w:val="none" w:sz="0" w:space="0" w:color="auto"/>
                                    <w:bottom w:val="none" w:sz="0" w:space="0" w:color="auto"/>
                                    <w:right w:val="none" w:sz="0" w:space="0" w:color="auto"/>
                                  </w:divBdr>
                                </w:div>
                                <w:div w:id="17384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391449">
      <w:bodyDiv w:val="1"/>
      <w:marLeft w:val="0"/>
      <w:marRight w:val="0"/>
      <w:marTop w:val="0"/>
      <w:marBottom w:val="0"/>
      <w:divBdr>
        <w:top w:val="none" w:sz="0" w:space="0" w:color="auto"/>
        <w:left w:val="none" w:sz="0" w:space="0" w:color="auto"/>
        <w:bottom w:val="none" w:sz="0" w:space="0" w:color="auto"/>
        <w:right w:val="none" w:sz="0" w:space="0" w:color="auto"/>
      </w:divBdr>
      <w:divsChild>
        <w:div w:id="83965382">
          <w:marLeft w:val="0"/>
          <w:marRight w:val="0"/>
          <w:marTop w:val="0"/>
          <w:marBottom w:val="0"/>
          <w:divBdr>
            <w:top w:val="none" w:sz="0" w:space="0" w:color="auto"/>
            <w:left w:val="none" w:sz="0" w:space="0" w:color="auto"/>
            <w:bottom w:val="none" w:sz="0" w:space="0" w:color="auto"/>
            <w:right w:val="none" w:sz="0" w:space="0" w:color="auto"/>
          </w:divBdr>
          <w:divsChild>
            <w:div w:id="265431093">
              <w:marLeft w:val="0"/>
              <w:marRight w:val="0"/>
              <w:marTop w:val="0"/>
              <w:marBottom w:val="0"/>
              <w:divBdr>
                <w:top w:val="none" w:sz="0" w:space="0" w:color="auto"/>
                <w:left w:val="none" w:sz="0" w:space="0" w:color="auto"/>
                <w:bottom w:val="none" w:sz="0" w:space="0" w:color="auto"/>
                <w:right w:val="none" w:sz="0" w:space="0" w:color="auto"/>
              </w:divBdr>
              <w:divsChild>
                <w:div w:id="1452167644">
                  <w:marLeft w:val="0"/>
                  <w:marRight w:val="0"/>
                  <w:marTop w:val="0"/>
                  <w:marBottom w:val="0"/>
                  <w:divBdr>
                    <w:top w:val="none" w:sz="0" w:space="0" w:color="auto"/>
                    <w:left w:val="none" w:sz="0" w:space="0" w:color="auto"/>
                    <w:bottom w:val="none" w:sz="0" w:space="0" w:color="auto"/>
                    <w:right w:val="none" w:sz="0" w:space="0" w:color="auto"/>
                  </w:divBdr>
                  <w:divsChild>
                    <w:div w:id="960107417">
                      <w:marLeft w:val="0"/>
                      <w:marRight w:val="0"/>
                      <w:marTop w:val="0"/>
                      <w:marBottom w:val="0"/>
                      <w:divBdr>
                        <w:top w:val="none" w:sz="0" w:space="0" w:color="auto"/>
                        <w:left w:val="none" w:sz="0" w:space="0" w:color="auto"/>
                        <w:bottom w:val="none" w:sz="0" w:space="0" w:color="auto"/>
                        <w:right w:val="none" w:sz="0" w:space="0" w:color="auto"/>
                      </w:divBdr>
                      <w:divsChild>
                        <w:div w:id="56243882">
                          <w:marLeft w:val="150"/>
                          <w:marRight w:val="0"/>
                          <w:marTop w:val="0"/>
                          <w:marBottom w:val="0"/>
                          <w:divBdr>
                            <w:top w:val="none" w:sz="0" w:space="0" w:color="auto"/>
                            <w:left w:val="none" w:sz="0" w:space="0" w:color="auto"/>
                            <w:bottom w:val="none" w:sz="0" w:space="0" w:color="auto"/>
                            <w:right w:val="none" w:sz="0" w:space="0" w:color="auto"/>
                          </w:divBdr>
                          <w:divsChild>
                            <w:div w:id="1374422814">
                              <w:marLeft w:val="0"/>
                              <w:marRight w:val="0"/>
                              <w:marTop w:val="0"/>
                              <w:marBottom w:val="150"/>
                              <w:divBdr>
                                <w:top w:val="none" w:sz="0" w:space="0" w:color="auto"/>
                                <w:left w:val="none" w:sz="0" w:space="0" w:color="auto"/>
                                <w:bottom w:val="none" w:sz="0" w:space="0" w:color="auto"/>
                                <w:right w:val="none" w:sz="0" w:space="0" w:color="auto"/>
                              </w:divBdr>
                              <w:divsChild>
                                <w:div w:id="1827238592">
                                  <w:marLeft w:val="0"/>
                                  <w:marRight w:val="0"/>
                                  <w:marTop w:val="0"/>
                                  <w:marBottom w:val="0"/>
                                  <w:divBdr>
                                    <w:top w:val="none" w:sz="0" w:space="0" w:color="auto"/>
                                    <w:left w:val="none" w:sz="0" w:space="0" w:color="auto"/>
                                    <w:bottom w:val="none" w:sz="0" w:space="0" w:color="auto"/>
                                    <w:right w:val="none" w:sz="0" w:space="0" w:color="auto"/>
                                  </w:divBdr>
                                  <w:divsChild>
                                    <w:div w:id="1284465173">
                                      <w:marLeft w:val="0"/>
                                      <w:marRight w:val="0"/>
                                      <w:marTop w:val="0"/>
                                      <w:marBottom w:val="0"/>
                                      <w:divBdr>
                                        <w:top w:val="none" w:sz="0" w:space="0" w:color="auto"/>
                                        <w:left w:val="single" w:sz="6" w:space="8" w:color="CCCCCC"/>
                                        <w:bottom w:val="none" w:sz="0" w:space="0" w:color="auto"/>
                                        <w:right w:val="single" w:sz="6" w:space="8" w:color="CCCCCC"/>
                                      </w:divBdr>
                                      <w:divsChild>
                                        <w:div w:id="1477600755">
                                          <w:marLeft w:val="0"/>
                                          <w:marRight w:val="75"/>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9768589">
      <w:bodyDiv w:val="1"/>
      <w:marLeft w:val="0"/>
      <w:marRight w:val="0"/>
      <w:marTop w:val="0"/>
      <w:marBottom w:val="0"/>
      <w:divBdr>
        <w:top w:val="none" w:sz="0" w:space="0" w:color="auto"/>
        <w:left w:val="none" w:sz="0" w:space="0" w:color="auto"/>
        <w:bottom w:val="none" w:sz="0" w:space="0" w:color="auto"/>
        <w:right w:val="none" w:sz="0" w:space="0" w:color="auto"/>
      </w:divBdr>
    </w:div>
    <w:div w:id="427238496">
      <w:bodyDiv w:val="1"/>
      <w:marLeft w:val="0"/>
      <w:marRight w:val="0"/>
      <w:marTop w:val="0"/>
      <w:marBottom w:val="0"/>
      <w:divBdr>
        <w:top w:val="none" w:sz="0" w:space="0" w:color="auto"/>
        <w:left w:val="none" w:sz="0" w:space="0" w:color="auto"/>
        <w:bottom w:val="none" w:sz="0" w:space="0" w:color="auto"/>
        <w:right w:val="none" w:sz="0" w:space="0" w:color="auto"/>
      </w:divBdr>
    </w:div>
    <w:div w:id="436873465">
      <w:bodyDiv w:val="1"/>
      <w:marLeft w:val="0"/>
      <w:marRight w:val="0"/>
      <w:marTop w:val="0"/>
      <w:marBottom w:val="0"/>
      <w:divBdr>
        <w:top w:val="none" w:sz="0" w:space="0" w:color="auto"/>
        <w:left w:val="none" w:sz="0" w:space="0" w:color="auto"/>
        <w:bottom w:val="none" w:sz="0" w:space="0" w:color="auto"/>
        <w:right w:val="none" w:sz="0" w:space="0" w:color="auto"/>
      </w:divBdr>
    </w:div>
    <w:div w:id="449672095">
      <w:bodyDiv w:val="1"/>
      <w:marLeft w:val="0"/>
      <w:marRight w:val="0"/>
      <w:marTop w:val="0"/>
      <w:marBottom w:val="0"/>
      <w:divBdr>
        <w:top w:val="none" w:sz="0" w:space="0" w:color="auto"/>
        <w:left w:val="none" w:sz="0" w:space="0" w:color="auto"/>
        <w:bottom w:val="none" w:sz="0" w:space="0" w:color="auto"/>
        <w:right w:val="none" w:sz="0" w:space="0" w:color="auto"/>
      </w:divBdr>
    </w:div>
    <w:div w:id="470832636">
      <w:bodyDiv w:val="1"/>
      <w:marLeft w:val="0"/>
      <w:marRight w:val="0"/>
      <w:marTop w:val="0"/>
      <w:marBottom w:val="0"/>
      <w:divBdr>
        <w:top w:val="none" w:sz="0" w:space="0" w:color="auto"/>
        <w:left w:val="none" w:sz="0" w:space="0" w:color="auto"/>
        <w:bottom w:val="none" w:sz="0" w:space="0" w:color="auto"/>
        <w:right w:val="none" w:sz="0" w:space="0" w:color="auto"/>
      </w:divBdr>
    </w:div>
    <w:div w:id="475954937">
      <w:bodyDiv w:val="1"/>
      <w:marLeft w:val="0"/>
      <w:marRight w:val="0"/>
      <w:marTop w:val="0"/>
      <w:marBottom w:val="0"/>
      <w:divBdr>
        <w:top w:val="none" w:sz="0" w:space="0" w:color="auto"/>
        <w:left w:val="none" w:sz="0" w:space="0" w:color="auto"/>
        <w:bottom w:val="none" w:sz="0" w:space="0" w:color="auto"/>
        <w:right w:val="none" w:sz="0" w:space="0" w:color="auto"/>
      </w:divBdr>
    </w:div>
    <w:div w:id="487400892">
      <w:bodyDiv w:val="1"/>
      <w:marLeft w:val="0"/>
      <w:marRight w:val="0"/>
      <w:marTop w:val="0"/>
      <w:marBottom w:val="0"/>
      <w:divBdr>
        <w:top w:val="none" w:sz="0" w:space="0" w:color="auto"/>
        <w:left w:val="none" w:sz="0" w:space="0" w:color="auto"/>
        <w:bottom w:val="none" w:sz="0" w:space="0" w:color="auto"/>
        <w:right w:val="none" w:sz="0" w:space="0" w:color="auto"/>
      </w:divBdr>
    </w:div>
    <w:div w:id="488207350">
      <w:bodyDiv w:val="1"/>
      <w:marLeft w:val="0"/>
      <w:marRight w:val="0"/>
      <w:marTop w:val="0"/>
      <w:marBottom w:val="0"/>
      <w:divBdr>
        <w:top w:val="none" w:sz="0" w:space="0" w:color="auto"/>
        <w:left w:val="none" w:sz="0" w:space="0" w:color="auto"/>
        <w:bottom w:val="none" w:sz="0" w:space="0" w:color="auto"/>
        <w:right w:val="none" w:sz="0" w:space="0" w:color="auto"/>
      </w:divBdr>
      <w:divsChild>
        <w:div w:id="655955984">
          <w:marLeft w:val="0"/>
          <w:marRight w:val="0"/>
          <w:marTop w:val="0"/>
          <w:marBottom w:val="0"/>
          <w:divBdr>
            <w:top w:val="none" w:sz="0" w:space="0" w:color="auto"/>
            <w:left w:val="none" w:sz="0" w:space="0" w:color="auto"/>
            <w:bottom w:val="none" w:sz="0" w:space="0" w:color="auto"/>
            <w:right w:val="none" w:sz="0" w:space="0" w:color="auto"/>
          </w:divBdr>
          <w:divsChild>
            <w:div w:id="53940887">
              <w:marLeft w:val="0"/>
              <w:marRight w:val="0"/>
              <w:marTop w:val="0"/>
              <w:marBottom w:val="0"/>
              <w:divBdr>
                <w:top w:val="none" w:sz="0" w:space="0" w:color="auto"/>
                <w:left w:val="none" w:sz="0" w:space="0" w:color="auto"/>
                <w:bottom w:val="none" w:sz="0" w:space="0" w:color="auto"/>
                <w:right w:val="none" w:sz="0" w:space="0" w:color="auto"/>
              </w:divBdr>
              <w:divsChild>
                <w:div w:id="1025592082">
                  <w:marLeft w:val="0"/>
                  <w:marRight w:val="0"/>
                  <w:marTop w:val="0"/>
                  <w:marBottom w:val="0"/>
                  <w:divBdr>
                    <w:top w:val="none" w:sz="0" w:space="0" w:color="auto"/>
                    <w:left w:val="none" w:sz="0" w:space="0" w:color="auto"/>
                    <w:bottom w:val="none" w:sz="0" w:space="0" w:color="auto"/>
                    <w:right w:val="none" w:sz="0" w:space="0" w:color="auto"/>
                  </w:divBdr>
                  <w:divsChild>
                    <w:div w:id="415370416">
                      <w:marLeft w:val="0"/>
                      <w:marRight w:val="0"/>
                      <w:marTop w:val="0"/>
                      <w:marBottom w:val="0"/>
                      <w:divBdr>
                        <w:top w:val="none" w:sz="0" w:space="0" w:color="auto"/>
                        <w:left w:val="none" w:sz="0" w:space="0" w:color="auto"/>
                        <w:bottom w:val="none" w:sz="0" w:space="0" w:color="auto"/>
                        <w:right w:val="none" w:sz="0" w:space="0" w:color="auto"/>
                      </w:divBdr>
                      <w:divsChild>
                        <w:div w:id="723529328">
                          <w:marLeft w:val="0"/>
                          <w:marRight w:val="0"/>
                          <w:marTop w:val="0"/>
                          <w:marBottom w:val="0"/>
                          <w:divBdr>
                            <w:top w:val="none" w:sz="0" w:space="0" w:color="auto"/>
                            <w:left w:val="none" w:sz="0" w:space="0" w:color="auto"/>
                            <w:bottom w:val="none" w:sz="0" w:space="0" w:color="auto"/>
                            <w:right w:val="none" w:sz="0" w:space="0" w:color="auto"/>
                          </w:divBdr>
                          <w:divsChild>
                            <w:div w:id="3514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395661">
      <w:bodyDiv w:val="1"/>
      <w:marLeft w:val="0"/>
      <w:marRight w:val="0"/>
      <w:marTop w:val="0"/>
      <w:marBottom w:val="0"/>
      <w:divBdr>
        <w:top w:val="none" w:sz="0" w:space="0" w:color="auto"/>
        <w:left w:val="none" w:sz="0" w:space="0" w:color="auto"/>
        <w:bottom w:val="none" w:sz="0" w:space="0" w:color="auto"/>
        <w:right w:val="none" w:sz="0" w:space="0" w:color="auto"/>
      </w:divBdr>
    </w:div>
    <w:div w:id="520239953">
      <w:bodyDiv w:val="1"/>
      <w:marLeft w:val="0"/>
      <w:marRight w:val="0"/>
      <w:marTop w:val="0"/>
      <w:marBottom w:val="0"/>
      <w:divBdr>
        <w:top w:val="none" w:sz="0" w:space="0" w:color="auto"/>
        <w:left w:val="none" w:sz="0" w:space="0" w:color="auto"/>
        <w:bottom w:val="none" w:sz="0" w:space="0" w:color="auto"/>
        <w:right w:val="none" w:sz="0" w:space="0" w:color="auto"/>
      </w:divBdr>
    </w:div>
    <w:div w:id="549416003">
      <w:bodyDiv w:val="1"/>
      <w:marLeft w:val="0"/>
      <w:marRight w:val="0"/>
      <w:marTop w:val="0"/>
      <w:marBottom w:val="0"/>
      <w:divBdr>
        <w:top w:val="none" w:sz="0" w:space="0" w:color="auto"/>
        <w:left w:val="none" w:sz="0" w:space="0" w:color="auto"/>
        <w:bottom w:val="none" w:sz="0" w:space="0" w:color="auto"/>
        <w:right w:val="none" w:sz="0" w:space="0" w:color="auto"/>
      </w:divBdr>
    </w:div>
    <w:div w:id="570386960">
      <w:bodyDiv w:val="1"/>
      <w:marLeft w:val="0"/>
      <w:marRight w:val="0"/>
      <w:marTop w:val="0"/>
      <w:marBottom w:val="0"/>
      <w:divBdr>
        <w:top w:val="none" w:sz="0" w:space="0" w:color="auto"/>
        <w:left w:val="none" w:sz="0" w:space="0" w:color="auto"/>
        <w:bottom w:val="none" w:sz="0" w:space="0" w:color="auto"/>
        <w:right w:val="none" w:sz="0" w:space="0" w:color="auto"/>
      </w:divBdr>
    </w:div>
    <w:div w:id="658853301">
      <w:bodyDiv w:val="1"/>
      <w:marLeft w:val="0"/>
      <w:marRight w:val="0"/>
      <w:marTop w:val="0"/>
      <w:marBottom w:val="0"/>
      <w:divBdr>
        <w:top w:val="none" w:sz="0" w:space="0" w:color="auto"/>
        <w:left w:val="none" w:sz="0" w:space="0" w:color="auto"/>
        <w:bottom w:val="none" w:sz="0" w:space="0" w:color="auto"/>
        <w:right w:val="none" w:sz="0" w:space="0" w:color="auto"/>
      </w:divBdr>
    </w:div>
    <w:div w:id="660234709">
      <w:bodyDiv w:val="1"/>
      <w:marLeft w:val="0"/>
      <w:marRight w:val="0"/>
      <w:marTop w:val="0"/>
      <w:marBottom w:val="0"/>
      <w:divBdr>
        <w:top w:val="none" w:sz="0" w:space="0" w:color="auto"/>
        <w:left w:val="none" w:sz="0" w:space="0" w:color="auto"/>
        <w:bottom w:val="none" w:sz="0" w:space="0" w:color="auto"/>
        <w:right w:val="none" w:sz="0" w:space="0" w:color="auto"/>
      </w:divBdr>
    </w:div>
    <w:div w:id="688877417">
      <w:bodyDiv w:val="1"/>
      <w:marLeft w:val="0"/>
      <w:marRight w:val="0"/>
      <w:marTop w:val="0"/>
      <w:marBottom w:val="0"/>
      <w:divBdr>
        <w:top w:val="none" w:sz="0" w:space="0" w:color="auto"/>
        <w:left w:val="none" w:sz="0" w:space="0" w:color="auto"/>
        <w:bottom w:val="none" w:sz="0" w:space="0" w:color="auto"/>
        <w:right w:val="none" w:sz="0" w:space="0" w:color="auto"/>
      </w:divBdr>
    </w:div>
    <w:div w:id="718747613">
      <w:bodyDiv w:val="1"/>
      <w:marLeft w:val="0"/>
      <w:marRight w:val="0"/>
      <w:marTop w:val="0"/>
      <w:marBottom w:val="0"/>
      <w:divBdr>
        <w:top w:val="none" w:sz="0" w:space="0" w:color="auto"/>
        <w:left w:val="none" w:sz="0" w:space="0" w:color="auto"/>
        <w:bottom w:val="none" w:sz="0" w:space="0" w:color="auto"/>
        <w:right w:val="none" w:sz="0" w:space="0" w:color="auto"/>
      </w:divBdr>
    </w:div>
    <w:div w:id="723674002">
      <w:bodyDiv w:val="1"/>
      <w:marLeft w:val="0"/>
      <w:marRight w:val="0"/>
      <w:marTop w:val="0"/>
      <w:marBottom w:val="0"/>
      <w:divBdr>
        <w:top w:val="none" w:sz="0" w:space="0" w:color="auto"/>
        <w:left w:val="none" w:sz="0" w:space="0" w:color="auto"/>
        <w:bottom w:val="none" w:sz="0" w:space="0" w:color="auto"/>
        <w:right w:val="none" w:sz="0" w:space="0" w:color="auto"/>
      </w:divBdr>
    </w:div>
    <w:div w:id="741219731">
      <w:bodyDiv w:val="1"/>
      <w:marLeft w:val="0"/>
      <w:marRight w:val="0"/>
      <w:marTop w:val="0"/>
      <w:marBottom w:val="0"/>
      <w:divBdr>
        <w:top w:val="none" w:sz="0" w:space="0" w:color="auto"/>
        <w:left w:val="none" w:sz="0" w:space="0" w:color="auto"/>
        <w:bottom w:val="none" w:sz="0" w:space="0" w:color="auto"/>
        <w:right w:val="none" w:sz="0" w:space="0" w:color="auto"/>
      </w:divBdr>
    </w:div>
    <w:div w:id="763572386">
      <w:bodyDiv w:val="1"/>
      <w:marLeft w:val="0"/>
      <w:marRight w:val="0"/>
      <w:marTop w:val="0"/>
      <w:marBottom w:val="0"/>
      <w:divBdr>
        <w:top w:val="none" w:sz="0" w:space="0" w:color="auto"/>
        <w:left w:val="none" w:sz="0" w:space="0" w:color="auto"/>
        <w:bottom w:val="none" w:sz="0" w:space="0" w:color="auto"/>
        <w:right w:val="none" w:sz="0" w:space="0" w:color="auto"/>
      </w:divBdr>
    </w:div>
    <w:div w:id="776800542">
      <w:bodyDiv w:val="1"/>
      <w:marLeft w:val="0"/>
      <w:marRight w:val="0"/>
      <w:marTop w:val="0"/>
      <w:marBottom w:val="0"/>
      <w:divBdr>
        <w:top w:val="none" w:sz="0" w:space="0" w:color="auto"/>
        <w:left w:val="none" w:sz="0" w:space="0" w:color="auto"/>
        <w:bottom w:val="none" w:sz="0" w:space="0" w:color="auto"/>
        <w:right w:val="none" w:sz="0" w:space="0" w:color="auto"/>
      </w:divBdr>
    </w:div>
    <w:div w:id="796722797">
      <w:bodyDiv w:val="1"/>
      <w:marLeft w:val="0"/>
      <w:marRight w:val="0"/>
      <w:marTop w:val="0"/>
      <w:marBottom w:val="0"/>
      <w:divBdr>
        <w:top w:val="none" w:sz="0" w:space="0" w:color="auto"/>
        <w:left w:val="none" w:sz="0" w:space="0" w:color="auto"/>
        <w:bottom w:val="none" w:sz="0" w:space="0" w:color="auto"/>
        <w:right w:val="none" w:sz="0" w:space="0" w:color="auto"/>
      </w:divBdr>
    </w:div>
    <w:div w:id="801079183">
      <w:bodyDiv w:val="1"/>
      <w:marLeft w:val="0"/>
      <w:marRight w:val="0"/>
      <w:marTop w:val="0"/>
      <w:marBottom w:val="0"/>
      <w:divBdr>
        <w:top w:val="none" w:sz="0" w:space="0" w:color="auto"/>
        <w:left w:val="none" w:sz="0" w:space="0" w:color="auto"/>
        <w:bottom w:val="none" w:sz="0" w:space="0" w:color="auto"/>
        <w:right w:val="none" w:sz="0" w:space="0" w:color="auto"/>
      </w:divBdr>
    </w:div>
    <w:div w:id="826359174">
      <w:bodyDiv w:val="1"/>
      <w:marLeft w:val="0"/>
      <w:marRight w:val="0"/>
      <w:marTop w:val="0"/>
      <w:marBottom w:val="0"/>
      <w:divBdr>
        <w:top w:val="none" w:sz="0" w:space="0" w:color="auto"/>
        <w:left w:val="none" w:sz="0" w:space="0" w:color="auto"/>
        <w:bottom w:val="none" w:sz="0" w:space="0" w:color="auto"/>
        <w:right w:val="none" w:sz="0" w:space="0" w:color="auto"/>
      </w:divBdr>
    </w:div>
    <w:div w:id="895122477">
      <w:bodyDiv w:val="1"/>
      <w:marLeft w:val="0"/>
      <w:marRight w:val="0"/>
      <w:marTop w:val="0"/>
      <w:marBottom w:val="0"/>
      <w:divBdr>
        <w:top w:val="none" w:sz="0" w:space="0" w:color="auto"/>
        <w:left w:val="none" w:sz="0" w:space="0" w:color="auto"/>
        <w:bottom w:val="none" w:sz="0" w:space="0" w:color="auto"/>
        <w:right w:val="none" w:sz="0" w:space="0" w:color="auto"/>
      </w:divBdr>
    </w:div>
    <w:div w:id="918448108">
      <w:bodyDiv w:val="1"/>
      <w:marLeft w:val="0"/>
      <w:marRight w:val="0"/>
      <w:marTop w:val="0"/>
      <w:marBottom w:val="0"/>
      <w:divBdr>
        <w:top w:val="none" w:sz="0" w:space="0" w:color="auto"/>
        <w:left w:val="none" w:sz="0" w:space="0" w:color="auto"/>
        <w:bottom w:val="none" w:sz="0" w:space="0" w:color="auto"/>
        <w:right w:val="none" w:sz="0" w:space="0" w:color="auto"/>
      </w:divBdr>
    </w:div>
    <w:div w:id="921453208">
      <w:bodyDiv w:val="1"/>
      <w:marLeft w:val="0"/>
      <w:marRight w:val="0"/>
      <w:marTop w:val="0"/>
      <w:marBottom w:val="0"/>
      <w:divBdr>
        <w:top w:val="none" w:sz="0" w:space="0" w:color="auto"/>
        <w:left w:val="none" w:sz="0" w:space="0" w:color="auto"/>
        <w:bottom w:val="none" w:sz="0" w:space="0" w:color="auto"/>
        <w:right w:val="none" w:sz="0" w:space="0" w:color="auto"/>
      </w:divBdr>
    </w:div>
    <w:div w:id="973365543">
      <w:bodyDiv w:val="1"/>
      <w:marLeft w:val="0"/>
      <w:marRight w:val="0"/>
      <w:marTop w:val="0"/>
      <w:marBottom w:val="0"/>
      <w:divBdr>
        <w:top w:val="none" w:sz="0" w:space="0" w:color="auto"/>
        <w:left w:val="none" w:sz="0" w:space="0" w:color="auto"/>
        <w:bottom w:val="none" w:sz="0" w:space="0" w:color="auto"/>
        <w:right w:val="none" w:sz="0" w:space="0" w:color="auto"/>
      </w:divBdr>
      <w:divsChild>
        <w:div w:id="1636983946">
          <w:marLeft w:val="0"/>
          <w:marRight w:val="0"/>
          <w:marTop w:val="0"/>
          <w:marBottom w:val="0"/>
          <w:divBdr>
            <w:top w:val="none" w:sz="0" w:space="0" w:color="auto"/>
            <w:left w:val="single" w:sz="48" w:space="0" w:color="FFFFFF"/>
            <w:bottom w:val="single" w:sz="48" w:space="0" w:color="FFFFFF"/>
            <w:right w:val="single" w:sz="48" w:space="0" w:color="FFFFFF"/>
          </w:divBdr>
          <w:divsChild>
            <w:div w:id="1214855061">
              <w:marLeft w:val="0"/>
              <w:marRight w:val="0"/>
              <w:marTop w:val="0"/>
              <w:marBottom w:val="0"/>
              <w:divBdr>
                <w:top w:val="none" w:sz="0" w:space="0" w:color="auto"/>
                <w:left w:val="none" w:sz="0" w:space="0" w:color="auto"/>
                <w:bottom w:val="none" w:sz="0" w:space="0" w:color="auto"/>
                <w:right w:val="none" w:sz="0" w:space="0" w:color="auto"/>
              </w:divBdr>
              <w:divsChild>
                <w:div w:id="1982684115">
                  <w:marLeft w:val="0"/>
                  <w:marRight w:val="0"/>
                  <w:marTop w:val="0"/>
                  <w:marBottom w:val="0"/>
                  <w:divBdr>
                    <w:top w:val="none" w:sz="0" w:space="0" w:color="auto"/>
                    <w:left w:val="none" w:sz="0" w:space="0" w:color="auto"/>
                    <w:bottom w:val="none" w:sz="0" w:space="0" w:color="auto"/>
                    <w:right w:val="none" w:sz="0" w:space="0" w:color="auto"/>
                  </w:divBdr>
                  <w:divsChild>
                    <w:div w:id="91904910">
                      <w:marLeft w:val="0"/>
                      <w:marRight w:val="0"/>
                      <w:marTop w:val="0"/>
                      <w:marBottom w:val="0"/>
                      <w:divBdr>
                        <w:top w:val="none" w:sz="0" w:space="0" w:color="auto"/>
                        <w:left w:val="none" w:sz="0" w:space="0" w:color="auto"/>
                        <w:bottom w:val="none" w:sz="0" w:space="0" w:color="auto"/>
                        <w:right w:val="none" w:sz="0" w:space="0" w:color="auto"/>
                      </w:divBdr>
                      <w:divsChild>
                        <w:div w:id="382026136">
                          <w:marLeft w:val="0"/>
                          <w:marRight w:val="0"/>
                          <w:marTop w:val="0"/>
                          <w:marBottom w:val="0"/>
                          <w:divBdr>
                            <w:top w:val="none" w:sz="0" w:space="0" w:color="auto"/>
                            <w:left w:val="none" w:sz="0" w:space="0" w:color="auto"/>
                            <w:bottom w:val="none" w:sz="0" w:space="0" w:color="auto"/>
                            <w:right w:val="none" w:sz="0" w:space="0" w:color="auto"/>
                          </w:divBdr>
                          <w:divsChild>
                            <w:div w:id="294913125">
                              <w:marLeft w:val="0"/>
                              <w:marRight w:val="0"/>
                              <w:marTop w:val="0"/>
                              <w:marBottom w:val="240"/>
                              <w:divBdr>
                                <w:top w:val="none" w:sz="0" w:space="0" w:color="auto"/>
                                <w:left w:val="none" w:sz="0" w:space="0" w:color="auto"/>
                                <w:bottom w:val="none" w:sz="0" w:space="0" w:color="auto"/>
                                <w:right w:val="none" w:sz="0" w:space="0" w:color="auto"/>
                              </w:divBdr>
                              <w:divsChild>
                                <w:div w:id="315765065">
                                  <w:marLeft w:val="0"/>
                                  <w:marRight w:val="0"/>
                                  <w:marTop w:val="0"/>
                                  <w:marBottom w:val="0"/>
                                  <w:divBdr>
                                    <w:top w:val="none" w:sz="0" w:space="0" w:color="auto"/>
                                    <w:left w:val="none" w:sz="0" w:space="0" w:color="auto"/>
                                    <w:bottom w:val="none" w:sz="0" w:space="0" w:color="auto"/>
                                    <w:right w:val="none" w:sz="0" w:space="0" w:color="auto"/>
                                  </w:divBdr>
                                </w:div>
                                <w:div w:id="15976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670462">
      <w:bodyDiv w:val="1"/>
      <w:marLeft w:val="0"/>
      <w:marRight w:val="0"/>
      <w:marTop w:val="0"/>
      <w:marBottom w:val="0"/>
      <w:divBdr>
        <w:top w:val="none" w:sz="0" w:space="0" w:color="auto"/>
        <w:left w:val="none" w:sz="0" w:space="0" w:color="auto"/>
        <w:bottom w:val="none" w:sz="0" w:space="0" w:color="auto"/>
        <w:right w:val="none" w:sz="0" w:space="0" w:color="auto"/>
      </w:divBdr>
    </w:div>
    <w:div w:id="1045180306">
      <w:bodyDiv w:val="1"/>
      <w:marLeft w:val="0"/>
      <w:marRight w:val="0"/>
      <w:marTop w:val="0"/>
      <w:marBottom w:val="0"/>
      <w:divBdr>
        <w:top w:val="none" w:sz="0" w:space="0" w:color="auto"/>
        <w:left w:val="none" w:sz="0" w:space="0" w:color="auto"/>
        <w:bottom w:val="none" w:sz="0" w:space="0" w:color="auto"/>
        <w:right w:val="none" w:sz="0" w:space="0" w:color="auto"/>
      </w:divBdr>
    </w:div>
    <w:div w:id="1049063556">
      <w:bodyDiv w:val="1"/>
      <w:marLeft w:val="0"/>
      <w:marRight w:val="0"/>
      <w:marTop w:val="0"/>
      <w:marBottom w:val="0"/>
      <w:divBdr>
        <w:top w:val="none" w:sz="0" w:space="0" w:color="auto"/>
        <w:left w:val="none" w:sz="0" w:space="0" w:color="auto"/>
        <w:bottom w:val="none" w:sz="0" w:space="0" w:color="auto"/>
        <w:right w:val="none" w:sz="0" w:space="0" w:color="auto"/>
      </w:divBdr>
    </w:div>
    <w:div w:id="1059748817">
      <w:bodyDiv w:val="1"/>
      <w:marLeft w:val="0"/>
      <w:marRight w:val="0"/>
      <w:marTop w:val="0"/>
      <w:marBottom w:val="0"/>
      <w:divBdr>
        <w:top w:val="none" w:sz="0" w:space="0" w:color="auto"/>
        <w:left w:val="none" w:sz="0" w:space="0" w:color="auto"/>
        <w:bottom w:val="none" w:sz="0" w:space="0" w:color="auto"/>
        <w:right w:val="none" w:sz="0" w:space="0" w:color="auto"/>
      </w:divBdr>
    </w:div>
    <w:div w:id="1148977179">
      <w:bodyDiv w:val="1"/>
      <w:marLeft w:val="0"/>
      <w:marRight w:val="0"/>
      <w:marTop w:val="0"/>
      <w:marBottom w:val="0"/>
      <w:divBdr>
        <w:top w:val="none" w:sz="0" w:space="0" w:color="auto"/>
        <w:left w:val="none" w:sz="0" w:space="0" w:color="auto"/>
        <w:bottom w:val="none" w:sz="0" w:space="0" w:color="auto"/>
        <w:right w:val="none" w:sz="0" w:space="0" w:color="auto"/>
      </w:divBdr>
      <w:divsChild>
        <w:div w:id="865869588">
          <w:marLeft w:val="0"/>
          <w:marRight w:val="0"/>
          <w:marTop w:val="0"/>
          <w:marBottom w:val="0"/>
          <w:divBdr>
            <w:top w:val="none" w:sz="0" w:space="0" w:color="auto"/>
            <w:left w:val="none" w:sz="0" w:space="0" w:color="auto"/>
            <w:bottom w:val="none" w:sz="0" w:space="0" w:color="auto"/>
            <w:right w:val="none" w:sz="0" w:space="0" w:color="auto"/>
          </w:divBdr>
          <w:divsChild>
            <w:div w:id="696810182">
              <w:marLeft w:val="0"/>
              <w:marRight w:val="0"/>
              <w:marTop w:val="0"/>
              <w:marBottom w:val="0"/>
              <w:divBdr>
                <w:top w:val="none" w:sz="0" w:space="0" w:color="auto"/>
                <w:left w:val="none" w:sz="0" w:space="0" w:color="auto"/>
                <w:bottom w:val="none" w:sz="0" w:space="0" w:color="auto"/>
                <w:right w:val="none" w:sz="0" w:space="0" w:color="auto"/>
              </w:divBdr>
              <w:divsChild>
                <w:div w:id="337998270">
                  <w:marLeft w:val="0"/>
                  <w:marRight w:val="0"/>
                  <w:marTop w:val="0"/>
                  <w:marBottom w:val="0"/>
                  <w:divBdr>
                    <w:top w:val="none" w:sz="0" w:space="0" w:color="auto"/>
                    <w:left w:val="none" w:sz="0" w:space="0" w:color="auto"/>
                    <w:bottom w:val="none" w:sz="0" w:space="0" w:color="auto"/>
                    <w:right w:val="none" w:sz="0" w:space="0" w:color="auto"/>
                  </w:divBdr>
                  <w:divsChild>
                    <w:div w:id="1465779664">
                      <w:marLeft w:val="0"/>
                      <w:marRight w:val="0"/>
                      <w:marTop w:val="0"/>
                      <w:marBottom w:val="0"/>
                      <w:divBdr>
                        <w:top w:val="none" w:sz="0" w:space="0" w:color="auto"/>
                        <w:left w:val="none" w:sz="0" w:space="0" w:color="auto"/>
                        <w:bottom w:val="none" w:sz="0" w:space="0" w:color="auto"/>
                        <w:right w:val="none" w:sz="0" w:space="0" w:color="auto"/>
                      </w:divBdr>
                      <w:divsChild>
                        <w:div w:id="1903635434">
                          <w:marLeft w:val="0"/>
                          <w:marRight w:val="0"/>
                          <w:marTop w:val="0"/>
                          <w:marBottom w:val="0"/>
                          <w:divBdr>
                            <w:top w:val="none" w:sz="0" w:space="0" w:color="auto"/>
                            <w:left w:val="none" w:sz="0" w:space="0" w:color="auto"/>
                            <w:bottom w:val="none" w:sz="0" w:space="0" w:color="auto"/>
                            <w:right w:val="none" w:sz="0" w:space="0" w:color="auto"/>
                          </w:divBdr>
                          <w:divsChild>
                            <w:div w:id="8673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862610">
      <w:bodyDiv w:val="1"/>
      <w:marLeft w:val="0"/>
      <w:marRight w:val="0"/>
      <w:marTop w:val="0"/>
      <w:marBottom w:val="0"/>
      <w:divBdr>
        <w:top w:val="none" w:sz="0" w:space="0" w:color="auto"/>
        <w:left w:val="none" w:sz="0" w:space="0" w:color="auto"/>
        <w:bottom w:val="none" w:sz="0" w:space="0" w:color="auto"/>
        <w:right w:val="none" w:sz="0" w:space="0" w:color="auto"/>
      </w:divBdr>
    </w:div>
    <w:div w:id="1227451516">
      <w:bodyDiv w:val="1"/>
      <w:marLeft w:val="0"/>
      <w:marRight w:val="0"/>
      <w:marTop w:val="0"/>
      <w:marBottom w:val="0"/>
      <w:divBdr>
        <w:top w:val="none" w:sz="0" w:space="0" w:color="auto"/>
        <w:left w:val="none" w:sz="0" w:space="0" w:color="auto"/>
        <w:bottom w:val="none" w:sz="0" w:space="0" w:color="auto"/>
        <w:right w:val="none" w:sz="0" w:space="0" w:color="auto"/>
      </w:divBdr>
    </w:div>
    <w:div w:id="1250846953">
      <w:bodyDiv w:val="1"/>
      <w:marLeft w:val="0"/>
      <w:marRight w:val="0"/>
      <w:marTop w:val="0"/>
      <w:marBottom w:val="0"/>
      <w:divBdr>
        <w:top w:val="none" w:sz="0" w:space="0" w:color="auto"/>
        <w:left w:val="none" w:sz="0" w:space="0" w:color="auto"/>
        <w:bottom w:val="none" w:sz="0" w:space="0" w:color="auto"/>
        <w:right w:val="none" w:sz="0" w:space="0" w:color="auto"/>
      </w:divBdr>
      <w:divsChild>
        <w:div w:id="1524049264">
          <w:marLeft w:val="0"/>
          <w:marRight w:val="0"/>
          <w:marTop w:val="0"/>
          <w:marBottom w:val="0"/>
          <w:divBdr>
            <w:top w:val="none" w:sz="0" w:space="0" w:color="auto"/>
            <w:left w:val="none" w:sz="0" w:space="0" w:color="auto"/>
            <w:bottom w:val="none" w:sz="0" w:space="0" w:color="auto"/>
            <w:right w:val="none" w:sz="0" w:space="0" w:color="auto"/>
          </w:divBdr>
          <w:divsChild>
            <w:div w:id="1442990745">
              <w:marLeft w:val="0"/>
              <w:marRight w:val="0"/>
              <w:marTop w:val="0"/>
              <w:marBottom w:val="0"/>
              <w:divBdr>
                <w:top w:val="none" w:sz="0" w:space="0" w:color="auto"/>
                <w:left w:val="none" w:sz="0" w:space="0" w:color="auto"/>
                <w:bottom w:val="none" w:sz="0" w:space="0" w:color="auto"/>
                <w:right w:val="none" w:sz="0" w:space="0" w:color="auto"/>
              </w:divBdr>
              <w:divsChild>
                <w:div w:id="1152915460">
                  <w:marLeft w:val="0"/>
                  <w:marRight w:val="0"/>
                  <w:marTop w:val="0"/>
                  <w:marBottom w:val="0"/>
                  <w:divBdr>
                    <w:top w:val="none" w:sz="0" w:space="0" w:color="auto"/>
                    <w:left w:val="none" w:sz="0" w:space="0" w:color="auto"/>
                    <w:bottom w:val="none" w:sz="0" w:space="0" w:color="auto"/>
                    <w:right w:val="none" w:sz="0" w:space="0" w:color="auto"/>
                  </w:divBdr>
                  <w:divsChild>
                    <w:div w:id="1388147498">
                      <w:marLeft w:val="0"/>
                      <w:marRight w:val="0"/>
                      <w:marTop w:val="0"/>
                      <w:marBottom w:val="0"/>
                      <w:divBdr>
                        <w:top w:val="none" w:sz="0" w:space="0" w:color="auto"/>
                        <w:left w:val="none" w:sz="0" w:space="0" w:color="auto"/>
                        <w:bottom w:val="none" w:sz="0" w:space="0" w:color="auto"/>
                        <w:right w:val="none" w:sz="0" w:space="0" w:color="auto"/>
                      </w:divBdr>
                      <w:divsChild>
                        <w:div w:id="755980950">
                          <w:marLeft w:val="0"/>
                          <w:marRight w:val="0"/>
                          <w:marTop w:val="0"/>
                          <w:marBottom w:val="0"/>
                          <w:divBdr>
                            <w:top w:val="none" w:sz="0" w:space="0" w:color="auto"/>
                            <w:left w:val="none" w:sz="0" w:space="0" w:color="auto"/>
                            <w:bottom w:val="none" w:sz="0" w:space="0" w:color="auto"/>
                            <w:right w:val="none" w:sz="0" w:space="0" w:color="auto"/>
                          </w:divBdr>
                          <w:divsChild>
                            <w:div w:id="10544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89023">
      <w:bodyDiv w:val="1"/>
      <w:marLeft w:val="0"/>
      <w:marRight w:val="0"/>
      <w:marTop w:val="0"/>
      <w:marBottom w:val="0"/>
      <w:divBdr>
        <w:top w:val="none" w:sz="0" w:space="0" w:color="auto"/>
        <w:left w:val="none" w:sz="0" w:space="0" w:color="auto"/>
        <w:bottom w:val="none" w:sz="0" w:space="0" w:color="auto"/>
        <w:right w:val="none" w:sz="0" w:space="0" w:color="auto"/>
      </w:divBdr>
    </w:div>
    <w:div w:id="1293167904">
      <w:bodyDiv w:val="1"/>
      <w:marLeft w:val="0"/>
      <w:marRight w:val="0"/>
      <w:marTop w:val="0"/>
      <w:marBottom w:val="0"/>
      <w:divBdr>
        <w:top w:val="none" w:sz="0" w:space="0" w:color="auto"/>
        <w:left w:val="none" w:sz="0" w:space="0" w:color="auto"/>
        <w:bottom w:val="none" w:sz="0" w:space="0" w:color="auto"/>
        <w:right w:val="none" w:sz="0" w:space="0" w:color="auto"/>
      </w:divBdr>
      <w:divsChild>
        <w:div w:id="1772236355">
          <w:marLeft w:val="0"/>
          <w:marRight w:val="0"/>
          <w:marTop w:val="0"/>
          <w:marBottom w:val="0"/>
          <w:divBdr>
            <w:top w:val="none" w:sz="0" w:space="0" w:color="auto"/>
            <w:left w:val="none" w:sz="0" w:space="0" w:color="auto"/>
            <w:bottom w:val="none" w:sz="0" w:space="0" w:color="auto"/>
            <w:right w:val="none" w:sz="0" w:space="0" w:color="auto"/>
          </w:divBdr>
          <w:divsChild>
            <w:div w:id="762839443">
              <w:marLeft w:val="0"/>
              <w:marRight w:val="0"/>
              <w:marTop w:val="0"/>
              <w:marBottom w:val="0"/>
              <w:divBdr>
                <w:top w:val="none" w:sz="0" w:space="0" w:color="auto"/>
                <w:left w:val="none" w:sz="0" w:space="0" w:color="auto"/>
                <w:bottom w:val="none" w:sz="0" w:space="0" w:color="auto"/>
                <w:right w:val="none" w:sz="0" w:space="0" w:color="auto"/>
              </w:divBdr>
              <w:divsChild>
                <w:div w:id="1142380658">
                  <w:marLeft w:val="0"/>
                  <w:marRight w:val="0"/>
                  <w:marTop w:val="0"/>
                  <w:marBottom w:val="0"/>
                  <w:divBdr>
                    <w:top w:val="none" w:sz="0" w:space="0" w:color="auto"/>
                    <w:left w:val="none" w:sz="0" w:space="0" w:color="auto"/>
                    <w:bottom w:val="none" w:sz="0" w:space="0" w:color="auto"/>
                    <w:right w:val="none" w:sz="0" w:space="0" w:color="auto"/>
                  </w:divBdr>
                  <w:divsChild>
                    <w:div w:id="614756735">
                      <w:marLeft w:val="0"/>
                      <w:marRight w:val="0"/>
                      <w:marTop w:val="0"/>
                      <w:marBottom w:val="0"/>
                      <w:divBdr>
                        <w:top w:val="none" w:sz="0" w:space="0" w:color="auto"/>
                        <w:left w:val="none" w:sz="0" w:space="0" w:color="auto"/>
                        <w:bottom w:val="none" w:sz="0" w:space="0" w:color="auto"/>
                        <w:right w:val="none" w:sz="0" w:space="0" w:color="auto"/>
                      </w:divBdr>
                      <w:divsChild>
                        <w:div w:id="220336954">
                          <w:marLeft w:val="0"/>
                          <w:marRight w:val="0"/>
                          <w:marTop w:val="0"/>
                          <w:marBottom w:val="0"/>
                          <w:divBdr>
                            <w:top w:val="none" w:sz="0" w:space="0" w:color="auto"/>
                            <w:left w:val="none" w:sz="0" w:space="0" w:color="auto"/>
                            <w:bottom w:val="none" w:sz="0" w:space="0" w:color="auto"/>
                            <w:right w:val="none" w:sz="0" w:space="0" w:color="auto"/>
                          </w:divBdr>
                          <w:divsChild>
                            <w:div w:id="264921045">
                              <w:marLeft w:val="0"/>
                              <w:marRight w:val="0"/>
                              <w:marTop w:val="0"/>
                              <w:marBottom w:val="0"/>
                              <w:divBdr>
                                <w:top w:val="none" w:sz="0" w:space="0" w:color="auto"/>
                                <w:left w:val="none" w:sz="0" w:space="0" w:color="auto"/>
                                <w:bottom w:val="none" w:sz="0" w:space="0" w:color="auto"/>
                                <w:right w:val="none" w:sz="0" w:space="0" w:color="auto"/>
                              </w:divBdr>
                              <w:divsChild>
                                <w:div w:id="1950506388">
                                  <w:marLeft w:val="0"/>
                                  <w:marRight w:val="0"/>
                                  <w:marTop w:val="0"/>
                                  <w:marBottom w:val="0"/>
                                  <w:divBdr>
                                    <w:top w:val="none" w:sz="0" w:space="0" w:color="auto"/>
                                    <w:left w:val="none" w:sz="0" w:space="0" w:color="auto"/>
                                    <w:bottom w:val="none" w:sz="0" w:space="0" w:color="auto"/>
                                    <w:right w:val="none" w:sz="0" w:space="0" w:color="auto"/>
                                  </w:divBdr>
                                  <w:divsChild>
                                    <w:div w:id="11152163">
                                      <w:marLeft w:val="0"/>
                                      <w:marRight w:val="0"/>
                                      <w:marTop w:val="0"/>
                                      <w:marBottom w:val="0"/>
                                      <w:divBdr>
                                        <w:top w:val="none" w:sz="0" w:space="0" w:color="auto"/>
                                        <w:left w:val="none" w:sz="0" w:space="0" w:color="auto"/>
                                        <w:bottom w:val="none" w:sz="0" w:space="0" w:color="auto"/>
                                        <w:right w:val="none" w:sz="0" w:space="0" w:color="auto"/>
                                      </w:divBdr>
                                      <w:divsChild>
                                        <w:div w:id="1286500316">
                                          <w:marLeft w:val="0"/>
                                          <w:marRight w:val="0"/>
                                          <w:marTop w:val="0"/>
                                          <w:marBottom w:val="0"/>
                                          <w:divBdr>
                                            <w:top w:val="none" w:sz="0" w:space="0" w:color="auto"/>
                                            <w:left w:val="none" w:sz="0" w:space="0" w:color="auto"/>
                                            <w:bottom w:val="none" w:sz="0" w:space="0" w:color="auto"/>
                                            <w:right w:val="none" w:sz="0" w:space="0" w:color="auto"/>
                                          </w:divBdr>
                                          <w:divsChild>
                                            <w:div w:id="2133984729">
                                              <w:marLeft w:val="0"/>
                                              <w:marRight w:val="0"/>
                                              <w:marTop w:val="0"/>
                                              <w:marBottom w:val="0"/>
                                              <w:divBdr>
                                                <w:top w:val="none" w:sz="0" w:space="0" w:color="auto"/>
                                                <w:left w:val="none" w:sz="0" w:space="0" w:color="auto"/>
                                                <w:bottom w:val="none" w:sz="0" w:space="0" w:color="auto"/>
                                                <w:right w:val="none" w:sz="0" w:space="0" w:color="auto"/>
                                              </w:divBdr>
                                              <w:divsChild>
                                                <w:div w:id="13045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997782">
      <w:bodyDiv w:val="1"/>
      <w:marLeft w:val="0"/>
      <w:marRight w:val="0"/>
      <w:marTop w:val="0"/>
      <w:marBottom w:val="0"/>
      <w:divBdr>
        <w:top w:val="none" w:sz="0" w:space="0" w:color="auto"/>
        <w:left w:val="none" w:sz="0" w:space="0" w:color="auto"/>
        <w:bottom w:val="none" w:sz="0" w:space="0" w:color="auto"/>
        <w:right w:val="none" w:sz="0" w:space="0" w:color="auto"/>
      </w:divBdr>
    </w:div>
    <w:div w:id="1309285323">
      <w:bodyDiv w:val="1"/>
      <w:marLeft w:val="0"/>
      <w:marRight w:val="0"/>
      <w:marTop w:val="0"/>
      <w:marBottom w:val="0"/>
      <w:divBdr>
        <w:top w:val="none" w:sz="0" w:space="0" w:color="auto"/>
        <w:left w:val="none" w:sz="0" w:space="0" w:color="auto"/>
        <w:bottom w:val="none" w:sz="0" w:space="0" w:color="auto"/>
        <w:right w:val="none" w:sz="0" w:space="0" w:color="auto"/>
      </w:divBdr>
    </w:div>
    <w:div w:id="1318655650">
      <w:bodyDiv w:val="1"/>
      <w:marLeft w:val="0"/>
      <w:marRight w:val="0"/>
      <w:marTop w:val="0"/>
      <w:marBottom w:val="0"/>
      <w:divBdr>
        <w:top w:val="none" w:sz="0" w:space="0" w:color="auto"/>
        <w:left w:val="none" w:sz="0" w:space="0" w:color="auto"/>
        <w:bottom w:val="none" w:sz="0" w:space="0" w:color="auto"/>
        <w:right w:val="none" w:sz="0" w:space="0" w:color="auto"/>
      </w:divBdr>
    </w:div>
    <w:div w:id="1364669508">
      <w:bodyDiv w:val="1"/>
      <w:marLeft w:val="0"/>
      <w:marRight w:val="0"/>
      <w:marTop w:val="0"/>
      <w:marBottom w:val="0"/>
      <w:divBdr>
        <w:top w:val="none" w:sz="0" w:space="0" w:color="auto"/>
        <w:left w:val="none" w:sz="0" w:space="0" w:color="auto"/>
        <w:bottom w:val="none" w:sz="0" w:space="0" w:color="auto"/>
        <w:right w:val="none" w:sz="0" w:space="0" w:color="auto"/>
      </w:divBdr>
      <w:divsChild>
        <w:div w:id="443234263">
          <w:marLeft w:val="0"/>
          <w:marRight w:val="0"/>
          <w:marTop w:val="0"/>
          <w:marBottom w:val="0"/>
          <w:divBdr>
            <w:top w:val="none" w:sz="0" w:space="0" w:color="auto"/>
            <w:left w:val="none" w:sz="0" w:space="0" w:color="auto"/>
            <w:bottom w:val="none" w:sz="0" w:space="0" w:color="auto"/>
            <w:right w:val="none" w:sz="0" w:space="0" w:color="auto"/>
          </w:divBdr>
          <w:divsChild>
            <w:div w:id="351497364">
              <w:marLeft w:val="0"/>
              <w:marRight w:val="0"/>
              <w:marTop w:val="0"/>
              <w:marBottom w:val="0"/>
              <w:divBdr>
                <w:top w:val="none" w:sz="0" w:space="0" w:color="auto"/>
                <w:left w:val="none" w:sz="0" w:space="0" w:color="auto"/>
                <w:bottom w:val="none" w:sz="0" w:space="0" w:color="auto"/>
                <w:right w:val="none" w:sz="0" w:space="0" w:color="auto"/>
              </w:divBdr>
              <w:divsChild>
                <w:div w:id="1998801552">
                  <w:marLeft w:val="0"/>
                  <w:marRight w:val="0"/>
                  <w:marTop w:val="0"/>
                  <w:marBottom w:val="0"/>
                  <w:divBdr>
                    <w:top w:val="none" w:sz="0" w:space="0" w:color="auto"/>
                    <w:left w:val="none" w:sz="0" w:space="0" w:color="auto"/>
                    <w:bottom w:val="none" w:sz="0" w:space="0" w:color="auto"/>
                    <w:right w:val="none" w:sz="0" w:space="0" w:color="auto"/>
                  </w:divBdr>
                  <w:divsChild>
                    <w:div w:id="376046889">
                      <w:marLeft w:val="0"/>
                      <w:marRight w:val="0"/>
                      <w:marTop w:val="0"/>
                      <w:marBottom w:val="0"/>
                      <w:divBdr>
                        <w:top w:val="none" w:sz="0" w:space="0" w:color="auto"/>
                        <w:left w:val="none" w:sz="0" w:space="0" w:color="auto"/>
                        <w:bottom w:val="none" w:sz="0" w:space="0" w:color="auto"/>
                        <w:right w:val="none" w:sz="0" w:space="0" w:color="auto"/>
                      </w:divBdr>
                      <w:divsChild>
                        <w:div w:id="1886331583">
                          <w:marLeft w:val="0"/>
                          <w:marRight w:val="0"/>
                          <w:marTop w:val="0"/>
                          <w:marBottom w:val="0"/>
                          <w:divBdr>
                            <w:top w:val="none" w:sz="0" w:space="0" w:color="auto"/>
                            <w:left w:val="none" w:sz="0" w:space="0" w:color="auto"/>
                            <w:bottom w:val="none" w:sz="0" w:space="0" w:color="auto"/>
                            <w:right w:val="none" w:sz="0" w:space="0" w:color="auto"/>
                          </w:divBdr>
                          <w:divsChild>
                            <w:div w:id="904875920">
                              <w:marLeft w:val="0"/>
                              <w:marRight w:val="0"/>
                              <w:marTop w:val="0"/>
                              <w:marBottom w:val="0"/>
                              <w:divBdr>
                                <w:top w:val="none" w:sz="0" w:space="0" w:color="auto"/>
                                <w:left w:val="none" w:sz="0" w:space="0" w:color="auto"/>
                                <w:bottom w:val="none" w:sz="0" w:space="0" w:color="auto"/>
                                <w:right w:val="none" w:sz="0" w:space="0" w:color="auto"/>
                              </w:divBdr>
                              <w:divsChild>
                                <w:div w:id="93593293">
                                  <w:marLeft w:val="225"/>
                                  <w:marRight w:val="225"/>
                                  <w:marTop w:val="0"/>
                                  <w:marBottom w:val="0"/>
                                  <w:divBdr>
                                    <w:top w:val="none" w:sz="0" w:space="0" w:color="auto"/>
                                    <w:left w:val="none" w:sz="0" w:space="0" w:color="auto"/>
                                    <w:bottom w:val="none" w:sz="0" w:space="0" w:color="auto"/>
                                    <w:right w:val="none" w:sz="0" w:space="0" w:color="auto"/>
                                  </w:divBdr>
                                  <w:divsChild>
                                    <w:div w:id="621838031">
                                      <w:marLeft w:val="0"/>
                                      <w:marRight w:val="0"/>
                                      <w:marTop w:val="0"/>
                                      <w:marBottom w:val="0"/>
                                      <w:divBdr>
                                        <w:top w:val="none" w:sz="0" w:space="0" w:color="auto"/>
                                        <w:left w:val="none" w:sz="0" w:space="0" w:color="auto"/>
                                        <w:bottom w:val="none" w:sz="0" w:space="0" w:color="auto"/>
                                        <w:right w:val="none" w:sz="0" w:space="0" w:color="auto"/>
                                      </w:divBdr>
                                      <w:divsChild>
                                        <w:div w:id="3535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396836">
      <w:bodyDiv w:val="1"/>
      <w:marLeft w:val="0"/>
      <w:marRight w:val="0"/>
      <w:marTop w:val="0"/>
      <w:marBottom w:val="0"/>
      <w:divBdr>
        <w:top w:val="none" w:sz="0" w:space="0" w:color="auto"/>
        <w:left w:val="none" w:sz="0" w:space="0" w:color="auto"/>
        <w:bottom w:val="none" w:sz="0" w:space="0" w:color="auto"/>
        <w:right w:val="none" w:sz="0" w:space="0" w:color="auto"/>
      </w:divBdr>
    </w:div>
    <w:div w:id="1421097377">
      <w:bodyDiv w:val="1"/>
      <w:marLeft w:val="0"/>
      <w:marRight w:val="0"/>
      <w:marTop w:val="0"/>
      <w:marBottom w:val="0"/>
      <w:divBdr>
        <w:top w:val="none" w:sz="0" w:space="0" w:color="auto"/>
        <w:left w:val="none" w:sz="0" w:space="0" w:color="auto"/>
        <w:bottom w:val="none" w:sz="0" w:space="0" w:color="auto"/>
        <w:right w:val="none" w:sz="0" w:space="0" w:color="auto"/>
      </w:divBdr>
    </w:div>
    <w:div w:id="1524049189">
      <w:bodyDiv w:val="1"/>
      <w:marLeft w:val="0"/>
      <w:marRight w:val="0"/>
      <w:marTop w:val="0"/>
      <w:marBottom w:val="0"/>
      <w:divBdr>
        <w:top w:val="none" w:sz="0" w:space="0" w:color="auto"/>
        <w:left w:val="none" w:sz="0" w:space="0" w:color="auto"/>
        <w:bottom w:val="none" w:sz="0" w:space="0" w:color="auto"/>
        <w:right w:val="none" w:sz="0" w:space="0" w:color="auto"/>
      </w:divBdr>
    </w:div>
    <w:div w:id="1548642932">
      <w:bodyDiv w:val="1"/>
      <w:marLeft w:val="0"/>
      <w:marRight w:val="0"/>
      <w:marTop w:val="0"/>
      <w:marBottom w:val="0"/>
      <w:divBdr>
        <w:top w:val="none" w:sz="0" w:space="0" w:color="auto"/>
        <w:left w:val="none" w:sz="0" w:space="0" w:color="auto"/>
        <w:bottom w:val="none" w:sz="0" w:space="0" w:color="auto"/>
        <w:right w:val="none" w:sz="0" w:space="0" w:color="auto"/>
      </w:divBdr>
    </w:div>
    <w:div w:id="1575972688">
      <w:bodyDiv w:val="1"/>
      <w:marLeft w:val="0"/>
      <w:marRight w:val="0"/>
      <w:marTop w:val="0"/>
      <w:marBottom w:val="0"/>
      <w:divBdr>
        <w:top w:val="none" w:sz="0" w:space="0" w:color="auto"/>
        <w:left w:val="none" w:sz="0" w:space="0" w:color="auto"/>
        <w:bottom w:val="none" w:sz="0" w:space="0" w:color="auto"/>
        <w:right w:val="none" w:sz="0" w:space="0" w:color="auto"/>
      </w:divBdr>
    </w:div>
    <w:div w:id="1614049179">
      <w:bodyDiv w:val="1"/>
      <w:marLeft w:val="0"/>
      <w:marRight w:val="0"/>
      <w:marTop w:val="0"/>
      <w:marBottom w:val="0"/>
      <w:divBdr>
        <w:top w:val="none" w:sz="0" w:space="0" w:color="auto"/>
        <w:left w:val="none" w:sz="0" w:space="0" w:color="auto"/>
        <w:bottom w:val="none" w:sz="0" w:space="0" w:color="auto"/>
        <w:right w:val="none" w:sz="0" w:space="0" w:color="auto"/>
      </w:divBdr>
      <w:divsChild>
        <w:div w:id="413666934">
          <w:marLeft w:val="0"/>
          <w:marRight w:val="0"/>
          <w:marTop w:val="0"/>
          <w:marBottom w:val="0"/>
          <w:divBdr>
            <w:top w:val="none" w:sz="0" w:space="0" w:color="auto"/>
            <w:left w:val="none" w:sz="0" w:space="0" w:color="auto"/>
            <w:bottom w:val="none" w:sz="0" w:space="0" w:color="auto"/>
            <w:right w:val="none" w:sz="0" w:space="0" w:color="auto"/>
          </w:divBdr>
          <w:divsChild>
            <w:div w:id="2080520113">
              <w:marLeft w:val="0"/>
              <w:marRight w:val="0"/>
              <w:marTop w:val="0"/>
              <w:marBottom w:val="0"/>
              <w:divBdr>
                <w:top w:val="none" w:sz="0" w:space="0" w:color="auto"/>
                <w:left w:val="none" w:sz="0" w:space="0" w:color="auto"/>
                <w:bottom w:val="none" w:sz="0" w:space="0" w:color="auto"/>
                <w:right w:val="none" w:sz="0" w:space="0" w:color="auto"/>
              </w:divBdr>
              <w:divsChild>
                <w:div w:id="910771385">
                  <w:marLeft w:val="0"/>
                  <w:marRight w:val="0"/>
                  <w:marTop w:val="0"/>
                  <w:marBottom w:val="0"/>
                  <w:divBdr>
                    <w:top w:val="none" w:sz="0" w:space="0" w:color="auto"/>
                    <w:left w:val="none" w:sz="0" w:space="0" w:color="auto"/>
                    <w:bottom w:val="none" w:sz="0" w:space="0" w:color="auto"/>
                    <w:right w:val="none" w:sz="0" w:space="0" w:color="auto"/>
                  </w:divBdr>
                  <w:divsChild>
                    <w:div w:id="1578518054">
                      <w:marLeft w:val="0"/>
                      <w:marRight w:val="0"/>
                      <w:marTop w:val="0"/>
                      <w:marBottom w:val="0"/>
                      <w:divBdr>
                        <w:top w:val="none" w:sz="0" w:space="0" w:color="auto"/>
                        <w:left w:val="none" w:sz="0" w:space="0" w:color="auto"/>
                        <w:bottom w:val="none" w:sz="0" w:space="0" w:color="auto"/>
                        <w:right w:val="none" w:sz="0" w:space="0" w:color="auto"/>
                      </w:divBdr>
                      <w:divsChild>
                        <w:div w:id="1700659813">
                          <w:marLeft w:val="0"/>
                          <w:marRight w:val="0"/>
                          <w:marTop w:val="0"/>
                          <w:marBottom w:val="0"/>
                          <w:divBdr>
                            <w:top w:val="none" w:sz="0" w:space="0" w:color="auto"/>
                            <w:left w:val="none" w:sz="0" w:space="0" w:color="auto"/>
                            <w:bottom w:val="none" w:sz="0" w:space="0" w:color="auto"/>
                            <w:right w:val="none" w:sz="0" w:space="0" w:color="auto"/>
                          </w:divBdr>
                          <w:divsChild>
                            <w:div w:id="1926303631">
                              <w:marLeft w:val="0"/>
                              <w:marRight w:val="0"/>
                              <w:marTop w:val="0"/>
                              <w:marBottom w:val="0"/>
                              <w:divBdr>
                                <w:top w:val="none" w:sz="0" w:space="0" w:color="auto"/>
                                <w:left w:val="none" w:sz="0" w:space="0" w:color="auto"/>
                                <w:bottom w:val="none" w:sz="0" w:space="0" w:color="auto"/>
                                <w:right w:val="none" w:sz="0" w:space="0" w:color="auto"/>
                              </w:divBdr>
                              <w:divsChild>
                                <w:div w:id="1454516033">
                                  <w:marLeft w:val="0"/>
                                  <w:marRight w:val="0"/>
                                  <w:marTop w:val="0"/>
                                  <w:marBottom w:val="0"/>
                                  <w:divBdr>
                                    <w:top w:val="none" w:sz="0" w:space="0" w:color="auto"/>
                                    <w:left w:val="none" w:sz="0" w:space="0" w:color="auto"/>
                                    <w:bottom w:val="none" w:sz="0" w:space="0" w:color="auto"/>
                                    <w:right w:val="none" w:sz="0" w:space="0" w:color="auto"/>
                                  </w:divBdr>
                                  <w:divsChild>
                                    <w:div w:id="189952167">
                                      <w:marLeft w:val="0"/>
                                      <w:marRight w:val="0"/>
                                      <w:marTop w:val="0"/>
                                      <w:marBottom w:val="0"/>
                                      <w:divBdr>
                                        <w:top w:val="none" w:sz="0" w:space="0" w:color="auto"/>
                                        <w:left w:val="none" w:sz="0" w:space="0" w:color="auto"/>
                                        <w:bottom w:val="none" w:sz="0" w:space="0" w:color="auto"/>
                                        <w:right w:val="none" w:sz="0" w:space="0" w:color="auto"/>
                                      </w:divBdr>
                                      <w:divsChild>
                                        <w:div w:id="1409767901">
                                          <w:marLeft w:val="0"/>
                                          <w:marRight w:val="0"/>
                                          <w:marTop w:val="0"/>
                                          <w:marBottom w:val="0"/>
                                          <w:divBdr>
                                            <w:top w:val="none" w:sz="0" w:space="0" w:color="auto"/>
                                            <w:left w:val="none" w:sz="0" w:space="0" w:color="auto"/>
                                            <w:bottom w:val="none" w:sz="0" w:space="0" w:color="auto"/>
                                            <w:right w:val="none" w:sz="0" w:space="0" w:color="auto"/>
                                          </w:divBdr>
                                          <w:divsChild>
                                            <w:div w:id="1401169084">
                                              <w:marLeft w:val="0"/>
                                              <w:marRight w:val="0"/>
                                              <w:marTop w:val="0"/>
                                              <w:marBottom w:val="0"/>
                                              <w:divBdr>
                                                <w:top w:val="none" w:sz="0" w:space="0" w:color="auto"/>
                                                <w:left w:val="none" w:sz="0" w:space="0" w:color="auto"/>
                                                <w:bottom w:val="none" w:sz="0" w:space="0" w:color="auto"/>
                                                <w:right w:val="none" w:sz="0" w:space="0" w:color="auto"/>
                                              </w:divBdr>
                                              <w:divsChild>
                                                <w:div w:id="1536847945">
                                                  <w:marLeft w:val="0"/>
                                                  <w:marRight w:val="0"/>
                                                  <w:marTop w:val="0"/>
                                                  <w:marBottom w:val="0"/>
                                                  <w:divBdr>
                                                    <w:top w:val="none" w:sz="0" w:space="0" w:color="auto"/>
                                                    <w:left w:val="none" w:sz="0" w:space="0" w:color="auto"/>
                                                    <w:bottom w:val="none" w:sz="0" w:space="0" w:color="auto"/>
                                                    <w:right w:val="none" w:sz="0" w:space="0" w:color="auto"/>
                                                  </w:divBdr>
                                                  <w:divsChild>
                                                    <w:div w:id="1519463710">
                                                      <w:marLeft w:val="0"/>
                                                      <w:marRight w:val="0"/>
                                                      <w:marTop w:val="0"/>
                                                      <w:marBottom w:val="0"/>
                                                      <w:divBdr>
                                                        <w:top w:val="none" w:sz="0" w:space="0" w:color="auto"/>
                                                        <w:left w:val="none" w:sz="0" w:space="0" w:color="auto"/>
                                                        <w:bottom w:val="none" w:sz="0" w:space="0" w:color="auto"/>
                                                        <w:right w:val="none" w:sz="0" w:space="0" w:color="auto"/>
                                                      </w:divBdr>
                                                      <w:divsChild>
                                                        <w:div w:id="535579198">
                                                          <w:marLeft w:val="0"/>
                                                          <w:marRight w:val="0"/>
                                                          <w:marTop w:val="0"/>
                                                          <w:marBottom w:val="0"/>
                                                          <w:divBdr>
                                                            <w:top w:val="none" w:sz="0" w:space="0" w:color="auto"/>
                                                            <w:left w:val="none" w:sz="0" w:space="0" w:color="auto"/>
                                                            <w:bottom w:val="none" w:sz="0" w:space="0" w:color="auto"/>
                                                            <w:right w:val="none" w:sz="0" w:space="0" w:color="auto"/>
                                                          </w:divBdr>
                                                          <w:divsChild>
                                                            <w:div w:id="107744059">
                                                              <w:marLeft w:val="0"/>
                                                              <w:marRight w:val="0"/>
                                                              <w:marTop w:val="0"/>
                                                              <w:marBottom w:val="0"/>
                                                              <w:divBdr>
                                                                <w:top w:val="none" w:sz="0" w:space="0" w:color="auto"/>
                                                                <w:left w:val="none" w:sz="0" w:space="0" w:color="auto"/>
                                                                <w:bottom w:val="none" w:sz="0" w:space="0" w:color="auto"/>
                                                                <w:right w:val="none" w:sz="0" w:space="0" w:color="auto"/>
                                                              </w:divBdr>
                                                              <w:divsChild>
                                                                <w:div w:id="2135900577">
                                                                  <w:marLeft w:val="0"/>
                                                                  <w:marRight w:val="0"/>
                                                                  <w:marTop w:val="0"/>
                                                                  <w:marBottom w:val="0"/>
                                                                  <w:divBdr>
                                                                    <w:top w:val="none" w:sz="0" w:space="0" w:color="auto"/>
                                                                    <w:left w:val="none" w:sz="0" w:space="0" w:color="auto"/>
                                                                    <w:bottom w:val="none" w:sz="0" w:space="0" w:color="auto"/>
                                                                    <w:right w:val="none" w:sz="0" w:space="0" w:color="auto"/>
                                                                  </w:divBdr>
                                                                </w:div>
                                                              </w:divsChild>
                                                            </w:div>
                                                            <w:div w:id="210381807">
                                                              <w:marLeft w:val="0"/>
                                                              <w:marRight w:val="0"/>
                                                              <w:marTop w:val="0"/>
                                                              <w:marBottom w:val="0"/>
                                                              <w:divBdr>
                                                                <w:top w:val="none" w:sz="0" w:space="0" w:color="auto"/>
                                                                <w:left w:val="none" w:sz="0" w:space="0" w:color="auto"/>
                                                                <w:bottom w:val="none" w:sz="0" w:space="0" w:color="auto"/>
                                                                <w:right w:val="none" w:sz="0" w:space="0" w:color="auto"/>
                                                              </w:divBdr>
                                                              <w:divsChild>
                                                                <w:div w:id="1727947973">
                                                                  <w:marLeft w:val="0"/>
                                                                  <w:marRight w:val="0"/>
                                                                  <w:marTop w:val="0"/>
                                                                  <w:marBottom w:val="0"/>
                                                                  <w:divBdr>
                                                                    <w:top w:val="none" w:sz="0" w:space="0" w:color="auto"/>
                                                                    <w:left w:val="none" w:sz="0" w:space="0" w:color="auto"/>
                                                                    <w:bottom w:val="none" w:sz="0" w:space="0" w:color="auto"/>
                                                                    <w:right w:val="none" w:sz="0" w:space="0" w:color="auto"/>
                                                                  </w:divBdr>
                                                                </w:div>
                                                              </w:divsChild>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2021732347">
                                                                  <w:marLeft w:val="0"/>
                                                                  <w:marRight w:val="0"/>
                                                                  <w:marTop w:val="0"/>
                                                                  <w:marBottom w:val="0"/>
                                                                  <w:divBdr>
                                                                    <w:top w:val="none" w:sz="0" w:space="0" w:color="auto"/>
                                                                    <w:left w:val="none" w:sz="0" w:space="0" w:color="auto"/>
                                                                    <w:bottom w:val="none" w:sz="0" w:space="0" w:color="auto"/>
                                                                    <w:right w:val="none" w:sz="0" w:space="0" w:color="auto"/>
                                                                  </w:divBdr>
                                                                </w:div>
                                                              </w:divsChild>
                                                            </w:div>
                                                            <w:div w:id="1361475684">
                                                              <w:marLeft w:val="0"/>
                                                              <w:marRight w:val="0"/>
                                                              <w:marTop w:val="0"/>
                                                              <w:marBottom w:val="0"/>
                                                              <w:divBdr>
                                                                <w:top w:val="none" w:sz="0" w:space="0" w:color="auto"/>
                                                                <w:left w:val="none" w:sz="0" w:space="0" w:color="auto"/>
                                                                <w:bottom w:val="none" w:sz="0" w:space="0" w:color="auto"/>
                                                                <w:right w:val="none" w:sz="0" w:space="0" w:color="auto"/>
                                                              </w:divBdr>
                                                              <w:divsChild>
                                                                <w:div w:id="1681814140">
                                                                  <w:marLeft w:val="0"/>
                                                                  <w:marRight w:val="0"/>
                                                                  <w:marTop w:val="0"/>
                                                                  <w:marBottom w:val="0"/>
                                                                  <w:divBdr>
                                                                    <w:top w:val="none" w:sz="0" w:space="0" w:color="auto"/>
                                                                    <w:left w:val="none" w:sz="0" w:space="0" w:color="auto"/>
                                                                    <w:bottom w:val="none" w:sz="0" w:space="0" w:color="auto"/>
                                                                    <w:right w:val="none" w:sz="0" w:space="0" w:color="auto"/>
                                                                  </w:divBdr>
                                                                </w:div>
                                                              </w:divsChild>
                                                            </w:div>
                                                            <w:div w:id="187063047">
                                                              <w:marLeft w:val="0"/>
                                                              <w:marRight w:val="0"/>
                                                              <w:marTop w:val="0"/>
                                                              <w:marBottom w:val="0"/>
                                                              <w:divBdr>
                                                                <w:top w:val="none" w:sz="0" w:space="0" w:color="auto"/>
                                                                <w:left w:val="none" w:sz="0" w:space="0" w:color="auto"/>
                                                                <w:bottom w:val="none" w:sz="0" w:space="0" w:color="auto"/>
                                                                <w:right w:val="none" w:sz="0" w:space="0" w:color="auto"/>
                                                              </w:divBdr>
                                                              <w:divsChild>
                                                                <w:div w:id="943196052">
                                                                  <w:marLeft w:val="0"/>
                                                                  <w:marRight w:val="0"/>
                                                                  <w:marTop w:val="0"/>
                                                                  <w:marBottom w:val="0"/>
                                                                  <w:divBdr>
                                                                    <w:top w:val="none" w:sz="0" w:space="0" w:color="auto"/>
                                                                    <w:left w:val="none" w:sz="0" w:space="0" w:color="auto"/>
                                                                    <w:bottom w:val="none" w:sz="0" w:space="0" w:color="auto"/>
                                                                    <w:right w:val="none" w:sz="0" w:space="0" w:color="auto"/>
                                                                  </w:divBdr>
                                                                </w:div>
                                                              </w:divsChild>
                                                            </w:div>
                                                            <w:div w:id="1660040633">
                                                              <w:marLeft w:val="0"/>
                                                              <w:marRight w:val="0"/>
                                                              <w:marTop w:val="0"/>
                                                              <w:marBottom w:val="0"/>
                                                              <w:divBdr>
                                                                <w:top w:val="none" w:sz="0" w:space="0" w:color="auto"/>
                                                                <w:left w:val="none" w:sz="0" w:space="0" w:color="auto"/>
                                                                <w:bottom w:val="none" w:sz="0" w:space="0" w:color="auto"/>
                                                                <w:right w:val="none" w:sz="0" w:space="0" w:color="auto"/>
                                                              </w:divBdr>
                                                              <w:divsChild>
                                                                <w:div w:id="13073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901783">
      <w:bodyDiv w:val="1"/>
      <w:marLeft w:val="0"/>
      <w:marRight w:val="0"/>
      <w:marTop w:val="0"/>
      <w:marBottom w:val="0"/>
      <w:divBdr>
        <w:top w:val="none" w:sz="0" w:space="0" w:color="auto"/>
        <w:left w:val="none" w:sz="0" w:space="0" w:color="auto"/>
        <w:bottom w:val="none" w:sz="0" w:space="0" w:color="auto"/>
        <w:right w:val="none" w:sz="0" w:space="0" w:color="auto"/>
      </w:divBdr>
    </w:div>
    <w:div w:id="1650790619">
      <w:bodyDiv w:val="1"/>
      <w:marLeft w:val="0"/>
      <w:marRight w:val="0"/>
      <w:marTop w:val="0"/>
      <w:marBottom w:val="0"/>
      <w:divBdr>
        <w:top w:val="none" w:sz="0" w:space="0" w:color="auto"/>
        <w:left w:val="none" w:sz="0" w:space="0" w:color="auto"/>
        <w:bottom w:val="none" w:sz="0" w:space="0" w:color="auto"/>
        <w:right w:val="none" w:sz="0" w:space="0" w:color="auto"/>
      </w:divBdr>
    </w:div>
    <w:div w:id="1651984873">
      <w:bodyDiv w:val="1"/>
      <w:marLeft w:val="0"/>
      <w:marRight w:val="0"/>
      <w:marTop w:val="0"/>
      <w:marBottom w:val="0"/>
      <w:divBdr>
        <w:top w:val="none" w:sz="0" w:space="0" w:color="auto"/>
        <w:left w:val="none" w:sz="0" w:space="0" w:color="auto"/>
        <w:bottom w:val="none" w:sz="0" w:space="0" w:color="auto"/>
        <w:right w:val="none" w:sz="0" w:space="0" w:color="auto"/>
      </w:divBdr>
    </w:div>
    <w:div w:id="1670061859">
      <w:bodyDiv w:val="1"/>
      <w:marLeft w:val="0"/>
      <w:marRight w:val="0"/>
      <w:marTop w:val="0"/>
      <w:marBottom w:val="0"/>
      <w:divBdr>
        <w:top w:val="none" w:sz="0" w:space="0" w:color="auto"/>
        <w:left w:val="none" w:sz="0" w:space="0" w:color="auto"/>
        <w:bottom w:val="none" w:sz="0" w:space="0" w:color="auto"/>
        <w:right w:val="none" w:sz="0" w:space="0" w:color="auto"/>
      </w:divBdr>
    </w:div>
    <w:div w:id="1709790745">
      <w:bodyDiv w:val="1"/>
      <w:marLeft w:val="0"/>
      <w:marRight w:val="0"/>
      <w:marTop w:val="0"/>
      <w:marBottom w:val="0"/>
      <w:divBdr>
        <w:top w:val="none" w:sz="0" w:space="0" w:color="auto"/>
        <w:left w:val="none" w:sz="0" w:space="0" w:color="auto"/>
        <w:bottom w:val="none" w:sz="0" w:space="0" w:color="auto"/>
        <w:right w:val="none" w:sz="0" w:space="0" w:color="auto"/>
      </w:divBdr>
    </w:div>
    <w:div w:id="1754543207">
      <w:bodyDiv w:val="1"/>
      <w:marLeft w:val="0"/>
      <w:marRight w:val="0"/>
      <w:marTop w:val="0"/>
      <w:marBottom w:val="0"/>
      <w:divBdr>
        <w:top w:val="none" w:sz="0" w:space="0" w:color="auto"/>
        <w:left w:val="none" w:sz="0" w:space="0" w:color="auto"/>
        <w:bottom w:val="none" w:sz="0" w:space="0" w:color="auto"/>
        <w:right w:val="none" w:sz="0" w:space="0" w:color="auto"/>
      </w:divBdr>
    </w:div>
    <w:div w:id="1755932933">
      <w:bodyDiv w:val="1"/>
      <w:marLeft w:val="0"/>
      <w:marRight w:val="0"/>
      <w:marTop w:val="0"/>
      <w:marBottom w:val="0"/>
      <w:divBdr>
        <w:top w:val="none" w:sz="0" w:space="0" w:color="auto"/>
        <w:left w:val="none" w:sz="0" w:space="0" w:color="auto"/>
        <w:bottom w:val="none" w:sz="0" w:space="0" w:color="auto"/>
        <w:right w:val="none" w:sz="0" w:space="0" w:color="auto"/>
      </w:divBdr>
    </w:div>
    <w:div w:id="1804150236">
      <w:bodyDiv w:val="1"/>
      <w:marLeft w:val="0"/>
      <w:marRight w:val="0"/>
      <w:marTop w:val="0"/>
      <w:marBottom w:val="0"/>
      <w:divBdr>
        <w:top w:val="none" w:sz="0" w:space="0" w:color="auto"/>
        <w:left w:val="none" w:sz="0" w:space="0" w:color="auto"/>
        <w:bottom w:val="none" w:sz="0" w:space="0" w:color="auto"/>
        <w:right w:val="none" w:sz="0" w:space="0" w:color="auto"/>
      </w:divBdr>
    </w:div>
    <w:div w:id="1806115632">
      <w:bodyDiv w:val="1"/>
      <w:marLeft w:val="0"/>
      <w:marRight w:val="0"/>
      <w:marTop w:val="0"/>
      <w:marBottom w:val="0"/>
      <w:divBdr>
        <w:top w:val="none" w:sz="0" w:space="0" w:color="auto"/>
        <w:left w:val="none" w:sz="0" w:space="0" w:color="auto"/>
        <w:bottom w:val="none" w:sz="0" w:space="0" w:color="auto"/>
        <w:right w:val="none" w:sz="0" w:space="0" w:color="auto"/>
      </w:divBdr>
    </w:div>
    <w:div w:id="1837187988">
      <w:bodyDiv w:val="1"/>
      <w:marLeft w:val="0"/>
      <w:marRight w:val="0"/>
      <w:marTop w:val="0"/>
      <w:marBottom w:val="0"/>
      <w:divBdr>
        <w:top w:val="none" w:sz="0" w:space="0" w:color="auto"/>
        <w:left w:val="none" w:sz="0" w:space="0" w:color="auto"/>
        <w:bottom w:val="none" w:sz="0" w:space="0" w:color="auto"/>
        <w:right w:val="none" w:sz="0" w:space="0" w:color="auto"/>
      </w:divBdr>
    </w:div>
    <w:div w:id="1856308611">
      <w:bodyDiv w:val="1"/>
      <w:marLeft w:val="0"/>
      <w:marRight w:val="0"/>
      <w:marTop w:val="0"/>
      <w:marBottom w:val="0"/>
      <w:divBdr>
        <w:top w:val="none" w:sz="0" w:space="0" w:color="auto"/>
        <w:left w:val="none" w:sz="0" w:space="0" w:color="auto"/>
        <w:bottom w:val="none" w:sz="0" w:space="0" w:color="auto"/>
        <w:right w:val="none" w:sz="0" w:space="0" w:color="auto"/>
      </w:divBdr>
      <w:divsChild>
        <w:div w:id="1991864521">
          <w:marLeft w:val="0"/>
          <w:marRight w:val="0"/>
          <w:marTop w:val="0"/>
          <w:marBottom w:val="0"/>
          <w:divBdr>
            <w:top w:val="none" w:sz="0" w:space="0" w:color="auto"/>
            <w:left w:val="none" w:sz="0" w:space="0" w:color="auto"/>
            <w:bottom w:val="none" w:sz="0" w:space="0" w:color="auto"/>
            <w:right w:val="none" w:sz="0" w:space="0" w:color="auto"/>
          </w:divBdr>
          <w:divsChild>
            <w:div w:id="2060740762">
              <w:marLeft w:val="0"/>
              <w:marRight w:val="0"/>
              <w:marTop w:val="0"/>
              <w:marBottom w:val="0"/>
              <w:divBdr>
                <w:top w:val="none" w:sz="0" w:space="0" w:color="auto"/>
                <w:left w:val="none" w:sz="0" w:space="0" w:color="auto"/>
                <w:bottom w:val="none" w:sz="0" w:space="0" w:color="auto"/>
                <w:right w:val="none" w:sz="0" w:space="0" w:color="auto"/>
              </w:divBdr>
              <w:divsChild>
                <w:div w:id="10769680">
                  <w:marLeft w:val="0"/>
                  <w:marRight w:val="0"/>
                  <w:marTop w:val="0"/>
                  <w:marBottom w:val="0"/>
                  <w:divBdr>
                    <w:top w:val="none" w:sz="0" w:space="0" w:color="auto"/>
                    <w:left w:val="none" w:sz="0" w:space="0" w:color="auto"/>
                    <w:bottom w:val="none" w:sz="0" w:space="0" w:color="auto"/>
                    <w:right w:val="none" w:sz="0" w:space="0" w:color="auto"/>
                  </w:divBdr>
                  <w:divsChild>
                    <w:div w:id="244069566">
                      <w:marLeft w:val="0"/>
                      <w:marRight w:val="0"/>
                      <w:marTop w:val="0"/>
                      <w:marBottom w:val="0"/>
                      <w:divBdr>
                        <w:top w:val="none" w:sz="0" w:space="0" w:color="auto"/>
                        <w:left w:val="none" w:sz="0" w:space="0" w:color="auto"/>
                        <w:bottom w:val="none" w:sz="0" w:space="0" w:color="auto"/>
                        <w:right w:val="none" w:sz="0" w:space="0" w:color="auto"/>
                      </w:divBdr>
                      <w:divsChild>
                        <w:div w:id="3420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039728">
      <w:bodyDiv w:val="1"/>
      <w:marLeft w:val="0"/>
      <w:marRight w:val="0"/>
      <w:marTop w:val="0"/>
      <w:marBottom w:val="0"/>
      <w:divBdr>
        <w:top w:val="none" w:sz="0" w:space="0" w:color="auto"/>
        <w:left w:val="none" w:sz="0" w:space="0" w:color="auto"/>
        <w:bottom w:val="none" w:sz="0" w:space="0" w:color="auto"/>
        <w:right w:val="none" w:sz="0" w:space="0" w:color="auto"/>
      </w:divBdr>
    </w:div>
    <w:div w:id="1857188374">
      <w:bodyDiv w:val="1"/>
      <w:marLeft w:val="0"/>
      <w:marRight w:val="0"/>
      <w:marTop w:val="0"/>
      <w:marBottom w:val="0"/>
      <w:divBdr>
        <w:top w:val="none" w:sz="0" w:space="0" w:color="auto"/>
        <w:left w:val="none" w:sz="0" w:space="0" w:color="auto"/>
        <w:bottom w:val="none" w:sz="0" w:space="0" w:color="auto"/>
        <w:right w:val="none" w:sz="0" w:space="0" w:color="auto"/>
      </w:divBdr>
    </w:div>
    <w:div w:id="1898396655">
      <w:bodyDiv w:val="1"/>
      <w:marLeft w:val="0"/>
      <w:marRight w:val="0"/>
      <w:marTop w:val="0"/>
      <w:marBottom w:val="0"/>
      <w:divBdr>
        <w:top w:val="none" w:sz="0" w:space="0" w:color="auto"/>
        <w:left w:val="none" w:sz="0" w:space="0" w:color="auto"/>
        <w:bottom w:val="none" w:sz="0" w:space="0" w:color="auto"/>
        <w:right w:val="none" w:sz="0" w:space="0" w:color="auto"/>
      </w:divBdr>
      <w:divsChild>
        <w:div w:id="1777168475">
          <w:marLeft w:val="0"/>
          <w:marRight w:val="0"/>
          <w:marTop w:val="0"/>
          <w:marBottom w:val="0"/>
          <w:divBdr>
            <w:top w:val="none" w:sz="0" w:space="0" w:color="auto"/>
            <w:left w:val="none" w:sz="0" w:space="0" w:color="auto"/>
            <w:bottom w:val="none" w:sz="0" w:space="0" w:color="auto"/>
            <w:right w:val="none" w:sz="0" w:space="0" w:color="auto"/>
          </w:divBdr>
          <w:divsChild>
            <w:div w:id="506790154">
              <w:marLeft w:val="0"/>
              <w:marRight w:val="0"/>
              <w:marTop w:val="0"/>
              <w:marBottom w:val="0"/>
              <w:divBdr>
                <w:top w:val="none" w:sz="0" w:space="0" w:color="auto"/>
                <w:left w:val="none" w:sz="0" w:space="0" w:color="auto"/>
                <w:bottom w:val="none" w:sz="0" w:space="0" w:color="auto"/>
                <w:right w:val="none" w:sz="0" w:space="0" w:color="auto"/>
              </w:divBdr>
              <w:divsChild>
                <w:div w:id="1049575689">
                  <w:marLeft w:val="0"/>
                  <w:marRight w:val="0"/>
                  <w:marTop w:val="0"/>
                  <w:marBottom w:val="0"/>
                  <w:divBdr>
                    <w:top w:val="none" w:sz="0" w:space="0" w:color="auto"/>
                    <w:left w:val="none" w:sz="0" w:space="0" w:color="auto"/>
                    <w:bottom w:val="none" w:sz="0" w:space="0" w:color="auto"/>
                    <w:right w:val="none" w:sz="0" w:space="0" w:color="auto"/>
                  </w:divBdr>
                  <w:divsChild>
                    <w:div w:id="1675106671">
                      <w:marLeft w:val="0"/>
                      <w:marRight w:val="0"/>
                      <w:marTop w:val="0"/>
                      <w:marBottom w:val="0"/>
                      <w:divBdr>
                        <w:top w:val="none" w:sz="0" w:space="0" w:color="auto"/>
                        <w:left w:val="none" w:sz="0" w:space="0" w:color="auto"/>
                        <w:bottom w:val="none" w:sz="0" w:space="0" w:color="auto"/>
                        <w:right w:val="none" w:sz="0" w:space="0" w:color="auto"/>
                      </w:divBdr>
                      <w:divsChild>
                        <w:div w:id="1834295474">
                          <w:marLeft w:val="0"/>
                          <w:marRight w:val="0"/>
                          <w:marTop w:val="0"/>
                          <w:marBottom w:val="0"/>
                          <w:divBdr>
                            <w:top w:val="none" w:sz="0" w:space="0" w:color="auto"/>
                            <w:left w:val="none" w:sz="0" w:space="0" w:color="auto"/>
                            <w:bottom w:val="none" w:sz="0" w:space="0" w:color="auto"/>
                            <w:right w:val="none" w:sz="0" w:space="0" w:color="auto"/>
                          </w:divBdr>
                          <w:divsChild>
                            <w:div w:id="139467877">
                              <w:marLeft w:val="0"/>
                              <w:marRight w:val="0"/>
                              <w:marTop w:val="0"/>
                              <w:marBottom w:val="0"/>
                              <w:divBdr>
                                <w:top w:val="none" w:sz="0" w:space="0" w:color="auto"/>
                                <w:left w:val="none" w:sz="0" w:space="0" w:color="auto"/>
                                <w:bottom w:val="none" w:sz="0" w:space="0" w:color="auto"/>
                                <w:right w:val="none" w:sz="0" w:space="0" w:color="auto"/>
                              </w:divBdr>
                              <w:divsChild>
                                <w:div w:id="911234176">
                                  <w:marLeft w:val="600"/>
                                  <w:marRight w:val="0"/>
                                  <w:marTop w:val="0"/>
                                  <w:marBottom w:val="0"/>
                                  <w:divBdr>
                                    <w:top w:val="none" w:sz="0" w:space="0" w:color="auto"/>
                                    <w:left w:val="none" w:sz="0" w:space="0" w:color="auto"/>
                                    <w:bottom w:val="none" w:sz="0" w:space="0" w:color="auto"/>
                                    <w:right w:val="none" w:sz="0" w:space="0" w:color="auto"/>
                                  </w:divBdr>
                                </w:div>
                                <w:div w:id="1501771110">
                                  <w:marLeft w:val="600"/>
                                  <w:marRight w:val="0"/>
                                  <w:marTop w:val="0"/>
                                  <w:marBottom w:val="0"/>
                                  <w:divBdr>
                                    <w:top w:val="none" w:sz="0" w:space="0" w:color="auto"/>
                                    <w:left w:val="none" w:sz="0" w:space="0" w:color="auto"/>
                                    <w:bottom w:val="none" w:sz="0" w:space="0" w:color="auto"/>
                                    <w:right w:val="none" w:sz="0" w:space="0" w:color="auto"/>
                                  </w:divBdr>
                                </w:div>
                                <w:div w:id="304897233">
                                  <w:marLeft w:val="600"/>
                                  <w:marRight w:val="0"/>
                                  <w:marTop w:val="0"/>
                                  <w:marBottom w:val="0"/>
                                  <w:divBdr>
                                    <w:top w:val="none" w:sz="0" w:space="0" w:color="auto"/>
                                    <w:left w:val="none" w:sz="0" w:space="0" w:color="auto"/>
                                    <w:bottom w:val="none" w:sz="0" w:space="0" w:color="auto"/>
                                    <w:right w:val="none" w:sz="0" w:space="0" w:color="auto"/>
                                  </w:divBdr>
                                </w:div>
                                <w:div w:id="1706560913">
                                  <w:marLeft w:val="600"/>
                                  <w:marRight w:val="0"/>
                                  <w:marTop w:val="0"/>
                                  <w:marBottom w:val="0"/>
                                  <w:divBdr>
                                    <w:top w:val="none" w:sz="0" w:space="0" w:color="auto"/>
                                    <w:left w:val="none" w:sz="0" w:space="0" w:color="auto"/>
                                    <w:bottom w:val="none" w:sz="0" w:space="0" w:color="auto"/>
                                    <w:right w:val="none" w:sz="0" w:space="0" w:color="auto"/>
                                  </w:divBdr>
                                </w:div>
                                <w:div w:id="19545529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6740568">
      <w:bodyDiv w:val="1"/>
      <w:marLeft w:val="0"/>
      <w:marRight w:val="0"/>
      <w:marTop w:val="0"/>
      <w:marBottom w:val="0"/>
      <w:divBdr>
        <w:top w:val="none" w:sz="0" w:space="0" w:color="auto"/>
        <w:left w:val="none" w:sz="0" w:space="0" w:color="auto"/>
        <w:bottom w:val="none" w:sz="0" w:space="0" w:color="auto"/>
        <w:right w:val="none" w:sz="0" w:space="0" w:color="auto"/>
      </w:divBdr>
    </w:div>
    <w:div w:id="1988895300">
      <w:bodyDiv w:val="1"/>
      <w:marLeft w:val="0"/>
      <w:marRight w:val="0"/>
      <w:marTop w:val="0"/>
      <w:marBottom w:val="0"/>
      <w:divBdr>
        <w:top w:val="none" w:sz="0" w:space="0" w:color="auto"/>
        <w:left w:val="none" w:sz="0" w:space="0" w:color="auto"/>
        <w:bottom w:val="none" w:sz="0" w:space="0" w:color="auto"/>
        <w:right w:val="none" w:sz="0" w:space="0" w:color="auto"/>
      </w:divBdr>
    </w:div>
    <w:div w:id="2012684682">
      <w:bodyDiv w:val="1"/>
      <w:marLeft w:val="0"/>
      <w:marRight w:val="0"/>
      <w:marTop w:val="0"/>
      <w:marBottom w:val="0"/>
      <w:divBdr>
        <w:top w:val="none" w:sz="0" w:space="0" w:color="auto"/>
        <w:left w:val="none" w:sz="0" w:space="0" w:color="auto"/>
        <w:bottom w:val="none" w:sz="0" w:space="0" w:color="auto"/>
        <w:right w:val="none" w:sz="0" w:space="0" w:color="auto"/>
      </w:divBdr>
    </w:div>
    <w:div w:id="2024090542">
      <w:bodyDiv w:val="1"/>
      <w:marLeft w:val="0"/>
      <w:marRight w:val="0"/>
      <w:marTop w:val="0"/>
      <w:marBottom w:val="0"/>
      <w:divBdr>
        <w:top w:val="none" w:sz="0" w:space="0" w:color="auto"/>
        <w:left w:val="none" w:sz="0" w:space="0" w:color="auto"/>
        <w:bottom w:val="none" w:sz="0" w:space="0" w:color="auto"/>
        <w:right w:val="none" w:sz="0" w:space="0" w:color="auto"/>
      </w:divBdr>
      <w:divsChild>
        <w:div w:id="899362579">
          <w:marLeft w:val="0"/>
          <w:marRight w:val="0"/>
          <w:marTop w:val="0"/>
          <w:marBottom w:val="0"/>
          <w:divBdr>
            <w:top w:val="none" w:sz="0" w:space="0" w:color="auto"/>
            <w:left w:val="single" w:sz="48" w:space="0" w:color="FFFFFF"/>
            <w:bottom w:val="single" w:sz="48" w:space="0" w:color="FFFFFF"/>
            <w:right w:val="single" w:sz="48" w:space="0" w:color="FFFFFF"/>
          </w:divBdr>
          <w:divsChild>
            <w:div w:id="287930901">
              <w:marLeft w:val="0"/>
              <w:marRight w:val="0"/>
              <w:marTop w:val="0"/>
              <w:marBottom w:val="0"/>
              <w:divBdr>
                <w:top w:val="none" w:sz="0" w:space="0" w:color="auto"/>
                <w:left w:val="none" w:sz="0" w:space="0" w:color="auto"/>
                <w:bottom w:val="none" w:sz="0" w:space="0" w:color="auto"/>
                <w:right w:val="none" w:sz="0" w:space="0" w:color="auto"/>
              </w:divBdr>
              <w:divsChild>
                <w:div w:id="1906985699">
                  <w:marLeft w:val="0"/>
                  <w:marRight w:val="0"/>
                  <w:marTop w:val="0"/>
                  <w:marBottom w:val="0"/>
                  <w:divBdr>
                    <w:top w:val="none" w:sz="0" w:space="0" w:color="auto"/>
                    <w:left w:val="none" w:sz="0" w:space="0" w:color="auto"/>
                    <w:bottom w:val="none" w:sz="0" w:space="0" w:color="auto"/>
                    <w:right w:val="none" w:sz="0" w:space="0" w:color="auto"/>
                  </w:divBdr>
                  <w:divsChild>
                    <w:div w:id="1603107978">
                      <w:marLeft w:val="0"/>
                      <w:marRight w:val="0"/>
                      <w:marTop w:val="0"/>
                      <w:marBottom w:val="0"/>
                      <w:divBdr>
                        <w:top w:val="none" w:sz="0" w:space="0" w:color="auto"/>
                        <w:left w:val="none" w:sz="0" w:space="0" w:color="auto"/>
                        <w:bottom w:val="none" w:sz="0" w:space="0" w:color="auto"/>
                        <w:right w:val="none" w:sz="0" w:space="0" w:color="auto"/>
                      </w:divBdr>
                      <w:divsChild>
                        <w:div w:id="1125470683">
                          <w:marLeft w:val="0"/>
                          <w:marRight w:val="0"/>
                          <w:marTop w:val="0"/>
                          <w:marBottom w:val="0"/>
                          <w:divBdr>
                            <w:top w:val="none" w:sz="0" w:space="0" w:color="auto"/>
                            <w:left w:val="none" w:sz="0" w:space="0" w:color="auto"/>
                            <w:bottom w:val="none" w:sz="0" w:space="0" w:color="auto"/>
                            <w:right w:val="none" w:sz="0" w:space="0" w:color="auto"/>
                          </w:divBdr>
                          <w:divsChild>
                            <w:div w:id="1761024387">
                              <w:marLeft w:val="0"/>
                              <w:marRight w:val="0"/>
                              <w:marTop w:val="0"/>
                              <w:marBottom w:val="240"/>
                              <w:divBdr>
                                <w:top w:val="none" w:sz="0" w:space="0" w:color="auto"/>
                                <w:left w:val="none" w:sz="0" w:space="0" w:color="auto"/>
                                <w:bottom w:val="none" w:sz="0" w:space="0" w:color="auto"/>
                                <w:right w:val="none" w:sz="0" w:space="0" w:color="auto"/>
                              </w:divBdr>
                              <w:divsChild>
                                <w:div w:id="541289178">
                                  <w:marLeft w:val="0"/>
                                  <w:marRight w:val="0"/>
                                  <w:marTop w:val="0"/>
                                  <w:marBottom w:val="0"/>
                                  <w:divBdr>
                                    <w:top w:val="none" w:sz="0" w:space="0" w:color="auto"/>
                                    <w:left w:val="none" w:sz="0" w:space="0" w:color="auto"/>
                                    <w:bottom w:val="none" w:sz="0" w:space="0" w:color="auto"/>
                                    <w:right w:val="none" w:sz="0" w:space="0" w:color="auto"/>
                                  </w:divBdr>
                                </w:div>
                                <w:div w:id="13799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228508">
      <w:bodyDiv w:val="1"/>
      <w:marLeft w:val="0"/>
      <w:marRight w:val="0"/>
      <w:marTop w:val="0"/>
      <w:marBottom w:val="0"/>
      <w:divBdr>
        <w:top w:val="none" w:sz="0" w:space="0" w:color="auto"/>
        <w:left w:val="none" w:sz="0" w:space="0" w:color="auto"/>
        <w:bottom w:val="none" w:sz="0" w:space="0" w:color="auto"/>
        <w:right w:val="none" w:sz="0" w:space="0" w:color="auto"/>
      </w:divBdr>
    </w:div>
    <w:div w:id="2087919126">
      <w:bodyDiv w:val="1"/>
      <w:marLeft w:val="0"/>
      <w:marRight w:val="0"/>
      <w:marTop w:val="0"/>
      <w:marBottom w:val="0"/>
      <w:divBdr>
        <w:top w:val="none" w:sz="0" w:space="0" w:color="auto"/>
        <w:left w:val="none" w:sz="0" w:space="0" w:color="auto"/>
        <w:bottom w:val="none" w:sz="0" w:space="0" w:color="auto"/>
        <w:right w:val="none" w:sz="0" w:space="0" w:color="auto"/>
      </w:divBdr>
    </w:div>
    <w:div w:id="2120490348">
      <w:bodyDiv w:val="1"/>
      <w:marLeft w:val="0"/>
      <w:marRight w:val="0"/>
      <w:marTop w:val="0"/>
      <w:marBottom w:val="0"/>
      <w:divBdr>
        <w:top w:val="none" w:sz="0" w:space="0" w:color="auto"/>
        <w:left w:val="none" w:sz="0" w:space="0" w:color="auto"/>
        <w:bottom w:val="none" w:sz="0" w:space="0" w:color="auto"/>
        <w:right w:val="none" w:sz="0" w:space="0" w:color="auto"/>
      </w:divBdr>
    </w:div>
    <w:div w:id="2136410928">
      <w:bodyDiv w:val="1"/>
      <w:marLeft w:val="0"/>
      <w:marRight w:val="0"/>
      <w:marTop w:val="0"/>
      <w:marBottom w:val="0"/>
      <w:divBdr>
        <w:top w:val="none" w:sz="0" w:space="0" w:color="auto"/>
        <w:left w:val="none" w:sz="0" w:space="0" w:color="auto"/>
        <w:bottom w:val="none" w:sz="0" w:space="0" w:color="auto"/>
        <w:right w:val="none" w:sz="0" w:space="0" w:color="auto"/>
      </w:divBdr>
    </w:div>
    <w:div w:id="2139374071">
      <w:bodyDiv w:val="1"/>
      <w:marLeft w:val="0"/>
      <w:marRight w:val="0"/>
      <w:marTop w:val="0"/>
      <w:marBottom w:val="0"/>
      <w:divBdr>
        <w:top w:val="none" w:sz="0" w:space="0" w:color="auto"/>
        <w:left w:val="none" w:sz="0" w:space="0" w:color="auto"/>
        <w:bottom w:val="none" w:sz="0" w:space="0" w:color="auto"/>
        <w:right w:val="none" w:sz="0" w:space="0" w:color="auto"/>
      </w:divBdr>
    </w:div>
    <w:div w:id="2145614647">
      <w:bodyDiv w:val="1"/>
      <w:marLeft w:val="0"/>
      <w:marRight w:val="0"/>
      <w:marTop w:val="0"/>
      <w:marBottom w:val="0"/>
      <w:divBdr>
        <w:top w:val="none" w:sz="0" w:space="0" w:color="auto"/>
        <w:left w:val="none" w:sz="0" w:space="0" w:color="auto"/>
        <w:bottom w:val="none" w:sz="0" w:space="0" w:color="auto"/>
        <w:right w:val="none" w:sz="0" w:space="0" w:color="auto"/>
      </w:divBdr>
      <w:divsChild>
        <w:div w:id="1200630246">
          <w:marLeft w:val="0"/>
          <w:marRight w:val="0"/>
          <w:marTop w:val="0"/>
          <w:marBottom w:val="0"/>
          <w:divBdr>
            <w:top w:val="none" w:sz="0" w:space="0" w:color="auto"/>
            <w:left w:val="none" w:sz="0" w:space="0" w:color="auto"/>
            <w:bottom w:val="none" w:sz="0" w:space="0" w:color="auto"/>
            <w:right w:val="none" w:sz="0" w:space="0" w:color="auto"/>
          </w:divBdr>
          <w:divsChild>
            <w:div w:id="1769497322">
              <w:marLeft w:val="0"/>
              <w:marRight w:val="0"/>
              <w:marTop w:val="0"/>
              <w:marBottom w:val="0"/>
              <w:divBdr>
                <w:top w:val="none" w:sz="0" w:space="0" w:color="auto"/>
                <w:left w:val="none" w:sz="0" w:space="0" w:color="auto"/>
                <w:bottom w:val="none" w:sz="0" w:space="0" w:color="auto"/>
                <w:right w:val="none" w:sz="0" w:space="0" w:color="auto"/>
              </w:divBdr>
              <w:divsChild>
                <w:div w:id="2047489260">
                  <w:marLeft w:val="0"/>
                  <w:marRight w:val="0"/>
                  <w:marTop w:val="0"/>
                  <w:marBottom w:val="0"/>
                  <w:divBdr>
                    <w:top w:val="none" w:sz="0" w:space="0" w:color="auto"/>
                    <w:left w:val="none" w:sz="0" w:space="0" w:color="auto"/>
                    <w:bottom w:val="none" w:sz="0" w:space="0" w:color="auto"/>
                    <w:right w:val="none" w:sz="0" w:space="0" w:color="auto"/>
                  </w:divBdr>
                  <w:divsChild>
                    <w:div w:id="810753980">
                      <w:marLeft w:val="0"/>
                      <w:marRight w:val="0"/>
                      <w:marTop w:val="0"/>
                      <w:marBottom w:val="0"/>
                      <w:divBdr>
                        <w:top w:val="none" w:sz="0" w:space="0" w:color="auto"/>
                        <w:left w:val="none" w:sz="0" w:space="0" w:color="auto"/>
                        <w:bottom w:val="none" w:sz="0" w:space="0" w:color="auto"/>
                        <w:right w:val="none" w:sz="0" w:space="0" w:color="auto"/>
                      </w:divBdr>
                      <w:divsChild>
                        <w:div w:id="269287815">
                          <w:marLeft w:val="0"/>
                          <w:marRight w:val="0"/>
                          <w:marTop w:val="0"/>
                          <w:marBottom w:val="0"/>
                          <w:divBdr>
                            <w:top w:val="none" w:sz="0" w:space="0" w:color="auto"/>
                            <w:left w:val="none" w:sz="0" w:space="0" w:color="auto"/>
                            <w:bottom w:val="none" w:sz="0" w:space="0" w:color="auto"/>
                            <w:right w:val="none" w:sz="0" w:space="0" w:color="auto"/>
                          </w:divBdr>
                          <w:divsChild>
                            <w:div w:id="10783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80782-1881-4C56-BD50-C7135B609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4215</Words>
  <Characters>30856</Characters>
  <Application>Microsoft Office Word</Application>
  <DocSecurity>0</DocSecurity>
  <Lines>257</Lines>
  <Paragraphs>70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Pavadinimas</vt:lpstr>
      <vt:lpstr>Pavadinimas</vt:lpstr>
    </vt:vector>
  </TitlesOfParts>
  <Company>BARPROJEKTAS</Company>
  <LinksUpToDate>false</LinksUpToDate>
  <CharactersWithSpaces>35001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Pavadinimas</dc:title>
  <dc:subject/>
  <dc:creator>ASTA</dc:creator>
  <cp:keywords/>
  <dc:description/>
  <cp:lastModifiedBy>Adomas Petrauskas</cp:lastModifiedBy>
  <cp:revision>2</cp:revision>
  <cp:lastPrinted>2025-03-13T15:29:00Z</cp:lastPrinted>
  <dcterms:created xsi:type="dcterms:W3CDTF">2025-07-22T16:13:00Z</dcterms:created>
  <dcterms:modified xsi:type="dcterms:W3CDTF">2025-07-22T16:13:00Z</dcterms:modified>
</cp:coreProperties>
</file>