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702C" w14:textId="3BDAD6C1" w:rsidR="00511626" w:rsidRPr="00AC56C0" w:rsidRDefault="00511626" w:rsidP="00511626">
      <w:pPr>
        <w:jc w:val="center"/>
        <w:rPr>
          <w:szCs w:val="24"/>
          <w:lang w:val="lt-LT"/>
        </w:rPr>
      </w:pPr>
    </w:p>
    <w:p w14:paraId="10A0702D" w14:textId="272F9F92" w:rsidR="00511626" w:rsidRPr="00DB6724" w:rsidRDefault="00DB6724" w:rsidP="00511626">
      <w:pPr>
        <w:jc w:val="center"/>
        <w:rPr>
          <w:b/>
        </w:rPr>
      </w:pPr>
      <w:r w:rsidRPr="00DB6724">
        <w:rPr>
          <w:b/>
        </w:rPr>
        <w:t>INFRASTRUKTŪROS VALDYMO AGENTŪRA</w:t>
      </w:r>
    </w:p>
    <w:p w14:paraId="69095CE8" w14:textId="77777777" w:rsidR="00DB6724" w:rsidRPr="00AC56C0" w:rsidRDefault="00DB6724" w:rsidP="00DB6724">
      <w:pPr>
        <w:rPr>
          <w:szCs w:val="24"/>
          <w:lang w:val="lt-LT"/>
        </w:rPr>
      </w:pPr>
    </w:p>
    <w:p w14:paraId="10A07033" w14:textId="6B085414" w:rsidR="00CE7D90" w:rsidRDefault="00A67459" w:rsidP="00CE7D90">
      <w:pPr>
        <w:jc w:val="center"/>
        <w:rPr>
          <w:b/>
          <w:szCs w:val="24"/>
          <w:lang w:val="lt-LT"/>
        </w:rPr>
      </w:pPr>
      <w:r w:rsidRPr="00A67459">
        <w:rPr>
          <w:b/>
          <w:szCs w:val="24"/>
          <w:lang w:val="lt-LT"/>
        </w:rPr>
        <w:t xml:space="preserve">LIETUVOS KARIUOMENĖS PĖSTININKŲ BRIGADOS ,,GELEŽINIS VILKAS“ LIETUVOS DIDŽIOJO KUNIGAIKŠČIO ALGIRDO PĖSTININKŲ BATALIONO SANDĖLIO STATYBOS PROJEKTO PARENGIMO PASLAUGŲ VIEŠOJO PIRKIMO </w:t>
      </w:r>
      <w:r w:rsidR="00CE7D90" w:rsidRPr="00AC56C0">
        <w:rPr>
          <w:b/>
          <w:szCs w:val="24"/>
          <w:lang w:val="lt-LT"/>
        </w:rPr>
        <w:t>KOMISIJ</w:t>
      </w:r>
      <w:r w:rsidR="00DB6724">
        <w:rPr>
          <w:b/>
          <w:szCs w:val="24"/>
          <w:lang w:val="lt-LT"/>
        </w:rPr>
        <w:t>A</w:t>
      </w:r>
    </w:p>
    <w:p w14:paraId="6EFD9FC6" w14:textId="77777777" w:rsidR="00DB6724" w:rsidRDefault="00DB6724" w:rsidP="00CE7D90">
      <w:pPr>
        <w:jc w:val="center"/>
        <w:rPr>
          <w:b/>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6724" w14:paraId="28CC9C4B" w14:textId="77777777" w:rsidTr="00DB6724">
        <w:tc>
          <w:tcPr>
            <w:tcW w:w="4814" w:type="dxa"/>
          </w:tcPr>
          <w:p w14:paraId="132A7035" w14:textId="5E1F5B66" w:rsidR="00DB6724" w:rsidRPr="00DB6724" w:rsidRDefault="00DB6724" w:rsidP="00DB6724">
            <w:pPr>
              <w:rPr>
                <w:szCs w:val="24"/>
                <w:lang w:val="lt-LT"/>
              </w:rPr>
            </w:pPr>
            <w:r w:rsidRPr="00DB6724">
              <w:rPr>
                <w:szCs w:val="24"/>
                <w:lang w:val="lt-LT"/>
              </w:rPr>
              <w:t>Dalyviams</w:t>
            </w:r>
          </w:p>
          <w:p w14:paraId="5A294530" w14:textId="7FE365DF" w:rsidR="00DB6724" w:rsidRPr="00DB6724" w:rsidRDefault="00DB6724" w:rsidP="00DB6724">
            <w:pPr>
              <w:rPr>
                <w:b/>
                <w:i/>
                <w:szCs w:val="24"/>
                <w:lang w:val="lt-LT"/>
              </w:rPr>
            </w:pPr>
            <w:r w:rsidRPr="00DB6724">
              <w:rPr>
                <w:i/>
                <w:szCs w:val="24"/>
                <w:lang w:val="lt-LT"/>
              </w:rPr>
              <w:t>CVP IS priemonėmis</w:t>
            </w:r>
          </w:p>
        </w:tc>
        <w:tc>
          <w:tcPr>
            <w:tcW w:w="4814" w:type="dxa"/>
          </w:tcPr>
          <w:p w14:paraId="7C501F45" w14:textId="3C7CAE26" w:rsidR="00DB6724" w:rsidRPr="00DB6724" w:rsidRDefault="00886566" w:rsidP="00C802D1">
            <w:pPr>
              <w:ind w:left="2594"/>
              <w:rPr>
                <w:szCs w:val="24"/>
                <w:lang w:val="lt-LT"/>
              </w:rPr>
            </w:pPr>
            <w:r>
              <w:rPr>
                <w:szCs w:val="24"/>
                <w:lang w:val="lt-LT"/>
              </w:rPr>
              <w:t>2025</w:t>
            </w:r>
            <w:r w:rsidR="00DB6724" w:rsidRPr="00DB6724">
              <w:rPr>
                <w:szCs w:val="24"/>
                <w:lang w:val="lt-LT"/>
              </w:rPr>
              <w:t>-</w:t>
            </w:r>
            <w:r>
              <w:rPr>
                <w:szCs w:val="24"/>
                <w:lang w:val="lt-LT"/>
              </w:rPr>
              <w:t>0</w:t>
            </w:r>
            <w:r w:rsidR="007D47FF">
              <w:rPr>
                <w:szCs w:val="24"/>
                <w:lang w:val="lt-LT"/>
              </w:rPr>
              <w:t>7</w:t>
            </w:r>
            <w:r>
              <w:rPr>
                <w:szCs w:val="24"/>
                <w:lang w:val="lt-LT"/>
              </w:rPr>
              <w:t>-</w:t>
            </w:r>
            <w:r w:rsidR="00C802D1">
              <w:rPr>
                <w:szCs w:val="24"/>
                <w:lang w:val="lt-LT"/>
              </w:rPr>
              <w:t>24</w:t>
            </w:r>
            <w:bookmarkStart w:id="0" w:name="_GoBack"/>
            <w:bookmarkEnd w:id="0"/>
          </w:p>
        </w:tc>
      </w:tr>
    </w:tbl>
    <w:p w14:paraId="5A988A52" w14:textId="77777777" w:rsidR="00DB6724" w:rsidRPr="00AC56C0" w:rsidRDefault="00DB6724" w:rsidP="00DB6724">
      <w:pPr>
        <w:rPr>
          <w:b/>
          <w:szCs w:val="24"/>
          <w:lang w:val="lt-LT"/>
        </w:rPr>
      </w:pPr>
    </w:p>
    <w:p w14:paraId="10A07034" w14:textId="77777777" w:rsidR="00511626" w:rsidRPr="00AC56C0" w:rsidRDefault="00511626" w:rsidP="00511626">
      <w:pPr>
        <w:autoSpaceDE w:val="0"/>
        <w:autoSpaceDN w:val="0"/>
        <w:adjustRightInd w:val="0"/>
        <w:jc w:val="center"/>
        <w:rPr>
          <w:b/>
          <w:lang w:val="lt-LT"/>
        </w:rPr>
      </w:pPr>
    </w:p>
    <w:p w14:paraId="10A07035" w14:textId="0803FF7A" w:rsidR="00511626" w:rsidRPr="00DB6724" w:rsidRDefault="00DB6724" w:rsidP="00511626">
      <w:pPr>
        <w:jc w:val="both"/>
        <w:rPr>
          <w:b/>
          <w:lang w:val="lt-LT"/>
        </w:rPr>
      </w:pPr>
      <w:r w:rsidRPr="00DB6724">
        <w:rPr>
          <w:b/>
          <w:lang w:val="lt-LT"/>
        </w:rPr>
        <w:t>DĖL PIRKIMO DOKUMENTŲ PAAIŠKINIMO</w:t>
      </w:r>
    </w:p>
    <w:p w14:paraId="10A07039" w14:textId="77777777" w:rsidR="008E670D" w:rsidRPr="00AC56C0" w:rsidRDefault="008E670D" w:rsidP="008E670D">
      <w:pPr>
        <w:ind w:firstLine="720"/>
        <w:jc w:val="both"/>
        <w:rPr>
          <w:szCs w:val="24"/>
          <w:lang w:val="lt-LT"/>
        </w:rPr>
      </w:pPr>
    </w:p>
    <w:p w14:paraId="10A0704D" w14:textId="639E979F" w:rsidR="00511626" w:rsidRDefault="00A67459" w:rsidP="00DB6724">
      <w:pPr>
        <w:suppressAutoHyphens/>
        <w:autoSpaceDE w:val="0"/>
        <w:autoSpaceDN w:val="0"/>
        <w:adjustRightInd w:val="0"/>
        <w:ind w:firstLine="720"/>
        <w:jc w:val="both"/>
        <w:rPr>
          <w:lang w:val="lt-LT"/>
        </w:rPr>
      </w:pPr>
      <w:r w:rsidRPr="00A67459">
        <w:rPr>
          <w:szCs w:val="24"/>
          <w:lang w:val="lt-LT"/>
        </w:rPr>
        <w:t>Lietuvos kariuomenės pėstininkų brigados ,,Geležinis vilkas“ Lietuvos didžiojo kunigaikščio Algirdo pėstininkų bataliono sandėlio statybos projekto parengimo paslaugų viešojo pirkimo</w:t>
      </w:r>
      <w:r w:rsidR="007D47FF" w:rsidRPr="007D47FF">
        <w:rPr>
          <w:szCs w:val="24"/>
          <w:lang w:val="lt-LT"/>
        </w:rPr>
        <w:t xml:space="preserve"> </w:t>
      </w:r>
      <w:r w:rsidR="00DB6724" w:rsidRPr="00DB6724">
        <w:rPr>
          <w:lang w:val="lt-LT"/>
        </w:rPr>
        <w:t>komisija (toliau – Komisija) Centrinės viešųjų pirkimų informacinės sistemos (toliau – CVP IS) priemonėmis vykdydama „</w:t>
      </w:r>
      <w:r w:rsidR="00EC2DF9" w:rsidRPr="00EC2DF9">
        <w:rPr>
          <w:lang w:val="lt-LT"/>
        </w:rPr>
        <w:t>Geležinis vilkas“ Lietuvos didžiojo kunigaikščio Algirdo pėstininkų bataliono sandėlio projektavimo paslaugos taikant BIM</w:t>
      </w:r>
      <w:r w:rsidR="00DB6724" w:rsidRPr="00DB6724">
        <w:rPr>
          <w:lang w:val="lt-LT"/>
        </w:rPr>
        <w:t xml:space="preserve">“ viešojo pirkimo Nr. </w:t>
      </w:r>
      <w:r w:rsidR="00EC2DF9" w:rsidRPr="00EC2DF9">
        <w:rPr>
          <w:lang w:val="lt-LT"/>
        </w:rPr>
        <w:t xml:space="preserve">3382745 </w:t>
      </w:r>
      <w:r w:rsidR="00DB6724" w:rsidRPr="00DB6724">
        <w:rPr>
          <w:lang w:val="lt-LT"/>
        </w:rPr>
        <w:t>procedūras iš konkurso dalyvių gavusi prašymus paaiškinti/patikslinti pirkimo dokumentus, atsako sekančiai</w:t>
      </w:r>
      <w:r w:rsidR="00DB6724">
        <w:rPr>
          <w:lang w:val="lt-LT"/>
        </w:rPr>
        <w:t>:</w:t>
      </w:r>
    </w:p>
    <w:p w14:paraId="03D46D39" w14:textId="77777777" w:rsidR="00EC2DF9" w:rsidRDefault="00EC2DF9" w:rsidP="00EC2DF9">
      <w:pPr>
        <w:pStyle w:val="FreeForm"/>
        <w:numPr>
          <w:ilvl w:val="0"/>
          <w:numId w:val="2"/>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Klausimas </w:t>
      </w:r>
      <w:r w:rsidRPr="00DB7419">
        <w:rPr>
          <w:rFonts w:ascii="Times New Roman" w:hAnsi="Times New Roman" w:cs="Times New Roman"/>
          <w:color w:val="000000"/>
          <w:sz w:val="24"/>
          <w:szCs w:val="24"/>
          <w:lang w:val="lt-LT"/>
        </w:rPr>
        <w:t xml:space="preserve">(ID </w:t>
      </w:r>
      <w:r w:rsidRPr="00105AC1">
        <w:rPr>
          <w:rFonts w:ascii="Times New Roman" w:hAnsi="Times New Roman" w:cs="Times New Roman"/>
          <w:color w:val="000000"/>
          <w:sz w:val="24"/>
          <w:szCs w:val="24"/>
          <w:lang w:val="lt-LT"/>
        </w:rPr>
        <w:t>267882</w:t>
      </w:r>
      <w:r w:rsidRPr="00DB7419">
        <w:rPr>
          <w:rFonts w:ascii="Times New Roman" w:hAnsi="Times New Roman" w:cs="Times New Roman"/>
          <w:color w:val="000000"/>
          <w:sz w:val="24"/>
          <w:szCs w:val="24"/>
          <w:lang w:val="lt-LT"/>
        </w:rPr>
        <w:t>)</w:t>
      </w:r>
      <w:r>
        <w:rPr>
          <w:rFonts w:ascii="Times New Roman" w:hAnsi="Times New Roman" w:cs="Times New Roman"/>
          <w:b/>
          <w:color w:val="000000"/>
          <w:sz w:val="24"/>
          <w:szCs w:val="24"/>
          <w:lang w:val="lt-LT"/>
        </w:rPr>
        <w:t>:</w:t>
      </w:r>
    </w:p>
    <w:p w14:paraId="076EE1C0" w14:textId="77777777" w:rsidR="00EC2DF9" w:rsidRDefault="00EC2DF9" w:rsidP="00EC2DF9">
      <w:pPr>
        <w:pStyle w:val="FreeForm"/>
        <w:spacing w:line="300" w:lineRule="atLeast"/>
        <w:ind w:left="709"/>
        <w:jc w:val="both"/>
        <w:rPr>
          <w:rFonts w:ascii="Times New Roman" w:hAnsi="Times New Roman" w:cs="Times New Roman"/>
          <w:color w:val="000000"/>
          <w:sz w:val="24"/>
          <w:szCs w:val="24"/>
          <w:lang w:val="lt-LT"/>
        </w:rPr>
      </w:pPr>
      <w:r w:rsidRPr="00105AC1">
        <w:rPr>
          <w:rFonts w:ascii="Times New Roman" w:hAnsi="Times New Roman" w:cs="Times New Roman"/>
          <w:color w:val="000000"/>
          <w:sz w:val="24"/>
          <w:szCs w:val="24"/>
          <w:lang w:val="lt-LT"/>
        </w:rPr>
        <w:t>„Prašome patikslinti kokius darbus įsivertinti dėl šio reikalavimo „24.1.7. architektūros kūrinio autoriaus dalyvavimas rengiant statinio projektą;“</w:t>
      </w:r>
      <w:r>
        <w:rPr>
          <w:rFonts w:ascii="Times New Roman" w:hAnsi="Times New Roman" w:cs="Times New Roman"/>
          <w:color w:val="000000"/>
          <w:sz w:val="24"/>
          <w:szCs w:val="24"/>
          <w:lang w:val="lt-LT"/>
        </w:rPr>
        <w:t>“</w:t>
      </w:r>
    </w:p>
    <w:p w14:paraId="43D74583" w14:textId="77777777" w:rsidR="00EC2DF9" w:rsidRPr="00ED0354" w:rsidRDefault="00EC2DF9" w:rsidP="00EC2DF9">
      <w:pPr>
        <w:pStyle w:val="FreeForm"/>
        <w:numPr>
          <w:ilvl w:val="0"/>
          <w:numId w:val="3"/>
        </w:numPr>
        <w:spacing w:line="300" w:lineRule="atLeast"/>
        <w:jc w:val="both"/>
        <w:rPr>
          <w:rFonts w:ascii="Times New Roman" w:hAnsi="Times New Roman" w:cs="Times New Roman"/>
          <w:b/>
          <w:color w:val="000000"/>
          <w:sz w:val="24"/>
          <w:szCs w:val="24"/>
          <w:lang w:val="lt-LT"/>
        </w:rPr>
      </w:pPr>
      <w:r w:rsidRPr="00ED0354">
        <w:rPr>
          <w:rFonts w:ascii="Times New Roman" w:hAnsi="Times New Roman" w:cs="Times New Roman"/>
          <w:b/>
          <w:color w:val="000000"/>
          <w:sz w:val="24"/>
          <w:szCs w:val="24"/>
          <w:lang w:val="lt-LT"/>
        </w:rPr>
        <w:t>Atsakymas:</w:t>
      </w:r>
    </w:p>
    <w:p w14:paraId="3492865C" w14:textId="77777777" w:rsidR="00EC2DF9" w:rsidRDefault="00EC2DF9" w:rsidP="00EC2DF9">
      <w:pPr>
        <w:ind w:left="709"/>
        <w:jc w:val="both"/>
        <w:rPr>
          <w:lang w:val="lt-LT"/>
        </w:rPr>
      </w:pPr>
      <w:r w:rsidRPr="00105AC1">
        <w:rPr>
          <w:lang w:val="lt-LT"/>
        </w:rPr>
        <w:t xml:space="preserve">Informuojame, kad architektūros kūrinio autoriaus dalyvavimas apibrėžtas Pirkimo sąlygų </w:t>
      </w:r>
      <w:r>
        <w:rPr>
          <w:lang w:val="lt-LT"/>
        </w:rPr>
        <w:t>2</w:t>
      </w:r>
      <w:r w:rsidRPr="00105AC1">
        <w:rPr>
          <w:lang w:val="lt-LT"/>
        </w:rPr>
        <w:t xml:space="preserve"> priedo „</w:t>
      </w:r>
      <w:r w:rsidRPr="008E05D5">
        <w:rPr>
          <w:lang w:val="lt-LT"/>
        </w:rPr>
        <w:t>Viešojo pirkimo sutarties projektas</w:t>
      </w:r>
      <w:r w:rsidRPr="00105AC1">
        <w:rPr>
          <w:lang w:val="lt-LT"/>
        </w:rPr>
        <w:t xml:space="preserve">“ Specialiosios dalies </w:t>
      </w:r>
      <w:r>
        <w:rPr>
          <w:lang w:val="lt-LT"/>
        </w:rPr>
        <w:t>14.4</w:t>
      </w:r>
      <w:r w:rsidRPr="00105AC1">
        <w:rPr>
          <w:lang w:val="lt-LT"/>
        </w:rPr>
        <w:t xml:space="preserve"> punkte</w:t>
      </w:r>
      <w:r>
        <w:rPr>
          <w:lang w:val="lt-LT"/>
        </w:rPr>
        <w:t>.</w:t>
      </w:r>
    </w:p>
    <w:p w14:paraId="7439541B" w14:textId="77777777" w:rsidR="00EC2DF9" w:rsidRDefault="00EC2DF9" w:rsidP="00EC2DF9">
      <w:pPr>
        <w:ind w:left="709"/>
        <w:jc w:val="both"/>
        <w:rPr>
          <w:lang w:val="lt-LT"/>
        </w:rPr>
      </w:pPr>
    </w:p>
    <w:p w14:paraId="565C8419" w14:textId="77777777" w:rsidR="00EC2DF9" w:rsidRDefault="00EC2DF9" w:rsidP="00EC2DF9">
      <w:pPr>
        <w:pStyle w:val="FreeForm"/>
        <w:numPr>
          <w:ilvl w:val="0"/>
          <w:numId w:val="2"/>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Klausimas </w:t>
      </w:r>
      <w:r w:rsidRPr="00DB7419">
        <w:rPr>
          <w:rFonts w:ascii="Times New Roman" w:hAnsi="Times New Roman" w:cs="Times New Roman"/>
          <w:color w:val="000000"/>
          <w:sz w:val="24"/>
          <w:szCs w:val="24"/>
          <w:lang w:val="lt-LT"/>
        </w:rPr>
        <w:t xml:space="preserve">(ID </w:t>
      </w:r>
      <w:r w:rsidRPr="00ED0354">
        <w:rPr>
          <w:rFonts w:ascii="Times New Roman" w:hAnsi="Times New Roman" w:cs="Times New Roman"/>
          <w:color w:val="000000"/>
          <w:sz w:val="24"/>
          <w:szCs w:val="24"/>
          <w:lang w:val="lt-LT"/>
        </w:rPr>
        <w:t>3382745</w:t>
      </w:r>
      <w:r w:rsidRPr="00DB7419">
        <w:rPr>
          <w:rFonts w:ascii="Times New Roman" w:hAnsi="Times New Roman" w:cs="Times New Roman"/>
          <w:color w:val="000000"/>
          <w:sz w:val="24"/>
          <w:szCs w:val="24"/>
          <w:lang w:val="lt-LT"/>
        </w:rPr>
        <w:t>)</w:t>
      </w:r>
      <w:r>
        <w:rPr>
          <w:rFonts w:ascii="Times New Roman" w:hAnsi="Times New Roman" w:cs="Times New Roman"/>
          <w:b/>
          <w:color w:val="000000"/>
          <w:sz w:val="24"/>
          <w:szCs w:val="24"/>
          <w:lang w:val="lt-LT"/>
        </w:rPr>
        <w:t>:</w:t>
      </w:r>
    </w:p>
    <w:p w14:paraId="36448953" w14:textId="77777777" w:rsidR="00EC2DF9" w:rsidRDefault="00EC2DF9" w:rsidP="00EC2DF9">
      <w:pPr>
        <w:ind w:left="709"/>
        <w:jc w:val="both"/>
        <w:rPr>
          <w:lang w:val="lt-LT"/>
        </w:rPr>
      </w:pPr>
      <w:r>
        <w:rPr>
          <w:lang w:val="lt-LT"/>
        </w:rPr>
        <w:t>„</w:t>
      </w:r>
      <w:r w:rsidRPr="00ED0354">
        <w:rPr>
          <w:lang w:val="lt-LT"/>
        </w:rPr>
        <w:t>prašome patikslinti, kokia numatyta suma projektavimui?</w:t>
      </w:r>
      <w:r>
        <w:rPr>
          <w:lang w:val="lt-LT"/>
        </w:rPr>
        <w:t>“</w:t>
      </w:r>
    </w:p>
    <w:p w14:paraId="7E55119C" w14:textId="77777777" w:rsidR="00EC2DF9" w:rsidRPr="00A232C9" w:rsidRDefault="00EC2DF9" w:rsidP="00EC2DF9">
      <w:pPr>
        <w:pStyle w:val="ListParagraph"/>
        <w:numPr>
          <w:ilvl w:val="0"/>
          <w:numId w:val="4"/>
        </w:numPr>
        <w:jc w:val="both"/>
        <w:rPr>
          <w:b/>
          <w:lang w:val="lt-LT"/>
        </w:rPr>
      </w:pPr>
      <w:r w:rsidRPr="00A232C9">
        <w:rPr>
          <w:b/>
          <w:lang w:val="lt-LT"/>
        </w:rPr>
        <w:t>Atsakymas:</w:t>
      </w:r>
    </w:p>
    <w:p w14:paraId="2091936C" w14:textId="77777777" w:rsidR="00EC2DF9" w:rsidRDefault="00EC2DF9" w:rsidP="00EC2DF9">
      <w:pPr>
        <w:ind w:left="709"/>
        <w:jc w:val="both"/>
        <w:rPr>
          <w:lang w:val="lt-LT"/>
        </w:rPr>
      </w:pPr>
      <w:r>
        <w:rPr>
          <w:lang w:val="lt-LT"/>
        </w:rPr>
        <w:t>Informuojame, jog vadovaujantis Lietuvos Respublikos viešųjų pirkimų įstatymo nuostatomis Perkančioji organizacija neturi prievolės viešinti pirkimui suplanuotos lėšų sumos. Atsižvelgiant į tai Komisija priėmė sprendimą vykdant konkursą neskelbti Pirkimui suplanuoto biudžeto vertės.</w:t>
      </w:r>
    </w:p>
    <w:p w14:paraId="0BD1528E" w14:textId="77777777" w:rsidR="00EC2DF9" w:rsidRDefault="00EC2DF9" w:rsidP="00EC2DF9">
      <w:pPr>
        <w:ind w:left="709"/>
        <w:jc w:val="both"/>
        <w:rPr>
          <w:lang w:val="lt-LT"/>
        </w:rPr>
      </w:pPr>
    </w:p>
    <w:p w14:paraId="7858CD87" w14:textId="77777777" w:rsidR="00EC2DF9" w:rsidRDefault="00EC2DF9" w:rsidP="00EC2DF9">
      <w:pPr>
        <w:pStyle w:val="FreeForm"/>
        <w:numPr>
          <w:ilvl w:val="0"/>
          <w:numId w:val="2"/>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Klausimas </w:t>
      </w:r>
      <w:r w:rsidRPr="00DB7419">
        <w:rPr>
          <w:rFonts w:ascii="Times New Roman" w:hAnsi="Times New Roman" w:cs="Times New Roman"/>
          <w:color w:val="000000"/>
          <w:sz w:val="24"/>
          <w:szCs w:val="24"/>
          <w:lang w:val="lt-LT"/>
        </w:rPr>
        <w:t xml:space="preserve">(ID </w:t>
      </w:r>
      <w:r w:rsidRPr="00A232C9">
        <w:rPr>
          <w:rFonts w:ascii="Times New Roman" w:hAnsi="Times New Roman" w:cs="Times New Roman"/>
          <w:color w:val="000000"/>
          <w:sz w:val="24"/>
          <w:szCs w:val="24"/>
          <w:lang w:val="lt-LT"/>
        </w:rPr>
        <w:t>3382745</w:t>
      </w:r>
      <w:r w:rsidRPr="00DB7419">
        <w:rPr>
          <w:rFonts w:ascii="Times New Roman" w:hAnsi="Times New Roman" w:cs="Times New Roman"/>
          <w:color w:val="000000"/>
          <w:sz w:val="24"/>
          <w:szCs w:val="24"/>
          <w:lang w:val="lt-LT"/>
        </w:rPr>
        <w:t>)</w:t>
      </w:r>
      <w:r>
        <w:rPr>
          <w:rFonts w:ascii="Times New Roman" w:hAnsi="Times New Roman" w:cs="Times New Roman"/>
          <w:b/>
          <w:color w:val="000000"/>
          <w:sz w:val="24"/>
          <w:szCs w:val="24"/>
          <w:lang w:val="lt-LT"/>
        </w:rPr>
        <w:t>:</w:t>
      </w:r>
    </w:p>
    <w:p w14:paraId="01D199E0" w14:textId="77777777" w:rsidR="00EC2DF9" w:rsidRPr="00A232C9" w:rsidRDefault="00EC2DF9" w:rsidP="00EC2DF9">
      <w:pPr>
        <w:pStyle w:val="FreeForm"/>
        <w:spacing w:line="300" w:lineRule="atLeast"/>
        <w:ind w:left="709"/>
        <w:jc w:val="both"/>
        <w:rPr>
          <w:rFonts w:ascii="Times New Roman" w:hAnsi="Times New Roman" w:cs="Times New Roman"/>
          <w:color w:val="000000"/>
          <w:sz w:val="24"/>
          <w:szCs w:val="24"/>
          <w:lang w:val="lt-LT"/>
        </w:rPr>
      </w:pPr>
      <w:r w:rsidRPr="00A232C9">
        <w:rPr>
          <w:rFonts w:ascii="Times New Roman" w:hAnsi="Times New Roman" w:cs="Times New Roman"/>
          <w:color w:val="000000"/>
          <w:sz w:val="24"/>
          <w:szCs w:val="24"/>
          <w:lang w:val="lt-LT"/>
        </w:rPr>
        <w:t>„Pirkimo dokumentuose sutarties projekte, pirkimo sąlygose perkamų paslaugų apimtis apima būtinus atlikti tyrimus, projektinių pasiūlymų parengimą ir techninės užduoties techniniam darbo projektui parengimas, tačiau dokumente "1 priedas_2024_10_22_PU_Nr._21VL-62.pdf" 23.2 ir 24.2 punktuose aprašomas techninio darbo projekto parengimas bei pateiktas 4 priedas "Užsakovo reikalavimai statinio informacinio modelio (BIM) rengimui (techninio darbo projekto, statybos ir jos užbaigimo stadijose). Be to, 24.1 punkte aprašyti kiti sutartyje nenumatyti darbai ir paslaugos - statinio projektinių pasiūlymų derinimas su užsakovu, statinio projektinių pasiūlymų viešinimas (esant poreikiui), statinio projektinių pasiūlymų tvirtinimas, statybą leidžiančio dokumento gavimas (esant poreikiui), architektūros kūrinio autoriaus dalyvavimas rengiant statinio projektą. Prašome patikslinti perkamų paslaugų apimtį arba koreguoti dokumento "1 priedas_2024_10_22_PU_Nr._21VL-62.pdf" nuostatas.“</w:t>
      </w:r>
    </w:p>
    <w:p w14:paraId="6108D428" w14:textId="77777777" w:rsidR="00EC2DF9" w:rsidRPr="009A7728" w:rsidRDefault="00EC2DF9" w:rsidP="00EC2DF9">
      <w:pPr>
        <w:pStyle w:val="ListParagraph"/>
        <w:numPr>
          <w:ilvl w:val="0"/>
          <w:numId w:val="5"/>
        </w:numPr>
        <w:jc w:val="both"/>
        <w:rPr>
          <w:b/>
          <w:lang w:val="lt-LT"/>
        </w:rPr>
      </w:pPr>
      <w:r w:rsidRPr="009A7728">
        <w:rPr>
          <w:b/>
          <w:lang w:val="lt-LT"/>
        </w:rPr>
        <w:t>Atsakymas:</w:t>
      </w:r>
    </w:p>
    <w:p w14:paraId="2ABFDBB3" w14:textId="77777777" w:rsidR="00EC2DF9" w:rsidRDefault="00EC2DF9" w:rsidP="00EC2DF9">
      <w:pPr>
        <w:pStyle w:val="FreeForm"/>
        <w:spacing w:line="300" w:lineRule="atLeast"/>
        <w:ind w:left="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Informuojame, jog Pirkimo sąlygų 2 priede ir Pirkimo sąlygų 2.5 papunktyje yra detalizuotas pirkimo objektas bei nurodytos paslaugų teikimo apimtis, atsižvelgiant į tai informuojame, jog pirkimo objektą apima b</w:t>
      </w:r>
      <w:r w:rsidRPr="007852BF">
        <w:rPr>
          <w:rFonts w:ascii="Times New Roman" w:hAnsi="Times New Roman" w:cs="Times New Roman"/>
          <w:color w:val="000000"/>
          <w:sz w:val="24"/>
          <w:szCs w:val="24"/>
          <w:lang w:val="lt-LT"/>
        </w:rPr>
        <w:t xml:space="preserve">ūtini atlikti tyrimai (inžineriniai geodeziniai, geologiniai ir </w:t>
      </w:r>
      <w:proofErr w:type="spellStart"/>
      <w:r w:rsidRPr="007852BF">
        <w:rPr>
          <w:rFonts w:ascii="Times New Roman" w:hAnsi="Times New Roman" w:cs="Times New Roman"/>
          <w:color w:val="000000"/>
          <w:sz w:val="24"/>
          <w:szCs w:val="24"/>
          <w:lang w:val="lt-LT"/>
        </w:rPr>
        <w:lastRenderedPageBreak/>
        <w:t>ge</w:t>
      </w:r>
      <w:r>
        <w:rPr>
          <w:rFonts w:ascii="Times New Roman" w:hAnsi="Times New Roman" w:cs="Times New Roman"/>
          <w:color w:val="000000"/>
          <w:sz w:val="24"/>
          <w:szCs w:val="24"/>
          <w:lang w:val="lt-LT"/>
        </w:rPr>
        <w:t>otechniniai</w:t>
      </w:r>
      <w:proofErr w:type="spellEnd"/>
      <w:r>
        <w:rPr>
          <w:rFonts w:ascii="Times New Roman" w:hAnsi="Times New Roman" w:cs="Times New Roman"/>
          <w:color w:val="000000"/>
          <w:sz w:val="24"/>
          <w:szCs w:val="24"/>
          <w:lang w:val="lt-LT"/>
        </w:rPr>
        <w:t xml:space="preserve"> ir kt. tyrinėjimai), projektinių pasiūlymų parengimas, t</w:t>
      </w:r>
      <w:r w:rsidRPr="007852BF">
        <w:rPr>
          <w:rFonts w:ascii="Times New Roman" w:hAnsi="Times New Roman" w:cs="Times New Roman"/>
          <w:color w:val="000000"/>
          <w:sz w:val="24"/>
          <w:szCs w:val="24"/>
          <w:lang w:val="lt-LT"/>
        </w:rPr>
        <w:t>echninės užduoties parengimas ir suderinimas.</w:t>
      </w:r>
      <w:r>
        <w:rPr>
          <w:rFonts w:ascii="Times New Roman" w:hAnsi="Times New Roman" w:cs="Times New Roman"/>
          <w:color w:val="000000"/>
          <w:sz w:val="24"/>
          <w:szCs w:val="24"/>
          <w:lang w:val="lt-LT"/>
        </w:rPr>
        <w:t xml:space="preserve"> Paaiškiname, jog Pirkimo sąlygų 1 priede yra pateikta papildoma informacija dėl papildomų procedūrų taikymo galimybės ir galimų rizikų įsivertinimo teikiant pasiūlymą.</w:t>
      </w:r>
    </w:p>
    <w:p w14:paraId="1D5C325A" w14:textId="77777777" w:rsidR="00EC2DF9" w:rsidRDefault="00EC2DF9" w:rsidP="00EC2DF9">
      <w:pPr>
        <w:pStyle w:val="ListParagraph"/>
        <w:ind w:left="1069"/>
        <w:jc w:val="both"/>
        <w:rPr>
          <w:lang w:val="lt-LT"/>
        </w:rPr>
      </w:pPr>
    </w:p>
    <w:p w14:paraId="750475BE" w14:textId="77777777" w:rsidR="00EC2DF9" w:rsidRDefault="00EC2DF9" w:rsidP="00EC2DF9">
      <w:pPr>
        <w:pStyle w:val="FreeForm"/>
        <w:numPr>
          <w:ilvl w:val="0"/>
          <w:numId w:val="2"/>
        </w:numPr>
        <w:spacing w:line="300" w:lineRule="atLeast"/>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Klausimas </w:t>
      </w:r>
      <w:r w:rsidRPr="00DB7419">
        <w:rPr>
          <w:rFonts w:ascii="Times New Roman" w:hAnsi="Times New Roman" w:cs="Times New Roman"/>
          <w:color w:val="000000"/>
          <w:sz w:val="24"/>
          <w:szCs w:val="24"/>
          <w:lang w:val="lt-LT"/>
        </w:rPr>
        <w:t xml:space="preserve">(ID </w:t>
      </w:r>
      <w:r w:rsidRPr="00A232C9">
        <w:rPr>
          <w:rFonts w:ascii="Times New Roman" w:hAnsi="Times New Roman" w:cs="Times New Roman"/>
          <w:color w:val="000000"/>
          <w:sz w:val="24"/>
          <w:szCs w:val="24"/>
          <w:lang w:val="lt-LT"/>
        </w:rPr>
        <w:t>3382745</w:t>
      </w:r>
      <w:r w:rsidRPr="00DB7419">
        <w:rPr>
          <w:rFonts w:ascii="Times New Roman" w:hAnsi="Times New Roman" w:cs="Times New Roman"/>
          <w:color w:val="000000"/>
          <w:sz w:val="24"/>
          <w:szCs w:val="24"/>
          <w:lang w:val="lt-LT"/>
        </w:rPr>
        <w:t>)</w:t>
      </w:r>
      <w:r>
        <w:rPr>
          <w:rFonts w:ascii="Times New Roman" w:hAnsi="Times New Roman" w:cs="Times New Roman"/>
          <w:b/>
          <w:color w:val="000000"/>
          <w:sz w:val="24"/>
          <w:szCs w:val="24"/>
          <w:lang w:val="lt-LT"/>
        </w:rPr>
        <w:t>:</w:t>
      </w:r>
    </w:p>
    <w:p w14:paraId="4725EC10" w14:textId="77777777" w:rsidR="00EC2DF9" w:rsidRDefault="00EC2DF9" w:rsidP="00EC2DF9">
      <w:pPr>
        <w:pStyle w:val="FreeForm"/>
        <w:spacing w:line="300" w:lineRule="atLeast"/>
        <w:ind w:left="1069"/>
        <w:jc w:val="both"/>
        <w:rPr>
          <w:rFonts w:ascii="Times New Roman" w:hAnsi="Times New Roman" w:cs="Times New Roman"/>
          <w:color w:val="000000"/>
          <w:sz w:val="24"/>
          <w:szCs w:val="24"/>
          <w:lang w:val="lt-LT"/>
        </w:rPr>
      </w:pPr>
      <w:r w:rsidRPr="00B60B42">
        <w:rPr>
          <w:rFonts w:ascii="Times New Roman" w:hAnsi="Times New Roman" w:cs="Times New Roman"/>
          <w:color w:val="000000"/>
          <w:sz w:val="24"/>
          <w:szCs w:val="24"/>
          <w:lang w:val="lt-LT"/>
        </w:rPr>
        <w:t>„Dokumente "1 priedas_2024_10_22_PU_Nr._21VL-62.pdf" 6 punkte nurodytas didžiausias žmonių skaičius pastate - 44. Ar sanitarinius mazgus reikia numatyti 44 žmonėms?“</w:t>
      </w:r>
    </w:p>
    <w:p w14:paraId="14DE0D56" w14:textId="77777777" w:rsidR="00EC2DF9" w:rsidRPr="00B60B42" w:rsidRDefault="00EC2DF9" w:rsidP="00EC2DF9">
      <w:pPr>
        <w:pStyle w:val="FreeForm"/>
        <w:numPr>
          <w:ilvl w:val="0"/>
          <w:numId w:val="6"/>
        </w:numPr>
        <w:spacing w:line="300" w:lineRule="atLeast"/>
        <w:jc w:val="both"/>
        <w:rPr>
          <w:rFonts w:ascii="Times New Roman" w:hAnsi="Times New Roman" w:cs="Times New Roman"/>
          <w:b/>
          <w:color w:val="000000"/>
          <w:sz w:val="24"/>
          <w:szCs w:val="24"/>
          <w:lang w:val="lt-LT"/>
        </w:rPr>
      </w:pPr>
      <w:r w:rsidRPr="00B60B42">
        <w:rPr>
          <w:rFonts w:ascii="Times New Roman" w:hAnsi="Times New Roman" w:cs="Times New Roman"/>
          <w:b/>
          <w:color w:val="000000"/>
          <w:sz w:val="24"/>
          <w:szCs w:val="24"/>
          <w:lang w:val="lt-LT"/>
        </w:rPr>
        <w:t>Atsakymas:</w:t>
      </w:r>
    </w:p>
    <w:p w14:paraId="25B268D2" w14:textId="77777777" w:rsidR="00EC2DF9" w:rsidRPr="00B60B42" w:rsidRDefault="00EC2DF9" w:rsidP="00EC2DF9">
      <w:pPr>
        <w:pStyle w:val="ListParagraph"/>
        <w:ind w:left="1069"/>
        <w:jc w:val="both"/>
        <w:rPr>
          <w:lang w:val="lt-LT"/>
        </w:rPr>
      </w:pPr>
      <w:r>
        <w:rPr>
          <w:lang w:val="lt-LT"/>
        </w:rPr>
        <w:t>Informuojame, jog s</w:t>
      </w:r>
      <w:r w:rsidRPr="00B60B42">
        <w:rPr>
          <w:lang w:val="lt-LT"/>
        </w:rPr>
        <w:t xml:space="preserve">anitarinių mazgų skaičių </w:t>
      </w:r>
      <w:r>
        <w:rPr>
          <w:lang w:val="lt-LT"/>
        </w:rPr>
        <w:t xml:space="preserve">projektuotojas turi </w:t>
      </w:r>
      <w:r w:rsidRPr="00B60B42">
        <w:rPr>
          <w:lang w:val="lt-LT"/>
        </w:rPr>
        <w:t>numatyti pagal galimą</w:t>
      </w:r>
    </w:p>
    <w:p w14:paraId="486C0C31" w14:textId="77777777" w:rsidR="00EC2DF9" w:rsidRPr="004B03D6" w:rsidRDefault="00EC2DF9" w:rsidP="00EC2DF9">
      <w:pPr>
        <w:pStyle w:val="ListParagraph"/>
        <w:ind w:left="1069"/>
        <w:jc w:val="both"/>
        <w:rPr>
          <w:lang w:val="lt-LT"/>
        </w:rPr>
      </w:pPr>
      <w:r w:rsidRPr="00B60B42">
        <w:rPr>
          <w:lang w:val="lt-LT"/>
        </w:rPr>
        <w:t>lankytojų ir darbuotojų skaičių, vadovaujantis</w:t>
      </w:r>
      <w:r>
        <w:rPr>
          <w:lang w:val="lt-LT"/>
        </w:rPr>
        <w:t xml:space="preserve"> </w:t>
      </w:r>
      <w:r w:rsidRPr="00B60B42">
        <w:rPr>
          <w:lang w:val="lt-LT"/>
        </w:rPr>
        <w:t>galiojančiais statybos techniniais reglamentais ir</w:t>
      </w:r>
      <w:r>
        <w:rPr>
          <w:lang w:val="lt-LT"/>
        </w:rPr>
        <w:t xml:space="preserve"> </w:t>
      </w:r>
      <w:r w:rsidRPr="00B60B42">
        <w:rPr>
          <w:lang w:val="lt-LT"/>
        </w:rPr>
        <w:t>higienos normomis</w:t>
      </w:r>
      <w:r>
        <w:rPr>
          <w:lang w:val="lt-LT"/>
        </w:rPr>
        <w:t>.</w:t>
      </w:r>
    </w:p>
    <w:p w14:paraId="22A5FA40" w14:textId="63711235" w:rsidR="008A57D4" w:rsidRDefault="008A57D4" w:rsidP="008A57D4">
      <w:pPr>
        <w:pStyle w:val="FreeForm"/>
        <w:spacing w:line="300" w:lineRule="atLeast"/>
        <w:ind w:firstLine="709"/>
        <w:jc w:val="both"/>
        <w:rPr>
          <w:rFonts w:ascii="Times New Roman" w:hAnsi="Times New Roman" w:cs="Times New Roman"/>
          <w:color w:val="000000"/>
          <w:sz w:val="24"/>
          <w:szCs w:val="24"/>
          <w:lang w:val="lt-LT"/>
        </w:rPr>
      </w:pPr>
    </w:p>
    <w:p w14:paraId="118EC865" w14:textId="77777777" w:rsidR="00DB6724" w:rsidRDefault="00DB6724" w:rsidP="00DB6724">
      <w:pPr>
        <w:suppressAutoHyphens/>
        <w:autoSpaceDE w:val="0"/>
        <w:autoSpaceDN w:val="0"/>
        <w:adjustRightInd w:val="0"/>
        <w:ind w:firstLine="720"/>
        <w:jc w:val="both"/>
        <w:rPr>
          <w:color w:val="000000"/>
          <w:szCs w:val="24"/>
          <w:lang w:val="lt-LT"/>
        </w:rPr>
      </w:pPr>
    </w:p>
    <w:p w14:paraId="23D03FC0" w14:textId="77777777" w:rsidR="007331D6" w:rsidRDefault="007331D6" w:rsidP="00DB6724">
      <w:pPr>
        <w:suppressAutoHyphens/>
        <w:autoSpaceDE w:val="0"/>
        <w:autoSpaceDN w:val="0"/>
        <w:adjustRightInd w:val="0"/>
        <w:ind w:firstLine="720"/>
        <w:jc w:val="both"/>
        <w:rPr>
          <w:color w:val="000000"/>
          <w:szCs w:val="24"/>
          <w:lang w:val="lt-LT"/>
        </w:rPr>
      </w:pPr>
    </w:p>
    <w:p w14:paraId="10A0704E" w14:textId="414A2559" w:rsidR="008E7636" w:rsidRPr="00AC56C0" w:rsidRDefault="00DB6724" w:rsidP="008A57D4">
      <w:pPr>
        <w:suppressAutoHyphens/>
        <w:autoSpaceDE w:val="0"/>
        <w:autoSpaceDN w:val="0"/>
        <w:adjustRightInd w:val="0"/>
        <w:ind w:firstLine="720"/>
        <w:jc w:val="both"/>
        <w:rPr>
          <w:lang w:val="lt-LT"/>
        </w:rPr>
      </w:pPr>
      <w:r>
        <w:rPr>
          <w:color w:val="000000"/>
          <w:szCs w:val="24"/>
          <w:lang w:val="lt-LT"/>
        </w:rPr>
        <w:t>Komisija</w:t>
      </w:r>
    </w:p>
    <w:sectPr w:rsidR="008E7636" w:rsidRPr="00AC56C0" w:rsidSect="00EF587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39F6C" w14:textId="77777777" w:rsidR="00D701EB" w:rsidRDefault="00D701EB">
      <w:r>
        <w:separator/>
      </w:r>
    </w:p>
  </w:endnote>
  <w:endnote w:type="continuationSeparator" w:id="0">
    <w:p w14:paraId="1BE98989" w14:textId="77777777" w:rsidR="00D701EB" w:rsidRDefault="00D7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F120A" w14:textId="77777777" w:rsidR="00D701EB" w:rsidRDefault="00D701EB">
      <w:r>
        <w:separator/>
      </w:r>
    </w:p>
  </w:footnote>
  <w:footnote w:type="continuationSeparator" w:id="0">
    <w:p w14:paraId="7346CE5C" w14:textId="77777777" w:rsidR="00D701EB" w:rsidRDefault="00D7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4944"/>
      <w:docPartObj>
        <w:docPartGallery w:val="Page Numbers (Top of Page)"/>
        <w:docPartUnique/>
      </w:docPartObj>
    </w:sdtPr>
    <w:sdtEndPr>
      <w:rPr>
        <w:noProof/>
      </w:rPr>
    </w:sdtEndPr>
    <w:sdtContent>
      <w:p w14:paraId="10A07055" w14:textId="06757E20" w:rsidR="00453E43" w:rsidRDefault="00511626">
        <w:pPr>
          <w:pStyle w:val="Header"/>
          <w:jc w:val="center"/>
        </w:pPr>
        <w:r>
          <w:fldChar w:fldCharType="begin"/>
        </w:r>
        <w:r>
          <w:instrText xml:space="preserve"> PAGE   \* MERGEFORMAT </w:instrText>
        </w:r>
        <w:r>
          <w:fldChar w:fldCharType="separate"/>
        </w:r>
        <w:r w:rsidR="00EC2DF9">
          <w:rPr>
            <w:noProof/>
          </w:rPr>
          <w:t>2</w:t>
        </w:r>
        <w:r>
          <w:rPr>
            <w:noProof/>
          </w:rPr>
          <w:fldChar w:fldCharType="end"/>
        </w:r>
      </w:p>
    </w:sdtContent>
  </w:sdt>
  <w:p w14:paraId="10A07056" w14:textId="77777777" w:rsidR="00453E43" w:rsidRDefault="00D7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E4300"/>
    <w:multiLevelType w:val="hybridMultilevel"/>
    <w:tmpl w:val="04E4F7BE"/>
    <w:lvl w:ilvl="0" w:tplc="398AD6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6323939"/>
    <w:multiLevelType w:val="hybridMultilevel"/>
    <w:tmpl w:val="D8501F3C"/>
    <w:lvl w:ilvl="0" w:tplc="F1528A20">
      <w:start w:val="3"/>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E5070"/>
    <w:multiLevelType w:val="hybridMultilevel"/>
    <w:tmpl w:val="3A0C26CC"/>
    <w:lvl w:ilvl="0" w:tplc="CEB81950">
      <w:start w:val="2"/>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C3BB8"/>
    <w:multiLevelType w:val="hybridMultilevel"/>
    <w:tmpl w:val="66288036"/>
    <w:lvl w:ilvl="0" w:tplc="633E9ACA">
      <w:start w:val="4"/>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524AA"/>
    <w:multiLevelType w:val="hybridMultilevel"/>
    <w:tmpl w:val="2848C5E2"/>
    <w:lvl w:ilvl="0" w:tplc="E8F45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F2F35FC"/>
    <w:multiLevelType w:val="hybridMultilevel"/>
    <w:tmpl w:val="38662F72"/>
    <w:lvl w:ilvl="0" w:tplc="A41C30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26"/>
    <w:rsid w:val="0000379E"/>
    <w:rsid w:val="001205D6"/>
    <w:rsid w:val="001275FF"/>
    <w:rsid w:val="00137B00"/>
    <w:rsid w:val="00155374"/>
    <w:rsid w:val="001624E2"/>
    <w:rsid w:val="0018035E"/>
    <w:rsid w:val="002045FB"/>
    <w:rsid w:val="00241216"/>
    <w:rsid w:val="00244FE3"/>
    <w:rsid w:val="0027133B"/>
    <w:rsid w:val="002818D1"/>
    <w:rsid w:val="00296976"/>
    <w:rsid w:val="002A45B1"/>
    <w:rsid w:val="002C2299"/>
    <w:rsid w:val="002C278A"/>
    <w:rsid w:val="002E4F58"/>
    <w:rsid w:val="00372F16"/>
    <w:rsid w:val="003B7FE0"/>
    <w:rsid w:val="00430722"/>
    <w:rsid w:val="00440278"/>
    <w:rsid w:val="0046598A"/>
    <w:rsid w:val="00470249"/>
    <w:rsid w:val="004B094B"/>
    <w:rsid w:val="004B412A"/>
    <w:rsid w:val="004F157C"/>
    <w:rsid w:val="004F4674"/>
    <w:rsid w:val="004F7BBC"/>
    <w:rsid w:val="00500FA3"/>
    <w:rsid w:val="00511626"/>
    <w:rsid w:val="005235F6"/>
    <w:rsid w:val="00527246"/>
    <w:rsid w:val="00543D61"/>
    <w:rsid w:val="005761EE"/>
    <w:rsid w:val="005863C2"/>
    <w:rsid w:val="005E39CE"/>
    <w:rsid w:val="00636D25"/>
    <w:rsid w:val="00640AE4"/>
    <w:rsid w:val="0064724E"/>
    <w:rsid w:val="006776E2"/>
    <w:rsid w:val="006946B2"/>
    <w:rsid w:val="006974FA"/>
    <w:rsid w:val="006C3EC4"/>
    <w:rsid w:val="006E460A"/>
    <w:rsid w:val="00700EE4"/>
    <w:rsid w:val="007273FB"/>
    <w:rsid w:val="007331D6"/>
    <w:rsid w:val="00741A2E"/>
    <w:rsid w:val="0075600E"/>
    <w:rsid w:val="007814F3"/>
    <w:rsid w:val="00790BB8"/>
    <w:rsid w:val="007D47FF"/>
    <w:rsid w:val="00860FBB"/>
    <w:rsid w:val="00875B98"/>
    <w:rsid w:val="008837C9"/>
    <w:rsid w:val="00886566"/>
    <w:rsid w:val="008A57D4"/>
    <w:rsid w:val="008B7A49"/>
    <w:rsid w:val="008C1B8A"/>
    <w:rsid w:val="008C6D20"/>
    <w:rsid w:val="008C777D"/>
    <w:rsid w:val="008D208C"/>
    <w:rsid w:val="008D5625"/>
    <w:rsid w:val="008E5C3F"/>
    <w:rsid w:val="008E670D"/>
    <w:rsid w:val="008E7636"/>
    <w:rsid w:val="00957D18"/>
    <w:rsid w:val="0098717D"/>
    <w:rsid w:val="009D2A2F"/>
    <w:rsid w:val="00A13402"/>
    <w:rsid w:val="00A16301"/>
    <w:rsid w:val="00A32D02"/>
    <w:rsid w:val="00A63A6A"/>
    <w:rsid w:val="00A67459"/>
    <w:rsid w:val="00A96584"/>
    <w:rsid w:val="00AA030A"/>
    <w:rsid w:val="00AC372E"/>
    <w:rsid w:val="00AC48F7"/>
    <w:rsid w:val="00AC56C0"/>
    <w:rsid w:val="00AD6577"/>
    <w:rsid w:val="00B02A88"/>
    <w:rsid w:val="00B11320"/>
    <w:rsid w:val="00B22246"/>
    <w:rsid w:val="00B348E3"/>
    <w:rsid w:val="00B567B4"/>
    <w:rsid w:val="00B7620C"/>
    <w:rsid w:val="00B901D2"/>
    <w:rsid w:val="00BC1EAA"/>
    <w:rsid w:val="00BE68B0"/>
    <w:rsid w:val="00C066CC"/>
    <w:rsid w:val="00C31692"/>
    <w:rsid w:val="00C31C6B"/>
    <w:rsid w:val="00C31C96"/>
    <w:rsid w:val="00C42CBF"/>
    <w:rsid w:val="00C802D1"/>
    <w:rsid w:val="00CE68FC"/>
    <w:rsid w:val="00CE7497"/>
    <w:rsid w:val="00CE7D90"/>
    <w:rsid w:val="00CF6316"/>
    <w:rsid w:val="00D60E61"/>
    <w:rsid w:val="00D701EB"/>
    <w:rsid w:val="00D96B9E"/>
    <w:rsid w:val="00DB66C3"/>
    <w:rsid w:val="00DB6724"/>
    <w:rsid w:val="00E24384"/>
    <w:rsid w:val="00E57D1B"/>
    <w:rsid w:val="00E86381"/>
    <w:rsid w:val="00E92019"/>
    <w:rsid w:val="00EA57CF"/>
    <w:rsid w:val="00EC1FCD"/>
    <w:rsid w:val="00EC2DF9"/>
    <w:rsid w:val="00ED7BE4"/>
    <w:rsid w:val="00EE4225"/>
    <w:rsid w:val="00F00F16"/>
    <w:rsid w:val="00F4701B"/>
    <w:rsid w:val="00F80D38"/>
    <w:rsid w:val="00F87A18"/>
    <w:rsid w:val="00FD3D74"/>
    <w:rsid w:val="00FD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702C"/>
  <w15:chartTrackingRefBased/>
  <w15:docId w15:val="{B2CAE59F-A305-4032-8C07-90ACB1FA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626"/>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511626"/>
    <w:pPr>
      <w:keepNext/>
      <w:jc w:val="center"/>
      <w:outlineLvl w:val="3"/>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1626"/>
    <w:rPr>
      <w:rFonts w:ascii="Times New Roman" w:eastAsia="Times New Roman" w:hAnsi="Times New Roman" w:cs="Times New Roman"/>
      <w:b/>
      <w:sz w:val="24"/>
      <w:szCs w:val="20"/>
      <w:lang w:val="lt-LT" w:eastAsia="lt-LT"/>
    </w:rPr>
  </w:style>
  <w:style w:type="character" w:styleId="CommentReference">
    <w:name w:val="annotation reference"/>
    <w:basedOn w:val="DefaultParagraphFont"/>
    <w:uiPriority w:val="99"/>
    <w:semiHidden/>
    <w:unhideWhenUsed/>
    <w:rsid w:val="00511626"/>
    <w:rPr>
      <w:sz w:val="16"/>
      <w:szCs w:val="16"/>
    </w:rPr>
  </w:style>
  <w:style w:type="paragraph" w:styleId="CommentText">
    <w:name w:val="annotation text"/>
    <w:basedOn w:val="Normal"/>
    <w:link w:val="CommentTextChar"/>
    <w:uiPriority w:val="99"/>
    <w:semiHidden/>
    <w:unhideWhenUsed/>
    <w:rsid w:val="00511626"/>
    <w:rPr>
      <w:sz w:val="20"/>
    </w:rPr>
  </w:style>
  <w:style w:type="character" w:customStyle="1" w:styleId="CommentTextChar">
    <w:name w:val="Comment Text Char"/>
    <w:basedOn w:val="DefaultParagraphFont"/>
    <w:link w:val="CommentText"/>
    <w:uiPriority w:val="99"/>
    <w:semiHidden/>
    <w:rsid w:val="00511626"/>
    <w:rPr>
      <w:rFonts w:ascii="Times New Roman" w:eastAsia="Times New Roman" w:hAnsi="Times New Roman" w:cs="Times New Roman"/>
      <w:sz w:val="20"/>
      <w:szCs w:val="20"/>
      <w:lang w:eastAsia="lt-LT"/>
    </w:rPr>
  </w:style>
  <w:style w:type="paragraph" w:styleId="BodyText">
    <w:name w:val="Body Text"/>
    <w:basedOn w:val="Normal"/>
    <w:link w:val="BodyTextChar"/>
    <w:unhideWhenUsed/>
    <w:rsid w:val="00511626"/>
    <w:pPr>
      <w:jc w:val="center"/>
    </w:pPr>
    <w:rPr>
      <w:lang w:val="lt-LT" w:eastAsia="en-US"/>
    </w:rPr>
  </w:style>
  <w:style w:type="character" w:customStyle="1" w:styleId="BodyTextChar">
    <w:name w:val="Body Text Char"/>
    <w:basedOn w:val="DefaultParagraphFont"/>
    <w:link w:val="BodyText"/>
    <w:rsid w:val="00511626"/>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511626"/>
    <w:pPr>
      <w:tabs>
        <w:tab w:val="center" w:pos="4986"/>
        <w:tab w:val="right" w:pos="9972"/>
      </w:tabs>
    </w:pPr>
  </w:style>
  <w:style w:type="character" w:customStyle="1" w:styleId="HeaderChar">
    <w:name w:val="Header Char"/>
    <w:basedOn w:val="DefaultParagraphFont"/>
    <w:link w:val="Header"/>
    <w:uiPriority w:val="99"/>
    <w:rsid w:val="0051162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511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626"/>
    <w:rPr>
      <w:rFonts w:ascii="Segoe UI" w:eastAsia="Times New Roman" w:hAnsi="Segoe UI" w:cs="Segoe UI"/>
      <w:sz w:val="18"/>
      <w:szCs w:val="18"/>
      <w:lang w:eastAsia="lt-LT"/>
    </w:rPr>
  </w:style>
  <w:style w:type="table" w:styleId="TableGrid">
    <w:name w:val="Table Grid"/>
    <w:basedOn w:val="TableNormal"/>
    <w:uiPriority w:val="39"/>
    <w:rsid w:val="00DB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DB672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ListParagraph">
    <w:name w:val="List Paragraph"/>
    <w:basedOn w:val="Normal"/>
    <w:uiPriority w:val="34"/>
    <w:qFormat/>
    <w:rsid w:val="00886566"/>
    <w:pPr>
      <w:pBdr>
        <w:top w:val="nil"/>
        <w:left w:val="nil"/>
        <w:bottom w:val="nil"/>
        <w:right w:val="nil"/>
        <w:between w:val="nil"/>
        <w:bar w:val="nil"/>
      </w:pBdr>
      <w:ind w:left="720"/>
      <w:contextualSpacing/>
    </w:pPr>
    <w:rPr>
      <w:rFonts w:eastAsia="Arial Unicode MS"/>
      <w:szCs w:val="24"/>
      <w:bdr w:val="nil"/>
      <w:lang w:eastAsia="en-US"/>
    </w:rPr>
  </w:style>
  <w:style w:type="character" w:customStyle="1" w:styleId="fontstyle01">
    <w:name w:val="fontstyle01"/>
    <w:basedOn w:val="DefaultParagraphFont"/>
    <w:rsid w:val="00886566"/>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1524">
      <w:bodyDiv w:val="1"/>
      <w:marLeft w:val="0"/>
      <w:marRight w:val="0"/>
      <w:marTop w:val="0"/>
      <w:marBottom w:val="0"/>
      <w:divBdr>
        <w:top w:val="none" w:sz="0" w:space="0" w:color="auto"/>
        <w:left w:val="none" w:sz="0" w:space="0" w:color="auto"/>
        <w:bottom w:val="none" w:sz="0" w:space="0" w:color="auto"/>
        <w:right w:val="none" w:sz="0" w:space="0" w:color="auto"/>
      </w:divBdr>
    </w:div>
    <w:div w:id="292372691">
      <w:bodyDiv w:val="1"/>
      <w:marLeft w:val="0"/>
      <w:marRight w:val="0"/>
      <w:marTop w:val="0"/>
      <w:marBottom w:val="0"/>
      <w:divBdr>
        <w:top w:val="none" w:sz="0" w:space="0" w:color="auto"/>
        <w:left w:val="none" w:sz="0" w:space="0" w:color="auto"/>
        <w:bottom w:val="none" w:sz="0" w:space="0" w:color="auto"/>
        <w:right w:val="none" w:sz="0" w:space="0" w:color="auto"/>
      </w:divBdr>
    </w:div>
    <w:div w:id="312410391">
      <w:bodyDiv w:val="1"/>
      <w:marLeft w:val="0"/>
      <w:marRight w:val="0"/>
      <w:marTop w:val="0"/>
      <w:marBottom w:val="0"/>
      <w:divBdr>
        <w:top w:val="none" w:sz="0" w:space="0" w:color="auto"/>
        <w:left w:val="none" w:sz="0" w:space="0" w:color="auto"/>
        <w:bottom w:val="none" w:sz="0" w:space="0" w:color="auto"/>
        <w:right w:val="none" w:sz="0" w:space="0" w:color="auto"/>
      </w:divBdr>
      <w:divsChild>
        <w:div w:id="504050384">
          <w:marLeft w:val="0"/>
          <w:marRight w:val="0"/>
          <w:marTop w:val="0"/>
          <w:marBottom w:val="0"/>
          <w:divBdr>
            <w:top w:val="none" w:sz="0" w:space="0" w:color="auto"/>
            <w:left w:val="none" w:sz="0" w:space="0" w:color="auto"/>
            <w:bottom w:val="single" w:sz="6" w:space="4" w:color="A7A7A7"/>
            <w:right w:val="none" w:sz="0" w:space="0" w:color="auto"/>
          </w:divBdr>
          <w:divsChild>
            <w:div w:id="545407418">
              <w:marLeft w:val="0"/>
              <w:marRight w:val="0"/>
              <w:marTop w:val="0"/>
              <w:marBottom w:val="0"/>
              <w:divBdr>
                <w:top w:val="none" w:sz="0" w:space="0" w:color="auto"/>
                <w:left w:val="none" w:sz="0" w:space="0" w:color="auto"/>
                <w:bottom w:val="none" w:sz="0" w:space="0" w:color="auto"/>
                <w:right w:val="none" w:sz="0" w:space="0" w:color="auto"/>
              </w:divBdr>
              <w:divsChild>
                <w:div w:id="586158572">
                  <w:marLeft w:val="0"/>
                  <w:marRight w:val="0"/>
                  <w:marTop w:val="0"/>
                  <w:marBottom w:val="0"/>
                  <w:divBdr>
                    <w:top w:val="none" w:sz="0" w:space="0" w:color="auto"/>
                    <w:left w:val="none" w:sz="0" w:space="0" w:color="auto"/>
                    <w:bottom w:val="none" w:sz="0" w:space="0" w:color="auto"/>
                    <w:right w:val="none" w:sz="0" w:space="0" w:color="auto"/>
                  </w:divBdr>
                  <w:divsChild>
                    <w:div w:id="17848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828">
          <w:marLeft w:val="0"/>
          <w:marRight w:val="0"/>
          <w:marTop w:val="0"/>
          <w:marBottom w:val="0"/>
          <w:divBdr>
            <w:top w:val="none" w:sz="0" w:space="0" w:color="auto"/>
            <w:left w:val="none" w:sz="0" w:space="0" w:color="auto"/>
            <w:bottom w:val="single" w:sz="6" w:space="4" w:color="A7A7A7"/>
            <w:right w:val="none" w:sz="0" w:space="0" w:color="auto"/>
          </w:divBdr>
          <w:divsChild>
            <w:div w:id="1140540236">
              <w:marLeft w:val="0"/>
              <w:marRight w:val="0"/>
              <w:marTop w:val="0"/>
              <w:marBottom w:val="0"/>
              <w:divBdr>
                <w:top w:val="none" w:sz="0" w:space="0" w:color="auto"/>
                <w:left w:val="none" w:sz="0" w:space="0" w:color="auto"/>
                <w:bottom w:val="none" w:sz="0" w:space="0" w:color="auto"/>
                <w:right w:val="none" w:sz="0" w:space="0" w:color="auto"/>
              </w:divBdr>
              <w:divsChild>
                <w:div w:id="1597905732">
                  <w:marLeft w:val="0"/>
                  <w:marRight w:val="0"/>
                  <w:marTop w:val="0"/>
                  <w:marBottom w:val="0"/>
                  <w:divBdr>
                    <w:top w:val="none" w:sz="0" w:space="0" w:color="auto"/>
                    <w:left w:val="none" w:sz="0" w:space="0" w:color="auto"/>
                    <w:bottom w:val="none" w:sz="0" w:space="0" w:color="auto"/>
                    <w:right w:val="none" w:sz="0" w:space="0" w:color="auto"/>
                  </w:divBdr>
                </w:div>
                <w:div w:id="852572276">
                  <w:marLeft w:val="0"/>
                  <w:marRight w:val="0"/>
                  <w:marTop w:val="0"/>
                  <w:marBottom w:val="0"/>
                  <w:divBdr>
                    <w:top w:val="none" w:sz="0" w:space="0" w:color="auto"/>
                    <w:left w:val="none" w:sz="0" w:space="0" w:color="auto"/>
                    <w:bottom w:val="none" w:sz="0" w:space="0" w:color="auto"/>
                    <w:right w:val="none" w:sz="0" w:space="0" w:color="auto"/>
                  </w:divBdr>
                  <w:divsChild>
                    <w:div w:id="1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78">
          <w:marLeft w:val="0"/>
          <w:marRight w:val="0"/>
          <w:marTop w:val="0"/>
          <w:marBottom w:val="0"/>
          <w:divBdr>
            <w:top w:val="none" w:sz="0" w:space="0" w:color="auto"/>
            <w:left w:val="none" w:sz="0" w:space="0" w:color="auto"/>
            <w:bottom w:val="single" w:sz="6" w:space="4" w:color="A7A7A7"/>
            <w:right w:val="none" w:sz="0" w:space="0" w:color="auto"/>
          </w:divBdr>
          <w:divsChild>
            <w:div w:id="1454205682">
              <w:marLeft w:val="0"/>
              <w:marRight w:val="0"/>
              <w:marTop w:val="0"/>
              <w:marBottom w:val="0"/>
              <w:divBdr>
                <w:top w:val="none" w:sz="0" w:space="0" w:color="auto"/>
                <w:left w:val="none" w:sz="0" w:space="0" w:color="auto"/>
                <w:bottom w:val="none" w:sz="0" w:space="0" w:color="auto"/>
                <w:right w:val="none" w:sz="0" w:space="0" w:color="auto"/>
              </w:divBdr>
              <w:divsChild>
                <w:div w:id="1967350460">
                  <w:marLeft w:val="0"/>
                  <w:marRight w:val="0"/>
                  <w:marTop w:val="0"/>
                  <w:marBottom w:val="0"/>
                  <w:divBdr>
                    <w:top w:val="none" w:sz="0" w:space="0" w:color="auto"/>
                    <w:left w:val="none" w:sz="0" w:space="0" w:color="auto"/>
                    <w:bottom w:val="none" w:sz="0" w:space="0" w:color="auto"/>
                    <w:right w:val="none" w:sz="0" w:space="0" w:color="auto"/>
                  </w:divBdr>
                </w:div>
                <w:div w:id="895707069">
                  <w:marLeft w:val="0"/>
                  <w:marRight w:val="0"/>
                  <w:marTop w:val="0"/>
                  <w:marBottom w:val="0"/>
                  <w:divBdr>
                    <w:top w:val="none" w:sz="0" w:space="0" w:color="auto"/>
                    <w:left w:val="none" w:sz="0" w:space="0" w:color="auto"/>
                    <w:bottom w:val="none" w:sz="0" w:space="0" w:color="auto"/>
                    <w:right w:val="none" w:sz="0" w:space="0" w:color="auto"/>
                  </w:divBdr>
                  <w:divsChild>
                    <w:div w:id="16754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4375">
      <w:bodyDiv w:val="1"/>
      <w:marLeft w:val="0"/>
      <w:marRight w:val="0"/>
      <w:marTop w:val="0"/>
      <w:marBottom w:val="0"/>
      <w:divBdr>
        <w:top w:val="none" w:sz="0" w:space="0" w:color="auto"/>
        <w:left w:val="none" w:sz="0" w:space="0" w:color="auto"/>
        <w:bottom w:val="none" w:sz="0" w:space="0" w:color="auto"/>
        <w:right w:val="none" w:sz="0" w:space="0" w:color="auto"/>
      </w:divBdr>
    </w:div>
    <w:div w:id="1146967807">
      <w:bodyDiv w:val="1"/>
      <w:marLeft w:val="0"/>
      <w:marRight w:val="0"/>
      <w:marTop w:val="0"/>
      <w:marBottom w:val="0"/>
      <w:divBdr>
        <w:top w:val="none" w:sz="0" w:space="0" w:color="auto"/>
        <w:left w:val="none" w:sz="0" w:space="0" w:color="auto"/>
        <w:bottom w:val="none" w:sz="0" w:space="0" w:color="auto"/>
        <w:right w:val="none" w:sz="0" w:space="0" w:color="auto"/>
      </w:divBdr>
    </w:div>
    <w:div w:id="1172255573">
      <w:bodyDiv w:val="1"/>
      <w:marLeft w:val="0"/>
      <w:marRight w:val="0"/>
      <w:marTop w:val="0"/>
      <w:marBottom w:val="0"/>
      <w:divBdr>
        <w:top w:val="none" w:sz="0" w:space="0" w:color="auto"/>
        <w:left w:val="none" w:sz="0" w:space="0" w:color="auto"/>
        <w:bottom w:val="none" w:sz="0" w:space="0" w:color="auto"/>
        <w:right w:val="none" w:sz="0" w:space="0" w:color="auto"/>
      </w:divBdr>
    </w:div>
    <w:div w:id="1442994417">
      <w:bodyDiv w:val="1"/>
      <w:marLeft w:val="0"/>
      <w:marRight w:val="0"/>
      <w:marTop w:val="0"/>
      <w:marBottom w:val="0"/>
      <w:divBdr>
        <w:top w:val="none" w:sz="0" w:space="0" w:color="auto"/>
        <w:left w:val="none" w:sz="0" w:space="0" w:color="auto"/>
        <w:bottom w:val="none" w:sz="0" w:space="0" w:color="auto"/>
        <w:right w:val="none" w:sz="0" w:space="0" w:color="auto"/>
      </w:divBdr>
    </w:div>
    <w:div w:id="1477067416">
      <w:bodyDiv w:val="1"/>
      <w:marLeft w:val="0"/>
      <w:marRight w:val="0"/>
      <w:marTop w:val="0"/>
      <w:marBottom w:val="0"/>
      <w:divBdr>
        <w:top w:val="none" w:sz="0" w:space="0" w:color="auto"/>
        <w:left w:val="none" w:sz="0" w:space="0" w:color="auto"/>
        <w:bottom w:val="none" w:sz="0" w:space="0" w:color="auto"/>
        <w:right w:val="none" w:sz="0" w:space="0" w:color="auto"/>
      </w:divBdr>
    </w:div>
    <w:div w:id="1684699179">
      <w:bodyDiv w:val="1"/>
      <w:marLeft w:val="0"/>
      <w:marRight w:val="0"/>
      <w:marTop w:val="0"/>
      <w:marBottom w:val="0"/>
      <w:divBdr>
        <w:top w:val="none" w:sz="0" w:space="0" w:color="auto"/>
        <w:left w:val="none" w:sz="0" w:space="0" w:color="auto"/>
        <w:bottom w:val="none" w:sz="0" w:space="0" w:color="auto"/>
        <w:right w:val="none" w:sz="0" w:space="0" w:color="auto"/>
      </w:divBdr>
    </w:div>
    <w:div w:id="1750540108">
      <w:bodyDiv w:val="1"/>
      <w:marLeft w:val="0"/>
      <w:marRight w:val="0"/>
      <w:marTop w:val="0"/>
      <w:marBottom w:val="0"/>
      <w:divBdr>
        <w:top w:val="none" w:sz="0" w:space="0" w:color="auto"/>
        <w:left w:val="none" w:sz="0" w:space="0" w:color="auto"/>
        <w:bottom w:val="none" w:sz="0" w:space="0" w:color="auto"/>
        <w:right w:val="none" w:sz="0" w:space="0" w:color="auto"/>
      </w:divBdr>
    </w:div>
    <w:div w:id="1881551426">
      <w:bodyDiv w:val="1"/>
      <w:marLeft w:val="0"/>
      <w:marRight w:val="0"/>
      <w:marTop w:val="0"/>
      <w:marBottom w:val="0"/>
      <w:divBdr>
        <w:top w:val="none" w:sz="0" w:space="0" w:color="auto"/>
        <w:left w:val="none" w:sz="0" w:space="0" w:color="auto"/>
        <w:bottom w:val="none" w:sz="0" w:space="0" w:color="auto"/>
        <w:right w:val="none" w:sz="0" w:space="0" w:color="auto"/>
      </w:divBdr>
    </w:div>
    <w:div w:id="20118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AA961-29F4-4606-B93C-0DF6D58C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3</cp:revision>
  <cp:lastPrinted>2023-05-30T09:37:00Z</cp:lastPrinted>
  <dcterms:created xsi:type="dcterms:W3CDTF">2025-07-24T05:07:00Z</dcterms:created>
  <dcterms:modified xsi:type="dcterms:W3CDTF">2025-07-24T05:07:00Z</dcterms:modified>
</cp:coreProperties>
</file>