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2E4C" w14:textId="11A6630A" w:rsidR="00DB74A8" w:rsidRPr="009A6E89" w:rsidRDefault="22247379" w:rsidP="7F838A17">
      <w:pPr>
        <w:pStyle w:val="ListParagraph"/>
        <w:spacing w:line="276" w:lineRule="auto"/>
        <w:jc w:val="center"/>
        <w:rPr>
          <w:rFonts w:ascii="Arial" w:eastAsia="Arial Unicode MS" w:hAnsi="Arial" w:cs="Arial"/>
          <w:b/>
          <w:bCs/>
          <w:sz w:val="20"/>
          <w:szCs w:val="20"/>
          <w:lang w:val="lt-LT" w:eastAsia="lt-LT"/>
        </w:rPr>
      </w:pPr>
      <w:bookmarkStart w:id="0" w:name="_Hlk89724159"/>
      <w:r w:rsidRPr="009A6E89">
        <w:rPr>
          <w:rStyle w:val="Heading6Char"/>
          <w:rFonts w:ascii="Arial" w:eastAsia="MS Mincho" w:hAnsi="Arial" w:cs="Arial"/>
          <w:i w:val="0"/>
          <w:iCs w:val="0"/>
          <w:color w:val="FFFFFF" w:themeColor="background1"/>
          <w:sz w:val="20"/>
          <w:szCs w:val="20"/>
          <w:lang w:val="lt-LT" w:eastAsia="lt-LT"/>
        </w:rPr>
        <w:t>I</w:t>
      </w:r>
      <w:r w:rsidR="3F6CD7E4" w:rsidRPr="009A6E89">
        <w:rPr>
          <w:rFonts w:ascii="Arial" w:eastAsia="Arial Unicode MS" w:hAnsi="Arial" w:cs="Arial"/>
          <w:b/>
          <w:bCs/>
          <w:sz w:val="20"/>
          <w:szCs w:val="20"/>
          <w:lang w:val="lt-LT" w:eastAsia="lt-LT"/>
        </w:rPr>
        <w:t>A</w:t>
      </w:r>
      <w:r w:rsidR="007D2669" w:rsidRPr="009A6E89">
        <w:rPr>
          <w:rFonts w:ascii="Arial" w:eastAsia="Arial Unicode MS" w:hAnsi="Arial" w:cs="Arial"/>
          <w:b/>
          <w:bCs/>
          <w:sz w:val="20"/>
          <w:szCs w:val="20"/>
          <w:lang w:val="lt-LT" w:eastAsia="lt-LT"/>
        </w:rPr>
        <w:t>KCINĖS BENDROVĖS</w:t>
      </w:r>
      <w:r w:rsidR="3F6CD7E4" w:rsidRPr="009A6E89">
        <w:rPr>
          <w:rFonts w:ascii="Arial" w:eastAsia="Arial Unicode MS" w:hAnsi="Arial" w:cs="Arial"/>
          <w:b/>
          <w:bCs/>
          <w:sz w:val="20"/>
          <w:szCs w:val="20"/>
          <w:lang w:val="lt-LT" w:eastAsia="lt-LT"/>
        </w:rPr>
        <w:t xml:space="preserve"> „</w:t>
      </w:r>
      <w:r w:rsidR="0A98EE2B" w:rsidRPr="009A6E89">
        <w:rPr>
          <w:rFonts w:ascii="Arial" w:eastAsia="Arial Unicode MS" w:hAnsi="Arial" w:cs="Arial"/>
          <w:b/>
          <w:bCs/>
          <w:sz w:val="20"/>
          <w:szCs w:val="20"/>
          <w:lang w:val="lt-LT" w:eastAsia="lt-LT"/>
        </w:rPr>
        <w:t xml:space="preserve">KAUNO ENERGIJA“ </w:t>
      </w:r>
      <w:r w:rsidR="008D444D" w:rsidRPr="009A6E89">
        <w:rPr>
          <w:rFonts w:ascii="Arial" w:eastAsia="Arial Unicode MS" w:hAnsi="Arial" w:cs="Arial"/>
          <w:b/>
          <w:bCs/>
          <w:sz w:val="20"/>
          <w:szCs w:val="20"/>
          <w:lang w:val="lt-LT" w:eastAsia="lt-LT"/>
        </w:rPr>
        <w:t>MOBILIOS</w:t>
      </w:r>
      <w:r w:rsidR="00FD7859" w:rsidRPr="009A6E89">
        <w:rPr>
          <w:rFonts w:ascii="Arial" w:eastAsia="Arial Unicode MS" w:hAnsi="Arial" w:cs="Arial"/>
          <w:b/>
          <w:bCs/>
          <w:sz w:val="20"/>
          <w:szCs w:val="20"/>
          <w:lang w:val="lt-LT" w:eastAsia="lt-LT"/>
        </w:rPr>
        <w:t xml:space="preserve"> LABORATORIJOS</w:t>
      </w:r>
      <w:r w:rsidR="001D0B49" w:rsidRPr="009A6E89">
        <w:rPr>
          <w:rFonts w:ascii="Arial" w:eastAsia="Arial Unicode MS" w:hAnsi="Arial" w:cs="Arial"/>
          <w:b/>
          <w:bCs/>
          <w:sz w:val="20"/>
          <w:szCs w:val="20"/>
          <w:lang w:val="lt-LT" w:eastAsia="lt-LT"/>
        </w:rPr>
        <w:t xml:space="preserve"> ĮRENGIMO</w:t>
      </w:r>
    </w:p>
    <w:p w14:paraId="448BDF25" w14:textId="1C31F6F7" w:rsidR="00DB74A8" w:rsidRPr="009A6E89" w:rsidRDefault="008764A6" w:rsidP="00D00E0E">
      <w:pPr>
        <w:tabs>
          <w:tab w:val="left" w:pos="3828"/>
        </w:tabs>
        <w:spacing w:after="0" w:line="276" w:lineRule="auto"/>
        <w:ind w:firstLine="567"/>
        <w:jc w:val="center"/>
        <w:rPr>
          <w:rFonts w:ascii="Arial" w:eastAsia="Arial Unicode MS" w:hAnsi="Arial" w:cs="Arial"/>
          <w:b/>
          <w:sz w:val="20"/>
          <w:szCs w:val="20"/>
          <w:lang w:val="lt-LT" w:eastAsia="lt-LT"/>
        </w:rPr>
      </w:pPr>
      <w:r w:rsidRPr="009A6E89">
        <w:rPr>
          <w:rFonts w:ascii="Arial" w:eastAsia="Arial Unicode MS" w:hAnsi="Arial" w:cs="Arial"/>
          <w:b/>
          <w:sz w:val="20"/>
          <w:szCs w:val="20"/>
          <w:lang w:val="lt-LT" w:eastAsia="lt-LT"/>
        </w:rPr>
        <w:t>TECHNINĖ SPECIFIKACIJA</w:t>
      </w:r>
    </w:p>
    <w:p w14:paraId="1FB580CD" w14:textId="77777777" w:rsidR="00DB74A8" w:rsidRPr="009A6E89" w:rsidRDefault="00DB74A8" w:rsidP="00B37850">
      <w:pPr>
        <w:numPr>
          <w:ilvl w:val="0"/>
          <w:numId w:val="1"/>
        </w:numPr>
        <w:tabs>
          <w:tab w:val="left" w:pos="142"/>
          <w:tab w:val="left" w:pos="3828"/>
        </w:tabs>
        <w:spacing w:before="240" w:after="120" w:line="276" w:lineRule="auto"/>
        <w:ind w:left="714" w:right="57" w:hanging="357"/>
        <w:jc w:val="both"/>
        <w:rPr>
          <w:rFonts w:ascii="Arial" w:hAnsi="Arial" w:cs="Arial"/>
          <w:b/>
          <w:sz w:val="20"/>
          <w:szCs w:val="20"/>
          <w:lang w:val="lt-LT"/>
        </w:rPr>
      </w:pPr>
      <w:r w:rsidRPr="009A6E89">
        <w:rPr>
          <w:rFonts w:ascii="Arial" w:hAnsi="Arial" w:cs="Arial"/>
          <w:b/>
          <w:sz w:val="20"/>
          <w:szCs w:val="20"/>
          <w:lang w:val="lt-LT"/>
        </w:rPr>
        <w:t>PIRKIMO OBJEKTAS</w:t>
      </w:r>
    </w:p>
    <w:p w14:paraId="25026FB5" w14:textId="3C70375D" w:rsidR="008A635F" w:rsidRPr="009A6E89" w:rsidRDefault="00DD1576" w:rsidP="00B37850">
      <w:pPr>
        <w:pStyle w:val="ListParagraph"/>
        <w:numPr>
          <w:ilvl w:val="1"/>
          <w:numId w:val="1"/>
        </w:numPr>
        <w:tabs>
          <w:tab w:val="left" w:pos="910"/>
        </w:tabs>
        <w:spacing w:before="120" w:after="120" w:line="276" w:lineRule="auto"/>
        <w:ind w:left="42" w:right="57" w:firstLine="364"/>
        <w:jc w:val="both"/>
        <w:rPr>
          <w:rFonts w:ascii="Arial" w:hAnsi="Arial" w:cs="Arial"/>
          <w:sz w:val="20"/>
          <w:szCs w:val="20"/>
          <w:lang w:val="lt-LT"/>
        </w:rPr>
      </w:pPr>
      <w:r w:rsidRPr="009A6E89">
        <w:rPr>
          <w:rFonts w:ascii="Arial" w:hAnsi="Arial" w:cs="Arial"/>
          <w:sz w:val="20"/>
          <w:szCs w:val="20"/>
          <w:lang w:val="lt-LT"/>
        </w:rPr>
        <w:t xml:space="preserve">Mobilios </w:t>
      </w:r>
      <w:r w:rsidR="00382B2B" w:rsidRPr="009A6E89">
        <w:rPr>
          <w:rFonts w:ascii="Arial" w:hAnsi="Arial" w:cs="Arial"/>
          <w:sz w:val="20"/>
          <w:szCs w:val="20"/>
          <w:lang w:val="lt-LT"/>
        </w:rPr>
        <w:t>laboratorijos</w:t>
      </w:r>
      <w:r w:rsidR="00A6327F" w:rsidRPr="009A6E89">
        <w:rPr>
          <w:rFonts w:ascii="Arial" w:hAnsi="Arial" w:cs="Arial"/>
          <w:sz w:val="20"/>
          <w:szCs w:val="20"/>
          <w:lang w:val="lt-LT"/>
        </w:rPr>
        <w:t xml:space="preserve"> automobilio pritaikym</w:t>
      </w:r>
      <w:r w:rsidR="00733808">
        <w:rPr>
          <w:rFonts w:ascii="Arial" w:hAnsi="Arial" w:cs="Arial"/>
          <w:sz w:val="20"/>
          <w:szCs w:val="20"/>
          <w:lang w:val="lt-LT"/>
        </w:rPr>
        <w:t>o</w:t>
      </w:r>
      <w:r w:rsidR="00A6327F" w:rsidRPr="009A6E89">
        <w:rPr>
          <w:rFonts w:ascii="Arial" w:hAnsi="Arial" w:cs="Arial"/>
          <w:sz w:val="20"/>
          <w:szCs w:val="20"/>
          <w:lang w:val="lt-LT"/>
        </w:rPr>
        <w:t xml:space="preserve"> </w:t>
      </w:r>
      <w:r w:rsidR="000F2607" w:rsidRPr="009A6E89">
        <w:rPr>
          <w:rFonts w:ascii="Arial" w:hAnsi="Arial" w:cs="Arial"/>
          <w:sz w:val="20"/>
          <w:szCs w:val="20"/>
          <w:lang w:val="lt-LT"/>
        </w:rPr>
        <w:t xml:space="preserve">vykdyti stacionarių taršos šaltinių išmetimo matavimus bei vandens ir nuotekų tyrimus </w:t>
      </w:r>
      <w:r w:rsidR="726F866E" w:rsidRPr="009A6E89">
        <w:rPr>
          <w:rFonts w:ascii="Arial" w:hAnsi="Arial" w:cs="Arial"/>
          <w:sz w:val="20"/>
          <w:szCs w:val="20"/>
          <w:lang w:val="lt-LT"/>
        </w:rPr>
        <w:t xml:space="preserve">(toliau – </w:t>
      </w:r>
      <w:r w:rsidR="66FD1ADB" w:rsidRPr="009A6E89">
        <w:rPr>
          <w:rFonts w:ascii="Arial" w:hAnsi="Arial" w:cs="Arial"/>
          <w:b/>
          <w:bCs/>
          <w:sz w:val="20"/>
          <w:szCs w:val="20"/>
          <w:lang w:val="lt-LT"/>
        </w:rPr>
        <w:t>P</w:t>
      </w:r>
      <w:r w:rsidR="726F866E" w:rsidRPr="009A6E89">
        <w:rPr>
          <w:rFonts w:ascii="Arial" w:hAnsi="Arial" w:cs="Arial"/>
          <w:b/>
          <w:bCs/>
          <w:sz w:val="20"/>
          <w:szCs w:val="20"/>
          <w:lang w:val="lt-LT"/>
        </w:rPr>
        <w:t>irkimo objektas, paslaugos</w:t>
      </w:r>
      <w:r w:rsidR="726F866E" w:rsidRPr="009A6E89">
        <w:rPr>
          <w:rFonts w:ascii="Arial" w:hAnsi="Arial" w:cs="Arial"/>
          <w:sz w:val="20"/>
          <w:szCs w:val="20"/>
          <w:lang w:val="lt-LT"/>
        </w:rPr>
        <w:t>) pirkimas.</w:t>
      </w:r>
    </w:p>
    <w:p w14:paraId="516B2200" w14:textId="47D04468" w:rsidR="006534F3" w:rsidRPr="009A6E89" w:rsidRDefault="005F4B81" w:rsidP="00B37850">
      <w:pPr>
        <w:numPr>
          <w:ilvl w:val="0"/>
          <w:numId w:val="1"/>
        </w:numPr>
        <w:tabs>
          <w:tab w:val="left" w:pos="142"/>
          <w:tab w:val="left" w:pos="3828"/>
        </w:tabs>
        <w:spacing w:before="240" w:after="120" w:line="276" w:lineRule="auto"/>
        <w:ind w:left="714" w:right="57" w:hanging="357"/>
        <w:jc w:val="both"/>
        <w:rPr>
          <w:rFonts w:ascii="Arial" w:hAnsi="Arial" w:cs="Arial"/>
          <w:b/>
          <w:sz w:val="20"/>
          <w:szCs w:val="20"/>
          <w:lang w:val="lt-LT"/>
        </w:rPr>
      </w:pPr>
      <w:r w:rsidRPr="009A6E89">
        <w:rPr>
          <w:rFonts w:ascii="Arial" w:hAnsi="Arial" w:cs="Arial"/>
          <w:b/>
          <w:sz w:val="20"/>
          <w:szCs w:val="20"/>
          <w:lang w:val="lt-LT"/>
        </w:rPr>
        <w:t>SĄVOKOS IR SUTRUMPINIMAI</w:t>
      </w:r>
    </w:p>
    <w:p w14:paraId="440B5485" w14:textId="4EA10ACF" w:rsidR="00216345" w:rsidRPr="009A6E89" w:rsidRDefault="00733808" w:rsidP="00B37850">
      <w:pPr>
        <w:pStyle w:val="ListParagraph"/>
        <w:numPr>
          <w:ilvl w:val="1"/>
          <w:numId w:val="1"/>
        </w:numPr>
        <w:tabs>
          <w:tab w:val="left" w:pos="910"/>
        </w:tabs>
        <w:spacing w:after="120" w:line="276" w:lineRule="auto"/>
        <w:ind w:left="40" w:right="57" w:firstLine="363"/>
        <w:contextualSpacing w:val="0"/>
        <w:jc w:val="both"/>
        <w:rPr>
          <w:rFonts w:ascii="Arial" w:hAnsi="Arial" w:cs="Arial"/>
          <w:sz w:val="20"/>
          <w:szCs w:val="20"/>
          <w:lang w:val="lt-LT"/>
        </w:rPr>
      </w:pPr>
      <w:r>
        <w:rPr>
          <w:rFonts w:ascii="Arial" w:hAnsi="Arial" w:cs="Arial"/>
          <w:b/>
          <w:bCs/>
          <w:sz w:val="20"/>
          <w:szCs w:val="20"/>
          <w:lang w:val="lt-LT"/>
        </w:rPr>
        <w:t>Perkantysis subjektas</w:t>
      </w:r>
      <w:r w:rsidR="00216345" w:rsidRPr="009A6E89">
        <w:rPr>
          <w:rFonts w:ascii="Arial" w:hAnsi="Arial" w:cs="Arial"/>
          <w:b/>
          <w:bCs/>
          <w:sz w:val="20"/>
          <w:szCs w:val="20"/>
          <w:lang w:val="lt-LT"/>
        </w:rPr>
        <w:t xml:space="preserve"> </w:t>
      </w:r>
      <w:r w:rsidR="00216345" w:rsidRPr="009A6E89">
        <w:rPr>
          <w:rFonts w:ascii="Arial" w:hAnsi="Arial" w:cs="Arial"/>
          <w:sz w:val="20"/>
          <w:szCs w:val="20"/>
          <w:lang w:val="lt-LT"/>
        </w:rPr>
        <w:t>– akcinė bendrovė „Kauno energija“.</w:t>
      </w:r>
    </w:p>
    <w:p w14:paraId="45479C55" w14:textId="412D4A31" w:rsidR="00B03244" w:rsidRPr="009A6E89" w:rsidRDefault="000C43B6" w:rsidP="00B37850">
      <w:pPr>
        <w:pStyle w:val="ListParagraph"/>
        <w:numPr>
          <w:ilvl w:val="1"/>
          <w:numId w:val="1"/>
        </w:numPr>
        <w:tabs>
          <w:tab w:val="left" w:pos="910"/>
        </w:tabs>
        <w:spacing w:after="120" w:line="276" w:lineRule="auto"/>
        <w:ind w:left="40" w:right="57" w:firstLine="363"/>
        <w:contextualSpacing w:val="0"/>
        <w:jc w:val="both"/>
        <w:rPr>
          <w:rFonts w:ascii="Arial" w:hAnsi="Arial" w:cs="Arial"/>
          <w:sz w:val="20"/>
          <w:szCs w:val="20"/>
          <w:lang w:val="lt-LT"/>
        </w:rPr>
      </w:pPr>
      <w:r w:rsidRPr="009A6E89">
        <w:rPr>
          <w:rFonts w:ascii="Arial" w:hAnsi="Arial" w:cs="Arial"/>
          <w:b/>
          <w:bCs/>
          <w:sz w:val="20"/>
          <w:szCs w:val="20"/>
          <w:lang w:val="lt-LT"/>
        </w:rPr>
        <w:t>Tiekėjas</w:t>
      </w:r>
      <w:r w:rsidR="00B03244" w:rsidRPr="009A6E89">
        <w:rPr>
          <w:rFonts w:ascii="Arial" w:hAnsi="Arial" w:cs="Arial"/>
          <w:sz w:val="20"/>
          <w:szCs w:val="20"/>
          <w:lang w:val="lt-LT"/>
        </w:rPr>
        <w:t xml:space="preserve"> – </w:t>
      </w:r>
      <w:r w:rsidR="000E4051" w:rsidRPr="009A6E89">
        <w:rPr>
          <w:rFonts w:ascii="Arial" w:hAnsi="Arial" w:cs="Arial"/>
          <w:sz w:val="20"/>
          <w:szCs w:val="20"/>
          <w:lang w:val="lt-LT"/>
        </w:rPr>
        <w:t>pirkimą</w:t>
      </w:r>
      <w:r w:rsidR="00B03244" w:rsidRPr="009A6E89">
        <w:rPr>
          <w:rFonts w:ascii="Arial" w:hAnsi="Arial" w:cs="Arial"/>
          <w:sz w:val="20"/>
          <w:szCs w:val="20"/>
          <w:lang w:val="lt-LT"/>
        </w:rPr>
        <w:t xml:space="preserve"> laimėjęs </w:t>
      </w:r>
      <w:r w:rsidR="006E481E">
        <w:rPr>
          <w:rFonts w:ascii="Arial" w:hAnsi="Arial" w:cs="Arial"/>
          <w:sz w:val="20"/>
          <w:szCs w:val="20"/>
          <w:lang w:val="lt-LT"/>
        </w:rPr>
        <w:t>tiekėjas</w:t>
      </w:r>
      <w:r w:rsidR="006E481E" w:rsidRPr="009A6E89">
        <w:rPr>
          <w:rFonts w:ascii="Arial" w:hAnsi="Arial" w:cs="Arial"/>
          <w:sz w:val="20"/>
          <w:szCs w:val="20"/>
          <w:lang w:val="lt-LT"/>
        </w:rPr>
        <w:t xml:space="preserve"> </w:t>
      </w:r>
      <w:r w:rsidR="00B03244" w:rsidRPr="009A6E89">
        <w:rPr>
          <w:rFonts w:ascii="Arial" w:hAnsi="Arial" w:cs="Arial"/>
          <w:sz w:val="20"/>
          <w:szCs w:val="20"/>
          <w:lang w:val="lt-LT"/>
        </w:rPr>
        <w:t xml:space="preserve">ar </w:t>
      </w:r>
      <w:r w:rsidR="006E481E">
        <w:rPr>
          <w:rFonts w:ascii="Arial" w:hAnsi="Arial" w:cs="Arial"/>
          <w:sz w:val="20"/>
          <w:szCs w:val="20"/>
          <w:lang w:val="lt-LT"/>
        </w:rPr>
        <w:t>tiekėjų</w:t>
      </w:r>
      <w:r w:rsidR="006E481E" w:rsidRPr="009A6E89">
        <w:rPr>
          <w:rFonts w:ascii="Arial" w:hAnsi="Arial" w:cs="Arial"/>
          <w:sz w:val="20"/>
          <w:szCs w:val="20"/>
          <w:lang w:val="lt-LT"/>
        </w:rPr>
        <w:t xml:space="preserve"> </w:t>
      </w:r>
      <w:r w:rsidR="00B03244" w:rsidRPr="009A6E89">
        <w:rPr>
          <w:rFonts w:ascii="Arial" w:hAnsi="Arial" w:cs="Arial"/>
          <w:sz w:val="20"/>
          <w:szCs w:val="20"/>
          <w:lang w:val="lt-LT"/>
        </w:rPr>
        <w:t>grupė, kuris / kurie teikia perkamas paslaugas bei su kuriuo Užsakovas sudaro sutartį.</w:t>
      </w:r>
    </w:p>
    <w:p w14:paraId="2736C545" w14:textId="331F240D" w:rsidR="00D50D2D" w:rsidRPr="009A6E89" w:rsidRDefault="00B03244" w:rsidP="00D0470E">
      <w:pPr>
        <w:pStyle w:val="ListParagraph"/>
        <w:numPr>
          <w:ilvl w:val="1"/>
          <w:numId w:val="1"/>
        </w:numPr>
        <w:tabs>
          <w:tab w:val="left" w:pos="910"/>
        </w:tabs>
        <w:spacing w:after="120" w:line="276" w:lineRule="auto"/>
        <w:ind w:left="40" w:right="57" w:firstLine="363"/>
        <w:contextualSpacing w:val="0"/>
        <w:jc w:val="both"/>
        <w:rPr>
          <w:rFonts w:ascii="Arial" w:hAnsi="Arial" w:cs="Arial"/>
          <w:sz w:val="20"/>
          <w:szCs w:val="20"/>
          <w:lang w:val="lt-LT"/>
        </w:rPr>
      </w:pPr>
      <w:r w:rsidRPr="009A6E89">
        <w:rPr>
          <w:rFonts w:ascii="Arial" w:hAnsi="Arial" w:cs="Arial"/>
          <w:b/>
          <w:bCs/>
          <w:sz w:val="20"/>
          <w:szCs w:val="20"/>
          <w:lang w:val="lt-LT"/>
        </w:rPr>
        <w:t>Sutartis</w:t>
      </w:r>
      <w:r w:rsidRPr="009A6E89">
        <w:rPr>
          <w:rFonts w:ascii="Arial" w:hAnsi="Arial" w:cs="Arial"/>
          <w:sz w:val="20"/>
          <w:szCs w:val="20"/>
          <w:lang w:val="lt-LT"/>
        </w:rPr>
        <w:t xml:space="preserve"> – sutartis, sudaroma tarp </w:t>
      </w:r>
      <w:r w:rsidR="007539BE">
        <w:rPr>
          <w:rFonts w:ascii="Arial" w:hAnsi="Arial" w:cs="Arial"/>
          <w:sz w:val="20"/>
          <w:szCs w:val="20"/>
          <w:lang w:val="lt-LT"/>
        </w:rPr>
        <w:t>Perkančiojo subjekto</w:t>
      </w:r>
      <w:r w:rsidRPr="009A6E89">
        <w:rPr>
          <w:rFonts w:ascii="Arial" w:hAnsi="Arial" w:cs="Arial"/>
          <w:sz w:val="20"/>
          <w:szCs w:val="20"/>
          <w:lang w:val="lt-LT"/>
        </w:rPr>
        <w:t xml:space="preserve"> ir </w:t>
      </w:r>
      <w:r w:rsidR="006E481E">
        <w:rPr>
          <w:rFonts w:ascii="Arial" w:hAnsi="Arial" w:cs="Arial"/>
          <w:sz w:val="20"/>
          <w:szCs w:val="20"/>
          <w:lang w:val="lt-LT"/>
        </w:rPr>
        <w:t>Tiekėjo</w:t>
      </w:r>
      <w:r w:rsidRPr="009A6E89">
        <w:rPr>
          <w:rFonts w:ascii="Arial" w:hAnsi="Arial" w:cs="Arial"/>
          <w:sz w:val="20"/>
          <w:szCs w:val="20"/>
          <w:lang w:val="lt-LT"/>
        </w:rPr>
        <w:t xml:space="preserve"> dėl Pirkimo objekto.</w:t>
      </w:r>
    </w:p>
    <w:p w14:paraId="1F2CF7C9" w14:textId="4944E0C4" w:rsidR="00DB74A8" w:rsidRPr="009A6E89" w:rsidRDefault="00B757AF" w:rsidP="00B37850">
      <w:pPr>
        <w:numPr>
          <w:ilvl w:val="0"/>
          <w:numId w:val="1"/>
        </w:numPr>
        <w:tabs>
          <w:tab w:val="left" w:pos="142"/>
          <w:tab w:val="left" w:pos="3828"/>
        </w:tabs>
        <w:spacing w:before="240" w:after="120" w:line="276" w:lineRule="auto"/>
        <w:ind w:left="714" w:right="57" w:hanging="357"/>
        <w:jc w:val="both"/>
        <w:rPr>
          <w:rFonts w:ascii="Arial" w:hAnsi="Arial" w:cs="Arial"/>
          <w:b/>
          <w:sz w:val="20"/>
          <w:szCs w:val="20"/>
          <w:lang w:val="lt-LT"/>
        </w:rPr>
      </w:pPr>
      <w:r w:rsidRPr="009A6E89">
        <w:rPr>
          <w:rFonts w:ascii="Arial" w:hAnsi="Arial" w:cs="Arial"/>
          <w:b/>
          <w:sz w:val="20"/>
          <w:szCs w:val="20"/>
          <w:lang w:val="lt-LT"/>
        </w:rPr>
        <w:t>MOBILIOS LABORATORIJOS</w:t>
      </w:r>
      <w:r w:rsidR="00CC3971" w:rsidRPr="009A6E89">
        <w:rPr>
          <w:rFonts w:ascii="Arial" w:hAnsi="Arial" w:cs="Arial"/>
          <w:b/>
          <w:sz w:val="20"/>
          <w:szCs w:val="20"/>
          <w:lang w:val="lt-LT"/>
        </w:rPr>
        <w:t xml:space="preserve"> </w:t>
      </w:r>
      <w:r w:rsidR="007539BE">
        <w:rPr>
          <w:rFonts w:ascii="Arial" w:hAnsi="Arial" w:cs="Arial"/>
          <w:b/>
          <w:sz w:val="20"/>
          <w:szCs w:val="20"/>
          <w:lang w:val="lt-LT"/>
        </w:rPr>
        <w:t>PRITAIKYMO (ĮRENGIMO) DARBŲ APIMTYS</w:t>
      </w:r>
    </w:p>
    <w:p w14:paraId="5A861A16" w14:textId="23FC671B" w:rsidR="0064505F" w:rsidRPr="0064505F" w:rsidRDefault="00307E9D" w:rsidP="00EF0D9A">
      <w:pPr>
        <w:pStyle w:val="ListParagraph"/>
        <w:numPr>
          <w:ilvl w:val="1"/>
          <w:numId w:val="1"/>
        </w:numPr>
        <w:tabs>
          <w:tab w:val="left" w:pos="910"/>
        </w:tabs>
        <w:spacing w:before="240" w:after="120" w:line="276" w:lineRule="auto"/>
        <w:ind w:left="40" w:right="57" w:firstLine="363"/>
        <w:contextualSpacing w:val="0"/>
        <w:jc w:val="both"/>
        <w:rPr>
          <w:rFonts w:ascii="Arial" w:hAnsi="Arial" w:cs="Arial"/>
          <w:bCs/>
          <w:sz w:val="20"/>
          <w:szCs w:val="20"/>
          <w:lang w:val="lt-LT"/>
        </w:rPr>
      </w:pPr>
      <w:r w:rsidRPr="0064505F">
        <w:rPr>
          <w:rFonts w:ascii="Arial" w:hAnsi="Arial" w:cs="Arial"/>
          <w:sz w:val="20"/>
          <w:szCs w:val="20"/>
          <w:lang w:val="lt-LT"/>
        </w:rPr>
        <w:t xml:space="preserve">Tiekėjas turi įrengti Perkančiojo subjekto </w:t>
      </w:r>
      <w:r w:rsidR="00CE29C1" w:rsidRPr="0064505F">
        <w:rPr>
          <w:rFonts w:ascii="Arial" w:hAnsi="Arial" w:cs="Arial"/>
          <w:sz w:val="20"/>
          <w:szCs w:val="20"/>
          <w:lang w:val="lt-LT"/>
        </w:rPr>
        <w:t xml:space="preserve">mobilios laboratorijos </w:t>
      </w:r>
      <w:r w:rsidR="00D0470E" w:rsidRPr="0064505F">
        <w:rPr>
          <w:rFonts w:ascii="Arial" w:hAnsi="Arial" w:cs="Arial"/>
          <w:sz w:val="20"/>
          <w:szCs w:val="20"/>
          <w:lang w:val="lt-LT"/>
        </w:rPr>
        <w:t xml:space="preserve">automobilio </w:t>
      </w:r>
      <w:r w:rsidR="003D4B1C" w:rsidRPr="0064505F">
        <w:rPr>
          <w:rFonts w:ascii="Arial" w:hAnsi="Arial" w:cs="Arial"/>
          <w:sz w:val="20"/>
          <w:szCs w:val="20"/>
          <w:lang w:val="lt-LT"/>
        </w:rPr>
        <w:t>krovininėje</w:t>
      </w:r>
      <w:r w:rsidR="00D0470E" w:rsidRPr="0064505F">
        <w:rPr>
          <w:rFonts w:ascii="Arial" w:hAnsi="Arial" w:cs="Arial"/>
          <w:sz w:val="20"/>
          <w:szCs w:val="20"/>
          <w:lang w:val="lt-LT"/>
        </w:rPr>
        <w:t xml:space="preserve"> dalyje</w:t>
      </w:r>
      <w:r w:rsidRPr="0064505F">
        <w:rPr>
          <w:rFonts w:ascii="Arial" w:hAnsi="Arial" w:cs="Arial"/>
          <w:sz w:val="20"/>
          <w:szCs w:val="20"/>
          <w:lang w:val="lt-LT"/>
        </w:rPr>
        <w:t xml:space="preserve">, kurios išmatavimai </w:t>
      </w:r>
      <w:r w:rsidR="00F46977">
        <w:rPr>
          <w:rFonts w:ascii="Arial" w:hAnsi="Arial" w:cs="Arial"/>
          <w:sz w:val="20"/>
          <w:szCs w:val="20"/>
          <w:lang w:val="lt-LT"/>
        </w:rPr>
        <w:t>(</w:t>
      </w:r>
      <w:r w:rsidRPr="0064505F">
        <w:rPr>
          <w:rFonts w:ascii="Arial" w:hAnsi="Arial" w:cs="Arial"/>
          <w:sz w:val="20"/>
          <w:szCs w:val="20"/>
          <w:lang w:val="lt-LT"/>
        </w:rPr>
        <w:t>mm su galima 3 proc. paklaida</w:t>
      </w:r>
      <w:r w:rsidR="00F46977">
        <w:rPr>
          <w:rFonts w:ascii="Arial" w:hAnsi="Arial" w:cs="Arial"/>
          <w:sz w:val="20"/>
          <w:szCs w:val="20"/>
          <w:lang w:val="lt-LT"/>
        </w:rPr>
        <w:t>)</w:t>
      </w:r>
      <w:r w:rsidRPr="0064505F">
        <w:rPr>
          <w:rFonts w:ascii="Arial" w:hAnsi="Arial" w:cs="Arial"/>
          <w:sz w:val="20"/>
          <w:szCs w:val="20"/>
          <w:lang w:val="lt-LT"/>
        </w:rPr>
        <w:t xml:space="preserve"> pateikti </w:t>
      </w:r>
      <w:r w:rsidR="00C90185" w:rsidRPr="0064505F">
        <w:rPr>
          <w:rFonts w:ascii="Arial" w:hAnsi="Arial" w:cs="Arial"/>
          <w:sz w:val="20"/>
          <w:szCs w:val="20"/>
          <w:lang w:val="lt-LT"/>
        </w:rPr>
        <w:t>paveikslėliuose Nr. 1,</w:t>
      </w:r>
      <w:r w:rsidRPr="0064505F">
        <w:rPr>
          <w:rFonts w:ascii="Arial" w:hAnsi="Arial" w:cs="Arial"/>
          <w:sz w:val="20"/>
          <w:szCs w:val="20"/>
          <w:lang w:val="lt-LT"/>
        </w:rPr>
        <w:t xml:space="preserve"> Nr.</w:t>
      </w:r>
      <w:r w:rsidR="00C90185" w:rsidRPr="0064505F">
        <w:rPr>
          <w:rFonts w:ascii="Arial" w:hAnsi="Arial" w:cs="Arial"/>
          <w:sz w:val="20"/>
          <w:szCs w:val="20"/>
          <w:lang w:val="lt-LT"/>
        </w:rPr>
        <w:t xml:space="preserve"> 2 ir</w:t>
      </w:r>
      <w:r w:rsidRPr="0064505F">
        <w:rPr>
          <w:rFonts w:ascii="Arial" w:hAnsi="Arial" w:cs="Arial"/>
          <w:sz w:val="20"/>
          <w:szCs w:val="20"/>
          <w:lang w:val="lt-LT"/>
        </w:rPr>
        <w:t xml:space="preserve"> Nr.</w:t>
      </w:r>
      <w:r w:rsidR="00C90185" w:rsidRPr="0064505F">
        <w:rPr>
          <w:rFonts w:ascii="Arial" w:hAnsi="Arial" w:cs="Arial"/>
          <w:sz w:val="20"/>
          <w:szCs w:val="20"/>
          <w:lang w:val="lt-LT"/>
        </w:rPr>
        <w:t>3</w:t>
      </w:r>
      <w:r w:rsidRPr="0064505F">
        <w:rPr>
          <w:rFonts w:ascii="Arial" w:hAnsi="Arial" w:cs="Arial"/>
          <w:sz w:val="20"/>
          <w:szCs w:val="20"/>
          <w:lang w:val="lt-LT"/>
        </w:rPr>
        <w:t>, darbo vietas</w:t>
      </w:r>
      <w:r w:rsidR="00CE29C1" w:rsidRPr="0064505F">
        <w:rPr>
          <w:rFonts w:ascii="Arial" w:hAnsi="Arial" w:cs="Arial"/>
          <w:sz w:val="20"/>
          <w:szCs w:val="20"/>
          <w:lang w:val="lt-LT"/>
        </w:rPr>
        <w:t xml:space="preserve">, </w:t>
      </w:r>
      <w:r w:rsidRPr="0064505F">
        <w:rPr>
          <w:rFonts w:ascii="Arial" w:hAnsi="Arial" w:cs="Arial"/>
          <w:sz w:val="20"/>
          <w:szCs w:val="20"/>
          <w:lang w:val="lt-LT"/>
        </w:rPr>
        <w:t>prietaisų, įrankių ir pagalbinių priemonių</w:t>
      </w:r>
      <w:r w:rsidR="0064505F" w:rsidRPr="0064505F">
        <w:rPr>
          <w:rFonts w:ascii="Arial" w:hAnsi="Arial" w:cs="Arial"/>
          <w:sz w:val="20"/>
          <w:szCs w:val="20"/>
          <w:lang w:val="lt-LT"/>
        </w:rPr>
        <w:t>, nurodytų šios techninės specifikacijos 3.2 punkte,</w:t>
      </w:r>
      <w:r w:rsidRPr="0064505F">
        <w:rPr>
          <w:rFonts w:ascii="Arial" w:hAnsi="Arial" w:cs="Arial"/>
          <w:sz w:val="20"/>
          <w:szCs w:val="20"/>
          <w:lang w:val="lt-LT"/>
        </w:rPr>
        <w:t xml:space="preserve"> laikymo vietas</w:t>
      </w:r>
      <w:r w:rsidR="0064505F">
        <w:rPr>
          <w:rFonts w:ascii="Arial" w:hAnsi="Arial" w:cs="Arial"/>
          <w:sz w:val="20"/>
          <w:szCs w:val="20"/>
          <w:lang w:val="lt-LT"/>
        </w:rPr>
        <w:t xml:space="preserve">, pagal reikalavimus pateiktus </w:t>
      </w:r>
      <w:r w:rsidR="0064505F" w:rsidRPr="0064505F">
        <w:rPr>
          <w:rFonts w:ascii="Arial" w:hAnsi="Arial" w:cs="Arial"/>
          <w:sz w:val="20"/>
          <w:szCs w:val="20"/>
          <w:lang w:val="lt-LT"/>
        </w:rPr>
        <w:t>šios techninės specifikacijos 3.</w:t>
      </w:r>
      <w:r w:rsidR="0064505F">
        <w:rPr>
          <w:rFonts w:ascii="Arial" w:hAnsi="Arial" w:cs="Arial"/>
          <w:sz w:val="20"/>
          <w:szCs w:val="20"/>
          <w:lang w:val="lt-LT"/>
        </w:rPr>
        <w:t>3</w:t>
      </w:r>
      <w:r w:rsidR="0064505F" w:rsidRPr="0064505F">
        <w:rPr>
          <w:rFonts w:ascii="Arial" w:hAnsi="Arial" w:cs="Arial"/>
          <w:sz w:val="20"/>
          <w:szCs w:val="20"/>
          <w:lang w:val="lt-LT"/>
        </w:rPr>
        <w:t xml:space="preserve"> </w:t>
      </w:r>
      <w:r w:rsidR="00C11641">
        <w:rPr>
          <w:rFonts w:ascii="Arial" w:hAnsi="Arial" w:cs="Arial"/>
          <w:sz w:val="20"/>
          <w:szCs w:val="20"/>
          <w:lang w:val="lt-LT"/>
        </w:rPr>
        <w:t>-3.</w:t>
      </w:r>
      <w:r w:rsidR="006E481E">
        <w:rPr>
          <w:rFonts w:ascii="Arial" w:hAnsi="Arial" w:cs="Arial"/>
          <w:sz w:val="20"/>
          <w:szCs w:val="20"/>
          <w:lang w:val="lt-LT"/>
        </w:rPr>
        <w:t>5</w:t>
      </w:r>
      <w:r w:rsidR="00C11641">
        <w:rPr>
          <w:rFonts w:ascii="Arial" w:hAnsi="Arial" w:cs="Arial"/>
          <w:sz w:val="20"/>
          <w:szCs w:val="20"/>
          <w:lang w:val="lt-LT"/>
        </w:rPr>
        <w:t xml:space="preserve">. </w:t>
      </w:r>
      <w:r w:rsidR="0064505F" w:rsidRPr="0064505F">
        <w:rPr>
          <w:rFonts w:ascii="Arial" w:hAnsi="Arial" w:cs="Arial"/>
          <w:sz w:val="20"/>
          <w:szCs w:val="20"/>
          <w:lang w:val="lt-LT"/>
        </w:rPr>
        <w:t>punkt</w:t>
      </w:r>
      <w:r w:rsidR="00C11641">
        <w:rPr>
          <w:rFonts w:ascii="Arial" w:hAnsi="Arial" w:cs="Arial"/>
          <w:sz w:val="20"/>
          <w:szCs w:val="20"/>
          <w:lang w:val="lt-LT"/>
        </w:rPr>
        <w:t>uose</w:t>
      </w:r>
      <w:r w:rsidR="0064505F">
        <w:rPr>
          <w:rFonts w:ascii="Arial" w:hAnsi="Arial" w:cs="Arial"/>
          <w:sz w:val="20"/>
          <w:szCs w:val="20"/>
          <w:lang w:val="lt-LT"/>
        </w:rPr>
        <w:t xml:space="preserve">. </w:t>
      </w:r>
    </w:p>
    <w:p w14:paraId="7AE55CCE" w14:textId="4D02F73F" w:rsidR="008D16FD" w:rsidRPr="0064505F" w:rsidRDefault="00CE29C1" w:rsidP="005471DA">
      <w:pPr>
        <w:pStyle w:val="ListParagraph"/>
        <w:tabs>
          <w:tab w:val="left" w:pos="910"/>
        </w:tabs>
        <w:spacing w:before="240" w:after="120" w:line="276" w:lineRule="auto"/>
        <w:ind w:left="403" w:right="57"/>
        <w:contextualSpacing w:val="0"/>
        <w:jc w:val="center"/>
        <w:rPr>
          <w:rFonts w:ascii="Arial" w:hAnsi="Arial" w:cs="Arial"/>
          <w:bCs/>
          <w:sz w:val="20"/>
          <w:szCs w:val="20"/>
          <w:lang w:val="lt-LT"/>
        </w:rPr>
      </w:pPr>
      <w:r w:rsidRPr="009A6E89">
        <w:rPr>
          <w:rFonts w:ascii="Arial" w:hAnsi="Arial" w:cs="Arial"/>
          <w:bCs/>
          <w:noProof/>
          <w:sz w:val="20"/>
          <w:szCs w:val="20"/>
          <w:lang w:val="lt-LT"/>
        </w:rPr>
        <w:drawing>
          <wp:inline distT="0" distB="0" distL="0" distR="0" wp14:anchorId="0AC74F86" wp14:editId="1B426B93">
            <wp:extent cx="5638800" cy="3105150"/>
            <wp:effectExtent l="0" t="0" r="0" b="0"/>
            <wp:docPr id="1911271107" name="Picture 1" descr="A drawing of a v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008325" name="Picture 1" descr="A drawing of a van&#10;&#10;AI-generated content may be incorrect."/>
                    <pic:cNvPicPr/>
                  </pic:nvPicPr>
                  <pic:blipFill rotWithShape="1">
                    <a:blip r:embed="rId11"/>
                    <a:srcRect r="11013" b="12663"/>
                    <a:stretch/>
                  </pic:blipFill>
                  <pic:spPr bwMode="auto">
                    <a:xfrm>
                      <a:off x="0" y="0"/>
                      <a:ext cx="5638800" cy="3105150"/>
                    </a:xfrm>
                    <a:prstGeom prst="rect">
                      <a:avLst/>
                    </a:prstGeom>
                    <a:ln>
                      <a:noFill/>
                    </a:ln>
                    <a:extLst>
                      <a:ext uri="{53640926-AAD7-44D8-BBD7-CCE9431645EC}">
                        <a14:shadowObscured xmlns:a14="http://schemas.microsoft.com/office/drawing/2010/main"/>
                      </a:ext>
                    </a:extLst>
                  </pic:spPr>
                </pic:pic>
              </a:graphicData>
            </a:graphic>
          </wp:inline>
        </w:drawing>
      </w:r>
    </w:p>
    <w:p w14:paraId="76A9B8D4" w14:textId="2BDB48F3" w:rsidR="008D16FD" w:rsidRPr="005471DA" w:rsidRDefault="00CE29C1" w:rsidP="005471DA">
      <w:pPr>
        <w:jc w:val="center"/>
        <w:rPr>
          <w:rFonts w:ascii="Arial" w:hAnsi="Arial" w:cs="Arial"/>
          <w:bCs/>
          <w:sz w:val="20"/>
          <w:szCs w:val="20"/>
          <w:lang w:val="lt-LT"/>
        </w:rPr>
      </w:pPr>
      <w:r w:rsidRPr="003C7FB6">
        <w:rPr>
          <w:rFonts w:ascii="Arial" w:hAnsi="Arial" w:cs="Arial"/>
          <w:bCs/>
          <w:sz w:val="20"/>
          <w:szCs w:val="20"/>
          <w:lang w:val="lt-LT"/>
        </w:rPr>
        <w:t>1 pav. Perkančiojo subjekto mobilios laboratorijos automobilio išmatavimai</w:t>
      </w:r>
    </w:p>
    <w:p w14:paraId="42B24D7F" w14:textId="5BAF6782" w:rsidR="00CE29C1" w:rsidRPr="00881B1D" w:rsidRDefault="00CE29C1" w:rsidP="005471DA">
      <w:pPr>
        <w:pStyle w:val="ListParagraph"/>
        <w:tabs>
          <w:tab w:val="left" w:pos="910"/>
        </w:tabs>
        <w:spacing w:before="240" w:after="120" w:line="276" w:lineRule="auto"/>
        <w:ind w:left="403" w:right="57"/>
        <w:contextualSpacing w:val="0"/>
        <w:jc w:val="both"/>
        <w:rPr>
          <w:lang w:val="lt-LT"/>
        </w:rPr>
      </w:pPr>
      <w:r w:rsidRPr="009A6E89">
        <w:rPr>
          <w:noProof/>
          <w:lang w:val="lt-LT"/>
        </w:rPr>
        <w:lastRenderedPageBreak/>
        <w:drawing>
          <wp:inline distT="0" distB="0" distL="0" distR="0" wp14:anchorId="5E259A1A" wp14:editId="6395BE05">
            <wp:extent cx="6336665" cy="4360545"/>
            <wp:effectExtent l="0" t="0" r="6985" b="1905"/>
            <wp:docPr id="445227583" name="Picture 1" descr="A drawing of a v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30252" name="Picture 1" descr="A drawing of a van&#10;&#10;AI-generated content may be incorrect."/>
                    <pic:cNvPicPr/>
                  </pic:nvPicPr>
                  <pic:blipFill>
                    <a:blip r:embed="rId12"/>
                    <a:stretch>
                      <a:fillRect/>
                    </a:stretch>
                  </pic:blipFill>
                  <pic:spPr>
                    <a:xfrm>
                      <a:off x="0" y="0"/>
                      <a:ext cx="6336665" cy="4360545"/>
                    </a:xfrm>
                    <a:prstGeom prst="rect">
                      <a:avLst/>
                    </a:prstGeom>
                  </pic:spPr>
                </pic:pic>
              </a:graphicData>
            </a:graphic>
          </wp:inline>
        </w:drawing>
      </w:r>
    </w:p>
    <w:p w14:paraId="40E760DA" w14:textId="7DAF7450" w:rsidR="00CE29C1" w:rsidRPr="00CE29C1" w:rsidRDefault="00CE29C1" w:rsidP="00CE29C1">
      <w:pPr>
        <w:pStyle w:val="ListParagraph"/>
        <w:numPr>
          <w:ilvl w:val="0"/>
          <w:numId w:val="12"/>
        </w:numPr>
        <w:tabs>
          <w:tab w:val="left" w:pos="142"/>
          <w:tab w:val="left" w:pos="3828"/>
        </w:tabs>
        <w:spacing w:before="240" w:after="120" w:line="276" w:lineRule="auto"/>
        <w:ind w:right="57"/>
        <w:jc w:val="center"/>
        <w:rPr>
          <w:rFonts w:ascii="Arial" w:hAnsi="Arial" w:cs="Arial"/>
          <w:bCs/>
          <w:sz w:val="20"/>
          <w:szCs w:val="20"/>
          <w:lang w:val="lt-LT"/>
        </w:rPr>
      </w:pPr>
      <w:r>
        <w:rPr>
          <w:rFonts w:ascii="Arial" w:hAnsi="Arial" w:cs="Arial"/>
          <w:bCs/>
          <w:sz w:val="20"/>
          <w:szCs w:val="20"/>
          <w:lang w:val="lt-LT"/>
        </w:rPr>
        <w:t>pav. Perkančiojo subjekto mobilios laboratorijos automobilio išmatavimai</w:t>
      </w:r>
    </w:p>
    <w:p w14:paraId="4D53D282" w14:textId="77777777" w:rsidR="00CE29C1" w:rsidRPr="009A6E89" w:rsidRDefault="00CE29C1" w:rsidP="00CE29C1">
      <w:pPr>
        <w:pStyle w:val="ListParagraph"/>
        <w:tabs>
          <w:tab w:val="left" w:pos="142"/>
          <w:tab w:val="left" w:pos="3828"/>
        </w:tabs>
        <w:spacing w:before="240" w:after="120" w:line="276" w:lineRule="auto"/>
        <w:ind w:right="57"/>
        <w:jc w:val="both"/>
        <w:rPr>
          <w:rFonts w:ascii="Arial" w:hAnsi="Arial" w:cs="Arial"/>
          <w:bCs/>
          <w:sz w:val="20"/>
          <w:szCs w:val="20"/>
          <w:lang w:val="lt-LT"/>
        </w:rPr>
      </w:pPr>
      <w:r w:rsidRPr="009A6E89">
        <w:rPr>
          <w:rFonts w:ascii="Arial" w:hAnsi="Arial" w:cs="Arial"/>
          <w:bCs/>
          <w:noProof/>
          <w:sz w:val="20"/>
          <w:szCs w:val="20"/>
          <w:lang w:val="lt-LT"/>
        </w:rPr>
        <w:drawing>
          <wp:inline distT="0" distB="0" distL="0" distR="0" wp14:anchorId="02A7B936" wp14:editId="7778F59A">
            <wp:extent cx="6336665" cy="2957830"/>
            <wp:effectExtent l="0" t="0" r="6985" b="0"/>
            <wp:docPr id="1815108638" name="Picture 1" descr="A drawing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342687" name="Picture 1" descr="A drawing of a car&#10;&#10;AI-generated content may be incorrect."/>
                    <pic:cNvPicPr/>
                  </pic:nvPicPr>
                  <pic:blipFill>
                    <a:blip r:embed="rId13"/>
                    <a:stretch>
                      <a:fillRect/>
                    </a:stretch>
                  </pic:blipFill>
                  <pic:spPr>
                    <a:xfrm>
                      <a:off x="0" y="0"/>
                      <a:ext cx="6336665" cy="2957830"/>
                    </a:xfrm>
                    <a:prstGeom prst="rect">
                      <a:avLst/>
                    </a:prstGeom>
                  </pic:spPr>
                </pic:pic>
              </a:graphicData>
            </a:graphic>
          </wp:inline>
        </w:drawing>
      </w:r>
    </w:p>
    <w:p w14:paraId="76D0852F" w14:textId="0E16DF39" w:rsidR="00CE29C1" w:rsidRPr="00CE29C1" w:rsidRDefault="00CE29C1" w:rsidP="00CE29C1">
      <w:pPr>
        <w:pStyle w:val="ListParagraph"/>
        <w:numPr>
          <w:ilvl w:val="0"/>
          <w:numId w:val="12"/>
        </w:numPr>
        <w:jc w:val="center"/>
        <w:rPr>
          <w:rFonts w:ascii="Arial" w:hAnsi="Arial" w:cs="Arial"/>
          <w:bCs/>
          <w:sz w:val="20"/>
          <w:szCs w:val="20"/>
          <w:lang w:val="lt-LT"/>
        </w:rPr>
      </w:pPr>
      <w:r w:rsidRPr="00CE29C1">
        <w:rPr>
          <w:rFonts w:ascii="Arial" w:hAnsi="Arial" w:cs="Arial"/>
          <w:bCs/>
          <w:sz w:val="20"/>
          <w:szCs w:val="20"/>
          <w:lang w:val="lt-LT"/>
        </w:rPr>
        <w:t>pav. Perkančiojo subjekto mobilios laboratorijos automobilio išmatavimai</w:t>
      </w:r>
    </w:p>
    <w:p w14:paraId="7BCFA1C5" w14:textId="77777777" w:rsidR="00307E9D" w:rsidRDefault="00307E9D" w:rsidP="00307E9D">
      <w:pPr>
        <w:pStyle w:val="ListParagraph"/>
        <w:tabs>
          <w:tab w:val="left" w:pos="910"/>
        </w:tabs>
        <w:spacing w:after="120" w:line="276" w:lineRule="auto"/>
        <w:ind w:left="403" w:right="57"/>
        <w:contextualSpacing w:val="0"/>
        <w:jc w:val="both"/>
        <w:rPr>
          <w:rFonts w:ascii="Arial" w:hAnsi="Arial" w:cs="Arial"/>
          <w:sz w:val="20"/>
          <w:szCs w:val="20"/>
          <w:lang w:val="lt-LT"/>
        </w:rPr>
      </w:pPr>
    </w:p>
    <w:p w14:paraId="079BC8E9" w14:textId="77777777" w:rsidR="00CE29C1" w:rsidRDefault="00CE29C1" w:rsidP="00307E9D">
      <w:pPr>
        <w:pStyle w:val="ListParagraph"/>
        <w:tabs>
          <w:tab w:val="left" w:pos="910"/>
        </w:tabs>
        <w:spacing w:after="120" w:line="276" w:lineRule="auto"/>
        <w:ind w:left="403" w:right="57"/>
        <w:contextualSpacing w:val="0"/>
        <w:jc w:val="both"/>
        <w:rPr>
          <w:rFonts w:ascii="Arial" w:hAnsi="Arial" w:cs="Arial"/>
          <w:sz w:val="20"/>
          <w:szCs w:val="20"/>
          <w:lang w:val="lt-LT"/>
        </w:rPr>
      </w:pPr>
    </w:p>
    <w:p w14:paraId="40B2E5F8" w14:textId="77777777" w:rsidR="00CE29C1" w:rsidRPr="00307E9D" w:rsidRDefault="00CE29C1" w:rsidP="00307E9D">
      <w:pPr>
        <w:pStyle w:val="ListParagraph"/>
        <w:tabs>
          <w:tab w:val="left" w:pos="910"/>
        </w:tabs>
        <w:spacing w:after="120" w:line="276" w:lineRule="auto"/>
        <w:ind w:left="403" w:right="57"/>
        <w:contextualSpacing w:val="0"/>
        <w:jc w:val="both"/>
        <w:rPr>
          <w:rFonts w:ascii="Arial" w:hAnsi="Arial" w:cs="Arial"/>
          <w:sz w:val="20"/>
          <w:szCs w:val="20"/>
          <w:lang w:val="lt-LT"/>
        </w:rPr>
      </w:pPr>
    </w:p>
    <w:p w14:paraId="3831EDB0" w14:textId="250C3BF8" w:rsidR="00307E9D" w:rsidRPr="00CE29C1" w:rsidRDefault="00CE29C1" w:rsidP="00CE29C1">
      <w:pPr>
        <w:pStyle w:val="ListParagraph"/>
        <w:numPr>
          <w:ilvl w:val="1"/>
          <w:numId w:val="14"/>
        </w:numPr>
        <w:tabs>
          <w:tab w:val="left" w:pos="910"/>
        </w:tabs>
        <w:spacing w:after="120" w:line="276" w:lineRule="auto"/>
        <w:ind w:right="57"/>
        <w:jc w:val="both"/>
        <w:rPr>
          <w:rFonts w:ascii="Arial" w:hAnsi="Arial" w:cs="Arial"/>
          <w:sz w:val="20"/>
          <w:szCs w:val="20"/>
          <w:lang w:val="lt-LT"/>
        </w:rPr>
      </w:pPr>
      <w:r>
        <w:rPr>
          <w:rFonts w:ascii="Arial" w:hAnsi="Arial" w:cs="Arial"/>
          <w:sz w:val="20"/>
          <w:szCs w:val="20"/>
          <w:lang w:val="lt-LT"/>
        </w:rPr>
        <w:lastRenderedPageBreak/>
        <w:t xml:space="preserve"> </w:t>
      </w:r>
      <w:r w:rsidR="0064505F" w:rsidRPr="00CE29C1">
        <w:rPr>
          <w:rFonts w:ascii="Arial" w:hAnsi="Arial" w:cs="Arial"/>
          <w:sz w:val="20"/>
          <w:szCs w:val="20"/>
          <w:lang w:val="lt-LT"/>
        </w:rPr>
        <w:t xml:space="preserve">Perkančiojo subjekto mobilios laboratorijos automobilio krovininėje dalyje </w:t>
      </w:r>
      <w:r w:rsidR="00307E9D" w:rsidRPr="00CE29C1">
        <w:rPr>
          <w:rFonts w:ascii="Arial" w:hAnsi="Arial" w:cs="Arial"/>
          <w:sz w:val="20"/>
          <w:szCs w:val="20"/>
          <w:lang w:val="lt-LT"/>
        </w:rPr>
        <w:t>transportuojamų prietaisų, įrankių ir pagalbinių priemonių orientaciniai matmenys:</w:t>
      </w:r>
    </w:p>
    <w:tbl>
      <w:tblPr>
        <w:tblStyle w:val="TableGrid"/>
        <w:tblW w:w="5000" w:type="pct"/>
        <w:tblBorders>
          <w:left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3"/>
        <w:gridCol w:w="6526"/>
        <w:gridCol w:w="2590"/>
      </w:tblGrid>
      <w:tr w:rsidR="00F46977" w14:paraId="5EC33065" w14:textId="77777777" w:rsidTr="00F46977">
        <w:tc>
          <w:tcPr>
            <w:tcW w:w="428" w:type="pct"/>
            <w:tcBorders>
              <w:top w:val="single" w:sz="4" w:space="0" w:color="auto"/>
              <w:bottom w:val="single" w:sz="4" w:space="0" w:color="auto"/>
            </w:tcBorders>
            <w:vAlign w:val="center"/>
          </w:tcPr>
          <w:p w14:paraId="6E784224" w14:textId="77777777" w:rsidR="00F46977" w:rsidRPr="00F10410" w:rsidRDefault="00F46977" w:rsidP="00E625C3">
            <w:pPr>
              <w:tabs>
                <w:tab w:val="left" w:pos="910"/>
              </w:tabs>
              <w:spacing w:line="276" w:lineRule="auto"/>
              <w:ind w:right="57"/>
              <w:jc w:val="center"/>
              <w:rPr>
                <w:rFonts w:ascii="Arial" w:hAnsi="Arial" w:cs="Arial"/>
                <w:b/>
                <w:bCs/>
                <w:sz w:val="20"/>
                <w:szCs w:val="20"/>
                <w:lang w:val="lt-LT"/>
              </w:rPr>
            </w:pPr>
            <w:r w:rsidRPr="00F10410">
              <w:rPr>
                <w:rFonts w:ascii="Arial" w:hAnsi="Arial" w:cs="Arial"/>
                <w:b/>
                <w:bCs/>
                <w:sz w:val="20"/>
                <w:szCs w:val="20"/>
                <w:lang w:val="lt-LT"/>
              </w:rPr>
              <w:t>Eil. Nr.</w:t>
            </w:r>
          </w:p>
        </w:tc>
        <w:tc>
          <w:tcPr>
            <w:tcW w:w="3273" w:type="pct"/>
            <w:tcBorders>
              <w:top w:val="single" w:sz="4" w:space="0" w:color="auto"/>
              <w:bottom w:val="single" w:sz="4" w:space="0" w:color="auto"/>
            </w:tcBorders>
            <w:vAlign w:val="center"/>
          </w:tcPr>
          <w:p w14:paraId="168E4AAE" w14:textId="73B44D19" w:rsidR="00F46977" w:rsidRPr="00F10410" w:rsidRDefault="00F46977" w:rsidP="00E625C3">
            <w:pPr>
              <w:tabs>
                <w:tab w:val="left" w:pos="910"/>
              </w:tabs>
              <w:spacing w:line="276" w:lineRule="auto"/>
              <w:ind w:right="57"/>
              <w:jc w:val="center"/>
              <w:rPr>
                <w:rFonts w:ascii="Arial" w:hAnsi="Arial" w:cs="Arial"/>
                <w:b/>
                <w:bCs/>
                <w:sz w:val="20"/>
                <w:szCs w:val="20"/>
                <w:lang w:val="lt-LT"/>
              </w:rPr>
            </w:pPr>
            <w:r>
              <w:rPr>
                <w:rFonts w:ascii="Arial" w:hAnsi="Arial" w:cs="Arial"/>
                <w:b/>
                <w:bCs/>
                <w:sz w:val="20"/>
                <w:szCs w:val="20"/>
                <w:lang w:val="lt-LT"/>
              </w:rPr>
              <w:t>Matavimo p</w:t>
            </w:r>
            <w:r w:rsidRPr="00F10410">
              <w:rPr>
                <w:rFonts w:ascii="Arial" w:hAnsi="Arial" w:cs="Arial"/>
                <w:b/>
                <w:bCs/>
                <w:sz w:val="20"/>
                <w:szCs w:val="20"/>
                <w:lang w:val="lt-LT"/>
              </w:rPr>
              <w:t>rietaisų, įrankių ir pagalbinių priemonių pavadinimas, vnt.</w:t>
            </w:r>
          </w:p>
        </w:tc>
        <w:tc>
          <w:tcPr>
            <w:tcW w:w="1299" w:type="pct"/>
            <w:tcBorders>
              <w:top w:val="single" w:sz="4" w:space="0" w:color="auto"/>
              <w:bottom w:val="single" w:sz="4" w:space="0" w:color="auto"/>
            </w:tcBorders>
            <w:vAlign w:val="center"/>
          </w:tcPr>
          <w:p w14:paraId="6BD3A264" w14:textId="77777777" w:rsidR="00F46977" w:rsidRPr="00F10410" w:rsidRDefault="00F46977" w:rsidP="00E625C3">
            <w:pPr>
              <w:tabs>
                <w:tab w:val="left" w:pos="910"/>
              </w:tabs>
              <w:spacing w:line="276" w:lineRule="auto"/>
              <w:ind w:right="57"/>
              <w:jc w:val="center"/>
              <w:rPr>
                <w:rFonts w:ascii="Arial" w:hAnsi="Arial" w:cs="Arial"/>
                <w:b/>
                <w:bCs/>
                <w:sz w:val="20"/>
                <w:szCs w:val="20"/>
                <w:lang w:val="lt-LT"/>
              </w:rPr>
            </w:pPr>
            <w:r w:rsidRPr="00F10410">
              <w:rPr>
                <w:rFonts w:ascii="Arial" w:hAnsi="Arial" w:cs="Arial"/>
                <w:b/>
                <w:bCs/>
                <w:sz w:val="20"/>
                <w:szCs w:val="20"/>
                <w:lang w:val="lt-LT"/>
              </w:rPr>
              <w:t>Matmenys (ilgis, plotis, aukštis), mm</w:t>
            </w:r>
          </w:p>
        </w:tc>
      </w:tr>
      <w:tr w:rsidR="00F46977" w14:paraId="7CBDC832" w14:textId="77777777" w:rsidTr="00F46977">
        <w:tc>
          <w:tcPr>
            <w:tcW w:w="428" w:type="pct"/>
            <w:tcBorders>
              <w:top w:val="single" w:sz="4" w:space="0" w:color="auto"/>
              <w:bottom w:val="single" w:sz="4" w:space="0" w:color="auto"/>
            </w:tcBorders>
          </w:tcPr>
          <w:p w14:paraId="012475C0"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6EC5FF2B" w14:textId="77777777" w:rsidR="00F46977" w:rsidRDefault="00F46977" w:rsidP="00E625C3">
            <w:pPr>
              <w:tabs>
                <w:tab w:val="left" w:pos="1028"/>
                <w:tab w:val="left" w:pos="1075"/>
              </w:tabs>
              <w:spacing w:line="276" w:lineRule="auto"/>
              <w:ind w:right="57"/>
              <w:rPr>
                <w:rFonts w:ascii="Arial" w:hAnsi="Arial" w:cs="Arial"/>
                <w:sz w:val="20"/>
                <w:szCs w:val="20"/>
                <w:lang w:val="lt-LT"/>
              </w:rPr>
            </w:pPr>
            <w:r w:rsidRPr="007539BE">
              <w:rPr>
                <w:rFonts w:ascii="Arial" w:hAnsi="Arial" w:cs="Arial"/>
                <w:sz w:val="20"/>
                <w:szCs w:val="20"/>
                <w:lang w:val="lt-LT"/>
              </w:rPr>
              <w:t>Oro aspiratorius Isostack G4</w:t>
            </w:r>
            <w:r>
              <w:rPr>
                <w:rFonts w:ascii="Arial" w:hAnsi="Arial" w:cs="Arial"/>
                <w:sz w:val="20"/>
                <w:szCs w:val="20"/>
                <w:lang w:val="lt-LT"/>
              </w:rPr>
              <w:t>, 2 vnt.</w:t>
            </w:r>
          </w:p>
        </w:tc>
        <w:tc>
          <w:tcPr>
            <w:tcW w:w="1299" w:type="pct"/>
            <w:tcBorders>
              <w:top w:val="single" w:sz="4" w:space="0" w:color="auto"/>
              <w:bottom w:val="single" w:sz="4" w:space="0" w:color="auto"/>
            </w:tcBorders>
          </w:tcPr>
          <w:p w14:paraId="3CDB0C35" w14:textId="77777777" w:rsidR="00F46977" w:rsidRDefault="00F46977" w:rsidP="00E625C3">
            <w:pPr>
              <w:tabs>
                <w:tab w:val="left" w:pos="910"/>
              </w:tabs>
              <w:spacing w:line="276" w:lineRule="auto"/>
              <w:ind w:right="57"/>
              <w:jc w:val="both"/>
              <w:rPr>
                <w:rFonts w:ascii="Arial" w:hAnsi="Arial" w:cs="Arial"/>
                <w:sz w:val="20"/>
                <w:szCs w:val="20"/>
                <w:lang w:val="lt-LT"/>
              </w:rPr>
            </w:pPr>
            <w:r w:rsidRPr="007539BE">
              <w:rPr>
                <w:rFonts w:ascii="Arial" w:hAnsi="Arial" w:cs="Arial"/>
                <w:sz w:val="20"/>
                <w:szCs w:val="20"/>
                <w:lang w:val="lt-LT"/>
              </w:rPr>
              <w:t>660x320x520</w:t>
            </w:r>
          </w:p>
        </w:tc>
      </w:tr>
      <w:tr w:rsidR="00F46977" w14:paraId="7D93398B" w14:textId="77777777" w:rsidTr="00F46977">
        <w:tc>
          <w:tcPr>
            <w:tcW w:w="428" w:type="pct"/>
            <w:tcBorders>
              <w:top w:val="single" w:sz="4" w:space="0" w:color="auto"/>
              <w:bottom w:val="single" w:sz="4" w:space="0" w:color="auto"/>
            </w:tcBorders>
          </w:tcPr>
          <w:p w14:paraId="17B62791"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4218B3D4" w14:textId="77777777" w:rsidR="00F46977" w:rsidRDefault="00F46977" w:rsidP="00E625C3">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Drėgmės surinkimo indai</w:t>
            </w:r>
            <w:r>
              <w:rPr>
                <w:rFonts w:ascii="Arial" w:hAnsi="Arial" w:cs="Arial"/>
                <w:sz w:val="20"/>
                <w:szCs w:val="20"/>
                <w:lang w:val="lt-LT"/>
              </w:rPr>
              <w:t>, 2 vnt.</w:t>
            </w:r>
          </w:p>
        </w:tc>
        <w:tc>
          <w:tcPr>
            <w:tcW w:w="1299" w:type="pct"/>
            <w:tcBorders>
              <w:top w:val="single" w:sz="4" w:space="0" w:color="auto"/>
              <w:bottom w:val="single" w:sz="4" w:space="0" w:color="auto"/>
            </w:tcBorders>
          </w:tcPr>
          <w:p w14:paraId="48B790CD" w14:textId="77777777" w:rsidR="00F46977" w:rsidRDefault="00F46977" w:rsidP="00E625C3">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430x290x470</w:t>
            </w:r>
          </w:p>
        </w:tc>
      </w:tr>
      <w:tr w:rsidR="00F46977" w14:paraId="1CC6DE42" w14:textId="77777777" w:rsidTr="00F46977">
        <w:tc>
          <w:tcPr>
            <w:tcW w:w="428" w:type="pct"/>
            <w:tcBorders>
              <w:top w:val="single" w:sz="4" w:space="0" w:color="auto"/>
              <w:bottom w:val="single" w:sz="4" w:space="0" w:color="auto"/>
            </w:tcBorders>
          </w:tcPr>
          <w:p w14:paraId="141387E7"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4C516CE1" w14:textId="77777777" w:rsidR="00F46977" w:rsidRDefault="00F46977" w:rsidP="00E625C3">
            <w:pPr>
              <w:tabs>
                <w:tab w:val="left" w:pos="1028"/>
                <w:tab w:val="left" w:pos="1075"/>
              </w:tabs>
              <w:spacing w:line="276" w:lineRule="auto"/>
              <w:ind w:right="57"/>
              <w:rPr>
                <w:rFonts w:ascii="Arial" w:hAnsi="Arial" w:cs="Arial"/>
                <w:sz w:val="20"/>
                <w:szCs w:val="20"/>
                <w:lang w:val="lt-LT"/>
              </w:rPr>
            </w:pPr>
            <w:r w:rsidRPr="007539BE">
              <w:rPr>
                <w:rFonts w:ascii="Arial" w:hAnsi="Arial" w:cs="Arial"/>
                <w:sz w:val="20"/>
                <w:szCs w:val="20"/>
                <w:lang w:val="lt-LT"/>
              </w:rPr>
              <w:t>Silikagelio kolonėlė</w:t>
            </w:r>
            <w:r>
              <w:rPr>
                <w:rFonts w:ascii="Arial" w:hAnsi="Arial" w:cs="Arial"/>
                <w:sz w:val="20"/>
                <w:szCs w:val="20"/>
                <w:lang w:val="lt-LT"/>
              </w:rPr>
              <w:t>,</w:t>
            </w:r>
            <w:r w:rsidRPr="007539BE">
              <w:rPr>
                <w:rFonts w:ascii="Arial" w:hAnsi="Arial" w:cs="Arial"/>
                <w:sz w:val="20"/>
                <w:szCs w:val="20"/>
                <w:lang w:val="lt-LT"/>
              </w:rPr>
              <w:t xml:space="preserve"> 2 vnt.</w:t>
            </w:r>
          </w:p>
        </w:tc>
        <w:tc>
          <w:tcPr>
            <w:tcW w:w="1299" w:type="pct"/>
            <w:tcBorders>
              <w:top w:val="single" w:sz="4" w:space="0" w:color="auto"/>
              <w:bottom w:val="single" w:sz="4" w:space="0" w:color="auto"/>
            </w:tcBorders>
          </w:tcPr>
          <w:p w14:paraId="6ACAC3E9" w14:textId="507C15DE" w:rsidR="00F46977" w:rsidRDefault="00F46977" w:rsidP="00E625C3">
            <w:pPr>
              <w:tabs>
                <w:tab w:val="left" w:pos="910"/>
              </w:tabs>
              <w:spacing w:line="276" w:lineRule="auto"/>
              <w:ind w:right="57"/>
              <w:jc w:val="both"/>
              <w:rPr>
                <w:rFonts w:ascii="Arial" w:hAnsi="Arial" w:cs="Arial"/>
                <w:sz w:val="20"/>
                <w:szCs w:val="20"/>
                <w:lang w:val="lt-LT"/>
              </w:rPr>
            </w:pPr>
            <w:r>
              <w:rPr>
                <w:rFonts w:ascii="Arial" w:hAnsi="Arial" w:cs="Arial"/>
                <w:bCs/>
                <w:sz w:val="20"/>
                <w:szCs w:val="20"/>
                <w:lang w:val="lt-LT"/>
              </w:rPr>
              <w:t>Ø</w:t>
            </w:r>
            <w:r w:rsidRPr="007539BE">
              <w:rPr>
                <w:rFonts w:ascii="Arial" w:hAnsi="Arial" w:cs="Arial"/>
                <w:sz w:val="20"/>
                <w:szCs w:val="20"/>
                <w:lang w:val="lt-LT"/>
              </w:rPr>
              <w:t>150x260</w:t>
            </w:r>
          </w:p>
        </w:tc>
      </w:tr>
      <w:tr w:rsidR="00F46977" w14:paraId="2C24ADE5" w14:textId="77777777" w:rsidTr="00F46977">
        <w:tc>
          <w:tcPr>
            <w:tcW w:w="428" w:type="pct"/>
            <w:tcBorders>
              <w:top w:val="single" w:sz="4" w:space="0" w:color="auto"/>
              <w:bottom w:val="single" w:sz="4" w:space="0" w:color="auto"/>
            </w:tcBorders>
          </w:tcPr>
          <w:p w14:paraId="14495548"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5C5973AF" w14:textId="77777777" w:rsidR="00F46977" w:rsidRPr="007539BE"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dujų analizatorius Testo 350</w:t>
            </w:r>
            <w:r>
              <w:rPr>
                <w:rFonts w:ascii="Arial" w:hAnsi="Arial" w:cs="Arial"/>
                <w:sz w:val="20"/>
                <w:szCs w:val="20"/>
                <w:lang w:val="lt-LT"/>
              </w:rPr>
              <w:t>,</w:t>
            </w:r>
            <w:r w:rsidRPr="00F10410">
              <w:rPr>
                <w:rFonts w:ascii="Arial" w:hAnsi="Arial" w:cs="Arial"/>
                <w:sz w:val="20"/>
                <w:szCs w:val="20"/>
                <w:lang w:val="lt-LT"/>
              </w:rPr>
              <w:t xml:space="preserve"> 2 vnt.</w:t>
            </w:r>
          </w:p>
        </w:tc>
        <w:tc>
          <w:tcPr>
            <w:tcW w:w="1299" w:type="pct"/>
            <w:tcBorders>
              <w:top w:val="single" w:sz="4" w:space="0" w:color="auto"/>
              <w:bottom w:val="single" w:sz="4" w:space="0" w:color="auto"/>
            </w:tcBorders>
          </w:tcPr>
          <w:p w14:paraId="6EB7FA2E" w14:textId="77777777" w:rsidR="00F46977" w:rsidRPr="007539BE" w:rsidRDefault="00F46977" w:rsidP="00E625C3">
            <w:pPr>
              <w:tabs>
                <w:tab w:val="left" w:pos="910"/>
              </w:tabs>
              <w:spacing w:line="276" w:lineRule="auto"/>
              <w:ind w:right="57"/>
              <w:jc w:val="both"/>
              <w:rPr>
                <w:rFonts w:ascii="Arial" w:hAnsi="Arial" w:cs="Arial"/>
                <w:sz w:val="20"/>
                <w:szCs w:val="20"/>
                <w:lang w:val="lt-LT"/>
              </w:rPr>
            </w:pPr>
            <w:r w:rsidRPr="00F10410">
              <w:rPr>
                <w:rFonts w:ascii="Arial" w:hAnsi="Arial" w:cs="Arial"/>
                <w:sz w:val="20"/>
                <w:szCs w:val="20"/>
                <w:lang w:val="lt-LT"/>
              </w:rPr>
              <w:t>960x220x500</w:t>
            </w:r>
          </w:p>
        </w:tc>
      </w:tr>
      <w:tr w:rsidR="00F46977" w14:paraId="3D2EBB4F" w14:textId="77777777" w:rsidTr="00F46977">
        <w:tc>
          <w:tcPr>
            <w:tcW w:w="428" w:type="pct"/>
            <w:tcBorders>
              <w:top w:val="single" w:sz="4" w:space="0" w:color="auto"/>
              <w:bottom w:val="single" w:sz="4" w:space="0" w:color="auto"/>
            </w:tcBorders>
          </w:tcPr>
          <w:p w14:paraId="162FE563"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467FCD79"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Pito vamzdelis</w:t>
            </w:r>
            <w:r>
              <w:rPr>
                <w:rFonts w:ascii="Arial" w:hAnsi="Arial" w:cs="Arial"/>
                <w:sz w:val="20"/>
                <w:szCs w:val="20"/>
                <w:lang w:val="lt-LT"/>
              </w:rPr>
              <w:t>,</w:t>
            </w:r>
            <w:r w:rsidRPr="00F10410">
              <w:rPr>
                <w:rFonts w:ascii="Arial" w:hAnsi="Arial" w:cs="Arial"/>
                <w:sz w:val="20"/>
                <w:szCs w:val="20"/>
                <w:lang w:val="lt-LT"/>
              </w:rPr>
              <w:t xml:space="preserve"> 1 vnt.</w:t>
            </w:r>
          </w:p>
        </w:tc>
        <w:tc>
          <w:tcPr>
            <w:tcW w:w="1299" w:type="pct"/>
            <w:tcBorders>
              <w:top w:val="single" w:sz="4" w:space="0" w:color="auto"/>
              <w:bottom w:val="single" w:sz="4" w:space="0" w:color="auto"/>
            </w:tcBorders>
          </w:tcPr>
          <w:p w14:paraId="2FFA71E0" w14:textId="77777777" w:rsidR="00F46977" w:rsidRPr="00F10410" w:rsidRDefault="00F46977" w:rsidP="00E625C3">
            <w:pPr>
              <w:tabs>
                <w:tab w:val="left" w:pos="910"/>
              </w:tabs>
              <w:spacing w:line="276" w:lineRule="auto"/>
              <w:ind w:right="57"/>
              <w:jc w:val="both"/>
              <w:rPr>
                <w:rFonts w:ascii="Arial" w:hAnsi="Arial" w:cs="Arial"/>
                <w:sz w:val="20"/>
                <w:szCs w:val="20"/>
                <w:lang w:val="lt-LT"/>
              </w:rPr>
            </w:pPr>
            <w:r w:rsidRPr="00F10410">
              <w:rPr>
                <w:rFonts w:ascii="Arial" w:hAnsi="Arial" w:cs="Arial"/>
                <w:bCs/>
                <w:sz w:val="20"/>
                <w:szCs w:val="20"/>
                <w:lang w:val="lt-LT"/>
              </w:rPr>
              <w:t>900x50x150</w:t>
            </w:r>
          </w:p>
        </w:tc>
      </w:tr>
      <w:tr w:rsidR="00F46977" w14:paraId="36235E24" w14:textId="77777777" w:rsidTr="00F46977">
        <w:tc>
          <w:tcPr>
            <w:tcW w:w="428" w:type="pct"/>
            <w:tcBorders>
              <w:top w:val="single" w:sz="4" w:space="0" w:color="auto"/>
              <w:bottom w:val="single" w:sz="4" w:space="0" w:color="auto"/>
            </w:tcBorders>
          </w:tcPr>
          <w:p w14:paraId="44D4ABAD"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2DCAEDDB"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Spektrometras</w:t>
            </w:r>
            <w:r>
              <w:rPr>
                <w:rFonts w:ascii="Arial" w:hAnsi="Arial" w:cs="Arial"/>
                <w:sz w:val="20"/>
                <w:szCs w:val="20"/>
                <w:lang w:val="lt-LT"/>
              </w:rPr>
              <w:t>,</w:t>
            </w:r>
            <w:r w:rsidRPr="00F10410">
              <w:rPr>
                <w:rFonts w:ascii="Arial" w:hAnsi="Arial" w:cs="Arial"/>
                <w:sz w:val="20"/>
                <w:szCs w:val="20"/>
                <w:lang w:val="lt-LT"/>
              </w:rPr>
              <w:t xml:space="preserve"> 1 vnt.</w:t>
            </w:r>
          </w:p>
        </w:tc>
        <w:tc>
          <w:tcPr>
            <w:tcW w:w="1299" w:type="pct"/>
            <w:tcBorders>
              <w:top w:val="single" w:sz="4" w:space="0" w:color="auto"/>
              <w:bottom w:val="single" w:sz="4" w:space="0" w:color="auto"/>
            </w:tcBorders>
          </w:tcPr>
          <w:p w14:paraId="5D13B483"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sz w:val="20"/>
                <w:szCs w:val="20"/>
                <w:lang w:val="lt-LT"/>
              </w:rPr>
              <w:t>400x400x150</w:t>
            </w:r>
          </w:p>
        </w:tc>
      </w:tr>
      <w:tr w:rsidR="00F46977" w14:paraId="762F9026" w14:textId="77777777" w:rsidTr="00F46977">
        <w:tc>
          <w:tcPr>
            <w:tcW w:w="428" w:type="pct"/>
            <w:tcBorders>
              <w:top w:val="single" w:sz="4" w:space="0" w:color="auto"/>
              <w:bottom w:val="single" w:sz="4" w:space="0" w:color="auto"/>
            </w:tcBorders>
          </w:tcPr>
          <w:p w14:paraId="05DF569C"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640A55BE"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Spektrometras</w:t>
            </w:r>
            <w:r>
              <w:rPr>
                <w:rFonts w:ascii="Arial" w:hAnsi="Arial" w:cs="Arial"/>
                <w:sz w:val="20"/>
                <w:szCs w:val="20"/>
                <w:lang w:val="lt-LT"/>
              </w:rPr>
              <w:t>,</w:t>
            </w:r>
            <w:r w:rsidRPr="00F10410">
              <w:rPr>
                <w:rFonts w:ascii="Arial" w:hAnsi="Arial" w:cs="Arial"/>
                <w:sz w:val="20"/>
                <w:szCs w:val="20"/>
                <w:lang w:val="lt-LT"/>
              </w:rPr>
              <w:t xml:space="preserve"> 1 vnt.</w:t>
            </w:r>
          </w:p>
        </w:tc>
        <w:tc>
          <w:tcPr>
            <w:tcW w:w="1299" w:type="pct"/>
            <w:tcBorders>
              <w:top w:val="single" w:sz="4" w:space="0" w:color="auto"/>
              <w:bottom w:val="single" w:sz="4" w:space="0" w:color="auto"/>
            </w:tcBorders>
          </w:tcPr>
          <w:p w14:paraId="7B884744" w14:textId="77777777" w:rsidR="00F46977" w:rsidRPr="00F10410" w:rsidRDefault="00F46977" w:rsidP="00E625C3">
            <w:pPr>
              <w:tabs>
                <w:tab w:val="left" w:pos="910"/>
              </w:tabs>
              <w:spacing w:line="276" w:lineRule="auto"/>
              <w:ind w:right="57"/>
              <w:jc w:val="both"/>
              <w:rPr>
                <w:rFonts w:ascii="Arial" w:hAnsi="Arial" w:cs="Arial"/>
                <w:sz w:val="20"/>
                <w:szCs w:val="20"/>
                <w:lang w:val="lt-LT"/>
              </w:rPr>
            </w:pPr>
            <w:r w:rsidRPr="00F10410">
              <w:rPr>
                <w:rFonts w:ascii="Arial" w:hAnsi="Arial" w:cs="Arial"/>
                <w:sz w:val="20"/>
                <w:szCs w:val="20"/>
                <w:lang w:val="lt-LT"/>
              </w:rPr>
              <w:t>400x350x200</w:t>
            </w:r>
          </w:p>
        </w:tc>
      </w:tr>
      <w:tr w:rsidR="00F46977" w14:paraId="10DFD787" w14:textId="77777777" w:rsidTr="00F46977">
        <w:tc>
          <w:tcPr>
            <w:tcW w:w="428" w:type="pct"/>
            <w:tcBorders>
              <w:top w:val="single" w:sz="4" w:space="0" w:color="auto"/>
              <w:bottom w:val="single" w:sz="4" w:space="0" w:color="auto"/>
            </w:tcBorders>
          </w:tcPr>
          <w:p w14:paraId="19B9EB4E"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0C84DF96" w14:textId="0446BCF6"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Titretė</w:t>
            </w:r>
            <w:r>
              <w:rPr>
                <w:rFonts w:ascii="Arial" w:hAnsi="Arial" w:cs="Arial"/>
                <w:sz w:val="20"/>
                <w:szCs w:val="20"/>
                <w:lang w:val="lt-LT"/>
              </w:rPr>
              <w:t>,</w:t>
            </w:r>
            <w:r w:rsidRPr="00F10410">
              <w:rPr>
                <w:rFonts w:ascii="Arial" w:hAnsi="Arial" w:cs="Arial"/>
                <w:sz w:val="20"/>
                <w:szCs w:val="20"/>
                <w:lang w:val="lt-LT"/>
              </w:rPr>
              <w:t xml:space="preserve"> </w:t>
            </w:r>
            <w:r>
              <w:rPr>
                <w:rFonts w:ascii="Arial" w:hAnsi="Arial" w:cs="Arial"/>
                <w:sz w:val="20"/>
                <w:szCs w:val="20"/>
                <w:lang w:val="lt-LT"/>
              </w:rPr>
              <w:t>1</w:t>
            </w:r>
            <w:r w:rsidRPr="00F10410">
              <w:rPr>
                <w:rFonts w:ascii="Arial" w:hAnsi="Arial" w:cs="Arial"/>
                <w:sz w:val="20"/>
                <w:szCs w:val="20"/>
                <w:lang w:val="lt-LT"/>
              </w:rPr>
              <w:t xml:space="preserve"> vnt.</w:t>
            </w:r>
          </w:p>
        </w:tc>
        <w:tc>
          <w:tcPr>
            <w:tcW w:w="1299" w:type="pct"/>
            <w:tcBorders>
              <w:top w:val="single" w:sz="4" w:space="0" w:color="auto"/>
              <w:bottom w:val="single" w:sz="4" w:space="0" w:color="auto"/>
            </w:tcBorders>
          </w:tcPr>
          <w:p w14:paraId="60824592" w14:textId="5DE3F051" w:rsidR="00F46977" w:rsidRPr="006F457B" w:rsidRDefault="00F46977" w:rsidP="00E625C3">
            <w:pPr>
              <w:tabs>
                <w:tab w:val="left" w:pos="910"/>
              </w:tabs>
              <w:spacing w:line="276" w:lineRule="auto"/>
              <w:ind w:right="57"/>
              <w:jc w:val="both"/>
              <w:rPr>
                <w:rFonts w:ascii="Arial" w:hAnsi="Arial" w:cs="Arial"/>
                <w:sz w:val="20"/>
                <w:szCs w:val="20"/>
                <w:highlight w:val="yellow"/>
                <w:lang w:val="lt-LT"/>
              </w:rPr>
            </w:pPr>
            <w:r>
              <w:rPr>
                <w:rFonts w:ascii="Arial" w:hAnsi="Arial" w:cs="Arial"/>
                <w:bCs/>
                <w:sz w:val="20"/>
                <w:szCs w:val="20"/>
                <w:lang w:val="lt-LT"/>
              </w:rPr>
              <w:t>Ø</w:t>
            </w:r>
            <w:r w:rsidRPr="006F457B">
              <w:rPr>
                <w:rFonts w:ascii="Arial" w:hAnsi="Arial" w:cs="Arial"/>
                <w:bCs/>
                <w:sz w:val="20"/>
                <w:szCs w:val="20"/>
                <w:lang w:val="lt-LT"/>
              </w:rPr>
              <w:t>140x650</w:t>
            </w:r>
          </w:p>
        </w:tc>
      </w:tr>
      <w:tr w:rsidR="00F46977" w14:paraId="6E445BBC" w14:textId="77777777" w:rsidTr="00F46977">
        <w:tc>
          <w:tcPr>
            <w:tcW w:w="428" w:type="pct"/>
            <w:tcBorders>
              <w:top w:val="single" w:sz="4" w:space="0" w:color="auto"/>
              <w:bottom w:val="single" w:sz="4" w:space="0" w:color="auto"/>
            </w:tcBorders>
          </w:tcPr>
          <w:p w14:paraId="73751E7A"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6F1F1F9C" w14:textId="14A8854A"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Titretė</w:t>
            </w:r>
            <w:r>
              <w:rPr>
                <w:rFonts w:ascii="Arial" w:hAnsi="Arial" w:cs="Arial"/>
                <w:sz w:val="20"/>
                <w:szCs w:val="20"/>
                <w:lang w:val="lt-LT"/>
              </w:rPr>
              <w:t>,</w:t>
            </w:r>
            <w:r w:rsidRPr="00F10410">
              <w:rPr>
                <w:rFonts w:ascii="Arial" w:hAnsi="Arial" w:cs="Arial"/>
                <w:sz w:val="20"/>
                <w:szCs w:val="20"/>
                <w:lang w:val="lt-LT"/>
              </w:rPr>
              <w:t xml:space="preserve"> </w:t>
            </w:r>
            <w:r>
              <w:rPr>
                <w:rFonts w:ascii="Arial" w:hAnsi="Arial" w:cs="Arial"/>
                <w:sz w:val="20"/>
                <w:szCs w:val="20"/>
                <w:lang w:val="lt-LT"/>
              </w:rPr>
              <w:t>1</w:t>
            </w:r>
            <w:r w:rsidRPr="00F10410">
              <w:rPr>
                <w:rFonts w:ascii="Arial" w:hAnsi="Arial" w:cs="Arial"/>
                <w:sz w:val="20"/>
                <w:szCs w:val="20"/>
                <w:lang w:val="lt-LT"/>
              </w:rPr>
              <w:t xml:space="preserve"> vnt.</w:t>
            </w:r>
          </w:p>
        </w:tc>
        <w:tc>
          <w:tcPr>
            <w:tcW w:w="1299" w:type="pct"/>
            <w:tcBorders>
              <w:top w:val="single" w:sz="4" w:space="0" w:color="auto"/>
              <w:bottom w:val="single" w:sz="4" w:space="0" w:color="auto"/>
            </w:tcBorders>
          </w:tcPr>
          <w:p w14:paraId="180C9617" w14:textId="7B8B8389" w:rsidR="00F46977" w:rsidRPr="00D60D81" w:rsidRDefault="00F46977" w:rsidP="00E625C3">
            <w:pPr>
              <w:tabs>
                <w:tab w:val="left" w:pos="910"/>
              </w:tabs>
              <w:spacing w:line="276" w:lineRule="auto"/>
              <w:ind w:right="57"/>
              <w:jc w:val="both"/>
              <w:rPr>
                <w:rFonts w:ascii="Arial" w:hAnsi="Arial" w:cs="Arial"/>
                <w:sz w:val="20"/>
                <w:szCs w:val="20"/>
                <w:lang w:val="lt-LT"/>
              </w:rPr>
            </w:pPr>
            <w:r>
              <w:rPr>
                <w:rFonts w:ascii="Arial" w:hAnsi="Arial" w:cs="Arial"/>
                <w:bCs/>
                <w:sz w:val="20"/>
                <w:szCs w:val="20"/>
                <w:lang w:val="lt-LT"/>
              </w:rPr>
              <w:t>Ø</w:t>
            </w:r>
            <w:r>
              <w:rPr>
                <w:rFonts w:ascii="Arial" w:hAnsi="Arial" w:cs="Arial"/>
                <w:sz w:val="20"/>
                <w:szCs w:val="20"/>
                <w:lang w:val="lt-LT"/>
              </w:rPr>
              <w:t xml:space="preserve"> 120</w:t>
            </w:r>
            <w:r w:rsidRPr="00D60D81">
              <w:rPr>
                <w:rFonts w:ascii="Arial" w:hAnsi="Arial" w:cs="Arial"/>
                <w:sz w:val="20"/>
                <w:szCs w:val="20"/>
                <w:lang w:val="lt-LT"/>
              </w:rPr>
              <w:t>x650</w:t>
            </w:r>
          </w:p>
        </w:tc>
      </w:tr>
      <w:tr w:rsidR="00F46977" w14:paraId="38F6C7AC" w14:textId="77777777" w:rsidTr="00F46977">
        <w:tc>
          <w:tcPr>
            <w:tcW w:w="428" w:type="pct"/>
            <w:tcBorders>
              <w:top w:val="single" w:sz="4" w:space="0" w:color="auto"/>
              <w:bottom w:val="single" w:sz="4" w:space="0" w:color="auto"/>
            </w:tcBorders>
          </w:tcPr>
          <w:p w14:paraId="765C1834"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46197724"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Kompresorius</w:t>
            </w:r>
            <w:r>
              <w:rPr>
                <w:rFonts w:ascii="Arial" w:hAnsi="Arial" w:cs="Arial"/>
                <w:sz w:val="20"/>
                <w:szCs w:val="20"/>
                <w:lang w:val="lt-LT"/>
              </w:rPr>
              <w:t>,</w:t>
            </w:r>
            <w:r w:rsidRPr="00F10410">
              <w:rPr>
                <w:rFonts w:ascii="Arial" w:hAnsi="Arial" w:cs="Arial"/>
                <w:sz w:val="20"/>
                <w:szCs w:val="20"/>
                <w:lang w:val="lt-LT"/>
              </w:rPr>
              <w:t xml:space="preserve"> 1 vnt.</w:t>
            </w:r>
          </w:p>
        </w:tc>
        <w:tc>
          <w:tcPr>
            <w:tcW w:w="1299" w:type="pct"/>
            <w:tcBorders>
              <w:top w:val="single" w:sz="4" w:space="0" w:color="auto"/>
              <w:bottom w:val="single" w:sz="4" w:space="0" w:color="auto"/>
            </w:tcBorders>
          </w:tcPr>
          <w:p w14:paraId="59FC860E" w14:textId="77777777" w:rsidR="00F46977" w:rsidRPr="00F10410" w:rsidRDefault="00F46977" w:rsidP="00E625C3">
            <w:pPr>
              <w:tabs>
                <w:tab w:val="left" w:pos="910"/>
              </w:tabs>
              <w:spacing w:line="276" w:lineRule="auto"/>
              <w:ind w:right="57"/>
              <w:jc w:val="both"/>
              <w:rPr>
                <w:rFonts w:ascii="Arial" w:hAnsi="Arial" w:cs="Arial"/>
                <w:sz w:val="20"/>
                <w:szCs w:val="20"/>
                <w:highlight w:val="yellow"/>
                <w:lang w:val="lt-LT"/>
              </w:rPr>
            </w:pPr>
            <w:r w:rsidRPr="00F10410">
              <w:rPr>
                <w:rFonts w:ascii="Arial" w:hAnsi="Arial" w:cs="Arial"/>
                <w:bCs/>
                <w:sz w:val="20"/>
                <w:szCs w:val="20"/>
                <w:lang w:val="lt-LT"/>
              </w:rPr>
              <w:t>600x350x600</w:t>
            </w:r>
          </w:p>
        </w:tc>
      </w:tr>
      <w:tr w:rsidR="00F46977" w14:paraId="2BF78A1E" w14:textId="77777777" w:rsidTr="00F46977">
        <w:tc>
          <w:tcPr>
            <w:tcW w:w="428" w:type="pct"/>
            <w:tcBorders>
              <w:top w:val="single" w:sz="4" w:space="0" w:color="auto"/>
              <w:bottom w:val="single" w:sz="4" w:space="0" w:color="auto"/>
            </w:tcBorders>
          </w:tcPr>
          <w:p w14:paraId="6E56F609"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929AE55" w14:textId="77777777" w:rsidR="00F46977" w:rsidRPr="00D60D81" w:rsidRDefault="00F46977" w:rsidP="00E625C3">
            <w:pPr>
              <w:tabs>
                <w:tab w:val="left" w:pos="1028"/>
                <w:tab w:val="left" w:pos="1075"/>
              </w:tabs>
              <w:spacing w:line="276" w:lineRule="auto"/>
              <w:ind w:right="57"/>
              <w:rPr>
                <w:rFonts w:ascii="Arial" w:hAnsi="Arial" w:cs="Arial"/>
                <w:sz w:val="20"/>
                <w:szCs w:val="20"/>
                <w:lang w:val="lt-LT"/>
              </w:rPr>
            </w:pPr>
            <w:r w:rsidRPr="00D60D81">
              <w:rPr>
                <w:rFonts w:ascii="Arial" w:hAnsi="Arial" w:cs="Arial"/>
                <w:sz w:val="20"/>
                <w:szCs w:val="20"/>
                <w:lang w:val="lt-LT"/>
              </w:rPr>
              <w:t>Ėminių transportavimo šaltdėžė, 1 vnt.</w:t>
            </w:r>
          </w:p>
        </w:tc>
        <w:tc>
          <w:tcPr>
            <w:tcW w:w="1299" w:type="pct"/>
            <w:tcBorders>
              <w:top w:val="single" w:sz="4" w:space="0" w:color="auto"/>
              <w:bottom w:val="single" w:sz="4" w:space="0" w:color="auto"/>
            </w:tcBorders>
          </w:tcPr>
          <w:p w14:paraId="6F11BE7B"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500x300x400</w:t>
            </w:r>
          </w:p>
        </w:tc>
      </w:tr>
      <w:tr w:rsidR="00F46977" w14:paraId="5D286E9D" w14:textId="77777777" w:rsidTr="00F46977">
        <w:tc>
          <w:tcPr>
            <w:tcW w:w="428" w:type="pct"/>
            <w:tcBorders>
              <w:top w:val="single" w:sz="4" w:space="0" w:color="auto"/>
              <w:bottom w:val="single" w:sz="4" w:space="0" w:color="auto"/>
            </w:tcBorders>
          </w:tcPr>
          <w:p w14:paraId="3D236D9C"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330BF5C" w14:textId="046CEA4F" w:rsidR="00F46977" w:rsidRPr="00D60D81" w:rsidRDefault="00F46977" w:rsidP="00E625C3">
            <w:pPr>
              <w:tabs>
                <w:tab w:val="left" w:pos="1028"/>
                <w:tab w:val="left" w:pos="1075"/>
              </w:tabs>
              <w:spacing w:line="276" w:lineRule="auto"/>
              <w:ind w:right="57"/>
              <w:rPr>
                <w:rFonts w:ascii="Arial" w:hAnsi="Arial" w:cs="Arial"/>
                <w:sz w:val="20"/>
                <w:szCs w:val="20"/>
                <w:lang w:val="lt-LT"/>
              </w:rPr>
            </w:pPr>
            <w:r w:rsidRPr="00D60D81">
              <w:rPr>
                <w:rFonts w:ascii="Arial" w:hAnsi="Arial" w:cs="Arial"/>
                <w:sz w:val="20"/>
                <w:szCs w:val="20"/>
                <w:lang w:val="lt-LT"/>
              </w:rPr>
              <w:t>Dūmų atvėsinimo šaltdėžė, 1 vnt.</w:t>
            </w:r>
          </w:p>
        </w:tc>
        <w:tc>
          <w:tcPr>
            <w:tcW w:w="1299" w:type="pct"/>
            <w:tcBorders>
              <w:top w:val="single" w:sz="4" w:space="0" w:color="auto"/>
              <w:bottom w:val="single" w:sz="4" w:space="0" w:color="auto"/>
            </w:tcBorders>
          </w:tcPr>
          <w:p w14:paraId="5029DD0D" w14:textId="5E904FDB"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500x300x400</w:t>
            </w:r>
          </w:p>
        </w:tc>
      </w:tr>
      <w:tr w:rsidR="00F46977" w14:paraId="12F0691D" w14:textId="77777777" w:rsidTr="00F46977">
        <w:trPr>
          <w:trHeight w:val="271"/>
        </w:trPr>
        <w:tc>
          <w:tcPr>
            <w:tcW w:w="428" w:type="pct"/>
            <w:tcBorders>
              <w:top w:val="single" w:sz="4" w:space="0" w:color="auto"/>
              <w:bottom w:val="single" w:sz="4" w:space="0" w:color="auto"/>
            </w:tcBorders>
          </w:tcPr>
          <w:p w14:paraId="527A74AB"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3EDAA0CF"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Dėžė su antgaliais</w:t>
            </w:r>
            <w:r>
              <w:rPr>
                <w:rFonts w:ascii="Arial" w:hAnsi="Arial" w:cs="Arial"/>
                <w:sz w:val="20"/>
                <w:szCs w:val="20"/>
                <w:lang w:val="lt-LT"/>
              </w:rPr>
              <w:t>,</w:t>
            </w:r>
            <w:r w:rsidRPr="00F10410">
              <w:rPr>
                <w:rFonts w:ascii="Arial" w:hAnsi="Arial" w:cs="Arial"/>
                <w:sz w:val="20"/>
                <w:szCs w:val="20"/>
                <w:lang w:val="lt-LT"/>
              </w:rPr>
              <w:t xml:space="preserve"> 1 vnt.</w:t>
            </w:r>
          </w:p>
        </w:tc>
        <w:tc>
          <w:tcPr>
            <w:tcW w:w="1299" w:type="pct"/>
            <w:tcBorders>
              <w:top w:val="single" w:sz="4" w:space="0" w:color="auto"/>
              <w:bottom w:val="single" w:sz="4" w:space="0" w:color="auto"/>
            </w:tcBorders>
          </w:tcPr>
          <w:p w14:paraId="6457F31F"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370x100x280</w:t>
            </w:r>
          </w:p>
        </w:tc>
      </w:tr>
      <w:tr w:rsidR="00F46977" w14:paraId="3D1FC874" w14:textId="77777777" w:rsidTr="00F46977">
        <w:tc>
          <w:tcPr>
            <w:tcW w:w="428" w:type="pct"/>
            <w:tcBorders>
              <w:top w:val="single" w:sz="4" w:space="0" w:color="auto"/>
              <w:bottom w:val="single" w:sz="4" w:space="0" w:color="auto"/>
            </w:tcBorders>
          </w:tcPr>
          <w:p w14:paraId="2BFD368F"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2C22C831"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bCs/>
                <w:sz w:val="20"/>
                <w:szCs w:val="20"/>
                <w:lang w:val="lt-LT"/>
              </w:rPr>
              <w:t>Ritė</w:t>
            </w:r>
            <w:r>
              <w:rPr>
                <w:rFonts w:ascii="Arial" w:hAnsi="Arial" w:cs="Arial"/>
                <w:bCs/>
                <w:sz w:val="20"/>
                <w:szCs w:val="20"/>
                <w:lang w:val="lt-LT"/>
              </w:rPr>
              <w:t xml:space="preserve">, </w:t>
            </w:r>
            <w:r w:rsidRPr="00F10410">
              <w:rPr>
                <w:rFonts w:ascii="Arial" w:hAnsi="Arial" w:cs="Arial"/>
                <w:bCs/>
                <w:sz w:val="20"/>
                <w:szCs w:val="20"/>
                <w:lang w:val="lt-LT"/>
              </w:rPr>
              <w:t>1 vnt.</w:t>
            </w:r>
          </w:p>
        </w:tc>
        <w:tc>
          <w:tcPr>
            <w:tcW w:w="1299" w:type="pct"/>
            <w:tcBorders>
              <w:top w:val="single" w:sz="4" w:space="0" w:color="auto"/>
              <w:bottom w:val="single" w:sz="4" w:space="0" w:color="auto"/>
            </w:tcBorders>
          </w:tcPr>
          <w:p w14:paraId="4D66DB23"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400x360x370</w:t>
            </w:r>
          </w:p>
        </w:tc>
      </w:tr>
      <w:tr w:rsidR="00F46977" w14:paraId="6A63FDB0" w14:textId="77777777" w:rsidTr="00F46977">
        <w:tc>
          <w:tcPr>
            <w:tcW w:w="428" w:type="pct"/>
            <w:tcBorders>
              <w:top w:val="single" w:sz="4" w:space="0" w:color="auto"/>
              <w:bottom w:val="single" w:sz="4" w:space="0" w:color="auto"/>
            </w:tcBorders>
          </w:tcPr>
          <w:p w14:paraId="0759DFF0"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DF0ACD7"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sz w:val="20"/>
                <w:szCs w:val="20"/>
                <w:lang w:val="lt-LT"/>
              </w:rPr>
              <w:t>Ritė žarnoms</w:t>
            </w:r>
            <w:r>
              <w:rPr>
                <w:rFonts w:ascii="Arial" w:hAnsi="Arial" w:cs="Arial"/>
                <w:sz w:val="20"/>
                <w:szCs w:val="20"/>
                <w:lang w:val="lt-LT"/>
              </w:rPr>
              <w:t xml:space="preserve">, </w:t>
            </w:r>
            <w:r w:rsidRPr="00F10410">
              <w:rPr>
                <w:rFonts w:ascii="Arial" w:hAnsi="Arial" w:cs="Arial"/>
                <w:sz w:val="20"/>
                <w:szCs w:val="20"/>
                <w:lang w:val="lt-LT"/>
              </w:rPr>
              <w:t>3 vnt.</w:t>
            </w:r>
          </w:p>
        </w:tc>
        <w:tc>
          <w:tcPr>
            <w:tcW w:w="1299" w:type="pct"/>
            <w:tcBorders>
              <w:top w:val="single" w:sz="4" w:space="0" w:color="auto"/>
              <w:bottom w:val="single" w:sz="4" w:space="0" w:color="auto"/>
            </w:tcBorders>
          </w:tcPr>
          <w:p w14:paraId="352385DA"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500x500x980</w:t>
            </w:r>
          </w:p>
        </w:tc>
      </w:tr>
      <w:tr w:rsidR="00F46977" w14:paraId="3F114C4E" w14:textId="77777777" w:rsidTr="00F46977">
        <w:tc>
          <w:tcPr>
            <w:tcW w:w="428" w:type="pct"/>
            <w:tcBorders>
              <w:top w:val="single" w:sz="4" w:space="0" w:color="auto"/>
              <w:bottom w:val="single" w:sz="4" w:space="0" w:color="auto"/>
            </w:tcBorders>
          </w:tcPr>
          <w:p w14:paraId="19083B6E"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6BDCB36A"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bCs/>
                <w:sz w:val="20"/>
                <w:szCs w:val="20"/>
                <w:lang w:val="lt-LT"/>
              </w:rPr>
              <w:t>Ilgintuvų</w:t>
            </w:r>
            <w:r>
              <w:rPr>
                <w:rFonts w:ascii="Arial" w:hAnsi="Arial" w:cs="Arial"/>
                <w:bCs/>
                <w:sz w:val="20"/>
                <w:szCs w:val="20"/>
                <w:lang w:val="lt-LT"/>
              </w:rPr>
              <w:t>,</w:t>
            </w:r>
            <w:r w:rsidRPr="00F10410">
              <w:rPr>
                <w:rFonts w:ascii="Arial" w:hAnsi="Arial" w:cs="Arial"/>
                <w:bCs/>
                <w:sz w:val="20"/>
                <w:szCs w:val="20"/>
                <w:lang w:val="lt-LT"/>
              </w:rPr>
              <w:t xml:space="preserve"> 2 vnt.</w:t>
            </w:r>
          </w:p>
        </w:tc>
        <w:tc>
          <w:tcPr>
            <w:tcW w:w="1299" w:type="pct"/>
            <w:tcBorders>
              <w:top w:val="single" w:sz="4" w:space="0" w:color="auto"/>
              <w:bottom w:val="single" w:sz="4" w:space="0" w:color="auto"/>
            </w:tcBorders>
          </w:tcPr>
          <w:p w14:paraId="0CDBDC27"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300x250x300</w:t>
            </w:r>
          </w:p>
        </w:tc>
      </w:tr>
      <w:tr w:rsidR="00F46977" w14:paraId="2A2DC090" w14:textId="77777777" w:rsidTr="00F46977">
        <w:tc>
          <w:tcPr>
            <w:tcW w:w="428" w:type="pct"/>
            <w:tcBorders>
              <w:top w:val="single" w:sz="4" w:space="0" w:color="auto"/>
              <w:bottom w:val="single" w:sz="4" w:space="0" w:color="auto"/>
            </w:tcBorders>
          </w:tcPr>
          <w:p w14:paraId="15A91B3D"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386B0E7"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bCs/>
                <w:sz w:val="20"/>
                <w:szCs w:val="20"/>
                <w:lang w:val="lt-LT"/>
              </w:rPr>
              <w:t>Stovas zondui laikyti</w:t>
            </w:r>
            <w:r>
              <w:rPr>
                <w:rFonts w:ascii="Arial" w:hAnsi="Arial" w:cs="Arial"/>
                <w:bCs/>
                <w:sz w:val="20"/>
                <w:szCs w:val="20"/>
                <w:lang w:val="lt-LT"/>
              </w:rPr>
              <w:t>,</w:t>
            </w:r>
            <w:r w:rsidRPr="00F10410">
              <w:rPr>
                <w:rFonts w:ascii="Arial" w:hAnsi="Arial" w:cs="Arial"/>
                <w:bCs/>
                <w:sz w:val="20"/>
                <w:szCs w:val="20"/>
                <w:lang w:val="lt-LT"/>
              </w:rPr>
              <w:t xml:space="preserve"> 1 vnt.</w:t>
            </w:r>
          </w:p>
        </w:tc>
        <w:tc>
          <w:tcPr>
            <w:tcW w:w="1299" w:type="pct"/>
            <w:tcBorders>
              <w:top w:val="single" w:sz="4" w:space="0" w:color="auto"/>
              <w:bottom w:val="single" w:sz="4" w:space="0" w:color="auto"/>
            </w:tcBorders>
          </w:tcPr>
          <w:p w14:paraId="313D5B2C" w14:textId="5D0061F8" w:rsidR="00F46977" w:rsidRPr="00F10410" w:rsidRDefault="00F46977" w:rsidP="00E625C3">
            <w:pPr>
              <w:tabs>
                <w:tab w:val="left" w:pos="910"/>
              </w:tabs>
              <w:spacing w:line="276" w:lineRule="auto"/>
              <w:ind w:right="57"/>
              <w:jc w:val="both"/>
              <w:rPr>
                <w:rFonts w:ascii="Arial" w:hAnsi="Arial" w:cs="Arial"/>
                <w:bCs/>
                <w:sz w:val="20"/>
                <w:szCs w:val="20"/>
                <w:lang w:val="lt-LT"/>
              </w:rPr>
            </w:pPr>
            <w:r>
              <w:rPr>
                <w:rFonts w:ascii="Arial" w:hAnsi="Arial" w:cs="Arial"/>
                <w:bCs/>
                <w:sz w:val="20"/>
                <w:szCs w:val="20"/>
                <w:lang w:val="lt-LT"/>
              </w:rPr>
              <w:t>Ø</w:t>
            </w:r>
            <w:r w:rsidRPr="00F10410">
              <w:rPr>
                <w:rFonts w:ascii="Arial" w:hAnsi="Arial" w:cs="Arial"/>
                <w:bCs/>
                <w:sz w:val="20"/>
                <w:szCs w:val="20"/>
                <w:lang w:val="lt-LT"/>
              </w:rPr>
              <w:t xml:space="preserve"> 450x1100</w:t>
            </w:r>
          </w:p>
        </w:tc>
      </w:tr>
      <w:tr w:rsidR="00F46977" w14:paraId="07B5133E" w14:textId="77777777" w:rsidTr="00F46977">
        <w:tc>
          <w:tcPr>
            <w:tcW w:w="428" w:type="pct"/>
            <w:tcBorders>
              <w:top w:val="single" w:sz="4" w:space="0" w:color="auto"/>
              <w:bottom w:val="single" w:sz="4" w:space="0" w:color="auto"/>
            </w:tcBorders>
          </w:tcPr>
          <w:p w14:paraId="38413053"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37E7BC17"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bCs/>
                <w:sz w:val="20"/>
                <w:szCs w:val="20"/>
                <w:lang w:val="lt-LT"/>
              </w:rPr>
              <w:t>Linostopas (su pakaba)</w:t>
            </w:r>
            <w:r>
              <w:rPr>
                <w:rFonts w:ascii="Arial" w:hAnsi="Arial" w:cs="Arial"/>
                <w:bCs/>
                <w:sz w:val="20"/>
                <w:szCs w:val="20"/>
                <w:lang w:val="lt-LT"/>
              </w:rPr>
              <w:t>,</w:t>
            </w:r>
            <w:r w:rsidRPr="00F10410">
              <w:rPr>
                <w:rFonts w:ascii="Arial" w:hAnsi="Arial" w:cs="Arial"/>
                <w:bCs/>
                <w:sz w:val="20"/>
                <w:szCs w:val="20"/>
                <w:lang w:val="lt-LT"/>
              </w:rPr>
              <w:t xml:space="preserve"> </w:t>
            </w:r>
            <w:r w:rsidRPr="00F10410">
              <w:rPr>
                <w:rFonts w:ascii="Arial" w:hAnsi="Arial" w:cs="Arial"/>
                <w:sz w:val="20"/>
                <w:szCs w:val="20"/>
                <w:lang w:val="lt-LT"/>
              </w:rPr>
              <w:t>1 vnt.</w:t>
            </w:r>
          </w:p>
        </w:tc>
        <w:tc>
          <w:tcPr>
            <w:tcW w:w="1299" w:type="pct"/>
            <w:tcBorders>
              <w:top w:val="single" w:sz="4" w:space="0" w:color="auto"/>
              <w:bottom w:val="single" w:sz="4" w:space="0" w:color="auto"/>
            </w:tcBorders>
          </w:tcPr>
          <w:p w14:paraId="50279353"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300x130x450</w:t>
            </w:r>
          </w:p>
        </w:tc>
      </w:tr>
      <w:tr w:rsidR="00F46977" w14:paraId="312C2F82" w14:textId="77777777" w:rsidTr="00F46977">
        <w:tc>
          <w:tcPr>
            <w:tcW w:w="428" w:type="pct"/>
            <w:tcBorders>
              <w:top w:val="single" w:sz="4" w:space="0" w:color="auto"/>
              <w:bottom w:val="single" w:sz="4" w:space="0" w:color="auto"/>
            </w:tcBorders>
          </w:tcPr>
          <w:p w14:paraId="48AFE766"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F4CFE89" w14:textId="77777777" w:rsidR="00F46977" w:rsidRPr="00F10410" w:rsidRDefault="00F46977" w:rsidP="00E625C3">
            <w:pPr>
              <w:tabs>
                <w:tab w:val="left" w:pos="1028"/>
                <w:tab w:val="left" w:pos="1075"/>
              </w:tabs>
              <w:spacing w:line="276" w:lineRule="auto"/>
              <w:ind w:right="57"/>
              <w:rPr>
                <w:rFonts w:ascii="Arial" w:hAnsi="Arial" w:cs="Arial"/>
                <w:sz w:val="20"/>
                <w:szCs w:val="20"/>
                <w:lang w:val="lt-LT"/>
              </w:rPr>
            </w:pPr>
            <w:r w:rsidRPr="00F10410">
              <w:rPr>
                <w:rFonts w:ascii="Arial" w:hAnsi="Arial" w:cs="Arial"/>
                <w:bCs/>
                <w:sz w:val="20"/>
                <w:szCs w:val="20"/>
                <w:lang w:val="lt-LT"/>
              </w:rPr>
              <w:t>Įrankių dėžė</w:t>
            </w:r>
            <w:r>
              <w:rPr>
                <w:rFonts w:ascii="Arial" w:hAnsi="Arial" w:cs="Arial"/>
                <w:bCs/>
                <w:sz w:val="20"/>
                <w:szCs w:val="20"/>
                <w:lang w:val="lt-LT"/>
              </w:rPr>
              <w:t>, 1 vnt.</w:t>
            </w:r>
          </w:p>
        </w:tc>
        <w:tc>
          <w:tcPr>
            <w:tcW w:w="1299" w:type="pct"/>
            <w:tcBorders>
              <w:top w:val="single" w:sz="4" w:space="0" w:color="auto"/>
              <w:bottom w:val="single" w:sz="4" w:space="0" w:color="auto"/>
            </w:tcBorders>
          </w:tcPr>
          <w:p w14:paraId="67CD965F" w14:textId="77777777" w:rsidR="00F46977" w:rsidRPr="00F10410" w:rsidRDefault="00F46977" w:rsidP="00E625C3">
            <w:pPr>
              <w:tabs>
                <w:tab w:val="left" w:pos="910"/>
              </w:tabs>
              <w:spacing w:line="276" w:lineRule="auto"/>
              <w:ind w:right="57"/>
              <w:jc w:val="both"/>
              <w:rPr>
                <w:rFonts w:ascii="Arial" w:hAnsi="Arial" w:cs="Arial"/>
                <w:bCs/>
                <w:sz w:val="20"/>
                <w:szCs w:val="20"/>
                <w:lang w:val="lt-LT"/>
              </w:rPr>
            </w:pPr>
            <w:r w:rsidRPr="00F10410">
              <w:rPr>
                <w:rFonts w:ascii="Arial" w:hAnsi="Arial" w:cs="Arial"/>
                <w:bCs/>
                <w:sz w:val="20"/>
                <w:szCs w:val="20"/>
                <w:lang w:val="lt-LT"/>
              </w:rPr>
              <w:t>500x300x270</w:t>
            </w:r>
          </w:p>
        </w:tc>
      </w:tr>
      <w:tr w:rsidR="00F46977" w14:paraId="2E72B4F7" w14:textId="77777777" w:rsidTr="00F46977">
        <w:tc>
          <w:tcPr>
            <w:tcW w:w="428" w:type="pct"/>
            <w:tcBorders>
              <w:top w:val="single" w:sz="4" w:space="0" w:color="auto"/>
              <w:bottom w:val="single" w:sz="4" w:space="0" w:color="auto"/>
            </w:tcBorders>
          </w:tcPr>
          <w:p w14:paraId="07275304" w14:textId="77777777" w:rsidR="00F46977" w:rsidRPr="007539BE" w:rsidRDefault="00F46977" w:rsidP="00E625C3">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0AA86A31" w14:textId="77777777" w:rsidR="00F46977" w:rsidRPr="00753AC8" w:rsidRDefault="00F46977" w:rsidP="00753AC8">
            <w:pPr>
              <w:tabs>
                <w:tab w:val="left" w:pos="910"/>
              </w:tabs>
              <w:spacing w:line="276" w:lineRule="auto"/>
              <w:ind w:right="57"/>
              <w:jc w:val="both"/>
              <w:rPr>
                <w:rFonts w:ascii="Arial" w:hAnsi="Arial" w:cs="Arial"/>
                <w:bCs/>
                <w:sz w:val="20"/>
                <w:szCs w:val="20"/>
                <w:lang w:val="lt-LT"/>
              </w:rPr>
            </w:pPr>
            <w:r w:rsidRPr="00753AC8">
              <w:rPr>
                <w:rFonts w:ascii="Arial" w:hAnsi="Arial" w:cs="Arial"/>
                <w:bCs/>
                <w:sz w:val="20"/>
                <w:szCs w:val="20"/>
                <w:lang w:val="lt-LT"/>
              </w:rPr>
              <w:t>Zondas, 1 vnt.</w:t>
            </w:r>
          </w:p>
        </w:tc>
        <w:tc>
          <w:tcPr>
            <w:tcW w:w="1299" w:type="pct"/>
            <w:tcBorders>
              <w:top w:val="single" w:sz="4" w:space="0" w:color="auto"/>
              <w:bottom w:val="single" w:sz="4" w:space="0" w:color="auto"/>
            </w:tcBorders>
          </w:tcPr>
          <w:p w14:paraId="79FE93F1" w14:textId="7C0E8D02" w:rsidR="00F46977" w:rsidRPr="00F10410" w:rsidRDefault="00F46977" w:rsidP="00753AC8">
            <w:pPr>
              <w:tabs>
                <w:tab w:val="left" w:pos="910"/>
              </w:tabs>
              <w:spacing w:line="276" w:lineRule="auto"/>
              <w:ind w:right="57"/>
              <w:jc w:val="both"/>
              <w:rPr>
                <w:rFonts w:ascii="Arial" w:hAnsi="Arial" w:cs="Arial"/>
                <w:bCs/>
                <w:sz w:val="20"/>
                <w:szCs w:val="20"/>
                <w:lang w:val="lt-LT"/>
              </w:rPr>
            </w:pPr>
            <w:r>
              <w:rPr>
                <w:rFonts w:ascii="Arial" w:hAnsi="Arial" w:cs="Arial"/>
                <w:bCs/>
                <w:sz w:val="20"/>
                <w:szCs w:val="20"/>
                <w:lang w:val="lt-LT"/>
              </w:rPr>
              <w:t>Ø</w:t>
            </w:r>
            <w:r>
              <w:rPr>
                <w:rFonts w:ascii="Arial" w:hAnsi="Arial" w:cs="Arial"/>
                <w:sz w:val="20"/>
                <w:szCs w:val="20"/>
                <w:lang w:val="lt-LT"/>
              </w:rPr>
              <w:t xml:space="preserve"> 50</w:t>
            </w:r>
            <w:r w:rsidRPr="00753AC8">
              <w:rPr>
                <w:rFonts w:ascii="Arial" w:hAnsi="Arial" w:cs="Arial"/>
                <w:bCs/>
                <w:sz w:val="20"/>
                <w:szCs w:val="20"/>
                <w:lang w:val="lt-LT"/>
              </w:rPr>
              <w:t>x2000</w:t>
            </w:r>
          </w:p>
        </w:tc>
      </w:tr>
      <w:tr w:rsidR="00F46977" w14:paraId="684D5123" w14:textId="77777777" w:rsidTr="00F46977">
        <w:tc>
          <w:tcPr>
            <w:tcW w:w="428" w:type="pct"/>
            <w:tcBorders>
              <w:top w:val="single" w:sz="4" w:space="0" w:color="auto"/>
              <w:bottom w:val="single" w:sz="4" w:space="0" w:color="auto"/>
            </w:tcBorders>
          </w:tcPr>
          <w:p w14:paraId="254687CB" w14:textId="77777777" w:rsidR="00F46977" w:rsidRPr="007539BE" w:rsidRDefault="00F46977" w:rsidP="00C11641">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1DD4329E" w14:textId="2A84842B" w:rsidR="00F46977" w:rsidRDefault="00F46977" w:rsidP="00C11641">
            <w:pPr>
              <w:tabs>
                <w:tab w:val="left" w:pos="1028"/>
                <w:tab w:val="left" w:pos="1075"/>
              </w:tabs>
              <w:spacing w:line="276" w:lineRule="auto"/>
              <w:ind w:right="57"/>
              <w:rPr>
                <w:rFonts w:ascii="Arial" w:hAnsi="Arial" w:cs="Arial"/>
                <w:sz w:val="20"/>
                <w:szCs w:val="20"/>
                <w:lang w:val="lt-LT"/>
              </w:rPr>
            </w:pPr>
            <w:r>
              <w:rPr>
                <w:rFonts w:ascii="Arial" w:hAnsi="Arial" w:cs="Arial"/>
                <w:sz w:val="20"/>
                <w:szCs w:val="20"/>
                <w:lang w:val="lt-LT"/>
              </w:rPr>
              <w:t>Z</w:t>
            </w:r>
            <w:r w:rsidRPr="00F10410">
              <w:rPr>
                <w:rFonts w:ascii="Arial" w:hAnsi="Arial" w:cs="Arial"/>
                <w:sz w:val="20"/>
                <w:szCs w:val="20"/>
                <w:lang w:val="lt-LT"/>
              </w:rPr>
              <w:t>ondas</w:t>
            </w:r>
            <w:r>
              <w:rPr>
                <w:rFonts w:ascii="Arial" w:hAnsi="Arial" w:cs="Arial"/>
                <w:sz w:val="20"/>
                <w:szCs w:val="20"/>
                <w:lang w:val="lt-LT"/>
              </w:rPr>
              <w:t>,</w:t>
            </w:r>
            <w:r w:rsidRPr="00F10410">
              <w:rPr>
                <w:rFonts w:ascii="Arial" w:hAnsi="Arial" w:cs="Arial"/>
                <w:sz w:val="20"/>
                <w:szCs w:val="20"/>
                <w:lang w:val="lt-LT"/>
              </w:rPr>
              <w:t xml:space="preserve"> 1 vnt</w:t>
            </w:r>
            <w:r>
              <w:rPr>
                <w:rFonts w:ascii="Arial" w:hAnsi="Arial" w:cs="Arial"/>
                <w:sz w:val="20"/>
                <w:szCs w:val="20"/>
                <w:lang w:val="lt-LT"/>
              </w:rPr>
              <w:t>.</w:t>
            </w:r>
          </w:p>
        </w:tc>
        <w:tc>
          <w:tcPr>
            <w:tcW w:w="1299" w:type="pct"/>
            <w:tcBorders>
              <w:top w:val="single" w:sz="4" w:space="0" w:color="auto"/>
              <w:bottom w:val="single" w:sz="4" w:space="0" w:color="auto"/>
            </w:tcBorders>
          </w:tcPr>
          <w:p w14:paraId="70A68FE4" w14:textId="4872FDC6" w:rsidR="00F46977" w:rsidRPr="00F10410" w:rsidRDefault="00F46977" w:rsidP="00C11641">
            <w:pPr>
              <w:tabs>
                <w:tab w:val="left" w:pos="910"/>
              </w:tabs>
              <w:spacing w:line="276" w:lineRule="auto"/>
              <w:ind w:right="57"/>
              <w:jc w:val="both"/>
              <w:rPr>
                <w:rFonts w:ascii="Arial" w:hAnsi="Arial" w:cs="Arial"/>
                <w:sz w:val="20"/>
                <w:szCs w:val="20"/>
                <w:lang w:val="lt-LT"/>
              </w:rPr>
            </w:pPr>
            <w:r>
              <w:rPr>
                <w:rFonts w:ascii="Arial" w:hAnsi="Arial" w:cs="Arial"/>
                <w:bCs/>
                <w:sz w:val="20"/>
                <w:szCs w:val="20"/>
                <w:lang w:val="lt-LT"/>
              </w:rPr>
              <w:t>Ø</w:t>
            </w:r>
            <w:r>
              <w:rPr>
                <w:rFonts w:ascii="Arial" w:hAnsi="Arial" w:cs="Arial"/>
                <w:sz w:val="20"/>
                <w:szCs w:val="20"/>
                <w:lang w:val="lt-LT"/>
              </w:rPr>
              <w:t xml:space="preserve"> 120</w:t>
            </w:r>
            <w:r w:rsidRPr="00F10410">
              <w:rPr>
                <w:rFonts w:ascii="Arial" w:hAnsi="Arial" w:cs="Arial"/>
                <w:sz w:val="20"/>
                <w:szCs w:val="20"/>
                <w:lang w:val="lt-LT"/>
              </w:rPr>
              <w:t>x2000</w:t>
            </w:r>
          </w:p>
        </w:tc>
      </w:tr>
      <w:tr w:rsidR="00F46977" w14:paraId="4E7BDA81" w14:textId="77777777" w:rsidTr="00F46977">
        <w:tc>
          <w:tcPr>
            <w:tcW w:w="428" w:type="pct"/>
            <w:tcBorders>
              <w:top w:val="single" w:sz="4" w:space="0" w:color="auto"/>
              <w:bottom w:val="single" w:sz="4" w:space="0" w:color="auto"/>
            </w:tcBorders>
          </w:tcPr>
          <w:p w14:paraId="019537E8" w14:textId="77777777" w:rsidR="00F46977" w:rsidRPr="007539BE" w:rsidRDefault="00F46977" w:rsidP="00C11641">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548E8065" w14:textId="77777777" w:rsidR="00F46977" w:rsidRPr="00F10410" w:rsidRDefault="00F46977" w:rsidP="00C11641">
            <w:pPr>
              <w:tabs>
                <w:tab w:val="left" w:pos="1028"/>
                <w:tab w:val="left" w:pos="1075"/>
              </w:tabs>
              <w:spacing w:line="276" w:lineRule="auto"/>
              <w:ind w:right="57"/>
              <w:rPr>
                <w:rFonts w:ascii="Arial" w:hAnsi="Arial" w:cs="Arial"/>
                <w:sz w:val="20"/>
                <w:szCs w:val="20"/>
                <w:lang w:val="lt-LT"/>
              </w:rPr>
            </w:pPr>
            <w:r>
              <w:rPr>
                <w:rFonts w:ascii="Arial" w:hAnsi="Arial" w:cs="Arial"/>
                <w:sz w:val="20"/>
                <w:szCs w:val="20"/>
                <w:lang w:val="lt-LT"/>
              </w:rPr>
              <w:t>Z</w:t>
            </w:r>
            <w:r w:rsidRPr="00F10410">
              <w:rPr>
                <w:rFonts w:ascii="Arial" w:hAnsi="Arial" w:cs="Arial"/>
                <w:sz w:val="20"/>
                <w:szCs w:val="20"/>
                <w:lang w:val="lt-LT"/>
              </w:rPr>
              <w:t>ondas</w:t>
            </w:r>
            <w:r>
              <w:rPr>
                <w:rFonts w:ascii="Arial" w:hAnsi="Arial" w:cs="Arial"/>
                <w:sz w:val="20"/>
                <w:szCs w:val="20"/>
                <w:lang w:val="lt-LT"/>
              </w:rPr>
              <w:t>,</w:t>
            </w:r>
            <w:r w:rsidRPr="00F10410">
              <w:rPr>
                <w:rFonts w:ascii="Arial" w:hAnsi="Arial" w:cs="Arial"/>
                <w:sz w:val="20"/>
                <w:szCs w:val="20"/>
                <w:lang w:val="lt-LT"/>
              </w:rPr>
              <w:t xml:space="preserve"> 1 vnt</w:t>
            </w:r>
            <w:r>
              <w:rPr>
                <w:rFonts w:ascii="Arial" w:hAnsi="Arial" w:cs="Arial"/>
                <w:sz w:val="20"/>
                <w:szCs w:val="20"/>
                <w:lang w:val="lt-LT"/>
              </w:rPr>
              <w:t>.</w:t>
            </w:r>
          </w:p>
        </w:tc>
        <w:tc>
          <w:tcPr>
            <w:tcW w:w="1299" w:type="pct"/>
            <w:tcBorders>
              <w:top w:val="single" w:sz="4" w:space="0" w:color="auto"/>
              <w:bottom w:val="single" w:sz="4" w:space="0" w:color="auto"/>
            </w:tcBorders>
          </w:tcPr>
          <w:p w14:paraId="79E0769C" w14:textId="2A0FD174" w:rsidR="00F46977" w:rsidRPr="00F10410" w:rsidRDefault="00F46977" w:rsidP="00C11641">
            <w:pPr>
              <w:tabs>
                <w:tab w:val="left" w:pos="910"/>
              </w:tabs>
              <w:spacing w:line="276" w:lineRule="auto"/>
              <w:ind w:right="57"/>
              <w:jc w:val="both"/>
              <w:rPr>
                <w:rFonts w:ascii="Arial" w:hAnsi="Arial" w:cs="Arial"/>
                <w:bCs/>
                <w:sz w:val="20"/>
                <w:szCs w:val="20"/>
                <w:lang w:val="lt-LT"/>
              </w:rPr>
            </w:pPr>
            <w:r>
              <w:rPr>
                <w:rFonts w:ascii="Arial" w:hAnsi="Arial" w:cs="Arial"/>
                <w:bCs/>
                <w:sz w:val="20"/>
                <w:szCs w:val="20"/>
                <w:lang w:val="lt-LT"/>
              </w:rPr>
              <w:t>Ø</w:t>
            </w:r>
            <w:r>
              <w:rPr>
                <w:rFonts w:ascii="Arial" w:hAnsi="Arial" w:cs="Arial"/>
                <w:sz w:val="20"/>
                <w:szCs w:val="20"/>
                <w:lang w:val="lt-LT"/>
              </w:rPr>
              <w:t xml:space="preserve"> 120</w:t>
            </w:r>
            <w:r w:rsidRPr="009A6E89">
              <w:rPr>
                <w:rFonts w:ascii="Arial" w:hAnsi="Arial" w:cs="Arial"/>
                <w:sz w:val="20"/>
                <w:szCs w:val="20"/>
                <w:lang w:val="lt-LT"/>
              </w:rPr>
              <w:t>x1500</w:t>
            </w:r>
          </w:p>
        </w:tc>
      </w:tr>
      <w:tr w:rsidR="00F46977" w14:paraId="1313835B" w14:textId="77777777" w:rsidTr="00F46977">
        <w:tc>
          <w:tcPr>
            <w:tcW w:w="428" w:type="pct"/>
            <w:tcBorders>
              <w:top w:val="single" w:sz="4" w:space="0" w:color="auto"/>
              <w:bottom w:val="single" w:sz="4" w:space="0" w:color="auto"/>
            </w:tcBorders>
          </w:tcPr>
          <w:p w14:paraId="007A7383" w14:textId="77777777" w:rsidR="00F46977" w:rsidRPr="007539BE" w:rsidRDefault="00F46977" w:rsidP="00C11641">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74AE2A99" w14:textId="77777777" w:rsidR="00F46977" w:rsidRDefault="00F46977" w:rsidP="00C11641">
            <w:pPr>
              <w:tabs>
                <w:tab w:val="left" w:pos="1028"/>
                <w:tab w:val="left" w:pos="1075"/>
              </w:tabs>
              <w:spacing w:line="276" w:lineRule="auto"/>
              <w:ind w:right="57"/>
              <w:rPr>
                <w:rFonts w:ascii="Arial" w:hAnsi="Arial" w:cs="Arial"/>
                <w:sz w:val="20"/>
                <w:szCs w:val="20"/>
                <w:lang w:val="lt-LT"/>
              </w:rPr>
            </w:pPr>
            <w:r>
              <w:rPr>
                <w:rFonts w:ascii="Arial" w:hAnsi="Arial" w:cs="Arial"/>
                <w:sz w:val="20"/>
                <w:szCs w:val="20"/>
                <w:lang w:val="lt-LT"/>
              </w:rPr>
              <w:t>Z</w:t>
            </w:r>
            <w:r w:rsidRPr="00F10410">
              <w:rPr>
                <w:rFonts w:ascii="Arial" w:hAnsi="Arial" w:cs="Arial"/>
                <w:sz w:val="20"/>
                <w:szCs w:val="20"/>
                <w:lang w:val="lt-LT"/>
              </w:rPr>
              <w:t>ondas</w:t>
            </w:r>
            <w:r>
              <w:rPr>
                <w:rFonts w:ascii="Arial" w:hAnsi="Arial" w:cs="Arial"/>
                <w:sz w:val="20"/>
                <w:szCs w:val="20"/>
                <w:lang w:val="lt-LT"/>
              </w:rPr>
              <w:t>,</w:t>
            </w:r>
            <w:r w:rsidRPr="00F10410">
              <w:rPr>
                <w:rFonts w:ascii="Arial" w:hAnsi="Arial" w:cs="Arial"/>
                <w:sz w:val="20"/>
                <w:szCs w:val="20"/>
                <w:lang w:val="lt-LT"/>
              </w:rPr>
              <w:t xml:space="preserve"> 1 vnt</w:t>
            </w:r>
            <w:r>
              <w:rPr>
                <w:rFonts w:ascii="Arial" w:hAnsi="Arial" w:cs="Arial"/>
                <w:sz w:val="20"/>
                <w:szCs w:val="20"/>
                <w:lang w:val="lt-LT"/>
              </w:rPr>
              <w:t>.</w:t>
            </w:r>
          </w:p>
        </w:tc>
        <w:tc>
          <w:tcPr>
            <w:tcW w:w="1299" w:type="pct"/>
            <w:tcBorders>
              <w:top w:val="single" w:sz="4" w:space="0" w:color="auto"/>
              <w:bottom w:val="single" w:sz="4" w:space="0" w:color="auto"/>
            </w:tcBorders>
          </w:tcPr>
          <w:p w14:paraId="58A530C2" w14:textId="3A6C594D" w:rsidR="00F46977" w:rsidRPr="009A6E89" w:rsidRDefault="00F46977" w:rsidP="00C11641">
            <w:pPr>
              <w:tabs>
                <w:tab w:val="left" w:pos="910"/>
              </w:tabs>
              <w:spacing w:line="276" w:lineRule="auto"/>
              <w:ind w:right="57"/>
              <w:jc w:val="both"/>
              <w:rPr>
                <w:rFonts w:ascii="Arial" w:hAnsi="Arial" w:cs="Arial"/>
                <w:sz w:val="20"/>
                <w:szCs w:val="20"/>
                <w:lang w:val="lt-LT"/>
              </w:rPr>
            </w:pPr>
            <w:r>
              <w:rPr>
                <w:rFonts w:ascii="Arial" w:hAnsi="Arial" w:cs="Arial"/>
                <w:bCs/>
                <w:sz w:val="20"/>
                <w:szCs w:val="20"/>
                <w:lang w:val="lt-LT"/>
              </w:rPr>
              <w:t>Ø</w:t>
            </w:r>
            <w:r>
              <w:rPr>
                <w:rFonts w:ascii="Arial" w:hAnsi="Arial" w:cs="Arial"/>
                <w:sz w:val="20"/>
                <w:szCs w:val="20"/>
                <w:lang w:val="lt-LT"/>
              </w:rPr>
              <w:t xml:space="preserve"> 50</w:t>
            </w:r>
            <w:r w:rsidRPr="009A6E89">
              <w:rPr>
                <w:rFonts w:ascii="Arial" w:hAnsi="Arial" w:cs="Arial"/>
                <w:sz w:val="20"/>
                <w:szCs w:val="20"/>
                <w:lang w:val="lt-LT"/>
              </w:rPr>
              <w:t>x1000</w:t>
            </w:r>
          </w:p>
        </w:tc>
      </w:tr>
      <w:tr w:rsidR="00F46977" w14:paraId="354FAB87" w14:textId="77777777" w:rsidTr="00F46977">
        <w:tc>
          <w:tcPr>
            <w:tcW w:w="428" w:type="pct"/>
            <w:tcBorders>
              <w:top w:val="single" w:sz="4" w:space="0" w:color="auto"/>
              <w:bottom w:val="single" w:sz="4" w:space="0" w:color="auto"/>
            </w:tcBorders>
          </w:tcPr>
          <w:p w14:paraId="6274E8C2" w14:textId="77777777" w:rsidR="00F46977" w:rsidRPr="007539BE" w:rsidRDefault="00F46977" w:rsidP="00C11641">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bottom w:val="single" w:sz="4" w:space="0" w:color="auto"/>
            </w:tcBorders>
          </w:tcPr>
          <w:p w14:paraId="3A123777" w14:textId="5C24447F" w:rsidR="00F46977" w:rsidRPr="00307E9D" w:rsidRDefault="00F46977" w:rsidP="00C11641">
            <w:pPr>
              <w:tabs>
                <w:tab w:val="left" w:pos="1028"/>
                <w:tab w:val="left" w:pos="1075"/>
              </w:tabs>
              <w:spacing w:line="276" w:lineRule="auto"/>
              <w:ind w:right="57"/>
              <w:rPr>
                <w:rFonts w:ascii="Arial" w:hAnsi="Arial" w:cs="Arial"/>
                <w:sz w:val="20"/>
                <w:szCs w:val="20"/>
                <w:highlight w:val="yellow"/>
                <w:lang w:val="lt-LT"/>
              </w:rPr>
            </w:pPr>
            <w:r>
              <w:rPr>
                <w:rFonts w:ascii="Arial" w:hAnsi="Arial" w:cs="Arial"/>
                <w:sz w:val="20"/>
                <w:szCs w:val="20"/>
                <w:lang w:val="lt-LT"/>
              </w:rPr>
              <w:t>K</w:t>
            </w:r>
            <w:r w:rsidRPr="009A6E89">
              <w:rPr>
                <w:rFonts w:ascii="Arial" w:hAnsi="Arial" w:cs="Arial"/>
                <w:sz w:val="20"/>
                <w:szCs w:val="20"/>
                <w:lang w:val="lt-LT"/>
              </w:rPr>
              <w:t xml:space="preserve">alibracinių dujų </w:t>
            </w:r>
            <w:r>
              <w:rPr>
                <w:rFonts w:ascii="Arial" w:hAnsi="Arial" w:cs="Arial"/>
                <w:sz w:val="20"/>
                <w:szCs w:val="20"/>
                <w:lang w:val="lt-LT"/>
              </w:rPr>
              <w:t>balionai, 2 vnt.</w:t>
            </w:r>
          </w:p>
        </w:tc>
        <w:tc>
          <w:tcPr>
            <w:tcW w:w="1299" w:type="pct"/>
            <w:tcBorders>
              <w:top w:val="single" w:sz="4" w:space="0" w:color="auto"/>
              <w:bottom w:val="single" w:sz="4" w:space="0" w:color="auto"/>
            </w:tcBorders>
          </w:tcPr>
          <w:p w14:paraId="67E693AA" w14:textId="0E163CED" w:rsidR="00F46977" w:rsidRPr="00307E9D" w:rsidRDefault="00F46977" w:rsidP="00C11641">
            <w:pPr>
              <w:tabs>
                <w:tab w:val="left" w:pos="910"/>
              </w:tabs>
              <w:spacing w:line="276" w:lineRule="auto"/>
              <w:ind w:right="57"/>
              <w:jc w:val="both"/>
              <w:rPr>
                <w:rFonts w:ascii="Arial" w:hAnsi="Arial" w:cs="Arial"/>
                <w:sz w:val="20"/>
                <w:szCs w:val="20"/>
                <w:highlight w:val="yellow"/>
                <w:lang w:val="lt-LT"/>
              </w:rPr>
            </w:pPr>
            <w:r>
              <w:rPr>
                <w:rFonts w:ascii="Arial" w:hAnsi="Arial" w:cs="Arial"/>
                <w:bCs/>
                <w:sz w:val="20"/>
                <w:szCs w:val="20"/>
                <w:lang w:val="lt-LT"/>
              </w:rPr>
              <w:t>Ø</w:t>
            </w:r>
            <w:r w:rsidRPr="009A6E89">
              <w:rPr>
                <w:rFonts w:ascii="Arial" w:hAnsi="Arial" w:cs="Arial"/>
                <w:sz w:val="20"/>
                <w:szCs w:val="20"/>
                <w:lang w:val="lt-LT"/>
              </w:rPr>
              <w:t xml:space="preserve"> 190x800</w:t>
            </w:r>
          </w:p>
        </w:tc>
      </w:tr>
      <w:tr w:rsidR="00F46977" w14:paraId="1274F642" w14:textId="77777777" w:rsidTr="00F46977">
        <w:tc>
          <w:tcPr>
            <w:tcW w:w="428" w:type="pct"/>
            <w:tcBorders>
              <w:top w:val="single" w:sz="4" w:space="0" w:color="auto"/>
            </w:tcBorders>
          </w:tcPr>
          <w:p w14:paraId="48B63462" w14:textId="77777777" w:rsidR="00F46977" w:rsidRPr="007539BE" w:rsidRDefault="00F46977" w:rsidP="00C11641">
            <w:pPr>
              <w:pStyle w:val="ListParagraph"/>
              <w:numPr>
                <w:ilvl w:val="0"/>
                <w:numId w:val="10"/>
              </w:numPr>
              <w:tabs>
                <w:tab w:val="left" w:pos="910"/>
              </w:tabs>
              <w:spacing w:line="276" w:lineRule="auto"/>
              <w:ind w:left="316" w:right="57" w:hanging="284"/>
              <w:contextualSpacing w:val="0"/>
              <w:jc w:val="both"/>
              <w:rPr>
                <w:rFonts w:ascii="Arial" w:hAnsi="Arial" w:cs="Arial"/>
                <w:sz w:val="20"/>
                <w:szCs w:val="20"/>
                <w:lang w:val="lt-LT"/>
              </w:rPr>
            </w:pPr>
          </w:p>
        </w:tc>
        <w:tc>
          <w:tcPr>
            <w:tcW w:w="3273" w:type="pct"/>
            <w:tcBorders>
              <w:top w:val="single" w:sz="4" w:space="0" w:color="auto"/>
            </w:tcBorders>
          </w:tcPr>
          <w:p w14:paraId="1104674D" w14:textId="7F576B6D" w:rsidR="00F46977" w:rsidRDefault="00F46977" w:rsidP="00C11641">
            <w:pPr>
              <w:tabs>
                <w:tab w:val="left" w:pos="1028"/>
                <w:tab w:val="left" w:pos="1075"/>
              </w:tabs>
              <w:spacing w:line="276" w:lineRule="auto"/>
              <w:ind w:right="57"/>
              <w:rPr>
                <w:rFonts w:ascii="Arial" w:hAnsi="Arial" w:cs="Arial"/>
                <w:sz w:val="20"/>
                <w:szCs w:val="20"/>
                <w:lang w:val="lt-LT"/>
              </w:rPr>
            </w:pPr>
            <w:r>
              <w:rPr>
                <w:rFonts w:ascii="Arial" w:hAnsi="Arial" w:cs="Arial"/>
                <w:sz w:val="20"/>
                <w:szCs w:val="20"/>
                <w:lang w:val="lt-LT"/>
              </w:rPr>
              <w:t xml:space="preserve">Automobilinis šaldytuvas </w:t>
            </w:r>
            <w:r w:rsidRPr="0096134E">
              <w:rPr>
                <w:rFonts w:ascii="Arial" w:hAnsi="Arial" w:cs="Arial"/>
                <w:sz w:val="20"/>
                <w:szCs w:val="20"/>
                <w:lang w:val="lt-LT"/>
              </w:rPr>
              <w:t>957x472x530</w:t>
            </w:r>
            <w:r>
              <w:rPr>
                <w:rFonts w:ascii="Arial" w:hAnsi="Arial" w:cs="Arial"/>
                <w:sz w:val="20"/>
                <w:szCs w:val="20"/>
                <w:lang w:val="lt-LT"/>
              </w:rPr>
              <w:t>, 1 vnt.</w:t>
            </w:r>
          </w:p>
        </w:tc>
        <w:tc>
          <w:tcPr>
            <w:tcW w:w="1299" w:type="pct"/>
            <w:tcBorders>
              <w:top w:val="single" w:sz="4" w:space="0" w:color="auto"/>
            </w:tcBorders>
          </w:tcPr>
          <w:p w14:paraId="70FBA453" w14:textId="2B2BFF73" w:rsidR="00F46977" w:rsidRDefault="00F46977" w:rsidP="00C11641">
            <w:pPr>
              <w:tabs>
                <w:tab w:val="left" w:pos="910"/>
              </w:tabs>
              <w:spacing w:line="276" w:lineRule="auto"/>
              <w:ind w:right="57"/>
              <w:jc w:val="both"/>
              <w:rPr>
                <w:rFonts w:ascii="Arial" w:hAnsi="Arial" w:cs="Arial"/>
                <w:bCs/>
                <w:sz w:val="20"/>
                <w:szCs w:val="20"/>
                <w:lang w:val="lt-LT"/>
              </w:rPr>
            </w:pPr>
            <w:r w:rsidRPr="0096134E">
              <w:rPr>
                <w:rFonts w:ascii="Arial" w:hAnsi="Arial" w:cs="Arial"/>
                <w:sz w:val="20"/>
                <w:szCs w:val="20"/>
                <w:lang w:val="lt-LT"/>
              </w:rPr>
              <w:t>957x472x530</w:t>
            </w:r>
          </w:p>
        </w:tc>
      </w:tr>
    </w:tbl>
    <w:p w14:paraId="12F3E418" w14:textId="66FEB463" w:rsidR="006E1A88" w:rsidRDefault="006E1A88">
      <w:pPr>
        <w:rPr>
          <w:rFonts w:ascii="Arial" w:hAnsi="Arial" w:cs="Arial"/>
          <w:bCs/>
          <w:sz w:val="20"/>
          <w:szCs w:val="20"/>
          <w:lang w:val="lt-LT"/>
        </w:rPr>
      </w:pPr>
    </w:p>
    <w:p w14:paraId="411D1612" w14:textId="2DFBE171" w:rsidR="0064505F" w:rsidRDefault="0064505F" w:rsidP="003C7FB6">
      <w:pPr>
        <w:pStyle w:val="ListParagraph"/>
        <w:numPr>
          <w:ilvl w:val="1"/>
          <w:numId w:val="14"/>
        </w:numPr>
        <w:tabs>
          <w:tab w:val="left" w:pos="910"/>
        </w:tabs>
        <w:spacing w:after="120" w:line="276" w:lineRule="auto"/>
        <w:ind w:left="357" w:right="57" w:hanging="357"/>
        <w:contextualSpacing w:val="0"/>
        <w:jc w:val="both"/>
        <w:rPr>
          <w:rFonts w:ascii="Arial" w:hAnsi="Arial" w:cs="Arial"/>
          <w:sz w:val="20"/>
          <w:szCs w:val="20"/>
          <w:lang w:val="lt-LT"/>
        </w:rPr>
      </w:pPr>
      <w:r w:rsidRPr="00CE29C1">
        <w:rPr>
          <w:rFonts w:ascii="Arial" w:hAnsi="Arial" w:cs="Arial"/>
          <w:sz w:val="20"/>
          <w:szCs w:val="20"/>
          <w:lang w:val="lt-LT"/>
        </w:rPr>
        <w:t>Perkančiojo subjekto mobilios laboratorijos automobilio krovininėje dalyje</w:t>
      </w:r>
      <w:r>
        <w:rPr>
          <w:rFonts w:ascii="Arial" w:hAnsi="Arial" w:cs="Arial"/>
          <w:sz w:val="20"/>
          <w:szCs w:val="20"/>
          <w:lang w:val="lt-LT"/>
        </w:rPr>
        <w:t>:</w:t>
      </w:r>
    </w:p>
    <w:tbl>
      <w:tblPr>
        <w:tblStyle w:val="TableGrid"/>
        <w:tblW w:w="5214" w:type="pct"/>
        <w:tblBorders>
          <w:left w:val="single" w:sz="4" w:space="0" w:color="EDEDED"/>
          <w:right w:val="single" w:sz="4" w:space="0" w:color="EDEDED"/>
          <w:insideH w:val="single" w:sz="4" w:space="0" w:color="EDEDED"/>
          <w:insideV w:val="single" w:sz="4" w:space="0" w:color="EDEDED"/>
        </w:tblBorders>
        <w:tblLook w:val="04A0" w:firstRow="1" w:lastRow="0" w:firstColumn="1" w:lastColumn="0" w:noHBand="0" w:noVBand="1"/>
      </w:tblPr>
      <w:tblGrid>
        <w:gridCol w:w="835"/>
        <w:gridCol w:w="3271"/>
        <w:gridCol w:w="6290"/>
      </w:tblGrid>
      <w:tr w:rsidR="0064505F" w:rsidRPr="009A6E89" w14:paraId="3418073B" w14:textId="77777777" w:rsidTr="00E625C3">
        <w:tc>
          <w:tcPr>
            <w:tcW w:w="402" w:type="pct"/>
            <w:tcBorders>
              <w:top w:val="single" w:sz="4" w:space="0" w:color="auto"/>
              <w:bottom w:val="single" w:sz="4" w:space="0" w:color="auto"/>
            </w:tcBorders>
            <w:vAlign w:val="center"/>
          </w:tcPr>
          <w:p w14:paraId="208E05B4" w14:textId="77777777" w:rsidR="0064505F" w:rsidRPr="009A6E89" w:rsidRDefault="0064505F" w:rsidP="00E625C3">
            <w:pPr>
              <w:pStyle w:val="ListParagraph"/>
              <w:tabs>
                <w:tab w:val="left" w:pos="910"/>
              </w:tabs>
              <w:spacing w:before="120" w:after="120" w:line="276" w:lineRule="auto"/>
              <w:ind w:left="0" w:right="57"/>
              <w:jc w:val="center"/>
              <w:rPr>
                <w:rFonts w:ascii="Arial" w:hAnsi="Arial" w:cs="Arial"/>
                <w:sz w:val="20"/>
                <w:szCs w:val="20"/>
                <w:lang w:val="lt-LT"/>
              </w:rPr>
            </w:pPr>
            <w:r w:rsidRPr="009A6E89">
              <w:rPr>
                <w:rFonts w:ascii="Arial" w:hAnsi="Arial" w:cs="Arial"/>
                <w:sz w:val="20"/>
                <w:szCs w:val="20"/>
                <w:lang w:val="lt-LT"/>
              </w:rPr>
              <w:t>Eil. Nr.</w:t>
            </w:r>
          </w:p>
        </w:tc>
        <w:tc>
          <w:tcPr>
            <w:tcW w:w="1573" w:type="pct"/>
            <w:tcBorders>
              <w:top w:val="single" w:sz="4" w:space="0" w:color="auto"/>
              <w:bottom w:val="single" w:sz="4" w:space="0" w:color="auto"/>
            </w:tcBorders>
            <w:vAlign w:val="center"/>
          </w:tcPr>
          <w:p w14:paraId="037DA0C9" w14:textId="77777777" w:rsidR="0064505F" w:rsidRPr="009A6E89" w:rsidRDefault="0064505F" w:rsidP="00E625C3">
            <w:pPr>
              <w:pStyle w:val="ListParagraph"/>
              <w:tabs>
                <w:tab w:val="left" w:pos="910"/>
              </w:tabs>
              <w:spacing w:before="120" w:after="120" w:line="276" w:lineRule="auto"/>
              <w:ind w:left="0" w:right="57"/>
              <w:jc w:val="center"/>
              <w:rPr>
                <w:rFonts w:ascii="Arial" w:hAnsi="Arial" w:cs="Arial"/>
                <w:sz w:val="20"/>
                <w:szCs w:val="20"/>
                <w:lang w:val="lt-LT"/>
              </w:rPr>
            </w:pPr>
            <w:r w:rsidRPr="009A6E89">
              <w:rPr>
                <w:rFonts w:ascii="Arial" w:hAnsi="Arial" w:cs="Arial"/>
                <w:sz w:val="20"/>
                <w:szCs w:val="20"/>
                <w:lang w:val="lt-LT"/>
              </w:rPr>
              <w:t>Pavadinimas</w:t>
            </w:r>
          </w:p>
        </w:tc>
        <w:tc>
          <w:tcPr>
            <w:tcW w:w="3025" w:type="pct"/>
            <w:tcBorders>
              <w:top w:val="single" w:sz="4" w:space="0" w:color="auto"/>
              <w:bottom w:val="single" w:sz="4" w:space="0" w:color="auto"/>
            </w:tcBorders>
            <w:vAlign w:val="center"/>
          </w:tcPr>
          <w:p w14:paraId="058E030F" w14:textId="77777777" w:rsidR="0064505F" w:rsidRPr="009A6E89" w:rsidRDefault="0064505F" w:rsidP="00E625C3">
            <w:pPr>
              <w:pStyle w:val="ListParagraph"/>
              <w:tabs>
                <w:tab w:val="left" w:pos="910"/>
              </w:tabs>
              <w:spacing w:before="120" w:after="120" w:line="276" w:lineRule="auto"/>
              <w:ind w:left="0" w:right="57"/>
              <w:jc w:val="center"/>
              <w:rPr>
                <w:rFonts w:ascii="Arial" w:hAnsi="Arial" w:cs="Arial"/>
                <w:sz w:val="20"/>
                <w:szCs w:val="20"/>
                <w:lang w:val="lt-LT"/>
              </w:rPr>
            </w:pPr>
            <w:r w:rsidRPr="009A6E89">
              <w:rPr>
                <w:rFonts w:ascii="Arial" w:hAnsi="Arial" w:cs="Arial"/>
                <w:sz w:val="20"/>
                <w:szCs w:val="20"/>
                <w:lang w:val="lt-LT"/>
              </w:rPr>
              <w:t>Aprašymas</w:t>
            </w:r>
          </w:p>
        </w:tc>
      </w:tr>
      <w:tr w:rsidR="0064505F" w:rsidRPr="003C7FB6" w14:paraId="059B992A" w14:textId="77777777" w:rsidTr="00E625C3">
        <w:tc>
          <w:tcPr>
            <w:tcW w:w="402" w:type="pct"/>
            <w:tcBorders>
              <w:top w:val="single" w:sz="4" w:space="0" w:color="auto"/>
              <w:bottom w:val="single" w:sz="4" w:space="0" w:color="auto"/>
            </w:tcBorders>
            <w:vAlign w:val="center"/>
          </w:tcPr>
          <w:p w14:paraId="18DA1F6E"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2F46CE5" w14:textId="3E9722AA" w:rsidR="0064505F" w:rsidRPr="009A6E89" w:rsidRDefault="003A5D46" w:rsidP="000E066E">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M</w:t>
            </w:r>
            <w:r w:rsidR="006E481E" w:rsidRPr="003C7FB6">
              <w:rPr>
                <w:rFonts w:ascii="Arial" w:hAnsi="Arial" w:cs="Arial"/>
                <w:sz w:val="20"/>
                <w:szCs w:val="20"/>
                <w:lang w:val="lt-LT"/>
              </w:rPr>
              <w:t>atavimo prietaisų, įrankių ir pagalbinių priemonių</w:t>
            </w:r>
            <w:r>
              <w:rPr>
                <w:rFonts w:ascii="Arial" w:hAnsi="Arial" w:cs="Arial"/>
                <w:sz w:val="20"/>
                <w:szCs w:val="20"/>
                <w:lang w:val="lt-LT"/>
              </w:rPr>
              <w:t xml:space="preserve"> laikymo vieta (-os)</w:t>
            </w:r>
          </w:p>
        </w:tc>
        <w:tc>
          <w:tcPr>
            <w:tcW w:w="3025" w:type="pct"/>
            <w:tcBorders>
              <w:top w:val="single" w:sz="4" w:space="0" w:color="auto"/>
              <w:bottom w:val="single" w:sz="4" w:space="0" w:color="auto"/>
            </w:tcBorders>
            <w:vAlign w:val="center"/>
          </w:tcPr>
          <w:p w14:paraId="76024DED" w14:textId="7816505F" w:rsidR="0064505F" w:rsidRPr="009A6E89" w:rsidRDefault="00F46977" w:rsidP="000E066E">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Turi būti į</w:t>
            </w:r>
            <w:r w:rsidR="0064505F" w:rsidRPr="009A6E89">
              <w:rPr>
                <w:rFonts w:ascii="Arial" w:hAnsi="Arial" w:cs="Arial"/>
                <w:sz w:val="20"/>
                <w:szCs w:val="20"/>
                <w:lang w:val="lt-LT"/>
              </w:rPr>
              <w:t>rengt</w:t>
            </w:r>
            <w:r w:rsidR="00A912E4">
              <w:rPr>
                <w:rFonts w:ascii="Arial" w:hAnsi="Arial" w:cs="Arial"/>
                <w:sz w:val="20"/>
                <w:szCs w:val="20"/>
                <w:lang w:val="lt-LT"/>
              </w:rPr>
              <w:t>i</w:t>
            </w:r>
            <w:r w:rsidR="0064505F" w:rsidRPr="009A6E89">
              <w:rPr>
                <w:rFonts w:ascii="Arial" w:hAnsi="Arial" w:cs="Arial"/>
                <w:sz w:val="20"/>
                <w:szCs w:val="20"/>
                <w:lang w:val="lt-LT"/>
              </w:rPr>
              <w:t>:</w:t>
            </w:r>
          </w:p>
          <w:p w14:paraId="6DB92F05" w14:textId="524F19F2" w:rsidR="0064505F"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a</w:t>
            </w:r>
            <w:r w:rsidR="0032522A">
              <w:rPr>
                <w:rFonts w:ascii="Arial" w:hAnsi="Arial" w:cs="Arial"/>
                <w:sz w:val="20"/>
                <w:szCs w:val="20"/>
                <w:lang w:val="lt-LT"/>
              </w:rPr>
              <w:t>liumin</w:t>
            </w:r>
            <w:r w:rsidR="006E481E">
              <w:rPr>
                <w:rFonts w:ascii="Arial" w:hAnsi="Arial" w:cs="Arial"/>
                <w:sz w:val="20"/>
                <w:szCs w:val="20"/>
                <w:lang w:val="lt-LT"/>
              </w:rPr>
              <w:t>iai</w:t>
            </w:r>
            <w:r w:rsidR="000E066E">
              <w:rPr>
                <w:rFonts w:ascii="Arial" w:hAnsi="Arial" w:cs="Arial"/>
                <w:sz w:val="20"/>
                <w:szCs w:val="20"/>
                <w:lang w:val="lt-LT"/>
              </w:rPr>
              <w:t>, ar kito metalo lankstinio atsparaus korozijai,</w:t>
            </w:r>
            <w:r w:rsidR="0032522A">
              <w:rPr>
                <w:rFonts w:ascii="Arial" w:hAnsi="Arial" w:cs="Arial"/>
                <w:sz w:val="20"/>
                <w:szCs w:val="20"/>
                <w:lang w:val="lt-LT"/>
              </w:rPr>
              <w:t xml:space="preserve"> m</w:t>
            </w:r>
            <w:r w:rsidR="0064505F">
              <w:rPr>
                <w:rFonts w:ascii="Arial" w:hAnsi="Arial" w:cs="Arial"/>
                <w:sz w:val="20"/>
                <w:szCs w:val="20"/>
                <w:lang w:val="lt-LT"/>
              </w:rPr>
              <w:t>odulin</w:t>
            </w:r>
            <w:r w:rsidR="006E481E">
              <w:rPr>
                <w:rFonts w:ascii="Arial" w:hAnsi="Arial" w:cs="Arial"/>
                <w:sz w:val="20"/>
                <w:szCs w:val="20"/>
                <w:lang w:val="lt-LT"/>
              </w:rPr>
              <w:t>iai stelažai,</w:t>
            </w:r>
            <w:r w:rsidR="0064505F">
              <w:rPr>
                <w:rFonts w:ascii="Arial" w:hAnsi="Arial" w:cs="Arial"/>
                <w:sz w:val="20"/>
                <w:szCs w:val="20"/>
                <w:lang w:val="lt-LT"/>
              </w:rPr>
              <w:t xml:space="preserve"> lentynos</w:t>
            </w:r>
            <w:r w:rsidR="0032522A">
              <w:rPr>
                <w:rFonts w:ascii="Arial" w:hAnsi="Arial" w:cs="Arial"/>
                <w:sz w:val="20"/>
                <w:szCs w:val="20"/>
                <w:lang w:val="lt-LT"/>
              </w:rPr>
              <w:t xml:space="preserve"> ir stalčiai</w:t>
            </w:r>
            <w:r w:rsidR="0064505F">
              <w:rPr>
                <w:rFonts w:ascii="Arial" w:hAnsi="Arial" w:cs="Arial"/>
                <w:sz w:val="20"/>
                <w:szCs w:val="20"/>
                <w:lang w:val="lt-LT"/>
              </w:rPr>
              <w:t>, skirt</w:t>
            </w:r>
            <w:r w:rsidR="0032522A">
              <w:rPr>
                <w:rFonts w:ascii="Arial" w:hAnsi="Arial" w:cs="Arial"/>
                <w:sz w:val="20"/>
                <w:szCs w:val="20"/>
                <w:lang w:val="lt-LT"/>
              </w:rPr>
              <w:t>i</w:t>
            </w:r>
            <w:r w:rsidR="0064505F">
              <w:rPr>
                <w:rFonts w:ascii="Arial" w:hAnsi="Arial" w:cs="Arial"/>
                <w:sz w:val="20"/>
                <w:szCs w:val="20"/>
                <w:lang w:val="lt-LT"/>
              </w:rPr>
              <w:t xml:space="preserve"> matavimo </w:t>
            </w:r>
            <w:r w:rsidR="0064505F" w:rsidRPr="00CE29C1">
              <w:rPr>
                <w:rFonts w:ascii="Arial" w:hAnsi="Arial" w:cs="Arial"/>
                <w:sz w:val="20"/>
                <w:szCs w:val="20"/>
                <w:lang w:val="lt-LT"/>
              </w:rPr>
              <w:t>prietaisų, įrankių ir pagalbinių priemonių</w:t>
            </w:r>
            <w:r w:rsidR="0064505F">
              <w:rPr>
                <w:rFonts w:ascii="Arial" w:hAnsi="Arial" w:cs="Arial"/>
                <w:sz w:val="20"/>
                <w:szCs w:val="20"/>
                <w:lang w:val="lt-LT"/>
              </w:rPr>
              <w:t xml:space="preserve"> (žr. 3.2. p.) saugiam transportavimui</w:t>
            </w:r>
            <w:r>
              <w:rPr>
                <w:rFonts w:ascii="Arial" w:hAnsi="Arial" w:cs="Arial"/>
                <w:sz w:val="20"/>
                <w:szCs w:val="20"/>
                <w:lang w:val="lt-LT"/>
              </w:rPr>
              <w:t>;</w:t>
            </w:r>
          </w:p>
          <w:p w14:paraId="1A5797F3" w14:textId="6CEE947F" w:rsidR="0032522A"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a</w:t>
            </w:r>
            <w:r w:rsidR="0032522A">
              <w:rPr>
                <w:rFonts w:ascii="Arial" w:hAnsi="Arial" w:cs="Arial"/>
                <w:sz w:val="20"/>
                <w:szCs w:val="20"/>
                <w:lang w:val="lt-LT"/>
              </w:rPr>
              <w:t>liumin</w:t>
            </w:r>
            <w:r w:rsidR="003A5D46">
              <w:rPr>
                <w:rFonts w:ascii="Arial" w:hAnsi="Arial" w:cs="Arial"/>
                <w:sz w:val="20"/>
                <w:szCs w:val="20"/>
                <w:lang w:val="lt-LT"/>
              </w:rPr>
              <w:t>iai</w:t>
            </w:r>
            <w:r w:rsidR="000E066E">
              <w:rPr>
                <w:rFonts w:ascii="Arial" w:hAnsi="Arial" w:cs="Arial"/>
                <w:sz w:val="20"/>
                <w:szCs w:val="20"/>
                <w:lang w:val="lt-LT"/>
              </w:rPr>
              <w:t>, ar kito metalo lankstinio atsparaus korozijai,</w:t>
            </w:r>
            <w:r w:rsidR="0032522A">
              <w:rPr>
                <w:rFonts w:ascii="Arial" w:hAnsi="Arial" w:cs="Arial"/>
                <w:sz w:val="20"/>
                <w:szCs w:val="20"/>
                <w:lang w:val="lt-LT"/>
              </w:rPr>
              <w:t xml:space="preserve"> </w:t>
            </w:r>
            <w:r w:rsidR="003A5D46">
              <w:rPr>
                <w:rFonts w:ascii="Arial" w:hAnsi="Arial" w:cs="Arial"/>
                <w:sz w:val="20"/>
                <w:szCs w:val="20"/>
                <w:lang w:val="lt-LT"/>
              </w:rPr>
              <w:t xml:space="preserve">stelažai, </w:t>
            </w:r>
            <w:r w:rsidR="0032522A">
              <w:rPr>
                <w:rFonts w:ascii="Arial" w:hAnsi="Arial" w:cs="Arial"/>
                <w:sz w:val="20"/>
                <w:szCs w:val="20"/>
                <w:lang w:val="lt-LT"/>
              </w:rPr>
              <w:t>modulinės lentynos</w:t>
            </w:r>
            <w:r w:rsidR="003A5D46">
              <w:rPr>
                <w:rFonts w:ascii="Arial" w:hAnsi="Arial" w:cs="Arial"/>
                <w:sz w:val="20"/>
                <w:szCs w:val="20"/>
                <w:lang w:val="lt-LT"/>
              </w:rPr>
              <w:t>, spintelės</w:t>
            </w:r>
            <w:r w:rsidR="0032522A">
              <w:rPr>
                <w:rFonts w:ascii="Arial" w:hAnsi="Arial" w:cs="Arial"/>
                <w:sz w:val="20"/>
                <w:szCs w:val="20"/>
                <w:lang w:val="lt-LT"/>
              </w:rPr>
              <w:t xml:space="preserve"> ir stalčiai, turi būti </w:t>
            </w:r>
            <w:r w:rsidR="0064505F" w:rsidRPr="0032522A">
              <w:rPr>
                <w:rFonts w:ascii="Arial" w:hAnsi="Arial" w:cs="Arial"/>
                <w:sz w:val="20"/>
                <w:szCs w:val="20"/>
                <w:lang w:val="lt-LT"/>
              </w:rPr>
              <w:t>komplektuojam</w:t>
            </w:r>
            <w:r w:rsidR="0032522A">
              <w:rPr>
                <w:rFonts w:ascii="Arial" w:hAnsi="Arial" w:cs="Arial"/>
                <w:sz w:val="20"/>
                <w:szCs w:val="20"/>
                <w:lang w:val="lt-LT"/>
              </w:rPr>
              <w:t>i</w:t>
            </w:r>
            <w:r w:rsidR="0064505F" w:rsidRPr="0032522A">
              <w:rPr>
                <w:rFonts w:ascii="Arial" w:hAnsi="Arial" w:cs="Arial"/>
                <w:sz w:val="20"/>
                <w:szCs w:val="20"/>
                <w:lang w:val="lt-LT"/>
              </w:rPr>
              <w:t xml:space="preserve"> su krovinių tvirtinimo diržais</w:t>
            </w:r>
            <w:r w:rsidR="0032522A">
              <w:rPr>
                <w:rFonts w:ascii="Arial" w:hAnsi="Arial" w:cs="Arial"/>
                <w:sz w:val="20"/>
                <w:szCs w:val="20"/>
                <w:lang w:val="lt-LT"/>
              </w:rPr>
              <w:t xml:space="preserve">, įdėklais ar kitomis priemonėmis užtikrinančiomis matavimo </w:t>
            </w:r>
            <w:r w:rsidR="0032522A" w:rsidRPr="00CE29C1">
              <w:rPr>
                <w:rFonts w:ascii="Arial" w:hAnsi="Arial" w:cs="Arial"/>
                <w:sz w:val="20"/>
                <w:szCs w:val="20"/>
                <w:lang w:val="lt-LT"/>
              </w:rPr>
              <w:t>prietaisų, įrankių ir pagalbinių priemonių</w:t>
            </w:r>
            <w:r w:rsidR="0032522A">
              <w:rPr>
                <w:rFonts w:ascii="Arial" w:hAnsi="Arial" w:cs="Arial"/>
                <w:sz w:val="20"/>
                <w:szCs w:val="20"/>
                <w:lang w:val="lt-LT"/>
              </w:rPr>
              <w:t xml:space="preserve"> (žr. 3.2. p.) stabilumą transportavimo metu</w:t>
            </w:r>
            <w:r>
              <w:rPr>
                <w:rFonts w:ascii="Arial" w:hAnsi="Arial" w:cs="Arial"/>
                <w:sz w:val="20"/>
                <w:szCs w:val="20"/>
                <w:lang w:val="lt-LT"/>
              </w:rPr>
              <w:t>;</w:t>
            </w:r>
          </w:p>
          <w:p w14:paraId="00341D08" w14:textId="66DFE031" w:rsidR="0032522A"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a</w:t>
            </w:r>
            <w:r w:rsidR="0032522A">
              <w:rPr>
                <w:rFonts w:ascii="Arial" w:hAnsi="Arial" w:cs="Arial"/>
                <w:sz w:val="20"/>
                <w:szCs w:val="20"/>
                <w:lang w:val="lt-LT"/>
              </w:rPr>
              <w:t>liuminių</w:t>
            </w:r>
            <w:r w:rsidR="000E066E">
              <w:rPr>
                <w:rFonts w:ascii="Arial" w:hAnsi="Arial" w:cs="Arial"/>
                <w:sz w:val="20"/>
                <w:szCs w:val="20"/>
                <w:lang w:val="lt-LT"/>
              </w:rPr>
              <w:t>, ar kito metalo lankstinio atsparaus korozijai,</w:t>
            </w:r>
            <w:r w:rsidR="0032522A">
              <w:rPr>
                <w:rFonts w:ascii="Arial" w:hAnsi="Arial" w:cs="Arial"/>
                <w:sz w:val="20"/>
                <w:szCs w:val="20"/>
                <w:lang w:val="lt-LT"/>
              </w:rPr>
              <w:t xml:space="preserve"> modulinių l</w:t>
            </w:r>
            <w:r w:rsidR="0032522A" w:rsidRPr="009A6E89">
              <w:rPr>
                <w:rFonts w:ascii="Arial" w:hAnsi="Arial" w:cs="Arial"/>
                <w:sz w:val="20"/>
                <w:szCs w:val="20"/>
                <w:lang w:val="lt-LT"/>
              </w:rPr>
              <w:t>entynų</w:t>
            </w:r>
            <w:r w:rsidR="003A5D46">
              <w:rPr>
                <w:rFonts w:ascii="Arial" w:hAnsi="Arial" w:cs="Arial"/>
                <w:sz w:val="20"/>
                <w:szCs w:val="20"/>
                <w:lang w:val="lt-LT"/>
              </w:rPr>
              <w:t>, spintelių</w:t>
            </w:r>
            <w:r w:rsidR="0032522A" w:rsidRPr="009A6E89">
              <w:rPr>
                <w:rFonts w:ascii="Arial" w:hAnsi="Arial" w:cs="Arial"/>
                <w:sz w:val="20"/>
                <w:szCs w:val="20"/>
                <w:lang w:val="lt-LT"/>
              </w:rPr>
              <w:t xml:space="preserve"> ir stalčių </w:t>
            </w:r>
            <w:r w:rsidR="003A5D46">
              <w:rPr>
                <w:rFonts w:ascii="Arial" w:hAnsi="Arial" w:cs="Arial"/>
                <w:sz w:val="20"/>
                <w:szCs w:val="20"/>
                <w:lang w:val="lt-LT"/>
              </w:rPr>
              <w:t xml:space="preserve">vidiniai </w:t>
            </w:r>
            <w:r w:rsidR="0032522A" w:rsidRPr="009A6E89">
              <w:rPr>
                <w:rFonts w:ascii="Arial" w:hAnsi="Arial" w:cs="Arial"/>
                <w:sz w:val="20"/>
                <w:szCs w:val="20"/>
                <w:lang w:val="lt-LT"/>
              </w:rPr>
              <w:t>paviršiai turi būti padengti priklijuotu guminiu</w:t>
            </w:r>
            <w:r w:rsidR="003A5D46">
              <w:rPr>
                <w:rFonts w:ascii="Arial" w:hAnsi="Arial" w:cs="Arial"/>
                <w:sz w:val="20"/>
                <w:szCs w:val="20"/>
                <w:lang w:val="lt-LT"/>
              </w:rPr>
              <w:t xml:space="preserve"> ar kitokiu neslystančiu</w:t>
            </w:r>
            <w:r w:rsidR="0032522A" w:rsidRPr="009A6E89">
              <w:rPr>
                <w:rFonts w:ascii="Arial" w:hAnsi="Arial" w:cs="Arial"/>
                <w:sz w:val="20"/>
                <w:szCs w:val="20"/>
                <w:lang w:val="lt-LT"/>
              </w:rPr>
              <w:t xml:space="preserve"> pagrindu</w:t>
            </w:r>
            <w:r w:rsidR="0032522A">
              <w:rPr>
                <w:rFonts w:ascii="Arial" w:hAnsi="Arial" w:cs="Arial"/>
                <w:sz w:val="20"/>
                <w:szCs w:val="20"/>
                <w:lang w:val="lt-LT"/>
              </w:rPr>
              <w:t xml:space="preserve">, </w:t>
            </w:r>
            <w:r w:rsidR="0032522A" w:rsidRPr="009A6E89">
              <w:rPr>
                <w:rFonts w:ascii="Arial" w:hAnsi="Arial" w:cs="Arial"/>
                <w:sz w:val="20"/>
                <w:szCs w:val="20"/>
                <w:lang w:val="lt-LT"/>
              </w:rPr>
              <w:t>t</w:t>
            </w:r>
            <w:r w:rsidR="003A5D46">
              <w:rPr>
                <w:rFonts w:ascii="Arial" w:hAnsi="Arial" w:cs="Arial"/>
                <w:sz w:val="20"/>
                <w:szCs w:val="20"/>
                <w:lang w:val="lt-LT"/>
              </w:rPr>
              <w:t>u</w:t>
            </w:r>
            <w:r w:rsidR="0032522A" w:rsidRPr="009A6E89">
              <w:rPr>
                <w:rFonts w:ascii="Arial" w:hAnsi="Arial" w:cs="Arial"/>
                <w:sz w:val="20"/>
                <w:szCs w:val="20"/>
                <w:lang w:val="lt-LT"/>
              </w:rPr>
              <w:t>rėti bortelį</w:t>
            </w:r>
            <w:r w:rsidR="0032522A">
              <w:rPr>
                <w:rFonts w:ascii="Arial" w:hAnsi="Arial" w:cs="Arial"/>
                <w:sz w:val="20"/>
                <w:szCs w:val="20"/>
                <w:lang w:val="lt-LT"/>
              </w:rPr>
              <w:t xml:space="preserve"> ar kitas stabilumą užtikrinančias priemones;</w:t>
            </w:r>
          </w:p>
          <w:p w14:paraId="2F30F6F8" w14:textId="236789A5" w:rsidR="003A5D46" w:rsidRPr="009A6E89"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s</w:t>
            </w:r>
            <w:r w:rsidR="003A5D46">
              <w:rPr>
                <w:rFonts w:ascii="Arial" w:hAnsi="Arial" w:cs="Arial"/>
                <w:sz w:val="20"/>
                <w:szCs w:val="20"/>
                <w:lang w:val="lt-LT"/>
              </w:rPr>
              <w:t xml:space="preserve">pintelės ir stalčiai turi būti su užraktais, neleidžiančiais savaime atsidaryti kai </w:t>
            </w:r>
            <w:r w:rsidR="003A5D46" w:rsidRPr="00CE29C1">
              <w:rPr>
                <w:rFonts w:ascii="Arial" w:hAnsi="Arial" w:cs="Arial"/>
                <w:sz w:val="20"/>
                <w:szCs w:val="20"/>
                <w:lang w:val="lt-LT"/>
              </w:rPr>
              <w:t>mobilios laboratorijos automobili</w:t>
            </w:r>
            <w:r w:rsidR="003A5D46">
              <w:rPr>
                <w:rFonts w:ascii="Arial" w:hAnsi="Arial" w:cs="Arial"/>
                <w:sz w:val="20"/>
                <w:szCs w:val="20"/>
                <w:lang w:val="lt-LT"/>
              </w:rPr>
              <w:t>s juda;</w:t>
            </w:r>
          </w:p>
          <w:p w14:paraId="5638825B" w14:textId="23F14AE6" w:rsidR="0032522A"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lastRenderedPageBreak/>
              <w:t>k</w:t>
            </w:r>
            <w:r w:rsidR="0064505F" w:rsidRPr="009A6E89">
              <w:rPr>
                <w:rFonts w:ascii="Arial" w:hAnsi="Arial" w:cs="Arial"/>
                <w:sz w:val="20"/>
                <w:szCs w:val="20"/>
                <w:lang w:val="lt-LT"/>
              </w:rPr>
              <w:t xml:space="preserve">iekviena </w:t>
            </w:r>
            <w:r w:rsidR="0032522A">
              <w:rPr>
                <w:rFonts w:ascii="Arial" w:hAnsi="Arial" w:cs="Arial"/>
                <w:sz w:val="20"/>
                <w:szCs w:val="20"/>
                <w:lang w:val="lt-LT"/>
              </w:rPr>
              <w:t>aliuminė</w:t>
            </w:r>
            <w:r w:rsidR="000E64B4">
              <w:rPr>
                <w:rFonts w:ascii="Arial" w:hAnsi="Arial" w:cs="Arial"/>
                <w:sz w:val="20"/>
                <w:szCs w:val="20"/>
                <w:lang w:val="lt-LT"/>
              </w:rPr>
              <w:t>, ar kito metalo lankstinio atsparaus korozijai,</w:t>
            </w:r>
            <w:r w:rsidR="0032522A">
              <w:rPr>
                <w:rFonts w:ascii="Arial" w:hAnsi="Arial" w:cs="Arial"/>
                <w:sz w:val="20"/>
                <w:szCs w:val="20"/>
                <w:lang w:val="lt-LT"/>
              </w:rPr>
              <w:t xml:space="preserve"> modulinė </w:t>
            </w:r>
            <w:r w:rsidR="0064505F" w:rsidRPr="009A6E89">
              <w:rPr>
                <w:rFonts w:ascii="Arial" w:hAnsi="Arial" w:cs="Arial"/>
                <w:sz w:val="20"/>
                <w:szCs w:val="20"/>
                <w:lang w:val="lt-LT"/>
              </w:rPr>
              <w:t>lentyna turi turėti visu perimetru kraštuose fiksavimo įtaisus;</w:t>
            </w:r>
          </w:p>
          <w:p w14:paraId="5D9F480A" w14:textId="1C9FB67B" w:rsidR="0064505F" w:rsidRDefault="005E3618" w:rsidP="000E066E">
            <w:pPr>
              <w:pStyle w:val="ListParagraph"/>
              <w:numPr>
                <w:ilvl w:val="0"/>
                <w:numId w:val="16"/>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v</w:t>
            </w:r>
            <w:r w:rsidR="0064505F" w:rsidRPr="0032522A">
              <w:rPr>
                <w:rFonts w:ascii="Arial" w:hAnsi="Arial" w:cs="Arial"/>
                <w:sz w:val="20"/>
                <w:szCs w:val="20"/>
                <w:lang w:val="lt-LT"/>
              </w:rPr>
              <w:t>ieta skirta stiklinėms titretėms</w:t>
            </w:r>
            <w:r w:rsidR="00F46977">
              <w:rPr>
                <w:rFonts w:ascii="Arial" w:hAnsi="Arial" w:cs="Arial"/>
                <w:sz w:val="20"/>
                <w:szCs w:val="20"/>
                <w:lang w:val="lt-LT"/>
              </w:rPr>
              <w:t xml:space="preserve"> (žr. 3.2.</w:t>
            </w:r>
            <w:r w:rsidR="0064505F" w:rsidRPr="0032522A">
              <w:rPr>
                <w:rFonts w:ascii="Arial" w:hAnsi="Arial" w:cs="Arial"/>
                <w:sz w:val="20"/>
                <w:szCs w:val="20"/>
                <w:lang w:val="lt-LT"/>
              </w:rPr>
              <w:t>,</w:t>
            </w:r>
            <w:r w:rsidR="00F46977">
              <w:rPr>
                <w:rFonts w:ascii="Arial" w:hAnsi="Arial" w:cs="Arial"/>
                <w:sz w:val="20"/>
                <w:szCs w:val="20"/>
                <w:lang w:val="lt-LT"/>
              </w:rPr>
              <w:t>8-9 pozicijos)</w:t>
            </w:r>
            <w:r w:rsidR="0064505F" w:rsidRPr="0032522A">
              <w:rPr>
                <w:rFonts w:ascii="Arial" w:hAnsi="Arial" w:cs="Arial"/>
                <w:sz w:val="20"/>
                <w:szCs w:val="20"/>
                <w:lang w:val="lt-LT"/>
              </w:rPr>
              <w:t xml:space="preserve"> turi būti su paminkštinimu ir t</w:t>
            </w:r>
            <w:r w:rsidR="003A5D46">
              <w:rPr>
                <w:rFonts w:ascii="Arial" w:hAnsi="Arial" w:cs="Arial"/>
                <w:sz w:val="20"/>
                <w:szCs w:val="20"/>
                <w:lang w:val="lt-LT"/>
              </w:rPr>
              <w:t>u</w:t>
            </w:r>
            <w:r w:rsidR="0064505F" w:rsidRPr="0032522A">
              <w:rPr>
                <w:rFonts w:ascii="Arial" w:hAnsi="Arial" w:cs="Arial"/>
                <w:sz w:val="20"/>
                <w:szCs w:val="20"/>
                <w:lang w:val="lt-LT"/>
              </w:rPr>
              <w:t>rėti tvirtinimus</w:t>
            </w:r>
            <w:r w:rsidR="0032522A">
              <w:rPr>
                <w:rFonts w:ascii="Arial" w:hAnsi="Arial" w:cs="Arial"/>
                <w:sz w:val="20"/>
                <w:szCs w:val="20"/>
                <w:lang w:val="lt-LT"/>
              </w:rPr>
              <w:t xml:space="preserve">, apsaugančius titretes nuo </w:t>
            </w:r>
            <w:r w:rsidR="00F46977">
              <w:rPr>
                <w:rFonts w:ascii="Arial" w:hAnsi="Arial" w:cs="Arial"/>
                <w:sz w:val="20"/>
                <w:szCs w:val="20"/>
                <w:lang w:val="lt-LT"/>
              </w:rPr>
              <w:t>su</w:t>
            </w:r>
            <w:r w:rsidR="0032522A">
              <w:rPr>
                <w:rFonts w:ascii="Arial" w:hAnsi="Arial" w:cs="Arial"/>
                <w:sz w:val="20"/>
                <w:szCs w:val="20"/>
                <w:lang w:val="lt-LT"/>
              </w:rPr>
              <w:t>dūžimo.</w:t>
            </w:r>
          </w:p>
          <w:p w14:paraId="75A63DBE" w14:textId="4A12977F" w:rsidR="00A912E4" w:rsidRPr="005471DA" w:rsidRDefault="00A912E4" w:rsidP="005471DA">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Stelažus ir lentynas turi būti lengva išardyti, prijungti papildomas lentynas ar modulius.</w:t>
            </w:r>
          </w:p>
        </w:tc>
      </w:tr>
      <w:tr w:rsidR="0064505F" w:rsidRPr="003C7FB6" w14:paraId="00CB89A2" w14:textId="77777777" w:rsidTr="00E625C3">
        <w:tc>
          <w:tcPr>
            <w:tcW w:w="402" w:type="pct"/>
            <w:tcBorders>
              <w:top w:val="single" w:sz="4" w:space="0" w:color="auto"/>
              <w:bottom w:val="single" w:sz="4" w:space="0" w:color="auto"/>
            </w:tcBorders>
            <w:vAlign w:val="center"/>
          </w:tcPr>
          <w:p w14:paraId="3D4F97EE"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31845DBA"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Grindys</w:t>
            </w:r>
          </w:p>
        </w:tc>
        <w:tc>
          <w:tcPr>
            <w:tcW w:w="3025" w:type="pct"/>
            <w:tcBorders>
              <w:top w:val="single" w:sz="4" w:space="0" w:color="auto"/>
              <w:bottom w:val="single" w:sz="4" w:space="0" w:color="auto"/>
            </w:tcBorders>
            <w:vAlign w:val="center"/>
          </w:tcPr>
          <w:p w14:paraId="3E0C815C" w14:textId="0A9014FE" w:rsidR="0064505F" w:rsidRPr="009A6E89" w:rsidRDefault="0064505F" w:rsidP="005471DA">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 xml:space="preserve">Grindys </w:t>
            </w:r>
            <w:r w:rsidR="000E066E">
              <w:rPr>
                <w:rFonts w:ascii="Arial" w:hAnsi="Arial" w:cs="Arial"/>
                <w:sz w:val="20"/>
                <w:szCs w:val="20"/>
                <w:lang w:val="lt-LT"/>
              </w:rPr>
              <w:t xml:space="preserve">turi būti </w:t>
            </w:r>
            <w:r w:rsidRPr="009A6E89">
              <w:rPr>
                <w:rFonts w:ascii="Arial" w:hAnsi="Arial" w:cs="Arial"/>
                <w:sz w:val="20"/>
                <w:szCs w:val="20"/>
                <w:lang w:val="lt-LT"/>
              </w:rPr>
              <w:t>padengtos specialia 8–12 mm storio šilumos izoliacija, padengta neslidžia automobiline PVC danga, arba lygiavertė medžiaga.</w:t>
            </w:r>
          </w:p>
        </w:tc>
      </w:tr>
      <w:tr w:rsidR="0064505F" w:rsidRPr="003C7FB6" w14:paraId="681C2417" w14:textId="77777777" w:rsidTr="00E625C3">
        <w:tc>
          <w:tcPr>
            <w:tcW w:w="402" w:type="pct"/>
            <w:tcBorders>
              <w:top w:val="single" w:sz="4" w:space="0" w:color="auto"/>
              <w:bottom w:val="single" w:sz="4" w:space="0" w:color="auto"/>
            </w:tcBorders>
            <w:vAlign w:val="center"/>
          </w:tcPr>
          <w:p w14:paraId="1B6BABD9"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CAC6CD1" w14:textId="566D0746"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 xml:space="preserve">Stalas </w:t>
            </w:r>
            <w:r w:rsidR="0040168F" w:rsidRPr="000E066E">
              <w:rPr>
                <w:rFonts w:ascii="Arial" w:hAnsi="Arial" w:cs="Arial"/>
                <w:sz w:val="20"/>
                <w:szCs w:val="20"/>
                <w:lang w:val="lt-LT"/>
              </w:rPr>
              <w:t xml:space="preserve">mobilios laboratorijos automobilio krovininėje dalyje </w:t>
            </w:r>
            <w:r w:rsidRPr="009A6E89">
              <w:rPr>
                <w:rFonts w:ascii="Arial" w:hAnsi="Arial" w:cs="Arial"/>
                <w:sz w:val="20"/>
                <w:szCs w:val="20"/>
                <w:lang w:val="lt-LT"/>
              </w:rPr>
              <w:t>prie sienos vairuotojo pusėje</w:t>
            </w:r>
            <w:r w:rsidR="0040168F">
              <w:rPr>
                <w:rFonts w:ascii="Arial" w:hAnsi="Arial" w:cs="Arial"/>
                <w:sz w:val="20"/>
                <w:szCs w:val="20"/>
                <w:lang w:val="lt-LT"/>
              </w:rPr>
              <w:t xml:space="preserve"> (kompiuterinė darbo vieta)</w:t>
            </w:r>
          </w:p>
        </w:tc>
        <w:tc>
          <w:tcPr>
            <w:tcW w:w="3025" w:type="pct"/>
            <w:tcBorders>
              <w:top w:val="single" w:sz="4" w:space="0" w:color="auto"/>
              <w:bottom w:val="single" w:sz="4" w:space="0" w:color="auto"/>
            </w:tcBorders>
            <w:vAlign w:val="center"/>
          </w:tcPr>
          <w:p w14:paraId="4DD749C1" w14:textId="4E41A051" w:rsidR="0064505F" w:rsidRPr="000E066E" w:rsidRDefault="000E066E" w:rsidP="000E64B4">
            <w:pPr>
              <w:tabs>
                <w:tab w:val="left" w:pos="910"/>
              </w:tabs>
              <w:spacing w:line="276" w:lineRule="auto"/>
              <w:ind w:right="57"/>
              <w:jc w:val="both"/>
              <w:rPr>
                <w:rFonts w:ascii="Arial" w:hAnsi="Arial" w:cs="Arial"/>
                <w:sz w:val="20"/>
                <w:szCs w:val="20"/>
                <w:lang w:val="lt-LT"/>
              </w:rPr>
            </w:pPr>
            <w:r w:rsidRPr="000E066E">
              <w:rPr>
                <w:rFonts w:ascii="Arial" w:hAnsi="Arial" w:cs="Arial"/>
                <w:sz w:val="20"/>
                <w:szCs w:val="20"/>
                <w:lang w:val="lt-LT"/>
              </w:rPr>
              <w:t>Turi būti įrengt</w:t>
            </w:r>
            <w:r w:rsidR="00A912E4">
              <w:rPr>
                <w:rFonts w:ascii="Arial" w:hAnsi="Arial" w:cs="Arial"/>
                <w:sz w:val="20"/>
                <w:szCs w:val="20"/>
                <w:lang w:val="lt-LT"/>
              </w:rPr>
              <w:t xml:space="preserve">as stalas, skirtas 1 (vienai) darbo vietai darbui su kompiuteriu, </w:t>
            </w:r>
            <w:r w:rsidR="0032522A" w:rsidRPr="000E066E">
              <w:rPr>
                <w:rFonts w:ascii="Arial" w:hAnsi="Arial" w:cs="Arial"/>
                <w:sz w:val="20"/>
                <w:szCs w:val="20"/>
                <w:lang w:val="lt-LT"/>
              </w:rPr>
              <w:t xml:space="preserve">mobilios laboratorijos automobilio krovininėje dalyje </w:t>
            </w:r>
            <w:r w:rsidR="0064505F" w:rsidRPr="000E066E">
              <w:rPr>
                <w:rFonts w:ascii="Arial" w:hAnsi="Arial" w:cs="Arial"/>
                <w:sz w:val="20"/>
                <w:szCs w:val="20"/>
                <w:lang w:val="lt-LT"/>
              </w:rPr>
              <w:t>prie sienos, vairuotojo pusėje:</w:t>
            </w:r>
          </w:p>
          <w:p w14:paraId="03C8DC16" w14:textId="77777777" w:rsidR="00A912E4" w:rsidRPr="009A6E89" w:rsidRDefault="00A912E4"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s</w:t>
            </w:r>
            <w:r w:rsidRPr="009A6E89">
              <w:rPr>
                <w:rFonts w:ascii="Arial" w:hAnsi="Arial" w:cs="Arial"/>
                <w:sz w:val="20"/>
                <w:szCs w:val="20"/>
                <w:lang w:val="lt-LT"/>
              </w:rPr>
              <w:t>talo laikančioji konstrukcija pagaminta iš aliuminio</w:t>
            </w:r>
            <w:r>
              <w:rPr>
                <w:rFonts w:ascii="Arial" w:hAnsi="Arial" w:cs="Arial"/>
                <w:sz w:val="20"/>
                <w:szCs w:val="20"/>
                <w:lang w:val="lt-LT"/>
              </w:rPr>
              <w:t>,</w:t>
            </w:r>
            <w:r w:rsidRPr="009A6E89">
              <w:rPr>
                <w:rFonts w:ascii="Arial" w:hAnsi="Arial" w:cs="Arial"/>
                <w:sz w:val="20"/>
                <w:szCs w:val="20"/>
                <w:lang w:val="lt-LT"/>
              </w:rPr>
              <w:t xml:space="preserve"> ar kito metalo lankstinio atsparaus korozijai</w:t>
            </w:r>
            <w:r>
              <w:rPr>
                <w:rFonts w:ascii="Arial" w:hAnsi="Arial" w:cs="Arial"/>
                <w:sz w:val="20"/>
                <w:szCs w:val="20"/>
                <w:lang w:val="lt-LT"/>
              </w:rPr>
              <w:t>;</w:t>
            </w:r>
          </w:p>
          <w:p w14:paraId="57355FAB" w14:textId="2EBB3D80" w:rsidR="0064505F" w:rsidRPr="009A6E89" w:rsidRDefault="005E3618"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p</w:t>
            </w:r>
            <w:r w:rsidR="0064505F" w:rsidRPr="009A6E89">
              <w:rPr>
                <w:rFonts w:ascii="Arial" w:hAnsi="Arial" w:cs="Arial"/>
                <w:sz w:val="20"/>
                <w:szCs w:val="20"/>
                <w:lang w:val="lt-LT"/>
              </w:rPr>
              <w:t xml:space="preserve">lotis turi būti ne </w:t>
            </w:r>
            <w:r w:rsidR="0040168F">
              <w:rPr>
                <w:rFonts w:ascii="Arial" w:hAnsi="Arial" w:cs="Arial"/>
                <w:sz w:val="20"/>
                <w:szCs w:val="20"/>
                <w:lang w:val="lt-LT"/>
              </w:rPr>
              <w:t>mažesnis</w:t>
            </w:r>
            <w:r w:rsidR="0040168F" w:rsidRPr="009A6E89">
              <w:rPr>
                <w:rFonts w:ascii="Arial" w:hAnsi="Arial" w:cs="Arial"/>
                <w:sz w:val="20"/>
                <w:szCs w:val="20"/>
                <w:lang w:val="lt-LT"/>
              </w:rPr>
              <w:t xml:space="preserve"> </w:t>
            </w:r>
            <w:r w:rsidR="0064505F" w:rsidRPr="009A6E89">
              <w:rPr>
                <w:rFonts w:ascii="Arial" w:hAnsi="Arial" w:cs="Arial"/>
                <w:sz w:val="20"/>
                <w:szCs w:val="20"/>
                <w:lang w:val="lt-LT"/>
              </w:rPr>
              <w:t xml:space="preserve">kaip </w:t>
            </w:r>
            <w:r w:rsidR="009A55A0">
              <w:rPr>
                <w:rFonts w:ascii="Arial" w:hAnsi="Arial" w:cs="Arial"/>
                <w:sz w:val="20"/>
                <w:szCs w:val="20"/>
                <w:lang w:val="lt-LT"/>
              </w:rPr>
              <w:t>380</w:t>
            </w:r>
            <w:r w:rsidR="0064505F" w:rsidRPr="009A6E89">
              <w:rPr>
                <w:rFonts w:ascii="Arial" w:hAnsi="Arial" w:cs="Arial"/>
                <w:sz w:val="20"/>
                <w:szCs w:val="20"/>
                <w:lang w:val="lt-LT"/>
              </w:rPr>
              <w:t xml:space="preserve"> mm</w:t>
            </w:r>
            <w:r w:rsidR="0040168F">
              <w:rPr>
                <w:rFonts w:ascii="Arial" w:hAnsi="Arial" w:cs="Arial"/>
                <w:sz w:val="20"/>
                <w:szCs w:val="20"/>
                <w:lang w:val="lt-LT"/>
              </w:rPr>
              <w:t xml:space="preserve"> ir ne didesnis kaip </w:t>
            </w:r>
            <w:r w:rsidR="00392416">
              <w:rPr>
                <w:rFonts w:ascii="Arial" w:hAnsi="Arial" w:cs="Arial"/>
                <w:sz w:val="20"/>
                <w:szCs w:val="20"/>
                <w:lang w:val="lt-LT"/>
              </w:rPr>
              <w:t>45</w:t>
            </w:r>
            <w:r w:rsidR="009A55A0">
              <w:rPr>
                <w:rFonts w:ascii="Arial" w:hAnsi="Arial" w:cs="Arial"/>
                <w:sz w:val="20"/>
                <w:szCs w:val="20"/>
                <w:lang w:val="lt-LT"/>
              </w:rPr>
              <w:t>0</w:t>
            </w:r>
            <w:r w:rsidR="0040168F">
              <w:rPr>
                <w:rFonts w:ascii="Arial" w:hAnsi="Arial" w:cs="Arial"/>
                <w:sz w:val="20"/>
                <w:szCs w:val="20"/>
                <w:lang w:val="lt-LT"/>
              </w:rPr>
              <w:t xml:space="preserve"> mm</w:t>
            </w:r>
            <w:r w:rsidR="0064505F" w:rsidRPr="009A6E89">
              <w:rPr>
                <w:rFonts w:ascii="Arial" w:hAnsi="Arial" w:cs="Arial"/>
                <w:sz w:val="20"/>
                <w:szCs w:val="20"/>
                <w:lang w:val="lt-LT"/>
              </w:rPr>
              <w:t>;</w:t>
            </w:r>
          </w:p>
          <w:p w14:paraId="35A41084" w14:textId="36B41977" w:rsidR="0064505F" w:rsidRPr="009A6E89" w:rsidRDefault="005E3618"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i</w:t>
            </w:r>
            <w:r w:rsidR="0064505F" w:rsidRPr="009A6E89">
              <w:rPr>
                <w:rFonts w:ascii="Arial" w:hAnsi="Arial" w:cs="Arial"/>
                <w:sz w:val="20"/>
                <w:szCs w:val="20"/>
                <w:lang w:val="lt-LT"/>
              </w:rPr>
              <w:t>lgis turi būti ne mažesnis kaip 1000 mm ir ne didesnis kaip 1200 mm</w:t>
            </w:r>
            <w:r>
              <w:rPr>
                <w:rFonts w:ascii="Arial" w:hAnsi="Arial" w:cs="Arial"/>
                <w:sz w:val="20"/>
                <w:szCs w:val="20"/>
                <w:lang w:val="lt-LT"/>
              </w:rPr>
              <w:t>;</w:t>
            </w:r>
          </w:p>
          <w:p w14:paraId="721A7948" w14:textId="611276BC" w:rsidR="0064505F" w:rsidRPr="009A6E89" w:rsidRDefault="005E3618"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a</w:t>
            </w:r>
            <w:r w:rsidR="0064505F" w:rsidRPr="009A6E89">
              <w:rPr>
                <w:rFonts w:ascii="Arial" w:hAnsi="Arial" w:cs="Arial"/>
                <w:sz w:val="20"/>
                <w:szCs w:val="20"/>
                <w:lang w:val="lt-LT"/>
              </w:rPr>
              <w:t>ukštis nuo grindų paviršiaus</w:t>
            </w:r>
            <w:r w:rsidR="004024A7">
              <w:rPr>
                <w:rFonts w:ascii="Arial" w:hAnsi="Arial" w:cs="Arial"/>
                <w:sz w:val="20"/>
                <w:szCs w:val="20"/>
                <w:lang w:val="lt-LT"/>
              </w:rPr>
              <w:t xml:space="preserve"> iki stalčiaus</w:t>
            </w:r>
            <w:r w:rsidR="008E2CAC">
              <w:rPr>
                <w:rFonts w:ascii="Arial" w:hAnsi="Arial" w:cs="Arial"/>
                <w:sz w:val="20"/>
                <w:szCs w:val="20"/>
                <w:lang w:val="lt-LT"/>
              </w:rPr>
              <w:t>(-ių)</w:t>
            </w:r>
            <w:r w:rsidR="00622220">
              <w:rPr>
                <w:rFonts w:ascii="Arial" w:hAnsi="Arial" w:cs="Arial"/>
                <w:sz w:val="20"/>
                <w:szCs w:val="20"/>
                <w:lang w:val="lt-LT"/>
              </w:rPr>
              <w:t xml:space="preserve"> </w:t>
            </w:r>
            <w:r w:rsidR="001D6548">
              <w:rPr>
                <w:rFonts w:ascii="Arial" w:hAnsi="Arial" w:cs="Arial"/>
                <w:sz w:val="20"/>
                <w:szCs w:val="20"/>
                <w:lang w:val="lt-LT"/>
              </w:rPr>
              <w:t>dugno</w:t>
            </w:r>
            <w:r w:rsidR="0064505F" w:rsidRPr="009A6E89">
              <w:rPr>
                <w:rFonts w:ascii="Arial" w:hAnsi="Arial" w:cs="Arial"/>
                <w:sz w:val="20"/>
                <w:szCs w:val="20"/>
                <w:lang w:val="lt-LT"/>
              </w:rPr>
              <w:t xml:space="preserve"> turi būti </w:t>
            </w:r>
            <w:r w:rsidR="004024A7" w:rsidRPr="009A6E89">
              <w:rPr>
                <w:rFonts w:ascii="Arial" w:hAnsi="Arial" w:cs="Arial"/>
                <w:sz w:val="20"/>
                <w:szCs w:val="20"/>
                <w:lang w:val="lt-LT"/>
              </w:rPr>
              <w:t>ne žemesnis kaip 7</w:t>
            </w:r>
            <w:r w:rsidR="004024A7">
              <w:rPr>
                <w:rFonts w:ascii="Arial" w:hAnsi="Arial" w:cs="Arial"/>
                <w:sz w:val="20"/>
                <w:szCs w:val="20"/>
                <w:lang w:val="lt-LT"/>
              </w:rPr>
              <w:t>5</w:t>
            </w:r>
            <w:r w:rsidR="004024A7" w:rsidRPr="009A6E89">
              <w:rPr>
                <w:rFonts w:ascii="Arial" w:hAnsi="Arial" w:cs="Arial"/>
                <w:sz w:val="20"/>
                <w:szCs w:val="20"/>
                <w:lang w:val="lt-LT"/>
              </w:rPr>
              <w:t xml:space="preserve">0 mm </w:t>
            </w:r>
            <w:r w:rsidR="00682B3E">
              <w:rPr>
                <w:rFonts w:ascii="Arial" w:hAnsi="Arial" w:cs="Arial"/>
                <w:sz w:val="20"/>
                <w:szCs w:val="20"/>
                <w:lang w:val="lt-LT"/>
              </w:rPr>
              <w:t xml:space="preserve"> ir </w:t>
            </w:r>
            <w:r w:rsidR="0064505F" w:rsidRPr="009A6E89">
              <w:rPr>
                <w:rFonts w:ascii="Arial" w:hAnsi="Arial" w:cs="Arial"/>
                <w:sz w:val="20"/>
                <w:szCs w:val="20"/>
                <w:lang w:val="lt-LT"/>
              </w:rPr>
              <w:t>ne aukštesnis kaip 8</w:t>
            </w:r>
            <w:r w:rsidR="00E267D0">
              <w:rPr>
                <w:rFonts w:ascii="Arial" w:hAnsi="Arial" w:cs="Arial"/>
                <w:sz w:val="20"/>
                <w:szCs w:val="20"/>
                <w:lang w:val="lt-LT"/>
              </w:rPr>
              <w:t>2</w:t>
            </w:r>
            <w:r w:rsidR="0064505F" w:rsidRPr="009A6E89">
              <w:rPr>
                <w:rFonts w:ascii="Arial" w:hAnsi="Arial" w:cs="Arial"/>
                <w:sz w:val="20"/>
                <w:szCs w:val="20"/>
                <w:lang w:val="lt-LT"/>
              </w:rPr>
              <w:t>0 mm;</w:t>
            </w:r>
          </w:p>
          <w:p w14:paraId="7CABBD7B" w14:textId="3D54050D" w:rsidR="0064505F" w:rsidRDefault="00A912E4"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sidRPr="000D4739">
              <w:rPr>
                <w:rFonts w:ascii="Arial" w:hAnsi="Arial" w:cs="Arial"/>
                <w:sz w:val="20"/>
                <w:szCs w:val="20"/>
                <w:lang w:val="lt-LT"/>
              </w:rPr>
              <w:t xml:space="preserve">stalviršio </w:t>
            </w:r>
            <w:r w:rsidR="005E3618" w:rsidRPr="000D4739">
              <w:rPr>
                <w:rFonts w:ascii="Arial" w:hAnsi="Arial" w:cs="Arial"/>
                <w:sz w:val="20"/>
                <w:szCs w:val="20"/>
                <w:lang w:val="lt-LT"/>
              </w:rPr>
              <w:t>s</w:t>
            </w:r>
            <w:r w:rsidR="0064505F" w:rsidRPr="000D4739">
              <w:rPr>
                <w:rFonts w:ascii="Arial" w:hAnsi="Arial" w:cs="Arial"/>
                <w:sz w:val="20"/>
                <w:szCs w:val="20"/>
                <w:lang w:val="lt-LT"/>
              </w:rPr>
              <w:t xml:space="preserve">toris </w:t>
            </w:r>
            <w:r w:rsidR="0020612F" w:rsidRPr="000D4739">
              <w:rPr>
                <w:rFonts w:ascii="Arial" w:hAnsi="Arial" w:cs="Arial"/>
                <w:sz w:val="20"/>
                <w:szCs w:val="20"/>
                <w:lang w:val="lt-LT"/>
              </w:rPr>
              <w:t xml:space="preserve">ne mažiau </w:t>
            </w:r>
            <w:r w:rsidR="009D27CE">
              <w:rPr>
                <w:rFonts w:ascii="Arial" w:hAnsi="Arial" w:cs="Arial"/>
                <w:sz w:val="20"/>
                <w:szCs w:val="20"/>
                <w:lang w:val="lt-LT"/>
              </w:rPr>
              <w:t>8</w:t>
            </w:r>
            <w:r w:rsidR="0020612F" w:rsidRPr="000D4739">
              <w:rPr>
                <w:rFonts w:ascii="Arial" w:hAnsi="Arial" w:cs="Arial"/>
                <w:sz w:val="20"/>
                <w:szCs w:val="20"/>
                <w:lang w:val="lt-LT"/>
              </w:rPr>
              <w:t xml:space="preserve"> mm ir ne daugiau 2</w:t>
            </w:r>
            <w:r w:rsidR="009D27CE">
              <w:rPr>
                <w:rFonts w:ascii="Arial" w:hAnsi="Arial" w:cs="Arial"/>
                <w:sz w:val="20"/>
                <w:szCs w:val="20"/>
                <w:lang w:val="lt-LT"/>
              </w:rPr>
              <w:t>0</w:t>
            </w:r>
            <w:r w:rsidR="0020612F" w:rsidRPr="000D4739">
              <w:rPr>
                <w:rFonts w:ascii="Arial" w:hAnsi="Arial" w:cs="Arial"/>
                <w:sz w:val="20"/>
                <w:szCs w:val="20"/>
                <w:lang w:val="lt-LT"/>
              </w:rPr>
              <w:t xml:space="preserve"> mm</w:t>
            </w:r>
            <w:r w:rsidRPr="000D4739">
              <w:rPr>
                <w:rFonts w:ascii="Arial" w:hAnsi="Arial" w:cs="Arial"/>
                <w:sz w:val="20"/>
                <w:szCs w:val="20"/>
                <w:lang w:val="lt-LT"/>
              </w:rPr>
              <w:t xml:space="preserve"> ir turi būti iš drėgmei atsparios, neslidžios medžiagos, atsparios subraižymui;</w:t>
            </w:r>
          </w:p>
          <w:p w14:paraId="350523CB" w14:textId="432C1FCE" w:rsidR="005E396D" w:rsidRPr="00DA7CF2" w:rsidRDefault="00F46977"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s</w:t>
            </w:r>
            <w:r w:rsidR="005E396D" w:rsidRPr="00D72902">
              <w:rPr>
                <w:rFonts w:ascii="Arial" w:hAnsi="Arial" w:cs="Arial"/>
                <w:sz w:val="20"/>
                <w:szCs w:val="20"/>
                <w:lang w:val="lt-LT"/>
              </w:rPr>
              <w:t>talviršis turi laikyti ne mažiau 30kg apkrovą.</w:t>
            </w:r>
          </w:p>
          <w:p w14:paraId="0B338EE2" w14:textId="600E20C0" w:rsidR="0064505F" w:rsidRPr="009A6E89" w:rsidRDefault="005E3618"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s</w:t>
            </w:r>
            <w:r w:rsidR="0064505F" w:rsidRPr="009A6E89">
              <w:rPr>
                <w:rFonts w:ascii="Arial" w:hAnsi="Arial" w:cs="Arial"/>
                <w:sz w:val="20"/>
                <w:szCs w:val="20"/>
                <w:lang w:val="lt-LT"/>
              </w:rPr>
              <w:t xml:space="preserve">talas turi turėti ne mažiau nei </w:t>
            </w:r>
            <w:r w:rsidR="00F46977">
              <w:rPr>
                <w:rFonts w:ascii="Arial" w:hAnsi="Arial" w:cs="Arial"/>
                <w:sz w:val="20"/>
                <w:szCs w:val="20"/>
                <w:lang w:val="lt-LT"/>
              </w:rPr>
              <w:t>1</w:t>
            </w:r>
            <w:r w:rsidR="0064505F" w:rsidRPr="009A6E89">
              <w:rPr>
                <w:rFonts w:ascii="Arial" w:hAnsi="Arial" w:cs="Arial"/>
                <w:sz w:val="20"/>
                <w:szCs w:val="20"/>
                <w:lang w:val="lt-LT"/>
              </w:rPr>
              <w:t xml:space="preserve"> stalčių</w:t>
            </w:r>
            <w:r w:rsidR="00F46977">
              <w:rPr>
                <w:rFonts w:ascii="Arial" w:hAnsi="Arial" w:cs="Arial"/>
                <w:sz w:val="20"/>
                <w:szCs w:val="20"/>
                <w:lang w:val="lt-LT"/>
              </w:rPr>
              <w:t>,</w:t>
            </w:r>
            <w:r w:rsidR="00937765">
              <w:rPr>
                <w:rFonts w:ascii="Arial" w:hAnsi="Arial" w:cs="Arial"/>
                <w:sz w:val="20"/>
                <w:szCs w:val="20"/>
                <w:lang w:val="lt-LT"/>
              </w:rPr>
              <w:t xml:space="preserve"> </w:t>
            </w:r>
            <w:r w:rsidR="00937765" w:rsidRPr="009A6E89">
              <w:rPr>
                <w:rFonts w:ascii="Arial" w:hAnsi="Arial" w:cs="Arial"/>
                <w:sz w:val="20"/>
                <w:szCs w:val="20"/>
                <w:lang w:val="lt-LT"/>
              </w:rPr>
              <w:t>stalčiaus</w:t>
            </w:r>
            <w:r w:rsidR="00953A0C">
              <w:rPr>
                <w:rFonts w:ascii="Arial" w:hAnsi="Arial" w:cs="Arial"/>
                <w:sz w:val="20"/>
                <w:szCs w:val="20"/>
                <w:lang w:val="lt-LT"/>
              </w:rPr>
              <w:t>(-ių)</w:t>
            </w:r>
            <w:r w:rsidR="00953A0C" w:rsidRPr="009A6E89">
              <w:rPr>
                <w:rFonts w:ascii="Arial" w:hAnsi="Arial" w:cs="Arial"/>
                <w:sz w:val="20"/>
                <w:szCs w:val="20"/>
                <w:lang w:val="lt-LT"/>
              </w:rPr>
              <w:t xml:space="preserve"> </w:t>
            </w:r>
            <w:r w:rsidR="00937765" w:rsidRPr="009A6E89">
              <w:rPr>
                <w:rFonts w:ascii="Arial" w:hAnsi="Arial" w:cs="Arial"/>
                <w:sz w:val="20"/>
                <w:szCs w:val="20"/>
                <w:lang w:val="lt-LT"/>
              </w:rPr>
              <w:t xml:space="preserve"> aukštis ne didesnis nei 200 mm ir ne mažesnis nei 120mm)</w:t>
            </w:r>
            <w:r w:rsidR="00937765">
              <w:rPr>
                <w:rFonts w:ascii="Arial" w:hAnsi="Arial" w:cs="Arial"/>
                <w:sz w:val="20"/>
                <w:szCs w:val="20"/>
                <w:lang w:val="lt-LT"/>
              </w:rPr>
              <w:t xml:space="preserve">, kuris turi būti su užraktais, neleidžiančiais savaime atsidaryti kai </w:t>
            </w:r>
            <w:r w:rsidR="00937765" w:rsidRPr="00CE29C1">
              <w:rPr>
                <w:rFonts w:ascii="Arial" w:hAnsi="Arial" w:cs="Arial"/>
                <w:sz w:val="20"/>
                <w:szCs w:val="20"/>
                <w:lang w:val="lt-LT"/>
              </w:rPr>
              <w:t>mobilios laboratorijos automobili</w:t>
            </w:r>
            <w:r w:rsidR="00937765">
              <w:rPr>
                <w:rFonts w:ascii="Arial" w:hAnsi="Arial" w:cs="Arial"/>
                <w:sz w:val="20"/>
                <w:szCs w:val="20"/>
                <w:lang w:val="lt-LT"/>
              </w:rPr>
              <w:t>s jud</w:t>
            </w:r>
            <w:r w:rsidR="00A912E4">
              <w:rPr>
                <w:rFonts w:ascii="Arial" w:hAnsi="Arial" w:cs="Arial"/>
                <w:sz w:val="20"/>
                <w:szCs w:val="20"/>
                <w:lang w:val="lt-LT"/>
              </w:rPr>
              <w:t>a</w:t>
            </w:r>
            <w:r>
              <w:rPr>
                <w:rFonts w:ascii="Arial" w:hAnsi="Arial" w:cs="Arial"/>
                <w:sz w:val="20"/>
                <w:szCs w:val="20"/>
                <w:lang w:val="lt-LT"/>
              </w:rPr>
              <w:t>;</w:t>
            </w:r>
          </w:p>
          <w:p w14:paraId="7DAA69DE" w14:textId="63FFE292" w:rsidR="00A912E4" w:rsidRDefault="005E3618"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t</w:t>
            </w:r>
            <w:r w:rsidR="0064505F" w:rsidRPr="0032522A">
              <w:rPr>
                <w:rFonts w:ascii="Arial" w:hAnsi="Arial" w:cs="Arial"/>
                <w:sz w:val="20"/>
                <w:szCs w:val="20"/>
                <w:lang w:val="lt-LT"/>
              </w:rPr>
              <w:t>uri t</w:t>
            </w:r>
            <w:r w:rsidR="00F46977">
              <w:rPr>
                <w:rFonts w:ascii="Arial" w:hAnsi="Arial" w:cs="Arial"/>
                <w:sz w:val="20"/>
                <w:szCs w:val="20"/>
                <w:lang w:val="lt-LT"/>
              </w:rPr>
              <w:t>u</w:t>
            </w:r>
            <w:r w:rsidR="0064505F" w:rsidRPr="0032522A">
              <w:rPr>
                <w:rFonts w:ascii="Arial" w:hAnsi="Arial" w:cs="Arial"/>
                <w:sz w:val="20"/>
                <w:szCs w:val="20"/>
                <w:lang w:val="lt-LT"/>
              </w:rPr>
              <w:t>rėti fiksavimo taškus darbo kėdei</w:t>
            </w:r>
            <w:r>
              <w:rPr>
                <w:rFonts w:ascii="Arial" w:hAnsi="Arial" w:cs="Arial"/>
                <w:sz w:val="20"/>
                <w:szCs w:val="20"/>
                <w:lang w:val="lt-LT"/>
              </w:rPr>
              <w:t>;</w:t>
            </w:r>
          </w:p>
          <w:p w14:paraId="3146118D" w14:textId="550D726C" w:rsidR="00937765" w:rsidRPr="005471DA" w:rsidRDefault="00A912E4" w:rsidP="005E396D">
            <w:pPr>
              <w:pStyle w:val="ListParagraph"/>
              <w:numPr>
                <w:ilvl w:val="0"/>
                <w:numId w:val="17"/>
              </w:numPr>
              <w:tabs>
                <w:tab w:val="left" w:pos="910"/>
              </w:tabs>
              <w:spacing w:line="276" w:lineRule="auto"/>
              <w:ind w:right="57"/>
              <w:contextualSpacing w:val="0"/>
              <w:jc w:val="both"/>
              <w:rPr>
                <w:rFonts w:ascii="Arial" w:hAnsi="Arial" w:cs="Arial"/>
                <w:sz w:val="20"/>
                <w:szCs w:val="20"/>
                <w:lang w:val="lt-LT"/>
              </w:rPr>
            </w:pPr>
            <w:r>
              <w:rPr>
                <w:rFonts w:ascii="Arial" w:hAnsi="Arial" w:cs="Arial"/>
                <w:color w:val="000000" w:themeColor="text1"/>
                <w:sz w:val="20"/>
                <w:szCs w:val="20"/>
                <w:lang w:val="lt-LT"/>
              </w:rPr>
              <w:t>t</w:t>
            </w:r>
            <w:r w:rsidR="00937765" w:rsidRPr="001175EB">
              <w:rPr>
                <w:rFonts w:ascii="Arial" w:hAnsi="Arial" w:cs="Arial"/>
                <w:color w:val="000000" w:themeColor="text1"/>
                <w:sz w:val="20"/>
                <w:szCs w:val="20"/>
                <w:lang w:val="lt-LT"/>
              </w:rPr>
              <w:t>uri būti užtikrinta pakankamai vietos dirbant su kompiuteriu ir ergonomiškos darbo sąlygos.</w:t>
            </w:r>
          </w:p>
        </w:tc>
      </w:tr>
      <w:tr w:rsidR="0064505F" w:rsidRPr="003C7FB6" w14:paraId="4C29E95D" w14:textId="77777777" w:rsidTr="00E625C3">
        <w:tc>
          <w:tcPr>
            <w:tcW w:w="402" w:type="pct"/>
            <w:tcBorders>
              <w:top w:val="single" w:sz="4" w:space="0" w:color="auto"/>
              <w:bottom w:val="single" w:sz="4" w:space="0" w:color="auto"/>
            </w:tcBorders>
            <w:vAlign w:val="center"/>
          </w:tcPr>
          <w:p w14:paraId="1AA16657"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3CDFE53B"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Apšvietimas virš darbo stalo</w:t>
            </w:r>
          </w:p>
        </w:tc>
        <w:tc>
          <w:tcPr>
            <w:tcW w:w="3025" w:type="pct"/>
            <w:tcBorders>
              <w:top w:val="single" w:sz="4" w:space="0" w:color="auto"/>
              <w:bottom w:val="single" w:sz="4" w:space="0" w:color="auto"/>
            </w:tcBorders>
            <w:vAlign w:val="center"/>
          </w:tcPr>
          <w:p w14:paraId="0E14169D" w14:textId="6AA3EE5A" w:rsidR="005E3618" w:rsidRPr="001175EB" w:rsidRDefault="0064505F" w:rsidP="001175EB">
            <w:pPr>
              <w:tabs>
                <w:tab w:val="left" w:pos="910"/>
              </w:tabs>
              <w:spacing w:line="276" w:lineRule="auto"/>
              <w:ind w:right="57"/>
              <w:jc w:val="both"/>
              <w:rPr>
                <w:rFonts w:ascii="Arial" w:hAnsi="Arial" w:cs="Arial"/>
                <w:sz w:val="20"/>
                <w:szCs w:val="20"/>
                <w:lang w:val="lt-LT"/>
              </w:rPr>
            </w:pPr>
            <w:r w:rsidRPr="005471DA">
              <w:rPr>
                <w:rFonts w:ascii="Arial" w:hAnsi="Arial" w:cs="Arial"/>
                <w:sz w:val="20"/>
                <w:szCs w:val="20"/>
                <w:lang w:val="lt-LT"/>
              </w:rPr>
              <w:t>Turi būti</w:t>
            </w:r>
            <w:r w:rsidR="003E2C03" w:rsidRPr="00E625C3">
              <w:rPr>
                <w:rFonts w:ascii="Arial" w:hAnsi="Arial" w:cs="Arial"/>
                <w:sz w:val="20"/>
                <w:szCs w:val="20"/>
                <w:lang w:val="lt-LT"/>
              </w:rPr>
              <w:t xml:space="preserve"> įrengtas LED apšvietimas (virš darbo stalo)</w:t>
            </w:r>
            <w:r w:rsidR="005E3618" w:rsidRPr="001175EB">
              <w:rPr>
                <w:rFonts w:ascii="Arial" w:hAnsi="Arial" w:cs="Arial"/>
                <w:sz w:val="20"/>
                <w:szCs w:val="20"/>
                <w:lang w:val="lt-LT"/>
              </w:rPr>
              <w:t>:</w:t>
            </w:r>
          </w:p>
          <w:p w14:paraId="7469E92A" w14:textId="6ECCE321" w:rsidR="0064505F" w:rsidRPr="001175EB" w:rsidRDefault="003E2C03" w:rsidP="005E3618">
            <w:pPr>
              <w:pStyle w:val="ListParagraph"/>
              <w:numPr>
                <w:ilvl w:val="0"/>
                <w:numId w:val="19"/>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 xml:space="preserve">apšvietimas turi būti </w:t>
            </w:r>
            <w:r w:rsidR="0020612F" w:rsidRPr="001175EB">
              <w:rPr>
                <w:rFonts w:ascii="Arial" w:hAnsi="Arial" w:cs="Arial"/>
                <w:sz w:val="20"/>
                <w:szCs w:val="20"/>
                <w:lang w:val="lt-LT"/>
              </w:rPr>
              <w:t>lygus 500 lx</w:t>
            </w:r>
            <w:r w:rsidR="006E481E" w:rsidRPr="001175EB">
              <w:rPr>
                <w:rFonts w:ascii="Arial" w:hAnsi="Arial" w:cs="Arial"/>
                <w:sz w:val="20"/>
                <w:szCs w:val="20"/>
                <w:lang w:val="lt-LT"/>
              </w:rPr>
              <w:t xml:space="preserve">, užtikrinantis puikų matomumą ir tamsiu paros metu, įlipus į </w:t>
            </w:r>
            <w:r w:rsidR="006E481E" w:rsidRPr="000E066E">
              <w:rPr>
                <w:rFonts w:ascii="Arial" w:hAnsi="Arial" w:cs="Arial"/>
                <w:sz w:val="20"/>
                <w:szCs w:val="20"/>
                <w:lang w:val="lt-LT"/>
              </w:rPr>
              <w:t>mobilios laboratorijos automobilio krovinin</w:t>
            </w:r>
            <w:r w:rsidR="006E481E">
              <w:rPr>
                <w:rFonts w:ascii="Arial" w:hAnsi="Arial" w:cs="Arial"/>
                <w:sz w:val="20"/>
                <w:szCs w:val="20"/>
                <w:lang w:val="lt-LT"/>
              </w:rPr>
              <w:t>ę</w:t>
            </w:r>
            <w:r w:rsidR="006E481E" w:rsidRPr="000E066E">
              <w:rPr>
                <w:rFonts w:ascii="Arial" w:hAnsi="Arial" w:cs="Arial"/>
                <w:sz w:val="20"/>
                <w:szCs w:val="20"/>
                <w:lang w:val="lt-LT"/>
              </w:rPr>
              <w:t xml:space="preserve"> dal</w:t>
            </w:r>
            <w:r w:rsidR="006E481E">
              <w:rPr>
                <w:rFonts w:ascii="Arial" w:hAnsi="Arial" w:cs="Arial"/>
                <w:sz w:val="20"/>
                <w:szCs w:val="20"/>
                <w:lang w:val="lt-LT"/>
              </w:rPr>
              <w:t>į,</w:t>
            </w:r>
            <w:r w:rsidR="006E481E" w:rsidRPr="001175EB">
              <w:rPr>
                <w:rFonts w:ascii="Arial" w:hAnsi="Arial" w:cs="Arial"/>
                <w:sz w:val="20"/>
                <w:szCs w:val="20"/>
                <w:lang w:val="lt-LT"/>
              </w:rPr>
              <w:t xml:space="preserve"> neturi kristi šešėlis nuo žmogaus</w:t>
            </w:r>
            <w:r w:rsidR="005E3618">
              <w:rPr>
                <w:rFonts w:ascii="Arial" w:hAnsi="Arial" w:cs="Arial"/>
                <w:sz w:val="20"/>
                <w:szCs w:val="20"/>
                <w:lang w:val="lt-LT"/>
              </w:rPr>
              <w:t>;</w:t>
            </w:r>
          </w:p>
          <w:p w14:paraId="0C4CC322" w14:textId="6DF5CEA2" w:rsidR="0032522A" w:rsidRDefault="003E2C03" w:rsidP="000E64B4">
            <w:pPr>
              <w:pStyle w:val="ListParagraph"/>
              <w:numPr>
                <w:ilvl w:val="0"/>
                <w:numId w:val="19"/>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a</w:t>
            </w:r>
            <w:r w:rsidR="0064505F" w:rsidRPr="009A6E89">
              <w:rPr>
                <w:rFonts w:ascii="Arial" w:hAnsi="Arial" w:cs="Arial"/>
                <w:sz w:val="20"/>
                <w:szCs w:val="20"/>
                <w:lang w:val="lt-LT"/>
              </w:rPr>
              <w:t>pšvietimas turi turėti galimybę reguliuoti šviesos intensyvumo srautą;</w:t>
            </w:r>
          </w:p>
          <w:p w14:paraId="3A8CF1ED" w14:textId="22AE206B" w:rsidR="0064505F" w:rsidRPr="0032522A" w:rsidRDefault="003E2C03" w:rsidP="000E64B4">
            <w:pPr>
              <w:pStyle w:val="ListParagraph"/>
              <w:numPr>
                <w:ilvl w:val="0"/>
                <w:numId w:val="19"/>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į</w:t>
            </w:r>
            <w:r w:rsidR="0064505F" w:rsidRPr="0032522A">
              <w:rPr>
                <w:rFonts w:ascii="Arial" w:hAnsi="Arial" w:cs="Arial"/>
                <w:sz w:val="20"/>
                <w:szCs w:val="20"/>
                <w:lang w:val="lt-LT"/>
              </w:rPr>
              <w:t>jungimo ir išjungimo reguliatoriaus vieta, turi būti laisvai prieinamoje vietoje darbo stalo zonoje.</w:t>
            </w:r>
          </w:p>
        </w:tc>
      </w:tr>
      <w:tr w:rsidR="0064505F" w:rsidRPr="00276148" w14:paraId="07085025" w14:textId="77777777" w:rsidTr="00E625C3">
        <w:tc>
          <w:tcPr>
            <w:tcW w:w="402" w:type="pct"/>
            <w:tcBorders>
              <w:top w:val="single" w:sz="4" w:space="0" w:color="auto"/>
              <w:bottom w:val="single" w:sz="4" w:space="0" w:color="auto"/>
            </w:tcBorders>
            <w:vAlign w:val="center"/>
          </w:tcPr>
          <w:p w14:paraId="7EEA6D92"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27A839D"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Laidų lovelis</w:t>
            </w:r>
          </w:p>
        </w:tc>
        <w:tc>
          <w:tcPr>
            <w:tcW w:w="3025" w:type="pct"/>
            <w:tcBorders>
              <w:top w:val="single" w:sz="4" w:space="0" w:color="auto"/>
              <w:bottom w:val="single" w:sz="4" w:space="0" w:color="auto"/>
            </w:tcBorders>
            <w:vAlign w:val="center"/>
          </w:tcPr>
          <w:p w14:paraId="6D84C886" w14:textId="0A3E2F59" w:rsidR="00F46977" w:rsidRPr="00F46977" w:rsidRDefault="00F46977" w:rsidP="00F46977">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Turi būti įrengtas laidų lovelis:</w:t>
            </w:r>
          </w:p>
          <w:p w14:paraId="3117BE08" w14:textId="0B1631E5" w:rsidR="0064505F" w:rsidRPr="009A6E89" w:rsidRDefault="00B46153" w:rsidP="00A75508">
            <w:pPr>
              <w:pStyle w:val="ListParagraph"/>
              <w:numPr>
                <w:ilvl w:val="0"/>
                <w:numId w:val="20"/>
              </w:numPr>
              <w:tabs>
                <w:tab w:val="left" w:pos="910"/>
              </w:tabs>
              <w:spacing w:line="276" w:lineRule="auto"/>
              <w:ind w:right="57"/>
              <w:contextualSpacing w:val="0"/>
              <w:jc w:val="both"/>
              <w:rPr>
                <w:rFonts w:ascii="Arial" w:hAnsi="Arial" w:cs="Arial"/>
                <w:sz w:val="20"/>
                <w:szCs w:val="20"/>
                <w:lang w:val="lt-LT"/>
              </w:rPr>
            </w:pPr>
            <w:r w:rsidRPr="009A6E89">
              <w:rPr>
                <w:rFonts w:ascii="Arial" w:hAnsi="Arial" w:cs="Arial"/>
                <w:sz w:val="20"/>
                <w:szCs w:val="20"/>
                <w:lang w:val="lt-LT"/>
              </w:rPr>
              <w:t>kompiuterio</w:t>
            </w:r>
            <w:r w:rsidR="0064505F" w:rsidRPr="009A6E89">
              <w:rPr>
                <w:rFonts w:ascii="Arial" w:hAnsi="Arial" w:cs="Arial"/>
                <w:sz w:val="20"/>
                <w:szCs w:val="20"/>
                <w:lang w:val="lt-LT"/>
              </w:rPr>
              <w:t xml:space="preserve"> ir kitos įrangos laidų fiksavimas stalviršio viršutinėje galinėje dalyje prie sienos</w:t>
            </w:r>
            <w:r w:rsidR="005E3618">
              <w:rPr>
                <w:rFonts w:ascii="Arial" w:hAnsi="Arial" w:cs="Arial"/>
                <w:sz w:val="20"/>
                <w:szCs w:val="20"/>
                <w:lang w:val="lt-LT"/>
              </w:rPr>
              <w:t>;</w:t>
            </w:r>
          </w:p>
          <w:p w14:paraId="76E201E3" w14:textId="095EE9F1" w:rsidR="0064505F" w:rsidRPr="009A6E89" w:rsidRDefault="005E3618" w:rsidP="000E64B4">
            <w:pPr>
              <w:pStyle w:val="ListParagraph"/>
              <w:numPr>
                <w:ilvl w:val="0"/>
                <w:numId w:val="20"/>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l</w:t>
            </w:r>
            <w:r w:rsidR="0064505F" w:rsidRPr="009A6E89">
              <w:rPr>
                <w:rFonts w:ascii="Arial" w:hAnsi="Arial" w:cs="Arial"/>
                <w:sz w:val="20"/>
                <w:szCs w:val="20"/>
                <w:lang w:val="lt-LT"/>
              </w:rPr>
              <w:t>ovelio spalva, turi būti ta pati kaip ir stalviršio;</w:t>
            </w:r>
          </w:p>
          <w:p w14:paraId="576F4F29" w14:textId="11D1A813" w:rsidR="0064505F" w:rsidRPr="009A6E89" w:rsidRDefault="005E3618" w:rsidP="000E64B4">
            <w:pPr>
              <w:pStyle w:val="ListParagraph"/>
              <w:numPr>
                <w:ilvl w:val="0"/>
                <w:numId w:val="20"/>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l</w:t>
            </w:r>
            <w:r w:rsidR="0064505F" w:rsidRPr="009A6E89">
              <w:rPr>
                <w:rFonts w:ascii="Arial" w:hAnsi="Arial" w:cs="Arial"/>
                <w:sz w:val="20"/>
                <w:szCs w:val="20"/>
                <w:lang w:val="lt-LT"/>
              </w:rPr>
              <w:t>ovelis turi būti fiksuotas prie stalo paviršiaus;</w:t>
            </w:r>
          </w:p>
          <w:p w14:paraId="3748B802" w14:textId="77777777" w:rsidR="0064505F" w:rsidRDefault="005E3618" w:rsidP="000E64B4">
            <w:pPr>
              <w:pStyle w:val="ListParagraph"/>
              <w:numPr>
                <w:ilvl w:val="0"/>
                <w:numId w:val="20"/>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l</w:t>
            </w:r>
            <w:r w:rsidR="0064505F" w:rsidRPr="009A6E89">
              <w:rPr>
                <w:rFonts w:ascii="Arial" w:hAnsi="Arial" w:cs="Arial"/>
                <w:sz w:val="20"/>
                <w:szCs w:val="20"/>
                <w:lang w:val="lt-LT"/>
              </w:rPr>
              <w:t>ovelio sienelės storis ne didesnis kaip 12 mm.</w:t>
            </w:r>
          </w:p>
          <w:p w14:paraId="643CAEBC" w14:textId="04E70A79" w:rsidR="00EF6CAE" w:rsidRPr="009A6E89" w:rsidRDefault="00BE2CD7" w:rsidP="000E64B4">
            <w:pPr>
              <w:pStyle w:val="ListParagraph"/>
              <w:numPr>
                <w:ilvl w:val="0"/>
                <w:numId w:val="20"/>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l</w:t>
            </w:r>
            <w:r w:rsidR="00A34600">
              <w:rPr>
                <w:rFonts w:ascii="Arial" w:hAnsi="Arial" w:cs="Arial"/>
                <w:sz w:val="20"/>
                <w:szCs w:val="20"/>
                <w:lang w:val="lt-LT"/>
              </w:rPr>
              <w:t xml:space="preserve">aidai iki maitinimo lizdų montavimo vietų </w:t>
            </w:r>
            <w:r>
              <w:rPr>
                <w:rFonts w:ascii="Arial" w:hAnsi="Arial" w:cs="Arial"/>
                <w:sz w:val="20"/>
                <w:szCs w:val="20"/>
                <w:lang w:val="lt-LT"/>
              </w:rPr>
              <w:t>turi būti tiesiami kabelių loveliuose.</w:t>
            </w:r>
          </w:p>
        </w:tc>
      </w:tr>
    </w:tbl>
    <w:p w14:paraId="56D8D339" w14:textId="77777777" w:rsidR="00F46977" w:rsidRDefault="00F46977">
      <w:r>
        <w:br w:type="page"/>
      </w:r>
    </w:p>
    <w:tbl>
      <w:tblPr>
        <w:tblStyle w:val="TableGrid"/>
        <w:tblW w:w="5214" w:type="pct"/>
        <w:tblBorders>
          <w:left w:val="single" w:sz="4" w:space="0" w:color="EDEDED"/>
          <w:right w:val="single" w:sz="4" w:space="0" w:color="EDEDED"/>
          <w:insideH w:val="single" w:sz="4" w:space="0" w:color="EDEDED"/>
          <w:insideV w:val="single" w:sz="4" w:space="0" w:color="EDEDED"/>
        </w:tblBorders>
        <w:tblLook w:val="04A0" w:firstRow="1" w:lastRow="0" w:firstColumn="1" w:lastColumn="0" w:noHBand="0" w:noVBand="1"/>
      </w:tblPr>
      <w:tblGrid>
        <w:gridCol w:w="835"/>
        <w:gridCol w:w="3271"/>
        <w:gridCol w:w="6290"/>
      </w:tblGrid>
      <w:tr w:rsidR="0064505F" w:rsidRPr="003C7FB6" w14:paraId="0743CC40" w14:textId="77777777" w:rsidTr="00E625C3">
        <w:tc>
          <w:tcPr>
            <w:tcW w:w="402" w:type="pct"/>
            <w:tcBorders>
              <w:top w:val="single" w:sz="4" w:space="0" w:color="auto"/>
              <w:bottom w:val="single" w:sz="4" w:space="0" w:color="auto"/>
            </w:tcBorders>
            <w:vAlign w:val="center"/>
          </w:tcPr>
          <w:p w14:paraId="64F759DB" w14:textId="0EAB25E1"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03F0C2A" w14:textId="6BE435FC"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 xml:space="preserve">Kištukiniai lizdai </w:t>
            </w:r>
            <w:r w:rsidR="005E3618" w:rsidRPr="000E066E">
              <w:rPr>
                <w:rFonts w:ascii="Arial" w:hAnsi="Arial" w:cs="Arial"/>
                <w:sz w:val="20"/>
                <w:szCs w:val="20"/>
                <w:lang w:val="lt-LT"/>
              </w:rPr>
              <w:t xml:space="preserve">mobilios laboratorijos automobilio </w:t>
            </w:r>
            <w:r w:rsidR="005E3618" w:rsidRPr="000E066E">
              <w:rPr>
                <w:rFonts w:ascii="Arial" w:hAnsi="Arial" w:cs="Arial"/>
                <w:sz w:val="20"/>
                <w:szCs w:val="20"/>
                <w:lang w:val="lt-LT"/>
              </w:rPr>
              <w:lastRenderedPageBreak/>
              <w:t xml:space="preserve">krovininėje dalyje </w:t>
            </w:r>
            <w:r w:rsidRPr="009A6E89">
              <w:rPr>
                <w:rFonts w:ascii="Arial" w:hAnsi="Arial" w:cs="Arial"/>
                <w:sz w:val="20"/>
                <w:szCs w:val="20"/>
                <w:lang w:val="lt-LT"/>
              </w:rPr>
              <w:t>prie kairės sienos stalviršyje</w:t>
            </w:r>
          </w:p>
        </w:tc>
        <w:tc>
          <w:tcPr>
            <w:tcW w:w="3025" w:type="pct"/>
            <w:tcBorders>
              <w:top w:val="single" w:sz="4" w:space="0" w:color="auto"/>
              <w:bottom w:val="single" w:sz="4" w:space="0" w:color="auto"/>
            </w:tcBorders>
            <w:vAlign w:val="center"/>
          </w:tcPr>
          <w:p w14:paraId="6CD7EF2D" w14:textId="77777777" w:rsidR="003E2C03" w:rsidRDefault="0064505F" w:rsidP="00F46977">
            <w:pPr>
              <w:tabs>
                <w:tab w:val="left" w:pos="910"/>
              </w:tabs>
              <w:spacing w:line="276" w:lineRule="auto"/>
              <w:ind w:right="57"/>
              <w:jc w:val="both"/>
              <w:rPr>
                <w:rFonts w:ascii="Arial" w:hAnsi="Arial" w:cs="Arial"/>
                <w:sz w:val="20"/>
                <w:szCs w:val="20"/>
                <w:lang w:val="lt-LT"/>
              </w:rPr>
            </w:pPr>
            <w:r w:rsidRPr="00A75508">
              <w:rPr>
                <w:rFonts w:ascii="Arial" w:hAnsi="Arial" w:cs="Arial"/>
                <w:sz w:val="20"/>
                <w:szCs w:val="20"/>
                <w:lang w:val="lt-LT"/>
              </w:rPr>
              <w:lastRenderedPageBreak/>
              <w:t xml:space="preserve">Kištukiniai lizdai </w:t>
            </w:r>
            <w:r w:rsidR="005E3618" w:rsidRPr="00A75508">
              <w:rPr>
                <w:rFonts w:ascii="Arial" w:hAnsi="Arial" w:cs="Arial"/>
                <w:sz w:val="20"/>
                <w:szCs w:val="20"/>
                <w:lang w:val="lt-LT"/>
              </w:rPr>
              <w:t>turi būti įrengti</w:t>
            </w:r>
            <w:r w:rsidR="003E2C03">
              <w:rPr>
                <w:rFonts w:ascii="Arial" w:hAnsi="Arial" w:cs="Arial"/>
                <w:sz w:val="20"/>
                <w:szCs w:val="20"/>
                <w:lang w:val="lt-LT"/>
              </w:rPr>
              <w:t>:</w:t>
            </w:r>
          </w:p>
          <w:p w14:paraId="0DC2666D" w14:textId="37CDCF52" w:rsidR="0064505F" w:rsidRPr="00507BAC" w:rsidRDefault="005E3618" w:rsidP="00F46977">
            <w:pPr>
              <w:pStyle w:val="ListParagraph"/>
              <w:numPr>
                <w:ilvl w:val="0"/>
                <w:numId w:val="22"/>
              </w:numPr>
              <w:tabs>
                <w:tab w:val="left" w:pos="910"/>
              </w:tabs>
              <w:spacing w:line="276" w:lineRule="auto"/>
              <w:ind w:right="57"/>
              <w:contextualSpacing w:val="0"/>
              <w:jc w:val="both"/>
              <w:rPr>
                <w:rFonts w:ascii="Arial" w:hAnsi="Arial" w:cs="Arial"/>
                <w:sz w:val="20"/>
                <w:szCs w:val="20"/>
                <w:lang w:val="lt-LT"/>
              </w:rPr>
            </w:pPr>
            <w:r w:rsidRPr="00507BAC">
              <w:rPr>
                <w:rFonts w:ascii="Arial" w:hAnsi="Arial" w:cs="Arial"/>
                <w:sz w:val="20"/>
                <w:szCs w:val="20"/>
                <w:lang w:val="lt-LT"/>
              </w:rPr>
              <w:t>mobilios laboratorijos automobilio krovininėje dalyje</w:t>
            </w:r>
            <w:r w:rsidR="0064505F" w:rsidRPr="00507BAC">
              <w:rPr>
                <w:rFonts w:ascii="Arial" w:hAnsi="Arial" w:cs="Arial"/>
                <w:sz w:val="20"/>
                <w:szCs w:val="20"/>
                <w:lang w:val="lt-LT"/>
              </w:rPr>
              <w:t xml:space="preserve"> kairės sienos stalviršyje</w:t>
            </w:r>
            <w:r w:rsidRPr="00507BAC">
              <w:rPr>
                <w:rFonts w:ascii="Arial" w:hAnsi="Arial" w:cs="Arial"/>
                <w:sz w:val="20"/>
                <w:szCs w:val="20"/>
                <w:lang w:val="lt-LT"/>
              </w:rPr>
              <w:t>;</w:t>
            </w:r>
          </w:p>
          <w:p w14:paraId="75E01BCB" w14:textId="022B63B4" w:rsidR="0064505F" w:rsidRPr="00B92430" w:rsidRDefault="005E3618" w:rsidP="00F46977">
            <w:pPr>
              <w:pStyle w:val="ListParagraph"/>
              <w:numPr>
                <w:ilvl w:val="0"/>
                <w:numId w:val="22"/>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lastRenderedPageBreak/>
              <w:t>m</w:t>
            </w:r>
            <w:r w:rsidR="0064505F" w:rsidRPr="00B92430">
              <w:rPr>
                <w:rFonts w:ascii="Arial" w:hAnsi="Arial" w:cs="Arial"/>
                <w:sz w:val="20"/>
                <w:szCs w:val="20"/>
                <w:lang w:val="lt-LT"/>
              </w:rPr>
              <w:t>aitinimo modulis turi būti sudarytas iš 4 (keturių) lizdų su išjungimo mygtuku ir įgilintas į stalviršį;</w:t>
            </w:r>
          </w:p>
          <w:p w14:paraId="31972BCC" w14:textId="60FE7137" w:rsidR="0064505F" w:rsidRPr="00B92430" w:rsidRDefault="005E3618" w:rsidP="00F46977">
            <w:pPr>
              <w:pStyle w:val="ListParagraph"/>
              <w:numPr>
                <w:ilvl w:val="0"/>
                <w:numId w:val="22"/>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m</w:t>
            </w:r>
            <w:r w:rsidR="0064505F" w:rsidRPr="00B92430">
              <w:rPr>
                <w:rFonts w:ascii="Arial" w:hAnsi="Arial" w:cs="Arial"/>
                <w:sz w:val="20"/>
                <w:szCs w:val="20"/>
                <w:lang w:val="lt-LT"/>
              </w:rPr>
              <w:t>aitinimo modulio vieta, neturi trukdyti atidaryti laidų lovelį;</w:t>
            </w:r>
          </w:p>
          <w:p w14:paraId="0F77F021" w14:textId="230E9474" w:rsidR="0064505F" w:rsidRPr="001175EB" w:rsidRDefault="005E3618" w:rsidP="00F46977">
            <w:pPr>
              <w:pStyle w:val="ListParagraph"/>
              <w:numPr>
                <w:ilvl w:val="0"/>
                <w:numId w:val="22"/>
              </w:numPr>
              <w:tabs>
                <w:tab w:val="left" w:pos="910"/>
              </w:tabs>
              <w:spacing w:line="276" w:lineRule="auto"/>
              <w:ind w:right="57"/>
              <w:contextualSpacing w:val="0"/>
              <w:jc w:val="both"/>
              <w:rPr>
                <w:rFonts w:ascii="Arial" w:hAnsi="Arial" w:cs="Arial"/>
                <w:sz w:val="20"/>
                <w:szCs w:val="20"/>
                <w:lang w:val="lt-LT"/>
              </w:rPr>
            </w:pPr>
            <w:r>
              <w:rPr>
                <w:rFonts w:ascii="Arial" w:hAnsi="Arial" w:cs="Arial"/>
                <w:sz w:val="20"/>
                <w:szCs w:val="20"/>
                <w:lang w:val="lt-LT"/>
              </w:rPr>
              <w:t>t</w:t>
            </w:r>
            <w:r w:rsidR="0064505F" w:rsidRPr="001175EB">
              <w:rPr>
                <w:rFonts w:ascii="Arial" w:hAnsi="Arial" w:cs="Arial"/>
                <w:sz w:val="20"/>
                <w:szCs w:val="20"/>
                <w:lang w:val="lt-LT"/>
              </w:rPr>
              <w:t>uri būti pajungtos į bendrą automobilio 230 ir 12 V tinklą.</w:t>
            </w:r>
          </w:p>
        </w:tc>
      </w:tr>
      <w:tr w:rsidR="0064505F" w:rsidRPr="009A6E89" w14:paraId="16BE3DDF" w14:textId="77777777" w:rsidTr="00E625C3">
        <w:tc>
          <w:tcPr>
            <w:tcW w:w="402" w:type="pct"/>
            <w:tcBorders>
              <w:top w:val="single" w:sz="4" w:space="0" w:color="auto"/>
              <w:bottom w:val="single" w:sz="4" w:space="0" w:color="auto"/>
            </w:tcBorders>
            <w:vAlign w:val="center"/>
          </w:tcPr>
          <w:p w14:paraId="4EFF77CF"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39A421C2"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Autonominis 230 V el. inverteris</w:t>
            </w:r>
          </w:p>
        </w:tc>
        <w:tc>
          <w:tcPr>
            <w:tcW w:w="3025" w:type="pct"/>
            <w:tcBorders>
              <w:top w:val="single" w:sz="4" w:space="0" w:color="auto"/>
              <w:bottom w:val="single" w:sz="4" w:space="0" w:color="auto"/>
            </w:tcBorders>
            <w:vAlign w:val="center"/>
          </w:tcPr>
          <w:p w14:paraId="68AFD5FB" w14:textId="77777777" w:rsidR="0064505F" w:rsidRPr="009A6E89" w:rsidRDefault="0064505F" w:rsidP="00F46977">
            <w:pPr>
              <w:pStyle w:val="ListParagraph"/>
              <w:tabs>
                <w:tab w:val="left" w:pos="910"/>
              </w:tabs>
              <w:spacing w:line="276" w:lineRule="auto"/>
              <w:ind w:left="0" w:right="57"/>
              <w:contextualSpacing w:val="0"/>
              <w:jc w:val="both"/>
              <w:rPr>
                <w:rFonts w:ascii="Arial" w:hAnsi="Arial" w:cs="Arial"/>
                <w:sz w:val="20"/>
                <w:szCs w:val="20"/>
                <w:lang w:val="lt-LT"/>
              </w:rPr>
            </w:pPr>
            <w:r w:rsidRPr="009A6E89">
              <w:rPr>
                <w:rFonts w:ascii="Arial" w:hAnsi="Arial" w:cs="Arial"/>
                <w:sz w:val="20"/>
                <w:szCs w:val="20"/>
                <w:lang w:val="lt-LT"/>
              </w:rPr>
              <w:t>Visa įdiegta elektros sistema, turi būti suderinta su jau esama elektros sistema:</w:t>
            </w:r>
          </w:p>
          <w:p w14:paraId="3CB0FB77" w14:textId="65C58BCC" w:rsidR="0064505F" w:rsidRPr="009A6E89" w:rsidRDefault="005E3618" w:rsidP="00F46977">
            <w:pPr>
              <w:pStyle w:val="ListParagraph"/>
              <w:numPr>
                <w:ilvl w:val="0"/>
                <w:numId w:val="23"/>
              </w:numPr>
              <w:tabs>
                <w:tab w:val="left" w:pos="910"/>
              </w:tabs>
              <w:spacing w:line="276" w:lineRule="auto"/>
              <w:ind w:left="414" w:right="57" w:hanging="378"/>
              <w:contextualSpacing w:val="0"/>
              <w:jc w:val="both"/>
              <w:rPr>
                <w:rFonts w:ascii="Arial" w:hAnsi="Arial" w:cs="Arial"/>
                <w:sz w:val="20"/>
                <w:szCs w:val="20"/>
                <w:lang w:val="lt-LT"/>
              </w:rPr>
            </w:pPr>
            <w:r>
              <w:rPr>
                <w:rFonts w:ascii="Arial" w:hAnsi="Arial" w:cs="Arial"/>
                <w:sz w:val="20"/>
                <w:szCs w:val="20"/>
                <w:lang w:val="lt-LT"/>
              </w:rPr>
              <w:t>t</w:t>
            </w:r>
            <w:r w:rsidR="0064505F" w:rsidRPr="009A6E89">
              <w:rPr>
                <w:rFonts w:ascii="Arial" w:hAnsi="Arial" w:cs="Arial"/>
                <w:sz w:val="20"/>
                <w:szCs w:val="20"/>
                <w:lang w:val="lt-LT"/>
              </w:rPr>
              <w:t>uri veikti neužvedus automobilio;</w:t>
            </w:r>
          </w:p>
          <w:p w14:paraId="6CABD2AE" w14:textId="6690F211" w:rsidR="0064505F" w:rsidRPr="009A6E89" w:rsidRDefault="005E3618" w:rsidP="00F46977">
            <w:pPr>
              <w:pStyle w:val="ListParagraph"/>
              <w:numPr>
                <w:ilvl w:val="0"/>
                <w:numId w:val="23"/>
              </w:numPr>
              <w:tabs>
                <w:tab w:val="left" w:pos="910"/>
              </w:tabs>
              <w:spacing w:line="276" w:lineRule="auto"/>
              <w:ind w:left="414" w:right="57" w:hanging="378"/>
              <w:contextualSpacing w:val="0"/>
              <w:jc w:val="both"/>
              <w:rPr>
                <w:rFonts w:ascii="Arial" w:hAnsi="Arial" w:cs="Arial"/>
                <w:sz w:val="20"/>
                <w:szCs w:val="20"/>
                <w:lang w:val="lt-LT"/>
              </w:rPr>
            </w:pPr>
            <w:r>
              <w:rPr>
                <w:rFonts w:ascii="Arial" w:hAnsi="Arial" w:cs="Arial"/>
                <w:sz w:val="20"/>
                <w:szCs w:val="20"/>
                <w:lang w:val="lt-LT"/>
              </w:rPr>
              <w:t>t</w:t>
            </w:r>
            <w:r w:rsidR="0064505F" w:rsidRPr="009A6E89">
              <w:rPr>
                <w:rFonts w:ascii="Arial" w:hAnsi="Arial" w:cs="Arial"/>
                <w:sz w:val="20"/>
                <w:szCs w:val="20"/>
                <w:lang w:val="lt-LT"/>
              </w:rPr>
              <w:t>uri veikti užvedus automobilį.</w:t>
            </w:r>
          </w:p>
        </w:tc>
      </w:tr>
      <w:tr w:rsidR="0064505F" w:rsidRPr="009A6E89" w14:paraId="709972AD" w14:textId="77777777" w:rsidTr="00E625C3">
        <w:tc>
          <w:tcPr>
            <w:tcW w:w="402" w:type="pct"/>
            <w:tcBorders>
              <w:top w:val="single" w:sz="4" w:space="0" w:color="auto"/>
              <w:bottom w:val="single" w:sz="4" w:space="0" w:color="auto"/>
            </w:tcBorders>
            <w:vAlign w:val="center"/>
          </w:tcPr>
          <w:p w14:paraId="1B5853C7"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2692C2E0"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Kėdės</w:t>
            </w:r>
          </w:p>
        </w:tc>
        <w:tc>
          <w:tcPr>
            <w:tcW w:w="3025" w:type="pct"/>
            <w:tcBorders>
              <w:top w:val="single" w:sz="4" w:space="0" w:color="auto"/>
              <w:bottom w:val="single" w:sz="4" w:space="0" w:color="auto"/>
            </w:tcBorders>
            <w:vAlign w:val="center"/>
          </w:tcPr>
          <w:p w14:paraId="674ACD16" w14:textId="7D7264B5" w:rsidR="0064505F" w:rsidRPr="009A6E89" w:rsidRDefault="0064505F" w:rsidP="00F46977">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Kėdė prie darbo stalo turi:</w:t>
            </w:r>
          </w:p>
          <w:p w14:paraId="3BAAAA4C" w14:textId="51864CC6" w:rsidR="0064505F" w:rsidRPr="008E7B69" w:rsidRDefault="003E2C03" w:rsidP="00F46977">
            <w:pPr>
              <w:pStyle w:val="ListParagraph"/>
              <w:numPr>
                <w:ilvl w:val="0"/>
                <w:numId w:val="24"/>
              </w:numPr>
              <w:spacing w:line="276" w:lineRule="auto"/>
              <w:ind w:left="414" w:right="57" w:hanging="414"/>
              <w:jc w:val="both"/>
              <w:rPr>
                <w:rFonts w:ascii="Arial" w:hAnsi="Arial" w:cs="Arial"/>
                <w:sz w:val="20"/>
                <w:szCs w:val="20"/>
                <w:lang w:val="lt-LT"/>
              </w:rPr>
            </w:pPr>
            <w:r>
              <w:rPr>
                <w:rFonts w:ascii="Arial" w:hAnsi="Arial" w:cs="Arial"/>
                <w:sz w:val="20"/>
                <w:szCs w:val="20"/>
                <w:lang w:val="lt-LT"/>
              </w:rPr>
              <w:t>būti b</w:t>
            </w:r>
            <w:r w:rsidR="0064505F" w:rsidRPr="008E7B69">
              <w:rPr>
                <w:rFonts w:ascii="Arial" w:hAnsi="Arial" w:cs="Arial"/>
                <w:sz w:val="20"/>
                <w:szCs w:val="20"/>
                <w:lang w:val="lt-LT"/>
              </w:rPr>
              <w:t>esisukanti 180 laipsnių su bėgeliais;</w:t>
            </w:r>
          </w:p>
          <w:p w14:paraId="1D53EF44" w14:textId="283C2092" w:rsidR="0064505F" w:rsidRPr="008E7B69" w:rsidRDefault="0064505F" w:rsidP="00F46977">
            <w:pPr>
              <w:pStyle w:val="ListParagraph"/>
              <w:numPr>
                <w:ilvl w:val="0"/>
                <w:numId w:val="24"/>
              </w:numPr>
              <w:spacing w:line="276" w:lineRule="auto"/>
              <w:ind w:left="414" w:right="57" w:hanging="414"/>
              <w:jc w:val="both"/>
              <w:rPr>
                <w:rFonts w:ascii="Arial" w:hAnsi="Arial" w:cs="Arial"/>
                <w:sz w:val="20"/>
                <w:szCs w:val="20"/>
                <w:lang w:val="lt-LT"/>
              </w:rPr>
            </w:pPr>
            <w:r w:rsidRPr="008E7B69">
              <w:rPr>
                <w:rFonts w:ascii="Arial" w:hAnsi="Arial" w:cs="Arial"/>
                <w:sz w:val="20"/>
                <w:szCs w:val="20"/>
                <w:lang w:val="lt-LT"/>
              </w:rPr>
              <w:t>rėmas ir pati kėdė būti pagaminta iš metalo;</w:t>
            </w:r>
          </w:p>
          <w:p w14:paraId="380ECC62" w14:textId="25BA564F" w:rsidR="0064505F" w:rsidRPr="008E7B69" w:rsidRDefault="0064505F" w:rsidP="00F46977">
            <w:pPr>
              <w:pStyle w:val="ListParagraph"/>
              <w:numPr>
                <w:ilvl w:val="0"/>
                <w:numId w:val="24"/>
              </w:numPr>
              <w:spacing w:line="276" w:lineRule="auto"/>
              <w:ind w:left="414" w:right="57" w:hanging="414"/>
              <w:jc w:val="both"/>
              <w:rPr>
                <w:rFonts w:ascii="Arial" w:hAnsi="Arial" w:cs="Arial"/>
                <w:sz w:val="20"/>
                <w:szCs w:val="20"/>
                <w:lang w:val="lt-LT"/>
              </w:rPr>
            </w:pPr>
            <w:r w:rsidRPr="008E7B69">
              <w:rPr>
                <w:rFonts w:ascii="Arial" w:hAnsi="Arial" w:cs="Arial"/>
                <w:sz w:val="20"/>
                <w:szCs w:val="20"/>
                <w:lang w:val="lt-LT"/>
              </w:rPr>
              <w:t>sėdimoji dalis turėti 4 cm paminkštinimą ir padengta gumuota ir lengvai valoma danga;</w:t>
            </w:r>
          </w:p>
          <w:p w14:paraId="2AC3ACC9" w14:textId="788DE34C" w:rsidR="0064505F" w:rsidRPr="008E7B69" w:rsidRDefault="0064505F" w:rsidP="00F46977">
            <w:pPr>
              <w:pStyle w:val="ListParagraph"/>
              <w:numPr>
                <w:ilvl w:val="0"/>
                <w:numId w:val="24"/>
              </w:numPr>
              <w:spacing w:line="276" w:lineRule="auto"/>
              <w:ind w:left="414" w:right="57" w:hanging="414"/>
              <w:jc w:val="both"/>
              <w:rPr>
                <w:rFonts w:ascii="Arial" w:hAnsi="Arial" w:cs="Arial"/>
                <w:sz w:val="20"/>
                <w:szCs w:val="20"/>
                <w:lang w:val="lt-LT"/>
              </w:rPr>
            </w:pPr>
            <w:r w:rsidRPr="008E7B69">
              <w:rPr>
                <w:rFonts w:ascii="Arial" w:hAnsi="Arial" w:cs="Arial"/>
                <w:sz w:val="20"/>
                <w:szCs w:val="20"/>
                <w:lang w:val="lt-LT"/>
              </w:rPr>
              <w:t>turėti reguliuojamą nugaros atramą;</w:t>
            </w:r>
          </w:p>
          <w:p w14:paraId="2FC8650D" w14:textId="7655C933" w:rsidR="0064505F" w:rsidRPr="008E7B69" w:rsidRDefault="0064505F" w:rsidP="00F46977">
            <w:pPr>
              <w:pStyle w:val="ListParagraph"/>
              <w:numPr>
                <w:ilvl w:val="0"/>
                <w:numId w:val="24"/>
              </w:numPr>
              <w:spacing w:line="276" w:lineRule="auto"/>
              <w:ind w:left="414" w:right="57" w:hanging="414"/>
              <w:jc w:val="both"/>
              <w:rPr>
                <w:rFonts w:ascii="Arial" w:hAnsi="Arial" w:cs="Arial"/>
                <w:sz w:val="20"/>
                <w:szCs w:val="20"/>
                <w:lang w:val="lt-LT"/>
              </w:rPr>
            </w:pPr>
            <w:r w:rsidRPr="008E7B69">
              <w:rPr>
                <w:rFonts w:ascii="Arial" w:hAnsi="Arial" w:cs="Arial"/>
                <w:sz w:val="20"/>
                <w:szCs w:val="20"/>
                <w:lang w:val="lt-LT"/>
              </w:rPr>
              <w:t>turėti porankius, kurie turėtų galimybę lengvai nusilenkti žemyn;</w:t>
            </w:r>
          </w:p>
          <w:p w14:paraId="35D968E2" w14:textId="26389A10" w:rsidR="0064505F" w:rsidRPr="008E7B69" w:rsidRDefault="0064505F" w:rsidP="00F46977">
            <w:pPr>
              <w:pStyle w:val="ListParagraph"/>
              <w:numPr>
                <w:ilvl w:val="0"/>
                <w:numId w:val="24"/>
              </w:numPr>
              <w:spacing w:line="276" w:lineRule="auto"/>
              <w:ind w:left="414" w:right="57" w:hanging="414"/>
              <w:jc w:val="both"/>
              <w:rPr>
                <w:rFonts w:ascii="Arial" w:hAnsi="Arial" w:cs="Arial"/>
                <w:sz w:val="20"/>
                <w:szCs w:val="20"/>
                <w:lang w:val="lt-LT"/>
              </w:rPr>
            </w:pPr>
            <w:r w:rsidRPr="008E7B69">
              <w:rPr>
                <w:rFonts w:ascii="Arial" w:hAnsi="Arial" w:cs="Arial"/>
                <w:sz w:val="20"/>
                <w:szCs w:val="20"/>
                <w:lang w:val="lt-LT"/>
              </w:rPr>
              <w:t>būti pritvirtinama prie stalo.</w:t>
            </w:r>
          </w:p>
        </w:tc>
      </w:tr>
      <w:tr w:rsidR="0064505F" w:rsidRPr="003C7FB6" w14:paraId="5DDF85F5" w14:textId="77777777" w:rsidTr="00E625C3">
        <w:tc>
          <w:tcPr>
            <w:tcW w:w="402" w:type="pct"/>
            <w:tcBorders>
              <w:top w:val="single" w:sz="4" w:space="0" w:color="auto"/>
              <w:bottom w:val="single" w:sz="4" w:space="0" w:color="auto"/>
            </w:tcBorders>
            <w:vAlign w:val="center"/>
          </w:tcPr>
          <w:p w14:paraId="49D1491D"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7CEEB785"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Daiktadėžė virš darbo stalo</w:t>
            </w:r>
          </w:p>
        </w:tc>
        <w:tc>
          <w:tcPr>
            <w:tcW w:w="3025" w:type="pct"/>
            <w:tcBorders>
              <w:top w:val="single" w:sz="4" w:space="0" w:color="auto"/>
              <w:bottom w:val="single" w:sz="4" w:space="0" w:color="auto"/>
            </w:tcBorders>
            <w:vAlign w:val="center"/>
          </w:tcPr>
          <w:p w14:paraId="6D036F49" w14:textId="3E7DF4AB" w:rsidR="0064505F" w:rsidRPr="007A60FE" w:rsidRDefault="009446E6" w:rsidP="00961BB7">
            <w:pPr>
              <w:tabs>
                <w:tab w:val="left" w:pos="910"/>
              </w:tabs>
              <w:spacing w:line="276" w:lineRule="auto"/>
              <w:ind w:right="57"/>
              <w:jc w:val="both"/>
              <w:rPr>
                <w:rFonts w:ascii="Arial" w:hAnsi="Arial" w:cs="Arial"/>
                <w:sz w:val="20"/>
                <w:szCs w:val="20"/>
                <w:lang w:val="lt-LT"/>
              </w:rPr>
            </w:pPr>
            <w:r w:rsidRPr="007A60FE">
              <w:rPr>
                <w:rFonts w:ascii="Arial" w:hAnsi="Arial" w:cs="Arial"/>
                <w:sz w:val="20"/>
                <w:szCs w:val="20"/>
                <w:lang w:val="lt-LT"/>
              </w:rPr>
              <w:t>M</w:t>
            </w:r>
            <w:r w:rsidR="000E64B4" w:rsidRPr="007A60FE">
              <w:rPr>
                <w:rFonts w:ascii="Arial" w:hAnsi="Arial" w:cs="Arial"/>
                <w:sz w:val="20"/>
                <w:szCs w:val="20"/>
                <w:lang w:val="lt-LT"/>
              </w:rPr>
              <w:t xml:space="preserve">obilios laboratorijos automobilio krovininėje dalyje </w:t>
            </w:r>
            <w:r w:rsidR="0064505F" w:rsidRPr="007A60FE">
              <w:rPr>
                <w:rFonts w:ascii="Arial" w:hAnsi="Arial" w:cs="Arial"/>
                <w:sz w:val="20"/>
                <w:szCs w:val="20"/>
                <w:lang w:val="lt-LT"/>
              </w:rPr>
              <w:t>prie sienos, vairuotojo pusėje, virš darbo stalo</w:t>
            </w:r>
            <w:r w:rsidRPr="007A60FE">
              <w:rPr>
                <w:rFonts w:ascii="Arial" w:hAnsi="Arial" w:cs="Arial"/>
                <w:sz w:val="20"/>
                <w:szCs w:val="20"/>
                <w:lang w:val="lt-LT"/>
              </w:rPr>
              <w:t xml:space="preserve"> turi būti įrengta daiktadėžė,</w:t>
            </w:r>
            <w:r w:rsidR="00A307D2" w:rsidRPr="007A60FE">
              <w:rPr>
                <w:rFonts w:ascii="Arial" w:hAnsi="Arial" w:cs="Arial"/>
                <w:sz w:val="20"/>
                <w:szCs w:val="20"/>
                <w:lang w:val="lt-LT"/>
              </w:rPr>
              <w:t xml:space="preserve"> skirta zondų laikymui</w:t>
            </w:r>
            <w:r w:rsidRPr="007A60FE">
              <w:rPr>
                <w:rFonts w:ascii="Arial" w:hAnsi="Arial" w:cs="Arial"/>
                <w:sz w:val="20"/>
                <w:szCs w:val="20"/>
                <w:lang w:val="lt-LT"/>
              </w:rPr>
              <w:t xml:space="preserve"> ir turi</w:t>
            </w:r>
            <w:r w:rsidR="0064505F" w:rsidRPr="007A60FE">
              <w:rPr>
                <w:rFonts w:ascii="Arial" w:hAnsi="Arial" w:cs="Arial"/>
                <w:sz w:val="20"/>
                <w:szCs w:val="20"/>
                <w:lang w:val="lt-LT"/>
              </w:rPr>
              <w:t>:</w:t>
            </w:r>
          </w:p>
          <w:p w14:paraId="1EDECE22" w14:textId="6718C1C8" w:rsidR="00E97B1C" w:rsidRDefault="009446E6" w:rsidP="009446E6">
            <w:pPr>
              <w:pStyle w:val="ListParagraph"/>
              <w:numPr>
                <w:ilvl w:val="0"/>
                <w:numId w:val="25"/>
              </w:numPr>
              <w:tabs>
                <w:tab w:val="left" w:pos="910"/>
              </w:tabs>
              <w:spacing w:line="276" w:lineRule="auto"/>
              <w:ind w:left="386" w:right="57" w:hanging="386"/>
              <w:jc w:val="both"/>
              <w:rPr>
                <w:rFonts w:ascii="Arial" w:hAnsi="Arial" w:cs="Arial"/>
                <w:sz w:val="20"/>
                <w:szCs w:val="20"/>
                <w:lang w:val="lt-LT"/>
              </w:rPr>
            </w:pPr>
            <w:r>
              <w:rPr>
                <w:rFonts w:ascii="Arial" w:hAnsi="Arial" w:cs="Arial"/>
                <w:sz w:val="20"/>
                <w:szCs w:val="20"/>
                <w:lang w:val="lt-LT"/>
              </w:rPr>
              <w:t xml:space="preserve">būti pagaminta </w:t>
            </w:r>
            <w:r w:rsidR="0064505F" w:rsidRPr="007A60FE">
              <w:rPr>
                <w:rFonts w:ascii="Arial" w:hAnsi="Arial" w:cs="Arial"/>
                <w:sz w:val="20"/>
                <w:szCs w:val="20"/>
                <w:lang w:val="lt-LT"/>
              </w:rPr>
              <w:t>su paminkštinimais</w:t>
            </w:r>
            <w:r w:rsidR="00AE5AE9">
              <w:rPr>
                <w:rFonts w:ascii="Arial" w:hAnsi="Arial" w:cs="Arial"/>
                <w:sz w:val="20"/>
                <w:szCs w:val="20"/>
                <w:lang w:val="lt-LT"/>
              </w:rPr>
              <w:t xml:space="preserve"> ir užtikrinti saugų</w:t>
            </w:r>
            <w:r w:rsidR="0064505F" w:rsidRPr="007A60FE">
              <w:rPr>
                <w:rFonts w:ascii="Arial" w:hAnsi="Arial" w:cs="Arial"/>
                <w:sz w:val="20"/>
                <w:szCs w:val="20"/>
                <w:lang w:val="lt-LT"/>
              </w:rPr>
              <w:t xml:space="preserve"> </w:t>
            </w:r>
            <w:r>
              <w:rPr>
                <w:rFonts w:ascii="Arial" w:hAnsi="Arial" w:cs="Arial"/>
                <w:sz w:val="20"/>
                <w:szCs w:val="20"/>
                <w:lang w:val="lt-LT"/>
              </w:rPr>
              <w:t>3.2. punkte nurodyt</w:t>
            </w:r>
            <w:r w:rsidR="00AE5AE9">
              <w:rPr>
                <w:rFonts w:ascii="Arial" w:hAnsi="Arial" w:cs="Arial"/>
                <w:sz w:val="20"/>
                <w:szCs w:val="20"/>
                <w:lang w:val="lt-LT"/>
              </w:rPr>
              <w:t>ų</w:t>
            </w:r>
            <w:r w:rsidRPr="007A60FE">
              <w:rPr>
                <w:rFonts w:ascii="Arial" w:hAnsi="Arial" w:cs="Arial"/>
                <w:sz w:val="20"/>
                <w:szCs w:val="20"/>
                <w:lang w:val="lt-LT"/>
              </w:rPr>
              <w:t xml:space="preserve"> </w:t>
            </w:r>
            <w:r w:rsidR="00AE5AE9" w:rsidRPr="007A60FE">
              <w:rPr>
                <w:rFonts w:ascii="Arial" w:hAnsi="Arial" w:cs="Arial"/>
                <w:sz w:val="20"/>
                <w:szCs w:val="20"/>
                <w:lang w:val="lt-LT"/>
              </w:rPr>
              <w:t>zond</w:t>
            </w:r>
            <w:r w:rsidR="00AE5AE9">
              <w:rPr>
                <w:rFonts w:ascii="Arial" w:hAnsi="Arial" w:cs="Arial"/>
                <w:sz w:val="20"/>
                <w:szCs w:val="20"/>
                <w:lang w:val="lt-LT"/>
              </w:rPr>
              <w:t xml:space="preserve">ų </w:t>
            </w:r>
            <w:r w:rsidRPr="00817238">
              <w:rPr>
                <w:rFonts w:ascii="Arial" w:hAnsi="Arial" w:cs="Arial"/>
                <w:sz w:val="20"/>
                <w:szCs w:val="20"/>
                <w:lang w:val="lt-LT"/>
              </w:rPr>
              <w:t>(</w:t>
            </w:r>
            <w:r w:rsidR="00817238" w:rsidRPr="00817238">
              <w:rPr>
                <w:rFonts w:ascii="Arial" w:hAnsi="Arial" w:cs="Arial"/>
                <w:sz w:val="20"/>
                <w:szCs w:val="20"/>
                <w:lang w:val="lt-LT"/>
              </w:rPr>
              <w:t>20</w:t>
            </w:r>
            <w:r w:rsidRPr="00817238">
              <w:rPr>
                <w:rFonts w:ascii="Arial" w:hAnsi="Arial" w:cs="Arial"/>
                <w:sz w:val="20"/>
                <w:szCs w:val="20"/>
                <w:lang w:val="lt-LT"/>
              </w:rPr>
              <w:t xml:space="preserve">, </w:t>
            </w:r>
            <w:r w:rsidR="00817238" w:rsidRPr="00817238">
              <w:rPr>
                <w:rFonts w:ascii="Arial" w:hAnsi="Arial" w:cs="Arial"/>
                <w:sz w:val="20"/>
                <w:szCs w:val="20"/>
                <w:lang w:val="lt-LT"/>
              </w:rPr>
              <w:t>21</w:t>
            </w:r>
            <w:r w:rsidRPr="00817238">
              <w:rPr>
                <w:rFonts w:ascii="Arial" w:hAnsi="Arial" w:cs="Arial"/>
                <w:sz w:val="20"/>
                <w:szCs w:val="20"/>
                <w:lang w:val="lt-LT"/>
              </w:rPr>
              <w:t>, 2</w:t>
            </w:r>
            <w:r w:rsidR="00817238" w:rsidRPr="00817238">
              <w:rPr>
                <w:rFonts w:ascii="Arial" w:hAnsi="Arial" w:cs="Arial"/>
                <w:sz w:val="20"/>
                <w:szCs w:val="20"/>
                <w:lang w:val="lt-LT"/>
              </w:rPr>
              <w:t>2</w:t>
            </w:r>
            <w:r w:rsidRPr="00817238">
              <w:rPr>
                <w:rFonts w:ascii="Arial" w:hAnsi="Arial" w:cs="Arial"/>
                <w:sz w:val="20"/>
                <w:szCs w:val="20"/>
                <w:lang w:val="lt-LT"/>
              </w:rPr>
              <w:t>, 2</w:t>
            </w:r>
            <w:r w:rsidR="00817238" w:rsidRPr="00817238">
              <w:rPr>
                <w:rFonts w:ascii="Arial" w:hAnsi="Arial" w:cs="Arial"/>
                <w:sz w:val="20"/>
                <w:szCs w:val="20"/>
                <w:lang w:val="lt-LT"/>
              </w:rPr>
              <w:t>3</w:t>
            </w:r>
            <w:r w:rsidRPr="00817238">
              <w:rPr>
                <w:rFonts w:ascii="Arial" w:hAnsi="Arial" w:cs="Arial"/>
                <w:sz w:val="20"/>
                <w:szCs w:val="20"/>
                <w:lang w:val="lt-LT"/>
              </w:rPr>
              <w:t xml:space="preserve"> pozicijos</w:t>
            </w:r>
            <w:r w:rsidR="00AE5AE9">
              <w:rPr>
                <w:rFonts w:ascii="Arial" w:hAnsi="Arial" w:cs="Arial"/>
                <w:sz w:val="20"/>
                <w:szCs w:val="20"/>
                <w:lang w:val="lt-LT"/>
              </w:rPr>
              <w:t>) transportavimą</w:t>
            </w:r>
            <w:r w:rsidR="00E97B1C">
              <w:rPr>
                <w:rFonts w:ascii="Arial" w:hAnsi="Arial" w:cs="Arial"/>
                <w:sz w:val="20"/>
                <w:szCs w:val="20"/>
                <w:lang w:val="lt-LT"/>
              </w:rPr>
              <w:t>;</w:t>
            </w:r>
          </w:p>
          <w:p w14:paraId="0C5E033A" w14:textId="138D335A" w:rsidR="009446E6" w:rsidRPr="00817238" w:rsidRDefault="00E97B1C" w:rsidP="00961BB7">
            <w:pPr>
              <w:pStyle w:val="ListParagraph"/>
              <w:numPr>
                <w:ilvl w:val="0"/>
                <w:numId w:val="25"/>
              </w:numPr>
              <w:tabs>
                <w:tab w:val="left" w:pos="910"/>
              </w:tabs>
              <w:spacing w:line="276" w:lineRule="auto"/>
              <w:ind w:left="386" w:right="57" w:hanging="386"/>
              <w:jc w:val="both"/>
              <w:rPr>
                <w:rFonts w:ascii="Arial" w:hAnsi="Arial" w:cs="Arial"/>
                <w:sz w:val="20"/>
                <w:szCs w:val="20"/>
                <w:lang w:val="lt-LT"/>
              </w:rPr>
            </w:pPr>
            <w:r>
              <w:rPr>
                <w:rFonts w:ascii="Arial" w:hAnsi="Arial" w:cs="Arial"/>
                <w:sz w:val="20"/>
                <w:szCs w:val="20"/>
                <w:lang w:val="lt-LT"/>
              </w:rPr>
              <w:t xml:space="preserve">užtikrinti, </w:t>
            </w:r>
            <w:r w:rsidR="009446E6">
              <w:rPr>
                <w:rFonts w:ascii="Arial" w:hAnsi="Arial" w:cs="Arial"/>
                <w:sz w:val="20"/>
                <w:szCs w:val="20"/>
                <w:lang w:val="lt-LT"/>
              </w:rPr>
              <w:t>kad zondai tilptų į šias daiktadėžes;</w:t>
            </w:r>
          </w:p>
          <w:p w14:paraId="04BCE666" w14:textId="30C91C25" w:rsidR="0064505F" w:rsidRPr="000E066E" w:rsidRDefault="0064505F" w:rsidP="00961BB7">
            <w:pPr>
              <w:pStyle w:val="ListParagraph"/>
              <w:numPr>
                <w:ilvl w:val="0"/>
                <w:numId w:val="25"/>
              </w:numPr>
              <w:tabs>
                <w:tab w:val="left" w:pos="910"/>
              </w:tabs>
              <w:spacing w:line="276" w:lineRule="auto"/>
              <w:ind w:left="386" w:right="57" w:hanging="386"/>
              <w:jc w:val="both"/>
              <w:rPr>
                <w:lang w:val="lt-LT"/>
              </w:rPr>
            </w:pPr>
            <w:r w:rsidRPr="00817238">
              <w:rPr>
                <w:rFonts w:ascii="Arial" w:hAnsi="Arial" w:cs="Arial"/>
                <w:sz w:val="20"/>
                <w:szCs w:val="20"/>
                <w:lang w:val="lt-LT"/>
              </w:rPr>
              <w:t>būti sumontuota taip, kad užtikrintų stabilų zondų transportavimą ir lengvą zondo nukėlimą ir užkėlimą</w:t>
            </w:r>
            <w:r w:rsidR="009446E6" w:rsidRPr="00817238">
              <w:rPr>
                <w:rFonts w:ascii="Arial" w:hAnsi="Arial" w:cs="Arial"/>
                <w:sz w:val="20"/>
                <w:szCs w:val="20"/>
                <w:lang w:val="lt-LT"/>
              </w:rPr>
              <w:t>.</w:t>
            </w:r>
          </w:p>
        </w:tc>
      </w:tr>
      <w:tr w:rsidR="0064505F" w:rsidRPr="003C7FB6" w14:paraId="753DCE38" w14:textId="77777777" w:rsidTr="00E625C3">
        <w:tc>
          <w:tcPr>
            <w:tcW w:w="402" w:type="pct"/>
            <w:tcBorders>
              <w:top w:val="single" w:sz="4" w:space="0" w:color="auto"/>
              <w:bottom w:val="single" w:sz="4" w:space="0" w:color="auto"/>
            </w:tcBorders>
            <w:vAlign w:val="center"/>
          </w:tcPr>
          <w:p w14:paraId="6322FCF7"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504F7E53"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Stalčiai</w:t>
            </w:r>
          </w:p>
        </w:tc>
        <w:tc>
          <w:tcPr>
            <w:tcW w:w="3025" w:type="pct"/>
            <w:tcBorders>
              <w:top w:val="single" w:sz="4" w:space="0" w:color="auto"/>
              <w:bottom w:val="single" w:sz="4" w:space="0" w:color="auto"/>
            </w:tcBorders>
            <w:vAlign w:val="center"/>
          </w:tcPr>
          <w:p w14:paraId="14AE13E4" w14:textId="2D931DA9" w:rsidR="0064505F" w:rsidRPr="009A6E89" w:rsidRDefault="00A307D2" w:rsidP="0077143A">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M</w:t>
            </w:r>
            <w:r w:rsidRPr="000E066E">
              <w:rPr>
                <w:rFonts w:ascii="Arial" w:hAnsi="Arial" w:cs="Arial"/>
                <w:sz w:val="20"/>
                <w:szCs w:val="20"/>
                <w:lang w:val="lt-LT"/>
              </w:rPr>
              <w:t>obilios laboratorijos automobilio krovininėje dalyje</w:t>
            </w:r>
            <w:r>
              <w:rPr>
                <w:rFonts w:ascii="Arial" w:hAnsi="Arial" w:cs="Arial"/>
                <w:sz w:val="20"/>
                <w:szCs w:val="20"/>
                <w:lang w:val="lt-LT"/>
              </w:rPr>
              <w:t>, v</w:t>
            </w:r>
            <w:r w:rsidR="0064505F" w:rsidRPr="009A6E89">
              <w:rPr>
                <w:rFonts w:ascii="Arial" w:hAnsi="Arial" w:cs="Arial"/>
                <w:sz w:val="20"/>
                <w:szCs w:val="20"/>
                <w:lang w:val="lt-LT"/>
              </w:rPr>
              <w:t xml:space="preserve">airuotojo pusėje </w:t>
            </w:r>
            <w:r w:rsidRPr="009A6E89">
              <w:rPr>
                <w:rFonts w:ascii="Arial" w:hAnsi="Arial" w:cs="Arial"/>
                <w:sz w:val="20"/>
                <w:szCs w:val="20"/>
                <w:lang w:val="lt-LT"/>
              </w:rPr>
              <w:t>dešiniau</w:t>
            </w:r>
            <w:r w:rsidR="0064505F" w:rsidRPr="009A6E89">
              <w:rPr>
                <w:rFonts w:ascii="Arial" w:hAnsi="Arial" w:cs="Arial"/>
                <w:sz w:val="20"/>
                <w:szCs w:val="20"/>
                <w:lang w:val="lt-LT"/>
              </w:rPr>
              <w:t xml:space="preserve"> darbo stalo, po </w:t>
            </w:r>
            <w:r w:rsidR="00E97B1C">
              <w:rPr>
                <w:rFonts w:ascii="Arial" w:hAnsi="Arial" w:cs="Arial"/>
                <w:sz w:val="20"/>
                <w:szCs w:val="20"/>
                <w:lang w:val="lt-LT"/>
              </w:rPr>
              <w:t xml:space="preserve">stelažu su </w:t>
            </w:r>
            <w:r w:rsidR="0064505F" w:rsidRPr="009A6E89">
              <w:rPr>
                <w:rFonts w:ascii="Arial" w:hAnsi="Arial" w:cs="Arial"/>
                <w:sz w:val="20"/>
                <w:szCs w:val="20"/>
                <w:lang w:val="lt-LT"/>
              </w:rPr>
              <w:t>daiktadėže turi būti įrengt</w:t>
            </w:r>
            <w:r w:rsidR="009446E6">
              <w:rPr>
                <w:rFonts w:ascii="Arial" w:hAnsi="Arial" w:cs="Arial"/>
                <w:sz w:val="20"/>
                <w:szCs w:val="20"/>
                <w:lang w:val="lt-LT"/>
              </w:rPr>
              <w:t>i</w:t>
            </w:r>
            <w:r w:rsidR="0064505F" w:rsidRPr="009A6E89">
              <w:rPr>
                <w:rFonts w:ascii="Arial" w:hAnsi="Arial" w:cs="Arial"/>
                <w:sz w:val="20"/>
                <w:szCs w:val="20"/>
                <w:lang w:val="lt-LT"/>
              </w:rPr>
              <w:t xml:space="preserve"> 4 </w:t>
            </w:r>
            <w:r w:rsidR="009446E6">
              <w:rPr>
                <w:rFonts w:ascii="Arial" w:hAnsi="Arial" w:cs="Arial"/>
                <w:sz w:val="20"/>
                <w:szCs w:val="20"/>
                <w:lang w:val="lt-LT"/>
              </w:rPr>
              <w:t xml:space="preserve">(keturi) </w:t>
            </w:r>
            <w:r w:rsidR="0064505F" w:rsidRPr="009A6E89">
              <w:rPr>
                <w:rFonts w:ascii="Arial" w:hAnsi="Arial" w:cs="Arial"/>
                <w:sz w:val="20"/>
                <w:szCs w:val="20"/>
                <w:lang w:val="lt-LT"/>
              </w:rPr>
              <w:t>stalči</w:t>
            </w:r>
            <w:r w:rsidR="009446E6">
              <w:rPr>
                <w:rFonts w:ascii="Arial" w:hAnsi="Arial" w:cs="Arial"/>
                <w:sz w:val="20"/>
                <w:szCs w:val="20"/>
                <w:lang w:val="lt-LT"/>
              </w:rPr>
              <w:t>ai</w:t>
            </w:r>
            <w:r w:rsidR="0064505F" w:rsidRPr="009A6E89">
              <w:rPr>
                <w:rFonts w:ascii="Arial" w:hAnsi="Arial" w:cs="Arial"/>
                <w:sz w:val="20"/>
                <w:szCs w:val="20"/>
                <w:lang w:val="lt-LT"/>
              </w:rPr>
              <w:t xml:space="preserve"> ne žemesn</w:t>
            </w:r>
            <w:r w:rsidR="009446E6">
              <w:rPr>
                <w:rFonts w:ascii="Arial" w:hAnsi="Arial" w:cs="Arial"/>
                <w:sz w:val="20"/>
                <w:szCs w:val="20"/>
                <w:lang w:val="lt-LT"/>
              </w:rPr>
              <w:t>i</w:t>
            </w:r>
            <w:r w:rsidR="0064505F" w:rsidRPr="009A6E89">
              <w:rPr>
                <w:rFonts w:ascii="Arial" w:hAnsi="Arial" w:cs="Arial"/>
                <w:sz w:val="20"/>
                <w:szCs w:val="20"/>
                <w:lang w:val="lt-LT"/>
              </w:rPr>
              <w:t xml:space="preserve"> nei 100mm ir ne aukštesn</w:t>
            </w:r>
            <w:r w:rsidR="009446E6">
              <w:rPr>
                <w:rFonts w:ascii="Arial" w:hAnsi="Arial" w:cs="Arial"/>
                <w:sz w:val="20"/>
                <w:szCs w:val="20"/>
                <w:lang w:val="lt-LT"/>
              </w:rPr>
              <w:t>i</w:t>
            </w:r>
            <w:r w:rsidR="0064505F" w:rsidRPr="009A6E89">
              <w:rPr>
                <w:rFonts w:ascii="Arial" w:hAnsi="Arial" w:cs="Arial"/>
                <w:sz w:val="20"/>
                <w:szCs w:val="20"/>
                <w:lang w:val="lt-LT"/>
              </w:rPr>
              <w:t xml:space="preserve"> kaip 300mm.</w:t>
            </w:r>
          </w:p>
        </w:tc>
      </w:tr>
      <w:tr w:rsidR="0064505F" w:rsidRPr="003C7FB6" w14:paraId="55EF4C2D" w14:textId="77777777" w:rsidTr="00E625C3">
        <w:tc>
          <w:tcPr>
            <w:tcW w:w="402" w:type="pct"/>
            <w:tcBorders>
              <w:top w:val="single" w:sz="4" w:space="0" w:color="auto"/>
              <w:bottom w:val="single" w:sz="4" w:space="0" w:color="auto"/>
            </w:tcBorders>
            <w:vAlign w:val="center"/>
          </w:tcPr>
          <w:p w14:paraId="5F1D239E"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7BEC462D" w14:textId="248C6357" w:rsidR="0064505F" w:rsidRPr="009A6E89" w:rsidRDefault="00BE1EC9" w:rsidP="0064505F">
            <w:pPr>
              <w:tabs>
                <w:tab w:val="left" w:pos="910"/>
              </w:tabs>
              <w:spacing w:line="276" w:lineRule="auto"/>
              <w:ind w:right="57"/>
              <w:rPr>
                <w:rFonts w:ascii="Arial" w:hAnsi="Arial" w:cs="Arial"/>
                <w:sz w:val="20"/>
                <w:szCs w:val="20"/>
                <w:lang w:val="lt-LT"/>
              </w:rPr>
            </w:pPr>
            <w:r>
              <w:rPr>
                <w:rFonts w:ascii="Arial" w:hAnsi="Arial" w:cs="Arial"/>
                <w:sz w:val="20"/>
                <w:szCs w:val="20"/>
                <w:lang w:val="lt-LT"/>
              </w:rPr>
              <w:t>Stelažas su dviejų aukštų lentyna</w:t>
            </w:r>
          </w:p>
        </w:tc>
        <w:tc>
          <w:tcPr>
            <w:tcW w:w="3025" w:type="pct"/>
            <w:tcBorders>
              <w:top w:val="single" w:sz="4" w:space="0" w:color="auto"/>
              <w:bottom w:val="single" w:sz="4" w:space="0" w:color="auto"/>
            </w:tcBorders>
            <w:vAlign w:val="center"/>
          </w:tcPr>
          <w:p w14:paraId="324D2E20" w14:textId="5ACFCF97" w:rsidR="0064505F" w:rsidRPr="009A6E89" w:rsidRDefault="00BE1EC9" w:rsidP="004D1B57">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Turi būti įrengta</w:t>
            </w:r>
            <w:r>
              <w:rPr>
                <w:rFonts w:ascii="Arial" w:hAnsi="Arial" w:cs="Arial"/>
                <w:sz w:val="20"/>
                <w:szCs w:val="20"/>
                <w:lang w:val="lt-LT"/>
              </w:rPr>
              <w:t>s stelažas su</w:t>
            </w:r>
            <w:r w:rsidRPr="009A6E89">
              <w:rPr>
                <w:rFonts w:ascii="Arial" w:hAnsi="Arial" w:cs="Arial"/>
                <w:sz w:val="20"/>
                <w:szCs w:val="20"/>
                <w:lang w:val="lt-LT"/>
              </w:rPr>
              <w:t xml:space="preserve"> dvi</w:t>
            </w:r>
            <w:r>
              <w:rPr>
                <w:rFonts w:ascii="Arial" w:hAnsi="Arial" w:cs="Arial"/>
                <w:sz w:val="20"/>
                <w:szCs w:val="20"/>
                <w:lang w:val="lt-LT"/>
              </w:rPr>
              <w:t>ejų</w:t>
            </w:r>
            <w:r w:rsidRPr="009A6E89">
              <w:rPr>
                <w:rFonts w:ascii="Arial" w:hAnsi="Arial" w:cs="Arial"/>
                <w:sz w:val="20"/>
                <w:szCs w:val="20"/>
                <w:lang w:val="lt-LT"/>
              </w:rPr>
              <w:t xml:space="preserve"> aukštų lentyn</w:t>
            </w:r>
            <w:r>
              <w:rPr>
                <w:rFonts w:ascii="Arial" w:hAnsi="Arial" w:cs="Arial"/>
                <w:sz w:val="20"/>
                <w:szCs w:val="20"/>
                <w:lang w:val="lt-LT"/>
              </w:rPr>
              <w:t>omis,</w:t>
            </w:r>
            <w:r w:rsidRPr="009A6E89">
              <w:rPr>
                <w:rFonts w:ascii="Arial" w:hAnsi="Arial" w:cs="Arial"/>
                <w:sz w:val="20"/>
                <w:szCs w:val="20"/>
                <w:lang w:val="lt-LT"/>
              </w:rPr>
              <w:t xml:space="preserve"> su tvirtinimo taškais</w:t>
            </w:r>
            <w:r>
              <w:rPr>
                <w:rFonts w:ascii="Arial" w:hAnsi="Arial" w:cs="Arial"/>
                <w:sz w:val="20"/>
                <w:szCs w:val="20"/>
                <w:lang w:val="lt-LT"/>
              </w:rPr>
              <w:t xml:space="preserve"> m</w:t>
            </w:r>
            <w:r w:rsidR="009446E6" w:rsidRPr="000E066E">
              <w:rPr>
                <w:rFonts w:ascii="Arial" w:hAnsi="Arial" w:cs="Arial"/>
                <w:sz w:val="20"/>
                <w:szCs w:val="20"/>
                <w:lang w:val="lt-LT"/>
              </w:rPr>
              <w:t>obilios laboratorijos automobilio krovininėje dalyje</w:t>
            </w:r>
            <w:r w:rsidR="009446E6">
              <w:rPr>
                <w:rFonts w:ascii="Arial" w:hAnsi="Arial" w:cs="Arial"/>
                <w:sz w:val="20"/>
                <w:szCs w:val="20"/>
                <w:lang w:val="lt-LT"/>
              </w:rPr>
              <w:t>, keleivio pusėje</w:t>
            </w:r>
            <w:r w:rsidR="0064505F" w:rsidRPr="009A6E89">
              <w:rPr>
                <w:rFonts w:ascii="Arial" w:hAnsi="Arial" w:cs="Arial"/>
                <w:sz w:val="20"/>
                <w:szCs w:val="20"/>
                <w:lang w:val="lt-LT"/>
              </w:rPr>
              <w:t>.</w:t>
            </w:r>
            <w:r>
              <w:rPr>
                <w:rFonts w:ascii="Arial" w:hAnsi="Arial" w:cs="Arial"/>
                <w:sz w:val="20"/>
                <w:szCs w:val="20"/>
                <w:lang w:val="lt-LT"/>
              </w:rPr>
              <w:t xml:space="preserve"> S</w:t>
            </w:r>
            <w:r w:rsidRPr="004D1B57">
              <w:rPr>
                <w:rFonts w:ascii="Arial" w:hAnsi="Arial" w:cs="Arial"/>
                <w:sz w:val="20"/>
                <w:szCs w:val="20"/>
                <w:lang w:val="lt-LT"/>
              </w:rPr>
              <w:t>telažai turi būti tokie, kuriuos lengva sumontuoti, išardyti, prijungti papildomas lentynas ar modulius.</w:t>
            </w:r>
            <w:r w:rsidR="0064505F" w:rsidRPr="009A6E89">
              <w:rPr>
                <w:rFonts w:ascii="Arial" w:hAnsi="Arial" w:cs="Arial"/>
                <w:sz w:val="20"/>
                <w:szCs w:val="20"/>
                <w:lang w:val="lt-LT"/>
              </w:rPr>
              <w:t xml:space="preserve"> Lentyn</w:t>
            </w:r>
            <w:r>
              <w:rPr>
                <w:rFonts w:ascii="Arial" w:hAnsi="Arial" w:cs="Arial"/>
                <w:sz w:val="20"/>
                <w:szCs w:val="20"/>
                <w:lang w:val="lt-LT"/>
              </w:rPr>
              <w:t>os</w:t>
            </w:r>
            <w:r w:rsidR="0064505F" w:rsidRPr="009A6E89">
              <w:rPr>
                <w:rFonts w:ascii="Arial" w:hAnsi="Arial" w:cs="Arial"/>
                <w:sz w:val="20"/>
                <w:szCs w:val="20"/>
                <w:lang w:val="lt-LT"/>
              </w:rPr>
              <w:t xml:space="preserve"> turi t</w:t>
            </w:r>
            <w:r w:rsidR="009446E6">
              <w:rPr>
                <w:rFonts w:ascii="Arial" w:hAnsi="Arial" w:cs="Arial"/>
                <w:sz w:val="20"/>
                <w:szCs w:val="20"/>
                <w:lang w:val="lt-LT"/>
              </w:rPr>
              <w:t>u</w:t>
            </w:r>
            <w:r w:rsidR="0064505F" w:rsidRPr="009A6E89">
              <w:rPr>
                <w:rFonts w:ascii="Arial" w:hAnsi="Arial" w:cs="Arial"/>
                <w:sz w:val="20"/>
                <w:szCs w:val="20"/>
                <w:lang w:val="lt-LT"/>
              </w:rPr>
              <w:t xml:space="preserve">rėti tvirtinimo taškus ir tvirtinimus </w:t>
            </w:r>
            <w:r w:rsidR="009446E6">
              <w:rPr>
                <w:rFonts w:ascii="Arial" w:hAnsi="Arial" w:cs="Arial"/>
                <w:sz w:val="20"/>
                <w:szCs w:val="20"/>
                <w:lang w:val="lt-LT"/>
              </w:rPr>
              <w:t>m</w:t>
            </w:r>
            <w:r w:rsidR="009446E6" w:rsidRPr="00E625C3">
              <w:rPr>
                <w:rFonts w:ascii="Arial" w:hAnsi="Arial" w:cs="Arial"/>
                <w:sz w:val="20"/>
                <w:szCs w:val="20"/>
                <w:lang w:val="lt-LT"/>
              </w:rPr>
              <w:t>atavimo prietaisų, įrankių ir pagalbinių priemonių</w:t>
            </w:r>
            <w:r w:rsidR="009446E6">
              <w:rPr>
                <w:rFonts w:ascii="Arial" w:hAnsi="Arial" w:cs="Arial"/>
                <w:sz w:val="20"/>
                <w:szCs w:val="20"/>
                <w:lang w:val="lt-LT"/>
              </w:rPr>
              <w:t xml:space="preserve"> </w:t>
            </w:r>
            <w:r>
              <w:rPr>
                <w:rFonts w:ascii="Arial" w:hAnsi="Arial" w:cs="Arial"/>
                <w:sz w:val="20"/>
                <w:szCs w:val="20"/>
                <w:lang w:val="lt-LT"/>
              </w:rPr>
              <w:t>transportavimui</w:t>
            </w:r>
            <w:r w:rsidR="0064505F" w:rsidRPr="009A6E89">
              <w:rPr>
                <w:rFonts w:ascii="Arial" w:hAnsi="Arial" w:cs="Arial"/>
                <w:sz w:val="20"/>
                <w:szCs w:val="20"/>
                <w:lang w:val="lt-LT"/>
              </w:rPr>
              <w:t xml:space="preserve">. </w:t>
            </w:r>
            <w:r>
              <w:rPr>
                <w:rFonts w:ascii="Arial" w:hAnsi="Arial" w:cs="Arial"/>
                <w:sz w:val="20"/>
                <w:szCs w:val="20"/>
                <w:lang w:val="lt-LT"/>
              </w:rPr>
              <w:t>Vienos lentynos apkrova ne mažesnė</w:t>
            </w:r>
            <w:r w:rsidRPr="009A6E89">
              <w:rPr>
                <w:rFonts w:ascii="Arial" w:hAnsi="Arial" w:cs="Arial"/>
                <w:sz w:val="20"/>
                <w:szCs w:val="20"/>
                <w:lang w:val="lt-LT"/>
              </w:rPr>
              <w:t xml:space="preserve"> </w:t>
            </w:r>
            <w:r>
              <w:rPr>
                <w:rFonts w:ascii="Arial" w:hAnsi="Arial" w:cs="Arial"/>
                <w:sz w:val="20"/>
                <w:szCs w:val="20"/>
                <w:lang w:val="lt-LT"/>
              </w:rPr>
              <w:t>nei 8</w:t>
            </w:r>
            <w:r w:rsidRPr="009A6E89">
              <w:rPr>
                <w:rFonts w:ascii="Arial" w:hAnsi="Arial" w:cs="Arial"/>
                <w:sz w:val="20"/>
                <w:szCs w:val="20"/>
                <w:lang w:val="lt-LT"/>
              </w:rPr>
              <w:t>0 kg</w:t>
            </w:r>
            <w:r w:rsidR="0064505F" w:rsidRPr="009A6E89">
              <w:rPr>
                <w:rFonts w:ascii="Arial" w:hAnsi="Arial" w:cs="Arial"/>
                <w:sz w:val="20"/>
                <w:szCs w:val="20"/>
                <w:lang w:val="lt-LT"/>
              </w:rPr>
              <w:t xml:space="preserve">. </w:t>
            </w:r>
            <w:r>
              <w:rPr>
                <w:rFonts w:ascii="Arial" w:hAnsi="Arial" w:cs="Arial"/>
                <w:sz w:val="20"/>
                <w:szCs w:val="20"/>
                <w:lang w:val="lt-LT"/>
              </w:rPr>
              <w:t>Stelažo apatinėje dalyje</w:t>
            </w:r>
            <w:r w:rsidR="0064505F" w:rsidRPr="009A6E89">
              <w:rPr>
                <w:rFonts w:ascii="Arial" w:hAnsi="Arial" w:cs="Arial"/>
                <w:sz w:val="20"/>
                <w:szCs w:val="20"/>
                <w:lang w:val="lt-LT"/>
              </w:rPr>
              <w:t xml:space="preserve"> turi būti įrengtas bortas daiktams susidėti. </w:t>
            </w:r>
            <w:r>
              <w:rPr>
                <w:rFonts w:ascii="Arial" w:hAnsi="Arial" w:cs="Arial"/>
                <w:sz w:val="20"/>
                <w:szCs w:val="20"/>
                <w:lang w:val="lt-LT"/>
              </w:rPr>
              <w:t>Stelažo su lentynomis</w:t>
            </w:r>
            <w:r w:rsidRPr="009A6E89">
              <w:rPr>
                <w:rFonts w:ascii="Arial" w:hAnsi="Arial" w:cs="Arial"/>
                <w:sz w:val="20"/>
                <w:szCs w:val="20"/>
                <w:lang w:val="lt-LT"/>
              </w:rPr>
              <w:t xml:space="preserve"> </w:t>
            </w:r>
            <w:r w:rsidR="0064505F" w:rsidRPr="009A6E89">
              <w:rPr>
                <w:rFonts w:ascii="Arial" w:hAnsi="Arial" w:cs="Arial"/>
                <w:sz w:val="20"/>
                <w:szCs w:val="20"/>
                <w:lang w:val="lt-LT"/>
              </w:rPr>
              <w:t>ilgis t</w:t>
            </w:r>
            <w:r w:rsidR="009446E6">
              <w:rPr>
                <w:rFonts w:ascii="Arial" w:hAnsi="Arial" w:cs="Arial"/>
                <w:sz w:val="20"/>
                <w:szCs w:val="20"/>
                <w:lang w:val="lt-LT"/>
              </w:rPr>
              <w:t>u</w:t>
            </w:r>
            <w:r w:rsidR="0064505F" w:rsidRPr="009A6E89">
              <w:rPr>
                <w:rFonts w:ascii="Arial" w:hAnsi="Arial" w:cs="Arial"/>
                <w:sz w:val="20"/>
                <w:szCs w:val="20"/>
                <w:lang w:val="lt-LT"/>
              </w:rPr>
              <w:t>rėtų būti ne trumpesnis kaip 1500mm</w:t>
            </w:r>
            <w:r w:rsidR="00432E9A">
              <w:rPr>
                <w:rFonts w:ascii="Arial" w:hAnsi="Arial" w:cs="Arial"/>
                <w:sz w:val="20"/>
                <w:szCs w:val="20"/>
                <w:lang w:val="lt-LT"/>
              </w:rPr>
              <w:t xml:space="preserve"> ne ilgesnis kaip 2000mm</w:t>
            </w:r>
            <w:r>
              <w:rPr>
                <w:rFonts w:ascii="Arial" w:hAnsi="Arial" w:cs="Arial"/>
                <w:sz w:val="20"/>
                <w:szCs w:val="20"/>
                <w:lang w:val="lt-LT"/>
              </w:rPr>
              <w:t xml:space="preserve">, </w:t>
            </w:r>
            <w:r w:rsidR="009446E6">
              <w:rPr>
                <w:rFonts w:ascii="Arial" w:hAnsi="Arial" w:cs="Arial"/>
                <w:sz w:val="20"/>
                <w:szCs w:val="20"/>
                <w:lang w:val="lt-LT"/>
              </w:rPr>
              <w:t xml:space="preserve">aukštis ne </w:t>
            </w:r>
            <w:r>
              <w:rPr>
                <w:rFonts w:ascii="Arial" w:hAnsi="Arial" w:cs="Arial"/>
                <w:sz w:val="20"/>
                <w:szCs w:val="20"/>
                <w:lang w:val="lt-LT"/>
              </w:rPr>
              <w:t>aukštesnis</w:t>
            </w:r>
            <w:r w:rsidR="0064505F" w:rsidRPr="009A6E89">
              <w:rPr>
                <w:rFonts w:ascii="Arial" w:hAnsi="Arial" w:cs="Arial"/>
                <w:sz w:val="20"/>
                <w:szCs w:val="20"/>
                <w:lang w:val="lt-LT"/>
              </w:rPr>
              <w:t xml:space="preserve"> kaip 1800mm</w:t>
            </w:r>
            <w:r w:rsidR="00604A25">
              <w:rPr>
                <w:rFonts w:ascii="Arial" w:hAnsi="Arial" w:cs="Arial"/>
                <w:sz w:val="20"/>
                <w:szCs w:val="20"/>
                <w:lang w:val="lt-LT"/>
              </w:rPr>
              <w:t xml:space="preserve"> ne mažesnis kaip 1600mm</w:t>
            </w:r>
            <w:r w:rsidR="0064505F" w:rsidRPr="009A6E89">
              <w:rPr>
                <w:rFonts w:ascii="Arial" w:hAnsi="Arial" w:cs="Arial"/>
                <w:sz w:val="20"/>
                <w:szCs w:val="20"/>
                <w:lang w:val="lt-LT"/>
              </w:rPr>
              <w:t xml:space="preserve">, lentynos gylis ne </w:t>
            </w:r>
            <w:r>
              <w:rPr>
                <w:rFonts w:ascii="Arial" w:hAnsi="Arial" w:cs="Arial"/>
                <w:sz w:val="20"/>
                <w:szCs w:val="20"/>
                <w:lang w:val="lt-LT"/>
              </w:rPr>
              <w:t xml:space="preserve">didesnis kaip </w:t>
            </w:r>
            <w:r w:rsidR="0064505F" w:rsidRPr="009A6E89">
              <w:rPr>
                <w:rFonts w:ascii="Arial" w:hAnsi="Arial" w:cs="Arial"/>
                <w:sz w:val="20"/>
                <w:szCs w:val="20"/>
                <w:lang w:val="lt-LT"/>
              </w:rPr>
              <w:t>5</w:t>
            </w:r>
            <w:r w:rsidR="0024195F">
              <w:rPr>
                <w:rFonts w:ascii="Arial" w:hAnsi="Arial" w:cs="Arial"/>
                <w:sz w:val="20"/>
                <w:szCs w:val="20"/>
                <w:lang w:val="lt-LT"/>
              </w:rPr>
              <w:t>0</w:t>
            </w:r>
            <w:r w:rsidR="0064505F" w:rsidRPr="009A6E89">
              <w:rPr>
                <w:rFonts w:ascii="Arial" w:hAnsi="Arial" w:cs="Arial"/>
                <w:sz w:val="20"/>
                <w:szCs w:val="20"/>
                <w:lang w:val="lt-LT"/>
              </w:rPr>
              <w:t>0mm</w:t>
            </w:r>
            <w:r w:rsidR="00497254">
              <w:rPr>
                <w:rFonts w:ascii="Arial" w:hAnsi="Arial" w:cs="Arial"/>
                <w:sz w:val="20"/>
                <w:szCs w:val="20"/>
                <w:lang w:val="lt-LT"/>
              </w:rPr>
              <w:t xml:space="preserve"> ne mažesnis kaip </w:t>
            </w:r>
            <w:r w:rsidR="00E651A0">
              <w:rPr>
                <w:rFonts w:ascii="Arial" w:hAnsi="Arial" w:cs="Arial"/>
                <w:sz w:val="20"/>
                <w:szCs w:val="20"/>
                <w:lang w:val="lt-LT"/>
              </w:rPr>
              <w:t>480mm</w:t>
            </w:r>
            <w:r w:rsidR="0064505F" w:rsidRPr="009A6E89">
              <w:rPr>
                <w:rFonts w:ascii="Arial" w:hAnsi="Arial" w:cs="Arial"/>
                <w:sz w:val="20"/>
                <w:szCs w:val="20"/>
                <w:lang w:val="lt-LT"/>
              </w:rPr>
              <w:t>.</w:t>
            </w:r>
            <w:r w:rsidR="00432E9A" w:rsidRPr="009A6E89">
              <w:rPr>
                <w:rFonts w:ascii="Arial" w:hAnsi="Arial" w:cs="Arial"/>
                <w:sz w:val="20"/>
                <w:szCs w:val="20"/>
                <w:lang w:val="lt-LT"/>
              </w:rPr>
              <w:t xml:space="preserve"> Viršutinėje lentynoje turi būti įrengtos 3 vnt. daiktadėžių fiksuojamų prie lentynos.</w:t>
            </w:r>
          </w:p>
        </w:tc>
      </w:tr>
      <w:tr w:rsidR="0064505F" w:rsidRPr="00542932" w14:paraId="20BF3C94" w14:textId="77777777" w:rsidTr="00E625C3">
        <w:tc>
          <w:tcPr>
            <w:tcW w:w="402" w:type="pct"/>
            <w:tcBorders>
              <w:top w:val="single" w:sz="4" w:space="0" w:color="auto"/>
              <w:bottom w:val="single" w:sz="4" w:space="0" w:color="auto"/>
            </w:tcBorders>
            <w:vAlign w:val="center"/>
          </w:tcPr>
          <w:p w14:paraId="584A5049"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35F6D69D" w14:textId="4F7E4F96" w:rsidR="0064505F" w:rsidRPr="009A6E89" w:rsidRDefault="00BE1EC9" w:rsidP="0064505F">
            <w:pPr>
              <w:tabs>
                <w:tab w:val="left" w:pos="910"/>
              </w:tabs>
              <w:spacing w:line="276" w:lineRule="auto"/>
              <w:ind w:right="57"/>
              <w:rPr>
                <w:rFonts w:ascii="Arial" w:hAnsi="Arial" w:cs="Arial"/>
                <w:sz w:val="20"/>
                <w:szCs w:val="20"/>
                <w:lang w:val="lt-LT"/>
              </w:rPr>
            </w:pPr>
            <w:r>
              <w:rPr>
                <w:rFonts w:ascii="Arial" w:hAnsi="Arial" w:cs="Arial"/>
                <w:sz w:val="20"/>
                <w:szCs w:val="20"/>
                <w:lang w:val="lt-LT"/>
              </w:rPr>
              <w:t>Stelažas su dviejų aukštų lentynomis, skirtomis daiktadėžių laikymui</w:t>
            </w:r>
          </w:p>
        </w:tc>
        <w:tc>
          <w:tcPr>
            <w:tcW w:w="3025" w:type="pct"/>
            <w:tcBorders>
              <w:top w:val="single" w:sz="4" w:space="0" w:color="auto"/>
              <w:bottom w:val="single" w:sz="4" w:space="0" w:color="auto"/>
            </w:tcBorders>
            <w:vAlign w:val="center"/>
          </w:tcPr>
          <w:p w14:paraId="5994138F" w14:textId="16E9BEBC" w:rsidR="0064505F" w:rsidRPr="009A6E89" w:rsidRDefault="0064505F" w:rsidP="00961BB7">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Turi būti įrengta</w:t>
            </w:r>
            <w:r w:rsidR="00BE1EC9">
              <w:rPr>
                <w:rFonts w:ascii="Arial" w:hAnsi="Arial" w:cs="Arial"/>
                <w:sz w:val="20"/>
                <w:szCs w:val="20"/>
                <w:lang w:val="lt-LT"/>
              </w:rPr>
              <w:t>s stelažas su</w:t>
            </w:r>
            <w:r w:rsidRPr="009A6E89">
              <w:rPr>
                <w:rFonts w:ascii="Arial" w:hAnsi="Arial" w:cs="Arial"/>
                <w:sz w:val="20"/>
                <w:szCs w:val="20"/>
                <w:lang w:val="lt-LT"/>
              </w:rPr>
              <w:t xml:space="preserve"> dvi</w:t>
            </w:r>
            <w:r w:rsidR="00BE1EC9">
              <w:rPr>
                <w:rFonts w:ascii="Arial" w:hAnsi="Arial" w:cs="Arial"/>
                <w:sz w:val="20"/>
                <w:szCs w:val="20"/>
                <w:lang w:val="lt-LT"/>
              </w:rPr>
              <w:t>ejų</w:t>
            </w:r>
            <w:r w:rsidRPr="009A6E89">
              <w:rPr>
                <w:rFonts w:ascii="Arial" w:hAnsi="Arial" w:cs="Arial"/>
                <w:sz w:val="20"/>
                <w:szCs w:val="20"/>
                <w:lang w:val="lt-LT"/>
              </w:rPr>
              <w:t xml:space="preserve"> aukštų lentyn</w:t>
            </w:r>
            <w:r w:rsidR="00BE1EC9">
              <w:rPr>
                <w:rFonts w:ascii="Arial" w:hAnsi="Arial" w:cs="Arial"/>
                <w:sz w:val="20"/>
                <w:szCs w:val="20"/>
                <w:lang w:val="lt-LT"/>
              </w:rPr>
              <w:t>omis,</w:t>
            </w:r>
            <w:r w:rsidRPr="009A6E89">
              <w:rPr>
                <w:rFonts w:ascii="Arial" w:hAnsi="Arial" w:cs="Arial"/>
                <w:sz w:val="20"/>
                <w:szCs w:val="20"/>
                <w:lang w:val="lt-LT"/>
              </w:rPr>
              <w:t xml:space="preserve"> su tvirtinimo taškais</w:t>
            </w:r>
            <w:r w:rsidR="00BE1EC9">
              <w:rPr>
                <w:rFonts w:ascii="Arial" w:hAnsi="Arial" w:cs="Arial"/>
                <w:sz w:val="20"/>
                <w:szCs w:val="20"/>
                <w:lang w:val="lt-LT"/>
              </w:rPr>
              <w:t xml:space="preserve"> m</w:t>
            </w:r>
            <w:r w:rsidR="00BE1EC9" w:rsidRPr="000E066E">
              <w:rPr>
                <w:rFonts w:ascii="Arial" w:hAnsi="Arial" w:cs="Arial"/>
                <w:sz w:val="20"/>
                <w:szCs w:val="20"/>
                <w:lang w:val="lt-LT"/>
              </w:rPr>
              <w:t>obilios laboratorijos automobilio krovininėje dalyje</w:t>
            </w:r>
            <w:r w:rsidRPr="009A6E89">
              <w:rPr>
                <w:rFonts w:ascii="Arial" w:hAnsi="Arial" w:cs="Arial"/>
                <w:sz w:val="20"/>
                <w:szCs w:val="20"/>
                <w:lang w:val="lt-LT"/>
              </w:rPr>
              <w:t xml:space="preserve"> už vairuo</w:t>
            </w:r>
            <w:r w:rsidRPr="00000A7F">
              <w:rPr>
                <w:rFonts w:ascii="Arial" w:hAnsi="Arial" w:cs="Arial"/>
                <w:sz w:val="20"/>
                <w:szCs w:val="20"/>
                <w:lang w:val="lt-LT"/>
              </w:rPr>
              <w:t>tojo</w:t>
            </w:r>
            <w:r w:rsidRPr="009A6E89">
              <w:rPr>
                <w:rFonts w:ascii="Arial" w:hAnsi="Arial" w:cs="Arial"/>
                <w:sz w:val="20"/>
                <w:szCs w:val="20"/>
                <w:lang w:val="lt-LT"/>
              </w:rPr>
              <w:t xml:space="preserve"> ir keleivio sėdynes. Lentyn</w:t>
            </w:r>
            <w:r w:rsidR="00BE1EC9">
              <w:rPr>
                <w:rFonts w:ascii="Arial" w:hAnsi="Arial" w:cs="Arial"/>
                <w:sz w:val="20"/>
                <w:szCs w:val="20"/>
                <w:lang w:val="lt-LT"/>
              </w:rPr>
              <w:t>ų</w:t>
            </w:r>
            <w:r w:rsidRPr="009A6E89">
              <w:rPr>
                <w:rFonts w:ascii="Arial" w:hAnsi="Arial" w:cs="Arial"/>
                <w:sz w:val="20"/>
                <w:szCs w:val="20"/>
                <w:lang w:val="lt-LT"/>
              </w:rPr>
              <w:t xml:space="preserve"> ilgis ne trumpesnis kaip 1000mm</w:t>
            </w:r>
            <w:r w:rsidR="00CB4008">
              <w:rPr>
                <w:rFonts w:ascii="Arial" w:hAnsi="Arial" w:cs="Arial"/>
                <w:sz w:val="20"/>
                <w:szCs w:val="20"/>
                <w:lang w:val="lt-LT"/>
              </w:rPr>
              <w:t xml:space="preserve"> ne ilgesnis kaip </w:t>
            </w:r>
            <w:r w:rsidR="00581DF6">
              <w:rPr>
                <w:rFonts w:ascii="Arial" w:hAnsi="Arial" w:cs="Arial"/>
                <w:sz w:val="20"/>
                <w:szCs w:val="20"/>
                <w:lang w:val="lt-LT"/>
              </w:rPr>
              <w:t>1100mm</w:t>
            </w:r>
            <w:r w:rsidR="00BE1EC9">
              <w:rPr>
                <w:rFonts w:ascii="Arial" w:hAnsi="Arial" w:cs="Arial"/>
                <w:sz w:val="20"/>
                <w:szCs w:val="20"/>
                <w:lang w:val="lt-LT"/>
              </w:rPr>
              <w:t>,</w:t>
            </w:r>
            <w:r w:rsidR="00C67FE0">
              <w:rPr>
                <w:rFonts w:ascii="Arial" w:hAnsi="Arial" w:cs="Arial"/>
                <w:sz w:val="20"/>
                <w:szCs w:val="20"/>
                <w:lang w:val="lt-LT"/>
              </w:rPr>
              <w:t xml:space="preserve"> </w:t>
            </w:r>
            <w:r w:rsidR="00BE1EC9">
              <w:rPr>
                <w:rFonts w:ascii="Arial" w:hAnsi="Arial" w:cs="Arial"/>
                <w:sz w:val="20"/>
                <w:szCs w:val="20"/>
                <w:lang w:val="lt-LT"/>
              </w:rPr>
              <w:t>aukštis</w:t>
            </w:r>
            <w:r w:rsidRPr="009A6E89">
              <w:rPr>
                <w:rFonts w:ascii="Arial" w:hAnsi="Arial" w:cs="Arial"/>
                <w:sz w:val="20"/>
                <w:szCs w:val="20"/>
                <w:lang w:val="lt-LT"/>
              </w:rPr>
              <w:t xml:space="preserve"> ne aukštesnis kaip 17</w:t>
            </w:r>
            <w:r w:rsidR="00F855E9">
              <w:rPr>
                <w:rFonts w:ascii="Arial" w:hAnsi="Arial" w:cs="Arial"/>
                <w:sz w:val="20"/>
                <w:szCs w:val="20"/>
                <w:lang w:val="lt-LT"/>
              </w:rPr>
              <w:t>5</w:t>
            </w:r>
            <w:r w:rsidRPr="009A6E89">
              <w:rPr>
                <w:rFonts w:ascii="Arial" w:hAnsi="Arial" w:cs="Arial"/>
                <w:sz w:val="20"/>
                <w:szCs w:val="20"/>
                <w:lang w:val="lt-LT"/>
              </w:rPr>
              <w:t>0</w:t>
            </w:r>
            <w:r w:rsidR="00BE1EC9">
              <w:rPr>
                <w:rFonts w:ascii="Arial" w:hAnsi="Arial" w:cs="Arial"/>
                <w:sz w:val="20"/>
                <w:szCs w:val="20"/>
                <w:lang w:val="lt-LT"/>
              </w:rPr>
              <w:t xml:space="preserve"> </w:t>
            </w:r>
            <w:r w:rsidRPr="009A6E89">
              <w:rPr>
                <w:rFonts w:ascii="Arial" w:hAnsi="Arial" w:cs="Arial"/>
                <w:sz w:val="20"/>
                <w:szCs w:val="20"/>
                <w:lang w:val="lt-LT"/>
              </w:rPr>
              <w:t>mm</w:t>
            </w:r>
            <w:r w:rsidR="004961F6">
              <w:rPr>
                <w:rFonts w:ascii="Arial" w:hAnsi="Arial" w:cs="Arial"/>
                <w:sz w:val="20"/>
                <w:szCs w:val="20"/>
                <w:lang w:val="lt-LT"/>
              </w:rPr>
              <w:t>, ne žemesnis kaip</w:t>
            </w:r>
            <w:r w:rsidR="00F855E9">
              <w:rPr>
                <w:rFonts w:ascii="Arial" w:hAnsi="Arial" w:cs="Arial"/>
                <w:sz w:val="20"/>
                <w:szCs w:val="20"/>
                <w:lang w:val="lt-LT"/>
              </w:rPr>
              <w:t xml:space="preserve"> 1700mm</w:t>
            </w:r>
            <w:r w:rsidR="00E75E4E">
              <w:rPr>
                <w:rFonts w:ascii="Arial" w:hAnsi="Arial" w:cs="Arial"/>
                <w:sz w:val="20"/>
                <w:szCs w:val="20"/>
                <w:lang w:val="lt-LT"/>
              </w:rPr>
              <w:t>, gylis ne daugiau 530mm ir ne mažiau 500mm</w:t>
            </w:r>
            <w:r w:rsidRPr="009A6E89">
              <w:rPr>
                <w:rFonts w:ascii="Arial" w:hAnsi="Arial" w:cs="Arial"/>
                <w:sz w:val="20"/>
                <w:szCs w:val="20"/>
                <w:lang w:val="lt-LT"/>
              </w:rPr>
              <w:t xml:space="preserve">. </w:t>
            </w:r>
            <w:r w:rsidR="00BE1EC9">
              <w:rPr>
                <w:rFonts w:ascii="Arial" w:hAnsi="Arial" w:cs="Arial"/>
                <w:sz w:val="20"/>
                <w:szCs w:val="20"/>
                <w:lang w:val="lt-LT"/>
              </w:rPr>
              <w:t>Vienos lentynos apkrova ne mažesnė</w:t>
            </w:r>
            <w:r w:rsidR="00BE1EC9" w:rsidRPr="009A6E89">
              <w:rPr>
                <w:rFonts w:ascii="Arial" w:hAnsi="Arial" w:cs="Arial"/>
                <w:sz w:val="20"/>
                <w:szCs w:val="20"/>
                <w:lang w:val="lt-LT"/>
              </w:rPr>
              <w:t xml:space="preserve"> </w:t>
            </w:r>
            <w:r w:rsidR="00BE1EC9">
              <w:rPr>
                <w:rFonts w:ascii="Arial" w:hAnsi="Arial" w:cs="Arial"/>
                <w:sz w:val="20"/>
                <w:szCs w:val="20"/>
                <w:lang w:val="lt-LT"/>
              </w:rPr>
              <w:t>nei 4</w:t>
            </w:r>
            <w:r w:rsidR="00BE1EC9" w:rsidRPr="009A6E89">
              <w:rPr>
                <w:rFonts w:ascii="Arial" w:hAnsi="Arial" w:cs="Arial"/>
                <w:sz w:val="20"/>
                <w:szCs w:val="20"/>
                <w:lang w:val="lt-LT"/>
              </w:rPr>
              <w:t>0 kg</w:t>
            </w:r>
            <w:r w:rsidR="00BE1EC9">
              <w:rPr>
                <w:rFonts w:ascii="Arial" w:hAnsi="Arial" w:cs="Arial"/>
                <w:sz w:val="20"/>
                <w:szCs w:val="20"/>
                <w:lang w:val="lt-LT"/>
              </w:rPr>
              <w:t>.</w:t>
            </w:r>
            <w:r w:rsidR="00BE1EC9" w:rsidRPr="009A6E89" w:rsidDel="00BE1EC9">
              <w:rPr>
                <w:rFonts w:ascii="Arial" w:hAnsi="Arial" w:cs="Arial"/>
                <w:sz w:val="20"/>
                <w:szCs w:val="20"/>
                <w:lang w:val="lt-LT"/>
              </w:rPr>
              <w:t xml:space="preserve"> </w:t>
            </w:r>
          </w:p>
        </w:tc>
      </w:tr>
      <w:tr w:rsidR="0064505F" w:rsidRPr="003C7FB6" w14:paraId="3A179382" w14:textId="77777777" w:rsidTr="00E625C3">
        <w:tc>
          <w:tcPr>
            <w:tcW w:w="402" w:type="pct"/>
            <w:tcBorders>
              <w:top w:val="single" w:sz="4" w:space="0" w:color="auto"/>
              <w:bottom w:val="single" w:sz="4" w:space="0" w:color="auto"/>
            </w:tcBorders>
            <w:vAlign w:val="center"/>
          </w:tcPr>
          <w:p w14:paraId="6383B542"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4ECD875B" w14:textId="24424D8D"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 xml:space="preserve">Vieta </w:t>
            </w:r>
            <w:r w:rsidR="009E2980" w:rsidRPr="009A6E89">
              <w:rPr>
                <w:rFonts w:ascii="Arial" w:hAnsi="Arial" w:cs="Arial"/>
                <w:sz w:val="20"/>
                <w:szCs w:val="20"/>
                <w:lang w:val="lt-LT"/>
              </w:rPr>
              <w:t>automobilini</w:t>
            </w:r>
            <w:r w:rsidR="009E2980">
              <w:rPr>
                <w:rFonts w:ascii="Arial" w:hAnsi="Arial" w:cs="Arial"/>
                <w:sz w:val="20"/>
                <w:szCs w:val="20"/>
                <w:lang w:val="lt-LT"/>
              </w:rPr>
              <w:t>am</w:t>
            </w:r>
            <w:r w:rsidRPr="009A6E89">
              <w:rPr>
                <w:rFonts w:ascii="Arial" w:hAnsi="Arial" w:cs="Arial"/>
                <w:sz w:val="20"/>
                <w:szCs w:val="20"/>
                <w:lang w:val="lt-LT"/>
              </w:rPr>
              <w:t xml:space="preserve"> šaldytuvui </w:t>
            </w:r>
          </w:p>
        </w:tc>
        <w:tc>
          <w:tcPr>
            <w:tcW w:w="3025" w:type="pct"/>
            <w:tcBorders>
              <w:top w:val="single" w:sz="4" w:space="0" w:color="auto"/>
              <w:bottom w:val="single" w:sz="4" w:space="0" w:color="auto"/>
            </w:tcBorders>
            <w:vAlign w:val="center"/>
          </w:tcPr>
          <w:p w14:paraId="3DCE9ADB" w14:textId="5A1BDA56" w:rsidR="0064505F" w:rsidRPr="009A6E89" w:rsidRDefault="0064505F" w:rsidP="00C67FE0">
            <w:pPr>
              <w:tabs>
                <w:tab w:val="left" w:pos="910"/>
              </w:tabs>
              <w:spacing w:line="276" w:lineRule="auto"/>
              <w:ind w:right="57"/>
              <w:jc w:val="both"/>
              <w:rPr>
                <w:rFonts w:ascii="Arial" w:hAnsi="Arial" w:cs="Arial"/>
                <w:sz w:val="20"/>
                <w:szCs w:val="20"/>
                <w:lang w:val="lt-LT"/>
              </w:rPr>
            </w:pPr>
            <w:r w:rsidRPr="009A6E89">
              <w:rPr>
                <w:rFonts w:ascii="Arial" w:hAnsi="Arial" w:cs="Arial"/>
                <w:sz w:val="20"/>
                <w:szCs w:val="20"/>
                <w:lang w:val="lt-LT"/>
              </w:rPr>
              <w:t>Turi būti įrengta laisva vieta, kad tilptų automobilinis šaldytuvas, kurio matmenys (957x472x530). Šalia automobilinio šaldytuvo turi būti įrengtas elektros lizdas tinkantis automobili</w:t>
            </w:r>
            <w:r w:rsidR="00E97B1C">
              <w:rPr>
                <w:rFonts w:ascii="Arial" w:hAnsi="Arial" w:cs="Arial"/>
                <w:sz w:val="20"/>
                <w:szCs w:val="20"/>
                <w:lang w:val="lt-LT"/>
              </w:rPr>
              <w:t>niam</w:t>
            </w:r>
            <w:r w:rsidRPr="009A6E89">
              <w:rPr>
                <w:rFonts w:ascii="Arial" w:hAnsi="Arial" w:cs="Arial"/>
                <w:sz w:val="20"/>
                <w:szCs w:val="20"/>
                <w:lang w:val="lt-LT"/>
              </w:rPr>
              <w:t xml:space="preserve"> šaldytuvui. </w:t>
            </w:r>
          </w:p>
        </w:tc>
      </w:tr>
      <w:tr w:rsidR="0064505F" w:rsidRPr="003C7FB6" w14:paraId="096914CA" w14:textId="77777777" w:rsidTr="00E625C3">
        <w:tc>
          <w:tcPr>
            <w:tcW w:w="402" w:type="pct"/>
            <w:tcBorders>
              <w:top w:val="single" w:sz="4" w:space="0" w:color="auto"/>
              <w:bottom w:val="single" w:sz="4" w:space="0" w:color="auto"/>
            </w:tcBorders>
            <w:vAlign w:val="center"/>
          </w:tcPr>
          <w:p w14:paraId="3582B4CC"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725ED664"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Kalibracinių dujų balionų laikymo laikikliai</w:t>
            </w:r>
          </w:p>
        </w:tc>
        <w:tc>
          <w:tcPr>
            <w:tcW w:w="3025" w:type="pct"/>
            <w:tcBorders>
              <w:top w:val="single" w:sz="4" w:space="0" w:color="auto"/>
              <w:bottom w:val="single" w:sz="4" w:space="0" w:color="auto"/>
            </w:tcBorders>
            <w:vAlign w:val="center"/>
          </w:tcPr>
          <w:p w14:paraId="12C0CC44" w14:textId="3C673D5E" w:rsidR="0064505F" w:rsidRPr="00E97B1C" w:rsidRDefault="0064505F" w:rsidP="005471DA">
            <w:pPr>
              <w:rPr>
                <w:lang w:val="lt-LT"/>
              </w:rPr>
            </w:pPr>
            <w:r w:rsidRPr="009A6E89">
              <w:rPr>
                <w:rFonts w:ascii="Arial" w:hAnsi="Arial" w:cs="Arial"/>
                <w:sz w:val="20"/>
                <w:szCs w:val="20"/>
                <w:lang w:val="lt-LT"/>
              </w:rPr>
              <w:t xml:space="preserve">Turi būti įrengta vieta </w:t>
            </w:r>
            <w:r w:rsidR="002C79D3">
              <w:rPr>
                <w:rFonts w:ascii="Arial" w:hAnsi="Arial" w:cs="Arial"/>
                <w:sz w:val="20"/>
                <w:szCs w:val="20"/>
                <w:lang w:val="lt-LT"/>
              </w:rPr>
              <w:t>su tvirtini</w:t>
            </w:r>
            <w:r w:rsidR="00E47E57">
              <w:rPr>
                <w:rFonts w:ascii="Arial" w:hAnsi="Arial" w:cs="Arial"/>
                <w:sz w:val="20"/>
                <w:szCs w:val="20"/>
                <w:lang w:val="lt-LT"/>
              </w:rPr>
              <w:t>mo elementais</w:t>
            </w:r>
            <w:r w:rsidR="00DC6C3D">
              <w:rPr>
                <w:rFonts w:ascii="Arial" w:hAnsi="Arial" w:cs="Arial"/>
                <w:sz w:val="20"/>
                <w:szCs w:val="20"/>
                <w:lang w:val="lt-LT"/>
              </w:rPr>
              <w:t>,</w:t>
            </w:r>
            <w:r w:rsidR="00310D3E">
              <w:rPr>
                <w:rFonts w:ascii="Arial" w:hAnsi="Arial" w:cs="Arial"/>
                <w:sz w:val="20"/>
                <w:szCs w:val="20"/>
                <w:lang w:val="lt-LT"/>
              </w:rPr>
              <w:t xml:space="preserve"> skirta</w:t>
            </w:r>
            <w:r w:rsidR="00DC6C3D">
              <w:rPr>
                <w:rFonts w:ascii="Arial" w:hAnsi="Arial" w:cs="Arial"/>
                <w:sz w:val="20"/>
                <w:szCs w:val="20"/>
                <w:lang w:val="lt-LT"/>
              </w:rPr>
              <w:t xml:space="preserve"> </w:t>
            </w:r>
            <w:r w:rsidR="00E97B1C">
              <w:rPr>
                <w:rFonts w:ascii="Arial" w:hAnsi="Arial" w:cs="Arial"/>
                <w:sz w:val="20"/>
                <w:szCs w:val="20"/>
                <w:lang w:val="lt-LT"/>
              </w:rPr>
              <w:t>saugiam vertikaliam</w:t>
            </w:r>
            <w:r w:rsidRPr="009A6E89">
              <w:rPr>
                <w:rFonts w:ascii="Arial" w:hAnsi="Arial" w:cs="Arial"/>
                <w:sz w:val="20"/>
                <w:szCs w:val="20"/>
                <w:lang w:val="lt-LT"/>
              </w:rPr>
              <w:t xml:space="preserve"> </w:t>
            </w:r>
            <w:r w:rsidR="009E2980">
              <w:rPr>
                <w:rFonts w:ascii="Arial" w:hAnsi="Arial" w:cs="Arial"/>
                <w:sz w:val="20"/>
                <w:szCs w:val="20"/>
                <w:lang w:val="lt-LT"/>
              </w:rPr>
              <w:t>2</w:t>
            </w:r>
            <w:r w:rsidRPr="009A6E89">
              <w:rPr>
                <w:rFonts w:ascii="Arial" w:hAnsi="Arial" w:cs="Arial"/>
                <w:sz w:val="20"/>
                <w:szCs w:val="20"/>
                <w:lang w:val="lt-LT"/>
              </w:rPr>
              <w:t xml:space="preserve"> vnt.</w:t>
            </w:r>
            <w:r w:rsidR="00FE2964">
              <w:rPr>
                <w:rFonts w:ascii="Arial" w:hAnsi="Arial" w:cs="Arial"/>
                <w:sz w:val="20"/>
                <w:szCs w:val="20"/>
                <w:lang w:val="lt-LT"/>
              </w:rPr>
              <w:t xml:space="preserve"> 3.2. punkte (24 pozicija) nurod</w:t>
            </w:r>
            <w:r w:rsidR="00A17665">
              <w:rPr>
                <w:rFonts w:ascii="Arial" w:hAnsi="Arial" w:cs="Arial"/>
                <w:sz w:val="20"/>
                <w:szCs w:val="20"/>
                <w:lang w:val="lt-LT"/>
              </w:rPr>
              <w:t>ytų</w:t>
            </w:r>
            <w:r w:rsidRPr="009A6E89">
              <w:rPr>
                <w:rFonts w:ascii="Arial" w:hAnsi="Arial" w:cs="Arial"/>
                <w:sz w:val="20"/>
                <w:szCs w:val="20"/>
                <w:lang w:val="lt-LT"/>
              </w:rPr>
              <w:t xml:space="preserve"> kalibracinių dujų balionų</w:t>
            </w:r>
            <w:r w:rsidR="00A17665">
              <w:rPr>
                <w:rFonts w:ascii="Arial" w:hAnsi="Arial" w:cs="Arial"/>
                <w:sz w:val="20"/>
                <w:szCs w:val="20"/>
                <w:lang w:val="lt-LT"/>
              </w:rPr>
              <w:t xml:space="preserve"> </w:t>
            </w:r>
            <w:r w:rsidR="00E97B1C">
              <w:rPr>
                <w:rFonts w:ascii="Arial" w:hAnsi="Arial" w:cs="Arial"/>
                <w:sz w:val="20"/>
                <w:szCs w:val="20"/>
                <w:lang w:val="lt-LT"/>
              </w:rPr>
              <w:t>transportavimui.</w:t>
            </w:r>
          </w:p>
        </w:tc>
      </w:tr>
      <w:tr w:rsidR="0064505F" w:rsidRPr="003C7FB6" w14:paraId="7D58A464" w14:textId="77777777" w:rsidTr="00E625C3">
        <w:tc>
          <w:tcPr>
            <w:tcW w:w="402" w:type="pct"/>
            <w:tcBorders>
              <w:top w:val="single" w:sz="4" w:space="0" w:color="auto"/>
              <w:bottom w:val="single" w:sz="4" w:space="0" w:color="auto"/>
            </w:tcBorders>
            <w:vAlign w:val="center"/>
          </w:tcPr>
          <w:p w14:paraId="1D722509"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3F038BC2"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Darbo rūbų kabinimo zona</w:t>
            </w:r>
          </w:p>
        </w:tc>
        <w:tc>
          <w:tcPr>
            <w:tcW w:w="3025" w:type="pct"/>
            <w:tcBorders>
              <w:top w:val="single" w:sz="4" w:space="0" w:color="auto"/>
              <w:bottom w:val="single" w:sz="4" w:space="0" w:color="auto"/>
            </w:tcBorders>
            <w:vAlign w:val="center"/>
          </w:tcPr>
          <w:p w14:paraId="061561E1" w14:textId="405DC18F" w:rsidR="0064505F" w:rsidRPr="009A6E89" w:rsidRDefault="00A307D2" w:rsidP="005471DA">
            <w:pPr>
              <w:tabs>
                <w:tab w:val="left" w:pos="910"/>
              </w:tabs>
              <w:spacing w:line="276" w:lineRule="auto"/>
              <w:ind w:right="57"/>
              <w:jc w:val="both"/>
              <w:rPr>
                <w:rFonts w:ascii="Arial" w:hAnsi="Arial" w:cs="Arial"/>
                <w:sz w:val="20"/>
                <w:szCs w:val="20"/>
                <w:lang w:val="lt-LT"/>
              </w:rPr>
            </w:pPr>
            <w:r>
              <w:rPr>
                <w:rFonts w:ascii="Arial" w:hAnsi="Arial" w:cs="Arial"/>
                <w:sz w:val="20"/>
                <w:szCs w:val="20"/>
                <w:lang w:val="lt-LT"/>
              </w:rPr>
              <w:t>M</w:t>
            </w:r>
            <w:r w:rsidRPr="000E066E">
              <w:rPr>
                <w:rFonts w:ascii="Arial" w:hAnsi="Arial" w:cs="Arial"/>
                <w:sz w:val="20"/>
                <w:szCs w:val="20"/>
                <w:lang w:val="lt-LT"/>
              </w:rPr>
              <w:t>obilios laboratorijos automobilio krovininėje dalyje</w:t>
            </w:r>
            <w:r w:rsidR="0064505F" w:rsidRPr="009A6E89">
              <w:rPr>
                <w:rFonts w:ascii="Arial" w:hAnsi="Arial" w:cs="Arial"/>
                <w:sz w:val="20"/>
                <w:szCs w:val="20"/>
                <w:lang w:val="lt-LT"/>
              </w:rPr>
              <w:t xml:space="preserve"> turi būti įrengti ne mažiau kaip du kabliukai darbo rūbams pasikabinti</w:t>
            </w:r>
            <w:r w:rsidR="00E97B1C">
              <w:rPr>
                <w:rFonts w:ascii="Arial" w:hAnsi="Arial" w:cs="Arial"/>
                <w:sz w:val="20"/>
                <w:szCs w:val="20"/>
                <w:lang w:val="lt-LT"/>
              </w:rPr>
              <w:t xml:space="preserve">. Vieta turi </w:t>
            </w:r>
            <w:r w:rsidR="00E97B1C" w:rsidRPr="000F6709">
              <w:rPr>
                <w:rFonts w:ascii="Arial" w:hAnsi="Arial" w:cs="Arial"/>
                <w:sz w:val="20"/>
                <w:szCs w:val="20"/>
                <w:lang w:val="lt-LT"/>
              </w:rPr>
              <w:t xml:space="preserve">būti suprojektuota ir įrengta taip kad netrukdytų </w:t>
            </w:r>
            <w:r w:rsidR="00E97B1C">
              <w:rPr>
                <w:rFonts w:ascii="Arial" w:hAnsi="Arial" w:cs="Arial"/>
                <w:sz w:val="20"/>
                <w:szCs w:val="20"/>
                <w:lang w:val="lt-LT"/>
              </w:rPr>
              <w:t xml:space="preserve">darbuotojo </w:t>
            </w:r>
            <w:r w:rsidR="00E97B1C" w:rsidRPr="000F6709">
              <w:rPr>
                <w:rFonts w:ascii="Arial" w:hAnsi="Arial" w:cs="Arial"/>
                <w:sz w:val="20"/>
                <w:szCs w:val="20"/>
                <w:lang w:val="lt-LT"/>
              </w:rPr>
              <w:t>darbo vietai</w:t>
            </w:r>
            <w:r w:rsidR="00E97B1C">
              <w:rPr>
                <w:rFonts w:ascii="Arial" w:hAnsi="Arial" w:cs="Arial"/>
                <w:sz w:val="20"/>
                <w:szCs w:val="20"/>
                <w:lang w:val="lt-LT"/>
              </w:rPr>
              <w:t>.</w:t>
            </w:r>
          </w:p>
        </w:tc>
      </w:tr>
      <w:tr w:rsidR="0064505F" w:rsidRPr="005471DA" w14:paraId="07FF46AD" w14:textId="77777777" w:rsidTr="00E625C3">
        <w:tc>
          <w:tcPr>
            <w:tcW w:w="402" w:type="pct"/>
            <w:tcBorders>
              <w:top w:val="single" w:sz="4" w:space="0" w:color="auto"/>
              <w:bottom w:val="single" w:sz="4" w:space="0" w:color="auto"/>
            </w:tcBorders>
            <w:vAlign w:val="center"/>
          </w:tcPr>
          <w:p w14:paraId="4CA77E3F"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50A322B5"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Kondicionierius</w:t>
            </w:r>
          </w:p>
        </w:tc>
        <w:tc>
          <w:tcPr>
            <w:tcW w:w="3025" w:type="pct"/>
            <w:tcBorders>
              <w:top w:val="single" w:sz="4" w:space="0" w:color="auto"/>
              <w:bottom w:val="single" w:sz="4" w:space="0" w:color="auto"/>
            </w:tcBorders>
            <w:vAlign w:val="center"/>
          </w:tcPr>
          <w:p w14:paraId="1D776235" w14:textId="67D75101" w:rsidR="0064505F" w:rsidRPr="009A6E89" w:rsidRDefault="00A307D2" w:rsidP="0064505F">
            <w:pPr>
              <w:pStyle w:val="ListParagraph"/>
              <w:tabs>
                <w:tab w:val="left" w:pos="910"/>
              </w:tabs>
              <w:spacing w:line="276" w:lineRule="auto"/>
              <w:ind w:left="0" w:right="57"/>
              <w:contextualSpacing w:val="0"/>
              <w:rPr>
                <w:rFonts w:ascii="Arial" w:hAnsi="Arial" w:cs="Arial"/>
                <w:sz w:val="20"/>
                <w:szCs w:val="20"/>
                <w:lang w:val="lt-LT"/>
              </w:rPr>
            </w:pPr>
            <w:r>
              <w:rPr>
                <w:rFonts w:ascii="Arial" w:hAnsi="Arial" w:cs="Arial"/>
                <w:sz w:val="20"/>
                <w:szCs w:val="20"/>
                <w:lang w:val="lt-LT"/>
              </w:rPr>
              <w:t>M</w:t>
            </w:r>
            <w:r w:rsidRPr="000E066E">
              <w:rPr>
                <w:rFonts w:ascii="Arial" w:hAnsi="Arial" w:cs="Arial"/>
                <w:sz w:val="20"/>
                <w:szCs w:val="20"/>
                <w:lang w:val="lt-LT"/>
              </w:rPr>
              <w:t>obilios laboratorijos automobilio krovininėje dalyje</w:t>
            </w:r>
            <w:r w:rsidRPr="009A6E89" w:rsidDel="00A307D2">
              <w:rPr>
                <w:rFonts w:ascii="Arial" w:hAnsi="Arial" w:cs="Arial"/>
                <w:sz w:val="20"/>
                <w:szCs w:val="20"/>
                <w:lang w:val="lt-LT"/>
              </w:rPr>
              <w:t xml:space="preserve"> </w:t>
            </w:r>
            <w:r w:rsidR="0064505F" w:rsidRPr="009A6E89">
              <w:rPr>
                <w:rFonts w:ascii="Arial" w:hAnsi="Arial" w:cs="Arial"/>
                <w:sz w:val="20"/>
                <w:szCs w:val="20"/>
                <w:lang w:val="lt-LT"/>
              </w:rPr>
              <w:t>turi būti įrengtas oro kondicionierius su šaldymo ir šildymo funkcija. Galia ne mažesnė nei 2 kW.</w:t>
            </w:r>
          </w:p>
        </w:tc>
      </w:tr>
      <w:tr w:rsidR="0064505F" w:rsidRPr="0089353F" w14:paraId="556CEF7A" w14:textId="77777777" w:rsidTr="00E625C3">
        <w:tc>
          <w:tcPr>
            <w:tcW w:w="402" w:type="pct"/>
            <w:tcBorders>
              <w:top w:val="single" w:sz="4" w:space="0" w:color="auto"/>
              <w:bottom w:val="single" w:sz="4" w:space="0" w:color="auto"/>
            </w:tcBorders>
            <w:vAlign w:val="center"/>
          </w:tcPr>
          <w:p w14:paraId="67470FE5"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2C39B51C" w14:textId="4A4B8D32" w:rsidR="0064505F" w:rsidRPr="009A6E89" w:rsidRDefault="00E97B1C" w:rsidP="0064505F">
            <w:pPr>
              <w:tabs>
                <w:tab w:val="left" w:pos="910"/>
              </w:tabs>
              <w:spacing w:line="276" w:lineRule="auto"/>
              <w:ind w:right="57"/>
              <w:rPr>
                <w:rFonts w:ascii="Arial" w:hAnsi="Arial" w:cs="Arial"/>
                <w:sz w:val="20"/>
                <w:szCs w:val="20"/>
                <w:lang w:val="lt-LT"/>
              </w:rPr>
            </w:pPr>
            <w:r>
              <w:rPr>
                <w:rFonts w:ascii="Arial" w:hAnsi="Arial" w:cs="Arial"/>
                <w:sz w:val="20"/>
                <w:szCs w:val="20"/>
                <w:lang w:val="lt-LT"/>
              </w:rPr>
              <w:t>Modulinė spintelė su kriaukle</w:t>
            </w:r>
          </w:p>
        </w:tc>
        <w:tc>
          <w:tcPr>
            <w:tcW w:w="3025" w:type="pct"/>
            <w:tcBorders>
              <w:top w:val="single" w:sz="4" w:space="0" w:color="auto"/>
              <w:bottom w:val="single" w:sz="4" w:space="0" w:color="auto"/>
            </w:tcBorders>
            <w:vAlign w:val="center"/>
          </w:tcPr>
          <w:p w14:paraId="3CE5C2BF" w14:textId="0AC696BC" w:rsidR="0064505F" w:rsidRPr="009A6E89" w:rsidRDefault="0064505F" w:rsidP="005471DA">
            <w:pPr>
              <w:pStyle w:val="ListParagraph"/>
              <w:tabs>
                <w:tab w:val="left" w:pos="910"/>
              </w:tabs>
              <w:spacing w:line="276" w:lineRule="auto"/>
              <w:ind w:left="0" w:right="57"/>
              <w:contextualSpacing w:val="0"/>
              <w:jc w:val="both"/>
              <w:rPr>
                <w:rFonts w:ascii="Arial" w:hAnsi="Arial" w:cs="Arial"/>
                <w:sz w:val="20"/>
                <w:szCs w:val="20"/>
                <w:lang w:val="lt-LT"/>
              </w:rPr>
            </w:pPr>
            <w:r w:rsidRPr="009A6E89">
              <w:rPr>
                <w:rFonts w:ascii="Arial" w:hAnsi="Arial" w:cs="Arial"/>
                <w:sz w:val="20"/>
                <w:szCs w:val="20"/>
                <w:lang w:val="lt-LT"/>
              </w:rPr>
              <w:t>Modulinėje atidaromoje spintelėje po stalvirši</w:t>
            </w:r>
            <w:r w:rsidR="00E97B1C">
              <w:rPr>
                <w:rFonts w:ascii="Arial" w:hAnsi="Arial" w:cs="Arial"/>
                <w:sz w:val="20"/>
                <w:szCs w:val="20"/>
                <w:lang w:val="lt-LT"/>
              </w:rPr>
              <w:t>u</w:t>
            </w:r>
            <w:r w:rsidRPr="009A6E89">
              <w:rPr>
                <w:rFonts w:ascii="Arial" w:hAnsi="Arial" w:cs="Arial"/>
                <w:sz w:val="20"/>
                <w:szCs w:val="20"/>
                <w:lang w:val="lt-LT"/>
              </w:rPr>
              <w:t xml:space="preserve"> turi būti įrengta kriauklė su maišytuvu ir muilo dozatoriumi. Po kriaukle turi tilpti ne mažesnė nei 10 l uždaroma vandens talpa ir uždaroma ne mažesnė nei 10 l talpa į kuria subėgs nuotėkos. Taip pat turi būti įrengtas</w:t>
            </w:r>
            <w:r w:rsidR="00EC2884">
              <w:rPr>
                <w:rFonts w:ascii="Arial" w:hAnsi="Arial" w:cs="Arial"/>
                <w:sz w:val="20"/>
                <w:szCs w:val="20"/>
                <w:lang w:val="lt-LT"/>
              </w:rPr>
              <w:t xml:space="preserve"> vandens siurb</w:t>
            </w:r>
            <w:r w:rsidR="00E50649">
              <w:rPr>
                <w:rFonts w:ascii="Arial" w:hAnsi="Arial" w:cs="Arial"/>
                <w:sz w:val="20"/>
                <w:szCs w:val="20"/>
                <w:lang w:val="lt-LT"/>
              </w:rPr>
              <w:t>lys</w:t>
            </w:r>
            <w:r w:rsidR="0089353F">
              <w:rPr>
                <w:rFonts w:ascii="Arial" w:hAnsi="Arial" w:cs="Arial"/>
                <w:sz w:val="20"/>
                <w:szCs w:val="20"/>
                <w:lang w:val="lt-LT"/>
              </w:rPr>
              <w:t>, vandeniui tiekti per maišytuvą</w:t>
            </w:r>
            <w:r w:rsidR="00B1547A">
              <w:rPr>
                <w:rFonts w:ascii="Arial" w:hAnsi="Arial" w:cs="Arial"/>
                <w:sz w:val="20"/>
                <w:szCs w:val="20"/>
                <w:lang w:val="lt-LT"/>
              </w:rPr>
              <w:t>,</w:t>
            </w:r>
            <w:r w:rsidRPr="009A6E89">
              <w:rPr>
                <w:rFonts w:ascii="Arial" w:hAnsi="Arial" w:cs="Arial"/>
                <w:sz w:val="20"/>
                <w:szCs w:val="20"/>
                <w:lang w:val="lt-LT"/>
              </w:rPr>
              <w:t xml:space="preserve"> elektros</w:t>
            </w:r>
            <w:r w:rsidR="00B423FE">
              <w:rPr>
                <w:rFonts w:ascii="Arial" w:hAnsi="Arial" w:cs="Arial"/>
                <w:sz w:val="20"/>
                <w:szCs w:val="20"/>
                <w:lang w:val="lt-LT"/>
              </w:rPr>
              <w:t xml:space="preserve"> lizdas</w:t>
            </w:r>
            <w:r w:rsidRPr="009A6E89">
              <w:rPr>
                <w:rFonts w:ascii="Arial" w:hAnsi="Arial" w:cs="Arial"/>
                <w:sz w:val="20"/>
                <w:szCs w:val="20"/>
                <w:lang w:val="lt-LT"/>
              </w:rPr>
              <w:t xml:space="preserve"> </w:t>
            </w:r>
            <w:r w:rsidR="00B1547A">
              <w:rPr>
                <w:rFonts w:ascii="Arial" w:hAnsi="Arial" w:cs="Arial"/>
                <w:sz w:val="20"/>
                <w:szCs w:val="20"/>
                <w:lang w:val="lt-LT"/>
              </w:rPr>
              <w:t>vandens siurbli</w:t>
            </w:r>
            <w:r w:rsidR="00E50649">
              <w:rPr>
                <w:rFonts w:ascii="Arial" w:hAnsi="Arial" w:cs="Arial"/>
                <w:sz w:val="20"/>
                <w:szCs w:val="20"/>
                <w:lang w:val="lt-LT"/>
              </w:rPr>
              <w:t>ui įjungti.</w:t>
            </w:r>
          </w:p>
        </w:tc>
      </w:tr>
      <w:tr w:rsidR="0064505F" w:rsidRPr="003C7FB6" w14:paraId="5CF92699" w14:textId="77777777" w:rsidTr="00E625C3">
        <w:tc>
          <w:tcPr>
            <w:tcW w:w="402" w:type="pct"/>
            <w:tcBorders>
              <w:top w:val="single" w:sz="4" w:space="0" w:color="auto"/>
              <w:bottom w:val="single" w:sz="4" w:space="0" w:color="auto"/>
            </w:tcBorders>
            <w:vAlign w:val="center"/>
          </w:tcPr>
          <w:p w14:paraId="4F2C1035"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6876A8E1"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Rankšluostinių popierių laikiklis</w:t>
            </w:r>
          </w:p>
        </w:tc>
        <w:tc>
          <w:tcPr>
            <w:tcW w:w="3025" w:type="pct"/>
            <w:tcBorders>
              <w:top w:val="single" w:sz="4" w:space="0" w:color="auto"/>
              <w:bottom w:val="single" w:sz="4" w:space="0" w:color="auto"/>
            </w:tcBorders>
            <w:vAlign w:val="center"/>
          </w:tcPr>
          <w:p w14:paraId="2B39A199" w14:textId="1CFD6308" w:rsidR="0064505F" w:rsidRPr="009A6E89" w:rsidRDefault="0064505F" w:rsidP="005471DA">
            <w:pPr>
              <w:pStyle w:val="ListParagraph"/>
              <w:tabs>
                <w:tab w:val="left" w:pos="910"/>
              </w:tabs>
              <w:spacing w:line="276" w:lineRule="auto"/>
              <w:ind w:left="0" w:right="57"/>
              <w:contextualSpacing w:val="0"/>
              <w:jc w:val="both"/>
              <w:rPr>
                <w:rFonts w:ascii="Arial" w:hAnsi="Arial" w:cs="Arial"/>
                <w:sz w:val="20"/>
                <w:szCs w:val="20"/>
                <w:lang w:val="lt-LT"/>
              </w:rPr>
            </w:pPr>
            <w:r w:rsidRPr="009A6E89">
              <w:rPr>
                <w:rFonts w:ascii="Arial" w:hAnsi="Arial" w:cs="Arial"/>
                <w:sz w:val="20"/>
                <w:szCs w:val="20"/>
                <w:lang w:val="lt-LT"/>
              </w:rPr>
              <w:t xml:space="preserve">Virš kriauklės prie sienos turi būti pritvirtintas </w:t>
            </w:r>
            <w:r w:rsidR="009E2980">
              <w:rPr>
                <w:rFonts w:ascii="Arial" w:hAnsi="Arial" w:cs="Arial"/>
                <w:sz w:val="20"/>
                <w:szCs w:val="20"/>
                <w:lang w:val="lt-LT"/>
              </w:rPr>
              <w:t>r</w:t>
            </w:r>
            <w:r w:rsidRPr="009A6E89">
              <w:rPr>
                <w:rFonts w:ascii="Arial" w:hAnsi="Arial" w:cs="Arial"/>
                <w:sz w:val="20"/>
                <w:szCs w:val="20"/>
                <w:lang w:val="lt-LT"/>
              </w:rPr>
              <w:t>ankšluostinių popierių laikiklis.</w:t>
            </w:r>
          </w:p>
        </w:tc>
      </w:tr>
      <w:tr w:rsidR="0064505F" w:rsidRPr="003C7FB6" w14:paraId="67CDCA02" w14:textId="77777777" w:rsidTr="00E625C3">
        <w:tc>
          <w:tcPr>
            <w:tcW w:w="402" w:type="pct"/>
            <w:tcBorders>
              <w:top w:val="single" w:sz="4" w:space="0" w:color="auto"/>
              <w:bottom w:val="single" w:sz="4" w:space="0" w:color="auto"/>
            </w:tcBorders>
            <w:vAlign w:val="center"/>
          </w:tcPr>
          <w:p w14:paraId="5D4AA860"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142A6131"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Šiukšliadėžė</w:t>
            </w:r>
          </w:p>
        </w:tc>
        <w:tc>
          <w:tcPr>
            <w:tcW w:w="3025" w:type="pct"/>
            <w:tcBorders>
              <w:top w:val="single" w:sz="4" w:space="0" w:color="auto"/>
              <w:bottom w:val="single" w:sz="4" w:space="0" w:color="auto"/>
            </w:tcBorders>
            <w:vAlign w:val="center"/>
          </w:tcPr>
          <w:p w14:paraId="38DF4102" w14:textId="77777777" w:rsidR="0064505F" w:rsidRPr="009A6E89" w:rsidRDefault="0064505F" w:rsidP="0064505F">
            <w:pPr>
              <w:pStyle w:val="ListParagraph"/>
              <w:tabs>
                <w:tab w:val="left" w:pos="910"/>
              </w:tabs>
              <w:spacing w:line="276" w:lineRule="auto"/>
              <w:ind w:left="0" w:right="57"/>
              <w:contextualSpacing w:val="0"/>
              <w:rPr>
                <w:rFonts w:ascii="Arial" w:hAnsi="Arial" w:cs="Arial"/>
                <w:sz w:val="20"/>
                <w:szCs w:val="20"/>
                <w:lang w:val="lt-LT"/>
              </w:rPr>
            </w:pPr>
            <w:r w:rsidRPr="009A6E89">
              <w:rPr>
                <w:rFonts w:ascii="Arial" w:hAnsi="Arial" w:cs="Arial"/>
                <w:sz w:val="20"/>
                <w:szCs w:val="20"/>
                <w:lang w:val="lt-LT"/>
              </w:rPr>
              <w:t>Modulinėje užfiksuojamoje spintelėje turi būti įrengta šiukšliadėžė.</w:t>
            </w:r>
          </w:p>
        </w:tc>
      </w:tr>
      <w:tr w:rsidR="0064505F" w:rsidRPr="003C7FB6" w14:paraId="35A8A8D0" w14:textId="77777777" w:rsidTr="00E625C3">
        <w:tc>
          <w:tcPr>
            <w:tcW w:w="402" w:type="pct"/>
            <w:tcBorders>
              <w:top w:val="single" w:sz="4" w:space="0" w:color="auto"/>
              <w:bottom w:val="single" w:sz="4" w:space="0" w:color="auto"/>
            </w:tcBorders>
            <w:vAlign w:val="center"/>
          </w:tcPr>
          <w:p w14:paraId="5CCB9839"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99BB952"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Teleskopinės rampos</w:t>
            </w:r>
          </w:p>
        </w:tc>
        <w:tc>
          <w:tcPr>
            <w:tcW w:w="3025" w:type="pct"/>
            <w:tcBorders>
              <w:top w:val="single" w:sz="4" w:space="0" w:color="auto"/>
              <w:bottom w:val="single" w:sz="4" w:space="0" w:color="auto"/>
            </w:tcBorders>
            <w:vAlign w:val="center"/>
          </w:tcPr>
          <w:p w14:paraId="362146DF" w14:textId="7F1B423D" w:rsidR="0064505F" w:rsidRPr="009A6E89" w:rsidRDefault="0064505F" w:rsidP="005471DA">
            <w:pPr>
              <w:pStyle w:val="ListParagraph"/>
              <w:tabs>
                <w:tab w:val="left" w:pos="910"/>
              </w:tabs>
              <w:spacing w:line="276" w:lineRule="auto"/>
              <w:ind w:left="0" w:right="57"/>
              <w:contextualSpacing w:val="0"/>
              <w:jc w:val="both"/>
              <w:rPr>
                <w:rFonts w:ascii="Arial" w:hAnsi="Arial" w:cs="Arial"/>
                <w:sz w:val="20"/>
                <w:szCs w:val="20"/>
                <w:lang w:val="lt-LT"/>
              </w:rPr>
            </w:pPr>
            <w:r w:rsidRPr="009A6E89">
              <w:rPr>
                <w:rFonts w:ascii="Arial" w:hAnsi="Arial" w:cs="Arial"/>
                <w:sz w:val="20"/>
                <w:szCs w:val="20"/>
                <w:lang w:val="lt-LT"/>
              </w:rPr>
              <w:t>Turi būti įrengta 2 vnt. teleskopinės rampos, pritvirtinamos transportavimo kabinoje</w:t>
            </w:r>
            <w:r w:rsidR="00E250AC">
              <w:rPr>
                <w:rFonts w:ascii="Arial" w:hAnsi="Arial" w:cs="Arial"/>
                <w:sz w:val="20"/>
                <w:szCs w:val="20"/>
                <w:lang w:val="lt-LT"/>
              </w:rPr>
              <w:t xml:space="preserve"> iš aliuminio, ar kito metalo lankstinio atsparaus korozijai</w:t>
            </w:r>
            <w:r w:rsidRPr="009A6E89">
              <w:rPr>
                <w:rFonts w:ascii="Arial" w:hAnsi="Arial" w:cs="Arial"/>
                <w:sz w:val="20"/>
                <w:szCs w:val="20"/>
                <w:lang w:val="lt-LT"/>
              </w:rPr>
              <w:t>. Rampos turi būti lygaus paviršiaus, kraštuose neturi būti jokių iškilimų ilgis ne trumpesnis kaip 1500mm ir ne siauresnės kaip 150mm.</w:t>
            </w:r>
          </w:p>
        </w:tc>
      </w:tr>
      <w:tr w:rsidR="0064505F" w:rsidRPr="003C7FB6" w14:paraId="0F134D62" w14:textId="77777777" w:rsidTr="00E625C3">
        <w:tc>
          <w:tcPr>
            <w:tcW w:w="402" w:type="pct"/>
            <w:tcBorders>
              <w:top w:val="single" w:sz="4" w:space="0" w:color="auto"/>
              <w:bottom w:val="single" w:sz="4" w:space="0" w:color="auto"/>
            </w:tcBorders>
            <w:vAlign w:val="center"/>
          </w:tcPr>
          <w:p w14:paraId="2260F833"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7D1E7EB0"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Akumuliatorius</w:t>
            </w:r>
          </w:p>
        </w:tc>
        <w:tc>
          <w:tcPr>
            <w:tcW w:w="3025" w:type="pct"/>
            <w:tcBorders>
              <w:top w:val="single" w:sz="4" w:space="0" w:color="auto"/>
              <w:bottom w:val="single" w:sz="4" w:space="0" w:color="auto"/>
            </w:tcBorders>
            <w:vAlign w:val="center"/>
          </w:tcPr>
          <w:p w14:paraId="15EF0EB1" w14:textId="77777777" w:rsidR="0064505F" w:rsidRPr="009A6E89" w:rsidRDefault="0064505F" w:rsidP="005471DA">
            <w:pPr>
              <w:pStyle w:val="ListParagraph"/>
              <w:tabs>
                <w:tab w:val="left" w:pos="910"/>
              </w:tabs>
              <w:spacing w:line="276" w:lineRule="auto"/>
              <w:ind w:left="0" w:right="57"/>
              <w:contextualSpacing w:val="0"/>
              <w:jc w:val="both"/>
              <w:rPr>
                <w:rFonts w:ascii="Arial" w:hAnsi="Arial" w:cs="Arial"/>
                <w:sz w:val="20"/>
                <w:szCs w:val="20"/>
                <w:lang w:val="lt-LT"/>
              </w:rPr>
            </w:pPr>
            <w:r w:rsidRPr="009A6E89">
              <w:rPr>
                <w:rFonts w:ascii="Arial" w:eastAsia="Calibri" w:hAnsi="Arial" w:cs="Arial"/>
                <w:sz w:val="20"/>
                <w:szCs w:val="20"/>
                <w:lang w:val="lt-LT"/>
              </w:rPr>
              <w:t>Turi būti įrengtas ne mažiau 8 KWh akumuliatorius prietaisams užmaitinti.</w:t>
            </w:r>
          </w:p>
        </w:tc>
      </w:tr>
      <w:tr w:rsidR="0064505F" w:rsidRPr="003C7FB6" w14:paraId="64797539" w14:textId="77777777" w:rsidTr="00E625C3">
        <w:tc>
          <w:tcPr>
            <w:tcW w:w="402" w:type="pct"/>
            <w:tcBorders>
              <w:top w:val="single" w:sz="4" w:space="0" w:color="auto"/>
              <w:bottom w:val="single" w:sz="4" w:space="0" w:color="auto"/>
            </w:tcBorders>
            <w:vAlign w:val="center"/>
          </w:tcPr>
          <w:p w14:paraId="728C5B1A" w14:textId="77777777" w:rsidR="0064505F" w:rsidRPr="009A6E89" w:rsidRDefault="0064505F" w:rsidP="0064505F">
            <w:pPr>
              <w:pStyle w:val="ListParagraph"/>
              <w:numPr>
                <w:ilvl w:val="0"/>
                <w:numId w:val="3"/>
              </w:numPr>
              <w:tabs>
                <w:tab w:val="left" w:pos="360"/>
                <w:tab w:val="left" w:pos="910"/>
              </w:tabs>
              <w:spacing w:line="276" w:lineRule="auto"/>
              <w:ind w:left="451" w:right="57" w:hanging="552"/>
              <w:contextualSpacing w:val="0"/>
              <w:rPr>
                <w:rFonts w:ascii="Arial" w:hAnsi="Arial" w:cs="Arial"/>
                <w:sz w:val="20"/>
                <w:szCs w:val="20"/>
                <w:lang w:val="lt-LT"/>
              </w:rPr>
            </w:pPr>
          </w:p>
        </w:tc>
        <w:tc>
          <w:tcPr>
            <w:tcW w:w="1573" w:type="pct"/>
            <w:tcBorders>
              <w:top w:val="single" w:sz="4" w:space="0" w:color="auto"/>
              <w:bottom w:val="single" w:sz="4" w:space="0" w:color="auto"/>
            </w:tcBorders>
            <w:vAlign w:val="center"/>
          </w:tcPr>
          <w:p w14:paraId="0D8FDE9F" w14:textId="77777777" w:rsidR="0064505F" w:rsidRPr="009A6E89" w:rsidRDefault="0064505F" w:rsidP="0064505F">
            <w:pPr>
              <w:tabs>
                <w:tab w:val="left" w:pos="910"/>
              </w:tabs>
              <w:spacing w:line="276" w:lineRule="auto"/>
              <w:ind w:right="57"/>
              <w:rPr>
                <w:rFonts w:ascii="Arial" w:hAnsi="Arial" w:cs="Arial"/>
                <w:sz w:val="20"/>
                <w:szCs w:val="20"/>
                <w:lang w:val="lt-LT"/>
              </w:rPr>
            </w:pPr>
            <w:r w:rsidRPr="009A6E89">
              <w:rPr>
                <w:rFonts w:ascii="Arial" w:hAnsi="Arial" w:cs="Arial"/>
                <w:sz w:val="20"/>
                <w:szCs w:val="20"/>
                <w:lang w:val="lt-LT"/>
              </w:rPr>
              <w:t>Apšvietimas</w:t>
            </w:r>
          </w:p>
        </w:tc>
        <w:tc>
          <w:tcPr>
            <w:tcW w:w="3025" w:type="pct"/>
            <w:tcBorders>
              <w:top w:val="single" w:sz="4" w:space="0" w:color="auto"/>
              <w:bottom w:val="single" w:sz="4" w:space="0" w:color="auto"/>
            </w:tcBorders>
            <w:vAlign w:val="center"/>
          </w:tcPr>
          <w:p w14:paraId="635C3C12" w14:textId="291CC433" w:rsidR="0064505F" w:rsidRPr="009A6E89" w:rsidRDefault="0064505F" w:rsidP="005471DA">
            <w:pPr>
              <w:pStyle w:val="ListParagraph"/>
              <w:tabs>
                <w:tab w:val="left" w:pos="910"/>
              </w:tabs>
              <w:spacing w:line="276" w:lineRule="auto"/>
              <w:ind w:left="0" w:right="57"/>
              <w:contextualSpacing w:val="0"/>
              <w:jc w:val="both"/>
              <w:rPr>
                <w:rFonts w:ascii="Arial" w:eastAsia="Calibri" w:hAnsi="Arial" w:cs="Arial"/>
                <w:sz w:val="20"/>
                <w:szCs w:val="20"/>
                <w:lang w:val="lt-LT"/>
              </w:rPr>
            </w:pPr>
            <w:r w:rsidRPr="009A6E89">
              <w:rPr>
                <w:rFonts w:ascii="Arial" w:hAnsi="Arial" w:cs="Arial"/>
                <w:sz w:val="20"/>
                <w:szCs w:val="20"/>
                <w:lang w:val="lt-LT"/>
              </w:rPr>
              <w:t>Trys LED juostos sumontuotos į aliuminius profilius, skersine kryptimi pritvirtintus prie automobilio lubų, statmenai grindims. Uždengtos matiniu dangteliu, skaidančiu šviesos srautą. Aliuminio profilio galai uždengti plastikiniais dangteliais. Kiekvienos juostos ilgis ne mažiau negu 0,7 m; Galia ne mažiau negu 14 W/m, spalvos temperatūra – 3600-4000 K, CRI≥80 %; švietimo kampas ne mažiau negu 120 ͦ, šviesos srautas ne mažiau negu 900 lm/m. Papildomas LED apšvietimas įjungiamas ir išjungiamas kartu su gamykliniu krovinių skyriaus apšvietimu arba atskiru jungikliu, sumontuotu prie galinių durų.</w:t>
            </w:r>
          </w:p>
        </w:tc>
      </w:tr>
    </w:tbl>
    <w:p w14:paraId="04518A61" w14:textId="77777777" w:rsidR="00B336B0" w:rsidRDefault="00B336B0" w:rsidP="00B336B0">
      <w:pPr>
        <w:pStyle w:val="ListParagraph"/>
        <w:numPr>
          <w:ilvl w:val="1"/>
          <w:numId w:val="14"/>
        </w:numPr>
        <w:tabs>
          <w:tab w:val="left" w:pos="910"/>
        </w:tabs>
        <w:spacing w:before="120" w:after="120" w:line="276" w:lineRule="auto"/>
        <w:ind w:left="357" w:right="57" w:hanging="357"/>
        <w:contextualSpacing w:val="0"/>
        <w:jc w:val="both"/>
        <w:rPr>
          <w:rFonts w:ascii="Arial" w:hAnsi="Arial" w:cs="Arial"/>
          <w:sz w:val="20"/>
          <w:szCs w:val="20"/>
          <w:lang w:val="lt-LT"/>
        </w:rPr>
      </w:pPr>
      <w:r w:rsidRPr="005471DA">
        <w:rPr>
          <w:rFonts w:ascii="Arial" w:hAnsi="Arial" w:cs="Arial"/>
          <w:sz w:val="20"/>
          <w:szCs w:val="20"/>
          <w:lang w:val="lt-LT"/>
        </w:rPr>
        <w:t xml:space="preserve">Matavimo prietaisų, įrankių ir pagalbinių priemonių </w:t>
      </w:r>
      <w:r w:rsidRPr="000F6709">
        <w:rPr>
          <w:rFonts w:ascii="Arial" w:hAnsi="Arial" w:cs="Arial"/>
          <w:sz w:val="20"/>
          <w:szCs w:val="20"/>
          <w:lang w:val="lt-LT"/>
        </w:rPr>
        <w:t xml:space="preserve">išdėstymas </w:t>
      </w:r>
      <w:r w:rsidRPr="00CE29C1">
        <w:rPr>
          <w:rFonts w:ascii="Arial" w:hAnsi="Arial" w:cs="Arial"/>
          <w:sz w:val="20"/>
          <w:szCs w:val="20"/>
          <w:lang w:val="lt-LT"/>
        </w:rPr>
        <w:t xml:space="preserve">mobilios laboratorijos automobilio </w:t>
      </w:r>
      <w:r>
        <w:rPr>
          <w:rFonts w:ascii="Arial" w:hAnsi="Arial" w:cs="Arial"/>
          <w:sz w:val="20"/>
          <w:szCs w:val="20"/>
          <w:lang w:val="lt-LT"/>
        </w:rPr>
        <w:t xml:space="preserve">krovininės dalies </w:t>
      </w:r>
      <w:r w:rsidRPr="000F6709">
        <w:rPr>
          <w:rFonts w:ascii="Arial" w:hAnsi="Arial" w:cs="Arial"/>
          <w:sz w:val="20"/>
          <w:szCs w:val="20"/>
          <w:lang w:val="lt-LT"/>
        </w:rPr>
        <w:t>viduje turi būti tokio prieinamumo prie jų, kad atvykus į objektą</w:t>
      </w:r>
      <w:r>
        <w:rPr>
          <w:rFonts w:ascii="Arial" w:hAnsi="Arial" w:cs="Arial"/>
          <w:sz w:val="20"/>
          <w:szCs w:val="20"/>
          <w:lang w:val="lt-LT"/>
        </w:rPr>
        <w:t>,</w:t>
      </w:r>
      <w:r w:rsidRPr="000F6709">
        <w:rPr>
          <w:rFonts w:ascii="Arial" w:hAnsi="Arial" w:cs="Arial"/>
          <w:sz w:val="20"/>
          <w:szCs w:val="20"/>
          <w:lang w:val="lt-LT"/>
        </w:rPr>
        <w:t xml:space="preserve"> nereikalautų kitos į</w:t>
      </w:r>
      <w:r w:rsidRPr="00B336B0">
        <w:rPr>
          <w:rFonts w:ascii="Arial" w:hAnsi="Arial" w:cs="Arial"/>
          <w:sz w:val="20"/>
          <w:szCs w:val="20"/>
          <w:lang w:val="lt-LT"/>
        </w:rPr>
        <w:t xml:space="preserve"> </w:t>
      </w:r>
      <w:r>
        <w:rPr>
          <w:rFonts w:ascii="Arial" w:hAnsi="Arial" w:cs="Arial"/>
          <w:sz w:val="20"/>
          <w:szCs w:val="20"/>
          <w:lang w:val="lt-LT"/>
        </w:rPr>
        <w:t>m</w:t>
      </w:r>
      <w:r w:rsidRPr="00E625C3">
        <w:rPr>
          <w:rFonts w:ascii="Arial" w:hAnsi="Arial" w:cs="Arial"/>
          <w:sz w:val="20"/>
          <w:szCs w:val="20"/>
          <w:lang w:val="lt-LT"/>
        </w:rPr>
        <w:t xml:space="preserve">atavimo prietaisų, įrankių ir pagalbinių priemonių </w:t>
      </w:r>
      <w:r w:rsidRPr="000F6709">
        <w:rPr>
          <w:rFonts w:ascii="Arial" w:hAnsi="Arial" w:cs="Arial"/>
          <w:sz w:val="20"/>
          <w:szCs w:val="20"/>
          <w:lang w:val="lt-LT"/>
        </w:rPr>
        <w:t xml:space="preserve">iškrovimo/perstūmimo. </w:t>
      </w:r>
    </w:p>
    <w:p w14:paraId="2019F00B" w14:textId="7262C0F8" w:rsidR="00B336B0" w:rsidRPr="005471DA" w:rsidRDefault="00B336B0" w:rsidP="00C43996">
      <w:pPr>
        <w:pStyle w:val="ListParagraph"/>
        <w:numPr>
          <w:ilvl w:val="1"/>
          <w:numId w:val="14"/>
        </w:numPr>
        <w:tabs>
          <w:tab w:val="left" w:pos="142"/>
          <w:tab w:val="left" w:pos="910"/>
          <w:tab w:val="left" w:pos="3828"/>
        </w:tabs>
        <w:spacing w:before="240" w:after="120" w:line="276" w:lineRule="auto"/>
        <w:ind w:left="357" w:right="57" w:hanging="357"/>
        <w:contextualSpacing w:val="0"/>
        <w:jc w:val="both"/>
        <w:rPr>
          <w:rFonts w:ascii="Arial" w:hAnsi="Arial" w:cs="Arial"/>
          <w:b/>
          <w:sz w:val="20"/>
          <w:szCs w:val="20"/>
          <w:lang w:val="lt-LT"/>
        </w:rPr>
      </w:pPr>
      <w:r w:rsidRPr="00B336B0">
        <w:rPr>
          <w:rFonts w:ascii="Arial" w:hAnsi="Arial" w:cs="Arial"/>
          <w:sz w:val="20"/>
          <w:szCs w:val="20"/>
          <w:lang w:val="lt-LT"/>
        </w:rPr>
        <w:t>Kiekviena matavimo prietaisų, įrankių ir pagalbinių priemonių laikymo vieta turi užtikrinti pervežamų matavimo prietaisų, įrankių ir pagalbinių priemonių saugumą, tvirtinimą/ fiksavimą</w:t>
      </w:r>
      <w:r w:rsidR="003A5D46">
        <w:rPr>
          <w:rFonts w:ascii="Arial" w:hAnsi="Arial" w:cs="Arial"/>
          <w:sz w:val="20"/>
          <w:szCs w:val="20"/>
          <w:lang w:val="lt-LT"/>
        </w:rPr>
        <w:t xml:space="preserve">. </w:t>
      </w:r>
      <w:r w:rsidR="003A5D46" w:rsidRPr="000F6709">
        <w:rPr>
          <w:rFonts w:ascii="Arial" w:hAnsi="Arial" w:cs="Arial"/>
          <w:color w:val="000000" w:themeColor="text1"/>
          <w:sz w:val="20"/>
          <w:szCs w:val="20"/>
          <w:lang w:val="lt-LT"/>
        </w:rPr>
        <w:t>Viskas turi būti pagaminta estetiškai ir funkcionaliai, kuo labiau sumažinant išlaikymo išlaidas ateityje</w:t>
      </w:r>
      <w:r>
        <w:rPr>
          <w:rFonts w:ascii="Arial" w:hAnsi="Arial" w:cs="Arial"/>
          <w:sz w:val="20"/>
          <w:szCs w:val="20"/>
          <w:lang w:val="lt-LT"/>
        </w:rPr>
        <w:t>.</w:t>
      </w:r>
    </w:p>
    <w:p w14:paraId="1AE31F18" w14:textId="4FF89DE9" w:rsidR="00B336B0" w:rsidRPr="005471DA" w:rsidRDefault="00881B1D" w:rsidP="005471DA">
      <w:pPr>
        <w:numPr>
          <w:ilvl w:val="0"/>
          <w:numId w:val="1"/>
        </w:numPr>
        <w:tabs>
          <w:tab w:val="left" w:pos="142"/>
          <w:tab w:val="left" w:pos="3828"/>
        </w:tabs>
        <w:spacing w:before="240" w:after="120" w:line="276" w:lineRule="auto"/>
        <w:ind w:left="714" w:right="57" w:hanging="357"/>
        <w:jc w:val="both"/>
        <w:rPr>
          <w:rFonts w:ascii="Arial" w:hAnsi="Arial" w:cs="Arial"/>
          <w:b/>
          <w:sz w:val="20"/>
          <w:szCs w:val="20"/>
          <w:lang w:val="lt-LT"/>
        </w:rPr>
      </w:pPr>
      <w:r w:rsidRPr="005471DA">
        <w:rPr>
          <w:rFonts w:ascii="Arial" w:hAnsi="Arial" w:cs="Arial"/>
          <w:b/>
          <w:sz w:val="20"/>
          <w:szCs w:val="20"/>
          <w:lang w:val="lt-LT"/>
        </w:rPr>
        <w:t>KITI REIKALAVIMA</w:t>
      </w:r>
      <w:r w:rsidR="00B336B0">
        <w:rPr>
          <w:rFonts w:ascii="Arial" w:hAnsi="Arial" w:cs="Arial"/>
          <w:b/>
          <w:sz w:val="20"/>
          <w:szCs w:val="20"/>
          <w:lang w:val="lt-LT"/>
        </w:rPr>
        <w:t>I</w:t>
      </w:r>
    </w:p>
    <w:p w14:paraId="47A97F22" w14:textId="1E2A0F1A" w:rsidR="006E481E" w:rsidRPr="009A6E89" w:rsidRDefault="006E481E" w:rsidP="005471DA">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Pr>
          <w:rFonts w:ascii="Arial" w:hAnsi="Arial" w:cs="Arial"/>
          <w:sz w:val="20"/>
          <w:szCs w:val="20"/>
          <w:lang w:val="lt-LT"/>
        </w:rPr>
        <w:t>M</w:t>
      </w:r>
      <w:r w:rsidRPr="008D16FD">
        <w:rPr>
          <w:rFonts w:ascii="Arial" w:hAnsi="Arial" w:cs="Arial"/>
          <w:sz w:val="20"/>
          <w:szCs w:val="20"/>
          <w:lang w:val="lt-LT"/>
        </w:rPr>
        <w:t xml:space="preserve">obilios laboratorijos automobilio pritaikymo laboratorinei veiklai </w:t>
      </w:r>
      <w:r>
        <w:rPr>
          <w:rFonts w:ascii="Arial" w:hAnsi="Arial" w:cs="Arial"/>
          <w:sz w:val="20"/>
          <w:szCs w:val="20"/>
          <w:lang w:val="lt-LT"/>
        </w:rPr>
        <w:t xml:space="preserve">įrengimas </w:t>
      </w:r>
      <w:r w:rsidRPr="009A6E89">
        <w:rPr>
          <w:rFonts w:ascii="Arial" w:hAnsi="Arial" w:cs="Arial"/>
          <w:sz w:val="20"/>
          <w:szCs w:val="20"/>
          <w:lang w:val="lt-LT"/>
        </w:rPr>
        <w:t xml:space="preserve">ir </w:t>
      </w:r>
      <w:r w:rsidRPr="000F6709">
        <w:rPr>
          <w:rFonts w:ascii="Arial" w:hAnsi="Arial" w:cs="Arial"/>
          <w:sz w:val="20"/>
          <w:szCs w:val="20"/>
          <w:lang w:val="lt-LT"/>
        </w:rPr>
        <w:t>įrengimo metu panaudot</w:t>
      </w:r>
      <w:r>
        <w:rPr>
          <w:rFonts w:ascii="Arial" w:hAnsi="Arial" w:cs="Arial"/>
          <w:sz w:val="20"/>
          <w:szCs w:val="20"/>
          <w:lang w:val="lt-LT"/>
        </w:rPr>
        <w:t>os</w:t>
      </w:r>
      <w:r w:rsidRPr="000F6709">
        <w:rPr>
          <w:rFonts w:ascii="Arial" w:hAnsi="Arial" w:cs="Arial"/>
          <w:sz w:val="20"/>
          <w:szCs w:val="20"/>
          <w:lang w:val="lt-LT"/>
        </w:rPr>
        <w:t xml:space="preserve"> medžiag</w:t>
      </w:r>
      <w:r>
        <w:rPr>
          <w:rFonts w:ascii="Arial" w:hAnsi="Arial" w:cs="Arial"/>
          <w:sz w:val="20"/>
          <w:szCs w:val="20"/>
          <w:lang w:val="lt-LT"/>
        </w:rPr>
        <w:t xml:space="preserve">os </w:t>
      </w:r>
      <w:r w:rsidRPr="009A6E89">
        <w:rPr>
          <w:rFonts w:ascii="Arial" w:hAnsi="Arial" w:cs="Arial"/>
          <w:sz w:val="20"/>
          <w:szCs w:val="20"/>
          <w:lang w:val="lt-LT"/>
        </w:rPr>
        <w:t xml:space="preserve">turi būti įtrauktos į </w:t>
      </w:r>
      <w:r>
        <w:rPr>
          <w:rFonts w:ascii="Arial" w:hAnsi="Arial" w:cs="Arial"/>
          <w:sz w:val="20"/>
          <w:szCs w:val="20"/>
          <w:lang w:val="lt-LT"/>
        </w:rPr>
        <w:t xml:space="preserve">pasiūlymo </w:t>
      </w:r>
      <w:r w:rsidRPr="009A6E89">
        <w:rPr>
          <w:rFonts w:ascii="Arial" w:hAnsi="Arial" w:cs="Arial"/>
          <w:sz w:val="20"/>
          <w:szCs w:val="20"/>
          <w:lang w:val="lt-LT"/>
        </w:rPr>
        <w:t>kainą;</w:t>
      </w:r>
    </w:p>
    <w:p w14:paraId="123E7B28" w14:textId="7F91EF39" w:rsidR="00B336B0" w:rsidRDefault="00B336B0" w:rsidP="00B336B0">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Pr>
          <w:rFonts w:ascii="Arial" w:hAnsi="Arial" w:cs="Arial"/>
          <w:sz w:val="20"/>
          <w:szCs w:val="20"/>
          <w:lang w:val="lt-LT"/>
        </w:rPr>
        <w:t>Tiekėjas, ne vėliau kaip per 5 (penkias) darbo dienas po Sutarties pasirašymo, Perkančiajam subjektui turi pateikti</w:t>
      </w:r>
      <w:r w:rsidRPr="000F6709">
        <w:rPr>
          <w:rFonts w:ascii="Arial" w:hAnsi="Arial" w:cs="Arial"/>
          <w:sz w:val="20"/>
          <w:szCs w:val="20"/>
          <w:lang w:val="lt-LT"/>
        </w:rPr>
        <w:t xml:space="preserve"> </w:t>
      </w:r>
      <w:r>
        <w:rPr>
          <w:rFonts w:ascii="Arial" w:hAnsi="Arial" w:cs="Arial"/>
          <w:sz w:val="20"/>
          <w:szCs w:val="20"/>
          <w:lang w:val="lt-LT"/>
        </w:rPr>
        <w:t xml:space="preserve">derinimui </w:t>
      </w:r>
      <w:r w:rsidRPr="0064505F">
        <w:rPr>
          <w:rFonts w:ascii="Arial" w:hAnsi="Arial" w:cs="Arial"/>
          <w:sz w:val="20"/>
          <w:szCs w:val="20"/>
          <w:lang w:val="lt-LT"/>
        </w:rPr>
        <w:t>mobilios laboratorijos automobilio</w:t>
      </w:r>
      <w:r w:rsidRPr="000F6709">
        <w:rPr>
          <w:rFonts w:ascii="Arial" w:hAnsi="Arial" w:cs="Arial"/>
          <w:sz w:val="20"/>
          <w:szCs w:val="20"/>
          <w:lang w:val="lt-LT"/>
        </w:rPr>
        <w:t xml:space="preserve"> vidaus įrengimo projektą su darbo vietos, </w:t>
      </w:r>
      <w:r>
        <w:rPr>
          <w:rFonts w:ascii="Arial" w:hAnsi="Arial" w:cs="Arial"/>
          <w:sz w:val="20"/>
          <w:szCs w:val="20"/>
          <w:lang w:val="lt-LT"/>
        </w:rPr>
        <w:t xml:space="preserve">matavimo </w:t>
      </w:r>
      <w:r w:rsidRPr="000F6709">
        <w:rPr>
          <w:rFonts w:ascii="Arial" w:hAnsi="Arial" w:cs="Arial"/>
          <w:sz w:val="20"/>
          <w:szCs w:val="20"/>
          <w:lang w:val="lt-LT"/>
        </w:rPr>
        <w:t>prietaisų</w:t>
      </w:r>
      <w:r>
        <w:rPr>
          <w:rFonts w:ascii="Arial" w:hAnsi="Arial" w:cs="Arial"/>
          <w:sz w:val="20"/>
          <w:szCs w:val="20"/>
          <w:lang w:val="lt-LT"/>
        </w:rPr>
        <w:t xml:space="preserve">, įrankių ir pagalbinių priemonių </w:t>
      </w:r>
      <w:r w:rsidRPr="000F6709">
        <w:rPr>
          <w:rFonts w:ascii="Arial" w:hAnsi="Arial" w:cs="Arial"/>
          <w:sz w:val="20"/>
          <w:szCs w:val="20"/>
          <w:lang w:val="lt-LT"/>
        </w:rPr>
        <w:t xml:space="preserve">įrangos išdėstymo brėžiniais, įrengimo metu </w:t>
      </w:r>
      <w:r>
        <w:rPr>
          <w:rFonts w:ascii="Arial" w:hAnsi="Arial" w:cs="Arial"/>
          <w:sz w:val="20"/>
          <w:szCs w:val="20"/>
          <w:lang w:val="lt-LT"/>
        </w:rPr>
        <w:t xml:space="preserve">planuojamų </w:t>
      </w:r>
      <w:r w:rsidRPr="000F6709">
        <w:rPr>
          <w:rFonts w:ascii="Arial" w:hAnsi="Arial" w:cs="Arial"/>
          <w:sz w:val="20"/>
          <w:szCs w:val="20"/>
          <w:lang w:val="lt-LT"/>
        </w:rPr>
        <w:t xml:space="preserve">panaudotų medžiagų sąrašu ir kiekiais. </w:t>
      </w:r>
    </w:p>
    <w:p w14:paraId="1CD815FB" w14:textId="2C7968A7" w:rsidR="00E97B1C" w:rsidRPr="005471DA" w:rsidRDefault="00E97B1C" w:rsidP="00B336B0">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5471DA">
        <w:rPr>
          <w:rFonts w:ascii="Arial" w:hAnsi="Arial" w:cs="Arial"/>
          <w:sz w:val="20"/>
          <w:szCs w:val="20"/>
          <w:lang w:val="lt-LT"/>
        </w:rPr>
        <w:lastRenderedPageBreak/>
        <w:t>Tiekėjas privalo turėti patirties įrengiant mobilias laboratorijas ar panašaus pobūdžio specializuotas transporto priemones. Tiekėjas turi būti įgyvendinęs bent</w:t>
      </w:r>
      <w:r w:rsidR="009E2980">
        <w:rPr>
          <w:rFonts w:ascii="Arial" w:hAnsi="Arial" w:cs="Arial"/>
          <w:sz w:val="20"/>
          <w:szCs w:val="20"/>
          <w:lang w:val="lt-LT"/>
        </w:rPr>
        <w:t xml:space="preserve"> 1</w:t>
      </w:r>
      <w:r w:rsidRPr="005471DA">
        <w:rPr>
          <w:rFonts w:ascii="Arial" w:hAnsi="Arial" w:cs="Arial"/>
          <w:sz w:val="20"/>
          <w:szCs w:val="20"/>
          <w:lang w:val="lt-LT"/>
        </w:rPr>
        <w:t xml:space="preserve"> </w:t>
      </w:r>
      <w:r w:rsidR="009E2980">
        <w:rPr>
          <w:rFonts w:ascii="Arial" w:hAnsi="Arial" w:cs="Arial"/>
          <w:sz w:val="20"/>
          <w:szCs w:val="20"/>
          <w:lang w:val="lt-LT"/>
        </w:rPr>
        <w:t>(</w:t>
      </w:r>
      <w:r w:rsidRPr="005471DA">
        <w:rPr>
          <w:rFonts w:ascii="Arial" w:hAnsi="Arial" w:cs="Arial"/>
          <w:sz w:val="20"/>
          <w:szCs w:val="20"/>
          <w:lang w:val="lt-LT"/>
        </w:rPr>
        <w:t>vieną</w:t>
      </w:r>
      <w:r w:rsidR="009E2980">
        <w:rPr>
          <w:rFonts w:ascii="Arial" w:hAnsi="Arial" w:cs="Arial"/>
          <w:sz w:val="20"/>
          <w:szCs w:val="20"/>
          <w:lang w:val="lt-LT"/>
        </w:rPr>
        <w:t>)</w:t>
      </w:r>
      <w:r w:rsidRPr="005471DA">
        <w:rPr>
          <w:rFonts w:ascii="Arial" w:hAnsi="Arial" w:cs="Arial"/>
          <w:sz w:val="20"/>
          <w:szCs w:val="20"/>
          <w:lang w:val="lt-LT"/>
        </w:rPr>
        <w:t xml:space="preserve"> sėkmingai užbaigtą panašaus pobūdžio projektą per pastaruosius </w:t>
      </w:r>
      <w:r w:rsidR="009E2980">
        <w:rPr>
          <w:rFonts w:ascii="Arial" w:hAnsi="Arial" w:cs="Arial"/>
          <w:sz w:val="20"/>
          <w:szCs w:val="20"/>
          <w:lang w:val="lt-LT"/>
        </w:rPr>
        <w:t>3</w:t>
      </w:r>
      <w:r w:rsidRPr="005471DA">
        <w:rPr>
          <w:rFonts w:ascii="Arial" w:hAnsi="Arial" w:cs="Arial"/>
          <w:sz w:val="20"/>
          <w:szCs w:val="20"/>
          <w:lang w:val="lt-LT"/>
        </w:rPr>
        <w:t xml:space="preserve"> (</w:t>
      </w:r>
      <w:r w:rsidR="009E2980">
        <w:rPr>
          <w:rFonts w:ascii="Arial" w:hAnsi="Arial" w:cs="Arial"/>
          <w:sz w:val="20"/>
          <w:szCs w:val="20"/>
          <w:lang w:val="lt-LT"/>
        </w:rPr>
        <w:t>tris</w:t>
      </w:r>
      <w:r w:rsidRPr="005471DA">
        <w:rPr>
          <w:rFonts w:ascii="Arial" w:hAnsi="Arial" w:cs="Arial"/>
          <w:sz w:val="20"/>
          <w:szCs w:val="20"/>
          <w:lang w:val="lt-LT"/>
        </w:rPr>
        <w:t>) metus. Kartu su pasiūlymu turi būti pateikta informacija apie įgyvendintą projektą: užsakovas, projekto apimtis, įgyvendinimo laikotarpis, trumpas aprašymas</w:t>
      </w:r>
      <w:r w:rsidR="002E0212" w:rsidRPr="005471DA">
        <w:rPr>
          <w:rFonts w:ascii="Arial" w:hAnsi="Arial" w:cs="Arial"/>
          <w:sz w:val="20"/>
          <w:szCs w:val="20"/>
          <w:lang w:val="lt-LT"/>
        </w:rPr>
        <w:t>.</w:t>
      </w:r>
    </w:p>
    <w:p w14:paraId="065ED2B0" w14:textId="2C63CCBD" w:rsidR="002E0212" w:rsidRPr="00B336B0" w:rsidRDefault="002E0212" w:rsidP="00B336B0">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5471DA">
        <w:rPr>
          <w:rFonts w:ascii="Arial" w:hAnsi="Arial" w:cs="Arial"/>
          <w:sz w:val="20"/>
          <w:szCs w:val="20"/>
          <w:lang w:val="lt-LT"/>
        </w:rPr>
        <w:t xml:space="preserve">Mobilios laboratorijos įrengimas turi būti pilnai užbaigtas per ne ilgiau kaip </w:t>
      </w:r>
      <w:r w:rsidR="009E2980">
        <w:rPr>
          <w:rFonts w:ascii="Arial" w:hAnsi="Arial" w:cs="Arial"/>
          <w:sz w:val="20"/>
          <w:szCs w:val="20"/>
          <w:lang w:val="lt-LT"/>
        </w:rPr>
        <w:t>5</w:t>
      </w:r>
      <w:r w:rsidRPr="005471DA">
        <w:rPr>
          <w:rFonts w:ascii="Arial" w:hAnsi="Arial" w:cs="Arial"/>
          <w:sz w:val="20"/>
          <w:szCs w:val="20"/>
          <w:lang w:val="lt-LT"/>
        </w:rPr>
        <w:t xml:space="preserve"> (</w:t>
      </w:r>
      <w:r w:rsidR="009E2980">
        <w:rPr>
          <w:rFonts w:ascii="Arial" w:hAnsi="Arial" w:cs="Arial"/>
          <w:sz w:val="20"/>
          <w:szCs w:val="20"/>
          <w:lang w:val="lt-LT"/>
        </w:rPr>
        <w:t>penkis</w:t>
      </w:r>
      <w:r w:rsidRPr="005471DA">
        <w:rPr>
          <w:rFonts w:ascii="Arial" w:hAnsi="Arial" w:cs="Arial"/>
          <w:sz w:val="20"/>
          <w:szCs w:val="20"/>
          <w:lang w:val="lt-LT"/>
        </w:rPr>
        <w:t>) mėnesius nuo sutarties pasirašymo dienos. Tiekėjas įsipareigoja per šį laikotarpį atlikti visus darbus, įskaitant įrangos sumontavimą, testavimą ir paruošimą eksploatacijai, bei perduoti užsakovui galutinį rezultatą.</w:t>
      </w:r>
    </w:p>
    <w:p w14:paraId="2953FB9A" w14:textId="54CE6D40" w:rsidR="00B336B0" w:rsidRPr="003449C3" w:rsidRDefault="00B336B0" w:rsidP="00B336B0">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8D16FD">
        <w:rPr>
          <w:rFonts w:ascii="Arial" w:hAnsi="Arial" w:cs="Arial"/>
          <w:sz w:val="20"/>
          <w:szCs w:val="20"/>
          <w:lang w:val="lt-LT"/>
        </w:rPr>
        <w:t>Jei Perkančiojo subjekto mobilios laboratorijos automobilio pritaikymo laboratorinei veiklai metu yra atlikti modifikavimai, kuriems teisės aktuose nustatytais atvejais turi būti atlikta perdirbimo ekspertizė ir</w:t>
      </w:r>
      <w:r w:rsidR="00A5526B">
        <w:rPr>
          <w:rFonts w:ascii="Arial" w:hAnsi="Arial" w:cs="Arial"/>
          <w:sz w:val="20"/>
          <w:szCs w:val="20"/>
          <w:lang w:val="lt-LT"/>
        </w:rPr>
        <w:t xml:space="preserve"> (arba)</w:t>
      </w:r>
      <w:r w:rsidRPr="008D16FD">
        <w:rPr>
          <w:rFonts w:ascii="Arial" w:hAnsi="Arial" w:cs="Arial"/>
          <w:sz w:val="20"/>
          <w:szCs w:val="20"/>
          <w:lang w:val="lt-LT"/>
        </w:rPr>
        <w:t xml:space="preserve"> įregistruoti pasikeitę transporto priemonės duomenys, </w:t>
      </w:r>
      <w:r>
        <w:rPr>
          <w:rFonts w:ascii="Arial" w:hAnsi="Arial" w:cs="Arial"/>
          <w:sz w:val="20"/>
          <w:szCs w:val="20"/>
          <w:lang w:val="lt-LT"/>
        </w:rPr>
        <w:t xml:space="preserve">tuomet Tiekėjas užtikrina, kad po atlikto </w:t>
      </w:r>
      <w:r w:rsidRPr="008D16FD">
        <w:rPr>
          <w:rFonts w:ascii="Arial" w:hAnsi="Arial" w:cs="Arial"/>
          <w:sz w:val="20"/>
          <w:szCs w:val="20"/>
          <w:lang w:val="lt-LT"/>
        </w:rPr>
        <w:t xml:space="preserve">mobilios laboratorijos automobilio </w:t>
      </w:r>
      <w:r>
        <w:rPr>
          <w:rFonts w:ascii="Arial" w:hAnsi="Arial" w:cs="Arial"/>
          <w:sz w:val="20"/>
          <w:szCs w:val="20"/>
          <w:lang w:val="lt-LT"/>
        </w:rPr>
        <w:t xml:space="preserve">pritaikymo laboratorinei veiklai būtų </w:t>
      </w:r>
      <w:r w:rsidRPr="008D16FD">
        <w:rPr>
          <w:rFonts w:ascii="Arial" w:hAnsi="Arial" w:cs="Arial"/>
          <w:sz w:val="20"/>
          <w:szCs w:val="20"/>
          <w:lang w:val="lt-LT"/>
        </w:rPr>
        <w:t>atlikta perdirbimo ekspertizė ir įregistruoti pasikeitę transporto priemonės duomenys</w:t>
      </w:r>
      <w:r>
        <w:rPr>
          <w:rFonts w:ascii="Arial" w:hAnsi="Arial" w:cs="Arial"/>
          <w:sz w:val="20"/>
          <w:szCs w:val="20"/>
          <w:lang w:val="lt-LT"/>
        </w:rPr>
        <w:t>.</w:t>
      </w:r>
      <w:r w:rsidRPr="008D16FD">
        <w:rPr>
          <w:rFonts w:ascii="Arial" w:hAnsi="Arial" w:cs="Arial"/>
          <w:sz w:val="20"/>
          <w:szCs w:val="20"/>
          <w:lang w:val="lt-LT"/>
        </w:rPr>
        <w:t xml:space="preserve"> </w:t>
      </w:r>
    </w:p>
    <w:p w14:paraId="60F52656" w14:textId="08831F49" w:rsidR="00B336B0" w:rsidRPr="005471DA" w:rsidRDefault="008D16FD" w:rsidP="005471DA">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5471DA">
        <w:rPr>
          <w:rFonts w:ascii="Arial" w:hAnsi="Arial" w:cs="Arial"/>
          <w:sz w:val="20"/>
          <w:szCs w:val="20"/>
          <w:lang w:val="lt-LT"/>
        </w:rPr>
        <w:t>Perkančiojo subjekto mobilios laboratorijos automobilio krovininėje dalyje įrengta įranga (ir jos atskiri jų komponentai) turi atitikti galiojančius Europos Sąjungos (gamybos ir saugos) reikalavimus, skirtos atitinkamoms funkcijoms atlikti.</w:t>
      </w:r>
    </w:p>
    <w:p w14:paraId="4E95BD80" w14:textId="77777777" w:rsidR="006E481E" w:rsidRDefault="008D16FD" w:rsidP="006E481E">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5471DA">
        <w:rPr>
          <w:rFonts w:ascii="Arial" w:hAnsi="Arial" w:cs="Arial"/>
          <w:sz w:val="20"/>
          <w:szCs w:val="20"/>
          <w:lang w:val="lt-LT"/>
        </w:rPr>
        <w:t>Po mobilios laboratorijos automobilio atlikto pritaikymo laboratorijos veiklai neturi sumažėti pritaikytos transporto priemonės aktyvioji ir pasyvioji sauga, laikančiosios konstrukcijos sudėtinių dalių bei jų jungčių atsparumas ir patikimumas, neturi pablogėti aplinkos apsaugos rodikliai, vairuotojo darbo vietos ergonomika ir keleivių bei krovinių vežimo sąlygos. Atlikti darbai negali įtakoti transporto priemonės gamintojo garantijos.</w:t>
      </w:r>
    </w:p>
    <w:p w14:paraId="0A854574" w14:textId="372B6A12" w:rsidR="006E481E" w:rsidRDefault="006E481E" w:rsidP="006E481E">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E625C3">
        <w:rPr>
          <w:rFonts w:ascii="Arial" w:hAnsi="Arial" w:cs="Arial"/>
          <w:sz w:val="20"/>
          <w:szCs w:val="20"/>
          <w:lang w:val="lt-LT"/>
        </w:rPr>
        <w:t>Po mobilios laboratorijos automobilio atlikto pritaikymo laboratorijos veiklai Tiekėjas Perkančiajam subjektui turi pateikti galutinį vidaus įrengimo projektą su darbo vietos, prietaisų ir įrangos išdėstymo brėžiniais, įrengimo metu panaudotų medžiagų sąrašu ir kiekiais. Projekto skaitmeninė 1 vnt. kopija PDF formate, schemos (brėžiniai) skaitmeninės kopijos papildomai turi būti pateikiamos ir AutoCAD (*.dwg) redaguojamame formate ar kitame su Perkančiuoju subjektu suderintame redaguojamame formate</w:t>
      </w:r>
      <w:r>
        <w:rPr>
          <w:rFonts w:ascii="Arial" w:hAnsi="Arial" w:cs="Arial"/>
          <w:sz w:val="20"/>
          <w:szCs w:val="20"/>
          <w:lang w:val="lt-LT"/>
        </w:rPr>
        <w:t>.</w:t>
      </w:r>
    </w:p>
    <w:p w14:paraId="4466D96C" w14:textId="28209FF3" w:rsidR="006E481E" w:rsidRDefault="00E97B1C" w:rsidP="005471DA">
      <w:pPr>
        <w:pStyle w:val="ListParagraph"/>
        <w:numPr>
          <w:ilvl w:val="1"/>
          <w:numId w:val="28"/>
        </w:numPr>
        <w:tabs>
          <w:tab w:val="left" w:pos="910"/>
        </w:tabs>
        <w:spacing w:before="120" w:after="0" w:line="276" w:lineRule="auto"/>
        <w:ind w:left="357" w:right="57" w:hanging="357"/>
        <w:contextualSpacing w:val="0"/>
        <w:jc w:val="both"/>
        <w:rPr>
          <w:rFonts w:ascii="Arial" w:hAnsi="Arial" w:cs="Arial"/>
          <w:sz w:val="20"/>
          <w:szCs w:val="20"/>
          <w:lang w:val="lt-LT"/>
        </w:rPr>
      </w:pPr>
      <w:r w:rsidRPr="00E625C3">
        <w:rPr>
          <w:rFonts w:ascii="Arial" w:hAnsi="Arial" w:cs="Arial"/>
          <w:sz w:val="20"/>
          <w:szCs w:val="20"/>
          <w:lang w:val="lt-LT"/>
        </w:rPr>
        <w:t xml:space="preserve">Po mobilios laboratorijos automobilio atlikto pritaikymo laboratorijos veiklai </w:t>
      </w:r>
      <w:r>
        <w:rPr>
          <w:rFonts w:ascii="Arial" w:hAnsi="Arial" w:cs="Arial"/>
          <w:sz w:val="20"/>
          <w:szCs w:val="20"/>
          <w:lang w:val="lt-LT"/>
        </w:rPr>
        <w:t xml:space="preserve">Tiekėjas </w:t>
      </w:r>
      <w:r w:rsidRPr="009A6E89">
        <w:rPr>
          <w:rFonts w:ascii="Arial" w:hAnsi="Arial" w:cs="Arial"/>
          <w:sz w:val="20"/>
          <w:szCs w:val="20"/>
          <w:lang w:val="lt-LT"/>
        </w:rPr>
        <w:t xml:space="preserve">privalo apmokyti </w:t>
      </w:r>
      <w:r>
        <w:rPr>
          <w:rFonts w:ascii="Arial" w:hAnsi="Arial" w:cs="Arial"/>
          <w:sz w:val="20"/>
          <w:szCs w:val="20"/>
          <w:lang w:val="lt-LT"/>
        </w:rPr>
        <w:t>Perkančiojo subjekto</w:t>
      </w:r>
      <w:r w:rsidRPr="009A6E89">
        <w:rPr>
          <w:rFonts w:ascii="Arial" w:hAnsi="Arial" w:cs="Arial"/>
          <w:sz w:val="20"/>
          <w:szCs w:val="20"/>
          <w:lang w:val="lt-LT"/>
        </w:rPr>
        <w:t xml:space="preserve"> darbuotojus kaip naudotis sumontuota įranga</w:t>
      </w:r>
      <w:r w:rsidR="009E2980">
        <w:rPr>
          <w:rFonts w:ascii="Arial" w:hAnsi="Arial" w:cs="Arial"/>
          <w:sz w:val="20"/>
          <w:szCs w:val="20"/>
          <w:lang w:val="lt-LT"/>
        </w:rPr>
        <w:t>.</w:t>
      </w:r>
      <w:r w:rsidRPr="009A6E89" w:rsidDel="00E97B1C">
        <w:rPr>
          <w:rFonts w:ascii="Arial" w:hAnsi="Arial" w:cs="Arial"/>
          <w:sz w:val="20"/>
          <w:szCs w:val="20"/>
          <w:lang w:val="lt-LT"/>
        </w:rPr>
        <w:t xml:space="preserve"> </w:t>
      </w:r>
    </w:p>
    <w:bookmarkEnd w:id="0"/>
    <w:p w14:paraId="3B9405DE" w14:textId="22386BCF" w:rsidR="00C44FB3" w:rsidRPr="009A6E89" w:rsidRDefault="00C44FB3" w:rsidP="00C44FB3">
      <w:pPr>
        <w:pStyle w:val="ListParagraph"/>
        <w:tabs>
          <w:tab w:val="left" w:pos="910"/>
        </w:tabs>
        <w:spacing w:before="120" w:after="120" w:line="276" w:lineRule="auto"/>
        <w:ind w:left="406" w:right="57"/>
        <w:jc w:val="both"/>
        <w:rPr>
          <w:rFonts w:ascii="Arial" w:hAnsi="Arial" w:cs="Arial"/>
          <w:sz w:val="20"/>
          <w:szCs w:val="20"/>
          <w:lang w:val="lt-LT"/>
        </w:rPr>
      </w:pPr>
    </w:p>
    <w:sectPr w:rsidR="00C44FB3" w:rsidRPr="009A6E89" w:rsidSect="00745410">
      <w:headerReference w:type="default" r:id="rId14"/>
      <w:footerReference w:type="default" r:id="rId15"/>
      <w:headerReference w:type="first" r:id="rId16"/>
      <w:footerReference w:type="first" r:id="rId17"/>
      <w:pgSz w:w="12240" w:h="15840"/>
      <w:pgMar w:top="1440" w:right="850" w:bottom="706" w:left="1411" w:header="288" w:footer="28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B580" w14:textId="77777777" w:rsidR="00B01D22" w:rsidRDefault="00B01D22" w:rsidP="00EE2D71">
      <w:pPr>
        <w:spacing w:after="0" w:line="240" w:lineRule="auto"/>
      </w:pPr>
      <w:r>
        <w:separator/>
      </w:r>
    </w:p>
  </w:endnote>
  <w:endnote w:type="continuationSeparator" w:id="0">
    <w:p w14:paraId="21BEFE48" w14:textId="77777777" w:rsidR="00B01D22" w:rsidRDefault="00B01D22" w:rsidP="00EE2D71">
      <w:pPr>
        <w:spacing w:after="0" w:line="240" w:lineRule="auto"/>
      </w:pPr>
      <w:r>
        <w:continuationSeparator/>
      </w:r>
    </w:p>
  </w:endnote>
  <w:endnote w:type="continuationNotice" w:id="1">
    <w:p w14:paraId="76F27341" w14:textId="77777777" w:rsidR="00B01D22" w:rsidRDefault="00B01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4"/>
      <w:gridCol w:w="2525"/>
    </w:tblGrid>
    <w:tr w:rsidR="007747AB" w:rsidRPr="000D4EE7" w14:paraId="43765CD1" w14:textId="77777777" w:rsidTr="00C92881">
      <w:tc>
        <w:tcPr>
          <w:tcW w:w="3735" w:type="pct"/>
        </w:tcPr>
        <w:p w14:paraId="538B3FF6" w14:textId="68A243A4" w:rsidR="007747AB" w:rsidRPr="000D4EE7" w:rsidRDefault="007747AB" w:rsidP="007747AB">
          <w:pPr>
            <w:pStyle w:val="Footer"/>
            <w:rPr>
              <w:rFonts w:ascii="Arial" w:hAnsi="Arial" w:cs="Arial"/>
              <w:sz w:val="14"/>
              <w:szCs w:val="14"/>
            </w:rPr>
          </w:pPr>
        </w:p>
      </w:tc>
      <w:tc>
        <w:tcPr>
          <w:tcW w:w="1265" w:type="pct"/>
        </w:tcPr>
        <w:sdt>
          <w:sdtPr>
            <w:rPr>
              <w:rFonts w:ascii="Arial" w:hAnsi="Arial" w:cs="Arial"/>
              <w:sz w:val="14"/>
              <w:szCs w:val="14"/>
            </w:rPr>
            <w:id w:val="-1769616900"/>
            <w:docPartObj>
              <w:docPartGallery w:val="Page Numbers (Top of Page)"/>
              <w:docPartUnique/>
            </w:docPartObj>
          </w:sdtPr>
          <w:sdtEndPr/>
          <w:sdtContent>
            <w:p w14:paraId="202195A3" w14:textId="77777777" w:rsidR="007747AB" w:rsidRPr="000D4EE7" w:rsidRDefault="007747AB" w:rsidP="007747AB">
              <w:pPr>
                <w:pStyle w:val="Footer"/>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sidRPr="000D4EE7">
                <w:rPr>
                  <w:rFonts w:ascii="Arial" w:hAnsi="Arial" w:cs="Arial"/>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sidRPr="000D4EE7">
                <w:rPr>
                  <w:rFonts w:ascii="Arial" w:hAnsi="Arial" w:cs="Arial"/>
                  <w:sz w:val="14"/>
                  <w:szCs w:val="14"/>
                </w:rPr>
                <w:t>6</w:t>
              </w:r>
              <w:r w:rsidRPr="000D4EE7">
                <w:rPr>
                  <w:rFonts w:ascii="Arial" w:hAnsi="Arial" w:cs="Arial"/>
                  <w:sz w:val="14"/>
                  <w:szCs w:val="14"/>
                </w:rPr>
                <w:fldChar w:fldCharType="end"/>
              </w:r>
            </w:p>
          </w:sdtContent>
        </w:sdt>
      </w:tc>
    </w:tr>
  </w:tbl>
  <w:p w14:paraId="3605D240" w14:textId="3392673E" w:rsidR="005A76B8" w:rsidRPr="00422427" w:rsidRDefault="005A76B8" w:rsidP="005A76B8">
    <w:pPr>
      <w:pStyle w:val="Footer"/>
      <w:tabs>
        <w:tab w:val="clear" w:pos="4986"/>
        <w:tab w:val="clear" w:pos="9972"/>
        <w:tab w:val="left" w:pos="3632"/>
      </w:tabs>
      <w:rPr>
        <w:rFonts w:ascii="Arial" w:hAnsi="Arial" w:cs="Arial"/>
        <w:sz w:val="20"/>
        <w:szCs w:val="20"/>
      </w:rPr>
    </w:pPr>
    <w:r w:rsidRPr="00422427">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5"/>
      <w:gridCol w:w="3325"/>
      <w:gridCol w:w="3325"/>
    </w:tblGrid>
    <w:tr w:rsidR="78077469" w14:paraId="320FDF33" w14:textId="77777777" w:rsidTr="78077469">
      <w:tc>
        <w:tcPr>
          <w:tcW w:w="3325" w:type="dxa"/>
        </w:tcPr>
        <w:p w14:paraId="6C33625E" w14:textId="4D319526" w:rsidR="78077469" w:rsidRDefault="78077469" w:rsidP="78077469">
          <w:pPr>
            <w:pStyle w:val="Header"/>
            <w:ind w:left="-115"/>
          </w:pPr>
        </w:p>
      </w:tc>
      <w:tc>
        <w:tcPr>
          <w:tcW w:w="3325" w:type="dxa"/>
        </w:tcPr>
        <w:p w14:paraId="413BCFE8" w14:textId="14C69255" w:rsidR="78077469" w:rsidRDefault="78077469" w:rsidP="78077469">
          <w:pPr>
            <w:pStyle w:val="Header"/>
            <w:jc w:val="center"/>
          </w:pPr>
        </w:p>
      </w:tc>
      <w:tc>
        <w:tcPr>
          <w:tcW w:w="3325" w:type="dxa"/>
        </w:tcPr>
        <w:p w14:paraId="3A9A1E95" w14:textId="1C1F8686" w:rsidR="78077469" w:rsidRDefault="78077469" w:rsidP="78077469">
          <w:pPr>
            <w:pStyle w:val="Header"/>
            <w:ind w:right="-115"/>
            <w:jc w:val="right"/>
          </w:pPr>
        </w:p>
      </w:tc>
    </w:tr>
  </w:tbl>
  <w:p w14:paraId="3BDD2072" w14:textId="4E7034D7" w:rsidR="00513E86" w:rsidRDefault="00513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A173" w14:textId="77777777" w:rsidR="00B01D22" w:rsidRDefault="00B01D22" w:rsidP="00EE2D71">
      <w:pPr>
        <w:spacing w:after="0" w:line="240" w:lineRule="auto"/>
      </w:pPr>
      <w:r>
        <w:separator/>
      </w:r>
    </w:p>
  </w:footnote>
  <w:footnote w:type="continuationSeparator" w:id="0">
    <w:p w14:paraId="47763E86" w14:textId="77777777" w:rsidR="00B01D22" w:rsidRDefault="00B01D22" w:rsidP="00EE2D71">
      <w:pPr>
        <w:spacing w:after="0" w:line="240" w:lineRule="auto"/>
      </w:pPr>
      <w:r>
        <w:continuationSeparator/>
      </w:r>
    </w:p>
  </w:footnote>
  <w:footnote w:type="continuationNotice" w:id="1">
    <w:p w14:paraId="00FF9B67" w14:textId="77777777" w:rsidR="00B01D22" w:rsidRDefault="00B01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2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4325"/>
      <w:gridCol w:w="3191"/>
      <w:gridCol w:w="3191"/>
    </w:tblGrid>
    <w:tr w:rsidR="009F36EC" w14:paraId="5C990444" w14:textId="11F6F0AF" w:rsidTr="008A4E67">
      <w:tc>
        <w:tcPr>
          <w:tcW w:w="3320" w:type="dxa"/>
        </w:tcPr>
        <w:p w14:paraId="6DCBDAC2" w14:textId="65AE7C69" w:rsidR="009F36EC" w:rsidRDefault="009F36EC" w:rsidP="008A4E67">
          <w:pPr>
            <w:pStyle w:val="Header"/>
            <w:jc w:val="center"/>
          </w:pPr>
          <w:r>
            <w:rPr>
              <w:noProof/>
            </w:rPr>
            <w:drawing>
              <wp:inline distT="0" distB="0" distL="0" distR="0" wp14:anchorId="75457E64" wp14:editId="25460619">
                <wp:extent cx="1487805" cy="335280"/>
                <wp:effectExtent l="0" t="0" r="0" b="762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p>
      </w:tc>
      <w:tc>
        <w:tcPr>
          <w:tcW w:w="4325" w:type="dxa"/>
        </w:tcPr>
        <w:p w14:paraId="409429EE" w14:textId="141D73C3" w:rsidR="009F36EC" w:rsidRDefault="009F36EC" w:rsidP="00A85C9B">
          <w:pPr>
            <w:pStyle w:val="Header"/>
            <w:jc w:val="center"/>
          </w:pPr>
        </w:p>
      </w:tc>
      <w:tc>
        <w:tcPr>
          <w:tcW w:w="3191" w:type="dxa"/>
          <w:vAlign w:val="bottom"/>
        </w:tcPr>
        <w:p w14:paraId="0F196735" w14:textId="36CB95A5" w:rsidR="009F36EC" w:rsidRDefault="009F36EC" w:rsidP="008A4E67">
          <w:pPr>
            <w:pStyle w:val="Header"/>
            <w:jc w:val="center"/>
          </w:pPr>
        </w:p>
      </w:tc>
      <w:tc>
        <w:tcPr>
          <w:tcW w:w="3191" w:type="dxa"/>
        </w:tcPr>
        <w:p w14:paraId="497C316E" w14:textId="77777777" w:rsidR="009F36EC" w:rsidRDefault="009F36EC" w:rsidP="00052164">
          <w:pPr>
            <w:pStyle w:val="Header"/>
            <w:jc w:val="center"/>
          </w:pPr>
        </w:p>
      </w:tc>
    </w:tr>
  </w:tbl>
  <w:p w14:paraId="7E867B17" w14:textId="165C3EB1" w:rsidR="00A85C9B" w:rsidRDefault="00A85C9B" w:rsidP="00774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FDAD" w14:textId="0D0DE679" w:rsidR="00281528" w:rsidRDefault="00281528" w:rsidP="00281528">
    <w:pPr>
      <w:pStyle w:val="Header"/>
      <w:ind w:left="-630"/>
    </w:pPr>
  </w:p>
  <w:tbl>
    <w:tblPr>
      <w:tblStyle w:val="TableGrid"/>
      <w:tblW w:w="12277"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4325"/>
      <w:gridCol w:w="2908"/>
      <w:gridCol w:w="1724"/>
    </w:tblGrid>
    <w:tr w:rsidR="005A76B8" w14:paraId="02058D52" w14:textId="77777777" w:rsidTr="00E458D1">
      <w:tc>
        <w:tcPr>
          <w:tcW w:w="3320" w:type="dxa"/>
        </w:tcPr>
        <w:p w14:paraId="1802BFF5" w14:textId="4A70BA94" w:rsidR="005A76B8" w:rsidRDefault="005A76B8" w:rsidP="005A76B8">
          <w:pPr>
            <w:pStyle w:val="Header"/>
          </w:pPr>
          <w:bookmarkStart w:id="1" w:name="_Hlk85697460"/>
          <w:r>
            <w:rPr>
              <w:noProof/>
            </w:rPr>
            <w:drawing>
              <wp:inline distT="0" distB="0" distL="0" distR="0" wp14:anchorId="61B2946F" wp14:editId="1AF549E8">
                <wp:extent cx="1487805" cy="3352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p>
      </w:tc>
      <w:tc>
        <w:tcPr>
          <w:tcW w:w="4325" w:type="dxa"/>
        </w:tcPr>
        <w:p w14:paraId="3C8ADF63" w14:textId="3B41F470" w:rsidR="005A76B8" w:rsidRDefault="005A76B8" w:rsidP="005A76B8">
          <w:pPr>
            <w:pStyle w:val="Header"/>
            <w:jc w:val="center"/>
          </w:pPr>
        </w:p>
      </w:tc>
      <w:tc>
        <w:tcPr>
          <w:tcW w:w="2908" w:type="dxa"/>
          <w:vAlign w:val="bottom"/>
        </w:tcPr>
        <w:p w14:paraId="2B884E2A" w14:textId="3E7C184D" w:rsidR="005A76B8" w:rsidRDefault="005A76B8" w:rsidP="00E458D1">
          <w:pPr>
            <w:pStyle w:val="Header"/>
            <w:jc w:val="center"/>
          </w:pPr>
        </w:p>
      </w:tc>
      <w:tc>
        <w:tcPr>
          <w:tcW w:w="1724" w:type="dxa"/>
        </w:tcPr>
        <w:p w14:paraId="36A8BA73" w14:textId="4E40EB1B" w:rsidR="005A76B8" w:rsidRDefault="005A76B8" w:rsidP="005A76B8">
          <w:pPr>
            <w:pStyle w:val="Header"/>
          </w:pPr>
        </w:p>
      </w:tc>
    </w:tr>
    <w:bookmarkEnd w:id="1"/>
  </w:tbl>
  <w:p w14:paraId="1F7B31D6" w14:textId="4421AF30" w:rsidR="00BD7F17" w:rsidRDefault="00BD7F17" w:rsidP="0028152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62E1"/>
    <w:multiLevelType w:val="hybridMultilevel"/>
    <w:tmpl w:val="78889DEE"/>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714B7"/>
    <w:multiLevelType w:val="hybridMultilevel"/>
    <w:tmpl w:val="B6E296A2"/>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B3A71"/>
    <w:multiLevelType w:val="multilevel"/>
    <w:tmpl w:val="D816453E"/>
    <w:lvl w:ilvl="0">
      <w:start w:val="1"/>
      <w:numFmt w:val="decimal"/>
      <w:lvlText w:val="%1."/>
      <w:lvlJc w:val="left"/>
      <w:pPr>
        <w:ind w:left="720" w:hanging="360"/>
      </w:pPr>
      <w:rPr>
        <w:rFonts w:hint="default"/>
        <w:i w:val="0"/>
        <w:iCs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6D5FE7"/>
    <w:multiLevelType w:val="multilevel"/>
    <w:tmpl w:val="FB441F34"/>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BA08ED"/>
    <w:multiLevelType w:val="multilevel"/>
    <w:tmpl w:val="8B0A7928"/>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366850"/>
    <w:multiLevelType w:val="multilevel"/>
    <w:tmpl w:val="D816453E"/>
    <w:lvl w:ilvl="0">
      <w:start w:val="1"/>
      <w:numFmt w:val="decimal"/>
      <w:lvlText w:val="%1."/>
      <w:lvlJc w:val="left"/>
      <w:pPr>
        <w:ind w:left="720" w:hanging="360"/>
      </w:pPr>
      <w:rPr>
        <w:rFonts w:hint="default"/>
        <w:i w:val="0"/>
        <w:iCs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ED58AD"/>
    <w:multiLevelType w:val="hybridMultilevel"/>
    <w:tmpl w:val="72A0F30C"/>
    <w:lvl w:ilvl="0" w:tplc="04270017">
      <w:start w:val="1"/>
      <w:numFmt w:val="lowerLetter"/>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E432C89"/>
    <w:multiLevelType w:val="multilevel"/>
    <w:tmpl w:val="FB441F34"/>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E4684"/>
    <w:multiLevelType w:val="hybridMultilevel"/>
    <w:tmpl w:val="1152C5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21424"/>
    <w:multiLevelType w:val="multilevel"/>
    <w:tmpl w:val="0898E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1346E3"/>
    <w:multiLevelType w:val="multilevel"/>
    <w:tmpl w:val="672098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72C3E"/>
    <w:multiLevelType w:val="multilevel"/>
    <w:tmpl w:val="E970FB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8A51FF"/>
    <w:multiLevelType w:val="hybridMultilevel"/>
    <w:tmpl w:val="BF5E2E2A"/>
    <w:lvl w:ilvl="0" w:tplc="0427000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BF2198"/>
    <w:multiLevelType w:val="multilevel"/>
    <w:tmpl w:val="0898E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6B4085"/>
    <w:multiLevelType w:val="multilevel"/>
    <w:tmpl w:val="C10ECEC4"/>
    <w:lvl w:ilvl="0">
      <w:start w:val="3"/>
      <w:numFmt w:val="decimal"/>
      <w:lvlText w:val="%1."/>
      <w:lvlJc w:val="left"/>
      <w:pPr>
        <w:ind w:left="360" w:hanging="360"/>
      </w:pPr>
      <w:rPr>
        <w:rFonts w:hint="default"/>
      </w:rPr>
    </w:lvl>
    <w:lvl w:ilvl="1">
      <w:start w:val="2"/>
      <w:numFmt w:val="decimal"/>
      <w:lvlText w:val="%1.%2."/>
      <w:lvlJc w:val="left"/>
      <w:pPr>
        <w:ind w:left="763" w:hanging="36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15" w15:restartNumberingAfterBreak="0">
    <w:nsid w:val="3BA57B19"/>
    <w:multiLevelType w:val="multilevel"/>
    <w:tmpl w:val="FB441F34"/>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DF5A0A"/>
    <w:multiLevelType w:val="multilevel"/>
    <w:tmpl w:val="FB441F34"/>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E46E4C"/>
    <w:multiLevelType w:val="multilevel"/>
    <w:tmpl w:val="34DC35C6"/>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BFB1DC5"/>
    <w:multiLevelType w:val="multilevel"/>
    <w:tmpl w:val="CDDAA0C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016288"/>
    <w:multiLevelType w:val="hybridMultilevel"/>
    <w:tmpl w:val="9F4E0B94"/>
    <w:lvl w:ilvl="0" w:tplc="0427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FE2D7F"/>
    <w:multiLevelType w:val="hybridMultilevel"/>
    <w:tmpl w:val="84F08162"/>
    <w:lvl w:ilvl="0" w:tplc="0427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DD0A53"/>
    <w:multiLevelType w:val="hybridMultilevel"/>
    <w:tmpl w:val="47F4CD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3C04D1"/>
    <w:multiLevelType w:val="hybridMultilevel"/>
    <w:tmpl w:val="47F4CD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75901E5"/>
    <w:multiLevelType w:val="multilevel"/>
    <w:tmpl w:val="790669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2D7B91"/>
    <w:multiLevelType w:val="hybridMultilevel"/>
    <w:tmpl w:val="47F4CD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4A7E3D"/>
    <w:multiLevelType w:val="multilevel"/>
    <w:tmpl w:val="2E18A7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500F56"/>
    <w:multiLevelType w:val="hybridMultilevel"/>
    <w:tmpl w:val="2E4ECE54"/>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C76381"/>
    <w:multiLevelType w:val="hybridMultilevel"/>
    <w:tmpl w:val="2EBA0CFC"/>
    <w:lvl w:ilvl="0" w:tplc="04270017">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FA3919"/>
    <w:multiLevelType w:val="hybridMultilevel"/>
    <w:tmpl w:val="6B5C0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7143807">
    <w:abstractNumId w:val="2"/>
  </w:num>
  <w:num w:numId="2" w16cid:durableId="474881496">
    <w:abstractNumId w:val="13"/>
  </w:num>
  <w:num w:numId="3" w16cid:durableId="1602375332">
    <w:abstractNumId w:val="9"/>
  </w:num>
  <w:num w:numId="4" w16cid:durableId="1974870725">
    <w:abstractNumId w:val="8"/>
  </w:num>
  <w:num w:numId="5" w16cid:durableId="1652367976">
    <w:abstractNumId w:val="22"/>
  </w:num>
  <w:num w:numId="6" w16cid:durableId="1132480613">
    <w:abstractNumId w:val="21"/>
  </w:num>
  <w:num w:numId="7" w16cid:durableId="1054427427">
    <w:abstractNumId w:val="24"/>
  </w:num>
  <w:num w:numId="8" w16cid:durableId="1374232805">
    <w:abstractNumId w:val="0"/>
  </w:num>
  <w:num w:numId="9" w16cid:durableId="40253941">
    <w:abstractNumId w:val="11"/>
  </w:num>
  <w:num w:numId="10" w16cid:durableId="439184037">
    <w:abstractNumId w:val="28"/>
  </w:num>
  <w:num w:numId="11" w16cid:durableId="715392638">
    <w:abstractNumId w:val="18"/>
  </w:num>
  <w:num w:numId="12" w16cid:durableId="326597902">
    <w:abstractNumId w:val="17"/>
  </w:num>
  <w:num w:numId="13" w16cid:durableId="1925912390">
    <w:abstractNumId w:val="14"/>
  </w:num>
  <w:num w:numId="14" w16cid:durableId="145556267">
    <w:abstractNumId w:val="25"/>
  </w:num>
  <w:num w:numId="15" w16cid:durableId="797993706">
    <w:abstractNumId w:val="23"/>
  </w:num>
  <w:num w:numId="16" w16cid:durableId="2096708921">
    <w:abstractNumId w:val="16"/>
  </w:num>
  <w:num w:numId="17" w16cid:durableId="2027828447">
    <w:abstractNumId w:val="3"/>
  </w:num>
  <w:num w:numId="18" w16cid:durableId="1470978682">
    <w:abstractNumId w:val="19"/>
  </w:num>
  <w:num w:numId="19" w16cid:durableId="1248812030">
    <w:abstractNumId w:val="7"/>
  </w:num>
  <w:num w:numId="20" w16cid:durableId="914901159">
    <w:abstractNumId w:val="15"/>
  </w:num>
  <w:num w:numId="21" w16cid:durableId="248198093">
    <w:abstractNumId w:val="27"/>
  </w:num>
  <w:num w:numId="22" w16cid:durableId="709115983">
    <w:abstractNumId w:val="4"/>
  </w:num>
  <w:num w:numId="23" w16cid:durableId="272178439">
    <w:abstractNumId w:val="20"/>
  </w:num>
  <w:num w:numId="24" w16cid:durableId="1194614186">
    <w:abstractNumId w:val="6"/>
  </w:num>
  <w:num w:numId="25" w16cid:durableId="672924234">
    <w:abstractNumId w:val="1"/>
  </w:num>
  <w:num w:numId="26" w16cid:durableId="1945115124">
    <w:abstractNumId w:val="12"/>
  </w:num>
  <w:num w:numId="27" w16cid:durableId="180361554">
    <w:abstractNumId w:val="5"/>
  </w:num>
  <w:num w:numId="28" w16cid:durableId="837188666">
    <w:abstractNumId w:val="10"/>
  </w:num>
  <w:num w:numId="29" w16cid:durableId="69542752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01"/>
    <w:rsid w:val="000006A8"/>
    <w:rsid w:val="00000A7F"/>
    <w:rsid w:val="00003746"/>
    <w:rsid w:val="0000452F"/>
    <w:rsid w:val="00004D8F"/>
    <w:rsid w:val="0000514C"/>
    <w:rsid w:val="000051F2"/>
    <w:rsid w:val="000078B5"/>
    <w:rsid w:val="00007DE9"/>
    <w:rsid w:val="000106B6"/>
    <w:rsid w:val="00010EA9"/>
    <w:rsid w:val="00012775"/>
    <w:rsid w:val="00012D1E"/>
    <w:rsid w:val="00013B90"/>
    <w:rsid w:val="00015B87"/>
    <w:rsid w:val="00021E2D"/>
    <w:rsid w:val="00022B22"/>
    <w:rsid w:val="00024547"/>
    <w:rsid w:val="00026909"/>
    <w:rsid w:val="00027142"/>
    <w:rsid w:val="000272EC"/>
    <w:rsid w:val="00030706"/>
    <w:rsid w:val="000330F1"/>
    <w:rsid w:val="00033130"/>
    <w:rsid w:val="00033143"/>
    <w:rsid w:val="0004111D"/>
    <w:rsid w:val="00042F25"/>
    <w:rsid w:val="00043178"/>
    <w:rsid w:val="00045BE7"/>
    <w:rsid w:val="00045C21"/>
    <w:rsid w:val="0004641D"/>
    <w:rsid w:val="0004790B"/>
    <w:rsid w:val="00047B09"/>
    <w:rsid w:val="00050AE9"/>
    <w:rsid w:val="00051522"/>
    <w:rsid w:val="00051EA0"/>
    <w:rsid w:val="00052164"/>
    <w:rsid w:val="00052CF6"/>
    <w:rsid w:val="00053743"/>
    <w:rsid w:val="00054500"/>
    <w:rsid w:val="00055CFD"/>
    <w:rsid w:val="00057E2A"/>
    <w:rsid w:val="0006154B"/>
    <w:rsid w:val="00062608"/>
    <w:rsid w:val="00063302"/>
    <w:rsid w:val="00063AA3"/>
    <w:rsid w:val="00064B3F"/>
    <w:rsid w:val="00065056"/>
    <w:rsid w:val="00065338"/>
    <w:rsid w:val="00065582"/>
    <w:rsid w:val="0006641A"/>
    <w:rsid w:val="000670CC"/>
    <w:rsid w:val="00067603"/>
    <w:rsid w:val="00070581"/>
    <w:rsid w:val="00070DDE"/>
    <w:rsid w:val="0007224B"/>
    <w:rsid w:val="00072C32"/>
    <w:rsid w:val="00073B6A"/>
    <w:rsid w:val="00075B15"/>
    <w:rsid w:val="00077891"/>
    <w:rsid w:val="000809B4"/>
    <w:rsid w:val="0008162F"/>
    <w:rsid w:val="00082DD8"/>
    <w:rsid w:val="000856BA"/>
    <w:rsid w:val="000868F7"/>
    <w:rsid w:val="00090D1A"/>
    <w:rsid w:val="00091C0F"/>
    <w:rsid w:val="0009265D"/>
    <w:rsid w:val="000930BD"/>
    <w:rsid w:val="00094336"/>
    <w:rsid w:val="00095D9A"/>
    <w:rsid w:val="00095F4E"/>
    <w:rsid w:val="00096189"/>
    <w:rsid w:val="00096BB7"/>
    <w:rsid w:val="00097376"/>
    <w:rsid w:val="000A0226"/>
    <w:rsid w:val="000A0DC1"/>
    <w:rsid w:val="000A3B80"/>
    <w:rsid w:val="000A5FDC"/>
    <w:rsid w:val="000A659C"/>
    <w:rsid w:val="000A77F5"/>
    <w:rsid w:val="000A7C8D"/>
    <w:rsid w:val="000B2050"/>
    <w:rsid w:val="000B547F"/>
    <w:rsid w:val="000C049D"/>
    <w:rsid w:val="000C1F96"/>
    <w:rsid w:val="000C3462"/>
    <w:rsid w:val="000C4334"/>
    <w:rsid w:val="000C4335"/>
    <w:rsid w:val="000C43B6"/>
    <w:rsid w:val="000C5E84"/>
    <w:rsid w:val="000C68C8"/>
    <w:rsid w:val="000C7366"/>
    <w:rsid w:val="000C7563"/>
    <w:rsid w:val="000C7B45"/>
    <w:rsid w:val="000D0277"/>
    <w:rsid w:val="000D1B41"/>
    <w:rsid w:val="000D27BB"/>
    <w:rsid w:val="000D4739"/>
    <w:rsid w:val="000D6873"/>
    <w:rsid w:val="000D7144"/>
    <w:rsid w:val="000D76F0"/>
    <w:rsid w:val="000E066E"/>
    <w:rsid w:val="000E2C28"/>
    <w:rsid w:val="000E4051"/>
    <w:rsid w:val="000E485B"/>
    <w:rsid w:val="000E58EF"/>
    <w:rsid w:val="000E60A6"/>
    <w:rsid w:val="000E64B4"/>
    <w:rsid w:val="000F0F9B"/>
    <w:rsid w:val="000F1F43"/>
    <w:rsid w:val="000F2607"/>
    <w:rsid w:val="000F2A1D"/>
    <w:rsid w:val="000F3018"/>
    <w:rsid w:val="000F33E1"/>
    <w:rsid w:val="000F3E7A"/>
    <w:rsid w:val="000F4724"/>
    <w:rsid w:val="000F66DF"/>
    <w:rsid w:val="000F6EC1"/>
    <w:rsid w:val="000F760C"/>
    <w:rsid w:val="001028A1"/>
    <w:rsid w:val="00103652"/>
    <w:rsid w:val="00104371"/>
    <w:rsid w:val="001057B0"/>
    <w:rsid w:val="001062EB"/>
    <w:rsid w:val="0010704A"/>
    <w:rsid w:val="00111843"/>
    <w:rsid w:val="001129CC"/>
    <w:rsid w:val="001137D1"/>
    <w:rsid w:val="00113C0C"/>
    <w:rsid w:val="00114C56"/>
    <w:rsid w:val="0011698D"/>
    <w:rsid w:val="00117226"/>
    <w:rsid w:val="001175EB"/>
    <w:rsid w:val="00121FC3"/>
    <w:rsid w:val="00122AB3"/>
    <w:rsid w:val="001253DD"/>
    <w:rsid w:val="00125BCD"/>
    <w:rsid w:val="0012797B"/>
    <w:rsid w:val="00130D24"/>
    <w:rsid w:val="00130F7F"/>
    <w:rsid w:val="001331D6"/>
    <w:rsid w:val="001340D9"/>
    <w:rsid w:val="00136304"/>
    <w:rsid w:val="001375F7"/>
    <w:rsid w:val="00141326"/>
    <w:rsid w:val="0014188B"/>
    <w:rsid w:val="00142C99"/>
    <w:rsid w:val="001439BE"/>
    <w:rsid w:val="00145653"/>
    <w:rsid w:val="00146200"/>
    <w:rsid w:val="0014714E"/>
    <w:rsid w:val="00147772"/>
    <w:rsid w:val="001479BF"/>
    <w:rsid w:val="001479EA"/>
    <w:rsid w:val="00147BEA"/>
    <w:rsid w:val="00151291"/>
    <w:rsid w:val="001521F0"/>
    <w:rsid w:val="00152DCA"/>
    <w:rsid w:val="0015323A"/>
    <w:rsid w:val="00153B2D"/>
    <w:rsid w:val="00155105"/>
    <w:rsid w:val="00155600"/>
    <w:rsid w:val="00155C96"/>
    <w:rsid w:val="001615BC"/>
    <w:rsid w:val="00161E4B"/>
    <w:rsid w:val="00165F63"/>
    <w:rsid w:val="00166813"/>
    <w:rsid w:val="0016733E"/>
    <w:rsid w:val="00167F31"/>
    <w:rsid w:val="001700D3"/>
    <w:rsid w:val="00171FDF"/>
    <w:rsid w:val="001723D9"/>
    <w:rsid w:val="0017396F"/>
    <w:rsid w:val="00176FF4"/>
    <w:rsid w:val="00177207"/>
    <w:rsid w:val="00177B0F"/>
    <w:rsid w:val="00180B8B"/>
    <w:rsid w:val="00182A90"/>
    <w:rsid w:val="001833BC"/>
    <w:rsid w:val="00183D78"/>
    <w:rsid w:val="00184886"/>
    <w:rsid w:val="00185575"/>
    <w:rsid w:val="001858C7"/>
    <w:rsid w:val="00185E07"/>
    <w:rsid w:val="00186672"/>
    <w:rsid w:val="001875DC"/>
    <w:rsid w:val="0019113B"/>
    <w:rsid w:val="00191A92"/>
    <w:rsid w:val="001924B4"/>
    <w:rsid w:val="00192CF3"/>
    <w:rsid w:val="00195123"/>
    <w:rsid w:val="00195EE9"/>
    <w:rsid w:val="00197591"/>
    <w:rsid w:val="001A05E7"/>
    <w:rsid w:val="001A30E9"/>
    <w:rsid w:val="001A5610"/>
    <w:rsid w:val="001A5B49"/>
    <w:rsid w:val="001B00ED"/>
    <w:rsid w:val="001B10BB"/>
    <w:rsid w:val="001B11EA"/>
    <w:rsid w:val="001B2A1C"/>
    <w:rsid w:val="001B3525"/>
    <w:rsid w:val="001B5406"/>
    <w:rsid w:val="001B5F67"/>
    <w:rsid w:val="001B63F5"/>
    <w:rsid w:val="001C20FA"/>
    <w:rsid w:val="001C55A7"/>
    <w:rsid w:val="001C5708"/>
    <w:rsid w:val="001C6009"/>
    <w:rsid w:val="001C692F"/>
    <w:rsid w:val="001C7FCD"/>
    <w:rsid w:val="001D00EB"/>
    <w:rsid w:val="001D03C3"/>
    <w:rsid w:val="001D0B49"/>
    <w:rsid w:val="001D1EBB"/>
    <w:rsid w:val="001D4ED5"/>
    <w:rsid w:val="001D54E4"/>
    <w:rsid w:val="001D5C17"/>
    <w:rsid w:val="001D6548"/>
    <w:rsid w:val="001D6E11"/>
    <w:rsid w:val="001D76B2"/>
    <w:rsid w:val="001D797E"/>
    <w:rsid w:val="001E12C1"/>
    <w:rsid w:val="001E14F7"/>
    <w:rsid w:val="001E2BF2"/>
    <w:rsid w:val="001E312A"/>
    <w:rsid w:val="001E3F2F"/>
    <w:rsid w:val="001E553A"/>
    <w:rsid w:val="001E5772"/>
    <w:rsid w:val="001E7074"/>
    <w:rsid w:val="001E7F96"/>
    <w:rsid w:val="001E7F9D"/>
    <w:rsid w:val="001F02CE"/>
    <w:rsid w:val="001F0B0F"/>
    <w:rsid w:val="001F29A3"/>
    <w:rsid w:val="001F5CF1"/>
    <w:rsid w:val="001F6347"/>
    <w:rsid w:val="001F7AC7"/>
    <w:rsid w:val="001F7FDE"/>
    <w:rsid w:val="002017BD"/>
    <w:rsid w:val="00202368"/>
    <w:rsid w:val="0020612F"/>
    <w:rsid w:val="00207950"/>
    <w:rsid w:val="00213ADF"/>
    <w:rsid w:val="002155EB"/>
    <w:rsid w:val="00215873"/>
    <w:rsid w:val="00215C88"/>
    <w:rsid w:val="00216345"/>
    <w:rsid w:val="00216F87"/>
    <w:rsid w:val="00217227"/>
    <w:rsid w:val="00217EE1"/>
    <w:rsid w:val="00220F13"/>
    <w:rsid w:val="002210F1"/>
    <w:rsid w:val="00221BCE"/>
    <w:rsid w:val="002238FB"/>
    <w:rsid w:val="00223F7F"/>
    <w:rsid w:val="0022401C"/>
    <w:rsid w:val="00224278"/>
    <w:rsid w:val="0022508C"/>
    <w:rsid w:val="0022652A"/>
    <w:rsid w:val="00226F4B"/>
    <w:rsid w:val="00231C99"/>
    <w:rsid w:val="00231F96"/>
    <w:rsid w:val="002322C3"/>
    <w:rsid w:val="002322DF"/>
    <w:rsid w:val="00233AD1"/>
    <w:rsid w:val="00233F0F"/>
    <w:rsid w:val="0023534E"/>
    <w:rsid w:val="002359DD"/>
    <w:rsid w:val="002365AB"/>
    <w:rsid w:val="00236889"/>
    <w:rsid w:val="00236F6C"/>
    <w:rsid w:val="0024195F"/>
    <w:rsid w:val="00241B98"/>
    <w:rsid w:val="00242013"/>
    <w:rsid w:val="00242675"/>
    <w:rsid w:val="0024361C"/>
    <w:rsid w:val="00244353"/>
    <w:rsid w:val="00244F35"/>
    <w:rsid w:val="00245479"/>
    <w:rsid w:val="002471DF"/>
    <w:rsid w:val="0025077C"/>
    <w:rsid w:val="00250934"/>
    <w:rsid w:val="00251100"/>
    <w:rsid w:val="00251E6E"/>
    <w:rsid w:val="00252896"/>
    <w:rsid w:val="00253F82"/>
    <w:rsid w:val="00254289"/>
    <w:rsid w:val="00255430"/>
    <w:rsid w:val="00257BF0"/>
    <w:rsid w:val="0026198D"/>
    <w:rsid w:val="00261CE5"/>
    <w:rsid w:val="002629D3"/>
    <w:rsid w:val="00263330"/>
    <w:rsid w:val="002637EF"/>
    <w:rsid w:val="00264809"/>
    <w:rsid w:val="00266AAC"/>
    <w:rsid w:val="00270082"/>
    <w:rsid w:val="002704D0"/>
    <w:rsid w:val="00270ACB"/>
    <w:rsid w:val="00270F9B"/>
    <w:rsid w:val="00271916"/>
    <w:rsid w:val="0027372D"/>
    <w:rsid w:val="00273AB5"/>
    <w:rsid w:val="0027460E"/>
    <w:rsid w:val="002746CB"/>
    <w:rsid w:val="00274E83"/>
    <w:rsid w:val="00276148"/>
    <w:rsid w:val="0027631E"/>
    <w:rsid w:val="002765FC"/>
    <w:rsid w:val="00277314"/>
    <w:rsid w:val="00280C1B"/>
    <w:rsid w:val="00281528"/>
    <w:rsid w:val="0028509F"/>
    <w:rsid w:val="00286096"/>
    <w:rsid w:val="00286B2B"/>
    <w:rsid w:val="00286B9A"/>
    <w:rsid w:val="002873CE"/>
    <w:rsid w:val="00287AF2"/>
    <w:rsid w:val="00290D0D"/>
    <w:rsid w:val="002919A4"/>
    <w:rsid w:val="0029507F"/>
    <w:rsid w:val="0029547E"/>
    <w:rsid w:val="00297368"/>
    <w:rsid w:val="002A0271"/>
    <w:rsid w:val="002A0A08"/>
    <w:rsid w:val="002A0B53"/>
    <w:rsid w:val="002A4203"/>
    <w:rsid w:val="002A511A"/>
    <w:rsid w:val="002A5438"/>
    <w:rsid w:val="002B1829"/>
    <w:rsid w:val="002B1858"/>
    <w:rsid w:val="002B24CD"/>
    <w:rsid w:val="002B24F6"/>
    <w:rsid w:val="002B297A"/>
    <w:rsid w:val="002B333C"/>
    <w:rsid w:val="002B3B97"/>
    <w:rsid w:val="002B425E"/>
    <w:rsid w:val="002B4D09"/>
    <w:rsid w:val="002B5DD7"/>
    <w:rsid w:val="002B633B"/>
    <w:rsid w:val="002C0AE4"/>
    <w:rsid w:val="002C125F"/>
    <w:rsid w:val="002C1CD5"/>
    <w:rsid w:val="002C4501"/>
    <w:rsid w:val="002C79D3"/>
    <w:rsid w:val="002D2512"/>
    <w:rsid w:val="002D37F6"/>
    <w:rsid w:val="002D3B29"/>
    <w:rsid w:val="002D475B"/>
    <w:rsid w:val="002D6696"/>
    <w:rsid w:val="002D76C2"/>
    <w:rsid w:val="002D78AD"/>
    <w:rsid w:val="002E0212"/>
    <w:rsid w:val="002E0633"/>
    <w:rsid w:val="002E2198"/>
    <w:rsid w:val="002E2D7F"/>
    <w:rsid w:val="002E2F7A"/>
    <w:rsid w:val="002E380A"/>
    <w:rsid w:val="002E428E"/>
    <w:rsid w:val="002E4CAE"/>
    <w:rsid w:val="002E54F0"/>
    <w:rsid w:val="002E6176"/>
    <w:rsid w:val="002F07C7"/>
    <w:rsid w:val="002F084A"/>
    <w:rsid w:val="002F24D7"/>
    <w:rsid w:val="002F3168"/>
    <w:rsid w:val="002F4B84"/>
    <w:rsid w:val="002F526F"/>
    <w:rsid w:val="002F7778"/>
    <w:rsid w:val="00302CFA"/>
    <w:rsid w:val="00302E81"/>
    <w:rsid w:val="00303078"/>
    <w:rsid w:val="00304454"/>
    <w:rsid w:val="0030496B"/>
    <w:rsid w:val="003059E5"/>
    <w:rsid w:val="00306CC3"/>
    <w:rsid w:val="00306D68"/>
    <w:rsid w:val="00307643"/>
    <w:rsid w:val="00307E9D"/>
    <w:rsid w:val="00307F9D"/>
    <w:rsid w:val="00310D3E"/>
    <w:rsid w:val="00310F6B"/>
    <w:rsid w:val="00311B79"/>
    <w:rsid w:val="00311F39"/>
    <w:rsid w:val="003137D5"/>
    <w:rsid w:val="00313B10"/>
    <w:rsid w:val="00315921"/>
    <w:rsid w:val="0031720F"/>
    <w:rsid w:val="00321BD5"/>
    <w:rsid w:val="003222DB"/>
    <w:rsid w:val="00322C72"/>
    <w:rsid w:val="00322E69"/>
    <w:rsid w:val="00323509"/>
    <w:rsid w:val="003247A8"/>
    <w:rsid w:val="0032522A"/>
    <w:rsid w:val="00325498"/>
    <w:rsid w:val="00331588"/>
    <w:rsid w:val="003334E9"/>
    <w:rsid w:val="0033674E"/>
    <w:rsid w:val="003369A5"/>
    <w:rsid w:val="00340AD2"/>
    <w:rsid w:val="003415CE"/>
    <w:rsid w:val="00341C5A"/>
    <w:rsid w:val="003449C3"/>
    <w:rsid w:val="00350988"/>
    <w:rsid w:val="00352AC3"/>
    <w:rsid w:val="00353F55"/>
    <w:rsid w:val="00354682"/>
    <w:rsid w:val="00355AFD"/>
    <w:rsid w:val="003616D2"/>
    <w:rsid w:val="003623C4"/>
    <w:rsid w:val="0036247B"/>
    <w:rsid w:val="00362F7F"/>
    <w:rsid w:val="003631FD"/>
    <w:rsid w:val="0036414D"/>
    <w:rsid w:val="0036644F"/>
    <w:rsid w:val="003677FF"/>
    <w:rsid w:val="00367B08"/>
    <w:rsid w:val="00367D0E"/>
    <w:rsid w:val="00370E7E"/>
    <w:rsid w:val="00371965"/>
    <w:rsid w:val="003746C7"/>
    <w:rsid w:val="00376575"/>
    <w:rsid w:val="00376E2D"/>
    <w:rsid w:val="00377247"/>
    <w:rsid w:val="00380487"/>
    <w:rsid w:val="003806CF"/>
    <w:rsid w:val="00382B2B"/>
    <w:rsid w:val="0038363B"/>
    <w:rsid w:val="00383D6C"/>
    <w:rsid w:val="00384831"/>
    <w:rsid w:val="00384971"/>
    <w:rsid w:val="00384AB7"/>
    <w:rsid w:val="00385B87"/>
    <w:rsid w:val="003866A1"/>
    <w:rsid w:val="00386BE4"/>
    <w:rsid w:val="00386CFD"/>
    <w:rsid w:val="003875EE"/>
    <w:rsid w:val="0038799C"/>
    <w:rsid w:val="003921FD"/>
    <w:rsid w:val="00392416"/>
    <w:rsid w:val="00393361"/>
    <w:rsid w:val="0039448A"/>
    <w:rsid w:val="00396616"/>
    <w:rsid w:val="00396739"/>
    <w:rsid w:val="0039781F"/>
    <w:rsid w:val="003A1384"/>
    <w:rsid w:val="003A1F3A"/>
    <w:rsid w:val="003A2839"/>
    <w:rsid w:val="003A36D8"/>
    <w:rsid w:val="003A515E"/>
    <w:rsid w:val="003A5D46"/>
    <w:rsid w:val="003A6176"/>
    <w:rsid w:val="003B1227"/>
    <w:rsid w:val="003B13D0"/>
    <w:rsid w:val="003B36E6"/>
    <w:rsid w:val="003B489A"/>
    <w:rsid w:val="003B4A9E"/>
    <w:rsid w:val="003B6502"/>
    <w:rsid w:val="003C182A"/>
    <w:rsid w:val="003C2409"/>
    <w:rsid w:val="003C4F04"/>
    <w:rsid w:val="003C646B"/>
    <w:rsid w:val="003C67A2"/>
    <w:rsid w:val="003C7294"/>
    <w:rsid w:val="003C7FB6"/>
    <w:rsid w:val="003D0120"/>
    <w:rsid w:val="003D0CC6"/>
    <w:rsid w:val="003D1356"/>
    <w:rsid w:val="003D14BF"/>
    <w:rsid w:val="003D216A"/>
    <w:rsid w:val="003D2FA3"/>
    <w:rsid w:val="003D3935"/>
    <w:rsid w:val="003D3EBB"/>
    <w:rsid w:val="003D4B1C"/>
    <w:rsid w:val="003E08FB"/>
    <w:rsid w:val="003E13BD"/>
    <w:rsid w:val="003E172A"/>
    <w:rsid w:val="003E2C03"/>
    <w:rsid w:val="003E3376"/>
    <w:rsid w:val="003E5825"/>
    <w:rsid w:val="003E6C78"/>
    <w:rsid w:val="003F0CAA"/>
    <w:rsid w:val="003F37D7"/>
    <w:rsid w:val="003F57D7"/>
    <w:rsid w:val="003F7062"/>
    <w:rsid w:val="003F718F"/>
    <w:rsid w:val="003F75FB"/>
    <w:rsid w:val="00401298"/>
    <w:rsid w:val="0040168F"/>
    <w:rsid w:val="004024A7"/>
    <w:rsid w:val="00402531"/>
    <w:rsid w:val="00402E31"/>
    <w:rsid w:val="00403803"/>
    <w:rsid w:val="00404FFF"/>
    <w:rsid w:val="00405EE8"/>
    <w:rsid w:val="00406947"/>
    <w:rsid w:val="00406D64"/>
    <w:rsid w:val="004146DF"/>
    <w:rsid w:val="00414DBB"/>
    <w:rsid w:val="0041597B"/>
    <w:rsid w:val="00422427"/>
    <w:rsid w:val="004226FC"/>
    <w:rsid w:val="004238CC"/>
    <w:rsid w:val="004266E7"/>
    <w:rsid w:val="00430843"/>
    <w:rsid w:val="00431FD4"/>
    <w:rsid w:val="00432054"/>
    <w:rsid w:val="00432E9A"/>
    <w:rsid w:val="004360E4"/>
    <w:rsid w:val="00436C5A"/>
    <w:rsid w:val="00436C64"/>
    <w:rsid w:val="00436F63"/>
    <w:rsid w:val="00440C06"/>
    <w:rsid w:val="00442256"/>
    <w:rsid w:val="004427E9"/>
    <w:rsid w:val="0044547C"/>
    <w:rsid w:val="0044554D"/>
    <w:rsid w:val="0044571B"/>
    <w:rsid w:val="00445D79"/>
    <w:rsid w:val="00446311"/>
    <w:rsid w:val="00446F15"/>
    <w:rsid w:val="00450407"/>
    <w:rsid w:val="004504C4"/>
    <w:rsid w:val="0045063E"/>
    <w:rsid w:val="00452D5F"/>
    <w:rsid w:val="00452FB6"/>
    <w:rsid w:val="00454032"/>
    <w:rsid w:val="00454A51"/>
    <w:rsid w:val="00454C71"/>
    <w:rsid w:val="00455151"/>
    <w:rsid w:val="004563CF"/>
    <w:rsid w:val="00460946"/>
    <w:rsid w:val="00461697"/>
    <w:rsid w:val="00461B40"/>
    <w:rsid w:val="00462DB3"/>
    <w:rsid w:val="00463322"/>
    <w:rsid w:val="00466250"/>
    <w:rsid w:val="004672D0"/>
    <w:rsid w:val="00467920"/>
    <w:rsid w:val="00467D6A"/>
    <w:rsid w:val="00467E41"/>
    <w:rsid w:val="00470A6B"/>
    <w:rsid w:val="00470B68"/>
    <w:rsid w:val="00471917"/>
    <w:rsid w:val="00471B15"/>
    <w:rsid w:val="00471B1C"/>
    <w:rsid w:val="004722F4"/>
    <w:rsid w:val="0047239A"/>
    <w:rsid w:val="004728BE"/>
    <w:rsid w:val="0047407D"/>
    <w:rsid w:val="004748C0"/>
    <w:rsid w:val="00475217"/>
    <w:rsid w:val="004777F1"/>
    <w:rsid w:val="004824A5"/>
    <w:rsid w:val="00482C87"/>
    <w:rsid w:val="00483B65"/>
    <w:rsid w:val="00483E12"/>
    <w:rsid w:val="0048517D"/>
    <w:rsid w:val="004856FD"/>
    <w:rsid w:val="00485D09"/>
    <w:rsid w:val="00486053"/>
    <w:rsid w:val="00486CF5"/>
    <w:rsid w:val="00490044"/>
    <w:rsid w:val="00490FCF"/>
    <w:rsid w:val="00491AE3"/>
    <w:rsid w:val="0049294E"/>
    <w:rsid w:val="004934FF"/>
    <w:rsid w:val="004938F8"/>
    <w:rsid w:val="0049408E"/>
    <w:rsid w:val="00494424"/>
    <w:rsid w:val="0049561F"/>
    <w:rsid w:val="004961F6"/>
    <w:rsid w:val="004965F9"/>
    <w:rsid w:val="00497254"/>
    <w:rsid w:val="00497D05"/>
    <w:rsid w:val="004A3A6A"/>
    <w:rsid w:val="004A3BB8"/>
    <w:rsid w:val="004A5E7D"/>
    <w:rsid w:val="004A764E"/>
    <w:rsid w:val="004B01B4"/>
    <w:rsid w:val="004B1504"/>
    <w:rsid w:val="004B1882"/>
    <w:rsid w:val="004B212E"/>
    <w:rsid w:val="004B256E"/>
    <w:rsid w:val="004B52D4"/>
    <w:rsid w:val="004B621D"/>
    <w:rsid w:val="004B78A8"/>
    <w:rsid w:val="004C23FB"/>
    <w:rsid w:val="004C27A0"/>
    <w:rsid w:val="004C3604"/>
    <w:rsid w:val="004C3D83"/>
    <w:rsid w:val="004C512C"/>
    <w:rsid w:val="004D005E"/>
    <w:rsid w:val="004D0493"/>
    <w:rsid w:val="004D0DA4"/>
    <w:rsid w:val="004D17D0"/>
    <w:rsid w:val="004D1B57"/>
    <w:rsid w:val="004D323A"/>
    <w:rsid w:val="004D4523"/>
    <w:rsid w:val="004D4C11"/>
    <w:rsid w:val="004D52B4"/>
    <w:rsid w:val="004D7A02"/>
    <w:rsid w:val="004D7A98"/>
    <w:rsid w:val="004E140F"/>
    <w:rsid w:val="004E2D99"/>
    <w:rsid w:val="004E3490"/>
    <w:rsid w:val="004E4F8D"/>
    <w:rsid w:val="004E4FEE"/>
    <w:rsid w:val="004E504F"/>
    <w:rsid w:val="004E52D9"/>
    <w:rsid w:val="004E629E"/>
    <w:rsid w:val="004E6DB4"/>
    <w:rsid w:val="004F3FDD"/>
    <w:rsid w:val="004F53AB"/>
    <w:rsid w:val="004F5A93"/>
    <w:rsid w:val="004F7B38"/>
    <w:rsid w:val="00500616"/>
    <w:rsid w:val="00500A8D"/>
    <w:rsid w:val="00501465"/>
    <w:rsid w:val="005019B6"/>
    <w:rsid w:val="00501B95"/>
    <w:rsid w:val="00504C64"/>
    <w:rsid w:val="0050636E"/>
    <w:rsid w:val="00507354"/>
    <w:rsid w:val="00507BAC"/>
    <w:rsid w:val="00512539"/>
    <w:rsid w:val="005131B1"/>
    <w:rsid w:val="00513376"/>
    <w:rsid w:val="00513E86"/>
    <w:rsid w:val="00514539"/>
    <w:rsid w:val="00517183"/>
    <w:rsid w:val="0052035F"/>
    <w:rsid w:val="00521438"/>
    <w:rsid w:val="00522422"/>
    <w:rsid w:val="00523429"/>
    <w:rsid w:val="0052531C"/>
    <w:rsid w:val="00532AC3"/>
    <w:rsid w:val="005331BB"/>
    <w:rsid w:val="00534169"/>
    <w:rsid w:val="0053484C"/>
    <w:rsid w:val="00540116"/>
    <w:rsid w:val="00540DE8"/>
    <w:rsid w:val="005413F3"/>
    <w:rsid w:val="00541771"/>
    <w:rsid w:val="00542932"/>
    <w:rsid w:val="00544064"/>
    <w:rsid w:val="005444E6"/>
    <w:rsid w:val="00544A74"/>
    <w:rsid w:val="00545385"/>
    <w:rsid w:val="005458A9"/>
    <w:rsid w:val="00546196"/>
    <w:rsid w:val="00546D6E"/>
    <w:rsid w:val="005471DA"/>
    <w:rsid w:val="00547466"/>
    <w:rsid w:val="005474FC"/>
    <w:rsid w:val="005523B0"/>
    <w:rsid w:val="00552829"/>
    <w:rsid w:val="00552C44"/>
    <w:rsid w:val="00552FE6"/>
    <w:rsid w:val="00554CEA"/>
    <w:rsid w:val="005565D0"/>
    <w:rsid w:val="00557975"/>
    <w:rsid w:val="0056087A"/>
    <w:rsid w:val="005620D9"/>
    <w:rsid w:val="00563129"/>
    <w:rsid w:val="0056689E"/>
    <w:rsid w:val="00570757"/>
    <w:rsid w:val="005717FA"/>
    <w:rsid w:val="00571FE9"/>
    <w:rsid w:val="0057300E"/>
    <w:rsid w:val="005739DD"/>
    <w:rsid w:val="00573C9F"/>
    <w:rsid w:val="00573D69"/>
    <w:rsid w:val="00573EF2"/>
    <w:rsid w:val="005744F2"/>
    <w:rsid w:val="00575261"/>
    <w:rsid w:val="00577194"/>
    <w:rsid w:val="00581687"/>
    <w:rsid w:val="00581DF6"/>
    <w:rsid w:val="005826E6"/>
    <w:rsid w:val="00584F28"/>
    <w:rsid w:val="00585C0B"/>
    <w:rsid w:val="005879D1"/>
    <w:rsid w:val="00591169"/>
    <w:rsid w:val="00591678"/>
    <w:rsid w:val="0059354D"/>
    <w:rsid w:val="00594BCC"/>
    <w:rsid w:val="005A2E87"/>
    <w:rsid w:val="005A5498"/>
    <w:rsid w:val="005A6489"/>
    <w:rsid w:val="005A6665"/>
    <w:rsid w:val="005A6705"/>
    <w:rsid w:val="005A6FD0"/>
    <w:rsid w:val="005A72BE"/>
    <w:rsid w:val="005A76B8"/>
    <w:rsid w:val="005B0975"/>
    <w:rsid w:val="005B0F36"/>
    <w:rsid w:val="005B1414"/>
    <w:rsid w:val="005B1629"/>
    <w:rsid w:val="005B2EEB"/>
    <w:rsid w:val="005B2F7E"/>
    <w:rsid w:val="005B409E"/>
    <w:rsid w:val="005B4854"/>
    <w:rsid w:val="005B5CBF"/>
    <w:rsid w:val="005B7089"/>
    <w:rsid w:val="005C0864"/>
    <w:rsid w:val="005C1634"/>
    <w:rsid w:val="005C17E4"/>
    <w:rsid w:val="005C3D3F"/>
    <w:rsid w:val="005C57FB"/>
    <w:rsid w:val="005C62AE"/>
    <w:rsid w:val="005C7EAE"/>
    <w:rsid w:val="005D0B22"/>
    <w:rsid w:val="005D0CEA"/>
    <w:rsid w:val="005D2F38"/>
    <w:rsid w:val="005D336D"/>
    <w:rsid w:val="005D3F0E"/>
    <w:rsid w:val="005D4092"/>
    <w:rsid w:val="005D49E5"/>
    <w:rsid w:val="005D4F69"/>
    <w:rsid w:val="005D55C9"/>
    <w:rsid w:val="005D6C73"/>
    <w:rsid w:val="005E14B3"/>
    <w:rsid w:val="005E1F71"/>
    <w:rsid w:val="005E2653"/>
    <w:rsid w:val="005E32FD"/>
    <w:rsid w:val="005E3618"/>
    <w:rsid w:val="005E396D"/>
    <w:rsid w:val="005E568A"/>
    <w:rsid w:val="005E5825"/>
    <w:rsid w:val="005E6939"/>
    <w:rsid w:val="005E7396"/>
    <w:rsid w:val="005E7624"/>
    <w:rsid w:val="005F2B86"/>
    <w:rsid w:val="005F41DB"/>
    <w:rsid w:val="005F445D"/>
    <w:rsid w:val="005F4B81"/>
    <w:rsid w:val="005F5FD7"/>
    <w:rsid w:val="006014C3"/>
    <w:rsid w:val="00601B4E"/>
    <w:rsid w:val="00603253"/>
    <w:rsid w:val="006038A3"/>
    <w:rsid w:val="00604A25"/>
    <w:rsid w:val="00606649"/>
    <w:rsid w:val="0061025F"/>
    <w:rsid w:val="00612ACB"/>
    <w:rsid w:val="006141BD"/>
    <w:rsid w:val="00615C95"/>
    <w:rsid w:val="0061640C"/>
    <w:rsid w:val="0061646A"/>
    <w:rsid w:val="00616A6F"/>
    <w:rsid w:val="00616E39"/>
    <w:rsid w:val="00620ADF"/>
    <w:rsid w:val="00621902"/>
    <w:rsid w:val="00621F56"/>
    <w:rsid w:val="00622220"/>
    <w:rsid w:val="006238AD"/>
    <w:rsid w:val="00623CF9"/>
    <w:rsid w:val="00625290"/>
    <w:rsid w:val="00627391"/>
    <w:rsid w:val="006277E1"/>
    <w:rsid w:val="00630334"/>
    <w:rsid w:val="006336A6"/>
    <w:rsid w:val="00634B17"/>
    <w:rsid w:val="006360E6"/>
    <w:rsid w:val="00640D60"/>
    <w:rsid w:val="00640D65"/>
    <w:rsid w:val="00641829"/>
    <w:rsid w:val="006429FE"/>
    <w:rsid w:val="00642F7B"/>
    <w:rsid w:val="00643E73"/>
    <w:rsid w:val="00643FE6"/>
    <w:rsid w:val="00644142"/>
    <w:rsid w:val="00644B1D"/>
    <w:rsid w:val="0064505F"/>
    <w:rsid w:val="00645E24"/>
    <w:rsid w:val="00646FF9"/>
    <w:rsid w:val="00647631"/>
    <w:rsid w:val="006500E0"/>
    <w:rsid w:val="006504C3"/>
    <w:rsid w:val="00650F30"/>
    <w:rsid w:val="00651353"/>
    <w:rsid w:val="006513DB"/>
    <w:rsid w:val="006518FC"/>
    <w:rsid w:val="00651EA9"/>
    <w:rsid w:val="006534F3"/>
    <w:rsid w:val="00653CA6"/>
    <w:rsid w:val="00653ED2"/>
    <w:rsid w:val="00654CBD"/>
    <w:rsid w:val="00654DB1"/>
    <w:rsid w:val="0065604C"/>
    <w:rsid w:val="00656A2F"/>
    <w:rsid w:val="006575AC"/>
    <w:rsid w:val="006575BF"/>
    <w:rsid w:val="006620A3"/>
    <w:rsid w:val="00662B0E"/>
    <w:rsid w:val="006640FD"/>
    <w:rsid w:val="00667360"/>
    <w:rsid w:val="0066738F"/>
    <w:rsid w:val="0066751E"/>
    <w:rsid w:val="006720F9"/>
    <w:rsid w:val="006728A5"/>
    <w:rsid w:val="00673258"/>
    <w:rsid w:val="00674312"/>
    <w:rsid w:val="006745B6"/>
    <w:rsid w:val="006751BF"/>
    <w:rsid w:val="006754C6"/>
    <w:rsid w:val="006766A0"/>
    <w:rsid w:val="00677070"/>
    <w:rsid w:val="0068128C"/>
    <w:rsid w:val="00681DE6"/>
    <w:rsid w:val="00681F66"/>
    <w:rsid w:val="00682B3E"/>
    <w:rsid w:val="00682EF2"/>
    <w:rsid w:val="00683268"/>
    <w:rsid w:val="0068399B"/>
    <w:rsid w:val="00685588"/>
    <w:rsid w:val="00685C04"/>
    <w:rsid w:val="00686B25"/>
    <w:rsid w:val="00687026"/>
    <w:rsid w:val="00693579"/>
    <w:rsid w:val="00693C47"/>
    <w:rsid w:val="006945E6"/>
    <w:rsid w:val="00694BE1"/>
    <w:rsid w:val="00694CAE"/>
    <w:rsid w:val="00695D08"/>
    <w:rsid w:val="00696299"/>
    <w:rsid w:val="00696B02"/>
    <w:rsid w:val="006A273C"/>
    <w:rsid w:val="006A626D"/>
    <w:rsid w:val="006B1833"/>
    <w:rsid w:val="006B1ACE"/>
    <w:rsid w:val="006B26EE"/>
    <w:rsid w:val="006B340A"/>
    <w:rsid w:val="006B35C0"/>
    <w:rsid w:val="006B44C8"/>
    <w:rsid w:val="006B4812"/>
    <w:rsid w:val="006B70AB"/>
    <w:rsid w:val="006B763C"/>
    <w:rsid w:val="006C0007"/>
    <w:rsid w:val="006C14C8"/>
    <w:rsid w:val="006C6CA6"/>
    <w:rsid w:val="006C72E8"/>
    <w:rsid w:val="006D321E"/>
    <w:rsid w:val="006D36FC"/>
    <w:rsid w:val="006D46BB"/>
    <w:rsid w:val="006D4C52"/>
    <w:rsid w:val="006D635F"/>
    <w:rsid w:val="006D7D02"/>
    <w:rsid w:val="006E0CE9"/>
    <w:rsid w:val="006E1A88"/>
    <w:rsid w:val="006E481E"/>
    <w:rsid w:val="006E5678"/>
    <w:rsid w:val="006E7BCE"/>
    <w:rsid w:val="006E7FC1"/>
    <w:rsid w:val="006F096A"/>
    <w:rsid w:val="006F0A66"/>
    <w:rsid w:val="006F0B66"/>
    <w:rsid w:val="006F22E5"/>
    <w:rsid w:val="006F2F9E"/>
    <w:rsid w:val="006F4379"/>
    <w:rsid w:val="006F457B"/>
    <w:rsid w:val="006F778D"/>
    <w:rsid w:val="006F7D65"/>
    <w:rsid w:val="00701770"/>
    <w:rsid w:val="00701798"/>
    <w:rsid w:val="007023B1"/>
    <w:rsid w:val="00702D55"/>
    <w:rsid w:val="00703DBC"/>
    <w:rsid w:val="00705E4C"/>
    <w:rsid w:val="00707B87"/>
    <w:rsid w:val="007115C0"/>
    <w:rsid w:val="007121E4"/>
    <w:rsid w:val="007138F3"/>
    <w:rsid w:val="007141A4"/>
    <w:rsid w:val="00714D47"/>
    <w:rsid w:val="00715674"/>
    <w:rsid w:val="007169A9"/>
    <w:rsid w:val="00717734"/>
    <w:rsid w:val="007204D2"/>
    <w:rsid w:val="00722088"/>
    <w:rsid w:val="00722D5E"/>
    <w:rsid w:val="00723398"/>
    <w:rsid w:val="00724601"/>
    <w:rsid w:val="00724F7A"/>
    <w:rsid w:val="00726815"/>
    <w:rsid w:val="00727C1B"/>
    <w:rsid w:val="00727D6A"/>
    <w:rsid w:val="0073114C"/>
    <w:rsid w:val="007323C2"/>
    <w:rsid w:val="00732806"/>
    <w:rsid w:val="007336A7"/>
    <w:rsid w:val="00733808"/>
    <w:rsid w:val="00735F94"/>
    <w:rsid w:val="00741600"/>
    <w:rsid w:val="00741C49"/>
    <w:rsid w:val="0074275C"/>
    <w:rsid w:val="00745410"/>
    <w:rsid w:val="007466B0"/>
    <w:rsid w:val="00746CCB"/>
    <w:rsid w:val="007472BC"/>
    <w:rsid w:val="00747873"/>
    <w:rsid w:val="0075088D"/>
    <w:rsid w:val="0075192B"/>
    <w:rsid w:val="00751A44"/>
    <w:rsid w:val="00751BFF"/>
    <w:rsid w:val="00752140"/>
    <w:rsid w:val="00752725"/>
    <w:rsid w:val="007534BF"/>
    <w:rsid w:val="007539BE"/>
    <w:rsid w:val="00753AC8"/>
    <w:rsid w:val="00754E1F"/>
    <w:rsid w:val="00755545"/>
    <w:rsid w:val="00757007"/>
    <w:rsid w:val="0076049A"/>
    <w:rsid w:val="007606E3"/>
    <w:rsid w:val="00761DD3"/>
    <w:rsid w:val="00762536"/>
    <w:rsid w:val="0076413C"/>
    <w:rsid w:val="00764996"/>
    <w:rsid w:val="00764A65"/>
    <w:rsid w:val="00765C08"/>
    <w:rsid w:val="00765FDF"/>
    <w:rsid w:val="007661E1"/>
    <w:rsid w:val="00767259"/>
    <w:rsid w:val="0077010A"/>
    <w:rsid w:val="0077143A"/>
    <w:rsid w:val="00771C58"/>
    <w:rsid w:val="00772F61"/>
    <w:rsid w:val="00773046"/>
    <w:rsid w:val="00773594"/>
    <w:rsid w:val="00773AB7"/>
    <w:rsid w:val="007747AB"/>
    <w:rsid w:val="00777298"/>
    <w:rsid w:val="00783039"/>
    <w:rsid w:val="00784477"/>
    <w:rsid w:val="00786C5D"/>
    <w:rsid w:val="00787F46"/>
    <w:rsid w:val="00790245"/>
    <w:rsid w:val="00791874"/>
    <w:rsid w:val="00792CEC"/>
    <w:rsid w:val="00793E8C"/>
    <w:rsid w:val="00794A6F"/>
    <w:rsid w:val="00795B35"/>
    <w:rsid w:val="007962AB"/>
    <w:rsid w:val="00796791"/>
    <w:rsid w:val="00796959"/>
    <w:rsid w:val="00796F47"/>
    <w:rsid w:val="00797F06"/>
    <w:rsid w:val="007A0D98"/>
    <w:rsid w:val="007A13E4"/>
    <w:rsid w:val="007A2B69"/>
    <w:rsid w:val="007A3C8B"/>
    <w:rsid w:val="007A3E34"/>
    <w:rsid w:val="007A4057"/>
    <w:rsid w:val="007A411A"/>
    <w:rsid w:val="007A49D4"/>
    <w:rsid w:val="007A4AEB"/>
    <w:rsid w:val="007A5992"/>
    <w:rsid w:val="007A60FE"/>
    <w:rsid w:val="007B561E"/>
    <w:rsid w:val="007B66E1"/>
    <w:rsid w:val="007C056D"/>
    <w:rsid w:val="007C07A7"/>
    <w:rsid w:val="007C1187"/>
    <w:rsid w:val="007C1B5E"/>
    <w:rsid w:val="007C28B0"/>
    <w:rsid w:val="007C4178"/>
    <w:rsid w:val="007C5413"/>
    <w:rsid w:val="007C738F"/>
    <w:rsid w:val="007D1527"/>
    <w:rsid w:val="007D1A23"/>
    <w:rsid w:val="007D2669"/>
    <w:rsid w:val="007D31A4"/>
    <w:rsid w:val="007D33FA"/>
    <w:rsid w:val="007D455A"/>
    <w:rsid w:val="007D4E0C"/>
    <w:rsid w:val="007D51E3"/>
    <w:rsid w:val="007D5BB3"/>
    <w:rsid w:val="007D71AD"/>
    <w:rsid w:val="007E0E2A"/>
    <w:rsid w:val="007E16F6"/>
    <w:rsid w:val="007E1974"/>
    <w:rsid w:val="007E4572"/>
    <w:rsid w:val="007E4DF3"/>
    <w:rsid w:val="007E52F6"/>
    <w:rsid w:val="007E6C56"/>
    <w:rsid w:val="007F0358"/>
    <w:rsid w:val="007F08E0"/>
    <w:rsid w:val="007F15D0"/>
    <w:rsid w:val="007F2CE3"/>
    <w:rsid w:val="007F7E6E"/>
    <w:rsid w:val="00800BA1"/>
    <w:rsid w:val="00800E2C"/>
    <w:rsid w:val="00801F79"/>
    <w:rsid w:val="0080227C"/>
    <w:rsid w:val="00803299"/>
    <w:rsid w:val="00803BC4"/>
    <w:rsid w:val="0080425F"/>
    <w:rsid w:val="00805244"/>
    <w:rsid w:val="00807F96"/>
    <w:rsid w:val="00810214"/>
    <w:rsid w:val="00810FE7"/>
    <w:rsid w:val="00814C92"/>
    <w:rsid w:val="008167E6"/>
    <w:rsid w:val="00816D8E"/>
    <w:rsid w:val="00817238"/>
    <w:rsid w:val="00817CE5"/>
    <w:rsid w:val="00824293"/>
    <w:rsid w:val="00824374"/>
    <w:rsid w:val="008248D9"/>
    <w:rsid w:val="00825241"/>
    <w:rsid w:val="00830F39"/>
    <w:rsid w:val="0083184B"/>
    <w:rsid w:val="00831A59"/>
    <w:rsid w:val="00834E17"/>
    <w:rsid w:val="00835178"/>
    <w:rsid w:val="008379E7"/>
    <w:rsid w:val="00837B20"/>
    <w:rsid w:val="00837D2B"/>
    <w:rsid w:val="00840934"/>
    <w:rsid w:val="00840D27"/>
    <w:rsid w:val="00842D7F"/>
    <w:rsid w:val="0084575B"/>
    <w:rsid w:val="0084605B"/>
    <w:rsid w:val="00846711"/>
    <w:rsid w:val="0085154D"/>
    <w:rsid w:val="00851932"/>
    <w:rsid w:val="00851951"/>
    <w:rsid w:val="008521A4"/>
    <w:rsid w:val="008541F2"/>
    <w:rsid w:val="00856B6D"/>
    <w:rsid w:val="00861352"/>
    <w:rsid w:val="008630F5"/>
    <w:rsid w:val="00864F5E"/>
    <w:rsid w:val="00865CEF"/>
    <w:rsid w:val="00865FB9"/>
    <w:rsid w:val="008671DC"/>
    <w:rsid w:val="008725A0"/>
    <w:rsid w:val="0087289E"/>
    <w:rsid w:val="008732A8"/>
    <w:rsid w:val="00874C7C"/>
    <w:rsid w:val="00874E0D"/>
    <w:rsid w:val="0087543F"/>
    <w:rsid w:val="00875581"/>
    <w:rsid w:val="00875992"/>
    <w:rsid w:val="00875AE0"/>
    <w:rsid w:val="008764A6"/>
    <w:rsid w:val="00877491"/>
    <w:rsid w:val="008776D9"/>
    <w:rsid w:val="00881B1D"/>
    <w:rsid w:val="00883894"/>
    <w:rsid w:val="00883BBD"/>
    <w:rsid w:val="00885157"/>
    <w:rsid w:val="0088516D"/>
    <w:rsid w:val="0088524F"/>
    <w:rsid w:val="008859A8"/>
    <w:rsid w:val="008909B8"/>
    <w:rsid w:val="0089112C"/>
    <w:rsid w:val="00891D55"/>
    <w:rsid w:val="00892FFD"/>
    <w:rsid w:val="0089353F"/>
    <w:rsid w:val="008935EC"/>
    <w:rsid w:val="00895DA3"/>
    <w:rsid w:val="008A00B1"/>
    <w:rsid w:val="008A081A"/>
    <w:rsid w:val="008A16AC"/>
    <w:rsid w:val="008A2EB5"/>
    <w:rsid w:val="008A4443"/>
    <w:rsid w:val="008A4E67"/>
    <w:rsid w:val="008A6322"/>
    <w:rsid w:val="008A635F"/>
    <w:rsid w:val="008A64CF"/>
    <w:rsid w:val="008B07F0"/>
    <w:rsid w:val="008B092B"/>
    <w:rsid w:val="008B4F0B"/>
    <w:rsid w:val="008B63DF"/>
    <w:rsid w:val="008B682E"/>
    <w:rsid w:val="008B69BD"/>
    <w:rsid w:val="008B725C"/>
    <w:rsid w:val="008C1A48"/>
    <w:rsid w:val="008C1ADD"/>
    <w:rsid w:val="008C1E27"/>
    <w:rsid w:val="008C2114"/>
    <w:rsid w:val="008C3E26"/>
    <w:rsid w:val="008C4E8E"/>
    <w:rsid w:val="008C5350"/>
    <w:rsid w:val="008D0501"/>
    <w:rsid w:val="008D12C9"/>
    <w:rsid w:val="008D16FD"/>
    <w:rsid w:val="008D444D"/>
    <w:rsid w:val="008D53DA"/>
    <w:rsid w:val="008D5986"/>
    <w:rsid w:val="008D6985"/>
    <w:rsid w:val="008D6AB3"/>
    <w:rsid w:val="008E2CAC"/>
    <w:rsid w:val="008E3209"/>
    <w:rsid w:val="008E3FE2"/>
    <w:rsid w:val="008E6FCC"/>
    <w:rsid w:val="008E7B69"/>
    <w:rsid w:val="008F1B2C"/>
    <w:rsid w:val="008F1B35"/>
    <w:rsid w:val="008F1D3B"/>
    <w:rsid w:val="008F1F55"/>
    <w:rsid w:val="008F4C9D"/>
    <w:rsid w:val="008F4FFB"/>
    <w:rsid w:val="008F5234"/>
    <w:rsid w:val="009002B8"/>
    <w:rsid w:val="00900DAF"/>
    <w:rsid w:val="009010CF"/>
    <w:rsid w:val="009015EC"/>
    <w:rsid w:val="00902268"/>
    <w:rsid w:val="00902465"/>
    <w:rsid w:val="00903D1C"/>
    <w:rsid w:val="00904FE6"/>
    <w:rsid w:val="009061F3"/>
    <w:rsid w:val="00907815"/>
    <w:rsid w:val="00910DC9"/>
    <w:rsid w:val="00912F4F"/>
    <w:rsid w:val="00913921"/>
    <w:rsid w:val="00913C37"/>
    <w:rsid w:val="009154A1"/>
    <w:rsid w:val="00921F7A"/>
    <w:rsid w:val="00922EE7"/>
    <w:rsid w:val="0092305D"/>
    <w:rsid w:val="00923ED9"/>
    <w:rsid w:val="00924777"/>
    <w:rsid w:val="00926E1C"/>
    <w:rsid w:val="00927067"/>
    <w:rsid w:val="009309C4"/>
    <w:rsid w:val="0093189D"/>
    <w:rsid w:val="00937765"/>
    <w:rsid w:val="009428A1"/>
    <w:rsid w:val="00942B3F"/>
    <w:rsid w:val="009446E6"/>
    <w:rsid w:val="009452B8"/>
    <w:rsid w:val="00945E08"/>
    <w:rsid w:val="009462AC"/>
    <w:rsid w:val="00953A0C"/>
    <w:rsid w:val="00954876"/>
    <w:rsid w:val="009550BB"/>
    <w:rsid w:val="0095560D"/>
    <w:rsid w:val="0095563B"/>
    <w:rsid w:val="00955710"/>
    <w:rsid w:val="00957E07"/>
    <w:rsid w:val="00960389"/>
    <w:rsid w:val="00960EAB"/>
    <w:rsid w:val="00961BB7"/>
    <w:rsid w:val="00962C2D"/>
    <w:rsid w:val="009630E2"/>
    <w:rsid w:val="009639CC"/>
    <w:rsid w:val="00963A15"/>
    <w:rsid w:val="00967027"/>
    <w:rsid w:val="009705D3"/>
    <w:rsid w:val="0097135F"/>
    <w:rsid w:val="00971AF4"/>
    <w:rsid w:val="009729D7"/>
    <w:rsid w:val="00972B48"/>
    <w:rsid w:val="0097416F"/>
    <w:rsid w:val="00974E45"/>
    <w:rsid w:val="009755DC"/>
    <w:rsid w:val="00976121"/>
    <w:rsid w:val="00976330"/>
    <w:rsid w:val="0097712E"/>
    <w:rsid w:val="00977691"/>
    <w:rsid w:val="0098080F"/>
    <w:rsid w:val="00980BB4"/>
    <w:rsid w:val="00981828"/>
    <w:rsid w:val="00982519"/>
    <w:rsid w:val="00984375"/>
    <w:rsid w:val="00990B1A"/>
    <w:rsid w:val="0099121F"/>
    <w:rsid w:val="009920B5"/>
    <w:rsid w:val="00993755"/>
    <w:rsid w:val="00994623"/>
    <w:rsid w:val="00994F3E"/>
    <w:rsid w:val="009956AA"/>
    <w:rsid w:val="00996859"/>
    <w:rsid w:val="00996F12"/>
    <w:rsid w:val="00997F64"/>
    <w:rsid w:val="009A0BEF"/>
    <w:rsid w:val="009A4179"/>
    <w:rsid w:val="009A55A0"/>
    <w:rsid w:val="009A59C9"/>
    <w:rsid w:val="009A6E89"/>
    <w:rsid w:val="009A70CF"/>
    <w:rsid w:val="009A7C5D"/>
    <w:rsid w:val="009B0441"/>
    <w:rsid w:val="009B0596"/>
    <w:rsid w:val="009B1F5D"/>
    <w:rsid w:val="009B36BF"/>
    <w:rsid w:val="009B57BA"/>
    <w:rsid w:val="009B63A3"/>
    <w:rsid w:val="009C0F74"/>
    <w:rsid w:val="009C100A"/>
    <w:rsid w:val="009C15DC"/>
    <w:rsid w:val="009C1A80"/>
    <w:rsid w:val="009C4405"/>
    <w:rsid w:val="009C44DF"/>
    <w:rsid w:val="009C52B7"/>
    <w:rsid w:val="009C6FAF"/>
    <w:rsid w:val="009C74F8"/>
    <w:rsid w:val="009D01E8"/>
    <w:rsid w:val="009D095E"/>
    <w:rsid w:val="009D27CE"/>
    <w:rsid w:val="009D2A46"/>
    <w:rsid w:val="009D314C"/>
    <w:rsid w:val="009D3E65"/>
    <w:rsid w:val="009D4811"/>
    <w:rsid w:val="009D4F74"/>
    <w:rsid w:val="009D522F"/>
    <w:rsid w:val="009D7958"/>
    <w:rsid w:val="009E04D1"/>
    <w:rsid w:val="009E1BE4"/>
    <w:rsid w:val="009E2980"/>
    <w:rsid w:val="009E4C50"/>
    <w:rsid w:val="009E5619"/>
    <w:rsid w:val="009E577D"/>
    <w:rsid w:val="009E5992"/>
    <w:rsid w:val="009E5C7F"/>
    <w:rsid w:val="009E6E1D"/>
    <w:rsid w:val="009E7906"/>
    <w:rsid w:val="009F0282"/>
    <w:rsid w:val="009F0795"/>
    <w:rsid w:val="009F1C39"/>
    <w:rsid w:val="009F2132"/>
    <w:rsid w:val="009F214D"/>
    <w:rsid w:val="009F36EC"/>
    <w:rsid w:val="009F3DF0"/>
    <w:rsid w:val="009F43CE"/>
    <w:rsid w:val="009F4789"/>
    <w:rsid w:val="009F5A12"/>
    <w:rsid w:val="00A0039A"/>
    <w:rsid w:val="00A011E1"/>
    <w:rsid w:val="00A013B7"/>
    <w:rsid w:val="00A0197C"/>
    <w:rsid w:val="00A01F34"/>
    <w:rsid w:val="00A02216"/>
    <w:rsid w:val="00A046B9"/>
    <w:rsid w:val="00A050CC"/>
    <w:rsid w:val="00A053EE"/>
    <w:rsid w:val="00A0594A"/>
    <w:rsid w:val="00A10488"/>
    <w:rsid w:val="00A11D98"/>
    <w:rsid w:val="00A14DC0"/>
    <w:rsid w:val="00A164F2"/>
    <w:rsid w:val="00A17427"/>
    <w:rsid w:val="00A17665"/>
    <w:rsid w:val="00A1CEFA"/>
    <w:rsid w:val="00A20997"/>
    <w:rsid w:val="00A216E2"/>
    <w:rsid w:val="00A225E4"/>
    <w:rsid w:val="00A235EB"/>
    <w:rsid w:val="00A24012"/>
    <w:rsid w:val="00A245CF"/>
    <w:rsid w:val="00A307D2"/>
    <w:rsid w:val="00A30D83"/>
    <w:rsid w:val="00A3107C"/>
    <w:rsid w:val="00A316EC"/>
    <w:rsid w:val="00A3434D"/>
    <w:rsid w:val="00A34600"/>
    <w:rsid w:val="00A35A72"/>
    <w:rsid w:val="00A40031"/>
    <w:rsid w:val="00A4165B"/>
    <w:rsid w:val="00A42BD9"/>
    <w:rsid w:val="00A43B8F"/>
    <w:rsid w:val="00A43F49"/>
    <w:rsid w:val="00A448BB"/>
    <w:rsid w:val="00A44BF3"/>
    <w:rsid w:val="00A44E78"/>
    <w:rsid w:val="00A45021"/>
    <w:rsid w:val="00A46809"/>
    <w:rsid w:val="00A46A4D"/>
    <w:rsid w:val="00A4798D"/>
    <w:rsid w:val="00A53B02"/>
    <w:rsid w:val="00A53F7F"/>
    <w:rsid w:val="00A54100"/>
    <w:rsid w:val="00A5474A"/>
    <w:rsid w:val="00A55162"/>
    <w:rsid w:val="00A5526B"/>
    <w:rsid w:val="00A55E4B"/>
    <w:rsid w:val="00A55F6B"/>
    <w:rsid w:val="00A6056D"/>
    <w:rsid w:val="00A6327F"/>
    <w:rsid w:val="00A64863"/>
    <w:rsid w:val="00A64ACA"/>
    <w:rsid w:val="00A65269"/>
    <w:rsid w:val="00A667E5"/>
    <w:rsid w:val="00A67194"/>
    <w:rsid w:val="00A67B3D"/>
    <w:rsid w:val="00A70457"/>
    <w:rsid w:val="00A711B2"/>
    <w:rsid w:val="00A71333"/>
    <w:rsid w:val="00A7343C"/>
    <w:rsid w:val="00A74458"/>
    <w:rsid w:val="00A74D06"/>
    <w:rsid w:val="00A75508"/>
    <w:rsid w:val="00A766D7"/>
    <w:rsid w:val="00A76CD5"/>
    <w:rsid w:val="00A77E0A"/>
    <w:rsid w:val="00A8194C"/>
    <w:rsid w:val="00A81A03"/>
    <w:rsid w:val="00A8240D"/>
    <w:rsid w:val="00A836D6"/>
    <w:rsid w:val="00A839A3"/>
    <w:rsid w:val="00A84F5F"/>
    <w:rsid w:val="00A85C9B"/>
    <w:rsid w:val="00A86615"/>
    <w:rsid w:val="00A9103A"/>
    <w:rsid w:val="00A912E4"/>
    <w:rsid w:val="00A923FA"/>
    <w:rsid w:val="00A92BA7"/>
    <w:rsid w:val="00A92F20"/>
    <w:rsid w:val="00A948A9"/>
    <w:rsid w:val="00A9495C"/>
    <w:rsid w:val="00A95729"/>
    <w:rsid w:val="00A963C5"/>
    <w:rsid w:val="00A97714"/>
    <w:rsid w:val="00AA23BA"/>
    <w:rsid w:val="00AA24F0"/>
    <w:rsid w:val="00AA251C"/>
    <w:rsid w:val="00AA2CCD"/>
    <w:rsid w:val="00AA4F13"/>
    <w:rsid w:val="00AB08F5"/>
    <w:rsid w:val="00AB0B1E"/>
    <w:rsid w:val="00AB1219"/>
    <w:rsid w:val="00AB1682"/>
    <w:rsid w:val="00AB223A"/>
    <w:rsid w:val="00AB3BD5"/>
    <w:rsid w:val="00AB3FB4"/>
    <w:rsid w:val="00AB4337"/>
    <w:rsid w:val="00AC0CC5"/>
    <w:rsid w:val="00AC2B7F"/>
    <w:rsid w:val="00AC53CF"/>
    <w:rsid w:val="00AC59BA"/>
    <w:rsid w:val="00AC59F2"/>
    <w:rsid w:val="00AD1691"/>
    <w:rsid w:val="00AD175D"/>
    <w:rsid w:val="00AD2BB2"/>
    <w:rsid w:val="00AD3403"/>
    <w:rsid w:val="00AD34F7"/>
    <w:rsid w:val="00AD45F7"/>
    <w:rsid w:val="00AD4D2C"/>
    <w:rsid w:val="00AD5195"/>
    <w:rsid w:val="00AD5250"/>
    <w:rsid w:val="00AE1087"/>
    <w:rsid w:val="00AE11F1"/>
    <w:rsid w:val="00AE17FD"/>
    <w:rsid w:val="00AE22DF"/>
    <w:rsid w:val="00AE3FF5"/>
    <w:rsid w:val="00AE446B"/>
    <w:rsid w:val="00AE571E"/>
    <w:rsid w:val="00AE5AE9"/>
    <w:rsid w:val="00AE6933"/>
    <w:rsid w:val="00AE7220"/>
    <w:rsid w:val="00AE7BCC"/>
    <w:rsid w:val="00AF0C1B"/>
    <w:rsid w:val="00AF11F8"/>
    <w:rsid w:val="00AF19E4"/>
    <w:rsid w:val="00AF3107"/>
    <w:rsid w:val="00AF483A"/>
    <w:rsid w:val="00AF4B64"/>
    <w:rsid w:val="00AF669E"/>
    <w:rsid w:val="00AF68BE"/>
    <w:rsid w:val="00AF73C2"/>
    <w:rsid w:val="00AF76ED"/>
    <w:rsid w:val="00AF7AB9"/>
    <w:rsid w:val="00AF7E87"/>
    <w:rsid w:val="00B002C4"/>
    <w:rsid w:val="00B00981"/>
    <w:rsid w:val="00B01D22"/>
    <w:rsid w:val="00B02BC5"/>
    <w:rsid w:val="00B03244"/>
    <w:rsid w:val="00B056FB"/>
    <w:rsid w:val="00B05842"/>
    <w:rsid w:val="00B10B7C"/>
    <w:rsid w:val="00B10D77"/>
    <w:rsid w:val="00B11029"/>
    <w:rsid w:val="00B1327E"/>
    <w:rsid w:val="00B1547A"/>
    <w:rsid w:val="00B15D6C"/>
    <w:rsid w:val="00B17131"/>
    <w:rsid w:val="00B21020"/>
    <w:rsid w:val="00B216C7"/>
    <w:rsid w:val="00B21CFE"/>
    <w:rsid w:val="00B2293E"/>
    <w:rsid w:val="00B22CBB"/>
    <w:rsid w:val="00B22D1C"/>
    <w:rsid w:val="00B2326D"/>
    <w:rsid w:val="00B2375A"/>
    <w:rsid w:val="00B23B77"/>
    <w:rsid w:val="00B23D61"/>
    <w:rsid w:val="00B24C52"/>
    <w:rsid w:val="00B25C0F"/>
    <w:rsid w:val="00B25D21"/>
    <w:rsid w:val="00B2789E"/>
    <w:rsid w:val="00B27E94"/>
    <w:rsid w:val="00B3194D"/>
    <w:rsid w:val="00B31FFB"/>
    <w:rsid w:val="00B32091"/>
    <w:rsid w:val="00B3270B"/>
    <w:rsid w:val="00B32F57"/>
    <w:rsid w:val="00B336B0"/>
    <w:rsid w:val="00B35F5A"/>
    <w:rsid w:val="00B36826"/>
    <w:rsid w:val="00B37850"/>
    <w:rsid w:val="00B37C80"/>
    <w:rsid w:val="00B4000F"/>
    <w:rsid w:val="00B40715"/>
    <w:rsid w:val="00B416E3"/>
    <w:rsid w:val="00B41B8E"/>
    <w:rsid w:val="00B423C3"/>
    <w:rsid w:val="00B423FE"/>
    <w:rsid w:val="00B424EA"/>
    <w:rsid w:val="00B438D9"/>
    <w:rsid w:val="00B43B33"/>
    <w:rsid w:val="00B4468E"/>
    <w:rsid w:val="00B449DE"/>
    <w:rsid w:val="00B45117"/>
    <w:rsid w:val="00B46153"/>
    <w:rsid w:val="00B46253"/>
    <w:rsid w:val="00B47986"/>
    <w:rsid w:val="00B50C00"/>
    <w:rsid w:val="00B54A0F"/>
    <w:rsid w:val="00B5675B"/>
    <w:rsid w:val="00B60C79"/>
    <w:rsid w:val="00B6156A"/>
    <w:rsid w:val="00B61847"/>
    <w:rsid w:val="00B61BFF"/>
    <w:rsid w:val="00B62491"/>
    <w:rsid w:val="00B632E5"/>
    <w:rsid w:val="00B637A5"/>
    <w:rsid w:val="00B66408"/>
    <w:rsid w:val="00B66D60"/>
    <w:rsid w:val="00B677F2"/>
    <w:rsid w:val="00B67E6C"/>
    <w:rsid w:val="00B708EB"/>
    <w:rsid w:val="00B70C93"/>
    <w:rsid w:val="00B71843"/>
    <w:rsid w:val="00B72466"/>
    <w:rsid w:val="00B72D84"/>
    <w:rsid w:val="00B757AF"/>
    <w:rsid w:val="00B75EF3"/>
    <w:rsid w:val="00B765DE"/>
    <w:rsid w:val="00B77183"/>
    <w:rsid w:val="00B7798A"/>
    <w:rsid w:val="00B811CB"/>
    <w:rsid w:val="00B828C4"/>
    <w:rsid w:val="00B82C4F"/>
    <w:rsid w:val="00B85BEE"/>
    <w:rsid w:val="00B85CA9"/>
    <w:rsid w:val="00B865E2"/>
    <w:rsid w:val="00B90FF2"/>
    <w:rsid w:val="00B91DBE"/>
    <w:rsid w:val="00B91FE2"/>
    <w:rsid w:val="00B92430"/>
    <w:rsid w:val="00B93553"/>
    <w:rsid w:val="00B942B0"/>
    <w:rsid w:val="00B95C75"/>
    <w:rsid w:val="00B96477"/>
    <w:rsid w:val="00B965AC"/>
    <w:rsid w:val="00B96BF3"/>
    <w:rsid w:val="00B9700D"/>
    <w:rsid w:val="00BA020E"/>
    <w:rsid w:val="00BA080F"/>
    <w:rsid w:val="00BA0D06"/>
    <w:rsid w:val="00BA0EB9"/>
    <w:rsid w:val="00BA0EE3"/>
    <w:rsid w:val="00BA1C02"/>
    <w:rsid w:val="00BA30D1"/>
    <w:rsid w:val="00BA471B"/>
    <w:rsid w:val="00BA539B"/>
    <w:rsid w:val="00BB027F"/>
    <w:rsid w:val="00BB0631"/>
    <w:rsid w:val="00BB2DD5"/>
    <w:rsid w:val="00BB4D8D"/>
    <w:rsid w:val="00BB6BF0"/>
    <w:rsid w:val="00BB6E1D"/>
    <w:rsid w:val="00BC07D7"/>
    <w:rsid w:val="00BC1A29"/>
    <w:rsid w:val="00BC4A3E"/>
    <w:rsid w:val="00BC6D06"/>
    <w:rsid w:val="00BC79F7"/>
    <w:rsid w:val="00BD191E"/>
    <w:rsid w:val="00BD196E"/>
    <w:rsid w:val="00BD2274"/>
    <w:rsid w:val="00BD3855"/>
    <w:rsid w:val="00BD4B9A"/>
    <w:rsid w:val="00BD4D4B"/>
    <w:rsid w:val="00BD5C9E"/>
    <w:rsid w:val="00BD7F17"/>
    <w:rsid w:val="00BD7F1D"/>
    <w:rsid w:val="00BE02ED"/>
    <w:rsid w:val="00BE1778"/>
    <w:rsid w:val="00BE1EC9"/>
    <w:rsid w:val="00BE2CD7"/>
    <w:rsid w:val="00BE30EC"/>
    <w:rsid w:val="00BE37AB"/>
    <w:rsid w:val="00BE4541"/>
    <w:rsid w:val="00BE4F1E"/>
    <w:rsid w:val="00BE5416"/>
    <w:rsid w:val="00BE6199"/>
    <w:rsid w:val="00BE772E"/>
    <w:rsid w:val="00BF00C7"/>
    <w:rsid w:val="00BF08F9"/>
    <w:rsid w:val="00BF5F09"/>
    <w:rsid w:val="00BF7E2F"/>
    <w:rsid w:val="00C0084E"/>
    <w:rsid w:val="00C009C8"/>
    <w:rsid w:val="00C018B4"/>
    <w:rsid w:val="00C024C0"/>
    <w:rsid w:val="00C03035"/>
    <w:rsid w:val="00C0598F"/>
    <w:rsid w:val="00C07A5B"/>
    <w:rsid w:val="00C07AC9"/>
    <w:rsid w:val="00C07D01"/>
    <w:rsid w:val="00C1065C"/>
    <w:rsid w:val="00C11641"/>
    <w:rsid w:val="00C1182D"/>
    <w:rsid w:val="00C122EB"/>
    <w:rsid w:val="00C1273C"/>
    <w:rsid w:val="00C12E1B"/>
    <w:rsid w:val="00C1397C"/>
    <w:rsid w:val="00C13A8D"/>
    <w:rsid w:val="00C15094"/>
    <w:rsid w:val="00C16392"/>
    <w:rsid w:val="00C1651A"/>
    <w:rsid w:val="00C17A67"/>
    <w:rsid w:val="00C22762"/>
    <w:rsid w:val="00C22DE9"/>
    <w:rsid w:val="00C24CC4"/>
    <w:rsid w:val="00C24FE1"/>
    <w:rsid w:val="00C25F35"/>
    <w:rsid w:val="00C26379"/>
    <w:rsid w:val="00C30566"/>
    <w:rsid w:val="00C30F1C"/>
    <w:rsid w:val="00C31AC3"/>
    <w:rsid w:val="00C3346D"/>
    <w:rsid w:val="00C334A0"/>
    <w:rsid w:val="00C339C1"/>
    <w:rsid w:val="00C37996"/>
    <w:rsid w:val="00C40605"/>
    <w:rsid w:val="00C4076F"/>
    <w:rsid w:val="00C419FF"/>
    <w:rsid w:val="00C41A08"/>
    <w:rsid w:val="00C42EB9"/>
    <w:rsid w:val="00C44B2C"/>
    <w:rsid w:val="00C44FB3"/>
    <w:rsid w:val="00C468CD"/>
    <w:rsid w:val="00C476BA"/>
    <w:rsid w:val="00C51655"/>
    <w:rsid w:val="00C51B34"/>
    <w:rsid w:val="00C52593"/>
    <w:rsid w:val="00C52A96"/>
    <w:rsid w:val="00C534E3"/>
    <w:rsid w:val="00C53539"/>
    <w:rsid w:val="00C54762"/>
    <w:rsid w:val="00C54939"/>
    <w:rsid w:val="00C560F1"/>
    <w:rsid w:val="00C57F80"/>
    <w:rsid w:val="00C62CBC"/>
    <w:rsid w:val="00C62CBE"/>
    <w:rsid w:val="00C64D58"/>
    <w:rsid w:val="00C6637D"/>
    <w:rsid w:val="00C6649B"/>
    <w:rsid w:val="00C66F04"/>
    <w:rsid w:val="00C67E3D"/>
    <w:rsid w:val="00C67FE0"/>
    <w:rsid w:val="00C72177"/>
    <w:rsid w:val="00C72A4C"/>
    <w:rsid w:val="00C73236"/>
    <w:rsid w:val="00C747E5"/>
    <w:rsid w:val="00C74AC6"/>
    <w:rsid w:val="00C75B45"/>
    <w:rsid w:val="00C7671B"/>
    <w:rsid w:val="00C76E14"/>
    <w:rsid w:val="00C80D7D"/>
    <w:rsid w:val="00C81959"/>
    <w:rsid w:val="00C822F9"/>
    <w:rsid w:val="00C82D23"/>
    <w:rsid w:val="00C83BB3"/>
    <w:rsid w:val="00C83C38"/>
    <w:rsid w:val="00C84198"/>
    <w:rsid w:val="00C8424C"/>
    <w:rsid w:val="00C8491B"/>
    <w:rsid w:val="00C84EFC"/>
    <w:rsid w:val="00C85D54"/>
    <w:rsid w:val="00C86AE0"/>
    <w:rsid w:val="00C86FBC"/>
    <w:rsid w:val="00C90185"/>
    <w:rsid w:val="00C9050D"/>
    <w:rsid w:val="00C91E6D"/>
    <w:rsid w:val="00C92881"/>
    <w:rsid w:val="00C9381D"/>
    <w:rsid w:val="00C94422"/>
    <w:rsid w:val="00C94456"/>
    <w:rsid w:val="00C9488A"/>
    <w:rsid w:val="00C95172"/>
    <w:rsid w:val="00C954FB"/>
    <w:rsid w:val="00C95D62"/>
    <w:rsid w:val="00C95EB3"/>
    <w:rsid w:val="00C9720E"/>
    <w:rsid w:val="00CA33CA"/>
    <w:rsid w:val="00CA392C"/>
    <w:rsid w:val="00CA3D12"/>
    <w:rsid w:val="00CA625F"/>
    <w:rsid w:val="00CA77E9"/>
    <w:rsid w:val="00CB0180"/>
    <w:rsid w:val="00CB14A2"/>
    <w:rsid w:val="00CB2F70"/>
    <w:rsid w:val="00CB311B"/>
    <w:rsid w:val="00CB379E"/>
    <w:rsid w:val="00CB3D38"/>
    <w:rsid w:val="00CB4008"/>
    <w:rsid w:val="00CB7CA1"/>
    <w:rsid w:val="00CB7D8F"/>
    <w:rsid w:val="00CC06DF"/>
    <w:rsid w:val="00CC0703"/>
    <w:rsid w:val="00CC2651"/>
    <w:rsid w:val="00CC29CA"/>
    <w:rsid w:val="00CC2C5D"/>
    <w:rsid w:val="00CC2F89"/>
    <w:rsid w:val="00CC30DF"/>
    <w:rsid w:val="00CC3205"/>
    <w:rsid w:val="00CC3556"/>
    <w:rsid w:val="00CC3971"/>
    <w:rsid w:val="00CC4899"/>
    <w:rsid w:val="00CC5135"/>
    <w:rsid w:val="00CC5BE9"/>
    <w:rsid w:val="00CC5CEE"/>
    <w:rsid w:val="00CC5E71"/>
    <w:rsid w:val="00CC60BC"/>
    <w:rsid w:val="00CC6289"/>
    <w:rsid w:val="00CC6659"/>
    <w:rsid w:val="00CC6D1C"/>
    <w:rsid w:val="00CC745A"/>
    <w:rsid w:val="00CD060A"/>
    <w:rsid w:val="00CD08E7"/>
    <w:rsid w:val="00CD0C89"/>
    <w:rsid w:val="00CD1D87"/>
    <w:rsid w:val="00CD2021"/>
    <w:rsid w:val="00CD38D6"/>
    <w:rsid w:val="00CD454F"/>
    <w:rsid w:val="00CD5838"/>
    <w:rsid w:val="00CD6067"/>
    <w:rsid w:val="00CD6B66"/>
    <w:rsid w:val="00CD7253"/>
    <w:rsid w:val="00CE06CD"/>
    <w:rsid w:val="00CE1FBC"/>
    <w:rsid w:val="00CE29C1"/>
    <w:rsid w:val="00CE492B"/>
    <w:rsid w:val="00CE58E6"/>
    <w:rsid w:val="00CE7759"/>
    <w:rsid w:val="00CF1448"/>
    <w:rsid w:val="00CF1B51"/>
    <w:rsid w:val="00CF3878"/>
    <w:rsid w:val="00CF6193"/>
    <w:rsid w:val="00CF646A"/>
    <w:rsid w:val="00CF79A8"/>
    <w:rsid w:val="00D00009"/>
    <w:rsid w:val="00D000A8"/>
    <w:rsid w:val="00D0095A"/>
    <w:rsid w:val="00D00E0E"/>
    <w:rsid w:val="00D01168"/>
    <w:rsid w:val="00D02400"/>
    <w:rsid w:val="00D0257A"/>
    <w:rsid w:val="00D0470E"/>
    <w:rsid w:val="00D0619F"/>
    <w:rsid w:val="00D06FA8"/>
    <w:rsid w:val="00D07D86"/>
    <w:rsid w:val="00D10843"/>
    <w:rsid w:val="00D110F6"/>
    <w:rsid w:val="00D16CBB"/>
    <w:rsid w:val="00D178FD"/>
    <w:rsid w:val="00D202CC"/>
    <w:rsid w:val="00D220B4"/>
    <w:rsid w:val="00D22EC0"/>
    <w:rsid w:val="00D243AC"/>
    <w:rsid w:val="00D24D63"/>
    <w:rsid w:val="00D250BD"/>
    <w:rsid w:val="00D268C2"/>
    <w:rsid w:val="00D270AB"/>
    <w:rsid w:val="00D270C6"/>
    <w:rsid w:val="00D274F7"/>
    <w:rsid w:val="00D30204"/>
    <w:rsid w:val="00D307EA"/>
    <w:rsid w:val="00D31438"/>
    <w:rsid w:val="00D3153E"/>
    <w:rsid w:val="00D32217"/>
    <w:rsid w:val="00D33B51"/>
    <w:rsid w:val="00D33C3B"/>
    <w:rsid w:val="00D37A40"/>
    <w:rsid w:val="00D40F3C"/>
    <w:rsid w:val="00D433A0"/>
    <w:rsid w:val="00D438B5"/>
    <w:rsid w:val="00D45B5D"/>
    <w:rsid w:val="00D4606A"/>
    <w:rsid w:val="00D46C0C"/>
    <w:rsid w:val="00D50D2D"/>
    <w:rsid w:val="00D51EAA"/>
    <w:rsid w:val="00D52436"/>
    <w:rsid w:val="00D536EA"/>
    <w:rsid w:val="00D54A58"/>
    <w:rsid w:val="00D60D81"/>
    <w:rsid w:val="00D6438C"/>
    <w:rsid w:val="00D659DA"/>
    <w:rsid w:val="00D659E5"/>
    <w:rsid w:val="00D67450"/>
    <w:rsid w:val="00D67E64"/>
    <w:rsid w:val="00D705F8"/>
    <w:rsid w:val="00D7115A"/>
    <w:rsid w:val="00D72902"/>
    <w:rsid w:val="00D73227"/>
    <w:rsid w:val="00D74646"/>
    <w:rsid w:val="00D76CC5"/>
    <w:rsid w:val="00D7721D"/>
    <w:rsid w:val="00D815D3"/>
    <w:rsid w:val="00D81FB8"/>
    <w:rsid w:val="00D8204E"/>
    <w:rsid w:val="00D8472F"/>
    <w:rsid w:val="00D84802"/>
    <w:rsid w:val="00D91BEA"/>
    <w:rsid w:val="00D92FC2"/>
    <w:rsid w:val="00D936D7"/>
    <w:rsid w:val="00D975A7"/>
    <w:rsid w:val="00DA018B"/>
    <w:rsid w:val="00DA0FC1"/>
    <w:rsid w:val="00DA29B9"/>
    <w:rsid w:val="00DA4635"/>
    <w:rsid w:val="00DA656A"/>
    <w:rsid w:val="00DA6739"/>
    <w:rsid w:val="00DA78F9"/>
    <w:rsid w:val="00DA79C6"/>
    <w:rsid w:val="00DA7CF2"/>
    <w:rsid w:val="00DB0870"/>
    <w:rsid w:val="00DB1401"/>
    <w:rsid w:val="00DB2B1D"/>
    <w:rsid w:val="00DB2F7B"/>
    <w:rsid w:val="00DB436F"/>
    <w:rsid w:val="00DB5DBE"/>
    <w:rsid w:val="00DB60C0"/>
    <w:rsid w:val="00DB62BE"/>
    <w:rsid w:val="00DB74A8"/>
    <w:rsid w:val="00DC0960"/>
    <w:rsid w:val="00DC31C6"/>
    <w:rsid w:val="00DC4BA5"/>
    <w:rsid w:val="00DC6792"/>
    <w:rsid w:val="00DC6BBA"/>
    <w:rsid w:val="00DC6C3D"/>
    <w:rsid w:val="00DC7024"/>
    <w:rsid w:val="00DD0E9E"/>
    <w:rsid w:val="00DD1576"/>
    <w:rsid w:val="00DD39FA"/>
    <w:rsid w:val="00DD3C10"/>
    <w:rsid w:val="00DD4C4B"/>
    <w:rsid w:val="00DD7FD8"/>
    <w:rsid w:val="00DE00C2"/>
    <w:rsid w:val="00DE0556"/>
    <w:rsid w:val="00DE1EBE"/>
    <w:rsid w:val="00DE3CD1"/>
    <w:rsid w:val="00DE595E"/>
    <w:rsid w:val="00DE6D87"/>
    <w:rsid w:val="00DE734C"/>
    <w:rsid w:val="00DF00D2"/>
    <w:rsid w:val="00DF0B32"/>
    <w:rsid w:val="00DF0CCB"/>
    <w:rsid w:val="00DF1329"/>
    <w:rsid w:val="00DF3171"/>
    <w:rsid w:val="00DF692A"/>
    <w:rsid w:val="00DF71FC"/>
    <w:rsid w:val="00E030BD"/>
    <w:rsid w:val="00E045E9"/>
    <w:rsid w:val="00E04770"/>
    <w:rsid w:val="00E04C5F"/>
    <w:rsid w:val="00E05759"/>
    <w:rsid w:val="00E075C2"/>
    <w:rsid w:val="00E07BE4"/>
    <w:rsid w:val="00E10578"/>
    <w:rsid w:val="00E10C4F"/>
    <w:rsid w:val="00E11005"/>
    <w:rsid w:val="00E12A34"/>
    <w:rsid w:val="00E12EB0"/>
    <w:rsid w:val="00E13E45"/>
    <w:rsid w:val="00E13E63"/>
    <w:rsid w:val="00E15128"/>
    <w:rsid w:val="00E158F6"/>
    <w:rsid w:val="00E15C39"/>
    <w:rsid w:val="00E17BFE"/>
    <w:rsid w:val="00E17C56"/>
    <w:rsid w:val="00E204BB"/>
    <w:rsid w:val="00E217BF"/>
    <w:rsid w:val="00E22F24"/>
    <w:rsid w:val="00E24EFB"/>
    <w:rsid w:val="00E250AC"/>
    <w:rsid w:val="00E259CF"/>
    <w:rsid w:val="00E25E8B"/>
    <w:rsid w:val="00E266BD"/>
    <w:rsid w:val="00E267D0"/>
    <w:rsid w:val="00E26B98"/>
    <w:rsid w:val="00E2732F"/>
    <w:rsid w:val="00E27840"/>
    <w:rsid w:val="00E308A1"/>
    <w:rsid w:val="00E31F95"/>
    <w:rsid w:val="00E32A00"/>
    <w:rsid w:val="00E37B93"/>
    <w:rsid w:val="00E402B0"/>
    <w:rsid w:val="00E40304"/>
    <w:rsid w:val="00E4180F"/>
    <w:rsid w:val="00E41B60"/>
    <w:rsid w:val="00E42038"/>
    <w:rsid w:val="00E42561"/>
    <w:rsid w:val="00E4306F"/>
    <w:rsid w:val="00E44F5C"/>
    <w:rsid w:val="00E458D1"/>
    <w:rsid w:val="00E47E57"/>
    <w:rsid w:val="00E50649"/>
    <w:rsid w:val="00E507FF"/>
    <w:rsid w:val="00E515DA"/>
    <w:rsid w:val="00E51FC6"/>
    <w:rsid w:val="00E53A4C"/>
    <w:rsid w:val="00E544FB"/>
    <w:rsid w:val="00E57430"/>
    <w:rsid w:val="00E61D70"/>
    <w:rsid w:val="00E624D0"/>
    <w:rsid w:val="00E62551"/>
    <w:rsid w:val="00E62B43"/>
    <w:rsid w:val="00E651A0"/>
    <w:rsid w:val="00E65810"/>
    <w:rsid w:val="00E65E9E"/>
    <w:rsid w:val="00E669E1"/>
    <w:rsid w:val="00E66B00"/>
    <w:rsid w:val="00E70353"/>
    <w:rsid w:val="00E72E97"/>
    <w:rsid w:val="00E744F3"/>
    <w:rsid w:val="00E74E10"/>
    <w:rsid w:val="00E75E4E"/>
    <w:rsid w:val="00E77C62"/>
    <w:rsid w:val="00E809B7"/>
    <w:rsid w:val="00E81DB1"/>
    <w:rsid w:val="00E8266C"/>
    <w:rsid w:val="00E851A6"/>
    <w:rsid w:val="00E93384"/>
    <w:rsid w:val="00E93962"/>
    <w:rsid w:val="00E940E1"/>
    <w:rsid w:val="00E94D30"/>
    <w:rsid w:val="00E94FA9"/>
    <w:rsid w:val="00E953D4"/>
    <w:rsid w:val="00E9634F"/>
    <w:rsid w:val="00E97B1C"/>
    <w:rsid w:val="00E97D99"/>
    <w:rsid w:val="00EA00DA"/>
    <w:rsid w:val="00EA031E"/>
    <w:rsid w:val="00EA15A5"/>
    <w:rsid w:val="00EA2B97"/>
    <w:rsid w:val="00EA2C85"/>
    <w:rsid w:val="00EA4563"/>
    <w:rsid w:val="00EA46B3"/>
    <w:rsid w:val="00EA4E94"/>
    <w:rsid w:val="00EA4F4C"/>
    <w:rsid w:val="00EB1BC5"/>
    <w:rsid w:val="00EB3DC6"/>
    <w:rsid w:val="00EB426E"/>
    <w:rsid w:val="00EB50E0"/>
    <w:rsid w:val="00EB548F"/>
    <w:rsid w:val="00EB57DB"/>
    <w:rsid w:val="00EB5A7D"/>
    <w:rsid w:val="00EB72A9"/>
    <w:rsid w:val="00EC0E4A"/>
    <w:rsid w:val="00EC111F"/>
    <w:rsid w:val="00EC1192"/>
    <w:rsid w:val="00EC1E8E"/>
    <w:rsid w:val="00EC2884"/>
    <w:rsid w:val="00EC3255"/>
    <w:rsid w:val="00EC4F26"/>
    <w:rsid w:val="00EC5AE5"/>
    <w:rsid w:val="00EC6787"/>
    <w:rsid w:val="00EC68E2"/>
    <w:rsid w:val="00EC7AEF"/>
    <w:rsid w:val="00ED02C3"/>
    <w:rsid w:val="00ED1E2B"/>
    <w:rsid w:val="00ED25BC"/>
    <w:rsid w:val="00ED2C04"/>
    <w:rsid w:val="00ED341E"/>
    <w:rsid w:val="00ED3730"/>
    <w:rsid w:val="00ED3B84"/>
    <w:rsid w:val="00ED404F"/>
    <w:rsid w:val="00ED4ACD"/>
    <w:rsid w:val="00ED5EA3"/>
    <w:rsid w:val="00ED6E38"/>
    <w:rsid w:val="00ED716B"/>
    <w:rsid w:val="00ED7AC9"/>
    <w:rsid w:val="00EE1861"/>
    <w:rsid w:val="00EE2C49"/>
    <w:rsid w:val="00EE2D71"/>
    <w:rsid w:val="00EE4747"/>
    <w:rsid w:val="00EE5789"/>
    <w:rsid w:val="00EE5B80"/>
    <w:rsid w:val="00EE65BE"/>
    <w:rsid w:val="00EE7EB7"/>
    <w:rsid w:val="00EF1275"/>
    <w:rsid w:val="00EF2307"/>
    <w:rsid w:val="00EF3417"/>
    <w:rsid w:val="00EF441F"/>
    <w:rsid w:val="00EF46D4"/>
    <w:rsid w:val="00EF4FE9"/>
    <w:rsid w:val="00EF5017"/>
    <w:rsid w:val="00EF5357"/>
    <w:rsid w:val="00EF5529"/>
    <w:rsid w:val="00EF5583"/>
    <w:rsid w:val="00EF6038"/>
    <w:rsid w:val="00EF67ED"/>
    <w:rsid w:val="00EF6CAE"/>
    <w:rsid w:val="00EF7FEF"/>
    <w:rsid w:val="00F0123C"/>
    <w:rsid w:val="00F0169A"/>
    <w:rsid w:val="00F01E04"/>
    <w:rsid w:val="00F021CF"/>
    <w:rsid w:val="00F05EC5"/>
    <w:rsid w:val="00F069E7"/>
    <w:rsid w:val="00F06ADA"/>
    <w:rsid w:val="00F10410"/>
    <w:rsid w:val="00F13C3A"/>
    <w:rsid w:val="00F152C1"/>
    <w:rsid w:val="00F15911"/>
    <w:rsid w:val="00F15B7F"/>
    <w:rsid w:val="00F16836"/>
    <w:rsid w:val="00F17DCF"/>
    <w:rsid w:val="00F21905"/>
    <w:rsid w:val="00F23C91"/>
    <w:rsid w:val="00F24993"/>
    <w:rsid w:val="00F24AB0"/>
    <w:rsid w:val="00F265A6"/>
    <w:rsid w:val="00F26784"/>
    <w:rsid w:val="00F278E5"/>
    <w:rsid w:val="00F279F7"/>
    <w:rsid w:val="00F34546"/>
    <w:rsid w:val="00F34FF0"/>
    <w:rsid w:val="00F3705D"/>
    <w:rsid w:val="00F37573"/>
    <w:rsid w:val="00F40083"/>
    <w:rsid w:val="00F403F5"/>
    <w:rsid w:val="00F4098E"/>
    <w:rsid w:val="00F40DD2"/>
    <w:rsid w:val="00F42583"/>
    <w:rsid w:val="00F446F8"/>
    <w:rsid w:val="00F44CD7"/>
    <w:rsid w:val="00F450F9"/>
    <w:rsid w:val="00F45187"/>
    <w:rsid w:val="00F4518B"/>
    <w:rsid w:val="00F45B56"/>
    <w:rsid w:val="00F46977"/>
    <w:rsid w:val="00F4735E"/>
    <w:rsid w:val="00F47DFF"/>
    <w:rsid w:val="00F511A0"/>
    <w:rsid w:val="00F52B23"/>
    <w:rsid w:val="00F53856"/>
    <w:rsid w:val="00F53B17"/>
    <w:rsid w:val="00F55469"/>
    <w:rsid w:val="00F55E5D"/>
    <w:rsid w:val="00F574B4"/>
    <w:rsid w:val="00F57C13"/>
    <w:rsid w:val="00F6135E"/>
    <w:rsid w:val="00F621AB"/>
    <w:rsid w:val="00F62421"/>
    <w:rsid w:val="00F63A67"/>
    <w:rsid w:val="00F65385"/>
    <w:rsid w:val="00F6590B"/>
    <w:rsid w:val="00F67128"/>
    <w:rsid w:val="00F7245A"/>
    <w:rsid w:val="00F738AF"/>
    <w:rsid w:val="00F73B19"/>
    <w:rsid w:val="00F73CFA"/>
    <w:rsid w:val="00F73E24"/>
    <w:rsid w:val="00F73F8B"/>
    <w:rsid w:val="00F74FA3"/>
    <w:rsid w:val="00F7798B"/>
    <w:rsid w:val="00F8010A"/>
    <w:rsid w:val="00F803CC"/>
    <w:rsid w:val="00F808ED"/>
    <w:rsid w:val="00F812F2"/>
    <w:rsid w:val="00F828D1"/>
    <w:rsid w:val="00F82DB3"/>
    <w:rsid w:val="00F837E1"/>
    <w:rsid w:val="00F8461A"/>
    <w:rsid w:val="00F855E9"/>
    <w:rsid w:val="00F8704B"/>
    <w:rsid w:val="00F878FE"/>
    <w:rsid w:val="00F87B6D"/>
    <w:rsid w:val="00F87C30"/>
    <w:rsid w:val="00F91AE8"/>
    <w:rsid w:val="00F94370"/>
    <w:rsid w:val="00F947F7"/>
    <w:rsid w:val="00F95074"/>
    <w:rsid w:val="00F956E8"/>
    <w:rsid w:val="00F965D6"/>
    <w:rsid w:val="00F97280"/>
    <w:rsid w:val="00FA203D"/>
    <w:rsid w:val="00FA2A0B"/>
    <w:rsid w:val="00FA3121"/>
    <w:rsid w:val="00FA3C0C"/>
    <w:rsid w:val="00FA4BB5"/>
    <w:rsid w:val="00FA4F42"/>
    <w:rsid w:val="00FA56BA"/>
    <w:rsid w:val="00FA605E"/>
    <w:rsid w:val="00FA66EA"/>
    <w:rsid w:val="00FA7AD9"/>
    <w:rsid w:val="00FB09B6"/>
    <w:rsid w:val="00FB1042"/>
    <w:rsid w:val="00FB1CE7"/>
    <w:rsid w:val="00FB3C02"/>
    <w:rsid w:val="00FB4742"/>
    <w:rsid w:val="00FB4DA9"/>
    <w:rsid w:val="00FB4E19"/>
    <w:rsid w:val="00FB6E8C"/>
    <w:rsid w:val="00FB7687"/>
    <w:rsid w:val="00FC0A37"/>
    <w:rsid w:val="00FC59C7"/>
    <w:rsid w:val="00FD0A33"/>
    <w:rsid w:val="00FD3FA2"/>
    <w:rsid w:val="00FD56C8"/>
    <w:rsid w:val="00FD6384"/>
    <w:rsid w:val="00FD6CCB"/>
    <w:rsid w:val="00FD6FC3"/>
    <w:rsid w:val="00FD7859"/>
    <w:rsid w:val="00FD7EC5"/>
    <w:rsid w:val="00FE1767"/>
    <w:rsid w:val="00FE1FC4"/>
    <w:rsid w:val="00FE2964"/>
    <w:rsid w:val="00FE3422"/>
    <w:rsid w:val="00FE3EFE"/>
    <w:rsid w:val="00FE59B9"/>
    <w:rsid w:val="00FE685D"/>
    <w:rsid w:val="00FF0BD0"/>
    <w:rsid w:val="00FF27AA"/>
    <w:rsid w:val="00FF2ECA"/>
    <w:rsid w:val="00FF328F"/>
    <w:rsid w:val="00FF35F4"/>
    <w:rsid w:val="00FF5843"/>
    <w:rsid w:val="00FF7573"/>
    <w:rsid w:val="00FF776F"/>
    <w:rsid w:val="02048630"/>
    <w:rsid w:val="0285FBA1"/>
    <w:rsid w:val="02B499D4"/>
    <w:rsid w:val="03B24A6C"/>
    <w:rsid w:val="0400C652"/>
    <w:rsid w:val="04FEB3A0"/>
    <w:rsid w:val="06335FB5"/>
    <w:rsid w:val="06ABCA84"/>
    <w:rsid w:val="07669167"/>
    <w:rsid w:val="07B9EFBD"/>
    <w:rsid w:val="086022EB"/>
    <w:rsid w:val="09109866"/>
    <w:rsid w:val="095AE700"/>
    <w:rsid w:val="095EA81E"/>
    <w:rsid w:val="0A72D6A8"/>
    <w:rsid w:val="0A98EE2B"/>
    <w:rsid w:val="0AD85917"/>
    <w:rsid w:val="0ADFE7FB"/>
    <w:rsid w:val="0C9DD328"/>
    <w:rsid w:val="0E0102F3"/>
    <w:rsid w:val="0E3CF90A"/>
    <w:rsid w:val="0FBD4062"/>
    <w:rsid w:val="1080CF5B"/>
    <w:rsid w:val="12610A4B"/>
    <w:rsid w:val="129BB491"/>
    <w:rsid w:val="12B6A758"/>
    <w:rsid w:val="1358A2F3"/>
    <w:rsid w:val="13A92A7E"/>
    <w:rsid w:val="13E98526"/>
    <w:rsid w:val="145C3B0F"/>
    <w:rsid w:val="145CBC93"/>
    <w:rsid w:val="148CA2EC"/>
    <w:rsid w:val="14C80D58"/>
    <w:rsid w:val="15318E49"/>
    <w:rsid w:val="157AB6CC"/>
    <w:rsid w:val="165D9964"/>
    <w:rsid w:val="17DE1F00"/>
    <w:rsid w:val="1864AB1E"/>
    <w:rsid w:val="18683F9E"/>
    <w:rsid w:val="1888723C"/>
    <w:rsid w:val="18AF5436"/>
    <w:rsid w:val="18DE5FB3"/>
    <w:rsid w:val="19FD51C0"/>
    <w:rsid w:val="1A9E8A8E"/>
    <w:rsid w:val="1AE3CD3F"/>
    <w:rsid w:val="1B49D35F"/>
    <w:rsid w:val="1BD3A4E0"/>
    <w:rsid w:val="1BF42ACB"/>
    <w:rsid w:val="1C8E3516"/>
    <w:rsid w:val="1CD061EE"/>
    <w:rsid w:val="1CDF0B73"/>
    <w:rsid w:val="1D0BB4AC"/>
    <w:rsid w:val="1DEEF2DB"/>
    <w:rsid w:val="1EEEEA5D"/>
    <w:rsid w:val="1EFB4A13"/>
    <w:rsid w:val="1F153CD4"/>
    <w:rsid w:val="204B5E96"/>
    <w:rsid w:val="2055C78E"/>
    <w:rsid w:val="208BF176"/>
    <w:rsid w:val="21640859"/>
    <w:rsid w:val="21C04E39"/>
    <w:rsid w:val="22247379"/>
    <w:rsid w:val="224CD2A7"/>
    <w:rsid w:val="22EA8D58"/>
    <w:rsid w:val="22FA8DCF"/>
    <w:rsid w:val="235D0B58"/>
    <w:rsid w:val="237229DA"/>
    <w:rsid w:val="23A8E386"/>
    <w:rsid w:val="24CAFC5C"/>
    <w:rsid w:val="24D08BA5"/>
    <w:rsid w:val="24E85E82"/>
    <w:rsid w:val="251B6D7B"/>
    <w:rsid w:val="256A2490"/>
    <w:rsid w:val="25B0D1E7"/>
    <w:rsid w:val="25ED9436"/>
    <w:rsid w:val="26350D13"/>
    <w:rsid w:val="2744B688"/>
    <w:rsid w:val="276D0873"/>
    <w:rsid w:val="28ADF0E8"/>
    <w:rsid w:val="28C3CA4C"/>
    <w:rsid w:val="2B3C9BED"/>
    <w:rsid w:val="2B569A22"/>
    <w:rsid w:val="2BA637F2"/>
    <w:rsid w:val="2C1137B0"/>
    <w:rsid w:val="2C336EBD"/>
    <w:rsid w:val="2C78D522"/>
    <w:rsid w:val="2E694D76"/>
    <w:rsid w:val="2EDD9977"/>
    <w:rsid w:val="2F1F945C"/>
    <w:rsid w:val="2F68F7DD"/>
    <w:rsid w:val="2FB2E167"/>
    <w:rsid w:val="2FC3EBF9"/>
    <w:rsid w:val="304C879D"/>
    <w:rsid w:val="30CA834F"/>
    <w:rsid w:val="312A6400"/>
    <w:rsid w:val="32A75D34"/>
    <w:rsid w:val="32B1812C"/>
    <w:rsid w:val="32F34DFA"/>
    <w:rsid w:val="333BB71E"/>
    <w:rsid w:val="335AA2C2"/>
    <w:rsid w:val="33BD74AC"/>
    <w:rsid w:val="345F040F"/>
    <w:rsid w:val="35346132"/>
    <w:rsid w:val="354D04C7"/>
    <w:rsid w:val="35AAE25A"/>
    <w:rsid w:val="364A1E61"/>
    <w:rsid w:val="374A6ED5"/>
    <w:rsid w:val="37BE24DA"/>
    <w:rsid w:val="387BD2F6"/>
    <w:rsid w:val="3955432E"/>
    <w:rsid w:val="3A459784"/>
    <w:rsid w:val="3A6A5E5E"/>
    <w:rsid w:val="3AD2A892"/>
    <w:rsid w:val="3ADF907F"/>
    <w:rsid w:val="3B676979"/>
    <w:rsid w:val="3BA2A531"/>
    <w:rsid w:val="3BAC8F0E"/>
    <w:rsid w:val="3BE5C315"/>
    <w:rsid w:val="3CA9CAB2"/>
    <w:rsid w:val="3D447010"/>
    <w:rsid w:val="3DC000CA"/>
    <w:rsid w:val="3E45E6C9"/>
    <w:rsid w:val="3E485203"/>
    <w:rsid w:val="3EA5AA38"/>
    <w:rsid w:val="3EB507BF"/>
    <w:rsid w:val="3F108DEB"/>
    <w:rsid w:val="3F4D1231"/>
    <w:rsid w:val="3F6CD7E4"/>
    <w:rsid w:val="3FE06A8B"/>
    <w:rsid w:val="41101ACD"/>
    <w:rsid w:val="41AC2196"/>
    <w:rsid w:val="41D24F3B"/>
    <w:rsid w:val="41E7C792"/>
    <w:rsid w:val="435EE68A"/>
    <w:rsid w:val="4399D317"/>
    <w:rsid w:val="47CD3694"/>
    <w:rsid w:val="4816C3D1"/>
    <w:rsid w:val="49412DC6"/>
    <w:rsid w:val="49A9BC49"/>
    <w:rsid w:val="4A513E1C"/>
    <w:rsid w:val="4AA124A5"/>
    <w:rsid w:val="4B9C5F06"/>
    <w:rsid w:val="4BAA3FC7"/>
    <w:rsid w:val="4BB87D07"/>
    <w:rsid w:val="4BFB813C"/>
    <w:rsid w:val="4C10099A"/>
    <w:rsid w:val="4CDF7A63"/>
    <w:rsid w:val="4CFEA497"/>
    <w:rsid w:val="4D0554AC"/>
    <w:rsid w:val="4D43C4AB"/>
    <w:rsid w:val="4E96A4F1"/>
    <w:rsid w:val="4EAA1AC1"/>
    <w:rsid w:val="4F40C16C"/>
    <w:rsid w:val="50F860B9"/>
    <w:rsid w:val="51C462EA"/>
    <w:rsid w:val="52522A95"/>
    <w:rsid w:val="5328897A"/>
    <w:rsid w:val="537128FF"/>
    <w:rsid w:val="547D073B"/>
    <w:rsid w:val="554E810F"/>
    <w:rsid w:val="55556BAF"/>
    <w:rsid w:val="55EE23D4"/>
    <w:rsid w:val="565EB695"/>
    <w:rsid w:val="56888953"/>
    <w:rsid w:val="56C7389C"/>
    <w:rsid w:val="5823FE9E"/>
    <w:rsid w:val="58EA1161"/>
    <w:rsid w:val="5A9E499B"/>
    <w:rsid w:val="5B37619F"/>
    <w:rsid w:val="5B650B96"/>
    <w:rsid w:val="5C8ED76F"/>
    <w:rsid w:val="5CEAC8A5"/>
    <w:rsid w:val="5D361334"/>
    <w:rsid w:val="5ECE7E44"/>
    <w:rsid w:val="5F29F5D5"/>
    <w:rsid w:val="5FF8FE96"/>
    <w:rsid w:val="606159CA"/>
    <w:rsid w:val="607232BE"/>
    <w:rsid w:val="609E3EB9"/>
    <w:rsid w:val="60A8E569"/>
    <w:rsid w:val="610A9D9D"/>
    <w:rsid w:val="61299DD0"/>
    <w:rsid w:val="614AA969"/>
    <w:rsid w:val="61B73219"/>
    <w:rsid w:val="61ED8238"/>
    <w:rsid w:val="626B1DBF"/>
    <w:rsid w:val="6299C3C4"/>
    <w:rsid w:val="6330EF92"/>
    <w:rsid w:val="63624DE8"/>
    <w:rsid w:val="6383BC65"/>
    <w:rsid w:val="63E43681"/>
    <w:rsid w:val="642086B8"/>
    <w:rsid w:val="646C757A"/>
    <w:rsid w:val="64AE774E"/>
    <w:rsid w:val="661A2C6F"/>
    <w:rsid w:val="662091ED"/>
    <w:rsid w:val="6662DCD2"/>
    <w:rsid w:val="66AAF38A"/>
    <w:rsid w:val="66FD1ADB"/>
    <w:rsid w:val="6786EF4E"/>
    <w:rsid w:val="67BA76C7"/>
    <w:rsid w:val="67BAA8CD"/>
    <w:rsid w:val="67CA4B77"/>
    <w:rsid w:val="67EAB6B2"/>
    <w:rsid w:val="680DCED1"/>
    <w:rsid w:val="684C10A6"/>
    <w:rsid w:val="68F26797"/>
    <w:rsid w:val="699AA423"/>
    <w:rsid w:val="6A630A51"/>
    <w:rsid w:val="6ABA1587"/>
    <w:rsid w:val="6B51E599"/>
    <w:rsid w:val="6BA5E6FA"/>
    <w:rsid w:val="6BAC7540"/>
    <w:rsid w:val="6C46154E"/>
    <w:rsid w:val="6C5BC6FB"/>
    <w:rsid w:val="6CA2F5A6"/>
    <w:rsid w:val="6CE41ED2"/>
    <w:rsid w:val="6DB23E7A"/>
    <w:rsid w:val="6E3B25E2"/>
    <w:rsid w:val="6EDF5281"/>
    <w:rsid w:val="6F6412EA"/>
    <w:rsid w:val="6FE56448"/>
    <w:rsid w:val="707F562D"/>
    <w:rsid w:val="726F866E"/>
    <w:rsid w:val="72FB2D34"/>
    <w:rsid w:val="730026FC"/>
    <w:rsid w:val="7312404D"/>
    <w:rsid w:val="73E8943D"/>
    <w:rsid w:val="73F00ECE"/>
    <w:rsid w:val="7424E298"/>
    <w:rsid w:val="751F9C89"/>
    <w:rsid w:val="767CBCD9"/>
    <w:rsid w:val="77CCEF3A"/>
    <w:rsid w:val="77E8AE34"/>
    <w:rsid w:val="77EB939F"/>
    <w:rsid w:val="78077469"/>
    <w:rsid w:val="7869C13D"/>
    <w:rsid w:val="7A334CF2"/>
    <w:rsid w:val="7B2FA68B"/>
    <w:rsid w:val="7C27C07A"/>
    <w:rsid w:val="7C9C63F1"/>
    <w:rsid w:val="7DC0D5FD"/>
    <w:rsid w:val="7F838A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9BDD6"/>
  <w15:chartTrackingRefBased/>
  <w15:docId w15:val="{3411E93B-3C8D-4569-A254-0F5FE43A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E0102F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0D1"/>
    <w:rPr>
      <w:rFonts w:ascii="Segoe UI" w:hAnsi="Segoe UI" w:cs="Segoe UI"/>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B449DE"/>
    <w:pPr>
      <w:ind w:left="720"/>
      <w:contextualSpacing/>
    </w:pPr>
  </w:style>
  <w:style w:type="paragraph" w:styleId="Header">
    <w:name w:val="header"/>
    <w:basedOn w:val="Normal"/>
    <w:link w:val="HeaderChar"/>
    <w:uiPriority w:val="99"/>
    <w:unhideWhenUsed/>
    <w:rsid w:val="00EE2D71"/>
    <w:pPr>
      <w:tabs>
        <w:tab w:val="center" w:pos="4986"/>
        <w:tab w:val="right" w:pos="9972"/>
      </w:tabs>
      <w:spacing w:after="0" w:line="240" w:lineRule="auto"/>
    </w:pPr>
  </w:style>
  <w:style w:type="character" w:customStyle="1" w:styleId="HeaderChar">
    <w:name w:val="Header Char"/>
    <w:basedOn w:val="DefaultParagraphFont"/>
    <w:link w:val="Header"/>
    <w:uiPriority w:val="99"/>
    <w:rsid w:val="00EE2D71"/>
  </w:style>
  <w:style w:type="paragraph" w:styleId="Footer">
    <w:name w:val="footer"/>
    <w:basedOn w:val="Normal"/>
    <w:link w:val="FooterChar"/>
    <w:uiPriority w:val="99"/>
    <w:unhideWhenUsed/>
    <w:rsid w:val="00EE2D71"/>
    <w:pPr>
      <w:tabs>
        <w:tab w:val="center" w:pos="4986"/>
        <w:tab w:val="right" w:pos="9972"/>
      </w:tabs>
      <w:spacing w:after="0" w:line="240" w:lineRule="auto"/>
    </w:pPr>
  </w:style>
  <w:style w:type="character" w:customStyle="1" w:styleId="FooterChar">
    <w:name w:val="Footer Char"/>
    <w:basedOn w:val="DefaultParagraphFont"/>
    <w:link w:val="Footer"/>
    <w:uiPriority w:val="99"/>
    <w:rsid w:val="00EE2D71"/>
  </w:style>
  <w:style w:type="table" w:styleId="TableGrid">
    <w:name w:val="Table Grid"/>
    <w:basedOn w:val="TableNormal"/>
    <w:uiPriority w:val="39"/>
    <w:rsid w:val="0028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528"/>
    <w:rPr>
      <w:color w:val="808080"/>
    </w:rPr>
  </w:style>
  <w:style w:type="paragraph" w:styleId="NoSpacing">
    <w:name w:val="No Spacing"/>
    <w:qFormat/>
    <w:rsid w:val="00D51EAA"/>
    <w:pPr>
      <w:spacing w:after="0" w:line="240" w:lineRule="auto"/>
    </w:pPr>
    <w:rPr>
      <w:rFonts w:ascii="Calibri" w:eastAsia="Calibri" w:hAnsi="Calibri" w:cs="Times New Roman"/>
    </w:rPr>
  </w:style>
  <w:style w:type="character" w:customStyle="1" w:styleId="Heading6Char">
    <w:name w:val="Heading 6 Char"/>
    <w:basedOn w:val="DefaultParagraphFont"/>
    <w:rsid w:val="00D51EAA"/>
    <w:rPr>
      <w:rFonts w:ascii="Cambria" w:eastAsia="Times New Roman" w:hAnsi="Cambria" w:hint="default"/>
      <w:i/>
      <w:iCs/>
      <w:sz w:val="22"/>
      <w:szCs w:val="22"/>
    </w:rPr>
  </w:style>
  <w:style w:type="character" w:styleId="CommentReference">
    <w:name w:val="annotation reference"/>
    <w:basedOn w:val="DefaultParagraphFont"/>
    <w:uiPriority w:val="99"/>
    <w:semiHidden/>
    <w:unhideWhenUsed/>
    <w:rsid w:val="00F7245A"/>
    <w:rPr>
      <w:sz w:val="16"/>
      <w:szCs w:val="16"/>
    </w:rPr>
  </w:style>
  <w:style w:type="paragraph" w:styleId="CommentText">
    <w:name w:val="annotation text"/>
    <w:basedOn w:val="Normal"/>
    <w:link w:val="CommentTextChar"/>
    <w:uiPriority w:val="99"/>
    <w:unhideWhenUsed/>
    <w:rsid w:val="00F7245A"/>
    <w:pPr>
      <w:spacing w:line="240" w:lineRule="auto"/>
    </w:pPr>
    <w:rPr>
      <w:sz w:val="20"/>
      <w:szCs w:val="20"/>
    </w:rPr>
  </w:style>
  <w:style w:type="character" w:customStyle="1" w:styleId="CommentTextChar">
    <w:name w:val="Comment Text Char"/>
    <w:basedOn w:val="DefaultParagraphFont"/>
    <w:link w:val="CommentText"/>
    <w:uiPriority w:val="99"/>
    <w:rsid w:val="00F7245A"/>
    <w:rPr>
      <w:sz w:val="20"/>
      <w:szCs w:val="20"/>
    </w:rPr>
  </w:style>
  <w:style w:type="paragraph" w:styleId="CommentSubject">
    <w:name w:val="annotation subject"/>
    <w:basedOn w:val="CommentText"/>
    <w:next w:val="CommentText"/>
    <w:link w:val="CommentSubjectChar"/>
    <w:uiPriority w:val="99"/>
    <w:semiHidden/>
    <w:unhideWhenUsed/>
    <w:rsid w:val="00F7245A"/>
    <w:rPr>
      <w:b/>
      <w:bCs/>
    </w:rPr>
  </w:style>
  <w:style w:type="character" w:customStyle="1" w:styleId="CommentSubjectChar">
    <w:name w:val="Comment Subject Char"/>
    <w:basedOn w:val="CommentTextChar"/>
    <w:link w:val="CommentSubject"/>
    <w:uiPriority w:val="99"/>
    <w:semiHidden/>
    <w:rsid w:val="00F7245A"/>
    <w:rPr>
      <w:b/>
      <w:bCs/>
      <w:sz w:val="20"/>
      <w:szCs w:val="20"/>
    </w:rPr>
  </w:style>
  <w:style w:type="character" w:styleId="Hyperlink">
    <w:name w:val="Hyperlink"/>
    <w:aliases w:val="Alna"/>
    <w:uiPriority w:val="99"/>
    <w:rsid w:val="00C54762"/>
    <w:rPr>
      <w:color w:val="0000FF"/>
      <w:u w:val="single"/>
    </w:rPr>
  </w:style>
  <w:style w:type="paragraph" w:customStyle="1" w:styleId="paragraph">
    <w:name w:val="paragraph"/>
    <w:basedOn w:val="Normal"/>
    <w:rsid w:val="00170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00D3"/>
  </w:style>
  <w:style w:type="character" w:customStyle="1" w:styleId="eop">
    <w:name w:val="eop"/>
    <w:basedOn w:val="DefaultParagraphFont"/>
    <w:rsid w:val="001700D3"/>
  </w:style>
  <w:style w:type="paragraph" w:styleId="Revision">
    <w:name w:val="Revision"/>
    <w:hidden/>
    <w:uiPriority w:val="99"/>
    <w:semiHidden/>
    <w:rsid w:val="00892FFD"/>
    <w:pPr>
      <w:spacing w:after="0" w:line="240" w:lineRule="auto"/>
    </w:pPr>
  </w:style>
  <w:style w:type="character" w:styleId="Mention">
    <w:name w:val="Mention"/>
    <w:basedOn w:val="DefaultParagraphFont"/>
    <w:uiPriority w:val="99"/>
    <w:unhideWhenUsed/>
    <w:rsid w:val="00D10843"/>
    <w:rPr>
      <w:color w:val="2B579A"/>
      <w:shd w:val="clear" w:color="auto" w:fill="E1DFDD"/>
    </w:rPr>
  </w:style>
  <w:style w:type="character" w:styleId="UnresolvedMention">
    <w:name w:val="Unresolved Mention"/>
    <w:basedOn w:val="DefaultParagraphFont"/>
    <w:uiPriority w:val="99"/>
    <w:semiHidden/>
    <w:unhideWhenUsed/>
    <w:rsid w:val="001E14F7"/>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D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8214">
      <w:bodyDiv w:val="1"/>
      <w:marLeft w:val="0"/>
      <w:marRight w:val="0"/>
      <w:marTop w:val="0"/>
      <w:marBottom w:val="0"/>
      <w:divBdr>
        <w:top w:val="none" w:sz="0" w:space="0" w:color="auto"/>
        <w:left w:val="none" w:sz="0" w:space="0" w:color="auto"/>
        <w:bottom w:val="none" w:sz="0" w:space="0" w:color="auto"/>
        <w:right w:val="none" w:sz="0" w:space="0" w:color="auto"/>
      </w:divBdr>
    </w:div>
    <w:div w:id="425228905">
      <w:bodyDiv w:val="1"/>
      <w:marLeft w:val="0"/>
      <w:marRight w:val="0"/>
      <w:marTop w:val="0"/>
      <w:marBottom w:val="0"/>
      <w:divBdr>
        <w:top w:val="none" w:sz="0" w:space="0" w:color="auto"/>
        <w:left w:val="none" w:sz="0" w:space="0" w:color="auto"/>
        <w:bottom w:val="none" w:sz="0" w:space="0" w:color="auto"/>
        <w:right w:val="none" w:sz="0" w:space="0" w:color="auto"/>
      </w:divBdr>
    </w:div>
    <w:div w:id="467087200">
      <w:bodyDiv w:val="1"/>
      <w:marLeft w:val="0"/>
      <w:marRight w:val="0"/>
      <w:marTop w:val="0"/>
      <w:marBottom w:val="0"/>
      <w:divBdr>
        <w:top w:val="none" w:sz="0" w:space="0" w:color="auto"/>
        <w:left w:val="none" w:sz="0" w:space="0" w:color="auto"/>
        <w:bottom w:val="none" w:sz="0" w:space="0" w:color="auto"/>
        <w:right w:val="none" w:sz="0" w:space="0" w:color="auto"/>
      </w:divBdr>
    </w:div>
    <w:div w:id="467631760">
      <w:bodyDiv w:val="1"/>
      <w:marLeft w:val="0"/>
      <w:marRight w:val="0"/>
      <w:marTop w:val="0"/>
      <w:marBottom w:val="0"/>
      <w:divBdr>
        <w:top w:val="none" w:sz="0" w:space="0" w:color="auto"/>
        <w:left w:val="none" w:sz="0" w:space="0" w:color="auto"/>
        <w:bottom w:val="none" w:sz="0" w:space="0" w:color="auto"/>
        <w:right w:val="none" w:sz="0" w:space="0" w:color="auto"/>
      </w:divBdr>
    </w:div>
    <w:div w:id="469250231">
      <w:bodyDiv w:val="1"/>
      <w:marLeft w:val="0"/>
      <w:marRight w:val="0"/>
      <w:marTop w:val="0"/>
      <w:marBottom w:val="0"/>
      <w:divBdr>
        <w:top w:val="none" w:sz="0" w:space="0" w:color="auto"/>
        <w:left w:val="none" w:sz="0" w:space="0" w:color="auto"/>
        <w:bottom w:val="none" w:sz="0" w:space="0" w:color="auto"/>
        <w:right w:val="none" w:sz="0" w:space="0" w:color="auto"/>
      </w:divBdr>
    </w:div>
    <w:div w:id="862746353">
      <w:bodyDiv w:val="1"/>
      <w:marLeft w:val="0"/>
      <w:marRight w:val="0"/>
      <w:marTop w:val="0"/>
      <w:marBottom w:val="0"/>
      <w:divBdr>
        <w:top w:val="none" w:sz="0" w:space="0" w:color="auto"/>
        <w:left w:val="none" w:sz="0" w:space="0" w:color="auto"/>
        <w:bottom w:val="none" w:sz="0" w:space="0" w:color="auto"/>
        <w:right w:val="none" w:sz="0" w:space="0" w:color="auto"/>
      </w:divBdr>
    </w:div>
    <w:div w:id="90934370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1226063472">
      <w:bodyDiv w:val="1"/>
      <w:marLeft w:val="0"/>
      <w:marRight w:val="0"/>
      <w:marTop w:val="0"/>
      <w:marBottom w:val="0"/>
      <w:divBdr>
        <w:top w:val="none" w:sz="0" w:space="0" w:color="auto"/>
        <w:left w:val="none" w:sz="0" w:space="0" w:color="auto"/>
        <w:bottom w:val="none" w:sz="0" w:space="0" w:color="auto"/>
        <w:right w:val="none" w:sz="0" w:space="0" w:color="auto"/>
      </w:divBdr>
    </w:div>
    <w:div w:id="1281691717">
      <w:bodyDiv w:val="1"/>
      <w:marLeft w:val="0"/>
      <w:marRight w:val="0"/>
      <w:marTop w:val="0"/>
      <w:marBottom w:val="0"/>
      <w:divBdr>
        <w:top w:val="none" w:sz="0" w:space="0" w:color="auto"/>
        <w:left w:val="none" w:sz="0" w:space="0" w:color="auto"/>
        <w:bottom w:val="none" w:sz="0" w:space="0" w:color="auto"/>
        <w:right w:val="none" w:sz="0" w:space="0" w:color="auto"/>
      </w:divBdr>
    </w:div>
    <w:div w:id="1579902672">
      <w:bodyDiv w:val="1"/>
      <w:marLeft w:val="0"/>
      <w:marRight w:val="0"/>
      <w:marTop w:val="0"/>
      <w:marBottom w:val="0"/>
      <w:divBdr>
        <w:top w:val="none" w:sz="0" w:space="0" w:color="auto"/>
        <w:left w:val="none" w:sz="0" w:space="0" w:color="auto"/>
        <w:bottom w:val="none" w:sz="0" w:space="0" w:color="auto"/>
        <w:right w:val="none" w:sz="0" w:space="0" w:color="auto"/>
      </w:divBdr>
    </w:div>
    <w:div w:id="1815368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32890415891845B5A2028D5121A1A7" ma:contentTypeVersion="4" ma:contentTypeDescription="Kurkite naują dokumentą." ma:contentTypeScope="" ma:versionID="b325fbb861800b1fe5d0a8f8d5129a44">
  <xsd:schema xmlns:xsd="http://www.w3.org/2001/XMLSchema" xmlns:xs="http://www.w3.org/2001/XMLSchema" xmlns:p="http://schemas.microsoft.com/office/2006/metadata/properties" xmlns:ns2="821d5abb-542c-45c0-85c9-33586ea570e8" targetNamespace="http://schemas.microsoft.com/office/2006/metadata/properties" ma:root="true" ma:fieldsID="8e67bbfb53e4d06819a5a369b2597565" ns2:_="">
    <xsd:import namespace="821d5abb-542c-45c0-85c9-33586ea570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d5abb-542c-45c0-85c9-33586ea57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F1647-47C3-46CF-91C2-C0CC74BD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d5abb-542c-45c0-85c9-33586ea57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55616-7A17-4974-9C90-5A47EA2FA920}">
  <ds:schemaRefs>
    <ds:schemaRef ds:uri="http://schemas.microsoft.com/sharepoint/v3/contenttype/forms"/>
  </ds:schemaRefs>
</ds:datastoreItem>
</file>

<file path=customXml/itemProps3.xml><?xml version="1.0" encoding="utf-8"?>
<ds:datastoreItem xmlns:ds="http://schemas.openxmlformats.org/officeDocument/2006/customXml" ds:itemID="{52D2B121-5492-4B64-A819-3373D0D96C05}">
  <ds:schemaRefs>
    <ds:schemaRef ds:uri="http://schemas.openxmlformats.org/officeDocument/2006/bibliography"/>
  </ds:schemaRefs>
</ds:datastoreItem>
</file>

<file path=customXml/itemProps4.xml><?xml version="1.0" encoding="utf-8"?>
<ds:datastoreItem xmlns:ds="http://schemas.openxmlformats.org/officeDocument/2006/customXml" ds:itemID="{56208D55-49FA-47A6-8E30-F8972E20DF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7</Pages>
  <Words>9696</Words>
  <Characters>5527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Audronė Vaišvilienė</cp:lastModifiedBy>
  <cp:revision>135</cp:revision>
  <dcterms:created xsi:type="dcterms:W3CDTF">2025-07-14T07:56:00Z</dcterms:created>
  <dcterms:modified xsi:type="dcterms:W3CDTF">2025-07-16T18:20:00Z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0x0101002D32890415891845B5A2028D5121A1A7</vt:lpwstr>
  </property>
  <property fmtid="{D5CDD505-2E9C-101B-9397-08002B2CF9AE}" pid="3" name="MediaServiceImageTags">
    <vt:lpwstr/>
  </property>
</Properties>
</file>