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2B1942" w:rsidRDefault="79A52F8C" w:rsidP="79A52F8C">
      <w:pPr>
        <w:spacing w:after="120" w:line="20" w:lineRule="atLeast"/>
        <w:contextualSpacing/>
        <w:jc w:val="center"/>
        <w:rPr>
          <w:rFonts w:ascii="Arial" w:hAnsi="Arial" w:cs="Arial"/>
          <w:b/>
          <w:bCs/>
          <w:color w:val="00B050"/>
          <w:sz w:val="24"/>
          <w:szCs w:val="24"/>
        </w:rPr>
      </w:pPr>
    </w:p>
    <w:sdt>
      <w:sdtPr>
        <w:rPr>
          <w:rFonts w:ascii="Arial" w:hAnsi="Arial" w:cs="Arial"/>
          <w:b/>
          <w:bCs/>
          <w:sz w:val="24"/>
          <w:szCs w:val="24"/>
        </w:rPr>
        <w:id w:val="-808551268"/>
        <w:docPartObj>
          <w:docPartGallery w:val="Cover Pages"/>
          <w:docPartUnique/>
        </w:docPartObj>
      </w:sdtPr>
      <w:sdtEndPr>
        <w:rPr>
          <w:b w:val="0"/>
          <w:bCs w:val="0"/>
          <w:sz w:val="21"/>
          <w:szCs w:val="21"/>
        </w:rPr>
      </w:sdtEndPr>
      <w:sdtContent>
        <w:p w14:paraId="146BEE5A" w14:textId="0A249E99" w:rsidR="00130B67" w:rsidRPr="002B1942" w:rsidRDefault="00130B67" w:rsidP="00832129">
          <w:pPr>
            <w:tabs>
              <w:tab w:val="center" w:pos="4680"/>
              <w:tab w:val="right" w:pos="9360"/>
            </w:tabs>
            <w:spacing w:after="0" w:line="240" w:lineRule="auto"/>
            <w:rPr>
              <w:rFonts w:ascii="Arial" w:eastAsia="Calibri" w:hAnsi="Arial" w:cs="Arial"/>
              <w:color w:val="000000"/>
            </w:rPr>
          </w:pPr>
          <w:r w:rsidRPr="002B1942">
            <w:rPr>
              <w:rFonts w:ascii="Arial" w:eastAsia="Calibri" w:hAnsi="Arial" w:cs="Arial"/>
              <w:color w:val="000000"/>
              <w:sz w:val="24"/>
              <w:szCs w:val="24"/>
            </w:rPr>
            <w:t xml:space="preserve"> </w:t>
          </w:r>
          <w:r w:rsidRPr="002B1942">
            <w:rPr>
              <w:rFonts w:ascii="Arial" w:eastAsia="Calibri" w:hAnsi="Arial" w:cs="Arial"/>
              <w:noProof/>
              <w:color w:val="000000"/>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2B1942"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2B1942"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2B1942" w:rsidRDefault="00130B67" w:rsidP="00130B67">
          <w:pPr>
            <w:tabs>
              <w:tab w:val="left" w:pos="870"/>
            </w:tabs>
            <w:spacing w:after="120" w:line="20" w:lineRule="atLeast"/>
            <w:contextualSpacing/>
            <w:rPr>
              <w:rFonts w:ascii="Arial" w:eastAsia="Calibri" w:hAnsi="Arial" w:cs="Arial"/>
              <w:b/>
              <w:bCs/>
              <w:color w:val="00B050"/>
              <w:sz w:val="24"/>
              <w:szCs w:val="24"/>
            </w:rPr>
          </w:pPr>
          <w:r w:rsidRPr="002B1942">
            <w:rPr>
              <w:rFonts w:ascii="Arial" w:eastAsia="Calibri" w:hAnsi="Arial" w:cs="Arial"/>
              <w:color w:val="00B050"/>
              <w:sz w:val="24"/>
              <w:szCs w:val="24"/>
            </w:rPr>
            <w:tab/>
          </w:r>
        </w:p>
        <w:p w14:paraId="39D02F7E" w14:textId="77777777" w:rsidR="00130B67" w:rsidRPr="002B1942" w:rsidRDefault="00130B67" w:rsidP="00130B67">
          <w:pPr>
            <w:spacing w:after="120" w:line="20" w:lineRule="atLeast"/>
            <w:contextualSpacing/>
            <w:jc w:val="center"/>
            <w:rPr>
              <w:rFonts w:ascii="Arial" w:eastAsia="Calibri" w:hAnsi="Arial" w:cs="Arial"/>
              <w:b/>
              <w:bCs/>
              <w:sz w:val="24"/>
              <w:szCs w:val="24"/>
            </w:rPr>
          </w:pPr>
          <w:r w:rsidRPr="002B1942">
            <w:rPr>
              <w:rFonts w:ascii="Arial" w:eastAsia="Calibri" w:hAnsi="Arial" w:cs="Arial"/>
              <w:b/>
              <w:bCs/>
              <w:sz w:val="24"/>
              <w:szCs w:val="24"/>
            </w:rPr>
            <w:t>ALYTAUS MIESTO SAVIVALDYBĖS ADMINISTRACIJA</w:t>
          </w:r>
        </w:p>
        <w:p w14:paraId="02BAC88C" w14:textId="77777777" w:rsidR="00130B67" w:rsidRPr="002B1942"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2B1942" w:rsidRDefault="00130B67" w:rsidP="00130B67">
          <w:pPr>
            <w:spacing w:after="120" w:line="20" w:lineRule="atLeast"/>
            <w:contextualSpacing/>
            <w:jc w:val="center"/>
            <w:rPr>
              <w:rFonts w:ascii="Arial" w:eastAsia="Calibri" w:hAnsi="Arial" w:cs="Arial"/>
              <w:sz w:val="24"/>
              <w:szCs w:val="24"/>
            </w:rPr>
          </w:pPr>
          <w:r w:rsidRPr="002B1942">
            <w:rPr>
              <w:rFonts w:ascii="Arial" w:eastAsia="Calibri" w:hAnsi="Arial" w:cs="Arial"/>
              <w:sz w:val="24"/>
              <w:szCs w:val="24"/>
            </w:rPr>
            <w:t>Biudžetinė įstaiga, Rotušės a. 4, 62504 Alytus, tel. (8 315) 55 102, faks. (8 315) 55 191,</w:t>
          </w:r>
        </w:p>
        <w:p w14:paraId="38E62E01" w14:textId="77777777" w:rsidR="00130B67" w:rsidRPr="002B1942" w:rsidRDefault="00130B67" w:rsidP="00130B67">
          <w:pPr>
            <w:spacing w:after="120" w:line="20" w:lineRule="atLeast"/>
            <w:contextualSpacing/>
            <w:jc w:val="center"/>
            <w:rPr>
              <w:rFonts w:ascii="Arial" w:eastAsia="Calibri" w:hAnsi="Arial" w:cs="Arial"/>
              <w:sz w:val="24"/>
              <w:szCs w:val="24"/>
            </w:rPr>
          </w:pPr>
          <w:r w:rsidRPr="002B1942">
            <w:rPr>
              <w:rFonts w:ascii="Arial" w:eastAsia="Calibri" w:hAnsi="Arial" w:cs="Arial"/>
              <w:sz w:val="24"/>
              <w:szCs w:val="24"/>
            </w:rPr>
            <w:t>el. p. info@alytus.lt</w:t>
          </w:r>
        </w:p>
        <w:p w14:paraId="717FA33E" w14:textId="77777777" w:rsidR="00130B67" w:rsidRPr="002B1942" w:rsidRDefault="00130B67" w:rsidP="00130B67">
          <w:pPr>
            <w:spacing w:after="120" w:line="20" w:lineRule="atLeast"/>
            <w:contextualSpacing/>
            <w:jc w:val="center"/>
            <w:rPr>
              <w:rFonts w:ascii="Arial" w:eastAsia="Calibri" w:hAnsi="Arial" w:cs="Arial"/>
              <w:sz w:val="24"/>
              <w:szCs w:val="24"/>
            </w:rPr>
          </w:pPr>
          <w:r w:rsidRPr="002B1942">
            <w:rPr>
              <w:rFonts w:ascii="Arial" w:eastAsia="Calibri" w:hAnsi="Arial" w:cs="Arial"/>
              <w:sz w:val="24"/>
              <w:szCs w:val="24"/>
            </w:rPr>
            <w:t>Duomenys kaupiami ir saugomi Juridinių asmenų registre, kodas 188706935</w:t>
          </w:r>
        </w:p>
        <w:p w14:paraId="48A67B48"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2B1942" w:rsidRDefault="00130B67" w:rsidP="00130B67">
          <w:pPr>
            <w:spacing w:after="0" w:line="240" w:lineRule="auto"/>
            <w:ind w:left="5670"/>
            <w:contextualSpacing/>
            <w:rPr>
              <w:rFonts w:ascii="Arial" w:eastAsia="Calibri" w:hAnsi="Arial" w:cs="Arial"/>
              <w:sz w:val="24"/>
              <w:szCs w:val="24"/>
            </w:rPr>
          </w:pPr>
          <w:r w:rsidRPr="002B1942">
            <w:rPr>
              <w:rFonts w:ascii="Arial" w:eastAsia="Calibri" w:hAnsi="Arial" w:cs="Arial"/>
              <w:sz w:val="24"/>
              <w:szCs w:val="24"/>
            </w:rPr>
            <w:t xml:space="preserve">PATVIRTINTA </w:t>
          </w:r>
        </w:p>
        <w:p w14:paraId="3BFA0405" w14:textId="738153C5" w:rsidR="00130B67" w:rsidRPr="009521B5" w:rsidRDefault="00130B67" w:rsidP="00130B67">
          <w:pPr>
            <w:tabs>
              <w:tab w:val="left" w:pos="4820"/>
            </w:tabs>
            <w:spacing w:after="0" w:line="240" w:lineRule="auto"/>
            <w:ind w:left="5670"/>
            <w:rPr>
              <w:rFonts w:ascii="Arial" w:eastAsia="Times New Roman" w:hAnsi="Arial" w:cs="Arial"/>
              <w:color w:val="000000" w:themeColor="text1"/>
              <w:sz w:val="24"/>
              <w:szCs w:val="24"/>
            </w:rPr>
          </w:pPr>
          <w:r w:rsidRPr="002B1942">
            <w:rPr>
              <w:rFonts w:ascii="Arial" w:eastAsia="Times New Roman" w:hAnsi="Arial" w:cs="Arial"/>
              <w:sz w:val="24"/>
              <w:szCs w:val="24"/>
            </w:rPr>
            <w:t xml:space="preserve">Alytaus miesto savivaldybės administracijos viešųjų pirkimų komisijos </w:t>
          </w:r>
          <w:r w:rsidRPr="009521B5">
            <w:rPr>
              <w:rFonts w:ascii="Arial" w:eastAsia="Times New Roman" w:hAnsi="Arial" w:cs="Arial"/>
              <w:color w:val="000000" w:themeColor="text1"/>
              <w:sz w:val="24"/>
              <w:szCs w:val="24"/>
            </w:rPr>
            <w:t>202</w:t>
          </w:r>
          <w:r w:rsidR="001A1186" w:rsidRPr="009521B5">
            <w:rPr>
              <w:rFonts w:ascii="Arial" w:eastAsia="Times New Roman" w:hAnsi="Arial" w:cs="Arial"/>
              <w:color w:val="000000" w:themeColor="text1"/>
              <w:sz w:val="24"/>
              <w:szCs w:val="24"/>
            </w:rPr>
            <w:t>5</w:t>
          </w:r>
          <w:r w:rsidRPr="009521B5">
            <w:rPr>
              <w:rFonts w:ascii="Arial" w:eastAsia="Times New Roman" w:hAnsi="Arial" w:cs="Arial"/>
              <w:color w:val="000000" w:themeColor="text1"/>
              <w:sz w:val="24"/>
              <w:szCs w:val="24"/>
            </w:rPr>
            <w:t>-</w:t>
          </w:r>
          <w:r w:rsidR="00B9370D" w:rsidRPr="009521B5">
            <w:rPr>
              <w:rFonts w:ascii="Arial" w:eastAsia="Times New Roman" w:hAnsi="Arial" w:cs="Arial"/>
              <w:color w:val="000000" w:themeColor="text1"/>
              <w:sz w:val="24"/>
              <w:szCs w:val="24"/>
            </w:rPr>
            <w:t>0</w:t>
          </w:r>
          <w:r w:rsidR="00E1163C" w:rsidRPr="009521B5">
            <w:rPr>
              <w:rFonts w:ascii="Arial" w:eastAsia="Times New Roman" w:hAnsi="Arial" w:cs="Arial"/>
              <w:color w:val="000000" w:themeColor="text1"/>
              <w:sz w:val="24"/>
              <w:szCs w:val="24"/>
            </w:rPr>
            <w:t>7</w:t>
          </w:r>
          <w:r w:rsidRPr="009521B5">
            <w:rPr>
              <w:rFonts w:ascii="Arial" w:eastAsia="Times New Roman" w:hAnsi="Arial" w:cs="Arial"/>
              <w:color w:val="000000" w:themeColor="text1"/>
              <w:sz w:val="24"/>
              <w:szCs w:val="24"/>
            </w:rPr>
            <w:t>-</w:t>
          </w:r>
          <w:r w:rsidR="00715971" w:rsidRPr="009521B5">
            <w:rPr>
              <w:rFonts w:ascii="Arial" w:eastAsia="Times New Roman" w:hAnsi="Arial" w:cs="Arial"/>
              <w:color w:val="000000" w:themeColor="text1"/>
              <w:sz w:val="24"/>
              <w:szCs w:val="24"/>
            </w:rPr>
            <w:t>23</w:t>
          </w:r>
        </w:p>
        <w:p w14:paraId="0179039F" w14:textId="19842CAC" w:rsidR="00130B67" w:rsidRPr="009521B5" w:rsidRDefault="00130B67" w:rsidP="00130B67">
          <w:pPr>
            <w:tabs>
              <w:tab w:val="left" w:pos="4820"/>
            </w:tabs>
            <w:spacing w:after="0" w:line="240" w:lineRule="auto"/>
            <w:ind w:left="5670"/>
            <w:rPr>
              <w:rFonts w:ascii="Arial" w:eastAsia="Times New Roman" w:hAnsi="Arial" w:cs="Arial"/>
              <w:color w:val="000000" w:themeColor="text1"/>
              <w:sz w:val="24"/>
              <w:szCs w:val="24"/>
            </w:rPr>
          </w:pPr>
          <w:r w:rsidRPr="009521B5">
            <w:rPr>
              <w:rFonts w:ascii="Arial" w:eastAsia="Times New Roman" w:hAnsi="Arial" w:cs="Arial"/>
              <w:color w:val="000000" w:themeColor="text1"/>
              <w:sz w:val="24"/>
              <w:szCs w:val="24"/>
            </w:rPr>
            <w:t>posėdžio protokolu Nr. VP</w:t>
          </w:r>
          <w:r w:rsidR="00465DC6" w:rsidRPr="009521B5">
            <w:rPr>
              <w:rFonts w:ascii="Arial" w:eastAsia="Times New Roman" w:hAnsi="Arial" w:cs="Arial"/>
              <w:color w:val="000000" w:themeColor="text1"/>
              <w:sz w:val="24"/>
              <w:szCs w:val="24"/>
            </w:rPr>
            <w:t>-</w:t>
          </w:r>
          <w:r w:rsidR="0034646C" w:rsidRPr="009521B5">
            <w:rPr>
              <w:rFonts w:ascii="Arial" w:eastAsia="Times New Roman" w:hAnsi="Arial" w:cs="Arial"/>
              <w:color w:val="000000" w:themeColor="text1"/>
              <w:sz w:val="24"/>
              <w:szCs w:val="24"/>
            </w:rPr>
            <w:t>495</w:t>
          </w:r>
        </w:p>
        <w:p w14:paraId="1A8C8909" w14:textId="77777777" w:rsidR="00130B67" w:rsidRPr="009521B5" w:rsidRDefault="00130B67" w:rsidP="00130B67">
          <w:pPr>
            <w:spacing w:after="120" w:line="20" w:lineRule="atLeast"/>
            <w:ind w:left="5670"/>
            <w:contextualSpacing/>
            <w:rPr>
              <w:rFonts w:ascii="Arial" w:eastAsia="Calibri" w:hAnsi="Arial" w:cs="Arial"/>
              <w:color w:val="000000" w:themeColor="text1"/>
              <w:sz w:val="24"/>
              <w:szCs w:val="24"/>
            </w:rPr>
          </w:pPr>
          <w:r w:rsidRPr="009521B5">
            <w:rPr>
              <w:rFonts w:ascii="Arial" w:eastAsia="Calibri" w:hAnsi="Arial" w:cs="Arial"/>
              <w:color w:val="000000" w:themeColor="text1"/>
              <w:sz w:val="24"/>
              <w:szCs w:val="24"/>
            </w:rPr>
            <w:t xml:space="preserve">PAKEITIMAI PATVIRTINTI: </w:t>
          </w:r>
        </w:p>
        <w:p w14:paraId="57BBD036" w14:textId="762AB4C9" w:rsidR="00130B67" w:rsidRPr="009521B5" w:rsidRDefault="00130B67" w:rsidP="00130B67">
          <w:pPr>
            <w:tabs>
              <w:tab w:val="left" w:pos="4820"/>
            </w:tabs>
            <w:spacing w:after="0" w:line="240" w:lineRule="auto"/>
            <w:ind w:left="5670"/>
            <w:rPr>
              <w:rFonts w:ascii="Arial" w:eastAsia="Times New Roman" w:hAnsi="Arial" w:cs="Arial"/>
              <w:color w:val="000000" w:themeColor="text1"/>
              <w:sz w:val="24"/>
              <w:szCs w:val="24"/>
            </w:rPr>
          </w:pPr>
          <w:r w:rsidRPr="009521B5">
            <w:rPr>
              <w:rFonts w:ascii="Arial" w:eastAsia="Calibri" w:hAnsi="Arial" w:cs="Arial"/>
              <w:i/>
              <w:iCs/>
              <w:color w:val="000000" w:themeColor="text1"/>
              <w:sz w:val="24"/>
              <w:szCs w:val="24"/>
            </w:rPr>
            <w:t>NETAIKOMA</w:t>
          </w:r>
        </w:p>
        <w:p w14:paraId="5B2F8D8E"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2B1942" w:rsidRDefault="00D526C8" w:rsidP="00130B67">
          <w:pPr>
            <w:spacing w:after="120" w:line="20" w:lineRule="atLeast"/>
            <w:contextualSpacing/>
            <w:jc w:val="center"/>
            <w:rPr>
              <w:rFonts w:ascii="Arial" w:hAnsi="Arial" w:cs="Arial"/>
              <w:sz w:val="24"/>
              <w:szCs w:val="24"/>
            </w:rPr>
          </w:pPr>
        </w:p>
        <w:p w14:paraId="7350A7E2" w14:textId="78457EBC" w:rsidR="00D526C8" w:rsidRPr="002B1942" w:rsidRDefault="00D526C8" w:rsidP="004E4612">
          <w:pPr>
            <w:spacing w:after="120" w:line="20" w:lineRule="atLeast"/>
            <w:contextualSpacing/>
            <w:jc w:val="center"/>
            <w:rPr>
              <w:rFonts w:ascii="Arial" w:hAnsi="Arial" w:cs="Arial"/>
              <w:sz w:val="24"/>
              <w:szCs w:val="24"/>
            </w:rPr>
          </w:pPr>
        </w:p>
        <w:p w14:paraId="7B1CABB1" w14:textId="77777777" w:rsidR="009C46DD" w:rsidRDefault="007A130B" w:rsidP="004E4612">
          <w:pPr>
            <w:spacing w:after="120" w:line="20" w:lineRule="atLeast"/>
            <w:contextualSpacing/>
            <w:jc w:val="center"/>
            <w:rPr>
              <w:rFonts w:ascii="Arial" w:hAnsi="Arial" w:cs="Arial"/>
              <w:b/>
              <w:bCs/>
              <w:sz w:val="28"/>
              <w:szCs w:val="28"/>
            </w:rPr>
          </w:pPr>
          <w:r w:rsidRPr="002B1942">
            <w:rPr>
              <w:rFonts w:ascii="Arial" w:hAnsi="Arial" w:cs="Arial"/>
              <w:b/>
              <w:bCs/>
              <w:color w:val="00B050"/>
              <w:sz w:val="28"/>
              <w:szCs w:val="28"/>
            </w:rPr>
            <w:t>SUPAPRASTINTO</w:t>
          </w:r>
          <w:r w:rsidRPr="002B1942">
            <w:rPr>
              <w:rFonts w:ascii="Arial" w:hAnsi="Arial" w:cs="Arial"/>
              <w:b/>
              <w:bCs/>
              <w:sz w:val="28"/>
              <w:szCs w:val="28"/>
            </w:rPr>
            <w:t xml:space="preserve"> </w:t>
          </w:r>
          <w:r w:rsidR="00D526C8" w:rsidRPr="002B1942">
            <w:rPr>
              <w:rFonts w:ascii="Arial" w:hAnsi="Arial" w:cs="Arial"/>
              <w:b/>
              <w:bCs/>
              <w:sz w:val="28"/>
              <w:szCs w:val="28"/>
            </w:rPr>
            <w:t xml:space="preserve">VIEŠOJO PIRKIMO </w:t>
          </w:r>
        </w:p>
        <w:p w14:paraId="1D1BF965" w14:textId="3C219A11" w:rsidR="00D526C8" w:rsidRPr="002B1942" w:rsidRDefault="00D526C8" w:rsidP="004E4612">
          <w:pPr>
            <w:spacing w:after="120" w:line="20" w:lineRule="atLeast"/>
            <w:contextualSpacing/>
            <w:jc w:val="center"/>
            <w:rPr>
              <w:rFonts w:ascii="Arial" w:hAnsi="Arial" w:cs="Arial"/>
              <w:b/>
              <w:bCs/>
              <w:sz w:val="28"/>
              <w:szCs w:val="28"/>
            </w:rPr>
          </w:pPr>
          <w:r w:rsidRPr="002B1942">
            <w:rPr>
              <w:rFonts w:ascii="Arial" w:hAnsi="Arial" w:cs="Arial"/>
              <w:b/>
              <w:bCs/>
              <w:sz w:val="28"/>
              <w:szCs w:val="28"/>
            </w:rPr>
            <w:t>„</w:t>
          </w:r>
          <w:r w:rsidR="009C46DD">
            <w:rPr>
              <w:rFonts w:ascii="Arial" w:hAnsi="Arial" w:cs="Arial"/>
              <w:b/>
              <w:bCs/>
              <w:sz w:val="28"/>
              <w:szCs w:val="28"/>
            </w:rPr>
            <w:t>GAMTOS MOKSLŲ LABORATORIJOS BALDAI</w:t>
          </w:r>
          <w:r w:rsidRPr="002B1942">
            <w:rPr>
              <w:rFonts w:ascii="Arial" w:hAnsi="Arial" w:cs="Arial"/>
              <w:b/>
              <w:bCs/>
              <w:sz w:val="28"/>
              <w:szCs w:val="28"/>
            </w:rPr>
            <w:t>“</w:t>
          </w:r>
        </w:p>
        <w:p w14:paraId="18ACC6AD" w14:textId="4BAFA922" w:rsidR="00D526C8" w:rsidRPr="002B1942" w:rsidRDefault="00D526C8" w:rsidP="004E4612">
          <w:pPr>
            <w:spacing w:after="120" w:line="20" w:lineRule="atLeast"/>
            <w:contextualSpacing/>
            <w:jc w:val="center"/>
            <w:rPr>
              <w:rFonts w:ascii="Arial" w:hAnsi="Arial" w:cs="Arial"/>
              <w:b/>
              <w:bCs/>
              <w:sz w:val="28"/>
              <w:szCs w:val="28"/>
            </w:rPr>
          </w:pPr>
          <w:r w:rsidRPr="002B1942">
            <w:rPr>
              <w:rFonts w:ascii="Arial" w:hAnsi="Arial" w:cs="Arial"/>
              <w:b/>
              <w:bCs/>
              <w:sz w:val="28"/>
              <w:szCs w:val="28"/>
            </w:rPr>
            <w:t xml:space="preserve">ATVIRO KONKURSO </w:t>
          </w:r>
          <w:r w:rsidR="00EB164F" w:rsidRPr="002B1942">
            <w:rPr>
              <w:rFonts w:ascii="Arial" w:hAnsi="Arial" w:cs="Arial"/>
              <w:b/>
              <w:bCs/>
              <w:sz w:val="28"/>
              <w:szCs w:val="28"/>
            </w:rPr>
            <w:t xml:space="preserve">SPECIALIOSIOS </w:t>
          </w:r>
          <w:r w:rsidRPr="002B1942">
            <w:rPr>
              <w:rFonts w:ascii="Arial" w:hAnsi="Arial" w:cs="Arial"/>
              <w:b/>
              <w:bCs/>
              <w:sz w:val="28"/>
              <w:szCs w:val="28"/>
            </w:rPr>
            <w:t>SĄLYGOS</w:t>
          </w:r>
        </w:p>
        <w:p w14:paraId="67D34D7E" w14:textId="19528D17" w:rsidR="00D53BF4" w:rsidRPr="002B1942" w:rsidRDefault="00D53BF4" w:rsidP="004E4612">
          <w:pPr>
            <w:spacing w:after="120" w:line="20" w:lineRule="atLeast"/>
            <w:contextualSpacing/>
            <w:jc w:val="center"/>
            <w:rPr>
              <w:rFonts w:ascii="Arial" w:hAnsi="Arial" w:cs="Arial"/>
              <w:b/>
              <w:bCs/>
              <w:color w:val="0070C0"/>
              <w:sz w:val="28"/>
              <w:szCs w:val="28"/>
            </w:rPr>
          </w:pPr>
          <w:r w:rsidRPr="002B1942">
            <w:rPr>
              <w:rFonts w:ascii="Arial" w:hAnsi="Arial" w:cs="Arial"/>
              <w:b/>
              <w:bCs/>
              <w:sz w:val="28"/>
              <w:szCs w:val="28"/>
            </w:rPr>
            <w:t>V</w:t>
          </w:r>
          <w:r w:rsidR="00755F3B" w:rsidRPr="002B1942">
            <w:rPr>
              <w:rFonts w:ascii="Arial" w:hAnsi="Arial" w:cs="Arial"/>
              <w:b/>
              <w:bCs/>
              <w:sz w:val="28"/>
              <w:szCs w:val="28"/>
            </w:rPr>
            <w:t>ersija</w:t>
          </w:r>
          <w:r w:rsidRPr="002B1942">
            <w:rPr>
              <w:rFonts w:ascii="Arial" w:hAnsi="Arial" w:cs="Arial"/>
              <w:b/>
              <w:bCs/>
              <w:sz w:val="28"/>
              <w:szCs w:val="28"/>
            </w:rPr>
            <w:t xml:space="preserve"> Nr. </w:t>
          </w:r>
          <w:r w:rsidR="00B9370D">
            <w:rPr>
              <w:rFonts w:ascii="Arial" w:hAnsi="Arial" w:cs="Arial"/>
              <w:b/>
              <w:bCs/>
              <w:color w:val="00B050"/>
              <w:sz w:val="28"/>
              <w:szCs w:val="28"/>
            </w:rPr>
            <w:t>1</w:t>
          </w:r>
        </w:p>
        <w:p w14:paraId="0FC90D8B" w14:textId="77777777" w:rsidR="00D526C8" w:rsidRPr="002B1942" w:rsidRDefault="00D526C8" w:rsidP="0048654D">
          <w:pPr>
            <w:spacing w:after="120" w:line="20" w:lineRule="atLeast"/>
            <w:contextualSpacing/>
            <w:rPr>
              <w:rFonts w:ascii="Arial" w:hAnsi="Arial" w:cs="Arial"/>
              <w:sz w:val="28"/>
              <w:szCs w:val="28"/>
            </w:rPr>
          </w:pPr>
        </w:p>
        <w:p w14:paraId="517C01D9" w14:textId="77777777" w:rsidR="001C24BC" w:rsidRPr="002B1942" w:rsidRDefault="005F13F0" w:rsidP="004E4612">
          <w:pPr>
            <w:spacing w:after="120" w:line="20" w:lineRule="atLeast"/>
            <w:contextualSpacing/>
            <w:rPr>
              <w:rFonts w:ascii="Arial" w:hAnsi="Arial" w:cs="Arial"/>
            </w:rPr>
          </w:pPr>
          <w:r w:rsidRPr="002B1942">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2B1942" w:rsidRDefault="001C24BC" w:rsidP="004E4612">
              <w:pPr>
                <w:pStyle w:val="Turinioantrat"/>
                <w:spacing w:before="0" w:line="20" w:lineRule="atLeast"/>
                <w:ind w:left="432" w:hanging="432"/>
                <w:contextualSpacing/>
                <w:rPr>
                  <w:rFonts w:ascii="Arial" w:hAnsi="Arial" w:cs="Arial"/>
                  <w:b/>
                  <w:bCs/>
                  <w:sz w:val="24"/>
                  <w:szCs w:val="24"/>
                </w:rPr>
              </w:pPr>
              <w:r w:rsidRPr="002B1942">
                <w:rPr>
                  <w:rFonts w:ascii="Arial" w:hAnsi="Arial" w:cs="Arial"/>
                  <w:b/>
                  <w:bCs/>
                  <w:sz w:val="24"/>
                  <w:szCs w:val="24"/>
                </w:rPr>
                <w:t>TURINYS</w:t>
              </w:r>
            </w:p>
            <w:p w14:paraId="74C0170A" w14:textId="577F2528" w:rsidR="009544C2" w:rsidRDefault="001C24BC">
              <w:pPr>
                <w:pStyle w:val="Turinys1"/>
                <w:tabs>
                  <w:tab w:val="left" w:pos="720"/>
                </w:tabs>
                <w:rPr>
                  <w:rFonts w:asciiTheme="minorHAnsi" w:hAnsiTheme="minorHAnsi" w:cstheme="minorBidi"/>
                  <w:b w:val="0"/>
                  <w:bCs w:val="0"/>
                  <w:kern w:val="2"/>
                  <w:sz w:val="24"/>
                  <w:szCs w:val="24"/>
                  <w:lang w:val="en-GB" w:eastAsia="en-GB"/>
                  <w14:ligatures w14:val="standardContextual"/>
                </w:rPr>
              </w:pPr>
              <w:r w:rsidRPr="002B1942">
                <w:rPr>
                  <w:rFonts w:ascii="Arial" w:hAnsi="Arial" w:cs="Arial"/>
                  <w:color w:val="2B579A"/>
                  <w:shd w:val="clear" w:color="auto" w:fill="E6E6E6"/>
                </w:rPr>
                <w:fldChar w:fldCharType="begin"/>
              </w:r>
              <w:r w:rsidRPr="002B1942">
                <w:rPr>
                  <w:rFonts w:ascii="Arial" w:hAnsi="Arial" w:cs="Arial"/>
                </w:rPr>
                <w:instrText xml:space="preserve"> TOC \o "1-3" \h \z \u </w:instrText>
              </w:r>
              <w:r w:rsidRPr="002B1942">
                <w:rPr>
                  <w:rFonts w:ascii="Arial" w:hAnsi="Arial" w:cs="Arial"/>
                  <w:color w:val="2B579A"/>
                  <w:shd w:val="clear" w:color="auto" w:fill="E6E6E6"/>
                </w:rPr>
                <w:fldChar w:fldCharType="separate"/>
              </w:r>
              <w:hyperlink w:anchor="_Toc202273454" w:history="1">
                <w:r w:rsidR="009544C2" w:rsidRPr="00AB05B1">
                  <w:rPr>
                    <w:rStyle w:val="Hipersaitas"/>
                    <w:rFonts w:ascii="Arial" w:hAnsi="Arial" w:cs="Arial"/>
                    <w:caps/>
                  </w:rPr>
                  <w:t>1.</w:t>
                </w:r>
                <w:r w:rsidR="009544C2">
                  <w:rPr>
                    <w:rFonts w:asciiTheme="minorHAnsi" w:hAnsiTheme="minorHAnsi" w:cstheme="minorBidi"/>
                    <w:b w:val="0"/>
                    <w:bCs w:val="0"/>
                    <w:kern w:val="2"/>
                    <w:sz w:val="24"/>
                    <w:szCs w:val="24"/>
                    <w:lang w:val="en-GB" w:eastAsia="en-GB"/>
                    <w14:ligatures w14:val="standardContextual"/>
                  </w:rPr>
                  <w:tab/>
                </w:r>
                <w:r w:rsidR="009544C2" w:rsidRPr="00AB05B1">
                  <w:rPr>
                    <w:rStyle w:val="Hipersaitas"/>
                    <w:rFonts w:ascii="Arial" w:hAnsi="Arial" w:cs="Arial"/>
                    <w:caps/>
                  </w:rPr>
                  <w:t>Bendra informacija</w:t>
                </w:r>
                <w:r w:rsidR="009544C2">
                  <w:rPr>
                    <w:webHidden/>
                  </w:rPr>
                  <w:tab/>
                </w:r>
                <w:r w:rsidR="009544C2">
                  <w:rPr>
                    <w:webHidden/>
                  </w:rPr>
                  <w:fldChar w:fldCharType="begin"/>
                </w:r>
                <w:r w:rsidR="009544C2">
                  <w:rPr>
                    <w:webHidden/>
                  </w:rPr>
                  <w:instrText xml:space="preserve"> PAGEREF _Toc202273454 \h </w:instrText>
                </w:r>
                <w:r w:rsidR="009544C2">
                  <w:rPr>
                    <w:webHidden/>
                  </w:rPr>
                </w:r>
                <w:r w:rsidR="009544C2">
                  <w:rPr>
                    <w:webHidden/>
                  </w:rPr>
                  <w:fldChar w:fldCharType="separate"/>
                </w:r>
                <w:r w:rsidR="00C1004E">
                  <w:rPr>
                    <w:webHidden/>
                  </w:rPr>
                  <w:t>2</w:t>
                </w:r>
                <w:r w:rsidR="009544C2">
                  <w:rPr>
                    <w:webHidden/>
                  </w:rPr>
                  <w:fldChar w:fldCharType="end"/>
                </w:r>
              </w:hyperlink>
            </w:p>
            <w:p w14:paraId="0840DA50" w14:textId="061EA849" w:rsidR="009544C2" w:rsidRDefault="009544C2">
              <w:pPr>
                <w:pStyle w:val="Turinys1"/>
                <w:rPr>
                  <w:rFonts w:asciiTheme="minorHAnsi" w:hAnsiTheme="minorHAnsi" w:cstheme="minorBidi"/>
                  <w:b w:val="0"/>
                  <w:bCs w:val="0"/>
                  <w:kern w:val="2"/>
                  <w:sz w:val="24"/>
                  <w:szCs w:val="24"/>
                  <w:lang w:val="en-GB" w:eastAsia="en-GB"/>
                  <w14:ligatures w14:val="standardContextual"/>
                </w:rPr>
              </w:pPr>
              <w:hyperlink w:anchor="_Toc202273455" w:history="1">
                <w:r w:rsidRPr="00AB05B1">
                  <w:rPr>
                    <w:rStyle w:val="Hipersaitas"/>
                    <w:rFonts w:ascii="Arial" w:hAnsi="Arial" w:cs="Arial"/>
                    <w:caps/>
                  </w:rPr>
                  <w:t>2. Pirkimo objektas</w:t>
                </w:r>
                <w:r>
                  <w:rPr>
                    <w:webHidden/>
                  </w:rPr>
                  <w:tab/>
                </w:r>
                <w:r>
                  <w:rPr>
                    <w:webHidden/>
                  </w:rPr>
                  <w:fldChar w:fldCharType="begin"/>
                </w:r>
                <w:r>
                  <w:rPr>
                    <w:webHidden/>
                  </w:rPr>
                  <w:instrText xml:space="preserve"> PAGEREF _Toc202273455 \h </w:instrText>
                </w:r>
                <w:r>
                  <w:rPr>
                    <w:webHidden/>
                  </w:rPr>
                </w:r>
                <w:r>
                  <w:rPr>
                    <w:webHidden/>
                  </w:rPr>
                  <w:fldChar w:fldCharType="separate"/>
                </w:r>
                <w:r w:rsidR="00C1004E">
                  <w:rPr>
                    <w:webHidden/>
                  </w:rPr>
                  <w:t>2</w:t>
                </w:r>
                <w:r>
                  <w:rPr>
                    <w:webHidden/>
                  </w:rPr>
                  <w:fldChar w:fldCharType="end"/>
                </w:r>
              </w:hyperlink>
            </w:p>
            <w:p w14:paraId="3B03F652" w14:textId="0947D35D" w:rsidR="009544C2" w:rsidRDefault="009544C2">
              <w:pPr>
                <w:pStyle w:val="Turinys1"/>
                <w:rPr>
                  <w:rFonts w:asciiTheme="minorHAnsi" w:hAnsiTheme="minorHAnsi" w:cstheme="minorBidi"/>
                  <w:b w:val="0"/>
                  <w:bCs w:val="0"/>
                  <w:kern w:val="2"/>
                  <w:sz w:val="24"/>
                  <w:szCs w:val="24"/>
                  <w:lang w:val="en-GB" w:eastAsia="en-GB"/>
                  <w14:ligatures w14:val="standardContextual"/>
                </w:rPr>
              </w:pPr>
              <w:hyperlink w:anchor="_Toc202273456" w:history="1">
                <w:r w:rsidRPr="00AB05B1">
                  <w:rPr>
                    <w:rStyle w:val="Hipersaitas"/>
                    <w:rFonts w:ascii="Arial" w:hAnsi="Arial" w:cs="Arial"/>
                    <w:caps/>
                  </w:rPr>
                  <w:t>3. Susitikimai su tiekėjais ir objekto apžiūra</w:t>
                </w:r>
                <w:r>
                  <w:rPr>
                    <w:webHidden/>
                  </w:rPr>
                  <w:tab/>
                </w:r>
                <w:r>
                  <w:rPr>
                    <w:webHidden/>
                  </w:rPr>
                  <w:fldChar w:fldCharType="begin"/>
                </w:r>
                <w:r>
                  <w:rPr>
                    <w:webHidden/>
                  </w:rPr>
                  <w:instrText xml:space="preserve"> PAGEREF _Toc202273456 \h </w:instrText>
                </w:r>
                <w:r>
                  <w:rPr>
                    <w:webHidden/>
                  </w:rPr>
                </w:r>
                <w:r>
                  <w:rPr>
                    <w:webHidden/>
                  </w:rPr>
                  <w:fldChar w:fldCharType="separate"/>
                </w:r>
                <w:r w:rsidR="00C1004E">
                  <w:rPr>
                    <w:webHidden/>
                  </w:rPr>
                  <w:t>3</w:t>
                </w:r>
                <w:r>
                  <w:rPr>
                    <w:webHidden/>
                  </w:rPr>
                  <w:fldChar w:fldCharType="end"/>
                </w:r>
              </w:hyperlink>
            </w:p>
            <w:p w14:paraId="220D77AA" w14:textId="1DC63455" w:rsidR="009544C2" w:rsidRDefault="009544C2">
              <w:pPr>
                <w:pStyle w:val="Turinys1"/>
                <w:rPr>
                  <w:rFonts w:asciiTheme="minorHAnsi" w:hAnsiTheme="minorHAnsi" w:cstheme="minorBidi"/>
                  <w:b w:val="0"/>
                  <w:bCs w:val="0"/>
                  <w:kern w:val="2"/>
                  <w:sz w:val="24"/>
                  <w:szCs w:val="24"/>
                  <w:lang w:val="en-GB" w:eastAsia="en-GB"/>
                  <w14:ligatures w14:val="standardContextual"/>
                </w:rPr>
              </w:pPr>
              <w:hyperlink w:anchor="_Toc202273457" w:history="1">
                <w:r w:rsidRPr="00AB05B1">
                  <w:rPr>
                    <w:rStyle w:val="Hipersaitas"/>
                    <w:rFonts w:ascii="Arial" w:hAnsi="Arial" w:cs="Arial"/>
                    <w:caps/>
                  </w:rPr>
                  <w:t>4. Tiekėjų pašalinimo pagrindai ir kvalifikacijos reikalavimai</w:t>
                </w:r>
                <w:r>
                  <w:rPr>
                    <w:webHidden/>
                  </w:rPr>
                  <w:tab/>
                </w:r>
                <w:r>
                  <w:rPr>
                    <w:webHidden/>
                  </w:rPr>
                  <w:fldChar w:fldCharType="begin"/>
                </w:r>
                <w:r>
                  <w:rPr>
                    <w:webHidden/>
                  </w:rPr>
                  <w:instrText xml:space="preserve"> PAGEREF _Toc202273457 \h </w:instrText>
                </w:r>
                <w:r>
                  <w:rPr>
                    <w:webHidden/>
                  </w:rPr>
                </w:r>
                <w:r>
                  <w:rPr>
                    <w:webHidden/>
                  </w:rPr>
                  <w:fldChar w:fldCharType="separate"/>
                </w:r>
                <w:r w:rsidR="00C1004E">
                  <w:rPr>
                    <w:webHidden/>
                  </w:rPr>
                  <w:t>3</w:t>
                </w:r>
                <w:r>
                  <w:rPr>
                    <w:webHidden/>
                  </w:rPr>
                  <w:fldChar w:fldCharType="end"/>
                </w:r>
              </w:hyperlink>
            </w:p>
            <w:p w14:paraId="79B4805B" w14:textId="20EC40AE" w:rsidR="009544C2" w:rsidRDefault="009544C2">
              <w:pPr>
                <w:pStyle w:val="Turinys1"/>
                <w:rPr>
                  <w:rFonts w:asciiTheme="minorHAnsi" w:hAnsiTheme="minorHAnsi" w:cstheme="minorBidi"/>
                  <w:b w:val="0"/>
                  <w:bCs w:val="0"/>
                  <w:kern w:val="2"/>
                  <w:sz w:val="24"/>
                  <w:szCs w:val="24"/>
                  <w:lang w:val="en-GB" w:eastAsia="en-GB"/>
                  <w14:ligatures w14:val="standardContextual"/>
                </w:rPr>
              </w:pPr>
              <w:hyperlink w:anchor="_Toc202273458" w:history="1">
                <w:r w:rsidRPr="00AB05B1">
                  <w:rPr>
                    <w:rStyle w:val="Hipersaitas"/>
                    <w:rFonts w:ascii="Arial" w:hAnsi="Arial" w:cs="Arial"/>
                    <w:caps/>
                  </w:rPr>
                  <w:t>5. Reikalavimai, susiję su nacionaliniu saugumu</w:t>
                </w:r>
                <w:r>
                  <w:rPr>
                    <w:webHidden/>
                  </w:rPr>
                  <w:tab/>
                </w:r>
                <w:r>
                  <w:rPr>
                    <w:webHidden/>
                  </w:rPr>
                  <w:fldChar w:fldCharType="begin"/>
                </w:r>
                <w:r>
                  <w:rPr>
                    <w:webHidden/>
                  </w:rPr>
                  <w:instrText xml:space="preserve"> PAGEREF _Toc202273458 \h </w:instrText>
                </w:r>
                <w:r>
                  <w:rPr>
                    <w:webHidden/>
                  </w:rPr>
                </w:r>
                <w:r>
                  <w:rPr>
                    <w:webHidden/>
                  </w:rPr>
                  <w:fldChar w:fldCharType="separate"/>
                </w:r>
                <w:r w:rsidR="00C1004E">
                  <w:rPr>
                    <w:webHidden/>
                  </w:rPr>
                  <w:t>4</w:t>
                </w:r>
                <w:r>
                  <w:rPr>
                    <w:webHidden/>
                  </w:rPr>
                  <w:fldChar w:fldCharType="end"/>
                </w:r>
              </w:hyperlink>
            </w:p>
            <w:p w14:paraId="1CAD2DD4" w14:textId="44ED7F1A" w:rsidR="009544C2" w:rsidRDefault="009544C2">
              <w:pPr>
                <w:pStyle w:val="Turinys1"/>
                <w:rPr>
                  <w:rFonts w:asciiTheme="minorHAnsi" w:hAnsiTheme="minorHAnsi" w:cstheme="minorBidi"/>
                  <w:b w:val="0"/>
                  <w:bCs w:val="0"/>
                  <w:kern w:val="2"/>
                  <w:sz w:val="24"/>
                  <w:szCs w:val="24"/>
                  <w:lang w:val="en-GB" w:eastAsia="en-GB"/>
                  <w14:ligatures w14:val="standardContextual"/>
                </w:rPr>
              </w:pPr>
              <w:hyperlink w:anchor="_Toc202273459" w:history="1">
                <w:r w:rsidRPr="00AB05B1">
                  <w:rPr>
                    <w:rStyle w:val="Hipersaitas"/>
                    <w:rFonts w:ascii="Arial" w:hAnsi="Arial" w:cs="Arial"/>
                    <w:caps/>
                  </w:rPr>
                  <w:t>6. Specialieji reikalavimai pasiūlymų rengimui ir pateikimui</w:t>
                </w:r>
                <w:r>
                  <w:rPr>
                    <w:webHidden/>
                  </w:rPr>
                  <w:tab/>
                </w:r>
                <w:r>
                  <w:rPr>
                    <w:webHidden/>
                  </w:rPr>
                  <w:fldChar w:fldCharType="begin"/>
                </w:r>
                <w:r>
                  <w:rPr>
                    <w:webHidden/>
                  </w:rPr>
                  <w:instrText xml:space="preserve"> PAGEREF _Toc202273459 \h </w:instrText>
                </w:r>
                <w:r>
                  <w:rPr>
                    <w:webHidden/>
                  </w:rPr>
                </w:r>
                <w:r>
                  <w:rPr>
                    <w:webHidden/>
                  </w:rPr>
                  <w:fldChar w:fldCharType="separate"/>
                </w:r>
                <w:r w:rsidR="00C1004E">
                  <w:rPr>
                    <w:webHidden/>
                  </w:rPr>
                  <w:t>4</w:t>
                </w:r>
                <w:r>
                  <w:rPr>
                    <w:webHidden/>
                  </w:rPr>
                  <w:fldChar w:fldCharType="end"/>
                </w:r>
              </w:hyperlink>
            </w:p>
            <w:p w14:paraId="3AC3E0C7" w14:textId="204C84ED" w:rsidR="009544C2" w:rsidRDefault="009544C2">
              <w:pPr>
                <w:pStyle w:val="Turinys1"/>
                <w:tabs>
                  <w:tab w:val="left" w:pos="720"/>
                </w:tabs>
                <w:rPr>
                  <w:rFonts w:asciiTheme="minorHAnsi" w:hAnsiTheme="minorHAnsi" w:cstheme="minorBidi"/>
                  <w:b w:val="0"/>
                  <w:bCs w:val="0"/>
                  <w:kern w:val="2"/>
                  <w:sz w:val="24"/>
                  <w:szCs w:val="24"/>
                  <w:lang w:val="en-GB" w:eastAsia="en-GB"/>
                  <w14:ligatures w14:val="standardContextual"/>
                </w:rPr>
              </w:pPr>
              <w:hyperlink w:anchor="_Toc202273460" w:history="1">
                <w:r w:rsidRPr="00AB05B1">
                  <w:rPr>
                    <w:rStyle w:val="Hipersaitas"/>
                    <w:rFonts w:ascii="Arial" w:eastAsia="Calibri" w:hAnsi="Arial" w:cs="Arial"/>
                    <w:caps/>
                  </w:rPr>
                  <w:t>7.</w:t>
                </w:r>
                <w:r>
                  <w:rPr>
                    <w:rFonts w:asciiTheme="minorHAnsi" w:hAnsiTheme="minorHAnsi" w:cstheme="minorBidi"/>
                    <w:b w:val="0"/>
                    <w:bCs w:val="0"/>
                    <w:kern w:val="2"/>
                    <w:sz w:val="24"/>
                    <w:szCs w:val="24"/>
                    <w:lang w:val="en-GB" w:eastAsia="en-GB"/>
                    <w14:ligatures w14:val="standardContextual"/>
                  </w:rPr>
                  <w:tab/>
                </w:r>
                <w:r w:rsidRPr="00AB05B1">
                  <w:rPr>
                    <w:rStyle w:val="Hipersaitas"/>
                    <w:rFonts w:ascii="Arial" w:hAnsi="Arial" w:cs="Arial"/>
                    <w:caps/>
                  </w:rPr>
                  <w:t>Pasiūlymo galiojimo užtikrinimas</w:t>
                </w:r>
                <w:r>
                  <w:rPr>
                    <w:webHidden/>
                  </w:rPr>
                  <w:tab/>
                </w:r>
                <w:r>
                  <w:rPr>
                    <w:webHidden/>
                  </w:rPr>
                  <w:fldChar w:fldCharType="begin"/>
                </w:r>
                <w:r>
                  <w:rPr>
                    <w:webHidden/>
                  </w:rPr>
                  <w:instrText xml:space="preserve"> PAGEREF _Toc202273460 \h </w:instrText>
                </w:r>
                <w:r>
                  <w:rPr>
                    <w:webHidden/>
                  </w:rPr>
                </w:r>
                <w:r>
                  <w:rPr>
                    <w:webHidden/>
                  </w:rPr>
                  <w:fldChar w:fldCharType="separate"/>
                </w:r>
                <w:r w:rsidR="00C1004E">
                  <w:rPr>
                    <w:webHidden/>
                  </w:rPr>
                  <w:t>5</w:t>
                </w:r>
                <w:r>
                  <w:rPr>
                    <w:webHidden/>
                  </w:rPr>
                  <w:fldChar w:fldCharType="end"/>
                </w:r>
              </w:hyperlink>
            </w:p>
            <w:p w14:paraId="07930611" w14:textId="20F9382B" w:rsidR="009544C2" w:rsidRDefault="009544C2">
              <w:pPr>
                <w:pStyle w:val="Turinys1"/>
                <w:tabs>
                  <w:tab w:val="left" w:pos="720"/>
                </w:tabs>
                <w:rPr>
                  <w:rFonts w:asciiTheme="minorHAnsi" w:hAnsiTheme="minorHAnsi" w:cstheme="minorBidi"/>
                  <w:b w:val="0"/>
                  <w:bCs w:val="0"/>
                  <w:kern w:val="2"/>
                  <w:sz w:val="24"/>
                  <w:szCs w:val="24"/>
                  <w:lang w:val="en-GB" w:eastAsia="en-GB"/>
                  <w14:ligatures w14:val="standardContextual"/>
                </w:rPr>
              </w:pPr>
              <w:hyperlink w:anchor="_Toc202273461" w:history="1">
                <w:r w:rsidRPr="00AB05B1">
                  <w:rPr>
                    <w:rStyle w:val="Hipersaitas"/>
                    <w:rFonts w:ascii="Arial" w:eastAsia="Calibri" w:hAnsi="Arial" w:cs="Arial"/>
                    <w:caps/>
                  </w:rPr>
                  <w:t>8.</w:t>
                </w:r>
                <w:r>
                  <w:rPr>
                    <w:rFonts w:asciiTheme="minorHAnsi" w:hAnsiTheme="minorHAnsi" w:cstheme="minorBidi"/>
                    <w:b w:val="0"/>
                    <w:bCs w:val="0"/>
                    <w:kern w:val="2"/>
                    <w:sz w:val="24"/>
                    <w:szCs w:val="24"/>
                    <w:lang w:val="en-GB" w:eastAsia="en-GB"/>
                    <w14:ligatures w14:val="standardContextual"/>
                  </w:rPr>
                  <w:tab/>
                </w:r>
                <w:r w:rsidRPr="00AB05B1">
                  <w:rPr>
                    <w:rStyle w:val="Hipersaitas"/>
                    <w:rFonts w:ascii="Arial" w:hAnsi="Arial" w:cs="Arial"/>
                    <w:caps/>
                  </w:rPr>
                  <w:t>Elektroninis aukcionas</w:t>
                </w:r>
                <w:r>
                  <w:rPr>
                    <w:webHidden/>
                  </w:rPr>
                  <w:tab/>
                </w:r>
                <w:r>
                  <w:rPr>
                    <w:webHidden/>
                  </w:rPr>
                  <w:fldChar w:fldCharType="begin"/>
                </w:r>
                <w:r>
                  <w:rPr>
                    <w:webHidden/>
                  </w:rPr>
                  <w:instrText xml:space="preserve"> PAGEREF _Toc202273461 \h </w:instrText>
                </w:r>
                <w:r>
                  <w:rPr>
                    <w:webHidden/>
                  </w:rPr>
                </w:r>
                <w:r>
                  <w:rPr>
                    <w:webHidden/>
                  </w:rPr>
                  <w:fldChar w:fldCharType="separate"/>
                </w:r>
                <w:r w:rsidR="00C1004E">
                  <w:rPr>
                    <w:webHidden/>
                  </w:rPr>
                  <w:t>5</w:t>
                </w:r>
                <w:r>
                  <w:rPr>
                    <w:webHidden/>
                  </w:rPr>
                  <w:fldChar w:fldCharType="end"/>
                </w:r>
              </w:hyperlink>
            </w:p>
            <w:p w14:paraId="2E5C7080" w14:textId="7B3388AF" w:rsidR="009544C2" w:rsidRDefault="009544C2">
              <w:pPr>
                <w:pStyle w:val="Turinys1"/>
                <w:tabs>
                  <w:tab w:val="left" w:pos="720"/>
                </w:tabs>
                <w:rPr>
                  <w:rFonts w:asciiTheme="minorHAnsi" w:hAnsiTheme="minorHAnsi" w:cstheme="minorBidi"/>
                  <w:b w:val="0"/>
                  <w:bCs w:val="0"/>
                  <w:kern w:val="2"/>
                  <w:sz w:val="24"/>
                  <w:szCs w:val="24"/>
                  <w:lang w:val="en-GB" w:eastAsia="en-GB"/>
                  <w14:ligatures w14:val="standardContextual"/>
                </w:rPr>
              </w:pPr>
              <w:hyperlink w:anchor="_Toc202273462" w:history="1">
                <w:r w:rsidRPr="00AB05B1">
                  <w:rPr>
                    <w:rStyle w:val="Hipersaitas"/>
                    <w:rFonts w:ascii="Arial" w:eastAsia="Calibri" w:hAnsi="Arial" w:cs="Arial"/>
                    <w:caps/>
                  </w:rPr>
                  <w:t>9.</w:t>
                </w:r>
                <w:r>
                  <w:rPr>
                    <w:rFonts w:asciiTheme="minorHAnsi" w:hAnsiTheme="minorHAnsi" w:cstheme="minorBidi"/>
                    <w:b w:val="0"/>
                    <w:bCs w:val="0"/>
                    <w:kern w:val="2"/>
                    <w:sz w:val="24"/>
                    <w:szCs w:val="24"/>
                    <w:lang w:val="en-GB" w:eastAsia="en-GB"/>
                    <w14:ligatures w14:val="standardContextual"/>
                  </w:rPr>
                  <w:tab/>
                </w:r>
                <w:r w:rsidRPr="00AB05B1">
                  <w:rPr>
                    <w:rStyle w:val="Hipersaitas"/>
                    <w:rFonts w:ascii="Arial" w:hAnsi="Arial" w:cs="Arial"/>
                    <w:caps/>
                  </w:rPr>
                  <w:t>Pasiūlymų vertinimas</w:t>
                </w:r>
                <w:r>
                  <w:rPr>
                    <w:webHidden/>
                  </w:rPr>
                  <w:tab/>
                </w:r>
                <w:r>
                  <w:rPr>
                    <w:webHidden/>
                  </w:rPr>
                  <w:fldChar w:fldCharType="begin"/>
                </w:r>
                <w:r>
                  <w:rPr>
                    <w:webHidden/>
                  </w:rPr>
                  <w:instrText xml:space="preserve"> PAGEREF _Toc202273462 \h </w:instrText>
                </w:r>
                <w:r>
                  <w:rPr>
                    <w:webHidden/>
                  </w:rPr>
                </w:r>
                <w:r>
                  <w:rPr>
                    <w:webHidden/>
                  </w:rPr>
                  <w:fldChar w:fldCharType="separate"/>
                </w:r>
                <w:r w:rsidR="00C1004E">
                  <w:rPr>
                    <w:webHidden/>
                  </w:rPr>
                  <w:t>5</w:t>
                </w:r>
                <w:r>
                  <w:rPr>
                    <w:webHidden/>
                  </w:rPr>
                  <w:fldChar w:fldCharType="end"/>
                </w:r>
              </w:hyperlink>
            </w:p>
            <w:p w14:paraId="2B54AC6D" w14:textId="6A4A3CA9" w:rsidR="009544C2" w:rsidRDefault="009544C2">
              <w:pPr>
                <w:pStyle w:val="Turinys1"/>
                <w:tabs>
                  <w:tab w:val="left" w:pos="720"/>
                </w:tabs>
                <w:rPr>
                  <w:rFonts w:asciiTheme="minorHAnsi" w:hAnsiTheme="minorHAnsi" w:cstheme="minorBidi"/>
                  <w:b w:val="0"/>
                  <w:bCs w:val="0"/>
                  <w:kern w:val="2"/>
                  <w:sz w:val="24"/>
                  <w:szCs w:val="24"/>
                  <w:lang w:val="en-GB" w:eastAsia="en-GB"/>
                  <w14:ligatures w14:val="standardContextual"/>
                </w:rPr>
              </w:pPr>
              <w:hyperlink w:anchor="_Toc202273463" w:history="1">
                <w:r w:rsidRPr="00AB05B1">
                  <w:rPr>
                    <w:rStyle w:val="Hipersaitas"/>
                    <w:rFonts w:ascii="Arial" w:eastAsia="Calibri" w:hAnsi="Arial" w:cs="Arial"/>
                    <w:caps/>
                  </w:rPr>
                  <w:t>10.</w:t>
                </w:r>
                <w:r>
                  <w:rPr>
                    <w:rFonts w:asciiTheme="minorHAnsi" w:hAnsiTheme="minorHAnsi" w:cstheme="minorBidi"/>
                    <w:b w:val="0"/>
                    <w:bCs w:val="0"/>
                    <w:kern w:val="2"/>
                    <w:sz w:val="24"/>
                    <w:szCs w:val="24"/>
                    <w:lang w:val="en-GB" w:eastAsia="en-GB"/>
                    <w14:ligatures w14:val="standardContextual"/>
                  </w:rPr>
                  <w:tab/>
                </w:r>
                <w:r w:rsidRPr="00AB05B1">
                  <w:rPr>
                    <w:rStyle w:val="Hipersaitas"/>
                    <w:rFonts w:ascii="Arial" w:hAnsi="Arial" w:cs="Arial"/>
                    <w:caps/>
                  </w:rPr>
                  <w:t>Sutarties sudarymas</w:t>
                </w:r>
                <w:r>
                  <w:rPr>
                    <w:webHidden/>
                  </w:rPr>
                  <w:tab/>
                </w:r>
                <w:r>
                  <w:rPr>
                    <w:webHidden/>
                  </w:rPr>
                  <w:fldChar w:fldCharType="begin"/>
                </w:r>
                <w:r>
                  <w:rPr>
                    <w:webHidden/>
                  </w:rPr>
                  <w:instrText xml:space="preserve"> PAGEREF _Toc202273463 \h </w:instrText>
                </w:r>
                <w:r>
                  <w:rPr>
                    <w:webHidden/>
                  </w:rPr>
                </w:r>
                <w:r>
                  <w:rPr>
                    <w:webHidden/>
                  </w:rPr>
                  <w:fldChar w:fldCharType="separate"/>
                </w:r>
                <w:r w:rsidR="00C1004E">
                  <w:rPr>
                    <w:webHidden/>
                  </w:rPr>
                  <w:t>6</w:t>
                </w:r>
                <w:r>
                  <w:rPr>
                    <w:webHidden/>
                  </w:rPr>
                  <w:fldChar w:fldCharType="end"/>
                </w:r>
              </w:hyperlink>
            </w:p>
            <w:p w14:paraId="6A67A7D6" w14:textId="09EDB28D" w:rsidR="009544C2" w:rsidRDefault="009544C2">
              <w:pPr>
                <w:pStyle w:val="Turinys2"/>
                <w:rPr>
                  <w:noProof/>
                  <w:kern w:val="2"/>
                  <w:sz w:val="24"/>
                  <w:szCs w:val="24"/>
                  <w:lang w:val="en-GB" w:eastAsia="en-GB"/>
                  <w14:ligatures w14:val="standardContextual"/>
                </w:rPr>
              </w:pPr>
              <w:hyperlink w:anchor="_Toc202273464" w:history="1">
                <w:r w:rsidRPr="00AB05B1">
                  <w:rPr>
                    <w:rStyle w:val="Hipersaitas"/>
                    <w:rFonts w:ascii="Arial" w:eastAsia="Calibri" w:hAnsi="Arial" w:cs="Arial"/>
                    <w:noProof/>
                  </w:rPr>
                  <w:t>Specialiųjų pirkimo sąlygų 1 priedas „Terminai“</w:t>
                </w:r>
                <w:r>
                  <w:rPr>
                    <w:noProof/>
                    <w:webHidden/>
                  </w:rPr>
                  <w:tab/>
                </w:r>
                <w:r>
                  <w:rPr>
                    <w:noProof/>
                    <w:webHidden/>
                  </w:rPr>
                  <w:fldChar w:fldCharType="begin"/>
                </w:r>
                <w:r>
                  <w:rPr>
                    <w:noProof/>
                    <w:webHidden/>
                  </w:rPr>
                  <w:instrText xml:space="preserve"> PAGEREF _Toc202273464 \h </w:instrText>
                </w:r>
                <w:r>
                  <w:rPr>
                    <w:noProof/>
                    <w:webHidden/>
                  </w:rPr>
                </w:r>
                <w:r>
                  <w:rPr>
                    <w:noProof/>
                    <w:webHidden/>
                  </w:rPr>
                  <w:fldChar w:fldCharType="separate"/>
                </w:r>
                <w:r w:rsidR="00C1004E">
                  <w:rPr>
                    <w:noProof/>
                    <w:webHidden/>
                  </w:rPr>
                  <w:t>7</w:t>
                </w:r>
                <w:r>
                  <w:rPr>
                    <w:noProof/>
                    <w:webHidden/>
                  </w:rPr>
                  <w:fldChar w:fldCharType="end"/>
                </w:r>
              </w:hyperlink>
            </w:p>
            <w:p w14:paraId="259EBF92" w14:textId="0682058B" w:rsidR="009544C2" w:rsidRDefault="009544C2">
              <w:pPr>
                <w:pStyle w:val="Turinys2"/>
                <w:rPr>
                  <w:noProof/>
                  <w:kern w:val="2"/>
                  <w:sz w:val="24"/>
                  <w:szCs w:val="24"/>
                  <w:lang w:val="en-GB" w:eastAsia="en-GB"/>
                  <w14:ligatures w14:val="standardContextual"/>
                </w:rPr>
              </w:pPr>
              <w:hyperlink w:anchor="_Toc202273465" w:history="1">
                <w:r w:rsidRPr="00AB05B1">
                  <w:rPr>
                    <w:rStyle w:val="Hipersaitas"/>
                    <w:rFonts w:ascii="Arial" w:eastAsia="Calibri" w:hAnsi="Arial" w:cs="Arial"/>
                    <w:noProof/>
                  </w:rPr>
                  <w:t>Specialiųjų pirkimo sąlygų 2 priedas „Tiekėjų pašalinimo pagrindai“</w:t>
                </w:r>
                <w:r>
                  <w:rPr>
                    <w:noProof/>
                    <w:webHidden/>
                  </w:rPr>
                  <w:tab/>
                </w:r>
                <w:r>
                  <w:rPr>
                    <w:noProof/>
                    <w:webHidden/>
                  </w:rPr>
                  <w:fldChar w:fldCharType="begin"/>
                </w:r>
                <w:r>
                  <w:rPr>
                    <w:noProof/>
                    <w:webHidden/>
                  </w:rPr>
                  <w:instrText xml:space="preserve"> PAGEREF _Toc202273465 \h </w:instrText>
                </w:r>
                <w:r>
                  <w:rPr>
                    <w:noProof/>
                    <w:webHidden/>
                  </w:rPr>
                </w:r>
                <w:r>
                  <w:rPr>
                    <w:noProof/>
                    <w:webHidden/>
                  </w:rPr>
                  <w:fldChar w:fldCharType="separate"/>
                </w:r>
                <w:r w:rsidR="00C1004E">
                  <w:rPr>
                    <w:noProof/>
                    <w:webHidden/>
                  </w:rPr>
                  <w:t>11</w:t>
                </w:r>
                <w:r>
                  <w:rPr>
                    <w:noProof/>
                    <w:webHidden/>
                  </w:rPr>
                  <w:fldChar w:fldCharType="end"/>
                </w:r>
              </w:hyperlink>
            </w:p>
            <w:p w14:paraId="5627FD0F" w14:textId="3A1F03AC" w:rsidR="009544C2" w:rsidRDefault="009544C2">
              <w:pPr>
                <w:pStyle w:val="Turinys2"/>
                <w:rPr>
                  <w:noProof/>
                  <w:kern w:val="2"/>
                  <w:sz w:val="24"/>
                  <w:szCs w:val="24"/>
                  <w:lang w:val="en-GB" w:eastAsia="en-GB"/>
                  <w14:ligatures w14:val="standardContextual"/>
                </w:rPr>
              </w:pPr>
              <w:hyperlink w:anchor="_Toc202273466" w:history="1">
                <w:r w:rsidRPr="00AB05B1">
                  <w:rPr>
                    <w:rStyle w:val="Hipersaitas"/>
                    <w:rFonts w:ascii="Arial" w:eastAsia="Calibri" w:hAnsi="Arial" w:cs="Arial"/>
                    <w:noProof/>
                  </w:rPr>
                  <w:t xml:space="preserve">Specialiųjų pirkimo sąlygų 3 priedas „EBVPD“ </w:t>
                </w:r>
                <w:r w:rsidRPr="00AB05B1">
                  <w:rPr>
                    <w:rStyle w:val="Hipersaitas"/>
                    <w:rFonts w:ascii="Arial" w:hAnsi="Arial" w:cs="Arial"/>
                    <w:noProof/>
                  </w:rPr>
                  <w:t>(XML formatu)</w:t>
                </w:r>
                <w:r>
                  <w:rPr>
                    <w:noProof/>
                    <w:webHidden/>
                  </w:rPr>
                  <w:tab/>
                </w:r>
                <w:r>
                  <w:rPr>
                    <w:noProof/>
                    <w:webHidden/>
                  </w:rPr>
                  <w:fldChar w:fldCharType="begin"/>
                </w:r>
                <w:r>
                  <w:rPr>
                    <w:noProof/>
                    <w:webHidden/>
                  </w:rPr>
                  <w:instrText xml:space="preserve"> PAGEREF _Toc202273466 \h </w:instrText>
                </w:r>
                <w:r>
                  <w:rPr>
                    <w:noProof/>
                    <w:webHidden/>
                  </w:rPr>
                </w:r>
                <w:r>
                  <w:rPr>
                    <w:noProof/>
                    <w:webHidden/>
                  </w:rPr>
                  <w:fldChar w:fldCharType="separate"/>
                </w:r>
                <w:r w:rsidR="00C1004E">
                  <w:rPr>
                    <w:noProof/>
                    <w:webHidden/>
                  </w:rPr>
                  <w:t>24</w:t>
                </w:r>
                <w:r>
                  <w:rPr>
                    <w:noProof/>
                    <w:webHidden/>
                  </w:rPr>
                  <w:fldChar w:fldCharType="end"/>
                </w:r>
              </w:hyperlink>
            </w:p>
            <w:p w14:paraId="57240B0E" w14:textId="307165D4" w:rsidR="009544C2" w:rsidRDefault="009544C2">
              <w:pPr>
                <w:pStyle w:val="Turinys2"/>
                <w:rPr>
                  <w:noProof/>
                  <w:kern w:val="2"/>
                  <w:sz w:val="24"/>
                  <w:szCs w:val="24"/>
                  <w:lang w:val="en-GB" w:eastAsia="en-GB"/>
                  <w14:ligatures w14:val="standardContextual"/>
                </w:rPr>
              </w:pPr>
              <w:hyperlink w:anchor="_Toc202273467" w:history="1">
                <w:r w:rsidRPr="00AB05B1">
                  <w:rPr>
                    <w:rStyle w:val="Hipersaitas"/>
                    <w:rFonts w:ascii="Arial" w:eastAsia="Calibri" w:hAnsi="Arial" w:cs="Arial"/>
                    <w:noProof/>
                  </w:rPr>
                  <w:t>Specialiųjų pirkimo sąlygų 4 priedas „Techninė specifikacija“</w:t>
                </w:r>
                <w:r>
                  <w:rPr>
                    <w:noProof/>
                    <w:webHidden/>
                  </w:rPr>
                  <w:tab/>
                </w:r>
                <w:r>
                  <w:rPr>
                    <w:noProof/>
                    <w:webHidden/>
                  </w:rPr>
                  <w:fldChar w:fldCharType="begin"/>
                </w:r>
                <w:r>
                  <w:rPr>
                    <w:noProof/>
                    <w:webHidden/>
                  </w:rPr>
                  <w:instrText xml:space="preserve"> PAGEREF _Toc202273467 \h </w:instrText>
                </w:r>
                <w:r>
                  <w:rPr>
                    <w:noProof/>
                    <w:webHidden/>
                  </w:rPr>
                </w:r>
                <w:r>
                  <w:rPr>
                    <w:noProof/>
                    <w:webHidden/>
                  </w:rPr>
                  <w:fldChar w:fldCharType="separate"/>
                </w:r>
                <w:r w:rsidR="00C1004E">
                  <w:rPr>
                    <w:noProof/>
                    <w:webHidden/>
                  </w:rPr>
                  <w:t>25</w:t>
                </w:r>
                <w:r>
                  <w:rPr>
                    <w:noProof/>
                    <w:webHidden/>
                  </w:rPr>
                  <w:fldChar w:fldCharType="end"/>
                </w:r>
              </w:hyperlink>
            </w:p>
            <w:p w14:paraId="1CC8F36D" w14:textId="6555D6A7" w:rsidR="009544C2" w:rsidRDefault="009544C2">
              <w:pPr>
                <w:pStyle w:val="Turinys2"/>
                <w:rPr>
                  <w:noProof/>
                  <w:kern w:val="2"/>
                  <w:sz w:val="24"/>
                  <w:szCs w:val="24"/>
                  <w:lang w:val="en-GB" w:eastAsia="en-GB"/>
                  <w14:ligatures w14:val="standardContextual"/>
                </w:rPr>
              </w:pPr>
              <w:hyperlink w:anchor="_Toc202273468" w:history="1">
                <w:r w:rsidRPr="00AB05B1">
                  <w:rPr>
                    <w:rStyle w:val="Hipersaitas"/>
                    <w:rFonts w:ascii="Arial" w:eastAsia="Calibri" w:hAnsi="Arial" w:cs="Arial"/>
                    <w:noProof/>
                  </w:rPr>
                  <w:t>Specialiųjų pirkimo sąlygų 5 priedas „Pasiūlymo forma“</w:t>
                </w:r>
                <w:r>
                  <w:rPr>
                    <w:noProof/>
                    <w:webHidden/>
                  </w:rPr>
                  <w:tab/>
                </w:r>
                <w:r>
                  <w:rPr>
                    <w:noProof/>
                    <w:webHidden/>
                  </w:rPr>
                  <w:fldChar w:fldCharType="begin"/>
                </w:r>
                <w:r>
                  <w:rPr>
                    <w:noProof/>
                    <w:webHidden/>
                  </w:rPr>
                  <w:instrText xml:space="preserve"> PAGEREF _Toc202273468 \h </w:instrText>
                </w:r>
                <w:r>
                  <w:rPr>
                    <w:noProof/>
                    <w:webHidden/>
                  </w:rPr>
                </w:r>
                <w:r>
                  <w:rPr>
                    <w:noProof/>
                    <w:webHidden/>
                  </w:rPr>
                  <w:fldChar w:fldCharType="separate"/>
                </w:r>
                <w:r w:rsidR="00C1004E">
                  <w:rPr>
                    <w:noProof/>
                    <w:webHidden/>
                  </w:rPr>
                  <w:t>41</w:t>
                </w:r>
                <w:r>
                  <w:rPr>
                    <w:noProof/>
                    <w:webHidden/>
                  </w:rPr>
                  <w:fldChar w:fldCharType="end"/>
                </w:r>
              </w:hyperlink>
            </w:p>
            <w:p w14:paraId="642F602E" w14:textId="0677B136" w:rsidR="009544C2" w:rsidRDefault="009544C2">
              <w:pPr>
                <w:pStyle w:val="Turinys2"/>
                <w:rPr>
                  <w:noProof/>
                  <w:kern w:val="2"/>
                  <w:sz w:val="24"/>
                  <w:szCs w:val="24"/>
                  <w:lang w:val="en-GB" w:eastAsia="en-GB"/>
                  <w14:ligatures w14:val="standardContextual"/>
                </w:rPr>
              </w:pPr>
              <w:hyperlink w:anchor="_Toc202273469" w:history="1">
                <w:r w:rsidRPr="00AB05B1">
                  <w:rPr>
                    <w:rStyle w:val="Hipersaitas"/>
                    <w:rFonts w:ascii="Arial" w:hAnsi="Arial" w:cs="Arial"/>
                    <w:noProof/>
                  </w:rPr>
                  <w:t>Specialiųjų pirkimo sąlygų 6 priedas „Sutarties projektas“</w:t>
                </w:r>
                <w:r>
                  <w:rPr>
                    <w:noProof/>
                    <w:webHidden/>
                  </w:rPr>
                  <w:tab/>
                </w:r>
                <w:r>
                  <w:rPr>
                    <w:noProof/>
                    <w:webHidden/>
                  </w:rPr>
                  <w:fldChar w:fldCharType="begin"/>
                </w:r>
                <w:r>
                  <w:rPr>
                    <w:noProof/>
                    <w:webHidden/>
                  </w:rPr>
                  <w:instrText xml:space="preserve"> PAGEREF _Toc202273469 \h </w:instrText>
                </w:r>
                <w:r>
                  <w:rPr>
                    <w:noProof/>
                    <w:webHidden/>
                  </w:rPr>
                </w:r>
                <w:r>
                  <w:rPr>
                    <w:noProof/>
                    <w:webHidden/>
                  </w:rPr>
                  <w:fldChar w:fldCharType="separate"/>
                </w:r>
                <w:r w:rsidR="00C1004E">
                  <w:rPr>
                    <w:noProof/>
                    <w:webHidden/>
                  </w:rPr>
                  <w:t>45</w:t>
                </w:r>
                <w:r>
                  <w:rPr>
                    <w:noProof/>
                    <w:webHidden/>
                  </w:rPr>
                  <w:fldChar w:fldCharType="end"/>
                </w:r>
              </w:hyperlink>
            </w:p>
            <w:p w14:paraId="0889BEC6" w14:textId="79FA57C5" w:rsidR="009544C2" w:rsidRDefault="009544C2">
              <w:pPr>
                <w:pStyle w:val="Turinys2"/>
                <w:rPr>
                  <w:noProof/>
                  <w:kern w:val="2"/>
                  <w:sz w:val="24"/>
                  <w:szCs w:val="24"/>
                  <w:lang w:val="en-GB" w:eastAsia="en-GB"/>
                  <w14:ligatures w14:val="standardContextual"/>
                </w:rPr>
              </w:pPr>
              <w:hyperlink w:anchor="_Toc202273470" w:history="1">
                <w:r w:rsidRPr="00AB05B1">
                  <w:rPr>
                    <w:rStyle w:val="Hipersaitas"/>
                    <w:rFonts w:ascii="Arial" w:eastAsia="Calibri" w:hAnsi="Arial" w:cs="Arial"/>
                    <w:noProof/>
                  </w:rPr>
                  <w:t>Specialiųjų pirkimo sąlygų 7 priedas „Tiekėjų kvalifikacijos reikalavimai ir reikalavimai laikytis kokybės vadybos sistemos ir (arba) aplinkos apsaugos vadybos sistemos standartų“</w:t>
                </w:r>
                <w:r>
                  <w:rPr>
                    <w:noProof/>
                    <w:webHidden/>
                  </w:rPr>
                  <w:tab/>
                </w:r>
                <w:r>
                  <w:rPr>
                    <w:noProof/>
                    <w:webHidden/>
                  </w:rPr>
                  <w:fldChar w:fldCharType="begin"/>
                </w:r>
                <w:r>
                  <w:rPr>
                    <w:noProof/>
                    <w:webHidden/>
                  </w:rPr>
                  <w:instrText xml:space="preserve"> PAGEREF _Toc202273470 \h </w:instrText>
                </w:r>
                <w:r>
                  <w:rPr>
                    <w:noProof/>
                    <w:webHidden/>
                  </w:rPr>
                </w:r>
                <w:r>
                  <w:rPr>
                    <w:noProof/>
                    <w:webHidden/>
                  </w:rPr>
                  <w:fldChar w:fldCharType="separate"/>
                </w:r>
                <w:r w:rsidR="00C1004E">
                  <w:rPr>
                    <w:noProof/>
                    <w:webHidden/>
                  </w:rPr>
                  <w:t>79</w:t>
                </w:r>
                <w:r>
                  <w:rPr>
                    <w:noProof/>
                    <w:webHidden/>
                  </w:rPr>
                  <w:fldChar w:fldCharType="end"/>
                </w:r>
              </w:hyperlink>
            </w:p>
            <w:p w14:paraId="27686149" w14:textId="1A19A28D" w:rsidR="009544C2" w:rsidRDefault="009544C2">
              <w:pPr>
                <w:pStyle w:val="Turinys2"/>
                <w:rPr>
                  <w:noProof/>
                  <w:kern w:val="2"/>
                  <w:sz w:val="24"/>
                  <w:szCs w:val="24"/>
                  <w:lang w:val="en-GB" w:eastAsia="en-GB"/>
                  <w14:ligatures w14:val="standardContextual"/>
                </w:rPr>
              </w:pPr>
              <w:hyperlink w:anchor="_Toc202273471" w:history="1">
                <w:r w:rsidRPr="00AB05B1">
                  <w:rPr>
                    <w:rStyle w:val="Hipersaitas"/>
                    <w:rFonts w:ascii="Arial" w:eastAsia="Calibri" w:hAnsi="Arial" w:cs="Arial"/>
                    <w:noProof/>
                  </w:rPr>
                  <w:t>Specialiųjų pirkimo sąlygų 8 priedas „Pasiūlymų vertinimo kriterijai ir sąlygos“</w:t>
                </w:r>
                <w:r>
                  <w:rPr>
                    <w:noProof/>
                    <w:webHidden/>
                  </w:rPr>
                  <w:tab/>
                </w:r>
                <w:r>
                  <w:rPr>
                    <w:noProof/>
                    <w:webHidden/>
                  </w:rPr>
                  <w:fldChar w:fldCharType="begin"/>
                </w:r>
                <w:r>
                  <w:rPr>
                    <w:noProof/>
                    <w:webHidden/>
                  </w:rPr>
                  <w:instrText xml:space="preserve"> PAGEREF _Toc202273471 \h </w:instrText>
                </w:r>
                <w:r>
                  <w:rPr>
                    <w:noProof/>
                    <w:webHidden/>
                  </w:rPr>
                </w:r>
                <w:r>
                  <w:rPr>
                    <w:noProof/>
                    <w:webHidden/>
                  </w:rPr>
                  <w:fldChar w:fldCharType="separate"/>
                </w:r>
                <w:r w:rsidR="00C1004E">
                  <w:rPr>
                    <w:noProof/>
                    <w:webHidden/>
                  </w:rPr>
                  <w:t>80</w:t>
                </w:r>
                <w:r>
                  <w:rPr>
                    <w:noProof/>
                    <w:webHidden/>
                  </w:rPr>
                  <w:fldChar w:fldCharType="end"/>
                </w:r>
              </w:hyperlink>
            </w:p>
            <w:p w14:paraId="0DDC40AE" w14:textId="6A68FF90" w:rsidR="001C24BC" w:rsidRPr="002B1942" w:rsidRDefault="001C24BC" w:rsidP="004E4612">
              <w:pPr>
                <w:spacing w:after="120" w:line="20" w:lineRule="atLeast"/>
                <w:contextualSpacing/>
                <w:rPr>
                  <w:rFonts w:ascii="Arial" w:hAnsi="Arial" w:cs="Arial"/>
                </w:rPr>
              </w:pPr>
              <w:r w:rsidRPr="002B1942">
                <w:rPr>
                  <w:rFonts w:ascii="Arial" w:hAnsi="Arial" w:cs="Arial"/>
                  <w:b/>
                  <w:bCs/>
                  <w:color w:val="2B579A"/>
                  <w:shd w:val="clear" w:color="auto" w:fill="E6E6E6"/>
                </w:rPr>
                <w:fldChar w:fldCharType="end"/>
              </w:r>
            </w:p>
          </w:sdtContent>
        </w:sdt>
        <w:p w14:paraId="73CCB438" w14:textId="0E813B55" w:rsidR="005F13F0" w:rsidRPr="002B1942" w:rsidRDefault="001C24BC" w:rsidP="004E4612">
          <w:pPr>
            <w:spacing w:after="120" w:line="20" w:lineRule="atLeast"/>
            <w:contextualSpacing/>
            <w:rPr>
              <w:rFonts w:ascii="Arial" w:hAnsi="Arial" w:cs="Arial"/>
            </w:rPr>
          </w:pPr>
          <w:r w:rsidRPr="002B1942">
            <w:rPr>
              <w:rFonts w:ascii="Arial" w:hAnsi="Arial" w:cs="Arial"/>
            </w:rPr>
            <w:br w:type="page"/>
          </w:r>
        </w:p>
      </w:sdtContent>
    </w:sdt>
    <w:p w14:paraId="7DBFF88B" w14:textId="0FE73970" w:rsidR="002415C7" w:rsidRPr="002B1942" w:rsidRDefault="00263B34" w:rsidP="00974A08">
      <w:pPr>
        <w:pStyle w:val="Antrat1"/>
        <w:numPr>
          <w:ilvl w:val="0"/>
          <w:numId w:val="1"/>
        </w:numPr>
        <w:tabs>
          <w:tab w:val="left" w:pos="709"/>
        </w:tabs>
        <w:spacing w:before="600" w:after="600"/>
        <w:ind w:left="0" w:firstLine="0"/>
        <w:contextualSpacing/>
        <w:rPr>
          <w:rFonts w:ascii="Arial" w:hAnsi="Arial" w:cs="Arial"/>
          <w:b/>
          <w:bCs/>
          <w:caps/>
          <w:sz w:val="24"/>
          <w:szCs w:val="24"/>
        </w:rPr>
      </w:pPr>
      <w:bookmarkStart w:id="0" w:name="_Toc202273454"/>
      <w:bookmarkStart w:id="1" w:name="_Toc335201954"/>
      <w:bookmarkStart w:id="2" w:name="_Toc147739116"/>
      <w:r w:rsidRPr="002B1942">
        <w:rPr>
          <w:rFonts w:ascii="Arial" w:hAnsi="Arial" w:cs="Arial"/>
          <w:b/>
          <w:bCs/>
          <w:caps/>
          <w:sz w:val="24"/>
          <w:szCs w:val="24"/>
        </w:rPr>
        <w:lastRenderedPageBreak/>
        <w:t>Bendra informacija</w:t>
      </w:r>
      <w:bookmarkEnd w:id="0"/>
    </w:p>
    <w:p w14:paraId="41485071" w14:textId="0F171E18" w:rsidR="00130B67" w:rsidRPr="00BE0D62" w:rsidRDefault="00130B67" w:rsidP="00BE0D62">
      <w:pPr>
        <w:widowControl w:val="0"/>
        <w:suppressAutoHyphens/>
        <w:spacing w:after="0" w:line="240" w:lineRule="auto"/>
        <w:ind w:firstLine="1134"/>
        <w:jc w:val="both"/>
        <w:rPr>
          <w:rFonts w:eastAsia="SimSun" w:cs="Tahoma"/>
          <w:color w:val="000000" w:themeColor="text1"/>
          <w:kern w:val="1"/>
          <w:lang w:eastAsia="hi-IN" w:bidi="hi-IN"/>
        </w:rPr>
      </w:pPr>
      <w:r w:rsidRPr="002B1942">
        <w:rPr>
          <w:rFonts w:ascii="Arial" w:hAnsi="Arial" w:cs="Arial"/>
          <w:sz w:val="24"/>
          <w:szCs w:val="24"/>
        </w:rPr>
        <w:t xml:space="preserve">1.1. Perkančioji organizacija – </w:t>
      </w:r>
      <w:r w:rsidR="00302EF9" w:rsidRPr="001A67FB">
        <w:rPr>
          <w:rFonts w:ascii="Arial" w:hAnsi="Arial" w:cs="Arial"/>
          <w:sz w:val="24"/>
          <w:szCs w:val="24"/>
        </w:rPr>
        <w:t>Alytaus miesto savivaldybės administracija (toliau – perkančioji organizacija), kodas juridinių asmenų registre 188706935, adresas Rotušės a. 4, 62504 Alytus</w:t>
      </w:r>
      <w:r w:rsidRPr="002B1942">
        <w:rPr>
          <w:rFonts w:ascii="Arial" w:hAnsi="Arial" w:cs="Arial"/>
          <w:sz w:val="24"/>
          <w:szCs w:val="24"/>
        </w:rPr>
        <w:t>. Perkančioji organizacija nėra PVM mokėtojas.</w:t>
      </w:r>
    </w:p>
    <w:p w14:paraId="0E42C5A3" w14:textId="77777777" w:rsidR="00130B67" w:rsidRPr="002B1942" w:rsidRDefault="00130B67" w:rsidP="00676735">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2B1942" w:rsidRDefault="00130B67" w:rsidP="00676735">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25ED5682" w:rsidR="00130B67" w:rsidRPr="002B1942" w:rsidRDefault="007D6857" w:rsidP="00676735">
      <w:pPr>
        <w:pStyle w:val="Sraopastraipa"/>
        <w:numPr>
          <w:ilvl w:val="1"/>
          <w:numId w:val="8"/>
        </w:numPr>
        <w:tabs>
          <w:tab w:val="left" w:pos="1701"/>
        </w:tabs>
        <w:spacing w:after="0" w:line="240" w:lineRule="auto"/>
        <w:ind w:left="0" w:firstLine="1134"/>
        <w:jc w:val="both"/>
        <w:rPr>
          <w:rFonts w:ascii="Arial" w:hAnsi="Arial" w:cs="Arial"/>
          <w:color w:val="000000" w:themeColor="text1"/>
          <w:sz w:val="24"/>
          <w:szCs w:val="24"/>
        </w:rPr>
      </w:pPr>
      <w:r w:rsidRPr="002B1942">
        <w:rPr>
          <w:rFonts w:ascii="Arial" w:hAnsi="Arial" w:cs="Arial"/>
          <w:color w:val="000000" w:themeColor="text1"/>
          <w:sz w:val="24"/>
          <w:szCs w:val="24"/>
        </w:rPr>
        <w:t>Pirkimas</w:t>
      </w:r>
      <w:r w:rsidR="00B37854" w:rsidRPr="002B1942">
        <w:rPr>
          <w:rFonts w:ascii="Arial" w:hAnsi="Arial" w:cs="Arial"/>
          <w:color w:val="000000" w:themeColor="text1"/>
          <w:sz w:val="24"/>
          <w:szCs w:val="24"/>
        </w:rPr>
        <w:t xml:space="preserve"> neatlieka</w:t>
      </w:r>
      <w:r w:rsidRPr="002B1942">
        <w:rPr>
          <w:rFonts w:ascii="Arial" w:hAnsi="Arial" w:cs="Arial"/>
          <w:color w:val="000000" w:themeColor="text1"/>
          <w:sz w:val="24"/>
          <w:szCs w:val="24"/>
        </w:rPr>
        <w:t>mas</w:t>
      </w:r>
      <w:r w:rsidR="00B37854" w:rsidRPr="002B1942">
        <w:rPr>
          <w:rFonts w:ascii="Arial" w:hAnsi="Arial" w:cs="Arial"/>
          <w:color w:val="000000" w:themeColor="text1"/>
          <w:sz w:val="24"/>
          <w:szCs w:val="24"/>
        </w:rPr>
        <w:t xml:space="preserve"> </w:t>
      </w:r>
      <w:r w:rsidR="002F5F8E" w:rsidRPr="002B1942">
        <w:rPr>
          <w:rFonts w:ascii="Arial" w:hAnsi="Arial" w:cs="Arial"/>
          <w:color w:val="000000" w:themeColor="text1"/>
          <w:sz w:val="24"/>
          <w:szCs w:val="24"/>
        </w:rPr>
        <w:t>naudojantis centralizuotų pirkimų katalogu</w:t>
      </w:r>
      <w:r w:rsidRPr="002B1942">
        <w:rPr>
          <w:rFonts w:ascii="Arial" w:hAnsi="Arial" w:cs="Arial"/>
          <w:color w:val="000000" w:themeColor="text1"/>
          <w:sz w:val="24"/>
          <w:szCs w:val="24"/>
        </w:rPr>
        <w:t xml:space="preserve">, </w:t>
      </w:r>
      <w:r w:rsidR="00D40AEE" w:rsidRPr="00F22961">
        <w:rPr>
          <w:rFonts w:ascii="Arial" w:hAnsi="Arial" w:cs="Arial"/>
          <w:color w:val="000000" w:themeColor="text1"/>
          <w:sz w:val="24"/>
          <w:szCs w:val="24"/>
        </w:rPr>
        <w:t xml:space="preserve">nes </w:t>
      </w:r>
      <w:r w:rsidR="00D40AEE" w:rsidRPr="00F22961">
        <w:rPr>
          <w:rFonts w:ascii="Arial" w:hAnsi="Arial" w:cs="Arial"/>
          <w:sz w:val="24"/>
          <w:szCs w:val="24"/>
        </w:rPr>
        <w:t>jame nėra pirkimo objekto</w:t>
      </w:r>
      <w:r w:rsidR="008C5F5E" w:rsidRPr="002B1942">
        <w:rPr>
          <w:rFonts w:ascii="Arial" w:hAnsi="Arial" w:cs="Arial"/>
          <w:color w:val="000000" w:themeColor="text1"/>
          <w:sz w:val="24"/>
          <w:szCs w:val="24"/>
        </w:rPr>
        <w:t xml:space="preserve">. </w:t>
      </w:r>
    </w:p>
    <w:p w14:paraId="2FD56155" w14:textId="77777777" w:rsidR="00130B67" w:rsidRPr="002B1942" w:rsidRDefault="00130B67" w:rsidP="00676735">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2B1942">
        <w:rPr>
          <w:rFonts w:ascii="Arial" w:hAnsi="Arial" w:cs="Arial"/>
          <w:sz w:val="24"/>
          <w:szCs w:val="24"/>
        </w:rPr>
        <w:t>Pirkimo procedūras vykdo Alytaus miesto savivaldybės administracijos viešųjų pirkimų komisija (toliau – komisija).</w:t>
      </w:r>
    </w:p>
    <w:p w14:paraId="2B4BEA7F" w14:textId="3412C3D6" w:rsidR="00130B67" w:rsidRPr="002B1942" w:rsidRDefault="00130B67" w:rsidP="00676735">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2B1942">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000F781D" w:rsidRPr="002B1942">
        <w:rPr>
          <w:rFonts w:ascii="Arial" w:hAnsi="Arial" w:cs="Arial"/>
          <w:sz w:val="24"/>
          <w:szCs w:val="24"/>
        </w:rPr>
        <w:t xml:space="preserve"> (toliau – Tvarkos aprašas</w:t>
      </w:r>
      <w:r w:rsidR="000F781D" w:rsidRPr="00BE566C">
        <w:rPr>
          <w:rFonts w:ascii="Arial" w:hAnsi="Arial" w:cs="Arial"/>
          <w:sz w:val="24"/>
          <w:szCs w:val="24"/>
        </w:rPr>
        <w:t>)</w:t>
      </w:r>
      <w:r w:rsidRPr="00BE566C">
        <w:rPr>
          <w:rFonts w:ascii="Arial" w:hAnsi="Arial" w:cs="Arial"/>
          <w:sz w:val="24"/>
          <w:szCs w:val="24"/>
        </w:rPr>
        <w:t xml:space="preserve">, </w:t>
      </w:r>
      <w:r w:rsidR="003B59DB">
        <w:rPr>
          <w:rFonts w:ascii="Arial" w:hAnsi="Arial" w:cs="Arial"/>
          <w:sz w:val="24"/>
          <w:szCs w:val="24"/>
        </w:rPr>
        <w:t>4.1</w:t>
      </w:r>
      <w:r w:rsidRPr="00BE566C">
        <w:rPr>
          <w:rFonts w:ascii="Arial" w:hAnsi="Arial" w:cs="Arial"/>
          <w:sz w:val="24"/>
          <w:szCs w:val="24"/>
        </w:rPr>
        <w:t xml:space="preserve"> </w:t>
      </w:r>
      <w:r w:rsidR="005D2341" w:rsidRPr="00BE566C">
        <w:rPr>
          <w:rFonts w:ascii="Arial" w:hAnsi="Arial" w:cs="Arial"/>
          <w:sz w:val="24"/>
          <w:szCs w:val="24"/>
        </w:rPr>
        <w:t>pa</w:t>
      </w:r>
      <w:r w:rsidRPr="00BE566C">
        <w:rPr>
          <w:rFonts w:ascii="Arial" w:hAnsi="Arial" w:cs="Arial"/>
          <w:sz w:val="24"/>
          <w:szCs w:val="24"/>
        </w:rPr>
        <w:t>punk</w:t>
      </w:r>
      <w:r w:rsidR="005D2341" w:rsidRPr="00BE566C">
        <w:rPr>
          <w:rFonts w:ascii="Arial" w:hAnsi="Arial" w:cs="Arial"/>
          <w:sz w:val="24"/>
          <w:szCs w:val="24"/>
        </w:rPr>
        <w:t>či</w:t>
      </w:r>
      <w:r w:rsidRPr="00BE566C">
        <w:rPr>
          <w:rFonts w:ascii="Arial" w:hAnsi="Arial" w:cs="Arial"/>
          <w:sz w:val="24"/>
          <w:szCs w:val="24"/>
        </w:rPr>
        <w:t>u</w:t>
      </w:r>
      <w:r w:rsidRPr="002B1942">
        <w:rPr>
          <w:rFonts w:ascii="Arial" w:hAnsi="Arial" w:cs="Arial"/>
          <w:sz w:val="24"/>
          <w:szCs w:val="24"/>
        </w:rPr>
        <w:t xml:space="preserve">. Aplinkos apaugos kriterijai nustatyti </w:t>
      </w:r>
      <w:r w:rsidR="00D40AEE" w:rsidRPr="00F22961">
        <w:rPr>
          <w:rFonts w:ascii="Arial" w:hAnsi="Arial" w:cs="Arial"/>
          <w:color w:val="00B050"/>
          <w:sz w:val="24"/>
          <w:szCs w:val="24"/>
        </w:rPr>
        <w:t>specialiųjų pirkimo sąlygų  priede „</w:t>
      </w:r>
      <w:r w:rsidR="00977EAD">
        <w:rPr>
          <w:rFonts w:ascii="Arial" w:hAnsi="Arial" w:cs="Arial"/>
          <w:color w:val="00B050"/>
          <w:sz w:val="24"/>
          <w:szCs w:val="24"/>
        </w:rPr>
        <w:t>Techninė specifikacija</w:t>
      </w:r>
      <w:r w:rsidR="00D40AEE" w:rsidRPr="00F22961">
        <w:rPr>
          <w:rFonts w:ascii="Arial" w:hAnsi="Arial" w:cs="Arial"/>
          <w:sz w:val="24"/>
          <w:szCs w:val="24"/>
        </w:rPr>
        <w:t>“</w:t>
      </w:r>
      <w:r w:rsidRPr="002B1942">
        <w:rPr>
          <w:rFonts w:ascii="Arial" w:hAnsi="Arial" w:cs="Arial"/>
          <w:color w:val="00B050"/>
          <w:sz w:val="24"/>
          <w:szCs w:val="24"/>
        </w:rPr>
        <w:t>.</w:t>
      </w:r>
    </w:p>
    <w:p w14:paraId="0DC89FE4" w14:textId="0CBB0EC5" w:rsidR="00130B67" w:rsidRPr="002B1942" w:rsidRDefault="00E32C8E" w:rsidP="00676735">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2B1942">
        <w:rPr>
          <w:rFonts w:ascii="Arial" w:eastAsia="Arial" w:hAnsi="Arial" w:cs="Arial"/>
          <w:color w:val="00B050"/>
          <w:sz w:val="24"/>
          <w:szCs w:val="24"/>
        </w:rPr>
        <w:t xml:space="preserve">Išankstinis skelbimas apie </w:t>
      </w:r>
      <w:r w:rsidR="007A68AD" w:rsidRPr="002B1942">
        <w:rPr>
          <w:rFonts w:ascii="Arial" w:eastAsia="Arial" w:hAnsi="Arial" w:cs="Arial"/>
          <w:color w:val="00B050"/>
          <w:sz w:val="24"/>
          <w:szCs w:val="24"/>
        </w:rPr>
        <w:t>p</w:t>
      </w:r>
      <w:r w:rsidRPr="002B1942">
        <w:rPr>
          <w:rFonts w:ascii="Arial" w:eastAsia="Arial" w:hAnsi="Arial" w:cs="Arial"/>
          <w:color w:val="00B050"/>
          <w:sz w:val="24"/>
          <w:szCs w:val="24"/>
        </w:rPr>
        <w:t xml:space="preserve">irkimą nebuvo paskelbtas. </w:t>
      </w:r>
    </w:p>
    <w:p w14:paraId="578EEA53" w14:textId="77777777" w:rsidR="00130B67" w:rsidRPr="002B1942" w:rsidRDefault="00015FC9" w:rsidP="00676735">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2B1942">
        <w:rPr>
          <w:rFonts w:ascii="Arial" w:hAnsi="Arial" w:cs="Arial"/>
          <w:sz w:val="24"/>
          <w:szCs w:val="24"/>
          <w:lang w:eastAsia="en-US"/>
        </w:rPr>
        <w:t>P</w:t>
      </w:r>
      <w:r w:rsidR="00E32C8E" w:rsidRPr="002B1942">
        <w:rPr>
          <w:rFonts w:ascii="Arial" w:hAnsi="Arial" w:cs="Arial"/>
          <w:sz w:val="24"/>
          <w:szCs w:val="24"/>
          <w:lang w:eastAsia="en-US"/>
        </w:rPr>
        <w:t xml:space="preserve">irkime </w:t>
      </w:r>
      <w:r w:rsidR="00E32C8E" w:rsidRPr="002B1942">
        <w:rPr>
          <w:rFonts w:ascii="Arial" w:hAnsi="Arial" w:cs="Arial"/>
          <w:sz w:val="24"/>
          <w:szCs w:val="24"/>
        </w:rPr>
        <w:t xml:space="preserve"> </w:t>
      </w:r>
      <w:r w:rsidR="007A68AD" w:rsidRPr="002B1942">
        <w:rPr>
          <w:rFonts w:ascii="Arial" w:hAnsi="Arial" w:cs="Arial"/>
          <w:sz w:val="24"/>
          <w:szCs w:val="24"/>
        </w:rPr>
        <w:t>perkančioji organizacija</w:t>
      </w:r>
      <w:r w:rsidR="00E32C8E" w:rsidRPr="002B1942">
        <w:rPr>
          <w:rFonts w:ascii="Arial" w:hAnsi="Arial" w:cs="Arial"/>
          <w:sz w:val="24"/>
          <w:szCs w:val="24"/>
          <w:lang w:eastAsia="en-US"/>
        </w:rPr>
        <w:t xml:space="preserve"> nenumato skelbti pranešimo dėl savanoriško </w:t>
      </w:r>
      <w:proofErr w:type="spellStart"/>
      <w:r w:rsidR="00E32C8E" w:rsidRPr="002B1942">
        <w:rPr>
          <w:rFonts w:ascii="Arial" w:hAnsi="Arial" w:cs="Arial"/>
          <w:i/>
          <w:iCs/>
          <w:sz w:val="24"/>
          <w:szCs w:val="24"/>
          <w:lang w:eastAsia="en-US"/>
        </w:rPr>
        <w:t>ex</w:t>
      </w:r>
      <w:proofErr w:type="spellEnd"/>
      <w:r w:rsidR="00E32C8E" w:rsidRPr="002B1942">
        <w:rPr>
          <w:rFonts w:ascii="Arial" w:hAnsi="Arial" w:cs="Arial"/>
          <w:i/>
          <w:iCs/>
          <w:sz w:val="24"/>
          <w:szCs w:val="24"/>
          <w:lang w:eastAsia="en-US"/>
        </w:rPr>
        <w:t xml:space="preserve"> ante</w:t>
      </w:r>
      <w:r w:rsidR="00E32C8E" w:rsidRPr="002B1942">
        <w:rPr>
          <w:rFonts w:ascii="Arial" w:hAnsi="Arial" w:cs="Arial"/>
          <w:sz w:val="24"/>
          <w:szCs w:val="24"/>
          <w:lang w:eastAsia="en-US"/>
        </w:rPr>
        <w:t xml:space="preserve"> skaidrumo.</w:t>
      </w:r>
    </w:p>
    <w:p w14:paraId="0C002F05" w14:textId="7DB6595B" w:rsidR="00E32C8E" w:rsidRPr="002B1942" w:rsidRDefault="007466F8" w:rsidP="00676735">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2B1942">
        <w:rPr>
          <w:rFonts w:ascii="Arial" w:hAnsi="Arial" w:cs="Arial"/>
          <w:sz w:val="24"/>
          <w:szCs w:val="24"/>
        </w:rPr>
        <w:t>Pirkime neleidžia</w:t>
      </w:r>
      <w:r w:rsidR="00216820" w:rsidRPr="002B1942">
        <w:rPr>
          <w:rFonts w:ascii="Arial" w:hAnsi="Arial" w:cs="Arial"/>
          <w:sz w:val="24"/>
          <w:szCs w:val="24"/>
        </w:rPr>
        <w:t>ma</w:t>
      </w:r>
      <w:r w:rsidRPr="002B1942">
        <w:rPr>
          <w:rFonts w:ascii="Arial" w:hAnsi="Arial" w:cs="Arial"/>
          <w:sz w:val="24"/>
          <w:szCs w:val="24"/>
        </w:rPr>
        <w:t xml:space="preserve"> pateikti alternatyvių </w:t>
      </w:r>
      <w:r w:rsidR="00D27E76" w:rsidRPr="002B1942">
        <w:rPr>
          <w:rFonts w:ascii="Arial" w:hAnsi="Arial" w:cs="Arial"/>
          <w:sz w:val="24"/>
          <w:szCs w:val="24"/>
        </w:rPr>
        <w:t>p</w:t>
      </w:r>
      <w:r w:rsidRPr="002B1942">
        <w:rPr>
          <w:rFonts w:ascii="Arial" w:hAnsi="Arial" w:cs="Arial"/>
          <w:sz w:val="24"/>
          <w:szCs w:val="24"/>
        </w:rPr>
        <w:t xml:space="preserve">asiūlymų. </w:t>
      </w:r>
      <w:r w:rsidR="00E32C8E" w:rsidRPr="002B1942">
        <w:rPr>
          <w:rFonts w:ascii="Arial" w:eastAsia="Arial" w:hAnsi="Arial" w:cs="Arial"/>
          <w:color w:val="333333"/>
          <w:sz w:val="24"/>
          <w:szCs w:val="24"/>
        </w:rPr>
        <w:t xml:space="preserve">Bendrosios </w:t>
      </w:r>
      <w:r w:rsidR="007E5F55" w:rsidRPr="002B1942">
        <w:rPr>
          <w:rFonts w:ascii="Arial" w:eastAsia="Arial" w:hAnsi="Arial" w:cs="Arial"/>
          <w:color w:val="333333"/>
          <w:sz w:val="24"/>
          <w:szCs w:val="24"/>
        </w:rPr>
        <w:t xml:space="preserve">pirkimo </w:t>
      </w:r>
      <w:r w:rsidR="00E32C8E" w:rsidRPr="002B1942">
        <w:rPr>
          <w:rFonts w:ascii="Arial" w:eastAsia="Arial" w:hAnsi="Arial" w:cs="Arial"/>
          <w:color w:val="333333"/>
          <w:sz w:val="24"/>
          <w:szCs w:val="24"/>
        </w:rPr>
        <w:t>sąlygos yra neatskiriama ši</w:t>
      </w:r>
      <w:r w:rsidR="00C07F25" w:rsidRPr="002B1942">
        <w:rPr>
          <w:rFonts w:ascii="Arial" w:eastAsia="Arial" w:hAnsi="Arial" w:cs="Arial"/>
          <w:color w:val="333333"/>
          <w:sz w:val="24"/>
          <w:szCs w:val="24"/>
        </w:rPr>
        <w:t>ų</w:t>
      </w:r>
      <w:r w:rsidR="00E32C8E" w:rsidRPr="002B1942">
        <w:rPr>
          <w:rFonts w:ascii="Arial" w:eastAsia="Arial" w:hAnsi="Arial" w:cs="Arial"/>
          <w:color w:val="333333"/>
          <w:sz w:val="24"/>
          <w:szCs w:val="24"/>
        </w:rPr>
        <w:t xml:space="preserve"> </w:t>
      </w:r>
      <w:r w:rsidR="00F4541C" w:rsidRPr="002B1942">
        <w:rPr>
          <w:rFonts w:ascii="Arial" w:eastAsia="Arial" w:hAnsi="Arial" w:cs="Arial"/>
          <w:color w:val="333333"/>
          <w:sz w:val="24"/>
          <w:szCs w:val="24"/>
        </w:rPr>
        <w:t>p</w:t>
      </w:r>
      <w:r w:rsidR="00E32C8E" w:rsidRPr="002B1942">
        <w:rPr>
          <w:rFonts w:ascii="Arial" w:eastAsia="Arial" w:hAnsi="Arial" w:cs="Arial"/>
          <w:color w:val="333333"/>
          <w:sz w:val="24"/>
          <w:szCs w:val="24"/>
        </w:rPr>
        <w:t>irkimo sąlygų dalis.</w:t>
      </w:r>
    </w:p>
    <w:p w14:paraId="5DEDEBC7" w14:textId="1ED44FB6" w:rsidR="00B41C66" w:rsidRPr="002B1942" w:rsidRDefault="00507DC9" w:rsidP="005A7916">
      <w:pPr>
        <w:pStyle w:val="Antrat1"/>
        <w:spacing w:before="600" w:after="600"/>
        <w:contextualSpacing/>
        <w:rPr>
          <w:rFonts w:ascii="Arial" w:hAnsi="Arial" w:cs="Arial"/>
          <w:b/>
          <w:bCs/>
          <w:caps/>
          <w:sz w:val="24"/>
          <w:szCs w:val="24"/>
        </w:rPr>
      </w:pPr>
      <w:bookmarkStart w:id="3" w:name="_Ref39426332"/>
      <w:bookmarkStart w:id="4" w:name="_Ref39426338"/>
      <w:bookmarkStart w:id="5" w:name="_Toc202273455"/>
      <w:bookmarkEnd w:id="1"/>
      <w:r w:rsidRPr="002B1942">
        <w:rPr>
          <w:rFonts w:ascii="Arial" w:hAnsi="Arial" w:cs="Arial"/>
          <w:b/>
          <w:bCs/>
          <w:caps/>
          <w:sz w:val="24"/>
          <w:szCs w:val="24"/>
        </w:rPr>
        <w:t xml:space="preserve">2. </w:t>
      </w:r>
      <w:r w:rsidR="00B41C66" w:rsidRPr="002B1942">
        <w:rPr>
          <w:rFonts w:ascii="Arial" w:hAnsi="Arial" w:cs="Arial"/>
          <w:b/>
          <w:bCs/>
          <w:caps/>
          <w:sz w:val="24"/>
          <w:szCs w:val="24"/>
        </w:rPr>
        <w:t>Pirkimo objektas</w:t>
      </w:r>
      <w:bookmarkEnd w:id="3"/>
      <w:bookmarkEnd w:id="4"/>
      <w:bookmarkEnd w:id="5"/>
    </w:p>
    <w:p w14:paraId="1E0708E7" w14:textId="3EDE5681" w:rsidR="00A82B82" w:rsidRPr="0052546F" w:rsidRDefault="00B41C66" w:rsidP="00676735">
      <w:pPr>
        <w:pStyle w:val="Betarp"/>
        <w:numPr>
          <w:ilvl w:val="1"/>
          <w:numId w:val="4"/>
        </w:numPr>
        <w:tabs>
          <w:tab w:val="left" w:pos="1701"/>
        </w:tabs>
        <w:ind w:left="0" w:firstLine="1134"/>
        <w:contextualSpacing/>
        <w:jc w:val="both"/>
        <w:rPr>
          <w:rFonts w:ascii="Arial" w:hAnsi="Arial" w:cs="Arial"/>
          <w:sz w:val="24"/>
          <w:szCs w:val="24"/>
        </w:rPr>
      </w:pPr>
      <w:r w:rsidRPr="002B1942">
        <w:rPr>
          <w:rFonts w:ascii="Arial" w:eastAsia="Calibri" w:hAnsi="Arial" w:cs="Arial"/>
          <w:color w:val="000000" w:themeColor="text1"/>
          <w:sz w:val="24"/>
          <w:szCs w:val="24"/>
        </w:rPr>
        <w:t xml:space="preserve">Perkančioji organizacija numato įsigyti </w:t>
      </w:r>
      <w:r w:rsidR="0052546F">
        <w:rPr>
          <w:rFonts w:ascii="Arial" w:hAnsi="Arial" w:cs="Arial"/>
          <w:color w:val="00B050"/>
          <w:sz w:val="24"/>
          <w:szCs w:val="24"/>
        </w:rPr>
        <w:t>g</w:t>
      </w:r>
      <w:r w:rsidR="0052546F" w:rsidRPr="0052546F">
        <w:rPr>
          <w:rFonts w:ascii="Arial" w:hAnsi="Arial" w:cs="Arial"/>
          <w:color w:val="00B050"/>
          <w:sz w:val="24"/>
          <w:szCs w:val="24"/>
        </w:rPr>
        <w:t>amtos mokslų laboratorijos bald</w:t>
      </w:r>
      <w:r w:rsidR="0052546F">
        <w:rPr>
          <w:rFonts w:ascii="Arial" w:hAnsi="Arial" w:cs="Arial"/>
          <w:color w:val="00B050"/>
          <w:sz w:val="24"/>
          <w:szCs w:val="24"/>
        </w:rPr>
        <w:t>us</w:t>
      </w:r>
      <w:r w:rsidRPr="0052546F">
        <w:rPr>
          <w:rFonts w:ascii="Arial" w:eastAsia="Calibri" w:hAnsi="Arial" w:cs="Arial"/>
          <w:color w:val="00B050"/>
          <w:sz w:val="24"/>
          <w:szCs w:val="24"/>
        </w:rPr>
        <w:t>.</w:t>
      </w:r>
      <w:r w:rsidRPr="0052546F">
        <w:rPr>
          <w:rFonts w:ascii="Arial" w:hAnsi="Arial" w:cs="Arial"/>
          <w:sz w:val="24"/>
          <w:szCs w:val="24"/>
        </w:rPr>
        <w:t xml:space="preserve"> </w:t>
      </w:r>
    </w:p>
    <w:p w14:paraId="5C118698" w14:textId="565E8324" w:rsidR="00BE26FA" w:rsidRPr="002B1942" w:rsidRDefault="00DA3054" w:rsidP="00965AD9">
      <w:pPr>
        <w:pStyle w:val="Sraopastraipa"/>
        <w:tabs>
          <w:tab w:val="left" w:pos="1701"/>
        </w:tabs>
        <w:spacing w:after="0" w:line="240" w:lineRule="auto"/>
        <w:ind w:left="0" w:firstLine="1134"/>
        <w:jc w:val="both"/>
        <w:rPr>
          <w:rFonts w:ascii="Arial" w:hAnsi="Arial" w:cs="Arial"/>
          <w:color w:val="00B050"/>
          <w:sz w:val="24"/>
          <w:szCs w:val="24"/>
        </w:rPr>
      </w:pPr>
      <w:r w:rsidRPr="002B1942">
        <w:rPr>
          <w:rFonts w:ascii="Arial" w:hAnsi="Arial" w:cs="Arial"/>
          <w:sz w:val="24"/>
          <w:szCs w:val="24"/>
        </w:rPr>
        <w:t xml:space="preserve">2.2. </w:t>
      </w:r>
      <w:r w:rsidR="00B41C66" w:rsidRPr="002B1942">
        <w:rPr>
          <w:rFonts w:ascii="Arial" w:hAnsi="Arial" w:cs="Arial"/>
          <w:sz w:val="24"/>
          <w:szCs w:val="24"/>
        </w:rPr>
        <w:t xml:space="preserve">Pirkimo objektas į dalis neskaidomas. </w:t>
      </w:r>
      <w:r w:rsidR="007554D6" w:rsidRPr="002B1942">
        <w:rPr>
          <w:rFonts w:ascii="Arial" w:hAnsi="Arial" w:cs="Arial"/>
          <w:sz w:val="24"/>
          <w:szCs w:val="24"/>
        </w:rPr>
        <w:t xml:space="preserve">Pirkimo apimtys, reikalavimai ir techninė specifikacija apibrėžti </w:t>
      </w:r>
      <w:r w:rsidR="00372913" w:rsidRPr="00F22961">
        <w:rPr>
          <w:rFonts w:ascii="Arial" w:hAnsi="Arial" w:cs="Arial"/>
          <w:color w:val="00B050"/>
          <w:sz w:val="24"/>
          <w:szCs w:val="24"/>
        </w:rPr>
        <w:t>specialiųjų pirkimo sąlygų priede „Techninė specifikacija“</w:t>
      </w:r>
      <w:r w:rsidR="007554D6" w:rsidRPr="002B1942">
        <w:rPr>
          <w:rFonts w:ascii="Arial" w:hAnsi="Arial" w:cs="Arial"/>
          <w:sz w:val="24"/>
          <w:szCs w:val="24"/>
        </w:rPr>
        <w:t>.</w:t>
      </w:r>
    </w:p>
    <w:p w14:paraId="04E7E0D9" w14:textId="7968221C" w:rsidR="00DA3054" w:rsidRPr="00965AD9" w:rsidRDefault="00E53E12" w:rsidP="00676735">
      <w:pPr>
        <w:pStyle w:val="Sraopastraipa"/>
        <w:numPr>
          <w:ilvl w:val="1"/>
          <w:numId w:val="24"/>
        </w:numPr>
        <w:tabs>
          <w:tab w:val="left" w:pos="1701"/>
        </w:tabs>
        <w:spacing w:after="0" w:line="240" w:lineRule="auto"/>
        <w:ind w:left="0" w:firstLine="1134"/>
        <w:jc w:val="both"/>
        <w:rPr>
          <w:rFonts w:ascii="Arial" w:hAnsi="Arial" w:cs="Arial"/>
          <w:sz w:val="24"/>
          <w:szCs w:val="24"/>
        </w:rPr>
      </w:pPr>
      <w:r w:rsidRPr="00965AD9">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w:t>
      </w:r>
      <w:r w:rsidRPr="00965AD9">
        <w:rPr>
          <w:rFonts w:ascii="Arial" w:hAnsi="Arial" w:cs="Arial"/>
          <w:sz w:val="24"/>
          <w:szCs w:val="24"/>
        </w:rPr>
        <w:lastRenderedPageBreak/>
        <w:t xml:space="preserve">kilmė ar gamyba, </w:t>
      </w:r>
      <w:r w:rsidR="00245655" w:rsidRPr="00965AD9">
        <w:rPr>
          <w:rFonts w:ascii="Arial" w:hAnsi="Arial" w:cs="Arial"/>
          <w:sz w:val="24"/>
          <w:szCs w:val="24"/>
        </w:rPr>
        <w:t xml:space="preserve">turi būti </w:t>
      </w:r>
      <w:r w:rsidR="00AE7624" w:rsidRPr="00965AD9">
        <w:rPr>
          <w:rFonts w:ascii="Arial" w:hAnsi="Arial" w:cs="Arial"/>
          <w:sz w:val="24"/>
          <w:szCs w:val="24"/>
        </w:rPr>
        <w:t xml:space="preserve">laikoma, kad kiekviena tokia nuoroda yra pateikta su žodžiais „arba lygiavertis“. </w:t>
      </w:r>
    </w:p>
    <w:p w14:paraId="1AF0EC25" w14:textId="73E4AA0F" w:rsidR="007E4146" w:rsidRPr="00965AD9" w:rsidRDefault="00004521" w:rsidP="00676735">
      <w:pPr>
        <w:pStyle w:val="Sraopastraipa"/>
        <w:numPr>
          <w:ilvl w:val="1"/>
          <w:numId w:val="12"/>
        </w:numPr>
        <w:tabs>
          <w:tab w:val="left" w:pos="1701"/>
        </w:tabs>
        <w:spacing w:after="0" w:line="240" w:lineRule="auto"/>
        <w:ind w:left="0" w:firstLine="1134"/>
        <w:jc w:val="both"/>
        <w:rPr>
          <w:rFonts w:ascii="Arial" w:hAnsi="Arial" w:cs="Arial"/>
          <w:sz w:val="24"/>
          <w:szCs w:val="24"/>
        </w:rPr>
      </w:pPr>
      <w:r w:rsidRPr="00965AD9">
        <w:rPr>
          <w:rFonts w:ascii="Arial" w:hAnsi="Arial" w:cs="Arial"/>
          <w:sz w:val="24"/>
          <w:szCs w:val="24"/>
        </w:rPr>
        <w:t>Jeigu apibūdinant pirkimo objektą techninėje specifikacijoje nurodytas standartas</w:t>
      </w:r>
      <w:r w:rsidR="00245655" w:rsidRPr="00965AD9">
        <w:rPr>
          <w:rFonts w:ascii="Arial" w:hAnsi="Arial" w:cs="Arial"/>
          <w:sz w:val="24"/>
          <w:szCs w:val="24"/>
        </w:rPr>
        <w:t xml:space="preserve">, </w:t>
      </w:r>
      <w:r w:rsidR="00245655" w:rsidRPr="00965AD9">
        <w:rPr>
          <w:rFonts w:ascii="Arial" w:hAnsi="Arial" w:cs="Arial"/>
          <w:color w:val="000000"/>
          <w:sz w:val="24"/>
          <w:szCs w:val="24"/>
        </w:rPr>
        <w:t>techninis liudijimas ar bendrosios techninės specifikacijos</w:t>
      </w:r>
      <w:r w:rsidR="00046522" w:rsidRPr="00965AD9">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965AD9">
        <w:rPr>
          <w:rFonts w:ascii="Arial" w:hAnsi="Arial" w:cs="Arial"/>
          <w:color w:val="000000"/>
          <w:sz w:val="24"/>
          <w:szCs w:val="24"/>
        </w:rPr>
        <w:t xml:space="preserve">, </w:t>
      </w:r>
      <w:r w:rsidR="00245655" w:rsidRPr="00965AD9">
        <w:rPr>
          <w:rFonts w:ascii="Arial" w:hAnsi="Arial" w:cs="Arial"/>
          <w:sz w:val="24"/>
          <w:szCs w:val="24"/>
        </w:rPr>
        <w:t xml:space="preserve">turi būti laikoma, kad kiekviena tokia nuoroda yra pateikta su žodžiais „arba lygiavertis“. </w:t>
      </w:r>
    </w:p>
    <w:p w14:paraId="4BE313E9" w14:textId="16B3CF0C" w:rsidR="007E4146" w:rsidRPr="002B1942" w:rsidRDefault="007E4146" w:rsidP="00676735">
      <w:pPr>
        <w:pStyle w:val="Sraopastraipa"/>
        <w:numPr>
          <w:ilvl w:val="1"/>
          <w:numId w:val="12"/>
        </w:numPr>
        <w:tabs>
          <w:tab w:val="left" w:pos="1701"/>
        </w:tabs>
        <w:spacing w:after="0" w:line="240" w:lineRule="auto"/>
        <w:ind w:left="0" w:firstLine="1134"/>
        <w:jc w:val="both"/>
        <w:rPr>
          <w:rFonts w:ascii="Arial" w:hAnsi="Arial" w:cs="Arial"/>
          <w:sz w:val="24"/>
          <w:szCs w:val="24"/>
        </w:rPr>
      </w:pPr>
      <w:r w:rsidRPr="002B1942">
        <w:rPr>
          <w:rFonts w:ascii="Arial" w:hAnsi="Arial" w:cs="Arial"/>
          <w:sz w:val="24"/>
          <w:szCs w:val="24"/>
        </w:rPr>
        <w:t xml:space="preserve">Tiekėjo pasiūlyme nurodyta bendra pirkimo objekto kaina negali viršyti šiam pirkimui numatyto finansavimo: </w:t>
      </w:r>
      <w:bookmarkStart w:id="6" w:name="_Hlk158025037"/>
      <w:r w:rsidR="0052546F">
        <w:rPr>
          <w:rFonts w:ascii="Arial" w:hAnsi="Arial" w:cs="Arial"/>
          <w:color w:val="00B050"/>
          <w:sz w:val="24"/>
          <w:szCs w:val="24"/>
        </w:rPr>
        <w:t>64</w:t>
      </w:r>
      <w:r w:rsidR="00965AD9">
        <w:rPr>
          <w:rFonts w:ascii="Arial" w:hAnsi="Arial" w:cs="Arial"/>
          <w:color w:val="00B050"/>
          <w:sz w:val="24"/>
          <w:szCs w:val="24"/>
        </w:rPr>
        <w:t xml:space="preserve"> 000,00</w:t>
      </w:r>
      <w:r w:rsidRPr="002B1942">
        <w:rPr>
          <w:rFonts w:ascii="Arial" w:hAnsi="Arial" w:cs="Arial"/>
          <w:color w:val="00B050"/>
          <w:sz w:val="24"/>
          <w:szCs w:val="24"/>
        </w:rPr>
        <w:t xml:space="preserve"> </w:t>
      </w:r>
      <w:r w:rsidRPr="002B1942">
        <w:rPr>
          <w:rFonts w:ascii="Arial" w:hAnsi="Arial" w:cs="Arial"/>
          <w:sz w:val="24"/>
          <w:szCs w:val="24"/>
        </w:rPr>
        <w:t>Eur (</w:t>
      </w:r>
      <w:r w:rsidR="0052546F">
        <w:rPr>
          <w:rFonts w:ascii="Arial" w:hAnsi="Arial" w:cs="Arial"/>
          <w:color w:val="00B050"/>
          <w:sz w:val="24"/>
          <w:szCs w:val="24"/>
        </w:rPr>
        <w:t>šešiasdešimt keturi</w:t>
      </w:r>
      <w:r w:rsidR="00965AD9">
        <w:rPr>
          <w:rFonts w:ascii="Arial" w:hAnsi="Arial" w:cs="Arial"/>
          <w:color w:val="00B050"/>
          <w:sz w:val="24"/>
          <w:szCs w:val="24"/>
        </w:rPr>
        <w:t xml:space="preserve"> tūkstanči</w:t>
      </w:r>
      <w:r w:rsidR="0052546F">
        <w:rPr>
          <w:rFonts w:ascii="Arial" w:hAnsi="Arial" w:cs="Arial"/>
          <w:color w:val="00B050"/>
          <w:sz w:val="24"/>
          <w:szCs w:val="24"/>
        </w:rPr>
        <w:t>ai</w:t>
      </w:r>
      <w:r w:rsidR="00965AD9">
        <w:rPr>
          <w:rFonts w:ascii="Arial" w:hAnsi="Arial" w:cs="Arial"/>
          <w:color w:val="00B050"/>
          <w:sz w:val="24"/>
          <w:szCs w:val="24"/>
        </w:rPr>
        <w:t xml:space="preserve"> eurų</w:t>
      </w:r>
      <w:r w:rsidRPr="002B1942">
        <w:rPr>
          <w:rFonts w:ascii="Arial" w:hAnsi="Arial" w:cs="Arial"/>
          <w:sz w:val="24"/>
          <w:szCs w:val="24"/>
        </w:rPr>
        <w:t xml:space="preserve">) </w:t>
      </w:r>
      <w:bookmarkEnd w:id="6"/>
      <w:r w:rsidRPr="002B1942">
        <w:rPr>
          <w:rFonts w:ascii="Arial" w:hAnsi="Arial" w:cs="Arial"/>
          <w:sz w:val="24"/>
          <w:szCs w:val="24"/>
        </w:rPr>
        <w:t xml:space="preserve">be PVM / </w:t>
      </w:r>
      <w:r w:rsidR="0052546F">
        <w:rPr>
          <w:rFonts w:ascii="Arial" w:hAnsi="Arial" w:cs="Arial"/>
          <w:color w:val="00B050"/>
          <w:sz w:val="24"/>
          <w:szCs w:val="24"/>
        </w:rPr>
        <w:t>77 440,00</w:t>
      </w:r>
      <w:r w:rsidRPr="002B1942">
        <w:rPr>
          <w:rFonts w:ascii="Arial" w:hAnsi="Arial" w:cs="Arial"/>
          <w:color w:val="00B050"/>
          <w:sz w:val="24"/>
          <w:szCs w:val="24"/>
        </w:rPr>
        <w:t xml:space="preserve"> </w:t>
      </w:r>
      <w:r w:rsidRPr="002B1942">
        <w:rPr>
          <w:rFonts w:ascii="Arial" w:hAnsi="Arial" w:cs="Arial"/>
          <w:sz w:val="24"/>
          <w:szCs w:val="24"/>
        </w:rPr>
        <w:t>Eur (</w:t>
      </w:r>
      <w:r w:rsidR="0052546F">
        <w:rPr>
          <w:rFonts w:ascii="Arial" w:hAnsi="Arial" w:cs="Arial"/>
          <w:color w:val="00B050"/>
          <w:sz w:val="24"/>
          <w:szCs w:val="24"/>
        </w:rPr>
        <w:t>septynias</w:t>
      </w:r>
      <w:r w:rsidR="00965AD9">
        <w:rPr>
          <w:rFonts w:ascii="Arial" w:hAnsi="Arial" w:cs="Arial"/>
          <w:color w:val="00B050"/>
          <w:sz w:val="24"/>
          <w:szCs w:val="24"/>
        </w:rPr>
        <w:t xml:space="preserve">dešimt </w:t>
      </w:r>
      <w:r w:rsidR="0052546F">
        <w:rPr>
          <w:rFonts w:ascii="Arial" w:hAnsi="Arial" w:cs="Arial"/>
          <w:color w:val="00B050"/>
          <w:sz w:val="24"/>
          <w:szCs w:val="24"/>
        </w:rPr>
        <w:t>septyni</w:t>
      </w:r>
      <w:r w:rsidR="00965AD9">
        <w:rPr>
          <w:rFonts w:ascii="Arial" w:hAnsi="Arial" w:cs="Arial"/>
          <w:color w:val="00B050"/>
          <w:sz w:val="24"/>
          <w:szCs w:val="24"/>
        </w:rPr>
        <w:t xml:space="preserve"> tūkstanči</w:t>
      </w:r>
      <w:r w:rsidR="0052546F">
        <w:rPr>
          <w:rFonts w:ascii="Arial" w:hAnsi="Arial" w:cs="Arial"/>
          <w:color w:val="00B050"/>
          <w:sz w:val="24"/>
          <w:szCs w:val="24"/>
        </w:rPr>
        <w:t>ai</w:t>
      </w:r>
      <w:r w:rsidR="00965AD9">
        <w:rPr>
          <w:rFonts w:ascii="Arial" w:hAnsi="Arial" w:cs="Arial"/>
          <w:color w:val="00B050"/>
          <w:sz w:val="24"/>
          <w:szCs w:val="24"/>
        </w:rPr>
        <w:t xml:space="preserve"> </w:t>
      </w:r>
      <w:r w:rsidR="0052546F">
        <w:rPr>
          <w:rFonts w:ascii="Arial" w:hAnsi="Arial" w:cs="Arial"/>
          <w:color w:val="00B050"/>
          <w:sz w:val="24"/>
          <w:szCs w:val="24"/>
        </w:rPr>
        <w:t>keturi šimtai keturiasdešimt</w:t>
      </w:r>
      <w:r w:rsidR="00965AD9">
        <w:rPr>
          <w:rFonts w:ascii="Arial" w:hAnsi="Arial" w:cs="Arial"/>
          <w:color w:val="00B050"/>
          <w:sz w:val="24"/>
          <w:szCs w:val="24"/>
        </w:rPr>
        <w:t xml:space="preserve"> eurų</w:t>
      </w:r>
      <w:r w:rsidRPr="002B1942">
        <w:rPr>
          <w:rFonts w:ascii="Arial" w:hAnsi="Arial" w:cs="Arial"/>
          <w:sz w:val="24"/>
          <w:szCs w:val="24"/>
        </w:rPr>
        <w:t>) su PVM.</w:t>
      </w:r>
      <w:r w:rsidR="007D45ED" w:rsidRPr="007D45ED">
        <w:rPr>
          <w:rFonts w:ascii="Arial" w:hAnsi="Arial" w:cs="Arial"/>
          <w:sz w:val="24"/>
          <w:szCs w:val="24"/>
        </w:rPr>
        <w:t xml:space="preserve"> </w:t>
      </w:r>
      <w:r w:rsidR="007D45ED" w:rsidRPr="005B0040">
        <w:rPr>
          <w:rFonts w:ascii="Arial" w:hAnsi="Arial" w:cs="Arial"/>
          <w:sz w:val="24"/>
          <w:szCs w:val="24"/>
        </w:rPr>
        <w:t xml:space="preserve">Jeigu pasiūlymą pateiks tiekėjas, kuris nėra PVM mokėtojas, jo pasiūlyme nurodyta bendra pirkimo objekto kaina negali viršyti šiam pirkimui numatyto finansavimo: </w:t>
      </w:r>
      <w:r w:rsidR="00F74E45">
        <w:rPr>
          <w:rFonts w:ascii="Arial" w:hAnsi="Arial" w:cs="Arial"/>
          <w:color w:val="00B050"/>
          <w:sz w:val="24"/>
          <w:szCs w:val="24"/>
        </w:rPr>
        <w:t>77 440,00</w:t>
      </w:r>
      <w:r w:rsidR="00F74E45" w:rsidRPr="002B1942">
        <w:rPr>
          <w:rFonts w:ascii="Arial" w:hAnsi="Arial" w:cs="Arial"/>
          <w:color w:val="00B050"/>
          <w:sz w:val="24"/>
          <w:szCs w:val="24"/>
        </w:rPr>
        <w:t xml:space="preserve"> </w:t>
      </w:r>
      <w:r w:rsidR="00F74E45" w:rsidRPr="002B1942">
        <w:rPr>
          <w:rFonts w:ascii="Arial" w:hAnsi="Arial" w:cs="Arial"/>
          <w:sz w:val="24"/>
          <w:szCs w:val="24"/>
        </w:rPr>
        <w:t>Eur (</w:t>
      </w:r>
      <w:r w:rsidR="00F74E45">
        <w:rPr>
          <w:rFonts w:ascii="Arial" w:hAnsi="Arial" w:cs="Arial"/>
          <w:color w:val="00B050"/>
          <w:sz w:val="24"/>
          <w:szCs w:val="24"/>
        </w:rPr>
        <w:t>septyniasdešimt septyni tūkstančiai keturi šimtai keturiasdešimt eurų</w:t>
      </w:r>
      <w:r w:rsidR="00F74E45" w:rsidRPr="002B1942">
        <w:rPr>
          <w:rFonts w:ascii="Arial" w:hAnsi="Arial" w:cs="Arial"/>
          <w:sz w:val="24"/>
          <w:szCs w:val="24"/>
        </w:rPr>
        <w:t>)</w:t>
      </w:r>
      <w:r w:rsidR="007D45ED" w:rsidRPr="005B0040">
        <w:rPr>
          <w:rFonts w:ascii="Arial" w:hAnsi="Arial" w:cs="Arial"/>
          <w:sz w:val="24"/>
          <w:szCs w:val="24"/>
        </w:rPr>
        <w:t xml:space="preserve"> be PVM</w:t>
      </w:r>
      <w:r w:rsidR="006615E4">
        <w:rPr>
          <w:rFonts w:ascii="Arial" w:hAnsi="Arial" w:cs="Arial"/>
          <w:sz w:val="24"/>
          <w:szCs w:val="24"/>
        </w:rPr>
        <w:t>.</w:t>
      </w:r>
    </w:p>
    <w:p w14:paraId="7B478B03" w14:textId="61CA0F5A" w:rsidR="00D22226" w:rsidRPr="002B1942" w:rsidRDefault="00202323" w:rsidP="005A7916">
      <w:pPr>
        <w:pStyle w:val="Antrat1"/>
        <w:spacing w:before="600" w:after="600"/>
        <w:contextualSpacing/>
        <w:rPr>
          <w:rFonts w:ascii="Arial" w:hAnsi="Arial" w:cs="Arial"/>
          <w:b/>
          <w:bCs/>
          <w:caps/>
          <w:sz w:val="24"/>
          <w:szCs w:val="24"/>
        </w:rPr>
      </w:pPr>
      <w:bookmarkStart w:id="7" w:name="_Toc202273456"/>
      <w:r w:rsidRPr="002B1942">
        <w:rPr>
          <w:rFonts w:ascii="Arial" w:hAnsi="Arial" w:cs="Arial"/>
          <w:b/>
          <w:bCs/>
          <w:caps/>
          <w:sz w:val="24"/>
          <w:szCs w:val="24"/>
        </w:rPr>
        <w:t>3.</w:t>
      </w:r>
      <w:r w:rsidR="00D24970" w:rsidRPr="002B1942">
        <w:rPr>
          <w:rFonts w:ascii="Arial" w:hAnsi="Arial" w:cs="Arial"/>
          <w:b/>
          <w:bCs/>
          <w:caps/>
          <w:sz w:val="24"/>
          <w:szCs w:val="24"/>
        </w:rPr>
        <w:t xml:space="preserve"> </w:t>
      </w:r>
      <w:bookmarkStart w:id="8" w:name="_Ref39427921"/>
      <w:bookmarkStart w:id="9" w:name="_Ref39427927"/>
      <w:bookmarkStart w:id="10" w:name="_Ref39740354"/>
      <w:r w:rsidR="00D22226" w:rsidRPr="002B1942">
        <w:rPr>
          <w:rFonts w:ascii="Arial" w:hAnsi="Arial" w:cs="Arial"/>
          <w:b/>
          <w:bCs/>
          <w:caps/>
          <w:sz w:val="24"/>
          <w:szCs w:val="24"/>
        </w:rPr>
        <w:t>Susitikimai su tiekėjais</w:t>
      </w:r>
      <w:bookmarkEnd w:id="8"/>
      <w:bookmarkEnd w:id="9"/>
      <w:r w:rsidR="003B6924" w:rsidRPr="002B1942">
        <w:rPr>
          <w:rFonts w:ascii="Arial" w:hAnsi="Arial" w:cs="Arial"/>
          <w:b/>
          <w:bCs/>
          <w:caps/>
          <w:sz w:val="24"/>
          <w:szCs w:val="24"/>
        </w:rPr>
        <w:t xml:space="preserve"> ir objekto apžiūra</w:t>
      </w:r>
      <w:bookmarkEnd w:id="7"/>
      <w:bookmarkEnd w:id="10"/>
    </w:p>
    <w:p w14:paraId="3A422005" w14:textId="45EAFFFA" w:rsidR="00B176FD" w:rsidRPr="002B1942" w:rsidRDefault="00DA3054" w:rsidP="005A7916">
      <w:pPr>
        <w:pStyle w:val="Body2"/>
        <w:tabs>
          <w:tab w:val="left" w:pos="993"/>
        </w:tabs>
        <w:spacing w:after="0"/>
        <w:ind w:firstLine="1134"/>
        <w:rPr>
          <w:rFonts w:ascii="Arial" w:hAnsi="Arial" w:cs="Arial"/>
          <w:sz w:val="24"/>
          <w:szCs w:val="24"/>
          <w:lang w:val="lt-LT"/>
        </w:rPr>
      </w:pPr>
      <w:r w:rsidRPr="002B1942">
        <w:rPr>
          <w:rFonts w:ascii="Arial" w:hAnsi="Arial" w:cs="Arial"/>
          <w:sz w:val="24"/>
          <w:szCs w:val="24"/>
          <w:lang w:val="lt-LT"/>
        </w:rPr>
        <w:t xml:space="preserve">3.1. </w:t>
      </w:r>
      <w:bookmarkStart w:id="11" w:name="_Hlk157843987"/>
      <w:r w:rsidR="00B176FD" w:rsidRPr="002B1942">
        <w:rPr>
          <w:rFonts w:ascii="Arial" w:hAnsi="Arial" w:cs="Arial"/>
          <w:sz w:val="24"/>
          <w:szCs w:val="24"/>
          <w:lang w:val="lt-LT"/>
        </w:rPr>
        <w:t xml:space="preserve">Perkančioji organizacija nerengs susitikimo su tiekėjais dėl pirkimo </w:t>
      </w:r>
      <w:r w:rsidR="004257A5" w:rsidRPr="002B1942">
        <w:rPr>
          <w:rFonts w:ascii="Arial" w:hAnsi="Arial" w:cs="Arial"/>
          <w:sz w:val="24"/>
          <w:szCs w:val="24"/>
          <w:lang w:val="lt-LT"/>
        </w:rPr>
        <w:t>sąlyg</w:t>
      </w:r>
      <w:r w:rsidR="00B176FD" w:rsidRPr="002B1942">
        <w:rPr>
          <w:rFonts w:ascii="Arial" w:hAnsi="Arial" w:cs="Arial"/>
          <w:sz w:val="24"/>
          <w:szCs w:val="24"/>
          <w:lang w:val="lt-LT"/>
        </w:rPr>
        <w:t>ų</w:t>
      </w:r>
      <w:r w:rsidR="00946722" w:rsidRPr="002B1942">
        <w:rPr>
          <w:rFonts w:ascii="Arial" w:hAnsi="Arial" w:cs="Arial"/>
          <w:sz w:val="24"/>
          <w:szCs w:val="24"/>
          <w:lang w:val="lt-LT"/>
        </w:rPr>
        <w:t xml:space="preserve"> paaiškinimo</w:t>
      </w:r>
      <w:bookmarkEnd w:id="11"/>
      <w:r w:rsidR="00B176FD" w:rsidRPr="002B1942">
        <w:rPr>
          <w:rFonts w:ascii="Arial" w:hAnsi="Arial" w:cs="Arial"/>
          <w:sz w:val="24"/>
          <w:szCs w:val="24"/>
          <w:lang w:val="lt-LT"/>
        </w:rPr>
        <w:t>.</w:t>
      </w:r>
    </w:p>
    <w:p w14:paraId="24A7FE06" w14:textId="09DB2AB0" w:rsidR="00BE0587" w:rsidRPr="002B1942"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2" w:name="_Hlk157844028"/>
      <w:r w:rsidRPr="002B1942">
        <w:rPr>
          <w:rFonts w:ascii="Arial" w:eastAsiaTheme="minorHAnsi" w:hAnsi="Arial" w:cs="Arial"/>
          <w:sz w:val="24"/>
          <w:szCs w:val="24"/>
          <w:lang w:eastAsia="en-US"/>
        </w:rPr>
        <w:t xml:space="preserve">3.2. </w:t>
      </w:r>
      <w:r w:rsidR="00BE0587" w:rsidRPr="002B1942">
        <w:rPr>
          <w:rFonts w:ascii="Arial" w:eastAsiaTheme="minorHAnsi" w:hAnsi="Arial" w:cs="Arial"/>
          <w:sz w:val="24"/>
          <w:szCs w:val="24"/>
          <w:lang w:eastAsia="en-US"/>
        </w:rPr>
        <w:t>P</w:t>
      </w:r>
      <w:r w:rsidR="00BE0587" w:rsidRPr="002B1942">
        <w:rPr>
          <w:rFonts w:ascii="Arial" w:hAnsi="Arial" w:cs="Arial"/>
          <w:sz w:val="24"/>
          <w:szCs w:val="24"/>
        </w:rPr>
        <w:t>erkančioji organizacija nerengs objekto apžiūros.</w:t>
      </w:r>
    </w:p>
    <w:p w14:paraId="6443D2FF" w14:textId="040A41C9" w:rsidR="00C94B9F" w:rsidRPr="002B1942" w:rsidRDefault="00AD57B1" w:rsidP="005A7916">
      <w:pPr>
        <w:pStyle w:val="Antrat1"/>
        <w:spacing w:before="600" w:after="600"/>
        <w:contextualSpacing/>
        <w:rPr>
          <w:rFonts w:ascii="Arial" w:hAnsi="Arial" w:cs="Arial"/>
          <w:b/>
          <w:bCs/>
          <w:caps/>
          <w:sz w:val="24"/>
          <w:szCs w:val="24"/>
        </w:rPr>
      </w:pPr>
      <w:bookmarkStart w:id="13" w:name="_Ref39473754"/>
      <w:bookmarkStart w:id="14" w:name="_Ref39473761"/>
      <w:bookmarkStart w:id="15" w:name="_Ref39474188"/>
      <w:bookmarkStart w:id="16" w:name="_Toc202273457"/>
      <w:bookmarkEnd w:id="12"/>
      <w:r w:rsidRPr="002B1942">
        <w:rPr>
          <w:rFonts w:ascii="Arial" w:hAnsi="Arial" w:cs="Arial"/>
          <w:b/>
          <w:bCs/>
          <w:caps/>
          <w:sz w:val="24"/>
          <w:szCs w:val="24"/>
        </w:rPr>
        <w:t xml:space="preserve">4. </w:t>
      </w:r>
      <w:r w:rsidR="00173ACB" w:rsidRPr="002B1942">
        <w:rPr>
          <w:rFonts w:ascii="Arial" w:hAnsi="Arial" w:cs="Arial"/>
          <w:b/>
          <w:bCs/>
          <w:caps/>
          <w:sz w:val="24"/>
          <w:szCs w:val="24"/>
        </w:rPr>
        <w:t>Tiekėjų pašalinimo pagrindai</w:t>
      </w:r>
      <w:bookmarkEnd w:id="13"/>
      <w:bookmarkEnd w:id="14"/>
      <w:bookmarkEnd w:id="15"/>
      <w:r w:rsidR="00975F1F" w:rsidRPr="002B1942">
        <w:rPr>
          <w:rFonts w:ascii="Arial" w:hAnsi="Arial" w:cs="Arial"/>
          <w:b/>
          <w:bCs/>
          <w:caps/>
          <w:sz w:val="24"/>
          <w:szCs w:val="24"/>
        </w:rPr>
        <w:t xml:space="preserve"> ir kvalifikacijos reikalavimai</w:t>
      </w:r>
      <w:bookmarkEnd w:id="16"/>
    </w:p>
    <w:p w14:paraId="4F2C7A24" w14:textId="08D2B840" w:rsidR="005B5561" w:rsidRPr="002B1942" w:rsidRDefault="002C5249" w:rsidP="00676735">
      <w:pPr>
        <w:pStyle w:val="Sraopastraipa"/>
        <w:numPr>
          <w:ilvl w:val="0"/>
          <w:numId w:val="9"/>
        </w:numPr>
        <w:tabs>
          <w:tab w:val="left" w:pos="1701"/>
        </w:tabs>
        <w:spacing w:after="0" w:line="240" w:lineRule="auto"/>
        <w:ind w:left="0" w:firstLine="1134"/>
        <w:jc w:val="both"/>
        <w:rPr>
          <w:rFonts w:ascii="Arial" w:hAnsi="Arial" w:cs="Arial"/>
          <w:sz w:val="24"/>
          <w:szCs w:val="24"/>
        </w:rPr>
      </w:pPr>
      <w:r w:rsidRPr="002B1942">
        <w:rPr>
          <w:rFonts w:ascii="Arial" w:hAnsi="Arial" w:cs="Arial"/>
          <w:sz w:val="24"/>
          <w:szCs w:val="24"/>
        </w:rPr>
        <w:t>Reikalavimai dėl tiekėjo ir</w:t>
      </w:r>
      <w:bookmarkStart w:id="17" w:name="_Hlk41039660"/>
      <w:r w:rsidR="00942379" w:rsidRPr="002B1942">
        <w:rPr>
          <w:rFonts w:ascii="Arial" w:hAnsi="Arial" w:cs="Arial"/>
          <w:sz w:val="24"/>
          <w:szCs w:val="24"/>
        </w:rPr>
        <w:t xml:space="preserve"> </w:t>
      </w:r>
      <w:r w:rsidRPr="002B1942">
        <w:rPr>
          <w:rFonts w:ascii="Arial" w:hAnsi="Arial" w:cs="Arial"/>
          <w:sz w:val="24"/>
          <w:szCs w:val="24"/>
        </w:rPr>
        <w:t>subtiekėjų</w:t>
      </w:r>
      <w:r w:rsidR="00942379" w:rsidRPr="002B1942">
        <w:rPr>
          <w:rFonts w:ascii="Arial" w:hAnsi="Arial" w:cs="Arial"/>
          <w:sz w:val="24"/>
          <w:szCs w:val="24"/>
        </w:rPr>
        <w:t xml:space="preserve"> (jei taikoma)</w:t>
      </w:r>
      <w:r w:rsidR="00953F2B" w:rsidRPr="002B1942">
        <w:rPr>
          <w:rFonts w:ascii="Arial" w:hAnsi="Arial" w:cs="Arial"/>
          <w:sz w:val="24"/>
          <w:szCs w:val="24"/>
        </w:rPr>
        <w:t xml:space="preserve">, </w:t>
      </w:r>
      <w:r w:rsidR="007F34C7" w:rsidRPr="002B1942">
        <w:rPr>
          <w:rFonts w:ascii="Arial" w:hAnsi="Arial" w:cs="Arial"/>
          <w:sz w:val="24"/>
          <w:szCs w:val="24"/>
        </w:rPr>
        <w:t>ūkio subjektų, kurių pajėgumais tiekėjas remiasi,</w:t>
      </w:r>
      <w:r w:rsidRPr="002B1942">
        <w:rPr>
          <w:rFonts w:ascii="Arial" w:hAnsi="Arial" w:cs="Arial"/>
          <w:sz w:val="24"/>
          <w:szCs w:val="24"/>
        </w:rPr>
        <w:t xml:space="preserve"> </w:t>
      </w:r>
      <w:bookmarkEnd w:id="17"/>
      <w:r w:rsidRPr="002B1942">
        <w:rPr>
          <w:rFonts w:ascii="Arial" w:hAnsi="Arial" w:cs="Arial"/>
          <w:sz w:val="24"/>
          <w:szCs w:val="24"/>
        </w:rPr>
        <w:t xml:space="preserve">pašalinimo pagrindų nebuvimo bei jų nebuvimą patvirtinantys dokumentai nurodyti </w:t>
      </w:r>
      <w:r w:rsidR="006A737F" w:rsidRPr="002B1942">
        <w:rPr>
          <w:rFonts w:ascii="Arial" w:hAnsi="Arial" w:cs="Arial"/>
          <w:sz w:val="24"/>
          <w:szCs w:val="24"/>
        </w:rPr>
        <w:t xml:space="preserve">specialiųjų </w:t>
      </w:r>
      <w:r w:rsidR="006A737F" w:rsidRPr="002B1942">
        <w:rPr>
          <w:rFonts w:ascii="Arial" w:eastAsia="Calibri" w:hAnsi="Arial" w:cs="Arial"/>
          <w:sz w:val="24"/>
          <w:szCs w:val="24"/>
        </w:rPr>
        <w:t>p</w:t>
      </w:r>
      <w:r w:rsidR="00551FA7" w:rsidRPr="002B1942">
        <w:rPr>
          <w:rFonts w:ascii="Arial" w:eastAsia="Calibri" w:hAnsi="Arial" w:cs="Arial"/>
          <w:sz w:val="24"/>
          <w:szCs w:val="24"/>
        </w:rPr>
        <w:t xml:space="preserve">irkimo </w:t>
      </w:r>
      <w:r w:rsidR="00C10E50" w:rsidRPr="002B1942">
        <w:rPr>
          <w:rFonts w:ascii="Arial" w:eastAsia="Calibri" w:hAnsi="Arial" w:cs="Arial"/>
          <w:sz w:val="24"/>
          <w:szCs w:val="24"/>
        </w:rPr>
        <w:t xml:space="preserve">sąlygų </w:t>
      </w:r>
      <w:r w:rsidR="00C10E50" w:rsidRPr="00C30E33">
        <w:rPr>
          <w:rFonts w:ascii="Arial" w:eastAsia="Calibri" w:hAnsi="Arial" w:cs="Arial"/>
          <w:sz w:val="24"/>
          <w:szCs w:val="24"/>
        </w:rPr>
        <w:t xml:space="preserve">priede </w:t>
      </w:r>
      <w:r w:rsidR="00C10E50" w:rsidRPr="00C30E33">
        <w:rPr>
          <w:rFonts w:ascii="Arial" w:eastAsia="Calibri" w:hAnsi="Arial" w:cs="Arial"/>
          <w:color w:val="00B050"/>
          <w:sz w:val="24"/>
          <w:szCs w:val="24"/>
        </w:rPr>
        <w:t>„Tiekėjų pašalinimo pagrindai“</w:t>
      </w:r>
      <w:r w:rsidRPr="002B1942">
        <w:rPr>
          <w:rFonts w:ascii="Arial" w:hAnsi="Arial" w:cs="Arial"/>
          <w:sz w:val="24"/>
          <w:szCs w:val="24"/>
        </w:rPr>
        <w:t xml:space="preserve">. </w:t>
      </w:r>
    </w:p>
    <w:p w14:paraId="612B5D5D" w14:textId="7F071E90" w:rsidR="005B5561" w:rsidRPr="002B1942" w:rsidRDefault="005B5561" w:rsidP="00676735">
      <w:pPr>
        <w:pStyle w:val="Sraopastraipa"/>
        <w:numPr>
          <w:ilvl w:val="0"/>
          <w:numId w:val="9"/>
        </w:numPr>
        <w:tabs>
          <w:tab w:val="left" w:pos="1701"/>
        </w:tabs>
        <w:spacing w:after="0" w:line="240" w:lineRule="auto"/>
        <w:ind w:left="0" w:firstLine="1134"/>
        <w:jc w:val="both"/>
        <w:rPr>
          <w:rFonts w:ascii="Arial" w:hAnsi="Arial" w:cs="Arial"/>
          <w:sz w:val="24"/>
          <w:szCs w:val="24"/>
        </w:rPr>
      </w:pPr>
      <w:r w:rsidRPr="002B1942">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 nustatytus reikalavimus dėl pašalinimo pagrindų nebuvimo.</w:t>
      </w:r>
    </w:p>
    <w:p w14:paraId="64477785" w14:textId="1147A496" w:rsidR="005B5561" w:rsidRPr="002B1942" w:rsidRDefault="005B5561" w:rsidP="00676735">
      <w:pPr>
        <w:pStyle w:val="Sraopastraipa"/>
        <w:numPr>
          <w:ilvl w:val="1"/>
          <w:numId w:val="10"/>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Tiekėjams nenustatomi kvalifikacijos reikalavimai. Tiekėjas, teikdamas pasiūlymą, įsipareigoja, kad sutartį vykdys tik teisę verstis atitinkama veikla turintys asmenys. </w:t>
      </w:r>
    </w:p>
    <w:p w14:paraId="7A7C1EFE" w14:textId="2A2D475F" w:rsidR="005B5561" w:rsidRPr="002B1942" w:rsidRDefault="005B5561" w:rsidP="00676735">
      <w:pPr>
        <w:pStyle w:val="Sraopastraipa"/>
        <w:numPr>
          <w:ilvl w:val="1"/>
          <w:numId w:val="10"/>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Tiekėjams nenustatomi reikalavimų dėl kokybės vadybos sistemos ir aplinkos apsaugos vadybos sistemos standartų laikymosi.</w:t>
      </w:r>
    </w:p>
    <w:p w14:paraId="69D62E2B" w14:textId="2AC61773" w:rsidR="00A000BE" w:rsidRPr="002B1942" w:rsidRDefault="00D24970" w:rsidP="003A246D">
      <w:pPr>
        <w:pStyle w:val="Antrat1"/>
        <w:tabs>
          <w:tab w:val="left" w:pos="567"/>
        </w:tabs>
        <w:spacing w:before="600" w:after="600"/>
        <w:contextualSpacing/>
        <w:jc w:val="both"/>
        <w:rPr>
          <w:rFonts w:ascii="Arial" w:hAnsi="Arial" w:cs="Arial"/>
          <w:b/>
          <w:bCs/>
          <w:caps/>
          <w:sz w:val="24"/>
          <w:szCs w:val="24"/>
        </w:rPr>
      </w:pPr>
      <w:bookmarkStart w:id="18" w:name="_Toc202273458"/>
      <w:r w:rsidRPr="002B1942">
        <w:rPr>
          <w:rFonts w:ascii="Arial" w:hAnsi="Arial" w:cs="Arial"/>
          <w:b/>
          <w:bCs/>
          <w:caps/>
          <w:sz w:val="24"/>
          <w:szCs w:val="24"/>
        </w:rPr>
        <w:lastRenderedPageBreak/>
        <w:t>5</w:t>
      </w:r>
      <w:r w:rsidR="001E3D5A" w:rsidRPr="002B1942">
        <w:rPr>
          <w:rFonts w:ascii="Arial" w:hAnsi="Arial" w:cs="Arial"/>
          <w:b/>
          <w:bCs/>
          <w:caps/>
          <w:sz w:val="24"/>
          <w:szCs w:val="24"/>
        </w:rPr>
        <w:t>.</w:t>
      </w:r>
      <w:r w:rsidR="00974A08" w:rsidRPr="002B1942">
        <w:rPr>
          <w:rFonts w:ascii="Arial" w:hAnsi="Arial" w:cs="Arial"/>
          <w:b/>
          <w:bCs/>
          <w:caps/>
          <w:sz w:val="24"/>
          <w:szCs w:val="24"/>
        </w:rPr>
        <w:t xml:space="preserve"> </w:t>
      </w:r>
      <w:r w:rsidR="009743D3" w:rsidRPr="002B1942">
        <w:rPr>
          <w:rFonts w:ascii="Arial" w:hAnsi="Arial" w:cs="Arial"/>
          <w:b/>
          <w:bCs/>
          <w:caps/>
          <w:sz w:val="24"/>
          <w:szCs w:val="24"/>
        </w:rPr>
        <w:t>Reikalavimai, susiję su nacionaliniu saugumu</w:t>
      </w:r>
      <w:bookmarkEnd w:id="18"/>
      <w:r w:rsidR="009743D3" w:rsidRPr="002B1942">
        <w:rPr>
          <w:rFonts w:ascii="Arial" w:hAnsi="Arial" w:cs="Arial"/>
          <w:b/>
          <w:bCs/>
          <w:caps/>
          <w:sz w:val="24"/>
          <w:szCs w:val="24"/>
        </w:rPr>
        <w:t xml:space="preserve"> </w:t>
      </w:r>
    </w:p>
    <w:p w14:paraId="6135DAF8" w14:textId="24566EBC" w:rsidR="0011011F" w:rsidRPr="002B1942" w:rsidRDefault="0011011F" w:rsidP="0011011F">
      <w:pPr>
        <w:spacing w:after="0" w:line="240" w:lineRule="auto"/>
        <w:ind w:firstLine="1134"/>
        <w:jc w:val="both"/>
        <w:rPr>
          <w:rFonts w:ascii="Arial" w:hAnsi="Arial" w:cs="Arial"/>
          <w:iCs/>
          <w:sz w:val="24"/>
          <w:szCs w:val="24"/>
        </w:rPr>
      </w:pPr>
      <w:r w:rsidRPr="002B1942">
        <w:rPr>
          <w:rFonts w:ascii="Arial" w:hAnsi="Arial" w:cs="Arial"/>
          <w:iCs/>
          <w:sz w:val="24"/>
          <w:szCs w:val="24"/>
        </w:rPr>
        <w:t>5.1. Perkančioji organizacija nekelia reikalavimų susijusių su nacionaliniu saugumu.</w:t>
      </w:r>
    </w:p>
    <w:p w14:paraId="4BEDE7AF" w14:textId="457E0FAE" w:rsidR="00AF62E6" w:rsidRPr="002B1942" w:rsidRDefault="00245E8F" w:rsidP="005A7916">
      <w:pPr>
        <w:pStyle w:val="Antrat1"/>
        <w:spacing w:before="600" w:after="600"/>
        <w:contextualSpacing/>
        <w:rPr>
          <w:rFonts w:ascii="Arial" w:hAnsi="Arial" w:cs="Arial"/>
          <w:b/>
          <w:bCs/>
          <w:caps/>
          <w:sz w:val="24"/>
          <w:szCs w:val="24"/>
        </w:rPr>
      </w:pPr>
      <w:bookmarkStart w:id="19" w:name="_Ref39666794"/>
      <w:bookmarkStart w:id="20" w:name="_Ref39666796"/>
      <w:bookmarkStart w:id="21" w:name="_Toc202273459"/>
      <w:r w:rsidRPr="002B1942">
        <w:rPr>
          <w:rFonts w:ascii="Arial" w:hAnsi="Arial" w:cs="Arial"/>
          <w:b/>
          <w:bCs/>
          <w:caps/>
          <w:sz w:val="24"/>
          <w:szCs w:val="24"/>
        </w:rPr>
        <w:t>6</w:t>
      </w:r>
      <w:r w:rsidR="0005396D" w:rsidRPr="002B1942">
        <w:rPr>
          <w:rFonts w:ascii="Arial" w:hAnsi="Arial" w:cs="Arial"/>
          <w:b/>
          <w:bCs/>
          <w:caps/>
          <w:sz w:val="24"/>
          <w:szCs w:val="24"/>
        </w:rPr>
        <w:t xml:space="preserve">. </w:t>
      </w:r>
      <w:r w:rsidR="00220588" w:rsidRPr="002B1942">
        <w:rPr>
          <w:rFonts w:ascii="Arial" w:hAnsi="Arial" w:cs="Arial"/>
          <w:b/>
          <w:bCs/>
          <w:caps/>
          <w:sz w:val="24"/>
          <w:szCs w:val="24"/>
        </w:rPr>
        <w:t>Specialieji r</w:t>
      </w:r>
      <w:r w:rsidR="00DF58E2" w:rsidRPr="002B1942">
        <w:rPr>
          <w:rFonts w:ascii="Arial" w:hAnsi="Arial" w:cs="Arial"/>
          <w:b/>
          <w:bCs/>
          <w:caps/>
          <w:sz w:val="24"/>
          <w:szCs w:val="24"/>
        </w:rPr>
        <w:t>eikalavimai pasiūlymų rengimui ir pateikimui</w:t>
      </w:r>
      <w:bookmarkEnd w:id="19"/>
      <w:bookmarkEnd w:id="20"/>
      <w:bookmarkEnd w:id="21"/>
    </w:p>
    <w:p w14:paraId="3D47F821" w14:textId="2F93D89B" w:rsidR="00EF5623" w:rsidRPr="002B1942" w:rsidRDefault="00192AF9" w:rsidP="00800CA2">
      <w:pPr>
        <w:tabs>
          <w:tab w:val="left" w:pos="1843"/>
        </w:tabs>
        <w:spacing w:after="0" w:line="240" w:lineRule="auto"/>
        <w:ind w:firstLine="1134"/>
        <w:jc w:val="both"/>
        <w:rPr>
          <w:rFonts w:ascii="Arial" w:hAnsi="Arial" w:cs="Arial"/>
          <w:i/>
          <w:iCs/>
          <w:color w:val="7030A0"/>
          <w:sz w:val="24"/>
          <w:szCs w:val="24"/>
        </w:rPr>
      </w:pPr>
      <w:r w:rsidRPr="002B1942">
        <w:rPr>
          <w:rFonts w:ascii="Arial" w:hAnsi="Arial" w:cs="Arial"/>
          <w:sz w:val="24"/>
          <w:szCs w:val="24"/>
        </w:rPr>
        <w:t xml:space="preserve">6.1. </w:t>
      </w:r>
      <w:r w:rsidR="00EF5623" w:rsidRPr="002B1942">
        <w:rPr>
          <w:rFonts w:ascii="Arial" w:hAnsi="Arial" w:cs="Arial"/>
          <w:sz w:val="24"/>
          <w:szCs w:val="24"/>
        </w:rPr>
        <w:t xml:space="preserve">Tiekėjo </w:t>
      </w:r>
      <w:r w:rsidR="0058726C" w:rsidRPr="002B1942">
        <w:rPr>
          <w:rFonts w:ascii="Arial" w:hAnsi="Arial" w:cs="Arial"/>
          <w:sz w:val="24"/>
          <w:szCs w:val="24"/>
        </w:rPr>
        <w:t>p</w:t>
      </w:r>
      <w:r w:rsidR="00EF5623" w:rsidRPr="002B1942">
        <w:rPr>
          <w:rFonts w:ascii="Arial" w:hAnsi="Arial" w:cs="Arial"/>
          <w:sz w:val="24"/>
          <w:szCs w:val="24"/>
        </w:rPr>
        <w:t>asiūlymą sudaro CVP IS pateikiamų ir žemiau nurodytų dokumentų visuma</w:t>
      </w:r>
      <w:r w:rsidR="00FD53CF" w:rsidRPr="002B1942">
        <w:rPr>
          <w:rFonts w:ascii="Arial" w:hAnsi="Arial" w:cs="Arial"/>
          <w:sz w:val="24"/>
          <w:szCs w:val="24"/>
        </w:rPr>
        <w:t>:</w:t>
      </w:r>
    </w:p>
    <w:p w14:paraId="0B17BEF7" w14:textId="0EE04A1F" w:rsidR="00FF12F1" w:rsidRPr="002B1942" w:rsidRDefault="003F0DA7" w:rsidP="00676735">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tiekėjo pasirašytas </w:t>
      </w:r>
      <w:r w:rsidR="005A195F" w:rsidRPr="002B1942">
        <w:rPr>
          <w:rFonts w:ascii="Arial" w:hAnsi="Arial" w:cs="Arial"/>
          <w:sz w:val="24"/>
          <w:szCs w:val="24"/>
        </w:rPr>
        <w:t>p</w:t>
      </w:r>
      <w:r w:rsidRPr="002B1942">
        <w:rPr>
          <w:rFonts w:ascii="Arial" w:hAnsi="Arial" w:cs="Arial"/>
          <w:sz w:val="24"/>
          <w:szCs w:val="24"/>
        </w:rPr>
        <w:t xml:space="preserve">asiūlymas, parengtas pagal </w:t>
      </w:r>
      <w:r w:rsidR="007C1C57" w:rsidRPr="002B1942">
        <w:rPr>
          <w:rFonts w:ascii="Arial" w:hAnsi="Arial" w:cs="Arial"/>
          <w:sz w:val="24"/>
          <w:szCs w:val="24"/>
        </w:rPr>
        <w:t>specialiųjų p</w:t>
      </w:r>
      <w:r w:rsidR="00551FA7" w:rsidRPr="002B1942">
        <w:rPr>
          <w:rFonts w:ascii="Arial" w:hAnsi="Arial" w:cs="Arial"/>
          <w:sz w:val="24"/>
          <w:szCs w:val="24"/>
        </w:rPr>
        <w:t xml:space="preserve">irkimo </w:t>
      </w:r>
      <w:r w:rsidR="00476F8C" w:rsidRPr="002B1942">
        <w:rPr>
          <w:rFonts w:ascii="Arial" w:hAnsi="Arial" w:cs="Arial"/>
          <w:sz w:val="24"/>
          <w:szCs w:val="24"/>
        </w:rPr>
        <w:t>sąlygų</w:t>
      </w:r>
      <w:r w:rsidR="00DE5F20" w:rsidRPr="002B1942">
        <w:rPr>
          <w:rFonts w:ascii="Arial" w:hAnsi="Arial" w:cs="Arial"/>
          <w:sz w:val="24"/>
          <w:szCs w:val="24"/>
        </w:rPr>
        <w:t xml:space="preserve"> </w:t>
      </w:r>
      <w:r w:rsidR="00C10E50" w:rsidRPr="002B1942">
        <w:rPr>
          <w:rFonts w:ascii="Arial" w:hAnsi="Arial" w:cs="Arial"/>
          <w:sz w:val="24"/>
          <w:szCs w:val="24"/>
        </w:rPr>
        <w:t>priede</w:t>
      </w:r>
      <w:r w:rsidR="00C10E50">
        <w:rPr>
          <w:rFonts w:ascii="Arial" w:hAnsi="Arial" w:cs="Arial"/>
          <w:sz w:val="24"/>
          <w:szCs w:val="24"/>
        </w:rPr>
        <w:t xml:space="preserve"> </w:t>
      </w:r>
      <w:r w:rsidR="00C10E50" w:rsidRPr="006A35F5">
        <w:rPr>
          <w:rFonts w:ascii="Arial" w:hAnsi="Arial" w:cs="Arial"/>
          <w:color w:val="00B050"/>
          <w:sz w:val="24"/>
          <w:szCs w:val="24"/>
        </w:rPr>
        <w:t>„Pasiūlymo forma“</w:t>
      </w:r>
      <w:r w:rsidR="00C10E50">
        <w:rPr>
          <w:rFonts w:ascii="Arial" w:hAnsi="Arial" w:cs="Arial"/>
          <w:color w:val="00B050"/>
          <w:sz w:val="24"/>
          <w:szCs w:val="24"/>
        </w:rPr>
        <w:t xml:space="preserve"> </w:t>
      </w:r>
      <w:r w:rsidRPr="002B1942">
        <w:rPr>
          <w:rFonts w:ascii="Arial" w:hAnsi="Arial" w:cs="Arial"/>
          <w:sz w:val="24"/>
          <w:szCs w:val="24"/>
        </w:rPr>
        <w:t xml:space="preserve">pateiktą </w:t>
      </w:r>
      <w:r w:rsidR="00C35C26" w:rsidRPr="002B1942">
        <w:rPr>
          <w:rFonts w:ascii="Arial" w:hAnsi="Arial" w:cs="Arial"/>
          <w:sz w:val="24"/>
          <w:szCs w:val="24"/>
        </w:rPr>
        <w:t>p</w:t>
      </w:r>
      <w:r w:rsidRPr="002B1942">
        <w:rPr>
          <w:rFonts w:ascii="Arial" w:hAnsi="Arial" w:cs="Arial"/>
          <w:sz w:val="24"/>
          <w:szCs w:val="24"/>
        </w:rPr>
        <w:t>asiūlymo formą.</w:t>
      </w:r>
    </w:p>
    <w:p w14:paraId="3459FD0B" w14:textId="05630442" w:rsidR="009C1155" w:rsidRPr="002B1942" w:rsidRDefault="009C1155" w:rsidP="00676735">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užpildytas </w:t>
      </w:r>
      <w:r w:rsidR="000F0897">
        <w:rPr>
          <w:rFonts w:ascii="Arial" w:hAnsi="Arial" w:cs="Arial"/>
          <w:sz w:val="24"/>
          <w:szCs w:val="24"/>
        </w:rPr>
        <w:t xml:space="preserve">pasirašytas </w:t>
      </w:r>
      <w:r w:rsidRPr="002B1942">
        <w:rPr>
          <w:rFonts w:ascii="Arial" w:hAnsi="Arial" w:cs="Arial"/>
          <w:sz w:val="24"/>
          <w:szCs w:val="24"/>
        </w:rPr>
        <w:t xml:space="preserve">EBVPD (specialiųjų pirkimo sąlygų </w:t>
      </w:r>
      <w:r w:rsidR="00C10E50" w:rsidRPr="00F22961">
        <w:rPr>
          <w:rFonts w:ascii="Arial" w:hAnsi="Arial" w:cs="Arial"/>
          <w:color w:val="00B050"/>
          <w:sz w:val="24"/>
          <w:szCs w:val="24"/>
        </w:rPr>
        <w:t>priedas „EBVPD“</w:t>
      </w:r>
      <w:r w:rsidRPr="002B1942">
        <w:rPr>
          <w:rFonts w:ascii="Arial" w:hAnsi="Arial" w:cs="Arial"/>
          <w:sz w:val="24"/>
          <w:szCs w:val="24"/>
        </w:rPr>
        <w:t xml:space="preserve">). Pasirašydamas </w:t>
      </w:r>
      <w:r w:rsidR="00C35C26" w:rsidRPr="002B1942">
        <w:rPr>
          <w:rFonts w:ascii="Arial" w:hAnsi="Arial" w:cs="Arial"/>
          <w:sz w:val="24"/>
          <w:szCs w:val="24"/>
        </w:rPr>
        <w:t>p</w:t>
      </w:r>
      <w:r w:rsidRPr="002B1942">
        <w:rPr>
          <w:rFonts w:ascii="Arial" w:hAnsi="Arial" w:cs="Arial"/>
          <w:sz w:val="24"/>
          <w:szCs w:val="24"/>
        </w:rPr>
        <w:t>asiūlymą, tiekėjas patvirtina ir EBVPD tikrumą</w:t>
      </w:r>
      <w:r w:rsidR="00C10E50">
        <w:rPr>
          <w:rFonts w:ascii="Arial" w:hAnsi="Arial" w:cs="Arial"/>
          <w:sz w:val="24"/>
          <w:szCs w:val="24"/>
        </w:rPr>
        <w:t xml:space="preserve">. </w:t>
      </w:r>
      <w:r w:rsidR="00C10E50" w:rsidRPr="006256B8">
        <w:rPr>
          <w:rFonts w:ascii="Arial" w:hAnsi="Arial" w:cs="Arial"/>
          <w:sz w:val="24"/>
          <w:szCs w:val="24"/>
        </w:rPr>
        <w:t xml:space="preserve">Tiekėjas pateikdamas (užpildydamas) atsakymus į nurodytus klausimus, turi vadovautis Viešųjų pirkimų tarnybos pateiktomis EBVPD pildymo rekomendacijomis, pateiktomis šioje nuorodoje </w:t>
      </w:r>
      <w:hyperlink r:id="rId12" w:history="1">
        <w:r w:rsidR="00C10E50" w:rsidRPr="006256B8">
          <w:rPr>
            <w:rStyle w:val="Hipersaitas"/>
            <w:rFonts w:ascii="Arial" w:hAnsi="Arial" w:cs="Arial"/>
            <w:sz w:val="24"/>
            <w:szCs w:val="24"/>
          </w:rPr>
          <w:t>https://klausk.vpt.lt/hc/lt/articles/115004289565-Kaip-pildyti-EBVPD</w:t>
        </w:r>
      </w:hyperlink>
      <w:r w:rsidRPr="002B1942">
        <w:rPr>
          <w:rFonts w:ascii="Arial" w:hAnsi="Arial" w:cs="Arial"/>
          <w:sz w:val="24"/>
          <w:szCs w:val="24"/>
        </w:rPr>
        <w:t>;</w:t>
      </w:r>
    </w:p>
    <w:p w14:paraId="021CA68F" w14:textId="346D8E49" w:rsidR="007C1C57" w:rsidRPr="002B1942" w:rsidRDefault="000C55D6" w:rsidP="00676735">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jungtinės veiklos sutarties kopija (jeigu </w:t>
      </w:r>
      <w:r w:rsidR="00C35C26" w:rsidRPr="002B1942">
        <w:rPr>
          <w:rFonts w:ascii="Arial" w:hAnsi="Arial" w:cs="Arial"/>
          <w:sz w:val="24"/>
          <w:szCs w:val="24"/>
        </w:rPr>
        <w:t>p</w:t>
      </w:r>
      <w:r w:rsidRPr="002B1942">
        <w:rPr>
          <w:rFonts w:ascii="Arial" w:hAnsi="Arial" w:cs="Arial"/>
          <w:sz w:val="24"/>
          <w:szCs w:val="24"/>
        </w:rPr>
        <w:t>irkime dalyvauja ūkio subjektų grupė jungtinės veiklos sutarties pagrindu)</w:t>
      </w:r>
      <w:r w:rsidR="007C1C57" w:rsidRPr="002B1942">
        <w:rPr>
          <w:rFonts w:ascii="Arial" w:hAnsi="Arial" w:cs="Arial"/>
          <w:sz w:val="24"/>
          <w:szCs w:val="24"/>
        </w:rPr>
        <w:t>;</w:t>
      </w:r>
    </w:p>
    <w:p w14:paraId="50A0B33A" w14:textId="0A1B61EF" w:rsidR="006D0EC0" w:rsidRPr="002B1942" w:rsidRDefault="006D0EC0" w:rsidP="00676735">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dokumentas, patvirtinantis, kad asmuo, kuris pasirašė </w:t>
      </w:r>
      <w:r w:rsidR="00212F68" w:rsidRPr="002B1942">
        <w:rPr>
          <w:rFonts w:ascii="Arial" w:hAnsi="Arial" w:cs="Arial"/>
          <w:sz w:val="24"/>
          <w:szCs w:val="24"/>
        </w:rPr>
        <w:t>p</w:t>
      </w:r>
      <w:r w:rsidRPr="002B1942">
        <w:rPr>
          <w:rFonts w:ascii="Arial" w:hAnsi="Arial" w:cs="Arial"/>
          <w:sz w:val="24"/>
          <w:szCs w:val="24"/>
        </w:rPr>
        <w:t>asiūlymą (jei jis ne tiekėjo vadovas), turėjo teisę jį pasirašyti;</w:t>
      </w:r>
    </w:p>
    <w:p w14:paraId="0997451A" w14:textId="14C5D167" w:rsidR="006D0EC0" w:rsidRPr="002B1942" w:rsidRDefault="00212F68" w:rsidP="00676735">
      <w:pPr>
        <w:pStyle w:val="Sraopastraipa"/>
        <w:numPr>
          <w:ilvl w:val="2"/>
          <w:numId w:val="6"/>
        </w:numPr>
        <w:tabs>
          <w:tab w:val="left" w:pos="1276"/>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p</w:t>
      </w:r>
      <w:r w:rsidR="006D0EC0" w:rsidRPr="002B1942">
        <w:rPr>
          <w:rFonts w:ascii="Arial" w:hAnsi="Arial" w:cs="Arial"/>
          <w:sz w:val="24"/>
          <w:szCs w:val="24"/>
        </w:rPr>
        <w:t>asiūlymo galiojimą užtikrinantis dokumentas (jeigu reikalaujama);</w:t>
      </w:r>
    </w:p>
    <w:p w14:paraId="53A8B5A3" w14:textId="109B0BB3" w:rsidR="00450415" w:rsidRPr="002B1942" w:rsidRDefault="00450415" w:rsidP="00676735">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2B1942" w:rsidRDefault="00450415" w:rsidP="00676735">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 jei tiekėjas pasitelkia subtiekėjus, subtiekėjo deklaracija ar kitas dokumentas, patvirtinantis jo sutikimą būti subtiekėju </w:t>
      </w:r>
      <w:r w:rsidR="00212F68" w:rsidRPr="002B1942">
        <w:rPr>
          <w:rFonts w:ascii="Arial" w:hAnsi="Arial" w:cs="Arial"/>
          <w:sz w:val="24"/>
          <w:szCs w:val="24"/>
        </w:rPr>
        <w:t>p</w:t>
      </w:r>
      <w:r w:rsidRPr="002B1942">
        <w:rPr>
          <w:rFonts w:ascii="Arial" w:hAnsi="Arial" w:cs="Arial"/>
          <w:sz w:val="24"/>
          <w:szCs w:val="24"/>
        </w:rPr>
        <w:t>irkime;</w:t>
      </w:r>
    </w:p>
    <w:p w14:paraId="28DE3CC9" w14:textId="67428DC6" w:rsidR="00450415" w:rsidRPr="002B1942" w:rsidRDefault="00450415" w:rsidP="005B35CE">
      <w:pPr>
        <w:pStyle w:val="Sraopastraipa"/>
        <w:numPr>
          <w:ilvl w:val="2"/>
          <w:numId w:val="6"/>
        </w:numPr>
        <w:tabs>
          <w:tab w:val="left" w:pos="1701"/>
          <w:tab w:val="left" w:pos="1843"/>
        </w:tabs>
        <w:spacing w:after="0" w:line="240" w:lineRule="auto"/>
        <w:ind w:left="0" w:firstLine="1134"/>
        <w:jc w:val="both"/>
        <w:rPr>
          <w:rFonts w:ascii="Arial" w:hAnsi="Arial" w:cs="Arial"/>
          <w:color w:val="00B050"/>
          <w:sz w:val="24"/>
          <w:szCs w:val="24"/>
          <w:u w:val="single"/>
        </w:rPr>
      </w:pPr>
      <w:r w:rsidRPr="002B1942">
        <w:rPr>
          <w:rFonts w:ascii="Arial" w:hAnsi="Arial" w:cs="Arial"/>
          <w:sz w:val="24"/>
          <w:szCs w:val="24"/>
        </w:rPr>
        <w:t xml:space="preserve">dokumentai, patvirtinantys, kad ūkio subjektas, kurio pajėgumais tiekėjas remiasi, atsižvelgdamas į specialiųjų pirkimo sąlygų </w:t>
      </w:r>
      <w:r w:rsidR="00C10E50" w:rsidRPr="002B1942">
        <w:rPr>
          <w:rFonts w:ascii="Arial" w:hAnsi="Arial" w:cs="Arial"/>
          <w:sz w:val="24"/>
          <w:szCs w:val="24"/>
        </w:rPr>
        <w:t>priede</w:t>
      </w:r>
      <w:r w:rsidR="00C10E50">
        <w:rPr>
          <w:rFonts w:ascii="Arial" w:hAnsi="Arial" w:cs="Arial"/>
          <w:sz w:val="24"/>
          <w:szCs w:val="24"/>
        </w:rPr>
        <w:t xml:space="preserve"> </w:t>
      </w:r>
      <w:r w:rsidR="00C10E50" w:rsidRPr="00BC5533">
        <w:rPr>
          <w:rFonts w:ascii="Arial" w:hAnsi="Arial" w:cs="Arial"/>
          <w:color w:val="00B050"/>
          <w:sz w:val="24"/>
          <w:szCs w:val="24"/>
        </w:rPr>
        <w:t>„</w:t>
      </w:r>
      <w:r w:rsidR="00C10E50" w:rsidRPr="00BC5533">
        <w:rPr>
          <w:rFonts w:ascii="Arial" w:eastAsia="Calibri" w:hAnsi="Arial" w:cs="Arial"/>
          <w:color w:val="00B050"/>
          <w:sz w:val="24"/>
          <w:szCs w:val="24"/>
        </w:rPr>
        <w:t>Tiekėjų kvalifikacijos reikalavimai ir reikalavimai laikytis kokybės vadybos sistemos ir (arba) aplinkos apsaugos vadybos sistemos standartų“</w:t>
      </w:r>
      <w:r w:rsidR="00C10E50">
        <w:rPr>
          <w:rFonts w:ascii="Arial" w:eastAsia="Calibri" w:hAnsi="Arial" w:cs="Arial"/>
          <w:color w:val="00B050"/>
          <w:sz w:val="24"/>
          <w:szCs w:val="24"/>
        </w:rPr>
        <w:t xml:space="preserve"> </w:t>
      </w:r>
      <w:r w:rsidRPr="002B1942">
        <w:rPr>
          <w:rFonts w:ascii="Arial" w:hAnsi="Arial" w:cs="Arial"/>
          <w:sz w:val="24"/>
          <w:szCs w:val="24"/>
        </w:rPr>
        <w:t>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005B35CE">
        <w:rPr>
          <w:rFonts w:ascii="Arial" w:hAnsi="Arial" w:cs="Arial"/>
          <w:sz w:val="24"/>
          <w:szCs w:val="24"/>
        </w:rPr>
        <w:t>.</w:t>
      </w:r>
    </w:p>
    <w:p w14:paraId="2B92FCEE" w14:textId="40133D28" w:rsidR="002B1942" w:rsidRPr="002B1942" w:rsidRDefault="002B1942" w:rsidP="00676735">
      <w:pPr>
        <w:pStyle w:val="Sraopastraipa"/>
        <w:numPr>
          <w:ilvl w:val="1"/>
          <w:numId w:val="6"/>
        </w:numPr>
        <w:tabs>
          <w:tab w:val="left" w:pos="1701"/>
          <w:tab w:val="left" w:pos="1843"/>
        </w:tabs>
        <w:spacing w:after="0" w:line="240" w:lineRule="auto"/>
        <w:ind w:left="0" w:firstLine="1134"/>
        <w:jc w:val="both"/>
        <w:rPr>
          <w:rFonts w:ascii="Arial" w:hAnsi="Arial" w:cs="Arial"/>
          <w:color w:val="7030A0"/>
          <w:sz w:val="24"/>
          <w:szCs w:val="24"/>
        </w:rPr>
      </w:pPr>
      <w:r w:rsidRPr="002B1942">
        <w:rPr>
          <w:rFonts w:ascii="Arial" w:eastAsia="Calibri" w:hAnsi="Arial" w:cs="Arial"/>
          <w:sz w:val="24"/>
          <w:szCs w:val="24"/>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2B1942">
        <w:rPr>
          <w:rFonts w:ascii="Arial" w:hAnsi="Arial" w:cs="Arial"/>
          <w:sz w:val="24"/>
          <w:szCs w:val="24"/>
        </w:rPr>
        <w:t>Perkančiajai organizacijai kilus abejonių dėl dokumentų tikrumo, ji turi teisę reikalauti pateikti dokumentų originalus.</w:t>
      </w:r>
      <w:r w:rsidRPr="002B1942">
        <w:rPr>
          <w:rFonts w:ascii="Arial" w:eastAsia="Calibri" w:hAnsi="Arial" w:cs="Arial"/>
          <w:sz w:val="24"/>
          <w:szCs w:val="24"/>
        </w:rPr>
        <w:t xml:space="preserve"> Gali būti:</w:t>
      </w:r>
    </w:p>
    <w:p w14:paraId="40FE0E47" w14:textId="77EBE175" w:rsidR="002B1942" w:rsidRPr="002B1942" w:rsidRDefault="002B1942" w:rsidP="002B1942">
      <w:pPr>
        <w:pStyle w:val="Sraopastraipa"/>
        <w:tabs>
          <w:tab w:val="left" w:pos="1701"/>
        </w:tabs>
        <w:spacing w:after="0" w:line="240" w:lineRule="auto"/>
        <w:ind w:left="0" w:firstLine="1134"/>
        <w:jc w:val="both"/>
        <w:rPr>
          <w:rFonts w:ascii="Arial" w:hAnsi="Arial" w:cs="Arial"/>
          <w:bCs/>
          <w:iCs/>
          <w:sz w:val="24"/>
          <w:szCs w:val="24"/>
          <w:u w:val="single"/>
        </w:rPr>
      </w:pPr>
      <w:r w:rsidRPr="002B1942">
        <w:rPr>
          <w:rFonts w:ascii="Arial" w:eastAsia="Calibri" w:hAnsi="Arial" w:cs="Arial"/>
          <w:bCs/>
          <w:iCs/>
          <w:sz w:val="24"/>
          <w:szCs w:val="24"/>
        </w:rPr>
        <w:t>6.2.1</w:t>
      </w:r>
      <w:r w:rsidR="00126048">
        <w:rPr>
          <w:rFonts w:ascii="Arial" w:eastAsia="Calibri" w:hAnsi="Arial" w:cs="Arial"/>
          <w:bCs/>
          <w:iCs/>
          <w:sz w:val="24"/>
          <w:szCs w:val="24"/>
        </w:rPr>
        <w:t>.</w:t>
      </w:r>
      <w:r w:rsidRPr="002B1942">
        <w:rPr>
          <w:rFonts w:ascii="Arial" w:eastAsia="Calibri" w:hAnsi="Arial" w:cs="Arial"/>
          <w:bCs/>
          <w:iCs/>
          <w:sz w:val="24"/>
          <w:szCs w:val="24"/>
        </w:rPr>
        <w:t xml:space="preserve"> pateikiami kvalifikuotu elektroniniu parašu pasirašyti elektroninėmis priemonėmis suformuoti dokumentai;</w:t>
      </w:r>
    </w:p>
    <w:p w14:paraId="6D768F22" w14:textId="77777777" w:rsidR="002B1942" w:rsidRPr="002B1942" w:rsidRDefault="002B1942" w:rsidP="00676735">
      <w:pPr>
        <w:pStyle w:val="Sraopastraipa"/>
        <w:numPr>
          <w:ilvl w:val="2"/>
          <w:numId w:val="18"/>
        </w:numPr>
        <w:tabs>
          <w:tab w:val="left" w:pos="1418"/>
          <w:tab w:val="left" w:pos="1701"/>
          <w:tab w:val="left" w:pos="1985"/>
        </w:tabs>
        <w:spacing w:after="0" w:line="240" w:lineRule="auto"/>
        <w:ind w:left="0" w:firstLine="1134"/>
        <w:jc w:val="both"/>
        <w:rPr>
          <w:rFonts w:ascii="Arial" w:hAnsi="Arial" w:cs="Arial"/>
          <w:bCs/>
          <w:iCs/>
          <w:sz w:val="24"/>
          <w:szCs w:val="24"/>
        </w:rPr>
      </w:pPr>
      <w:r w:rsidRPr="002B1942">
        <w:rPr>
          <w:rFonts w:ascii="Arial" w:eastAsia="Calibri" w:hAnsi="Arial" w:cs="Arial"/>
          <w:bCs/>
          <w:iCs/>
          <w:sz w:val="24"/>
          <w:szCs w:val="24"/>
        </w:rPr>
        <w:t>skaitmeninės dokumentų kopijos (</w:t>
      </w:r>
      <w:r w:rsidRPr="002B1942">
        <w:rPr>
          <w:rFonts w:ascii="Arial" w:eastAsia="Calibri" w:hAnsi="Arial" w:cs="Arial"/>
          <w:iCs/>
          <w:sz w:val="24"/>
          <w:szCs w:val="24"/>
        </w:rPr>
        <w:t>fiziniu parašu tvirtinami dokumentai turi būti pateikiami pasirašyti ir nuskenuoti)</w:t>
      </w:r>
      <w:r w:rsidRPr="002B1942">
        <w:rPr>
          <w:rFonts w:ascii="Arial" w:eastAsia="Calibri" w:hAnsi="Arial" w:cs="Arial"/>
          <w:bCs/>
          <w:iCs/>
          <w:sz w:val="24"/>
          <w:szCs w:val="24"/>
        </w:rPr>
        <w:t>.</w:t>
      </w:r>
    </w:p>
    <w:p w14:paraId="6602056D" w14:textId="2EDF0FB3" w:rsidR="0096678C" w:rsidRPr="002B1942" w:rsidRDefault="0099696F" w:rsidP="00676735">
      <w:pPr>
        <w:pStyle w:val="Sraopastraipa"/>
        <w:numPr>
          <w:ilvl w:val="1"/>
          <w:numId w:val="7"/>
        </w:numPr>
        <w:tabs>
          <w:tab w:val="left" w:pos="1701"/>
          <w:tab w:val="left" w:pos="1843"/>
        </w:tabs>
        <w:spacing w:after="0" w:line="240" w:lineRule="auto"/>
        <w:ind w:left="0" w:firstLine="1134"/>
        <w:jc w:val="both"/>
        <w:rPr>
          <w:rFonts w:ascii="Arial" w:hAnsi="Arial" w:cs="Arial"/>
          <w:sz w:val="24"/>
          <w:szCs w:val="24"/>
        </w:rPr>
      </w:pPr>
      <w:r w:rsidRPr="002B1942">
        <w:rPr>
          <w:rFonts w:ascii="Arial" w:hAnsi="Arial" w:cs="Arial"/>
          <w:sz w:val="24"/>
          <w:szCs w:val="24"/>
        </w:rPr>
        <w:t>P</w:t>
      </w:r>
      <w:r w:rsidR="0048587E" w:rsidRPr="002B1942">
        <w:rPr>
          <w:rFonts w:ascii="Arial" w:hAnsi="Arial" w:cs="Arial"/>
          <w:sz w:val="24"/>
          <w:szCs w:val="24"/>
        </w:rPr>
        <w:t>asiūlymas turi būti parengtas</w:t>
      </w:r>
      <w:r w:rsidR="00EE44B0" w:rsidRPr="002B1942">
        <w:rPr>
          <w:rFonts w:ascii="Arial" w:hAnsi="Arial" w:cs="Arial"/>
          <w:sz w:val="24"/>
          <w:szCs w:val="24"/>
        </w:rPr>
        <w:t xml:space="preserve">, </w:t>
      </w:r>
      <w:r w:rsidR="0048587E" w:rsidRPr="002B1942">
        <w:rPr>
          <w:rFonts w:ascii="Arial" w:hAnsi="Arial" w:cs="Arial"/>
          <w:sz w:val="24"/>
          <w:szCs w:val="24"/>
        </w:rPr>
        <w:t>lietuvių arba</w:t>
      </w:r>
      <w:r w:rsidRPr="002B1942">
        <w:rPr>
          <w:rFonts w:ascii="Arial" w:hAnsi="Arial" w:cs="Arial"/>
          <w:sz w:val="24"/>
          <w:szCs w:val="24"/>
        </w:rPr>
        <w:t xml:space="preserve"> </w:t>
      </w:r>
      <w:r w:rsidR="0048587E" w:rsidRPr="002B1942">
        <w:rPr>
          <w:rFonts w:ascii="Arial" w:hAnsi="Arial" w:cs="Arial"/>
          <w:sz w:val="24"/>
          <w:szCs w:val="24"/>
        </w:rPr>
        <w:t>anglų kalba</w:t>
      </w:r>
      <w:r w:rsidR="00D17972" w:rsidRPr="002B1942">
        <w:rPr>
          <w:rFonts w:ascii="Arial" w:hAnsi="Arial" w:cs="Arial"/>
          <w:color w:val="7030A0"/>
          <w:sz w:val="24"/>
          <w:szCs w:val="24"/>
        </w:rPr>
        <w:t>.</w:t>
      </w:r>
      <w:r w:rsidR="0048587E" w:rsidRPr="002B1942">
        <w:rPr>
          <w:rFonts w:ascii="Arial" w:hAnsi="Arial" w:cs="Arial"/>
          <w:color w:val="7030A0"/>
          <w:sz w:val="24"/>
          <w:szCs w:val="24"/>
        </w:rPr>
        <w:t xml:space="preserve"> </w:t>
      </w:r>
      <w:r w:rsidR="00F17A1F" w:rsidRPr="002B1942">
        <w:rPr>
          <w:rFonts w:ascii="Arial" w:eastAsia="Arial" w:hAnsi="Arial" w:cs="Arial"/>
          <w:sz w:val="24"/>
          <w:szCs w:val="24"/>
        </w:rPr>
        <w:t>Jei kurie nors su pasiūlymu teikiami dokumentai parengti ne</w:t>
      </w:r>
      <w:r w:rsidR="001427AB" w:rsidRPr="002B1942">
        <w:rPr>
          <w:rFonts w:ascii="Arial" w:eastAsia="Arial" w:hAnsi="Arial" w:cs="Arial"/>
          <w:sz w:val="24"/>
          <w:szCs w:val="24"/>
        </w:rPr>
        <w:t xml:space="preserve"> ta kalba, kuria</w:t>
      </w:r>
      <w:r w:rsidR="00F17A1F" w:rsidRPr="002B1942">
        <w:rPr>
          <w:rFonts w:ascii="Arial" w:eastAsia="Arial" w:hAnsi="Arial" w:cs="Arial"/>
          <w:sz w:val="24"/>
          <w:szCs w:val="24"/>
        </w:rPr>
        <w:t xml:space="preserve"> </w:t>
      </w:r>
      <w:r w:rsidR="0BCA4ED4" w:rsidRPr="002B1942">
        <w:rPr>
          <w:rFonts w:ascii="Arial" w:eastAsia="Arial" w:hAnsi="Arial" w:cs="Arial"/>
          <w:sz w:val="24"/>
          <w:szCs w:val="24"/>
        </w:rPr>
        <w:t>reikalaujama</w:t>
      </w:r>
      <w:r w:rsidR="001427AB" w:rsidRPr="002B1942">
        <w:rPr>
          <w:rFonts w:ascii="Arial" w:eastAsia="Arial" w:hAnsi="Arial" w:cs="Arial"/>
          <w:sz w:val="24"/>
          <w:szCs w:val="24"/>
        </w:rPr>
        <w:t xml:space="preserve">, </w:t>
      </w:r>
      <w:r w:rsidR="003F1D78" w:rsidRPr="002B1942">
        <w:rPr>
          <w:rFonts w:ascii="Arial" w:eastAsia="Arial" w:hAnsi="Arial" w:cs="Arial"/>
          <w:sz w:val="24"/>
          <w:szCs w:val="24"/>
        </w:rPr>
        <w:t xml:space="preserve">turi būti pateiktas tikslus vertimas į </w:t>
      </w:r>
      <w:r w:rsidR="00DC111E" w:rsidRPr="002B1942">
        <w:rPr>
          <w:rFonts w:ascii="Arial" w:eastAsia="Arial" w:hAnsi="Arial" w:cs="Arial"/>
          <w:sz w:val="24"/>
          <w:szCs w:val="24"/>
        </w:rPr>
        <w:t xml:space="preserve">lietuvių </w:t>
      </w:r>
      <w:r w:rsidR="00141BF1" w:rsidRPr="002B1942">
        <w:rPr>
          <w:rFonts w:ascii="Arial" w:eastAsia="Arial" w:hAnsi="Arial" w:cs="Arial"/>
          <w:sz w:val="24"/>
          <w:szCs w:val="24"/>
        </w:rPr>
        <w:t>kalbą</w:t>
      </w:r>
      <w:r w:rsidR="00F17A1F" w:rsidRPr="002B1942">
        <w:rPr>
          <w:rFonts w:ascii="Arial" w:eastAsia="Arial" w:hAnsi="Arial" w:cs="Arial"/>
          <w:sz w:val="24"/>
          <w:szCs w:val="24"/>
        </w:rPr>
        <w:t xml:space="preserve">. </w:t>
      </w:r>
      <w:r w:rsidR="0085364E" w:rsidRPr="002B1942">
        <w:rPr>
          <w:rFonts w:ascii="Arial" w:hAnsi="Arial" w:cs="Arial"/>
          <w:sz w:val="24"/>
          <w:szCs w:val="24"/>
        </w:rPr>
        <w:t>Perkančiajai organizacijai turint įtarimų</w:t>
      </w:r>
      <w:r w:rsidR="0048587E" w:rsidRPr="002B1942">
        <w:rPr>
          <w:rFonts w:ascii="Arial" w:hAnsi="Arial" w:cs="Arial"/>
          <w:sz w:val="24"/>
          <w:szCs w:val="24"/>
        </w:rPr>
        <w:t xml:space="preserve"> dėl pasiūlyme pateikto </w:t>
      </w:r>
      <w:r w:rsidR="0048587E" w:rsidRPr="002B1942">
        <w:rPr>
          <w:rFonts w:ascii="Arial" w:hAnsi="Arial" w:cs="Arial"/>
          <w:sz w:val="24"/>
          <w:szCs w:val="24"/>
        </w:rPr>
        <w:lastRenderedPageBreak/>
        <w:t xml:space="preserve">dokumento vertimo kokybės ir (ar) jo atitikties dokumento originalo turiniui, </w:t>
      </w:r>
      <w:r w:rsidR="005E0C63" w:rsidRPr="002B1942">
        <w:rPr>
          <w:rFonts w:ascii="Arial" w:hAnsi="Arial" w:cs="Arial"/>
          <w:sz w:val="24"/>
          <w:szCs w:val="24"/>
        </w:rPr>
        <w:t xml:space="preserve">perkančioji organizacija gali pareikalauti </w:t>
      </w:r>
      <w:r w:rsidR="0048587E" w:rsidRPr="002B1942">
        <w:rPr>
          <w:rFonts w:ascii="Arial" w:hAnsi="Arial" w:cs="Arial"/>
          <w:sz w:val="24"/>
          <w:szCs w:val="24"/>
        </w:rPr>
        <w:t xml:space="preserve">pateikti vertimą atlikusio asmens parašu ir vertimų biuro antspaudu (jei turi) patvirtintą šio dokumento vertimą. </w:t>
      </w:r>
    </w:p>
    <w:p w14:paraId="4172BF9D" w14:textId="44386F5B" w:rsidR="00380B99" w:rsidRPr="002B1942" w:rsidRDefault="00AA6F75" w:rsidP="00676735">
      <w:pPr>
        <w:pStyle w:val="Sraopastraipa"/>
        <w:numPr>
          <w:ilvl w:val="1"/>
          <w:numId w:val="7"/>
        </w:numPr>
        <w:tabs>
          <w:tab w:val="left" w:pos="1701"/>
          <w:tab w:val="left" w:pos="1843"/>
        </w:tabs>
        <w:spacing w:after="0" w:line="240" w:lineRule="auto"/>
        <w:ind w:left="0" w:firstLine="1134"/>
        <w:jc w:val="both"/>
        <w:rPr>
          <w:rFonts w:ascii="Arial" w:hAnsi="Arial" w:cs="Arial"/>
          <w:sz w:val="24"/>
          <w:szCs w:val="24"/>
        </w:rPr>
      </w:pPr>
      <w:r w:rsidRPr="002B1942">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42A2C0A7" w14:textId="3AABF0F0" w:rsidR="00126048" w:rsidRPr="003F708A" w:rsidRDefault="003A0EC0" w:rsidP="00676735">
      <w:pPr>
        <w:pStyle w:val="Sraopastraipa"/>
        <w:numPr>
          <w:ilvl w:val="1"/>
          <w:numId w:val="7"/>
        </w:numPr>
        <w:tabs>
          <w:tab w:val="left" w:pos="1701"/>
          <w:tab w:val="left" w:pos="1843"/>
        </w:tabs>
        <w:spacing w:after="0" w:line="240" w:lineRule="auto"/>
        <w:ind w:left="0" w:firstLine="1134"/>
        <w:jc w:val="both"/>
        <w:rPr>
          <w:rFonts w:ascii="Arial" w:hAnsi="Arial" w:cs="Arial"/>
          <w:sz w:val="24"/>
          <w:szCs w:val="24"/>
        </w:rPr>
      </w:pPr>
      <w:r w:rsidRPr="002B1942">
        <w:rPr>
          <w:rFonts w:ascii="Arial" w:eastAsia="Arial" w:hAnsi="Arial" w:cs="Arial"/>
          <w:sz w:val="24"/>
          <w:szCs w:val="24"/>
        </w:rPr>
        <w:t xml:space="preserve">Tiekėjų </w:t>
      </w:r>
      <w:r w:rsidR="00A217B2" w:rsidRPr="002B1942">
        <w:rPr>
          <w:rFonts w:ascii="Arial" w:eastAsia="Arial" w:hAnsi="Arial" w:cs="Arial"/>
          <w:sz w:val="24"/>
          <w:szCs w:val="24"/>
        </w:rPr>
        <w:t>p</w:t>
      </w:r>
      <w:r w:rsidRPr="002B1942">
        <w:rPr>
          <w:rFonts w:ascii="Arial" w:eastAsia="Arial" w:hAnsi="Arial" w:cs="Arial"/>
          <w:sz w:val="24"/>
          <w:szCs w:val="24"/>
        </w:rPr>
        <w:t xml:space="preserve">asiūlymuose nurodytos kainos bus vertinamos </w:t>
      </w:r>
      <w:r w:rsidRPr="002B1942">
        <w:rPr>
          <w:rFonts w:ascii="Arial" w:hAnsi="Arial" w:cs="Arial"/>
          <w:sz w:val="24"/>
          <w:szCs w:val="24"/>
        </w:rPr>
        <w:t>ir lyginamos su visais mokesčiais, įskaitant PVM</w:t>
      </w:r>
      <w:r w:rsidR="006E3394" w:rsidRPr="002B1942">
        <w:rPr>
          <w:rFonts w:ascii="Arial" w:hAnsi="Arial" w:cs="Arial"/>
          <w:sz w:val="24"/>
          <w:szCs w:val="24"/>
        </w:rPr>
        <w:t>.</w:t>
      </w:r>
      <w:r w:rsidRPr="002B1942">
        <w:rPr>
          <w:rFonts w:ascii="Arial" w:hAnsi="Arial" w:cs="Arial"/>
          <w:sz w:val="24"/>
          <w:szCs w:val="24"/>
        </w:rPr>
        <w:t xml:space="preserve"> </w:t>
      </w:r>
    </w:p>
    <w:p w14:paraId="7A15AE0A" w14:textId="70E9AA9F" w:rsidR="00EE1C85" w:rsidRPr="002B1942" w:rsidRDefault="00EE1C85" w:rsidP="00676735">
      <w:pPr>
        <w:pStyle w:val="Antrat1"/>
        <w:numPr>
          <w:ilvl w:val="0"/>
          <w:numId w:val="7"/>
        </w:numPr>
        <w:tabs>
          <w:tab w:val="left" w:pos="709"/>
        </w:tabs>
        <w:spacing w:before="600" w:after="600"/>
        <w:ind w:left="0" w:firstLine="0"/>
        <w:rPr>
          <w:rFonts w:ascii="Arial" w:hAnsi="Arial" w:cs="Arial"/>
          <w:b/>
          <w:bCs/>
          <w:caps/>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02273460"/>
      <w:bookmarkEnd w:id="22"/>
      <w:bookmarkEnd w:id="23"/>
      <w:bookmarkEnd w:id="24"/>
      <w:bookmarkEnd w:id="25"/>
      <w:bookmarkEnd w:id="26"/>
      <w:r w:rsidRPr="002B1942">
        <w:rPr>
          <w:rFonts w:ascii="Arial" w:hAnsi="Arial" w:cs="Arial"/>
          <w:b/>
          <w:bCs/>
          <w:caps/>
          <w:sz w:val="24"/>
          <w:szCs w:val="24"/>
        </w:rPr>
        <w:t>Pasiūlymo galiojimo užtikrinimas</w:t>
      </w:r>
      <w:bookmarkEnd w:id="27"/>
      <w:bookmarkEnd w:id="28"/>
      <w:bookmarkEnd w:id="29"/>
    </w:p>
    <w:p w14:paraId="403B4AB0" w14:textId="5109F06A" w:rsidR="00AA6F75" w:rsidRPr="002B1942" w:rsidRDefault="00AA6F75" w:rsidP="005A7916">
      <w:pPr>
        <w:tabs>
          <w:tab w:val="left" w:pos="1701"/>
          <w:tab w:val="left" w:pos="1985"/>
        </w:tabs>
        <w:spacing w:after="0" w:line="240" w:lineRule="auto"/>
        <w:ind w:firstLine="1134"/>
        <w:contextualSpacing/>
        <w:jc w:val="both"/>
        <w:rPr>
          <w:rFonts w:ascii="Arial" w:hAnsi="Arial" w:cs="Arial"/>
          <w:sz w:val="24"/>
          <w:szCs w:val="24"/>
        </w:rPr>
      </w:pPr>
      <w:bookmarkStart w:id="30" w:name="_Ref39658218"/>
      <w:bookmarkStart w:id="31" w:name="_Ref39658226"/>
      <w:bookmarkStart w:id="32" w:name="_Ref39658248"/>
      <w:bookmarkStart w:id="33" w:name="_Ref39658251"/>
      <w:bookmarkStart w:id="34" w:name="_Ref39485250"/>
      <w:bookmarkStart w:id="35" w:name="_Ref39485258"/>
      <w:r w:rsidRPr="002B1942">
        <w:rPr>
          <w:rFonts w:ascii="Arial" w:hAnsi="Arial" w:cs="Arial"/>
          <w:sz w:val="24"/>
          <w:szCs w:val="24"/>
        </w:rPr>
        <w:t xml:space="preserve">7.1. </w:t>
      </w:r>
      <w:r w:rsidRPr="002B1942">
        <w:rPr>
          <w:rFonts w:ascii="Arial" w:eastAsia="Calibri"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2B1942" w:rsidRDefault="00040C0F" w:rsidP="00676735">
      <w:pPr>
        <w:pStyle w:val="Antrat1"/>
        <w:numPr>
          <w:ilvl w:val="0"/>
          <w:numId w:val="7"/>
        </w:numPr>
        <w:tabs>
          <w:tab w:val="left" w:pos="709"/>
        </w:tabs>
        <w:spacing w:before="600" w:after="600"/>
        <w:ind w:left="0" w:firstLine="0"/>
        <w:contextualSpacing/>
        <w:rPr>
          <w:rFonts w:ascii="Arial" w:hAnsi="Arial" w:cs="Arial"/>
          <w:b/>
          <w:bCs/>
          <w:caps/>
          <w:sz w:val="24"/>
          <w:szCs w:val="24"/>
        </w:rPr>
      </w:pPr>
      <w:bookmarkStart w:id="36" w:name="_Toc202273461"/>
      <w:r w:rsidRPr="002B1942">
        <w:rPr>
          <w:rFonts w:ascii="Arial" w:hAnsi="Arial" w:cs="Arial"/>
          <w:b/>
          <w:bCs/>
          <w:caps/>
          <w:sz w:val="24"/>
          <w:szCs w:val="24"/>
        </w:rPr>
        <w:t>Elektroninis aukcionas</w:t>
      </w:r>
      <w:bookmarkEnd w:id="30"/>
      <w:bookmarkEnd w:id="31"/>
      <w:bookmarkEnd w:id="32"/>
      <w:bookmarkEnd w:id="33"/>
      <w:bookmarkEnd w:id="36"/>
    </w:p>
    <w:p w14:paraId="0BFDB7B0" w14:textId="2539E469" w:rsidR="00040C0F" w:rsidRPr="002B1942" w:rsidRDefault="002827E4" w:rsidP="005A7916">
      <w:pPr>
        <w:spacing w:after="0" w:line="240" w:lineRule="auto"/>
        <w:ind w:firstLine="1134"/>
        <w:rPr>
          <w:rFonts w:ascii="Arial" w:hAnsi="Arial" w:cs="Arial"/>
          <w:sz w:val="24"/>
          <w:szCs w:val="24"/>
        </w:rPr>
      </w:pPr>
      <w:r w:rsidRPr="002B1942">
        <w:rPr>
          <w:rFonts w:ascii="Arial" w:hAnsi="Arial" w:cs="Arial"/>
          <w:sz w:val="24"/>
          <w:szCs w:val="24"/>
        </w:rPr>
        <w:t>8.1.</w:t>
      </w:r>
      <w:r w:rsidR="00AA6F75" w:rsidRPr="002B1942">
        <w:rPr>
          <w:rFonts w:ascii="Arial" w:hAnsi="Arial" w:cs="Arial"/>
          <w:sz w:val="24"/>
          <w:szCs w:val="24"/>
        </w:rPr>
        <w:t xml:space="preserve"> </w:t>
      </w:r>
      <w:r w:rsidR="00040C0F" w:rsidRPr="002B1942">
        <w:rPr>
          <w:rFonts w:ascii="Arial" w:hAnsi="Arial" w:cs="Arial"/>
          <w:sz w:val="24"/>
          <w:szCs w:val="24"/>
        </w:rPr>
        <w:t>Perkančioji organizacija pirkime netaikys elektroninio aukciono.</w:t>
      </w:r>
    </w:p>
    <w:p w14:paraId="14CBD3AD" w14:textId="23B8A7AF" w:rsidR="009D0DC5" w:rsidRPr="002B1942" w:rsidRDefault="00EA001C" w:rsidP="00676735">
      <w:pPr>
        <w:pStyle w:val="Antrat1"/>
        <w:numPr>
          <w:ilvl w:val="0"/>
          <w:numId w:val="7"/>
        </w:numPr>
        <w:tabs>
          <w:tab w:val="left" w:pos="709"/>
        </w:tabs>
        <w:spacing w:before="600" w:after="600"/>
        <w:ind w:left="0" w:firstLine="0"/>
        <w:contextualSpacing/>
        <w:rPr>
          <w:rFonts w:ascii="Arial" w:hAnsi="Arial" w:cs="Arial"/>
          <w:b/>
          <w:bCs/>
          <w:caps/>
          <w:sz w:val="24"/>
          <w:szCs w:val="24"/>
        </w:rPr>
      </w:pPr>
      <w:bookmarkStart w:id="37" w:name="_Ref39667303"/>
      <w:bookmarkStart w:id="38" w:name="_Ref39667308"/>
      <w:bookmarkStart w:id="39" w:name="_Toc202273462"/>
      <w:r w:rsidRPr="002B1942">
        <w:rPr>
          <w:rFonts w:ascii="Arial" w:hAnsi="Arial" w:cs="Arial"/>
          <w:b/>
          <w:bCs/>
          <w:caps/>
          <w:sz w:val="24"/>
          <w:szCs w:val="24"/>
        </w:rPr>
        <w:t>P</w:t>
      </w:r>
      <w:r w:rsidR="00014A61" w:rsidRPr="002B1942">
        <w:rPr>
          <w:rFonts w:ascii="Arial" w:hAnsi="Arial" w:cs="Arial"/>
          <w:b/>
          <w:bCs/>
          <w:caps/>
          <w:sz w:val="24"/>
          <w:szCs w:val="24"/>
        </w:rPr>
        <w:t>asiūlymų vertinimas</w:t>
      </w:r>
      <w:bookmarkEnd w:id="34"/>
      <w:bookmarkEnd w:id="35"/>
      <w:bookmarkEnd w:id="37"/>
      <w:bookmarkEnd w:id="38"/>
      <w:bookmarkEnd w:id="39"/>
    </w:p>
    <w:p w14:paraId="2C2DD39F" w14:textId="77777777" w:rsidR="003F708A" w:rsidRDefault="00037C31" w:rsidP="003F708A">
      <w:pPr>
        <w:pStyle w:val="Sraopastraipa"/>
        <w:tabs>
          <w:tab w:val="left" w:pos="1843"/>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9.1. </w:t>
      </w:r>
      <w:r w:rsidR="004E71CB" w:rsidRPr="002B1942">
        <w:rPr>
          <w:rFonts w:ascii="Arial" w:eastAsia="Calibri" w:hAnsi="Arial" w:cs="Arial"/>
          <w:sz w:val="24"/>
          <w:szCs w:val="24"/>
        </w:rPr>
        <w:t xml:space="preserve">Perkančioji organizacija ekonomiškai naudingiausią pasiūlymą išrenka pagal </w:t>
      </w:r>
      <w:r w:rsidR="00003A3F" w:rsidRPr="002B1942">
        <w:rPr>
          <w:rFonts w:ascii="Arial" w:eastAsia="Calibri" w:hAnsi="Arial" w:cs="Arial"/>
          <w:sz w:val="24"/>
          <w:szCs w:val="24"/>
        </w:rPr>
        <w:t>kainos ir kokybės santykį. Duomenys, kuriuos savo pasiūlyme turi pateikti tiekėjas, vertinimo kriterijai ir tvarka, pagal kuria vertinami tiekėjo pateikti duomenys, pateikiama</w:t>
      </w:r>
      <w:r w:rsidR="004E71CB" w:rsidRPr="002B1942">
        <w:rPr>
          <w:rFonts w:ascii="Arial" w:eastAsia="Calibri" w:hAnsi="Arial" w:cs="Arial"/>
          <w:sz w:val="24"/>
          <w:szCs w:val="24"/>
        </w:rPr>
        <w:t xml:space="preserve"> </w:t>
      </w:r>
      <w:r w:rsidR="00CE14DF" w:rsidRPr="002B1942">
        <w:rPr>
          <w:rFonts w:ascii="Arial" w:eastAsia="Calibri" w:hAnsi="Arial" w:cs="Arial"/>
          <w:sz w:val="24"/>
          <w:szCs w:val="24"/>
        </w:rPr>
        <w:t>specialiųjų p</w:t>
      </w:r>
      <w:r w:rsidR="00551FA7" w:rsidRPr="002B1942">
        <w:rPr>
          <w:rFonts w:ascii="Arial" w:eastAsia="Calibri" w:hAnsi="Arial" w:cs="Arial"/>
          <w:sz w:val="24"/>
          <w:szCs w:val="24"/>
        </w:rPr>
        <w:t xml:space="preserve">irkimo </w:t>
      </w:r>
      <w:r w:rsidR="00913029" w:rsidRPr="002B1942">
        <w:rPr>
          <w:rFonts w:ascii="Arial" w:eastAsia="Calibri" w:hAnsi="Arial" w:cs="Arial"/>
          <w:sz w:val="24"/>
          <w:szCs w:val="24"/>
        </w:rPr>
        <w:t>sąlygų</w:t>
      </w:r>
      <w:r w:rsidR="00090235" w:rsidRPr="002B1942">
        <w:rPr>
          <w:rFonts w:ascii="Arial" w:eastAsia="Calibri" w:hAnsi="Arial" w:cs="Arial"/>
          <w:sz w:val="24"/>
          <w:szCs w:val="24"/>
        </w:rPr>
        <w:t xml:space="preserve"> </w:t>
      </w:r>
      <w:r w:rsidR="003F708A" w:rsidRPr="00EA63DB">
        <w:rPr>
          <w:rFonts w:ascii="Arial" w:eastAsia="Calibri" w:hAnsi="Arial" w:cs="Arial"/>
          <w:sz w:val="24"/>
          <w:szCs w:val="24"/>
        </w:rPr>
        <w:t>priede „Pasiūlymų vertinimo kriterijai ir sąlygos“</w:t>
      </w:r>
      <w:r w:rsidR="00090235" w:rsidRPr="002B1942">
        <w:rPr>
          <w:rFonts w:ascii="Arial" w:eastAsia="Calibri" w:hAnsi="Arial" w:cs="Arial"/>
          <w:sz w:val="24"/>
          <w:szCs w:val="24"/>
        </w:rPr>
        <w:t>.</w:t>
      </w:r>
      <w:r w:rsidR="00CE14DF" w:rsidRPr="002B1942">
        <w:rPr>
          <w:rFonts w:ascii="Arial" w:eastAsia="Calibri" w:hAnsi="Arial" w:cs="Arial"/>
          <w:sz w:val="24"/>
          <w:szCs w:val="24"/>
        </w:rPr>
        <w:t xml:space="preserve"> </w:t>
      </w:r>
    </w:p>
    <w:p w14:paraId="102136D3" w14:textId="4740049F" w:rsidR="00D734C6" w:rsidRPr="003F708A" w:rsidRDefault="003F708A" w:rsidP="003F708A">
      <w:pPr>
        <w:pStyle w:val="Sraopastraipa"/>
        <w:tabs>
          <w:tab w:val="left" w:pos="1843"/>
        </w:tabs>
        <w:spacing w:after="0" w:line="240" w:lineRule="auto"/>
        <w:ind w:left="0" w:firstLine="1134"/>
        <w:jc w:val="both"/>
        <w:rPr>
          <w:rFonts w:ascii="Arial" w:eastAsia="Calibri" w:hAnsi="Arial" w:cs="Arial"/>
          <w:sz w:val="24"/>
          <w:szCs w:val="24"/>
        </w:rPr>
      </w:pPr>
      <w:r>
        <w:rPr>
          <w:rFonts w:ascii="Arial" w:eastAsia="Calibri" w:hAnsi="Arial" w:cs="Arial"/>
          <w:sz w:val="24"/>
          <w:szCs w:val="24"/>
        </w:rPr>
        <w:t xml:space="preserve">9.2. </w:t>
      </w:r>
      <w:r w:rsidR="00D734C6" w:rsidRPr="003F708A">
        <w:rPr>
          <w:rFonts w:ascii="Arial" w:hAnsi="Arial" w:cs="Arial"/>
          <w:color w:val="000000" w:themeColor="text1"/>
          <w:sz w:val="24"/>
          <w:szCs w:val="24"/>
        </w:rPr>
        <w:t xml:space="preserve">Laimėjusiu </w:t>
      </w:r>
      <w:r w:rsidR="005D7D8C" w:rsidRPr="003F708A">
        <w:rPr>
          <w:rFonts w:ascii="Arial" w:hAnsi="Arial" w:cs="Arial"/>
          <w:color w:val="000000" w:themeColor="text1"/>
          <w:sz w:val="24"/>
          <w:szCs w:val="24"/>
        </w:rPr>
        <w:t>pasiūlymu</w:t>
      </w:r>
      <w:r w:rsidR="00D734C6" w:rsidRPr="003F708A">
        <w:rPr>
          <w:rFonts w:ascii="Arial" w:hAnsi="Arial" w:cs="Arial"/>
          <w:color w:val="000000" w:themeColor="text1"/>
          <w:sz w:val="24"/>
          <w:szCs w:val="24"/>
        </w:rPr>
        <w:t xml:space="preserve"> galės būti pripažintas tik 1 (vienas) </w:t>
      </w:r>
      <w:r w:rsidR="005D7D8C" w:rsidRPr="003F708A">
        <w:rPr>
          <w:rFonts w:ascii="Arial" w:hAnsi="Arial" w:cs="Arial"/>
          <w:color w:val="000000" w:themeColor="text1"/>
          <w:sz w:val="24"/>
          <w:szCs w:val="24"/>
        </w:rPr>
        <w:t>ekonomiškai naudingiausias pasiūlymas, esantis pasiūlymų eilės pirmojoje vietoje</w:t>
      </w:r>
      <w:r w:rsidR="00D734C6" w:rsidRPr="003F708A">
        <w:rPr>
          <w:rFonts w:ascii="Arial" w:hAnsi="Arial" w:cs="Arial"/>
          <w:color w:val="000000" w:themeColor="text1"/>
          <w:sz w:val="24"/>
          <w:szCs w:val="24"/>
        </w:rPr>
        <w:t xml:space="preserve">. </w:t>
      </w:r>
    </w:p>
    <w:p w14:paraId="3F5285AA" w14:textId="77777777" w:rsidR="00037C31" w:rsidRPr="002B1942" w:rsidRDefault="00A9488B" w:rsidP="00676735">
      <w:pPr>
        <w:pStyle w:val="Betarp"/>
        <w:numPr>
          <w:ilvl w:val="1"/>
          <w:numId w:val="7"/>
        </w:numPr>
        <w:tabs>
          <w:tab w:val="left" w:pos="1701"/>
          <w:tab w:val="left" w:pos="1843"/>
        </w:tabs>
        <w:ind w:left="0" w:firstLine="1134"/>
        <w:contextualSpacing/>
        <w:jc w:val="both"/>
        <w:rPr>
          <w:rStyle w:val="cf01"/>
          <w:rFonts w:ascii="Arial" w:eastAsiaTheme="minorHAnsi" w:hAnsi="Arial" w:cs="Arial"/>
          <w:bCs/>
          <w:i/>
          <w:iCs/>
          <w:color w:val="7030A0"/>
          <w:sz w:val="24"/>
          <w:szCs w:val="24"/>
        </w:rPr>
      </w:pPr>
      <w:r w:rsidRPr="002B1942">
        <w:rPr>
          <w:rStyle w:val="cf01"/>
          <w:rFonts w:ascii="Arial" w:hAnsi="Arial" w:cs="Arial"/>
          <w:sz w:val="24"/>
          <w:szCs w:val="24"/>
        </w:rPr>
        <w:t>Perkančioji organizacija atmes tiekėjo pasiūlymą, jei</w:t>
      </w:r>
      <w:r w:rsidR="00195572" w:rsidRPr="002B1942">
        <w:rPr>
          <w:rStyle w:val="cf01"/>
          <w:rFonts w:ascii="Arial" w:hAnsi="Arial" w:cs="Arial"/>
          <w:sz w:val="24"/>
          <w:szCs w:val="24"/>
        </w:rPr>
        <w:t xml:space="preserve">gu kartu su pasiūlymu </w:t>
      </w:r>
      <w:r w:rsidR="00B2125E" w:rsidRPr="002B1942">
        <w:rPr>
          <w:rStyle w:val="cf01"/>
          <w:rFonts w:ascii="Arial" w:hAnsi="Arial" w:cs="Arial"/>
          <w:sz w:val="24"/>
          <w:szCs w:val="24"/>
        </w:rPr>
        <w:t xml:space="preserve">nebus pateikti šie </w:t>
      </w:r>
      <w:r w:rsidR="00277634" w:rsidRPr="002B1942">
        <w:rPr>
          <w:rStyle w:val="cf01"/>
          <w:rFonts w:ascii="Arial" w:hAnsi="Arial" w:cs="Arial"/>
          <w:sz w:val="24"/>
          <w:szCs w:val="24"/>
        </w:rPr>
        <w:t>p</w:t>
      </w:r>
      <w:r w:rsidR="00B2125E" w:rsidRPr="002B1942">
        <w:rPr>
          <w:rStyle w:val="cf01"/>
          <w:rFonts w:ascii="Arial" w:hAnsi="Arial" w:cs="Arial"/>
          <w:sz w:val="24"/>
          <w:szCs w:val="24"/>
        </w:rPr>
        <w:t xml:space="preserve">irkimo sąlygose reikalaujami pateikti dokumentai: </w:t>
      </w:r>
    </w:p>
    <w:p w14:paraId="60D4CEBB" w14:textId="0B42EE91" w:rsidR="007C195E" w:rsidRPr="003D529C" w:rsidRDefault="00037C31" w:rsidP="00967360">
      <w:pPr>
        <w:pStyle w:val="Betarp"/>
        <w:numPr>
          <w:ilvl w:val="2"/>
          <w:numId w:val="7"/>
        </w:numPr>
        <w:tabs>
          <w:tab w:val="left" w:pos="1843"/>
        </w:tabs>
        <w:ind w:left="0" w:firstLine="1134"/>
        <w:contextualSpacing/>
        <w:jc w:val="both"/>
        <w:rPr>
          <w:rFonts w:ascii="Arial" w:eastAsiaTheme="minorHAnsi" w:hAnsi="Arial" w:cs="Arial"/>
          <w:i/>
          <w:iCs/>
          <w:color w:val="7030A0"/>
          <w:sz w:val="24"/>
          <w:szCs w:val="24"/>
        </w:rPr>
      </w:pPr>
      <w:r w:rsidRPr="002B1942">
        <w:rPr>
          <w:rFonts w:ascii="Arial" w:eastAsiaTheme="minorHAnsi" w:hAnsi="Arial" w:cs="Arial"/>
          <w:bCs/>
          <w:i/>
          <w:iCs/>
          <w:color w:val="00B050"/>
          <w:sz w:val="24"/>
          <w:szCs w:val="24"/>
        </w:rPr>
        <w:t xml:space="preserve">EBVPD, </w:t>
      </w:r>
      <w:bookmarkStart w:id="40" w:name="_Hlk157601374"/>
      <w:r w:rsidRPr="002B1942">
        <w:rPr>
          <w:rFonts w:ascii="Arial" w:eastAsiaTheme="minorHAnsi" w:hAnsi="Arial" w:cs="Arial"/>
          <w:bCs/>
          <w:i/>
          <w:iCs/>
          <w:color w:val="00B050"/>
          <w:sz w:val="24"/>
          <w:szCs w:val="24"/>
        </w:rPr>
        <w:t>kaip reikalaujama specialiųjų pirkimo sąlygų 4.</w:t>
      </w:r>
      <w:r w:rsidR="00E03D96">
        <w:rPr>
          <w:rFonts w:ascii="Arial" w:eastAsiaTheme="minorHAnsi" w:hAnsi="Arial" w:cs="Arial"/>
          <w:bCs/>
          <w:i/>
          <w:iCs/>
          <w:color w:val="00B050"/>
          <w:sz w:val="24"/>
          <w:szCs w:val="24"/>
        </w:rPr>
        <w:t>2</w:t>
      </w:r>
      <w:r w:rsidRPr="002B1942">
        <w:rPr>
          <w:rFonts w:ascii="Arial" w:eastAsiaTheme="minorHAnsi" w:hAnsi="Arial" w:cs="Arial"/>
          <w:bCs/>
          <w:i/>
          <w:iCs/>
          <w:color w:val="00B050"/>
          <w:sz w:val="24"/>
          <w:szCs w:val="24"/>
        </w:rPr>
        <w:t xml:space="preserve"> punkte</w:t>
      </w:r>
      <w:bookmarkEnd w:id="40"/>
      <w:r w:rsidR="00967360">
        <w:rPr>
          <w:rFonts w:ascii="Arial" w:eastAsiaTheme="minorHAnsi" w:hAnsi="Arial" w:cs="Arial"/>
          <w:bCs/>
          <w:i/>
          <w:iCs/>
          <w:color w:val="00B050"/>
          <w:sz w:val="24"/>
          <w:szCs w:val="24"/>
        </w:rPr>
        <w:t>.</w:t>
      </w:r>
    </w:p>
    <w:p w14:paraId="678C44CA" w14:textId="6EB53055" w:rsidR="00FE7908" w:rsidRPr="002B1942" w:rsidRDefault="00FE7908" w:rsidP="00676735">
      <w:pPr>
        <w:pStyle w:val="Antrat1"/>
        <w:numPr>
          <w:ilvl w:val="0"/>
          <w:numId w:val="7"/>
        </w:numPr>
        <w:tabs>
          <w:tab w:val="left" w:pos="567"/>
        </w:tabs>
        <w:spacing w:before="600" w:after="600"/>
        <w:ind w:left="0" w:firstLine="0"/>
        <w:contextualSpacing/>
        <w:rPr>
          <w:rFonts w:ascii="Arial" w:hAnsi="Arial" w:cs="Arial"/>
          <w:b/>
          <w:bCs/>
          <w:caps/>
          <w:sz w:val="24"/>
          <w:szCs w:val="24"/>
        </w:rPr>
      </w:pPr>
      <w:bookmarkStart w:id="41" w:name="_Ref39425999"/>
      <w:bookmarkStart w:id="42" w:name="_Ref39426005"/>
      <w:bookmarkStart w:id="43" w:name="_Toc202273463"/>
      <w:r w:rsidRPr="002B1942">
        <w:rPr>
          <w:rFonts w:ascii="Arial" w:hAnsi="Arial" w:cs="Arial"/>
          <w:b/>
          <w:bCs/>
          <w:caps/>
          <w:sz w:val="24"/>
          <w:szCs w:val="24"/>
        </w:rPr>
        <w:t>S</w:t>
      </w:r>
      <w:r w:rsidR="00281735" w:rsidRPr="002B1942">
        <w:rPr>
          <w:rFonts w:ascii="Arial" w:hAnsi="Arial" w:cs="Arial"/>
          <w:b/>
          <w:bCs/>
          <w:caps/>
          <w:sz w:val="24"/>
          <w:szCs w:val="24"/>
        </w:rPr>
        <w:t>utarties sudarymas</w:t>
      </w:r>
      <w:bookmarkEnd w:id="41"/>
      <w:bookmarkEnd w:id="42"/>
      <w:bookmarkEnd w:id="43"/>
    </w:p>
    <w:p w14:paraId="27CAEFF7" w14:textId="36BFF84D" w:rsidR="00F57665" w:rsidRPr="002B1942" w:rsidRDefault="00F57665" w:rsidP="00676735">
      <w:pPr>
        <w:pStyle w:val="Sraopastraipa"/>
        <w:numPr>
          <w:ilvl w:val="1"/>
          <w:numId w:val="11"/>
        </w:numPr>
        <w:tabs>
          <w:tab w:val="left" w:pos="1701"/>
        </w:tabs>
        <w:spacing w:after="0" w:line="240" w:lineRule="auto"/>
        <w:ind w:left="0" w:firstLine="1134"/>
        <w:jc w:val="both"/>
        <w:rPr>
          <w:rFonts w:ascii="Arial" w:hAnsi="Arial" w:cs="Arial"/>
          <w:color w:val="000000" w:themeColor="text1"/>
          <w:sz w:val="24"/>
          <w:szCs w:val="24"/>
        </w:rPr>
      </w:pPr>
      <w:r w:rsidRPr="002B1942">
        <w:rPr>
          <w:rFonts w:ascii="Arial" w:hAnsi="Arial" w:cs="Arial"/>
          <w:color w:val="000000" w:themeColor="text1"/>
          <w:sz w:val="24"/>
          <w:szCs w:val="24"/>
        </w:rPr>
        <w:t>Ši pirkimo procedūra atliekama siekiant sudaryti sutartį</w:t>
      </w:r>
      <w:r w:rsidR="009A7D11" w:rsidRPr="002B1942">
        <w:rPr>
          <w:rFonts w:ascii="Arial" w:hAnsi="Arial" w:cs="Arial"/>
          <w:color w:val="000000" w:themeColor="text1"/>
          <w:sz w:val="24"/>
          <w:szCs w:val="24"/>
        </w:rPr>
        <w:t xml:space="preserve"> su tiekėju, kurio pasiūlymas</w:t>
      </w:r>
      <w:r w:rsidR="007B12FF" w:rsidRPr="002B1942">
        <w:rPr>
          <w:rFonts w:ascii="Arial" w:hAnsi="Arial" w:cs="Arial"/>
          <w:color w:val="000000" w:themeColor="text1"/>
          <w:sz w:val="24"/>
          <w:szCs w:val="24"/>
        </w:rPr>
        <w:t xml:space="preserve">, vadovaujantis </w:t>
      </w:r>
      <w:r w:rsidR="008F4194" w:rsidRPr="002B1942">
        <w:rPr>
          <w:rFonts w:ascii="Arial" w:hAnsi="Arial" w:cs="Arial"/>
          <w:color w:val="000000" w:themeColor="text1"/>
          <w:sz w:val="24"/>
          <w:szCs w:val="24"/>
        </w:rPr>
        <w:t>p</w:t>
      </w:r>
      <w:r w:rsidR="007B12FF" w:rsidRPr="002B1942">
        <w:rPr>
          <w:rFonts w:ascii="Arial" w:hAnsi="Arial" w:cs="Arial"/>
          <w:color w:val="000000" w:themeColor="text1"/>
          <w:sz w:val="24"/>
          <w:szCs w:val="24"/>
        </w:rPr>
        <w:t xml:space="preserve">irkimo </w:t>
      </w:r>
      <w:r w:rsidR="00207E40" w:rsidRPr="002B1942">
        <w:rPr>
          <w:rFonts w:ascii="Arial" w:hAnsi="Arial" w:cs="Arial"/>
          <w:color w:val="000000" w:themeColor="text1"/>
          <w:sz w:val="24"/>
          <w:szCs w:val="24"/>
        </w:rPr>
        <w:t>sąlygose</w:t>
      </w:r>
      <w:r w:rsidR="007B12FF" w:rsidRPr="002B1942">
        <w:rPr>
          <w:rFonts w:ascii="Arial" w:hAnsi="Arial" w:cs="Arial"/>
          <w:color w:val="0070C0"/>
          <w:sz w:val="24"/>
          <w:szCs w:val="24"/>
        </w:rPr>
        <w:t xml:space="preserve"> </w:t>
      </w:r>
      <w:r w:rsidR="007B12FF" w:rsidRPr="002B1942">
        <w:rPr>
          <w:rFonts w:ascii="Arial" w:hAnsi="Arial" w:cs="Arial"/>
          <w:color w:val="000000" w:themeColor="text1"/>
          <w:sz w:val="24"/>
          <w:szCs w:val="24"/>
        </w:rPr>
        <w:t>nustatyta tvarka</w:t>
      </w:r>
      <w:r w:rsidR="0023505D" w:rsidRPr="002B1942">
        <w:rPr>
          <w:rFonts w:ascii="Arial" w:hAnsi="Arial" w:cs="Arial"/>
          <w:color w:val="000000" w:themeColor="text1"/>
          <w:sz w:val="24"/>
          <w:szCs w:val="24"/>
        </w:rPr>
        <w:t>,</w:t>
      </w:r>
      <w:r w:rsidR="009A7D11" w:rsidRPr="002B1942">
        <w:rPr>
          <w:rFonts w:ascii="Arial" w:hAnsi="Arial" w:cs="Arial"/>
          <w:color w:val="000000" w:themeColor="text1"/>
          <w:sz w:val="24"/>
          <w:szCs w:val="24"/>
        </w:rPr>
        <w:t xml:space="preserve"> bus pripažintas laimėjęs</w:t>
      </w:r>
      <w:r w:rsidR="008933BC" w:rsidRPr="002B1942">
        <w:rPr>
          <w:rFonts w:ascii="Arial" w:hAnsi="Arial" w:cs="Arial"/>
          <w:color w:val="000000" w:themeColor="text1"/>
          <w:sz w:val="24"/>
          <w:szCs w:val="24"/>
        </w:rPr>
        <w:t xml:space="preserve">, o jei </w:t>
      </w:r>
      <w:r w:rsidR="008933BC" w:rsidRPr="002B1942">
        <w:rPr>
          <w:rFonts w:ascii="Arial" w:hAnsi="Arial" w:cs="Arial"/>
          <w:color w:val="000000" w:themeColor="text1"/>
          <w:sz w:val="24"/>
          <w:szCs w:val="24"/>
        </w:rPr>
        <w:lastRenderedPageBreak/>
        <w:t>pirkimas skaidomas į dalis – su tiekėjais, kurių pasiūlymai bus pripažinti laimėję</w:t>
      </w:r>
      <w:r w:rsidR="00F065D6" w:rsidRPr="002B1942">
        <w:rPr>
          <w:rFonts w:ascii="Arial" w:hAnsi="Arial" w:cs="Arial"/>
          <w:color w:val="000000" w:themeColor="text1"/>
          <w:sz w:val="24"/>
          <w:szCs w:val="24"/>
        </w:rPr>
        <w:t xml:space="preserve">. </w:t>
      </w:r>
      <w:r w:rsidR="004B2DE4" w:rsidRPr="002B1942">
        <w:rPr>
          <w:rFonts w:ascii="Arial" w:hAnsi="Arial" w:cs="Arial"/>
          <w:sz w:val="24"/>
          <w:szCs w:val="24"/>
        </w:rPr>
        <w:t xml:space="preserve">Sutarties sąlygos pateikiamos </w:t>
      </w:r>
      <w:r w:rsidR="00E03D96" w:rsidRPr="00E03D96">
        <w:rPr>
          <w:rFonts w:ascii="Arial" w:hAnsi="Arial" w:cs="Arial"/>
          <w:color w:val="00B050"/>
          <w:sz w:val="24"/>
          <w:szCs w:val="24"/>
        </w:rPr>
        <w:t xml:space="preserve">specialiųjų pirkimo sąlygų priede </w:t>
      </w:r>
      <w:r w:rsidR="00D86901" w:rsidRPr="002B1942">
        <w:rPr>
          <w:rFonts w:ascii="Arial" w:hAnsi="Arial" w:cs="Arial"/>
          <w:color w:val="00B050"/>
          <w:sz w:val="24"/>
          <w:szCs w:val="24"/>
        </w:rPr>
        <w:t>„Sutarties projektas“</w:t>
      </w:r>
      <w:r w:rsidR="004B2DE4" w:rsidRPr="002B1942">
        <w:rPr>
          <w:rFonts w:ascii="Arial" w:hAnsi="Arial" w:cs="Arial"/>
          <w:sz w:val="24"/>
          <w:szCs w:val="24"/>
        </w:rPr>
        <w:t>.</w:t>
      </w:r>
    </w:p>
    <w:bookmarkEnd w:id="2"/>
    <w:p w14:paraId="202899EB" w14:textId="77777777" w:rsidR="000B00D5" w:rsidRDefault="008D704D" w:rsidP="000B00D5">
      <w:pPr>
        <w:shd w:val="clear" w:color="auto" w:fill="FFFFFF"/>
        <w:spacing w:after="0" w:line="240" w:lineRule="auto"/>
        <w:jc w:val="center"/>
        <w:rPr>
          <w:rFonts w:ascii="Arial" w:eastAsia="Calibri" w:hAnsi="Arial" w:cs="Arial"/>
        </w:rPr>
      </w:pPr>
      <w:r w:rsidRPr="002B1942">
        <w:rPr>
          <w:rFonts w:ascii="Arial" w:eastAsia="Calibri" w:hAnsi="Arial" w:cs="Arial"/>
        </w:rPr>
        <w:t>__________</w:t>
      </w:r>
    </w:p>
    <w:p w14:paraId="7BA75127" w14:textId="77777777" w:rsidR="000B00D5" w:rsidRDefault="000B00D5">
      <w:pPr>
        <w:rPr>
          <w:rFonts w:ascii="Arial" w:eastAsia="Calibri" w:hAnsi="Arial" w:cs="Arial"/>
        </w:rPr>
      </w:pPr>
      <w:r>
        <w:rPr>
          <w:rFonts w:ascii="Arial" w:eastAsia="Calibri" w:hAnsi="Arial" w:cs="Arial"/>
        </w:rPr>
        <w:br w:type="page"/>
      </w:r>
    </w:p>
    <w:p w14:paraId="5993A7F2" w14:textId="50A59739" w:rsidR="009E1623" w:rsidRPr="00E1163C" w:rsidRDefault="009E1623" w:rsidP="00E1163C">
      <w:pPr>
        <w:pStyle w:val="Antrat2"/>
        <w:ind w:left="6521"/>
        <w:rPr>
          <w:rFonts w:ascii="Arial" w:eastAsia="Calibri" w:hAnsi="Arial" w:cs="Arial"/>
          <w:color w:val="auto"/>
          <w:sz w:val="24"/>
          <w:szCs w:val="24"/>
        </w:rPr>
      </w:pPr>
      <w:bookmarkStart w:id="44" w:name="_Toc202273464"/>
      <w:r w:rsidRPr="00E1163C">
        <w:rPr>
          <w:rFonts w:ascii="Arial" w:eastAsia="Calibri" w:hAnsi="Arial" w:cs="Arial"/>
          <w:color w:val="auto"/>
          <w:sz w:val="24"/>
          <w:szCs w:val="24"/>
        </w:rPr>
        <w:lastRenderedPageBreak/>
        <w:t>Specialiųjų pirkimo sąlygų 1 priedas „Terminai“</w:t>
      </w:r>
      <w:bookmarkEnd w:id="44"/>
    </w:p>
    <w:p w14:paraId="37F195B8" w14:textId="77777777" w:rsidR="009E1623" w:rsidRPr="002B1942" w:rsidRDefault="009E1623" w:rsidP="00974A08">
      <w:pPr>
        <w:shd w:val="clear" w:color="auto" w:fill="FFFFFF"/>
        <w:tabs>
          <w:tab w:val="left" w:pos="5448"/>
        </w:tabs>
        <w:spacing w:after="0" w:line="240" w:lineRule="auto"/>
        <w:jc w:val="center"/>
        <w:rPr>
          <w:rFonts w:ascii="Arial" w:eastAsia="Calibri" w:hAnsi="Arial" w:cs="Arial"/>
          <w:b/>
          <w:bCs/>
          <w:caps/>
        </w:rPr>
      </w:pPr>
    </w:p>
    <w:p w14:paraId="5369DEF7" w14:textId="258D4735" w:rsidR="00A53BAE" w:rsidRPr="002B1942"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2B1942">
        <w:rPr>
          <w:rFonts w:ascii="Arial" w:eastAsia="Calibri" w:hAnsi="Arial" w:cs="Arial"/>
          <w:b/>
          <w:bCs/>
          <w:caps/>
          <w:sz w:val="24"/>
          <w:szCs w:val="24"/>
        </w:rPr>
        <w:t>Terminai</w:t>
      </w:r>
    </w:p>
    <w:p w14:paraId="06A4554D" w14:textId="77777777" w:rsidR="00974A08" w:rsidRPr="002B1942" w:rsidRDefault="00974A08" w:rsidP="008E479D">
      <w:pPr>
        <w:shd w:val="clear" w:color="auto" w:fill="FFFFFF"/>
        <w:spacing w:after="0" w:line="240" w:lineRule="auto"/>
        <w:jc w:val="right"/>
        <w:rPr>
          <w:rFonts w:ascii="Arial" w:eastAsia="Calibri" w:hAnsi="Arial" w:cs="Arial"/>
          <w:color w:val="0070C0"/>
        </w:rPr>
      </w:pP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527"/>
        <w:gridCol w:w="3633"/>
        <w:gridCol w:w="2947"/>
      </w:tblGrid>
      <w:tr w:rsidR="00E24685" w:rsidRPr="00E9462D" w14:paraId="0D76FEA7" w14:textId="77777777" w:rsidTr="00E9462D">
        <w:trPr>
          <w:trHeight w:val="20"/>
        </w:trPr>
        <w:tc>
          <w:tcPr>
            <w:tcW w:w="596" w:type="dxa"/>
            <w:shd w:val="clear" w:color="auto" w:fill="D9D9D9" w:themeFill="background1" w:themeFillShade="D9"/>
            <w:tcMar>
              <w:top w:w="0" w:type="dxa"/>
              <w:left w:w="108" w:type="dxa"/>
              <w:bottom w:w="0" w:type="dxa"/>
              <w:right w:w="108" w:type="dxa"/>
            </w:tcMar>
          </w:tcPr>
          <w:p w14:paraId="52EFC1D8" w14:textId="2DC7D289" w:rsidR="00E9462D" w:rsidRPr="00E9462D" w:rsidRDefault="00E9462D" w:rsidP="009F2E1E">
            <w:pPr>
              <w:jc w:val="center"/>
              <w:rPr>
                <w:rFonts w:ascii="Arial" w:hAnsi="Arial" w:cs="Arial"/>
                <w:b/>
                <w:bCs/>
                <w:sz w:val="24"/>
                <w:szCs w:val="24"/>
              </w:rPr>
            </w:pPr>
            <w:r w:rsidRPr="00E9462D">
              <w:rPr>
                <w:rFonts w:ascii="Arial" w:hAnsi="Arial" w:cs="Arial"/>
                <w:b/>
                <w:bCs/>
                <w:sz w:val="24"/>
                <w:szCs w:val="24"/>
              </w:rPr>
              <w:t>Eil.</w:t>
            </w:r>
            <w:r>
              <w:rPr>
                <w:rFonts w:ascii="Arial" w:hAnsi="Arial" w:cs="Arial"/>
                <w:b/>
                <w:bCs/>
                <w:sz w:val="24"/>
                <w:szCs w:val="24"/>
              </w:rPr>
              <w:t xml:space="preserve"> </w:t>
            </w:r>
            <w:r w:rsidRPr="00E9462D">
              <w:rPr>
                <w:rFonts w:ascii="Arial" w:hAnsi="Arial" w:cs="Arial"/>
                <w:b/>
                <w:bCs/>
                <w:sz w:val="24"/>
                <w:szCs w:val="24"/>
              </w:rPr>
              <w:t>Nr.</w:t>
            </w:r>
          </w:p>
        </w:tc>
        <w:tc>
          <w:tcPr>
            <w:tcW w:w="2527" w:type="dxa"/>
            <w:shd w:val="clear" w:color="auto" w:fill="D9D9D9" w:themeFill="background1" w:themeFillShade="D9"/>
            <w:tcMar>
              <w:top w:w="0" w:type="dxa"/>
              <w:left w:w="108" w:type="dxa"/>
              <w:bottom w:w="0" w:type="dxa"/>
              <w:right w:w="108" w:type="dxa"/>
            </w:tcMar>
          </w:tcPr>
          <w:p w14:paraId="52EC5ADA" w14:textId="77777777" w:rsidR="00E9462D" w:rsidRPr="00E9462D" w:rsidRDefault="00E9462D" w:rsidP="009F2E1E">
            <w:pPr>
              <w:jc w:val="center"/>
              <w:rPr>
                <w:rFonts w:ascii="Arial" w:hAnsi="Arial" w:cs="Arial"/>
                <w:b/>
                <w:bCs/>
                <w:sz w:val="24"/>
                <w:szCs w:val="24"/>
              </w:rPr>
            </w:pPr>
            <w:r w:rsidRPr="00E9462D">
              <w:rPr>
                <w:rFonts w:ascii="Arial" w:hAnsi="Arial" w:cs="Arial"/>
                <w:b/>
                <w:bCs/>
                <w:sz w:val="24"/>
                <w:szCs w:val="24"/>
              </w:rPr>
              <w:t>VEIKSMAS</w:t>
            </w:r>
          </w:p>
        </w:tc>
        <w:tc>
          <w:tcPr>
            <w:tcW w:w="3633" w:type="dxa"/>
            <w:shd w:val="clear" w:color="auto" w:fill="D9D9D9" w:themeFill="background1" w:themeFillShade="D9"/>
            <w:tcMar>
              <w:top w:w="0" w:type="dxa"/>
              <w:left w:w="108" w:type="dxa"/>
              <w:bottom w:w="0" w:type="dxa"/>
              <w:right w:w="108" w:type="dxa"/>
            </w:tcMar>
          </w:tcPr>
          <w:p w14:paraId="50663FCD" w14:textId="77777777" w:rsidR="00E9462D" w:rsidRPr="00E9462D" w:rsidRDefault="00E9462D" w:rsidP="009F2E1E">
            <w:pPr>
              <w:spacing w:after="0"/>
              <w:jc w:val="center"/>
              <w:rPr>
                <w:rFonts w:ascii="Arial" w:hAnsi="Arial" w:cs="Arial"/>
                <w:b/>
                <w:sz w:val="24"/>
                <w:szCs w:val="24"/>
              </w:rPr>
            </w:pPr>
            <w:r w:rsidRPr="00E9462D">
              <w:rPr>
                <w:rFonts w:ascii="Arial" w:hAnsi="Arial" w:cs="Arial"/>
                <w:b/>
                <w:sz w:val="24"/>
                <w:szCs w:val="24"/>
              </w:rPr>
              <w:t>DATA/DIENŲ SKAIČIUS/ LAIKAS</w:t>
            </w:r>
          </w:p>
          <w:p w14:paraId="7DAA76CF" w14:textId="77777777" w:rsidR="00E9462D" w:rsidRPr="00E9462D" w:rsidRDefault="00E9462D" w:rsidP="009F2E1E">
            <w:pPr>
              <w:spacing w:after="0"/>
              <w:jc w:val="center"/>
              <w:rPr>
                <w:rFonts w:ascii="Arial" w:hAnsi="Arial" w:cs="Arial"/>
                <w:sz w:val="24"/>
                <w:szCs w:val="24"/>
              </w:rPr>
            </w:pPr>
            <w:r w:rsidRPr="00E9462D">
              <w:rPr>
                <w:rFonts w:ascii="Arial" w:hAnsi="Arial" w:cs="Arial"/>
                <w:sz w:val="24"/>
                <w:szCs w:val="24"/>
              </w:rPr>
              <w:t>(Lietuvos laiku)</w:t>
            </w:r>
          </w:p>
        </w:tc>
        <w:tc>
          <w:tcPr>
            <w:tcW w:w="2947" w:type="dxa"/>
            <w:shd w:val="clear" w:color="auto" w:fill="D9D9D9" w:themeFill="background1" w:themeFillShade="D9"/>
            <w:tcMar>
              <w:top w:w="0" w:type="dxa"/>
              <w:left w:w="108" w:type="dxa"/>
              <w:bottom w:w="0" w:type="dxa"/>
              <w:right w:w="108" w:type="dxa"/>
            </w:tcMar>
          </w:tcPr>
          <w:p w14:paraId="0F9CCD27" w14:textId="77777777" w:rsidR="00E9462D" w:rsidRPr="00E9462D" w:rsidRDefault="00E9462D" w:rsidP="009F2E1E">
            <w:pPr>
              <w:jc w:val="center"/>
              <w:rPr>
                <w:rFonts w:ascii="Arial" w:hAnsi="Arial" w:cs="Arial"/>
                <w:b/>
                <w:sz w:val="24"/>
                <w:szCs w:val="24"/>
              </w:rPr>
            </w:pPr>
            <w:r w:rsidRPr="00E9462D">
              <w:rPr>
                <w:rFonts w:ascii="Arial" w:hAnsi="Arial" w:cs="Arial"/>
                <w:b/>
                <w:sz w:val="24"/>
                <w:szCs w:val="24"/>
              </w:rPr>
              <w:t>PASTABOS</w:t>
            </w:r>
          </w:p>
        </w:tc>
      </w:tr>
      <w:tr w:rsidR="00E9462D" w:rsidRPr="00E9462D" w14:paraId="292590BF" w14:textId="77777777" w:rsidTr="00E9462D">
        <w:trPr>
          <w:trHeight w:val="20"/>
        </w:trPr>
        <w:tc>
          <w:tcPr>
            <w:tcW w:w="596" w:type="dxa"/>
            <w:shd w:val="clear" w:color="auto" w:fill="auto"/>
            <w:tcMar>
              <w:top w:w="0" w:type="dxa"/>
              <w:left w:w="108" w:type="dxa"/>
              <w:bottom w:w="0" w:type="dxa"/>
              <w:right w:w="108" w:type="dxa"/>
            </w:tcMar>
          </w:tcPr>
          <w:p w14:paraId="291409F6" w14:textId="58DA6644" w:rsidR="00E9462D" w:rsidRPr="00E9462D" w:rsidRDefault="00E9462D" w:rsidP="00676735">
            <w:pPr>
              <w:pStyle w:val="Sraopastraipa"/>
              <w:keepNext/>
              <w:numPr>
                <w:ilvl w:val="0"/>
                <w:numId w:val="19"/>
              </w:numPr>
              <w:spacing w:after="0" w:line="240" w:lineRule="auto"/>
              <w:ind w:left="62" w:firstLine="0"/>
              <w:rPr>
                <w:rFonts w:ascii="Arial" w:hAnsi="Arial" w:cs="Arial"/>
                <w:bCs/>
                <w:sz w:val="24"/>
                <w:szCs w:val="24"/>
              </w:rPr>
            </w:pPr>
          </w:p>
        </w:tc>
        <w:tc>
          <w:tcPr>
            <w:tcW w:w="2527" w:type="dxa"/>
            <w:shd w:val="clear" w:color="auto" w:fill="auto"/>
            <w:tcMar>
              <w:top w:w="0" w:type="dxa"/>
              <w:left w:w="108" w:type="dxa"/>
              <w:bottom w:w="0" w:type="dxa"/>
              <w:right w:w="108" w:type="dxa"/>
            </w:tcMar>
          </w:tcPr>
          <w:p w14:paraId="00CEEC2D" w14:textId="77777777" w:rsidR="00E9462D" w:rsidRPr="00E9462D" w:rsidRDefault="00E9462D" w:rsidP="009F2E1E">
            <w:pPr>
              <w:keepNext/>
              <w:spacing w:after="0" w:line="240" w:lineRule="auto"/>
              <w:rPr>
                <w:rFonts w:ascii="Arial" w:hAnsi="Arial" w:cs="Arial"/>
                <w:sz w:val="24"/>
                <w:szCs w:val="24"/>
              </w:rPr>
            </w:pPr>
            <w:r w:rsidRPr="00E9462D">
              <w:rPr>
                <w:rFonts w:ascii="Arial" w:hAnsi="Arial" w:cs="Arial"/>
                <w:bCs/>
                <w:sz w:val="24"/>
                <w:szCs w:val="24"/>
              </w:rPr>
              <w:t>Pasiūlymų pateikimo terminas</w:t>
            </w:r>
          </w:p>
        </w:tc>
        <w:tc>
          <w:tcPr>
            <w:tcW w:w="3633" w:type="dxa"/>
            <w:shd w:val="clear" w:color="auto" w:fill="auto"/>
            <w:tcMar>
              <w:top w:w="0" w:type="dxa"/>
              <w:left w:w="108" w:type="dxa"/>
              <w:bottom w:w="0" w:type="dxa"/>
              <w:right w:w="108" w:type="dxa"/>
            </w:tcMar>
          </w:tcPr>
          <w:p w14:paraId="1D472A9B"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 xml:space="preserve">nurodytas skelbime </w:t>
            </w:r>
          </w:p>
        </w:tc>
        <w:tc>
          <w:tcPr>
            <w:tcW w:w="2947" w:type="dxa"/>
            <w:shd w:val="clear" w:color="auto" w:fill="auto"/>
            <w:tcMar>
              <w:top w:w="0" w:type="dxa"/>
              <w:left w:w="108" w:type="dxa"/>
              <w:bottom w:w="0" w:type="dxa"/>
              <w:right w:w="108" w:type="dxa"/>
            </w:tcMar>
          </w:tcPr>
          <w:p w14:paraId="4E3A2EE3" w14:textId="77777777" w:rsidR="00E9462D" w:rsidRPr="00E9462D" w:rsidRDefault="00E9462D" w:rsidP="009F2E1E">
            <w:pPr>
              <w:spacing w:after="0" w:line="240" w:lineRule="auto"/>
              <w:rPr>
                <w:rFonts w:ascii="Arial" w:hAnsi="Arial" w:cs="Arial"/>
                <w:iCs/>
                <w:sz w:val="24"/>
                <w:szCs w:val="24"/>
              </w:rPr>
            </w:pPr>
            <w:r w:rsidRPr="00E9462D">
              <w:rPr>
                <w:rFonts w:ascii="Arial" w:hAnsi="Arial" w:cs="Arial"/>
                <w:sz w:val="24"/>
                <w:szCs w:val="24"/>
              </w:rPr>
              <w:t>Perkančioji organizacija turi teisę pratęsti pasiūlymų pateikimo terminą.</w:t>
            </w:r>
          </w:p>
        </w:tc>
      </w:tr>
      <w:tr w:rsidR="00E9462D" w:rsidRPr="00E9462D" w14:paraId="36C9B37A" w14:textId="77777777" w:rsidTr="00E9462D">
        <w:trPr>
          <w:trHeight w:val="20"/>
        </w:trPr>
        <w:tc>
          <w:tcPr>
            <w:tcW w:w="596" w:type="dxa"/>
            <w:shd w:val="clear" w:color="auto" w:fill="auto"/>
            <w:tcMar>
              <w:top w:w="0" w:type="dxa"/>
              <w:left w:w="108" w:type="dxa"/>
              <w:bottom w:w="0" w:type="dxa"/>
              <w:right w:w="108" w:type="dxa"/>
            </w:tcMar>
          </w:tcPr>
          <w:p w14:paraId="212EBC1E" w14:textId="3A103CE4" w:rsidR="00E9462D" w:rsidRPr="00E9462D" w:rsidRDefault="00E9462D" w:rsidP="00676735">
            <w:pPr>
              <w:pStyle w:val="Sraopastraipa"/>
              <w:keepNext/>
              <w:numPr>
                <w:ilvl w:val="0"/>
                <w:numId w:val="19"/>
              </w:numPr>
              <w:spacing w:after="0" w:line="240" w:lineRule="auto"/>
              <w:ind w:left="62" w:firstLine="0"/>
              <w:rPr>
                <w:rFonts w:ascii="Arial" w:hAnsi="Arial" w:cs="Arial"/>
                <w:bCs/>
                <w:sz w:val="24"/>
                <w:szCs w:val="24"/>
              </w:rPr>
            </w:pPr>
          </w:p>
        </w:tc>
        <w:tc>
          <w:tcPr>
            <w:tcW w:w="2527" w:type="dxa"/>
            <w:shd w:val="clear" w:color="auto" w:fill="auto"/>
            <w:tcMar>
              <w:top w:w="0" w:type="dxa"/>
              <w:left w:w="108" w:type="dxa"/>
              <w:bottom w:w="0" w:type="dxa"/>
              <w:right w:w="108" w:type="dxa"/>
            </w:tcMar>
          </w:tcPr>
          <w:p w14:paraId="18F37E60" w14:textId="77777777" w:rsidR="00E9462D" w:rsidRPr="00E9462D" w:rsidRDefault="00E9462D" w:rsidP="009F2E1E">
            <w:pPr>
              <w:keepNext/>
              <w:spacing w:after="0" w:line="240" w:lineRule="auto"/>
              <w:rPr>
                <w:rFonts w:ascii="Arial" w:hAnsi="Arial" w:cs="Arial"/>
                <w:sz w:val="24"/>
                <w:szCs w:val="24"/>
              </w:rPr>
            </w:pPr>
            <w:r w:rsidRPr="00E9462D">
              <w:rPr>
                <w:rFonts w:ascii="Arial" w:eastAsia="Times New Roman" w:hAnsi="Arial" w:cs="Arial"/>
                <w:sz w:val="24"/>
                <w:szCs w:val="24"/>
              </w:rPr>
              <w:t>Pradinis susipažinimas su CVP IS priemonėmis gautais pasiūlymais</w:t>
            </w:r>
          </w:p>
        </w:tc>
        <w:tc>
          <w:tcPr>
            <w:tcW w:w="3633" w:type="dxa"/>
            <w:shd w:val="clear" w:color="auto" w:fill="auto"/>
            <w:tcMar>
              <w:top w:w="0" w:type="dxa"/>
              <w:left w:w="108" w:type="dxa"/>
              <w:bottom w:w="0" w:type="dxa"/>
              <w:right w:w="108" w:type="dxa"/>
            </w:tcMar>
          </w:tcPr>
          <w:p w14:paraId="5043FA8C"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 xml:space="preserve">Pradedamas ne anksčiau nei </w:t>
            </w:r>
            <w:r w:rsidRPr="00E9462D">
              <w:rPr>
                <w:rFonts w:ascii="Arial" w:hAnsi="Arial" w:cs="Arial"/>
                <w:color w:val="000000" w:themeColor="text1"/>
                <w:sz w:val="24"/>
                <w:szCs w:val="24"/>
              </w:rPr>
              <w:t>po 30 minučių</w:t>
            </w:r>
            <w:r w:rsidRPr="00E9462D">
              <w:rPr>
                <w:rFonts w:ascii="Arial" w:hAnsi="Arial" w:cs="Arial"/>
                <w:sz w:val="24"/>
                <w:szCs w:val="24"/>
              </w:rPr>
              <w:t xml:space="preserve"> po pasiūlymų pateikimo termino pabaigos</w:t>
            </w:r>
          </w:p>
        </w:tc>
        <w:tc>
          <w:tcPr>
            <w:tcW w:w="2947" w:type="dxa"/>
            <w:shd w:val="clear" w:color="auto" w:fill="auto"/>
            <w:tcMar>
              <w:top w:w="0" w:type="dxa"/>
              <w:left w:w="108" w:type="dxa"/>
              <w:bottom w:w="0" w:type="dxa"/>
              <w:right w:w="108" w:type="dxa"/>
            </w:tcMar>
          </w:tcPr>
          <w:p w14:paraId="5AEFA63F" w14:textId="77777777" w:rsidR="00E9462D" w:rsidRPr="00E9462D" w:rsidRDefault="00E9462D" w:rsidP="009F2E1E">
            <w:pPr>
              <w:spacing w:after="0" w:line="240" w:lineRule="auto"/>
              <w:rPr>
                <w:rFonts w:ascii="Arial" w:hAnsi="Arial" w:cs="Arial"/>
                <w:iCs/>
                <w:sz w:val="24"/>
                <w:szCs w:val="24"/>
              </w:rPr>
            </w:pPr>
          </w:p>
        </w:tc>
      </w:tr>
      <w:tr w:rsidR="00017751" w:rsidRPr="00E9462D" w14:paraId="12CAC2FD" w14:textId="77777777" w:rsidTr="00E9462D">
        <w:trPr>
          <w:trHeight w:val="20"/>
        </w:trPr>
        <w:tc>
          <w:tcPr>
            <w:tcW w:w="596" w:type="dxa"/>
            <w:shd w:val="clear" w:color="auto" w:fill="auto"/>
            <w:tcMar>
              <w:top w:w="0" w:type="dxa"/>
              <w:left w:w="108" w:type="dxa"/>
              <w:bottom w:w="0" w:type="dxa"/>
              <w:right w:w="108" w:type="dxa"/>
            </w:tcMar>
          </w:tcPr>
          <w:p w14:paraId="72F71B12" w14:textId="0B5C6919" w:rsidR="00017751" w:rsidRPr="00E9462D" w:rsidRDefault="00017751" w:rsidP="00676735">
            <w:pPr>
              <w:pStyle w:val="Sraopastraipa"/>
              <w:keepNext/>
              <w:numPr>
                <w:ilvl w:val="0"/>
                <w:numId w:val="19"/>
              </w:numPr>
              <w:spacing w:after="0" w:line="240" w:lineRule="auto"/>
              <w:ind w:left="62" w:firstLine="0"/>
              <w:rPr>
                <w:rFonts w:ascii="Arial" w:hAnsi="Arial" w:cs="Arial"/>
                <w:bCs/>
                <w:sz w:val="24"/>
                <w:szCs w:val="24"/>
              </w:rPr>
            </w:pPr>
          </w:p>
        </w:tc>
        <w:tc>
          <w:tcPr>
            <w:tcW w:w="2527" w:type="dxa"/>
            <w:shd w:val="clear" w:color="auto" w:fill="auto"/>
            <w:tcMar>
              <w:top w:w="0" w:type="dxa"/>
              <w:left w:w="108" w:type="dxa"/>
              <w:bottom w:w="0" w:type="dxa"/>
              <w:right w:w="108" w:type="dxa"/>
            </w:tcMar>
          </w:tcPr>
          <w:p w14:paraId="0CD673E2" w14:textId="77777777" w:rsidR="00017751" w:rsidRPr="00E9462D" w:rsidRDefault="00017751" w:rsidP="00017751">
            <w:pPr>
              <w:keepNext/>
              <w:spacing w:after="0" w:line="240" w:lineRule="auto"/>
              <w:rPr>
                <w:rFonts w:ascii="Arial" w:hAnsi="Arial" w:cs="Arial"/>
                <w:bCs/>
                <w:sz w:val="24"/>
                <w:szCs w:val="24"/>
              </w:rPr>
            </w:pPr>
            <w:r w:rsidRPr="00E9462D">
              <w:rPr>
                <w:rFonts w:ascii="Arial" w:hAnsi="Arial" w:cs="Arial"/>
                <w:sz w:val="24"/>
                <w:szCs w:val="24"/>
              </w:rPr>
              <w:t>Prašymą paaiškinti, patikslinti pirkimo sąlygas tiekėjas turi pateikti ne vėliau kaip:</w:t>
            </w:r>
          </w:p>
        </w:tc>
        <w:tc>
          <w:tcPr>
            <w:tcW w:w="3633" w:type="dxa"/>
            <w:shd w:val="clear" w:color="auto" w:fill="auto"/>
            <w:tcMar>
              <w:top w:w="0" w:type="dxa"/>
              <w:left w:w="108" w:type="dxa"/>
              <w:bottom w:w="0" w:type="dxa"/>
              <w:right w:w="108" w:type="dxa"/>
            </w:tcMar>
          </w:tcPr>
          <w:p w14:paraId="1A285FC6" w14:textId="27B190DB" w:rsidR="00017751" w:rsidRPr="00E9462D" w:rsidRDefault="00017751" w:rsidP="00017751">
            <w:pPr>
              <w:spacing w:after="0" w:line="240" w:lineRule="auto"/>
              <w:rPr>
                <w:rFonts w:ascii="Arial" w:hAnsi="Arial" w:cs="Arial"/>
                <w:sz w:val="24"/>
                <w:szCs w:val="24"/>
              </w:rPr>
            </w:pPr>
            <w:r w:rsidRPr="004B6078">
              <w:rPr>
                <w:rFonts w:ascii="Arial" w:hAnsi="Arial" w:cs="Arial"/>
                <w:color w:val="00B050"/>
                <w:sz w:val="24"/>
                <w:szCs w:val="24"/>
              </w:rPr>
              <w:t xml:space="preserve">6 (šešios) dienos </w:t>
            </w:r>
            <w:r w:rsidRPr="00E9462D">
              <w:rPr>
                <w:rFonts w:ascii="Arial" w:hAnsi="Arial" w:cs="Arial"/>
                <w:sz w:val="24"/>
                <w:szCs w:val="24"/>
              </w:rPr>
              <w:t>iki pasiūlymų pateikimo termino dienos</w:t>
            </w:r>
          </w:p>
        </w:tc>
        <w:tc>
          <w:tcPr>
            <w:tcW w:w="2947" w:type="dxa"/>
            <w:shd w:val="clear" w:color="auto" w:fill="auto"/>
            <w:tcMar>
              <w:top w:w="0" w:type="dxa"/>
              <w:left w:w="108" w:type="dxa"/>
              <w:bottom w:w="0" w:type="dxa"/>
              <w:right w:w="108" w:type="dxa"/>
            </w:tcMar>
          </w:tcPr>
          <w:p w14:paraId="22FE59E1" w14:textId="19C908DB" w:rsidR="00017751" w:rsidRPr="00E9462D" w:rsidRDefault="00017751" w:rsidP="00017751">
            <w:pPr>
              <w:spacing w:after="0" w:line="240" w:lineRule="auto"/>
              <w:rPr>
                <w:rFonts w:ascii="Arial" w:hAnsi="Arial" w:cs="Arial"/>
                <w:iCs/>
                <w:color w:val="7030A0"/>
                <w:sz w:val="24"/>
                <w:szCs w:val="24"/>
              </w:rPr>
            </w:pPr>
          </w:p>
        </w:tc>
      </w:tr>
      <w:tr w:rsidR="00017751" w:rsidRPr="00E9462D" w14:paraId="15C4F427" w14:textId="77777777" w:rsidTr="00E9462D">
        <w:trPr>
          <w:trHeight w:val="20"/>
        </w:trPr>
        <w:tc>
          <w:tcPr>
            <w:tcW w:w="596" w:type="dxa"/>
            <w:shd w:val="clear" w:color="auto" w:fill="auto"/>
            <w:tcMar>
              <w:top w:w="0" w:type="dxa"/>
              <w:left w:w="108" w:type="dxa"/>
              <w:bottom w:w="0" w:type="dxa"/>
              <w:right w:w="108" w:type="dxa"/>
            </w:tcMar>
          </w:tcPr>
          <w:p w14:paraId="07A72ADF"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33246103"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Perkančioji organizacija pirkimo sąlygų paaiškinimą, patikslinimą pateikia visiems tiekėjams ne vėliau kaip:</w:t>
            </w:r>
          </w:p>
        </w:tc>
        <w:tc>
          <w:tcPr>
            <w:tcW w:w="3633" w:type="dxa"/>
            <w:shd w:val="clear" w:color="auto" w:fill="auto"/>
            <w:tcMar>
              <w:top w:w="0" w:type="dxa"/>
              <w:left w:w="108" w:type="dxa"/>
              <w:bottom w:w="0" w:type="dxa"/>
              <w:right w:w="108" w:type="dxa"/>
            </w:tcMar>
          </w:tcPr>
          <w:p w14:paraId="15AA8C2E" w14:textId="25F3311F" w:rsidR="00017751" w:rsidRPr="00E9462D" w:rsidRDefault="00017751" w:rsidP="00017751">
            <w:pPr>
              <w:spacing w:after="0" w:line="240" w:lineRule="auto"/>
              <w:rPr>
                <w:rFonts w:ascii="Arial" w:hAnsi="Arial" w:cs="Arial"/>
                <w:sz w:val="24"/>
                <w:szCs w:val="24"/>
              </w:rPr>
            </w:pPr>
            <w:r w:rsidRPr="004B6078">
              <w:rPr>
                <w:rFonts w:ascii="Arial" w:hAnsi="Arial" w:cs="Arial"/>
                <w:color w:val="00B050"/>
                <w:sz w:val="24"/>
                <w:szCs w:val="24"/>
              </w:rPr>
              <w:t xml:space="preserve">4 (keturios) dienos </w:t>
            </w:r>
            <w:r w:rsidRPr="00E9462D">
              <w:rPr>
                <w:rFonts w:ascii="Arial" w:hAnsi="Arial" w:cs="Arial"/>
                <w:sz w:val="24"/>
                <w:szCs w:val="24"/>
              </w:rPr>
              <w:t>iki pasiūlymų pateikimo termino dienos</w:t>
            </w:r>
          </w:p>
        </w:tc>
        <w:tc>
          <w:tcPr>
            <w:tcW w:w="2947" w:type="dxa"/>
            <w:shd w:val="clear" w:color="auto" w:fill="auto"/>
            <w:tcMar>
              <w:top w:w="0" w:type="dxa"/>
              <w:left w:w="108" w:type="dxa"/>
              <w:bottom w:w="0" w:type="dxa"/>
              <w:right w:w="108" w:type="dxa"/>
            </w:tcMar>
          </w:tcPr>
          <w:p w14:paraId="134D410B" w14:textId="7D3569C3" w:rsidR="00017751" w:rsidRPr="00E9462D" w:rsidRDefault="00017751" w:rsidP="00017751">
            <w:pPr>
              <w:spacing w:after="0" w:line="240" w:lineRule="auto"/>
              <w:rPr>
                <w:rFonts w:ascii="Arial" w:hAnsi="Arial" w:cs="Arial"/>
                <w:sz w:val="24"/>
                <w:szCs w:val="24"/>
              </w:rPr>
            </w:pPr>
          </w:p>
        </w:tc>
      </w:tr>
      <w:tr w:rsidR="00017751" w:rsidRPr="00E9462D" w14:paraId="4B234501" w14:textId="77777777" w:rsidTr="00E9462D">
        <w:trPr>
          <w:trHeight w:val="20"/>
        </w:trPr>
        <w:tc>
          <w:tcPr>
            <w:tcW w:w="596" w:type="dxa"/>
            <w:shd w:val="clear" w:color="auto" w:fill="auto"/>
            <w:tcMar>
              <w:top w:w="0" w:type="dxa"/>
              <w:left w:w="108" w:type="dxa"/>
              <w:bottom w:w="0" w:type="dxa"/>
              <w:right w:w="108" w:type="dxa"/>
            </w:tcMar>
          </w:tcPr>
          <w:p w14:paraId="3FD735A3"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3E319445"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Objekto apžiūra bus vykdoma:</w:t>
            </w:r>
          </w:p>
        </w:tc>
        <w:tc>
          <w:tcPr>
            <w:tcW w:w="3633" w:type="dxa"/>
            <w:shd w:val="clear" w:color="auto" w:fill="auto"/>
            <w:tcMar>
              <w:top w:w="0" w:type="dxa"/>
              <w:left w:w="108" w:type="dxa"/>
              <w:bottom w:w="0" w:type="dxa"/>
              <w:right w:w="108" w:type="dxa"/>
            </w:tcMar>
          </w:tcPr>
          <w:p w14:paraId="4CF7C305" w14:textId="77777777" w:rsidR="00017751" w:rsidRPr="00E9462D" w:rsidRDefault="00017751" w:rsidP="00017751">
            <w:pPr>
              <w:spacing w:after="0" w:line="240" w:lineRule="auto"/>
              <w:rPr>
                <w:rFonts w:ascii="Arial" w:hAnsi="Arial" w:cs="Arial"/>
                <w:iCs/>
                <w:color w:val="FF0000"/>
                <w:sz w:val="24"/>
                <w:szCs w:val="24"/>
              </w:rPr>
            </w:pPr>
            <w:r w:rsidRPr="00E9462D">
              <w:rPr>
                <w:rFonts w:ascii="Arial" w:hAnsi="Arial" w:cs="Arial"/>
                <w:iCs/>
                <w:sz w:val="24"/>
                <w:szCs w:val="24"/>
              </w:rPr>
              <w:t>NETAIKOMA</w:t>
            </w:r>
          </w:p>
        </w:tc>
        <w:tc>
          <w:tcPr>
            <w:tcW w:w="2947" w:type="dxa"/>
            <w:shd w:val="clear" w:color="auto" w:fill="auto"/>
            <w:tcMar>
              <w:top w:w="0" w:type="dxa"/>
              <w:left w:w="108" w:type="dxa"/>
              <w:bottom w:w="0" w:type="dxa"/>
              <w:right w:w="108" w:type="dxa"/>
            </w:tcMar>
          </w:tcPr>
          <w:p w14:paraId="58017646" w14:textId="5260DCF7" w:rsidR="00017751" w:rsidRPr="00E9462D" w:rsidRDefault="00017751" w:rsidP="00017751">
            <w:pPr>
              <w:spacing w:after="0" w:line="240" w:lineRule="auto"/>
              <w:rPr>
                <w:rFonts w:ascii="Arial" w:hAnsi="Arial" w:cs="Arial"/>
                <w:sz w:val="24"/>
                <w:szCs w:val="24"/>
              </w:rPr>
            </w:pPr>
          </w:p>
        </w:tc>
      </w:tr>
      <w:tr w:rsidR="00017751" w:rsidRPr="00E9462D" w14:paraId="5F750DC3" w14:textId="77777777" w:rsidTr="00E9462D">
        <w:trPr>
          <w:trHeight w:val="20"/>
        </w:trPr>
        <w:tc>
          <w:tcPr>
            <w:tcW w:w="596" w:type="dxa"/>
            <w:shd w:val="clear" w:color="auto" w:fill="auto"/>
            <w:tcMar>
              <w:top w:w="0" w:type="dxa"/>
              <w:left w:w="108" w:type="dxa"/>
              <w:bottom w:w="0" w:type="dxa"/>
              <w:right w:w="108" w:type="dxa"/>
            </w:tcMar>
          </w:tcPr>
          <w:p w14:paraId="231B0E95"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600B2E16"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Perkančioji organizacija rengs susitikimus su tiekėjais dėl pirkimo sąlygų paaiškinimo</w:t>
            </w:r>
          </w:p>
        </w:tc>
        <w:tc>
          <w:tcPr>
            <w:tcW w:w="3633" w:type="dxa"/>
            <w:shd w:val="clear" w:color="auto" w:fill="auto"/>
            <w:tcMar>
              <w:top w:w="0" w:type="dxa"/>
              <w:left w:w="108" w:type="dxa"/>
              <w:bottom w:w="0" w:type="dxa"/>
              <w:right w:w="108" w:type="dxa"/>
            </w:tcMar>
          </w:tcPr>
          <w:p w14:paraId="4AF50B34" w14:textId="77777777" w:rsidR="00017751" w:rsidRPr="00E9462D" w:rsidRDefault="00017751" w:rsidP="00017751">
            <w:pPr>
              <w:spacing w:after="0" w:line="240" w:lineRule="auto"/>
              <w:rPr>
                <w:rFonts w:ascii="Arial" w:hAnsi="Arial" w:cs="Arial"/>
                <w:iCs/>
                <w:sz w:val="24"/>
                <w:szCs w:val="24"/>
              </w:rPr>
            </w:pPr>
            <w:r w:rsidRPr="00E9462D">
              <w:rPr>
                <w:rFonts w:ascii="Arial" w:hAnsi="Arial" w:cs="Arial"/>
                <w:iCs/>
                <w:sz w:val="24"/>
                <w:szCs w:val="24"/>
              </w:rPr>
              <w:t>NETAIKOMA</w:t>
            </w:r>
          </w:p>
        </w:tc>
        <w:tc>
          <w:tcPr>
            <w:tcW w:w="2947" w:type="dxa"/>
            <w:shd w:val="clear" w:color="auto" w:fill="auto"/>
            <w:tcMar>
              <w:top w:w="0" w:type="dxa"/>
              <w:left w:w="108" w:type="dxa"/>
              <w:bottom w:w="0" w:type="dxa"/>
              <w:right w:w="108" w:type="dxa"/>
            </w:tcMar>
          </w:tcPr>
          <w:p w14:paraId="7AEC89F2" w14:textId="3A8BF4EC" w:rsidR="00017751" w:rsidRPr="00E9462D" w:rsidRDefault="00017751" w:rsidP="00017751">
            <w:pPr>
              <w:spacing w:after="0" w:line="240" w:lineRule="auto"/>
              <w:rPr>
                <w:rFonts w:ascii="Arial" w:hAnsi="Arial" w:cs="Arial"/>
                <w:sz w:val="24"/>
                <w:szCs w:val="24"/>
              </w:rPr>
            </w:pPr>
          </w:p>
        </w:tc>
      </w:tr>
      <w:tr w:rsidR="00017751" w:rsidRPr="00E9462D" w14:paraId="1966DD00" w14:textId="77777777" w:rsidTr="00E9462D">
        <w:trPr>
          <w:trHeight w:val="20"/>
        </w:trPr>
        <w:tc>
          <w:tcPr>
            <w:tcW w:w="596" w:type="dxa"/>
            <w:shd w:val="clear" w:color="auto" w:fill="auto"/>
            <w:tcMar>
              <w:top w:w="0" w:type="dxa"/>
              <w:left w:w="108" w:type="dxa"/>
              <w:bottom w:w="0" w:type="dxa"/>
              <w:right w:w="108" w:type="dxa"/>
            </w:tcMar>
          </w:tcPr>
          <w:p w14:paraId="289DCDA1"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48E66085"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Tiekėjai turi pateikti prekių pavyzdžius</w:t>
            </w:r>
          </w:p>
        </w:tc>
        <w:tc>
          <w:tcPr>
            <w:tcW w:w="3633" w:type="dxa"/>
            <w:shd w:val="clear" w:color="auto" w:fill="auto"/>
            <w:tcMar>
              <w:top w:w="0" w:type="dxa"/>
              <w:left w:w="108" w:type="dxa"/>
              <w:bottom w:w="0" w:type="dxa"/>
              <w:right w:w="108" w:type="dxa"/>
            </w:tcMar>
          </w:tcPr>
          <w:p w14:paraId="468C4B45" w14:textId="77777777" w:rsidR="00017751" w:rsidRPr="00E9462D" w:rsidRDefault="00017751" w:rsidP="00017751">
            <w:pPr>
              <w:pStyle w:val="Body2"/>
              <w:spacing w:after="0"/>
              <w:rPr>
                <w:rFonts w:ascii="Arial" w:hAnsi="Arial" w:cs="Arial"/>
                <w:color w:val="auto"/>
                <w:sz w:val="24"/>
                <w:szCs w:val="24"/>
                <w:lang w:val="lt-LT"/>
              </w:rPr>
            </w:pPr>
            <w:r w:rsidRPr="00E9462D">
              <w:rPr>
                <w:rFonts w:ascii="Arial" w:hAnsi="Arial" w:cs="Arial"/>
                <w:color w:val="auto"/>
                <w:sz w:val="24"/>
                <w:szCs w:val="24"/>
                <w:lang w:val="lt-LT"/>
              </w:rPr>
              <w:t>NETAIKOMA</w:t>
            </w:r>
          </w:p>
          <w:p w14:paraId="355424AE" w14:textId="263FDF19" w:rsidR="00017751" w:rsidRPr="00E9462D" w:rsidRDefault="00017751" w:rsidP="00017751">
            <w:pPr>
              <w:spacing w:after="0" w:line="240" w:lineRule="auto"/>
              <w:rPr>
                <w:rFonts w:ascii="Arial" w:hAnsi="Arial" w:cs="Arial"/>
                <w:iCs/>
                <w:color w:val="00B050"/>
                <w:sz w:val="24"/>
                <w:szCs w:val="24"/>
              </w:rPr>
            </w:pPr>
            <w:r w:rsidRPr="00E9462D">
              <w:rPr>
                <w:rFonts w:ascii="Arial" w:hAnsi="Arial" w:cs="Arial"/>
                <w:i/>
                <w:iCs/>
                <w:color w:val="7030A0"/>
                <w:sz w:val="24"/>
                <w:szCs w:val="24"/>
              </w:rPr>
              <w:t xml:space="preserve"> </w:t>
            </w:r>
          </w:p>
        </w:tc>
        <w:tc>
          <w:tcPr>
            <w:tcW w:w="2947" w:type="dxa"/>
            <w:shd w:val="clear" w:color="auto" w:fill="auto"/>
            <w:tcMar>
              <w:top w:w="0" w:type="dxa"/>
              <w:left w:w="108" w:type="dxa"/>
              <w:bottom w:w="0" w:type="dxa"/>
              <w:right w:w="108" w:type="dxa"/>
            </w:tcMar>
          </w:tcPr>
          <w:p w14:paraId="78100398" w14:textId="77777777" w:rsidR="00017751" w:rsidRPr="00E9462D" w:rsidRDefault="00017751" w:rsidP="00017751">
            <w:pPr>
              <w:spacing w:after="0" w:line="240" w:lineRule="auto"/>
              <w:rPr>
                <w:rFonts w:ascii="Arial" w:hAnsi="Arial" w:cs="Arial"/>
                <w:sz w:val="24"/>
                <w:szCs w:val="24"/>
              </w:rPr>
            </w:pPr>
          </w:p>
        </w:tc>
      </w:tr>
      <w:tr w:rsidR="00017751" w:rsidRPr="00E9462D" w14:paraId="26C037C5" w14:textId="77777777" w:rsidTr="00E9462D">
        <w:trPr>
          <w:trHeight w:val="20"/>
        </w:trPr>
        <w:tc>
          <w:tcPr>
            <w:tcW w:w="596" w:type="dxa"/>
            <w:shd w:val="clear" w:color="auto" w:fill="auto"/>
            <w:tcMar>
              <w:top w:w="0" w:type="dxa"/>
              <w:left w:w="108" w:type="dxa"/>
              <w:bottom w:w="0" w:type="dxa"/>
              <w:right w:w="108" w:type="dxa"/>
            </w:tcMar>
          </w:tcPr>
          <w:p w14:paraId="1A39095E"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19290FC0"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bCs/>
                <w:sz w:val="24"/>
                <w:szCs w:val="24"/>
              </w:rPr>
              <w:t>Pasiūlymo galiojimo ir pasiūlymo galiojimo užtikrinimo (jei taikoma) terminas ne trumpesnis kaip</w:t>
            </w:r>
          </w:p>
        </w:tc>
        <w:tc>
          <w:tcPr>
            <w:tcW w:w="3633" w:type="dxa"/>
            <w:shd w:val="clear" w:color="auto" w:fill="auto"/>
            <w:tcMar>
              <w:top w:w="0" w:type="dxa"/>
              <w:left w:w="108" w:type="dxa"/>
              <w:bottom w:w="0" w:type="dxa"/>
              <w:right w:w="108" w:type="dxa"/>
            </w:tcMar>
          </w:tcPr>
          <w:p w14:paraId="574DFFDB" w14:textId="77777777" w:rsidR="00017751" w:rsidRPr="00E9462D" w:rsidRDefault="00017751" w:rsidP="00017751">
            <w:pPr>
              <w:spacing w:after="0" w:line="240" w:lineRule="auto"/>
              <w:rPr>
                <w:rFonts w:ascii="Arial" w:hAnsi="Arial" w:cs="Arial"/>
                <w:iCs/>
                <w:sz w:val="24"/>
                <w:szCs w:val="24"/>
              </w:rPr>
            </w:pPr>
            <w:r w:rsidRPr="00E9462D">
              <w:rPr>
                <w:rFonts w:ascii="Arial" w:hAnsi="Arial" w:cs="Arial"/>
                <w:iCs/>
                <w:color w:val="00B050"/>
                <w:sz w:val="24"/>
                <w:szCs w:val="24"/>
              </w:rPr>
              <w:t xml:space="preserve">90 (devyniasdešimt) dienų </w:t>
            </w:r>
            <w:r w:rsidRPr="00E9462D">
              <w:rPr>
                <w:rFonts w:ascii="Arial" w:hAnsi="Arial" w:cs="Arial"/>
                <w:iCs/>
                <w:sz w:val="24"/>
                <w:szCs w:val="24"/>
              </w:rPr>
              <w:t>nuo pasiūlymų pateikimo galutinio termino pabaigos</w:t>
            </w:r>
          </w:p>
        </w:tc>
        <w:tc>
          <w:tcPr>
            <w:tcW w:w="2947" w:type="dxa"/>
            <w:shd w:val="clear" w:color="auto" w:fill="auto"/>
            <w:tcMar>
              <w:top w:w="0" w:type="dxa"/>
              <w:left w:w="108" w:type="dxa"/>
              <w:bottom w:w="0" w:type="dxa"/>
              <w:right w:w="108" w:type="dxa"/>
            </w:tcMar>
          </w:tcPr>
          <w:p w14:paraId="665D5CDB" w14:textId="77777777" w:rsidR="00017751" w:rsidRPr="00E9462D" w:rsidRDefault="00017751" w:rsidP="00017751">
            <w:pPr>
              <w:spacing w:after="0" w:line="240" w:lineRule="auto"/>
              <w:rPr>
                <w:rFonts w:ascii="Arial" w:hAnsi="Arial" w:cs="Arial"/>
                <w:sz w:val="24"/>
                <w:szCs w:val="24"/>
              </w:rPr>
            </w:pPr>
          </w:p>
        </w:tc>
      </w:tr>
      <w:tr w:rsidR="00017751" w:rsidRPr="00E9462D" w14:paraId="2A9A7415" w14:textId="77777777" w:rsidTr="00E9462D">
        <w:trPr>
          <w:trHeight w:val="20"/>
        </w:trPr>
        <w:tc>
          <w:tcPr>
            <w:tcW w:w="596" w:type="dxa"/>
            <w:shd w:val="clear" w:color="auto" w:fill="auto"/>
            <w:tcMar>
              <w:top w:w="0" w:type="dxa"/>
              <w:left w:w="108" w:type="dxa"/>
              <w:bottom w:w="0" w:type="dxa"/>
              <w:right w:w="108" w:type="dxa"/>
            </w:tcMar>
          </w:tcPr>
          <w:p w14:paraId="37283DDC" w14:textId="77777777" w:rsidR="00017751" w:rsidRPr="00E9462D" w:rsidRDefault="00017751" w:rsidP="00676735">
            <w:pPr>
              <w:pStyle w:val="Sraopastraipa"/>
              <w:numPr>
                <w:ilvl w:val="0"/>
                <w:numId w:val="5"/>
              </w:numPr>
              <w:spacing w:after="0" w:line="240" w:lineRule="auto"/>
              <w:rPr>
                <w:rFonts w:ascii="Arial" w:hAnsi="Arial" w:cs="Arial"/>
                <w:sz w:val="24"/>
                <w:szCs w:val="24"/>
              </w:rPr>
            </w:pPr>
          </w:p>
        </w:tc>
        <w:tc>
          <w:tcPr>
            <w:tcW w:w="2527" w:type="dxa"/>
            <w:shd w:val="clear" w:color="auto" w:fill="auto"/>
            <w:tcMar>
              <w:top w:w="0" w:type="dxa"/>
              <w:left w:w="108" w:type="dxa"/>
              <w:bottom w:w="0" w:type="dxa"/>
              <w:right w:w="108" w:type="dxa"/>
            </w:tcMar>
          </w:tcPr>
          <w:p w14:paraId="1DD9EABB"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sz w:val="24"/>
                <w:szCs w:val="24"/>
              </w:rPr>
              <w:t xml:space="preserve">Perkančioji organizacija atsako tiekėjui, ar ji sutinka priimti tiekėjo siūlomą pasiūlymo galiojimo </w:t>
            </w:r>
            <w:r w:rsidRPr="00E9462D">
              <w:rPr>
                <w:rFonts w:ascii="Arial" w:hAnsi="Arial" w:cs="Arial"/>
                <w:sz w:val="24"/>
                <w:szCs w:val="24"/>
              </w:rPr>
              <w:lastRenderedPageBreak/>
              <w:t xml:space="preserve">užtikrinimą patvirtinantį dokumentą ne vėliau kaip per </w:t>
            </w:r>
          </w:p>
        </w:tc>
        <w:tc>
          <w:tcPr>
            <w:tcW w:w="3633" w:type="dxa"/>
            <w:shd w:val="clear" w:color="auto" w:fill="auto"/>
            <w:tcMar>
              <w:top w:w="0" w:type="dxa"/>
              <w:left w:w="108" w:type="dxa"/>
              <w:bottom w:w="0" w:type="dxa"/>
              <w:right w:w="108" w:type="dxa"/>
            </w:tcMar>
          </w:tcPr>
          <w:p w14:paraId="72231700" w14:textId="77777777" w:rsidR="00017751" w:rsidRPr="00E9462D" w:rsidRDefault="00017751" w:rsidP="00017751">
            <w:pPr>
              <w:pStyle w:val="Body2"/>
              <w:spacing w:after="0"/>
              <w:rPr>
                <w:rFonts w:ascii="Arial" w:hAnsi="Arial" w:cs="Arial"/>
                <w:color w:val="auto"/>
                <w:sz w:val="24"/>
                <w:szCs w:val="24"/>
                <w:lang w:val="lt-LT"/>
              </w:rPr>
            </w:pPr>
            <w:r w:rsidRPr="00E9462D">
              <w:rPr>
                <w:rFonts w:ascii="Arial" w:hAnsi="Arial" w:cs="Arial"/>
                <w:color w:val="auto"/>
                <w:sz w:val="24"/>
                <w:szCs w:val="24"/>
                <w:lang w:val="lt-LT"/>
              </w:rPr>
              <w:lastRenderedPageBreak/>
              <w:t>NETAIKOMA</w:t>
            </w:r>
          </w:p>
          <w:p w14:paraId="6BBCE260" w14:textId="77777777" w:rsidR="00017751" w:rsidRPr="00E9462D" w:rsidRDefault="00017751" w:rsidP="00017751">
            <w:pPr>
              <w:spacing w:after="0" w:line="240" w:lineRule="auto"/>
              <w:rPr>
                <w:rFonts w:ascii="Arial" w:hAnsi="Arial" w:cs="Arial"/>
                <w:iCs/>
                <w:sz w:val="24"/>
                <w:szCs w:val="24"/>
              </w:rPr>
            </w:pPr>
          </w:p>
        </w:tc>
        <w:tc>
          <w:tcPr>
            <w:tcW w:w="2947" w:type="dxa"/>
            <w:shd w:val="clear" w:color="auto" w:fill="auto"/>
            <w:tcMar>
              <w:top w:w="0" w:type="dxa"/>
              <w:left w:w="108" w:type="dxa"/>
              <w:bottom w:w="0" w:type="dxa"/>
              <w:right w:w="108" w:type="dxa"/>
            </w:tcMar>
          </w:tcPr>
          <w:p w14:paraId="48456E04" w14:textId="47364121" w:rsidR="00017751" w:rsidRPr="00E9462D" w:rsidRDefault="00017751" w:rsidP="00017751">
            <w:pPr>
              <w:spacing w:after="0" w:line="240" w:lineRule="auto"/>
              <w:rPr>
                <w:rFonts w:ascii="Arial" w:hAnsi="Arial" w:cs="Arial"/>
                <w:sz w:val="24"/>
                <w:szCs w:val="24"/>
              </w:rPr>
            </w:pPr>
          </w:p>
        </w:tc>
      </w:tr>
      <w:tr w:rsidR="00017751" w:rsidRPr="00E9462D" w14:paraId="3C8E12FD" w14:textId="77777777" w:rsidTr="00E9462D">
        <w:trPr>
          <w:trHeight w:val="20"/>
        </w:trPr>
        <w:tc>
          <w:tcPr>
            <w:tcW w:w="596" w:type="dxa"/>
            <w:shd w:val="clear" w:color="auto" w:fill="auto"/>
            <w:tcMar>
              <w:top w:w="0" w:type="dxa"/>
              <w:left w:w="108" w:type="dxa"/>
              <w:bottom w:w="0" w:type="dxa"/>
              <w:right w:w="108" w:type="dxa"/>
            </w:tcMar>
          </w:tcPr>
          <w:p w14:paraId="0264214D"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565E2804"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color w:val="000000" w:themeColor="text1"/>
                <w:sz w:val="24"/>
                <w:szCs w:val="24"/>
              </w:rPr>
              <w:t>Pasiūlymo galiojimo užtikrinimas pirkimo dalyviui grąžinamas (arba atsisakoma teisių į jį) per</w:t>
            </w:r>
          </w:p>
        </w:tc>
        <w:tc>
          <w:tcPr>
            <w:tcW w:w="3633" w:type="dxa"/>
            <w:shd w:val="clear" w:color="auto" w:fill="auto"/>
            <w:tcMar>
              <w:top w:w="0" w:type="dxa"/>
              <w:left w:w="108" w:type="dxa"/>
              <w:bottom w:w="0" w:type="dxa"/>
              <w:right w:w="108" w:type="dxa"/>
            </w:tcMar>
          </w:tcPr>
          <w:p w14:paraId="076D58A6" w14:textId="77777777" w:rsidR="00017751" w:rsidRPr="00E9462D" w:rsidRDefault="00017751" w:rsidP="00017751">
            <w:pPr>
              <w:pStyle w:val="Body2"/>
              <w:spacing w:after="0"/>
              <w:rPr>
                <w:rFonts w:ascii="Arial" w:hAnsi="Arial" w:cs="Arial"/>
                <w:color w:val="auto"/>
                <w:sz w:val="24"/>
                <w:szCs w:val="24"/>
                <w:lang w:val="lt-LT"/>
              </w:rPr>
            </w:pPr>
            <w:r w:rsidRPr="00E9462D">
              <w:rPr>
                <w:rFonts w:ascii="Arial" w:hAnsi="Arial" w:cs="Arial"/>
                <w:color w:val="auto"/>
                <w:sz w:val="24"/>
                <w:szCs w:val="24"/>
                <w:lang w:val="lt-LT"/>
              </w:rPr>
              <w:t>NETAIKOMA</w:t>
            </w:r>
          </w:p>
          <w:p w14:paraId="1A1AAE12" w14:textId="77777777" w:rsidR="00017751" w:rsidRPr="00E9462D" w:rsidRDefault="00017751" w:rsidP="00017751">
            <w:pPr>
              <w:spacing w:after="0" w:line="240" w:lineRule="auto"/>
              <w:jc w:val="both"/>
              <w:rPr>
                <w:rFonts w:ascii="Arial" w:hAnsi="Arial" w:cs="Arial"/>
                <w:color w:val="000000" w:themeColor="text1"/>
                <w:sz w:val="24"/>
                <w:szCs w:val="24"/>
              </w:rPr>
            </w:pPr>
          </w:p>
        </w:tc>
        <w:tc>
          <w:tcPr>
            <w:tcW w:w="2947" w:type="dxa"/>
            <w:shd w:val="clear" w:color="auto" w:fill="auto"/>
            <w:tcMar>
              <w:top w:w="0" w:type="dxa"/>
              <w:left w:w="108" w:type="dxa"/>
              <w:bottom w:w="0" w:type="dxa"/>
              <w:right w:w="108" w:type="dxa"/>
            </w:tcMar>
          </w:tcPr>
          <w:p w14:paraId="0C949E6A" w14:textId="08EE7AA0" w:rsidR="00017751" w:rsidRPr="00E9462D" w:rsidRDefault="00017751" w:rsidP="00017751">
            <w:pPr>
              <w:spacing w:after="0" w:line="240" w:lineRule="auto"/>
              <w:rPr>
                <w:rFonts w:ascii="Arial" w:hAnsi="Arial" w:cs="Arial"/>
                <w:sz w:val="24"/>
                <w:szCs w:val="24"/>
              </w:rPr>
            </w:pPr>
          </w:p>
        </w:tc>
      </w:tr>
      <w:tr w:rsidR="00017751" w:rsidRPr="00E9462D" w14:paraId="45C58994" w14:textId="77777777" w:rsidTr="00E9462D">
        <w:trPr>
          <w:trHeight w:val="20"/>
        </w:trPr>
        <w:tc>
          <w:tcPr>
            <w:tcW w:w="596" w:type="dxa"/>
            <w:shd w:val="clear" w:color="auto" w:fill="auto"/>
            <w:tcMar>
              <w:top w:w="0" w:type="dxa"/>
              <w:left w:w="108" w:type="dxa"/>
              <w:bottom w:w="0" w:type="dxa"/>
              <w:right w:w="108" w:type="dxa"/>
            </w:tcMar>
          </w:tcPr>
          <w:p w14:paraId="317B3C84"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5FCD6E2A"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bCs/>
                <w:sz w:val="24"/>
                <w:szCs w:val="24"/>
              </w:rPr>
              <w:t>Perkančioji organizacija informuoja pirkimo dalyvius apie EBVPD vertinimo rezultatus ne vėliau kaip per</w:t>
            </w:r>
          </w:p>
        </w:tc>
        <w:tc>
          <w:tcPr>
            <w:tcW w:w="3633" w:type="dxa"/>
            <w:shd w:val="clear" w:color="auto" w:fill="auto"/>
            <w:tcMar>
              <w:top w:w="0" w:type="dxa"/>
              <w:left w:w="108" w:type="dxa"/>
              <w:bottom w:w="0" w:type="dxa"/>
              <w:right w:w="108" w:type="dxa"/>
            </w:tcMar>
          </w:tcPr>
          <w:p w14:paraId="670835C5"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bCs/>
                <w:sz w:val="24"/>
                <w:szCs w:val="24"/>
              </w:rPr>
              <w:t>3 (tris) darbo dienas nuo sprendimo priėmimo dienos</w:t>
            </w:r>
          </w:p>
        </w:tc>
        <w:tc>
          <w:tcPr>
            <w:tcW w:w="2947" w:type="dxa"/>
            <w:shd w:val="clear" w:color="auto" w:fill="auto"/>
            <w:tcMar>
              <w:top w:w="0" w:type="dxa"/>
              <w:left w:w="108" w:type="dxa"/>
              <w:bottom w:w="0" w:type="dxa"/>
              <w:right w:w="108" w:type="dxa"/>
            </w:tcMar>
          </w:tcPr>
          <w:p w14:paraId="4103B1B7" w14:textId="77777777" w:rsidR="00017751" w:rsidRPr="00E9462D" w:rsidRDefault="00017751" w:rsidP="00017751">
            <w:pPr>
              <w:spacing w:after="0" w:line="240" w:lineRule="auto"/>
              <w:rPr>
                <w:rFonts w:ascii="Arial" w:hAnsi="Arial" w:cs="Arial"/>
                <w:bCs/>
                <w:sz w:val="24"/>
                <w:szCs w:val="24"/>
              </w:rPr>
            </w:pPr>
          </w:p>
        </w:tc>
      </w:tr>
      <w:tr w:rsidR="00017751" w:rsidRPr="00E9462D" w14:paraId="3D43A478" w14:textId="77777777" w:rsidTr="00E9462D">
        <w:trPr>
          <w:trHeight w:val="20"/>
        </w:trPr>
        <w:tc>
          <w:tcPr>
            <w:tcW w:w="596" w:type="dxa"/>
            <w:shd w:val="clear" w:color="auto" w:fill="auto"/>
            <w:tcMar>
              <w:top w:w="0" w:type="dxa"/>
              <w:left w:w="108" w:type="dxa"/>
              <w:bottom w:w="0" w:type="dxa"/>
              <w:right w:w="108" w:type="dxa"/>
            </w:tcMar>
          </w:tcPr>
          <w:p w14:paraId="463BD346"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0024FC7A"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bCs/>
                <w:sz w:val="24"/>
                <w:szCs w:val="24"/>
              </w:rPr>
              <w:t xml:space="preserve">Perkančioji organizacija pirkimo dalyviams praneša apie priimtą sprendimą nustatyti laimėjusį pasiūlymą, </w:t>
            </w:r>
            <w:r w:rsidRPr="00E9462D">
              <w:rPr>
                <w:rFonts w:ascii="Arial" w:hAnsi="Arial" w:cs="Arial"/>
                <w:sz w:val="24"/>
                <w:szCs w:val="24"/>
              </w:rPr>
              <w:t>dėl kurio bus sudaroma</w:t>
            </w:r>
            <w:r w:rsidRPr="00E9462D">
              <w:rPr>
                <w:rFonts w:ascii="Arial" w:hAnsi="Arial" w:cs="Arial"/>
                <w:bCs/>
                <w:sz w:val="24"/>
                <w:szCs w:val="24"/>
              </w:rPr>
              <w:t xml:space="preserve"> sutartis ne vėliau kaip per</w:t>
            </w:r>
          </w:p>
        </w:tc>
        <w:tc>
          <w:tcPr>
            <w:tcW w:w="3633" w:type="dxa"/>
            <w:shd w:val="clear" w:color="auto" w:fill="auto"/>
            <w:tcMar>
              <w:top w:w="0" w:type="dxa"/>
              <w:left w:w="108" w:type="dxa"/>
              <w:bottom w:w="0" w:type="dxa"/>
              <w:right w:w="108" w:type="dxa"/>
            </w:tcMar>
          </w:tcPr>
          <w:p w14:paraId="25F671D8"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bCs/>
                <w:sz w:val="24"/>
                <w:szCs w:val="24"/>
              </w:rPr>
              <w:t>3 (tris) darbo dienas nuo sprendimo priėmimo dienos</w:t>
            </w:r>
          </w:p>
        </w:tc>
        <w:tc>
          <w:tcPr>
            <w:tcW w:w="2947" w:type="dxa"/>
            <w:shd w:val="clear" w:color="auto" w:fill="auto"/>
            <w:tcMar>
              <w:top w:w="0" w:type="dxa"/>
              <w:left w:w="108" w:type="dxa"/>
              <w:bottom w:w="0" w:type="dxa"/>
              <w:right w:w="108" w:type="dxa"/>
            </w:tcMar>
          </w:tcPr>
          <w:p w14:paraId="7A7A34AC" w14:textId="77777777" w:rsidR="00017751" w:rsidRPr="00E9462D" w:rsidRDefault="00017751" w:rsidP="00017751">
            <w:pPr>
              <w:spacing w:after="0" w:line="240" w:lineRule="auto"/>
              <w:rPr>
                <w:rFonts w:ascii="Arial" w:hAnsi="Arial" w:cs="Arial"/>
                <w:sz w:val="24"/>
                <w:szCs w:val="24"/>
              </w:rPr>
            </w:pPr>
          </w:p>
        </w:tc>
      </w:tr>
      <w:tr w:rsidR="00017751" w:rsidRPr="00E9462D" w14:paraId="00D56895" w14:textId="77777777" w:rsidTr="00E9462D">
        <w:trPr>
          <w:trHeight w:val="20"/>
        </w:trPr>
        <w:tc>
          <w:tcPr>
            <w:tcW w:w="596" w:type="dxa"/>
            <w:shd w:val="clear" w:color="auto" w:fill="auto"/>
            <w:tcMar>
              <w:top w:w="0" w:type="dxa"/>
              <w:left w:w="108" w:type="dxa"/>
              <w:bottom w:w="0" w:type="dxa"/>
              <w:right w:w="108" w:type="dxa"/>
            </w:tcMar>
          </w:tcPr>
          <w:p w14:paraId="67095E57"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6D752C22"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bCs/>
                <w:sz w:val="24"/>
                <w:szCs w:val="24"/>
              </w:rPr>
              <w:t>Perkančioji organizacija, pirkimo dalyviui raštu paprašius, jam pateikia VPĮ 58 straipsnio 2 dalyje nustatytą informaciją ne vėliau kaip per</w:t>
            </w:r>
          </w:p>
        </w:tc>
        <w:tc>
          <w:tcPr>
            <w:tcW w:w="3633" w:type="dxa"/>
            <w:shd w:val="clear" w:color="auto" w:fill="auto"/>
            <w:tcMar>
              <w:top w:w="0" w:type="dxa"/>
              <w:left w:w="108" w:type="dxa"/>
              <w:bottom w:w="0" w:type="dxa"/>
              <w:right w:w="108" w:type="dxa"/>
            </w:tcMar>
          </w:tcPr>
          <w:p w14:paraId="432B1035"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bCs/>
                <w:sz w:val="24"/>
                <w:szCs w:val="24"/>
              </w:rPr>
              <w:t>15 (penkiolika) dienų nuo pirkimo dalyvio raštu pateikto prašymo gavimo dienos</w:t>
            </w:r>
          </w:p>
        </w:tc>
        <w:tc>
          <w:tcPr>
            <w:tcW w:w="2947" w:type="dxa"/>
            <w:shd w:val="clear" w:color="auto" w:fill="auto"/>
            <w:tcMar>
              <w:top w:w="0" w:type="dxa"/>
              <w:left w:w="108" w:type="dxa"/>
              <w:bottom w:w="0" w:type="dxa"/>
              <w:right w:w="108" w:type="dxa"/>
            </w:tcMar>
          </w:tcPr>
          <w:p w14:paraId="6619A4D5" w14:textId="77777777" w:rsidR="00017751" w:rsidRPr="00E9462D" w:rsidRDefault="00017751" w:rsidP="00017751">
            <w:pPr>
              <w:pStyle w:val="tajtip"/>
              <w:shd w:val="clear" w:color="auto" w:fill="FFFFFF"/>
              <w:spacing w:before="0" w:beforeAutospacing="0" w:after="0" w:afterAutospacing="0"/>
              <w:ind w:firstLine="313"/>
              <w:rPr>
                <w:rFonts w:ascii="Arial" w:hAnsi="Arial" w:cs="Arial"/>
              </w:rPr>
            </w:pPr>
          </w:p>
        </w:tc>
      </w:tr>
      <w:tr w:rsidR="00017751" w:rsidRPr="00E9462D" w14:paraId="5F76086B" w14:textId="77777777" w:rsidTr="00E9462D">
        <w:trPr>
          <w:trHeight w:val="20"/>
        </w:trPr>
        <w:tc>
          <w:tcPr>
            <w:tcW w:w="596" w:type="dxa"/>
            <w:shd w:val="clear" w:color="auto" w:fill="auto"/>
            <w:tcMar>
              <w:top w:w="0" w:type="dxa"/>
              <w:left w:w="108" w:type="dxa"/>
              <w:bottom w:w="0" w:type="dxa"/>
              <w:right w:w="108" w:type="dxa"/>
            </w:tcMar>
          </w:tcPr>
          <w:p w14:paraId="1619D082"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7760BD6D"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E9462D">
              <w:rPr>
                <w:rFonts w:ascii="Arial" w:hAnsi="Arial" w:cs="Arial"/>
                <w:bCs/>
                <w:sz w:val="24"/>
                <w:szCs w:val="24"/>
              </w:rPr>
              <w:t>ne vėliau kaip per</w:t>
            </w:r>
          </w:p>
        </w:tc>
        <w:tc>
          <w:tcPr>
            <w:tcW w:w="3633" w:type="dxa"/>
            <w:shd w:val="clear" w:color="auto" w:fill="auto"/>
            <w:tcMar>
              <w:top w:w="0" w:type="dxa"/>
              <w:left w:w="108" w:type="dxa"/>
              <w:bottom w:w="0" w:type="dxa"/>
              <w:right w:w="108" w:type="dxa"/>
            </w:tcMar>
          </w:tcPr>
          <w:p w14:paraId="0287D458"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5 (penkias) darbo dienas</w:t>
            </w:r>
          </w:p>
          <w:p w14:paraId="2FE9DBAF" w14:textId="77777777" w:rsidR="00017751" w:rsidRPr="00E9462D" w:rsidRDefault="00017751" w:rsidP="00017751">
            <w:pPr>
              <w:spacing w:after="0" w:line="240" w:lineRule="auto"/>
              <w:rPr>
                <w:rFonts w:ascii="Arial" w:hAnsi="Arial" w:cs="Arial"/>
                <w:sz w:val="24"/>
                <w:szCs w:val="24"/>
              </w:rPr>
            </w:pPr>
          </w:p>
          <w:p w14:paraId="399D8665" w14:textId="77777777" w:rsidR="00017751" w:rsidRPr="00E9462D" w:rsidRDefault="00017751" w:rsidP="00017751">
            <w:pPr>
              <w:spacing w:after="0" w:line="240" w:lineRule="auto"/>
              <w:jc w:val="both"/>
              <w:rPr>
                <w:rFonts w:ascii="Arial" w:hAnsi="Arial" w:cs="Arial"/>
                <w:sz w:val="24"/>
                <w:szCs w:val="24"/>
              </w:rPr>
            </w:pPr>
            <w:r w:rsidRPr="00E9462D">
              <w:rPr>
                <w:rFonts w:ascii="Arial" w:hAnsi="Arial" w:cs="Arial"/>
                <w:sz w:val="24"/>
                <w:szCs w:val="24"/>
              </w:rPr>
              <w:t xml:space="preserve">nuo </w:t>
            </w:r>
            <w:r w:rsidRPr="00E9462D">
              <w:rPr>
                <w:rFonts w:ascii="Arial" w:eastAsia="Arial" w:hAnsi="Arial" w:cs="Arial"/>
                <w:sz w:val="24"/>
                <w:szCs w:val="24"/>
              </w:rPr>
              <w:t>perkančiosios organizacijos</w:t>
            </w:r>
            <w:r w:rsidRPr="00E9462D">
              <w:rPr>
                <w:rFonts w:ascii="Arial" w:hAnsi="Arial" w:cs="Arial"/>
                <w:sz w:val="24"/>
                <w:szCs w:val="24"/>
              </w:rPr>
              <w:t xml:space="preserve"> pranešimo raštu apie jos priimtą sprendimą išsiuntimo tiekėjams dienos arba nuo paskelbimo apie </w:t>
            </w:r>
            <w:r w:rsidRPr="00E9462D">
              <w:rPr>
                <w:rFonts w:ascii="Arial" w:eastAsia="Arial" w:hAnsi="Arial" w:cs="Arial"/>
                <w:sz w:val="24"/>
                <w:szCs w:val="24"/>
              </w:rPr>
              <w:t>perkančiosios organizacijos</w:t>
            </w:r>
            <w:r w:rsidRPr="00E9462D">
              <w:rPr>
                <w:rFonts w:ascii="Arial" w:hAnsi="Arial" w:cs="Arial"/>
                <w:sz w:val="24"/>
                <w:szCs w:val="24"/>
              </w:rPr>
              <w:t xml:space="preserve"> priimtus sprendimus dienos, jei VPĮ nenumato reikalavimo raštu informuoti tiekėjus apie </w:t>
            </w:r>
            <w:r w:rsidRPr="00E9462D">
              <w:rPr>
                <w:rFonts w:ascii="Arial" w:eastAsia="Arial" w:hAnsi="Arial" w:cs="Arial"/>
                <w:sz w:val="24"/>
                <w:szCs w:val="24"/>
              </w:rPr>
              <w:t xml:space="preserve"> perkančiosios organizacijos</w:t>
            </w:r>
            <w:r w:rsidRPr="00E9462D">
              <w:rPr>
                <w:rFonts w:ascii="Arial" w:hAnsi="Arial" w:cs="Arial"/>
                <w:sz w:val="24"/>
                <w:szCs w:val="24"/>
              </w:rPr>
              <w:t xml:space="preserve"> priimtus sprendimus;</w:t>
            </w:r>
          </w:p>
          <w:p w14:paraId="6B39958C" w14:textId="77777777" w:rsidR="00017751" w:rsidRPr="00E9462D" w:rsidRDefault="00017751" w:rsidP="00017751">
            <w:pPr>
              <w:spacing w:after="0" w:line="240" w:lineRule="auto"/>
              <w:jc w:val="both"/>
              <w:rPr>
                <w:rFonts w:ascii="Arial" w:hAnsi="Arial" w:cs="Arial"/>
                <w:sz w:val="24"/>
                <w:szCs w:val="24"/>
              </w:rPr>
            </w:pPr>
            <w:r w:rsidRPr="00E9462D">
              <w:rPr>
                <w:rFonts w:ascii="Arial" w:hAnsi="Arial" w:cs="Arial"/>
                <w:sz w:val="24"/>
                <w:szCs w:val="24"/>
              </w:rPr>
              <w:lastRenderedPageBreak/>
              <w:t>15 (penkiolika) dienų nuo pranešimo išsiuntimo tiekėjams dienos, jeigu šis pranešimas nebuvo siunčiamas elektroninėmis priemonėmis.</w:t>
            </w:r>
          </w:p>
        </w:tc>
        <w:tc>
          <w:tcPr>
            <w:tcW w:w="2947" w:type="dxa"/>
            <w:shd w:val="clear" w:color="auto" w:fill="auto"/>
            <w:tcMar>
              <w:top w:w="0" w:type="dxa"/>
              <w:left w:w="108" w:type="dxa"/>
              <w:bottom w:w="0" w:type="dxa"/>
              <w:right w:w="108" w:type="dxa"/>
            </w:tcMar>
          </w:tcPr>
          <w:p w14:paraId="1B2B194B" w14:textId="77777777" w:rsidR="00017751" w:rsidRPr="00E9462D" w:rsidRDefault="00017751" w:rsidP="00017751">
            <w:pPr>
              <w:spacing w:after="0" w:line="240" w:lineRule="auto"/>
              <w:rPr>
                <w:rFonts w:ascii="Arial" w:hAnsi="Arial" w:cs="Arial"/>
                <w:bCs/>
                <w:sz w:val="24"/>
                <w:szCs w:val="24"/>
              </w:rPr>
            </w:pPr>
          </w:p>
        </w:tc>
      </w:tr>
      <w:tr w:rsidR="00017751" w:rsidRPr="00E9462D" w14:paraId="74F285E7" w14:textId="77777777" w:rsidTr="00E9462D">
        <w:trPr>
          <w:trHeight w:val="20"/>
        </w:trPr>
        <w:tc>
          <w:tcPr>
            <w:tcW w:w="596" w:type="dxa"/>
            <w:shd w:val="clear" w:color="auto" w:fill="auto"/>
            <w:tcMar>
              <w:top w:w="0" w:type="dxa"/>
              <w:left w:w="108" w:type="dxa"/>
              <w:bottom w:w="0" w:type="dxa"/>
              <w:right w:w="108" w:type="dxa"/>
            </w:tcMar>
          </w:tcPr>
          <w:p w14:paraId="4E2DD739" w14:textId="77777777" w:rsidR="00017751" w:rsidRPr="00E9462D" w:rsidRDefault="00017751" w:rsidP="00676735">
            <w:pPr>
              <w:pStyle w:val="Sraopastraipa"/>
              <w:numPr>
                <w:ilvl w:val="0"/>
                <w:numId w:val="5"/>
              </w:numPr>
              <w:spacing w:after="0" w:line="240" w:lineRule="auto"/>
              <w:rPr>
                <w:rFonts w:ascii="Arial" w:hAnsi="Arial" w:cs="Arial"/>
                <w:sz w:val="24"/>
                <w:szCs w:val="24"/>
              </w:rPr>
            </w:pPr>
          </w:p>
        </w:tc>
        <w:tc>
          <w:tcPr>
            <w:tcW w:w="2527" w:type="dxa"/>
            <w:shd w:val="clear" w:color="auto" w:fill="auto"/>
            <w:tcMar>
              <w:top w:w="0" w:type="dxa"/>
              <w:left w:w="108" w:type="dxa"/>
              <w:bottom w:w="0" w:type="dxa"/>
              <w:right w:w="108" w:type="dxa"/>
            </w:tcMar>
          </w:tcPr>
          <w:p w14:paraId="4FA68431"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33" w:type="dxa"/>
            <w:shd w:val="clear" w:color="auto" w:fill="auto"/>
            <w:tcMar>
              <w:top w:w="0" w:type="dxa"/>
              <w:left w:w="108" w:type="dxa"/>
              <w:bottom w:w="0" w:type="dxa"/>
              <w:right w:w="108" w:type="dxa"/>
            </w:tcMar>
          </w:tcPr>
          <w:p w14:paraId="422A2783"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6 (šešias) darbo dienas nuo pretenzijos gavimo dienos</w:t>
            </w:r>
          </w:p>
        </w:tc>
        <w:tc>
          <w:tcPr>
            <w:tcW w:w="2947" w:type="dxa"/>
            <w:shd w:val="clear" w:color="auto" w:fill="auto"/>
            <w:tcMar>
              <w:top w:w="0" w:type="dxa"/>
              <w:left w:w="108" w:type="dxa"/>
              <w:bottom w:w="0" w:type="dxa"/>
              <w:right w:w="108" w:type="dxa"/>
            </w:tcMar>
          </w:tcPr>
          <w:p w14:paraId="663AB304" w14:textId="77777777" w:rsidR="00017751" w:rsidRPr="00E9462D" w:rsidRDefault="00017751" w:rsidP="00017751">
            <w:pPr>
              <w:spacing w:after="0" w:line="240" w:lineRule="auto"/>
              <w:rPr>
                <w:rFonts w:ascii="Arial" w:hAnsi="Arial" w:cs="Arial"/>
                <w:sz w:val="24"/>
                <w:szCs w:val="24"/>
              </w:rPr>
            </w:pPr>
          </w:p>
        </w:tc>
      </w:tr>
      <w:tr w:rsidR="00017751" w:rsidRPr="00E9462D" w14:paraId="36D71324" w14:textId="77777777" w:rsidTr="00E9462D">
        <w:trPr>
          <w:trHeight w:val="20"/>
        </w:trPr>
        <w:tc>
          <w:tcPr>
            <w:tcW w:w="596" w:type="dxa"/>
            <w:shd w:val="clear" w:color="auto" w:fill="auto"/>
            <w:tcMar>
              <w:top w:w="0" w:type="dxa"/>
              <w:left w:w="108" w:type="dxa"/>
              <w:bottom w:w="0" w:type="dxa"/>
              <w:right w:w="108" w:type="dxa"/>
            </w:tcMar>
          </w:tcPr>
          <w:p w14:paraId="1707ECE0" w14:textId="77777777" w:rsidR="00017751" w:rsidRPr="00E9462D" w:rsidRDefault="00017751" w:rsidP="00676735">
            <w:pPr>
              <w:pStyle w:val="Sraopastraipa"/>
              <w:numPr>
                <w:ilvl w:val="0"/>
                <w:numId w:val="5"/>
              </w:numPr>
              <w:spacing w:after="0" w:line="240" w:lineRule="auto"/>
              <w:rPr>
                <w:rFonts w:ascii="Arial" w:hAnsi="Arial" w:cs="Arial"/>
                <w:bCs/>
                <w:sz w:val="24"/>
                <w:szCs w:val="24"/>
              </w:rPr>
            </w:pPr>
          </w:p>
        </w:tc>
        <w:tc>
          <w:tcPr>
            <w:tcW w:w="2527" w:type="dxa"/>
            <w:shd w:val="clear" w:color="auto" w:fill="auto"/>
            <w:tcMar>
              <w:top w:w="0" w:type="dxa"/>
              <w:left w:w="108" w:type="dxa"/>
              <w:bottom w:w="0" w:type="dxa"/>
              <w:right w:w="108" w:type="dxa"/>
            </w:tcMar>
          </w:tcPr>
          <w:p w14:paraId="26170DE4" w14:textId="77777777" w:rsidR="00017751" w:rsidRPr="00E9462D" w:rsidRDefault="00017751" w:rsidP="00017751">
            <w:pPr>
              <w:spacing w:after="0" w:line="240" w:lineRule="auto"/>
              <w:rPr>
                <w:rFonts w:ascii="Arial" w:hAnsi="Arial" w:cs="Arial"/>
                <w:bCs/>
                <w:sz w:val="24"/>
                <w:szCs w:val="24"/>
              </w:rPr>
            </w:pPr>
            <w:r w:rsidRPr="00E9462D">
              <w:rPr>
                <w:rFonts w:ascii="Arial" w:hAnsi="Arial" w:cs="Arial"/>
                <w:sz w:val="24"/>
                <w:szCs w:val="24"/>
              </w:rPr>
              <w:t>Jeigu perkančioji organizacija per nustatytą terminą neišnagrinėja jai pateiktos pretenzijos, tiekėjas turi teisę pateikti prašymą ar pareikšti ieškinį teismui per</w:t>
            </w:r>
            <w:r w:rsidRPr="00E9462D">
              <w:rPr>
                <w:rFonts w:ascii="Arial" w:hAnsi="Arial" w:cs="Arial"/>
                <w:bCs/>
                <w:sz w:val="24"/>
                <w:szCs w:val="24"/>
              </w:rPr>
              <w:t xml:space="preserve"> (išskyrus ieškinį dėl sutarties pripažinimo negaliojančia) </w:t>
            </w:r>
          </w:p>
        </w:tc>
        <w:tc>
          <w:tcPr>
            <w:tcW w:w="3633" w:type="dxa"/>
            <w:shd w:val="clear" w:color="auto" w:fill="auto"/>
            <w:tcMar>
              <w:top w:w="0" w:type="dxa"/>
              <w:left w:w="108" w:type="dxa"/>
              <w:bottom w:w="0" w:type="dxa"/>
              <w:right w:w="108" w:type="dxa"/>
            </w:tcMar>
          </w:tcPr>
          <w:p w14:paraId="5D7CA65D"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47" w:type="dxa"/>
            <w:shd w:val="clear" w:color="auto" w:fill="auto"/>
            <w:tcMar>
              <w:top w:w="0" w:type="dxa"/>
              <w:left w:w="108" w:type="dxa"/>
              <w:bottom w:w="0" w:type="dxa"/>
              <w:right w:w="108" w:type="dxa"/>
            </w:tcMar>
          </w:tcPr>
          <w:p w14:paraId="12072304" w14:textId="77777777" w:rsidR="00017751" w:rsidRPr="00E9462D" w:rsidRDefault="00017751" w:rsidP="00017751">
            <w:pPr>
              <w:spacing w:after="0" w:line="240" w:lineRule="auto"/>
              <w:rPr>
                <w:rFonts w:ascii="Arial" w:hAnsi="Arial" w:cs="Arial"/>
                <w:sz w:val="24"/>
                <w:szCs w:val="24"/>
              </w:rPr>
            </w:pPr>
          </w:p>
        </w:tc>
      </w:tr>
      <w:tr w:rsidR="00017751" w:rsidRPr="00E9462D" w14:paraId="4643AFF4" w14:textId="77777777" w:rsidTr="00E9462D">
        <w:trPr>
          <w:trHeight w:val="20"/>
        </w:trPr>
        <w:tc>
          <w:tcPr>
            <w:tcW w:w="596" w:type="dxa"/>
            <w:shd w:val="clear" w:color="auto" w:fill="auto"/>
            <w:tcMar>
              <w:top w:w="0" w:type="dxa"/>
              <w:left w:w="108" w:type="dxa"/>
              <w:bottom w:w="0" w:type="dxa"/>
              <w:right w:w="108" w:type="dxa"/>
            </w:tcMar>
          </w:tcPr>
          <w:p w14:paraId="740618E0" w14:textId="77777777" w:rsidR="00017751" w:rsidRPr="00E9462D" w:rsidRDefault="00017751" w:rsidP="00676735">
            <w:pPr>
              <w:pStyle w:val="Sraopastraipa"/>
              <w:numPr>
                <w:ilvl w:val="0"/>
                <w:numId w:val="5"/>
              </w:numPr>
              <w:spacing w:after="0" w:line="240" w:lineRule="auto"/>
              <w:rPr>
                <w:rFonts w:ascii="Arial" w:hAnsi="Arial" w:cs="Arial"/>
                <w:sz w:val="24"/>
                <w:szCs w:val="24"/>
              </w:rPr>
            </w:pPr>
          </w:p>
        </w:tc>
        <w:tc>
          <w:tcPr>
            <w:tcW w:w="2527" w:type="dxa"/>
            <w:shd w:val="clear" w:color="auto" w:fill="auto"/>
            <w:tcMar>
              <w:top w:w="0" w:type="dxa"/>
              <w:left w:w="108" w:type="dxa"/>
              <w:bottom w:w="0" w:type="dxa"/>
              <w:right w:w="108" w:type="dxa"/>
            </w:tcMar>
          </w:tcPr>
          <w:p w14:paraId="28F5508C"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Perkančioji organizacija negali sudaryti sutarties anksčiau kaip po</w:t>
            </w:r>
          </w:p>
        </w:tc>
        <w:tc>
          <w:tcPr>
            <w:tcW w:w="3633" w:type="dxa"/>
            <w:shd w:val="clear" w:color="auto" w:fill="auto"/>
            <w:tcMar>
              <w:top w:w="0" w:type="dxa"/>
              <w:left w:w="108" w:type="dxa"/>
              <w:bottom w:w="0" w:type="dxa"/>
              <w:right w:w="108" w:type="dxa"/>
            </w:tcMar>
          </w:tcPr>
          <w:p w14:paraId="061E29EC" w14:textId="77777777" w:rsidR="00017751" w:rsidRPr="00E9462D" w:rsidRDefault="00017751" w:rsidP="00017751">
            <w:pPr>
              <w:spacing w:after="0" w:line="240" w:lineRule="auto"/>
              <w:jc w:val="both"/>
              <w:rPr>
                <w:rFonts w:ascii="Arial" w:hAnsi="Arial" w:cs="Arial"/>
                <w:sz w:val="24"/>
                <w:szCs w:val="24"/>
              </w:rPr>
            </w:pPr>
            <w:r w:rsidRPr="00E9462D">
              <w:rPr>
                <w:rFonts w:ascii="Arial" w:hAnsi="Arial" w:cs="Arial"/>
                <w:bCs/>
                <w:sz w:val="24"/>
                <w:szCs w:val="24"/>
              </w:rPr>
              <w:t>5 (penkių) darbo dienų,</w:t>
            </w:r>
            <w:r w:rsidRPr="00E9462D">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47" w:type="dxa"/>
            <w:shd w:val="clear" w:color="auto" w:fill="auto"/>
            <w:tcMar>
              <w:top w:w="0" w:type="dxa"/>
              <w:left w:w="108" w:type="dxa"/>
              <w:bottom w:w="0" w:type="dxa"/>
              <w:right w:w="108" w:type="dxa"/>
            </w:tcMar>
          </w:tcPr>
          <w:p w14:paraId="4E3AF130" w14:textId="77777777" w:rsidR="00017751" w:rsidRPr="00E9462D" w:rsidRDefault="00017751" w:rsidP="00017751">
            <w:pPr>
              <w:spacing w:after="0" w:line="240" w:lineRule="auto"/>
              <w:rPr>
                <w:rFonts w:ascii="Arial" w:hAnsi="Arial" w:cs="Arial"/>
                <w:sz w:val="24"/>
                <w:szCs w:val="24"/>
              </w:rPr>
            </w:pPr>
          </w:p>
        </w:tc>
      </w:tr>
      <w:tr w:rsidR="00017751" w:rsidRPr="00E9462D" w14:paraId="12A9A7DD" w14:textId="77777777" w:rsidTr="00E9462D">
        <w:trPr>
          <w:trHeight w:val="20"/>
        </w:trPr>
        <w:tc>
          <w:tcPr>
            <w:tcW w:w="596" w:type="dxa"/>
            <w:shd w:val="clear" w:color="auto" w:fill="auto"/>
            <w:tcMar>
              <w:top w:w="0" w:type="dxa"/>
              <w:left w:w="108" w:type="dxa"/>
              <w:bottom w:w="0" w:type="dxa"/>
              <w:right w:w="108" w:type="dxa"/>
            </w:tcMar>
          </w:tcPr>
          <w:p w14:paraId="2DC20499" w14:textId="77777777" w:rsidR="00017751" w:rsidRPr="00E9462D" w:rsidRDefault="00017751" w:rsidP="00676735">
            <w:pPr>
              <w:pStyle w:val="Sraopastraipa"/>
              <w:numPr>
                <w:ilvl w:val="0"/>
                <w:numId w:val="5"/>
              </w:numPr>
              <w:spacing w:after="0" w:line="240" w:lineRule="auto"/>
              <w:rPr>
                <w:rFonts w:ascii="Arial" w:hAnsi="Arial" w:cs="Arial"/>
                <w:sz w:val="24"/>
                <w:szCs w:val="24"/>
              </w:rPr>
            </w:pPr>
          </w:p>
        </w:tc>
        <w:tc>
          <w:tcPr>
            <w:tcW w:w="2527" w:type="dxa"/>
            <w:shd w:val="clear" w:color="auto" w:fill="auto"/>
            <w:tcMar>
              <w:top w:w="0" w:type="dxa"/>
              <w:left w:w="108" w:type="dxa"/>
              <w:bottom w:w="0" w:type="dxa"/>
              <w:right w:w="108" w:type="dxa"/>
            </w:tcMar>
          </w:tcPr>
          <w:p w14:paraId="07373D13" w14:textId="77777777" w:rsidR="00017751" w:rsidRPr="00E9462D" w:rsidRDefault="00017751" w:rsidP="00017751">
            <w:pPr>
              <w:spacing w:after="0" w:line="240" w:lineRule="auto"/>
              <w:rPr>
                <w:rFonts w:ascii="Arial" w:hAnsi="Arial" w:cs="Arial"/>
                <w:sz w:val="24"/>
                <w:szCs w:val="24"/>
              </w:rPr>
            </w:pPr>
            <w:r w:rsidRPr="00E9462D">
              <w:rPr>
                <w:rFonts w:ascii="Arial" w:hAnsi="Arial" w:cs="Arial"/>
                <w:sz w:val="24"/>
                <w:szCs w:val="24"/>
              </w:rPr>
              <w:t xml:space="preserve">Jeigu </w:t>
            </w:r>
            <w:r w:rsidRPr="00E9462D">
              <w:rPr>
                <w:rFonts w:ascii="Arial" w:hAnsi="Arial" w:cs="Arial"/>
                <w:iCs/>
                <w:sz w:val="24"/>
                <w:szCs w:val="24"/>
              </w:rPr>
              <w:t xml:space="preserve">suinteresuotas dalyvis paprašys </w:t>
            </w:r>
            <w:r w:rsidRPr="00E9462D">
              <w:rPr>
                <w:rFonts w:ascii="Arial" w:hAnsi="Arial" w:cs="Arial"/>
                <w:iCs/>
                <w:sz w:val="24"/>
                <w:szCs w:val="24"/>
              </w:rPr>
              <w:lastRenderedPageBreak/>
              <w:t>perkančiosios organizacijos pateikti laimėjusį pasiūlymą</w:t>
            </w:r>
          </w:p>
        </w:tc>
        <w:tc>
          <w:tcPr>
            <w:tcW w:w="3633" w:type="dxa"/>
            <w:shd w:val="clear" w:color="auto" w:fill="auto"/>
            <w:tcMar>
              <w:top w:w="0" w:type="dxa"/>
              <w:left w:w="108" w:type="dxa"/>
              <w:bottom w:w="0" w:type="dxa"/>
              <w:right w:w="108" w:type="dxa"/>
            </w:tcMar>
          </w:tcPr>
          <w:p w14:paraId="6D2EAD0F" w14:textId="77777777" w:rsidR="00017751" w:rsidRPr="00E9462D" w:rsidRDefault="00017751" w:rsidP="00017751">
            <w:pPr>
              <w:spacing w:after="0" w:line="240" w:lineRule="auto"/>
              <w:jc w:val="both"/>
              <w:rPr>
                <w:rFonts w:ascii="Arial" w:hAnsi="Arial" w:cs="Arial"/>
                <w:i/>
                <w:iCs/>
                <w:color w:val="FF0000"/>
                <w:sz w:val="24"/>
                <w:szCs w:val="24"/>
              </w:rPr>
            </w:pPr>
            <w:r w:rsidRPr="00E9462D">
              <w:rPr>
                <w:rFonts w:ascii="Arial" w:hAnsi="Arial" w:cs="Arial"/>
                <w:i/>
                <w:iCs/>
                <w:color w:val="FF0000"/>
                <w:sz w:val="24"/>
                <w:szCs w:val="24"/>
              </w:rPr>
              <w:lastRenderedPageBreak/>
              <w:t xml:space="preserve">VPĮ 102 straipsnio 1 dalyje nustatytas terminas ir atidėjimo </w:t>
            </w:r>
            <w:r w:rsidRPr="00E9462D">
              <w:rPr>
                <w:rFonts w:ascii="Arial" w:hAnsi="Arial" w:cs="Arial"/>
                <w:i/>
                <w:iCs/>
                <w:color w:val="FF0000"/>
                <w:sz w:val="24"/>
                <w:szCs w:val="24"/>
              </w:rPr>
              <w:lastRenderedPageBreak/>
              <w:t xml:space="preserve">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32B20A44" w14:textId="77777777" w:rsidR="00017751" w:rsidRPr="00E9462D" w:rsidRDefault="00017751" w:rsidP="00017751">
            <w:pPr>
              <w:spacing w:after="0" w:line="240" w:lineRule="auto"/>
              <w:jc w:val="both"/>
              <w:rPr>
                <w:rFonts w:ascii="Arial" w:hAnsi="Arial" w:cs="Arial"/>
                <w:i/>
                <w:iCs/>
                <w:color w:val="FF0000"/>
                <w:sz w:val="24"/>
                <w:szCs w:val="24"/>
              </w:rPr>
            </w:pPr>
          </w:p>
        </w:tc>
        <w:tc>
          <w:tcPr>
            <w:tcW w:w="2947" w:type="dxa"/>
            <w:shd w:val="clear" w:color="auto" w:fill="auto"/>
            <w:tcMar>
              <w:top w:w="0" w:type="dxa"/>
              <w:left w:w="108" w:type="dxa"/>
              <w:bottom w:w="0" w:type="dxa"/>
              <w:right w:w="108" w:type="dxa"/>
            </w:tcMar>
          </w:tcPr>
          <w:p w14:paraId="7340A93E" w14:textId="77777777" w:rsidR="00017751" w:rsidRPr="00E9462D" w:rsidRDefault="00017751" w:rsidP="00017751">
            <w:pPr>
              <w:spacing w:after="0" w:line="240" w:lineRule="auto"/>
              <w:rPr>
                <w:rFonts w:ascii="Arial" w:hAnsi="Arial" w:cs="Arial"/>
                <w:sz w:val="24"/>
                <w:szCs w:val="24"/>
              </w:rPr>
            </w:pPr>
          </w:p>
        </w:tc>
      </w:tr>
    </w:tbl>
    <w:p w14:paraId="6DA8FA3C" w14:textId="77777777" w:rsidR="00E24685" w:rsidRDefault="00E24685" w:rsidP="008D704D">
      <w:pPr>
        <w:tabs>
          <w:tab w:val="left" w:pos="2977"/>
        </w:tabs>
        <w:spacing w:after="120" w:line="20" w:lineRule="atLeast"/>
        <w:jc w:val="center"/>
        <w:rPr>
          <w:rFonts w:ascii="Arial" w:eastAsia="Calibri" w:hAnsi="Arial" w:cs="Arial"/>
        </w:rPr>
        <w:sectPr w:rsidR="00E24685" w:rsidSect="00FA1EF9">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134" w:right="567" w:bottom="1134" w:left="1701" w:header="720" w:footer="720" w:gutter="0"/>
          <w:pgNumType w:start="0"/>
          <w:cols w:space="720"/>
          <w:titlePg/>
          <w:docGrid w:linePitch="360"/>
        </w:sectPr>
      </w:pPr>
    </w:p>
    <w:p w14:paraId="45BE1711" w14:textId="381AEF66" w:rsidR="002C1AAF" w:rsidRPr="002B1942" w:rsidRDefault="002C1AAF" w:rsidP="002C1AAF">
      <w:pPr>
        <w:pStyle w:val="Antrat2"/>
        <w:ind w:left="5670"/>
        <w:rPr>
          <w:rFonts w:ascii="Arial" w:eastAsia="Calibri" w:hAnsi="Arial" w:cs="Arial"/>
          <w:color w:val="auto"/>
          <w:sz w:val="24"/>
          <w:szCs w:val="24"/>
        </w:rPr>
      </w:pPr>
      <w:bookmarkStart w:id="45" w:name="_Ref38285444"/>
      <w:bookmarkStart w:id="46" w:name="_Ref38291496"/>
      <w:bookmarkStart w:id="47" w:name="_Toc202273465"/>
      <w:r w:rsidRPr="002B1942">
        <w:rPr>
          <w:rFonts w:ascii="Arial" w:eastAsia="Calibri" w:hAnsi="Arial" w:cs="Arial"/>
          <w:color w:val="auto"/>
          <w:sz w:val="24"/>
          <w:szCs w:val="24"/>
        </w:rPr>
        <w:lastRenderedPageBreak/>
        <w:t>Specialiųjų pirkimo sąlygų 2 priedas „Tiekėjų pašalinimo pagrindai“</w:t>
      </w:r>
      <w:bookmarkEnd w:id="45"/>
      <w:bookmarkEnd w:id="46"/>
      <w:bookmarkEnd w:id="47"/>
    </w:p>
    <w:p w14:paraId="2887C7C3" w14:textId="77777777" w:rsidR="002C1AAF" w:rsidRPr="002B1942" w:rsidRDefault="002C1AAF" w:rsidP="002C1AAF">
      <w:pPr>
        <w:jc w:val="center"/>
        <w:rPr>
          <w:rFonts w:ascii="Arial" w:hAnsi="Arial" w:cs="Arial"/>
          <w:b/>
          <w:bCs/>
          <w:smallCaps/>
          <w:sz w:val="22"/>
          <w:szCs w:val="22"/>
        </w:rPr>
      </w:pPr>
    </w:p>
    <w:p w14:paraId="7C073C7B" w14:textId="77777777" w:rsidR="002C1AAF" w:rsidRPr="002B1942" w:rsidRDefault="002C1AAF" w:rsidP="002C1AAF">
      <w:pPr>
        <w:pStyle w:val="Paantrat"/>
        <w:jc w:val="center"/>
        <w:rPr>
          <w:rFonts w:ascii="Arial" w:hAnsi="Arial" w:cs="Arial"/>
          <w:b/>
          <w:bCs/>
          <w:color w:val="auto"/>
          <w:sz w:val="24"/>
          <w:szCs w:val="24"/>
        </w:rPr>
      </w:pPr>
      <w:r w:rsidRPr="002B1942">
        <w:rPr>
          <w:rFonts w:ascii="Arial" w:hAnsi="Arial" w:cs="Arial"/>
          <w:b/>
          <w:bCs/>
          <w:color w:val="auto"/>
          <w:sz w:val="24"/>
          <w:szCs w:val="24"/>
        </w:rPr>
        <w:t>TIEKĖJŲ PAŠALINIMO PAGRINDAI</w:t>
      </w:r>
    </w:p>
    <w:p w14:paraId="6DDF976C" w14:textId="77777777" w:rsidR="00A53F6B" w:rsidRPr="002B1942" w:rsidRDefault="00A53F6B" w:rsidP="00A53F6B">
      <w:pPr>
        <w:spacing w:after="0" w:line="240" w:lineRule="auto"/>
        <w:jc w:val="both"/>
        <w:rPr>
          <w:rFonts w:ascii="Arial" w:eastAsia="Yu Mincho" w:hAnsi="Arial" w:cs="Arial"/>
          <w:color w:val="7030A0"/>
        </w:rPr>
      </w:pPr>
    </w:p>
    <w:p w14:paraId="35C10A36" w14:textId="5B630965" w:rsidR="00A53F6B" w:rsidRPr="002B1942" w:rsidRDefault="00A53F6B" w:rsidP="00676735">
      <w:pPr>
        <w:numPr>
          <w:ilvl w:val="0"/>
          <w:numId w:val="13"/>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 xml:space="preserve">Su </w:t>
      </w:r>
      <w:r w:rsidRPr="002B1942">
        <w:rPr>
          <w:rFonts w:ascii="Arial" w:eastAsia="Yu Mincho" w:hAnsi="Arial" w:cs="Arial"/>
          <w:color w:val="00B050"/>
          <w:sz w:val="22"/>
          <w:szCs w:val="22"/>
        </w:rPr>
        <w:t xml:space="preserve">pasiūlymu </w:t>
      </w:r>
      <w:r w:rsidRPr="002B1942">
        <w:rPr>
          <w:rFonts w:ascii="Arial" w:eastAsia="Yu Mincho" w:hAnsi="Arial" w:cs="Arial"/>
          <w:sz w:val="22"/>
          <w:szCs w:val="22"/>
        </w:rPr>
        <w:t xml:space="preserve">teikiamas tik EBVPD. Perkančioji organizacija su </w:t>
      </w:r>
      <w:r w:rsidRPr="002B1942">
        <w:rPr>
          <w:rFonts w:ascii="Arial" w:eastAsia="Yu Mincho" w:hAnsi="Arial" w:cs="Arial"/>
          <w:color w:val="00B050"/>
          <w:sz w:val="22"/>
          <w:szCs w:val="22"/>
        </w:rPr>
        <w:t xml:space="preserve">pasiūlymu </w:t>
      </w:r>
      <w:r w:rsidRPr="002B1942">
        <w:rPr>
          <w:rFonts w:ascii="Arial" w:eastAsia="Yu Mincho" w:hAnsi="Arial" w:cs="Arial"/>
          <w:sz w:val="22"/>
          <w:szCs w:val="22"/>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49B19CBF" w14:textId="016C6114" w:rsidR="00A53F6B" w:rsidRPr="002B1942" w:rsidRDefault="00A53F6B" w:rsidP="00676735">
      <w:pPr>
        <w:numPr>
          <w:ilvl w:val="0"/>
          <w:numId w:val="13"/>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 xml:space="preserve">Pašalinimo pagrindai taikomi tiekėjui (kai pasiūlymą teikia ūkio subjektų grupė – visiems tos grupės nariams) ir ūkio subjektams, kurių pajėgumais tiekėjas remiasi. </w:t>
      </w:r>
    </w:p>
    <w:p w14:paraId="3DD73124" w14:textId="77777777" w:rsidR="00A53F6B" w:rsidRPr="002B1942" w:rsidRDefault="00A53F6B" w:rsidP="00676735">
      <w:pPr>
        <w:numPr>
          <w:ilvl w:val="0"/>
          <w:numId w:val="13"/>
        </w:numPr>
        <w:spacing w:after="0" w:line="240" w:lineRule="auto"/>
        <w:ind w:left="0" w:firstLine="851"/>
        <w:jc w:val="both"/>
        <w:rPr>
          <w:rFonts w:ascii="Arial" w:eastAsia="Verdana" w:hAnsi="Arial" w:cs="Arial"/>
          <w:sz w:val="22"/>
          <w:szCs w:val="22"/>
        </w:rPr>
      </w:pPr>
      <w:r w:rsidRPr="002B1942">
        <w:rPr>
          <w:rFonts w:ascii="Arial" w:eastAsia="Yu Mincho" w:hAnsi="Arial" w:cs="Arial"/>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2B1942">
        <w:rPr>
          <w:rFonts w:ascii="Arial" w:eastAsia="Verdana" w:hAnsi="Arial" w:cs="Arial"/>
          <w:color w:val="000000" w:themeColor="text1"/>
          <w:sz w:val="22"/>
          <w:szCs w:val="22"/>
        </w:rPr>
        <w:t xml:space="preserve">e nustatytų tiekėjo pašalinimo pagrindų, išskyrus VPĮ 46 straipsnio 10 dalyje nustatytus atvejus (tačiau atsižvelgiant į VPĮ 46 straipsnio 11 ir 12 dalių nuostatas). </w:t>
      </w:r>
    </w:p>
    <w:p w14:paraId="0384FF2F" w14:textId="77777777" w:rsidR="00A53F6B" w:rsidRPr="002B1942" w:rsidRDefault="00A53F6B" w:rsidP="00676735">
      <w:pPr>
        <w:numPr>
          <w:ilvl w:val="0"/>
          <w:numId w:val="13"/>
        </w:numPr>
        <w:spacing w:after="0" w:line="240" w:lineRule="auto"/>
        <w:ind w:left="0" w:firstLine="851"/>
        <w:jc w:val="both"/>
        <w:rPr>
          <w:rFonts w:ascii="Arial" w:eastAsia="Verdana" w:hAnsi="Arial" w:cs="Arial"/>
          <w:color w:val="000000" w:themeColor="text1"/>
          <w:sz w:val="22"/>
          <w:szCs w:val="22"/>
        </w:rPr>
      </w:pPr>
      <w:r w:rsidRPr="002B1942">
        <w:rPr>
          <w:rFonts w:ascii="Arial" w:eastAsia="Verdana" w:hAnsi="Arial" w:cs="Arial"/>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03E5E08" w14:textId="77777777" w:rsidR="00A53F6B" w:rsidRPr="002B1942" w:rsidRDefault="00A53F6B" w:rsidP="00676735">
      <w:pPr>
        <w:numPr>
          <w:ilvl w:val="0"/>
          <w:numId w:val="13"/>
        </w:numPr>
        <w:spacing w:after="0" w:line="240" w:lineRule="auto"/>
        <w:ind w:left="0" w:firstLine="851"/>
        <w:jc w:val="both"/>
        <w:rPr>
          <w:rFonts w:ascii="Arial" w:eastAsia="Yu Mincho" w:hAnsi="Arial" w:cs="Arial"/>
          <w:sz w:val="22"/>
          <w:szCs w:val="22"/>
        </w:rPr>
      </w:pPr>
      <w:r w:rsidRPr="002B1942">
        <w:rPr>
          <w:rFonts w:ascii="Arial" w:eastAsia="Verdana" w:hAnsi="Arial" w:cs="Arial"/>
          <w:sz w:val="22"/>
          <w:szCs w:val="22"/>
        </w:rPr>
        <w:t>Perkančioji organizacija visų pirma reikalauja tokios rūšies pažymų ir tokių dokumentinių įrodymų formų, apie kuriuos pateikta informacija Europos Komisijos informacinėje dokumentų saugykloje „e-</w:t>
      </w:r>
      <w:proofErr w:type="spellStart"/>
      <w:r w:rsidRPr="002B1942">
        <w:rPr>
          <w:rFonts w:ascii="Arial" w:eastAsia="Verdana" w:hAnsi="Arial" w:cs="Arial"/>
          <w:sz w:val="22"/>
          <w:szCs w:val="22"/>
        </w:rPr>
        <w:t>Certis</w:t>
      </w:r>
      <w:proofErr w:type="spellEnd"/>
      <w:r w:rsidRPr="002B1942">
        <w:rPr>
          <w:rFonts w:ascii="Arial" w:eastAsia="Verdana" w:hAnsi="Arial" w:cs="Arial"/>
          <w:sz w:val="22"/>
          <w:szCs w:val="22"/>
        </w:rPr>
        <w:t>“. Lentelės ketvirtame stulpelyje nurodomi doku</w:t>
      </w:r>
      <w:r w:rsidRPr="002B1942">
        <w:rPr>
          <w:rFonts w:ascii="Arial" w:eastAsia="Yu Mincho" w:hAnsi="Arial" w:cs="Arial"/>
          <w:sz w:val="22"/>
          <w:szCs w:val="22"/>
        </w:rPr>
        <w:t>mentai, kuriuos turi pateikti Lietuvos Respublikoje registruoti tiekėjai. Dėl dokumentų, kuriuos turi pateikti užsienio šalių tiekėjai, informaciją Perkančioji organizacija pasitikrina „e-</w:t>
      </w:r>
      <w:proofErr w:type="spellStart"/>
      <w:r w:rsidRPr="002B1942">
        <w:rPr>
          <w:rFonts w:ascii="Arial" w:eastAsia="Yu Mincho" w:hAnsi="Arial" w:cs="Arial"/>
          <w:sz w:val="22"/>
          <w:szCs w:val="22"/>
        </w:rPr>
        <w:t>Certis</w:t>
      </w:r>
      <w:proofErr w:type="spellEnd"/>
      <w:r w:rsidRPr="002B1942">
        <w:rPr>
          <w:rFonts w:ascii="Arial" w:eastAsia="Yu Mincho" w:hAnsi="Arial" w:cs="Arial"/>
          <w:sz w:val="22"/>
          <w:szCs w:val="22"/>
        </w:rPr>
        <w:t xml:space="preserve">“, adresu </w:t>
      </w:r>
      <w:hyperlink r:id="rId19" w:history="1">
        <w:r w:rsidRPr="002B1942">
          <w:rPr>
            <w:rFonts w:ascii="Arial" w:eastAsia="Calibri" w:hAnsi="Arial" w:cs="Arial"/>
            <w:sz w:val="22"/>
            <w:szCs w:val="22"/>
          </w:rPr>
          <w:t>https://ec.europa.eu/tools/ecertis/</w:t>
        </w:r>
      </w:hyperlink>
      <w:r w:rsidRPr="002B1942">
        <w:rPr>
          <w:rFonts w:ascii="Arial" w:eastAsia="Yu Mincho" w:hAnsi="Arial" w:cs="Arial"/>
          <w:sz w:val="22"/>
          <w:szCs w:val="22"/>
        </w:rPr>
        <w:t xml:space="preserve">. </w:t>
      </w:r>
    </w:p>
    <w:p w14:paraId="13AA15FA" w14:textId="77777777" w:rsidR="00A53F6B" w:rsidRPr="002B1942" w:rsidRDefault="00A53F6B" w:rsidP="00676735">
      <w:pPr>
        <w:numPr>
          <w:ilvl w:val="0"/>
          <w:numId w:val="13"/>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Perkančioji organizacija nereikalauja iš tiekėjo pateikti dokumentų, patvirtinančių jo pašalinimo pagrindų nebuvimą, jeigu ji:</w:t>
      </w:r>
    </w:p>
    <w:p w14:paraId="7F19CCB7" w14:textId="77777777" w:rsidR="00A53F6B" w:rsidRPr="002B1942" w:rsidRDefault="00A53F6B" w:rsidP="00676735">
      <w:pPr>
        <w:numPr>
          <w:ilvl w:val="1"/>
          <w:numId w:val="13"/>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BCF91D4" w14:textId="77777777" w:rsidR="00A53F6B" w:rsidRPr="002B1942" w:rsidRDefault="00A53F6B" w:rsidP="00676735">
      <w:pPr>
        <w:numPr>
          <w:ilvl w:val="1"/>
          <w:numId w:val="13"/>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051A238C" w14:textId="77777777" w:rsidR="00A53F6B" w:rsidRPr="002B1942" w:rsidRDefault="00A53F6B" w:rsidP="00A53F6B">
      <w:pPr>
        <w:spacing w:after="0" w:line="240" w:lineRule="auto"/>
        <w:ind w:firstLine="851"/>
        <w:jc w:val="both"/>
        <w:rPr>
          <w:rFonts w:ascii="Arial" w:eastAsia="Yu Mincho" w:hAnsi="Arial" w:cs="Arial"/>
          <w:color w:val="00B050"/>
          <w:sz w:val="22"/>
          <w:szCs w:val="22"/>
        </w:rPr>
      </w:pPr>
      <w:r w:rsidRPr="002B1942">
        <w:rPr>
          <w:rFonts w:ascii="Arial" w:eastAsia="Yu Mincho" w:hAnsi="Arial" w:cs="Arial"/>
          <w:color w:val="00B050"/>
          <w:sz w:val="22"/>
          <w:szCs w:val="22"/>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60E541A5" w14:textId="77777777" w:rsidR="00A53F6B" w:rsidRPr="002B1942" w:rsidRDefault="00A53F6B" w:rsidP="00676735">
      <w:pPr>
        <w:numPr>
          <w:ilvl w:val="0"/>
          <w:numId w:val="13"/>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61441CA" w14:textId="77777777" w:rsidR="00A53F6B" w:rsidRPr="002B1942" w:rsidRDefault="00A53F6B" w:rsidP="00676735">
      <w:pPr>
        <w:numPr>
          <w:ilvl w:val="1"/>
          <w:numId w:val="13"/>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priesaikos deklaracija;</w:t>
      </w:r>
    </w:p>
    <w:p w14:paraId="622CBCF8" w14:textId="77777777" w:rsidR="00A53F6B" w:rsidRPr="002B1942" w:rsidRDefault="00A53F6B" w:rsidP="00A53F6B">
      <w:pPr>
        <w:spacing w:after="0" w:line="240" w:lineRule="auto"/>
        <w:ind w:firstLine="851"/>
        <w:jc w:val="both"/>
        <w:rPr>
          <w:rFonts w:ascii="Arial" w:eastAsia="Yu Mincho" w:hAnsi="Arial" w:cs="Arial"/>
        </w:rPr>
      </w:pPr>
      <w:r w:rsidRPr="002B1942">
        <w:rPr>
          <w:rFonts w:ascii="Arial" w:eastAsia="Yu Mincho" w:hAnsi="Arial" w:cs="Arial"/>
          <w:sz w:val="22"/>
          <w:szCs w:val="22"/>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5A6715" w14:textId="77777777" w:rsidR="00A53F6B" w:rsidRPr="002B1942" w:rsidRDefault="00A53F6B" w:rsidP="00A53F6B">
      <w:pPr>
        <w:spacing w:after="0" w:line="240" w:lineRule="auto"/>
        <w:rPr>
          <w:rFonts w:ascii="Arial" w:eastAsia="Yu Mincho" w:hAnsi="Arial" w:cs="Arial"/>
        </w:rPr>
      </w:pPr>
    </w:p>
    <w:tbl>
      <w:tblPr>
        <w:tblW w:w="13603" w:type="dxa"/>
        <w:tblLayout w:type="fixed"/>
        <w:tblCellMar>
          <w:left w:w="10" w:type="dxa"/>
          <w:right w:w="10" w:type="dxa"/>
        </w:tblCellMar>
        <w:tblLook w:val="04A0" w:firstRow="1" w:lastRow="0" w:firstColumn="1" w:lastColumn="0" w:noHBand="0" w:noVBand="1"/>
      </w:tblPr>
      <w:tblGrid>
        <w:gridCol w:w="900"/>
        <w:gridCol w:w="4765"/>
        <w:gridCol w:w="2410"/>
        <w:gridCol w:w="5528"/>
      </w:tblGrid>
      <w:tr w:rsidR="00E24685" w:rsidRPr="00E24685" w14:paraId="3B916D2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571C5748" w14:textId="77777777" w:rsidR="00E24685" w:rsidRPr="00E24685" w:rsidRDefault="00E24685" w:rsidP="00E24685">
            <w:pPr>
              <w:spacing w:after="0" w:line="240" w:lineRule="auto"/>
              <w:ind w:left="32"/>
              <w:jc w:val="center"/>
              <w:rPr>
                <w:rFonts w:ascii="Arial" w:hAnsi="Arial" w:cs="Arial"/>
                <w:b/>
                <w:bCs/>
                <w:sz w:val="24"/>
                <w:szCs w:val="24"/>
              </w:rPr>
            </w:pPr>
            <w:r w:rsidRPr="00E24685">
              <w:rPr>
                <w:rFonts w:ascii="Arial" w:hAnsi="Arial" w:cs="Arial"/>
                <w:b/>
                <w:bCs/>
                <w:sz w:val="24"/>
                <w:szCs w:val="24"/>
              </w:rPr>
              <w:t>Eil. Nr.</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754D39F9" w14:textId="77777777" w:rsidR="00E24685" w:rsidRPr="00E24685" w:rsidRDefault="00E24685" w:rsidP="00E24685">
            <w:pPr>
              <w:spacing w:after="0" w:line="240" w:lineRule="auto"/>
              <w:jc w:val="center"/>
              <w:rPr>
                <w:rFonts w:ascii="Arial" w:hAnsi="Arial" w:cs="Arial"/>
                <w:bCs/>
                <w:sz w:val="24"/>
                <w:szCs w:val="24"/>
                <w:lang w:eastAsia="en-US"/>
              </w:rPr>
            </w:pPr>
            <w:r w:rsidRPr="00E24685">
              <w:rPr>
                <w:rFonts w:ascii="Arial" w:hAnsi="Arial" w:cs="Arial"/>
                <w:b/>
                <w:sz w:val="24"/>
                <w:szCs w:val="24"/>
              </w:rPr>
              <w:t>Tiekėjo pašalinimo pagrindai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2EB60DFA" w14:textId="77777777" w:rsidR="00E24685" w:rsidRPr="00E24685" w:rsidRDefault="00E24685" w:rsidP="00E24685">
            <w:pPr>
              <w:spacing w:after="0" w:line="240" w:lineRule="auto"/>
              <w:jc w:val="center"/>
              <w:rPr>
                <w:rFonts w:ascii="Arial" w:eastAsia="Yu Mincho" w:hAnsi="Arial" w:cs="Arial"/>
                <w:b/>
                <w:bCs/>
                <w:sz w:val="24"/>
                <w:szCs w:val="24"/>
              </w:rPr>
            </w:pPr>
            <w:r w:rsidRPr="00E24685">
              <w:rPr>
                <w:rFonts w:ascii="Arial" w:eastAsia="Yu Mincho" w:hAnsi="Arial" w:cs="Arial"/>
                <w:b/>
                <w:bCs/>
                <w:sz w:val="24"/>
                <w:szCs w:val="24"/>
              </w:rPr>
              <w:t xml:space="preserve">VPĮ straipsnis,  dalis, punktas bei EBVPD formos dalis pildymui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194307DD" w14:textId="77777777" w:rsidR="00E24685" w:rsidRPr="00E24685" w:rsidRDefault="00E24685" w:rsidP="00E24685">
            <w:pPr>
              <w:spacing w:after="0" w:line="240" w:lineRule="auto"/>
              <w:jc w:val="center"/>
              <w:rPr>
                <w:rFonts w:ascii="Arial" w:hAnsi="Arial" w:cs="Arial"/>
                <w:bCs/>
                <w:iCs/>
                <w:sz w:val="24"/>
                <w:szCs w:val="24"/>
                <w:lang w:eastAsia="en-US"/>
              </w:rPr>
            </w:pPr>
            <w:r w:rsidRPr="00E24685">
              <w:rPr>
                <w:rFonts w:ascii="Arial" w:hAnsi="Arial" w:cs="Arial"/>
                <w:b/>
                <w:sz w:val="24"/>
                <w:szCs w:val="24"/>
              </w:rPr>
              <w:t>Pašalinimo pagrindų nebuvimą įrodantys dokumentai</w:t>
            </w:r>
          </w:p>
        </w:tc>
      </w:tr>
      <w:tr w:rsidR="00E24685" w:rsidRPr="00E24685" w14:paraId="3E1CAF4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7DFFD0" w14:textId="77777777" w:rsidR="00E24685" w:rsidRPr="00E24685" w:rsidRDefault="00E24685" w:rsidP="00676735">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CBBCB5"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sz w:val="24"/>
                <w:szCs w:val="24"/>
                <w:lang w:eastAsia="en-US"/>
              </w:rPr>
              <w:t>Tiekėjas arba jo atsakingas asmuo, nurodytas VPĮ 46 straipsnio 2 dalies 2 punkte, nuteistas už šią nusikalstamą veiką:</w:t>
            </w:r>
          </w:p>
          <w:p w14:paraId="42134631"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1) dalyvavimą nusikalstamame susivienijime, jo organizavimą ar vadovavimą jam;</w:t>
            </w:r>
          </w:p>
          <w:p w14:paraId="7878A8DA"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2) kyšininkavimą, prekybą poveikiu, papirkimą;</w:t>
            </w:r>
          </w:p>
          <w:p w14:paraId="47F2B858"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w:t>
            </w:r>
            <w:r w:rsidRPr="00E24685">
              <w:rPr>
                <w:rFonts w:ascii="Arial" w:hAnsi="Arial" w:cs="Arial"/>
                <w:bCs/>
                <w:sz w:val="24"/>
                <w:szCs w:val="24"/>
                <w:lang w:eastAsia="en-US"/>
              </w:rPr>
              <w:lastRenderedPageBreak/>
              <w:t>tvarkymą ar piktnaudžiavimą, kai šiomis nusikalstamomis veikomis kėsinamasi į Europos Sąjungos finansinius interesus, kaip apibrėžta Konvencijos dėl Europos Bendrijų finansinių interesų apsaugos 1 straipsnyje;</w:t>
            </w:r>
          </w:p>
          <w:p w14:paraId="4596D944"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4) nusikalstamą bankrotą;</w:t>
            </w:r>
          </w:p>
          <w:p w14:paraId="4719E29D"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5) teroristinį ir su teroristine veikla susijusį nusikaltimą;</w:t>
            </w:r>
          </w:p>
          <w:p w14:paraId="471783DE"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6) nusikalstamu būdu gauto turto legalizavimą;</w:t>
            </w:r>
          </w:p>
          <w:p w14:paraId="6C2AA586"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7) prekybą žmonėmis, vaiko pirkimą arba pardavimą;</w:t>
            </w:r>
          </w:p>
          <w:p w14:paraId="3B1D09A1"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4073A61" w14:textId="77777777" w:rsidR="00E24685" w:rsidRPr="00E24685" w:rsidRDefault="00E24685" w:rsidP="00E24685">
            <w:pPr>
              <w:spacing w:after="0" w:line="240" w:lineRule="auto"/>
              <w:jc w:val="both"/>
              <w:rPr>
                <w:rFonts w:ascii="Arial" w:hAnsi="Arial" w:cs="Arial"/>
                <w:b/>
                <w:bCs/>
                <w:sz w:val="24"/>
                <w:szCs w:val="24"/>
                <w:lang w:eastAsia="en-US"/>
              </w:rPr>
            </w:pPr>
          </w:p>
          <w:p w14:paraId="045793BA"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Laikoma, kad tiekėjas arba jo atsakingas asmuo nuteistas už aukščiau nurodytą nusikalstamą veiką, kai dėl:</w:t>
            </w:r>
          </w:p>
          <w:p w14:paraId="2ECAFD0B" w14:textId="77777777" w:rsidR="00E24685" w:rsidRPr="00E24685" w:rsidRDefault="00E24685" w:rsidP="00E24685">
            <w:pPr>
              <w:spacing w:after="0" w:line="240" w:lineRule="auto"/>
              <w:jc w:val="both"/>
              <w:rPr>
                <w:rFonts w:ascii="Arial" w:hAnsi="Arial" w:cs="Arial"/>
                <w:bCs/>
                <w:sz w:val="24"/>
                <w:szCs w:val="24"/>
                <w:lang w:eastAsia="en-US"/>
              </w:rPr>
            </w:pPr>
            <w:r w:rsidRPr="00E24685">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3C5A6ADC" w14:textId="77777777" w:rsidR="00E24685" w:rsidRPr="00E24685" w:rsidRDefault="00E24685" w:rsidP="00E24685">
            <w:pPr>
              <w:spacing w:after="0" w:line="240" w:lineRule="auto"/>
              <w:jc w:val="both"/>
              <w:rPr>
                <w:rFonts w:ascii="Arial" w:hAnsi="Arial" w:cs="Arial"/>
                <w:b/>
                <w:bCs/>
                <w:sz w:val="24"/>
                <w:szCs w:val="24"/>
                <w:lang w:eastAsia="en-US"/>
              </w:rPr>
            </w:pPr>
          </w:p>
          <w:p w14:paraId="0A6FF1A6" w14:textId="51706DA0" w:rsidR="00E24685" w:rsidRPr="0096505D" w:rsidRDefault="00E24685" w:rsidP="00E24685">
            <w:pPr>
              <w:spacing w:after="0" w:line="240" w:lineRule="auto"/>
              <w:jc w:val="both"/>
              <w:rPr>
                <w:rFonts w:ascii="Arial" w:hAnsi="Arial" w:cs="Arial"/>
                <w:color w:val="00B050"/>
                <w:sz w:val="24"/>
                <w:szCs w:val="24"/>
                <w:lang w:eastAsia="en-US"/>
              </w:rPr>
            </w:pPr>
            <w:r w:rsidRPr="00E24685">
              <w:rPr>
                <w:rFonts w:ascii="Arial" w:hAnsi="Arial" w:cs="Arial"/>
                <w:color w:val="00B050"/>
                <w:sz w:val="24"/>
                <w:szCs w:val="24"/>
                <w:lang w:eastAsia="en-US"/>
              </w:rPr>
              <w:t xml:space="preserve">2) tiekėjo, kuris yra juridinis asmuo, kita organizacija ar jos </w:t>
            </w:r>
            <w:r w:rsidRPr="00E24685">
              <w:rPr>
                <w:rFonts w:ascii="Arial" w:hAnsi="Arial" w:cs="Arial"/>
                <w:b/>
                <w:bCs/>
                <w:color w:val="00B050"/>
                <w:sz w:val="24"/>
                <w:szCs w:val="24"/>
                <w:lang w:eastAsia="en-US"/>
              </w:rPr>
              <w:t>struktūrinis</w:t>
            </w:r>
            <w:r w:rsidRPr="00E24685">
              <w:rPr>
                <w:rFonts w:ascii="Arial" w:hAnsi="Arial" w:cs="Arial"/>
                <w:color w:val="00B050"/>
                <w:sz w:val="24"/>
                <w:szCs w:val="24"/>
                <w:lang w:eastAsia="en-US"/>
              </w:rPr>
              <w:t xml:space="preserve"> padalinys, vadovo ar asmens (asmenų), turinčio (turinčių) teisę surašyti ir pasirašyti tiekėjo finansinės apskaitos dokumentus, per pastaruosius 5 metus buvo priimtas ir </w:t>
            </w:r>
            <w:r w:rsidRPr="00E24685">
              <w:rPr>
                <w:rFonts w:ascii="Arial" w:hAnsi="Arial" w:cs="Arial"/>
                <w:color w:val="00B050"/>
                <w:sz w:val="24"/>
                <w:szCs w:val="24"/>
                <w:lang w:eastAsia="en-US"/>
              </w:rPr>
              <w:lastRenderedPageBreak/>
              <w:t>įsiteisėjęs apkaltinamasis teismo nuosprendis ir šis asmuo turi neišnykusį ar nepanaikintą teistumą;</w:t>
            </w:r>
          </w:p>
          <w:p w14:paraId="2C8EBFD6" w14:textId="77777777" w:rsidR="00E24685" w:rsidRPr="00E24685" w:rsidRDefault="00E24685" w:rsidP="00E24685">
            <w:pPr>
              <w:spacing w:after="0" w:line="240" w:lineRule="auto"/>
              <w:jc w:val="both"/>
              <w:rPr>
                <w:rFonts w:ascii="Arial" w:hAnsi="Arial" w:cs="Arial"/>
                <w:bCs/>
                <w:sz w:val="24"/>
                <w:szCs w:val="24"/>
                <w:lang w:eastAsia="en-US"/>
              </w:rPr>
            </w:pPr>
          </w:p>
          <w:p w14:paraId="0071353A"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color w:val="00B050"/>
                <w:sz w:val="24"/>
                <w:szCs w:val="24"/>
                <w:lang w:eastAsia="en-US"/>
              </w:rPr>
              <w:t xml:space="preserve">3) tiekėjo, kuris yra juridinis asmuo, kita organizacija ar jos </w:t>
            </w:r>
            <w:r w:rsidRPr="00E24685">
              <w:rPr>
                <w:rFonts w:ascii="Arial" w:hAnsi="Arial" w:cs="Arial"/>
                <w:b/>
                <w:color w:val="00B050"/>
                <w:sz w:val="24"/>
                <w:szCs w:val="24"/>
                <w:lang w:eastAsia="en-US"/>
              </w:rPr>
              <w:t>struktūrinis</w:t>
            </w:r>
            <w:r w:rsidRPr="00E24685">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39990" w14:textId="77777777" w:rsidR="00E24685" w:rsidRPr="00E24685" w:rsidRDefault="00E24685" w:rsidP="00E24685">
            <w:pPr>
              <w:spacing w:after="0" w:line="240" w:lineRule="auto"/>
              <w:jc w:val="both"/>
              <w:rPr>
                <w:rFonts w:ascii="Arial" w:eastAsia="Yu Mincho" w:hAnsi="Arial" w:cs="Arial"/>
                <w:b/>
                <w:bCs/>
                <w:sz w:val="24"/>
                <w:szCs w:val="24"/>
                <w:lang w:eastAsia="en-US"/>
              </w:rPr>
            </w:pPr>
            <w:r w:rsidRPr="00E24685">
              <w:rPr>
                <w:rFonts w:ascii="Arial" w:eastAsia="Yu Mincho" w:hAnsi="Arial" w:cs="Arial"/>
                <w:b/>
                <w:bCs/>
                <w:sz w:val="24"/>
                <w:szCs w:val="24"/>
                <w:lang w:eastAsia="en-US"/>
              </w:rPr>
              <w:lastRenderedPageBreak/>
              <w:t>VPĮ 46 straipsnio 1 dalis</w:t>
            </w:r>
          </w:p>
          <w:p w14:paraId="14F6D23A" w14:textId="77777777" w:rsidR="00E24685" w:rsidRPr="00E24685" w:rsidRDefault="00E24685" w:rsidP="00E24685">
            <w:pPr>
              <w:spacing w:after="0" w:line="240" w:lineRule="auto"/>
              <w:jc w:val="both"/>
              <w:rPr>
                <w:rFonts w:ascii="Arial" w:eastAsia="Yu Mincho" w:hAnsi="Arial" w:cs="Arial"/>
                <w:sz w:val="24"/>
                <w:szCs w:val="24"/>
                <w:lang w:eastAsia="en-US"/>
              </w:rPr>
            </w:pPr>
          </w:p>
          <w:p w14:paraId="5BEBC0CA"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lang w:eastAsia="en-US"/>
              </w:rPr>
              <w:t>EBVPD III dalies A1-A6 punktai</w:t>
            </w:r>
          </w:p>
          <w:p w14:paraId="7E4FF309" w14:textId="77777777" w:rsidR="00E24685" w:rsidRPr="00E24685" w:rsidRDefault="00E24685" w:rsidP="00E24685">
            <w:pPr>
              <w:spacing w:after="0" w:line="240" w:lineRule="auto"/>
              <w:jc w:val="both"/>
              <w:rPr>
                <w:rFonts w:ascii="Arial" w:eastAsia="Yu Mincho" w:hAnsi="Arial" w:cs="Arial"/>
                <w:sz w:val="24"/>
                <w:szCs w:val="24"/>
                <w:lang w:eastAsia="en-US"/>
              </w:rPr>
            </w:pPr>
          </w:p>
          <w:p w14:paraId="5C2BAD22"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lang w:eastAsia="en-US"/>
              </w:rPr>
              <w:t>EBVPD III dalies D1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9DDDC7"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Iš Lietuvoje įsteigtų subjektų reikalaujama:</w:t>
            </w:r>
          </w:p>
          <w:p w14:paraId="4D51C866" w14:textId="77777777" w:rsidR="00E24685" w:rsidRPr="00E24685" w:rsidRDefault="00E24685" w:rsidP="00676735">
            <w:pPr>
              <w:numPr>
                <w:ilvl w:val="0"/>
                <w:numId w:val="14"/>
              </w:numPr>
              <w:spacing w:after="0" w:line="240" w:lineRule="auto"/>
              <w:ind w:left="314"/>
              <w:jc w:val="both"/>
              <w:rPr>
                <w:rFonts w:ascii="Arial" w:hAnsi="Arial" w:cs="Arial"/>
                <w:b/>
                <w:bCs/>
                <w:sz w:val="24"/>
                <w:szCs w:val="24"/>
              </w:rPr>
            </w:pPr>
            <w:r w:rsidRPr="00E24685">
              <w:rPr>
                <w:rFonts w:ascii="Arial" w:hAnsi="Arial" w:cs="Arial"/>
                <w:sz w:val="24"/>
                <w:szCs w:val="24"/>
              </w:rPr>
              <w:t>išrašo iš teismo sprendimo arba</w:t>
            </w:r>
          </w:p>
          <w:p w14:paraId="5581D83B" w14:textId="77777777" w:rsidR="00E24685" w:rsidRPr="00E24685" w:rsidRDefault="00E24685" w:rsidP="00676735">
            <w:pPr>
              <w:numPr>
                <w:ilvl w:val="0"/>
                <w:numId w:val="14"/>
              </w:numPr>
              <w:spacing w:after="0" w:line="240" w:lineRule="auto"/>
              <w:ind w:left="314"/>
              <w:jc w:val="both"/>
              <w:rPr>
                <w:rFonts w:ascii="Arial" w:hAnsi="Arial" w:cs="Arial"/>
                <w:b/>
                <w:bCs/>
                <w:sz w:val="24"/>
                <w:szCs w:val="24"/>
              </w:rPr>
            </w:pPr>
            <w:r w:rsidRPr="00E24685">
              <w:rPr>
                <w:rFonts w:ascii="Arial" w:hAnsi="Arial" w:cs="Arial"/>
                <w:sz w:val="24"/>
                <w:szCs w:val="24"/>
              </w:rPr>
              <w:t>Informatikos ir ryšių departamento prie Vidaus reikalų ministerijos pažymos, arba</w:t>
            </w:r>
          </w:p>
          <w:p w14:paraId="71512DD7" w14:textId="77777777" w:rsidR="00E24685" w:rsidRPr="00E24685" w:rsidRDefault="00E24685" w:rsidP="00676735">
            <w:pPr>
              <w:numPr>
                <w:ilvl w:val="0"/>
                <w:numId w:val="14"/>
              </w:numPr>
              <w:spacing w:after="0" w:line="240" w:lineRule="auto"/>
              <w:ind w:left="314"/>
              <w:jc w:val="both"/>
              <w:rPr>
                <w:rFonts w:ascii="Arial" w:hAnsi="Arial" w:cs="Arial"/>
                <w:b/>
                <w:bCs/>
                <w:sz w:val="24"/>
                <w:szCs w:val="24"/>
              </w:rPr>
            </w:pPr>
            <w:r w:rsidRPr="00E24685">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2588C36" w14:textId="77777777" w:rsidR="00E24685" w:rsidRPr="00E24685" w:rsidRDefault="00E24685" w:rsidP="00E24685">
            <w:pPr>
              <w:spacing w:after="0" w:line="240" w:lineRule="auto"/>
              <w:jc w:val="both"/>
              <w:rPr>
                <w:rFonts w:ascii="Arial" w:hAnsi="Arial" w:cs="Arial"/>
                <w:sz w:val="24"/>
                <w:szCs w:val="24"/>
                <w:lang w:eastAsia="en-US"/>
              </w:rPr>
            </w:pPr>
          </w:p>
          <w:p w14:paraId="2A07DE3E"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Iš ne Lietuvoje įsteigtų subjektų reikalaujama:</w:t>
            </w:r>
          </w:p>
          <w:p w14:paraId="0AE5B636" w14:textId="77777777" w:rsidR="00E24685" w:rsidRPr="00E24685" w:rsidRDefault="00E24685" w:rsidP="00676735">
            <w:pPr>
              <w:numPr>
                <w:ilvl w:val="0"/>
                <w:numId w:val="14"/>
              </w:numPr>
              <w:spacing w:after="0" w:line="240" w:lineRule="auto"/>
              <w:ind w:left="314"/>
              <w:jc w:val="both"/>
              <w:rPr>
                <w:rFonts w:ascii="Arial" w:hAnsi="Arial" w:cs="Arial"/>
                <w:b/>
                <w:bCs/>
                <w:sz w:val="24"/>
                <w:szCs w:val="24"/>
              </w:rPr>
            </w:pPr>
            <w:r w:rsidRPr="00E24685">
              <w:rPr>
                <w:rFonts w:ascii="Arial" w:hAnsi="Arial" w:cs="Arial"/>
                <w:sz w:val="24"/>
                <w:szCs w:val="24"/>
              </w:rPr>
              <w:t>atitinkamos užsienio šalies institucijos dokumento</w:t>
            </w:r>
            <w:r w:rsidRPr="00E24685">
              <w:rPr>
                <w:rFonts w:ascii="Arial" w:hAnsi="Arial" w:cs="Arial"/>
                <w:sz w:val="24"/>
                <w:szCs w:val="24"/>
                <w:vertAlign w:val="superscript"/>
              </w:rPr>
              <w:footnoteReference w:id="2"/>
            </w:r>
            <w:r w:rsidRPr="00E24685">
              <w:rPr>
                <w:rFonts w:ascii="Arial" w:hAnsi="Arial" w:cs="Arial"/>
                <w:sz w:val="24"/>
                <w:szCs w:val="24"/>
              </w:rPr>
              <w:t>.</w:t>
            </w:r>
          </w:p>
          <w:p w14:paraId="298BE63F" w14:textId="77777777" w:rsidR="00E24685" w:rsidRPr="00E24685" w:rsidRDefault="00E24685" w:rsidP="00E24685">
            <w:pPr>
              <w:spacing w:after="0" w:line="240" w:lineRule="auto"/>
              <w:jc w:val="both"/>
              <w:rPr>
                <w:rFonts w:ascii="Arial" w:hAnsi="Arial" w:cs="Arial"/>
                <w:sz w:val="24"/>
                <w:szCs w:val="24"/>
              </w:rPr>
            </w:pPr>
          </w:p>
          <w:p w14:paraId="770CD44D" w14:textId="77777777" w:rsidR="00E24685" w:rsidRPr="00E24685" w:rsidRDefault="00E24685" w:rsidP="00E24685">
            <w:pPr>
              <w:spacing w:after="0" w:line="240" w:lineRule="auto"/>
              <w:jc w:val="both"/>
              <w:rPr>
                <w:rFonts w:ascii="Arial" w:hAnsi="Arial" w:cs="Arial"/>
                <w:color w:val="7030A0"/>
                <w:sz w:val="24"/>
                <w:szCs w:val="24"/>
              </w:rPr>
            </w:pPr>
            <w:r w:rsidRPr="00E24685">
              <w:rPr>
                <w:rFonts w:ascii="Arial" w:hAnsi="Arial" w:cs="Arial"/>
                <w:sz w:val="24"/>
                <w:szCs w:val="24"/>
              </w:rPr>
              <w:t xml:space="preserve">Nurodyti dokumentai turi būti išduoti ne anksčiau kaip </w:t>
            </w:r>
            <w:r w:rsidRPr="00E24685">
              <w:rPr>
                <w:rFonts w:ascii="Arial" w:hAnsi="Arial" w:cs="Arial"/>
                <w:color w:val="00B050"/>
                <w:sz w:val="24"/>
                <w:szCs w:val="24"/>
              </w:rPr>
              <w:t xml:space="preserve">180 dienų </w:t>
            </w:r>
            <w:r w:rsidRPr="00E24685">
              <w:rPr>
                <w:rFonts w:ascii="Arial" w:hAnsi="Arial" w:cs="Arial"/>
                <w:sz w:val="24"/>
                <w:szCs w:val="24"/>
              </w:rPr>
              <w:t xml:space="preserve">iki </w:t>
            </w:r>
            <w:r w:rsidRPr="00E24685">
              <w:rPr>
                <w:rFonts w:ascii="Arial" w:eastAsia="Times New Roman" w:hAnsi="Arial" w:cs="Arial"/>
                <w:i/>
                <w:iCs/>
                <w:sz w:val="24"/>
                <w:szCs w:val="24"/>
              </w:rPr>
              <w:t>tos dienos, kai tiekėjas perkančiosios organizacijos prašymu turės pateikti pašalinimo pagrindų nebuvimą patvirtinančius dok</w:t>
            </w:r>
            <w:r w:rsidRPr="00E24685">
              <w:rPr>
                <w:rFonts w:ascii="Arial" w:eastAsia="Times New Roman" w:hAnsi="Arial" w:cs="Arial"/>
                <w:sz w:val="24"/>
                <w:szCs w:val="24"/>
              </w:rPr>
              <w:t>umentus</w:t>
            </w:r>
            <w:r w:rsidRPr="00E24685">
              <w:rPr>
                <w:rFonts w:ascii="Arial" w:hAnsi="Arial" w:cs="Arial"/>
                <w:sz w:val="24"/>
                <w:szCs w:val="24"/>
              </w:rPr>
              <w:t xml:space="preserve">. </w:t>
            </w:r>
            <w:r w:rsidRPr="00E24685">
              <w:rPr>
                <w:rFonts w:ascii="Arial" w:hAnsi="Arial" w:cs="Arial"/>
                <w:b/>
                <w:bCs/>
                <w:i/>
                <w:iCs/>
                <w:color w:val="000000" w:themeColor="text1"/>
                <w:sz w:val="24"/>
                <w:szCs w:val="24"/>
              </w:rPr>
              <w:t>Pavyzdys</w:t>
            </w:r>
            <w:r w:rsidRPr="00E24685">
              <w:rPr>
                <w:rFonts w:ascii="Arial" w:hAnsi="Arial" w:cs="Arial"/>
                <w:i/>
                <w:iCs/>
                <w:color w:val="000000" w:themeColor="text1"/>
                <w:sz w:val="24"/>
                <w:szCs w:val="24"/>
              </w:rPr>
              <w:t xml:space="preserve">: Jeigu perkančioji </w:t>
            </w:r>
            <w:r w:rsidRPr="00E24685">
              <w:rPr>
                <w:rFonts w:ascii="Arial" w:hAnsi="Arial" w:cs="Arial"/>
                <w:i/>
                <w:iCs/>
                <w:color w:val="000000" w:themeColor="text1"/>
                <w:sz w:val="24"/>
                <w:szCs w:val="24"/>
              </w:rPr>
              <w:lastRenderedPageBreak/>
              <w:t xml:space="preserve">organizacija 2022-10-10 kreipėsi į tiekėją prašydama iki 2022-10-14 pateikti įrodančius dokumentus, jie turi būti išduoti ne anksčiau kaip 180 dienų, jas skaičiuojant atgal nuo 2022-10-14. </w:t>
            </w:r>
          </w:p>
          <w:p w14:paraId="423990DF" w14:textId="77777777" w:rsidR="00E24685" w:rsidRPr="00E24685" w:rsidRDefault="00E24685" w:rsidP="00E24685">
            <w:pPr>
              <w:spacing w:after="0" w:line="240" w:lineRule="auto"/>
              <w:jc w:val="both"/>
              <w:rPr>
                <w:rFonts w:ascii="Arial" w:hAnsi="Arial" w:cs="Arial"/>
                <w:b/>
                <w:bCs/>
                <w:sz w:val="24"/>
                <w:szCs w:val="24"/>
              </w:rPr>
            </w:pPr>
          </w:p>
          <w:p w14:paraId="3577A171" w14:textId="77777777" w:rsidR="00E24685" w:rsidRPr="00E24685" w:rsidRDefault="00E24685" w:rsidP="00E24685">
            <w:pPr>
              <w:spacing w:after="0" w:line="240" w:lineRule="auto"/>
              <w:jc w:val="both"/>
              <w:rPr>
                <w:rFonts w:ascii="Arial" w:hAnsi="Arial" w:cs="Arial"/>
                <w:bCs/>
                <w:sz w:val="24"/>
                <w:szCs w:val="24"/>
              </w:rPr>
            </w:pPr>
            <w:r w:rsidRPr="00E24685">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9792B24" w14:textId="77777777" w:rsidR="00E24685" w:rsidRPr="00E24685" w:rsidRDefault="00E24685" w:rsidP="00E24685">
            <w:pPr>
              <w:spacing w:after="0" w:line="240" w:lineRule="auto"/>
              <w:jc w:val="both"/>
              <w:rPr>
                <w:rFonts w:ascii="Arial" w:hAnsi="Arial" w:cs="Arial"/>
                <w:bCs/>
                <w:sz w:val="24"/>
                <w:szCs w:val="24"/>
              </w:rPr>
            </w:pPr>
          </w:p>
          <w:p w14:paraId="5F9015EC" w14:textId="77777777" w:rsidR="00E24685" w:rsidRPr="00E24685" w:rsidRDefault="00E24685" w:rsidP="00E24685">
            <w:pPr>
              <w:spacing w:after="0" w:line="240" w:lineRule="auto"/>
              <w:jc w:val="both"/>
              <w:rPr>
                <w:rFonts w:ascii="Arial" w:hAnsi="Arial" w:cs="Arial"/>
                <w:b/>
                <w:bCs/>
                <w:i/>
                <w:iCs/>
                <w:color w:val="00B050"/>
                <w:sz w:val="24"/>
                <w:szCs w:val="24"/>
              </w:rPr>
            </w:pPr>
            <w:r w:rsidRPr="00E24685">
              <w:rPr>
                <w:rFonts w:ascii="Arial" w:hAnsi="Arial" w:cs="Arial"/>
                <w:b/>
                <w:bCs/>
                <w:i/>
                <w:iCs/>
                <w:color w:val="00B050"/>
                <w:sz w:val="24"/>
                <w:szCs w:val="24"/>
              </w:rPr>
              <w:t>PASTABA</w:t>
            </w:r>
          </w:p>
          <w:p w14:paraId="35A5E0AB" w14:textId="77777777" w:rsidR="00E24685" w:rsidRPr="00E24685" w:rsidRDefault="00E24685" w:rsidP="00E24685">
            <w:pPr>
              <w:spacing w:after="0" w:line="240" w:lineRule="auto"/>
              <w:jc w:val="both"/>
              <w:rPr>
                <w:rFonts w:ascii="Arial" w:hAnsi="Arial" w:cs="Arial"/>
                <w:color w:val="00B050"/>
                <w:sz w:val="24"/>
                <w:szCs w:val="24"/>
              </w:rPr>
            </w:pPr>
            <w:r w:rsidRPr="00E24685">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p w14:paraId="37A8C31C" w14:textId="77777777" w:rsidR="00E24685" w:rsidRPr="00E24685" w:rsidRDefault="00E24685" w:rsidP="00E24685">
            <w:pPr>
              <w:spacing w:after="0" w:line="240" w:lineRule="auto"/>
              <w:jc w:val="both"/>
              <w:rPr>
                <w:rFonts w:ascii="Arial" w:hAnsi="Arial" w:cs="Arial"/>
                <w:b/>
                <w:bCs/>
                <w:sz w:val="24"/>
                <w:szCs w:val="24"/>
              </w:rPr>
            </w:pPr>
          </w:p>
          <w:p w14:paraId="64FFA2FD" w14:textId="77777777" w:rsidR="00E24685" w:rsidRPr="00E24685" w:rsidRDefault="00E24685" w:rsidP="0096505D">
            <w:pPr>
              <w:spacing w:after="0" w:line="240" w:lineRule="auto"/>
              <w:jc w:val="both"/>
              <w:rPr>
                <w:rFonts w:ascii="Arial" w:hAnsi="Arial" w:cs="Arial"/>
                <w:b/>
                <w:bCs/>
                <w:sz w:val="24"/>
                <w:szCs w:val="24"/>
              </w:rPr>
            </w:pPr>
          </w:p>
        </w:tc>
      </w:tr>
      <w:tr w:rsidR="00E24685" w:rsidRPr="00E24685" w14:paraId="1CD5881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D4228" w14:textId="77777777" w:rsidR="00E24685" w:rsidRPr="00E24685" w:rsidRDefault="00E24685" w:rsidP="00676735">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FB9FDF" w14:textId="77777777" w:rsidR="00E24685" w:rsidRPr="00E24685" w:rsidRDefault="00E24685" w:rsidP="00E24685">
            <w:pPr>
              <w:spacing w:after="0" w:line="240" w:lineRule="auto"/>
              <w:jc w:val="both"/>
              <w:rPr>
                <w:rFonts w:ascii="Arial" w:hAnsi="Arial" w:cs="Arial"/>
                <w:color w:val="FFC000"/>
                <w:sz w:val="24"/>
                <w:szCs w:val="24"/>
                <w:lang w:eastAsia="en-US"/>
              </w:rPr>
            </w:pPr>
            <w:r w:rsidRPr="00E24685">
              <w:rPr>
                <w:rFonts w:ascii="Arial" w:hAnsi="Arial" w:cs="Arial"/>
                <w:color w:val="FFC000"/>
                <w:sz w:val="24"/>
                <w:szCs w:val="24"/>
                <w:lang w:eastAsia="en-US"/>
              </w:rPr>
              <w:t>Tiekėjas yra neatlikęs jam paskirtos baudžiamojo poveikio priemonės – uždraudimo juridiniam asmeniui dalyvauti viešuosiuose pirkimuose.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3114BE" w14:textId="77777777" w:rsidR="00E24685" w:rsidRPr="00E24685" w:rsidRDefault="00E24685" w:rsidP="00E24685">
            <w:pPr>
              <w:spacing w:after="0" w:line="240" w:lineRule="auto"/>
              <w:jc w:val="both"/>
              <w:rPr>
                <w:rFonts w:ascii="Arial" w:eastAsia="Yu Mincho" w:hAnsi="Arial" w:cs="Arial"/>
                <w:b/>
                <w:bCs/>
                <w:color w:val="FFC000"/>
                <w:sz w:val="24"/>
                <w:szCs w:val="24"/>
                <w:lang w:eastAsia="en-US"/>
              </w:rPr>
            </w:pPr>
            <w:r w:rsidRPr="00E24685">
              <w:rPr>
                <w:rFonts w:ascii="Arial" w:eastAsia="Yu Mincho" w:hAnsi="Arial" w:cs="Arial"/>
                <w:b/>
                <w:bCs/>
                <w:color w:val="FFC000"/>
                <w:sz w:val="24"/>
                <w:szCs w:val="24"/>
                <w:lang w:eastAsia="en-US"/>
              </w:rPr>
              <w:t>VPĮ 46 straipsnio 2¹ dalis</w:t>
            </w:r>
          </w:p>
          <w:p w14:paraId="75F571B2" w14:textId="77777777" w:rsidR="00E24685" w:rsidRPr="00E24685" w:rsidRDefault="00E24685" w:rsidP="00E24685">
            <w:pPr>
              <w:spacing w:after="0" w:line="240" w:lineRule="auto"/>
              <w:jc w:val="both"/>
              <w:rPr>
                <w:rFonts w:ascii="Arial" w:eastAsia="Yu Mincho" w:hAnsi="Arial" w:cs="Arial"/>
                <w:b/>
                <w:bCs/>
                <w:color w:val="FFC000"/>
                <w:sz w:val="24"/>
                <w:szCs w:val="24"/>
              </w:rPr>
            </w:pPr>
          </w:p>
          <w:p w14:paraId="6417AE1A" w14:textId="77777777" w:rsidR="00E24685" w:rsidRPr="00E24685" w:rsidRDefault="00E24685" w:rsidP="00E24685">
            <w:pPr>
              <w:spacing w:after="0" w:line="240" w:lineRule="auto"/>
              <w:jc w:val="both"/>
              <w:rPr>
                <w:rFonts w:ascii="Arial" w:eastAsia="Yu Mincho" w:hAnsi="Arial" w:cs="Arial"/>
                <w:b/>
                <w:bCs/>
                <w:color w:val="FFC000"/>
                <w:sz w:val="24"/>
                <w:szCs w:val="24"/>
              </w:rPr>
            </w:pPr>
            <w:r w:rsidRPr="00E24685">
              <w:rPr>
                <w:rFonts w:ascii="Arial" w:eastAsia="Yu Mincho" w:hAnsi="Arial" w:cs="Arial"/>
                <w:color w:val="FFC000"/>
                <w:sz w:val="24"/>
                <w:szCs w:val="24"/>
                <w:lang w:eastAsia="en-US"/>
              </w:rPr>
              <w:t>EBVPD III dalies D2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7F0E02" w14:textId="77777777" w:rsidR="00E24685" w:rsidRPr="00E24685" w:rsidRDefault="00E24685" w:rsidP="00E24685">
            <w:pPr>
              <w:spacing w:after="0" w:line="240" w:lineRule="auto"/>
              <w:jc w:val="both"/>
              <w:rPr>
                <w:rFonts w:ascii="Arial" w:hAnsi="Arial" w:cs="Arial"/>
                <w:color w:val="FFC000"/>
                <w:sz w:val="24"/>
                <w:szCs w:val="24"/>
                <w:lang w:eastAsia="en-US"/>
              </w:rPr>
            </w:pPr>
            <w:r w:rsidRPr="00E24685">
              <w:rPr>
                <w:rFonts w:ascii="Arial" w:hAnsi="Arial" w:cs="Arial"/>
                <w:color w:val="FFC000"/>
                <w:sz w:val="24"/>
                <w:szCs w:val="24"/>
                <w:lang w:eastAsia="en-US"/>
              </w:rPr>
              <w:t>Iš Lietuvoje įsteigtų subjektų įrodančių dokumentų nereikalaujama. Užtenka pateikto EBVPD.</w:t>
            </w:r>
          </w:p>
          <w:p w14:paraId="54495883" w14:textId="77777777" w:rsidR="00E24685" w:rsidRPr="00E24685" w:rsidRDefault="00E24685" w:rsidP="00E24685">
            <w:pPr>
              <w:spacing w:after="0" w:line="240" w:lineRule="auto"/>
              <w:jc w:val="both"/>
              <w:rPr>
                <w:rFonts w:ascii="Arial" w:hAnsi="Arial" w:cs="Arial"/>
                <w:color w:val="FFC000"/>
                <w:sz w:val="24"/>
                <w:szCs w:val="24"/>
              </w:rPr>
            </w:pPr>
          </w:p>
        </w:tc>
      </w:tr>
      <w:tr w:rsidR="00E24685" w:rsidRPr="00E24685" w14:paraId="7787E65F"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D370F0" w14:textId="77777777" w:rsidR="00E24685" w:rsidRPr="00E24685" w:rsidRDefault="00E24685" w:rsidP="00676735">
            <w:pPr>
              <w:numPr>
                <w:ilvl w:val="0"/>
                <w:numId w:val="20"/>
              </w:numPr>
              <w:spacing w:after="0" w:line="240" w:lineRule="auto"/>
              <w:rPr>
                <w:rFonts w:ascii="Arial" w:hAnsi="Arial" w:cs="Arial"/>
                <w:b/>
                <w:bCs/>
                <w:sz w:val="24"/>
                <w:szCs w:val="24"/>
              </w:rPr>
            </w:pPr>
            <w:bookmarkStart w:id="48" w:name="_Hlk90887843"/>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A08E11"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276E4B7" w14:textId="77777777" w:rsidR="00E24685" w:rsidRPr="00E24685" w:rsidRDefault="00E24685" w:rsidP="00E24685">
            <w:pPr>
              <w:spacing w:after="0" w:line="240" w:lineRule="auto"/>
              <w:jc w:val="both"/>
              <w:rPr>
                <w:rFonts w:ascii="Arial" w:hAnsi="Arial" w:cs="Arial"/>
                <w:b/>
                <w:bCs/>
                <w:sz w:val="24"/>
                <w:szCs w:val="24"/>
                <w:lang w:eastAsia="en-US"/>
              </w:rPr>
            </w:pPr>
          </w:p>
          <w:p w14:paraId="2630FF59"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Laikoma, kad tiekėjas nuteistas už aukščiau nurodytą nusikalstamą veiką, kai dėl:</w:t>
            </w:r>
          </w:p>
          <w:p w14:paraId="40C0BC05" w14:textId="77777777" w:rsidR="00E24685" w:rsidRPr="00E24685" w:rsidRDefault="00E24685" w:rsidP="00E24685">
            <w:pPr>
              <w:spacing w:after="0" w:line="240" w:lineRule="auto"/>
              <w:jc w:val="both"/>
              <w:rPr>
                <w:rFonts w:ascii="Arial" w:hAnsi="Arial" w:cs="Arial"/>
                <w:bCs/>
                <w:sz w:val="24"/>
                <w:szCs w:val="24"/>
                <w:lang w:eastAsia="en-US"/>
              </w:rPr>
            </w:pPr>
            <w:r w:rsidRPr="00E24685">
              <w:rPr>
                <w:rFonts w:ascii="Arial" w:hAnsi="Arial" w:cs="Arial"/>
                <w:bCs/>
                <w:sz w:val="24"/>
                <w:szCs w:val="24"/>
                <w:lang w:eastAsia="en-US"/>
              </w:rPr>
              <w:t xml:space="preserve">1) tiekėjo, kuris yra fizinis asmuo, per pastaruosius 5 metus buvo priimtas ir </w:t>
            </w:r>
            <w:r w:rsidRPr="00E24685">
              <w:rPr>
                <w:rFonts w:ascii="Arial" w:hAnsi="Arial" w:cs="Arial"/>
                <w:bCs/>
                <w:sz w:val="24"/>
                <w:szCs w:val="24"/>
                <w:lang w:eastAsia="en-US"/>
              </w:rPr>
              <w:lastRenderedPageBreak/>
              <w:t>įsiteisėjęs apkaltinamasis teismo nuosprendis ir šis asmuo turi neišnykusį ar nepanaikintą teistumą;</w:t>
            </w:r>
          </w:p>
          <w:p w14:paraId="3CF9EF9F" w14:textId="77777777" w:rsidR="00E24685" w:rsidRPr="00E24685" w:rsidRDefault="00E24685" w:rsidP="00E24685">
            <w:pPr>
              <w:spacing w:after="0" w:line="240" w:lineRule="auto"/>
              <w:jc w:val="both"/>
              <w:rPr>
                <w:rFonts w:ascii="Arial" w:hAnsi="Arial" w:cs="Arial"/>
                <w:b/>
                <w:bCs/>
                <w:sz w:val="24"/>
                <w:szCs w:val="24"/>
                <w:lang w:eastAsia="en-US"/>
              </w:rPr>
            </w:pPr>
          </w:p>
          <w:p w14:paraId="32ADB418"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color w:val="00B050"/>
                <w:sz w:val="24"/>
                <w:szCs w:val="24"/>
                <w:lang w:eastAsia="en-US"/>
              </w:rPr>
              <w:t xml:space="preserve">2) tiekėjo, kuris yra juridinis asmuo, kita organizacija ar jos </w:t>
            </w:r>
            <w:r w:rsidRPr="00E24685">
              <w:rPr>
                <w:rFonts w:ascii="Arial" w:hAnsi="Arial" w:cs="Arial"/>
                <w:b/>
                <w:color w:val="00B050"/>
                <w:sz w:val="24"/>
                <w:szCs w:val="24"/>
                <w:lang w:eastAsia="en-US"/>
              </w:rPr>
              <w:t>struktūrinis</w:t>
            </w:r>
            <w:r w:rsidRPr="00E24685">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CE2CA32"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Tačiau ši nuostata netaikoma, jeigu:</w:t>
            </w:r>
          </w:p>
          <w:p w14:paraId="3373B2F6"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78A55630"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2) įsiskolinimo suma neviršija 50 Eur (penkiasdešimt eurų);</w:t>
            </w:r>
          </w:p>
          <w:p w14:paraId="79E872EF" w14:textId="77777777" w:rsidR="00E24685" w:rsidRPr="00E24685" w:rsidRDefault="00E24685" w:rsidP="00E24685">
            <w:pPr>
              <w:spacing w:after="0" w:line="240" w:lineRule="auto"/>
              <w:jc w:val="both"/>
              <w:rPr>
                <w:rFonts w:ascii="Arial" w:hAnsi="Arial" w:cs="Arial"/>
                <w:b/>
                <w:bCs/>
                <w:sz w:val="24"/>
                <w:szCs w:val="24"/>
                <w:lang w:eastAsia="en-US"/>
              </w:rPr>
            </w:pPr>
            <w:r w:rsidRPr="00E24685">
              <w:rPr>
                <w:rFonts w:ascii="Arial" w:hAnsi="Arial" w:cs="Arial"/>
                <w:bCs/>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w:t>
            </w:r>
            <w:r w:rsidRPr="00E24685">
              <w:rPr>
                <w:rFonts w:ascii="Arial" w:hAnsi="Arial" w:cs="Arial"/>
                <w:bCs/>
                <w:sz w:val="24"/>
                <w:szCs w:val="24"/>
                <w:lang w:eastAsia="en-US"/>
              </w:rPr>
              <w:lastRenderedPageBreak/>
              <w:t>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8E32A2"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3 dalis</w:t>
            </w:r>
          </w:p>
          <w:p w14:paraId="1B395BC7" w14:textId="77777777" w:rsidR="00E24685" w:rsidRPr="00E24685" w:rsidRDefault="00E24685" w:rsidP="00E24685">
            <w:pPr>
              <w:spacing w:after="0" w:line="240" w:lineRule="auto"/>
              <w:jc w:val="both"/>
              <w:rPr>
                <w:rFonts w:ascii="Arial" w:eastAsia="Arial" w:hAnsi="Arial" w:cs="Arial"/>
                <w:sz w:val="24"/>
                <w:szCs w:val="24"/>
              </w:rPr>
            </w:pPr>
          </w:p>
          <w:p w14:paraId="02829C7E"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Arial" w:hAnsi="Arial" w:cs="Arial"/>
                <w:sz w:val="24"/>
                <w:szCs w:val="24"/>
              </w:rPr>
              <w:t>EBVPD III dalies B1 ir B2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A2DEA"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Iš Lietuvoje įsteigtų subjektų reikalaujama:</w:t>
            </w:r>
          </w:p>
          <w:p w14:paraId="6C80674A"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1) Dėl įsipareigojimų, susijusių su mokesčių mokėjimu, įvykdymo i</w:t>
            </w:r>
            <w:r w:rsidRPr="00E24685">
              <w:rPr>
                <w:rFonts w:ascii="Arial" w:hAnsi="Arial" w:cs="Arial"/>
                <w:sz w:val="24"/>
                <w:szCs w:val="24"/>
                <w:lang w:eastAsia="en-US"/>
              </w:rPr>
              <w:t xml:space="preserve">š Lietuvoje įsteigtų subjektų </w:t>
            </w:r>
            <w:r w:rsidRPr="00E24685">
              <w:rPr>
                <w:rFonts w:ascii="Arial" w:hAnsi="Arial" w:cs="Arial"/>
                <w:sz w:val="24"/>
                <w:szCs w:val="24"/>
              </w:rPr>
              <w:t>prašoma:</w:t>
            </w:r>
          </w:p>
          <w:p w14:paraId="15076757" w14:textId="77777777" w:rsidR="00E24685" w:rsidRPr="00E24685" w:rsidRDefault="00E24685" w:rsidP="00E24685">
            <w:pPr>
              <w:spacing w:after="0" w:line="240" w:lineRule="auto"/>
              <w:jc w:val="both"/>
              <w:rPr>
                <w:rFonts w:ascii="Arial" w:hAnsi="Arial" w:cs="Arial"/>
                <w:b/>
                <w:bCs/>
                <w:sz w:val="24"/>
                <w:szCs w:val="24"/>
              </w:rPr>
            </w:pPr>
          </w:p>
          <w:p w14:paraId="581425FB" w14:textId="77777777" w:rsidR="00E24685" w:rsidRPr="00E24685" w:rsidRDefault="00E24685" w:rsidP="00676735">
            <w:pPr>
              <w:numPr>
                <w:ilvl w:val="0"/>
                <w:numId w:val="15"/>
              </w:numPr>
              <w:spacing w:after="0" w:line="240" w:lineRule="auto"/>
              <w:jc w:val="both"/>
              <w:rPr>
                <w:rFonts w:ascii="Arial" w:hAnsi="Arial" w:cs="Arial"/>
                <w:sz w:val="24"/>
                <w:szCs w:val="24"/>
              </w:rPr>
            </w:pPr>
            <w:r w:rsidRPr="00E24685">
              <w:rPr>
                <w:rFonts w:ascii="Arial" w:hAnsi="Arial" w:cs="Arial"/>
                <w:sz w:val="24"/>
                <w:szCs w:val="24"/>
              </w:rPr>
              <w:t xml:space="preserve">išrašo iš teismo sprendimo (jei toks yra) </w:t>
            </w:r>
          </w:p>
          <w:p w14:paraId="180202ED" w14:textId="77777777" w:rsidR="00E24685" w:rsidRPr="00E24685" w:rsidRDefault="00E24685" w:rsidP="00676735">
            <w:pPr>
              <w:numPr>
                <w:ilvl w:val="0"/>
                <w:numId w:val="15"/>
              </w:numPr>
              <w:spacing w:after="0" w:line="240" w:lineRule="auto"/>
              <w:jc w:val="both"/>
              <w:rPr>
                <w:rFonts w:ascii="Arial" w:hAnsi="Arial" w:cs="Arial"/>
                <w:sz w:val="24"/>
                <w:szCs w:val="24"/>
              </w:rPr>
            </w:pPr>
            <w:r w:rsidRPr="00E24685">
              <w:rPr>
                <w:rFonts w:ascii="Arial" w:hAnsi="Arial" w:cs="Arial"/>
                <w:sz w:val="24"/>
                <w:szCs w:val="24"/>
              </w:rPr>
              <w:t>arba Valstybinės mokesčių inspekcijos prie Lietuvos Respublikos finansų ministerijos išduoto dokumento,</w:t>
            </w:r>
          </w:p>
          <w:p w14:paraId="2036F16D" w14:textId="77777777" w:rsidR="00E24685" w:rsidRPr="00E24685" w:rsidRDefault="00E24685" w:rsidP="00676735">
            <w:pPr>
              <w:numPr>
                <w:ilvl w:val="0"/>
                <w:numId w:val="16"/>
              </w:numPr>
              <w:spacing w:after="0" w:line="240" w:lineRule="auto"/>
              <w:jc w:val="both"/>
              <w:rPr>
                <w:rFonts w:ascii="Arial" w:hAnsi="Arial" w:cs="Arial"/>
                <w:sz w:val="24"/>
                <w:szCs w:val="24"/>
              </w:rPr>
            </w:pPr>
            <w:r w:rsidRPr="00E24685">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76D8A654" w14:textId="77777777" w:rsidR="00E24685" w:rsidRPr="00E24685" w:rsidRDefault="00E24685" w:rsidP="00E24685">
            <w:pPr>
              <w:spacing w:after="0" w:line="240" w:lineRule="auto"/>
              <w:jc w:val="both"/>
              <w:rPr>
                <w:rFonts w:ascii="Arial" w:hAnsi="Arial" w:cs="Arial"/>
                <w:sz w:val="24"/>
                <w:szCs w:val="24"/>
              </w:rPr>
            </w:pPr>
          </w:p>
          <w:p w14:paraId="7071EC82"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lastRenderedPageBreak/>
              <w:t>Iš ne Lietuvoje įsteigtų subjektų reikalaujama:</w:t>
            </w:r>
          </w:p>
          <w:p w14:paraId="5D8B2B24" w14:textId="77777777" w:rsidR="00E24685" w:rsidRPr="00E24685" w:rsidRDefault="00E24685" w:rsidP="00676735">
            <w:pPr>
              <w:numPr>
                <w:ilvl w:val="0"/>
                <w:numId w:val="14"/>
              </w:numPr>
              <w:spacing w:after="0" w:line="240" w:lineRule="auto"/>
              <w:ind w:left="314"/>
              <w:jc w:val="both"/>
              <w:rPr>
                <w:rFonts w:ascii="Arial" w:hAnsi="Arial" w:cs="Arial"/>
                <w:b/>
                <w:bCs/>
                <w:sz w:val="24"/>
                <w:szCs w:val="24"/>
              </w:rPr>
            </w:pPr>
            <w:r w:rsidRPr="00E24685">
              <w:rPr>
                <w:rFonts w:ascii="Arial" w:hAnsi="Arial" w:cs="Arial"/>
                <w:sz w:val="24"/>
                <w:szCs w:val="24"/>
              </w:rPr>
              <w:t>atitinkamos užsienio šalies institucijos dokumento</w:t>
            </w:r>
            <w:r w:rsidRPr="00E24685">
              <w:rPr>
                <w:rFonts w:ascii="Arial" w:hAnsi="Arial" w:cs="Arial"/>
                <w:sz w:val="24"/>
                <w:szCs w:val="24"/>
                <w:vertAlign w:val="superscript"/>
              </w:rPr>
              <w:footnoteReference w:id="3"/>
            </w:r>
            <w:r w:rsidRPr="00E24685">
              <w:rPr>
                <w:rFonts w:ascii="Arial" w:hAnsi="Arial" w:cs="Arial"/>
                <w:sz w:val="24"/>
                <w:szCs w:val="24"/>
              </w:rPr>
              <w:t>.</w:t>
            </w:r>
          </w:p>
          <w:p w14:paraId="3F02DDEB" w14:textId="77777777" w:rsidR="00E24685" w:rsidRPr="00E24685" w:rsidRDefault="00E24685" w:rsidP="00E24685">
            <w:pPr>
              <w:spacing w:after="0" w:line="240" w:lineRule="auto"/>
              <w:jc w:val="both"/>
              <w:rPr>
                <w:rFonts w:ascii="Arial" w:eastAsia="Yu Mincho" w:hAnsi="Arial" w:cs="Arial"/>
                <w:sz w:val="24"/>
                <w:szCs w:val="24"/>
              </w:rPr>
            </w:pPr>
          </w:p>
          <w:p w14:paraId="6C08520A" w14:textId="77777777" w:rsidR="00E24685" w:rsidRPr="00E24685" w:rsidRDefault="00E24685" w:rsidP="00E24685">
            <w:pPr>
              <w:spacing w:after="0" w:line="240" w:lineRule="auto"/>
              <w:jc w:val="both"/>
              <w:rPr>
                <w:rFonts w:ascii="Arial" w:hAnsi="Arial" w:cs="Arial"/>
                <w:i/>
                <w:iCs/>
                <w:color w:val="000000" w:themeColor="text1"/>
                <w:sz w:val="24"/>
                <w:szCs w:val="24"/>
              </w:rPr>
            </w:pPr>
            <w:r w:rsidRPr="00E24685">
              <w:rPr>
                <w:rFonts w:ascii="Arial" w:hAnsi="Arial" w:cs="Arial"/>
                <w:sz w:val="24"/>
                <w:szCs w:val="24"/>
              </w:rPr>
              <w:t xml:space="preserve">Nurodyti dokumentai turi būti  išduoti ne anksčiau kaip </w:t>
            </w:r>
            <w:r w:rsidRPr="00E24685">
              <w:rPr>
                <w:rFonts w:ascii="Arial" w:hAnsi="Arial" w:cs="Arial"/>
                <w:color w:val="00B050"/>
                <w:sz w:val="24"/>
                <w:szCs w:val="24"/>
              </w:rPr>
              <w:t>120</w:t>
            </w:r>
            <w:r w:rsidRPr="00E24685">
              <w:rPr>
                <w:rFonts w:ascii="Arial" w:hAnsi="Arial" w:cs="Arial"/>
                <w:sz w:val="24"/>
                <w:szCs w:val="24"/>
              </w:rPr>
              <w:t xml:space="preserve"> </w:t>
            </w:r>
            <w:r w:rsidRPr="00E24685">
              <w:rPr>
                <w:rFonts w:ascii="Arial" w:hAnsi="Arial" w:cs="Arial"/>
                <w:color w:val="00B050"/>
                <w:sz w:val="24"/>
                <w:szCs w:val="24"/>
              </w:rPr>
              <w:t>dienų</w:t>
            </w:r>
            <w:r w:rsidRPr="00E24685">
              <w:rPr>
                <w:rFonts w:ascii="Arial" w:hAnsi="Arial" w:cs="Arial"/>
                <w:sz w:val="24"/>
                <w:szCs w:val="24"/>
              </w:rPr>
              <w:t xml:space="preserve"> iki </w:t>
            </w:r>
            <w:r w:rsidRPr="00E24685">
              <w:rPr>
                <w:rFonts w:ascii="Arial" w:eastAsia="Times New Roman" w:hAnsi="Arial" w:cs="Arial"/>
                <w:i/>
                <w:iCs/>
                <w:sz w:val="24"/>
                <w:szCs w:val="24"/>
              </w:rPr>
              <w:t>tos dienos, kai tiekėjas perkančiosios organizacijos prašymu turės pateikti pašalinimo pagrindų nebuvimą patvirtinančius dok</w:t>
            </w:r>
            <w:r w:rsidRPr="00E24685">
              <w:rPr>
                <w:rFonts w:ascii="Arial" w:eastAsia="Times New Roman" w:hAnsi="Arial" w:cs="Arial"/>
                <w:sz w:val="24"/>
                <w:szCs w:val="24"/>
              </w:rPr>
              <w:t>umentus</w:t>
            </w:r>
            <w:r w:rsidRPr="00E24685">
              <w:rPr>
                <w:rFonts w:ascii="Arial" w:hAnsi="Arial" w:cs="Arial"/>
                <w:sz w:val="24"/>
                <w:szCs w:val="24"/>
              </w:rPr>
              <w:t xml:space="preserve">. </w:t>
            </w:r>
            <w:r w:rsidRPr="00E24685">
              <w:rPr>
                <w:rFonts w:ascii="Arial" w:hAnsi="Arial" w:cs="Arial"/>
                <w:b/>
                <w:bCs/>
                <w:i/>
                <w:iCs/>
                <w:color w:val="000000" w:themeColor="text1"/>
                <w:sz w:val="24"/>
                <w:szCs w:val="24"/>
              </w:rPr>
              <w:t>Pavyzdys</w:t>
            </w:r>
            <w:r w:rsidRPr="00E24685">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16404963" w14:textId="77777777" w:rsidR="00E24685" w:rsidRPr="00E24685" w:rsidRDefault="00E24685" w:rsidP="00E24685">
            <w:pPr>
              <w:spacing w:after="0" w:line="240" w:lineRule="auto"/>
              <w:jc w:val="both"/>
              <w:rPr>
                <w:rFonts w:ascii="Arial" w:hAnsi="Arial" w:cs="Arial"/>
                <w:i/>
                <w:iCs/>
                <w:color w:val="7030A0"/>
                <w:sz w:val="24"/>
                <w:szCs w:val="24"/>
              </w:rPr>
            </w:pPr>
          </w:p>
          <w:p w14:paraId="3B4C2944"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3D7E86C" w14:textId="77777777" w:rsidR="00E24685" w:rsidRPr="00E24685" w:rsidRDefault="00E24685" w:rsidP="00E24685">
            <w:pPr>
              <w:spacing w:after="0" w:line="240" w:lineRule="auto"/>
              <w:jc w:val="both"/>
              <w:rPr>
                <w:rFonts w:ascii="Arial" w:hAnsi="Arial" w:cs="Arial"/>
                <w:b/>
                <w:bCs/>
                <w:sz w:val="24"/>
                <w:szCs w:val="24"/>
              </w:rPr>
            </w:pPr>
          </w:p>
          <w:p w14:paraId="3CFC6574"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bCs/>
                <w:sz w:val="24"/>
                <w:szCs w:val="24"/>
              </w:rPr>
              <w:t>2) Dėl įsipareigojimų, susijusių su socialinio draudimo įmokų mokėjimu, įvykdymo i</w:t>
            </w:r>
            <w:r w:rsidRPr="00E24685">
              <w:rPr>
                <w:rFonts w:ascii="Arial" w:hAnsi="Arial" w:cs="Arial"/>
                <w:sz w:val="24"/>
                <w:szCs w:val="24"/>
                <w:lang w:eastAsia="en-US"/>
              </w:rPr>
              <w:t xml:space="preserve">š Lietuvoje įsteigtų subjektų </w:t>
            </w:r>
            <w:r w:rsidRPr="00E24685">
              <w:rPr>
                <w:rFonts w:ascii="Arial" w:hAnsi="Arial" w:cs="Arial"/>
                <w:bCs/>
                <w:sz w:val="24"/>
                <w:szCs w:val="24"/>
              </w:rPr>
              <w:t>prašoma:</w:t>
            </w:r>
          </w:p>
          <w:p w14:paraId="39CCF479" w14:textId="77777777" w:rsidR="00E24685" w:rsidRPr="00E24685" w:rsidRDefault="00E24685" w:rsidP="00E24685">
            <w:pPr>
              <w:spacing w:after="0" w:line="240" w:lineRule="auto"/>
              <w:jc w:val="both"/>
              <w:rPr>
                <w:rFonts w:ascii="Arial" w:hAnsi="Arial" w:cs="Arial"/>
                <w:bCs/>
                <w:sz w:val="24"/>
                <w:szCs w:val="24"/>
              </w:rPr>
            </w:pPr>
            <w:r w:rsidRPr="00E24685">
              <w:rPr>
                <w:rFonts w:ascii="Arial" w:hAnsi="Arial" w:cs="Arial"/>
                <w:bCs/>
                <w:sz w:val="24"/>
                <w:szCs w:val="24"/>
              </w:rPr>
              <w:t xml:space="preserve">2.1) Jeigu tiekėjas yra juridinis asmuo, registruotas Lietuvos Respublikoje, iš jo nereikalaujama </w:t>
            </w:r>
            <w:r w:rsidRPr="00E24685">
              <w:rPr>
                <w:rFonts w:ascii="Arial" w:hAnsi="Arial" w:cs="Arial"/>
                <w:bCs/>
                <w:sz w:val="24"/>
                <w:szCs w:val="24"/>
              </w:rPr>
              <w:lastRenderedPageBreak/>
              <w:t xml:space="preserve">pateikti jokių šį reikalavimą įrodančių dokumentų. Perkančioji organizacija savarankiškai patikrina duomenis nacionalinėje duomenų bazėje,  adresu </w:t>
            </w:r>
            <w:hyperlink r:id="rId20" w:history="1">
              <w:r w:rsidRPr="00E24685">
                <w:rPr>
                  <w:rFonts w:ascii="Arial" w:hAnsi="Arial" w:cs="Arial"/>
                  <w:bCs/>
                  <w:sz w:val="24"/>
                  <w:szCs w:val="24"/>
                  <w:u w:val="single"/>
                </w:rPr>
                <w:t>http://draudejai.sodra.lt/draudeju_viesi_duomenys/</w:t>
              </w:r>
            </w:hyperlink>
            <w:r w:rsidRPr="00E24685">
              <w:rPr>
                <w:rFonts w:ascii="Arial" w:hAnsi="Arial" w:cs="Arial"/>
                <w:bCs/>
                <w:sz w:val="24"/>
                <w:szCs w:val="24"/>
              </w:rPr>
              <w:t>.</w:t>
            </w:r>
          </w:p>
          <w:p w14:paraId="06CB9DED" w14:textId="77777777" w:rsidR="00E24685" w:rsidRPr="00E24685" w:rsidRDefault="00E24685" w:rsidP="00E24685">
            <w:pPr>
              <w:spacing w:after="0" w:line="240" w:lineRule="auto"/>
              <w:jc w:val="both"/>
              <w:rPr>
                <w:rFonts w:ascii="Arial" w:hAnsi="Arial" w:cs="Arial"/>
                <w:b/>
                <w:bCs/>
                <w:sz w:val="24"/>
                <w:szCs w:val="24"/>
              </w:rPr>
            </w:pPr>
          </w:p>
          <w:p w14:paraId="4C764A04"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10248C7" w14:textId="77777777" w:rsidR="00E24685" w:rsidRPr="00E24685" w:rsidRDefault="00E24685" w:rsidP="00E24685">
            <w:pPr>
              <w:spacing w:after="0" w:line="240" w:lineRule="auto"/>
              <w:jc w:val="both"/>
              <w:rPr>
                <w:rFonts w:ascii="Arial" w:hAnsi="Arial" w:cs="Arial"/>
                <w:b/>
                <w:bCs/>
                <w:sz w:val="24"/>
                <w:szCs w:val="24"/>
              </w:rPr>
            </w:pPr>
          </w:p>
          <w:p w14:paraId="7FAEE583"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3A7D018" w14:textId="77777777" w:rsidR="00E24685" w:rsidRPr="00E24685" w:rsidRDefault="00E24685" w:rsidP="00E24685">
            <w:pPr>
              <w:spacing w:after="0" w:line="240" w:lineRule="auto"/>
              <w:jc w:val="both"/>
              <w:rPr>
                <w:rFonts w:ascii="Arial" w:hAnsi="Arial" w:cs="Arial"/>
                <w:b/>
                <w:bCs/>
                <w:sz w:val="24"/>
                <w:szCs w:val="24"/>
              </w:rPr>
            </w:pPr>
          </w:p>
          <w:p w14:paraId="07E70C27"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Iš ne Lietuvoje įsteigtų subjektų reikalaujama:</w:t>
            </w:r>
          </w:p>
          <w:p w14:paraId="45C9E924" w14:textId="77777777" w:rsidR="00E24685" w:rsidRPr="00E24685" w:rsidRDefault="00E24685" w:rsidP="00676735">
            <w:pPr>
              <w:numPr>
                <w:ilvl w:val="0"/>
                <w:numId w:val="14"/>
              </w:numPr>
              <w:spacing w:after="0" w:line="240" w:lineRule="auto"/>
              <w:ind w:left="314"/>
              <w:jc w:val="both"/>
              <w:rPr>
                <w:rFonts w:ascii="Arial" w:hAnsi="Arial" w:cs="Arial"/>
                <w:b/>
                <w:bCs/>
                <w:sz w:val="24"/>
                <w:szCs w:val="24"/>
              </w:rPr>
            </w:pPr>
            <w:r w:rsidRPr="00E24685">
              <w:rPr>
                <w:rFonts w:ascii="Arial" w:hAnsi="Arial" w:cs="Arial"/>
                <w:sz w:val="24"/>
                <w:szCs w:val="24"/>
              </w:rPr>
              <w:lastRenderedPageBreak/>
              <w:t>atitinkamos užsienio šalies kompetentingos institucijos dokumento</w:t>
            </w:r>
            <w:r w:rsidRPr="00E24685">
              <w:rPr>
                <w:rFonts w:ascii="Arial" w:hAnsi="Arial" w:cs="Arial"/>
                <w:sz w:val="24"/>
                <w:szCs w:val="24"/>
                <w:vertAlign w:val="superscript"/>
              </w:rPr>
              <w:footnoteReference w:id="4"/>
            </w:r>
            <w:r w:rsidRPr="00E24685">
              <w:rPr>
                <w:rFonts w:ascii="Arial" w:hAnsi="Arial" w:cs="Arial"/>
                <w:sz w:val="24"/>
                <w:szCs w:val="24"/>
              </w:rPr>
              <w:t>.</w:t>
            </w:r>
          </w:p>
          <w:p w14:paraId="6E01F406" w14:textId="77777777" w:rsidR="00E24685" w:rsidRPr="00E24685" w:rsidRDefault="00E24685" w:rsidP="00E24685">
            <w:pPr>
              <w:spacing w:after="0" w:line="240" w:lineRule="auto"/>
              <w:jc w:val="both"/>
              <w:rPr>
                <w:rFonts w:ascii="Arial" w:hAnsi="Arial" w:cs="Arial"/>
                <w:b/>
                <w:bCs/>
                <w:sz w:val="24"/>
                <w:szCs w:val="24"/>
              </w:rPr>
            </w:pPr>
          </w:p>
          <w:p w14:paraId="5BFB843D" w14:textId="77777777" w:rsidR="00E24685" w:rsidRPr="00E24685" w:rsidRDefault="00E24685" w:rsidP="00E24685">
            <w:pPr>
              <w:spacing w:after="0" w:line="240" w:lineRule="auto"/>
              <w:jc w:val="both"/>
              <w:rPr>
                <w:rFonts w:ascii="Arial" w:hAnsi="Arial" w:cs="Arial"/>
                <w:i/>
                <w:iCs/>
                <w:color w:val="7030A0"/>
                <w:sz w:val="24"/>
                <w:szCs w:val="24"/>
              </w:rPr>
            </w:pPr>
            <w:r w:rsidRPr="00E24685">
              <w:rPr>
                <w:rFonts w:ascii="Arial" w:hAnsi="Arial" w:cs="Arial"/>
                <w:sz w:val="24"/>
                <w:szCs w:val="24"/>
              </w:rPr>
              <w:t xml:space="preserve">Nurodyti dokumentai turi būti  išduoti ne anksčiau kaip </w:t>
            </w:r>
            <w:r w:rsidRPr="00E24685">
              <w:rPr>
                <w:rFonts w:ascii="Arial" w:hAnsi="Arial" w:cs="Arial"/>
                <w:color w:val="00B050"/>
                <w:sz w:val="24"/>
                <w:szCs w:val="24"/>
              </w:rPr>
              <w:t>120</w:t>
            </w:r>
            <w:r w:rsidRPr="00E24685">
              <w:rPr>
                <w:rFonts w:ascii="Arial" w:hAnsi="Arial" w:cs="Arial"/>
                <w:sz w:val="24"/>
                <w:szCs w:val="24"/>
              </w:rPr>
              <w:t xml:space="preserve"> </w:t>
            </w:r>
            <w:r w:rsidRPr="00E24685">
              <w:rPr>
                <w:rFonts w:ascii="Arial" w:hAnsi="Arial" w:cs="Arial"/>
                <w:color w:val="00B050"/>
                <w:sz w:val="24"/>
                <w:szCs w:val="24"/>
              </w:rPr>
              <w:t>dienų</w:t>
            </w:r>
            <w:r w:rsidRPr="00E24685">
              <w:rPr>
                <w:rFonts w:ascii="Arial" w:hAnsi="Arial" w:cs="Arial"/>
                <w:sz w:val="24"/>
                <w:szCs w:val="24"/>
              </w:rPr>
              <w:t xml:space="preserve"> iki </w:t>
            </w:r>
            <w:r w:rsidRPr="00E24685">
              <w:rPr>
                <w:rFonts w:ascii="Arial" w:eastAsia="Times New Roman" w:hAnsi="Arial" w:cs="Arial"/>
                <w:i/>
                <w:iCs/>
                <w:sz w:val="24"/>
                <w:szCs w:val="24"/>
              </w:rPr>
              <w:t>tos dienos, kai tiekėjas perkančiosios organizacijos prašymu turės pateikti pašalinimo pagrindų nebuvimą patvirtinančius dok</w:t>
            </w:r>
            <w:r w:rsidRPr="00E24685">
              <w:rPr>
                <w:rFonts w:ascii="Arial" w:eastAsia="Times New Roman" w:hAnsi="Arial" w:cs="Arial"/>
                <w:sz w:val="24"/>
                <w:szCs w:val="24"/>
              </w:rPr>
              <w:t>umentus</w:t>
            </w:r>
            <w:r w:rsidRPr="00E24685">
              <w:rPr>
                <w:rFonts w:ascii="Arial" w:hAnsi="Arial" w:cs="Arial"/>
                <w:sz w:val="24"/>
                <w:szCs w:val="24"/>
              </w:rPr>
              <w:t xml:space="preserve">. </w:t>
            </w:r>
            <w:r w:rsidRPr="00E24685">
              <w:rPr>
                <w:rFonts w:ascii="Arial" w:hAnsi="Arial" w:cs="Arial"/>
                <w:b/>
                <w:bCs/>
                <w:i/>
                <w:iCs/>
                <w:color w:val="000000" w:themeColor="text1"/>
                <w:sz w:val="24"/>
                <w:szCs w:val="24"/>
              </w:rPr>
              <w:t>Pavyzdys</w:t>
            </w:r>
            <w:r w:rsidRPr="00E24685">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B0CEDF4" w14:textId="77777777" w:rsidR="00E24685" w:rsidRPr="00E24685" w:rsidRDefault="00E24685" w:rsidP="00E24685">
            <w:pPr>
              <w:spacing w:after="0" w:line="240" w:lineRule="auto"/>
              <w:jc w:val="both"/>
              <w:rPr>
                <w:rFonts w:ascii="Arial" w:hAnsi="Arial" w:cs="Arial"/>
                <w:b/>
                <w:bCs/>
                <w:sz w:val="24"/>
                <w:szCs w:val="24"/>
              </w:rPr>
            </w:pPr>
          </w:p>
          <w:p w14:paraId="1A1182A8"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CE38C8" w14:textId="77777777" w:rsidR="00E24685" w:rsidRPr="00E24685" w:rsidRDefault="00E24685" w:rsidP="00E24685">
            <w:pPr>
              <w:spacing w:after="0" w:line="240" w:lineRule="auto"/>
              <w:jc w:val="both"/>
              <w:rPr>
                <w:rFonts w:ascii="Arial" w:hAnsi="Arial" w:cs="Arial"/>
                <w:sz w:val="24"/>
                <w:szCs w:val="24"/>
              </w:rPr>
            </w:pPr>
          </w:p>
          <w:p w14:paraId="055672C7" w14:textId="77777777" w:rsidR="00E24685" w:rsidRPr="00E24685" w:rsidRDefault="00E24685" w:rsidP="00E24685">
            <w:pPr>
              <w:spacing w:after="0" w:line="240" w:lineRule="auto"/>
              <w:jc w:val="both"/>
              <w:rPr>
                <w:rFonts w:ascii="Arial" w:hAnsi="Arial" w:cs="Arial"/>
                <w:b/>
                <w:bCs/>
                <w:i/>
                <w:iCs/>
                <w:color w:val="00B050"/>
                <w:sz w:val="24"/>
                <w:szCs w:val="24"/>
              </w:rPr>
            </w:pPr>
            <w:r w:rsidRPr="00E24685">
              <w:rPr>
                <w:rFonts w:ascii="Arial" w:hAnsi="Arial" w:cs="Arial"/>
                <w:b/>
                <w:bCs/>
                <w:i/>
                <w:iCs/>
                <w:color w:val="00B050"/>
                <w:sz w:val="24"/>
                <w:szCs w:val="24"/>
              </w:rPr>
              <w:t>PASTABA</w:t>
            </w:r>
          </w:p>
          <w:p w14:paraId="323A096A" w14:textId="612A694A" w:rsidR="00E24685" w:rsidRPr="0096505D" w:rsidRDefault="00E24685" w:rsidP="0096505D">
            <w:pPr>
              <w:spacing w:after="0" w:line="240" w:lineRule="auto"/>
              <w:jc w:val="both"/>
              <w:rPr>
                <w:rFonts w:ascii="Arial" w:hAnsi="Arial" w:cs="Arial"/>
                <w:color w:val="00B050"/>
                <w:sz w:val="24"/>
                <w:szCs w:val="24"/>
              </w:rPr>
            </w:pPr>
            <w:r w:rsidRPr="00E24685">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48"/>
      <w:tr w:rsidR="00E24685" w:rsidRPr="00E24685" w14:paraId="57F4639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DB390" w14:textId="77777777" w:rsidR="00E24685" w:rsidRPr="00E24685" w:rsidRDefault="00E24685" w:rsidP="00676735">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FE6844"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F2C116"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1 punktas</w:t>
            </w:r>
          </w:p>
          <w:p w14:paraId="28E62E4D" w14:textId="77777777" w:rsidR="00E24685" w:rsidRPr="00E24685" w:rsidRDefault="00E24685" w:rsidP="00E24685">
            <w:pPr>
              <w:spacing w:after="0" w:line="240" w:lineRule="auto"/>
              <w:jc w:val="both"/>
              <w:rPr>
                <w:rFonts w:ascii="Arial" w:eastAsia="Yu Mincho" w:hAnsi="Arial" w:cs="Arial"/>
                <w:sz w:val="24"/>
                <w:szCs w:val="24"/>
              </w:rPr>
            </w:pPr>
          </w:p>
          <w:p w14:paraId="218B1A7D"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C10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3F111"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10C41A35" w14:textId="77777777" w:rsidR="00E24685" w:rsidRPr="00E24685" w:rsidRDefault="00E24685" w:rsidP="00E24685">
            <w:pPr>
              <w:spacing w:after="0" w:line="240" w:lineRule="auto"/>
              <w:jc w:val="both"/>
              <w:rPr>
                <w:rFonts w:ascii="Arial" w:hAnsi="Arial" w:cs="Arial"/>
                <w:bCs/>
                <w:iCs/>
                <w:sz w:val="24"/>
                <w:szCs w:val="24"/>
                <w:lang w:eastAsia="en-US"/>
              </w:rPr>
            </w:pPr>
          </w:p>
          <w:p w14:paraId="4E2E0EA3" w14:textId="77777777" w:rsidR="00E24685" w:rsidRPr="00E24685" w:rsidRDefault="00E24685" w:rsidP="00E24685">
            <w:pPr>
              <w:spacing w:after="0" w:line="240" w:lineRule="auto"/>
              <w:jc w:val="both"/>
              <w:rPr>
                <w:rFonts w:ascii="Arial" w:hAnsi="Arial" w:cs="Arial"/>
                <w:b/>
                <w:bCs/>
                <w:iCs/>
                <w:sz w:val="24"/>
                <w:szCs w:val="24"/>
                <w:lang w:eastAsia="en-US"/>
              </w:rPr>
            </w:pPr>
          </w:p>
        </w:tc>
      </w:tr>
      <w:tr w:rsidR="00E24685" w:rsidRPr="00E24685" w14:paraId="4310D98B"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9CC881" w14:textId="77777777" w:rsidR="00E24685" w:rsidRPr="00E24685" w:rsidRDefault="00E24685" w:rsidP="00676735">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C4EF5A"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 xml:space="preserve">Tiekėjas pirkimo metu pateko į interesų konflikto situaciją, kaip apibrėžta VPĮ 21 straipsnyje, ir atitinkamos padėties negalima ištaisyti. </w:t>
            </w:r>
          </w:p>
          <w:p w14:paraId="701F3E83"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AE1A4D"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2 punktas</w:t>
            </w:r>
          </w:p>
          <w:p w14:paraId="2733FFC6" w14:textId="77777777" w:rsidR="00E24685" w:rsidRPr="00E24685" w:rsidRDefault="00E24685" w:rsidP="00E24685">
            <w:pPr>
              <w:spacing w:after="0" w:line="240" w:lineRule="auto"/>
              <w:jc w:val="both"/>
              <w:rPr>
                <w:rFonts w:ascii="Arial" w:eastAsia="Yu Mincho" w:hAnsi="Arial" w:cs="Arial"/>
                <w:sz w:val="24"/>
                <w:szCs w:val="24"/>
              </w:rPr>
            </w:pPr>
          </w:p>
          <w:p w14:paraId="10E815E4"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 III dalies C12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C7FD4"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38E0C41A" w14:textId="77777777" w:rsidR="00E24685" w:rsidRPr="00E24685" w:rsidRDefault="00E24685" w:rsidP="00E24685">
            <w:pPr>
              <w:spacing w:after="0" w:line="240" w:lineRule="auto"/>
              <w:jc w:val="both"/>
              <w:rPr>
                <w:rFonts w:ascii="Arial" w:hAnsi="Arial" w:cs="Arial"/>
                <w:bCs/>
                <w:iCs/>
                <w:sz w:val="24"/>
                <w:szCs w:val="24"/>
                <w:lang w:eastAsia="en-US"/>
              </w:rPr>
            </w:pPr>
          </w:p>
          <w:p w14:paraId="21CFFC5A" w14:textId="77777777" w:rsidR="00E24685" w:rsidRPr="00E24685" w:rsidRDefault="00E24685" w:rsidP="00E24685">
            <w:pPr>
              <w:spacing w:after="0" w:line="240" w:lineRule="auto"/>
              <w:jc w:val="both"/>
              <w:rPr>
                <w:rFonts w:ascii="Arial" w:hAnsi="Arial" w:cs="Arial"/>
                <w:b/>
                <w:bCs/>
                <w:iCs/>
                <w:sz w:val="24"/>
                <w:szCs w:val="24"/>
                <w:lang w:eastAsia="en-US"/>
              </w:rPr>
            </w:pPr>
          </w:p>
        </w:tc>
      </w:tr>
      <w:tr w:rsidR="00E24685" w:rsidRPr="00E24685" w14:paraId="087BF13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7682F5" w14:textId="77777777" w:rsidR="00E24685" w:rsidRPr="00E24685" w:rsidRDefault="00E24685" w:rsidP="00676735">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8AEC8F"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Pažeista konkurencija, kaip nustatyta VPĮ 27 straipsnio 3 ir 4 dalyse, ir atitinkamos padėties negalima ištaisyti.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21804"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3 punktas</w:t>
            </w:r>
          </w:p>
          <w:p w14:paraId="7E804B35" w14:textId="77777777" w:rsidR="00E24685" w:rsidRPr="00E24685" w:rsidRDefault="00E24685" w:rsidP="00E24685">
            <w:pPr>
              <w:spacing w:after="0" w:line="240" w:lineRule="auto"/>
              <w:jc w:val="both"/>
              <w:rPr>
                <w:rFonts w:ascii="Arial" w:eastAsia="Yu Mincho" w:hAnsi="Arial" w:cs="Arial"/>
                <w:sz w:val="24"/>
                <w:szCs w:val="24"/>
              </w:rPr>
            </w:pPr>
          </w:p>
          <w:p w14:paraId="1AD236E7"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C13 punktas</w:t>
            </w:r>
            <w:r w:rsidRPr="00E24685">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0FF22"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0E986C35" w14:textId="77777777" w:rsidR="00E24685" w:rsidRPr="00E24685" w:rsidRDefault="00E24685" w:rsidP="00E24685">
            <w:pPr>
              <w:spacing w:after="0" w:line="240" w:lineRule="auto"/>
              <w:jc w:val="both"/>
              <w:rPr>
                <w:rFonts w:ascii="Arial" w:hAnsi="Arial" w:cs="Arial"/>
                <w:b/>
                <w:bCs/>
                <w:iCs/>
                <w:sz w:val="24"/>
                <w:szCs w:val="24"/>
                <w:lang w:eastAsia="en-US"/>
              </w:rPr>
            </w:pPr>
          </w:p>
        </w:tc>
      </w:tr>
      <w:tr w:rsidR="00E24685" w:rsidRPr="00E24685" w14:paraId="4171EECA"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E19B28" w14:textId="77777777" w:rsidR="00E24685" w:rsidRPr="00E24685" w:rsidRDefault="00E24685" w:rsidP="00676735">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0A0EA6"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BE0A3DD" w14:textId="77777777" w:rsidR="00E24685" w:rsidRPr="00E24685" w:rsidRDefault="00E24685" w:rsidP="00E24685">
            <w:pPr>
              <w:spacing w:after="0" w:line="240" w:lineRule="auto"/>
              <w:jc w:val="both"/>
              <w:rPr>
                <w:rFonts w:ascii="Arial" w:hAnsi="Arial" w:cs="Arial"/>
                <w:bCs/>
                <w:sz w:val="24"/>
                <w:szCs w:val="24"/>
              </w:rPr>
            </w:pPr>
            <w:r w:rsidRPr="00E24685">
              <w:rPr>
                <w:rFonts w:ascii="Arial" w:hAnsi="Arial" w:cs="Arial"/>
                <w:bCs/>
                <w:sz w:val="24"/>
                <w:szCs w:val="24"/>
              </w:rPr>
              <w:t xml:space="preserve">Šiuo pagrindu tiekėjas taip pat pašalinamas iš pirkimo procedūros, kai ankstesnių procedūrų, atliktų VPĮ, Viešųjų pirkimų, atliekamų gynybos ir saugumo srityje, </w:t>
            </w:r>
            <w:r w:rsidRPr="00E24685">
              <w:rPr>
                <w:rFonts w:ascii="Arial" w:hAnsi="Arial" w:cs="Arial"/>
                <w:bCs/>
                <w:sz w:val="24"/>
                <w:szCs w:val="24"/>
              </w:rPr>
              <w:lastRenderedPageBreak/>
              <w:t xml:space="preserve">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3FB198C" w14:textId="77777777" w:rsidR="00E24685" w:rsidRPr="00E24685" w:rsidRDefault="00E24685" w:rsidP="00E24685">
            <w:pPr>
              <w:spacing w:after="0" w:line="240" w:lineRule="auto"/>
              <w:jc w:val="both"/>
              <w:rPr>
                <w:rFonts w:ascii="Arial" w:hAnsi="Arial" w:cs="Arial"/>
                <w:bCs/>
                <w:sz w:val="24"/>
                <w:szCs w:val="24"/>
              </w:rPr>
            </w:pPr>
            <w:r w:rsidRPr="00E24685">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0FD58B"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4 dalies 4 punktas</w:t>
            </w:r>
          </w:p>
          <w:p w14:paraId="31800C7D" w14:textId="77777777" w:rsidR="00E24685" w:rsidRPr="00E24685" w:rsidRDefault="00E24685" w:rsidP="00E24685">
            <w:pPr>
              <w:spacing w:after="0" w:line="240" w:lineRule="auto"/>
              <w:jc w:val="both"/>
              <w:rPr>
                <w:rFonts w:ascii="Arial" w:eastAsia="Yu Mincho" w:hAnsi="Arial" w:cs="Arial"/>
                <w:sz w:val="24"/>
                <w:szCs w:val="24"/>
              </w:rPr>
            </w:pPr>
          </w:p>
          <w:p w14:paraId="186BECD5"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C15 punktas</w:t>
            </w:r>
            <w:r w:rsidRPr="00E24685">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695D8C"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0836D094" w14:textId="77777777" w:rsidR="00E24685" w:rsidRPr="00E24685" w:rsidRDefault="00E24685" w:rsidP="00E24685">
            <w:pPr>
              <w:spacing w:after="0" w:line="240" w:lineRule="auto"/>
              <w:jc w:val="both"/>
              <w:rPr>
                <w:rFonts w:ascii="Arial" w:hAnsi="Arial" w:cs="Arial"/>
                <w:bCs/>
                <w:iCs/>
                <w:sz w:val="24"/>
                <w:szCs w:val="24"/>
                <w:lang w:eastAsia="en-US"/>
              </w:rPr>
            </w:pPr>
          </w:p>
          <w:p w14:paraId="39EC760A" w14:textId="77777777" w:rsidR="00E24685" w:rsidRPr="00E24685" w:rsidRDefault="00E24685" w:rsidP="00E24685">
            <w:pPr>
              <w:spacing w:after="0" w:line="240" w:lineRule="auto"/>
              <w:jc w:val="both"/>
              <w:rPr>
                <w:rFonts w:ascii="Arial" w:hAnsi="Arial" w:cs="Arial"/>
                <w:bCs/>
                <w:iCs/>
                <w:sz w:val="24"/>
                <w:szCs w:val="24"/>
                <w:lang w:eastAsia="en-US"/>
              </w:rPr>
            </w:pPr>
          </w:p>
          <w:p w14:paraId="3F7920EB"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4F0B58F" w14:textId="77777777" w:rsidR="00E24685" w:rsidRPr="00E24685" w:rsidRDefault="00E24685" w:rsidP="00E24685">
            <w:pPr>
              <w:spacing w:after="0" w:line="240" w:lineRule="auto"/>
              <w:jc w:val="both"/>
              <w:rPr>
                <w:rFonts w:ascii="Arial" w:hAnsi="Arial" w:cs="Arial"/>
                <w:sz w:val="24"/>
                <w:szCs w:val="24"/>
              </w:rPr>
            </w:pPr>
            <w:hyperlink r:id="rId21" w:history="1">
              <w:r w:rsidRPr="00E24685">
                <w:rPr>
                  <w:rFonts w:ascii="Arial" w:hAnsi="Arial" w:cs="Arial"/>
                  <w:sz w:val="24"/>
                  <w:szCs w:val="24"/>
                </w:rPr>
                <w:t>https://vpt.lrv.lt/lt/nuorodos/kiti-duomenys/powerbi/melaginga-informacija-pateikusiu-tiekeju-sarasas-3/</w:t>
              </w:r>
            </w:hyperlink>
          </w:p>
        </w:tc>
      </w:tr>
      <w:tr w:rsidR="00E24685" w:rsidRPr="00E24685" w14:paraId="3192019E"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28BEE" w14:textId="77777777" w:rsidR="00E24685" w:rsidRPr="00E24685" w:rsidRDefault="00E24685" w:rsidP="00676735">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1F0D6A"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w:t>
            </w:r>
            <w:r w:rsidRPr="00E24685">
              <w:rPr>
                <w:rFonts w:ascii="Arial" w:hAnsi="Arial" w:cs="Arial"/>
                <w:sz w:val="24"/>
                <w:szCs w:val="24"/>
              </w:rPr>
              <w:lastRenderedPageBreak/>
              <w:t>perkančioji organizacija gali tai įrodyti bet kokiomis teisėtomis priemonėmis.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52812F"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4 dalies 5 punktas</w:t>
            </w:r>
          </w:p>
          <w:p w14:paraId="6232D4A5" w14:textId="77777777" w:rsidR="00E24685" w:rsidRPr="00E24685" w:rsidRDefault="00E24685" w:rsidP="00E24685">
            <w:pPr>
              <w:spacing w:after="0" w:line="240" w:lineRule="auto"/>
              <w:jc w:val="both"/>
              <w:rPr>
                <w:rFonts w:ascii="Arial" w:eastAsia="Yu Mincho" w:hAnsi="Arial" w:cs="Arial"/>
                <w:sz w:val="24"/>
                <w:szCs w:val="24"/>
              </w:rPr>
            </w:pPr>
          </w:p>
          <w:p w14:paraId="53149F6C"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w:t>
            </w:r>
            <w:r w:rsidRPr="00E24685">
              <w:rPr>
                <w:rFonts w:ascii="Arial" w:eastAsia="Arial" w:hAnsi="Arial" w:cs="Arial"/>
                <w:sz w:val="24"/>
                <w:szCs w:val="24"/>
              </w:rPr>
              <w:t xml:space="preserve"> III dalies C15 punktas</w:t>
            </w:r>
          </w:p>
          <w:p w14:paraId="5934D823" w14:textId="77777777" w:rsidR="00E24685" w:rsidRPr="00E24685" w:rsidRDefault="00E24685" w:rsidP="00E24685">
            <w:pPr>
              <w:spacing w:after="0" w:line="240" w:lineRule="auto"/>
              <w:jc w:val="both"/>
              <w:rPr>
                <w:rFonts w:ascii="Arial" w:eastAsia="Yu Mincho" w:hAnsi="Arial" w:cs="Arial"/>
                <w:sz w:val="24"/>
                <w:szCs w:val="24"/>
                <w:lang w:eastAsia="en-US"/>
              </w:rPr>
            </w:pPr>
          </w:p>
          <w:p w14:paraId="5B5491C0" w14:textId="77777777" w:rsidR="00E24685" w:rsidRPr="00E24685"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86730"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7E4B809D" w14:textId="77777777" w:rsidR="00E24685" w:rsidRPr="00E24685" w:rsidRDefault="00E24685" w:rsidP="00E24685">
            <w:pPr>
              <w:spacing w:after="0" w:line="240" w:lineRule="auto"/>
              <w:jc w:val="both"/>
              <w:rPr>
                <w:rFonts w:ascii="Arial" w:hAnsi="Arial" w:cs="Arial"/>
                <w:b/>
                <w:bCs/>
                <w:iCs/>
                <w:sz w:val="24"/>
                <w:szCs w:val="24"/>
                <w:lang w:eastAsia="en-US"/>
              </w:rPr>
            </w:pPr>
          </w:p>
        </w:tc>
      </w:tr>
      <w:tr w:rsidR="00E24685" w:rsidRPr="00E24685" w14:paraId="514BA05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54EA88" w14:textId="77777777" w:rsidR="00E24685" w:rsidRPr="00E24685" w:rsidRDefault="00E24685" w:rsidP="00676735">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B63EF8"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F9A8896"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Šiuo pagrindu tiekėjas taip pat pašalinamas iš pirkimo procedūros, kai, vadovaujantis kitų valstybių teisės aktais, per pastaruosius 3 metus nustatyta, kad jis, vykdydamas ankstesnę sutartį, ankstesnę </w:t>
            </w:r>
            <w:r w:rsidRPr="00E24685">
              <w:rPr>
                <w:rFonts w:ascii="Arial" w:hAnsi="Arial" w:cs="Arial"/>
                <w:sz w:val="24"/>
                <w:szCs w:val="24"/>
              </w:rPr>
              <w:lastRenderedPageBreak/>
              <w:t>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76A9D3"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4 dalies 6 punktas</w:t>
            </w:r>
          </w:p>
          <w:p w14:paraId="315DDA7F" w14:textId="77777777" w:rsidR="00E24685" w:rsidRPr="00E24685" w:rsidRDefault="00E24685" w:rsidP="00E24685">
            <w:pPr>
              <w:spacing w:after="0" w:line="240" w:lineRule="auto"/>
              <w:jc w:val="both"/>
              <w:rPr>
                <w:rFonts w:ascii="Arial" w:eastAsia="Yu Mincho" w:hAnsi="Arial" w:cs="Arial"/>
                <w:sz w:val="24"/>
                <w:szCs w:val="24"/>
              </w:rPr>
            </w:pPr>
          </w:p>
          <w:p w14:paraId="7894019D"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w:t>
            </w:r>
            <w:r w:rsidRPr="00E24685">
              <w:rPr>
                <w:rFonts w:ascii="Arial" w:eastAsia="Arial" w:hAnsi="Arial" w:cs="Arial"/>
                <w:sz w:val="24"/>
                <w:szCs w:val="24"/>
              </w:rPr>
              <w:t xml:space="preserve"> III dalies C14 punktas</w:t>
            </w:r>
          </w:p>
          <w:p w14:paraId="610EEF2D" w14:textId="77777777" w:rsidR="00E24685" w:rsidRPr="00E24685" w:rsidRDefault="00E24685" w:rsidP="00E24685">
            <w:pPr>
              <w:spacing w:after="0" w:line="240" w:lineRule="auto"/>
              <w:jc w:val="both"/>
              <w:rPr>
                <w:rFonts w:ascii="Arial" w:eastAsia="Yu Mincho" w:hAnsi="Arial" w:cs="Arial"/>
                <w:sz w:val="24"/>
                <w:szCs w:val="24"/>
                <w:lang w:eastAsia="en-US"/>
              </w:rPr>
            </w:pPr>
          </w:p>
          <w:p w14:paraId="14FA7707" w14:textId="77777777" w:rsidR="00E24685" w:rsidRPr="00E24685"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50DAC"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27DA804A" w14:textId="77777777" w:rsidR="00E24685" w:rsidRPr="00E24685" w:rsidRDefault="00E24685" w:rsidP="00E24685">
            <w:pPr>
              <w:spacing w:after="0" w:line="240" w:lineRule="auto"/>
              <w:jc w:val="both"/>
              <w:rPr>
                <w:rFonts w:ascii="Arial" w:hAnsi="Arial" w:cs="Arial"/>
                <w:bCs/>
                <w:iCs/>
                <w:sz w:val="24"/>
                <w:szCs w:val="24"/>
                <w:lang w:eastAsia="en-US"/>
              </w:rPr>
            </w:pPr>
          </w:p>
          <w:p w14:paraId="04785394"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172B0D30" w14:textId="77777777" w:rsidR="00E24685" w:rsidRPr="00E24685" w:rsidRDefault="00E24685" w:rsidP="00E24685">
            <w:pPr>
              <w:spacing w:after="0" w:line="240" w:lineRule="auto"/>
              <w:jc w:val="both"/>
              <w:rPr>
                <w:rFonts w:ascii="Arial" w:hAnsi="Arial" w:cs="Arial"/>
                <w:sz w:val="24"/>
                <w:szCs w:val="24"/>
              </w:rPr>
            </w:pPr>
          </w:p>
          <w:p w14:paraId="69A5BBA8" w14:textId="77777777" w:rsidR="00E24685" w:rsidRPr="00E24685" w:rsidRDefault="00E24685" w:rsidP="00E24685">
            <w:pPr>
              <w:spacing w:after="0" w:line="240" w:lineRule="auto"/>
              <w:jc w:val="both"/>
              <w:rPr>
                <w:rFonts w:ascii="Arial" w:hAnsi="Arial" w:cs="Arial"/>
                <w:sz w:val="24"/>
                <w:szCs w:val="24"/>
              </w:rPr>
            </w:pPr>
            <w:hyperlink r:id="rId22" w:history="1">
              <w:r w:rsidRPr="00E24685">
                <w:rPr>
                  <w:rFonts w:ascii="Arial" w:hAnsi="Arial" w:cs="Arial"/>
                  <w:sz w:val="24"/>
                  <w:szCs w:val="24"/>
                </w:rPr>
                <w:t>https://vpt.lrv.lt/lt/nuorodos/kiti-duomenys/powerbi/nepatikimi-tiekejai-1/</w:t>
              </w:r>
            </w:hyperlink>
          </w:p>
          <w:p w14:paraId="161D1857" w14:textId="77777777" w:rsidR="00E24685" w:rsidRPr="00E24685" w:rsidRDefault="00E24685" w:rsidP="00E24685">
            <w:pPr>
              <w:spacing w:after="0" w:line="240" w:lineRule="auto"/>
              <w:jc w:val="both"/>
              <w:rPr>
                <w:rFonts w:ascii="Arial" w:hAnsi="Arial" w:cs="Arial"/>
                <w:sz w:val="24"/>
                <w:szCs w:val="24"/>
              </w:rPr>
            </w:pPr>
          </w:p>
          <w:p w14:paraId="753B8231" w14:textId="77777777" w:rsidR="00E24685" w:rsidRPr="00E24685" w:rsidRDefault="00E24685" w:rsidP="00E24685">
            <w:pPr>
              <w:spacing w:after="0" w:line="240" w:lineRule="auto"/>
              <w:jc w:val="both"/>
              <w:rPr>
                <w:rFonts w:ascii="Arial" w:hAnsi="Arial" w:cs="Arial"/>
                <w:sz w:val="24"/>
                <w:szCs w:val="24"/>
              </w:rPr>
            </w:pPr>
            <w:hyperlink r:id="rId23" w:history="1">
              <w:r w:rsidRPr="00E24685">
                <w:rPr>
                  <w:rFonts w:ascii="Arial" w:hAnsi="Arial" w:cs="Arial"/>
                  <w:sz w:val="24"/>
                  <w:szCs w:val="24"/>
                </w:rPr>
                <w:t>https://vpt.lrv.lt/lt/pasalinimo-pagrindai-1/nepatikimu-koncesininku-sarasas-1/nepatikimu-koncesininku-sarasas/</w:t>
              </w:r>
            </w:hyperlink>
          </w:p>
          <w:p w14:paraId="06FE81AC" w14:textId="77777777" w:rsidR="00E24685" w:rsidRPr="00E24685" w:rsidRDefault="00E24685" w:rsidP="00E24685">
            <w:pPr>
              <w:spacing w:after="0" w:line="240" w:lineRule="auto"/>
              <w:jc w:val="both"/>
              <w:rPr>
                <w:rFonts w:ascii="Arial" w:hAnsi="Arial" w:cs="Arial"/>
                <w:bCs/>
                <w:sz w:val="24"/>
                <w:szCs w:val="24"/>
              </w:rPr>
            </w:pPr>
          </w:p>
          <w:p w14:paraId="6CC15E4D" w14:textId="77777777" w:rsidR="00E24685" w:rsidRPr="00E24685" w:rsidRDefault="00E24685" w:rsidP="00E24685">
            <w:pPr>
              <w:spacing w:after="0" w:line="240" w:lineRule="auto"/>
              <w:jc w:val="both"/>
              <w:rPr>
                <w:rFonts w:ascii="Arial" w:hAnsi="Arial" w:cs="Arial"/>
                <w:b/>
                <w:bCs/>
                <w:sz w:val="24"/>
                <w:szCs w:val="24"/>
              </w:rPr>
            </w:pPr>
          </w:p>
        </w:tc>
      </w:tr>
      <w:tr w:rsidR="00E24685" w:rsidRPr="00E24685" w14:paraId="6B7902E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3FB4E" w14:textId="77777777" w:rsidR="00E24685" w:rsidRPr="00E24685" w:rsidRDefault="00E24685" w:rsidP="00676735">
            <w:pPr>
              <w:numPr>
                <w:ilvl w:val="0"/>
                <w:numId w:val="20"/>
              </w:numPr>
              <w:spacing w:after="0" w:line="240" w:lineRule="auto"/>
              <w:rPr>
                <w:rFonts w:ascii="Arial" w:hAnsi="Arial" w:cs="Arial"/>
                <w:sz w:val="24"/>
                <w:szCs w:val="24"/>
              </w:rPr>
            </w:pPr>
          </w:p>
          <w:p w14:paraId="79DCD246" w14:textId="77777777" w:rsidR="00E24685" w:rsidRPr="00E24685" w:rsidRDefault="00E24685" w:rsidP="00E24685">
            <w:p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BB9B2"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Tiekėjas yra padaręs rimtą profesinį pažeidimą, dėl kurio perkančioji organizacija abejoja tiekėjo sąžiningumu, kai jis</w:t>
            </w:r>
            <w:bookmarkStart w:id="49" w:name="part_030e6c6c64ba4f96a23474e439d1b80c"/>
            <w:bookmarkEnd w:id="49"/>
            <w:r w:rsidRPr="00E24685">
              <w:rPr>
                <w:rFonts w:ascii="Arial" w:hAnsi="Arial" w:cs="Arial"/>
                <w:sz w:val="24"/>
                <w:szCs w:val="24"/>
              </w:rPr>
              <w:t xml:space="preserve"> yra padaręs finansinės atskaitomybės ir audito teisės aktų pažeidimą ir nuo jo padarymo dienos praėjo mažiau kaip vieni metai.</w:t>
            </w:r>
          </w:p>
          <w:p w14:paraId="508FBBA7" w14:textId="77777777" w:rsidR="00E24685" w:rsidRPr="00E24685" w:rsidRDefault="00E24685" w:rsidP="00E24685">
            <w:pPr>
              <w:spacing w:after="0" w:line="240" w:lineRule="auto"/>
              <w:jc w:val="both"/>
              <w:rPr>
                <w:rFonts w:ascii="Arial" w:hAnsi="Arial" w:cs="Arial"/>
                <w:b/>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1ED547"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7 punkto a papunktis</w:t>
            </w:r>
          </w:p>
          <w:p w14:paraId="7AE8D5F0" w14:textId="77777777" w:rsidR="00E24685" w:rsidRPr="00E24685" w:rsidRDefault="00E24685" w:rsidP="00E24685">
            <w:pPr>
              <w:spacing w:after="0" w:line="240" w:lineRule="auto"/>
              <w:jc w:val="both"/>
              <w:rPr>
                <w:rFonts w:ascii="Arial" w:eastAsia="Yu Mincho" w:hAnsi="Arial" w:cs="Arial"/>
                <w:sz w:val="24"/>
                <w:szCs w:val="24"/>
              </w:rPr>
            </w:pPr>
          </w:p>
          <w:p w14:paraId="51644D86"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FEF8E8"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 xml:space="preserve">Iš Lietuvoje įsteigtų subjektų įrodančių dokumentų nereikalaujama. Užtenka pateikto EBVPD. </w:t>
            </w:r>
            <w:r w:rsidRPr="00E24685">
              <w:rPr>
                <w:rFonts w:ascii="Arial" w:hAnsi="Arial" w:cs="Arial"/>
                <w:sz w:val="24"/>
                <w:szCs w:val="24"/>
              </w:rPr>
              <w:t>Priimant sprendimus dėl tiekėjo pašalinimo iš pirkimo procedūros šiame punkte nurodytu pašalinimo pagrindu, be kita ko, atsižvelgiama į</w:t>
            </w:r>
            <w:r w:rsidRPr="00E24685">
              <w:rPr>
                <w:rFonts w:ascii="Arial" w:hAnsi="Arial" w:cs="Arial"/>
                <w:b/>
                <w:bCs/>
                <w:sz w:val="24"/>
                <w:szCs w:val="24"/>
              </w:rPr>
              <w:t xml:space="preserve"> </w:t>
            </w:r>
            <w:r w:rsidRPr="00E24685">
              <w:rPr>
                <w:rFonts w:ascii="Arial" w:hAnsi="Arial" w:cs="Arial"/>
                <w:sz w:val="24"/>
                <w:szCs w:val="24"/>
              </w:rPr>
              <w:t xml:space="preserve">nacionalinėje duomenų bazėje adresu: </w:t>
            </w:r>
            <w:hyperlink r:id="rId24" w:history="1">
              <w:r w:rsidRPr="00E24685">
                <w:rPr>
                  <w:rFonts w:ascii="Arial" w:hAnsi="Arial" w:cs="Arial"/>
                  <w:sz w:val="24"/>
                  <w:szCs w:val="24"/>
                  <w:u w:val="single"/>
                </w:rPr>
                <w:t>https://www.registrucentras.lt/jar/p/index.php</w:t>
              </w:r>
            </w:hyperlink>
          </w:p>
          <w:p w14:paraId="439F8CFC"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paskelbtą informaciją, taip pat į šiame informaciniame pranešime pateiktą informaciją:</w:t>
            </w:r>
          </w:p>
          <w:p w14:paraId="5AF07BEF" w14:textId="77777777" w:rsidR="00E24685" w:rsidRPr="00E24685" w:rsidRDefault="00E24685" w:rsidP="00E24685">
            <w:pPr>
              <w:spacing w:after="0" w:line="240" w:lineRule="auto"/>
              <w:jc w:val="both"/>
              <w:rPr>
                <w:rFonts w:ascii="Arial" w:hAnsi="Arial" w:cs="Arial"/>
                <w:sz w:val="24"/>
                <w:szCs w:val="24"/>
              </w:rPr>
            </w:pPr>
            <w:hyperlink r:id="rId25" w:history="1">
              <w:r w:rsidRPr="00E24685">
                <w:rPr>
                  <w:rFonts w:ascii="Arial" w:hAnsi="Arial" w:cs="Arial"/>
                  <w:sz w:val="24"/>
                  <w:szCs w:val="24"/>
                </w:rPr>
                <w:t>https://vpt.lrv.lt/lt/naujienos-3/finansiniu-ataskaitu-nepateikimas-gali-tapti-kliutimi-dalyvauti-viesuosiuose-pirkimuose/</w:t>
              </w:r>
            </w:hyperlink>
          </w:p>
          <w:p w14:paraId="56CF583D" w14:textId="77777777" w:rsidR="00E24685" w:rsidRPr="00E24685" w:rsidRDefault="00E24685" w:rsidP="00E24685">
            <w:pPr>
              <w:spacing w:after="0" w:line="240" w:lineRule="auto"/>
              <w:jc w:val="both"/>
              <w:rPr>
                <w:rFonts w:ascii="Arial" w:hAnsi="Arial" w:cs="Arial"/>
                <w:b/>
                <w:bCs/>
                <w:iCs/>
                <w:sz w:val="24"/>
                <w:szCs w:val="24"/>
              </w:rPr>
            </w:pPr>
          </w:p>
        </w:tc>
      </w:tr>
      <w:tr w:rsidR="00E24685" w:rsidRPr="00E24685" w14:paraId="3A10EE1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70996E" w14:textId="77777777" w:rsidR="00E24685" w:rsidRPr="00E24685" w:rsidRDefault="00E24685" w:rsidP="00676735">
            <w:pPr>
              <w:numPr>
                <w:ilvl w:val="0"/>
                <w:numId w:val="2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BAD838"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 xml:space="preserve">Tiekėjas yra padaręs rimtą profesinį pažeidimą, dėl kurio perkančioji organizacija abejoja tiekėjo sąžiningumu, </w:t>
            </w:r>
            <w:r w:rsidRPr="00E24685">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E24685">
              <w:rPr>
                <w:rFonts w:ascii="Arial" w:eastAsia="Times New Roman" w:hAnsi="Arial" w:cs="Arial"/>
                <w:sz w:val="24"/>
                <w:szCs w:val="24"/>
                <w:vertAlign w:val="superscript"/>
              </w:rPr>
              <w:t>1</w:t>
            </w:r>
            <w:r w:rsidRPr="00E24685">
              <w:rPr>
                <w:rFonts w:ascii="Arial" w:eastAsia="Times New Roman" w:hAnsi="Arial" w:cs="Arial"/>
                <w:sz w:val="24"/>
                <w:szCs w:val="24"/>
              </w:rPr>
              <w:t xml:space="preserve"> straipsnio 1 dalyje.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05AC37"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t>VPĮ 46 straipsnio 4 dalies 7 punkto b papunktis</w:t>
            </w:r>
          </w:p>
          <w:p w14:paraId="19ACABF3" w14:textId="77777777" w:rsidR="00E24685" w:rsidRPr="00E24685" w:rsidRDefault="00E24685" w:rsidP="00E24685">
            <w:pPr>
              <w:spacing w:after="0" w:line="240" w:lineRule="auto"/>
              <w:jc w:val="both"/>
              <w:rPr>
                <w:rFonts w:ascii="Arial" w:eastAsia="Yu Mincho" w:hAnsi="Arial" w:cs="Arial"/>
                <w:sz w:val="24"/>
                <w:szCs w:val="24"/>
              </w:rPr>
            </w:pPr>
          </w:p>
          <w:p w14:paraId="104D4752"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B5D78C"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t>Iš Lietuvoje įsteigtų subjektų įrodančių dokumentų nereikalaujama. Užtenka pateikto EBVPD.</w:t>
            </w:r>
          </w:p>
          <w:p w14:paraId="7E1B0FFD" w14:textId="77777777" w:rsidR="00E24685" w:rsidRPr="00E24685" w:rsidRDefault="00E24685" w:rsidP="00E24685">
            <w:pPr>
              <w:spacing w:after="0" w:line="240" w:lineRule="auto"/>
              <w:jc w:val="both"/>
              <w:rPr>
                <w:rFonts w:ascii="Arial" w:hAnsi="Arial" w:cs="Arial"/>
                <w:b/>
                <w:bCs/>
                <w:iCs/>
                <w:sz w:val="24"/>
                <w:szCs w:val="24"/>
                <w:lang w:eastAsia="en-US"/>
              </w:rPr>
            </w:pPr>
          </w:p>
          <w:p w14:paraId="6F41601B" w14:textId="77777777" w:rsidR="00E24685" w:rsidRPr="00E24685" w:rsidRDefault="00E24685" w:rsidP="00E24685">
            <w:pPr>
              <w:spacing w:after="0" w:line="240" w:lineRule="auto"/>
              <w:jc w:val="both"/>
              <w:rPr>
                <w:rFonts w:ascii="Arial" w:hAnsi="Arial" w:cs="Arial"/>
                <w:b/>
                <w:bCs/>
                <w:sz w:val="24"/>
                <w:szCs w:val="24"/>
              </w:rPr>
            </w:pPr>
            <w:r w:rsidRPr="00E24685">
              <w:rPr>
                <w:rFonts w:ascii="Arial" w:hAnsi="Arial" w:cs="Arial"/>
                <w:sz w:val="24"/>
                <w:szCs w:val="24"/>
              </w:rPr>
              <w:t>Priimant sprendimus dėl tiekėjo pašalinimo iš pirkimo procedūros šiame punkte nurodytu pašalinimo pagrindu, be kita ko, atsižvelgiama į</w:t>
            </w:r>
            <w:r w:rsidRPr="00E24685">
              <w:rPr>
                <w:rFonts w:ascii="Arial" w:hAnsi="Arial" w:cs="Arial"/>
                <w:b/>
                <w:bCs/>
                <w:sz w:val="24"/>
                <w:szCs w:val="24"/>
              </w:rPr>
              <w:t xml:space="preserve"> </w:t>
            </w:r>
            <w:r w:rsidRPr="00E24685">
              <w:rPr>
                <w:rFonts w:ascii="Arial" w:hAnsi="Arial" w:cs="Arial"/>
                <w:sz w:val="24"/>
                <w:szCs w:val="24"/>
              </w:rPr>
              <w:t xml:space="preserve">nacionalinėje duomenų bazėje adresu </w:t>
            </w:r>
            <w:hyperlink r:id="rId26">
              <w:r w:rsidRPr="00E24685">
                <w:rPr>
                  <w:rFonts w:ascii="Arial" w:hAnsi="Arial" w:cs="Arial"/>
                  <w:sz w:val="24"/>
                  <w:szCs w:val="24"/>
                  <w:u w:val="single"/>
                </w:rPr>
                <w:t>https://www.vmi.lt/evmi/mokesciu-moketoju-informacija</w:t>
              </w:r>
            </w:hyperlink>
            <w:r w:rsidRPr="00E24685">
              <w:rPr>
                <w:rFonts w:ascii="Arial" w:hAnsi="Arial" w:cs="Arial"/>
                <w:sz w:val="24"/>
                <w:szCs w:val="24"/>
              </w:rPr>
              <w:t xml:space="preserve"> skelbiamą informaciją.</w:t>
            </w:r>
          </w:p>
        </w:tc>
      </w:tr>
      <w:tr w:rsidR="00E24685" w:rsidRPr="00E24685" w14:paraId="71DC79B6"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B7D37" w14:textId="77777777" w:rsidR="00E24685" w:rsidRPr="00E24685" w:rsidRDefault="00E24685" w:rsidP="00676735">
            <w:pPr>
              <w:numPr>
                <w:ilvl w:val="0"/>
                <w:numId w:val="2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4F870A"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Tiekėjas yra padaręs rimtą profesinį pažeidimą, dėl kurio perkančioji organizacija abejoja tiekėjo sąžiningumu,</w:t>
            </w:r>
            <w:r w:rsidRPr="00E24685">
              <w:rPr>
                <w:rFonts w:ascii="Arial" w:eastAsia="Times New Roman" w:hAnsi="Arial" w:cs="Arial"/>
                <w:sz w:val="24"/>
                <w:szCs w:val="24"/>
              </w:rPr>
              <w:t xml:space="preserve"> </w:t>
            </w:r>
            <w:r w:rsidRPr="00E24685">
              <w:rPr>
                <w:rFonts w:ascii="Arial" w:eastAsia="Times New Roman" w:hAnsi="Arial" w:cs="Arial"/>
                <w:sz w:val="24"/>
                <w:szCs w:val="24"/>
              </w:rPr>
              <w:lastRenderedPageBreak/>
              <w:t xml:space="preserve">kai jis </w:t>
            </w:r>
            <w:r w:rsidRPr="00E24685">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FC5F3B" w14:textId="77777777" w:rsidR="00E24685" w:rsidRPr="00E24685" w:rsidRDefault="00E24685" w:rsidP="00E24685">
            <w:pPr>
              <w:spacing w:after="0" w:line="240" w:lineRule="auto"/>
              <w:jc w:val="both"/>
              <w:rPr>
                <w:rFonts w:ascii="Arial" w:eastAsia="Yu Mincho" w:hAnsi="Arial" w:cs="Arial"/>
                <w:b/>
                <w:bCs/>
                <w:sz w:val="24"/>
                <w:szCs w:val="24"/>
              </w:rPr>
            </w:pPr>
            <w:r w:rsidRPr="00E24685">
              <w:rPr>
                <w:rFonts w:ascii="Arial" w:eastAsia="Yu Mincho" w:hAnsi="Arial" w:cs="Arial"/>
                <w:b/>
                <w:bCs/>
                <w:sz w:val="24"/>
                <w:szCs w:val="24"/>
              </w:rPr>
              <w:lastRenderedPageBreak/>
              <w:t>VPĮ 46 straipsnio 4 dalies 7 punkto c papunktis</w:t>
            </w:r>
          </w:p>
          <w:p w14:paraId="5DDE10AE" w14:textId="77777777" w:rsidR="00E24685" w:rsidRPr="00E24685" w:rsidRDefault="00E24685" w:rsidP="00E24685">
            <w:pPr>
              <w:spacing w:after="0" w:line="240" w:lineRule="auto"/>
              <w:jc w:val="both"/>
              <w:rPr>
                <w:rFonts w:ascii="Arial" w:eastAsia="Yu Mincho" w:hAnsi="Arial" w:cs="Arial"/>
                <w:sz w:val="24"/>
                <w:szCs w:val="24"/>
              </w:rPr>
            </w:pPr>
          </w:p>
          <w:p w14:paraId="2B32D088" w14:textId="77777777" w:rsidR="00E24685" w:rsidRPr="00E24685" w:rsidRDefault="00E24685" w:rsidP="00E24685">
            <w:pPr>
              <w:spacing w:after="0" w:line="240" w:lineRule="auto"/>
              <w:jc w:val="both"/>
              <w:rPr>
                <w:rFonts w:ascii="Arial" w:eastAsia="Yu Mincho" w:hAnsi="Arial" w:cs="Arial"/>
                <w:sz w:val="24"/>
                <w:szCs w:val="24"/>
                <w:lang w:eastAsia="en-US"/>
              </w:rPr>
            </w:pPr>
            <w:r w:rsidRPr="00E24685">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76CBC5" w14:textId="77777777" w:rsidR="00E24685" w:rsidRPr="00E24685" w:rsidRDefault="00E24685" w:rsidP="00E24685">
            <w:pPr>
              <w:spacing w:after="0" w:line="240" w:lineRule="auto"/>
              <w:jc w:val="both"/>
              <w:rPr>
                <w:rFonts w:ascii="Arial" w:hAnsi="Arial" w:cs="Arial"/>
                <w:sz w:val="24"/>
                <w:szCs w:val="24"/>
                <w:lang w:eastAsia="en-US"/>
              </w:rPr>
            </w:pPr>
            <w:r w:rsidRPr="00E24685">
              <w:rPr>
                <w:rFonts w:ascii="Arial" w:hAnsi="Arial" w:cs="Arial"/>
                <w:sz w:val="24"/>
                <w:szCs w:val="24"/>
                <w:lang w:eastAsia="en-US"/>
              </w:rPr>
              <w:lastRenderedPageBreak/>
              <w:t>Iš Lietuvoje įsteigtų subjektų įrodančių dokumentų nereikalaujama. Užtenka pateikto EBVPD.</w:t>
            </w:r>
          </w:p>
          <w:p w14:paraId="037420A8" w14:textId="77777777" w:rsidR="00E24685" w:rsidRPr="00E24685" w:rsidRDefault="00E24685" w:rsidP="00E24685">
            <w:pPr>
              <w:spacing w:after="0" w:line="240" w:lineRule="auto"/>
              <w:jc w:val="both"/>
              <w:rPr>
                <w:rFonts w:ascii="Arial" w:hAnsi="Arial" w:cs="Arial"/>
                <w:bCs/>
                <w:iCs/>
                <w:sz w:val="24"/>
                <w:szCs w:val="24"/>
                <w:lang w:eastAsia="en-US"/>
              </w:rPr>
            </w:pPr>
          </w:p>
          <w:p w14:paraId="19158993" w14:textId="77777777" w:rsidR="00E24685" w:rsidRPr="00E24685" w:rsidRDefault="00E24685" w:rsidP="00E24685">
            <w:pPr>
              <w:rPr>
                <w:rFonts w:ascii="Arial" w:hAnsi="Arial" w:cs="Arial"/>
                <w:b/>
                <w:bCs/>
                <w:sz w:val="24"/>
                <w:szCs w:val="24"/>
              </w:rPr>
            </w:pPr>
            <w:r w:rsidRPr="00E24685">
              <w:rPr>
                <w:rFonts w:ascii="Arial" w:hAnsi="Arial" w:cs="Arial"/>
                <w:b/>
                <w:bCs/>
                <w:sz w:val="24"/>
                <w:szCs w:val="24"/>
              </w:rPr>
              <w:lastRenderedPageBreak/>
              <w:t xml:space="preserve">Priimant sprendimus dėl tiekėjo pašalinimo iš pirkimo procedūros šiame punkte nurodytu pašalinimo pagrindu, be kita ko, atsižvelgiama į nacionalinėje duomenų bazėje adresu: </w:t>
            </w:r>
          </w:p>
          <w:p w14:paraId="6A4B9D3F" w14:textId="77777777" w:rsidR="00E24685" w:rsidRPr="00E24685" w:rsidRDefault="00E24685" w:rsidP="00E24685">
            <w:pPr>
              <w:rPr>
                <w:rFonts w:ascii="Arial" w:hAnsi="Arial" w:cs="Arial"/>
                <w:bCs/>
                <w:iCs/>
                <w:sz w:val="24"/>
                <w:szCs w:val="24"/>
                <w:lang w:eastAsia="en-US"/>
              </w:rPr>
            </w:pPr>
            <w:hyperlink r:id="rId27" w:history="1">
              <w:r w:rsidRPr="00E24685">
                <w:rPr>
                  <w:rFonts w:ascii="Arial" w:hAnsi="Arial" w:cs="Arial"/>
                  <w:sz w:val="24"/>
                  <w:szCs w:val="24"/>
                  <w:u w:val="single"/>
                </w:rPr>
                <w:t>https://kt.gov.lt/lt/atviri-duomenys/diskvalifikavimas-is-viesuju-pirkimu</w:t>
              </w:r>
            </w:hyperlink>
            <w:r w:rsidRPr="00E24685">
              <w:rPr>
                <w:rFonts w:ascii="Arial" w:hAnsi="Arial" w:cs="Arial"/>
                <w:sz w:val="24"/>
                <w:szCs w:val="24"/>
              </w:rPr>
              <w:t xml:space="preserve"> skelbiamą informaciją. </w:t>
            </w:r>
          </w:p>
        </w:tc>
      </w:tr>
      <w:tr w:rsidR="00E24685" w:rsidRPr="00E24685" w14:paraId="7E3ED5F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A13076" w14:textId="77777777" w:rsidR="00E24685" w:rsidRPr="00E24685" w:rsidRDefault="00E24685" w:rsidP="00676735">
            <w:pPr>
              <w:numPr>
                <w:ilvl w:val="0"/>
                <w:numId w:val="20"/>
              </w:numPr>
              <w:spacing w:after="0" w:line="240" w:lineRule="auto"/>
              <w:rPr>
                <w:rFonts w:ascii="Arial" w:hAnsi="Arial" w:cs="Arial"/>
                <w:sz w:val="24"/>
                <w:szCs w:val="24"/>
              </w:rPr>
            </w:pPr>
            <w:bookmarkStart w:id="50" w:name="_Hlk90887894"/>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CF7CF"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674B8AFA"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F7D4C" w14:textId="77777777" w:rsidR="00E24685" w:rsidRPr="00E24685" w:rsidRDefault="00E24685" w:rsidP="00E24685">
            <w:pPr>
              <w:rPr>
                <w:rFonts w:ascii="Arial" w:eastAsia="Yu Mincho" w:hAnsi="Arial" w:cs="Arial"/>
                <w:sz w:val="24"/>
                <w:szCs w:val="24"/>
              </w:rPr>
            </w:pPr>
            <w:r w:rsidRPr="00E24685">
              <w:rPr>
                <w:rFonts w:ascii="Arial" w:eastAsia="Yu Mincho" w:hAnsi="Arial" w:cs="Arial"/>
                <w:b/>
                <w:bCs/>
                <w:sz w:val="24"/>
                <w:szCs w:val="24"/>
              </w:rPr>
              <w:t>VPĮ 46 straipsnio 6 dalies 2 punktas</w:t>
            </w:r>
          </w:p>
          <w:p w14:paraId="4B16BCB4" w14:textId="77777777" w:rsidR="00E24685" w:rsidRPr="00E24685" w:rsidRDefault="00E24685" w:rsidP="00E24685">
            <w:pPr>
              <w:spacing w:after="0" w:line="240" w:lineRule="auto"/>
              <w:jc w:val="both"/>
              <w:rPr>
                <w:rFonts w:ascii="Arial" w:eastAsia="Yu Mincho" w:hAnsi="Arial" w:cs="Arial"/>
                <w:sz w:val="24"/>
                <w:szCs w:val="24"/>
              </w:rPr>
            </w:pPr>
          </w:p>
          <w:p w14:paraId="4252150A" w14:textId="77777777" w:rsidR="00E24685" w:rsidRPr="00E24685" w:rsidRDefault="00E24685" w:rsidP="00E24685">
            <w:pPr>
              <w:spacing w:after="0" w:line="240" w:lineRule="auto"/>
              <w:jc w:val="both"/>
              <w:rPr>
                <w:rFonts w:ascii="Arial" w:eastAsia="Yu Mincho" w:hAnsi="Arial" w:cs="Arial"/>
                <w:sz w:val="24"/>
                <w:szCs w:val="24"/>
              </w:rPr>
            </w:pPr>
            <w:r w:rsidRPr="00E24685">
              <w:rPr>
                <w:rFonts w:ascii="Arial" w:eastAsia="Yu Mincho" w:hAnsi="Arial" w:cs="Arial"/>
                <w:sz w:val="24"/>
                <w:szCs w:val="24"/>
              </w:rPr>
              <w:t>EBVPD III dalies C4, C5, C6, C7, C8, C9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FDFDB1"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lang w:eastAsia="en-US"/>
              </w:rPr>
              <w:t xml:space="preserve">Iš Lietuvoje įsteigtų subjektų įrodančių dokumentų nereikalaujama, užtenka pateikto EBVPD. </w:t>
            </w:r>
            <w:r w:rsidRPr="00E24685">
              <w:rPr>
                <w:rFonts w:ascii="Arial" w:hAnsi="Arial" w:cs="Arial"/>
                <w:sz w:val="24"/>
                <w:szCs w:val="24"/>
              </w:rPr>
              <w:t>Perkančioji organizacija savarankiškai patikrina duomenis nacionalinėje duomenų bazėje, adresu:</w:t>
            </w:r>
          </w:p>
          <w:p w14:paraId="67FA6011" w14:textId="77777777" w:rsidR="00E24685" w:rsidRPr="00E24685" w:rsidRDefault="00E24685" w:rsidP="00E24685">
            <w:pPr>
              <w:spacing w:after="0" w:line="240" w:lineRule="auto"/>
              <w:jc w:val="both"/>
              <w:rPr>
                <w:rFonts w:ascii="Arial" w:hAnsi="Arial" w:cs="Arial"/>
                <w:bCs/>
                <w:sz w:val="24"/>
                <w:szCs w:val="24"/>
              </w:rPr>
            </w:pPr>
            <w:hyperlink r:id="rId28" w:history="1">
              <w:r w:rsidRPr="00E24685">
                <w:rPr>
                  <w:rFonts w:ascii="Arial" w:hAnsi="Arial" w:cs="Arial"/>
                  <w:bCs/>
                  <w:sz w:val="24"/>
                  <w:szCs w:val="24"/>
                  <w:u w:val="single"/>
                </w:rPr>
                <w:t>https://www.registrucentras.lt/jar/p/</w:t>
              </w:r>
            </w:hyperlink>
            <w:r w:rsidRPr="00E24685">
              <w:rPr>
                <w:rFonts w:ascii="Arial" w:hAnsi="Arial" w:cs="Arial"/>
                <w:bCs/>
                <w:sz w:val="24"/>
                <w:szCs w:val="24"/>
              </w:rPr>
              <w:t xml:space="preserve">. </w:t>
            </w:r>
          </w:p>
          <w:p w14:paraId="0B44542E" w14:textId="77777777" w:rsidR="00E24685" w:rsidRPr="00E24685" w:rsidRDefault="00E24685" w:rsidP="00E24685">
            <w:pPr>
              <w:spacing w:after="0" w:line="240" w:lineRule="auto"/>
              <w:jc w:val="both"/>
              <w:rPr>
                <w:rFonts w:ascii="Arial" w:hAnsi="Arial" w:cs="Arial"/>
                <w:b/>
                <w:bCs/>
                <w:sz w:val="24"/>
                <w:szCs w:val="24"/>
              </w:rPr>
            </w:pPr>
          </w:p>
          <w:p w14:paraId="575E20AE" w14:textId="77777777" w:rsidR="00E24685" w:rsidRPr="00E24685" w:rsidRDefault="00E24685" w:rsidP="00E24685">
            <w:pPr>
              <w:spacing w:after="0" w:line="240" w:lineRule="auto"/>
              <w:jc w:val="both"/>
              <w:rPr>
                <w:rFonts w:ascii="Arial" w:hAnsi="Arial" w:cs="Arial"/>
                <w:i/>
                <w:iCs/>
                <w:color w:val="000000" w:themeColor="text1"/>
                <w:sz w:val="24"/>
                <w:szCs w:val="24"/>
              </w:rPr>
            </w:pPr>
            <w:r w:rsidRPr="00E24685">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E24685">
              <w:rPr>
                <w:rFonts w:ascii="Arial" w:hAnsi="Arial" w:cs="Arial"/>
                <w:color w:val="00B050"/>
                <w:sz w:val="24"/>
                <w:szCs w:val="24"/>
              </w:rPr>
              <w:t>120</w:t>
            </w:r>
            <w:r w:rsidRPr="00E24685">
              <w:rPr>
                <w:rFonts w:ascii="Arial" w:hAnsi="Arial" w:cs="Arial"/>
                <w:sz w:val="24"/>
                <w:szCs w:val="24"/>
              </w:rPr>
              <w:t xml:space="preserve"> </w:t>
            </w:r>
            <w:r w:rsidRPr="00E24685">
              <w:rPr>
                <w:rFonts w:ascii="Arial" w:hAnsi="Arial" w:cs="Arial"/>
                <w:color w:val="00B050"/>
                <w:sz w:val="24"/>
                <w:szCs w:val="24"/>
              </w:rPr>
              <w:t>dienų</w:t>
            </w:r>
            <w:r w:rsidRPr="00E24685">
              <w:rPr>
                <w:rFonts w:ascii="Arial" w:hAnsi="Arial" w:cs="Arial"/>
                <w:sz w:val="24"/>
                <w:szCs w:val="24"/>
              </w:rPr>
              <w:t xml:space="preserve"> iki </w:t>
            </w:r>
            <w:r w:rsidRPr="00E24685">
              <w:rPr>
                <w:rFonts w:ascii="Arial" w:eastAsia="Times New Roman" w:hAnsi="Arial" w:cs="Arial"/>
                <w:i/>
                <w:iCs/>
                <w:sz w:val="24"/>
                <w:szCs w:val="24"/>
              </w:rPr>
              <w:t>tos dienos, kai tiekėjas perkančiosios organizacijos prašymu turės pateikti pašalinimo pagrindų nebuvimą patvirtinančius dok</w:t>
            </w:r>
            <w:r w:rsidRPr="00E24685">
              <w:rPr>
                <w:rFonts w:ascii="Arial" w:eastAsia="Times New Roman" w:hAnsi="Arial" w:cs="Arial"/>
                <w:sz w:val="24"/>
                <w:szCs w:val="24"/>
              </w:rPr>
              <w:t>umentus</w:t>
            </w:r>
            <w:r w:rsidRPr="00E24685">
              <w:rPr>
                <w:rFonts w:ascii="Arial" w:hAnsi="Arial" w:cs="Arial"/>
                <w:sz w:val="24"/>
                <w:szCs w:val="24"/>
              </w:rPr>
              <w:t xml:space="preserve">. </w:t>
            </w:r>
            <w:r w:rsidRPr="00E24685">
              <w:rPr>
                <w:rFonts w:ascii="Arial" w:hAnsi="Arial" w:cs="Arial"/>
                <w:b/>
                <w:bCs/>
                <w:i/>
                <w:iCs/>
                <w:color w:val="000000" w:themeColor="text1"/>
                <w:sz w:val="24"/>
                <w:szCs w:val="24"/>
              </w:rPr>
              <w:t>Pavyzdys</w:t>
            </w:r>
            <w:r w:rsidRPr="00E24685">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118A759" w14:textId="77777777" w:rsidR="00E24685" w:rsidRPr="00E24685" w:rsidRDefault="00E24685" w:rsidP="00E24685">
            <w:pPr>
              <w:spacing w:after="0" w:line="240" w:lineRule="auto"/>
              <w:jc w:val="both"/>
              <w:rPr>
                <w:rFonts w:ascii="Arial" w:hAnsi="Arial" w:cs="Arial"/>
                <w:sz w:val="24"/>
                <w:szCs w:val="24"/>
              </w:rPr>
            </w:pPr>
          </w:p>
          <w:p w14:paraId="39D8F000" w14:textId="77777777" w:rsidR="00E24685" w:rsidRPr="00E24685" w:rsidRDefault="00E24685" w:rsidP="00E24685">
            <w:pPr>
              <w:spacing w:after="0" w:line="240" w:lineRule="auto"/>
              <w:jc w:val="both"/>
              <w:rPr>
                <w:rFonts w:ascii="Arial" w:hAnsi="Arial" w:cs="Arial"/>
                <w:sz w:val="24"/>
                <w:szCs w:val="24"/>
              </w:rPr>
            </w:pPr>
            <w:r w:rsidRPr="00E24685">
              <w:rPr>
                <w:rFonts w:ascii="Arial" w:hAnsi="Arial" w:cs="Arial"/>
                <w:sz w:val="24"/>
                <w:szCs w:val="24"/>
              </w:rPr>
              <w:t xml:space="preserve">Jei dokumentas išduotas anksčiau, tačiau jame nurodytas galiojimo terminas ilgesnis nei pašalinimo pagrindų nebuvimą patvirtinančių </w:t>
            </w:r>
            <w:r w:rsidRPr="00E24685">
              <w:rPr>
                <w:rFonts w:ascii="Arial" w:hAnsi="Arial" w:cs="Arial"/>
                <w:sz w:val="24"/>
                <w:szCs w:val="24"/>
              </w:rPr>
              <w:lastRenderedPageBreak/>
              <w:t>dokumentų pagal EBVPD galutinis pateikimo terminas, toks dokumentas jo galiojimo laikotarpiu yra priimtinas.</w:t>
            </w:r>
          </w:p>
          <w:p w14:paraId="2CC6FBD5" w14:textId="77777777" w:rsidR="00E24685" w:rsidRPr="00E24685" w:rsidRDefault="00E24685" w:rsidP="00E24685">
            <w:pPr>
              <w:spacing w:after="0" w:line="240" w:lineRule="auto"/>
              <w:jc w:val="both"/>
              <w:rPr>
                <w:rFonts w:ascii="Arial" w:hAnsi="Arial" w:cs="Arial"/>
                <w:b/>
                <w:bCs/>
                <w:i/>
                <w:iCs/>
                <w:color w:val="00B050"/>
                <w:sz w:val="24"/>
                <w:szCs w:val="24"/>
              </w:rPr>
            </w:pPr>
            <w:r w:rsidRPr="00E24685">
              <w:rPr>
                <w:rFonts w:ascii="Arial" w:hAnsi="Arial" w:cs="Arial"/>
                <w:b/>
                <w:bCs/>
                <w:i/>
                <w:iCs/>
                <w:color w:val="00B050"/>
                <w:sz w:val="24"/>
                <w:szCs w:val="24"/>
              </w:rPr>
              <w:t>PASTABA</w:t>
            </w:r>
          </w:p>
          <w:p w14:paraId="36CD54E6" w14:textId="331637BE" w:rsidR="00E24685" w:rsidRPr="0096505D" w:rsidRDefault="00E24685" w:rsidP="0096505D">
            <w:pPr>
              <w:spacing w:after="0" w:line="240" w:lineRule="auto"/>
              <w:jc w:val="both"/>
              <w:rPr>
                <w:rFonts w:ascii="Arial" w:hAnsi="Arial" w:cs="Arial"/>
                <w:color w:val="00B050"/>
                <w:sz w:val="24"/>
                <w:szCs w:val="24"/>
              </w:rPr>
            </w:pPr>
            <w:r w:rsidRPr="00E24685">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bl>
    <w:p w14:paraId="16D29590" w14:textId="661651E2" w:rsidR="00A53F6B" w:rsidRPr="002B1942" w:rsidRDefault="00A53F6B" w:rsidP="00A53F6B">
      <w:pPr>
        <w:spacing w:after="0" w:line="240" w:lineRule="auto"/>
        <w:rPr>
          <w:rFonts w:ascii="Arial" w:eastAsia="Yu Mincho" w:hAnsi="Arial" w:cs="Arial"/>
          <w:sz w:val="22"/>
          <w:szCs w:val="22"/>
        </w:rPr>
      </w:pPr>
    </w:p>
    <w:p w14:paraId="4AD1EA5F" w14:textId="77777777" w:rsidR="00E24685" w:rsidRDefault="002C1AAF" w:rsidP="002C1AAF">
      <w:pPr>
        <w:jc w:val="center"/>
        <w:rPr>
          <w:rFonts w:ascii="Arial" w:hAnsi="Arial" w:cs="Arial"/>
          <w:smallCaps/>
          <w:sz w:val="22"/>
          <w:szCs w:val="22"/>
        </w:rPr>
        <w:sectPr w:rsidR="00E24685" w:rsidSect="00E24685">
          <w:type w:val="continuous"/>
          <w:pgSz w:w="15840" w:h="12240" w:orient="landscape"/>
          <w:pgMar w:top="1134" w:right="567" w:bottom="1134" w:left="1701" w:header="720" w:footer="720" w:gutter="0"/>
          <w:cols w:space="720"/>
          <w:titlePg/>
          <w:docGrid w:linePitch="360"/>
        </w:sectPr>
      </w:pPr>
      <w:r w:rsidRPr="002B1942">
        <w:rPr>
          <w:rFonts w:ascii="Arial" w:hAnsi="Arial" w:cs="Arial"/>
          <w:smallCaps/>
          <w:sz w:val="22"/>
          <w:szCs w:val="22"/>
        </w:rPr>
        <w:t>__________</w:t>
      </w:r>
    </w:p>
    <w:p w14:paraId="276C3F30" w14:textId="22657C82" w:rsidR="002C1AAF" w:rsidRPr="002B1942" w:rsidRDefault="002C1AAF" w:rsidP="00E24685">
      <w:pPr>
        <w:pStyle w:val="Antrat2"/>
        <w:ind w:left="5812"/>
        <w:rPr>
          <w:rFonts w:ascii="Arial" w:hAnsi="Arial" w:cs="Arial"/>
          <w:color w:val="auto"/>
          <w:sz w:val="24"/>
          <w:szCs w:val="24"/>
        </w:rPr>
      </w:pPr>
      <w:bookmarkStart w:id="51" w:name="_Ref38291379"/>
      <w:bookmarkStart w:id="52" w:name="_Ref38291394"/>
      <w:bookmarkStart w:id="53" w:name="_Ref38898251"/>
      <w:bookmarkStart w:id="54" w:name="_Toc202273466"/>
      <w:r w:rsidRPr="002B1942">
        <w:rPr>
          <w:rFonts w:ascii="Arial" w:eastAsia="Calibri" w:hAnsi="Arial" w:cs="Arial"/>
          <w:color w:val="auto"/>
          <w:sz w:val="24"/>
          <w:szCs w:val="24"/>
        </w:rPr>
        <w:lastRenderedPageBreak/>
        <w:t xml:space="preserve">Specialiųjų pirkimo sąlygų 3 priedas „EBVPD“ </w:t>
      </w:r>
      <w:r w:rsidRPr="002B1942">
        <w:rPr>
          <w:rFonts w:ascii="Arial" w:hAnsi="Arial" w:cs="Arial"/>
          <w:color w:val="auto"/>
          <w:sz w:val="24"/>
          <w:szCs w:val="24"/>
        </w:rPr>
        <w:t>(XML formatu)</w:t>
      </w:r>
      <w:bookmarkEnd w:id="51"/>
      <w:bookmarkEnd w:id="52"/>
      <w:bookmarkEnd w:id="53"/>
      <w:bookmarkEnd w:id="54"/>
    </w:p>
    <w:p w14:paraId="7EC0CA02" w14:textId="77777777" w:rsidR="002C1AAF" w:rsidRPr="002B1942" w:rsidRDefault="002C1AAF" w:rsidP="002C1AAF">
      <w:pPr>
        <w:rPr>
          <w:rFonts w:ascii="Arial" w:hAnsi="Arial" w:cs="Arial"/>
          <w:b/>
          <w:bCs/>
          <w:smallCaps/>
          <w:sz w:val="22"/>
          <w:szCs w:val="22"/>
        </w:rPr>
      </w:pPr>
    </w:p>
    <w:p w14:paraId="4512AA0F" w14:textId="77777777" w:rsidR="002C1AAF" w:rsidRPr="002B1942" w:rsidRDefault="002C1AAF" w:rsidP="002C1AAF">
      <w:pPr>
        <w:pStyle w:val="Paantrat"/>
        <w:jc w:val="center"/>
        <w:rPr>
          <w:rFonts w:ascii="Arial" w:hAnsi="Arial" w:cs="Arial"/>
          <w:b/>
          <w:bCs/>
          <w:smallCaps/>
          <w:sz w:val="24"/>
          <w:szCs w:val="24"/>
        </w:rPr>
      </w:pPr>
      <w:r w:rsidRPr="002B1942">
        <w:rPr>
          <w:rFonts w:ascii="Arial" w:hAnsi="Arial" w:cs="Arial"/>
          <w:b/>
          <w:bCs/>
          <w:sz w:val="24"/>
          <w:szCs w:val="24"/>
        </w:rPr>
        <w:t>EUROPOS BENDRASIS VIEŠŲJŲ PIRKIMŲ DOKUMENTAS</w:t>
      </w:r>
    </w:p>
    <w:p w14:paraId="7812DAB0" w14:textId="77777777" w:rsidR="002C1AAF" w:rsidRPr="002B1942" w:rsidRDefault="002C1AAF" w:rsidP="002C1AAF">
      <w:pPr>
        <w:jc w:val="both"/>
        <w:rPr>
          <w:rFonts w:ascii="Arial" w:hAnsi="Arial" w:cs="Arial"/>
          <w:sz w:val="22"/>
          <w:szCs w:val="22"/>
        </w:rPr>
      </w:pPr>
      <w:r w:rsidRPr="002B1942">
        <w:rPr>
          <w:rFonts w:ascii="Arial" w:hAnsi="Arial" w:cs="Arial"/>
          <w:sz w:val="22"/>
          <w:szCs w:val="22"/>
        </w:rPr>
        <w:t>„Europos bendrasis viešųjų pirkimų dokumentas (EBVPD)“ pateikiamas .</w:t>
      </w:r>
      <w:proofErr w:type="spellStart"/>
      <w:r w:rsidRPr="002B1942">
        <w:rPr>
          <w:rFonts w:ascii="Arial" w:hAnsi="Arial" w:cs="Arial"/>
          <w:sz w:val="22"/>
          <w:szCs w:val="22"/>
        </w:rPr>
        <w:t>xml</w:t>
      </w:r>
      <w:proofErr w:type="spellEnd"/>
      <w:r w:rsidRPr="002B1942">
        <w:rPr>
          <w:rFonts w:ascii="Arial" w:hAnsi="Arial" w:cs="Arial"/>
          <w:sz w:val="22"/>
          <w:szCs w:val="22"/>
        </w:rPr>
        <w:t xml:space="preserve"> formatu.</w:t>
      </w:r>
    </w:p>
    <w:p w14:paraId="065C7898" w14:textId="77777777" w:rsidR="002C1AAF" w:rsidRPr="002B1942" w:rsidRDefault="002C1AAF" w:rsidP="002C1AAF">
      <w:pPr>
        <w:jc w:val="center"/>
        <w:rPr>
          <w:rFonts w:ascii="Arial" w:hAnsi="Arial" w:cs="Arial"/>
          <w:smallCaps/>
          <w:sz w:val="22"/>
          <w:szCs w:val="22"/>
        </w:rPr>
      </w:pPr>
      <w:r w:rsidRPr="002B1942">
        <w:rPr>
          <w:rFonts w:ascii="Arial" w:hAnsi="Arial" w:cs="Arial"/>
          <w:smallCaps/>
          <w:sz w:val="22"/>
          <w:szCs w:val="22"/>
        </w:rPr>
        <w:t>__________</w:t>
      </w:r>
    </w:p>
    <w:p w14:paraId="248B0D00" w14:textId="77777777" w:rsidR="002C1AAF" w:rsidRPr="002B1942" w:rsidRDefault="002C1AAF" w:rsidP="002C1AAF">
      <w:pPr>
        <w:rPr>
          <w:rFonts w:ascii="Arial" w:hAnsi="Arial" w:cs="Arial"/>
          <w:b/>
          <w:bCs/>
          <w:smallCaps/>
          <w:sz w:val="22"/>
          <w:szCs w:val="22"/>
        </w:rPr>
      </w:pPr>
      <w:r w:rsidRPr="002B1942">
        <w:rPr>
          <w:rFonts w:ascii="Arial" w:hAnsi="Arial" w:cs="Arial"/>
          <w:b/>
          <w:bCs/>
          <w:smallCaps/>
          <w:sz w:val="22"/>
          <w:szCs w:val="22"/>
        </w:rPr>
        <w:br w:type="page"/>
      </w:r>
    </w:p>
    <w:p w14:paraId="01D56E47" w14:textId="61CA06D6" w:rsidR="008D704D" w:rsidRPr="002B1942" w:rsidRDefault="009E1623" w:rsidP="003734AB">
      <w:pPr>
        <w:pStyle w:val="Antrat2"/>
        <w:spacing w:before="0"/>
        <w:ind w:left="5670"/>
        <w:rPr>
          <w:rFonts w:ascii="Arial" w:eastAsia="Calibri" w:hAnsi="Arial" w:cs="Arial"/>
          <w:color w:val="auto"/>
          <w:sz w:val="24"/>
          <w:szCs w:val="24"/>
        </w:rPr>
      </w:pPr>
      <w:bookmarkStart w:id="55" w:name="_Ref38539939"/>
      <w:bookmarkStart w:id="56" w:name="_Ref38541068"/>
      <w:bookmarkStart w:id="57" w:name="_Ref38885053"/>
      <w:bookmarkStart w:id="58" w:name="_Ref38899023"/>
      <w:bookmarkStart w:id="59" w:name="_Toc202273467"/>
      <w:r w:rsidRPr="002B1942">
        <w:rPr>
          <w:rFonts w:ascii="Arial" w:eastAsia="Calibri" w:hAnsi="Arial" w:cs="Arial"/>
          <w:color w:val="auto"/>
          <w:sz w:val="24"/>
          <w:szCs w:val="24"/>
        </w:rPr>
        <w:lastRenderedPageBreak/>
        <w:t>Specialiųjų p</w:t>
      </w:r>
      <w:r w:rsidR="008D704D" w:rsidRPr="002B1942">
        <w:rPr>
          <w:rFonts w:ascii="Arial" w:eastAsia="Calibri" w:hAnsi="Arial" w:cs="Arial"/>
          <w:color w:val="auto"/>
          <w:sz w:val="24"/>
          <w:szCs w:val="24"/>
        </w:rPr>
        <w:t xml:space="preserve">irkimo sąlygų </w:t>
      </w:r>
      <w:r w:rsidR="002C1AAF" w:rsidRPr="002B1942">
        <w:rPr>
          <w:rFonts w:ascii="Arial" w:eastAsia="Calibri" w:hAnsi="Arial" w:cs="Arial"/>
          <w:color w:val="auto"/>
          <w:sz w:val="24"/>
          <w:szCs w:val="24"/>
        </w:rPr>
        <w:t>4</w:t>
      </w:r>
      <w:r w:rsidR="008D704D" w:rsidRPr="002B1942">
        <w:rPr>
          <w:rFonts w:ascii="Arial" w:eastAsia="Calibri" w:hAnsi="Arial" w:cs="Arial"/>
          <w:color w:val="auto"/>
          <w:sz w:val="24"/>
          <w:szCs w:val="24"/>
        </w:rPr>
        <w:t xml:space="preserve"> priedas „Techninė specifikacija“</w:t>
      </w:r>
      <w:bookmarkEnd w:id="55"/>
      <w:bookmarkEnd w:id="56"/>
      <w:bookmarkEnd w:id="57"/>
      <w:bookmarkEnd w:id="58"/>
      <w:bookmarkEnd w:id="59"/>
    </w:p>
    <w:p w14:paraId="251A9256" w14:textId="77777777" w:rsidR="00281735" w:rsidRPr="002B1942" w:rsidRDefault="00281735" w:rsidP="00281735">
      <w:pPr>
        <w:jc w:val="center"/>
        <w:rPr>
          <w:rFonts w:ascii="Arial" w:hAnsi="Arial" w:cs="Arial"/>
          <w:b/>
          <w:bCs/>
        </w:rPr>
      </w:pPr>
    </w:p>
    <w:p w14:paraId="5213DBA9" w14:textId="046EAE1F" w:rsidR="008D704D" w:rsidRPr="002B1942" w:rsidRDefault="00281735" w:rsidP="00BE1858">
      <w:pPr>
        <w:pStyle w:val="Paantrat"/>
        <w:jc w:val="center"/>
        <w:rPr>
          <w:rFonts w:ascii="Arial" w:hAnsi="Arial" w:cs="Arial"/>
          <w:b/>
          <w:bCs/>
          <w:sz w:val="24"/>
          <w:szCs w:val="24"/>
        </w:rPr>
      </w:pPr>
      <w:r w:rsidRPr="002B1942">
        <w:rPr>
          <w:rFonts w:ascii="Arial" w:hAnsi="Arial" w:cs="Arial"/>
          <w:b/>
          <w:bCs/>
          <w:sz w:val="24"/>
          <w:szCs w:val="24"/>
        </w:rPr>
        <w:t>TECHNINĖ SPECIFIKACIJA</w:t>
      </w:r>
    </w:p>
    <w:p w14:paraId="4BA2FBBC" w14:textId="77777777" w:rsidR="00717724" w:rsidRDefault="00717724" w:rsidP="006015A1">
      <w:pPr>
        <w:tabs>
          <w:tab w:val="left" w:pos="810"/>
          <w:tab w:val="left" w:pos="990"/>
        </w:tabs>
        <w:spacing w:after="0" w:line="240" w:lineRule="auto"/>
        <w:jc w:val="both"/>
        <w:rPr>
          <w:rFonts w:ascii="Arial" w:eastAsia="Calibri" w:hAnsi="Arial" w:cs="Arial"/>
          <w:i/>
          <w:iCs/>
          <w:color w:val="7030A0"/>
        </w:rPr>
      </w:pPr>
    </w:p>
    <w:p w14:paraId="526E018C" w14:textId="77777777" w:rsidR="00FA1EBC" w:rsidRDefault="00FA1EBC" w:rsidP="00FA1EBC">
      <w:pPr>
        <w:spacing w:after="0" w:line="240" w:lineRule="auto"/>
        <w:ind w:firstLine="1298"/>
        <w:jc w:val="both"/>
        <w:rPr>
          <w:rFonts w:ascii="Arial" w:hAnsi="Arial" w:cs="Arial"/>
          <w:b/>
          <w:color w:val="000000" w:themeColor="text1"/>
          <w:sz w:val="24"/>
          <w:szCs w:val="24"/>
        </w:rPr>
      </w:pPr>
      <w:r w:rsidRPr="00FA1EBC">
        <w:rPr>
          <w:rFonts w:ascii="Arial" w:hAnsi="Arial" w:cs="Arial"/>
          <w:b/>
          <w:color w:val="000000" w:themeColor="text1"/>
          <w:sz w:val="24"/>
          <w:szCs w:val="24"/>
        </w:rPr>
        <w:t>BENDRIEJI REIKALAVIMAI:</w:t>
      </w:r>
    </w:p>
    <w:p w14:paraId="0E2ED3DA" w14:textId="77777777" w:rsidR="00B73F65" w:rsidRPr="00B73F65" w:rsidRDefault="00B73F65" w:rsidP="00676735">
      <w:pPr>
        <w:pStyle w:val="Sraopastraipa"/>
        <w:numPr>
          <w:ilvl w:val="0"/>
          <w:numId w:val="31"/>
        </w:numPr>
        <w:tabs>
          <w:tab w:val="left" w:pos="1701"/>
        </w:tabs>
        <w:spacing w:after="0" w:line="240" w:lineRule="auto"/>
        <w:ind w:left="0" w:firstLine="1298"/>
        <w:jc w:val="both"/>
        <w:rPr>
          <w:rFonts w:ascii="Arial" w:hAnsi="Arial" w:cs="Arial"/>
          <w:bCs/>
          <w:color w:val="000000" w:themeColor="text1"/>
          <w:sz w:val="24"/>
          <w:szCs w:val="24"/>
        </w:rPr>
      </w:pPr>
      <w:r w:rsidRPr="00B73F65">
        <w:rPr>
          <w:rFonts w:ascii="Arial" w:hAnsi="Arial" w:cs="Arial"/>
          <w:bCs/>
          <w:color w:val="000000" w:themeColor="text1"/>
          <w:sz w:val="24"/>
          <w:szCs w:val="24"/>
        </w:rPr>
        <w:t xml:space="preserve">Laboratoriniai baldai turi sudaryti vieningą ir vientisą laboratorinių baldų sistemą, kurios komponentai tarpusavyje turi derėti tiek dizainu, spalvine gama, tiek konstrukcija, funkcionalumu, ergonominiais ir technologiniais sprendimais. </w:t>
      </w:r>
    </w:p>
    <w:p w14:paraId="3581F9FC" w14:textId="77777777" w:rsidR="00B73F65" w:rsidRPr="00B73F65" w:rsidRDefault="00B73F65" w:rsidP="00676735">
      <w:pPr>
        <w:pStyle w:val="Sraopastraipa"/>
        <w:numPr>
          <w:ilvl w:val="0"/>
          <w:numId w:val="31"/>
        </w:numPr>
        <w:tabs>
          <w:tab w:val="left" w:pos="1701"/>
        </w:tabs>
        <w:spacing w:after="0" w:line="240" w:lineRule="auto"/>
        <w:ind w:left="0" w:firstLine="1298"/>
        <w:jc w:val="both"/>
        <w:rPr>
          <w:rFonts w:ascii="Arial" w:hAnsi="Arial" w:cs="Arial"/>
          <w:bCs/>
          <w:color w:val="000000" w:themeColor="text1"/>
          <w:sz w:val="24"/>
          <w:szCs w:val="24"/>
        </w:rPr>
      </w:pPr>
      <w:r w:rsidRPr="00B73F65">
        <w:rPr>
          <w:rFonts w:ascii="Arial" w:hAnsi="Arial" w:cs="Arial"/>
          <w:bCs/>
          <w:color w:val="000000" w:themeColor="text1"/>
          <w:sz w:val="24"/>
          <w:szCs w:val="24"/>
        </w:rPr>
        <w:t xml:space="preserve">Laboratorinių baldų sistema turi būti pagrįsta koncepciniu inžinerinių komunikacijų tiekimo atskyrimu nuo darbo stalų ir korpusų dizaino. Inžinierinių komunikacijų tiekimas turi būti vykdomas per inžinerinių komunikacijų modulius. </w:t>
      </w:r>
    </w:p>
    <w:p w14:paraId="565FFD54" w14:textId="77777777" w:rsidR="00B73F65" w:rsidRPr="00B73F65" w:rsidRDefault="00B73F65" w:rsidP="00676735">
      <w:pPr>
        <w:pStyle w:val="Sraopastraipa"/>
        <w:numPr>
          <w:ilvl w:val="0"/>
          <w:numId w:val="31"/>
        </w:numPr>
        <w:tabs>
          <w:tab w:val="left" w:pos="1701"/>
        </w:tabs>
        <w:spacing w:after="0" w:line="240" w:lineRule="auto"/>
        <w:ind w:left="0" w:firstLine="1298"/>
        <w:jc w:val="both"/>
        <w:rPr>
          <w:rFonts w:ascii="Arial" w:hAnsi="Arial" w:cs="Arial"/>
          <w:bCs/>
          <w:color w:val="000000" w:themeColor="text1"/>
          <w:sz w:val="24"/>
          <w:szCs w:val="24"/>
        </w:rPr>
      </w:pPr>
      <w:r w:rsidRPr="00B73F65">
        <w:rPr>
          <w:rFonts w:ascii="Arial" w:hAnsi="Arial" w:cs="Arial"/>
          <w:bCs/>
          <w:color w:val="000000" w:themeColor="text1"/>
          <w:sz w:val="24"/>
          <w:szCs w:val="24"/>
        </w:rPr>
        <w:t xml:space="preserve">Į inžinerinių komunikacijų modulius turi būti integruotos darbo vietoje reikalingos komunikacijos (elektros tiekimas, vandens, tiekimas ir t.t.). </w:t>
      </w:r>
    </w:p>
    <w:p w14:paraId="3B8675FA" w14:textId="0B1F1BD3" w:rsidR="00B73F65" w:rsidRPr="00B73F65" w:rsidRDefault="00B73F65" w:rsidP="00676735">
      <w:pPr>
        <w:pStyle w:val="Sraopastraipa"/>
        <w:numPr>
          <w:ilvl w:val="0"/>
          <w:numId w:val="31"/>
        </w:numPr>
        <w:tabs>
          <w:tab w:val="left" w:pos="1701"/>
        </w:tabs>
        <w:spacing w:after="0" w:line="240" w:lineRule="auto"/>
        <w:ind w:left="0" w:firstLine="1298"/>
        <w:jc w:val="both"/>
        <w:rPr>
          <w:rFonts w:ascii="Arial" w:hAnsi="Arial" w:cs="Arial"/>
          <w:bCs/>
          <w:color w:val="000000" w:themeColor="text1"/>
          <w:sz w:val="24"/>
          <w:szCs w:val="24"/>
        </w:rPr>
      </w:pPr>
      <w:r w:rsidRPr="00B73F65">
        <w:rPr>
          <w:rFonts w:ascii="Arial" w:hAnsi="Arial" w:cs="Arial"/>
          <w:bCs/>
          <w:color w:val="000000" w:themeColor="text1"/>
          <w:sz w:val="24"/>
          <w:szCs w:val="24"/>
        </w:rPr>
        <w:t>Laboratoriniai baldai turi atitikti nurodytų standartų arba jiems lygiaverčių reikalavimus. Kartu su pasiūlymu privaloma pateikti sertifikatų, išduotų oficialios sertifikavimo institucijos, kopijas, patvirtinančias, kad siūlomos komplektacijos, matmenų ir techninių charakteristikų baldai yra sertifikuoti pagal šių arba jiems lygiaverčių standartų reikalavimus</w:t>
      </w:r>
      <w:r w:rsidR="00784109">
        <w:rPr>
          <w:rFonts w:ascii="Arial" w:hAnsi="Arial" w:cs="Arial"/>
          <w:bCs/>
          <w:color w:val="000000" w:themeColor="text1"/>
          <w:sz w:val="24"/>
          <w:szCs w:val="24"/>
        </w:rPr>
        <w:t>.</w:t>
      </w:r>
    </w:p>
    <w:p w14:paraId="3068D854" w14:textId="77777777" w:rsidR="00B73F65" w:rsidRPr="00B73F65" w:rsidRDefault="00B73F65" w:rsidP="00676735">
      <w:pPr>
        <w:pStyle w:val="Sraopastraipa"/>
        <w:numPr>
          <w:ilvl w:val="0"/>
          <w:numId w:val="31"/>
        </w:numPr>
        <w:tabs>
          <w:tab w:val="left" w:pos="1701"/>
        </w:tabs>
        <w:spacing w:after="0" w:line="240" w:lineRule="auto"/>
        <w:ind w:left="0" w:firstLine="1298"/>
        <w:jc w:val="both"/>
        <w:rPr>
          <w:rFonts w:ascii="Arial" w:hAnsi="Arial" w:cs="Arial"/>
          <w:bCs/>
          <w:color w:val="000000" w:themeColor="text1"/>
          <w:sz w:val="24"/>
          <w:szCs w:val="24"/>
        </w:rPr>
      </w:pPr>
      <w:r w:rsidRPr="00B73F65">
        <w:rPr>
          <w:rFonts w:ascii="Arial" w:hAnsi="Arial" w:cs="Arial"/>
          <w:bCs/>
          <w:color w:val="000000" w:themeColor="text1"/>
          <w:sz w:val="24"/>
          <w:szCs w:val="24"/>
        </w:rPr>
        <w:t>Baldų surinkimo paslauga turi būti įtraukta į pasiūlymo kainą.</w:t>
      </w:r>
    </w:p>
    <w:p w14:paraId="413FE68E" w14:textId="77777777" w:rsidR="00B73F65" w:rsidRDefault="00B73F65" w:rsidP="00676735">
      <w:pPr>
        <w:pStyle w:val="Sraopastraipa"/>
        <w:numPr>
          <w:ilvl w:val="0"/>
          <w:numId w:val="31"/>
        </w:numPr>
        <w:tabs>
          <w:tab w:val="left" w:pos="1701"/>
        </w:tabs>
        <w:spacing w:after="0" w:line="240" w:lineRule="auto"/>
        <w:ind w:left="0" w:firstLine="1298"/>
        <w:jc w:val="both"/>
        <w:rPr>
          <w:rFonts w:ascii="Arial" w:hAnsi="Arial" w:cs="Arial"/>
          <w:bCs/>
          <w:color w:val="000000" w:themeColor="text1"/>
          <w:sz w:val="24"/>
          <w:szCs w:val="24"/>
        </w:rPr>
      </w:pPr>
      <w:r w:rsidRPr="00B73F65">
        <w:rPr>
          <w:rFonts w:ascii="Arial" w:hAnsi="Arial" w:cs="Arial"/>
          <w:bCs/>
          <w:color w:val="000000" w:themeColor="text1"/>
          <w:sz w:val="24"/>
          <w:szCs w:val="24"/>
        </w:rPr>
        <w:t>Garantinis laikotarpis ne mažiau nei 24 mėn. Garantiniu laikotarpiu laboratorinių baldų tiekėjas privalo užtikrinti sulūžusių baldų remontą ne ilgiau nei per 48 valandas po pranešimo apie tai.</w:t>
      </w:r>
    </w:p>
    <w:p w14:paraId="3987BBBC" w14:textId="1878BE3E" w:rsidR="00994D5D" w:rsidRPr="00F23BE4" w:rsidRDefault="00994D5D" w:rsidP="00676735">
      <w:pPr>
        <w:pStyle w:val="Sraopastraipa"/>
        <w:widowControl w:val="0"/>
        <w:numPr>
          <w:ilvl w:val="0"/>
          <w:numId w:val="31"/>
        </w:numPr>
        <w:tabs>
          <w:tab w:val="left" w:pos="1701"/>
        </w:tabs>
        <w:autoSpaceDE w:val="0"/>
        <w:autoSpaceDN w:val="0"/>
        <w:adjustRightInd w:val="0"/>
        <w:spacing w:after="0" w:line="240" w:lineRule="auto"/>
        <w:ind w:left="0" w:firstLine="1298"/>
        <w:jc w:val="both"/>
        <w:rPr>
          <w:rFonts w:ascii="Arial" w:eastAsia="Times New Roman" w:hAnsi="Arial" w:cs="Arial"/>
          <w:i/>
          <w:iCs/>
          <w:sz w:val="24"/>
          <w:szCs w:val="24"/>
        </w:rPr>
      </w:pPr>
      <w:r w:rsidRPr="00F23BE4">
        <w:rPr>
          <w:rFonts w:ascii="Arial" w:eastAsia="Times New Roman" w:hAnsi="Arial" w:cs="Arial"/>
          <w:i/>
          <w:iCs/>
          <w:sz w:val="24"/>
          <w:szCs w:val="24"/>
        </w:rPr>
        <w:t>Aplinkosauginiai kriterijai:</w:t>
      </w:r>
    </w:p>
    <w:p w14:paraId="75F117AD" w14:textId="09F9D0C6" w:rsidR="00994D5D" w:rsidRPr="00F23BE4" w:rsidRDefault="00994D5D" w:rsidP="00994D5D">
      <w:pPr>
        <w:pStyle w:val="Sraopastraipa"/>
        <w:spacing w:after="0" w:line="240" w:lineRule="auto"/>
        <w:ind w:left="0" w:firstLine="1298"/>
        <w:jc w:val="both"/>
        <w:rPr>
          <w:rFonts w:ascii="Arial" w:hAnsi="Arial" w:cs="Arial"/>
          <w:kern w:val="2"/>
          <w:sz w:val="24"/>
          <w:szCs w:val="24"/>
        </w:rPr>
      </w:pPr>
      <w:r w:rsidRPr="00F23BE4">
        <w:rPr>
          <w:rFonts w:ascii="Arial" w:hAnsi="Arial" w:cs="Arial"/>
          <w:color w:val="000000"/>
          <w:kern w:val="2"/>
          <w:sz w:val="24"/>
          <w:szCs w:val="24"/>
          <w:shd w:val="clear" w:color="auto" w:fill="FFFFFF"/>
        </w:rPr>
        <w:t>7.1. Su Prekių pakuotėmis susiję aplinkosauginiai kriterijai</w:t>
      </w:r>
      <w:r w:rsidRPr="00F23BE4">
        <w:rPr>
          <w:rFonts w:ascii="Arial" w:hAnsi="Arial" w:cs="Arial"/>
          <w:kern w:val="2"/>
          <w:sz w:val="24"/>
          <w:szCs w:val="24"/>
        </w:rPr>
        <w:t xml:space="preserve">. </w:t>
      </w:r>
      <w:r w:rsidRPr="00F23BE4">
        <w:rPr>
          <w:rFonts w:ascii="Arial" w:hAnsi="Arial" w:cs="Arial"/>
          <w:kern w:val="2"/>
          <w:sz w:val="24"/>
          <w:szCs w:val="24"/>
          <w:shd w:val="clear" w:color="auto" w:fill="FFFFFF"/>
        </w:rPr>
        <w:t>Jeigu Prekės supakuojamos į antrinę pakuotę, ji turi būti perdirbamoji pakuotė pagal Lietuvos Respublikos mokesčio už aplinkos teršimą įstatymo nuostatas. Tiekėjas patiekdamas Prekes Pirkėjui, pateikia Prekės antrinės pakuotės tinkamumą perdirbti (</w:t>
      </w:r>
      <w:proofErr w:type="spellStart"/>
      <w:r w:rsidRPr="00F23BE4">
        <w:rPr>
          <w:rFonts w:ascii="Arial" w:hAnsi="Arial" w:cs="Arial"/>
          <w:kern w:val="2"/>
          <w:sz w:val="24"/>
          <w:szCs w:val="24"/>
          <w:shd w:val="clear" w:color="auto" w:fill="FFFFFF"/>
        </w:rPr>
        <w:t>perdirbamumą</w:t>
      </w:r>
      <w:proofErr w:type="spellEnd"/>
      <w:r w:rsidRPr="00F23BE4">
        <w:rPr>
          <w:rFonts w:ascii="Arial" w:hAnsi="Arial" w:cs="Arial"/>
          <w:kern w:val="2"/>
          <w:sz w:val="24"/>
          <w:szCs w:val="24"/>
          <w:shd w:val="clear" w:color="auto" w:fill="FFFFFF"/>
        </w:rPr>
        <w:t xml:space="preserve">) patvirtinančius dokumentus (pavyzdžiui, pakuotės aprašymo dokumentą, techninį dokumentą, dokumentą iš akredituotų laboratorijų ar pakuočių atliekų perdirbėjų, ar eksportuotojų iš tvarkytojų sąrašo, ar kitus lygiaverčius objektyvius įrodymus). </w:t>
      </w:r>
    </w:p>
    <w:p w14:paraId="3D263432" w14:textId="46E5AE88" w:rsidR="00994D5D" w:rsidRPr="00F23BE4" w:rsidRDefault="00994D5D" w:rsidP="00994D5D">
      <w:pPr>
        <w:spacing w:after="0" w:line="240" w:lineRule="auto"/>
        <w:ind w:firstLine="1298"/>
        <w:jc w:val="both"/>
        <w:rPr>
          <w:rFonts w:ascii="Arial" w:hAnsi="Arial" w:cs="Arial"/>
          <w:kern w:val="2"/>
          <w:sz w:val="24"/>
          <w:szCs w:val="24"/>
          <w:shd w:val="clear" w:color="auto" w:fill="FFFFFF"/>
        </w:rPr>
      </w:pPr>
      <w:r w:rsidRPr="00F23BE4">
        <w:rPr>
          <w:rFonts w:ascii="Arial" w:hAnsi="Arial" w:cs="Arial"/>
          <w:kern w:val="2"/>
          <w:sz w:val="24"/>
          <w:szCs w:val="24"/>
          <w:shd w:val="clear" w:color="auto" w:fill="FFFFFF"/>
        </w:rPr>
        <w:t xml:space="preserve">7.2. Su Prekėmis susijusių paslaugų (pavyzdžiui, montavimo, apmokymo ir kitos parengimui naudoti skirtos paslaugos) teikimu susiję aplinkosauginiai kriterijai.  Tiekėjas turi Prekes montuoti taip, kad būtų pasiektas kuo didesnis vartojimo efektyvumas. Tiekėjas prieš pradėdamas montuoti Prekes Pirkėjui turi pateikti eksploatavimo vadovą arba naudotojo poreikių vertinimą, kuriame pasiūlyti geriausi Prekių energijos vartojimo parametrai. </w:t>
      </w:r>
    </w:p>
    <w:p w14:paraId="16A8C5F3" w14:textId="424CE540" w:rsidR="00BD2D8A" w:rsidRPr="00BD2D8A" w:rsidRDefault="00BD2D8A" w:rsidP="00BD2D8A">
      <w:pPr>
        <w:spacing w:after="0" w:line="240" w:lineRule="auto"/>
        <w:ind w:firstLine="1298"/>
        <w:jc w:val="both"/>
        <w:rPr>
          <w:rFonts w:ascii="Arial" w:hAnsi="Arial" w:cs="Arial"/>
          <w:kern w:val="2"/>
          <w:sz w:val="24"/>
          <w:szCs w:val="24"/>
          <w:shd w:val="clear" w:color="auto" w:fill="FFFFFF"/>
        </w:rPr>
      </w:pPr>
      <w:r w:rsidRPr="00F23BE4">
        <w:rPr>
          <w:rFonts w:ascii="Arial" w:hAnsi="Arial" w:cs="Arial"/>
          <w:kern w:val="2"/>
          <w:sz w:val="24"/>
          <w:szCs w:val="24"/>
          <w:shd w:val="clear" w:color="auto" w:fill="FFFFFF"/>
        </w:rPr>
        <w:t>7.3. Siūlomos prekės turi atitikti Aplinkos apsaugos kriterijų taikymo, vykdant</w:t>
      </w:r>
      <w:r w:rsidRPr="00BD2D8A">
        <w:rPr>
          <w:rFonts w:ascii="Arial" w:hAnsi="Arial" w:cs="Arial"/>
          <w:kern w:val="2"/>
          <w:sz w:val="24"/>
          <w:szCs w:val="24"/>
          <w:shd w:val="clear" w:color="auto" w:fill="FFFFFF"/>
        </w:rPr>
        <w:t xml:space="preserve"> žaliuosius pirkimus, tvarkos apraš</w:t>
      </w:r>
      <w:r>
        <w:rPr>
          <w:rFonts w:ascii="Arial" w:hAnsi="Arial" w:cs="Arial"/>
          <w:kern w:val="2"/>
          <w:sz w:val="24"/>
          <w:szCs w:val="24"/>
          <w:shd w:val="clear" w:color="auto" w:fill="FFFFFF"/>
        </w:rPr>
        <w:t>o</w:t>
      </w:r>
      <w:r w:rsidRPr="00BD2D8A">
        <w:rPr>
          <w:rFonts w:ascii="Arial" w:hAnsi="Arial" w:cs="Arial"/>
          <w:kern w:val="2"/>
          <w:sz w:val="24"/>
          <w:szCs w:val="24"/>
          <w:shd w:val="clear" w:color="auto" w:fill="FFFFFF"/>
        </w:rPr>
        <w:t>, patvirtint</w:t>
      </w:r>
      <w:r>
        <w:rPr>
          <w:rFonts w:ascii="Arial" w:hAnsi="Arial" w:cs="Arial"/>
          <w:kern w:val="2"/>
          <w:sz w:val="24"/>
          <w:szCs w:val="24"/>
          <w:shd w:val="clear" w:color="auto" w:fill="FFFFFF"/>
        </w:rPr>
        <w:t>o</w:t>
      </w:r>
      <w:r w:rsidRPr="00BD2D8A">
        <w:rPr>
          <w:rFonts w:ascii="Arial" w:hAnsi="Arial" w:cs="Arial"/>
          <w:kern w:val="2"/>
          <w:sz w:val="24"/>
          <w:szCs w:val="24"/>
          <w:shd w:val="clear" w:color="auto" w:fill="FFFFFF"/>
        </w:rPr>
        <w:t xml:space="preserve"> Lietuvos Respublikos aplinkos ministro 2011 m. birželio 28 d. įsakymu Nr. D1-508 „Dėl Aplinkos apsaugos kriterijų taikymo, vykdant žaliuosius pirkimus, tvarkos aprašo patvirtinimo“</w:t>
      </w:r>
      <w:r>
        <w:rPr>
          <w:rFonts w:ascii="Arial" w:hAnsi="Arial" w:cs="Arial"/>
          <w:kern w:val="2"/>
          <w:sz w:val="24"/>
          <w:szCs w:val="24"/>
          <w:shd w:val="clear" w:color="auto" w:fill="FFFFFF"/>
        </w:rPr>
        <w:t>,</w:t>
      </w:r>
      <w:r w:rsidRPr="00BD2D8A">
        <w:rPr>
          <w:rFonts w:ascii="Arial" w:hAnsi="Arial" w:cs="Arial"/>
          <w:kern w:val="2"/>
          <w:sz w:val="24"/>
          <w:szCs w:val="24"/>
          <w:shd w:val="clear" w:color="auto" w:fill="FFFFFF"/>
        </w:rPr>
        <w:t xml:space="preserve"> </w:t>
      </w:r>
      <w:r>
        <w:rPr>
          <w:rFonts w:ascii="Arial" w:hAnsi="Arial" w:cs="Arial"/>
          <w:kern w:val="2"/>
          <w:sz w:val="24"/>
          <w:szCs w:val="24"/>
          <w:shd w:val="clear" w:color="auto" w:fill="FFFFFF"/>
        </w:rPr>
        <w:t xml:space="preserve">VII skyriuje </w:t>
      </w:r>
      <w:r w:rsidRPr="00BD2D8A">
        <w:rPr>
          <w:rFonts w:ascii="Arial" w:hAnsi="Arial" w:cs="Arial"/>
          <w:kern w:val="2"/>
          <w:sz w:val="24"/>
          <w:szCs w:val="24"/>
          <w:shd w:val="clear" w:color="auto" w:fill="FFFFFF"/>
        </w:rPr>
        <w:t>nustatytus kriterijus</w:t>
      </w:r>
      <w:r>
        <w:rPr>
          <w:rFonts w:ascii="Arial" w:hAnsi="Arial" w:cs="Arial"/>
          <w:kern w:val="2"/>
          <w:sz w:val="24"/>
          <w:szCs w:val="24"/>
          <w:shd w:val="clear" w:color="auto" w:fill="FFFFFF"/>
        </w:rPr>
        <w:t>.</w:t>
      </w:r>
    </w:p>
    <w:p w14:paraId="57F9926D" w14:textId="63BEB4D2" w:rsidR="00BD2D8A" w:rsidRPr="00994D5D" w:rsidRDefault="00BD2D8A" w:rsidP="00994D5D">
      <w:pPr>
        <w:spacing w:after="0" w:line="240" w:lineRule="auto"/>
        <w:ind w:firstLine="1298"/>
        <w:jc w:val="both"/>
        <w:rPr>
          <w:rFonts w:ascii="Arial" w:hAnsi="Arial" w:cs="Arial"/>
          <w:kern w:val="2"/>
          <w:sz w:val="24"/>
          <w:szCs w:val="24"/>
          <w:shd w:val="clear" w:color="auto" w:fill="FFFFFF"/>
        </w:rPr>
      </w:pPr>
    </w:p>
    <w:p w14:paraId="40751C39" w14:textId="77777777" w:rsidR="001C3486" w:rsidRDefault="001C3486" w:rsidP="001C3486">
      <w:pPr>
        <w:suppressAutoHyphens/>
        <w:spacing w:after="0" w:line="240" w:lineRule="auto"/>
        <w:rPr>
          <w:rFonts w:ascii="Arial" w:eastAsia="Arial Unicode MS" w:hAnsi="Arial" w:cs="Arial"/>
          <w:sz w:val="22"/>
          <w:szCs w:val="22"/>
        </w:rPr>
      </w:pPr>
    </w:p>
    <w:p w14:paraId="19AD5AA8" w14:textId="77777777" w:rsidR="00994D5D" w:rsidRDefault="00994D5D" w:rsidP="001C3486">
      <w:pPr>
        <w:suppressAutoHyphens/>
        <w:spacing w:after="0" w:line="240" w:lineRule="auto"/>
        <w:rPr>
          <w:rFonts w:ascii="Arial" w:eastAsia="Arial Unicode MS" w:hAnsi="Arial" w:cs="Arial"/>
          <w:sz w:val="22"/>
          <w:szCs w:val="22"/>
        </w:rPr>
      </w:pPr>
    </w:p>
    <w:p w14:paraId="078D8209" w14:textId="77777777" w:rsidR="00BD3253" w:rsidRDefault="00BD3253" w:rsidP="001C3486">
      <w:pPr>
        <w:suppressAutoHyphens/>
        <w:spacing w:after="0" w:line="240" w:lineRule="auto"/>
        <w:rPr>
          <w:rFonts w:ascii="Arial" w:eastAsia="Arial Unicode MS" w:hAnsi="Arial" w:cs="Arial"/>
          <w:sz w:val="22"/>
          <w:szCs w:val="22"/>
        </w:rPr>
      </w:pPr>
    </w:p>
    <w:p w14:paraId="6C2367E8" w14:textId="77777777" w:rsidR="00BD3253" w:rsidRDefault="00BD3253" w:rsidP="001C3486">
      <w:pPr>
        <w:suppressAutoHyphens/>
        <w:spacing w:after="0" w:line="240" w:lineRule="auto"/>
        <w:rPr>
          <w:rFonts w:ascii="Arial" w:eastAsia="Arial Unicode MS" w:hAnsi="Arial" w:cs="Arial"/>
          <w:sz w:val="22"/>
          <w:szCs w:val="22"/>
        </w:rPr>
      </w:pPr>
    </w:p>
    <w:p w14:paraId="7506E99F" w14:textId="77777777" w:rsidR="00BD3253" w:rsidRDefault="00BD3253" w:rsidP="001C3486">
      <w:pPr>
        <w:suppressAutoHyphens/>
        <w:spacing w:after="0" w:line="240" w:lineRule="auto"/>
        <w:rPr>
          <w:rFonts w:ascii="Arial" w:eastAsia="Arial Unicode MS" w:hAnsi="Arial" w:cs="Arial"/>
          <w:sz w:val="22"/>
          <w:szCs w:val="22"/>
        </w:rPr>
      </w:pPr>
    </w:p>
    <w:p w14:paraId="437E803B" w14:textId="77777777" w:rsidR="00BD3253" w:rsidRDefault="00BD3253" w:rsidP="001C3486">
      <w:pPr>
        <w:suppressAutoHyphens/>
        <w:spacing w:after="0" w:line="240" w:lineRule="auto"/>
        <w:rPr>
          <w:rFonts w:ascii="Arial" w:eastAsia="Arial Unicode MS" w:hAnsi="Arial" w:cs="Arial"/>
          <w:sz w:val="22"/>
          <w:szCs w:val="22"/>
        </w:rPr>
      </w:pPr>
    </w:p>
    <w:p w14:paraId="2F667FF5" w14:textId="5F57E51F" w:rsidR="001E604C" w:rsidRDefault="001E604C" w:rsidP="001E604C">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SPECIALI</w:t>
      </w:r>
      <w:r w:rsidRPr="00FA1EBC">
        <w:rPr>
          <w:rFonts w:ascii="Arial" w:hAnsi="Arial" w:cs="Arial"/>
          <w:b/>
          <w:color w:val="000000" w:themeColor="text1"/>
          <w:sz w:val="24"/>
          <w:szCs w:val="24"/>
        </w:rPr>
        <w:t>EJI REIKALAVIMAI:</w:t>
      </w:r>
    </w:p>
    <w:p w14:paraId="4D34ED8C" w14:textId="77777777" w:rsidR="000A7BA8" w:rsidRDefault="000A7BA8" w:rsidP="001C3486">
      <w:pPr>
        <w:suppressAutoHyphens/>
        <w:spacing w:after="0" w:line="240" w:lineRule="auto"/>
        <w:jc w:val="right"/>
        <w:rPr>
          <w:rFonts w:ascii="Times New Roman" w:eastAsia="Arial Unicode MS" w:hAnsi="Times New Roman" w:cs="Times New Roman"/>
        </w:rPr>
      </w:pPr>
    </w:p>
    <w:p w14:paraId="00C419F4" w14:textId="77777777" w:rsidR="000A7BA8" w:rsidRPr="005C2818" w:rsidRDefault="000A7BA8" w:rsidP="001C3486">
      <w:pPr>
        <w:suppressAutoHyphens/>
        <w:spacing w:after="0" w:line="240" w:lineRule="auto"/>
        <w:jc w:val="right"/>
        <w:rPr>
          <w:rFonts w:ascii="Times New Roman" w:eastAsia="Arial Unicode MS" w:hAnsi="Times New Roman" w:cs="Times New Roman"/>
        </w:rPr>
      </w:pPr>
    </w:p>
    <w:tbl>
      <w:tblPr>
        <w:tblStyle w:val="Lentelstinklelis"/>
        <w:tblW w:w="0" w:type="auto"/>
        <w:tblInd w:w="0" w:type="dxa"/>
        <w:tblLook w:val="04A0" w:firstRow="1" w:lastRow="0" w:firstColumn="1" w:lastColumn="0" w:noHBand="0" w:noVBand="1"/>
      </w:tblPr>
      <w:tblGrid>
        <w:gridCol w:w="710"/>
        <w:gridCol w:w="3916"/>
        <w:gridCol w:w="990"/>
        <w:gridCol w:w="4346"/>
      </w:tblGrid>
      <w:tr w:rsidR="00CF0242" w:rsidRPr="000A7BA8" w14:paraId="0E905CD9" w14:textId="77777777" w:rsidTr="00021AB5">
        <w:tc>
          <w:tcPr>
            <w:tcW w:w="628" w:type="dxa"/>
            <w:vAlign w:val="center"/>
          </w:tcPr>
          <w:p w14:paraId="71BB06BB" w14:textId="6F7F5FA4" w:rsidR="00CF0242" w:rsidRPr="000A7BA8" w:rsidRDefault="00CF0242" w:rsidP="00021AB5">
            <w:pPr>
              <w:pStyle w:val="Body2"/>
              <w:jc w:val="center"/>
              <w:rPr>
                <w:rFonts w:ascii="Arial" w:hAnsi="Arial" w:cs="Arial"/>
                <w:color w:val="000000" w:themeColor="text1"/>
                <w:sz w:val="24"/>
                <w:szCs w:val="24"/>
                <w:lang w:val="lt-LT"/>
              </w:rPr>
            </w:pPr>
            <w:r w:rsidRPr="000A7BA8">
              <w:rPr>
                <w:rFonts w:ascii="Arial" w:hAnsi="Arial" w:cs="Arial"/>
                <w:b/>
                <w:bCs/>
                <w:smallCaps/>
                <w:sz w:val="24"/>
                <w:szCs w:val="24"/>
              </w:rPr>
              <w:br w:type="page"/>
            </w:r>
            <w:proofErr w:type="spellStart"/>
            <w:r w:rsidRPr="000A7BA8">
              <w:rPr>
                <w:rFonts w:ascii="Arial" w:hAnsi="Arial" w:cs="Arial"/>
                <w:b/>
                <w:bCs/>
                <w:color w:val="000000" w:themeColor="text1"/>
                <w:sz w:val="24"/>
                <w:szCs w:val="24"/>
                <w:lang w:val="lt-LT"/>
              </w:rPr>
              <w:t>Poz</w:t>
            </w:r>
            <w:proofErr w:type="spellEnd"/>
            <w:r w:rsidRPr="000A7BA8">
              <w:rPr>
                <w:rFonts w:ascii="Arial" w:hAnsi="Arial" w:cs="Arial"/>
                <w:b/>
                <w:bCs/>
                <w:color w:val="000000" w:themeColor="text1"/>
                <w:sz w:val="24"/>
                <w:szCs w:val="24"/>
                <w:lang w:val="lt-LT"/>
              </w:rPr>
              <w:t>. Nr.</w:t>
            </w:r>
          </w:p>
        </w:tc>
        <w:tc>
          <w:tcPr>
            <w:tcW w:w="3916" w:type="dxa"/>
            <w:vAlign w:val="center"/>
          </w:tcPr>
          <w:p w14:paraId="2EFE1DA9" w14:textId="77777777" w:rsidR="00CF0242" w:rsidRPr="000A7BA8" w:rsidRDefault="00CF0242" w:rsidP="00021AB5">
            <w:pPr>
              <w:pStyle w:val="Body2"/>
              <w:jc w:val="center"/>
              <w:rPr>
                <w:rFonts w:ascii="Arial" w:hAnsi="Arial" w:cs="Arial"/>
                <w:color w:val="000000" w:themeColor="text1"/>
                <w:sz w:val="24"/>
                <w:szCs w:val="24"/>
                <w:lang w:val="lt-LT"/>
              </w:rPr>
            </w:pPr>
            <w:r w:rsidRPr="000A7BA8">
              <w:rPr>
                <w:rFonts w:ascii="Arial" w:hAnsi="Arial" w:cs="Arial"/>
                <w:b/>
                <w:bCs/>
                <w:color w:val="000000" w:themeColor="text1"/>
                <w:sz w:val="24"/>
                <w:szCs w:val="24"/>
                <w:lang w:val="lt-LT"/>
              </w:rPr>
              <w:t>Pavadinimas</w:t>
            </w:r>
          </w:p>
        </w:tc>
        <w:tc>
          <w:tcPr>
            <w:tcW w:w="897" w:type="dxa"/>
            <w:vAlign w:val="center"/>
          </w:tcPr>
          <w:p w14:paraId="65C49B42" w14:textId="77777777" w:rsidR="00CF0242" w:rsidRPr="000A7BA8" w:rsidRDefault="00CF0242" w:rsidP="00021AB5">
            <w:pPr>
              <w:pStyle w:val="Body2"/>
              <w:jc w:val="center"/>
              <w:rPr>
                <w:rFonts w:ascii="Arial" w:hAnsi="Arial" w:cs="Arial"/>
                <w:color w:val="000000" w:themeColor="text1"/>
                <w:sz w:val="24"/>
                <w:szCs w:val="24"/>
                <w:lang w:val="lt-LT"/>
              </w:rPr>
            </w:pPr>
            <w:r w:rsidRPr="000A7BA8">
              <w:rPr>
                <w:rFonts w:ascii="Arial" w:hAnsi="Arial" w:cs="Arial"/>
                <w:b/>
                <w:bCs/>
                <w:color w:val="000000" w:themeColor="text1"/>
                <w:sz w:val="24"/>
                <w:szCs w:val="24"/>
                <w:lang w:val="lt-LT"/>
              </w:rPr>
              <w:t>Kiekis, vnt.</w:t>
            </w:r>
          </w:p>
        </w:tc>
        <w:tc>
          <w:tcPr>
            <w:tcW w:w="4477" w:type="dxa"/>
            <w:vAlign w:val="center"/>
          </w:tcPr>
          <w:p w14:paraId="42851C07" w14:textId="77777777" w:rsidR="00CF0242" w:rsidRPr="000A7BA8" w:rsidRDefault="00CF0242" w:rsidP="00021AB5">
            <w:pPr>
              <w:pStyle w:val="Body2"/>
              <w:jc w:val="center"/>
              <w:rPr>
                <w:rFonts w:ascii="Arial" w:hAnsi="Arial" w:cs="Arial"/>
                <w:color w:val="000000" w:themeColor="text1"/>
                <w:sz w:val="24"/>
                <w:szCs w:val="24"/>
                <w:lang w:val="lt-LT"/>
              </w:rPr>
            </w:pPr>
            <w:r w:rsidRPr="000A7BA8">
              <w:rPr>
                <w:rFonts w:ascii="Arial" w:hAnsi="Arial" w:cs="Arial"/>
                <w:b/>
                <w:bCs/>
                <w:color w:val="000000" w:themeColor="text1"/>
                <w:sz w:val="24"/>
                <w:szCs w:val="24"/>
                <w:lang w:val="lt-LT"/>
              </w:rPr>
              <w:t>Techninės charakteristikos</w:t>
            </w:r>
          </w:p>
        </w:tc>
      </w:tr>
      <w:tr w:rsidR="00CF0242" w:rsidRPr="000A7BA8" w14:paraId="594F7082" w14:textId="77777777" w:rsidTr="00021AB5">
        <w:tc>
          <w:tcPr>
            <w:tcW w:w="628" w:type="dxa"/>
            <w:vAlign w:val="center"/>
          </w:tcPr>
          <w:p w14:paraId="69769315" w14:textId="5AD922A3" w:rsidR="00CF0242" w:rsidRPr="000A7BA8" w:rsidRDefault="00CF0242" w:rsidP="00021AB5">
            <w:pPr>
              <w:pStyle w:val="Body2"/>
              <w:jc w:val="center"/>
              <w:rPr>
                <w:rFonts w:ascii="Arial" w:hAnsi="Arial" w:cs="Arial"/>
                <w:b/>
                <w:bCs/>
                <w:smallCaps/>
                <w:sz w:val="24"/>
                <w:szCs w:val="24"/>
              </w:rPr>
            </w:pPr>
            <w:r w:rsidRPr="000A7BA8">
              <w:rPr>
                <w:rFonts w:ascii="Arial" w:hAnsi="Arial" w:cs="Arial"/>
                <w:b/>
                <w:bCs/>
                <w:smallCaps/>
                <w:sz w:val="24"/>
                <w:szCs w:val="24"/>
              </w:rPr>
              <w:t>1</w:t>
            </w:r>
            <w:r w:rsidR="00021AB5" w:rsidRPr="000A7BA8">
              <w:rPr>
                <w:rFonts w:ascii="Arial" w:hAnsi="Arial" w:cs="Arial"/>
                <w:b/>
                <w:bCs/>
                <w:smallCaps/>
                <w:sz w:val="24"/>
                <w:szCs w:val="24"/>
              </w:rPr>
              <w:t>.</w:t>
            </w:r>
          </w:p>
        </w:tc>
        <w:tc>
          <w:tcPr>
            <w:tcW w:w="3916" w:type="dxa"/>
            <w:vAlign w:val="center"/>
          </w:tcPr>
          <w:p w14:paraId="04F57B27" w14:textId="19C2B499" w:rsidR="00CF0242" w:rsidRPr="000A7BA8" w:rsidRDefault="00CF0242" w:rsidP="00021AB5">
            <w:pPr>
              <w:pStyle w:val="Body2"/>
              <w:jc w:val="center"/>
              <w:rPr>
                <w:rFonts w:ascii="Arial" w:hAnsi="Arial" w:cs="Arial"/>
                <w:b/>
                <w:bCs/>
                <w:color w:val="000000" w:themeColor="text1"/>
                <w:sz w:val="24"/>
                <w:szCs w:val="24"/>
                <w:lang w:val="lt-LT"/>
              </w:rPr>
            </w:pPr>
            <w:r w:rsidRPr="000A7BA8">
              <w:rPr>
                <w:rFonts w:ascii="Arial" w:hAnsi="Arial" w:cs="Arial"/>
                <w:b/>
                <w:bCs/>
                <w:color w:val="000000" w:themeColor="text1"/>
                <w:sz w:val="24"/>
                <w:szCs w:val="24"/>
                <w:lang w:val="lt-LT"/>
              </w:rPr>
              <w:t>2</w:t>
            </w:r>
          </w:p>
        </w:tc>
        <w:tc>
          <w:tcPr>
            <w:tcW w:w="897" w:type="dxa"/>
            <w:vAlign w:val="center"/>
          </w:tcPr>
          <w:p w14:paraId="58823792" w14:textId="5D970C06" w:rsidR="00CF0242" w:rsidRPr="000A7BA8" w:rsidRDefault="00CF0242" w:rsidP="00021AB5">
            <w:pPr>
              <w:pStyle w:val="Body2"/>
              <w:jc w:val="center"/>
              <w:rPr>
                <w:rFonts w:ascii="Arial" w:hAnsi="Arial" w:cs="Arial"/>
                <w:b/>
                <w:bCs/>
                <w:color w:val="000000" w:themeColor="text1"/>
                <w:sz w:val="24"/>
                <w:szCs w:val="24"/>
                <w:lang w:val="lt-LT"/>
              </w:rPr>
            </w:pPr>
            <w:r w:rsidRPr="000A7BA8">
              <w:rPr>
                <w:rFonts w:ascii="Arial" w:hAnsi="Arial" w:cs="Arial"/>
                <w:b/>
                <w:bCs/>
                <w:color w:val="000000" w:themeColor="text1"/>
                <w:sz w:val="24"/>
                <w:szCs w:val="24"/>
                <w:lang w:val="lt-LT"/>
              </w:rPr>
              <w:t>3</w:t>
            </w:r>
          </w:p>
        </w:tc>
        <w:tc>
          <w:tcPr>
            <w:tcW w:w="4477" w:type="dxa"/>
            <w:vAlign w:val="center"/>
          </w:tcPr>
          <w:p w14:paraId="169AC2EB" w14:textId="06B53619" w:rsidR="00CF0242" w:rsidRPr="000A7BA8" w:rsidRDefault="00CF0242" w:rsidP="00021AB5">
            <w:pPr>
              <w:pStyle w:val="Body2"/>
              <w:jc w:val="center"/>
              <w:rPr>
                <w:rFonts w:ascii="Arial" w:hAnsi="Arial" w:cs="Arial"/>
                <w:b/>
                <w:bCs/>
                <w:color w:val="000000" w:themeColor="text1"/>
                <w:sz w:val="24"/>
                <w:szCs w:val="24"/>
                <w:lang w:val="lt-LT"/>
              </w:rPr>
            </w:pPr>
            <w:r w:rsidRPr="000A7BA8">
              <w:rPr>
                <w:rFonts w:ascii="Arial" w:hAnsi="Arial" w:cs="Arial"/>
                <w:b/>
                <w:bCs/>
                <w:color w:val="000000" w:themeColor="text1"/>
                <w:sz w:val="24"/>
                <w:szCs w:val="24"/>
                <w:lang w:val="lt-LT"/>
              </w:rPr>
              <w:t>4</w:t>
            </w:r>
          </w:p>
        </w:tc>
      </w:tr>
      <w:tr w:rsidR="00CF0242" w:rsidRPr="000A7BA8" w14:paraId="57ACCFE4" w14:textId="77777777" w:rsidTr="00021AB5">
        <w:tc>
          <w:tcPr>
            <w:tcW w:w="628" w:type="dxa"/>
            <w:vAlign w:val="center"/>
          </w:tcPr>
          <w:p w14:paraId="3C493E42" w14:textId="77777777" w:rsidR="00CF0242" w:rsidRPr="000A7BA8" w:rsidRDefault="00CF0242" w:rsidP="00021AB5">
            <w:pPr>
              <w:pStyle w:val="Body2"/>
              <w:jc w:val="center"/>
              <w:rPr>
                <w:rFonts w:ascii="Arial" w:hAnsi="Arial" w:cs="Arial"/>
                <w:b/>
                <w:bCs/>
                <w:smallCaps/>
                <w:sz w:val="24"/>
                <w:szCs w:val="24"/>
              </w:rPr>
            </w:pPr>
          </w:p>
        </w:tc>
        <w:tc>
          <w:tcPr>
            <w:tcW w:w="9290" w:type="dxa"/>
            <w:gridSpan w:val="3"/>
            <w:vAlign w:val="center"/>
          </w:tcPr>
          <w:p w14:paraId="7B1FD328" w14:textId="5323023F" w:rsidR="00CF0242" w:rsidRPr="000A7BA8" w:rsidRDefault="00CF0242" w:rsidP="00021AB5">
            <w:pPr>
              <w:pStyle w:val="Body2"/>
              <w:rPr>
                <w:rFonts w:ascii="Arial" w:hAnsi="Arial" w:cs="Arial"/>
                <w:b/>
                <w:bCs/>
                <w:color w:val="000000" w:themeColor="text1"/>
                <w:sz w:val="24"/>
                <w:szCs w:val="24"/>
                <w:lang w:val="lt-LT"/>
              </w:rPr>
            </w:pPr>
            <w:r w:rsidRPr="000A7BA8">
              <w:rPr>
                <w:rFonts w:ascii="Arial" w:hAnsi="Arial" w:cs="Arial"/>
                <w:b/>
                <w:bCs/>
                <w:color w:val="auto"/>
                <w:sz w:val="24"/>
                <w:szCs w:val="24"/>
                <w:lang w:val="lt-LT"/>
              </w:rPr>
              <w:t>STEAM laboratorija</w:t>
            </w:r>
          </w:p>
        </w:tc>
      </w:tr>
      <w:tr w:rsidR="00CF0242" w:rsidRPr="000A7BA8" w14:paraId="5CE235CF" w14:textId="77777777" w:rsidTr="00021AB5">
        <w:trPr>
          <w:trHeight w:val="1365"/>
        </w:trPr>
        <w:tc>
          <w:tcPr>
            <w:tcW w:w="628" w:type="dxa"/>
            <w:vMerge w:val="restart"/>
          </w:tcPr>
          <w:p w14:paraId="13447803" w14:textId="5712ADB5" w:rsidR="00CF0242" w:rsidRPr="000A7BA8" w:rsidRDefault="00CF0242" w:rsidP="00021AB5">
            <w:pPr>
              <w:pStyle w:val="Body2"/>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1</w:t>
            </w:r>
            <w:r w:rsidR="00021AB5" w:rsidRPr="000A7BA8">
              <w:rPr>
                <w:rFonts w:ascii="Arial" w:hAnsi="Arial" w:cs="Arial"/>
                <w:color w:val="000000" w:themeColor="text1"/>
                <w:sz w:val="24"/>
                <w:szCs w:val="24"/>
                <w:lang w:val="lt-LT"/>
              </w:rPr>
              <w:t>.</w:t>
            </w:r>
          </w:p>
        </w:tc>
        <w:tc>
          <w:tcPr>
            <w:tcW w:w="3916" w:type="dxa"/>
            <w:vMerge w:val="restart"/>
          </w:tcPr>
          <w:p w14:paraId="44BCD8F1" w14:textId="77777777" w:rsidR="00CF0242" w:rsidRPr="000A7BA8" w:rsidRDefault="00CF0242" w:rsidP="00021AB5">
            <w:pPr>
              <w:pStyle w:val="Body2"/>
              <w:rPr>
                <w:rFonts w:ascii="Arial" w:hAnsi="Arial" w:cs="Arial"/>
                <w:color w:val="000000" w:themeColor="text1"/>
                <w:sz w:val="24"/>
                <w:szCs w:val="24"/>
                <w:lang w:val="lt-LT"/>
              </w:rPr>
            </w:pPr>
            <w:r w:rsidRPr="000A7BA8">
              <w:rPr>
                <w:rFonts w:ascii="Arial" w:hAnsi="Arial" w:cs="Arial"/>
                <w:color w:val="000000" w:themeColor="text1"/>
                <w:sz w:val="24"/>
                <w:szCs w:val="24"/>
                <w:lang w:val="lt-LT"/>
              </w:rPr>
              <w:t>Laboratorinė plautuvė su spintele</w:t>
            </w:r>
          </w:p>
          <w:p w14:paraId="1BDB64D4" w14:textId="77777777" w:rsidR="00CF0242" w:rsidRPr="000A7BA8" w:rsidRDefault="00CF0242" w:rsidP="00021AB5">
            <w:pPr>
              <w:pStyle w:val="Body2"/>
              <w:jc w:val="left"/>
              <w:rPr>
                <w:rFonts w:ascii="Arial" w:hAnsi="Arial" w:cs="Arial"/>
                <w:color w:val="000000" w:themeColor="text1"/>
                <w:sz w:val="24"/>
                <w:szCs w:val="24"/>
                <w:lang w:val="lt-LT"/>
              </w:rPr>
            </w:pPr>
          </w:p>
          <w:p w14:paraId="4AB7D33C" w14:textId="77777777" w:rsidR="00CF0242" w:rsidRPr="000A7BA8" w:rsidRDefault="00CF0242" w:rsidP="00021AB5">
            <w:pPr>
              <w:pStyle w:val="Body2"/>
              <w:jc w:val="center"/>
              <w:rPr>
                <w:rFonts w:ascii="Arial" w:hAnsi="Arial" w:cs="Arial"/>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2D15B539" wp14:editId="34D62386">
                  <wp:extent cx="1110953" cy="1482338"/>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60787" name="Picture 835460787"/>
                          <pic:cNvPicPr/>
                        </pic:nvPicPr>
                        <pic:blipFill>
                          <a:blip r:embed="rId29"/>
                          <a:stretch>
                            <a:fillRect/>
                          </a:stretch>
                        </pic:blipFill>
                        <pic:spPr>
                          <a:xfrm>
                            <a:off x="0" y="0"/>
                            <a:ext cx="1148478" cy="1532408"/>
                          </a:xfrm>
                          <a:prstGeom prst="rect">
                            <a:avLst/>
                          </a:prstGeom>
                        </pic:spPr>
                      </pic:pic>
                    </a:graphicData>
                  </a:graphic>
                </wp:inline>
              </w:drawing>
            </w:r>
          </w:p>
          <w:p w14:paraId="092F83CF" w14:textId="77777777" w:rsidR="00CF0242" w:rsidRPr="000A7BA8" w:rsidRDefault="00CF0242" w:rsidP="00021AB5">
            <w:pPr>
              <w:pStyle w:val="Body2"/>
              <w:rPr>
                <w:rFonts w:ascii="Arial" w:hAnsi="Arial" w:cs="Arial"/>
                <w:color w:val="000000" w:themeColor="text1"/>
                <w:sz w:val="24"/>
                <w:szCs w:val="24"/>
                <w:lang w:val="lt-LT"/>
              </w:rPr>
            </w:pPr>
          </w:p>
          <w:p w14:paraId="7EE05BF6" w14:textId="77777777" w:rsidR="00CF0242" w:rsidRPr="000A7BA8" w:rsidRDefault="00CF0242" w:rsidP="00021AB5">
            <w:pPr>
              <w:pStyle w:val="Body2"/>
              <w:rPr>
                <w:rFonts w:ascii="Arial" w:hAnsi="Arial" w:cs="Arial"/>
                <w:color w:val="000000" w:themeColor="text1"/>
                <w:sz w:val="24"/>
                <w:szCs w:val="24"/>
                <w:lang w:val="lt-LT"/>
              </w:rPr>
            </w:pPr>
          </w:p>
          <w:p w14:paraId="0034DC50" w14:textId="77777777" w:rsidR="00CF0242" w:rsidRPr="000A7BA8" w:rsidRDefault="00CF0242" w:rsidP="00021AB5">
            <w:pPr>
              <w:pStyle w:val="Body2"/>
              <w:rPr>
                <w:rFonts w:ascii="Arial" w:hAnsi="Arial" w:cs="Arial"/>
                <w:color w:val="000000" w:themeColor="text1"/>
                <w:sz w:val="24"/>
                <w:szCs w:val="24"/>
                <w:lang w:val="lt-LT"/>
              </w:rPr>
            </w:pPr>
          </w:p>
          <w:p w14:paraId="06F4AAEE" w14:textId="77777777" w:rsidR="00CF0242" w:rsidRPr="000A7BA8" w:rsidRDefault="00CF0242" w:rsidP="00021AB5">
            <w:pPr>
              <w:pStyle w:val="Body2"/>
              <w:rPr>
                <w:rFonts w:ascii="Arial" w:hAnsi="Arial" w:cs="Arial"/>
                <w:color w:val="000000" w:themeColor="text1"/>
                <w:sz w:val="24"/>
                <w:szCs w:val="24"/>
                <w:lang w:val="lt-LT"/>
              </w:rPr>
            </w:pPr>
          </w:p>
          <w:p w14:paraId="734E12F9" w14:textId="77777777" w:rsidR="00CF0242" w:rsidRPr="000A7BA8" w:rsidRDefault="00CF0242" w:rsidP="00021AB5">
            <w:pPr>
              <w:pStyle w:val="Body2"/>
              <w:rPr>
                <w:rFonts w:ascii="Arial" w:hAnsi="Arial" w:cs="Arial"/>
                <w:color w:val="000000" w:themeColor="text1"/>
                <w:sz w:val="24"/>
                <w:szCs w:val="24"/>
                <w:lang w:val="lt-LT"/>
              </w:rPr>
            </w:pPr>
          </w:p>
          <w:p w14:paraId="153AD09D" w14:textId="77777777" w:rsidR="00CF0242" w:rsidRPr="000A7BA8" w:rsidRDefault="00CF0242" w:rsidP="00021AB5">
            <w:pPr>
              <w:pStyle w:val="Body2"/>
              <w:rPr>
                <w:rFonts w:ascii="Arial" w:hAnsi="Arial" w:cs="Arial"/>
                <w:color w:val="000000" w:themeColor="text1"/>
                <w:sz w:val="24"/>
                <w:szCs w:val="24"/>
                <w:lang w:val="lt-LT"/>
              </w:rPr>
            </w:pPr>
          </w:p>
          <w:p w14:paraId="0C61CC76" w14:textId="77777777" w:rsidR="00CF0242" w:rsidRPr="000A7BA8" w:rsidRDefault="00CF0242" w:rsidP="00021AB5">
            <w:pPr>
              <w:pStyle w:val="Body2"/>
              <w:rPr>
                <w:rFonts w:ascii="Arial" w:hAnsi="Arial" w:cs="Arial"/>
                <w:color w:val="000000" w:themeColor="text1"/>
                <w:sz w:val="24"/>
                <w:szCs w:val="24"/>
                <w:lang w:val="lt-LT"/>
              </w:rPr>
            </w:pPr>
          </w:p>
          <w:p w14:paraId="1EED91E7" w14:textId="77777777" w:rsidR="00CF0242" w:rsidRPr="000A7BA8" w:rsidRDefault="00CF0242" w:rsidP="00021AB5">
            <w:pPr>
              <w:pStyle w:val="Body2"/>
              <w:rPr>
                <w:rFonts w:ascii="Arial" w:hAnsi="Arial" w:cs="Arial"/>
                <w:color w:val="000000" w:themeColor="text1"/>
                <w:sz w:val="24"/>
                <w:szCs w:val="24"/>
                <w:lang w:val="lt-LT"/>
              </w:rPr>
            </w:pPr>
          </w:p>
          <w:p w14:paraId="1B0305E4" w14:textId="77777777" w:rsidR="00CF0242" w:rsidRPr="000A7BA8" w:rsidRDefault="00CF0242" w:rsidP="00021AB5">
            <w:pPr>
              <w:pStyle w:val="Body2"/>
              <w:rPr>
                <w:rFonts w:ascii="Arial" w:hAnsi="Arial" w:cs="Arial"/>
                <w:color w:val="000000" w:themeColor="text1"/>
                <w:sz w:val="24"/>
                <w:szCs w:val="24"/>
                <w:lang w:val="lt-LT"/>
              </w:rPr>
            </w:pPr>
          </w:p>
          <w:p w14:paraId="5E05AD6E" w14:textId="77777777" w:rsidR="00CF0242" w:rsidRPr="000A7BA8" w:rsidRDefault="00CF0242" w:rsidP="00021AB5">
            <w:pPr>
              <w:pStyle w:val="Body2"/>
              <w:rPr>
                <w:rFonts w:ascii="Arial" w:hAnsi="Arial" w:cs="Arial"/>
                <w:color w:val="000000" w:themeColor="text1"/>
                <w:sz w:val="24"/>
                <w:szCs w:val="24"/>
                <w:lang w:val="lt-LT"/>
              </w:rPr>
            </w:pPr>
          </w:p>
          <w:p w14:paraId="1ADB383E" w14:textId="77777777" w:rsidR="00CF0242" w:rsidRPr="000A7BA8" w:rsidRDefault="00CF0242" w:rsidP="00021AB5">
            <w:pPr>
              <w:pStyle w:val="Body2"/>
              <w:rPr>
                <w:rFonts w:ascii="Arial" w:hAnsi="Arial" w:cs="Arial"/>
                <w:color w:val="000000" w:themeColor="text1"/>
                <w:sz w:val="24"/>
                <w:szCs w:val="24"/>
                <w:lang w:val="lt-LT"/>
              </w:rPr>
            </w:pPr>
          </w:p>
          <w:p w14:paraId="67096FD9" w14:textId="77777777" w:rsidR="00CF0242" w:rsidRPr="000A7BA8" w:rsidRDefault="00CF0242" w:rsidP="00021AB5">
            <w:pPr>
              <w:pStyle w:val="Body2"/>
              <w:rPr>
                <w:rFonts w:ascii="Arial" w:hAnsi="Arial" w:cs="Arial"/>
                <w:color w:val="000000" w:themeColor="text1"/>
                <w:sz w:val="24"/>
                <w:szCs w:val="24"/>
                <w:lang w:val="lt-LT"/>
              </w:rPr>
            </w:pPr>
          </w:p>
          <w:p w14:paraId="7014C30D" w14:textId="77777777" w:rsidR="00CF0242" w:rsidRPr="000A7BA8" w:rsidRDefault="00CF0242" w:rsidP="00021AB5">
            <w:pPr>
              <w:pStyle w:val="Body2"/>
              <w:rPr>
                <w:rFonts w:ascii="Arial" w:hAnsi="Arial" w:cs="Arial"/>
                <w:color w:val="000000" w:themeColor="text1"/>
                <w:sz w:val="24"/>
                <w:szCs w:val="24"/>
                <w:lang w:val="lt-LT"/>
              </w:rPr>
            </w:pPr>
          </w:p>
          <w:p w14:paraId="678BC727" w14:textId="77777777" w:rsidR="00CF0242" w:rsidRPr="000A7BA8" w:rsidRDefault="00CF0242" w:rsidP="00021AB5">
            <w:pPr>
              <w:pStyle w:val="Body2"/>
              <w:rPr>
                <w:rFonts w:ascii="Arial" w:hAnsi="Arial" w:cs="Arial"/>
                <w:color w:val="000000" w:themeColor="text1"/>
                <w:sz w:val="24"/>
                <w:szCs w:val="24"/>
                <w:lang w:val="lt-LT"/>
              </w:rPr>
            </w:pPr>
          </w:p>
          <w:p w14:paraId="7863FFB4" w14:textId="77777777" w:rsidR="00CF0242" w:rsidRPr="000A7BA8" w:rsidRDefault="00CF0242" w:rsidP="00021AB5">
            <w:pPr>
              <w:pStyle w:val="Body2"/>
              <w:rPr>
                <w:rFonts w:ascii="Arial" w:hAnsi="Arial" w:cs="Arial"/>
                <w:color w:val="000000" w:themeColor="text1"/>
                <w:sz w:val="24"/>
                <w:szCs w:val="24"/>
                <w:lang w:val="lt-LT"/>
              </w:rPr>
            </w:pPr>
          </w:p>
          <w:p w14:paraId="2F5582BE" w14:textId="77777777" w:rsidR="00CF0242" w:rsidRPr="000A7BA8" w:rsidRDefault="00CF0242" w:rsidP="00021AB5">
            <w:pPr>
              <w:pStyle w:val="Body2"/>
              <w:rPr>
                <w:rFonts w:ascii="Arial" w:hAnsi="Arial" w:cs="Arial"/>
                <w:color w:val="000000" w:themeColor="text1"/>
                <w:sz w:val="24"/>
                <w:szCs w:val="24"/>
                <w:lang w:val="lt-LT"/>
              </w:rPr>
            </w:pPr>
          </w:p>
          <w:p w14:paraId="7E8591A8" w14:textId="77777777" w:rsidR="00CF0242" w:rsidRPr="000A7BA8" w:rsidRDefault="00CF0242" w:rsidP="00021AB5">
            <w:pPr>
              <w:pStyle w:val="Body2"/>
              <w:rPr>
                <w:rFonts w:ascii="Arial" w:hAnsi="Arial" w:cs="Arial"/>
                <w:color w:val="000000" w:themeColor="text1"/>
                <w:sz w:val="24"/>
                <w:szCs w:val="24"/>
                <w:lang w:val="lt-LT"/>
              </w:rPr>
            </w:pPr>
          </w:p>
          <w:p w14:paraId="6531C3AE" w14:textId="77777777" w:rsidR="00CF0242" w:rsidRPr="000A7BA8" w:rsidRDefault="00CF0242" w:rsidP="00021AB5">
            <w:pPr>
              <w:pStyle w:val="Body2"/>
              <w:rPr>
                <w:rFonts w:ascii="Arial" w:hAnsi="Arial" w:cs="Arial"/>
                <w:color w:val="000000" w:themeColor="text1"/>
                <w:sz w:val="24"/>
                <w:szCs w:val="24"/>
                <w:lang w:val="lt-LT"/>
              </w:rPr>
            </w:pPr>
          </w:p>
          <w:p w14:paraId="412CC88C" w14:textId="77777777" w:rsidR="00CF0242" w:rsidRPr="000A7BA8" w:rsidRDefault="00CF0242" w:rsidP="00021AB5">
            <w:pPr>
              <w:pStyle w:val="Body2"/>
              <w:rPr>
                <w:rFonts w:ascii="Arial" w:hAnsi="Arial" w:cs="Arial"/>
                <w:color w:val="000000" w:themeColor="text1"/>
                <w:sz w:val="24"/>
                <w:szCs w:val="24"/>
                <w:lang w:val="lt-LT"/>
              </w:rPr>
            </w:pPr>
          </w:p>
          <w:p w14:paraId="6E1670A2" w14:textId="77777777" w:rsidR="00CF0242" w:rsidRPr="000A7BA8" w:rsidRDefault="00CF0242" w:rsidP="00021AB5">
            <w:pPr>
              <w:pStyle w:val="Body2"/>
              <w:rPr>
                <w:rFonts w:ascii="Arial" w:hAnsi="Arial" w:cs="Arial"/>
                <w:color w:val="000000" w:themeColor="text1"/>
                <w:sz w:val="24"/>
                <w:szCs w:val="24"/>
                <w:lang w:val="lt-LT"/>
              </w:rPr>
            </w:pPr>
          </w:p>
          <w:p w14:paraId="6DEBE585" w14:textId="77777777" w:rsidR="00CF0242" w:rsidRPr="000A7BA8" w:rsidRDefault="00CF0242" w:rsidP="00021AB5">
            <w:pPr>
              <w:pStyle w:val="Body2"/>
              <w:rPr>
                <w:rFonts w:ascii="Arial" w:hAnsi="Arial" w:cs="Arial"/>
                <w:color w:val="000000" w:themeColor="text1"/>
                <w:sz w:val="24"/>
                <w:szCs w:val="24"/>
                <w:lang w:val="lt-LT"/>
              </w:rPr>
            </w:pPr>
          </w:p>
          <w:p w14:paraId="0DD10419" w14:textId="77777777" w:rsidR="00CF0242" w:rsidRPr="000A7BA8" w:rsidRDefault="00CF0242" w:rsidP="00021AB5">
            <w:pPr>
              <w:pStyle w:val="Body2"/>
              <w:rPr>
                <w:rFonts w:ascii="Arial" w:hAnsi="Arial" w:cs="Arial"/>
                <w:color w:val="000000" w:themeColor="text1"/>
                <w:sz w:val="24"/>
                <w:szCs w:val="24"/>
                <w:lang w:val="lt-LT"/>
              </w:rPr>
            </w:pPr>
          </w:p>
          <w:p w14:paraId="2696F266" w14:textId="77777777" w:rsidR="00CF0242" w:rsidRPr="000A7BA8" w:rsidRDefault="00CF0242" w:rsidP="00021AB5">
            <w:pPr>
              <w:pStyle w:val="Body2"/>
              <w:rPr>
                <w:rFonts w:ascii="Arial" w:hAnsi="Arial" w:cs="Arial"/>
                <w:color w:val="000000" w:themeColor="text1"/>
                <w:sz w:val="24"/>
                <w:szCs w:val="24"/>
                <w:lang w:val="lt-LT"/>
              </w:rPr>
            </w:pPr>
          </w:p>
          <w:p w14:paraId="07DDF931" w14:textId="77777777" w:rsidR="00CF0242" w:rsidRPr="000A7BA8" w:rsidRDefault="00CF0242" w:rsidP="00021AB5">
            <w:pPr>
              <w:pStyle w:val="Body2"/>
              <w:rPr>
                <w:rFonts w:ascii="Arial" w:hAnsi="Arial" w:cs="Arial"/>
                <w:color w:val="000000" w:themeColor="text1"/>
                <w:sz w:val="24"/>
                <w:szCs w:val="24"/>
                <w:lang w:val="lt-LT"/>
              </w:rPr>
            </w:pPr>
          </w:p>
          <w:p w14:paraId="69AD80E0" w14:textId="77777777" w:rsidR="00CF0242" w:rsidRPr="000A7BA8" w:rsidRDefault="00CF0242" w:rsidP="00021AB5">
            <w:pPr>
              <w:pStyle w:val="Body2"/>
              <w:rPr>
                <w:rFonts w:ascii="Arial" w:hAnsi="Arial" w:cs="Arial"/>
                <w:color w:val="000000" w:themeColor="text1"/>
                <w:sz w:val="24"/>
                <w:szCs w:val="24"/>
                <w:lang w:val="lt-LT"/>
              </w:rPr>
            </w:pPr>
          </w:p>
          <w:p w14:paraId="4035F46E" w14:textId="77777777" w:rsidR="00CF0242" w:rsidRPr="000A7BA8" w:rsidRDefault="00CF0242" w:rsidP="00021AB5">
            <w:pPr>
              <w:pStyle w:val="Body2"/>
              <w:rPr>
                <w:rFonts w:ascii="Arial" w:hAnsi="Arial" w:cs="Arial"/>
                <w:color w:val="000000" w:themeColor="text1"/>
                <w:sz w:val="24"/>
                <w:szCs w:val="24"/>
                <w:lang w:val="lt-LT"/>
              </w:rPr>
            </w:pPr>
          </w:p>
          <w:p w14:paraId="70EEFEBE" w14:textId="77777777" w:rsidR="00CF0242" w:rsidRPr="000A7BA8" w:rsidRDefault="00CF0242" w:rsidP="00021AB5">
            <w:pPr>
              <w:pStyle w:val="Body2"/>
              <w:rPr>
                <w:rFonts w:ascii="Arial" w:hAnsi="Arial" w:cs="Arial"/>
                <w:color w:val="000000" w:themeColor="text1"/>
                <w:sz w:val="24"/>
                <w:szCs w:val="24"/>
                <w:lang w:val="lt-LT"/>
              </w:rPr>
            </w:pPr>
          </w:p>
          <w:p w14:paraId="1BAFB69D" w14:textId="77777777" w:rsidR="00CF0242" w:rsidRPr="000A7BA8" w:rsidRDefault="00CF0242" w:rsidP="00021AB5">
            <w:pPr>
              <w:pStyle w:val="Body2"/>
              <w:rPr>
                <w:rFonts w:ascii="Arial" w:hAnsi="Arial" w:cs="Arial"/>
                <w:color w:val="000000" w:themeColor="text1"/>
                <w:sz w:val="24"/>
                <w:szCs w:val="24"/>
                <w:lang w:val="lt-LT"/>
              </w:rPr>
            </w:pPr>
          </w:p>
          <w:p w14:paraId="3EFD549D" w14:textId="77777777" w:rsidR="00CF0242" w:rsidRPr="000A7BA8" w:rsidRDefault="00CF0242" w:rsidP="00021AB5">
            <w:pPr>
              <w:pStyle w:val="Body2"/>
              <w:rPr>
                <w:rFonts w:ascii="Arial" w:hAnsi="Arial" w:cs="Arial"/>
                <w:color w:val="000000" w:themeColor="text1"/>
                <w:sz w:val="24"/>
                <w:szCs w:val="24"/>
                <w:lang w:val="lt-LT"/>
              </w:rPr>
            </w:pPr>
          </w:p>
          <w:p w14:paraId="17A3F1FD" w14:textId="77777777" w:rsidR="00CF0242" w:rsidRPr="000A7BA8" w:rsidRDefault="00CF0242" w:rsidP="00021AB5">
            <w:pPr>
              <w:pStyle w:val="Body2"/>
              <w:rPr>
                <w:rFonts w:ascii="Arial" w:hAnsi="Arial" w:cs="Arial"/>
                <w:color w:val="000000" w:themeColor="text1"/>
                <w:sz w:val="24"/>
                <w:szCs w:val="24"/>
                <w:lang w:val="lt-LT"/>
              </w:rPr>
            </w:pPr>
          </w:p>
          <w:p w14:paraId="0787406B" w14:textId="77777777" w:rsidR="00CF0242" w:rsidRPr="000A7BA8" w:rsidRDefault="00CF0242" w:rsidP="00021AB5">
            <w:pPr>
              <w:pStyle w:val="Body2"/>
              <w:rPr>
                <w:rFonts w:ascii="Arial" w:hAnsi="Arial" w:cs="Arial"/>
                <w:color w:val="000000" w:themeColor="text1"/>
                <w:sz w:val="24"/>
                <w:szCs w:val="24"/>
                <w:lang w:val="lt-LT"/>
              </w:rPr>
            </w:pPr>
          </w:p>
          <w:p w14:paraId="6ABF039D" w14:textId="77777777" w:rsidR="00CF0242" w:rsidRPr="000A7BA8" w:rsidRDefault="00CF0242" w:rsidP="00021AB5">
            <w:pPr>
              <w:pStyle w:val="Body2"/>
              <w:rPr>
                <w:rFonts w:ascii="Arial" w:hAnsi="Arial" w:cs="Arial"/>
                <w:color w:val="000000" w:themeColor="text1"/>
                <w:sz w:val="24"/>
                <w:szCs w:val="24"/>
                <w:lang w:val="lt-LT"/>
              </w:rPr>
            </w:pPr>
          </w:p>
          <w:p w14:paraId="3CFA8776" w14:textId="77777777" w:rsidR="00CF0242" w:rsidRPr="000A7BA8" w:rsidRDefault="00CF0242" w:rsidP="00021AB5">
            <w:pPr>
              <w:pStyle w:val="Body2"/>
              <w:rPr>
                <w:rFonts w:ascii="Arial" w:hAnsi="Arial" w:cs="Arial"/>
                <w:color w:val="000000" w:themeColor="text1"/>
                <w:sz w:val="24"/>
                <w:szCs w:val="24"/>
                <w:lang w:val="lt-LT"/>
              </w:rPr>
            </w:pPr>
          </w:p>
          <w:p w14:paraId="722B8325" w14:textId="77777777" w:rsidR="00CF0242" w:rsidRPr="000A7BA8" w:rsidRDefault="00CF0242" w:rsidP="00021AB5">
            <w:pPr>
              <w:pStyle w:val="Body2"/>
              <w:rPr>
                <w:rFonts w:ascii="Arial" w:hAnsi="Arial" w:cs="Arial"/>
                <w:b/>
                <w:bCs/>
                <w:color w:val="000000" w:themeColor="text1"/>
                <w:sz w:val="24"/>
                <w:szCs w:val="24"/>
                <w:lang w:val="lt-LT"/>
              </w:rPr>
            </w:pPr>
          </w:p>
        </w:tc>
        <w:tc>
          <w:tcPr>
            <w:tcW w:w="897" w:type="dxa"/>
            <w:vMerge w:val="restart"/>
          </w:tcPr>
          <w:p w14:paraId="0A531503" w14:textId="77777777" w:rsidR="00CF0242" w:rsidRPr="000A7BA8" w:rsidRDefault="00CF0242" w:rsidP="00021AB5">
            <w:pPr>
              <w:pStyle w:val="Body2"/>
              <w:jc w:val="left"/>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lastRenderedPageBreak/>
              <w:t>1</w:t>
            </w:r>
          </w:p>
        </w:tc>
        <w:tc>
          <w:tcPr>
            <w:tcW w:w="4477" w:type="dxa"/>
          </w:tcPr>
          <w:p w14:paraId="3059BD3A" w14:textId="39C01D34" w:rsidR="00CF0242" w:rsidRPr="000A7BA8" w:rsidRDefault="00CF0242" w:rsidP="00021AB5">
            <w:pPr>
              <w:pStyle w:val="Body2"/>
              <w:numPr>
                <w:ilvl w:val="1"/>
                <w:numId w:val="1"/>
              </w:numPr>
              <w:tabs>
                <w:tab w:val="left" w:pos="578"/>
              </w:tabs>
              <w:spacing w:after="0"/>
              <w:ind w:left="0" w:firstLine="0"/>
              <w:rPr>
                <w:rFonts w:ascii="Arial" w:eastAsia="Times New Roman" w:hAnsi="Arial" w:cs="Arial"/>
                <w:color w:val="000000" w:themeColor="text1"/>
                <w:sz w:val="24"/>
                <w:szCs w:val="24"/>
              </w:rPr>
            </w:pPr>
            <w:r w:rsidRPr="000A7BA8">
              <w:rPr>
                <w:rFonts w:ascii="Arial" w:hAnsi="Arial" w:cs="Arial"/>
                <w:color w:val="000000" w:themeColor="text1"/>
                <w:sz w:val="24"/>
                <w:szCs w:val="24"/>
                <w:lang w:val="lt-LT"/>
              </w:rPr>
              <w:t>Matmenys (</w:t>
            </w:r>
            <w:proofErr w:type="spellStart"/>
            <w:r w:rsidRPr="000A7BA8">
              <w:rPr>
                <w:rFonts w:ascii="Arial" w:hAnsi="Arial" w:cs="Arial"/>
                <w:color w:val="000000" w:themeColor="text1"/>
                <w:sz w:val="24"/>
                <w:szCs w:val="24"/>
                <w:lang w:val="lt-LT"/>
              </w:rPr>
              <w:t>PxGxA</w:t>
            </w:r>
            <w:proofErr w:type="spellEnd"/>
            <w:r w:rsidRPr="000A7BA8">
              <w:rPr>
                <w:rFonts w:ascii="Arial" w:hAnsi="Arial" w:cs="Arial"/>
                <w:color w:val="000000" w:themeColor="text1"/>
                <w:sz w:val="24"/>
                <w:szCs w:val="24"/>
                <w:lang w:val="lt-LT"/>
              </w:rPr>
              <w:t>): 900x750x900 mm (±50 mm)</w:t>
            </w:r>
          </w:p>
        </w:tc>
      </w:tr>
      <w:tr w:rsidR="00CF0242" w:rsidRPr="000A7BA8" w14:paraId="2280EB97" w14:textId="77777777" w:rsidTr="00021AB5">
        <w:trPr>
          <w:trHeight w:val="924"/>
        </w:trPr>
        <w:tc>
          <w:tcPr>
            <w:tcW w:w="628" w:type="dxa"/>
            <w:vMerge/>
          </w:tcPr>
          <w:p w14:paraId="6D372D86" w14:textId="77777777" w:rsidR="00CF0242" w:rsidRPr="000A7BA8" w:rsidRDefault="00CF0242" w:rsidP="00021AB5">
            <w:pPr>
              <w:pStyle w:val="Body2"/>
              <w:rPr>
                <w:rFonts w:ascii="Arial" w:hAnsi="Arial" w:cs="Arial"/>
                <w:color w:val="000000" w:themeColor="text1"/>
                <w:sz w:val="24"/>
                <w:szCs w:val="24"/>
                <w:lang w:val="lt-LT"/>
              </w:rPr>
            </w:pPr>
          </w:p>
        </w:tc>
        <w:tc>
          <w:tcPr>
            <w:tcW w:w="3916" w:type="dxa"/>
            <w:vMerge/>
          </w:tcPr>
          <w:p w14:paraId="78DA5A06" w14:textId="77777777" w:rsidR="00CF0242" w:rsidRPr="000A7BA8" w:rsidRDefault="00CF0242" w:rsidP="00021AB5">
            <w:pPr>
              <w:pStyle w:val="Body2"/>
              <w:rPr>
                <w:rFonts w:ascii="Arial" w:hAnsi="Arial" w:cs="Arial"/>
                <w:color w:val="000000" w:themeColor="text1"/>
                <w:sz w:val="24"/>
                <w:szCs w:val="24"/>
                <w:lang w:val="lt-LT"/>
              </w:rPr>
            </w:pPr>
          </w:p>
        </w:tc>
        <w:tc>
          <w:tcPr>
            <w:tcW w:w="897" w:type="dxa"/>
            <w:vMerge/>
          </w:tcPr>
          <w:p w14:paraId="6BBC8B31" w14:textId="77777777" w:rsidR="00CF0242" w:rsidRPr="000A7BA8" w:rsidRDefault="00CF0242" w:rsidP="00021AB5">
            <w:pPr>
              <w:pStyle w:val="Body2"/>
              <w:rPr>
                <w:rFonts w:ascii="Arial" w:hAnsi="Arial" w:cs="Arial"/>
                <w:color w:val="000000" w:themeColor="text1"/>
                <w:sz w:val="24"/>
                <w:szCs w:val="24"/>
                <w:lang w:val="lt-LT"/>
              </w:rPr>
            </w:pPr>
          </w:p>
        </w:tc>
        <w:tc>
          <w:tcPr>
            <w:tcW w:w="4477" w:type="dxa"/>
          </w:tcPr>
          <w:p w14:paraId="3B34D01C" w14:textId="0EA56939"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themeColor="text1"/>
                <w:sz w:val="24"/>
                <w:szCs w:val="24"/>
              </w:rPr>
              <w:t>Sertifikuota pagal LST EN 13150 standarto arba lygiaverčio reikalavimus, spintelė – pagal standartų LST EN 16121:2017 ir LST EN 16122 arba lygiaverčių reikalavimus</w:t>
            </w:r>
          </w:p>
        </w:tc>
      </w:tr>
      <w:tr w:rsidR="00CF0242" w:rsidRPr="000A7BA8" w14:paraId="38817177" w14:textId="77777777" w:rsidTr="00021AB5">
        <w:trPr>
          <w:trHeight w:val="924"/>
        </w:trPr>
        <w:tc>
          <w:tcPr>
            <w:tcW w:w="628" w:type="dxa"/>
            <w:vMerge/>
          </w:tcPr>
          <w:p w14:paraId="46DACE01" w14:textId="77777777" w:rsidR="00CF0242" w:rsidRPr="000A7BA8" w:rsidRDefault="00CF0242" w:rsidP="00021AB5">
            <w:pPr>
              <w:pStyle w:val="Body2"/>
              <w:rPr>
                <w:rFonts w:ascii="Arial" w:hAnsi="Arial" w:cs="Arial"/>
                <w:color w:val="000000" w:themeColor="text1"/>
                <w:sz w:val="24"/>
                <w:szCs w:val="24"/>
                <w:lang w:val="lt-LT"/>
              </w:rPr>
            </w:pPr>
          </w:p>
        </w:tc>
        <w:tc>
          <w:tcPr>
            <w:tcW w:w="3916" w:type="dxa"/>
            <w:vMerge/>
          </w:tcPr>
          <w:p w14:paraId="531DE783" w14:textId="77777777" w:rsidR="00CF0242" w:rsidRPr="000A7BA8" w:rsidRDefault="00CF0242" w:rsidP="00021AB5">
            <w:pPr>
              <w:pStyle w:val="Body2"/>
              <w:rPr>
                <w:rFonts w:ascii="Arial" w:hAnsi="Arial" w:cs="Arial"/>
                <w:color w:val="000000" w:themeColor="text1"/>
                <w:sz w:val="24"/>
                <w:szCs w:val="24"/>
                <w:lang w:val="lt-LT"/>
              </w:rPr>
            </w:pPr>
          </w:p>
        </w:tc>
        <w:tc>
          <w:tcPr>
            <w:tcW w:w="897" w:type="dxa"/>
            <w:vMerge/>
          </w:tcPr>
          <w:p w14:paraId="3D475CB0" w14:textId="77777777" w:rsidR="00CF0242" w:rsidRPr="000A7BA8" w:rsidRDefault="00CF0242" w:rsidP="00021AB5">
            <w:pPr>
              <w:pStyle w:val="Body2"/>
              <w:rPr>
                <w:rFonts w:ascii="Arial" w:hAnsi="Arial" w:cs="Arial"/>
                <w:color w:val="000000" w:themeColor="text1"/>
                <w:sz w:val="24"/>
                <w:szCs w:val="24"/>
                <w:lang w:val="lt-LT"/>
              </w:rPr>
            </w:pPr>
          </w:p>
        </w:tc>
        <w:tc>
          <w:tcPr>
            <w:tcW w:w="4477" w:type="dxa"/>
          </w:tcPr>
          <w:p w14:paraId="75BBAC71" w14:textId="7AC26188"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sz w:val="24"/>
                <w:szCs w:val="24"/>
                <w:bdr w:val="nil"/>
                <w:lang w:eastAsia="lt-LT"/>
              </w:rPr>
              <w:t xml:space="preserve">Stalviršis rūgštims ir agresyvioms medžiagoms atsparus kombinuotas poliruotos keramikos stalviršis, kurį sudaro laminuota drožlių plokštė, </w:t>
            </w:r>
            <w:r w:rsidRPr="000A7BA8">
              <w:rPr>
                <w:rFonts w:ascii="Arial" w:eastAsia="MS ??" w:hAnsi="Arial" w:cs="Arial"/>
                <w:color w:val="007BB8"/>
                <w:sz w:val="24"/>
                <w:szCs w:val="24"/>
                <w:bdr w:val="nil"/>
                <w:lang w:eastAsia="lt-LT"/>
              </w:rPr>
              <w:t>arba lygiavertė</w:t>
            </w:r>
            <w:r w:rsidRPr="000A7BA8">
              <w:rPr>
                <w:rFonts w:ascii="Arial" w:eastAsia="MS ??" w:hAnsi="Arial" w:cs="Arial"/>
                <w:color w:val="000000"/>
                <w:sz w:val="24"/>
                <w:szCs w:val="24"/>
                <w:bdr w:val="nil"/>
                <w:lang w:eastAsia="lt-LT"/>
              </w:rPr>
              <w:t>, ant kurios pritvirtintas vientisos keramikos danga, ne mažiau nei 8 mm storio</w:t>
            </w:r>
          </w:p>
        </w:tc>
      </w:tr>
      <w:tr w:rsidR="00CF0242" w:rsidRPr="000A7BA8" w14:paraId="7B7D92BC" w14:textId="77777777" w:rsidTr="00021AB5">
        <w:trPr>
          <w:trHeight w:val="785"/>
        </w:trPr>
        <w:tc>
          <w:tcPr>
            <w:tcW w:w="628" w:type="dxa"/>
            <w:vMerge/>
          </w:tcPr>
          <w:p w14:paraId="58EAB267" w14:textId="77777777" w:rsidR="00CF0242" w:rsidRPr="000A7BA8" w:rsidRDefault="00CF0242" w:rsidP="00021AB5">
            <w:pPr>
              <w:pStyle w:val="Body2"/>
              <w:rPr>
                <w:rFonts w:ascii="Arial" w:hAnsi="Arial" w:cs="Arial"/>
                <w:color w:val="000000" w:themeColor="text1"/>
                <w:sz w:val="24"/>
                <w:szCs w:val="24"/>
                <w:lang w:val="lt-LT"/>
              </w:rPr>
            </w:pPr>
          </w:p>
        </w:tc>
        <w:tc>
          <w:tcPr>
            <w:tcW w:w="3916" w:type="dxa"/>
            <w:vMerge/>
          </w:tcPr>
          <w:p w14:paraId="3ECB00E5" w14:textId="77777777" w:rsidR="00CF0242" w:rsidRPr="000A7BA8" w:rsidRDefault="00CF0242" w:rsidP="00021AB5">
            <w:pPr>
              <w:pStyle w:val="Body2"/>
              <w:rPr>
                <w:rFonts w:ascii="Arial" w:hAnsi="Arial" w:cs="Arial"/>
                <w:color w:val="000000" w:themeColor="text1"/>
                <w:sz w:val="24"/>
                <w:szCs w:val="24"/>
                <w:lang w:val="lt-LT"/>
              </w:rPr>
            </w:pPr>
          </w:p>
        </w:tc>
        <w:tc>
          <w:tcPr>
            <w:tcW w:w="897" w:type="dxa"/>
            <w:vMerge/>
          </w:tcPr>
          <w:p w14:paraId="0CEE251D" w14:textId="77777777" w:rsidR="00CF0242" w:rsidRPr="000A7BA8" w:rsidRDefault="00CF0242" w:rsidP="00021AB5">
            <w:pPr>
              <w:pStyle w:val="Body2"/>
              <w:rPr>
                <w:rFonts w:ascii="Arial" w:hAnsi="Arial" w:cs="Arial"/>
                <w:color w:val="000000" w:themeColor="text1"/>
                <w:sz w:val="24"/>
                <w:szCs w:val="24"/>
                <w:lang w:val="lt-LT"/>
              </w:rPr>
            </w:pPr>
          </w:p>
        </w:tc>
        <w:tc>
          <w:tcPr>
            <w:tcW w:w="4477" w:type="dxa"/>
          </w:tcPr>
          <w:p w14:paraId="27128DCC" w14:textId="0E249698"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sz w:val="24"/>
                <w:szCs w:val="24"/>
                <w:bdr w:val="nil"/>
                <w:lang w:eastAsia="lt-LT"/>
              </w:rPr>
              <w:t xml:space="preserve">Stalviršis su pakeltomis polipropileno, epoksidinės dervos ar lygiavertės medžiagos briaunomis, ne mažiau nei 7 mm aukščio  </w:t>
            </w:r>
          </w:p>
        </w:tc>
      </w:tr>
      <w:tr w:rsidR="00CF0242" w:rsidRPr="000A7BA8" w14:paraId="3E79FE06" w14:textId="77777777" w:rsidTr="00021AB5">
        <w:trPr>
          <w:trHeight w:val="924"/>
        </w:trPr>
        <w:tc>
          <w:tcPr>
            <w:tcW w:w="628" w:type="dxa"/>
            <w:vMerge/>
          </w:tcPr>
          <w:p w14:paraId="1B73321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D5505C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1CC6FD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AEAD024" w14:textId="44A3FF0F"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 xml:space="preserve">1 keraminė plautuvė </w:t>
            </w:r>
            <w:r w:rsidRPr="000A7BA8">
              <w:rPr>
                <w:rFonts w:ascii="Arial" w:hAnsi="Arial" w:cs="Arial"/>
                <w:color w:val="007BB8"/>
                <w:sz w:val="24"/>
                <w:szCs w:val="24"/>
              </w:rPr>
              <w:t>arba lygiavertė</w:t>
            </w:r>
            <w:r w:rsidRPr="000A7BA8">
              <w:rPr>
                <w:rFonts w:ascii="Arial" w:hAnsi="Arial" w:cs="Arial"/>
                <w:color w:val="000000" w:themeColor="text1"/>
                <w:sz w:val="24"/>
                <w:szCs w:val="24"/>
              </w:rPr>
              <w:t>, integruota į stalviršį, ne mažiau nei 500 x 350 x 250 mm, sukomplektuota su 1 vandens maišytuvu, sifonu, stačiu vamzdiniu kamščiu, sieteliu, vandens tiekimo ir kanalizacijos linijomis</w:t>
            </w:r>
          </w:p>
        </w:tc>
      </w:tr>
      <w:tr w:rsidR="00CF0242" w:rsidRPr="000A7BA8" w14:paraId="171AF91E" w14:textId="77777777" w:rsidTr="00021AB5">
        <w:trPr>
          <w:trHeight w:val="924"/>
        </w:trPr>
        <w:tc>
          <w:tcPr>
            <w:tcW w:w="628" w:type="dxa"/>
            <w:vMerge/>
          </w:tcPr>
          <w:p w14:paraId="691311B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B9B2B5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AD97EB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4E02154" w14:textId="627CAEF3"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1 avarinis akių dušas, sumontuotas ant plautuvės stalviršio, susidedantis iš:</w:t>
            </w:r>
            <w:r w:rsidRPr="000A7BA8">
              <w:rPr>
                <w:rFonts w:ascii="Arial" w:hAnsi="Arial" w:cs="Arial"/>
                <w:color w:val="000000" w:themeColor="text1"/>
                <w:sz w:val="24"/>
                <w:szCs w:val="24"/>
              </w:rPr>
              <w:br/>
              <w:t>- akių dušo su gumine akies apsauga, esančia virš purkštuko galvutės;</w:t>
            </w:r>
            <w:r w:rsidRPr="000A7BA8">
              <w:rPr>
                <w:rFonts w:ascii="Arial" w:hAnsi="Arial" w:cs="Arial"/>
                <w:color w:val="000000" w:themeColor="text1"/>
                <w:sz w:val="24"/>
                <w:szCs w:val="24"/>
              </w:rPr>
              <w:br/>
              <w:t>- lanksčios slėgio žarnos</w:t>
            </w:r>
          </w:p>
        </w:tc>
      </w:tr>
      <w:tr w:rsidR="00CF0242" w:rsidRPr="000A7BA8" w14:paraId="0FF557FF" w14:textId="77777777" w:rsidTr="00021AB5">
        <w:trPr>
          <w:trHeight w:val="924"/>
        </w:trPr>
        <w:tc>
          <w:tcPr>
            <w:tcW w:w="628" w:type="dxa"/>
            <w:vMerge/>
          </w:tcPr>
          <w:p w14:paraId="00D3A6B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2AF00B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EBB1E3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B83BA1E" w14:textId="64508B93" w:rsidR="00CF0242" w:rsidRPr="000A7BA8" w:rsidRDefault="00CF0242" w:rsidP="00021AB5">
            <w:pPr>
              <w:pStyle w:val="Body2"/>
              <w:numPr>
                <w:ilvl w:val="1"/>
                <w:numId w:val="1"/>
              </w:numPr>
              <w:tabs>
                <w:tab w:val="left" w:pos="578"/>
              </w:tabs>
              <w:spacing w:after="0"/>
              <w:ind w:left="0" w:firstLine="0"/>
              <w:rPr>
                <w:rFonts w:ascii="Arial" w:hAnsi="Arial" w:cs="Arial"/>
                <w:color w:val="000000" w:themeColor="text1"/>
                <w:sz w:val="24"/>
                <w:szCs w:val="24"/>
                <w:lang w:val="lt-LT"/>
              </w:rPr>
            </w:pPr>
            <w:proofErr w:type="spellStart"/>
            <w:r w:rsidRPr="000A7BA8">
              <w:rPr>
                <w:rFonts w:ascii="Arial" w:hAnsi="Arial" w:cs="Arial"/>
                <w:color w:val="000000" w:themeColor="text1"/>
                <w:sz w:val="24"/>
                <w:szCs w:val="24"/>
              </w:rPr>
              <w:t>Plautuvės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atraminė</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konstrukcija</w:t>
            </w:r>
            <w:proofErr w:type="spellEnd"/>
            <w:r w:rsidRPr="000A7BA8">
              <w:rPr>
                <w:rFonts w:ascii="Arial" w:hAnsi="Arial" w:cs="Arial"/>
                <w:color w:val="000000" w:themeColor="text1"/>
                <w:sz w:val="24"/>
                <w:szCs w:val="24"/>
              </w:rPr>
              <w:t xml:space="preserve"> – </w:t>
            </w:r>
            <w:proofErr w:type="spellStart"/>
            <w:r w:rsidRPr="000A7BA8">
              <w:rPr>
                <w:rFonts w:ascii="Arial" w:hAnsi="Arial" w:cs="Arial"/>
                <w:color w:val="000000" w:themeColor="text1"/>
                <w:sz w:val="24"/>
                <w:szCs w:val="24"/>
              </w:rPr>
              <w:t>stacionari</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spintelė</w:t>
            </w:r>
            <w:proofErr w:type="spellEnd"/>
            <w:r w:rsidRPr="000A7BA8">
              <w:rPr>
                <w:rFonts w:ascii="Arial" w:hAnsi="Arial" w:cs="Arial"/>
                <w:color w:val="000000" w:themeColor="text1"/>
                <w:sz w:val="24"/>
                <w:szCs w:val="24"/>
              </w:rPr>
              <w:t xml:space="preserve"> ant </w:t>
            </w:r>
            <w:proofErr w:type="spellStart"/>
            <w:r w:rsidRPr="000A7BA8">
              <w:rPr>
                <w:rFonts w:ascii="Arial" w:hAnsi="Arial" w:cs="Arial"/>
                <w:color w:val="000000" w:themeColor="text1"/>
                <w:sz w:val="24"/>
                <w:szCs w:val="24"/>
              </w:rPr>
              <w:t>grindjuostės</w:t>
            </w:r>
            <w:proofErr w:type="spellEnd"/>
            <w:r w:rsidRPr="000A7BA8">
              <w:rPr>
                <w:rFonts w:ascii="Arial" w:hAnsi="Arial" w:cs="Arial"/>
                <w:color w:val="000000" w:themeColor="text1"/>
                <w:sz w:val="24"/>
                <w:szCs w:val="24"/>
              </w:rPr>
              <w:t xml:space="preserve">,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900 mm </w:t>
            </w:r>
            <w:proofErr w:type="spellStart"/>
            <w:r w:rsidRPr="000A7BA8">
              <w:rPr>
                <w:rFonts w:ascii="Arial" w:hAnsi="Arial" w:cs="Arial"/>
                <w:color w:val="000000" w:themeColor="text1"/>
                <w:sz w:val="24"/>
                <w:szCs w:val="24"/>
              </w:rPr>
              <w:t>pločio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ir</w:t>
            </w:r>
            <w:proofErr w:type="spellEnd"/>
            <w:r w:rsidRPr="000A7BA8">
              <w:rPr>
                <w:rFonts w:ascii="Arial" w:hAnsi="Arial" w:cs="Arial"/>
                <w:color w:val="000000" w:themeColor="text1"/>
                <w:sz w:val="24"/>
                <w:szCs w:val="24"/>
              </w:rPr>
              <w:t xml:space="preserve">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550 mm </w:t>
            </w:r>
            <w:proofErr w:type="spellStart"/>
            <w:r w:rsidRPr="000A7BA8">
              <w:rPr>
                <w:rFonts w:ascii="Arial" w:hAnsi="Arial" w:cs="Arial"/>
                <w:color w:val="000000" w:themeColor="text1"/>
                <w:sz w:val="24"/>
                <w:szCs w:val="24"/>
              </w:rPr>
              <w:t>gylio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su</w:t>
            </w:r>
            <w:proofErr w:type="spellEnd"/>
            <w:r w:rsidRPr="000A7BA8">
              <w:rPr>
                <w:rFonts w:ascii="Arial" w:hAnsi="Arial" w:cs="Arial"/>
                <w:color w:val="000000" w:themeColor="text1"/>
                <w:sz w:val="24"/>
                <w:szCs w:val="24"/>
              </w:rPr>
              <w:t xml:space="preserve"> 2 </w:t>
            </w:r>
            <w:proofErr w:type="spellStart"/>
            <w:r w:rsidRPr="000A7BA8">
              <w:rPr>
                <w:rFonts w:ascii="Arial" w:hAnsi="Arial" w:cs="Arial"/>
                <w:color w:val="000000" w:themeColor="text1"/>
                <w:sz w:val="24"/>
                <w:szCs w:val="24"/>
              </w:rPr>
              <w:t>durelėmis</w:t>
            </w:r>
            <w:proofErr w:type="spellEnd"/>
          </w:p>
        </w:tc>
      </w:tr>
      <w:tr w:rsidR="00CF0242" w:rsidRPr="000A7BA8" w14:paraId="05835F71" w14:textId="77777777" w:rsidTr="00021AB5">
        <w:trPr>
          <w:trHeight w:val="621"/>
        </w:trPr>
        <w:tc>
          <w:tcPr>
            <w:tcW w:w="628" w:type="dxa"/>
            <w:vMerge/>
          </w:tcPr>
          <w:p w14:paraId="523D8E4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E872B6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299F04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6A4B5E8" w14:textId="13A4F4F5"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Spintelės durų lankstai leidžia atidaryti dureles ne mažiau nei 270° kampu</w:t>
            </w:r>
          </w:p>
        </w:tc>
      </w:tr>
      <w:tr w:rsidR="00CF0242" w:rsidRPr="000A7BA8" w14:paraId="78AFA852" w14:textId="77777777" w:rsidTr="00021AB5">
        <w:trPr>
          <w:trHeight w:val="924"/>
        </w:trPr>
        <w:tc>
          <w:tcPr>
            <w:tcW w:w="628" w:type="dxa"/>
            <w:vMerge/>
          </w:tcPr>
          <w:p w14:paraId="1BF12AE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E08746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756676F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6EFFDD5" w14:textId="124E23AC"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 xml:space="preserve">Spintelės korpusas pagamintas iš presuotos medžio drožlių plokštės, abiejose pusėse dengtos </w:t>
            </w:r>
            <w:proofErr w:type="spellStart"/>
            <w:r w:rsidRPr="000A7BA8">
              <w:rPr>
                <w:rFonts w:ascii="Arial" w:hAnsi="Arial" w:cs="Arial"/>
                <w:color w:val="000000" w:themeColor="text1"/>
                <w:sz w:val="24"/>
                <w:szCs w:val="24"/>
              </w:rPr>
              <w:t>melamino</w:t>
            </w:r>
            <w:proofErr w:type="spellEnd"/>
            <w:r w:rsidRPr="000A7BA8">
              <w:rPr>
                <w:rFonts w:ascii="Arial" w:hAnsi="Arial" w:cs="Arial"/>
                <w:color w:val="000000" w:themeColor="text1"/>
                <w:sz w:val="24"/>
                <w:szCs w:val="24"/>
              </w:rPr>
              <w:t xml:space="preserve"> dervos laminatu arba </w:t>
            </w:r>
            <w:r w:rsidRPr="000A7BA8">
              <w:rPr>
                <w:rFonts w:ascii="Arial" w:hAnsi="Arial" w:cs="Arial"/>
                <w:color w:val="007BB8"/>
                <w:sz w:val="24"/>
                <w:szCs w:val="24"/>
              </w:rPr>
              <w:t>lygiavertės medžiagos</w:t>
            </w:r>
            <w:r w:rsidRPr="000A7BA8">
              <w:rPr>
                <w:rFonts w:ascii="Arial" w:hAnsi="Arial" w:cs="Arial"/>
                <w:color w:val="000000" w:themeColor="text1"/>
                <w:sz w:val="24"/>
                <w:szCs w:val="24"/>
              </w:rPr>
              <w:t>, plokštės storis – ne mažiau nei 19 mm</w:t>
            </w:r>
          </w:p>
        </w:tc>
      </w:tr>
      <w:tr w:rsidR="00CF0242" w:rsidRPr="000A7BA8" w14:paraId="039D61EC" w14:textId="77777777" w:rsidTr="00021AB5">
        <w:trPr>
          <w:trHeight w:val="812"/>
        </w:trPr>
        <w:tc>
          <w:tcPr>
            <w:tcW w:w="628" w:type="dxa"/>
            <w:vMerge/>
          </w:tcPr>
          <w:p w14:paraId="05D94D8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C7ED6C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90281B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037E36F" w14:textId="5ABB2C17"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Priekiniai korpuso kraštai, priekinių panelių kraštai ir priekiniai lentynų kraštai - su ne mažiau nei 2 mm storio užapvalinta PP briauna</w:t>
            </w:r>
          </w:p>
        </w:tc>
      </w:tr>
      <w:tr w:rsidR="00CF0242" w:rsidRPr="000A7BA8" w14:paraId="31E734ED" w14:textId="77777777" w:rsidTr="00021AB5">
        <w:trPr>
          <w:trHeight w:val="924"/>
        </w:trPr>
        <w:tc>
          <w:tcPr>
            <w:tcW w:w="628" w:type="dxa"/>
            <w:vMerge/>
          </w:tcPr>
          <w:p w14:paraId="47C2441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2BB30C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249FC0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B56A749" w14:textId="59974772"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Spintelės nugarinis panelis pagamintas iš ne mažiau nei 4 mm storio MDF plokštės ar lygiavertės kokybės medžiagos</w:t>
            </w:r>
          </w:p>
        </w:tc>
      </w:tr>
      <w:tr w:rsidR="00CF0242" w:rsidRPr="000A7BA8" w14:paraId="15FB80B8" w14:textId="77777777" w:rsidTr="00021AB5">
        <w:trPr>
          <w:trHeight w:val="1562"/>
        </w:trPr>
        <w:tc>
          <w:tcPr>
            <w:tcW w:w="628" w:type="dxa"/>
            <w:vMerge/>
          </w:tcPr>
          <w:p w14:paraId="0DE6331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3433F7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5E69BF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AF9FD25" w14:textId="1B9CB922"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Spintelės grindjuostė tvirtai pritvirtinta prie korpuso, pagaminta iš vandeniui atsparios klijuotos medienos, kuri iš vienos pusės be sujungimų padengta vandeniui atsparia plastikine folija, arba lygiavertės medžiagos</w:t>
            </w:r>
          </w:p>
        </w:tc>
      </w:tr>
      <w:tr w:rsidR="00CF0242" w:rsidRPr="000A7BA8" w14:paraId="60A2669F" w14:textId="77777777" w:rsidTr="00021AB5">
        <w:trPr>
          <w:trHeight w:val="660"/>
        </w:trPr>
        <w:tc>
          <w:tcPr>
            <w:tcW w:w="628" w:type="dxa"/>
            <w:vMerge/>
          </w:tcPr>
          <w:p w14:paraId="6C85DA1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60CE75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813008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C08A07A" w14:textId="0DEEBF58"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Grindjuostės aukštis turi būti ne daugiau nei 110 mm</w:t>
            </w:r>
          </w:p>
        </w:tc>
      </w:tr>
      <w:tr w:rsidR="00CF0242" w:rsidRPr="000A7BA8" w14:paraId="5D5CE7E9" w14:textId="77777777" w:rsidTr="00021AB5">
        <w:trPr>
          <w:trHeight w:val="545"/>
        </w:trPr>
        <w:tc>
          <w:tcPr>
            <w:tcW w:w="628" w:type="dxa"/>
            <w:vMerge/>
          </w:tcPr>
          <w:p w14:paraId="5147DDC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D1399A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03FA28E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F011212" w14:textId="7776C8A1" w:rsidR="00CF0242" w:rsidRPr="000A7BA8" w:rsidRDefault="00CF0242" w:rsidP="00021AB5">
            <w:pPr>
              <w:pStyle w:val="Sraopastraipa"/>
              <w:numPr>
                <w:ilvl w:val="1"/>
                <w:numId w:val="1"/>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 xml:space="preserve">Grindjuostės aukštis turi būti ne daugiau nei 110 mm </w:t>
            </w:r>
          </w:p>
        </w:tc>
      </w:tr>
      <w:tr w:rsidR="00CF0242" w:rsidRPr="000A7BA8" w14:paraId="701A8EE1" w14:textId="77777777" w:rsidTr="00021AB5">
        <w:trPr>
          <w:trHeight w:val="924"/>
        </w:trPr>
        <w:tc>
          <w:tcPr>
            <w:tcW w:w="628" w:type="dxa"/>
            <w:vMerge/>
          </w:tcPr>
          <w:p w14:paraId="5039C0B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2A31BF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675041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22A97A8" w14:textId="12D25990" w:rsidR="00CF0242" w:rsidRPr="000A7BA8" w:rsidRDefault="00CF0242" w:rsidP="00021AB5">
            <w:pPr>
              <w:pStyle w:val="Body2"/>
              <w:numPr>
                <w:ilvl w:val="1"/>
                <w:numId w:val="1"/>
              </w:numPr>
              <w:tabs>
                <w:tab w:val="left" w:pos="578"/>
              </w:tabs>
              <w:spacing w:after="0"/>
              <w:ind w:left="0" w:firstLine="0"/>
              <w:rPr>
                <w:rFonts w:ascii="Arial" w:hAnsi="Arial" w:cs="Arial"/>
                <w:color w:val="000000" w:themeColor="text1"/>
                <w:sz w:val="24"/>
                <w:szCs w:val="24"/>
              </w:rPr>
            </w:pPr>
            <w:r w:rsidRPr="000A7BA8">
              <w:rPr>
                <w:rFonts w:ascii="Arial" w:hAnsi="Arial" w:cs="Arial"/>
                <w:color w:val="000000" w:themeColor="text1"/>
                <w:sz w:val="24"/>
                <w:szCs w:val="24"/>
                <w:lang w:val="lt-LT"/>
              </w:rPr>
              <w:t xml:space="preserve">Spintelės korpusas baltos spalvos, RAL  9010 </w:t>
            </w:r>
            <w:proofErr w:type="spellStart"/>
            <w:r w:rsidRPr="000A7BA8">
              <w:rPr>
                <w:rFonts w:ascii="Arial" w:hAnsi="Arial" w:cs="Arial"/>
                <w:color w:val="000000" w:themeColor="text1"/>
                <w:sz w:val="24"/>
                <w:szCs w:val="24"/>
              </w:rPr>
              <w:t>arba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lygiavertės</w:t>
            </w:r>
            <w:proofErr w:type="spellEnd"/>
            <w:r w:rsidRPr="000A7BA8">
              <w:rPr>
                <w:rFonts w:ascii="Arial" w:hAnsi="Arial" w:cs="Arial"/>
                <w:color w:val="000000" w:themeColor="text1"/>
                <w:sz w:val="24"/>
                <w:szCs w:val="24"/>
              </w:rPr>
              <w:t xml:space="preserve">, </w:t>
            </w:r>
            <w:r w:rsidRPr="000A7BA8">
              <w:rPr>
                <w:rFonts w:ascii="Arial" w:hAnsi="Arial" w:cs="Arial"/>
                <w:color w:val="000000" w:themeColor="text1"/>
                <w:sz w:val="24"/>
                <w:szCs w:val="24"/>
                <w:lang w:val="lt-LT"/>
              </w:rPr>
              <w:t>grindjuostės – tamsiai pilkos spalvos RAL 7015 arba lygiavertės.</w:t>
            </w:r>
          </w:p>
          <w:p w14:paraId="1708F5CE" w14:textId="22FBBE6D" w:rsidR="00CF0242" w:rsidRPr="000A7BA8" w:rsidRDefault="00CF0242" w:rsidP="00021AB5">
            <w:pPr>
              <w:pStyle w:val="Body2"/>
              <w:numPr>
                <w:ilvl w:val="1"/>
                <w:numId w:val="1"/>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 </w:t>
            </w:r>
            <w:proofErr w:type="spellStart"/>
            <w:r w:rsidRPr="000A7BA8">
              <w:rPr>
                <w:rFonts w:ascii="Arial" w:hAnsi="Arial" w:cs="Arial"/>
                <w:color w:val="000000" w:themeColor="text1"/>
                <w:sz w:val="24"/>
                <w:szCs w:val="24"/>
              </w:rPr>
              <w:t>džiovinimo</w:t>
            </w:r>
            <w:proofErr w:type="spellEnd"/>
            <w:r w:rsidRPr="000A7BA8">
              <w:rPr>
                <w:rFonts w:ascii="Arial" w:hAnsi="Arial" w:cs="Arial"/>
                <w:color w:val="000000" w:themeColor="text1"/>
                <w:sz w:val="24"/>
                <w:szCs w:val="24"/>
              </w:rPr>
              <w:t xml:space="preserve"> lenta, </w:t>
            </w:r>
            <w:proofErr w:type="spellStart"/>
            <w:r w:rsidRPr="000A7BA8">
              <w:rPr>
                <w:rFonts w:ascii="Arial" w:hAnsi="Arial" w:cs="Arial"/>
                <w:color w:val="000000" w:themeColor="text1"/>
                <w:sz w:val="24"/>
                <w:szCs w:val="24"/>
              </w:rPr>
              <w:t>tvirtinama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virš</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plautuvės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sukomplektuota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su</w:t>
            </w:r>
            <w:proofErr w:type="spellEnd"/>
            <w:r w:rsidRPr="000A7BA8">
              <w:rPr>
                <w:rFonts w:ascii="Arial" w:hAnsi="Arial" w:cs="Arial"/>
                <w:color w:val="000000" w:themeColor="text1"/>
                <w:sz w:val="24"/>
                <w:szCs w:val="24"/>
              </w:rPr>
              <w:t xml:space="preserve"> 2 </w:t>
            </w:r>
            <w:proofErr w:type="spellStart"/>
            <w:r w:rsidRPr="000A7BA8">
              <w:rPr>
                <w:rFonts w:ascii="Arial" w:hAnsi="Arial" w:cs="Arial"/>
                <w:color w:val="000000" w:themeColor="text1"/>
                <w:sz w:val="24"/>
                <w:szCs w:val="24"/>
              </w:rPr>
              <w:t>džiovinimo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paneliais</w:t>
            </w:r>
            <w:proofErr w:type="spellEnd"/>
            <w:r w:rsidRPr="000A7BA8">
              <w:rPr>
                <w:rFonts w:ascii="Arial" w:hAnsi="Arial" w:cs="Arial"/>
                <w:color w:val="000000" w:themeColor="text1"/>
                <w:sz w:val="24"/>
                <w:szCs w:val="24"/>
              </w:rPr>
              <w:t xml:space="preserve">,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300 x 360 mm, </w:t>
            </w:r>
            <w:proofErr w:type="spellStart"/>
            <w:r w:rsidRPr="000A7BA8">
              <w:rPr>
                <w:rFonts w:ascii="Arial" w:hAnsi="Arial" w:cs="Arial"/>
                <w:color w:val="000000" w:themeColor="text1"/>
                <w:sz w:val="24"/>
                <w:szCs w:val="24"/>
              </w:rPr>
              <w:t>kurių</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kiekvienas</w:t>
            </w:r>
            <w:proofErr w:type="spellEnd"/>
            <w:r w:rsidRPr="000A7BA8">
              <w:rPr>
                <w:rFonts w:ascii="Arial" w:hAnsi="Arial" w:cs="Arial"/>
                <w:color w:val="000000" w:themeColor="text1"/>
                <w:sz w:val="24"/>
                <w:szCs w:val="24"/>
              </w:rPr>
              <w:t xml:space="preserve"> - </w:t>
            </w:r>
            <w:proofErr w:type="spellStart"/>
            <w:r w:rsidRPr="000A7BA8">
              <w:rPr>
                <w:rFonts w:ascii="Arial" w:hAnsi="Arial" w:cs="Arial"/>
                <w:color w:val="000000" w:themeColor="text1"/>
                <w:sz w:val="24"/>
                <w:szCs w:val="24"/>
              </w:rPr>
              <w:t>su</w:t>
            </w:r>
            <w:proofErr w:type="spellEnd"/>
            <w:r w:rsidRPr="000A7BA8">
              <w:rPr>
                <w:rFonts w:ascii="Arial" w:hAnsi="Arial" w:cs="Arial"/>
                <w:color w:val="000000" w:themeColor="text1"/>
                <w:sz w:val="24"/>
                <w:szCs w:val="24"/>
              </w:rPr>
              <w:t xml:space="preserve"> 9 </w:t>
            </w:r>
            <w:proofErr w:type="spellStart"/>
            <w:r w:rsidRPr="000A7BA8">
              <w:rPr>
                <w:rFonts w:ascii="Arial" w:hAnsi="Arial" w:cs="Arial"/>
                <w:color w:val="000000" w:themeColor="text1"/>
                <w:sz w:val="24"/>
                <w:szCs w:val="24"/>
              </w:rPr>
              <w:t>džiovinimo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strypais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ir</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drenažo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grioveliais</w:t>
            </w:r>
            <w:proofErr w:type="spellEnd"/>
          </w:p>
        </w:tc>
      </w:tr>
      <w:tr w:rsidR="00FC44E7" w:rsidRPr="000A7BA8" w14:paraId="2DFA1E28" w14:textId="77777777" w:rsidTr="00021AB5">
        <w:trPr>
          <w:trHeight w:val="514"/>
        </w:trPr>
        <w:tc>
          <w:tcPr>
            <w:tcW w:w="628" w:type="dxa"/>
            <w:vMerge w:val="restart"/>
          </w:tcPr>
          <w:p w14:paraId="45E832E4" w14:textId="3C33F87F" w:rsidR="00FC44E7" w:rsidRPr="000A7BA8" w:rsidRDefault="00FC44E7"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2.</w:t>
            </w:r>
          </w:p>
        </w:tc>
        <w:tc>
          <w:tcPr>
            <w:tcW w:w="3916" w:type="dxa"/>
            <w:vMerge w:val="restart"/>
          </w:tcPr>
          <w:p w14:paraId="77F5370E" w14:textId="77777777" w:rsidR="00FC44E7" w:rsidRPr="000A7BA8" w:rsidRDefault="00FC44E7"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Mokytojo stalas</w:t>
            </w:r>
          </w:p>
          <w:p w14:paraId="154E1950" w14:textId="77777777" w:rsidR="00FC44E7" w:rsidRPr="000A7BA8" w:rsidRDefault="00FC44E7" w:rsidP="00021AB5">
            <w:pPr>
              <w:pStyle w:val="Body2"/>
              <w:spacing w:after="0"/>
              <w:rPr>
                <w:rFonts w:ascii="Arial" w:hAnsi="Arial" w:cs="Arial"/>
                <w:color w:val="000000" w:themeColor="text1"/>
                <w:sz w:val="24"/>
                <w:szCs w:val="24"/>
                <w:lang w:val="lt-LT"/>
              </w:rPr>
            </w:pPr>
          </w:p>
          <w:p w14:paraId="702DC409" w14:textId="77777777" w:rsidR="00FC44E7" w:rsidRPr="000A7BA8" w:rsidRDefault="00FC44E7" w:rsidP="00021AB5">
            <w:pPr>
              <w:pStyle w:val="Body2"/>
              <w:spacing w:after="0"/>
              <w:rPr>
                <w:rFonts w:ascii="Arial" w:hAnsi="Arial" w:cs="Arial"/>
                <w:color w:val="000000" w:themeColor="text1"/>
                <w:sz w:val="24"/>
                <w:szCs w:val="24"/>
                <w:lang w:val="lt-LT"/>
              </w:rPr>
            </w:pPr>
            <w:r w:rsidRPr="000A7BA8">
              <w:rPr>
                <w:rFonts w:ascii="Arial" w:hAnsi="Arial" w:cs="Arial"/>
                <w:noProof/>
                <w:color w:val="000000" w:themeColor="text1"/>
                <w:sz w:val="24"/>
                <w:szCs w:val="24"/>
                <w:lang w:val="lt-LT"/>
              </w:rPr>
              <w:lastRenderedPageBreak/>
              <w:drawing>
                <wp:inline distT="0" distB="0" distL="0" distR="0" wp14:anchorId="161DA107" wp14:editId="09B738C0">
                  <wp:extent cx="1955800" cy="157767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16817" name=""/>
                          <pic:cNvPicPr/>
                        </pic:nvPicPr>
                        <pic:blipFill>
                          <a:blip r:embed="rId30"/>
                          <a:stretch>
                            <a:fillRect/>
                          </a:stretch>
                        </pic:blipFill>
                        <pic:spPr>
                          <a:xfrm>
                            <a:off x="0" y="0"/>
                            <a:ext cx="1977276" cy="1595003"/>
                          </a:xfrm>
                          <a:prstGeom prst="rect">
                            <a:avLst/>
                          </a:prstGeom>
                        </pic:spPr>
                      </pic:pic>
                    </a:graphicData>
                  </a:graphic>
                </wp:inline>
              </w:drawing>
            </w:r>
          </w:p>
          <w:p w14:paraId="26C69365" w14:textId="77777777" w:rsidR="00FC44E7" w:rsidRPr="000A7BA8" w:rsidRDefault="00FC44E7" w:rsidP="00021AB5">
            <w:pPr>
              <w:pStyle w:val="Body2"/>
              <w:spacing w:after="0"/>
              <w:rPr>
                <w:rFonts w:ascii="Arial" w:hAnsi="Arial" w:cs="Arial"/>
                <w:color w:val="000000" w:themeColor="text1"/>
                <w:sz w:val="24"/>
                <w:szCs w:val="24"/>
                <w:lang w:val="lt-LT"/>
              </w:rPr>
            </w:pPr>
          </w:p>
          <w:p w14:paraId="2B114290" w14:textId="77777777" w:rsidR="00FC44E7" w:rsidRPr="000A7BA8" w:rsidRDefault="00FC44E7" w:rsidP="00021AB5">
            <w:pPr>
              <w:pStyle w:val="Body2"/>
              <w:spacing w:after="0"/>
              <w:rPr>
                <w:rFonts w:ascii="Arial" w:hAnsi="Arial" w:cs="Arial"/>
                <w:color w:val="000000" w:themeColor="text1"/>
                <w:sz w:val="24"/>
                <w:szCs w:val="24"/>
                <w:lang w:val="lt-LT"/>
              </w:rPr>
            </w:pPr>
          </w:p>
          <w:p w14:paraId="503362FB" w14:textId="77777777" w:rsidR="00FC44E7" w:rsidRPr="000A7BA8" w:rsidRDefault="00FC44E7" w:rsidP="00021AB5">
            <w:pPr>
              <w:pStyle w:val="Body2"/>
              <w:spacing w:after="0"/>
              <w:rPr>
                <w:rFonts w:ascii="Arial" w:hAnsi="Arial" w:cs="Arial"/>
                <w:color w:val="000000" w:themeColor="text1"/>
                <w:sz w:val="24"/>
                <w:szCs w:val="24"/>
                <w:lang w:val="lt-LT"/>
              </w:rPr>
            </w:pPr>
          </w:p>
          <w:p w14:paraId="5E691AC3" w14:textId="77777777" w:rsidR="00FC44E7" w:rsidRPr="000A7BA8" w:rsidRDefault="00FC44E7" w:rsidP="00021AB5">
            <w:pPr>
              <w:pStyle w:val="Body2"/>
              <w:spacing w:after="0"/>
              <w:rPr>
                <w:rFonts w:ascii="Arial" w:hAnsi="Arial" w:cs="Arial"/>
                <w:color w:val="000000" w:themeColor="text1"/>
                <w:sz w:val="24"/>
                <w:szCs w:val="24"/>
                <w:lang w:val="lt-LT"/>
              </w:rPr>
            </w:pPr>
          </w:p>
          <w:p w14:paraId="0134940B" w14:textId="77777777" w:rsidR="00FC44E7" w:rsidRPr="000A7BA8" w:rsidRDefault="00FC44E7" w:rsidP="00021AB5">
            <w:pPr>
              <w:pStyle w:val="Body2"/>
              <w:spacing w:after="0"/>
              <w:rPr>
                <w:rFonts w:ascii="Arial" w:hAnsi="Arial" w:cs="Arial"/>
                <w:color w:val="000000" w:themeColor="text1"/>
                <w:sz w:val="24"/>
                <w:szCs w:val="24"/>
                <w:lang w:val="lt-LT"/>
              </w:rPr>
            </w:pPr>
          </w:p>
          <w:p w14:paraId="59201E5F" w14:textId="77777777" w:rsidR="00FC44E7" w:rsidRPr="000A7BA8" w:rsidRDefault="00FC44E7" w:rsidP="00021AB5">
            <w:pPr>
              <w:pStyle w:val="Body2"/>
              <w:spacing w:after="0"/>
              <w:rPr>
                <w:rFonts w:ascii="Arial" w:hAnsi="Arial" w:cs="Arial"/>
                <w:color w:val="000000" w:themeColor="text1"/>
                <w:sz w:val="24"/>
                <w:szCs w:val="24"/>
                <w:lang w:val="lt-LT"/>
              </w:rPr>
            </w:pPr>
          </w:p>
          <w:p w14:paraId="4039FB14" w14:textId="77777777" w:rsidR="00FC44E7" w:rsidRPr="000A7BA8" w:rsidRDefault="00FC44E7" w:rsidP="00021AB5">
            <w:pPr>
              <w:pStyle w:val="Body2"/>
              <w:spacing w:after="0"/>
              <w:rPr>
                <w:rFonts w:ascii="Arial" w:hAnsi="Arial" w:cs="Arial"/>
                <w:color w:val="000000" w:themeColor="text1"/>
                <w:sz w:val="24"/>
                <w:szCs w:val="24"/>
                <w:lang w:val="lt-LT"/>
              </w:rPr>
            </w:pPr>
          </w:p>
          <w:p w14:paraId="0B620809" w14:textId="77777777" w:rsidR="00FC44E7" w:rsidRPr="000A7BA8" w:rsidRDefault="00FC44E7" w:rsidP="00021AB5">
            <w:pPr>
              <w:pStyle w:val="Body2"/>
              <w:spacing w:after="0"/>
              <w:rPr>
                <w:rFonts w:ascii="Arial" w:hAnsi="Arial" w:cs="Arial"/>
                <w:color w:val="000000" w:themeColor="text1"/>
                <w:sz w:val="24"/>
                <w:szCs w:val="24"/>
                <w:lang w:val="lt-LT"/>
              </w:rPr>
            </w:pPr>
          </w:p>
          <w:p w14:paraId="4ADAE59C" w14:textId="77777777" w:rsidR="00FC44E7" w:rsidRPr="000A7BA8" w:rsidRDefault="00FC44E7" w:rsidP="00021AB5">
            <w:pPr>
              <w:pStyle w:val="Body2"/>
              <w:spacing w:after="0"/>
              <w:rPr>
                <w:rFonts w:ascii="Arial" w:hAnsi="Arial" w:cs="Arial"/>
                <w:color w:val="000000" w:themeColor="text1"/>
                <w:sz w:val="24"/>
                <w:szCs w:val="24"/>
                <w:lang w:val="lt-LT"/>
              </w:rPr>
            </w:pPr>
          </w:p>
          <w:p w14:paraId="4AA76F2F" w14:textId="77777777" w:rsidR="00FC44E7" w:rsidRPr="000A7BA8" w:rsidRDefault="00FC44E7" w:rsidP="00021AB5">
            <w:pPr>
              <w:pStyle w:val="Body2"/>
              <w:spacing w:after="0"/>
              <w:rPr>
                <w:rFonts w:ascii="Arial" w:hAnsi="Arial" w:cs="Arial"/>
                <w:color w:val="000000" w:themeColor="text1"/>
                <w:sz w:val="24"/>
                <w:szCs w:val="24"/>
                <w:lang w:val="lt-LT"/>
              </w:rPr>
            </w:pPr>
          </w:p>
          <w:p w14:paraId="14612BED" w14:textId="77777777" w:rsidR="00FC44E7" w:rsidRPr="000A7BA8" w:rsidRDefault="00FC44E7" w:rsidP="00021AB5">
            <w:pPr>
              <w:pStyle w:val="Body2"/>
              <w:spacing w:after="0"/>
              <w:rPr>
                <w:rFonts w:ascii="Arial" w:hAnsi="Arial" w:cs="Arial"/>
                <w:color w:val="000000" w:themeColor="text1"/>
                <w:sz w:val="24"/>
                <w:szCs w:val="24"/>
                <w:lang w:val="lt-LT"/>
              </w:rPr>
            </w:pPr>
          </w:p>
          <w:p w14:paraId="6EDEF25F" w14:textId="77777777" w:rsidR="00FC44E7" w:rsidRPr="000A7BA8" w:rsidRDefault="00FC44E7" w:rsidP="00021AB5">
            <w:pPr>
              <w:pStyle w:val="Body2"/>
              <w:spacing w:after="0"/>
              <w:rPr>
                <w:rFonts w:ascii="Arial" w:hAnsi="Arial" w:cs="Arial"/>
                <w:color w:val="000000" w:themeColor="text1"/>
                <w:sz w:val="24"/>
                <w:szCs w:val="24"/>
                <w:lang w:val="lt-LT"/>
              </w:rPr>
            </w:pPr>
          </w:p>
          <w:p w14:paraId="7A050717" w14:textId="77777777" w:rsidR="00FC44E7" w:rsidRPr="000A7BA8" w:rsidRDefault="00FC44E7" w:rsidP="00021AB5">
            <w:pPr>
              <w:pStyle w:val="Body2"/>
              <w:spacing w:after="0"/>
              <w:rPr>
                <w:rFonts w:ascii="Arial" w:hAnsi="Arial" w:cs="Arial"/>
                <w:color w:val="000000" w:themeColor="text1"/>
                <w:sz w:val="24"/>
                <w:szCs w:val="24"/>
                <w:lang w:val="lt-LT"/>
              </w:rPr>
            </w:pPr>
          </w:p>
          <w:p w14:paraId="2DEE02CE" w14:textId="77777777" w:rsidR="00FC44E7" w:rsidRPr="000A7BA8" w:rsidRDefault="00FC44E7" w:rsidP="00021AB5">
            <w:pPr>
              <w:pStyle w:val="Body2"/>
              <w:spacing w:after="0"/>
              <w:rPr>
                <w:rFonts w:ascii="Arial" w:hAnsi="Arial" w:cs="Arial"/>
                <w:color w:val="000000" w:themeColor="text1"/>
                <w:sz w:val="24"/>
                <w:szCs w:val="24"/>
                <w:lang w:val="lt-LT"/>
              </w:rPr>
            </w:pPr>
          </w:p>
          <w:p w14:paraId="1EEE5FA5" w14:textId="77777777" w:rsidR="00FC44E7" w:rsidRPr="000A7BA8" w:rsidRDefault="00FC44E7" w:rsidP="00021AB5">
            <w:pPr>
              <w:pStyle w:val="Body2"/>
              <w:spacing w:after="0"/>
              <w:rPr>
                <w:rFonts w:ascii="Arial" w:hAnsi="Arial" w:cs="Arial"/>
                <w:color w:val="000000" w:themeColor="text1"/>
                <w:sz w:val="24"/>
                <w:szCs w:val="24"/>
                <w:lang w:val="lt-LT"/>
              </w:rPr>
            </w:pPr>
          </w:p>
          <w:p w14:paraId="39D8095E" w14:textId="77777777" w:rsidR="00FC44E7" w:rsidRPr="000A7BA8" w:rsidRDefault="00FC44E7" w:rsidP="00021AB5">
            <w:pPr>
              <w:pStyle w:val="Body2"/>
              <w:spacing w:after="0"/>
              <w:rPr>
                <w:rFonts w:ascii="Arial" w:hAnsi="Arial" w:cs="Arial"/>
                <w:color w:val="000000" w:themeColor="text1"/>
                <w:sz w:val="24"/>
                <w:szCs w:val="24"/>
                <w:lang w:val="lt-LT"/>
              </w:rPr>
            </w:pPr>
          </w:p>
          <w:p w14:paraId="2FEC3F7B" w14:textId="77777777" w:rsidR="00FC44E7" w:rsidRPr="000A7BA8" w:rsidRDefault="00FC44E7" w:rsidP="00021AB5">
            <w:pPr>
              <w:pStyle w:val="Body2"/>
              <w:spacing w:after="0"/>
              <w:rPr>
                <w:rFonts w:ascii="Arial" w:hAnsi="Arial" w:cs="Arial"/>
                <w:color w:val="000000" w:themeColor="text1"/>
                <w:sz w:val="24"/>
                <w:szCs w:val="24"/>
                <w:lang w:val="lt-LT"/>
              </w:rPr>
            </w:pPr>
          </w:p>
          <w:p w14:paraId="154C0D7B" w14:textId="77777777" w:rsidR="00FC44E7" w:rsidRPr="000A7BA8" w:rsidRDefault="00FC44E7" w:rsidP="00021AB5">
            <w:pPr>
              <w:pStyle w:val="Body2"/>
              <w:spacing w:after="0"/>
              <w:rPr>
                <w:rFonts w:ascii="Arial" w:hAnsi="Arial" w:cs="Arial"/>
                <w:color w:val="000000" w:themeColor="text1"/>
                <w:sz w:val="24"/>
                <w:szCs w:val="24"/>
                <w:lang w:val="lt-LT"/>
              </w:rPr>
            </w:pPr>
          </w:p>
          <w:p w14:paraId="21ADD937" w14:textId="77777777" w:rsidR="00FC44E7" w:rsidRPr="000A7BA8" w:rsidRDefault="00FC44E7" w:rsidP="00021AB5">
            <w:pPr>
              <w:pStyle w:val="Body2"/>
              <w:spacing w:after="0"/>
              <w:rPr>
                <w:rFonts w:ascii="Arial" w:hAnsi="Arial" w:cs="Arial"/>
                <w:color w:val="000000" w:themeColor="text1"/>
                <w:sz w:val="24"/>
                <w:szCs w:val="24"/>
                <w:lang w:val="lt-LT"/>
              </w:rPr>
            </w:pPr>
          </w:p>
          <w:p w14:paraId="2572C8EE" w14:textId="77777777" w:rsidR="00FC44E7" w:rsidRPr="000A7BA8" w:rsidRDefault="00FC44E7" w:rsidP="00021AB5">
            <w:pPr>
              <w:pStyle w:val="Body2"/>
              <w:spacing w:after="0"/>
              <w:rPr>
                <w:rFonts w:ascii="Arial" w:hAnsi="Arial" w:cs="Arial"/>
                <w:color w:val="000000" w:themeColor="text1"/>
                <w:sz w:val="24"/>
                <w:szCs w:val="24"/>
                <w:lang w:val="lt-LT"/>
              </w:rPr>
            </w:pPr>
          </w:p>
          <w:p w14:paraId="3F9323E9" w14:textId="77777777" w:rsidR="00FC44E7" w:rsidRPr="000A7BA8" w:rsidRDefault="00FC44E7" w:rsidP="00021AB5">
            <w:pPr>
              <w:pStyle w:val="Body2"/>
              <w:spacing w:after="0"/>
              <w:rPr>
                <w:rFonts w:ascii="Arial" w:hAnsi="Arial" w:cs="Arial"/>
                <w:color w:val="000000" w:themeColor="text1"/>
                <w:sz w:val="24"/>
                <w:szCs w:val="24"/>
                <w:lang w:val="lt-LT"/>
              </w:rPr>
            </w:pPr>
          </w:p>
          <w:p w14:paraId="0AD56622" w14:textId="77777777" w:rsidR="00FC44E7" w:rsidRPr="000A7BA8" w:rsidRDefault="00FC44E7" w:rsidP="00021AB5">
            <w:pPr>
              <w:pStyle w:val="Body2"/>
              <w:spacing w:after="0"/>
              <w:rPr>
                <w:rFonts w:ascii="Arial" w:hAnsi="Arial" w:cs="Arial"/>
                <w:color w:val="000000" w:themeColor="text1"/>
                <w:sz w:val="24"/>
                <w:szCs w:val="24"/>
                <w:lang w:val="lt-LT"/>
              </w:rPr>
            </w:pPr>
          </w:p>
          <w:p w14:paraId="37BBDA94" w14:textId="77777777" w:rsidR="00FC44E7" w:rsidRPr="000A7BA8" w:rsidRDefault="00FC44E7" w:rsidP="00021AB5">
            <w:pPr>
              <w:pStyle w:val="Body2"/>
              <w:spacing w:after="0"/>
              <w:rPr>
                <w:rFonts w:ascii="Arial" w:hAnsi="Arial" w:cs="Arial"/>
                <w:color w:val="000000" w:themeColor="text1"/>
                <w:sz w:val="24"/>
                <w:szCs w:val="24"/>
                <w:lang w:val="lt-LT"/>
              </w:rPr>
            </w:pPr>
          </w:p>
          <w:p w14:paraId="3CBD2A65" w14:textId="77777777" w:rsidR="00FC44E7" w:rsidRPr="000A7BA8" w:rsidRDefault="00FC44E7" w:rsidP="00021AB5">
            <w:pPr>
              <w:pStyle w:val="Body2"/>
              <w:spacing w:after="0"/>
              <w:rPr>
                <w:rFonts w:ascii="Arial" w:hAnsi="Arial" w:cs="Arial"/>
                <w:color w:val="000000" w:themeColor="text1"/>
                <w:sz w:val="24"/>
                <w:szCs w:val="24"/>
                <w:lang w:val="lt-LT"/>
              </w:rPr>
            </w:pPr>
          </w:p>
          <w:p w14:paraId="40103B3C" w14:textId="77777777" w:rsidR="00FC44E7" w:rsidRPr="000A7BA8" w:rsidRDefault="00FC44E7" w:rsidP="00021AB5">
            <w:pPr>
              <w:pStyle w:val="Body2"/>
              <w:spacing w:after="0"/>
              <w:rPr>
                <w:rFonts w:ascii="Arial" w:hAnsi="Arial" w:cs="Arial"/>
                <w:color w:val="000000" w:themeColor="text1"/>
                <w:sz w:val="24"/>
                <w:szCs w:val="24"/>
                <w:lang w:val="lt-LT"/>
              </w:rPr>
            </w:pPr>
          </w:p>
          <w:p w14:paraId="49BD3EC5" w14:textId="77777777" w:rsidR="00FC44E7" w:rsidRPr="000A7BA8" w:rsidRDefault="00FC44E7" w:rsidP="00021AB5">
            <w:pPr>
              <w:pStyle w:val="Body2"/>
              <w:spacing w:after="0"/>
              <w:rPr>
                <w:rFonts w:ascii="Arial" w:hAnsi="Arial" w:cs="Arial"/>
                <w:color w:val="000000" w:themeColor="text1"/>
                <w:sz w:val="24"/>
                <w:szCs w:val="24"/>
                <w:lang w:val="lt-LT"/>
              </w:rPr>
            </w:pPr>
          </w:p>
          <w:p w14:paraId="7C1DDA76" w14:textId="77777777" w:rsidR="00FC44E7" w:rsidRPr="000A7BA8" w:rsidRDefault="00FC44E7" w:rsidP="00021AB5">
            <w:pPr>
              <w:pStyle w:val="Body2"/>
              <w:spacing w:after="0"/>
              <w:rPr>
                <w:rFonts w:ascii="Arial" w:hAnsi="Arial" w:cs="Arial"/>
                <w:color w:val="000000" w:themeColor="text1"/>
                <w:sz w:val="24"/>
                <w:szCs w:val="24"/>
                <w:lang w:val="lt-LT"/>
              </w:rPr>
            </w:pPr>
          </w:p>
          <w:p w14:paraId="2052EB56" w14:textId="77777777" w:rsidR="00FC44E7" w:rsidRPr="000A7BA8" w:rsidRDefault="00FC44E7" w:rsidP="00021AB5">
            <w:pPr>
              <w:pStyle w:val="Body2"/>
              <w:spacing w:after="0"/>
              <w:rPr>
                <w:rFonts w:ascii="Arial" w:hAnsi="Arial" w:cs="Arial"/>
                <w:color w:val="000000" w:themeColor="text1"/>
                <w:sz w:val="24"/>
                <w:szCs w:val="24"/>
                <w:lang w:val="lt-LT"/>
              </w:rPr>
            </w:pPr>
          </w:p>
          <w:p w14:paraId="281B0F7F" w14:textId="77777777" w:rsidR="00FC44E7" w:rsidRPr="000A7BA8" w:rsidRDefault="00FC44E7" w:rsidP="00021AB5">
            <w:pPr>
              <w:pStyle w:val="Body2"/>
              <w:spacing w:after="0"/>
              <w:rPr>
                <w:rFonts w:ascii="Arial" w:hAnsi="Arial" w:cs="Arial"/>
                <w:color w:val="000000" w:themeColor="text1"/>
                <w:sz w:val="24"/>
                <w:szCs w:val="24"/>
                <w:lang w:val="lt-LT"/>
              </w:rPr>
            </w:pPr>
          </w:p>
          <w:p w14:paraId="312E3907" w14:textId="77777777" w:rsidR="00FC44E7" w:rsidRPr="000A7BA8" w:rsidRDefault="00FC44E7" w:rsidP="00021AB5">
            <w:pPr>
              <w:pStyle w:val="Body2"/>
              <w:spacing w:after="0"/>
              <w:rPr>
                <w:rFonts w:ascii="Arial" w:hAnsi="Arial" w:cs="Arial"/>
                <w:color w:val="000000" w:themeColor="text1"/>
                <w:sz w:val="24"/>
                <w:szCs w:val="24"/>
                <w:lang w:val="lt-LT"/>
              </w:rPr>
            </w:pPr>
          </w:p>
          <w:p w14:paraId="554E9CBB" w14:textId="77777777" w:rsidR="00FC44E7" w:rsidRPr="000A7BA8" w:rsidRDefault="00FC44E7" w:rsidP="00021AB5">
            <w:pPr>
              <w:pStyle w:val="Body2"/>
              <w:spacing w:after="0"/>
              <w:rPr>
                <w:rFonts w:ascii="Arial" w:hAnsi="Arial" w:cs="Arial"/>
                <w:color w:val="000000" w:themeColor="text1"/>
                <w:sz w:val="24"/>
                <w:szCs w:val="24"/>
                <w:lang w:val="lt-LT"/>
              </w:rPr>
            </w:pPr>
          </w:p>
          <w:p w14:paraId="43DF8DF2" w14:textId="77777777" w:rsidR="00FC44E7" w:rsidRPr="000A7BA8" w:rsidRDefault="00FC44E7" w:rsidP="00021AB5">
            <w:pPr>
              <w:pStyle w:val="Body2"/>
              <w:spacing w:after="0"/>
              <w:rPr>
                <w:rFonts w:ascii="Arial" w:hAnsi="Arial" w:cs="Arial"/>
                <w:color w:val="000000" w:themeColor="text1"/>
                <w:sz w:val="24"/>
                <w:szCs w:val="24"/>
                <w:lang w:val="lt-LT"/>
              </w:rPr>
            </w:pPr>
          </w:p>
          <w:p w14:paraId="725558D9" w14:textId="77777777" w:rsidR="00FC44E7" w:rsidRPr="000A7BA8" w:rsidRDefault="00FC44E7" w:rsidP="00021AB5">
            <w:pPr>
              <w:pStyle w:val="Body2"/>
              <w:spacing w:after="0"/>
              <w:rPr>
                <w:rFonts w:ascii="Arial" w:hAnsi="Arial" w:cs="Arial"/>
                <w:color w:val="000000" w:themeColor="text1"/>
                <w:sz w:val="24"/>
                <w:szCs w:val="24"/>
                <w:lang w:val="lt-LT"/>
              </w:rPr>
            </w:pPr>
          </w:p>
          <w:p w14:paraId="4F3E782A" w14:textId="77777777" w:rsidR="00FC44E7" w:rsidRPr="000A7BA8" w:rsidRDefault="00FC44E7" w:rsidP="00021AB5">
            <w:pPr>
              <w:pStyle w:val="Body2"/>
              <w:spacing w:after="0"/>
              <w:rPr>
                <w:rFonts w:ascii="Arial" w:hAnsi="Arial" w:cs="Arial"/>
                <w:color w:val="000000" w:themeColor="text1"/>
                <w:sz w:val="24"/>
                <w:szCs w:val="24"/>
                <w:lang w:val="lt-LT"/>
              </w:rPr>
            </w:pPr>
          </w:p>
          <w:p w14:paraId="2A94BC80" w14:textId="77777777" w:rsidR="00FC44E7" w:rsidRPr="000A7BA8" w:rsidRDefault="00FC44E7" w:rsidP="00021AB5">
            <w:pPr>
              <w:pStyle w:val="Body2"/>
              <w:spacing w:after="0"/>
              <w:rPr>
                <w:rFonts w:ascii="Arial" w:hAnsi="Arial" w:cs="Arial"/>
                <w:color w:val="000000" w:themeColor="text1"/>
                <w:sz w:val="24"/>
                <w:szCs w:val="24"/>
                <w:lang w:val="lt-LT"/>
              </w:rPr>
            </w:pPr>
          </w:p>
          <w:p w14:paraId="27103ACA" w14:textId="77777777" w:rsidR="00FC44E7" w:rsidRPr="000A7BA8" w:rsidRDefault="00FC44E7" w:rsidP="00021AB5">
            <w:pPr>
              <w:pStyle w:val="Body2"/>
              <w:spacing w:after="0"/>
              <w:rPr>
                <w:rFonts w:ascii="Arial" w:hAnsi="Arial" w:cs="Arial"/>
                <w:color w:val="000000" w:themeColor="text1"/>
                <w:sz w:val="24"/>
                <w:szCs w:val="24"/>
                <w:lang w:val="lt-LT"/>
              </w:rPr>
            </w:pPr>
          </w:p>
          <w:p w14:paraId="34AC2B61" w14:textId="77777777" w:rsidR="00FC44E7" w:rsidRPr="000A7BA8" w:rsidRDefault="00FC44E7" w:rsidP="00021AB5">
            <w:pPr>
              <w:pStyle w:val="Body2"/>
              <w:spacing w:after="0"/>
              <w:rPr>
                <w:rFonts w:ascii="Arial" w:hAnsi="Arial" w:cs="Arial"/>
                <w:color w:val="000000" w:themeColor="text1"/>
                <w:sz w:val="24"/>
                <w:szCs w:val="24"/>
                <w:lang w:val="lt-LT"/>
              </w:rPr>
            </w:pPr>
          </w:p>
          <w:p w14:paraId="4C08F377" w14:textId="77777777" w:rsidR="00FC44E7" w:rsidRPr="000A7BA8" w:rsidRDefault="00FC44E7" w:rsidP="00021AB5">
            <w:pPr>
              <w:pStyle w:val="Body2"/>
              <w:spacing w:after="0"/>
              <w:rPr>
                <w:rFonts w:ascii="Arial" w:hAnsi="Arial" w:cs="Arial"/>
                <w:b/>
                <w:bCs/>
                <w:color w:val="000000" w:themeColor="text1"/>
                <w:sz w:val="24"/>
                <w:szCs w:val="24"/>
                <w:lang w:val="lt-LT"/>
              </w:rPr>
            </w:pPr>
          </w:p>
        </w:tc>
        <w:tc>
          <w:tcPr>
            <w:tcW w:w="897" w:type="dxa"/>
            <w:vMerge w:val="restart"/>
          </w:tcPr>
          <w:p w14:paraId="0E710429" w14:textId="77777777" w:rsidR="00FC44E7" w:rsidRPr="000A7BA8" w:rsidRDefault="00FC44E7"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lastRenderedPageBreak/>
              <w:t>1</w:t>
            </w:r>
          </w:p>
        </w:tc>
        <w:tc>
          <w:tcPr>
            <w:tcW w:w="4477" w:type="dxa"/>
          </w:tcPr>
          <w:p w14:paraId="73810012" w14:textId="78E6EAF9" w:rsidR="00FC44E7" w:rsidRPr="000A7BA8" w:rsidRDefault="00FC44E7"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2.1. Matmenys (</w:t>
            </w:r>
            <w:proofErr w:type="spellStart"/>
            <w:r w:rsidRPr="000A7BA8">
              <w:rPr>
                <w:rFonts w:ascii="Arial" w:hAnsi="Arial" w:cs="Arial"/>
                <w:color w:val="000000" w:themeColor="text1"/>
                <w:sz w:val="24"/>
                <w:szCs w:val="24"/>
                <w:lang w:val="lt-LT"/>
              </w:rPr>
              <w:t>PxGxA</w:t>
            </w:r>
            <w:proofErr w:type="spellEnd"/>
            <w:r w:rsidRPr="000A7BA8">
              <w:rPr>
                <w:rFonts w:ascii="Arial" w:hAnsi="Arial" w:cs="Arial"/>
                <w:color w:val="000000" w:themeColor="text1"/>
                <w:sz w:val="24"/>
                <w:szCs w:val="24"/>
                <w:lang w:val="lt-LT"/>
              </w:rPr>
              <w:t>): 1500x750x900 mm (±50 mm)</w:t>
            </w:r>
          </w:p>
        </w:tc>
      </w:tr>
      <w:tr w:rsidR="00FC44E7" w:rsidRPr="000A7BA8" w14:paraId="3356C30E" w14:textId="77777777" w:rsidTr="00021AB5">
        <w:trPr>
          <w:trHeight w:val="1013"/>
        </w:trPr>
        <w:tc>
          <w:tcPr>
            <w:tcW w:w="628" w:type="dxa"/>
            <w:vMerge/>
          </w:tcPr>
          <w:p w14:paraId="6F63ACE9"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5DED5251"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747BC803"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4BB50C15" w14:textId="03522499" w:rsidR="00FC44E7" w:rsidRPr="000A7BA8" w:rsidRDefault="00FC44E7"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2.2. Stalas sertifikuotas pagal standarto LST EN 13150 arba lygiaverčio reikalavimus, stalo spintelė – pagal standartų LST EN 16121:2017 ir LST EN 16122 arba lygiaverčių reikalavimus</w:t>
            </w:r>
          </w:p>
          <w:p w14:paraId="7B9D582B" w14:textId="77777777" w:rsidR="00FC44E7" w:rsidRPr="000A7BA8" w:rsidRDefault="00FC44E7" w:rsidP="00021AB5">
            <w:pPr>
              <w:pStyle w:val="Body2"/>
              <w:tabs>
                <w:tab w:val="left" w:pos="578"/>
              </w:tabs>
              <w:spacing w:after="0"/>
              <w:rPr>
                <w:rFonts w:ascii="Arial" w:hAnsi="Arial" w:cs="Arial"/>
                <w:color w:val="000000" w:themeColor="text1"/>
                <w:sz w:val="24"/>
                <w:szCs w:val="24"/>
                <w:lang w:val="lt-LT"/>
              </w:rPr>
            </w:pPr>
          </w:p>
        </w:tc>
      </w:tr>
      <w:tr w:rsidR="00FC44E7" w:rsidRPr="000A7BA8" w14:paraId="24C37333" w14:textId="77777777" w:rsidTr="00021AB5">
        <w:trPr>
          <w:trHeight w:val="710"/>
        </w:trPr>
        <w:tc>
          <w:tcPr>
            <w:tcW w:w="628" w:type="dxa"/>
            <w:vMerge/>
          </w:tcPr>
          <w:p w14:paraId="2285BBC4"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7F811335"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15CAE3A0"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2B2D8373" w14:textId="5E15E191" w:rsidR="00FC44E7" w:rsidRPr="000A7BA8" w:rsidRDefault="00FC44E7"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 xml:space="preserve">2.3. Stalviršis – aukšto slėgio laminato plokštė, pagaminta </w:t>
            </w:r>
            <w:proofErr w:type="spellStart"/>
            <w:r w:rsidRPr="000A7BA8">
              <w:rPr>
                <w:rFonts w:ascii="Arial" w:eastAsia="MS ??" w:hAnsi="Arial" w:cs="Arial"/>
                <w:color w:val="000000" w:themeColor="text1"/>
                <w:sz w:val="24"/>
                <w:szCs w:val="24"/>
              </w:rPr>
              <w:t>fenolio</w:t>
            </w:r>
            <w:proofErr w:type="spellEnd"/>
            <w:r w:rsidRPr="000A7BA8">
              <w:rPr>
                <w:rFonts w:ascii="Arial" w:eastAsia="MS ??" w:hAnsi="Arial" w:cs="Arial"/>
                <w:color w:val="000000" w:themeColor="text1"/>
                <w:sz w:val="24"/>
                <w:szCs w:val="24"/>
              </w:rPr>
              <w:t xml:space="preserve"> dervų pagrindu. Plokštės paviršius iš abiejų pusių padengtas vientisa laminato danga. Stalviršis atsparus drėgmei. Plokštės storis – ne mažiau kaip 19 mm. </w:t>
            </w:r>
            <w:r w:rsidRPr="000A7BA8">
              <w:rPr>
                <w:rFonts w:ascii="Arial" w:hAnsi="Arial" w:cs="Arial"/>
                <w:color w:val="000000" w:themeColor="text1"/>
                <w:sz w:val="24"/>
                <w:szCs w:val="24"/>
              </w:rPr>
              <w:t>Stalviršis atsparus drėgmei.  Plokštės storis – ne mažiau kaip 19 mm</w:t>
            </w:r>
          </w:p>
        </w:tc>
      </w:tr>
      <w:tr w:rsidR="00FC44E7" w:rsidRPr="000A7BA8" w14:paraId="4686FA09" w14:textId="77777777" w:rsidTr="00021AB5">
        <w:trPr>
          <w:trHeight w:val="617"/>
        </w:trPr>
        <w:tc>
          <w:tcPr>
            <w:tcW w:w="628" w:type="dxa"/>
            <w:vMerge/>
          </w:tcPr>
          <w:p w14:paraId="79273661"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705E12AF"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63FFAFB2"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63041DB2" w14:textId="2E5CCACF"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Stalviršio spalva – šviesiai pilka, artima NCS S 3005-R80B arba lygiavertė</w:t>
            </w:r>
          </w:p>
        </w:tc>
      </w:tr>
      <w:tr w:rsidR="00FC44E7" w:rsidRPr="000A7BA8" w14:paraId="7A51CB19" w14:textId="77777777" w:rsidTr="00021AB5">
        <w:trPr>
          <w:trHeight w:val="435"/>
        </w:trPr>
        <w:tc>
          <w:tcPr>
            <w:tcW w:w="628" w:type="dxa"/>
            <w:vMerge/>
          </w:tcPr>
          <w:p w14:paraId="43330E7A"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18BF24AE"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77EEF030"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24815E7F" w14:textId="17DED34B"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Stalviršyje įrengta anga su pravedimu laidams</w:t>
            </w:r>
          </w:p>
        </w:tc>
      </w:tr>
      <w:tr w:rsidR="00FC44E7" w:rsidRPr="000A7BA8" w14:paraId="2E425D5A" w14:textId="77777777" w:rsidTr="00021AB5">
        <w:trPr>
          <w:trHeight w:val="710"/>
        </w:trPr>
        <w:tc>
          <w:tcPr>
            <w:tcW w:w="628" w:type="dxa"/>
            <w:vMerge/>
          </w:tcPr>
          <w:p w14:paraId="2EE9852E"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4FA6FC5E"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542C8700"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4B43F792" w14:textId="087B5710"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themeColor="text1"/>
                <w:sz w:val="24"/>
                <w:szCs w:val="24"/>
              </w:rPr>
              <w:t>Atraminė konstrukcija – H-formos metalinis rėmais</w:t>
            </w:r>
            <w:r w:rsidRPr="000A7BA8">
              <w:rPr>
                <w:rFonts w:ascii="Arial" w:hAnsi="Arial" w:cs="Arial"/>
                <w:noProof/>
                <w:color w:val="000000" w:themeColor="text1"/>
                <w:sz w:val="24"/>
                <w:szCs w:val="24"/>
                <w:lang w:val="lv-LV"/>
              </w:rPr>
              <w:t xml:space="preserve">, kurį sudaro stačiakampio formos metaliniai vamzdžiai arba plieno profiliai, ne mažiau nei 60x25x2 mm, padengti epoksidinės dervos mišinio danga </w:t>
            </w:r>
          </w:p>
        </w:tc>
      </w:tr>
      <w:tr w:rsidR="00FC44E7" w:rsidRPr="000A7BA8" w14:paraId="6F4A8118" w14:textId="77777777" w:rsidTr="00021AB5">
        <w:trPr>
          <w:trHeight w:val="536"/>
        </w:trPr>
        <w:tc>
          <w:tcPr>
            <w:tcW w:w="628" w:type="dxa"/>
            <w:vMerge/>
          </w:tcPr>
          <w:p w14:paraId="4303FE7E"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0B46F57A"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3C440AA9"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1959B7DC" w14:textId="7FFC7ADF"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noProof/>
                <w:color w:val="000000" w:themeColor="text1"/>
                <w:sz w:val="24"/>
                <w:szCs w:val="24"/>
                <w:lang w:val="lv-LV"/>
              </w:rPr>
              <w:t xml:space="preserve">Rėmo apkrovos galia – ne mažiau nei 200 kg. </w:t>
            </w:r>
          </w:p>
        </w:tc>
      </w:tr>
      <w:tr w:rsidR="00FC44E7" w:rsidRPr="000A7BA8" w14:paraId="5EB6F0A5" w14:textId="77777777" w:rsidTr="00021AB5">
        <w:trPr>
          <w:trHeight w:val="710"/>
        </w:trPr>
        <w:tc>
          <w:tcPr>
            <w:tcW w:w="628" w:type="dxa"/>
            <w:vMerge/>
          </w:tcPr>
          <w:p w14:paraId="18476883"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0681278F"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23D754BE"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16DAD4EB" w14:textId="03E6A1F5" w:rsidR="00FC44E7" w:rsidRPr="000A7BA8" w:rsidRDefault="00FC44E7" w:rsidP="00021AB5">
            <w:pPr>
              <w:pStyle w:val="Sraopastraipa"/>
              <w:numPr>
                <w:ilvl w:val="1"/>
                <w:numId w:val="24"/>
              </w:numPr>
              <w:tabs>
                <w:tab w:val="left" w:pos="578"/>
              </w:tabs>
              <w:ind w:left="0" w:firstLine="0"/>
              <w:jc w:val="both"/>
              <w:rPr>
                <w:rFonts w:ascii="Arial" w:eastAsia="MS ??" w:hAnsi="Arial" w:cs="Arial"/>
                <w:color w:val="000000" w:themeColor="text1"/>
                <w:sz w:val="24"/>
                <w:szCs w:val="24"/>
                <w:lang w:val="lv-LV"/>
              </w:rPr>
            </w:pPr>
            <w:r w:rsidRPr="000A7BA8">
              <w:rPr>
                <w:rFonts w:ascii="Arial" w:hAnsi="Arial" w:cs="Arial"/>
                <w:noProof/>
                <w:color w:val="000000" w:themeColor="text1"/>
                <w:sz w:val="24"/>
                <w:szCs w:val="24"/>
                <w:lang w:val="lv-LV"/>
              </w:rPr>
              <w:t>Rėmas su uždengtu (paslėptu) aukščio reguliavimo mechanizmu, reguliavimo aukštis -</w:t>
            </w:r>
            <w:r w:rsidRPr="000A7BA8">
              <w:rPr>
                <w:rFonts w:ascii="Arial" w:hAnsi="Arial" w:cs="Arial"/>
                <w:noProof/>
                <w:color w:val="000000" w:themeColor="text1"/>
                <w:sz w:val="24"/>
                <w:szCs w:val="24"/>
              </w:rPr>
              <w:t xml:space="preserve"> </w:t>
            </w:r>
            <w:r w:rsidRPr="000A7BA8">
              <w:rPr>
                <w:rFonts w:ascii="Arial" w:hAnsi="Arial" w:cs="Arial"/>
                <w:noProof/>
                <w:color w:val="000000" w:themeColor="text1"/>
                <w:sz w:val="24"/>
                <w:szCs w:val="24"/>
                <w:lang w:val="lv-LV"/>
              </w:rPr>
              <w:t>±</w:t>
            </w:r>
            <w:r w:rsidR="008E4007">
              <w:rPr>
                <w:rFonts w:ascii="Arial" w:hAnsi="Arial" w:cs="Arial"/>
                <w:noProof/>
                <w:color w:val="000000" w:themeColor="text1"/>
                <w:sz w:val="24"/>
                <w:szCs w:val="24"/>
                <w:lang w:val="lv-LV"/>
              </w:rPr>
              <w:t xml:space="preserve"> </w:t>
            </w:r>
            <w:r w:rsidRPr="000A7BA8">
              <w:rPr>
                <w:rFonts w:ascii="Arial" w:hAnsi="Arial" w:cs="Arial"/>
                <w:noProof/>
                <w:color w:val="000000" w:themeColor="text1"/>
                <w:sz w:val="24"/>
                <w:szCs w:val="24"/>
                <w:lang w:val="lv-LV"/>
              </w:rPr>
              <w:t>20 mm</w:t>
            </w:r>
          </w:p>
          <w:p w14:paraId="6426F151" w14:textId="77777777" w:rsidR="00FC44E7" w:rsidRPr="000A7BA8" w:rsidRDefault="00FC44E7" w:rsidP="00021AB5">
            <w:pPr>
              <w:pStyle w:val="Body2"/>
              <w:tabs>
                <w:tab w:val="left" w:pos="578"/>
              </w:tabs>
              <w:spacing w:after="0"/>
              <w:rPr>
                <w:rFonts w:ascii="Arial" w:hAnsi="Arial" w:cs="Arial"/>
                <w:color w:val="000000" w:themeColor="text1"/>
                <w:sz w:val="24"/>
                <w:szCs w:val="24"/>
                <w:lang w:val="lt-LT"/>
              </w:rPr>
            </w:pPr>
          </w:p>
        </w:tc>
      </w:tr>
      <w:tr w:rsidR="00FC44E7" w:rsidRPr="000A7BA8" w14:paraId="387E720B" w14:textId="77777777" w:rsidTr="00021AB5">
        <w:trPr>
          <w:trHeight w:val="710"/>
        </w:trPr>
        <w:tc>
          <w:tcPr>
            <w:tcW w:w="628" w:type="dxa"/>
            <w:vMerge/>
          </w:tcPr>
          <w:p w14:paraId="2B3AC488"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0892600A"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727B0FCF"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761A7088" w14:textId="4FAC9D6C"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 xml:space="preserve">Stalo rėmo spalva– šviesiai pilka, </w:t>
            </w:r>
            <w:r w:rsidRPr="000A7BA8">
              <w:rPr>
                <w:rFonts w:ascii="Arial" w:hAnsi="Arial" w:cs="Arial"/>
                <w:color w:val="000000"/>
                <w:sz w:val="24"/>
                <w:szCs w:val="24"/>
              </w:rPr>
              <w:t xml:space="preserve">NCS S 3005 R80B, RAL 7040 arba lygiavertė </w:t>
            </w:r>
          </w:p>
        </w:tc>
      </w:tr>
      <w:tr w:rsidR="00FC44E7" w:rsidRPr="000A7BA8" w14:paraId="3A96816A" w14:textId="77777777" w:rsidTr="00021AB5">
        <w:trPr>
          <w:trHeight w:val="710"/>
        </w:trPr>
        <w:tc>
          <w:tcPr>
            <w:tcW w:w="628" w:type="dxa"/>
            <w:vMerge/>
          </w:tcPr>
          <w:p w14:paraId="65E9DC0C"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57ABA035"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6E2E0803"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76F65778" w14:textId="2C202242"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1 mobili spintelė, ne mažiau nei  (PxGxA) 450x550x790 mm, su ne mažiau nei 4 stalčiais (ne mažiau nei 3 x 150 mm ir 1 x 200 mm aukščio)</w:t>
            </w:r>
          </w:p>
        </w:tc>
      </w:tr>
      <w:tr w:rsidR="00FC44E7" w:rsidRPr="000A7BA8" w14:paraId="0EA76F10" w14:textId="77777777" w:rsidTr="00021AB5">
        <w:trPr>
          <w:trHeight w:val="710"/>
        </w:trPr>
        <w:tc>
          <w:tcPr>
            <w:tcW w:w="628" w:type="dxa"/>
            <w:vMerge/>
          </w:tcPr>
          <w:p w14:paraId="3AEF8198"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114B8601"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1960896A"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27847210" w14:textId="0EF11D2E"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Korpusas ir durys pagaminti iš presuotos medžio drožlių plokštės, abiejose pusėse dengtos melamino dervos laminatu arba lygiavertės medžiagos, plokštės storis - ne mažiau nei 19 mm storio</w:t>
            </w:r>
          </w:p>
        </w:tc>
      </w:tr>
      <w:tr w:rsidR="00FC44E7" w:rsidRPr="000A7BA8" w14:paraId="760A6425" w14:textId="77777777" w:rsidTr="00021AB5">
        <w:trPr>
          <w:trHeight w:val="710"/>
        </w:trPr>
        <w:tc>
          <w:tcPr>
            <w:tcW w:w="628" w:type="dxa"/>
            <w:vMerge/>
          </w:tcPr>
          <w:p w14:paraId="485C60F9"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1B011816"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1405BF7D"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3B8FDA6E" w14:textId="61F9D070"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lang w:val="lv-LV"/>
              </w:rPr>
            </w:pPr>
            <w:r w:rsidRPr="000A7BA8">
              <w:rPr>
                <w:rFonts w:ascii="Arial" w:hAnsi="Arial" w:cs="Arial"/>
                <w:color w:val="000000" w:themeColor="text1"/>
                <w:sz w:val="24"/>
                <w:szCs w:val="24"/>
                <w:lang w:val="lv-LV"/>
              </w:rPr>
              <w:t>Priekiniai korpuso kraštai, priekinių panelių kraštai ir priekiniai lentynų kraštai su ne mažiau nei 2 mm storio užapvalinta PP briauna.</w:t>
            </w:r>
          </w:p>
          <w:p w14:paraId="18BB7465" w14:textId="77777777" w:rsidR="00FC44E7" w:rsidRPr="000A7BA8" w:rsidRDefault="00FC44E7" w:rsidP="00021AB5">
            <w:pPr>
              <w:pStyle w:val="Body2"/>
              <w:tabs>
                <w:tab w:val="left" w:pos="578"/>
              </w:tabs>
              <w:spacing w:after="0"/>
              <w:rPr>
                <w:rFonts w:ascii="Arial" w:hAnsi="Arial" w:cs="Arial"/>
                <w:color w:val="000000" w:themeColor="text1"/>
                <w:sz w:val="24"/>
                <w:szCs w:val="24"/>
                <w:lang w:val="lt-LT"/>
              </w:rPr>
            </w:pPr>
          </w:p>
        </w:tc>
      </w:tr>
      <w:tr w:rsidR="00FC44E7" w:rsidRPr="000A7BA8" w14:paraId="6FE6BF8C" w14:textId="77777777" w:rsidTr="00021AB5">
        <w:trPr>
          <w:trHeight w:val="710"/>
        </w:trPr>
        <w:tc>
          <w:tcPr>
            <w:tcW w:w="628" w:type="dxa"/>
            <w:vMerge/>
          </w:tcPr>
          <w:p w14:paraId="07B0E617"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2877C391"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159668E5"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4642DD27" w14:textId="52F919C5"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lang w:val="lv-LV"/>
              </w:rPr>
            </w:pPr>
            <w:r w:rsidRPr="000A7BA8">
              <w:rPr>
                <w:rFonts w:ascii="Arial" w:hAnsi="Arial" w:cs="Arial"/>
                <w:color w:val="000000" w:themeColor="text1"/>
                <w:sz w:val="24"/>
                <w:szCs w:val="24"/>
                <w:lang w:val="lv-LV"/>
              </w:rPr>
              <w:t xml:space="preserve">Nugarinis panelis pagamintas iš presuotos medžio drožlių plokštės, abiejose pusėse dengtos melamino </w:t>
            </w:r>
            <w:r w:rsidRPr="000A7BA8">
              <w:rPr>
                <w:rFonts w:ascii="Arial" w:hAnsi="Arial" w:cs="Arial"/>
                <w:color w:val="000000" w:themeColor="text1"/>
                <w:sz w:val="24"/>
                <w:szCs w:val="24"/>
                <w:lang w:val="lv-LV"/>
              </w:rPr>
              <w:lastRenderedPageBreak/>
              <w:t>dervos laminatu arba lygiavertės medžiagos, plokštės storis - ne mažiau nei 10 mm</w:t>
            </w:r>
          </w:p>
          <w:p w14:paraId="0E2AF158" w14:textId="77777777" w:rsidR="00FC44E7" w:rsidRPr="000A7BA8" w:rsidRDefault="00FC44E7" w:rsidP="00021AB5">
            <w:pPr>
              <w:pStyle w:val="Body2"/>
              <w:tabs>
                <w:tab w:val="left" w:pos="578"/>
              </w:tabs>
              <w:spacing w:after="0"/>
              <w:rPr>
                <w:rFonts w:ascii="Arial" w:hAnsi="Arial" w:cs="Arial"/>
                <w:color w:val="000000" w:themeColor="text1"/>
                <w:sz w:val="24"/>
                <w:szCs w:val="24"/>
                <w:lang w:val="lt-LT"/>
              </w:rPr>
            </w:pPr>
          </w:p>
        </w:tc>
      </w:tr>
      <w:tr w:rsidR="00FC44E7" w:rsidRPr="000A7BA8" w14:paraId="1AD05891" w14:textId="77777777" w:rsidTr="00021AB5">
        <w:trPr>
          <w:trHeight w:val="710"/>
        </w:trPr>
        <w:tc>
          <w:tcPr>
            <w:tcW w:w="628" w:type="dxa"/>
            <w:vMerge/>
          </w:tcPr>
          <w:p w14:paraId="024F487D"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369C82CE"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2D52F6CD"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62D2D868" w14:textId="04514068" w:rsidR="00FC44E7" w:rsidRPr="000A7BA8" w:rsidRDefault="00FC44E7" w:rsidP="00021AB5">
            <w:pPr>
              <w:pStyle w:val="Betarp"/>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 xml:space="preserve">Spintelės stalčiai turi būti pilnai ištraukiami, ne mažiau nei 500 mm gylio </w:t>
            </w:r>
          </w:p>
        </w:tc>
      </w:tr>
      <w:tr w:rsidR="00FC44E7" w:rsidRPr="000A7BA8" w14:paraId="5E5C4007" w14:textId="77777777" w:rsidTr="00021AB5">
        <w:trPr>
          <w:trHeight w:val="710"/>
        </w:trPr>
        <w:tc>
          <w:tcPr>
            <w:tcW w:w="628" w:type="dxa"/>
            <w:vMerge/>
          </w:tcPr>
          <w:p w14:paraId="45E27C7B"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1CCE514E"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3211CFEA"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70620EC9" w14:textId="48696D33" w:rsidR="00FC44E7" w:rsidRPr="000A7BA8" w:rsidRDefault="00FC44E7" w:rsidP="00021AB5">
            <w:pPr>
              <w:pStyle w:val="Betarp"/>
              <w:numPr>
                <w:ilvl w:val="1"/>
                <w:numId w:val="24"/>
              </w:numPr>
              <w:tabs>
                <w:tab w:val="left" w:pos="578"/>
              </w:tabs>
              <w:ind w:left="0" w:firstLine="0"/>
              <w:jc w:val="both"/>
              <w:rPr>
                <w:rFonts w:ascii="Arial" w:eastAsia="MS ??" w:hAnsi="Arial" w:cs="Arial"/>
                <w:color w:val="000000" w:themeColor="text1"/>
                <w:sz w:val="24"/>
                <w:szCs w:val="24"/>
                <w:lang w:val="lv-LV"/>
              </w:rPr>
            </w:pPr>
            <w:r w:rsidRPr="000A7BA8">
              <w:rPr>
                <w:rFonts w:ascii="Arial" w:hAnsi="Arial" w:cs="Arial"/>
                <w:color w:val="000000" w:themeColor="text1"/>
                <w:sz w:val="24"/>
                <w:szCs w:val="24"/>
                <w:lang w:val="lv-LV"/>
              </w:rPr>
              <w:t>Spintelėje turi būti integruotas švelnaus stalčių uždarymo mechanizmas ir sistema, leidžianti tuo pat metu atidaryti tik po vieną stalčių</w:t>
            </w:r>
          </w:p>
          <w:p w14:paraId="7CDE197F" w14:textId="77777777" w:rsidR="00FC44E7" w:rsidRPr="000A7BA8" w:rsidRDefault="00FC44E7" w:rsidP="00021AB5">
            <w:pPr>
              <w:pStyle w:val="Body2"/>
              <w:tabs>
                <w:tab w:val="left" w:pos="578"/>
              </w:tabs>
              <w:spacing w:after="0"/>
              <w:rPr>
                <w:rFonts w:ascii="Arial" w:hAnsi="Arial" w:cs="Arial"/>
                <w:color w:val="000000" w:themeColor="text1"/>
                <w:sz w:val="24"/>
                <w:szCs w:val="24"/>
                <w:lang w:val="lt-LT"/>
              </w:rPr>
            </w:pPr>
          </w:p>
        </w:tc>
      </w:tr>
      <w:tr w:rsidR="00FC44E7" w:rsidRPr="000A7BA8" w14:paraId="21104DF4" w14:textId="77777777" w:rsidTr="00021AB5">
        <w:trPr>
          <w:trHeight w:val="710"/>
        </w:trPr>
        <w:tc>
          <w:tcPr>
            <w:tcW w:w="628" w:type="dxa"/>
            <w:vMerge/>
          </w:tcPr>
          <w:p w14:paraId="14112C87"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71E604AA"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204DF4DB"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69B73C37" w14:textId="0F8F1054" w:rsidR="00FC44E7" w:rsidRPr="000A7BA8" w:rsidRDefault="00FC44E7" w:rsidP="00021AB5">
            <w:pPr>
              <w:pStyle w:val="Betarp"/>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Stalčių bėgeliai pagaminti iš plieno, apdengti nuo dulkių kaupimosi</w:t>
            </w:r>
          </w:p>
        </w:tc>
      </w:tr>
      <w:tr w:rsidR="00FC44E7" w:rsidRPr="000A7BA8" w14:paraId="2CE1F754" w14:textId="77777777" w:rsidTr="00021AB5">
        <w:trPr>
          <w:trHeight w:val="710"/>
        </w:trPr>
        <w:tc>
          <w:tcPr>
            <w:tcW w:w="628" w:type="dxa"/>
            <w:vMerge/>
          </w:tcPr>
          <w:p w14:paraId="098B44B0"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3ED6CC82"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51707662"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627A81AA" w14:textId="7E720EF9" w:rsidR="00FC44E7" w:rsidRPr="000A7BA8" w:rsidRDefault="00FC44E7" w:rsidP="00021AB5">
            <w:pPr>
              <w:pStyle w:val="Betarp"/>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Leistina stalčiaus apkrova – ne mažiau nei 30 kg</w:t>
            </w:r>
          </w:p>
        </w:tc>
      </w:tr>
      <w:tr w:rsidR="00FC44E7" w:rsidRPr="000A7BA8" w14:paraId="1BE4A7F0" w14:textId="77777777" w:rsidTr="00021AB5">
        <w:trPr>
          <w:trHeight w:val="710"/>
        </w:trPr>
        <w:tc>
          <w:tcPr>
            <w:tcW w:w="628" w:type="dxa"/>
            <w:vMerge/>
          </w:tcPr>
          <w:p w14:paraId="73DA2FC6"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1467AC1A"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68422DF2"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4DE98836" w14:textId="78B569F4"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themeColor="text1"/>
                <w:sz w:val="24"/>
                <w:szCs w:val="24"/>
              </w:rPr>
              <w:t xml:space="preserve">Spintelės stalčiai </w:t>
            </w:r>
            <w:r w:rsidRPr="000A7BA8">
              <w:rPr>
                <w:rFonts w:ascii="Arial" w:hAnsi="Arial" w:cs="Arial"/>
                <w:bCs/>
                <w:color w:val="000000" w:themeColor="text1"/>
                <w:sz w:val="24"/>
                <w:szCs w:val="24"/>
              </w:rPr>
              <w:t>su metaline lazdelės arba kilpos formos rankenėle</w:t>
            </w:r>
            <w:r w:rsidRPr="000A7BA8">
              <w:rPr>
                <w:rFonts w:ascii="Arial" w:hAnsi="Arial" w:cs="Arial"/>
                <w:color w:val="000000" w:themeColor="text1"/>
                <w:sz w:val="24"/>
                <w:szCs w:val="24"/>
              </w:rPr>
              <w:t xml:space="preserve"> </w:t>
            </w:r>
          </w:p>
        </w:tc>
      </w:tr>
      <w:tr w:rsidR="00FC44E7" w:rsidRPr="000A7BA8" w14:paraId="3EB772C6" w14:textId="77777777" w:rsidTr="00021AB5">
        <w:trPr>
          <w:trHeight w:val="710"/>
        </w:trPr>
        <w:tc>
          <w:tcPr>
            <w:tcW w:w="628" w:type="dxa"/>
            <w:vMerge/>
          </w:tcPr>
          <w:p w14:paraId="2E0B549E"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03B9EE3F"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0EF586E2"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7C445514" w14:textId="6240FFB3"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Mobilios spintelės viršus tinkamas naudoti darbui arba priemonių laikymui</w:t>
            </w:r>
          </w:p>
        </w:tc>
      </w:tr>
      <w:tr w:rsidR="00FC44E7" w:rsidRPr="000A7BA8" w14:paraId="7FBC78ED" w14:textId="77777777" w:rsidTr="00021AB5">
        <w:trPr>
          <w:trHeight w:val="710"/>
        </w:trPr>
        <w:tc>
          <w:tcPr>
            <w:tcW w:w="628" w:type="dxa"/>
            <w:vMerge/>
          </w:tcPr>
          <w:p w14:paraId="1EBAE38F"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02B89F53"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7FC4D35E"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Pr>
          <w:p w14:paraId="3CEDC166" w14:textId="3F92DC00"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Spintelė su 4 ratukais, iš kurių du ratukai fiksuoti, o kiti du ratukai besisukantys su stabdymo mechanizmu</w:t>
            </w:r>
          </w:p>
        </w:tc>
      </w:tr>
      <w:tr w:rsidR="00FC44E7" w:rsidRPr="000A7BA8" w14:paraId="42EECA13" w14:textId="77777777" w:rsidTr="00F55A52">
        <w:trPr>
          <w:trHeight w:val="710"/>
        </w:trPr>
        <w:tc>
          <w:tcPr>
            <w:tcW w:w="628" w:type="dxa"/>
            <w:vMerge/>
          </w:tcPr>
          <w:p w14:paraId="7C7825BD"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284CB76D"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22259C81"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Borders>
              <w:bottom w:val="single" w:sz="4" w:space="0" w:color="auto"/>
            </w:tcBorders>
          </w:tcPr>
          <w:p w14:paraId="17F1B46B" w14:textId="000EC2FF" w:rsidR="00FC44E7" w:rsidRPr="000A7BA8" w:rsidRDefault="00FC44E7" w:rsidP="00021AB5">
            <w:pPr>
              <w:pStyle w:val="Sraopastraipa"/>
              <w:numPr>
                <w:ilvl w:val="1"/>
                <w:numId w:val="24"/>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Kiekvieno ratuko leistina apkrova – ne mažiau nei 70 kg</w:t>
            </w:r>
          </w:p>
        </w:tc>
      </w:tr>
      <w:tr w:rsidR="00FC44E7" w:rsidRPr="000A7BA8" w14:paraId="429CAB6A" w14:textId="77777777" w:rsidTr="00061BCA">
        <w:trPr>
          <w:trHeight w:val="710"/>
        </w:trPr>
        <w:tc>
          <w:tcPr>
            <w:tcW w:w="628" w:type="dxa"/>
            <w:vMerge/>
          </w:tcPr>
          <w:p w14:paraId="5DCB0980"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51386218"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7B181073"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Borders>
              <w:top w:val="single" w:sz="4" w:space="0" w:color="auto"/>
              <w:bottom w:val="single" w:sz="4" w:space="0" w:color="auto"/>
              <w:right w:val="single" w:sz="4" w:space="0" w:color="auto"/>
            </w:tcBorders>
          </w:tcPr>
          <w:p w14:paraId="4CFA7E9D" w14:textId="3337779B" w:rsidR="00FC44E7" w:rsidRPr="000A7BA8" w:rsidRDefault="00FC44E7" w:rsidP="00FC44E7">
            <w:pPr>
              <w:pStyle w:val="Body2"/>
              <w:numPr>
                <w:ilvl w:val="1"/>
                <w:numId w:val="24"/>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Ratukų aukštis turi atitikti laboratorinių spintų ir spintelių grindjuostės aukštį ir turi būti ne daugiau nei 110 mm</w:t>
            </w:r>
          </w:p>
        </w:tc>
      </w:tr>
      <w:tr w:rsidR="00FC44E7" w:rsidRPr="000A7BA8" w14:paraId="12C29B47" w14:textId="77777777" w:rsidTr="00E32B3E">
        <w:trPr>
          <w:trHeight w:val="710"/>
        </w:trPr>
        <w:tc>
          <w:tcPr>
            <w:tcW w:w="628" w:type="dxa"/>
            <w:vMerge/>
          </w:tcPr>
          <w:p w14:paraId="51B39022"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3916" w:type="dxa"/>
            <w:vMerge/>
          </w:tcPr>
          <w:p w14:paraId="70AD46FC"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897" w:type="dxa"/>
            <w:vMerge/>
          </w:tcPr>
          <w:p w14:paraId="42891B32" w14:textId="77777777" w:rsidR="00FC44E7" w:rsidRPr="000A7BA8" w:rsidRDefault="00FC44E7" w:rsidP="00021AB5">
            <w:pPr>
              <w:pStyle w:val="Body2"/>
              <w:spacing w:after="0"/>
              <w:rPr>
                <w:rFonts w:ascii="Arial" w:hAnsi="Arial" w:cs="Arial"/>
                <w:color w:val="000000" w:themeColor="text1"/>
                <w:sz w:val="24"/>
                <w:szCs w:val="24"/>
                <w:lang w:val="lt-LT"/>
              </w:rPr>
            </w:pPr>
          </w:p>
        </w:tc>
        <w:tc>
          <w:tcPr>
            <w:tcW w:w="4477" w:type="dxa"/>
            <w:tcBorders>
              <w:top w:val="single" w:sz="4" w:space="0" w:color="auto"/>
              <w:bottom w:val="single" w:sz="4" w:space="0" w:color="auto"/>
              <w:right w:val="single" w:sz="4" w:space="0" w:color="auto"/>
            </w:tcBorders>
          </w:tcPr>
          <w:p w14:paraId="20E52B80" w14:textId="4DF259FD" w:rsidR="00FC44E7" w:rsidRPr="000A7BA8" w:rsidRDefault="00FC44E7" w:rsidP="00FC44E7">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2.23. Spintelės korpusas baltos spalvos, NCS S 0602G91Y, RAL 9pie010 arba lygiavertės.</w:t>
            </w:r>
          </w:p>
        </w:tc>
      </w:tr>
      <w:tr w:rsidR="00CF0242" w:rsidRPr="000A7BA8" w14:paraId="391D65B3" w14:textId="77777777" w:rsidTr="00F55A52">
        <w:trPr>
          <w:trHeight w:val="683"/>
        </w:trPr>
        <w:tc>
          <w:tcPr>
            <w:tcW w:w="628" w:type="dxa"/>
            <w:vMerge w:val="restart"/>
          </w:tcPr>
          <w:p w14:paraId="0F68D0EF" w14:textId="30D0E153"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3</w:t>
            </w:r>
            <w:r w:rsidR="00021AB5" w:rsidRPr="000A7BA8">
              <w:rPr>
                <w:rFonts w:ascii="Arial" w:hAnsi="Arial" w:cs="Arial"/>
                <w:color w:val="000000" w:themeColor="text1"/>
                <w:sz w:val="24"/>
                <w:szCs w:val="24"/>
                <w:lang w:val="lt-LT"/>
              </w:rPr>
              <w:t>.</w:t>
            </w:r>
            <w:r w:rsidRPr="000A7BA8">
              <w:rPr>
                <w:rFonts w:ascii="Arial" w:hAnsi="Arial" w:cs="Arial"/>
                <w:color w:val="000000" w:themeColor="text1"/>
                <w:sz w:val="24"/>
                <w:szCs w:val="24"/>
                <w:lang w:val="lt-LT"/>
              </w:rPr>
              <w:t xml:space="preserve"> </w:t>
            </w:r>
          </w:p>
        </w:tc>
        <w:tc>
          <w:tcPr>
            <w:tcW w:w="3916" w:type="dxa"/>
            <w:vMerge w:val="restart"/>
          </w:tcPr>
          <w:p w14:paraId="432428FB"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Mokytojo stalas</w:t>
            </w:r>
          </w:p>
          <w:p w14:paraId="5D44FBF3" w14:textId="77777777" w:rsidR="00CF0242" w:rsidRPr="000A7BA8" w:rsidRDefault="00CF0242" w:rsidP="00021AB5">
            <w:pPr>
              <w:pStyle w:val="Body2"/>
              <w:spacing w:after="0"/>
              <w:rPr>
                <w:rFonts w:ascii="Arial" w:hAnsi="Arial" w:cs="Arial"/>
                <w:color w:val="000000" w:themeColor="text1"/>
                <w:sz w:val="24"/>
                <w:szCs w:val="24"/>
                <w:lang w:val="lt-LT"/>
              </w:rPr>
            </w:pPr>
          </w:p>
          <w:p w14:paraId="3A828028"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5508E1DC" wp14:editId="50CD9308">
                  <wp:extent cx="1478371" cy="105854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67884" name="Picture 816467884"/>
                          <pic:cNvPicPr/>
                        </pic:nvPicPr>
                        <pic:blipFill>
                          <a:blip r:embed="rId31"/>
                          <a:stretch>
                            <a:fillRect/>
                          </a:stretch>
                        </pic:blipFill>
                        <pic:spPr>
                          <a:xfrm>
                            <a:off x="0" y="0"/>
                            <a:ext cx="1507168" cy="1079164"/>
                          </a:xfrm>
                          <a:prstGeom prst="rect">
                            <a:avLst/>
                          </a:prstGeom>
                        </pic:spPr>
                      </pic:pic>
                    </a:graphicData>
                  </a:graphic>
                </wp:inline>
              </w:drawing>
            </w:r>
          </w:p>
          <w:p w14:paraId="3B7B4111" w14:textId="77777777" w:rsidR="00CF0242" w:rsidRPr="000A7BA8" w:rsidRDefault="00CF0242" w:rsidP="00021AB5">
            <w:pPr>
              <w:pStyle w:val="Body2"/>
              <w:spacing w:after="0"/>
              <w:rPr>
                <w:rFonts w:ascii="Arial" w:hAnsi="Arial" w:cs="Arial"/>
                <w:color w:val="000000" w:themeColor="text1"/>
                <w:sz w:val="24"/>
                <w:szCs w:val="24"/>
                <w:lang w:val="lt-LT"/>
              </w:rPr>
            </w:pPr>
          </w:p>
          <w:p w14:paraId="027C0E68" w14:textId="77777777" w:rsidR="00CF0242" w:rsidRPr="000A7BA8" w:rsidRDefault="00CF0242" w:rsidP="00021AB5">
            <w:pPr>
              <w:pStyle w:val="Body2"/>
              <w:spacing w:after="0"/>
              <w:rPr>
                <w:rFonts w:ascii="Arial" w:hAnsi="Arial" w:cs="Arial"/>
                <w:color w:val="000000" w:themeColor="text1"/>
                <w:sz w:val="24"/>
                <w:szCs w:val="24"/>
                <w:lang w:val="lt-LT"/>
              </w:rPr>
            </w:pPr>
          </w:p>
          <w:p w14:paraId="6C416E77" w14:textId="77777777" w:rsidR="00CF0242" w:rsidRPr="000A7BA8" w:rsidRDefault="00CF0242" w:rsidP="00021AB5">
            <w:pPr>
              <w:pStyle w:val="Body2"/>
              <w:spacing w:after="0"/>
              <w:rPr>
                <w:rFonts w:ascii="Arial" w:hAnsi="Arial" w:cs="Arial"/>
                <w:color w:val="000000" w:themeColor="text1"/>
                <w:sz w:val="24"/>
                <w:szCs w:val="24"/>
                <w:lang w:val="lt-LT"/>
              </w:rPr>
            </w:pPr>
          </w:p>
          <w:p w14:paraId="2537BE66" w14:textId="77777777" w:rsidR="00CF0242" w:rsidRPr="000A7BA8" w:rsidRDefault="00CF0242" w:rsidP="00021AB5">
            <w:pPr>
              <w:pStyle w:val="Body2"/>
              <w:spacing w:after="0"/>
              <w:rPr>
                <w:rFonts w:ascii="Arial" w:hAnsi="Arial" w:cs="Arial"/>
                <w:color w:val="000000" w:themeColor="text1"/>
                <w:sz w:val="24"/>
                <w:szCs w:val="24"/>
                <w:lang w:val="lt-LT"/>
              </w:rPr>
            </w:pPr>
          </w:p>
          <w:p w14:paraId="66902080" w14:textId="77777777" w:rsidR="00CF0242" w:rsidRPr="000A7BA8" w:rsidRDefault="00CF0242" w:rsidP="00021AB5">
            <w:pPr>
              <w:pStyle w:val="Body2"/>
              <w:spacing w:after="0"/>
              <w:rPr>
                <w:rFonts w:ascii="Arial" w:hAnsi="Arial" w:cs="Arial"/>
                <w:color w:val="000000" w:themeColor="text1"/>
                <w:sz w:val="24"/>
                <w:szCs w:val="24"/>
                <w:lang w:val="lt-LT"/>
              </w:rPr>
            </w:pPr>
          </w:p>
          <w:p w14:paraId="423BB959" w14:textId="77777777" w:rsidR="00CF0242" w:rsidRPr="000A7BA8" w:rsidRDefault="00CF0242" w:rsidP="00021AB5">
            <w:pPr>
              <w:pStyle w:val="Body2"/>
              <w:spacing w:after="0"/>
              <w:rPr>
                <w:rFonts w:ascii="Arial" w:hAnsi="Arial" w:cs="Arial"/>
                <w:color w:val="000000" w:themeColor="text1"/>
                <w:sz w:val="24"/>
                <w:szCs w:val="24"/>
                <w:lang w:val="lt-LT"/>
              </w:rPr>
            </w:pPr>
          </w:p>
          <w:p w14:paraId="084265ED" w14:textId="77777777" w:rsidR="00CF0242" w:rsidRPr="000A7BA8" w:rsidRDefault="00CF0242" w:rsidP="00021AB5">
            <w:pPr>
              <w:pStyle w:val="Body2"/>
              <w:spacing w:after="0"/>
              <w:rPr>
                <w:rFonts w:ascii="Arial" w:hAnsi="Arial" w:cs="Arial"/>
                <w:color w:val="000000" w:themeColor="text1"/>
                <w:sz w:val="24"/>
                <w:szCs w:val="24"/>
                <w:lang w:val="lt-LT"/>
              </w:rPr>
            </w:pPr>
          </w:p>
          <w:p w14:paraId="764CD95C" w14:textId="77777777" w:rsidR="00CF0242" w:rsidRPr="000A7BA8" w:rsidRDefault="00CF0242" w:rsidP="00021AB5">
            <w:pPr>
              <w:pStyle w:val="Body2"/>
              <w:spacing w:after="0"/>
              <w:rPr>
                <w:rFonts w:ascii="Arial" w:hAnsi="Arial" w:cs="Arial"/>
                <w:color w:val="000000" w:themeColor="text1"/>
                <w:sz w:val="24"/>
                <w:szCs w:val="24"/>
                <w:lang w:val="lt-LT"/>
              </w:rPr>
            </w:pPr>
          </w:p>
          <w:p w14:paraId="7D3B9B53" w14:textId="77777777" w:rsidR="00CF0242" w:rsidRPr="000A7BA8" w:rsidRDefault="00CF0242" w:rsidP="00021AB5">
            <w:pPr>
              <w:pStyle w:val="Body2"/>
              <w:spacing w:after="0"/>
              <w:rPr>
                <w:rFonts w:ascii="Arial" w:hAnsi="Arial" w:cs="Arial"/>
                <w:color w:val="000000" w:themeColor="text1"/>
                <w:sz w:val="24"/>
                <w:szCs w:val="24"/>
                <w:lang w:val="lt-LT"/>
              </w:rPr>
            </w:pPr>
          </w:p>
          <w:p w14:paraId="72C2B78F" w14:textId="77777777" w:rsidR="00CF0242" w:rsidRPr="000A7BA8" w:rsidRDefault="00CF0242" w:rsidP="00021AB5">
            <w:pPr>
              <w:pStyle w:val="Body2"/>
              <w:spacing w:after="0"/>
              <w:rPr>
                <w:rFonts w:ascii="Arial" w:hAnsi="Arial" w:cs="Arial"/>
                <w:color w:val="000000" w:themeColor="text1"/>
                <w:sz w:val="24"/>
                <w:szCs w:val="24"/>
                <w:lang w:val="lt-LT"/>
              </w:rPr>
            </w:pPr>
          </w:p>
          <w:p w14:paraId="3308E542" w14:textId="77777777" w:rsidR="00CF0242" w:rsidRPr="000A7BA8" w:rsidRDefault="00CF0242" w:rsidP="00021AB5">
            <w:pPr>
              <w:pStyle w:val="Body2"/>
              <w:spacing w:after="0"/>
              <w:rPr>
                <w:rFonts w:ascii="Arial" w:hAnsi="Arial" w:cs="Arial"/>
                <w:color w:val="000000" w:themeColor="text1"/>
                <w:sz w:val="24"/>
                <w:szCs w:val="24"/>
                <w:lang w:val="lt-LT"/>
              </w:rPr>
            </w:pPr>
          </w:p>
          <w:p w14:paraId="774FD5A3" w14:textId="77777777" w:rsidR="00CF0242" w:rsidRPr="000A7BA8" w:rsidRDefault="00CF0242" w:rsidP="00021AB5">
            <w:pPr>
              <w:pStyle w:val="Body2"/>
              <w:spacing w:after="0"/>
              <w:rPr>
                <w:rFonts w:ascii="Arial" w:hAnsi="Arial" w:cs="Arial"/>
                <w:color w:val="000000" w:themeColor="text1"/>
                <w:sz w:val="24"/>
                <w:szCs w:val="24"/>
                <w:lang w:val="lt-LT"/>
              </w:rPr>
            </w:pPr>
          </w:p>
          <w:p w14:paraId="4CC3C50D" w14:textId="77777777" w:rsidR="00CF0242" w:rsidRPr="000A7BA8" w:rsidRDefault="00CF0242" w:rsidP="00021AB5">
            <w:pPr>
              <w:pStyle w:val="Body2"/>
              <w:spacing w:after="0"/>
              <w:rPr>
                <w:rFonts w:ascii="Arial" w:hAnsi="Arial" w:cs="Arial"/>
                <w:color w:val="000000" w:themeColor="text1"/>
                <w:sz w:val="24"/>
                <w:szCs w:val="24"/>
                <w:lang w:val="lt-LT"/>
              </w:rPr>
            </w:pPr>
          </w:p>
          <w:p w14:paraId="0D6B60DD" w14:textId="77777777" w:rsidR="00CF0242" w:rsidRPr="000A7BA8" w:rsidRDefault="00CF0242" w:rsidP="00021AB5">
            <w:pPr>
              <w:pStyle w:val="Body2"/>
              <w:spacing w:after="0"/>
              <w:rPr>
                <w:rFonts w:ascii="Arial" w:hAnsi="Arial" w:cs="Arial"/>
                <w:color w:val="000000" w:themeColor="text1"/>
                <w:sz w:val="24"/>
                <w:szCs w:val="24"/>
                <w:lang w:val="lt-LT"/>
              </w:rPr>
            </w:pPr>
          </w:p>
          <w:p w14:paraId="6B6FA94B" w14:textId="77777777" w:rsidR="00CF0242" w:rsidRPr="000A7BA8" w:rsidRDefault="00CF0242" w:rsidP="00021AB5">
            <w:pPr>
              <w:pStyle w:val="Body2"/>
              <w:spacing w:after="0"/>
              <w:rPr>
                <w:rFonts w:ascii="Arial" w:hAnsi="Arial" w:cs="Arial"/>
                <w:color w:val="000000" w:themeColor="text1"/>
                <w:sz w:val="24"/>
                <w:szCs w:val="24"/>
                <w:lang w:val="lt-LT"/>
              </w:rPr>
            </w:pPr>
          </w:p>
          <w:p w14:paraId="35BE8620" w14:textId="77777777" w:rsidR="00CF0242" w:rsidRPr="000A7BA8" w:rsidRDefault="00CF0242" w:rsidP="00021AB5">
            <w:pPr>
              <w:pStyle w:val="Body2"/>
              <w:spacing w:after="0"/>
              <w:rPr>
                <w:rFonts w:ascii="Arial" w:hAnsi="Arial" w:cs="Arial"/>
                <w:color w:val="000000" w:themeColor="text1"/>
                <w:sz w:val="24"/>
                <w:szCs w:val="24"/>
                <w:lang w:val="lt-LT"/>
              </w:rPr>
            </w:pPr>
          </w:p>
          <w:p w14:paraId="692C5868" w14:textId="77777777" w:rsidR="00CF0242" w:rsidRPr="000A7BA8" w:rsidRDefault="00CF0242" w:rsidP="00021AB5">
            <w:pPr>
              <w:pStyle w:val="Body2"/>
              <w:spacing w:after="0"/>
              <w:rPr>
                <w:rFonts w:ascii="Arial" w:hAnsi="Arial" w:cs="Arial"/>
                <w:color w:val="000000" w:themeColor="text1"/>
                <w:sz w:val="24"/>
                <w:szCs w:val="24"/>
                <w:lang w:val="lt-LT"/>
              </w:rPr>
            </w:pPr>
          </w:p>
          <w:p w14:paraId="6548855D" w14:textId="77777777" w:rsidR="00CF0242" w:rsidRPr="000A7BA8" w:rsidRDefault="00CF0242" w:rsidP="00021AB5">
            <w:pPr>
              <w:pStyle w:val="Body2"/>
              <w:spacing w:after="0"/>
              <w:rPr>
                <w:rFonts w:ascii="Arial" w:hAnsi="Arial" w:cs="Arial"/>
                <w:color w:val="000000" w:themeColor="text1"/>
                <w:sz w:val="24"/>
                <w:szCs w:val="24"/>
                <w:lang w:val="lt-LT"/>
              </w:rPr>
            </w:pPr>
          </w:p>
          <w:p w14:paraId="2A313D18" w14:textId="77777777" w:rsidR="00CF0242" w:rsidRPr="000A7BA8" w:rsidRDefault="00CF0242" w:rsidP="00021AB5">
            <w:pPr>
              <w:pStyle w:val="Body2"/>
              <w:spacing w:after="0"/>
              <w:rPr>
                <w:rFonts w:ascii="Arial" w:hAnsi="Arial" w:cs="Arial"/>
                <w:color w:val="000000" w:themeColor="text1"/>
                <w:sz w:val="24"/>
                <w:szCs w:val="24"/>
                <w:lang w:val="lt-LT"/>
              </w:rPr>
            </w:pPr>
          </w:p>
          <w:p w14:paraId="3E01824F" w14:textId="77777777" w:rsidR="00CF0242" w:rsidRPr="000A7BA8" w:rsidRDefault="00CF0242" w:rsidP="00021AB5">
            <w:pPr>
              <w:pStyle w:val="Body2"/>
              <w:spacing w:after="0"/>
              <w:rPr>
                <w:rFonts w:ascii="Arial" w:hAnsi="Arial" w:cs="Arial"/>
                <w:color w:val="000000" w:themeColor="text1"/>
                <w:sz w:val="24"/>
                <w:szCs w:val="24"/>
                <w:lang w:val="lt-LT"/>
              </w:rPr>
            </w:pPr>
          </w:p>
          <w:p w14:paraId="5AF0DA34" w14:textId="77777777" w:rsidR="00CF0242" w:rsidRPr="000A7BA8" w:rsidRDefault="00CF0242" w:rsidP="00021AB5">
            <w:pPr>
              <w:pStyle w:val="Body2"/>
              <w:spacing w:after="0"/>
              <w:rPr>
                <w:rFonts w:ascii="Arial" w:hAnsi="Arial" w:cs="Arial"/>
                <w:color w:val="000000" w:themeColor="text1"/>
                <w:sz w:val="24"/>
                <w:szCs w:val="24"/>
                <w:lang w:val="lt-LT"/>
              </w:rPr>
            </w:pPr>
          </w:p>
          <w:p w14:paraId="64EFDDFF" w14:textId="77777777" w:rsidR="00CF0242" w:rsidRPr="000A7BA8" w:rsidRDefault="00CF0242" w:rsidP="00021AB5">
            <w:pPr>
              <w:pStyle w:val="Body2"/>
              <w:spacing w:after="0"/>
              <w:rPr>
                <w:rFonts w:ascii="Arial" w:hAnsi="Arial" w:cs="Arial"/>
                <w:color w:val="000000" w:themeColor="text1"/>
                <w:sz w:val="24"/>
                <w:szCs w:val="24"/>
                <w:lang w:val="lt-LT"/>
              </w:rPr>
            </w:pPr>
          </w:p>
          <w:p w14:paraId="6124690F" w14:textId="77777777" w:rsidR="00CF0242" w:rsidRPr="000A7BA8" w:rsidRDefault="00CF0242" w:rsidP="00021AB5">
            <w:pPr>
              <w:pStyle w:val="Body2"/>
              <w:spacing w:after="0"/>
              <w:rPr>
                <w:rFonts w:ascii="Arial" w:hAnsi="Arial" w:cs="Arial"/>
                <w:color w:val="000000" w:themeColor="text1"/>
                <w:sz w:val="24"/>
                <w:szCs w:val="24"/>
                <w:lang w:val="lt-LT"/>
              </w:rPr>
            </w:pPr>
          </w:p>
          <w:p w14:paraId="4CDF5418" w14:textId="77777777" w:rsidR="00CF0242" w:rsidRPr="000A7BA8" w:rsidRDefault="00CF0242" w:rsidP="00021AB5">
            <w:pPr>
              <w:pStyle w:val="Body2"/>
              <w:spacing w:after="0"/>
              <w:rPr>
                <w:rFonts w:ascii="Arial" w:hAnsi="Arial" w:cs="Arial"/>
                <w:color w:val="000000" w:themeColor="text1"/>
                <w:sz w:val="24"/>
                <w:szCs w:val="24"/>
                <w:lang w:val="lt-LT"/>
              </w:rPr>
            </w:pPr>
          </w:p>
          <w:p w14:paraId="2EA9E8EC" w14:textId="77777777" w:rsidR="00CF0242" w:rsidRPr="000A7BA8" w:rsidRDefault="00CF0242" w:rsidP="00021AB5">
            <w:pPr>
              <w:pStyle w:val="Body2"/>
              <w:spacing w:after="0"/>
              <w:rPr>
                <w:rFonts w:ascii="Arial" w:hAnsi="Arial" w:cs="Arial"/>
                <w:color w:val="000000" w:themeColor="text1"/>
                <w:sz w:val="24"/>
                <w:szCs w:val="24"/>
                <w:lang w:val="lt-LT"/>
              </w:rPr>
            </w:pPr>
          </w:p>
          <w:p w14:paraId="47597529" w14:textId="77777777" w:rsidR="00CF0242" w:rsidRPr="000A7BA8" w:rsidRDefault="00CF0242" w:rsidP="00021AB5">
            <w:pPr>
              <w:pStyle w:val="Body2"/>
              <w:spacing w:after="0"/>
              <w:rPr>
                <w:rFonts w:ascii="Arial" w:hAnsi="Arial" w:cs="Arial"/>
                <w:color w:val="000000" w:themeColor="text1"/>
                <w:sz w:val="24"/>
                <w:szCs w:val="24"/>
                <w:lang w:val="lt-LT"/>
              </w:rPr>
            </w:pPr>
          </w:p>
          <w:p w14:paraId="4DF06E0D" w14:textId="77777777" w:rsidR="00CF0242" w:rsidRPr="000A7BA8" w:rsidRDefault="00CF0242" w:rsidP="00021AB5">
            <w:pPr>
              <w:pStyle w:val="Body2"/>
              <w:spacing w:after="0"/>
              <w:rPr>
                <w:rFonts w:ascii="Arial" w:hAnsi="Arial" w:cs="Arial"/>
                <w:color w:val="000000" w:themeColor="text1"/>
                <w:sz w:val="24"/>
                <w:szCs w:val="24"/>
                <w:lang w:val="lt-LT"/>
              </w:rPr>
            </w:pPr>
          </w:p>
          <w:p w14:paraId="1BBABF7E" w14:textId="77777777" w:rsidR="00CF0242" w:rsidRPr="000A7BA8" w:rsidRDefault="00CF0242" w:rsidP="00021AB5">
            <w:pPr>
              <w:pStyle w:val="Body2"/>
              <w:spacing w:after="0"/>
              <w:rPr>
                <w:rFonts w:ascii="Arial" w:hAnsi="Arial" w:cs="Arial"/>
                <w:color w:val="000000" w:themeColor="text1"/>
                <w:sz w:val="24"/>
                <w:szCs w:val="24"/>
                <w:lang w:val="lt-LT"/>
              </w:rPr>
            </w:pPr>
          </w:p>
          <w:p w14:paraId="66510549" w14:textId="77777777" w:rsidR="00CF0242" w:rsidRPr="000A7BA8" w:rsidRDefault="00CF0242" w:rsidP="00021AB5">
            <w:pPr>
              <w:pStyle w:val="Body2"/>
              <w:spacing w:after="0"/>
              <w:rPr>
                <w:rFonts w:ascii="Arial" w:hAnsi="Arial" w:cs="Arial"/>
                <w:color w:val="000000" w:themeColor="text1"/>
                <w:sz w:val="24"/>
                <w:szCs w:val="24"/>
                <w:lang w:val="lt-LT"/>
              </w:rPr>
            </w:pPr>
          </w:p>
          <w:p w14:paraId="4D44AA6B" w14:textId="77777777" w:rsidR="00CF0242" w:rsidRPr="000A7BA8" w:rsidRDefault="00CF0242" w:rsidP="00021AB5">
            <w:pPr>
              <w:pStyle w:val="Body2"/>
              <w:spacing w:after="0"/>
              <w:rPr>
                <w:rFonts w:ascii="Arial" w:hAnsi="Arial" w:cs="Arial"/>
                <w:color w:val="000000" w:themeColor="text1"/>
                <w:sz w:val="24"/>
                <w:szCs w:val="24"/>
                <w:lang w:val="lt-LT"/>
              </w:rPr>
            </w:pPr>
          </w:p>
          <w:p w14:paraId="5E4AB019" w14:textId="77777777" w:rsidR="00CF0242" w:rsidRPr="000A7BA8" w:rsidRDefault="00CF0242" w:rsidP="00021AB5">
            <w:pPr>
              <w:pStyle w:val="Body2"/>
              <w:spacing w:after="0"/>
              <w:rPr>
                <w:rFonts w:ascii="Arial" w:hAnsi="Arial" w:cs="Arial"/>
                <w:color w:val="000000" w:themeColor="text1"/>
                <w:sz w:val="24"/>
                <w:szCs w:val="24"/>
                <w:lang w:val="lt-LT"/>
              </w:rPr>
            </w:pPr>
          </w:p>
          <w:p w14:paraId="72529821" w14:textId="77777777" w:rsidR="00CF0242" w:rsidRPr="000A7BA8" w:rsidRDefault="00CF0242" w:rsidP="00021AB5">
            <w:pPr>
              <w:pStyle w:val="Body2"/>
              <w:spacing w:after="0"/>
              <w:rPr>
                <w:rFonts w:ascii="Arial" w:hAnsi="Arial" w:cs="Arial"/>
                <w:b/>
                <w:bCs/>
                <w:color w:val="000000" w:themeColor="text1"/>
                <w:sz w:val="24"/>
                <w:szCs w:val="24"/>
                <w:lang w:val="lt-LT"/>
              </w:rPr>
            </w:pPr>
          </w:p>
        </w:tc>
        <w:tc>
          <w:tcPr>
            <w:tcW w:w="897" w:type="dxa"/>
            <w:vMerge w:val="restart"/>
          </w:tcPr>
          <w:p w14:paraId="65A31D27" w14:textId="7777777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lastRenderedPageBreak/>
              <w:t>1</w:t>
            </w:r>
          </w:p>
        </w:tc>
        <w:tc>
          <w:tcPr>
            <w:tcW w:w="4477" w:type="dxa"/>
            <w:tcBorders>
              <w:top w:val="single" w:sz="4" w:space="0" w:color="auto"/>
            </w:tcBorders>
          </w:tcPr>
          <w:p w14:paraId="3DA2420D" w14:textId="630C4305" w:rsidR="00CF0242" w:rsidRPr="000A7BA8" w:rsidRDefault="00CF0242" w:rsidP="00021AB5">
            <w:pPr>
              <w:pStyle w:val="Body2"/>
              <w:numPr>
                <w:ilvl w:val="1"/>
                <w:numId w:val="19"/>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Matmenys (</w:t>
            </w:r>
            <w:proofErr w:type="spellStart"/>
            <w:r w:rsidRPr="000A7BA8">
              <w:rPr>
                <w:rFonts w:ascii="Arial" w:hAnsi="Arial" w:cs="Arial"/>
                <w:color w:val="000000" w:themeColor="text1"/>
                <w:sz w:val="24"/>
                <w:szCs w:val="24"/>
                <w:lang w:val="lt-LT"/>
              </w:rPr>
              <w:t>PxGxA</w:t>
            </w:r>
            <w:proofErr w:type="spellEnd"/>
            <w:r w:rsidRPr="000A7BA8">
              <w:rPr>
                <w:rFonts w:ascii="Arial" w:hAnsi="Arial" w:cs="Arial"/>
                <w:color w:val="000000" w:themeColor="text1"/>
                <w:sz w:val="24"/>
                <w:szCs w:val="24"/>
                <w:lang w:val="lt-LT"/>
              </w:rPr>
              <w:t>): 1800x750x900 mm (±50 mm)</w:t>
            </w:r>
          </w:p>
          <w:p w14:paraId="14CCC13F" w14:textId="37610B55" w:rsidR="00CF0242" w:rsidRPr="000A7BA8" w:rsidRDefault="00CF0242" w:rsidP="00C87A69">
            <w:pPr>
              <w:tabs>
                <w:tab w:val="left" w:pos="578"/>
              </w:tabs>
              <w:jc w:val="both"/>
              <w:rPr>
                <w:rFonts w:ascii="Arial" w:hAnsi="Arial" w:cs="Arial"/>
                <w:b/>
                <w:bCs/>
                <w:color w:val="000000" w:themeColor="text1"/>
                <w:sz w:val="24"/>
                <w:szCs w:val="24"/>
              </w:rPr>
            </w:pPr>
          </w:p>
        </w:tc>
      </w:tr>
      <w:tr w:rsidR="00800F9F" w:rsidRPr="000A7BA8" w14:paraId="0882E91F" w14:textId="77777777" w:rsidTr="00F55A52">
        <w:trPr>
          <w:trHeight w:val="683"/>
        </w:trPr>
        <w:tc>
          <w:tcPr>
            <w:tcW w:w="628" w:type="dxa"/>
            <w:vMerge/>
          </w:tcPr>
          <w:p w14:paraId="7E6F52E5" w14:textId="77777777" w:rsidR="00800F9F" w:rsidRPr="000A7BA8" w:rsidRDefault="00800F9F" w:rsidP="00021AB5">
            <w:pPr>
              <w:pStyle w:val="Body2"/>
              <w:spacing w:after="0"/>
              <w:rPr>
                <w:rFonts w:ascii="Arial" w:hAnsi="Arial" w:cs="Arial"/>
                <w:color w:val="000000" w:themeColor="text1"/>
                <w:sz w:val="24"/>
                <w:szCs w:val="24"/>
                <w:lang w:val="lt-LT"/>
              </w:rPr>
            </w:pPr>
          </w:p>
        </w:tc>
        <w:tc>
          <w:tcPr>
            <w:tcW w:w="3916" w:type="dxa"/>
            <w:vMerge/>
          </w:tcPr>
          <w:p w14:paraId="0FCC224A" w14:textId="77777777" w:rsidR="00800F9F" w:rsidRPr="000A7BA8" w:rsidRDefault="00800F9F" w:rsidP="00021AB5">
            <w:pPr>
              <w:pStyle w:val="Body2"/>
              <w:spacing w:after="0"/>
              <w:rPr>
                <w:rFonts w:ascii="Arial" w:hAnsi="Arial" w:cs="Arial"/>
                <w:color w:val="000000" w:themeColor="text1"/>
                <w:sz w:val="24"/>
                <w:szCs w:val="24"/>
                <w:lang w:val="lt-LT"/>
              </w:rPr>
            </w:pPr>
          </w:p>
        </w:tc>
        <w:tc>
          <w:tcPr>
            <w:tcW w:w="897" w:type="dxa"/>
            <w:vMerge/>
          </w:tcPr>
          <w:p w14:paraId="254C378B" w14:textId="77777777" w:rsidR="00800F9F" w:rsidRPr="000A7BA8" w:rsidRDefault="00800F9F" w:rsidP="00021AB5">
            <w:pPr>
              <w:pStyle w:val="Body2"/>
              <w:spacing w:after="0"/>
              <w:rPr>
                <w:rFonts w:ascii="Arial" w:hAnsi="Arial" w:cs="Arial"/>
                <w:color w:val="000000" w:themeColor="text1"/>
                <w:sz w:val="24"/>
                <w:szCs w:val="24"/>
                <w:lang w:val="lt-LT"/>
              </w:rPr>
            </w:pPr>
          </w:p>
        </w:tc>
        <w:tc>
          <w:tcPr>
            <w:tcW w:w="4477" w:type="dxa"/>
            <w:tcBorders>
              <w:top w:val="single" w:sz="4" w:space="0" w:color="auto"/>
            </w:tcBorders>
          </w:tcPr>
          <w:p w14:paraId="77FB8DFC" w14:textId="2C8B2818" w:rsidR="00800F9F" w:rsidRPr="000A7BA8" w:rsidRDefault="00800F9F" w:rsidP="00021AB5">
            <w:pPr>
              <w:pStyle w:val="Body2"/>
              <w:numPr>
                <w:ilvl w:val="1"/>
                <w:numId w:val="19"/>
              </w:numPr>
              <w:tabs>
                <w:tab w:val="left" w:pos="578"/>
              </w:tabs>
              <w:spacing w:after="0"/>
              <w:ind w:left="0" w:firstLine="0"/>
              <w:rPr>
                <w:rFonts w:ascii="Arial" w:hAnsi="Arial" w:cs="Arial"/>
                <w:color w:val="000000" w:themeColor="text1"/>
                <w:sz w:val="24"/>
                <w:szCs w:val="24"/>
                <w:lang w:val="lt-LT"/>
              </w:rPr>
            </w:pPr>
            <w:proofErr w:type="spellStart"/>
            <w:r w:rsidRPr="000A7BA8">
              <w:rPr>
                <w:rFonts w:ascii="Arial" w:eastAsia="MS ??" w:hAnsi="Arial" w:cs="Arial"/>
                <w:color w:val="000000" w:themeColor="text1"/>
                <w:sz w:val="24"/>
                <w:szCs w:val="24"/>
              </w:rPr>
              <w:t>Stalas</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sertifikuotas</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pagal</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standarto</w:t>
            </w:r>
            <w:proofErr w:type="spellEnd"/>
            <w:r w:rsidRPr="000A7BA8">
              <w:rPr>
                <w:rFonts w:ascii="Arial" w:eastAsia="MS ??" w:hAnsi="Arial" w:cs="Arial"/>
                <w:color w:val="000000" w:themeColor="text1"/>
                <w:sz w:val="24"/>
                <w:szCs w:val="24"/>
              </w:rPr>
              <w:t xml:space="preserve"> LST EN 13150 </w:t>
            </w:r>
            <w:proofErr w:type="spellStart"/>
            <w:r w:rsidRPr="000A7BA8">
              <w:rPr>
                <w:rFonts w:ascii="Arial" w:eastAsia="MS ??" w:hAnsi="Arial" w:cs="Arial"/>
                <w:color w:val="000000" w:themeColor="text1"/>
                <w:sz w:val="24"/>
                <w:szCs w:val="24"/>
              </w:rPr>
              <w:t>arba</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lygiaverčio</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reikalavimus</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stalo</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spintelė</w:t>
            </w:r>
            <w:proofErr w:type="spellEnd"/>
            <w:r w:rsidRPr="000A7BA8">
              <w:rPr>
                <w:rFonts w:ascii="Arial" w:eastAsia="MS ??" w:hAnsi="Arial" w:cs="Arial"/>
                <w:color w:val="000000" w:themeColor="text1"/>
                <w:sz w:val="24"/>
                <w:szCs w:val="24"/>
              </w:rPr>
              <w:t xml:space="preserve"> – </w:t>
            </w:r>
            <w:proofErr w:type="spellStart"/>
            <w:r w:rsidRPr="000A7BA8">
              <w:rPr>
                <w:rFonts w:ascii="Arial" w:eastAsia="MS ??" w:hAnsi="Arial" w:cs="Arial"/>
                <w:color w:val="000000" w:themeColor="text1"/>
                <w:sz w:val="24"/>
                <w:szCs w:val="24"/>
              </w:rPr>
              <w:t>pagal</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standartų</w:t>
            </w:r>
            <w:proofErr w:type="spellEnd"/>
            <w:r w:rsidRPr="000A7BA8">
              <w:rPr>
                <w:rFonts w:ascii="Arial" w:eastAsia="MS ??" w:hAnsi="Arial" w:cs="Arial"/>
                <w:color w:val="000000" w:themeColor="text1"/>
                <w:sz w:val="24"/>
                <w:szCs w:val="24"/>
              </w:rPr>
              <w:t xml:space="preserve"> LST EN 16121:2017 </w:t>
            </w:r>
            <w:proofErr w:type="spellStart"/>
            <w:r w:rsidRPr="000A7BA8">
              <w:rPr>
                <w:rFonts w:ascii="Arial" w:eastAsia="MS ??" w:hAnsi="Arial" w:cs="Arial"/>
                <w:color w:val="000000" w:themeColor="text1"/>
                <w:sz w:val="24"/>
                <w:szCs w:val="24"/>
              </w:rPr>
              <w:t>ir</w:t>
            </w:r>
            <w:proofErr w:type="spellEnd"/>
            <w:r w:rsidRPr="000A7BA8">
              <w:rPr>
                <w:rFonts w:ascii="Arial" w:eastAsia="MS ??" w:hAnsi="Arial" w:cs="Arial"/>
                <w:color w:val="000000" w:themeColor="text1"/>
                <w:sz w:val="24"/>
                <w:szCs w:val="24"/>
              </w:rPr>
              <w:t xml:space="preserve"> LST EN 16122 </w:t>
            </w:r>
            <w:proofErr w:type="spellStart"/>
            <w:r w:rsidRPr="000A7BA8">
              <w:rPr>
                <w:rFonts w:ascii="Arial" w:eastAsia="MS ??" w:hAnsi="Arial" w:cs="Arial"/>
                <w:color w:val="000000" w:themeColor="text1"/>
                <w:sz w:val="24"/>
                <w:szCs w:val="24"/>
              </w:rPr>
              <w:t>arb</w:t>
            </w:r>
            <w:r w:rsidR="002E6CCF" w:rsidRPr="000A7BA8">
              <w:rPr>
                <w:rFonts w:ascii="Arial" w:eastAsia="MS ??" w:hAnsi="Arial" w:cs="Arial"/>
                <w:color w:val="000000" w:themeColor="text1"/>
                <w:sz w:val="24"/>
                <w:szCs w:val="24"/>
              </w:rPr>
              <w:t>a</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lygiaverči</w:t>
            </w:r>
            <w:r w:rsidR="002E6CCF" w:rsidRPr="000A7BA8">
              <w:rPr>
                <w:rFonts w:ascii="Arial" w:eastAsia="MS ??" w:hAnsi="Arial" w:cs="Arial"/>
                <w:color w:val="000000" w:themeColor="text1"/>
                <w:sz w:val="24"/>
                <w:szCs w:val="24"/>
              </w:rPr>
              <w:t>us</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reikalavimus</w:t>
            </w:r>
            <w:proofErr w:type="spellEnd"/>
          </w:p>
        </w:tc>
      </w:tr>
      <w:tr w:rsidR="00CF0242" w:rsidRPr="000A7BA8" w14:paraId="5AC7E704" w14:textId="77777777" w:rsidTr="00021AB5">
        <w:trPr>
          <w:trHeight w:val="662"/>
        </w:trPr>
        <w:tc>
          <w:tcPr>
            <w:tcW w:w="628" w:type="dxa"/>
            <w:vMerge/>
          </w:tcPr>
          <w:p w14:paraId="37D35E0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2CA9F1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7244F9F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6A9F1D4" w14:textId="5B24A4F1"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themeColor="text1"/>
                <w:sz w:val="24"/>
                <w:szCs w:val="24"/>
              </w:rPr>
              <w:t>Stalviršis –</w:t>
            </w:r>
            <w:r w:rsidRPr="000A7BA8">
              <w:rPr>
                <w:rFonts w:ascii="Arial" w:hAnsi="Arial" w:cs="Arial"/>
                <w:color w:val="000000" w:themeColor="text1"/>
                <w:sz w:val="24"/>
                <w:szCs w:val="24"/>
              </w:rPr>
              <w:t xml:space="preserve"> aukšto slėgio laminato plokštė, pagaminta </w:t>
            </w:r>
            <w:proofErr w:type="spellStart"/>
            <w:r w:rsidRPr="000A7BA8">
              <w:rPr>
                <w:rFonts w:ascii="Arial" w:hAnsi="Arial" w:cs="Arial"/>
                <w:color w:val="000000" w:themeColor="text1"/>
                <w:sz w:val="24"/>
                <w:szCs w:val="24"/>
              </w:rPr>
              <w:t>fenolio</w:t>
            </w:r>
            <w:proofErr w:type="spellEnd"/>
            <w:r w:rsidRPr="000A7BA8">
              <w:rPr>
                <w:rFonts w:ascii="Arial" w:hAnsi="Arial" w:cs="Arial"/>
                <w:color w:val="000000" w:themeColor="text1"/>
                <w:sz w:val="24"/>
                <w:szCs w:val="24"/>
              </w:rPr>
              <w:t xml:space="preserve"> dervų pagrindu. Plokštės paviršius iš abiejų pusių padengtas vientisa laminato danga. Stalviršis atsparus drėgmei</w:t>
            </w:r>
          </w:p>
        </w:tc>
      </w:tr>
      <w:tr w:rsidR="00CF0242" w:rsidRPr="000A7BA8" w14:paraId="143414C0" w14:textId="77777777" w:rsidTr="00021AB5">
        <w:trPr>
          <w:trHeight w:val="519"/>
        </w:trPr>
        <w:tc>
          <w:tcPr>
            <w:tcW w:w="628" w:type="dxa"/>
            <w:vMerge/>
          </w:tcPr>
          <w:p w14:paraId="41F65CD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355A2D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754E50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EE4007B" w14:textId="718DF35D"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 xml:space="preserve">Plokštės storis – ne mažiau kaip 19 mm </w:t>
            </w:r>
          </w:p>
        </w:tc>
      </w:tr>
      <w:tr w:rsidR="00CF0242" w:rsidRPr="000A7BA8" w14:paraId="64BA7773" w14:textId="77777777" w:rsidTr="00021AB5">
        <w:trPr>
          <w:trHeight w:val="662"/>
        </w:trPr>
        <w:tc>
          <w:tcPr>
            <w:tcW w:w="628" w:type="dxa"/>
            <w:vMerge/>
          </w:tcPr>
          <w:p w14:paraId="2D0CC73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E427A8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763F4D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DAD0521" w14:textId="1FA4AF9A" w:rsidR="00CF0242" w:rsidRPr="000A7BA8" w:rsidRDefault="00CF0242" w:rsidP="00021AB5">
            <w:pPr>
              <w:pStyle w:val="Sraopastraipa"/>
              <w:numPr>
                <w:ilvl w:val="1"/>
                <w:numId w:val="19"/>
              </w:numPr>
              <w:tabs>
                <w:tab w:val="left" w:pos="578"/>
              </w:tabs>
              <w:ind w:left="0" w:firstLine="0"/>
              <w:jc w:val="both"/>
              <w:rPr>
                <w:rFonts w:ascii="Arial" w:eastAsia="MS ??" w:hAnsi="Arial" w:cs="Arial"/>
                <w:color w:val="000000" w:themeColor="text1"/>
                <w:sz w:val="24"/>
                <w:szCs w:val="24"/>
              </w:rPr>
            </w:pPr>
            <w:r w:rsidRPr="000A7BA8">
              <w:rPr>
                <w:rFonts w:ascii="Arial" w:hAnsi="Arial" w:cs="Arial"/>
                <w:color w:val="000000" w:themeColor="text1"/>
                <w:sz w:val="24"/>
                <w:szCs w:val="24"/>
              </w:rPr>
              <w:t>Stalviršio spalva – šviesiai pilka, artima NCS S 3005-R80B arba lygiavertė</w:t>
            </w:r>
          </w:p>
        </w:tc>
      </w:tr>
      <w:tr w:rsidR="00CF0242" w:rsidRPr="000A7BA8" w14:paraId="2E9F4810" w14:textId="77777777" w:rsidTr="00021AB5">
        <w:trPr>
          <w:trHeight w:val="556"/>
        </w:trPr>
        <w:tc>
          <w:tcPr>
            <w:tcW w:w="628" w:type="dxa"/>
            <w:vMerge/>
          </w:tcPr>
          <w:p w14:paraId="60856FE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A24190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5E0653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C983385" w14:textId="0BF16A3C"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Stalviršyje įrengta anga su pravedimu laidams</w:t>
            </w:r>
          </w:p>
        </w:tc>
      </w:tr>
      <w:tr w:rsidR="00CF0242" w:rsidRPr="000A7BA8" w14:paraId="3EB1809A" w14:textId="77777777" w:rsidTr="00021AB5">
        <w:trPr>
          <w:trHeight w:val="662"/>
        </w:trPr>
        <w:tc>
          <w:tcPr>
            <w:tcW w:w="628" w:type="dxa"/>
            <w:vMerge/>
          </w:tcPr>
          <w:p w14:paraId="2F9C587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BF9BD9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6EB423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A5720B4" w14:textId="5CB38E99"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themeColor="text1"/>
                <w:sz w:val="24"/>
                <w:szCs w:val="24"/>
              </w:rPr>
              <w:t>Atraminė konstrukcija – H-formos metalinis rėmais</w:t>
            </w:r>
            <w:r w:rsidRPr="000A7BA8">
              <w:rPr>
                <w:rFonts w:ascii="Arial" w:hAnsi="Arial" w:cs="Arial"/>
                <w:noProof/>
                <w:color w:val="000000" w:themeColor="text1"/>
                <w:sz w:val="24"/>
                <w:szCs w:val="24"/>
                <w:lang w:val="lv-LV"/>
              </w:rPr>
              <w:t>, kurį sudaro stačiakampio formos metaliniai vamzdžiai arba plieno profiliai, ne mažiau nei 60x25x2 mm, padengti epoksidinės dervos mišinio danga</w:t>
            </w:r>
          </w:p>
        </w:tc>
      </w:tr>
      <w:tr w:rsidR="00CF0242" w:rsidRPr="000A7BA8" w14:paraId="2EB88815" w14:textId="77777777" w:rsidTr="00021AB5">
        <w:trPr>
          <w:trHeight w:val="483"/>
        </w:trPr>
        <w:tc>
          <w:tcPr>
            <w:tcW w:w="628" w:type="dxa"/>
            <w:vMerge/>
          </w:tcPr>
          <w:p w14:paraId="3A9F783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2D317B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741A37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3C29F4B6" w14:textId="15D217BB"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noProof/>
                <w:color w:val="000000" w:themeColor="text1"/>
                <w:sz w:val="24"/>
                <w:szCs w:val="24"/>
                <w:lang w:val="lv-LV"/>
              </w:rPr>
              <w:t>Rėmo apkrovos galia – ne mažiau nei 200 kg</w:t>
            </w:r>
          </w:p>
        </w:tc>
      </w:tr>
      <w:tr w:rsidR="00CF0242" w:rsidRPr="000A7BA8" w14:paraId="322B43B5" w14:textId="77777777" w:rsidTr="00021AB5">
        <w:trPr>
          <w:trHeight w:val="662"/>
        </w:trPr>
        <w:tc>
          <w:tcPr>
            <w:tcW w:w="628" w:type="dxa"/>
            <w:vMerge/>
          </w:tcPr>
          <w:p w14:paraId="7849665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2E81A3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0D422DD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3EE42DC6" w14:textId="2B269B7B"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noProof/>
                <w:color w:val="000000" w:themeColor="text1"/>
                <w:sz w:val="24"/>
                <w:szCs w:val="24"/>
                <w:lang w:val="lv-LV"/>
              </w:rPr>
              <w:t xml:space="preserve">Rėmas su uždengtu (paslėptu) aukščio reguliavimo mechanizmu, reguliavimo </w:t>
            </w:r>
            <w:r w:rsidRPr="008E4007">
              <w:rPr>
                <w:rFonts w:ascii="Arial" w:hAnsi="Arial" w:cs="Arial"/>
                <w:noProof/>
                <w:color w:val="000000" w:themeColor="text1"/>
                <w:sz w:val="24"/>
                <w:szCs w:val="24"/>
                <w:lang w:val="lv-LV"/>
              </w:rPr>
              <w:t>aukštis</w:t>
            </w:r>
            <w:r w:rsidR="008E4007" w:rsidRPr="008E4007">
              <w:rPr>
                <w:rFonts w:ascii="Arial" w:hAnsi="Arial" w:cs="Arial"/>
                <w:noProof/>
                <w:color w:val="000000" w:themeColor="text1"/>
                <w:sz w:val="24"/>
                <w:szCs w:val="24"/>
                <w:lang w:val="lv-LV"/>
              </w:rPr>
              <w:t xml:space="preserve"> </w:t>
            </w:r>
            <w:r w:rsidRPr="008E4007">
              <w:rPr>
                <w:rFonts w:ascii="Arial" w:hAnsi="Arial" w:cs="Arial"/>
                <w:noProof/>
                <w:color w:val="000000" w:themeColor="text1"/>
                <w:sz w:val="24"/>
                <w:szCs w:val="24"/>
              </w:rPr>
              <w:t xml:space="preserve"> </w:t>
            </w:r>
            <w:r w:rsidRPr="008E4007">
              <w:rPr>
                <w:rFonts w:ascii="Arial" w:hAnsi="Arial" w:cs="Arial"/>
                <w:noProof/>
                <w:color w:val="000000" w:themeColor="text1"/>
                <w:sz w:val="24"/>
                <w:szCs w:val="24"/>
                <w:lang w:val="lv-LV"/>
              </w:rPr>
              <w:t>±20 mm</w:t>
            </w:r>
          </w:p>
        </w:tc>
      </w:tr>
      <w:tr w:rsidR="00CF0242" w:rsidRPr="000A7BA8" w14:paraId="329D787D" w14:textId="77777777" w:rsidTr="00021AB5">
        <w:trPr>
          <w:trHeight w:val="662"/>
        </w:trPr>
        <w:tc>
          <w:tcPr>
            <w:tcW w:w="628" w:type="dxa"/>
            <w:vMerge/>
          </w:tcPr>
          <w:p w14:paraId="40D1380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55ED34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1DD601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4BBCC0F" w14:textId="0C1C46D3"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 xml:space="preserve">Stalo rėmo spalva– šviesiai pilka, </w:t>
            </w:r>
            <w:r w:rsidRPr="000A7BA8">
              <w:rPr>
                <w:rFonts w:ascii="Arial" w:hAnsi="Arial" w:cs="Arial"/>
                <w:color w:val="000000"/>
                <w:sz w:val="24"/>
                <w:szCs w:val="24"/>
              </w:rPr>
              <w:t>NCS S 3005 R80B, RAL 7040 arba lygiavertė</w:t>
            </w:r>
          </w:p>
        </w:tc>
      </w:tr>
      <w:tr w:rsidR="00CF0242" w:rsidRPr="000A7BA8" w14:paraId="6A8FD18F" w14:textId="77777777" w:rsidTr="00021AB5">
        <w:trPr>
          <w:trHeight w:val="662"/>
        </w:trPr>
        <w:tc>
          <w:tcPr>
            <w:tcW w:w="628" w:type="dxa"/>
            <w:vMerge/>
          </w:tcPr>
          <w:p w14:paraId="5E24144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92B8CF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06CC968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1B7CA54" w14:textId="2BB9B255"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 xml:space="preserve">Stalo rėmo spalva– šviesiai pilka, </w:t>
            </w:r>
            <w:r w:rsidRPr="000A7BA8">
              <w:rPr>
                <w:rFonts w:ascii="Arial" w:hAnsi="Arial" w:cs="Arial"/>
                <w:color w:val="000000"/>
                <w:sz w:val="24"/>
                <w:szCs w:val="24"/>
              </w:rPr>
              <w:t>NCS S 3005 R80B, RAL 7040 arba lygiavertė</w:t>
            </w:r>
          </w:p>
        </w:tc>
      </w:tr>
      <w:tr w:rsidR="00CF0242" w:rsidRPr="000A7BA8" w14:paraId="27B37722" w14:textId="77777777" w:rsidTr="00021AB5">
        <w:trPr>
          <w:trHeight w:val="662"/>
        </w:trPr>
        <w:tc>
          <w:tcPr>
            <w:tcW w:w="628" w:type="dxa"/>
            <w:vMerge/>
          </w:tcPr>
          <w:p w14:paraId="2A673FC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607880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79FAEF6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ABF215B" w14:textId="0DFB3123"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1 mobili spintelė, ne mažiau nei  (PxGxA) 450x550x790 mm, su ne mažiau nei 4 stalčiais (ne mažiau nei 3 x 150 mm ir 1 x 200 mm aukščio)</w:t>
            </w:r>
          </w:p>
        </w:tc>
      </w:tr>
      <w:tr w:rsidR="00CF0242" w:rsidRPr="000A7BA8" w14:paraId="1E33145D" w14:textId="77777777" w:rsidTr="00021AB5">
        <w:trPr>
          <w:trHeight w:val="662"/>
        </w:trPr>
        <w:tc>
          <w:tcPr>
            <w:tcW w:w="628" w:type="dxa"/>
            <w:vMerge/>
          </w:tcPr>
          <w:p w14:paraId="2AEE109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9FE7F6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03696F4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EDE3650" w14:textId="16F42C16"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Korpusas ir durys pagaminti iš presuotos medžio drožlių plokštės, abiejose pusėse dengtos melamino dervos laminatu arba lygiavertės medžiagos, plokštės storis - ne mažiau nei 19 mm storio</w:t>
            </w:r>
          </w:p>
        </w:tc>
      </w:tr>
      <w:tr w:rsidR="00CF0242" w:rsidRPr="000A7BA8" w14:paraId="17CB1610" w14:textId="77777777" w:rsidTr="00021AB5">
        <w:trPr>
          <w:trHeight w:val="662"/>
        </w:trPr>
        <w:tc>
          <w:tcPr>
            <w:tcW w:w="628" w:type="dxa"/>
            <w:vMerge/>
          </w:tcPr>
          <w:p w14:paraId="28A0F4F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1E2CF5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539497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1C46D03" w14:textId="304C1518"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Priekiniai korpuso kraštai, priekinių panelių kraštai ir priekiniai lentynų kraštai su ne mažiau nei 2 mm storio užapvalinta PP briauna</w:t>
            </w:r>
          </w:p>
        </w:tc>
      </w:tr>
      <w:tr w:rsidR="00CF0242" w:rsidRPr="000A7BA8" w14:paraId="18946A68" w14:textId="77777777" w:rsidTr="00021AB5">
        <w:trPr>
          <w:trHeight w:val="662"/>
        </w:trPr>
        <w:tc>
          <w:tcPr>
            <w:tcW w:w="628" w:type="dxa"/>
            <w:vMerge/>
          </w:tcPr>
          <w:p w14:paraId="651A29C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7C2439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2A8A2F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A80E222" w14:textId="71D21009"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 xml:space="preserve">Nugarinis panelis pagamintas iš presuotos medžio drožlių plokštės, abiejose pusėse dengtos melamino </w:t>
            </w:r>
            <w:r w:rsidRPr="000A7BA8">
              <w:rPr>
                <w:rFonts w:ascii="Arial" w:hAnsi="Arial" w:cs="Arial"/>
                <w:color w:val="000000" w:themeColor="text1"/>
                <w:sz w:val="24"/>
                <w:szCs w:val="24"/>
                <w:lang w:val="lv-LV"/>
              </w:rPr>
              <w:lastRenderedPageBreak/>
              <w:t>dervos laminatu arba lygiavertės medžiagos, plokštės storis - ne mažiau nei 10 mm</w:t>
            </w:r>
          </w:p>
        </w:tc>
      </w:tr>
      <w:tr w:rsidR="00CF0242" w:rsidRPr="000A7BA8" w14:paraId="31C1446A" w14:textId="77777777" w:rsidTr="00021AB5">
        <w:trPr>
          <w:trHeight w:val="662"/>
        </w:trPr>
        <w:tc>
          <w:tcPr>
            <w:tcW w:w="628" w:type="dxa"/>
            <w:vMerge/>
          </w:tcPr>
          <w:p w14:paraId="10C2D4A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D63C47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775920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46FED3D" w14:textId="6FFA0A5D" w:rsidR="00CF0242" w:rsidRPr="000A7BA8" w:rsidRDefault="00CF0242" w:rsidP="00021AB5">
            <w:pPr>
              <w:pStyle w:val="Betarp"/>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Spintelės stalčiai turi būti pilnai ištraukiami, ne mažiau nei 500 mm gylio</w:t>
            </w:r>
          </w:p>
        </w:tc>
      </w:tr>
      <w:tr w:rsidR="00CF0242" w:rsidRPr="000A7BA8" w14:paraId="2D275890" w14:textId="77777777" w:rsidTr="00021AB5">
        <w:trPr>
          <w:trHeight w:val="662"/>
        </w:trPr>
        <w:tc>
          <w:tcPr>
            <w:tcW w:w="628" w:type="dxa"/>
            <w:vMerge/>
          </w:tcPr>
          <w:p w14:paraId="5E6A54F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04BA73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15A7DA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4BAC4AD" w14:textId="558D8381" w:rsidR="00CF0242" w:rsidRPr="000A7BA8" w:rsidRDefault="00CF0242" w:rsidP="00021AB5">
            <w:pPr>
              <w:pStyle w:val="Betarp"/>
              <w:numPr>
                <w:ilvl w:val="1"/>
                <w:numId w:val="19"/>
              </w:numPr>
              <w:tabs>
                <w:tab w:val="left" w:pos="578"/>
              </w:tabs>
              <w:ind w:left="0" w:firstLine="0"/>
              <w:jc w:val="both"/>
              <w:rPr>
                <w:rFonts w:ascii="Arial" w:eastAsia="MS ??" w:hAnsi="Arial" w:cs="Arial"/>
                <w:color w:val="000000" w:themeColor="text1"/>
                <w:sz w:val="24"/>
                <w:szCs w:val="24"/>
                <w:lang w:val="lv-LV"/>
              </w:rPr>
            </w:pPr>
            <w:r w:rsidRPr="000A7BA8">
              <w:rPr>
                <w:rFonts w:ascii="Arial" w:hAnsi="Arial" w:cs="Arial"/>
                <w:color w:val="000000" w:themeColor="text1"/>
                <w:sz w:val="24"/>
                <w:szCs w:val="24"/>
                <w:lang w:val="lv-LV"/>
              </w:rPr>
              <w:t>Spintelėje turi būti integruotas švelnaus stalčių uždarymo mechanizmas ir sistema, leidžianti tuo pat metu atidaryti tik po vieną stalčių</w:t>
            </w:r>
          </w:p>
        </w:tc>
      </w:tr>
      <w:tr w:rsidR="00CF0242" w:rsidRPr="000A7BA8" w14:paraId="6658A04C" w14:textId="77777777" w:rsidTr="00021AB5">
        <w:trPr>
          <w:trHeight w:val="662"/>
        </w:trPr>
        <w:tc>
          <w:tcPr>
            <w:tcW w:w="628" w:type="dxa"/>
            <w:vMerge/>
          </w:tcPr>
          <w:p w14:paraId="597D4EC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743E03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1FC7E9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E91F31A" w14:textId="212E88AA" w:rsidR="00CF0242" w:rsidRPr="000A7BA8" w:rsidRDefault="00CF0242" w:rsidP="00021AB5">
            <w:pPr>
              <w:pStyle w:val="Betarp"/>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lang w:val="lv-LV"/>
              </w:rPr>
              <w:t>Stalčių bėgeliai pagaminti iš plieno, apdengti nuo dulkių kaupimosi</w:t>
            </w:r>
          </w:p>
        </w:tc>
      </w:tr>
      <w:tr w:rsidR="00CF0242" w:rsidRPr="000A7BA8" w14:paraId="49E1F100" w14:textId="77777777" w:rsidTr="00021AB5">
        <w:trPr>
          <w:trHeight w:val="662"/>
        </w:trPr>
        <w:tc>
          <w:tcPr>
            <w:tcW w:w="628" w:type="dxa"/>
            <w:vMerge/>
          </w:tcPr>
          <w:p w14:paraId="710A81D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B24D79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0F6FDA0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10C2964" w14:textId="113DB6CE" w:rsidR="00CF0242" w:rsidRPr="000A7BA8" w:rsidRDefault="00CF0242" w:rsidP="00021AB5">
            <w:pPr>
              <w:pStyle w:val="Betarp"/>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Leistina stalčiaus apkrova – ne mažiau nei 30 kg</w:t>
            </w:r>
          </w:p>
        </w:tc>
      </w:tr>
      <w:tr w:rsidR="00CF0242" w:rsidRPr="000A7BA8" w14:paraId="028C7856" w14:textId="77777777" w:rsidTr="00021AB5">
        <w:trPr>
          <w:trHeight w:val="662"/>
        </w:trPr>
        <w:tc>
          <w:tcPr>
            <w:tcW w:w="628" w:type="dxa"/>
            <w:vMerge/>
          </w:tcPr>
          <w:p w14:paraId="7BE7638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6E29D7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EBFD3A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0272CB1" w14:textId="55595400"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themeColor="text1"/>
                <w:sz w:val="24"/>
                <w:szCs w:val="24"/>
              </w:rPr>
              <w:t xml:space="preserve">Spintelės stalčiai </w:t>
            </w:r>
            <w:r w:rsidRPr="000A7BA8">
              <w:rPr>
                <w:rFonts w:ascii="Arial" w:hAnsi="Arial" w:cs="Arial"/>
                <w:bCs/>
                <w:color w:val="000000" w:themeColor="text1"/>
                <w:sz w:val="24"/>
                <w:szCs w:val="24"/>
              </w:rPr>
              <w:t>su metaline lazdelės arba kilpos formos rankenėle</w:t>
            </w:r>
          </w:p>
        </w:tc>
      </w:tr>
      <w:tr w:rsidR="00CF0242" w:rsidRPr="000A7BA8" w14:paraId="4FC2490A" w14:textId="77777777" w:rsidTr="00021AB5">
        <w:trPr>
          <w:trHeight w:val="662"/>
        </w:trPr>
        <w:tc>
          <w:tcPr>
            <w:tcW w:w="628" w:type="dxa"/>
            <w:vMerge/>
          </w:tcPr>
          <w:p w14:paraId="61F1254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B2FEAC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78500C1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31EDE418" w14:textId="799F2DFD"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Mobilios spintelės viršus tinkamas naudoti darbui arba priemonių laikymui</w:t>
            </w:r>
          </w:p>
        </w:tc>
      </w:tr>
      <w:tr w:rsidR="00CF0242" w:rsidRPr="000A7BA8" w14:paraId="0E24E471" w14:textId="77777777" w:rsidTr="00021AB5">
        <w:trPr>
          <w:trHeight w:val="662"/>
        </w:trPr>
        <w:tc>
          <w:tcPr>
            <w:tcW w:w="628" w:type="dxa"/>
            <w:vMerge/>
          </w:tcPr>
          <w:p w14:paraId="6B78D55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59CE96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FB3183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4B4E33A" w14:textId="2093A074"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Spintelė su 4 ratukais, iš kurių du ratukai fiksuoti, o kiti du ratukai besisukantys su stabdymo mechanizmu</w:t>
            </w:r>
          </w:p>
        </w:tc>
      </w:tr>
      <w:tr w:rsidR="00CF0242" w:rsidRPr="000A7BA8" w14:paraId="17192523" w14:textId="77777777" w:rsidTr="00021AB5">
        <w:trPr>
          <w:trHeight w:val="662"/>
        </w:trPr>
        <w:tc>
          <w:tcPr>
            <w:tcW w:w="628" w:type="dxa"/>
            <w:vMerge/>
          </w:tcPr>
          <w:p w14:paraId="385C7F3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F895BB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390432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306E5BC2" w14:textId="5A7F4C9E" w:rsidR="00CF0242" w:rsidRPr="000A7BA8" w:rsidRDefault="00CF0242" w:rsidP="00021AB5">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Kiekvieno ratuko leistina apkrova – ne mažiau nei 70 kg</w:t>
            </w:r>
          </w:p>
        </w:tc>
      </w:tr>
      <w:tr w:rsidR="00CF0242" w:rsidRPr="000A7BA8" w14:paraId="4885CFC4" w14:textId="77777777" w:rsidTr="00EF076B">
        <w:trPr>
          <w:trHeight w:val="662"/>
        </w:trPr>
        <w:tc>
          <w:tcPr>
            <w:tcW w:w="628" w:type="dxa"/>
            <w:vMerge/>
            <w:tcBorders>
              <w:bottom w:val="nil"/>
            </w:tcBorders>
          </w:tcPr>
          <w:p w14:paraId="3AB25D5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Borders>
              <w:bottom w:val="nil"/>
            </w:tcBorders>
          </w:tcPr>
          <w:p w14:paraId="67B3EA8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Borders>
              <w:bottom w:val="nil"/>
            </w:tcBorders>
          </w:tcPr>
          <w:p w14:paraId="7C3A57D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37E6211" w14:textId="65BA8087" w:rsidR="00CF0242" w:rsidRPr="000A7BA8" w:rsidRDefault="00CF0242" w:rsidP="002E6CCF">
            <w:pPr>
              <w:pStyle w:val="Sraopastraipa"/>
              <w:numPr>
                <w:ilvl w:val="1"/>
                <w:numId w:val="19"/>
              </w:numPr>
              <w:tabs>
                <w:tab w:val="left" w:pos="578"/>
              </w:tabs>
              <w:ind w:left="0" w:firstLine="0"/>
              <w:jc w:val="both"/>
              <w:rPr>
                <w:rFonts w:ascii="Arial" w:eastAsia="MS ??" w:hAnsi="Arial" w:cs="Arial"/>
                <w:color w:val="000000" w:themeColor="text1"/>
                <w:sz w:val="24"/>
                <w:szCs w:val="24"/>
              </w:rPr>
            </w:pPr>
            <w:r w:rsidRPr="000A7BA8">
              <w:rPr>
                <w:rFonts w:ascii="Arial" w:hAnsi="Arial" w:cs="Arial"/>
                <w:color w:val="000000" w:themeColor="text1"/>
                <w:sz w:val="24"/>
                <w:szCs w:val="24"/>
              </w:rPr>
              <w:t>Ratukų aukštis turi atitikti laboratorinių spintų ir spintelių grindjuostės aukštį ir turi būti ne daugiau nei 110 mm</w:t>
            </w:r>
          </w:p>
        </w:tc>
      </w:tr>
      <w:tr w:rsidR="00EF076B" w:rsidRPr="000A7BA8" w14:paraId="0AD2FA87" w14:textId="77777777" w:rsidTr="00EF076B">
        <w:trPr>
          <w:trHeight w:val="662"/>
        </w:trPr>
        <w:tc>
          <w:tcPr>
            <w:tcW w:w="628" w:type="dxa"/>
            <w:tcBorders>
              <w:top w:val="nil"/>
            </w:tcBorders>
          </w:tcPr>
          <w:p w14:paraId="501DE48B" w14:textId="77777777" w:rsidR="00EF076B" w:rsidRPr="000A7BA8" w:rsidRDefault="00EF076B" w:rsidP="00021AB5">
            <w:pPr>
              <w:pStyle w:val="Body2"/>
              <w:spacing w:after="0"/>
              <w:rPr>
                <w:rFonts w:ascii="Arial" w:hAnsi="Arial" w:cs="Arial"/>
                <w:color w:val="000000" w:themeColor="text1"/>
                <w:sz w:val="24"/>
                <w:szCs w:val="24"/>
                <w:lang w:val="lt-LT"/>
              </w:rPr>
            </w:pPr>
          </w:p>
        </w:tc>
        <w:tc>
          <w:tcPr>
            <w:tcW w:w="3916" w:type="dxa"/>
            <w:tcBorders>
              <w:top w:val="nil"/>
            </w:tcBorders>
          </w:tcPr>
          <w:p w14:paraId="25D58389" w14:textId="77777777" w:rsidR="00EF076B" w:rsidRPr="000A7BA8" w:rsidRDefault="00EF076B" w:rsidP="00021AB5">
            <w:pPr>
              <w:pStyle w:val="Body2"/>
              <w:spacing w:after="0"/>
              <w:rPr>
                <w:rFonts w:ascii="Arial" w:hAnsi="Arial" w:cs="Arial"/>
                <w:color w:val="000000" w:themeColor="text1"/>
                <w:sz w:val="24"/>
                <w:szCs w:val="24"/>
                <w:lang w:val="lt-LT"/>
              </w:rPr>
            </w:pPr>
          </w:p>
        </w:tc>
        <w:tc>
          <w:tcPr>
            <w:tcW w:w="897" w:type="dxa"/>
            <w:tcBorders>
              <w:top w:val="nil"/>
            </w:tcBorders>
          </w:tcPr>
          <w:p w14:paraId="0B23ECD9" w14:textId="77777777" w:rsidR="00EF076B" w:rsidRPr="000A7BA8" w:rsidRDefault="00EF076B" w:rsidP="00021AB5">
            <w:pPr>
              <w:pStyle w:val="Body2"/>
              <w:spacing w:after="0"/>
              <w:rPr>
                <w:rFonts w:ascii="Arial" w:hAnsi="Arial" w:cs="Arial"/>
                <w:color w:val="000000" w:themeColor="text1"/>
                <w:sz w:val="24"/>
                <w:szCs w:val="24"/>
                <w:lang w:val="lt-LT"/>
              </w:rPr>
            </w:pPr>
          </w:p>
        </w:tc>
        <w:tc>
          <w:tcPr>
            <w:tcW w:w="4477" w:type="dxa"/>
          </w:tcPr>
          <w:p w14:paraId="7C41FEA5" w14:textId="4ADB7FFC" w:rsidR="00EF076B" w:rsidRPr="000A7BA8" w:rsidRDefault="00EF076B" w:rsidP="002E6CCF">
            <w:pPr>
              <w:pStyle w:val="Sraopastraipa"/>
              <w:numPr>
                <w:ilvl w:val="1"/>
                <w:numId w:val="19"/>
              </w:numPr>
              <w:tabs>
                <w:tab w:val="left" w:pos="578"/>
              </w:tabs>
              <w:ind w:left="0" w:firstLine="0"/>
              <w:jc w:val="both"/>
              <w:rPr>
                <w:rFonts w:ascii="Arial" w:hAnsi="Arial" w:cs="Arial"/>
                <w:color w:val="000000" w:themeColor="text1"/>
                <w:sz w:val="24"/>
                <w:szCs w:val="24"/>
              </w:rPr>
            </w:pPr>
            <w:r w:rsidRPr="000A7BA8">
              <w:rPr>
                <w:rFonts w:ascii="Arial" w:hAnsi="Arial" w:cs="Arial"/>
                <w:color w:val="000000" w:themeColor="text1"/>
                <w:sz w:val="24"/>
                <w:szCs w:val="24"/>
              </w:rPr>
              <w:t>Spintelės korpusas baltos spalvos, NCS S 0602G91Y, RAL 9010 arba lygiavertės.</w:t>
            </w:r>
          </w:p>
        </w:tc>
      </w:tr>
      <w:tr w:rsidR="00BE746B" w:rsidRPr="000A7BA8" w14:paraId="1EB0D935" w14:textId="77777777" w:rsidTr="00021AB5">
        <w:trPr>
          <w:trHeight w:val="600"/>
        </w:trPr>
        <w:tc>
          <w:tcPr>
            <w:tcW w:w="628" w:type="dxa"/>
            <w:vMerge w:val="restart"/>
          </w:tcPr>
          <w:p w14:paraId="50805FD5" w14:textId="5861080A" w:rsidR="00BE746B" w:rsidRPr="000A7BA8" w:rsidRDefault="00BE746B"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4.</w:t>
            </w:r>
          </w:p>
        </w:tc>
        <w:tc>
          <w:tcPr>
            <w:tcW w:w="3916" w:type="dxa"/>
            <w:vMerge w:val="restart"/>
          </w:tcPr>
          <w:p w14:paraId="67E93FC0" w14:textId="77777777" w:rsidR="00BE746B" w:rsidRPr="000A7BA8" w:rsidRDefault="00BE746B"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Mobilus darbo stalas mokytojui</w:t>
            </w:r>
          </w:p>
          <w:p w14:paraId="7A3F8CA0" w14:textId="77777777" w:rsidR="00BE746B" w:rsidRPr="000A7BA8" w:rsidRDefault="00BE746B" w:rsidP="00021AB5">
            <w:pPr>
              <w:pStyle w:val="Body2"/>
              <w:spacing w:after="0"/>
              <w:rPr>
                <w:rFonts w:ascii="Arial" w:hAnsi="Arial" w:cs="Arial"/>
                <w:color w:val="000000" w:themeColor="text1"/>
                <w:sz w:val="24"/>
                <w:szCs w:val="24"/>
                <w:lang w:val="lt-LT"/>
              </w:rPr>
            </w:pPr>
          </w:p>
          <w:p w14:paraId="7302DB32" w14:textId="77777777" w:rsidR="00BE746B" w:rsidRPr="000A7BA8" w:rsidRDefault="00BE746B" w:rsidP="00021AB5">
            <w:pPr>
              <w:pStyle w:val="Body2"/>
              <w:spacing w:after="0"/>
              <w:rPr>
                <w:rFonts w:ascii="Arial" w:hAnsi="Arial" w:cs="Arial"/>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798E7923" wp14:editId="69CA2EBF">
                  <wp:extent cx="1037980" cy="1058333"/>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5783" name=""/>
                          <pic:cNvPicPr/>
                        </pic:nvPicPr>
                        <pic:blipFill>
                          <a:blip r:embed="rId32"/>
                          <a:stretch>
                            <a:fillRect/>
                          </a:stretch>
                        </pic:blipFill>
                        <pic:spPr>
                          <a:xfrm>
                            <a:off x="0" y="0"/>
                            <a:ext cx="1045815" cy="1066321"/>
                          </a:xfrm>
                          <a:prstGeom prst="rect">
                            <a:avLst/>
                          </a:prstGeom>
                        </pic:spPr>
                      </pic:pic>
                    </a:graphicData>
                  </a:graphic>
                </wp:inline>
              </w:drawing>
            </w:r>
          </w:p>
          <w:p w14:paraId="4F9FFDC8" w14:textId="77777777" w:rsidR="00BE746B" w:rsidRPr="000A7BA8" w:rsidRDefault="00BE746B" w:rsidP="00021AB5">
            <w:pPr>
              <w:pStyle w:val="Body2"/>
              <w:spacing w:after="0"/>
              <w:rPr>
                <w:rFonts w:ascii="Arial" w:hAnsi="Arial" w:cs="Arial"/>
                <w:b/>
                <w:bCs/>
                <w:color w:val="000000" w:themeColor="text1"/>
                <w:sz w:val="24"/>
                <w:szCs w:val="24"/>
                <w:lang w:val="lt-LT"/>
              </w:rPr>
            </w:pPr>
          </w:p>
        </w:tc>
        <w:tc>
          <w:tcPr>
            <w:tcW w:w="897" w:type="dxa"/>
            <w:vMerge w:val="restart"/>
          </w:tcPr>
          <w:p w14:paraId="47D7BBCB" w14:textId="77777777" w:rsidR="00BE746B" w:rsidRPr="000A7BA8" w:rsidRDefault="00BE746B"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1</w:t>
            </w:r>
          </w:p>
        </w:tc>
        <w:tc>
          <w:tcPr>
            <w:tcW w:w="4477" w:type="dxa"/>
          </w:tcPr>
          <w:p w14:paraId="52BD5DE4" w14:textId="0C7DE3E3" w:rsidR="00BE746B" w:rsidRPr="000A7BA8" w:rsidRDefault="00BE746B"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4.1. Matmenys (</w:t>
            </w:r>
            <w:proofErr w:type="spellStart"/>
            <w:r w:rsidRPr="000A7BA8">
              <w:rPr>
                <w:rFonts w:ascii="Arial" w:hAnsi="Arial" w:cs="Arial"/>
                <w:color w:val="000000" w:themeColor="text1"/>
                <w:sz w:val="24"/>
                <w:szCs w:val="24"/>
                <w:lang w:val="lt-LT"/>
              </w:rPr>
              <w:t>PxGxA</w:t>
            </w:r>
            <w:proofErr w:type="spellEnd"/>
            <w:r w:rsidRPr="000A7BA8">
              <w:rPr>
                <w:rFonts w:ascii="Arial" w:hAnsi="Arial" w:cs="Arial"/>
                <w:color w:val="000000" w:themeColor="text1"/>
                <w:sz w:val="24"/>
                <w:szCs w:val="24"/>
                <w:lang w:val="lt-LT"/>
              </w:rPr>
              <w:t>): 900x750x900 mm (±50 mm)</w:t>
            </w:r>
          </w:p>
        </w:tc>
      </w:tr>
      <w:tr w:rsidR="00BE746B" w:rsidRPr="000A7BA8" w14:paraId="55192225" w14:textId="77777777" w:rsidTr="00021AB5">
        <w:trPr>
          <w:trHeight w:val="600"/>
        </w:trPr>
        <w:tc>
          <w:tcPr>
            <w:tcW w:w="628" w:type="dxa"/>
            <w:vMerge/>
          </w:tcPr>
          <w:p w14:paraId="3AAA9C87"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3916" w:type="dxa"/>
            <w:vMerge/>
          </w:tcPr>
          <w:p w14:paraId="3E43B20C"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897" w:type="dxa"/>
            <w:vMerge/>
          </w:tcPr>
          <w:p w14:paraId="46124961"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4477" w:type="dxa"/>
          </w:tcPr>
          <w:p w14:paraId="4695F1F8" w14:textId="7E637E68" w:rsidR="00BE746B" w:rsidRPr="000A7BA8" w:rsidRDefault="00BE746B" w:rsidP="00021AB5">
            <w:pPr>
              <w:pStyle w:val="Body2"/>
              <w:tabs>
                <w:tab w:val="left" w:pos="578"/>
              </w:tabs>
              <w:spacing w:after="0"/>
              <w:rPr>
                <w:rFonts w:ascii="Arial" w:hAnsi="Arial" w:cs="Arial"/>
                <w:color w:val="000000" w:themeColor="text1"/>
                <w:sz w:val="24"/>
                <w:szCs w:val="24"/>
                <w:lang w:val="lt-LT"/>
              </w:rPr>
            </w:pPr>
            <w:r w:rsidRPr="000A7BA8">
              <w:rPr>
                <w:rFonts w:ascii="Arial" w:eastAsia="MS ??" w:hAnsi="Arial" w:cs="Arial"/>
                <w:color w:val="000000" w:themeColor="text1"/>
                <w:sz w:val="24"/>
                <w:szCs w:val="24"/>
                <w:lang w:val="lt-LT"/>
              </w:rPr>
              <w:t>4.2. Stalas sertifikuotas pagal standarto LST EN 13150 reikalavimus</w:t>
            </w:r>
          </w:p>
        </w:tc>
      </w:tr>
      <w:tr w:rsidR="00BE746B" w:rsidRPr="000A7BA8" w14:paraId="474C0088" w14:textId="77777777" w:rsidTr="00021AB5">
        <w:trPr>
          <w:trHeight w:val="600"/>
        </w:trPr>
        <w:tc>
          <w:tcPr>
            <w:tcW w:w="628" w:type="dxa"/>
            <w:vMerge/>
          </w:tcPr>
          <w:p w14:paraId="01898845"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3916" w:type="dxa"/>
            <w:vMerge/>
          </w:tcPr>
          <w:p w14:paraId="143D7385"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897" w:type="dxa"/>
            <w:vMerge/>
          </w:tcPr>
          <w:p w14:paraId="14856E7E"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4477" w:type="dxa"/>
          </w:tcPr>
          <w:p w14:paraId="5DEC8717" w14:textId="631078BA" w:rsidR="00BE746B" w:rsidRPr="000A7BA8" w:rsidRDefault="00BE746B" w:rsidP="00021AB5">
            <w:pPr>
              <w:pStyle w:val="Sraopastraipa"/>
              <w:numPr>
                <w:ilvl w:val="1"/>
                <w:numId w:val="36"/>
              </w:numPr>
              <w:tabs>
                <w:tab w:val="left" w:pos="578"/>
              </w:tabs>
              <w:ind w:left="0" w:firstLine="0"/>
              <w:jc w:val="both"/>
              <w:rPr>
                <w:rFonts w:ascii="Arial" w:hAnsi="Arial" w:cs="Arial"/>
                <w:sz w:val="24"/>
                <w:szCs w:val="24"/>
              </w:rPr>
            </w:pPr>
            <w:r w:rsidRPr="000A7BA8">
              <w:rPr>
                <w:rFonts w:ascii="Arial" w:eastAsia="MS ??" w:hAnsi="Arial" w:cs="Arial"/>
                <w:color w:val="000000" w:themeColor="text1"/>
                <w:sz w:val="24"/>
                <w:szCs w:val="24"/>
              </w:rPr>
              <w:t>Stalviršis –</w:t>
            </w:r>
            <w:r w:rsidRPr="000A7BA8">
              <w:rPr>
                <w:rFonts w:ascii="Arial" w:hAnsi="Arial" w:cs="Arial"/>
                <w:color w:val="000000" w:themeColor="text1"/>
                <w:sz w:val="24"/>
                <w:szCs w:val="24"/>
              </w:rPr>
              <w:t xml:space="preserve"> aukšto slėgio laminato plokštė,</w:t>
            </w:r>
            <w:r w:rsidRPr="000A7BA8">
              <w:rPr>
                <w:rFonts w:ascii="Arial" w:hAnsi="Arial" w:cs="Arial"/>
                <w:sz w:val="24"/>
                <w:szCs w:val="24"/>
              </w:rPr>
              <w:t xml:space="preserve"> pagaminta </w:t>
            </w:r>
            <w:proofErr w:type="spellStart"/>
            <w:r w:rsidRPr="000A7BA8">
              <w:rPr>
                <w:rFonts w:ascii="Arial" w:hAnsi="Arial" w:cs="Arial"/>
                <w:sz w:val="24"/>
                <w:szCs w:val="24"/>
              </w:rPr>
              <w:t>fenolio</w:t>
            </w:r>
            <w:proofErr w:type="spellEnd"/>
            <w:r w:rsidRPr="000A7BA8">
              <w:rPr>
                <w:rFonts w:ascii="Arial" w:hAnsi="Arial" w:cs="Arial"/>
                <w:sz w:val="24"/>
                <w:szCs w:val="24"/>
              </w:rPr>
              <w:t xml:space="preserve"> dervų arba lygiavertės medžiagos pagrindu. Plokštės paviršius iš abiejų pusių padengtas vientisa laminato danga</w:t>
            </w:r>
          </w:p>
          <w:p w14:paraId="56075F19" w14:textId="77777777" w:rsidR="00BE746B" w:rsidRPr="000A7BA8" w:rsidRDefault="00BE746B" w:rsidP="00021AB5">
            <w:pPr>
              <w:pStyle w:val="Body2"/>
              <w:tabs>
                <w:tab w:val="left" w:pos="578"/>
              </w:tabs>
              <w:spacing w:after="0"/>
              <w:rPr>
                <w:rFonts w:ascii="Arial" w:hAnsi="Arial" w:cs="Arial"/>
                <w:color w:val="000000" w:themeColor="text1"/>
                <w:sz w:val="24"/>
                <w:szCs w:val="24"/>
                <w:lang w:val="lt-LT"/>
              </w:rPr>
            </w:pPr>
          </w:p>
        </w:tc>
      </w:tr>
      <w:tr w:rsidR="00BE746B" w:rsidRPr="000A7BA8" w14:paraId="3F1A01CD" w14:textId="77777777" w:rsidTr="00021AB5">
        <w:trPr>
          <w:trHeight w:val="600"/>
        </w:trPr>
        <w:tc>
          <w:tcPr>
            <w:tcW w:w="628" w:type="dxa"/>
            <w:vMerge/>
          </w:tcPr>
          <w:p w14:paraId="49BD41FD"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3916" w:type="dxa"/>
            <w:vMerge/>
          </w:tcPr>
          <w:p w14:paraId="7C9965EA"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897" w:type="dxa"/>
            <w:vMerge/>
          </w:tcPr>
          <w:p w14:paraId="23E7CE80"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4477" w:type="dxa"/>
          </w:tcPr>
          <w:p w14:paraId="0EE9CE28" w14:textId="09F456E2" w:rsidR="00BE746B" w:rsidRPr="000A7BA8" w:rsidRDefault="00BE746B" w:rsidP="00021AB5">
            <w:pPr>
              <w:pStyle w:val="Sraopastraipa"/>
              <w:numPr>
                <w:ilvl w:val="1"/>
                <w:numId w:val="36"/>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themeColor="text1"/>
                <w:sz w:val="24"/>
                <w:szCs w:val="24"/>
              </w:rPr>
              <w:t>Stalviršis –</w:t>
            </w:r>
            <w:r w:rsidRPr="000A7BA8">
              <w:rPr>
                <w:rFonts w:ascii="Arial" w:hAnsi="Arial" w:cs="Arial"/>
                <w:color w:val="000000" w:themeColor="text1"/>
                <w:sz w:val="24"/>
                <w:szCs w:val="24"/>
              </w:rPr>
              <w:t xml:space="preserve"> aukšto slėgio laminato plokštė,</w:t>
            </w:r>
            <w:r w:rsidRPr="000A7BA8">
              <w:rPr>
                <w:rFonts w:ascii="Arial" w:hAnsi="Arial" w:cs="Arial"/>
                <w:sz w:val="24"/>
                <w:szCs w:val="24"/>
              </w:rPr>
              <w:t xml:space="preserve"> pagaminta </w:t>
            </w:r>
            <w:proofErr w:type="spellStart"/>
            <w:r w:rsidRPr="000A7BA8">
              <w:rPr>
                <w:rFonts w:ascii="Arial" w:hAnsi="Arial" w:cs="Arial"/>
                <w:sz w:val="24"/>
                <w:szCs w:val="24"/>
              </w:rPr>
              <w:t>fenolio</w:t>
            </w:r>
            <w:proofErr w:type="spellEnd"/>
            <w:r w:rsidRPr="000A7BA8">
              <w:rPr>
                <w:rFonts w:ascii="Arial" w:hAnsi="Arial" w:cs="Arial"/>
                <w:sz w:val="24"/>
                <w:szCs w:val="24"/>
              </w:rPr>
              <w:t xml:space="preserve"> dervų arba </w:t>
            </w:r>
            <w:r w:rsidRPr="000A7BA8">
              <w:rPr>
                <w:rFonts w:ascii="Arial" w:hAnsi="Arial" w:cs="Arial"/>
                <w:sz w:val="24"/>
                <w:szCs w:val="24"/>
              </w:rPr>
              <w:lastRenderedPageBreak/>
              <w:t xml:space="preserve">lygiavertės medžiagos pagrindu. Plokštės paviršius iš abiejų pusių padengtas vientisa laminato danga </w:t>
            </w:r>
          </w:p>
        </w:tc>
      </w:tr>
      <w:tr w:rsidR="00BE746B" w:rsidRPr="000A7BA8" w14:paraId="4622F097" w14:textId="77777777" w:rsidTr="00021AB5">
        <w:trPr>
          <w:trHeight w:val="600"/>
        </w:trPr>
        <w:tc>
          <w:tcPr>
            <w:tcW w:w="628" w:type="dxa"/>
            <w:vMerge/>
          </w:tcPr>
          <w:p w14:paraId="63C3DF80"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3916" w:type="dxa"/>
            <w:vMerge/>
          </w:tcPr>
          <w:p w14:paraId="6C621D05"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897" w:type="dxa"/>
            <w:vMerge/>
          </w:tcPr>
          <w:p w14:paraId="0B003BC3"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4477" w:type="dxa"/>
          </w:tcPr>
          <w:p w14:paraId="23014D88" w14:textId="7DB5D15F" w:rsidR="00BE746B" w:rsidRPr="000A7BA8" w:rsidRDefault="00BE746B" w:rsidP="00021AB5">
            <w:pPr>
              <w:pStyle w:val="Sraopastraipa"/>
              <w:numPr>
                <w:ilvl w:val="1"/>
                <w:numId w:val="36"/>
              </w:numPr>
              <w:tabs>
                <w:tab w:val="left" w:pos="578"/>
              </w:tabs>
              <w:ind w:left="0" w:firstLine="0"/>
              <w:jc w:val="both"/>
              <w:rPr>
                <w:rFonts w:ascii="Arial" w:hAnsi="Arial" w:cs="Arial"/>
                <w:color w:val="000000" w:themeColor="text1"/>
                <w:sz w:val="24"/>
                <w:szCs w:val="24"/>
              </w:rPr>
            </w:pPr>
            <w:r w:rsidRPr="000A7BA8">
              <w:rPr>
                <w:rFonts w:ascii="Arial" w:hAnsi="Arial" w:cs="Arial"/>
                <w:sz w:val="24"/>
                <w:szCs w:val="24"/>
              </w:rPr>
              <w:t>Stalviršis atsparus drėgmei. Plokštės storis – ne mažiau nei 19 mm</w:t>
            </w:r>
          </w:p>
        </w:tc>
      </w:tr>
      <w:tr w:rsidR="00BE746B" w:rsidRPr="000A7BA8" w14:paraId="22555F91" w14:textId="77777777" w:rsidTr="00021AB5">
        <w:trPr>
          <w:trHeight w:val="600"/>
        </w:trPr>
        <w:tc>
          <w:tcPr>
            <w:tcW w:w="628" w:type="dxa"/>
            <w:vMerge/>
          </w:tcPr>
          <w:p w14:paraId="4574A6E0"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3916" w:type="dxa"/>
            <w:vMerge/>
          </w:tcPr>
          <w:p w14:paraId="2732A6EF"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897" w:type="dxa"/>
            <w:vMerge/>
          </w:tcPr>
          <w:p w14:paraId="5D3AE435"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4477" w:type="dxa"/>
          </w:tcPr>
          <w:p w14:paraId="3751A6BD" w14:textId="5DDAB99A" w:rsidR="00BE746B" w:rsidRPr="000A7BA8" w:rsidRDefault="00BE746B" w:rsidP="00021AB5">
            <w:pPr>
              <w:pStyle w:val="Body2"/>
              <w:numPr>
                <w:ilvl w:val="1"/>
                <w:numId w:val="36"/>
              </w:numPr>
              <w:tabs>
                <w:tab w:val="left" w:pos="578"/>
              </w:tabs>
              <w:spacing w:after="0"/>
              <w:ind w:left="0" w:firstLine="0"/>
              <w:rPr>
                <w:rFonts w:ascii="Arial" w:hAnsi="Arial" w:cs="Arial"/>
                <w:color w:val="000000" w:themeColor="text1"/>
                <w:sz w:val="24"/>
                <w:szCs w:val="24"/>
                <w:lang w:val="lt-LT"/>
              </w:rPr>
            </w:pPr>
            <w:r w:rsidRPr="000A7BA8">
              <w:rPr>
                <w:rFonts w:ascii="Arial" w:eastAsia="MS ??" w:hAnsi="Arial" w:cs="Arial"/>
                <w:color w:val="000000" w:themeColor="text1"/>
                <w:sz w:val="24"/>
                <w:szCs w:val="24"/>
                <w:lang w:val="lt-LT"/>
              </w:rPr>
              <w:t>Atraminė konstrukcija – O-formos metalinis rėmas</w:t>
            </w:r>
            <w:r w:rsidRPr="000A7BA8">
              <w:rPr>
                <w:rFonts w:ascii="Arial" w:hAnsi="Arial" w:cs="Arial"/>
                <w:color w:val="000000" w:themeColor="text1"/>
                <w:sz w:val="24"/>
                <w:szCs w:val="24"/>
                <w:lang w:val="lt-LT"/>
              </w:rPr>
              <w:t xml:space="preserve"> su 4 ratukais, iš kurių 2 ratukai fiksuojami</w:t>
            </w:r>
          </w:p>
        </w:tc>
      </w:tr>
      <w:tr w:rsidR="00BE746B" w:rsidRPr="000A7BA8" w14:paraId="02F7A1E7" w14:textId="77777777" w:rsidTr="00021AB5">
        <w:trPr>
          <w:trHeight w:val="600"/>
        </w:trPr>
        <w:tc>
          <w:tcPr>
            <w:tcW w:w="628" w:type="dxa"/>
            <w:vMerge/>
          </w:tcPr>
          <w:p w14:paraId="40400BC0"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3916" w:type="dxa"/>
            <w:vMerge/>
          </w:tcPr>
          <w:p w14:paraId="740FA8ED"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897" w:type="dxa"/>
            <w:vMerge/>
          </w:tcPr>
          <w:p w14:paraId="17D086AF"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4477" w:type="dxa"/>
          </w:tcPr>
          <w:p w14:paraId="35CBA158" w14:textId="2B0F2E1A" w:rsidR="00BE746B" w:rsidRPr="000A7BA8" w:rsidRDefault="00BE746B" w:rsidP="00021AB5">
            <w:pPr>
              <w:pStyle w:val="Body2"/>
              <w:numPr>
                <w:ilvl w:val="1"/>
                <w:numId w:val="36"/>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 xml:space="preserve">Rėmą sudaro stačiakampio formos metaliniai vamzdžiai arba plieno profiliai, padengti epoksidinės dervos mišinio danga </w:t>
            </w:r>
          </w:p>
        </w:tc>
      </w:tr>
      <w:tr w:rsidR="00BE746B" w:rsidRPr="000A7BA8" w14:paraId="7B6ED4DD" w14:textId="77777777" w:rsidTr="00021AB5">
        <w:trPr>
          <w:trHeight w:val="429"/>
        </w:trPr>
        <w:tc>
          <w:tcPr>
            <w:tcW w:w="628" w:type="dxa"/>
            <w:vMerge/>
          </w:tcPr>
          <w:p w14:paraId="710ABBE2"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3916" w:type="dxa"/>
            <w:vMerge/>
          </w:tcPr>
          <w:p w14:paraId="43D6CA4F"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897" w:type="dxa"/>
            <w:vMerge/>
          </w:tcPr>
          <w:p w14:paraId="221C1730"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4477" w:type="dxa"/>
          </w:tcPr>
          <w:p w14:paraId="2AB241CA" w14:textId="3DE4B72E" w:rsidR="00BE746B" w:rsidRPr="000A7BA8" w:rsidRDefault="00BE746B" w:rsidP="00021AB5">
            <w:pPr>
              <w:pStyle w:val="Body2"/>
              <w:numPr>
                <w:ilvl w:val="1"/>
                <w:numId w:val="36"/>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Rėmo apkrovos galia – ne mažiau nei 150 kg/m</w:t>
            </w:r>
            <w:r w:rsidRPr="000A7BA8">
              <w:rPr>
                <w:rFonts w:ascii="Arial" w:hAnsi="Arial" w:cs="Arial"/>
                <w:color w:val="000000" w:themeColor="text1"/>
                <w:sz w:val="24"/>
                <w:szCs w:val="24"/>
                <w:vertAlign w:val="superscript"/>
                <w:lang w:val="lt-LT"/>
              </w:rPr>
              <w:t>2</w:t>
            </w:r>
          </w:p>
        </w:tc>
      </w:tr>
      <w:tr w:rsidR="00BE746B" w:rsidRPr="000A7BA8" w14:paraId="6E85B4B9" w14:textId="77777777" w:rsidTr="00021AB5">
        <w:trPr>
          <w:trHeight w:val="600"/>
        </w:trPr>
        <w:tc>
          <w:tcPr>
            <w:tcW w:w="628" w:type="dxa"/>
            <w:vMerge/>
          </w:tcPr>
          <w:p w14:paraId="65E9203D"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3916" w:type="dxa"/>
            <w:vMerge/>
          </w:tcPr>
          <w:p w14:paraId="3B86AB0A"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897" w:type="dxa"/>
            <w:vMerge/>
          </w:tcPr>
          <w:p w14:paraId="385C612C"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4477" w:type="dxa"/>
          </w:tcPr>
          <w:p w14:paraId="231CD4E2" w14:textId="5DD31736" w:rsidR="00BE746B" w:rsidRPr="000A7BA8" w:rsidRDefault="00BE746B" w:rsidP="00BE746B">
            <w:pPr>
              <w:pStyle w:val="Body2"/>
              <w:numPr>
                <w:ilvl w:val="1"/>
                <w:numId w:val="36"/>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Rėmo spalva – šviesiai pilka, RAL 7040 arba lygiavertė</w:t>
            </w:r>
          </w:p>
        </w:tc>
      </w:tr>
      <w:tr w:rsidR="00BE746B" w:rsidRPr="000A7BA8" w14:paraId="6107B07C" w14:textId="77777777" w:rsidTr="00021AB5">
        <w:trPr>
          <w:trHeight w:val="600"/>
        </w:trPr>
        <w:tc>
          <w:tcPr>
            <w:tcW w:w="628" w:type="dxa"/>
            <w:vMerge/>
          </w:tcPr>
          <w:p w14:paraId="7AE472A4"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3916" w:type="dxa"/>
            <w:vMerge/>
          </w:tcPr>
          <w:p w14:paraId="290EF7DD"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897" w:type="dxa"/>
            <w:vMerge/>
          </w:tcPr>
          <w:p w14:paraId="3E479D8C" w14:textId="77777777" w:rsidR="00BE746B" w:rsidRPr="000A7BA8" w:rsidRDefault="00BE746B" w:rsidP="00021AB5">
            <w:pPr>
              <w:pStyle w:val="Body2"/>
              <w:spacing w:after="0"/>
              <w:rPr>
                <w:rFonts w:ascii="Arial" w:hAnsi="Arial" w:cs="Arial"/>
                <w:color w:val="000000" w:themeColor="text1"/>
                <w:sz w:val="24"/>
                <w:szCs w:val="24"/>
                <w:lang w:val="lt-LT"/>
              </w:rPr>
            </w:pPr>
          </w:p>
        </w:tc>
        <w:tc>
          <w:tcPr>
            <w:tcW w:w="4477" w:type="dxa"/>
          </w:tcPr>
          <w:p w14:paraId="5C73C98B" w14:textId="02DF7F1D" w:rsidR="00BE746B" w:rsidRPr="000A7BA8" w:rsidRDefault="00BE746B" w:rsidP="00021AB5">
            <w:pPr>
              <w:pStyle w:val="Body2"/>
              <w:numPr>
                <w:ilvl w:val="1"/>
                <w:numId w:val="36"/>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Ant rėmo po stalviršiu turi būti sumontuota 1 lentyna</w:t>
            </w:r>
          </w:p>
        </w:tc>
      </w:tr>
      <w:tr w:rsidR="00161A7D" w:rsidRPr="000A7BA8" w14:paraId="794B46FC" w14:textId="77777777" w:rsidTr="00021AB5">
        <w:trPr>
          <w:trHeight w:val="758"/>
        </w:trPr>
        <w:tc>
          <w:tcPr>
            <w:tcW w:w="628" w:type="dxa"/>
            <w:vMerge w:val="restart"/>
          </w:tcPr>
          <w:p w14:paraId="1A731120" w14:textId="13A5A502" w:rsidR="00161A7D" w:rsidRPr="000A7BA8" w:rsidRDefault="00161A7D"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 xml:space="preserve">5. </w:t>
            </w:r>
          </w:p>
        </w:tc>
        <w:tc>
          <w:tcPr>
            <w:tcW w:w="3916" w:type="dxa"/>
            <w:vMerge w:val="restart"/>
          </w:tcPr>
          <w:p w14:paraId="4B64AC1A" w14:textId="77777777" w:rsidR="00161A7D" w:rsidRPr="000A7BA8" w:rsidRDefault="00161A7D"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Mokytojo kėdė</w:t>
            </w:r>
          </w:p>
          <w:p w14:paraId="702B331D" w14:textId="77777777" w:rsidR="00161A7D" w:rsidRPr="000A7BA8" w:rsidRDefault="00161A7D" w:rsidP="00021AB5">
            <w:pPr>
              <w:pStyle w:val="Body2"/>
              <w:spacing w:after="0"/>
              <w:rPr>
                <w:rFonts w:ascii="Arial" w:hAnsi="Arial" w:cs="Arial"/>
                <w:color w:val="000000" w:themeColor="text1"/>
                <w:sz w:val="24"/>
                <w:szCs w:val="24"/>
                <w:lang w:val="lt-LT"/>
              </w:rPr>
            </w:pPr>
          </w:p>
          <w:p w14:paraId="4454DF4A" w14:textId="77777777" w:rsidR="00161A7D" w:rsidRPr="000A7BA8" w:rsidRDefault="00161A7D" w:rsidP="00021AB5">
            <w:pPr>
              <w:pStyle w:val="Body2"/>
              <w:spacing w:after="0"/>
              <w:rPr>
                <w:rFonts w:ascii="Arial" w:hAnsi="Arial" w:cs="Arial"/>
                <w:b/>
                <w:bCs/>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0C70391F" wp14:editId="484C04AC">
                  <wp:extent cx="1337733" cy="127692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33"/>
                          <a:stretch>
                            <a:fillRect/>
                          </a:stretch>
                        </pic:blipFill>
                        <pic:spPr>
                          <a:xfrm>
                            <a:off x="0" y="0"/>
                            <a:ext cx="1344582" cy="1283465"/>
                          </a:xfrm>
                          <a:prstGeom prst="rect">
                            <a:avLst/>
                          </a:prstGeom>
                        </pic:spPr>
                      </pic:pic>
                    </a:graphicData>
                  </a:graphic>
                </wp:inline>
              </w:drawing>
            </w:r>
          </w:p>
        </w:tc>
        <w:tc>
          <w:tcPr>
            <w:tcW w:w="897" w:type="dxa"/>
            <w:vMerge w:val="restart"/>
          </w:tcPr>
          <w:p w14:paraId="0706E830" w14:textId="77777777" w:rsidR="00161A7D" w:rsidRPr="000A7BA8" w:rsidRDefault="00161A7D"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1</w:t>
            </w:r>
          </w:p>
        </w:tc>
        <w:tc>
          <w:tcPr>
            <w:tcW w:w="4477" w:type="dxa"/>
          </w:tcPr>
          <w:p w14:paraId="2F0625CC" w14:textId="062E63EA" w:rsidR="00161A7D" w:rsidRPr="000A7BA8" w:rsidRDefault="00161A7D" w:rsidP="00021AB5">
            <w:pPr>
              <w:pStyle w:val="Body2"/>
              <w:tabs>
                <w:tab w:val="left" w:pos="578"/>
              </w:tabs>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5.1. Kėdė turi būti sertifikuota pagal LST EN 1729 standarto arba lygiaverčio reikalavimus</w:t>
            </w:r>
          </w:p>
        </w:tc>
      </w:tr>
      <w:tr w:rsidR="00161A7D" w:rsidRPr="000A7BA8" w14:paraId="26541B2B" w14:textId="77777777" w:rsidTr="00021AB5">
        <w:trPr>
          <w:trHeight w:val="757"/>
        </w:trPr>
        <w:tc>
          <w:tcPr>
            <w:tcW w:w="628" w:type="dxa"/>
            <w:vMerge/>
          </w:tcPr>
          <w:p w14:paraId="57EF28E8"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3916" w:type="dxa"/>
            <w:vMerge/>
          </w:tcPr>
          <w:p w14:paraId="0D0133C3"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897" w:type="dxa"/>
            <w:vMerge/>
          </w:tcPr>
          <w:p w14:paraId="022B6D66"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4477" w:type="dxa"/>
          </w:tcPr>
          <w:p w14:paraId="5710A650" w14:textId="07036D85" w:rsidR="00161A7D" w:rsidRPr="000A7BA8" w:rsidRDefault="00161A7D"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5.2. Kėdės konstrukcija turi užtikrinti optimalią laikysenos ir judėjimo laisvę bei  galimybę keisti sėdėjimo padėtis</w:t>
            </w:r>
          </w:p>
        </w:tc>
      </w:tr>
      <w:tr w:rsidR="00161A7D" w:rsidRPr="000A7BA8" w14:paraId="0D171117" w14:textId="77777777" w:rsidTr="00021AB5">
        <w:trPr>
          <w:trHeight w:val="757"/>
        </w:trPr>
        <w:tc>
          <w:tcPr>
            <w:tcW w:w="628" w:type="dxa"/>
            <w:vMerge/>
          </w:tcPr>
          <w:p w14:paraId="03A30CFA"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3916" w:type="dxa"/>
            <w:vMerge/>
          </w:tcPr>
          <w:p w14:paraId="213589D2"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897" w:type="dxa"/>
            <w:vMerge/>
          </w:tcPr>
          <w:p w14:paraId="1DF4FD35"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4477" w:type="dxa"/>
          </w:tcPr>
          <w:p w14:paraId="5AA28B68" w14:textId="28AB1FB7" w:rsidR="00161A7D" w:rsidRPr="000A7BA8" w:rsidRDefault="00161A7D"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 xml:space="preserve">5.3. Ergonomiškos formos kėdės karkasas turi turėti dinaminį veikimą ir užtikrinti galimybę lengvai atsilošti bei judėti pirmyn ir atgal be papildomų reguliavimo mechanizmų </w:t>
            </w:r>
          </w:p>
        </w:tc>
      </w:tr>
      <w:tr w:rsidR="00161A7D" w:rsidRPr="000A7BA8" w14:paraId="0D9EDB4D" w14:textId="77777777" w:rsidTr="00021AB5">
        <w:trPr>
          <w:trHeight w:val="415"/>
        </w:trPr>
        <w:tc>
          <w:tcPr>
            <w:tcW w:w="628" w:type="dxa"/>
            <w:vMerge/>
          </w:tcPr>
          <w:p w14:paraId="48F761F7"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3916" w:type="dxa"/>
            <w:vMerge/>
          </w:tcPr>
          <w:p w14:paraId="55762CED"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897" w:type="dxa"/>
            <w:vMerge/>
          </w:tcPr>
          <w:p w14:paraId="31A66507"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4477" w:type="dxa"/>
          </w:tcPr>
          <w:p w14:paraId="577E8AB8" w14:textId="559F8004" w:rsidR="00161A7D" w:rsidRPr="000A7BA8" w:rsidRDefault="00161A7D"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5.4. Karkasas (sėdynė ir atloštas) pagaminti iš vientisos išlietos plastikinės dalies, viduje turinčios oro tarpą, užtikrinantį amortizacines savybes</w:t>
            </w:r>
          </w:p>
        </w:tc>
      </w:tr>
      <w:tr w:rsidR="00161A7D" w:rsidRPr="000A7BA8" w14:paraId="2E20F53A" w14:textId="77777777" w:rsidTr="00021AB5">
        <w:trPr>
          <w:trHeight w:val="757"/>
        </w:trPr>
        <w:tc>
          <w:tcPr>
            <w:tcW w:w="628" w:type="dxa"/>
            <w:vMerge/>
          </w:tcPr>
          <w:p w14:paraId="224FCE40"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3916" w:type="dxa"/>
            <w:vMerge/>
          </w:tcPr>
          <w:p w14:paraId="6AA82658"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897" w:type="dxa"/>
            <w:vMerge/>
          </w:tcPr>
          <w:p w14:paraId="4FD3E78B"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4477" w:type="dxa"/>
          </w:tcPr>
          <w:p w14:paraId="0F6696B7" w14:textId="62FEFAEF" w:rsidR="00161A7D" w:rsidRPr="000A7BA8" w:rsidRDefault="00161A7D"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 xml:space="preserve">5.5. Apatinėje atlošo dalyje turi būti anga, užtikrinanti lengvą kėdės pakėlimą ir pernešimą į kitą vietą </w:t>
            </w:r>
          </w:p>
        </w:tc>
      </w:tr>
      <w:tr w:rsidR="00161A7D" w:rsidRPr="000A7BA8" w14:paraId="123A283D" w14:textId="77777777" w:rsidTr="00161A7D">
        <w:trPr>
          <w:trHeight w:val="601"/>
        </w:trPr>
        <w:tc>
          <w:tcPr>
            <w:tcW w:w="628" w:type="dxa"/>
            <w:vMerge/>
          </w:tcPr>
          <w:p w14:paraId="416C7355"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3916" w:type="dxa"/>
            <w:vMerge/>
          </w:tcPr>
          <w:p w14:paraId="789165BB"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897" w:type="dxa"/>
            <w:vMerge/>
          </w:tcPr>
          <w:p w14:paraId="7CF8BFAD"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4477" w:type="dxa"/>
          </w:tcPr>
          <w:p w14:paraId="6DDE3CB7" w14:textId="35A3229C" w:rsidR="00161A7D" w:rsidRPr="000A7BA8" w:rsidRDefault="00161A7D"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5.6. Kėdė su metaliniu 5 atšakų pagrindu, aliuminio spalvos bei lanku pėdoms</w:t>
            </w:r>
          </w:p>
        </w:tc>
      </w:tr>
      <w:tr w:rsidR="00161A7D" w:rsidRPr="000A7BA8" w14:paraId="2D523032" w14:textId="77777777" w:rsidTr="00021AB5">
        <w:trPr>
          <w:trHeight w:val="757"/>
        </w:trPr>
        <w:tc>
          <w:tcPr>
            <w:tcW w:w="628" w:type="dxa"/>
            <w:vMerge/>
          </w:tcPr>
          <w:p w14:paraId="5C26694D"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3916" w:type="dxa"/>
            <w:vMerge/>
          </w:tcPr>
          <w:p w14:paraId="48A2A835"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897" w:type="dxa"/>
            <w:vMerge/>
          </w:tcPr>
          <w:p w14:paraId="231BCF0D"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4477" w:type="dxa"/>
          </w:tcPr>
          <w:p w14:paraId="7CE2D85F" w14:textId="6FFB8A38" w:rsidR="00161A7D" w:rsidRPr="000A7BA8" w:rsidRDefault="00161A7D"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5.7. Dujinis aukščio reguliavimo mechanizmas, leidžiantis reguliuoti sėdynės aukštį ne mažesniame nei 515-715 mm aukščio intervale</w:t>
            </w:r>
          </w:p>
        </w:tc>
      </w:tr>
      <w:tr w:rsidR="00161A7D" w:rsidRPr="000A7BA8" w14:paraId="30E78E59" w14:textId="77777777" w:rsidTr="003B6334">
        <w:trPr>
          <w:trHeight w:val="351"/>
        </w:trPr>
        <w:tc>
          <w:tcPr>
            <w:tcW w:w="628" w:type="dxa"/>
            <w:vMerge/>
          </w:tcPr>
          <w:p w14:paraId="450FBF3D"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3916" w:type="dxa"/>
            <w:vMerge/>
          </w:tcPr>
          <w:p w14:paraId="08284F2C"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897" w:type="dxa"/>
            <w:vMerge/>
          </w:tcPr>
          <w:p w14:paraId="0D71ED74"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4477" w:type="dxa"/>
          </w:tcPr>
          <w:p w14:paraId="6CCC9057" w14:textId="30332288" w:rsidR="00161A7D" w:rsidRPr="000A7BA8" w:rsidRDefault="00161A7D" w:rsidP="00161A7D">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5.8. Ant kėdės pagrindo sumontuoti ratukai</w:t>
            </w:r>
          </w:p>
        </w:tc>
      </w:tr>
      <w:tr w:rsidR="00161A7D" w:rsidRPr="000A7BA8" w14:paraId="3B2DCE5D" w14:textId="77777777" w:rsidTr="003B6334">
        <w:trPr>
          <w:trHeight w:val="569"/>
        </w:trPr>
        <w:tc>
          <w:tcPr>
            <w:tcW w:w="628" w:type="dxa"/>
            <w:vMerge/>
          </w:tcPr>
          <w:p w14:paraId="5B3CCFAD"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3916" w:type="dxa"/>
            <w:vMerge/>
          </w:tcPr>
          <w:p w14:paraId="46F8181C"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897" w:type="dxa"/>
            <w:vMerge/>
          </w:tcPr>
          <w:p w14:paraId="36C1B21B" w14:textId="77777777" w:rsidR="00161A7D" w:rsidRPr="000A7BA8" w:rsidRDefault="00161A7D" w:rsidP="00021AB5">
            <w:pPr>
              <w:pStyle w:val="Body2"/>
              <w:spacing w:after="0"/>
              <w:rPr>
                <w:rFonts w:ascii="Arial" w:hAnsi="Arial" w:cs="Arial"/>
                <w:color w:val="000000" w:themeColor="text1"/>
                <w:sz w:val="24"/>
                <w:szCs w:val="24"/>
                <w:lang w:val="lt-LT"/>
              </w:rPr>
            </w:pPr>
          </w:p>
        </w:tc>
        <w:tc>
          <w:tcPr>
            <w:tcW w:w="4477" w:type="dxa"/>
          </w:tcPr>
          <w:p w14:paraId="3FDA77AC" w14:textId="27F4586D" w:rsidR="00161A7D" w:rsidRPr="000A7BA8" w:rsidRDefault="00161A7D" w:rsidP="00161A7D">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5.9. Galimybė pasirinkti  kėdės spalvą iš ne mažiau nei penkių tiekėjo siūlomų spalvų</w:t>
            </w:r>
          </w:p>
        </w:tc>
      </w:tr>
      <w:tr w:rsidR="003B6334" w:rsidRPr="000A7BA8" w14:paraId="6A8B625B" w14:textId="77777777" w:rsidTr="003B6334">
        <w:trPr>
          <w:trHeight w:val="563"/>
        </w:trPr>
        <w:tc>
          <w:tcPr>
            <w:tcW w:w="628" w:type="dxa"/>
            <w:vMerge w:val="restart"/>
          </w:tcPr>
          <w:p w14:paraId="3E4CBC6E" w14:textId="1D7E4E23" w:rsidR="003B6334" w:rsidRPr="000A7BA8" w:rsidRDefault="003B6334"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 xml:space="preserve">6. </w:t>
            </w:r>
          </w:p>
        </w:tc>
        <w:tc>
          <w:tcPr>
            <w:tcW w:w="3916" w:type="dxa"/>
            <w:vMerge w:val="restart"/>
          </w:tcPr>
          <w:p w14:paraId="20E5A879" w14:textId="77777777" w:rsidR="003B6334" w:rsidRPr="000A7BA8" w:rsidRDefault="003B6334"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Dvivietis mokinių stalas</w:t>
            </w:r>
          </w:p>
          <w:p w14:paraId="257CDBA3" w14:textId="77777777" w:rsidR="003B6334" w:rsidRPr="000A7BA8" w:rsidRDefault="003B6334" w:rsidP="00021AB5">
            <w:pPr>
              <w:pStyle w:val="Body2"/>
              <w:spacing w:after="0"/>
              <w:rPr>
                <w:rFonts w:ascii="Arial" w:hAnsi="Arial" w:cs="Arial"/>
                <w:color w:val="000000" w:themeColor="text1"/>
                <w:sz w:val="24"/>
                <w:szCs w:val="24"/>
                <w:lang w:val="lt-LT"/>
              </w:rPr>
            </w:pPr>
          </w:p>
          <w:p w14:paraId="4202C01A" w14:textId="77777777" w:rsidR="003B6334" w:rsidRPr="000A7BA8" w:rsidRDefault="003B6334" w:rsidP="00021AB5">
            <w:pPr>
              <w:pStyle w:val="Body2"/>
              <w:spacing w:after="0"/>
              <w:rPr>
                <w:rFonts w:ascii="Arial" w:hAnsi="Arial" w:cs="Arial"/>
                <w:b/>
                <w:bCs/>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275C0CFB" wp14:editId="116AD280">
                  <wp:extent cx="1371389" cy="999487"/>
                  <wp:effectExtent l="0" t="0" r="0"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7608" name=""/>
                          <pic:cNvPicPr/>
                        </pic:nvPicPr>
                        <pic:blipFill>
                          <a:blip r:embed="rId34"/>
                          <a:stretch>
                            <a:fillRect/>
                          </a:stretch>
                        </pic:blipFill>
                        <pic:spPr>
                          <a:xfrm>
                            <a:off x="0" y="0"/>
                            <a:ext cx="1376708" cy="1003363"/>
                          </a:xfrm>
                          <a:prstGeom prst="rect">
                            <a:avLst/>
                          </a:prstGeom>
                        </pic:spPr>
                      </pic:pic>
                    </a:graphicData>
                  </a:graphic>
                </wp:inline>
              </w:drawing>
            </w:r>
          </w:p>
        </w:tc>
        <w:tc>
          <w:tcPr>
            <w:tcW w:w="897" w:type="dxa"/>
            <w:vMerge w:val="restart"/>
          </w:tcPr>
          <w:p w14:paraId="7E906EA6" w14:textId="77777777" w:rsidR="003B6334" w:rsidRPr="000A7BA8" w:rsidRDefault="003B6334"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12</w:t>
            </w:r>
          </w:p>
        </w:tc>
        <w:tc>
          <w:tcPr>
            <w:tcW w:w="4477" w:type="dxa"/>
          </w:tcPr>
          <w:p w14:paraId="26A88E77" w14:textId="41B3A915" w:rsidR="003B6334" w:rsidRPr="000A7BA8" w:rsidRDefault="003B6334"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6.1. Matmenys (</w:t>
            </w:r>
            <w:proofErr w:type="spellStart"/>
            <w:r w:rsidRPr="000A7BA8">
              <w:rPr>
                <w:rFonts w:ascii="Arial" w:hAnsi="Arial" w:cs="Arial"/>
                <w:color w:val="000000" w:themeColor="text1"/>
                <w:sz w:val="24"/>
                <w:szCs w:val="24"/>
                <w:lang w:val="lt-LT"/>
              </w:rPr>
              <w:t>PxGxA</w:t>
            </w:r>
            <w:proofErr w:type="spellEnd"/>
            <w:r w:rsidRPr="000A7BA8">
              <w:rPr>
                <w:rFonts w:ascii="Arial" w:hAnsi="Arial" w:cs="Arial"/>
                <w:color w:val="000000" w:themeColor="text1"/>
                <w:sz w:val="24"/>
                <w:szCs w:val="24"/>
                <w:lang w:val="lt-LT"/>
              </w:rPr>
              <w:t>): 1200x600x800 mm (±30 mm)</w:t>
            </w:r>
          </w:p>
          <w:p w14:paraId="2B6E3303" w14:textId="77777777" w:rsidR="003B6334" w:rsidRPr="000A7BA8" w:rsidRDefault="003B6334" w:rsidP="00021AB5">
            <w:pPr>
              <w:pStyle w:val="Body2"/>
              <w:tabs>
                <w:tab w:val="left" w:pos="578"/>
              </w:tabs>
              <w:spacing w:after="0"/>
              <w:rPr>
                <w:rFonts w:ascii="Arial" w:hAnsi="Arial" w:cs="Arial"/>
                <w:b/>
                <w:bCs/>
                <w:color w:val="000000" w:themeColor="text1"/>
                <w:sz w:val="24"/>
                <w:szCs w:val="24"/>
                <w:lang w:val="lt-LT"/>
              </w:rPr>
            </w:pPr>
          </w:p>
        </w:tc>
      </w:tr>
      <w:tr w:rsidR="003B6334" w:rsidRPr="000A7BA8" w14:paraId="23B797F9" w14:textId="77777777" w:rsidTr="003B6334">
        <w:trPr>
          <w:trHeight w:val="559"/>
        </w:trPr>
        <w:tc>
          <w:tcPr>
            <w:tcW w:w="628" w:type="dxa"/>
            <w:vMerge/>
          </w:tcPr>
          <w:p w14:paraId="00492417"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3916" w:type="dxa"/>
            <w:vMerge/>
          </w:tcPr>
          <w:p w14:paraId="10FA3078"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897" w:type="dxa"/>
            <w:vMerge/>
          </w:tcPr>
          <w:p w14:paraId="69222237"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4477" w:type="dxa"/>
          </w:tcPr>
          <w:p w14:paraId="5D879025" w14:textId="4AAE72CF" w:rsidR="003B6334" w:rsidRPr="000A7BA8" w:rsidRDefault="003B6334" w:rsidP="00021AB5">
            <w:pPr>
              <w:pStyle w:val="Body2"/>
              <w:numPr>
                <w:ilvl w:val="1"/>
                <w:numId w:val="33"/>
              </w:numPr>
              <w:tabs>
                <w:tab w:val="left" w:pos="578"/>
              </w:tabs>
              <w:spacing w:after="0"/>
              <w:ind w:left="0" w:firstLine="0"/>
              <w:rPr>
                <w:rFonts w:ascii="Arial" w:hAnsi="Arial" w:cs="Arial"/>
                <w:color w:val="000000" w:themeColor="text1"/>
                <w:sz w:val="24"/>
                <w:szCs w:val="24"/>
                <w:lang w:val="lt-LT"/>
              </w:rPr>
            </w:pPr>
            <w:proofErr w:type="spellStart"/>
            <w:r w:rsidRPr="000A7BA8">
              <w:rPr>
                <w:rFonts w:ascii="Arial" w:eastAsia="MS ??" w:hAnsi="Arial" w:cs="Arial"/>
                <w:color w:val="000000" w:themeColor="text1"/>
                <w:sz w:val="24"/>
                <w:szCs w:val="24"/>
              </w:rPr>
              <w:t>Stalas</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sertifikuotas</w:t>
            </w:r>
            <w:proofErr w:type="spellEnd"/>
            <w:r w:rsidRPr="000A7BA8">
              <w:rPr>
                <w:rFonts w:ascii="Arial" w:eastAsia="MS ??"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pagal</w:t>
            </w:r>
            <w:proofErr w:type="spellEnd"/>
            <w:r w:rsidRPr="000A7BA8">
              <w:rPr>
                <w:rFonts w:ascii="Arial" w:eastAsia="MS ??" w:hAnsi="Arial" w:cs="Arial"/>
                <w:color w:val="000000" w:themeColor="text1"/>
                <w:sz w:val="24"/>
                <w:szCs w:val="24"/>
              </w:rPr>
              <w:t xml:space="preserve"> </w:t>
            </w:r>
            <w:r w:rsidRPr="000A7BA8">
              <w:rPr>
                <w:rFonts w:ascii="Arial" w:hAnsi="Arial" w:cs="Arial"/>
                <w:color w:val="000000" w:themeColor="text1"/>
                <w:sz w:val="24"/>
                <w:szCs w:val="24"/>
                <w:lang w:val="lt-LT"/>
              </w:rPr>
              <w:t>pagal LST EN 1729 standarto arba lygiaverčio reikalavimus</w:t>
            </w:r>
          </w:p>
        </w:tc>
      </w:tr>
      <w:tr w:rsidR="003B6334" w:rsidRPr="000A7BA8" w14:paraId="3FE8C766" w14:textId="77777777" w:rsidTr="00021AB5">
        <w:trPr>
          <w:trHeight w:val="679"/>
        </w:trPr>
        <w:tc>
          <w:tcPr>
            <w:tcW w:w="628" w:type="dxa"/>
            <w:vMerge/>
          </w:tcPr>
          <w:p w14:paraId="554DED3E"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3916" w:type="dxa"/>
            <w:vMerge/>
          </w:tcPr>
          <w:p w14:paraId="29934FCC"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897" w:type="dxa"/>
            <w:vMerge/>
          </w:tcPr>
          <w:p w14:paraId="13690AA5"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4477" w:type="dxa"/>
          </w:tcPr>
          <w:p w14:paraId="3FCA24FF" w14:textId="77DAFA92" w:rsidR="003B6334" w:rsidRPr="000A7BA8" w:rsidRDefault="003B6334" w:rsidP="00021AB5">
            <w:pPr>
              <w:pStyle w:val="Sraopastraipa"/>
              <w:numPr>
                <w:ilvl w:val="1"/>
                <w:numId w:val="33"/>
              </w:numPr>
              <w:tabs>
                <w:tab w:val="left" w:pos="578"/>
              </w:tabs>
              <w:ind w:left="0" w:firstLine="0"/>
              <w:jc w:val="both"/>
              <w:rPr>
                <w:rFonts w:ascii="Arial" w:hAnsi="Arial" w:cs="Arial"/>
                <w:color w:val="000000" w:themeColor="text1"/>
                <w:sz w:val="24"/>
                <w:szCs w:val="24"/>
              </w:rPr>
            </w:pPr>
            <w:r w:rsidRPr="000A7BA8">
              <w:rPr>
                <w:rFonts w:ascii="Arial" w:eastAsia="MS ??" w:hAnsi="Arial" w:cs="Arial"/>
                <w:color w:val="000000" w:themeColor="text1"/>
                <w:sz w:val="24"/>
                <w:szCs w:val="24"/>
              </w:rPr>
              <w:t>Stalviršis –</w:t>
            </w:r>
            <w:r w:rsidRPr="000A7BA8">
              <w:rPr>
                <w:rFonts w:ascii="Arial" w:hAnsi="Arial" w:cs="Arial"/>
                <w:color w:val="000000" w:themeColor="text1"/>
                <w:sz w:val="24"/>
                <w:szCs w:val="24"/>
              </w:rPr>
              <w:t xml:space="preserve">  aukšto slėgio laminato plokštė,</w:t>
            </w:r>
            <w:r w:rsidRPr="000A7BA8">
              <w:rPr>
                <w:rFonts w:ascii="Arial" w:hAnsi="Arial" w:cs="Arial"/>
                <w:sz w:val="24"/>
                <w:szCs w:val="24"/>
              </w:rPr>
              <w:t xml:space="preserve"> </w:t>
            </w:r>
            <w:r w:rsidRPr="000A7BA8">
              <w:rPr>
                <w:rFonts w:ascii="Arial" w:hAnsi="Arial" w:cs="Arial"/>
                <w:color w:val="000000" w:themeColor="text1"/>
                <w:sz w:val="24"/>
                <w:szCs w:val="24"/>
              </w:rPr>
              <w:t>ne mažiau nei 19 mm storio. Plokštės paviršius iš abiejų pusių padengtas vientisa laminato danga</w:t>
            </w:r>
          </w:p>
        </w:tc>
      </w:tr>
      <w:tr w:rsidR="003B6334" w:rsidRPr="000A7BA8" w14:paraId="42D6447E" w14:textId="77777777" w:rsidTr="003B6334">
        <w:trPr>
          <w:trHeight w:val="481"/>
        </w:trPr>
        <w:tc>
          <w:tcPr>
            <w:tcW w:w="628" w:type="dxa"/>
            <w:vMerge/>
          </w:tcPr>
          <w:p w14:paraId="60365B16"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3916" w:type="dxa"/>
            <w:vMerge/>
          </w:tcPr>
          <w:p w14:paraId="20513C54"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897" w:type="dxa"/>
            <w:vMerge/>
          </w:tcPr>
          <w:p w14:paraId="6784141E"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4477" w:type="dxa"/>
          </w:tcPr>
          <w:p w14:paraId="5104A62D" w14:textId="6CF9221A" w:rsidR="003B6334" w:rsidRPr="000A7BA8" w:rsidRDefault="003B6334" w:rsidP="00021AB5">
            <w:pPr>
              <w:pStyle w:val="Body2"/>
              <w:numPr>
                <w:ilvl w:val="1"/>
                <w:numId w:val="33"/>
              </w:numPr>
              <w:tabs>
                <w:tab w:val="left" w:pos="578"/>
              </w:tabs>
              <w:spacing w:after="0"/>
              <w:ind w:left="0" w:firstLine="0"/>
              <w:rPr>
                <w:rFonts w:ascii="Arial" w:hAnsi="Arial" w:cs="Arial"/>
                <w:color w:val="000000" w:themeColor="text1"/>
                <w:sz w:val="24"/>
                <w:szCs w:val="24"/>
                <w:lang w:val="lt-LT"/>
              </w:rPr>
            </w:pPr>
            <w:proofErr w:type="spellStart"/>
            <w:r w:rsidRPr="000A7BA8">
              <w:rPr>
                <w:rFonts w:ascii="Arial" w:hAnsi="Arial" w:cs="Arial"/>
                <w:color w:val="000000" w:themeColor="text1"/>
                <w:sz w:val="24"/>
                <w:szCs w:val="24"/>
              </w:rPr>
              <w:t>Atraminė</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konstrukcija</w:t>
            </w:r>
            <w:proofErr w:type="spellEnd"/>
            <w:r w:rsidRPr="000A7BA8">
              <w:rPr>
                <w:rFonts w:ascii="Arial" w:hAnsi="Arial" w:cs="Arial"/>
                <w:color w:val="000000" w:themeColor="text1"/>
                <w:sz w:val="24"/>
                <w:szCs w:val="24"/>
              </w:rPr>
              <w:t xml:space="preserve"> – </w:t>
            </w:r>
            <w:proofErr w:type="spellStart"/>
            <w:r w:rsidRPr="000A7BA8">
              <w:rPr>
                <w:rFonts w:ascii="Arial" w:hAnsi="Arial" w:cs="Arial"/>
                <w:color w:val="000000" w:themeColor="text1"/>
                <w:sz w:val="24"/>
                <w:szCs w:val="24"/>
              </w:rPr>
              <w:t>metalinis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keturių</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kojų</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rėmas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balto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aliuminio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spalvos</w:t>
            </w:r>
            <w:proofErr w:type="spellEnd"/>
          </w:p>
        </w:tc>
      </w:tr>
      <w:tr w:rsidR="003B6334" w:rsidRPr="000A7BA8" w14:paraId="7F82789A" w14:textId="77777777" w:rsidTr="00760416">
        <w:trPr>
          <w:trHeight w:val="559"/>
        </w:trPr>
        <w:tc>
          <w:tcPr>
            <w:tcW w:w="628" w:type="dxa"/>
            <w:vMerge/>
          </w:tcPr>
          <w:p w14:paraId="310E6CD7"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3916" w:type="dxa"/>
            <w:vMerge/>
          </w:tcPr>
          <w:p w14:paraId="1172507F"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897" w:type="dxa"/>
            <w:vMerge/>
          </w:tcPr>
          <w:p w14:paraId="6986CA30"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4477" w:type="dxa"/>
          </w:tcPr>
          <w:p w14:paraId="00E6783A" w14:textId="5C1A59CB" w:rsidR="003B6334" w:rsidRPr="000A7BA8" w:rsidRDefault="003B6334" w:rsidP="003B6334">
            <w:pPr>
              <w:pStyle w:val="Body2"/>
              <w:numPr>
                <w:ilvl w:val="1"/>
                <w:numId w:val="33"/>
              </w:numPr>
              <w:tabs>
                <w:tab w:val="left" w:pos="578"/>
              </w:tabs>
              <w:spacing w:after="0"/>
              <w:ind w:left="0" w:firstLine="0"/>
              <w:rPr>
                <w:rFonts w:ascii="Arial" w:hAnsi="Arial" w:cs="Arial"/>
                <w:color w:val="000000" w:themeColor="text1"/>
                <w:sz w:val="24"/>
                <w:szCs w:val="24"/>
                <w:lang w:val="lt-LT"/>
              </w:rPr>
            </w:pPr>
            <w:proofErr w:type="spellStart"/>
            <w:r w:rsidRPr="000A7BA8">
              <w:rPr>
                <w:rFonts w:ascii="Arial" w:hAnsi="Arial" w:cs="Arial"/>
                <w:color w:val="000000" w:themeColor="text1"/>
                <w:sz w:val="24"/>
                <w:szCs w:val="24"/>
              </w:rPr>
              <w:t>Kojų</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profilis</w:t>
            </w:r>
            <w:proofErr w:type="spellEnd"/>
            <w:r w:rsidRPr="000A7BA8">
              <w:rPr>
                <w:rFonts w:ascii="Arial" w:hAnsi="Arial" w:cs="Arial"/>
                <w:color w:val="000000" w:themeColor="text1"/>
                <w:sz w:val="24"/>
                <w:szCs w:val="24"/>
              </w:rPr>
              <w:t xml:space="preserve"> – </w:t>
            </w:r>
            <w:proofErr w:type="spellStart"/>
            <w:r w:rsidRPr="000A7BA8">
              <w:rPr>
                <w:rFonts w:ascii="Arial" w:hAnsi="Arial" w:cs="Arial"/>
                <w:color w:val="000000" w:themeColor="text1"/>
                <w:sz w:val="24"/>
                <w:szCs w:val="24"/>
              </w:rPr>
              <w:t>vamzdžio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tipo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diametras</w:t>
            </w:r>
            <w:proofErr w:type="spellEnd"/>
            <w:r w:rsidRPr="000A7BA8">
              <w:rPr>
                <w:rFonts w:ascii="Arial" w:hAnsi="Arial" w:cs="Arial"/>
                <w:color w:val="000000" w:themeColor="text1"/>
                <w:sz w:val="24"/>
                <w:szCs w:val="24"/>
              </w:rPr>
              <w:t xml:space="preserve"> –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40 mm</w:t>
            </w:r>
          </w:p>
        </w:tc>
      </w:tr>
      <w:tr w:rsidR="003B6334" w:rsidRPr="000A7BA8" w14:paraId="4363086E" w14:textId="77777777" w:rsidTr="00760416">
        <w:trPr>
          <w:trHeight w:val="553"/>
        </w:trPr>
        <w:tc>
          <w:tcPr>
            <w:tcW w:w="628" w:type="dxa"/>
            <w:vMerge/>
          </w:tcPr>
          <w:p w14:paraId="52B27573"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3916" w:type="dxa"/>
            <w:vMerge/>
          </w:tcPr>
          <w:p w14:paraId="2350950C"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897" w:type="dxa"/>
            <w:vMerge/>
          </w:tcPr>
          <w:p w14:paraId="65729FC9" w14:textId="77777777" w:rsidR="003B6334" w:rsidRPr="000A7BA8" w:rsidRDefault="003B6334" w:rsidP="00021AB5">
            <w:pPr>
              <w:pStyle w:val="Body2"/>
              <w:spacing w:after="0"/>
              <w:rPr>
                <w:rFonts w:ascii="Arial" w:hAnsi="Arial" w:cs="Arial"/>
                <w:color w:val="000000" w:themeColor="text1"/>
                <w:sz w:val="24"/>
                <w:szCs w:val="24"/>
                <w:lang w:val="lt-LT"/>
              </w:rPr>
            </w:pPr>
          </w:p>
        </w:tc>
        <w:tc>
          <w:tcPr>
            <w:tcW w:w="4477" w:type="dxa"/>
          </w:tcPr>
          <w:p w14:paraId="7968C539" w14:textId="5A9F65A3" w:rsidR="003B6334" w:rsidRPr="000A7BA8" w:rsidRDefault="003B6334" w:rsidP="00021AB5">
            <w:pPr>
              <w:pStyle w:val="Body2"/>
              <w:numPr>
                <w:ilvl w:val="1"/>
                <w:numId w:val="33"/>
              </w:numPr>
              <w:tabs>
                <w:tab w:val="left" w:pos="578"/>
              </w:tabs>
              <w:spacing w:after="0"/>
              <w:ind w:left="0" w:firstLine="0"/>
              <w:rPr>
                <w:rFonts w:ascii="Arial" w:hAnsi="Arial" w:cs="Arial"/>
                <w:color w:val="000000" w:themeColor="text1"/>
                <w:sz w:val="24"/>
                <w:szCs w:val="24"/>
              </w:rPr>
            </w:pPr>
            <w:r w:rsidRPr="000A7BA8">
              <w:rPr>
                <w:rFonts w:ascii="Arial" w:hAnsi="Arial" w:cs="Arial"/>
                <w:color w:val="000000" w:themeColor="text1"/>
                <w:sz w:val="24"/>
                <w:szCs w:val="24"/>
              </w:rPr>
              <w:t xml:space="preserve">Stalo </w:t>
            </w:r>
            <w:proofErr w:type="spellStart"/>
            <w:r w:rsidRPr="000A7BA8">
              <w:rPr>
                <w:rFonts w:ascii="Arial" w:hAnsi="Arial" w:cs="Arial"/>
                <w:color w:val="000000" w:themeColor="text1"/>
                <w:sz w:val="24"/>
                <w:szCs w:val="24"/>
              </w:rPr>
              <w:t>rėmas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su</w:t>
            </w:r>
            <w:proofErr w:type="spellEnd"/>
            <w:r w:rsidRPr="000A7BA8">
              <w:rPr>
                <w:rFonts w:ascii="Arial" w:hAnsi="Arial" w:cs="Arial"/>
                <w:color w:val="000000" w:themeColor="text1"/>
                <w:sz w:val="24"/>
                <w:szCs w:val="24"/>
              </w:rPr>
              <w:t xml:space="preserve"> TPE </w:t>
            </w:r>
            <w:proofErr w:type="spellStart"/>
            <w:r w:rsidRPr="000A7BA8">
              <w:rPr>
                <w:rFonts w:ascii="Arial" w:hAnsi="Arial" w:cs="Arial"/>
                <w:color w:val="000000" w:themeColor="text1"/>
                <w:sz w:val="24"/>
                <w:szCs w:val="24"/>
              </w:rPr>
              <w:t>arba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lygiavertės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medžiagos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pėdutėmis</w:t>
            </w:r>
            <w:proofErr w:type="spellEnd"/>
          </w:p>
        </w:tc>
      </w:tr>
      <w:tr w:rsidR="00CF0242" w:rsidRPr="000A7BA8" w14:paraId="217049FD" w14:textId="77777777" w:rsidTr="00760416">
        <w:trPr>
          <w:trHeight w:val="561"/>
        </w:trPr>
        <w:tc>
          <w:tcPr>
            <w:tcW w:w="628" w:type="dxa"/>
            <w:vMerge w:val="restart"/>
          </w:tcPr>
          <w:p w14:paraId="4B59A96A" w14:textId="11885AC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7</w:t>
            </w:r>
            <w:r w:rsidR="00021AB5" w:rsidRPr="000A7BA8">
              <w:rPr>
                <w:rFonts w:ascii="Arial" w:hAnsi="Arial" w:cs="Arial"/>
                <w:color w:val="000000" w:themeColor="text1"/>
                <w:sz w:val="24"/>
                <w:szCs w:val="24"/>
                <w:lang w:val="lt-LT"/>
              </w:rPr>
              <w:t>.</w:t>
            </w:r>
          </w:p>
        </w:tc>
        <w:tc>
          <w:tcPr>
            <w:tcW w:w="3916" w:type="dxa"/>
            <w:vMerge w:val="restart"/>
          </w:tcPr>
          <w:p w14:paraId="49C5144F"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Mokinio kėdė</w:t>
            </w:r>
          </w:p>
          <w:p w14:paraId="28A8FB82" w14:textId="77777777" w:rsidR="00CF0242" w:rsidRPr="000A7BA8" w:rsidRDefault="00CF0242" w:rsidP="00021AB5">
            <w:pPr>
              <w:pStyle w:val="Body2"/>
              <w:spacing w:after="0"/>
              <w:rPr>
                <w:rFonts w:ascii="Arial" w:hAnsi="Arial" w:cs="Arial"/>
                <w:color w:val="000000" w:themeColor="text1"/>
                <w:sz w:val="24"/>
                <w:szCs w:val="24"/>
                <w:lang w:val="lt-LT"/>
              </w:rPr>
            </w:pPr>
          </w:p>
          <w:p w14:paraId="75C577C6" w14:textId="77777777" w:rsidR="00CF0242" w:rsidRPr="000A7BA8" w:rsidRDefault="00CF0242" w:rsidP="00021AB5">
            <w:pPr>
              <w:pStyle w:val="Body2"/>
              <w:spacing w:after="0"/>
              <w:rPr>
                <w:rFonts w:ascii="Arial" w:hAnsi="Arial" w:cs="Arial"/>
                <w:color w:val="000000" w:themeColor="text1"/>
                <w:sz w:val="24"/>
                <w:szCs w:val="24"/>
                <w:lang w:val="lt-LT"/>
              </w:rPr>
            </w:pPr>
          </w:p>
          <w:p w14:paraId="3390E70F"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4A1A3FC2" wp14:editId="6C0CC559">
                  <wp:extent cx="1123450" cy="12496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730" name=""/>
                          <pic:cNvPicPr/>
                        </pic:nvPicPr>
                        <pic:blipFill>
                          <a:blip r:embed="rId35"/>
                          <a:stretch>
                            <a:fillRect/>
                          </a:stretch>
                        </pic:blipFill>
                        <pic:spPr>
                          <a:xfrm>
                            <a:off x="0" y="0"/>
                            <a:ext cx="1142428" cy="1270791"/>
                          </a:xfrm>
                          <a:prstGeom prst="rect">
                            <a:avLst/>
                          </a:prstGeom>
                        </pic:spPr>
                      </pic:pic>
                    </a:graphicData>
                  </a:graphic>
                </wp:inline>
              </w:drawing>
            </w:r>
          </w:p>
          <w:p w14:paraId="58FCF54D" w14:textId="77777777" w:rsidR="00CF0242" w:rsidRPr="000A7BA8" w:rsidRDefault="00CF0242" w:rsidP="00021AB5">
            <w:pPr>
              <w:pStyle w:val="Body2"/>
              <w:spacing w:after="0"/>
              <w:rPr>
                <w:rFonts w:ascii="Arial" w:hAnsi="Arial" w:cs="Arial"/>
                <w:color w:val="000000" w:themeColor="text1"/>
                <w:sz w:val="24"/>
                <w:szCs w:val="24"/>
                <w:lang w:val="lt-LT"/>
              </w:rPr>
            </w:pPr>
          </w:p>
          <w:p w14:paraId="7B5B766B" w14:textId="77777777" w:rsidR="00CF0242" w:rsidRPr="000A7BA8" w:rsidRDefault="00CF0242" w:rsidP="00021AB5">
            <w:pPr>
              <w:pStyle w:val="Body2"/>
              <w:spacing w:after="0"/>
              <w:rPr>
                <w:rFonts w:ascii="Arial" w:hAnsi="Arial" w:cs="Arial"/>
                <w:b/>
                <w:bCs/>
                <w:color w:val="000000" w:themeColor="text1"/>
                <w:sz w:val="24"/>
                <w:szCs w:val="24"/>
                <w:lang w:val="lt-LT"/>
              </w:rPr>
            </w:pPr>
          </w:p>
        </w:tc>
        <w:tc>
          <w:tcPr>
            <w:tcW w:w="897" w:type="dxa"/>
            <w:vMerge w:val="restart"/>
          </w:tcPr>
          <w:p w14:paraId="7EDAD2D7" w14:textId="7777777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24</w:t>
            </w:r>
          </w:p>
        </w:tc>
        <w:tc>
          <w:tcPr>
            <w:tcW w:w="4477" w:type="dxa"/>
          </w:tcPr>
          <w:p w14:paraId="2BD77892" w14:textId="50BA7753" w:rsidR="00CF0242" w:rsidRPr="000A7BA8" w:rsidRDefault="00CF0242" w:rsidP="00021AB5">
            <w:pPr>
              <w:pStyle w:val="Body2"/>
              <w:tabs>
                <w:tab w:val="left" w:pos="578"/>
              </w:tabs>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7.1. Kėdė turi būti sertifikuota pagal LST EN 1729 standarto arba lygiaverčio reikalavimus</w:t>
            </w:r>
          </w:p>
        </w:tc>
      </w:tr>
      <w:tr w:rsidR="00CF0242" w:rsidRPr="000A7BA8" w14:paraId="2778FBCC" w14:textId="77777777" w:rsidTr="00760416">
        <w:trPr>
          <w:trHeight w:val="555"/>
        </w:trPr>
        <w:tc>
          <w:tcPr>
            <w:tcW w:w="628" w:type="dxa"/>
            <w:vMerge/>
          </w:tcPr>
          <w:p w14:paraId="6BD32EA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FB26C6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AF679D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CAC6087" w14:textId="0B665FD6" w:rsidR="00CF0242" w:rsidRPr="000A7BA8" w:rsidRDefault="00CF0242" w:rsidP="00021AB5">
            <w:pPr>
              <w:pStyle w:val="Body2"/>
              <w:numPr>
                <w:ilvl w:val="1"/>
                <w:numId w:val="13"/>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Kėdės konstrukcija turi užtikrinti optimalią laikysenos ir judėjimo laisvę</w:t>
            </w:r>
          </w:p>
        </w:tc>
      </w:tr>
      <w:tr w:rsidR="00CF0242" w:rsidRPr="000A7BA8" w14:paraId="60A61298" w14:textId="77777777" w:rsidTr="00021AB5">
        <w:trPr>
          <w:trHeight w:val="709"/>
        </w:trPr>
        <w:tc>
          <w:tcPr>
            <w:tcW w:w="628" w:type="dxa"/>
            <w:vMerge/>
          </w:tcPr>
          <w:p w14:paraId="67607BE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B7F237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7815DE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8FD667B" w14:textId="30154A0D" w:rsidR="00CF0242" w:rsidRPr="000A7BA8" w:rsidRDefault="00CF0242" w:rsidP="00021AB5">
            <w:pPr>
              <w:pStyle w:val="Body2"/>
              <w:numPr>
                <w:ilvl w:val="1"/>
                <w:numId w:val="13"/>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Karkasas (sėdynė ir atloštas) pagaminti iš vientisos išlietos plastikinės dalies, užtikrinantį amortizacines savybes</w:t>
            </w:r>
          </w:p>
        </w:tc>
      </w:tr>
      <w:tr w:rsidR="00CF0242" w:rsidRPr="000A7BA8" w14:paraId="0B43F5ED" w14:textId="77777777" w:rsidTr="00021AB5">
        <w:trPr>
          <w:trHeight w:val="709"/>
        </w:trPr>
        <w:tc>
          <w:tcPr>
            <w:tcW w:w="628" w:type="dxa"/>
            <w:vMerge/>
          </w:tcPr>
          <w:p w14:paraId="5E242A3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C75118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22EE1D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B9B58A9" w14:textId="3BC6ABB7" w:rsidR="00CF0242" w:rsidRPr="000A7BA8" w:rsidRDefault="00CF0242" w:rsidP="00021AB5">
            <w:pPr>
              <w:pStyle w:val="Body2"/>
              <w:numPr>
                <w:ilvl w:val="1"/>
                <w:numId w:val="13"/>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Kėdės konstrukcija turi leisti paprastai sudėti kelias kėdes vieną ant kitos</w:t>
            </w:r>
          </w:p>
        </w:tc>
      </w:tr>
      <w:tr w:rsidR="00CF0242" w:rsidRPr="000A7BA8" w14:paraId="741EFB07" w14:textId="77777777" w:rsidTr="00021AB5">
        <w:trPr>
          <w:trHeight w:val="709"/>
        </w:trPr>
        <w:tc>
          <w:tcPr>
            <w:tcW w:w="628" w:type="dxa"/>
            <w:vMerge/>
          </w:tcPr>
          <w:p w14:paraId="493E2B0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104E87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457A11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0CB79C6" w14:textId="22B03418" w:rsidR="00CF0242" w:rsidRPr="000A7BA8" w:rsidRDefault="00CF0242" w:rsidP="00021AB5">
            <w:pPr>
              <w:pStyle w:val="Body2"/>
              <w:numPr>
                <w:ilvl w:val="1"/>
                <w:numId w:val="13"/>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Apatinėje atlošo dalyje turi būti anga, užtikrinanti lengvą kėdės pakėlimą ir pernešimą į kitą vietą</w:t>
            </w:r>
          </w:p>
        </w:tc>
      </w:tr>
      <w:tr w:rsidR="00CF0242" w:rsidRPr="000A7BA8" w14:paraId="0FB0FB2D" w14:textId="77777777" w:rsidTr="00760416">
        <w:trPr>
          <w:trHeight w:val="510"/>
        </w:trPr>
        <w:tc>
          <w:tcPr>
            <w:tcW w:w="628" w:type="dxa"/>
            <w:vMerge/>
          </w:tcPr>
          <w:p w14:paraId="639122A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1EAEB6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C54E77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040AA68" w14:textId="7BE4CA3C" w:rsidR="00CF0242" w:rsidRPr="000A7BA8" w:rsidRDefault="00CF0242" w:rsidP="00021AB5">
            <w:pPr>
              <w:pStyle w:val="Body2"/>
              <w:numPr>
                <w:ilvl w:val="1"/>
                <w:numId w:val="13"/>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Kėdės metalinis pagrindas – C-formos (konsolės) tipo, aliuminio spalvos</w:t>
            </w:r>
          </w:p>
        </w:tc>
      </w:tr>
      <w:tr w:rsidR="00CF0242" w:rsidRPr="000A7BA8" w14:paraId="7E6ECC93" w14:textId="77777777" w:rsidTr="00021AB5">
        <w:trPr>
          <w:trHeight w:val="709"/>
        </w:trPr>
        <w:tc>
          <w:tcPr>
            <w:tcW w:w="628" w:type="dxa"/>
            <w:vMerge/>
          </w:tcPr>
          <w:p w14:paraId="13A09A3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3499BB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09E7332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5A2A5E2" w14:textId="272EFF6A" w:rsidR="00CF0242" w:rsidRPr="000A7BA8" w:rsidRDefault="00CF0242" w:rsidP="00021AB5">
            <w:pPr>
              <w:pStyle w:val="Body2"/>
              <w:numPr>
                <w:ilvl w:val="1"/>
                <w:numId w:val="13"/>
              </w:numPr>
              <w:tabs>
                <w:tab w:val="left" w:pos="578"/>
              </w:tabs>
              <w:spacing w:after="0"/>
              <w:ind w:left="0" w:firstLine="0"/>
              <w:rPr>
                <w:rFonts w:ascii="Arial" w:hAnsi="Arial" w:cs="Arial"/>
                <w:color w:val="000000" w:themeColor="text1"/>
                <w:sz w:val="24"/>
                <w:szCs w:val="24"/>
                <w:lang w:val="lt-LT"/>
              </w:rPr>
            </w:pPr>
            <w:r w:rsidRPr="000A7BA8">
              <w:rPr>
                <w:rFonts w:ascii="Arial" w:hAnsi="Arial" w:cs="Arial"/>
                <w:color w:val="000000" w:themeColor="text1"/>
                <w:sz w:val="24"/>
                <w:szCs w:val="24"/>
                <w:lang w:val="lt-LT"/>
              </w:rPr>
              <w:t>Galimybė pasirinkti  kėdės spalvą iš ne mažiau nei penkių tiekėjo siūlomų spalvų</w:t>
            </w:r>
          </w:p>
        </w:tc>
      </w:tr>
      <w:tr w:rsidR="00CF0242" w:rsidRPr="000A7BA8" w14:paraId="1F4F3B41" w14:textId="77777777" w:rsidTr="00021AB5">
        <w:trPr>
          <w:trHeight w:val="732"/>
        </w:trPr>
        <w:tc>
          <w:tcPr>
            <w:tcW w:w="628" w:type="dxa"/>
            <w:vMerge w:val="restart"/>
          </w:tcPr>
          <w:p w14:paraId="7BAB1F41" w14:textId="177EC14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8.</w:t>
            </w:r>
          </w:p>
        </w:tc>
        <w:tc>
          <w:tcPr>
            <w:tcW w:w="3916" w:type="dxa"/>
            <w:vMerge w:val="restart"/>
          </w:tcPr>
          <w:p w14:paraId="6EDB0A8E" w14:textId="77777777" w:rsidR="00CF0242" w:rsidRPr="000A7BA8" w:rsidRDefault="00CF0242" w:rsidP="00021AB5">
            <w:pPr>
              <w:pStyle w:val="Body2"/>
              <w:spacing w:after="0"/>
              <w:rPr>
                <w:rFonts w:ascii="Arial" w:hAnsi="Arial" w:cs="Arial"/>
                <w:noProof/>
                <w:color w:val="000000" w:themeColor="text1"/>
                <w:sz w:val="24"/>
                <w:szCs w:val="24"/>
                <w:lang w:val="lt-LT"/>
              </w:rPr>
            </w:pPr>
            <w:r w:rsidRPr="000A7BA8">
              <w:rPr>
                <w:rFonts w:ascii="Arial" w:hAnsi="Arial" w:cs="Arial"/>
                <w:noProof/>
                <w:color w:val="000000" w:themeColor="text1"/>
                <w:sz w:val="24"/>
                <w:szCs w:val="24"/>
                <w:lang w:val="lt-LT"/>
              </w:rPr>
              <w:t>Inžinierinių komunikacijų alkūnė, montuojama prie lubų</w:t>
            </w:r>
          </w:p>
          <w:p w14:paraId="6430D2DC" w14:textId="77777777" w:rsidR="00CF0242" w:rsidRPr="000A7BA8" w:rsidRDefault="00CF0242" w:rsidP="00021AB5">
            <w:pPr>
              <w:pStyle w:val="Body2"/>
              <w:spacing w:after="0"/>
              <w:rPr>
                <w:rFonts w:ascii="Arial" w:hAnsi="Arial" w:cs="Arial"/>
                <w:noProof/>
                <w:color w:val="000000" w:themeColor="text1"/>
                <w:sz w:val="24"/>
                <w:szCs w:val="24"/>
                <w:lang w:val="lt-LT"/>
              </w:rPr>
            </w:pPr>
          </w:p>
          <w:p w14:paraId="401623B4"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noProof/>
                <w:color w:val="000000" w:themeColor="text1"/>
                <w:sz w:val="24"/>
                <w:szCs w:val="24"/>
                <w:lang w:val="lt-LT"/>
              </w:rPr>
              <w:lastRenderedPageBreak/>
              <w:drawing>
                <wp:inline distT="0" distB="0" distL="0" distR="0" wp14:anchorId="40FBD94C" wp14:editId="18CC1D17">
                  <wp:extent cx="1236134" cy="169585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55377" name=""/>
                          <pic:cNvPicPr/>
                        </pic:nvPicPr>
                        <pic:blipFill>
                          <a:blip r:embed="rId36"/>
                          <a:stretch>
                            <a:fillRect/>
                          </a:stretch>
                        </pic:blipFill>
                        <pic:spPr>
                          <a:xfrm>
                            <a:off x="0" y="0"/>
                            <a:ext cx="1239977" cy="1701126"/>
                          </a:xfrm>
                          <a:prstGeom prst="rect">
                            <a:avLst/>
                          </a:prstGeom>
                        </pic:spPr>
                      </pic:pic>
                    </a:graphicData>
                  </a:graphic>
                </wp:inline>
              </w:drawing>
            </w:r>
          </w:p>
          <w:p w14:paraId="2C648BCE" w14:textId="77777777" w:rsidR="00CF0242" w:rsidRPr="000A7BA8" w:rsidRDefault="00CF0242" w:rsidP="00021AB5">
            <w:pPr>
              <w:pStyle w:val="Body2"/>
              <w:spacing w:after="0"/>
              <w:rPr>
                <w:rFonts w:ascii="Arial" w:hAnsi="Arial" w:cs="Arial"/>
                <w:color w:val="000000" w:themeColor="text1"/>
                <w:sz w:val="24"/>
                <w:szCs w:val="24"/>
                <w:lang w:val="lt-LT"/>
              </w:rPr>
            </w:pPr>
          </w:p>
          <w:p w14:paraId="28542864" w14:textId="77777777" w:rsidR="00CF0242" w:rsidRPr="000A7BA8" w:rsidRDefault="00CF0242" w:rsidP="00021AB5">
            <w:pPr>
              <w:pStyle w:val="Body2"/>
              <w:spacing w:after="0"/>
              <w:rPr>
                <w:rFonts w:ascii="Arial" w:hAnsi="Arial" w:cs="Arial"/>
                <w:color w:val="000000" w:themeColor="text1"/>
                <w:sz w:val="24"/>
                <w:szCs w:val="24"/>
                <w:lang w:val="lt-LT"/>
              </w:rPr>
            </w:pPr>
          </w:p>
          <w:p w14:paraId="3F9E53E7" w14:textId="77777777" w:rsidR="00CF0242" w:rsidRPr="000A7BA8" w:rsidRDefault="00CF0242" w:rsidP="00021AB5">
            <w:pPr>
              <w:pStyle w:val="Body2"/>
              <w:spacing w:after="0"/>
              <w:rPr>
                <w:rFonts w:ascii="Arial" w:hAnsi="Arial" w:cs="Arial"/>
                <w:b/>
                <w:bCs/>
                <w:color w:val="000000" w:themeColor="text1"/>
                <w:sz w:val="24"/>
                <w:szCs w:val="24"/>
                <w:lang w:val="lt-LT"/>
              </w:rPr>
            </w:pPr>
          </w:p>
        </w:tc>
        <w:tc>
          <w:tcPr>
            <w:tcW w:w="897" w:type="dxa"/>
            <w:vMerge w:val="restart"/>
          </w:tcPr>
          <w:p w14:paraId="38059B03" w14:textId="7777777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lastRenderedPageBreak/>
              <w:t>2</w:t>
            </w:r>
          </w:p>
        </w:tc>
        <w:tc>
          <w:tcPr>
            <w:tcW w:w="4477" w:type="dxa"/>
          </w:tcPr>
          <w:p w14:paraId="4A18909D" w14:textId="6A630723" w:rsidR="00CF0242" w:rsidRPr="000A7BA8" w:rsidRDefault="00CF0242" w:rsidP="00021AB5">
            <w:pPr>
              <w:pStyle w:val="Betarp"/>
              <w:tabs>
                <w:tab w:val="left" w:pos="578"/>
              </w:tabs>
              <w:jc w:val="both"/>
              <w:rPr>
                <w:rFonts w:ascii="Arial" w:hAnsi="Arial" w:cs="Arial"/>
                <w:b/>
                <w:bCs/>
                <w:color w:val="000000" w:themeColor="text1"/>
                <w:sz w:val="24"/>
                <w:szCs w:val="24"/>
              </w:rPr>
            </w:pPr>
            <w:r w:rsidRPr="000A7BA8">
              <w:rPr>
                <w:rFonts w:ascii="Arial" w:hAnsi="Arial" w:cs="Arial"/>
                <w:color w:val="000000" w:themeColor="text1"/>
                <w:sz w:val="24"/>
                <w:szCs w:val="24"/>
              </w:rPr>
              <w:t xml:space="preserve">8.1. Paskirtis – inžinierinių komunikacijų (elektros, duomenų, </w:t>
            </w:r>
            <w:proofErr w:type="spellStart"/>
            <w:r w:rsidRPr="000A7BA8">
              <w:rPr>
                <w:rFonts w:ascii="Arial" w:hAnsi="Arial" w:cs="Arial"/>
                <w:color w:val="000000" w:themeColor="text1"/>
                <w:sz w:val="24"/>
                <w:szCs w:val="24"/>
              </w:rPr>
              <w:t>multimedia</w:t>
            </w:r>
            <w:proofErr w:type="spellEnd"/>
            <w:r w:rsidRPr="000A7BA8">
              <w:rPr>
                <w:rFonts w:ascii="Arial" w:hAnsi="Arial" w:cs="Arial"/>
                <w:color w:val="000000" w:themeColor="text1"/>
                <w:sz w:val="24"/>
                <w:szCs w:val="24"/>
              </w:rPr>
              <w:t xml:space="preserve"> rozečių) privedimui prie darbo stalų nuo lubų</w:t>
            </w:r>
          </w:p>
        </w:tc>
      </w:tr>
      <w:tr w:rsidR="00CF0242" w:rsidRPr="000A7BA8" w14:paraId="740819B4" w14:textId="77777777" w:rsidTr="00021AB5">
        <w:trPr>
          <w:trHeight w:val="732"/>
        </w:trPr>
        <w:tc>
          <w:tcPr>
            <w:tcW w:w="628" w:type="dxa"/>
            <w:vMerge/>
          </w:tcPr>
          <w:p w14:paraId="3DA0E8A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1095548" w14:textId="77777777" w:rsidR="00CF0242" w:rsidRPr="000A7BA8" w:rsidRDefault="00CF0242" w:rsidP="00021AB5">
            <w:pPr>
              <w:pStyle w:val="Body2"/>
              <w:spacing w:after="0"/>
              <w:rPr>
                <w:rFonts w:ascii="Arial" w:hAnsi="Arial" w:cs="Arial"/>
                <w:noProof/>
                <w:color w:val="000000" w:themeColor="text1"/>
                <w:sz w:val="24"/>
                <w:szCs w:val="24"/>
                <w:lang w:val="lt-LT"/>
              </w:rPr>
            </w:pPr>
          </w:p>
        </w:tc>
        <w:tc>
          <w:tcPr>
            <w:tcW w:w="897" w:type="dxa"/>
            <w:vMerge/>
          </w:tcPr>
          <w:p w14:paraId="3E19A17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8544B29" w14:textId="2A639740" w:rsidR="00CF0242" w:rsidRPr="000A7BA8" w:rsidRDefault="00CF0242" w:rsidP="00021AB5">
            <w:pPr>
              <w:pStyle w:val="Betarp"/>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8.2. Komplektuojama su tvirtinimo bei laidų uždengimo ir pravedimo profiliu, fiksuojamu prie lubų, kurio aukštis turi būti individualiai pritaikomas prie patalpos aukščio</w:t>
            </w:r>
          </w:p>
        </w:tc>
      </w:tr>
      <w:tr w:rsidR="00CF0242" w:rsidRPr="000A7BA8" w14:paraId="2D365AD6" w14:textId="77777777" w:rsidTr="00760416">
        <w:trPr>
          <w:trHeight w:val="799"/>
        </w:trPr>
        <w:tc>
          <w:tcPr>
            <w:tcW w:w="628" w:type="dxa"/>
            <w:vMerge/>
          </w:tcPr>
          <w:p w14:paraId="75CF0BF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30B136B" w14:textId="77777777" w:rsidR="00CF0242" w:rsidRPr="000A7BA8" w:rsidRDefault="00CF0242" w:rsidP="00021AB5">
            <w:pPr>
              <w:pStyle w:val="Body2"/>
              <w:spacing w:after="0"/>
              <w:rPr>
                <w:rFonts w:ascii="Arial" w:hAnsi="Arial" w:cs="Arial"/>
                <w:noProof/>
                <w:color w:val="000000" w:themeColor="text1"/>
                <w:sz w:val="24"/>
                <w:szCs w:val="24"/>
                <w:lang w:val="lt-LT"/>
              </w:rPr>
            </w:pPr>
          </w:p>
        </w:tc>
        <w:tc>
          <w:tcPr>
            <w:tcW w:w="897" w:type="dxa"/>
            <w:vMerge/>
          </w:tcPr>
          <w:p w14:paraId="7AF4C01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A7B2D58" w14:textId="2229E95B" w:rsidR="00CF0242" w:rsidRPr="000A7BA8" w:rsidRDefault="00CF0242" w:rsidP="00021AB5">
            <w:pPr>
              <w:pStyle w:val="Betarp"/>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8.3. Bendri matmenys (su tvirtinimo profiliu): plotis – 150 mm (±20 mm) gylis - 370 mm (±20 mm), aukštis – 950 mm (±50 mm)</w:t>
            </w:r>
          </w:p>
          <w:p w14:paraId="028758EC" w14:textId="77777777" w:rsidR="00CF0242" w:rsidRPr="000A7BA8" w:rsidRDefault="00CF0242" w:rsidP="00021AB5">
            <w:pPr>
              <w:pStyle w:val="Betarp"/>
              <w:tabs>
                <w:tab w:val="left" w:pos="578"/>
              </w:tabs>
              <w:jc w:val="both"/>
              <w:rPr>
                <w:rFonts w:ascii="Arial" w:hAnsi="Arial" w:cs="Arial"/>
                <w:color w:val="000000" w:themeColor="text1"/>
                <w:sz w:val="24"/>
                <w:szCs w:val="24"/>
              </w:rPr>
            </w:pPr>
          </w:p>
        </w:tc>
      </w:tr>
      <w:tr w:rsidR="00CF0242" w:rsidRPr="000A7BA8" w14:paraId="5C87B976" w14:textId="77777777" w:rsidTr="00760416">
        <w:trPr>
          <w:trHeight w:val="443"/>
        </w:trPr>
        <w:tc>
          <w:tcPr>
            <w:tcW w:w="628" w:type="dxa"/>
            <w:vMerge/>
          </w:tcPr>
          <w:p w14:paraId="19479DE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B80AE48" w14:textId="77777777" w:rsidR="00CF0242" w:rsidRPr="000A7BA8" w:rsidRDefault="00CF0242" w:rsidP="00021AB5">
            <w:pPr>
              <w:pStyle w:val="Body2"/>
              <w:spacing w:after="0"/>
              <w:rPr>
                <w:rFonts w:ascii="Arial" w:hAnsi="Arial" w:cs="Arial"/>
                <w:noProof/>
                <w:color w:val="000000" w:themeColor="text1"/>
                <w:sz w:val="24"/>
                <w:szCs w:val="24"/>
                <w:lang w:val="lt-LT"/>
              </w:rPr>
            </w:pPr>
          </w:p>
        </w:tc>
        <w:tc>
          <w:tcPr>
            <w:tcW w:w="897" w:type="dxa"/>
            <w:vMerge/>
          </w:tcPr>
          <w:p w14:paraId="42AAEF6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32AFF866" w14:textId="06082116" w:rsidR="00CF0242" w:rsidRPr="000A7BA8" w:rsidRDefault="00CF0242" w:rsidP="00021AB5">
            <w:pPr>
              <w:pStyle w:val="Betarp"/>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8.4. Alkūnės plotis: 100 (±20 mm) mm, gylis: 70 (±20) mm</w:t>
            </w:r>
          </w:p>
        </w:tc>
      </w:tr>
      <w:tr w:rsidR="00CF0242" w:rsidRPr="000A7BA8" w14:paraId="791A83F3" w14:textId="77777777" w:rsidTr="00760416">
        <w:trPr>
          <w:trHeight w:val="535"/>
        </w:trPr>
        <w:tc>
          <w:tcPr>
            <w:tcW w:w="628" w:type="dxa"/>
            <w:vMerge/>
          </w:tcPr>
          <w:p w14:paraId="5DE2CC9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0D0A0B0" w14:textId="77777777" w:rsidR="00CF0242" w:rsidRPr="000A7BA8" w:rsidRDefault="00CF0242" w:rsidP="00021AB5">
            <w:pPr>
              <w:pStyle w:val="Body2"/>
              <w:spacing w:after="0"/>
              <w:rPr>
                <w:rFonts w:ascii="Arial" w:hAnsi="Arial" w:cs="Arial"/>
                <w:noProof/>
                <w:color w:val="000000" w:themeColor="text1"/>
                <w:sz w:val="24"/>
                <w:szCs w:val="24"/>
                <w:lang w:val="lt-LT"/>
              </w:rPr>
            </w:pPr>
          </w:p>
        </w:tc>
        <w:tc>
          <w:tcPr>
            <w:tcW w:w="897" w:type="dxa"/>
            <w:vMerge/>
          </w:tcPr>
          <w:p w14:paraId="3EB1713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3851B07D" w14:textId="1138CCFB" w:rsidR="00CF0242" w:rsidRPr="000A7BA8" w:rsidRDefault="00CF0242" w:rsidP="00021AB5">
            <w:pPr>
              <w:pStyle w:val="Betarp"/>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8.5. Alkūnėje integruoti ne mažiau kaip 6 elektros lizdai, 230V-16A</w:t>
            </w:r>
          </w:p>
        </w:tc>
      </w:tr>
      <w:tr w:rsidR="00CF0242" w:rsidRPr="000A7BA8" w14:paraId="6888D561" w14:textId="77777777" w:rsidTr="00021AB5">
        <w:trPr>
          <w:trHeight w:val="275"/>
        </w:trPr>
        <w:tc>
          <w:tcPr>
            <w:tcW w:w="628" w:type="dxa"/>
            <w:vMerge/>
          </w:tcPr>
          <w:p w14:paraId="0944FDA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6C403F4" w14:textId="77777777" w:rsidR="00CF0242" w:rsidRPr="000A7BA8" w:rsidRDefault="00CF0242" w:rsidP="00021AB5">
            <w:pPr>
              <w:pStyle w:val="Body2"/>
              <w:spacing w:after="0"/>
              <w:rPr>
                <w:rFonts w:ascii="Arial" w:hAnsi="Arial" w:cs="Arial"/>
                <w:noProof/>
                <w:color w:val="000000" w:themeColor="text1"/>
                <w:sz w:val="24"/>
                <w:szCs w:val="24"/>
                <w:lang w:val="lt-LT"/>
              </w:rPr>
            </w:pPr>
          </w:p>
        </w:tc>
        <w:tc>
          <w:tcPr>
            <w:tcW w:w="897" w:type="dxa"/>
            <w:vMerge/>
          </w:tcPr>
          <w:p w14:paraId="18D86D0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818194D" w14:textId="004F3DEA" w:rsidR="00CF0242" w:rsidRPr="000A7BA8" w:rsidRDefault="00CF0242" w:rsidP="00021AB5">
            <w:pPr>
              <w:pStyle w:val="Betarp"/>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8.6. Minimali leistina apkrovos galia – ne mažiau kaip 150 kg</w:t>
            </w:r>
          </w:p>
        </w:tc>
      </w:tr>
      <w:tr w:rsidR="00CF0242" w:rsidRPr="000A7BA8" w14:paraId="216AC26D" w14:textId="77777777" w:rsidTr="00021AB5">
        <w:trPr>
          <w:trHeight w:val="275"/>
        </w:trPr>
        <w:tc>
          <w:tcPr>
            <w:tcW w:w="628" w:type="dxa"/>
            <w:vMerge/>
          </w:tcPr>
          <w:p w14:paraId="646ECE9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9F772D6" w14:textId="77777777" w:rsidR="00CF0242" w:rsidRPr="000A7BA8" w:rsidRDefault="00CF0242" w:rsidP="00021AB5">
            <w:pPr>
              <w:pStyle w:val="Body2"/>
              <w:spacing w:after="0"/>
              <w:rPr>
                <w:rFonts w:ascii="Arial" w:hAnsi="Arial" w:cs="Arial"/>
                <w:noProof/>
                <w:color w:val="000000" w:themeColor="text1"/>
                <w:sz w:val="24"/>
                <w:szCs w:val="24"/>
                <w:lang w:val="lt-LT"/>
              </w:rPr>
            </w:pPr>
          </w:p>
        </w:tc>
        <w:tc>
          <w:tcPr>
            <w:tcW w:w="897" w:type="dxa"/>
            <w:vMerge/>
          </w:tcPr>
          <w:p w14:paraId="74FD2D4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FBE8C61" w14:textId="7B06FA71" w:rsidR="00CF0242" w:rsidRPr="000A7BA8" w:rsidRDefault="00CF0242" w:rsidP="00021AB5">
            <w:pPr>
              <w:pStyle w:val="Betarp"/>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8.7. Tvirtinama ant betoninių lubų</w:t>
            </w:r>
          </w:p>
        </w:tc>
      </w:tr>
      <w:tr w:rsidR="00CF0242" w:rsidRPr="000A7BA8" w14:paraId="66E29E66" w14:textId="77777777" w:rsidTr="00021AB5">
        <w:trPr>
          <w:trHeight w:val="732"/>
        </w:trPr>
        <w:tc>
          <w:tcPr>
            <w:tcW w:w="628" w:type="dxa"/>
            <w:vMerge/>
          </w:tcPr>
          <w:p w14:paraId="17B183D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01B0049" w14:textId="77777777" w:rsidR="00CF0242" w:rsidRPr="000A7BA8" w:rsidRDefault="00CF0242" w:rsidP="00021AB5">
            <w:pPr>
              <w:pStyle w:val="Body2"/>
              <w:spacing w:after="0"/>
              <w:rPr>
                <w:rFonts w:ascii="Arial" w:hAnsi="Arial" w:cs="Arial"/>
                <w:noProof/>
                <w:color w:val="000000" w:themeColor="text1"/>
                <w:sz w:val="24"/>
                <w:szCs w:val="24"/>
                <w:lang w:val="lt-LT"/>
              </w:rPr>
            </w:pPr>
          </w:p>
        </w:tc>
        <w:tc>
          <w:tcPr>
            <w:tcW w:w="897" w:type="dxa"/>
            <w:vMerge/>
          </w:tcPr>
          <w:p w14:paraId="76E6A0B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8AFC501" w14:textId="55C2C959" w:rsidR="00CF0242" w:rsidRPr="000A7BA8" w:rsidRDefault="00CF0242" w:rsidP="00021AB5">
            <w:pPr>
              <w:pStyle w:val="Betarp"/>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8.8. Alkūnė turi būti ergonomiško dizaino, atlenkiama iš vertikalios į horizontalią padėtį, kai nėra naudojama</w:t>
            </w:r>
          </w:p>
        </w:tc>
      </w:tr>
      <w:tr w:rsidR="00CF0242" w:rsidRPr="000A7BA8" w14:paraId="6CAEC4DB" w14:textId="77777777" w:rsidTr="00021AB5">
        <w:trPr>
          <w:trHeight w:val="732"/>
        </w:trPr>
        <w:tc>
          <w:tcPr>
            <w:tcW w:w="628" w:type="dxa"/>
            <w:vMerge/>
          </w:tcPr>
          <w:p w14:paraId="1EE39A6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CA82C9A" w14:textId="77777777" w:rsidR="00CF0242" w:rsidRPr="000A7BA8" w:rsidRDefault="00CF0242" w:rsidP="00021AB5">
            <w:pPr>
              <w:pStyle w:val="Body2"/>
              <w:spacing w:after="0"/>
              <w:rPr>
                <w:rFonts w:ascii="Arial" w:hAnsi="Arial" w:cs="Arial"/>
                <w:noProof/>
                <w:color w:val="000000" w:themeColor="text1"/>
                <w:sz w:val="24"/>
                <w:szCs w:val="24"/>
                <w:lang w:val="lt-LT"/>
              </w:rPr>
            </w:pPr>
          </w:p>
        </w:tc>
        <w:tc>
          <w:tcPr>
            <w:tcW w:w="897" w:type="dxa"/>
            <w:vMerge/>
          </w:tcPr>
          <w:p w14:paraId="7AC3E41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8121F85" w14:textId="2CB32CC8" w:rsidR="00CF0242" w:rsidRPr="000A7BA8" w:rsidRDefault="00CF0242" w:rsidP="00021AB5">
            <w:pPr>
              <w:pStyle w:val="Betarp"/>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8.9. Alkūnė turi būti pagaminta iš aliuminio, padengto milteline danga arba lygiavertės medžiagos, karkasas – iš plieno ar lygiavertės medžiagos, spalva RAL 7035 arba lygiavertė</w:t>
            </w:r>
          </w:p>
        </w:tc>
      </w:tr>
      <w:tr w:rsidR="00CF0242" w:rsidRPr="000A7BA8" w14:paraId="4FFF2FC4" w14:textId="77777777" w:rsidTr="00760416">
        <w:trPr>
          <w:trHeight w:val="656"/>
        </w:trPr>
        <w:tc>
          <w:tcPr>
            <w:tcW w:w="628" w:type="dxa"/>
            <w:vMerge w:val="restart"/>
          </w:tcPr>
          <w:p w14:paraId="07C2EEB0" w14:textId="370F316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9</w:t>
            </w:r>
            <w:r w:rsidR="00021AB5" w:rsidRPr="000A7BA8">
              <w:rPr>
                <w:rFonts w:ascii="Arial" w:hAnsi="Arial" w:cs="Arial"/>
                <w:color w:val="000000" w:themeColor="text1"/>
                <w:sz w:val="24"/>
                <w:szCs w:val="24"/>
                <w:lang w:val="lt-LT"/>
              </w:rPr>
              <w:t>.</w:t>
            </w:r>
          </w:p>
        </w:tc>
        <w:tc>
          <w:tcPr>
            <w:tcW w:w="3916" w:type="dxa"/>
            <w:vMerge w:val="restart"/>
          </w:tcPr>
          <w:p w14:paraId="5C4B836B"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Laboratorinis stalas su inžinierinių komunikacijų tiekimo moduliais ir išpjova aplink koloną</w:t>
            </w:r>
          </w:p>
          <w:p w14:paraId="57FD8386" w14:textId="77777777" w:rsidR="00CF0242" w:rsidRPr="000A7BA8" w:rsidRDefault="00CF0242" w:rsidP="00021AB5">
            <w:pPr>
              <w:pStyle w:val="Body2"/>
              <w:spacing w:after="0"/>
              <w:rPr>
                <w:rFonts w:ascii="Arial" w:hAnsi="Arial" w:cs="Arial"/>
                <w:color w:val="000000" w:themeColor="text1"/>
                <w:sz w:val="24"/>
                <w:szCs w:val="24"/>
                <w:lang w:val="lt-LT"/>
              </w:rPr>
            </w:pPr>
          </w:p>
          <w:p w14:paraId="33AB9BD9"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6984C515" wp14:editId="2589ACA5">
                  <wp:extent cx="2350093" cy="146505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03922" name="Picture 2017803922"/>
                          <pic:cNvPicPr/>
                        </pic:nvPicPr>
                        <pic:blipFill>
                          <a:blip r:embed="rId37"/>
                          <a:stretch>
                            <a:fillRect/>
                          </a:stretch>
                        </pic:blipFill>
                        <pic:spPr>
                          <a:xfrm>
                            <a:off x="0" y="0"/>
                            <a:ext cx="2385427" cy="1487083"/>
                          </a:xfrm>
                          <a:prstGeom prst="rect">
                            <a:avLst/>
                          </a:prstGeom>
                        </pic:spPr>
                      </pic:pic>
                    </a:graphicData>
                  </a:graphic>
                </wp:inline>
              </w:drawing>
            </w:r>
          </w:p>
          <w:p w14:paraId="5986AA73" w14:textId="77777777" w:rsidR="00CF0242" w:rsidRPr="000A7BA8" w:rsidRDefault="00CF0242" w:rsidP="00021AB5">
            <w:pPr>
              <w:pStyle w:val="Body2"/>
              <w:spacing w:after="0"/>
              <w:rPr>
                <w:rFonts w:ascii="Arial" w:hAnsi="Arial" w:cs="Arial"/>
                <w:color w:val="000000" w:themeColor="text1"/>
                <w:sz w:val="24"/>
                <w:szCs w:val="24"/>
                <w:lang w:val="lt-LT"/>
              </w:rPr>
            </w:pPr>
          </w:p>
          <w:p w14:paraId="1E45D6B8" w14:textId="77777777" w:rsidR="00CF0242" w:rsidRPr="000A7BA8" w:rsidRDefault="00CF0242" w:rsidP="00021AB5">
            <w:pPr>
              <w:pStyle w:val="Body2"/>
              <w:spacing w:after="0"/>
              <w:rPr>
                <w:rFonts w:ascii="Arial" w:hAnsi="Arial" w:cs="Arial"/>
                <w:color w:val="000000" w:themeColor="text1"/>
                <w:sz w:val="24"/>
                <w:szCs w:val="24"/>
                <w:lang w:val="lt-LT"/>
              </w:rPr>
            </w:pPr>
          </w:p>
          <w:p w14:paraId="784B1B9E" w14:textId="77777777" w:rsidR="00CF0242" w:rsidRPr="000A7BA8" w:rsidRDefault="00CF0242" w:rsidP="00021AB5">
            <w:pPr>
              <w:pStyle w:val="Body2"/>
              <w:spacing w:after="0"/>
              <w:rPr>
                <w:rFonts w:ascii="Arial" w:hAnsi="Arial" w:cs="Arial"/>
                <w:color w:val="000000" w:themeColor="text1"/>
                <w:sz w:val="24"/>
                <w:szCs w:val="24"/>
                <w:lang w:val="lt-LT"/>
              </w:rPr>
            </w:pPr>
          </w:p>
          <w:p w14:paraId="746F873D" w14:textId="77777777" w:rsidR="00CF0242" w:rsidRPr="000A7BA8" w:rsidRDefault="00CF0242" w:rsidP="00021AB5">
            <w:pPr>
              <w:pStyle w:val="Body2"/>
              <w:spacing w:after="0"/>
              <w:rPr>
                <w:rFonts w:ascii="Arial" w:hAnsi="Arial" w:cs="Arial"/>
                <w:color w:val="000000" w:themeColor="text1"/>
                <w:sz w:val="24"/>
                <w:szCs w:val="24"/>
                <w:lang w:val="lt-LT"/>
              </w:rPr>
            </w:pPr>
          </w:p>
          <w:p w14:paraId="75A41F53" w14:textId="77777777" w:rsidR="00CF0242" w:rsidRPr="000A7BA8" w:rsidRDefault="00CF0242" w:rsidP="00021AB5">
            <w:pPr>
              <w:pStyle w:val="Body2"/>
              <w:spacing w:after="0"/>
              <w:rPr>
                <w:rFonts w:ascii="Arial" w:hAnsi="Arial" w:cs="Arial"/>
                <w:color w:val="000000" w:themeColor="text1"/>
                <w:sz w:val="24"/>
                <w:szCs w:val="24"/>
                <w:lang w:val="lt-LT"/>
              </w:rPr>
            </w:pPr>
          </w:p>
          <w:p w14:paraId="3452B035" w14:textId="77777777" w:rsidR="00CF0242" w:rsidRPr="000A7BA8" w:rsidRDefault="00CF0242" w:rsidP="00021AB5">
            <w:pPr>
              <w:pStyle w:val="Body2"/>
              <w:spacing w:after="0"/>
              <w:rPr>
                <w:rFonts w:ascii="Arial" w:hAnsi="Arial" w:cs="Arial"/>
                <w:color w:val="000000" w:themeColor="text1"/>
                <w:sz w:val="24"/>
                <w:szCs w:val="24"/>
                <w:lang w:val="lt-LT"/>
              </w:rPr>
            </w:pPr>
          </w:p>
          <w:p w14:paraId="633EC13C" w14:textId="77777777" w:rsidR="00CF0242" w:rsidRPr="000A7BA8" w:rsidRDefault="00CF0242" w:rsidP="00021AB5">
            <w:pPr>
              <w:pStyle w:val="Body2"/>
              <w:spacing w:after="0"/>
              <w:rPr>
                <w:rFonts w:ascii="Arial" w:hAnsi="Arial" w:cs="Arial"/>
                <w:color w:val="000000" w:themeColor="text1"/>
                <w:sz w:val="24"/>
                <w:szCs w:val="24"/>
                <w:lang w:val="lt-LT"/>
              </w:rPr>
            </w:pPr>
          </w:p>
          <w:p w14:paraId="79880EC8" w14:textId="77777777" w:rsidR="00CF0242" w:rsidRPr="000A7BA8" w:rsidRDefault="00CF0242" w:rsidP="00021AB5">
            <w:pPr>
              <w:pStyle w:val="Body2"/>
              <w:spacing w:after="0"/>
              <w:rPr>
                <w:rFonts w:ascii="Arial" w:hAnsi="Arial" w:cs="Arial"/>
                <w:color w:val="000000" w:themeColor="text1"/>
                <w:sz w:val="24"/>
                <w:szCs w:val="24"/>
                <w:lang w:val="lt-LT"/>
              </w:rPr>
            </w:pPr>
          </w:p>
          <w:p w14:paraId="73AC15C0" w14:textId="77777777" w:rsidR="00CF0242" w:rsidRPr="000A7BA8" w:rsidRDefault="00CF0242" w:rsidP="00021AB5">
            <w:pPr>
              <w:pStyle w:val="Body2"/>
              <w:spacing w:after="0"/>
              <w:rPr>
                <w:rFonts w:ascii="Arial" w:hAnsi="Arial" w:cs="Arial"/>
                <w:color w:val="000000" w:themeColor="text1"/>
                <w:sz w:val="24"/>
                <w:szCs w:val="24"/>
                <w:lang w:val="lt-LT"/>
              </w:rPr>
            </w:pPr>
          </w:p>
          <w:p w14:paraId="2BCB53C6" w14:textId="77777777" w:rsidR="00CF0242" w:rsidRPr="000A7BA8" w:rsidRDefault="00CF0242" w:rsidP="00021AB5">
            <w:pPr>
              <w:pStyle w:val="Body2"/>
              <w:spacing w:after="0"/>
              <w:rPr>
                <w:rFonts w:ascii="Arial" w:hAnsi="Arial" w:cs="Arial"/>
                <w:color w:val="000000" w:themeColor="text1"/>
                <w:sz w:val="24"/>
                <w:szCs w:val="24"/>
                <w:lang w:val="lt-LT"/>
              </w:rPr>
            </w:pPr>
          </w:p>
          <w:p w14:paraId="3259917F" w14:textId="77777777" w:rsidR="00CF0242" w:rsidRPr="000A7BA8" w:rsidRDefault="00CF0242" w:rsidP="00021AB5">
            <w:pPr>
              <w:pStyle w:val="Body2"/>
              <w:spacing w:after="0"/>
              <w:rPr>
                <w:rFonts w:ascii="Arial" w:hAnsi="Arial" w:cs="Arial"/>
                <w:color w:val="000000" w:themeColor="text1"/>
                <w:sz w:val="24"/>
                <w:szCs w:val="24"/>
                <w:lang w:val="lt-LT"/>
              </w:rPr>
            </w:pPr>
          </w:p>
          <w:p w14:paraId="312F8250" w14:textId="77777777" w:rsidR="00CF0242" w:rsidRPr="000A7BA8" w:rsidRDefault="00CF0242" w:rsidP="00021AB5">
            <w:pPr>
              <w:pStyle w:val="Body2"/>
              <w:spacing w:after="0"/>
              <w:rPr>
                <w:rFonts w:ascii="Arial" w:hAnsi="Arial" w:cs="Arial"/>
                <w:color w:val="000000" w:themeColor="text1"/>
                <w:sz w:val="24"/>
                <w:szCs w:val="24"/>
                <w:lang w:val="lt-LT"/>
              </w:rPr>
            </w:pPr>
          </w:p>
          <w:p w14:paraId="06A7145A" w14:textId="77777777" w:rsidR="00CF0242" w:rsidRPr="000A7BA8" w:rsidRDefault="00CF0242" w:rsidP="00021AB5">
            <w:pPr>
              <w:pStyle w:val="Body2"/>
              <w:spacing w:after="0"/>
              <w:rPr>
                <w:rFonts w:ascii="Arial" w:hAnsi="Arial" w:cs="Arial"/>
                <w:color w:val="000000" w:themeColor="text1"/>
                <w:sz w:val="24"/>
                <w:szCs w:val="24"/>
                <w:lang w:val="lt-LT"/>
              </w:rPr>
            </w:pPr>
          </w:p>
          <w:p w14:paraId="52C479A4" w14:textId="77777777" w:rsidR="00CF0242" w:rsidRPr="000A7BA8" w:rsidRDefault="00CF0242" w:rsidP="00021AB5">
            <w:pPr>
              <w:pStyle w:val="Body2"/>
              <w:spacing w:after="0"/>
              <w:rPr>
                <w:rFonts w:ascii="Arial" w:hAnsi="Arial" w:cs="Arial"/>
                <w:color w:val="000000" w:themeColor="text1"/>
                <w:sz w:val="24"/>
                <w:szCs w:val="24"/>
                <w:lang w:val="lt-LT"/>
              </w:rPr>
            </w:pPr>
          </w:p>
          <w:p w14:paraId="567B6437" w14:textId="77777777" w:rsidR="00CF0242" w:rsidRPr="000A7BA8" w:rsidRDefault="00CF0242" w:rsidP="00021AB5">
            <w:pPr>
              <w:pStyle w:val="Body2"/>
              <w:spacing w:after="0"/>
              <w:rPr>
                <w:rFonts w:ascii="Arial" w:hAnsi="Arial" w:cs="Arial"/>
                <w:color w:val="000000" w:themeColor="text1"/>
                <w:sz w:val="24"/>
                <w:szCs w:val="24"/>
                <w:lang w:val="lt-LT"/>
              </w:rPr>
            </w:pPr>
          </w:p>
          <w:p w14:paraId="56C07170" w14:textId="77777777" w:rsidR="00CF0242" w:rsidRPr="000A7BA8" w:rsidRDefault="00CF0242" w:rsidP="00021AB5">
            <w:pPr>
              <w:pStyle w:val="Body2"/>
              <w:spacing w:after="0"/>
              <w:rPr>
                <w:rFonts w:ascii="Arial" w:hAnsi="Arial" w:cs="Arial"/>
                <w:color w:val="000000" w:themeColor="text1"/>
                <w:sz w:val="24"/>
                <w:szCs w:val="24"/>
                <w:lang w:val="lt-LT"/>
              </w:rPr>
            </w:pPr>
          </w:p>
          <w:p w14:paraId="2FCCBF43" w14:textId="77777777" w:rsidR="00CF0242" w:rsidRPr="000A7BA8" w:rsidRDefault="00CF0242" w:rsidP="00021AB5">
            <w:pPr>
              <w:pStyle w:val="Body2"/>
              <w:spacing w:after="0"/>
              <w:rPr>
                <w:rFonts w:ascii="Arial" w:hAnsi="Arial" w:cs="Arial"/>
                <w:color w:val="000000" w:themeColor="text1"/>
                <w:sz w:val="24"/>
                <w:szCs w:val="24"/>
                <w:lang w:val="lt-LT"/>
              </w:rPr>
            </w:pPr>
          </w:p>
          <w:p w14:paraId="5CD2448E" w14:textId="77777777" w:rsidR="00CF0242" w:rsidRPr="000A7BA8" w:rsidRDefault="00CF0242" w:rsidP="00021AB5">
            <w:pPr>
              <w:pStyle w:val="Body2"/>
              <w:spacing w:after="0"/>
              <w:rPr>
                <w:rFonts w:ascii="Arial" w:hAnsi="Arial" w:cs="Arial"/>
                <w:color w:val="000000" w:themeColor="text1"/>
                <w:sz w:val="24"/>
                <w:szCs w:val="24"/>
                <w:lang w:val="lt-LT"/>
              </w:rPr>
            </w:pPr>
          </w:p>
          <w:p w14:paraId="099CE5EA" w14:textId="77777777" w:rsidR="00CF0242" w:rsidRPr="000A7BA8" w:rsidRDefault="00CF0242" w:rsidP="00021AB5">
            <w:pPr>
              <w:pStyle w:val="Body2"/>
              <w:spacing w:after="0"/>
              <w:rPr>
                <w:rFonts w:ascii="Arial" w:hAnsi="Arial" w:cs="Arial"/>
                <w:color w:val="000000" w:themeColor="text1"/>
                <w:sz w:val="24"/>
                <w:szCs w:val="24"/>
                <w:lang w:val="lt-LT"/>
              </w:rPr>
            </w:pPr>
          </w:p>
          <w:p w14:paraId="632CEBD1" w14:textId="77777777" w:rsidR="00CF0242" w:rsidRPr="000A7BA8" w:rsidRDefault="00CF0242" w:rsidP="00021AB5">
            <w:pPr>
              <w:pStyle w:val="Body2"/>
              <w:spacing w:after="0"/>
              <w:rPr>
                <w:rFonts w:ascii="Arial" w:hAnsi="Arial" w:cs="Arial"/>
                <w:color w:val="000000" w:themeColor="text1"/>
                <w:sz w:val="24"/>
                <w:szCs w:val="24"/>
                <w:lang w:val="lt-LT"/>
              </w:rPr>
            </w:pPr>
          </w:p>
          <w:p w14:paraId="4D5F9867" w14:textId="77777777" w:rsidR="00CF0242" w:rsidRPr="000A7BA8" w:rsidRDefault="00CF0242" w:rsidP="00021AB5">
            <w:pPr>
              <w:pStyle w:val="Body2"/>
              <w:spacing w:after="0"/>
              <w:rPr>
                <w:rFonts w:ascii="Arial" w:hAnsi="Arial" w:cs="Arial"/>
                <w:color w:val="000000" w:themeColor="text1"/>
                <w:sz w:val="24"/>
                <w:szCs w:val="24"/>
                <w:lang w:val="lt-LT"/>
              </w:rPr>
            </w:pPr>
          </w:p>
          <w:p w14:paraId="67667B56" w14:textId="77777777" w:rsidR="00CF0242" w:rsidRPr="000A7BA8" w:rsidRDefault="00CF0242" w:rsidP="00021AB5">
            <w:pPr>
              <w:pStyle w:val="Body2"/>
              <w:spacing w:after="0"/>
              <w:rPr>
                <w:rFonts w:ascii="Arial" w:hAnsi="Arial" w:cs="Arial"/>
                <w:color w:val="000000" w:themeColor="text1"/>
                <w:sz w:val="24"/>
                <w:szCs w:val="24"/>
                <w:lang w:val="lt-LT"/>
              </w:rPr>
            </w:pPr>
          </w:p>
          <w:p w14:paraId="61967CDD" w14:textId="77777777" w:rsidR="00CF0242" w:rsidRPr="000A7BA8" w:rsidRDefault="00CF0242" w:rsidP="00021AB5">
            <w:pPr>
              <w:pStyle w:val="Body2"/>
              <w:spacing w:after="0"/>
              <w:rPr>
                <w:rFonts w:ascii="Arial" w:hAnsi="Arial" w:cs="Arial"/>
                <w:color w:val="000000" w:themeColor="text1"/>
                <w:sz w:val="24"/>
                <w:szCs w:val="24"/>
                <w:lang w:val="lt-LT"/>
              </w:rPr>
            </w:pPr>
          </w:p>
          <w:p w14:paraId="65411654" w14:textId="77777777" w:rsidR="00CF0242" w:rsidRPr="000A7BA8" w:rsidRDefault="00CF0242" w:rsidP="00021AB5">
            <w:pPr>
              <w:pStyle w:val="Body2"/>
              <w:spacing w:after="0"/>
              <w:rPr>
                <w:rFonts w:ascii="Arial" w:hAnsi="Arial" w:cs="Arial"/>
                <w:color w:val="000000" w:themeColor="text1"/>
                <w:sz w:val="24"/>
                <w:szCs w:val="24"/>
                <w:lang w:val="lt-LT"/>
              </w:rPr>
            </w:pPr>
          </w:p>
          <w:p w14:paraId="0D0291E0" w14:textId="77777777" w:rsidR="00CF0242" w:rsidRPr="000A7BA8" w:rsidRDefault="00CF0242" w:rsidP="00021AB5">
            <w:pPr>
              <w:pStyle w:val="Body2"/>
              <w:spacing w:after="0"/>
              <w:rPr>
                <w:rFonts w:ascii="Arial" w:hAnsi="Arial" w:cs="Arial"/>
                <w:color w:val="000000" w:themeColor="text1"/>
                <w:sz w:val="24"/>
                <w:szCs w:val="24"/>
                <w:lang w:val="lt-LT"/>
              </w:rPr>
            </w:pPr>
          </w:p>
          <w:p w14:paraId="36A2ED6E" w14:textId="77777777" w:rsidR="00CF0242" w:rsidRPr="000A7BA8" w:rsidRDefault="00CF0242" w:rsidP="00021AB5">
            <w:pPr>
              <w:pStyle w:val="Body2"/>
              <w:spacing w:after="0"/>
              <w:rPr>
                <w:rFonts w:ascii="Arial" w:hAnsi="Arial" w:cs="Arial"/>
                <w:color w:val="000000" w:themeColor="text1"/>
                <w:sz w:val="24"/>
                <w:szCs w:val="24"/>
                <w:lang w:val="lt-LT"/>
              </w:rPr>
            </w:pPr>
          </w:p>
          <w:p w14:paraId="237B7180" w14:textId="77777777" w:rsidR="00CF0242" w:rsidRPr="000A7BA8" w:rsidRDefault="00CF0242" w:rsidP="00021AB5">
            <w:pPr>
              <w:pStyle w:val="Body2"/>
              <w:spacing w:after="0"/>
              <w:rPr>
                <w:rFonts w:ascii="Arial" w:hAnsi="Arial" w:cs="Arial"/>
                <w:color w:val="000000" w:themeColor="text1"/>
                <w:sz w:val="24"/>
                <w:szCs w:val="24"/>
                <w:lang w:val="lt-LT"/>
              </w:rPr>
            </w:pPr>
          </w:p>
          <w:p w14:paraId="51BDFB7D" w14:textId="77777777" w:rsidR="00CF0242" w:rsidRPr="000A7BA8" w:rsidRDefault="00CF0242" w:rsidP="00021AB5">
            <w:pPr>
              <w:pStyle w:val="Body2"/>
              <w:spacing w:after="0"/>
              <w:rPr>
                <w:rFonts w:ascii="Arial" w:hAnsi="Arial" w:cs="Arial"/>
                <w:color w:val="000000" w:themeColor="text1"/>
                <w:sz w:val="24"/>
                <w:szCs w:val="24"/>
                <w:lang w:val="lt-LT"/>
              </w:rPr>
            </w:pPr>
          </w:p>
          <w:p w14:paraId="0065C8E6" w14:textId="77777777" w:rsidR="00CF0242" w:rsidRPr="000A7BA8" w:rsidRDefault="00CF0242" w:rsidP="00021AB5">
            <w:pPr>
              <w:pStyle w:val="Body2"/>
              <w:spacing w:after="0"/>
              <w:rPr>
                <w:rFonts w:ascii="Arial" w:hAnsi="Arial" w:cs="Arial"/>
                <w:color w:val="000000" w:themeColor="text1"/>
                <w:sz w:val="24"/>
                <w:szCs w:val="24"/>
                <w:lang w:val="lt-LT"/>
              </w:rPr>
            </w:pPr>
          </w:p>
          <w:p w14:paraId="5BD8D4E7" w14:textId="77777777" w:rsidR="00CF0242" w:rsidRPr="000A7BA8" w:rsidRDefault="00CF0242" w:rsidP="00021AB5">
            <w:pPr>
              <w:pStyle w:val="Body2"/>
              <w:spacing w:after="0"/>
              <w:rPr>
                <w:rFonts w:ascii="Arial" w:hAnsi="Arial" w:cs="Arial"/>
                <w:color w:val="000000" w:themeColor="text1"/>
                <w:sz w:val="24"/>
                <w:szCs w:val="24"/>
                <w:lang w:val="lt-LT"/>
              </w:rPr>
            </w:pPr>
          </w:p>
          <w:p w14:paraId="286C8859" w14:textId="77777777" w:rsidR="00CF0242" w:rsidRPr="000A7BA8" w:rsidRDefault="00CF0242" w:rsidP="00021AB5">
            <w:pPr>
              <w:pStyle w:val="Body2"/>
              <w:spacing w:after="0"/>
              <w:rPr>
                <w:rFonts w:ascii="Arial" w:hAnsi="Arial" w:cs="Arial"/>
                <w:color w:val="000000" w:themeColor="text1"/>
                <w:sz w:val="24"/>
                <w:szCs w:val="24"/>
                <w:lang w:val="lt-LT"/>
              </w:rPr>
            </w:pPr>
          </w:p>
          <w:p w14:paraId="66B78BCE" w14:textId="77777777" w:rsidR="00CF0242" w:rsidRPr="000A7BA8" w:rsidRDefault="00CF0242" w:rsidP="00021AB5">
            <w:pPr>
              <w:pStyle w:val="Body2"/>
              <w:spacing w:after="0"/>
              <w:rPr>
                <w:rFonts w:ascii="Arial" w:hAnsi="Arial" w:cs="Arial"/>
                <w:color w:val="000000" w:themeColor="text1"/>
                <w:sz w:val="24"/>
                <w:szCs w:val="24"/>
                <w:lang w:val="lt-LT"/>
              </w:rPr>
            </w:pPr>
          </w:p>
          <w:p w14:paraId="2A7B56FF" w14:textId="77777777" w:rsidR="00CF0242" w:rsidRPr="000A7BA8" w:rsidRDefault="00CF0242" w:rsidP="00021AB5">
            <w:pPr>
              <w:pStyle w:val="Body2"/>
              <w:spacing w:after="0"/>
              <w:rPr>
                <w:rFonts w:ascii="Arial" w:hAnsi="Arial" w:cs="Arial"/>
                <w:color w:val="000000" w:themeColor="text1"/>
                <w:sz w:val="24"/>
                <w:szCs w:val="24"/>
                <w:lang w:val="lt-LT"/>
              </w:rPr>
            </w:pPr>
          </w:p>
          <w:p w14:paraId="58C54376" w14:textId="77777777" w:rsidR="00CF0242" w:rsidRPr="000A7BA8" w:rsidRDefault="00CF0242" w:rsidP="00021AB5">
            <w:pPr>
              <w:pStyle w:val="Body2"/>
              <w:spacing w:after="0"/>
              <w:rPr>
                <w:rFonts w:ascii="Arial" w:hAnsi="Arial" w:cs="Arial"/>
                <w:color w:val="000000" w:themeColor="text1"/>
                <w:sz w:val="24"/>
                <w:szCs w:val="24"/>
                <w:lang w:val="lt-LT"/>
              </w:rPr>
            </w:pPr>
          </w:p>
          <w:p w14:paraId="22B9E301" w14:textId="77777777" w:rsidR="00CF0242" w:rsidRPr="000A7BA8" w:rsidRDefault="00CF0242" w:rsidP="00021AB5">
            <w:pPr>
              <w:pStyle w:val="Body2"/>
              <w:spacing w:after="0"/>
              <w:rPr>
                <w:rFonts w:ascii="Arial" w:hAnsi="Arial" w:cs="Arial"/>
                <w:color w:val="000000" w:themeColor="text1"/>
                <w:sz w:val="24"/>
                <w:szCs w:val="24"/>
                <w:lang w:val="lt-LT"/>
              </w:rPr>
            </w:pPr>
          </w:p>
          <w:p w14:paraId="50466EBC" w14:textId="77777777" w:rsidR="00CF0242" w:rsidRPr="000A7BA8" w:rsidRDefault="00CF0242" w:rsidP="00021AB5">
            <w:pPr>
              <w:pStyle w:val="Body2"/>
              <w:spacing w:after="0"/>
              <w:rPr>
                <w:rFonts w:ascii="Arial" w:hAnsi="Arial" w:cs="Arial"/>
                <w:color w:val="000000" w:themeColor="text1"/>
                <w:sz w:val="24"/>
                <w:szCs w:val="24"/>
                <w:lang w:val="lt-LT"/>
              </w:rPr>
            </w:pPr>
          </w:p>
          <w:p w14:paraId="3913062D" w14:textId="77777777" w:rsidR="00CF0242" w:rsidRPr="000A7BA8" w:rsidRDefault="00CF0242" w:rsidP="00021AB5">
            <w:pPr>
              <w:pStyle w:val="Body2"/>
              <w:spacing w:after="0"/>
              <w:rPr>
                <w:rFonts w:ascii="Arial" w:hAnsi="Arial" w:cs="Arial"/>
                <w:color w:val="000000" w:themeColor="text1"/>
                <w:sz w:val="24"/>
                <w:szCs w:val="24"/>
                <w:lang w:val="lt-LT"/>
              </w:rPr>
            </w:pPr>
          </w:p>
          <w:p w14:paraId="29E0CB0F" w14:textId="77777777" w:rsidR="00CF0242" w:rsidRPr="000A7BA8" w:rsidRDefault="00CF0242" w:rsidP="00021AB5">
            <w:pPr>
              <w:pStyle w:val="Body2"/>
              <w:spacing w:after="0"/>
              <w:rPr>
                <w:rFonts w:ascii="Arial" w:hAnsi="Arial" w:cs="Arial"/>
                <w:color w:val="000000" w:themeColor="text1"/>
                <w:sz w:val="24"/>
                <w:szCs w:val="24"/>
                <w:lang w:val="lt-LT"/>
              </w:rPr>
            </w:pPr>
          </w:p>
          <w:p w14:paraId="2FDAC8B4" w14:textId="77777777" w:rsidR="00CF0242" w:rsidRPr="000A7BA8" w:rsidRDefault="00CF0242" w:rsidP="00021AB5">
            <w:pPr>
              <w:pStyle w:val="Body2"/>
              <w:spacing w:after="0"/>
              <w:rPr>
                <w:rFonts w:ascii="Arial" w:hAnsi="Arial" w:cs="Arial"/>
                <w:color w:val="000000" w:themeColor="text1"/>
                <w:sz w:val="24"/>
                <w:szCs w:val="24"/>
                <w:lang w:val="lt-LT"/>
              </w:rPr>
            </w:pPr>
          </w:p>
          <w:p w14:paraId="77527B74" w14:textId="77777777" w:rsidR="00CF0242" w:rsidRPr="000A7BA8" w:rsidRDefault="00CF0242" w:rsidP="00021AB5">
            <w:pPr>
              <w:pStyle w:val="Body2"/>
              <w:spacing w:after="0"/>
              <w:rPr>
                <w:rFonts w:ascii="Arial" w:hAnsi="Arial" w:cs="Arial"/>
                <w:color w:val="000000" w:themeColor="text1"/>
                <w:sz w:val="24"/>
                <w:szCs w:val="24"/>
                <w:lang w:val="lt-LT"/>
              </w:rPr>
            </w:pPr>
          </w:p>
          <w:p w14:paraId="3256F7B8" w14:textId="77777777" w:rsidR="00CF0242" w:rsidRPr="000A7BA8" w:rsidRDefault="00CF0242" w:rsidP="00021AB5">
            <w:pPr>
              <w:pStyle w:val="Body2"/>
              <w:spacing w:after="0"/>
              <w:rPr>
                <w:rFonts w:ascii="Arial" w:hAnsi="Arial" w:cs="Arial"/>
                <w:color w:val="000000" w:themeColor="text1"/>
                <w:sz w:val="24"/>
                <w:szCs w:val="24"/>
                <w:lang w:val="lt-LT"/>
              </w:rPr>
            </w:pPr>
          </w:p>
          <w:p w14:paraId="4D6A1AF2" w14:textId="77777777" w:rsidR="00CF0242" w:rsidRPr="000A7BA8" w:rsidRDefault="00CF0242" w:rsidP="00021AB5">
            <w:pPr>
              <w:pStyle w:val="Body2"/>
              <w:spacing w:after="0"/>
              <w:rPr>
                <w:rFonts w:ascii="Arial" w:hAnsi="Arial" w:cs="Arial"/>
                <w:color w:val="000000" w:themeColor="text1"/>
                <w:sz w:val="24"/>
                <w:szCs w:val="24"/>
                <w:lang w:val="lt-LT"/>
              </w:rPr>
            </w:pPr>
          </w:p>
          <w:p w14:paraId="7A988C3A" w14:textId="77777777" w:rsidR="00CF0242" w:rsidRPr="000A7BA8" w:rsidRDefault="00CF0242" w:rsidP="00021AB5">
            <w:pPr>
              <w:pStyle w:val="Body2"/>
              <w:spacing w:after="0"/>
              <w:rPr>
                <w:rFonts w:ascii="Arial" w:hAnsi="Arial" w:cs="Arial"/>
                <w:color w:val="000000" w:themeColor="text1"/>
                <w:sz w:val="24"/>
                <w:szCs w:val="24"/>
                <w:lang w:val="lt-LT"/>
              </w:rPr>
            </w:pPr>
          </w:p>
          <w:p w14:paraId="494896DD" w14:textId="77777777" w:rsidR="00CF0242" w:rsidRPr="000A7BA8" w:rsidRDefault="00CF0242" w:rsidP="00021AB5">
            <w:pPr>
              <w:pStyle w:val="Body2"/>
              <w:spacing w:after="0"/>
              <w:rPr>
                <w:rFonts w:ascii="Arial" w:hAnsi="Arial" w:cs="Arial"/>
                <w:color w:val="000000" w:themeColor="text1"/>
                <w:sz w:val="24"/>
                <w:szCs w:val="24"/>
                <w:lang w:val="lt-LT"/>
              </w:rPr>
            </w:pPr>
          </w:p>
          <w:p w14:paraId="00D077A0" w14:textId="77777777" w:rsidR="00CF0242" w:rsidRPr="000A7BA8" w:rsidRDefault="00CF0242" w:rsidP="00021AB5">
            <w:pPr>
              <w:pStyle w:val="Body2"/>
              <w:spacing w:after="0"/>
              <w:rPr>
                <w:rFonts w:ascii="Arial" w:hAnsi="Arial" w:cs="Arial"/>
                <w:color w:val="000000" w:themeColor="text1"/>
                <w:sz w:val="24"/>
                <w:szCs w:val="24"/>
                <w:lang w:val="lt-LT"/>
              </w:rPr>
            </w:pPr>
          </w:p>
          <w:p w14:paraId="5889F8B6" w14:textId="77777777" w:rsidR="00CF0242" w:rsidRPr="000A7BA8" w:rsidRDefault="00CF0242" w:rsidP="00021AB5">
            <w:pPr>
              <w:pStyle w:val="Body2"/>
              <w:spacing w:after="0"/>
              <w:rPr>
                <w:rFonts w:ascii="Arial" w:hAnsi="Arial" w:cs="Arial"/>
                <w:color w:val="000000" w:themeColor="text1"/>
                <w:sz w:val="24"/>
                <w:szCs w:val="24"/>
                <w:lang w:val="lt-LT"/>
              </w:rPr>
            </w:pPr>
          </w:p>
          <w:p w14:paraId="401731D0" w14:textId="77777777" w:rsidR="00CF0242" w:rsidRPr="000A7BA8" w:rsidRDefault="00CF0242" w:rsidP="00021AB5">
            <w:pPr>
              <w:pStyle w:val="Body2"/>
              <w:spacing w:after="0"/>
              <w:rPr>
                <w:rFonts w:ascii="Arial" w:hAnsi="Arial" w:cs="Arial"/>
                <w:color w:val="000000" w:themeColor="text1"/>
                <w:sz w:val="24"/>
                <w:szCs w:val="24"/>
                <w:lang w:val="lt-LT"/>
              </w:rPr>
            </w:pPr>
          </w:p>
          <w:p w14:paraId="54DED9BE" w14:textId="77777777" w:rsidR="00CF0242" w:rsidRPr="000A7BA8" w:rsidRDefault="00CF0242" w:rsidP="00021AB5">
            <w:pPr>
              <w:pStyle w:val="Body2"/>
              <w:spacing w:after="0"/>
              <w:rPr>
                <w:rFonts w:ascii="Arial" w:hAnsi="Arial" w:cs="Arial"/>
                <w:color w:val="000000" w:themeColor="text1"/>
                <w:sz w:val="24"/>
                <w:szCs w:val="24"/>
                <w:lang w:val="lt-LT"/>
              </w:rPr>
            </w:pPr>
          </w:p>
          <w:p w14:paraId="04543E6B" w14:textId="77777777" w:rsidR="00CF0242" w:rsidRPr="000A7BA8" w:rsidRDefault="00CF0242" w:rsidP="00021AB5">
            <w:pPr>
              <w:pStyle w:val="Body2"/>
              <w:spacing w:after="0"/>
              <w:rPr>
                <w:rFonts w:ascii="Arial" w:hAnsi="Arial" w:cs="Arial"/>
                <w:color w:val="000000" w:themeColor="text1"/>
                <w:sz w:val="24"/>
                <w:szCs w:val="24"/>
                <w:lang w:val="lt-LT"/>
              </w:rPr>
            </w:pPr>
          </w:p>
          <w:p w14:paraId="2EEB5408" w14:textId="77777777" w:rsidR="00CF0242" w:rsidRPr="000A7BA8" w:rsidRDefault="00CF0242" w:rsidP="00021AB5">
            <w:pPr>
              <w:pStyle w:val="Body2"/>
              <w:spacing w:after="0"/>
              <w:rPr>
                <w:rFonts w:ascii="Arial" w:hAnsi="Arial" w:cs="Arial"/>
                <w:color w:val="000000" w:themeColor="text1"/>
                <w:sz w:val="24"/>
                <w:szCs w:val="24"/>
                <w:lang w:val="lt-LT"/>
              </w:rPr>
            </w:pPr>
          </w:p>
          <w:p w14:paraId="1503837C" w14:textId="77777777" w:rsidR="00CF0242" w:rsidRPr="000A7BA8" w:rsidRDefault="00CF0242" w:rsidP="00021AB5">
            <w:pPr>
              <w:pStyle w:val="Body2"/>
              <w:spacing w:after="0"/>
              <w:rPr>
                <w:rFonts w:ascii="Arial" w:hAnsi="Arial" w:cs="Arial"/>
                <w:color w:val="000000" w:themeColor="text1"/>
                <w:sz w:val="24"/>
                <w:szCs w:val="24"/>
                <w:lang w:val="lt-LT"/>
              </w:rPr>
            </w:pPr>
          </w:p>
          <w:p w14:paraId="42D7F7F3" w14:textId="77777777" w:rsidR="00CF0242" w:rsidRPr="000A7BA8" w:rsidRDefault="00CF0242" w:rsidP="00021AB5">
            <w:pPr>
              <w:pStyle w:val="Body2"/>
              <w:spacing w:after="0"/>
              <w:rPr>
                <w:rFonts w:ascii="Arial" w:hAnsi="Arial" w:cs="Arial"/>
                <w:color w:val="000000" w:themeColor="text1"/>
                <w:sz w:val="24"/>
                <w:szCs w:val="24"/>
                <w:lang w:val="lt-LT"/>
              </w:rPr>
            </w:pPr>
          </w:p>
          <w:p w14:paraId="724FFF30" w14:textId="77777777" w:rsidR="00CF0242" w:rsidRPr="000A7BA8" w:rsidRDefault="00CF0242" w:rsidP="00021AB5">
            <w:pPr>
              <w:pStyle w:val="Body2"/>
              <w:spacing w:after="0"/>
              <w:rPr>
                <w:rFonts w:ascii="Arial" w:hAnsi="Arial" w:cs="Arial"/>
                <w:color w:val="000000" w:themeColor="text1"/>
                <w:sz w:val="24"/>
                <w:szCs w:val="24"/>
                <w:lang w:val="lt-LT"/>
              </w:rPr>
            </w:pPr>
          </w:p>
          <w:p w14:paraId="01FDD372" w14:textId="77777777" w:rsidR="00CF0242" w:rsidRPr="000A7BA8" w:rsidRDefault="00CF0242" w:rsidP="00021AB5">
            <w:pPr>
              <w:pStyle w:val="Body2"/>
              <w:spacing w:after="0"/>
              <w:rPr>
                <w:rFonts w:ascii="Arial" w:hAnsi="Arial" w:cs="Arial"/>
                <w:color w:val="000000" w:themeColor="text1"/>
                <w:sz w:val="24"/>
                <w:szCs w:val="24"/>
                <w:lang w:val="lt-LT"/>
              </w:rPr>
            </w:pPr>
          </w:p>
          <w:p w14:paraId="01A56B66" w14:textId="77777777" w:rsidR="00CF0242" w:rsidRPr="000A7BA8" w:rsidRDefault="00CF0242" w:rsidP="00021AB5">
            <w:pPr>
              <w:pStyle w:val="Body2"/>
              <w:spacing w:after="0"/>
              <w:rPr>
                <w:rFonts w:ascii="Arial" w:hAnsi="Arial" w:cs="Arial"/>
                <w:color w:val="000000" w:themeColor="text1"/>
                <w:sz w:val="24"/>
                <w:szCs w:val="24"/>
                <w:lang w:val="lt-LT"/>
              </w:rPr>
            </w:pPr>
          </w:p>
          <w:p w14:paraId="4215D743" w14:textId="77777777" w:rsidR="00CF0242" w:rsidRPr="000A7BA8" w:rsidRDefault="00CF0242" w:rsidP="00021AB5">
            <w:pPr>
              <w:pStyle w:val="Body2"/>
              <w:spacing w:after="0"/>
              <w:rPr>
                <w:rFonts w:ascii="Arial" w:hAnsi="Arial" w:cs="Arial"/>
                <w:color w:val="000000" w:themeColor="text1"/>
                <w:sz w:val="24"/>
                <w:szCs w:val="24"/>
                <w:lang w:val="lt-LT"/>
              </w:rPr>
            </w:pPr>
          </w:p>
          <w:p w14:paraId="5AF00072" w14:textId="77777777" w:rsidR="00CF0242" w:rsidRPr="000A7BA8" w:rsidRDefault="00CF0242" w:rsidP="00021AB5">
            <w:pPr>
              <w:pStyle w:val="Body2"/>
              <w:spacing w:after="0"/>
              <w:rPr>
                <w:rFonts w:ascii="Arial" w:hAnsi="Arial" w:cs="Arial"/>
                <w:color w:val="000000" w:themeColor="text1"/>
                <w:sz w:val="24"/>
                <w:szCs w:val="24"/>
                <w:lang w:val="lt-LT"/>
              </w:rPr>
            </w:pPr>
          </w:p>
          <w:p w14:paraId="444DFDB7" w14:textId="77777777" w:rsidR="00CF0242" w:rsidRPr="000A7BA8" w:rsidRDefault="00CF0242" w:rsidP="00021AB5">
            <w:pPr>
              <w:pStyle w:val="Body2"/>
              <w:spacing w:after="0"/>
              <w:rPr>
                <w:rFonts w:ascii="Arial" w:hAnsi="Arial" w:cs="Arial"/>
                <w:color w:val="000000" w:themeColor="text1"/>
                <w:sz w:val="24"/>
                <w:szCs w:val="24"/>
                <w:lang w:val="lt-LT"/>
              </w:rPr>
            </w:pPr>
          </w:p>
          <w:p w14:paraId="7F0B2952" w14:textId="77777777" w:rsidR="00CF0242" w:rsidRPr="000A7BA8" w:rsidRDefault="00CF0242" w:rsidP="00021AB5">
            <w:pPr>
              <w:pStyle w:val="Body2"/>
              <w:spacing w:after="0"/>
              <w:rPr>
                <w:rFonts w:ascii="Arial" w:hAnsi="Arial" w:cs="Arial"/>
                <w:color w:val="000000" w:themeColor="text1"/>
                <w:sz w:val="24"/>
                <w:szCs w:val="24"/>
                <w:lang w:val="lt-LT"/>
              </w:rPr>
            </w:pPr>
          </w:p>
          <w:p w14:paraId="6A3D38CE" w14:textId="77777777" w:rsidR="00CF0242" w:rsidRPr="000A7BA8" w:rsidRDefault="00CF0242" w:rsidP="00021AB5">
            <w:pPr>
              <w:pStyle w:val="Body2"/>
              <w:spacing w:after="0"/>
              <w:rPr>
                <w:rFonts w:ascii="Arial" w:hAnsi="Arial" w:cs="Arial"/>
                <w:color w:val="000000" w:themeColor="text1"/>
                <w:sz w:val="24"/>
                <w:szCs w:val="24"/>
                <w:lang w:val="lt-LT"/>
              </w:rPr>
            </w:pPr>
          </w:p>
          <w:p w14:paraId="49B92727" w14:textId="77777777" w:rsidR="00CF0242" w:rsidRPr="000A7BA8" w:rsidRDefault="00CF0242" w:rsidP="00021AB5">
            <w:pPr>
              <w:pStyle w:val="Body2"/>
              <w:spacing w:after="0"/>
              <w:rPr>
                <w:rFonts w:ascii="Arial" w:hAnsi="Arial" w:cs="Arial"/>
                <w:color w:val="000000" w:themeColor="text1"/>
                <w:sz w:val="24"/>
                <w:szCs w:val="24"/>
                <w:lang w:val="lt-LT"/>
              </w:rPr>
            </w:pPr>
          </w:p>
          <w:p w14:paraId="5F1FE7B8" w14:textId="77777777" w:rsidR="00CF0242" w:rsidRPr="000A7BA8" w:rsidRDefault="00CF0242" w:rsidP="00021AB5">
            <w:pPr>
              <w:pStyle w:val="Body2"/>
              <w:spacing w:after="0"/>
              <w:rPr>
                <w:rFonts w:ascii="Arial" w:hAnsi="Arial" w:cs="Arial"/>
                <w:color w:val="000000" w:themeColor="text1"/>
                <w:sz w:val="24"/>
                <w:szCs w:val="24"/>
                <w:lang w:val="lt-LT"/>
              </w:rPr>
            </w:pPr>
          </w:p>
          <w:p w14:paraId="660974E7" w14:textId="77777777" w:rsidR="00CF0242" w:rsidRPr="000A7BA8" w:rsidRDefault="00CF0242" w:rsidP="00021AB5">
            <w:pPr>
              <w:pStyle w:val="Body2"/>
              <w:spacing w:after="0"/>
              <w:rPr>
                <w:rFonts w:ascii="Arial" w:hAnsi="Arial" w:cs="Arial"/>
                <w:color w:val="000000" w:themeColor="text1"/>
                <w:sz w:val="24"/>
                <w:szCs w:val="24"/>
                <w:lang w:val="lt-LT"/>
              </w:rPr>
            </w:pPr>
          </w:p>
          <w:p w14:paraId="13D6B3D0" w14:textId="77777777" w:rsidR="00CF0242" w:rsidRPr="000A7BA8" w:rsidRDefault="00CF0242" w:rsidP="00021AB5">
            <w:pPr>
              <w:pStyle w:val="Body2"/>
              <w:spacing w:after="0"/>
              <w:rPr>
                <w:rFonts w:ascii="Arial" w:hAnsi="Arial" w:cs="Arial"/>
                <w:color w:val="000000" w:themeColor="text1"/>
                <w:sz w:val="24"/>
                <w:szCs w:val="24"/>
                <w:lang w:val="lt-LT"/>
              </w:rPr>
            </w:pPr>
          </w:p>
          <w:p w14:paraId="2EBCE9A3" w14:textId="77777777" w:rsidR="00CF0242" w:rsidRPr="000A7BA8" w:rsidRDefault="00CF0242" w:rsidP="00021AB5">
            <w:pPr>
              <w:pStyle w:val="Body2"/>
              <w:spacing w:after="0"/>
              <w:rPr>
                <w:rFonts w:ascii="Arial" w:hAnsi="Arial" w:cs="Arial"/>
                <w:color w:val="000000" w:themeColor="text1"/>
                <w:sz w:val="24"/>
                <w:szCs w:val="24"/>
                <w:lang w:val="lt-LT"/>
              </w:rPr>
            </w:pPr>
          </w:p>
          <w:p w14:paraId="205BD919" w14:textId="77777777" w:rsidR="00CF0242" w:rsidRPr="000A7BA8" w:rsidRDefault="00CF0242" w:rsidP="00021AB5">
            <w:pPr>
              <w:pStyle w:val="Body2"/>
              <w:spacing w:after="0"/>
              <w:rPr>
                <w:rFonts w:ascii="Arial" w:hAnsi="Arial" w:cs="Arial"/>
                <w:color w:val="000000" w:themeColor="text1"/>
                <w:sz w:val="24"/>
                <w:szCs w:val="24"/>
                <w:lang w:val="lt-LT"/>
              </w:rPr>
            </w:pPr>
          </w:p>
          <w:p w14:paraId="7EA46779" w14:textId="77777777" w:rsidR="00CF0242" w:rsidRPr="000A7BA8" w:rsidRDefault="00CF0242" w:rsidP="00021AB5">
            <w:pPr>
              <w:pStyle w:val="Body2"/>
              <w:spacing w:after="0"/>
              <w:rPr>
                <w:rFonts w:ascii="Arial" w:hAnsi="Arial" w:cs="Arial"/>
                <w:color w:val="000000" w:themeColor="text1"/>
                <w:sz w:val="24"/>
                <w:szCs w:val="24"/>
                <w:lang w:val="lt-LT"/>
              </w:rPr>
            </w:pPr>
          </w:p>
          <w:p w14:paraId="04229388" w14:textId="77777777" w:rsidR="00CF0242" w:rsidRPr="000A7BA8" w:rsidRDefault="00CF0242" w:rsidP="00021AB5">
            <w:pPr>
              <w:pStyle w:val="Body2"/>
              <w:spacing w:after="0"/>
              <w:rPr>
                <w:rFonts w:ascii="Arial" w:hAnsi="Arial" w:cs="Arial"/>
                <w:color w:val="000000" w:themeColor="text1"/>
                <w:sz w:val="24"/>
                <w:szCs w:val="24"/>
                <w:lang w:val="lt-LT"/>
              </w:rPr>
            </w:pPr>
          </w:p>
          <w:p w14:paraId="3D828493" w14:textId="77777777" w:rsidR="00CF0242" w:rsidRPr="000A7BA8" w:rsidRDefault="00CF0242" w:rsidP="00021AB5">
            <w:pPr>
              <w:pStyle w:val="Body2"/>
              <w:spacing w:after="0"/>
              <w:rPr>
                <w:rFonts w:ascii="Arial" w:hAnsi="Arial" w:cs="Arial"/>
                <w:color w:val="000000" w:themeColor="text1"/>
                <w:sz w:val="24"/>
                <w:szCs w:val="24"/>
                <w:lang w:val="lt-LT"/>
              </w:rPr>
            </w:pPr>
          </w:p>
          <w:p w14:paraId="5324CFC5" w14:textId="77777777" w:rsidR="00CF0242" w:rsidRPr="000A7BA8" w:rsidRDefault="00CF0242" w:rsidP="00021AB5">
            <w:pPr>
              <w:pStyle w:val="Body2"/>
              <w:spacing w:after="0"/>
              <w:rPr>
                <w:rFonts w:ascii="Arial" w:hAnsi="Arial" w:cs="Arial"/>
                <w:color w:val="000000" w:themeColor="text1"/>
                <w:sz w:val="24"/>
                <w:szCs w:val="24"/>
                <w:lang w:val="lt-LT"/>
              </w:rPr>
            </w:pPr>
          </w:p>
          <w:p w14:paraId="4643A6A3" w14:textId="77777777" w:rsidR="00CF0242" w:rsidRPr="000A7BA8" w:rsidRDefault="00CF0242" w:rsidP="00021AB5">
            <w:pPr>
              <w:pStyle w:val="Body2"/>
              <w:spacing w:after="0"/>
              <w:rPr>
                <w:rFonts w:ascii="Arial" w:hAnsi="Arial" w:cs="Arial"/>
                <w:b/>
                <w:bCs/>
                <w:color w:val="000000" w:themeColor="text1"/>
                <w:sz w:val="24"/>
                <w:szCs w:val="24"/>
                <w:lang w:val="lt-LT"/>
              </w:rPr>
            </w:pPr>
          </w:p>
        </w:tc>
        <w:tc>
          <w:tcPr>
            <w:tcW w:w="897" w:type="dxa"/>
            <w:vMerge w:val="restart"/>
          </w:tcPr>
          <w:p w14:paraId="2C5C8E89" w14:textId="7777777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lastRenderedPageBreak/>
              <w:t>1</w:t>
            </w:r>
          </w:p>
        </w:tc>
        <w:tc>
          <w:tcPr>
            <w:tcW w:w="4477" w:type="dxa"/>
          </w:tcPr>
          <w:p w14:paraId="0614EE62" w14:textId="73EBDDD8" w:rsidR="00CF0242" w:rsidRPr="000A7BA8" w:rsidRDefault="00CF0242" w:rsidP="00021AB5">
            <w:pPr>
              <w:tabs>
                <w:tab w:val="left" w:pos="578"/>
              </w:tabs>
              <w:jc w:val="both"/>
              <w:rPr>
                <w:rFonts w:ascii="Arial" w:hAnsi="Arial" w:cs="Arial"/>
                <w:b/>
                <w:bCs/>
                <w:color w:val="000000" w:themeColor="text1"/>
                <w:sz w:val="24"/>
                <w:szCs w:val="24"/>
              </w:rPr>
            </w:pPr>
            <w:r w:rsidRPr="000A7BA8">
              <w:rPr>
                <w:rFonts w:ascii="Arial" w:hAnsi="Arial" w:cs="Arial"/>
                <w:color w:val="000000" w:themeColor="text1"/>
                <w:sz w:val="24"/>
                <w:szCs w:val="24"/>
              </w:rPr>
              <w:t>9.1. Matmenys (</w:t>
            </w:r>
            <w:proofErr w:type="spellStart"/>
            <w:r w:rsidRPr="000A7BA8">
              <w:rPr>
                <w:rFonts w:ascii="Arial" w:hAnsi="Arial" w:cs="Arial"/>
                <w:color w:val="000000" w:themeColor="text1"/>
                <w:sz w:val="24"/>
                <w:szCs w:val="24"/>
              </w:rPr>
              <w:t>PxGxA</w:t>
            </w:r>
            <w:proofErr w:type="spellEnd"/>
            <w:r w:rsidRPr="000A7BA8">
              <w:rPr>
                <w:rFonts w:ascii="Arial" w:hAnsi="Arial" w:cs="Arial"/>
                <w:color w:val="000000" w:themeColor="text1"/>
                <w:sz w:val="24"/>
                <w:szCs w:val="24"/>
              </w:rPr>
              <w:t>): 3900x750x900/1800 mm (±20 mm)</w:t>
            </w:r>
          </w:p>
        </w:tc>
      </w:tr>
      <w:tr w:rsidR="00CF0242" w:rsidRPr="000A7BA8" w14:paraId="46E157B4" w14:textId="77777777" w:rsidTr="00021AB5">
        <w:trPr>
          <w:trHeight w:val="902"/>
        </w:trPr>
        <w:tc>
          <w:tcPr>
            <w:tcW w:w="628" w:type="dxa"/>
            <w:vMerge/>
          </w:tcPr>
          <w:p w14:paraId="0BD8520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4D0095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C0277C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5B96009" w14:textId="7EEE892E"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9.2. Stalas turi būti sertifikuotas pagal standarto LST EN 13150 reikalavimus, o stalo spintelės – pagal LST EN16121:2017 ir LST EN 16122 arba lygiaverčių reikalavimus</w:t>
            </w:r>
          </w:p>
        </w:tc>
      </w:tr>
      <w:tr w:rsidR="00CF0242" w:rsidRPr="000A7BA8" w14:paraId="5E36C36B" w14:textId="77777777" w:rsidTr="00021AB5">
        <w:trPr>
          <w:trHeight w:val="902"/>
        </w:trPr>
        <w:tc>
          <w:tcPr>
            <w:tcW w:w="628" w:type="dxa"/>
            <w:vMerge/>
          </w:tcPr>
          <w:p w14:paraId="4DEE71D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F9198E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FA382F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95E6B94" w14:textId="189574F1" w:rsidR="00CF0242" w:rsidRPr="000A7BA8" w:rsidRDefault="00CF0242" w:rsidP="00760416">
            <w:pPr>
              <w:pStyle w:val="Body2"/>
              <w:tabs>
                <w:tab w:val="left" w:pos="578"/>
              </w:tabs>
              <w:spacing w:after="0"/>
              <w:rPr>
                <w:rFonts w:ascii="Arial" w:hAnsi="Arial" w:cs="Arial"/>
                <w:color w:val="000000" w:themeColor="text1"/>
                <w:sz w:val="24"/>
                <w:szCs w:val="24"/>
                <w:lang w:val="lt-LT"/>
              </w:rPr>
            </w:pPr>
            <w:r w:rsidRPr="000A7BA8">
              <w:rPr>
                <w:rFonts w:ascii="Arial" w:eastAsia="MS ??" w:hAnsi="Arial" w:cs="Arial"/>
                <w:sz w:val="24"/>
                <w:szCs w:val="24"/>
              </w:rPr>
              <w:t xml:space="preserve">9.3. </w:t>
            </w:r>
            <w:proofErr w:type="spellStart"/>
            <w:r w:rsidRPr="000A7BA8">
              <w:rPr>
                <w:rFonts w:ascii="Arial" w:eastAsia="MS ??" w:hAnsi="Arial" w:cs="Arial"/>
                <w:sz w:val="24"/>
                <w:szCs w:val="24"/>
              </w:rPr>
              <w:t>Stalviršis</w:t>
            </w:r>
            <w:proofErr w:type="spellEnd"/>
            <w:r w:rsidRPr="000A7BA8">
              <w:rPr>
                <w:rFonts w:ascii="Arial" w:eastAsia="MS ??" w:hAnsi="Arial" w:cs="Arial"/>
                <w:sz w:val="24"/>
                <w:szCs w:val="24"/>
              </w:rPr>
              <w:t xml:space="preserve"> - </w:t>
            </w:r>
            <w:r w:rsidRPr="000A7BA8">
              <w:rPr>
                <w:rFonts w:ascii="Arial" w:hAnsi="Arial" w:cs="Arial"/>
                <w:sz w:val="24"/>
                <w:szCs w:val="24"/>
                <w:lang w:val="lt-LT"/>
              </w:rPr>
              <w:t>rūgštims ir agresyvioms medžiagoms atsparus kombinuotas poliruotos keramikos stalviršis, kurį sudaro laminuota drožlių plokštė, ant kurios pritvirtintas vientisos keramikos danga, ne mažiau nei 8 mm storio</w:t>
            </w:r>
          </w:p>
        </w:tc>
      </w:tr>
      <w:tr w:rsidR="00CF0242" w:rsidRPr="000A7BA8" w14:paraId="3125EDF0" w14:textId="77777777" w:rsidTr="00760416">
        <w:trPr>
          <w:trHeight w:val="728"/>
        </w:trPr>
        <w:tc>
          <w:tcPr>
            <w:tcW w:w="628" w:type="dxa"/>
            <w:vMerge/>
          </w:tcPr>
          <w:p w14:paraId="75F3D98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6EDF5D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1FC866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FBC1234" w14:textId="1BD6D7F7"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sz w:val="24"/>
                <w:szCs w:val="24"/>
              </w:rPr>
              <w:t>9.4. Stalviršis su pakeltomis polipropileno, epoksidinės dervos ar lygiavertės medžiagos briaunomis, ne mažiau nei 7 mm aukščio</w:t>
            </w:r>
          </w:p>
        </w:tc>
      </w:tr>
      <w:tr w:rsidR="00CF0242" w:rsidRPr="000A7BA8" w14:paraId="5B1FD8F8" w14:textId="77777777" w:rsidTr="00021AB5">
        <w:trPr>
          <w:trHeight w:val="902"/>
        </w:trPr>
        <w:tc>
          <w:tcPr>
            <w:tcW w:w="628" w:type="dxa"/>
            <w:vMerge/>
          </w:tcPr>
          <w:p w14:paraId="1725E40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3A9EA9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898601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8AC3585" w14:textId="6D80A300"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sz w:val="24"/>
                <w:szCs w:val="24"/>
              </w:rPr>
              <w:t xml:space="preserve">9.5. Stalo stalviršio viduryje turi būti apie 300 mm pločio išpjova aplink 300x80 mm </w:t>
            </w:r>
            <w:r w:rsidRPr="000A7BA8">
              <w:rPr>
                <w:rFonts w:ascii="Arial" w:hAnsi="Arial" w:cs="Arial"/>
                <w:color w:val="000000" w:themeColor="text1"/>
                <w:sz w:val="24"/>
                <w:szCs w:val="24"/>
              </w:rPr>
              <w:t>(±30 mm)</w:t>
            </w:r>
            <w:r w:rsidRPr="000A7BA8">
              <w:rPr>
                <w:rFonts w:ascii="Arial" w:hAnsi="Arial" w:cs="Arial"/>
                <w:sz w:val="24"/>
                <w:szCs w:val="24"/>
              </w:rPr>
              <w:t xml:space="preserve"> koloną. Išpjovos </w:t>
            </w:r>
            <w:r w:rsidRPr="000A7BA8">
              <w:rPr>
                <w:rFonts w:ascii="Arial" w:hAnsi="Arial" w:cs="Arial"/>
                <w:sz w:val="24"/>
                <w:szCs w:val="24"/>
              </w:rPr>
              <w:lastRenderedPageBreak/>
              <w:t>dydis turi būti tikslinamas prieš gaminant baldus</w:t>
            </w:r>
          </w:p>
        </w:tc>
      </w:tr>
      <w:tr w:rsidR="00CF0242" w:rsidRPr="000A7BA8" w14:paraId="4754520E" w14:textId="77777777" w:rsidTr="00021AB5">
        <w:trPr>
          <w:trHeight w:val="902"/>
        </w:trPr>
        <w:tc>
          <w:tcPr>
            <w:tcW w:w="628" w:type="dxa"/>
            <w:vMerge/>
          </w:tcPr>
          <w:p w14:paraId="6FD3869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0DE7F2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2C00B0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C72DC0F" w14:textId="767674CF"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9.6. Atraminė konstrukcija – stacionarios spintelės ant grindjuostės</w:t>
            </w:r>
          </w:p>
        </w:tc>
      </w:tr>
      <w:tr w:rsidR="00CF0242" w:rsidRPr="000A7BA8" w14:paraId="07A8E51B" w14:textId="77777777" w:rsidTr="00021AB5">
        <w:trPr>
          <w:trHeight w:val="902"/>
        </w:trPr>
        <w:tc>
          <w:tcPr>
            <w:tcW w:w="628" w:type="dxa"/>
            <w:vMerge/>
          </w:tcPr>
          <w:p w14:paraId="08DCC86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9006DF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088253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2090341" w14:textId="4E2AEF0B"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 xml:space="preserve">9.7. Stalas sukomplektuotas su 2 ne mažiau nei 1800 mm pločio komunikacijų tiekimo moduliais, skirtais inžinerinių komunikacijų tiekimui staluose ar įrangai nuo grindų ar lubų, o taip pat lentynų bei įvairių laboratorinių priedų tvirtinimui </w:t>
            </w:r>
          </w:p>
        </w:tc>
      </w:tr>
      <w:tr w:rsidR="00CF0242" w:rsidRPr="000A7BA8" w14:paraId="66140F59" w14:textId="77777777" w:rsidTr="00021AB5">
        <w:trPr>
          <w:trHeight w:val="902"/>
        </w:trPr>
        <w:tc>
          <w:tcPr>
            <w:tcW w:w="628" w:type="dxa"/>
            <w:vMerge/>
          </w:tcPr>
          <w:p w14:paraId="7569E31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A3A08F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F764E9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8B19128" w14:textId="60214CB0"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9.8. Komunikacijų kanalas - modulinės konstrukcijos, suteikiančios galimybę bet kada sumontuoti papildomus vandens, elektros ar kitus įvadus ar bet kuriuo metu keisti šių įvadų išdėstymo modulyje vietą</w:t>
            </w:r>
          </w:p>
        </w:tc>
      </w:tr>
      <w:tr w:rsidR="00CF0242" w:rsidRPr="000A7BA8" w14:paraId="1CCD8C7B" w14:textId="77777777" w:rsidTr="00021AB5">
        <w:trPr>
          <w:trHeight w:val="902"/>
        </w:trPr>
        <w:tc>
          <w:tcPr>
            <w:tcW w:w="628" w:type="dxa"/>
            <w:vMerge/>
          </w:tcPr>
          <w:p w14:paraId="2A9DB33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EF0C4F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75C1AB0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1CAD6EE" w14:textId="7887F804"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9.9. Modulinę panelių konstrukciją komunikacijų kanale sudaro paprastai išimami paneliai, pagaminti iš plieno, dengto milteline danga, skirti tiekimo įvadų tvirtinimui</w:t>
            </w:r>
          </w:p>
        </w:tc>
      </w:tr>
      <w:tr w:rsidR="00CF0242" w:rsidRPr="000A7BA8" w14:paraId="13357F24" w14:textId="77777777" w:rsidTr="00760416">
        <w:trPr>
          <w:trHeight w:val="601"/>
        </w:trPr>
        <w:tc>
          <w:tcPr>
            <w:tcW w:w="628" w:type="dxa"/>
            <w:vMerge/>
          </w:tcPr>
          <w:p w14:paraId="149312D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94698D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46389E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9ADB25E" w14:textId="5C744DA9"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9.10. Modulinių panelių dydis – 200 x 300 mm (</w:t>
            </w:r>
            <w:r w:rsidRPr="000A7BA8">
              <w:rPr>
                <w:rFonts w:ascii="Arial" w:hAnsi="Arial" w:cs="Arial"/>
                <w:noProof/>
                <w:color w:val="000000" w:themeColor="text1"/>
                <w:sz w:val="24"/>
                <w:szCs w:val="24"/>
                <w:lang w:val="lv-LV"/>
              </w:rPr>
              <w:t>±10 mm)</w:t>
            </w:r>
          </w:p>
        </w:tc>
      </w:tr>
      <w:tr w:rsidR="00CF0242" w:rsidRPr="000A7BA8" w14:paraId="4D5FFF9A" w14:textId="77777777" w:rsidTr="00021AB5">
        <w:trPr>
          <w:trHeight w:val="902"/>
        </w:trPr>
        <w:tc>
          <w:tcPr>
            <w:tcW w:w="628" w:type="dxa"/>
            <w:vMerge/>
          </w:tcPr>
          <w:p w14:paraId="065B54E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8D41C8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7C57F46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54839FC" w14:textId="0E644A6B"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9.11. Moduliniai paneliai ir komunikacijų kanalas pagamintas iš plieno, dengto milteline danga arba lygiavertės medžiagos</w:t>
            </w:r>
          </w:p>
        </w:tc>
      </w:tr>
      <w:tr w:rsidR="00CF0242" w:rsidRPr="000A7BA8" w14:paraId="790F88D4" w14:textId="77777777" w:rsidTr="00760416">
        <w:trPr>
          <w:trHeight w:val="637"/>
        </w:trPr>
        <w:tc>
          <w:tcPr>
            <w:tcW w:w="628" w:type="dxa"/>
            <w:vMerge/>
          </w:tcPr>
          <w:p w14:paraId="76DDA76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06C59A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7B78AA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74FB4C2" w14:textId="3887B4E7"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9.12. Komunikacijų kanalas – ergonomiško dizaino, su 9-12° išplatėjimu į viršų</w:t>
            </w:r>
          </w:p>
        </w:tc>
      </w:tr>
      <w:tr w:rsidR="00CF0242" w:rsidRPr="000A7BA8" w14:paraId="1BF76097" w14:textId="77777777" w:rsidTr="00021AB5">
        <w:trPr>
          <w:trHeight w:val="902"/>
        </w:trPr>
        <w:tc>
          <w:tcPr>
            <w:tcW w:w="628" w:type="dxa"/>
            <w:vMerge/>
          </w:tcPr>
          <w:p w14:paraId="64012A8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BC913C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0C0761A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23A004A" w14:textId="5CAA396F"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9.13. Komunikacijų kanale integruotas bėgelis, suteikiantis galimybę instaliuoti laboratorinius priedus be papildomų įrankių ir bet kada pakeisti jų tvirtinimo kanale vietą</w:t>
            </w:r>
          </w:p>
        </w:tc>
      </w:tr>
      <w:tr w:rsidR="00CF0242" w:rsidRPr="000A7BA8" w14:paraId="41BBA81F" w14:textId="77777777" w:rsidTr="00021AB5">
        <w:trPr>
          <w:trHeight w:val="902"/>
        </w:trPr>
        <w:tc>
          <w:tcPr>
            <w:tcW w:w="628" w:type="dxa"/>
            <w:vMerge/>
          </w:tcPr>
          <w:p w14:paraId="7C41300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BDD99E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F66D0E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669ADA7" w14:textId="4ABBE09E"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9.14. Komunikacijų moduliuose integruota po 1 eilę, ne mažiau nei 110 mm gylio stiklo lentynų ir po 1 eilę ne mažiau nei 300 mm gylio lentynų, pagamintų iš 19 mm storio OSB plokštės arba lygiavertės medžiagos</w:t>
            </w:r>
          </w:p>
        </w:tc>
      </w:tr>
      <w:tr w:rsidR="00CF0242" w:rsidRPr="000A7BA8" w14:paraId="50E7FCBB" w14:textId="77777777" w:rsidTr="00021AB5">
        <w:trPr>
          <w:trHeight w:val="902"/>
        </w:trPr>
        <w:tc>
          <w:tcPr>
            <w:tcW w:w="628" w:type="dxa"/>
            <w:vMerge/>
          </w:tcPr>
          <w:p w14:paraId="572D936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A7C2CE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8D3A85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AEE905C" w14:textId="24A4F0FB"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9.15. Komunikacijų tiekimo moduliuose integruota ne mažiau nei 8 elektros rozetes, IP44 tipo, 230V – 16A</w:t>
            </w:r>
          </w:p>
        </w:tc>
      </w:tr>
      <w:tr w:rsidR="00CF0242" w:rsidRPr="000A7BA8" w14:paraId="6BA9C023" w14:textId="77777777" w:rsidTr="00021AB5">
        <w:trPr>
          <w:trHeight w:val="902"/>
        </w:trPr>
        <w:tc>
          <w:tcPr>
            <w:tcW w:w="628" w:type="dxa"/>
            <w:vMerge/>
          </w:tcPr>
          <w:p w14:paraId="6ED7731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A680FE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537E29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BFDBA57" w14:textId="66BD9005"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9.16. 2 stacionarios spintelės ant grindjuostės, nei 600 mm pločio ir 550 mm gylio, su 1 durelėmis, užraktu ir 1 reguliuojamo aukščio lentyna</w:t>
            </w:r>
          </w:p>
        </w:tc>
      </w:tr>
      <w:tr w:rsidR="00CF0242" w:rsidRPr="000A7BA8" w14:paraId="71FF316D" w14:textId="77777777" w:rsidTr="00021AB5">
        <w:trPr>
          <w:trHeight w:val="902"/>
        </w:trPr>
        <w:tc>
          <w:tcPr>
            <w:tcW w:w="628" w:type="dxa"/>
            <w:vMerge/>
          </w:tcPr>
          <w:p w14:paraId="6A3CFDB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0DE513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BDD740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9B834D6" w14:textId="114AEA8F"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MS ??" w:hAnsi="Arial" w:cs="Arial"/>
                <w:color w:val="000000" w:themeColor="text1"/>
                <w:sz w:val="24"/>
                <w:szCs w:val="24"/>
              </w:rPr>
              <w:t>9.17. 2 stacionarios spintelės ant grindjuostės, 600 mm pločio ir 550 mm gylio, su 4 stalčiais (ne mažiau nei 1 x 150 mm, 3 x 200 mm aukščio) ir užraktu</w:t>
            </w:r>
          </w:p>
        </w:tc>
      </w:tr>
      <w:tr w:rsidR="00CF0242" w:rsidRPr="000A7BA8" w14:paraId="594A5EFB" w14:textId="77777777" w:rsidTr="00021AB5">
        <w:trPr>
          <w:trHeight w:val="902"/>
        </w:trPr>
        <w:tc>
          <w:tcPr>
            <w:tcW w:w="628" w:type="dxa"/>
            <w:vMerge/>
          </w:tcPr>
          <w:p w14:paraId="66181DA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6358D3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0F776E1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3C84764" w14:textId="02152228"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9.18. Priekiniai korpuso kraštai, priekinių panelių kraštai ir priekiniai lentynų kraštai - su ne mažiau nei 2 mm storio užapvalinta PP briauna</w:t>
            </w:r>
          </w:p>
        </w:tc>
      </w:tr>
      <w:tr w:rsidR="00CF0242" w:rsidRPr="000A7BA8" w14:paraId="309BA8F9" w14:textId="77777777" w:rsidTr="00021AB5">
        <w:trPr>
          <w:trHeight w:val="902"/>
        </w:trPr>
        <w:tc>
          <w:tcPr>
            <w:tcW w:w="628" w:type="dxa"/>
            <w:vMerge/>
          </w:tcPr>
          <w:p w14:paraId="152AB96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3182FD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71F0092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09BB991" w14:textId="7FCC0077"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9.19. Spintelių nugarinis panelis pagamintas iš ne mažiau nei 4 mm storio MDF plokštės ar lygiavertės kokybės medžiagos</w:t>
            </w:r>
          </w:p>
        </w:tc>
      </w:tr>
      <w:tr w:rsidR="00CF0242" w:rsidRPr="000A7BA8" w14:paraId="67BC6762" w14:textId="77777777" w:rsidTr="00021AB5">
        <w:trPr>
          <w:trHeight w:val="902"/>
        </w:trPr>
        <w:tc>
          <w:tcPr>
            <w:tcW w:w="628" w:type="dxa"/>
            <w:vMerge/>
          </w:tcPr>
          <w:p w14:paraId="5EAE224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9653AF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B93A1F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9B88BB2" w14:textId="7B09D85B"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9.20. Spintelių grindjuostė tvirtai pritvirtinta prie korpuso, pagaminta iš vandeniui atsparios klijuotos medienos, kuri iš vienos pusės be sujungimų padengta vandeniui atsparia plastikine folija, arba lygiavertės medžiagos</w:t>
            </w:r>
          </w:p>
        </w:tc>
      </w:tr>
      <w:tr w:rsidR="00CF0242" w:rsidRPr="000A7BA8" w14:paraId="4725EC55" w14:textId="77777777" w:rsidTr="00021AB5">
        <w:trPr>
          <w:trHeight w:val="262"/>
        </w:trPr>
        <w:tc>
          <w:tcPr>
            <w:tcW w:w="628" w:type="dxa"/>
            <w:vMerge/>
          </w:tcPr>
          <w:p w14:paraId="41D7109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2A5341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6CC6D7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B911620" w14:textId="6FF4C1FA"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9.21. Grindjuostės aukštis turi atitikti mobilių spintelių ratukų aukštį ir būti ne daugiau nei 110 mm</w:t>
            </w:r>
          </w:p>
        </w:tc>
      </w:tr>
      <w:tr w:rsidR="00CF0242" w:rsidRPr="000A7BA8" w14:paraId="4B2C12AE" w14:textId="77777777" w:rsidTr="00021AB5">
        <w:trPr>
          <w:trHeight w:val="262"/>
        </w:trPr>
        <w:tc>
          <w:tcPr>
            <w:tcW w:w="628" w:type="dxa"/>
            <w:vMerge/>
          </w:tcPr>
          <w:p w14:paraId="14E841A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D2ACC0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DE1084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D072AF7" w14:textId="1BC28976"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9.22. Spintelių korpusas baltos spalvos, NCS S 0602-G91Y arba lygiavertės, grindjuostė – tamsiai pilkos spalvos NCS S 7502-B arba lygiavertės</w:t>
            </w:r>
          </w:p>
        </w:tc>
      </w:tr>
      <w:tr w:rsidR="00CF0242" w:rsidRPr="000A7BA8" w14:paraId="372A3E18" w14:textId="77777777" w:rsidTr="00760416">
        <w:trPr>
          <w:trHeight w:val="798"/>
        </w:trPr>
        <w:tc>
          <w:tcPr>
            <w:tcW w:w="628" w:type="dxa"/>
            <w:vMerge w:val="restart"/>
          </w:tcPr>
          <w:p w14:paraId="74D578FF" w14:textId="5CE6FD3B"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10</w:t>
            </w:r>
            <w:r w:rsidR="00021AB5" w:rsidRPr="000A7BA8">
              <w:rPr>
                <w:rFonts w:ascii="Arial" w:hAnsi="Arial" w:cs="Arial"/>
                <w:color w:val="000000" w:themeColor="text1"/>
                <w:sz w:val="24"/>
                <w:szCs w:val="24"/>
                <w:lang w:val="lt-LT"/>
              </w:rPr>
              <w:t>.</w:t>
            </w:r>
          </w:p>
        </w:tc>
        <w:tc>
          <w:tcPr>
            <w:tcW w:w="3916" w:type="dxa"/>
            <w:vMerge w:val="restart"/>
          </w:tcPr>
          <w:p w14:paraId="3C8FBC08"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Laboratorinė plautuvė su spintele</w:t>
            </w:r>
          </w:p>
          <w:p w14:paraId="712D603C" w14:textId="77777777" w:rsidR="00CF0242" w:rsidRPr="000A7BA8" w:rsidRDefault="00CF0242" w:rsidP="00021AB5">
            <w:pPr>
              <w:pStyle w:val="Body2"/>
              <w:spacing w:after="0"/>
              <w:rPr>
                <w:rFonts w:ascii="Arial" w:hAnsi="Arial" w:cs="Arial"/>
                <w:color w:val="000000" w:themeColor="text1"/>
                <w:sz w:val="24"/>
                <w:szCs w:val="24"/>
                <w:lang w:val="lt-LT"/>
              </w:rPr>
            </w:pPr>
          </w:p>
          <w:p w14:paraId="74D1DC20"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2DB0ECA4" wp14:editId="777319FB">
                  <wp:extent cx="803305" cy="1216500"/>
                  <wp:effectExtent l="0" t="0" r="0"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03701" name="Picture 718503701"/>
                          <pic:cNvPicPr/>
                        </pic:nvPicPr>
                        <pic:blipFill>
                          <a:blip r:embed="rId38"/>
                          <a:stretch>
                            <a:fillRect/>
                          </a:stretch>
                        </pic:blipFill>
                        <pic:spPr>
                          <a:xfrm>
                            <a:off x="0" y="0"/>
                            <a:ext cx="850264" cy="1287614"/>
                          </a:xfrm>
                          <a:prstGeom prst="rect">
                            <a:avLst/>
                          </a:prstGeom>
                        </pic:spPr>
                      </pic:pic>
                    </a:graphicData>
                  </a:graphic>
                </wp:inline>
              </w:drawing>
            </w:r>
          </w:p>
          <w:p w14:paraId="31F69B0E" w14:textId="77777777" w:rsidR="00CF0242" w:rsidRPr="000A7BA8" w:rsidRDefault="00CF0242" w:rsidP="00021AB5">
            <w:pPr>
              <w:pStyle w:val="Body2"/>
              <w:spacing w:after="0"/>
              <w:rPr>
                <w:rFonts w:ascii="Arial" w:hAnsi="Arial" w:cs="Arial"/>
                <w:color w:val="000000" w:themeColor="text1"/>
                <w:sz w:val="24"/>
                <w:szCs w:val="24"/>
                <w:lang w:val="lt-LT"/>
              </w:rPr>
            </w:pPr>
          </w:p>
          <w:p w14:paraId="5CA7436C" w14:textId="77777777" w:rsidR="00CF0242" w:rsidRPr="000A7BA8" w:rsidRDefault="00CF0242" w:rsidP="00021AB5">
            <w:pPr>
              <w:pStyle w:val="Body2"/>
              <w:spacing w:after="0"/>
              <w:rPr>
                <w:rFonts w:ascii="Arial" w:hAnsi="Arial" w:cs="Arial"/>
                <w:color w:val="000000" w:themeColor="text1"/>
                <w:sz w:val="24"/>
                <w:szCs w:val="24"/>
                <w:lang w:val="lt-LT"/>
              </w:rPr>
            </w:pPr>
          </w:p>
          <w:p w14:paraId="17D27030" w14:textId="77777777" w:rsidR="00CF0242" w:rsidRPr="000A7BA8" w:rsidRDefault="00CF0242" w:rsidP="00021AB5">
            <w:pPr>
              <w:pStyle w:val="Body2"/>
              <w:spacing w:after="0"/>
              <w:rPr>
                <w:rFonts w:ascii="Arial" w:hAnsi="Arial" w:cs="Arial"/>
                <w:color w:val="000000" w:themeColor="text1"/>
                <w:sz w:val="24"/>
                <w:szCs w:val="24"/>
                <w:lang w:val="lt-LT"/>
              </w:rPr>
            </w:pPr>
          </w:p>
          <w:p w14:paraId="7F268EC4" w14:textId="77777777" w:rsidR="00CF0242" w:rsidRPr="000A7BA8" w:rsidRDefault="00CF0242" w:rsidP="00021AB5">
            <w:pPr>
              <w:pStyle w:val="Body2"/>
              <w:spacing w:after="0"/>
              <w:rPr>
                <w:rFonts w:ascii="Arial" w:hAnsi="Arial" w:cs="Arial"/>
                <w:color w:val="000000" w:themeColor="text1"/>
                <w:sz w:val="24"/>
                <w:szCs w:val="24"/>
                <w:lang w:val="lt-LT"/>
              </w:rPr>
            </w:pPr>
          </w:p>
          <w:p w14:paraId="053FF14A" w14:textId="77777777" w:rsidR="00CF0242" w:rsidRPr="000A7BA8" w:rsidRDefault="00CF0242" w:rsidP="00021AB5">
            <w:pPr>
              <w:pStyle w:val="Body2"/>
              <w:spacing w:after="0"/>
              <w:rPr>
                <w:rFonts w:ascii="Arial" w:hAnsi="Arial" w:cs="Arial"/>
                <w:color w:val="000000" w:themeColor="text1"/>
                <w:sz w:val="24"/>
                <w:szCs w:val="24"/>
                <w:lang w:val="lt-LT"/>
              </w:rPr>
            </w:pPr>
          </w:p>
          <w:p w14:paraId="01184F92" w14:textId="77777777" w:rsidR="00CF0242" w:rsidRPr="000A7BA8" w:rsidRDefault="00CF0242" w:rsidP="00021AB5">
            <w:pPr>
              <w:pStyle w:val="Body2"/>
              <w:spacing w:after="0"/>
              <w:rPr>
                <w:rFonts w:ascii="Arial" w:hAnsi="Arial" w:cs="Arial"/>
                <w:color w:val="000000" w:themeColor="text1"/>
                <w:sz w:val="24"/>
                <w:szCs w:val="24"/>
                <w:lang w:val="lt-LT"/>
              </w:rPr>
            </w:pPr>
          </w:p>
          <w:p w14:paraId="1CB1438C" w14:textId="77777777" w:rsidR="00CF0242" w:rsidRPr="000A7BA8" w:rsidRDefault="00CF0242" w:rsidP="00021AB5">
            <w:pPr>
              <w:pStyle w:val="Body2"/>
              <w:spacing w:after="0"/>
              <w:rPr>
                <w:rFonts w:ascii="Arial" w:hAnsi="Arial" w:cs="Arial"/>
                <w:color w:val="000000" w:themeColor="text1"/>
                <w:sz w:val="24"/>
                <w:szCs w:val="24"/>
                <w:lang w:val="lt-LT"/>
              </w:rPr>
            </w:pPr>
          </w:p>
          <w:p w14:paraId="57790B7B" w14:textId="77777777" w:rsidR="00CF0242" w:rsidRPr="000A7BA8" w:rsidRDefault="00CF0242" w:rsidP="00021AB5">
            <w:pPr>
              <w:pStyle w:val="Body2"/>
              <w:spacing w:after="0"/>
              <w:rPr>
                <w:rFonts w:ascii="Arial" w:hAnsi="Arial" w:cs="Arial"/>
                <w:color w:val="000000" w:themeColor="text1"/>
                <w:sz w:val="24"/>
                <w:szCs w:val="24"/>
                <w:lang w:val="lt-LT"/>
              </w:rPr>
            </w:pPr>
          </w:p>
          <w:p w14:paraId="59BA46CF" w14:textId="77777777" w:rsidR="00CF0242" w:rsidRPr="000A7BA8" w:rsidRDefault="00CF0242" w:rsidP="00021AB5">
            <w:pPr>
              <w:pStyle w:val="Body2"/>
              <w:spacing w:after="0"/>
              <w:rPr>
                <w:rFonts w:ascii="Arial" w:hAnsi="Arial" w:cs="Arial"/>
                <w:color w:val="000000" w:themeColor="text1"/>
                <w:sz w:val="24"/>
                <w:szCs w:val="24"/>
                <w:lang w:val="lt-LT"/>
              </w:rPr>
            </w:pPr>
          </w:p>
          <w:p w14:paraId="5A3B628B" w14:textId="77777777" w:rsidR="00CF0242" w:rsidRPr="000A7BA8" w:rsidRDefault="00CF0242" w:rsidP="00021AB5">
            <w:pPr>
              <w:pStyle w:val="Body2"/>
              <w:spacing w:after="0"/>
              <w:rPr>
                <w:rFonts w:ascii="Arial" w:hAnsi="Arial" w:cs="Arial"/>
                <w:color w:val="000000" w:themeColor="text1"/>
                <w:sz w:val="24"/>
                <w:szCs w:val="24"/>
                <w:lang w:val="lt-LT"/>
              </w:rPr>
            </w:pPr>
          </w:p>
          <w:p w14:paraId="33404530" w14:textId="77777777" w:rsidR="00CF0242" w:rsidRPr="000A7BA8" w:rsidRDefault="00CF0242" w:rsidP="00021AB5">
            <w:pPr>
              <w:pStyle w:val="Body2"/>
              <w:spacing w:after="0"/>
              <w:rPr>
                <w:rFonts w:ascii="Arial" w:hAnsi="Arial" w:cs="Arial"/>
                <w:color w:val="000000" w:themeColor="text1"/>
                <w:sz w:val="24"/>
                <w:szCs w:val="24"/>
                <w:lang w:val="lt-LT"/>
              </w:rPr>
            </w:pPr>
          </w:p>
          <w:p w14:paraId="43AB2259" w14:textId="77777777" w:rsidR="00CF0242" w:rsidRPr="000A7BA8" w:rsidRDefault="00CF0242" w:rsidP="00021AB5">
            <w:pPr>
              <w:pStyle w:val="Body2"/>
              <w:spacing w:after="0"/>
              <w:rPr>
                <w:rFonts w:ascii="Arial" w:hAnsi="Arial" w:cs="Arial"/>
                <w:color w:val="000000" w:themeColor="text1"/>
                <w:sz w:val="24"/>
                <w:szCs w:val="24"/>
                <w:lang w:val="lt-LT"/>
              </w:rPr>
            </w:pPr>
          </w:p>
          <w:p w14:paraId="175176FE" w14:textId="77777777" w:rsidR="00CF0242" w:rsidRPr="000A7BA8" w:rsidRDefault="00CF0242" w:rsidP="00021AB5">
            <w:pPr>
              <w:pStyle w:val="Body2"/>
              <w:spacing w:after="0"/>
              <w:rPr>
                <w:rFonts w:ascii="Arial" w:hAnsi="Arial" w:cs="Arial"/>
                <w:color w:val="000000" w:themeColor="text1"/>
                <w:sz w:val="24"/>
                <w:szCs w:val="24"/>
                <w:lang w:val="lt-LT"/>
              </w:rPr>
            </w:pPr>
          </w:p>
          <w:p w14:paraId="2B4EACC4" w14:textId="77777777" w:rsidR="00CF0242" w:rsidRPr="000A7BA8" w:rsidRDefault="00CF0242" w:rsidP="00021AB5">
            <w:pPr>
              <w:pStyle w:val="Body2"/>
              <w:spacing w:after="0"/>
              <w:rPr>
                <w:rFonts w:ascii="Arial" w:hAnsi="Arial" w:cs="Arial"/>
                <w:color w:val="000000" w:themeColor="text1"/>
                <w:sz w:val="24"/>
                <w:szCs w:val="24"/>
                <w:lang w:val="lt-LT"/>
              </w:rPr>
            </w:pPr>
          </w:p>
          <w:p w14:paraId="0446A16A" w14:textId="77777777" w:rsidR="00CF0242" w:rsidRPr="000A7BA8" w:rsidRDefault="00CF0242" w:rsidP="00021AB5">
            <w:pPr>
              <w:pStyle w:val="Body2"/>
              <w:spacing w:after="0"/>
              <w:rPr>
                <w:rFonts w:ascii="Arial" w:hAnsi="Arial" w:cs="Arial"/>
                <w:color w:val="000000" w:themeColor="text1"/>
                <w:sz w:val="24"/>
                <w:szCs w:val="24"/>
                <w:lang w:val="lt-LT"/>
              </w:rPr>
            </w:pPr>
          </w:p>
          <w:p w14:paraId="24AB1A8E" w14:textId="77777777" w:rsidR="00CF0242" w:rsidRPr="000A7BA8" w:rsidRDefault="00CF0242" w:rsidP="00021AB5">
            <w:pPr>
              <w:pStyle w:val="Body2"/>
              <w:spacing w:after="0"/>
              <w:rPr>
                <w:rFonts w:ascii="Arial" w:hAnsi="Arial" w:cs="Arial"/>
                <w:color w:val="000000" w:themeColor="text1"/>
                <w:sz w:val="24"/>
                <w:szCs w:val="24"/>
                <w:lang w:val="lt-LT"/>
              </w:rPr>
            </w:pPr>
          </w:p>
          <w:p w14:paraId="53267228" w14:textId="77777777" w:rsidR="00CF0242" w:rsidRPr="000A7BA8" w:rsidRDefault="00CF0242" w:rsidP="00021AB5">
            <w:pPr>
              <w:pStyle w:val="Body2"/>
              <w:spacing w:after="0"/>
              <w:rPr>
                <w:rFonts w:ascii="Arial" w:hAnsi="Arial" w:cs="Arial"/>
                <w:color w:val="000000" w:themeColor="text1"/>
                <w:sz w:val="24"/>
                <w:szCs w:val="24"/>
                <w:lang w:val="lt-LT"/>
              </w:rPr>
            </w:pPr>
          </w:p>
          <w:p w14:paraId="04F647B2" w14:textId="77777777" w:rsidR="00CF0242" w:rsidRPr="000A7BA8" w:rsidRDefault="00CF0242" w:rsidP="00021AB5">
            <w:pPr>
              <w:pStyle w:val="Body2"/>
              <w:spacing w:after="0"/>
              <w:rPr>
                <w:rFonts w:ascii="Arial" w:hAnsi="Arial" w:cs="Arial"/>
                <w:color w:val="000000" w:themeColor="text1"/>
                <w:sz w:val="24"/>
                <w:szCs w:val="24"/>
                <w:lang w:val="lt-LT"/>
              </w:rPr>
            </w:pPr>
          </w:p>
          <w:p w14:paraId="77291F00" w14:textId="77777777" w:rsidR="00CF0242" w:rsidRPr="000A7BA8" w:rsidRDefault="00CF0242" w:rsidP="00021AB5">
            <w:pPr>
              <w:pStyle w:val="Body2"/>
              <w:spacing w:after="0"/>
              <w:rPr>
                <w:rFonts w:ascii="Arial" w:hAnsi="Arial" w:cs="Arial"/>
                <w:color w:val="000000" w:themeColor="text1"/>
                <w:sz w:val="24"/>
                <w:szCs w:val="24"/>
                <w:lang w:val="lt-LT"/>
              </w:rPr>
            </w:pPr>
          </w:p>
          <w:p w14:paraId="7F972AB2" w14:textId="77777777" w:rsidR="00CF0242" w:rsidRPr="000A7BA8" w:rsidRDefault="00CF0242" w:rsidP="00021AB5">
            <w:pPr>
              <w:pStyle w:val="Body2"/>
              <w:spacing w:after="0"/>
              <w:rPr>
                <w:rFonts w:ascii="Arial" w:hAnsi="Arial" w:cs="Arial"/>
                <w:color w:val="000000" w:themeColor="text1"/>
                <w:sz w:val="24"/>
                <w:szCs w:val="24"/>
                <w:lang w:val="lt-LT"/>
              </w:rPr>
            </w:pPr>
          </w:p>
          <w:p w14:paraId="654DFDDA" w14:textId="77777777" w:rsidR="00CF0242" w:rsidRPr="000A7BA8" w:rsidRDefault="00CF0242" w:rsidP="00021AB5">
            <w:pPr>
              <w:pStyle w:val="Body2"/>
              <w:spacing w:after="0"/>
              <w:rPr>
                <w:rFonts w:ascii="Arial" w:hAnsi="Arial" w:cs="Arial"/>
                <w:color w:val="000000" w:themeColor="text1"/>
                <w:sz w:val="24"/>
                <w:szCs w:val="24"/>
                <w:lang w:val="lt-LT"/>
              </w:rPr>
            </w:pPr>
          </w:p>
          <w:p w14:paraId="7C107287" w14:textId="77777777" w:rsidR="00CF0242" w:rsidRPr="000A7BA8" w:rsidRDefault="00CF0242" w:rsidP="00021AB5">
            <w:pPr>
              <w:pStyle w:val="Body2"/>
              <w:spacing w:after="0"/>
              <w:rPr>
                <w:rFonts w:ascii="Arial" w:hAnsi="Arial" w:cs="Arial"/>
                <w:color w:val="000000" w:themeColor="text1"/>
                <w:sz w:val="24"/>
                <w:szCs w:val="24"/>
                <w:lang w:val="lt-LT"/>
              </w:rPr>
            </w:pPr>
          </w:p>
          <w:p w14:paraId="1E06992F" w14:textId="77777777" w:rsidR="00CF0242" w:rsidRPr="000A7BA8" w:rsidRDefault="00CF0242" w:rsidP="00021AB5">
            <w:pPr>
              <w:pStyle w:val="Body2"/>
              <w:spacing w:after="0"/>
              <w:rPr>
                <w:rFonts w:ascii="Arial" w:hAnsi="Arial" w:cs="Arial"/>
                <w:color w:val="000000" w:themeColor="text1"/>
                <w:sz w:val="24"/>
                <w:szCs w:val="24"/>
                <w:lang w:val="lt-LT"/>
              </w:rPr>
            </w:pPr>
          </w:p>
          <w:p w14:paraId="7E2F6887" w14:textId="77777777" w:rsidR="00CF0242" w:rsidRPr="000A7BA8" w:rsidRDefault="00CF0242" w:rsidP="00021AB5">
            <w:pPr>
              <w:pStyle w:val="Body2"/>
              <w:spacing w:after="0"/>
              <w:rPr>
                <w:rFonts w:ascii="Arial" w:hAnsi="Arial" w:cs="Arial"/>
                <w:color w:val="000000" w:themeColor="text1"/>
                <w:sz w:val="24"/>
                <w:szCs w:val="24"/>
                <w:lang w:val="lt-LT"/>
              </w:rPr>
            </w:pPr>
          </w:p>
          <w:p w14:paraId="7BC9F5AE" w14:textId="77777777" w:rsidR="00CF0242" w:rsidRPr="000A7BA8" w:rsidRDefault="00CF0242" w:rsidP="00021AB5">
            <w:pPr>
              <w:pStyle w:val="Body2"/>
              <w:spacing w:after="0"/>
              <w:rPr>
                <w:rFonts w:ascii="Arial" w:hAnsi="Arial" w:cs="Arial"/>
                <w:color w:val="000000" w:themeColor="text1"/>
                <w:sz w:val="24"/>
                <w:szCs w:val="24"/>
                <w:lang w:val="lt-LT"/>
              </w:rPr>
            </w:pPr>
          </w:p>
          <w:p w14:paraId="0DE3111F" w14:textId="77777777" w:rsidR="00CF0242" w:rsidRPr="000A7BA8" w:rsidRDefault="00CF0242" w:rsidP="00021AB5">
            <w:pPr>
              <w:pStyle w:val="Body2"/>
              <w:spacing w:after="0"/>
              <w:rPr>
                <w:rFonts w:ascii="Arial" w:hAnsi="Arial" w:cs="Arial"/>
                <w:color w:val="000000" w:themeColor="text1"/>
                <w:sz w:val="24"/>
                <w:szCs w:val="24"/>
                <w:lang w:val="lt-LT"/>
              </w:rPr>
            </w:pPr>
          </w:p>
          <w:p w14:paraId="5B147DF2" w14:textId="77777777" w:rsidR="00CF0242" w:rsidRPr="000A7BA8" w:rsidRDefault="00CF0242" w:rsidP="00021AB5">
            <w:pPr>
              <w:pStyle w:val="Body2"/>
              <w:spacing w:after="0"/>
              <w:rPr>
                <w:rFonts w:ascii="Arial" w:hAnsi="Arial" w:cs="Arial"/>
                <w:color w:val="000000" w:themeColor="text1"/>
                <w:sz w:val="24"/>
                <w:szCs w:val="24"/>
                <w:lang w:val="lt-LT"/>
              </w:rPr>
            </w:pPr>
          </w:p>
          <w:p w14:paraId="3C3082C8" w14:textId="77777777" w:rsidR="00CF0242" w:rsidRPr="000A7BA8" w:rsidRDefault="00CF0242" w:rsidP="00021AB5">
            <w:pPr>
              <w:pStyle w:val="Body2"/>
              <w:spacing w:after="0"/>
              <w:rPr>
                <w:rFonts w:ascii="Arial" w:hAnsi="Arial" w:cs="Arial"/>
                <w:color w:val="000000" w:themeColor="text1"/>
                <w:sz w:val="24"/>
                <w:szCs w:val="24"/>
                <w:lang w:val="lt-LT"/>
              </w:rPr>
            </w:pPr>
          </w:p>
          <w:p w14:paraId="2C1612A4" w14:textId="77777777" w:rsidR="00CF0242" w:rsidRPr="000A7BA8" w:rsidRDefault="00CF0242" w:rsidP="00021AB5">
            <w:pPr>
              <w:pStyle w:val="Body2"/>
              <w:spacing w:after="0"/>
              <w:rPr>
                <w:rFonts w:ascii="Arial" w:hAnsi="Arial" w:cs="Arial"/>
                <w:color w:val="000000" w:themeColor="text1"/>
                <w:sz w:val="24"/>
                <w:szCs w:val="24"/>
                <w:lang w:val="lt-LT"/>
              </w:rPr>
            </w:pPr>
          </w:p>
          <w:p w14:paraId="65D5EB34" w14:textId="77777777" w:rsidR="00CF0242" w:rsidRPr="000A7BA8" w:rsidRDefault="00CF0242" w:rsidP="00021AB5">
            <w:pPr>
              <w:pStyle w:val="Body2"/>
              <w:spacing w:after="0"/>
              <w:rPr>
                <w:rFonts w:ascii="Arial" w:hAnsi="Arial" w:cs="Arial"/>
                <w:color w:val="000000" w:themeColor="text1"/>
                <w:sz w:val="24"/>
                <w:szCs w:val="24"/>
                <w:lang w:val="lt-LT"/>
              </w:rPr>
            </w:pPr>
          </w:p>
          <w:p w14:paraId="5AAD0A9F" w14:textId="77777777" w:rsidR="00CF0242" w:rsidRPr="000A7BA8" w:rsidRDefault="00CF0242" w:rsidP="00021AB5">
            <w:pPr>
              <w:pStyle w:val="Body2"/>
              <w:spacing w:after="0"/>
              <w:rPr>
                <w:rFonts w:ascii="Arial" w:hAnsi="Arial" w:cs="Arial"/>
                <w:color w:val="000000" w:themeColor="text1"/>
                <w:sz w:val="24"/>
                <w:szCs w:val="24"/>
                <w:lang w:val="lt-LT"/>
              </w:rPr>
            </w:pPr>
          </w:p>
          <w:p w14:paraId="3B7D62B5" w14:textId="77777777" w:rsidR="00CF0242" w:rsidRPr="000A7BA8" w:rsidRDefault="00CF0242" w:rsidP="00021AB5">
            <w:pPr>
              <w:pStyle w:val="Body2"/>
              <w:spacing w:after="0"/>
              <w:rPr>
                <w:rFonts w:ascii="Arial" w:hAnsi="Arial" w:cs="Arial"/>
                <w:b/>
                <w:bCs/>
                <w:color w:val="000000" w:themeColor="text1"/>
                <w:sz w:val="24"/>
                <w:szCs w:val="24"/>
                <w:lang w:val="lt-LT"/>
              </w:rPr>
            </w:pPr>
          </w:p>
        </w:tc>
        <w:tc>
          <w:tcPr>
            <w:tcW w:w="897" w:type="dxa"/>
            <w:vMerge w:val="restart"/>
          </w:tcPr>
          <w:p w14:paraId="544097A3" w14:textId="7777777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lastRenderedPageBreak/>
              <w:t>2</w:t>
            </w:r>
          </w:p>
        </w:tc>
        <w:tc>
          <w:tcPr>
            <w:tcW w:w="4477" w:type="dxa"/>
          </w:tcPr>
          <w:p w14:paraId="25D7F2BB" w14:textId="3EA88C89"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10.1. Matmenys (</w:t>
            </w:r>
            <w:proofErr w:type="spellStart"/>
            <w:r w:rsidRPr="000A7BA8">
              <w:rPr>
                <w:rFonts w:ascii="Arial" w:hAnsi="Arial" w:cs="Arial"/>
                <w:color w:val="000000" w:themeColor="text1"/>
                <w:sz w:val="24"/>
                <w:szCs w:val="24"/>
                <w:lang w:val="lt-LT"/>
              </w:rPr>
              <w:t>PxGxA</w:t>
            </w:r>
            <w:proofErr w:type="spellEnd"/>
            <w:r w:rsidRPr="000A7BA8">
              <w:rPr>
                <w:rFonts w:ascii="Arial" w:hAnsi="Arial" w:cs="Arial"/>
                <w:color w:val="000000" w:themeColor="text1"/>
                <w:sz w:val="24"/>
                <w:szCs w:val="24"/>
                <w:lang w:val="lt-LT"/>
              </w:rPr>
              <w:t>): 600x750x900 mm (±50 mm)</w:t>
            </w:r>
          </w:p>
        </w:tc>
      </w:tr>
      <w:tr w:rsidR="00760416" w:rsidRPr="000A7BA8" w14:paraId="6B733809" w14:textId="77777777" w:rsidTr="00021AB5">
        <w:trPr>
          <w:trHeight w:val="415"/>
        </w:trPr>
        <w:tc>
          <w:tcPr>
            <w:tcW w:w="628" w:type="dxa"/>
            <w:vMerge/>
          </w:tcPr>
          <w:p w14:paraId="44363B7D" w14:textId="77777777" w:rsidR="00760416" w:rsidRPr="000A7BA8" w:rsidRDefault="00760416" w:rsidP="00021AB5">
            <w:pPr>
              <w:pStyle w:val="Body2"/>
              <w:spacing w:after="0"/>
              <w:rPr>
                <w:rFonts w:ascii="Arial" w:hAnsi="Arial" w:cs="Arial"/>
                <w:color w:val="000000" w:themeColor="text1"/>
                <w:sz w:val="24"/>
                <w:szCs w:val="24"/>
                <w:lang w:val="lt-LT"/>
              </w:rPr>
            </w:pPr>
          </w:p>
        </w:tc>
        <w:tc>
          <w:tcPr>
            <w:tcW w:w="3916" w:type="dxa"/>
            <w:vMerge/>
          </w:tcPr>
          <w:p w14:paraId="6F950CDD" w14:textId="77777777" w:rsidR="00760416" w:rsidRPr="000A7BA8" w:rsidRDefault="00760416" w:rsidP="00021AB5">
            <w:pPr>
              <w:pStyle w:val="Body2"/>
              <w:spacing w:after="0"/>
              <w:rPr>
                <w:rFonts w:ascii="Arial" w:hAnsi="Arial" w:cs="Arial"/>
                <w:color w:val="000000" w:themeColor="text1"/>
                <w:sz w:val="24"/>
                <w:szCs w:val="24"/>
                <w:lang w:val="lt-LT"/>
              </w:rPr>
            </w:pPr>
          </w:p>
        </w:tc>
        <w:tc>
          <w:tcPr>
            <w:tcW w:w="897" w:type="dxa"/>
            <w:vMerge/>
          </w:tcPr>
          <w:p w14:paraId="441B6E0D" w14:textId="77777777" w:rsidR="00760416" w:rsidRPr="000A7BA8" w:rsidRDefault="00760416" w:rsidP="00021AB5">
            <w:pPr>
              <w:pStyle w:val="Body2"/>
              <w:spacing w:after="0"/>
              <w:rPr>
                <w:rFonts w:ascii="Arial" w:hAnsi="Arial" w:cs="Arial"/>
                <w:color w:val="000000" w:themeColor="text1"/>
                <w:sz w:val="24"/>
                <w:szCs w:val="24"/>
                <w:lang w:val="lt-LT"/>
              </w:rPr>
            </w:pPr>
          </w:p>
        </w:tc>
        <w:tc>
          <w:tcPr>
            <w:tcW w:w="4477" w:type="dxa"/>
          </w:tcPr>
          <w:p w14:paraId="6B59B49F" w14:textId="0FC87B48" w:rsidR="00760416" w:rsidRPr="000A7BA8" w:rsidRDefault="00760416" w:rsidP="00760416">
            <w:pPr>
              <w:tabs>
                <w:tab w:val="left" w:pos="578"/>
              </w:tabs>
              <w:jc w:val="both"/>
              <w:rPr>
                <w:rFonts w:ascii="Arial" w:eastAsia="MS ??" w:hAnsi="Arial" w:cs="Arial"/>
                <w:color w:val="000000" w:themeColor="text1"/>
                <w:sz w:val="24"/>
                <w:szCs w:val="24"/>
              </w:rPr>
            </w:pPr>
            <w:r w:rsidRPr="000A7BA8">
              <w:rPr>
                <w:rFonts w:ascii="Arial" w:eastAsia="MS ??" w:hAnsi="Arial" w:cs="Arial"/>
                <w:color w:val="000000" w:themeColor="text1"/>
                <w:sz w:val="24"/>
                <w:szCs w:val="24"/>
              </w:rPr>
              <w:t>10.2. Sertifikuota pagal LST EN 13150 standarto arba lygiaverčio reikalavimus, spintelė – pagal standartų LST EN 16121:2017 ir LST EN 16122 arba lygiaverčių reikalavimus</w:t>
            </w:r>
          </w:p>
        </w:tc>
      </w:tr>
      <w:tr w:rsidR="00CF0242" w:rsidRPr="000A7BA8" w14:paraId="0D2D1C06" w14:textId="77777777" w:rsidTr="00021AB5">
        <w:trPr>
          <w:trHeight w:val="935"/>
        </w:trPr>
        <w:tc>
          <w:tcPr>
            <w:tcW w:w="628" w:type="dxa"/>
            <w:vMerge/>
          </w:tcPr>
          <w:p w14:paraId="6A9CE1A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F88BF3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C1BB59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E12F059" w14:textId="192E3686"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eastAsia="MS ??" w:hAnsi="Arial" w:cs="Arial"/>
                <w:sz w:val="24"/>
                <w:szCs w:val="24"/>
              </w:rPr>
              <w:t xml:space="preserve">10.3. </w:t>
            </w:r>
            <w:proofErr w:type="spellStart"/>
            <w:r w:rsidRPr="000A7BA8">
              <w:rPr>
                <w:rFonts w:ascii="Arial" w:eastAsia="MS ??" w:hAnsi="Arial" w:cs="Arial"/>
                <w:sz w:val="24"/>
                <w:szCs w:val="24"/>
              </w:rPr>
              <w:t>Stalviršis</w:t>
            </w:r>
            <w:proofErr w:type="spellEnd"/>
            <w:r w:rsidRPr="000A7BA8">
              <w:rPr>
                <w:rFonts w:ascii="Arial" w:eastAsia="MS ??" w:hAnsi="Arial" w:cs="Arial"/>
                <w:sz w:val="24"/>
                <w:szCs w:val="24"/>
              </w:rPr>
              <w:t xml:space="preserve"> - </w:t>
            </w:r>
            <w:r w:rsidRPr="000A7BA8">
              <w:rPr>
                <w:rFonts w:ascii="Arial" w:hAnsi="Arial" w:cs="Arial"/>
                <w:sz w:val="24"/>
                <w:szCs w:val="24"/>
                <w:lang w:val="lt-LT"/>
              </w:rPr>
              <w:t>rūgštims ir agresyvioms medžiagoms</w:t>
            </w:r>
            <w:r w:rsidRPr="000A7BA8">
              <w:rPr>
                <w:rFonts w:ascii="Arial" w:hAnsi="Arial" w:cs="Arial"/>
                <w:sz w:val="24"/>
                <w:szCs w:val="24"/>
              </w:rPr>
              <w:t xml:space="preserve"> </w:t>
            </w:r>
            <w:r w:rsidRPr="000A7BA8">
              <w:rPr>
                <w:rFonts w:ascii="Arial" w:hAnsi="Arial" w:cs="Arial"/>
                <w:sz w:val="24"/>
                <w:szCs w:val="24"/>
                <w:lang w:val="lt-LT"/>
              </w:rPr>
              <w:t xml:space="preserve">atsparus kombinuotas poliruotos keramikos </w:t>
            </w:r>
            <w:r w:rsidRPr="000A7BA8">
              <w:rPr>
                <w:rFonts w:ascii="Arial" w:hAnsi="Arial" w:cs="Arial"/>
                <w:sz w:val="24"/>
                <w:szCs w:val="24"/>
                <w:lang w:val="lt-LT"/>
              </w:rPr>
              <w:lastRenderedPageBreak/>
              <w:t xml:space="preserve">stalviršis, kurį sudaro laminuota drožlių plokštė, ant kurios pritvirtintas vientisos keramikos danga, ne mažiau nei 8 mm storio  </w:t>
            </w:r>
          </w:p>
        </w:tc>
      </w:tr>
      <w:tr w:rsidR="00CF0242" w:rsidRPr="000A7BA8" w14:paraId="79F123D2" w14:textId="77777777" w:rsidTr="00760416">
        <w:trPr>
          <w:trHeight w:val="831"/>
        </w:trPr>
        <w:tc>
          <w:tcPr>
            <w:tcW w:w="628" w:type="dxa"/>
            <w:vMerge/>
          </w:tcPr>
          <w:p w14:paraId="1698CEF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F47FFA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0828103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403311A" w14:textId="7BD20587"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sz w:val="24"/>
                <w:szCs w:val="24"/>
              </w:rPr>
              <w:t>10.4. Stalviršis su pakeltomis polipropileno, epoksidinės dervos ar lygiavertės medžiagos briaunomis, ne mažiau nei 7 mm aukščio</w:t>
            </w:r>
          </w:p>
        </w:tc>
      </w:tr>
      <w:tr w:rsidR="00CF0242" w:rsidRPr="000A7BA8" w14:paraId="6A2E284A" w14:textId="77777777" w:rsidTr="00021AB5">
        <w:trPr>
          <w:trHeight w:val="935"/>
        </w:trPr>
        <w:tc>
          <w:tcPr>
            <w:tcW w:w="628" w:type="dxa"/>
            <w:vMerge/>
          </w:tcPr>
          <w:p w14:paraId="32F8390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7AFD62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FB824A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66336BE" w14:textId="2518D78A"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10.5. 1 keraminė plautuvė, integruota į stalviršį, ne mažiau nei 380 x 380 x 250 mm, sukomplektuota su 1 vandens maišytuvu, sifonu, stačiu vamzdiniu kamščiu, sieteliu, vandens tiekimo ir kanalizacijos linijomis</w:t>
            </w:r>
          </w:p>
        </w:tc>
      </w:tr>
      <w:tr w:rsidR="00CF0242" w:rsidRPr="000A7BA8" w14:paraId="108FBF77" w14:textId="77777777" w:rsidTr="00021AB5">
        <w:trPr>
          <w:trHeight w:val="935"/>
        </w:trPr>
        <w:tc>
          <w:tcPr>
            <w:tcW w:w="628" w:type="dxa"/>
            <w:vMerge/>
          </w:tcPr>
          <w:p w14:paraId="07CC856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C25ED0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602D2A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558117C" w14:textId="45118800"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10.6. 1 avarinis akių dušas, sumontuotas ant plautuvės stalviršio, susidedantis iš:</w:t>
            </w:r>
            <w:r w:rsidRPr="000A7BA8">
              <w:rPr>
                <w:rFonts w:ascii="Arial" w:hAnsi="Arial" w:cs="Arial"/>
                <w:color w:val="000000" w:themeColor="text1"/>
                <w:sz w:val="24"/>
                <w:szCs w:val="24"/>
              </w:rPr>
              <w:br/>
              <w:t>- akių dušo su gumine akies apsauga, esančia virš purkštuko galvutės;</w:t>
            </w:r>
            <w:r w:rsidRPr="000A7BA8">
              <w:rPr>
                <w:rFonts w:ascii="Arial" w:hAnsi="Arial" w:cs="Arial"/>
                <w:color w:val="000000" w:themeColor="text1"/>
                <w:sz w:val="24"/>
                <w:szCs w:val="24"/>
              </w:rPr>
              <w:br/>
              <w:t>- lanksčios slėgio žarnos</w:t>
            </w:r>
          </w:p>
        </w:tc>
      </w:tr>
      <w:tr w:rsidR="00CF0242" w:rsidRPr="000A7BA8" w14:paraId="49584318" w14:textId="77777777" w:rsidTr="00021AB5">
        <w:trPr>
          <w:trHeight w:val="935"/>
        </w:trPr>
        <w:tc>
          <w:tcPr>
            <w:tcW w:w="628" w:type="dxa"/>
            <w:vMerge/>
          </w:tcPr>
          <w:p w14:paraId="75B0FC7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1D3337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E69E6A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FC22B4B" w14:textId="4C9B3630"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10.7. Plautuvės atraminė konstrukcija – stacionari spintelė ant grindjuostės, ne mažiau nei 600 mm pločio ir ne mažiau nei 550 mm gylio, su 1 durelėmis</w:t>
            </w:r>
          </w:p>
        </w:tc>
      </w:tr>
      <w:tr w:rsidR="00CF0242" w:rsidRPr="000A7BA8" w14:paraId="1B5583B0" w14:textId="77777777" w:rsidTr="00760416">
        <w:trPr>
          <w:trHeight w:val="563"/>
        </w:trPr>
        <w:tc>
          <w:tcPr>
            <w:tcW w:w="628" w:type="dxa"/>
            <w:vMerge/>
          </w:tcPr>
          <w:p w14:paraId="5A12CE2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E7A9CB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0DB9C7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40EFFC3" w14:textId="71F937BF"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10.8. Spintelės durų lankstai leidžia atidaryti dureles ne mažiau nei 270° kampu</w:t>
            </w:r>
          </w:p>
        </w:tc>
      </w:tr>
      <w:tr w:rsidR="00CF0242" w:rsidRPr="000A7BA8" w14:paraId="7CC8425E" w14:textId="77777777" w:rsidTr="00021AB5">
        <w:trPr>
          <w:trHeight w:val="935"/>
        </w:trPr>
        <w:tc>
          <w:tcPr>
            <w:tcW w:w="628" w:type="dxa"/>
            <w:vMerge/>
          </w:tcPr>
          <w:p w14:paraId="3AA9B0A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AEA0B7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FC5F10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7BC6081" w14:textId="4BA87769"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 xml:space="preserve">10.9. Spintelės korpusas pagamintas iš presuotos medžio drožlių plokštės, abiejose pusėse dengtos </w:t>
            </w:r>
            <w:proofErr w:type="spellStart"/>
            <w:r w:rsidRPr="000A7BA8">
              <w:rPr>
                <w:rFonts w:ascii="Arial" w:hAnsi="Arial" w:cs="Arial"/>
                <w:color w:val="000000" w:themeColor="text1"/>
                <w:sz w:val="24"/>
                <w:szCs w:val="24"/>
              </w:rPr>
              <w:t>melamino</w:t>
            </w:r>
            <w:proofErr w:type="spellEnd"/>
            <w:r w:rsidRPr="000A7BA8">
              <w:rPr>
                <w:rFonts w:ascii="Arial" w:hAnsi="Arial" w:cs="Arial"/>
                <w:color w:val="000000" w:themeColor="text1"/>
                <w:sz w:val="24"/>
                <w:szCs w:val="24"/>
              </w:rPr>
              <w:t xml:space="preserve"> dervos laminatu arba lygiavertės medžiagos, plokštės storis – ne mažiau nei 19 mm</w:t>
            </w:r>
          </w:p>
        </w:tc>
      </w:tr>
      <w:tr w:rsidR="00CF0242" w:rsidRPr="000A7BA8" w14:paraId="4C8CAFF3" w14:textId="77777777" w:rsidTr="00021AB5">
        <w:trPr>
          <w:trHeight w:val="935"/>
        </w:trPr>
        <w:tc>
          <w:tcPr>
            <w:tcW w:w="628" w:type="dxa"/>
            <w:vMerge/>
          </w:tcPr>
          <w:p w14:paraId="29A7196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A86EEB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7580E24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C76C5E4" w14:textId="18F9D362"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10.10. Priekiniai korpuso kraštai, priekinių panelių kraštai ir priekiniai lentynų kraštai - su ne mažiau nei 2 mm storio užapvalinta PP briauna</w:t>
            </w:r>
          </w:p>
        </w:tc>
      </w:tr>
      <w:tr w:rsidR="00CF0242" w:rsidRPr="000A7BA8" w14:paraId="5F435AD3" w14:textId="77777777" w:rsidTr="00021AB5">
        <w:trPr>
          <w:trHeight w:val="935"/>
        </w:trPr>
        <w:tc>
          <w:tcPr>
            <w:tcW w:w="628" w:type="dxa"/>
            <w:vMerge/>
          </w:tcPr>
          <w:p w14:paraId="4C46DD7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5ABC09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907C22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9AF806B" w14:textId="062BF250"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10.11. Spintelės nugarinis panelis pagamintas iš ne mažiau nei 4 mm storio MDF plokštės ar lygiavertės kokybės medžiagos</w:t>
            </w:r>
          </w:p>
        </w:tc>
      </w:tr>
      <w:tr w:rsidR="00CF0242" w:rsidRPr="000A7BA8" w14:paraId="36AA84A8" w14:textId="77777777" w:rsidTr="00021AB5">
        <w:trPr>
          <w:trHeight w:val="935"/>
        </w:trPr>
        <w:tc>
          <w:tcPr>
            <w:tcW w:w="628" w:type="dxa"/>
            <w:vMerge/>
          </w:tcPr>
          <w:p w14:paraId="3600374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1567F5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E5FAB1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73412BC" w14:textId="7852B00C"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 xml:space="preserve">10.12. Spintelės grindjuostė tvirtai pritvirtinta prie korpuso, pagaminta iš vandeniui atsparios klijuotos medienos, kuri iš vienos pusės be sujungimų </w:t>
            </w:r>
            <w:r w:rsidRPr="000A7BA8">
              <w:rPr>
                <w:rFonts w:ascii="Arial" w:hAnsi="Arial" w:cs="Arial"/>
                <w:color w:val="000000" w:themeColor="text1"/>
                <w:sz w:val="24"/>
                <w:szCs w:val="24"/>
              </w:rPr>
              <w:lastRenderedPageBreak/>
              <w:t>padengta vandeniui atsparia plastikine folija, arba lygiavertės medžiagos</w:t>
            </w:r>
          </w:p>
        </w:tc>
      </w:tr>
      <w:tr w:rsidR="00CF0242" w:rsidRPr="000A7BA8" w14:paraId="159C82D1" w14:textId="77777777" w:rsidTr="00760416">
        <w:trPr>
          <w:trHeight w:val="543"/>
        </w:trPr>
        <w:tc>
          <w:tcPr>
            <w:tcW w:w="628" w:type="dxa"/>
            <w:vMerge/>
          </w:tcPr>
          <w:p w14:paraId="46AFE8F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5890D9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5DB4D1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929797E" w14:textId="765ED55D"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hAnsi="Arial" w:cs="Arial"/>
                <w:color w:val="000000" w:themeColor="text1"/>
                <w:sz w:val="24"/>
                <w:szCs w:val="24"/>
              </w:rPr>
              <w:t>10.13.Grindjuostės aukštis turi būti ne daugiau nei 110 mm</w:t>
            </w:r>
          </w:p>
        </w:tc>
      </w:tr>
      <w:tr w:rsidR="00CF0242" w:rsidRPr="000A7BA8" w14:paraId="5D0E07C1" w14:textId="77777777" w:rsidTr="00760416">
        <w:trPr>
          <w:trHeight w:val="834"/>
        </w:trPr>
        <w:tc>
          <w:tcPr>
            <w:tcW w:w="628" w:type="dxa"/>
            <w:vMerge/>
          </w:tcPr>
          <w:p w14:paraId="3053531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7A8221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83028F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AA155F0" w14:textId="52C0D4AA"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 xml:space="preserve">10.14. Spintelės korpusas baltos spalvos, RAL  9010 </w:t>
            </w:r>
            <w:proofErr w:type="spellStart"/>
            <w:r w:rsidRPr="000A7BA8">
              <w:rPr>
                <w:rFonts w:ascii="Arial" w:hAnsi="Arial" w:cs="Arial"/>
                <w:color w:val="000000" w:themeColor="text1"/>
                <w:sz w:val="24"/>
                <w:szCs w:val="24"/>
              </w:rPr>
              <w:t>arba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lygiavertės</w:t>
            </w:r>
            <w:proofErr w:type="spellEnd"/>
            <w:r w:rsidRPr="000A7BA8">
              <w:rPr>
                <w:rFonts w:ascii="Arial" w:hAnsi="Arial" w:cs="Arial"/>
                <w:color w:val="000000" w:themeColor="text1"/>
                <w:sz w:val="24"/>
                <w:szCs w:val="24"/>
              </w:rPr>
              <w:t xml:space="preserve">, </w:t>
            </w:r>
            <w:r w:rsidRPr="000A7BA8">
              <w:rPr>
                <w:rFonts w:ascii="Arial" w:hAnsi="Arial" w:cs="Arial"/>
                <w:color w:val="000000" w:themeColor="text1"/>
                <w:sz w:val="24"/>
                <w:szCs w:val="24"/>
                <w:lang w:val="lt-LT"/>
              </w:rPr>
              <w:t>grindjuostės – tamsiai pilkos spalvos RAL 7015 arba lygiavertės</w:t>
            </w:r>
          </w:p>
        </w:tc>
      </w:tr>
      <w:tr w:rsidR="00CF0242" w:rsidRPr="000A7BA8" w14:paraId="7FCBCCE1" w14:textId="77777777" w:rsidTr="00021AB5">
        <w:trPr>
          <w:trHeight w:val="935"/>
        </w:trPr>
        <w:tc>
          <w:tcPr>
            <w:tcW w:w="628" w:type="dxa"/>
            <w:vMerge/>
          </w:tcPr>
          <w:p w14:paraId="7E4C51E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0EFD0A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B23A11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0E862DF" w14:textId="6E8110D6"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10.15. 1 </w:t>
            </w:r>
            <w:proofErr w:type="spellStart"/>
            <w:r w:rsidRPr="000A7BA8">
              <w:rPr>
                <w:rFonts w:ascii="Arial" w:hAnsi="Arial" w:cs="Arial"/>
                <w:color w:val="000000" w:themeColor="text1"/>
                <w:sz w:val="24"/>
                <w:szCs w:val="24"/>
              </w:rPr>
              <w:t>džiovinimo</w:t>
            </w:r>
            <w:proofErr w:type="spellEnd"/>
            <w:r w:rsidRPr="000A7BA8">
              <w:rPr>
                <w:rFonts w:ascii="Arial" w:hAnsi="Arial" w:cs="Arial"/>
                <w:color w:val="000000" w:themeColor="text1"/>
                <w:sz w:val="24"/>
                <w:szCs w:val="24"/>
              </w:rPr>
              <w:t xml:space="preserve"> lenta, </w:t>
            </w:r>
            <w:proofErr w:type="spellStart"/>
            <w:r w:rsidRPr="000A7BA8">
              <w:rPr>
                <w:rFonts w:ascii="Arial" w:hAnsi="Arial" w:cs="Arial"/>
                <w:color w:val="000000" w:themeColor="text1"/>
                <w:sz w:val="24"/>
                <w:szCs w:val="24"/>
              </w:rPr>
              <w:t>tvirtinama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virš</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plautuvės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sukomplektuota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su</w:t>
            </w:r>
            <w:proofErr w:type="spellEnd"/>
            <w:r w:rsidRPr="000A7BA8">
              <w:rPr>
                <w:rFonts w:ascii="Arial" w:hAnsi="Arial" w:cs="Arial"/>
                <w:color w:val="000000" w:themeColor="text1"/>
                <w:sz w:val="24"/>
                <w:szCs w:val="24"/>
              </w:rPr>
              <w:t xml:space="preserve"> 2 </w:t>
            </w:r>
            <w:proofErr w:type="spellStart"/>
            <w:r w:rsidRPr="000A7BA8">
              <w:rPr>
                <w:rFonts w:ascii="Arial" w:hAnsi="Arial" w:cs="Arial"/>
                <w:color w:val="000000" w:themeColor="text1"/>
                <w:sz w:val="24"/>
                <w:szCs w:val="24"/>
              </w:rPr>
              <w:t>džiovinimo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paneliais</w:t>
            </w:r>
            <w:proofErr w:type="spellEnd"/>
            <w:r w:rsidRPr="000A7BA8">
              <w:rPr>
                <w:rFonts w:ascii="Arial" w:hAnsi="Arial" w:cs="Arial"/>
                <w:color w:val="000000" w:themeColor="text1"/>
                <w:sz w:val="24"/>
                <w:szCs w:val="24"/>
              </w:rPr>
              <w:t xml:space="preserve">,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300 x 360 mm, </w:t>
            </w:r>
            <w:proofErr w:type="spellStart"/>
            <w:r w:rsidRPr="000A7BA8">
              <w:rPr>
                <w:rFonts w:ascii="Arial" w:hAnsi="Arial" w:cs="Arial"/>
                <w:color w:val="000000" w:themeColor="text1"/>
                <w:sz w:val="24"/>
                <w:szCs w:val="24"/>
              </w:rPr>
              <w:t>kurių</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kiekvienas</w:t>
            </w:r>
            <w:proofErr w:type="spellEnd"/>
            <w:r w:rsidRPr="000A7BA8">
              <w:rPr>
                <w:rFonts w:ascii="Arial" w:hAnsi="Arial" w:cs="Arial"/>
                <w:color w:val="000000" w:themeColor="text1"/>
                <w:sz w:val="24"/>
                <w:szCs w:val="24"/>
              </w:rPr>
              <w:t xml:space="preserve"> - </w:t>
            </w:r>
            <w:proofErr w:type="spellStart"/>
            <w:r w:rsidRPr="000A7BA8">
              <w:rPr>
                <w:rFonts w:ascii="Arial" w:hAnsi="Arial" w:cs="Arial"/>
                <w:color w:val="000000" w:themeColor="text1"/>
                <w:sz w:val="24"/>
                <w:szCs w:val="24"/>
              </w:rPr>
              <w:t>su</w:t>
            </w:r>
            <w:proofErr w:type="spellEnd"/>
            <w:r w:rsidRPr="000A7BA8">
              <w:rPr>
                <w:rFonts w:ascii="Arial" w:hAnsi="Arial" w:cs="Arial"/>
                <w:color w:val="000000" w:themeColor="text1"/>
                <w:sz w:val="24"/>
                <w:szCs w:val="24"/>
              </w:rPr>
              <w:t xml:space="preserve"> 9 </w:t>
            </w:r>
            <w:proofErr w:type="spellStart"/>
            <w:r w:rsidRPr="000A7BA8">
              <w:rPr>
                <w:rFonts w:ascii="Arial" w:hAnsi="Arial" w:cs="Arial"/>
                <w:color w:val="000000" w:themeColor="text1"/>
                <w:sz w:val="24"/>
                <w:szCs w:val="24"/>
              </w:rPr>
              <w:t>džiovinimo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strypais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ir</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drenažo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grioveliais</w:t>
            </w:r>
            <w:proofErr w:type="spellEnd"/>
          </w:p>
        </w:tc>
      </w:tr>
      <w:tr w:rsidR="00CF0242" w:rsidRPr="000A7BA8" w14:paraId="411E1B4D" w14:textId="77777777" w:rsidTr="00760416">
        <w:trPr>
          <w:trHeight w:val="523"/>
        </w:trPr>
        <w:tc>
          <w:tcPr>
            <w:tcW w:w="628" w:type="dxa"/>
            <w:vMerge w:val="restart"/>
          </w:tcPr>
          <w:p w14:paraId="487FC973" w14:textId="248D9ED8"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11</w:t>
            </w:r>
            <w:r w:rsidR="00021AB5" w:rsidRPr="000A7BA8">
              <w:rPr>
                <w:rFonts w:ascii="Arial" w:hAnsi="Arial" w:cs="Arial"/>
                <w:color w:val="000000" w:themeColor="text1"/>
                <w:sz w:val="24"/>
                <w:szCs w:val="24"/>
                <w:lang w:val="lt-LT"/>
              </w:rPr>
              <w:t>.</w:t>
            </w:r>
          </w:p>
        </w:tc>
        <w:tc>
          <w:tcPr>
            <w:tcW w:w="3916" w:type="dxa"/>
            <w:vMerge w:val="restart"/>
          </w:tcPr>
          <w:p w14:paraId="69602867"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 xml:space="preserve">Laboratorinė spinta </w:t>
            </w:r>
          </w:p>
          <w:p w14:paraId="28FAD947" w14:textId="77777777" w:rsidR="00CF0242" w:rsidRPr="000A7BA8" w:rsidRDefault="00CF0242" w:rsidP="00021AB5">
            <w:pPr>
              <w:pStyle w:val="Body2"/>
              <w:spacing w:after="0"/>
              <w:rPr>
                <w:rFonts w:ascii="Arial" w:hAnsi="Arial" w:cs="Arial"/>
                <w:color w:val="000000" w:themeColor="text1"/>
                <w:sz w:val="24"/>
                <w:szCs w:val="24"/>
                <w:lang w:val="lt-LT"/>
              </w:rPr>
            </w:pPr>
          </w:p>
          <w:p w14:paraId="3A6E34D0" w14:textId="77777777" w:rsidR="00CF0242" w:rsidRPr="000A7BA8" w:rsidRDefault="00CF0242" w:rsidP="00021AB5">
            <w:pPr>
              <w:pStyle w:val="Body2"/>
              <w:spacing w:after="0"/>
              <w:rPr>
                <w:rFonts w:ascii="Arial" w:hAnsi="Arial" w:cs="Arial"/>
                <w:color w:val="000000" w:themeColor="text1"/>
                <w:sz w:val="24"/>
                <w:szCs w:val="24"/>
                <w:lang w:val="lt-LT"/>
              </w:rPr>
            </w:pPr>
          </w:p>
          <w:p w14:paraId="30ECD5FF" w14:textId="7777777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15B89A30" wp14:editId="65FFDB68">
                  <wp:extent cx="1013312" cy="1473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9334" name=""/>
                          <pic:cNvPicPr/>
                        </pic:nvPicPr>
                        <pic:blipFill>
                          <a:blip r:embed="rId39">
                            <a:extLst>
                              <a:ext uri="{BEBA8EAE-BF5A-486C-A8C5-ECC9F3942E4B}">
                                <a14:imgProps xmlns:a14="http://schemas.microsoft.com/office/drawing/2010/main">
                                  <a14:imgLayer r:embed="rId40">
                                    <a14:imgEffect>
                                      <a14:saturation sat="34000"/>
                                    </a14:imgEffect>
                                  </a14:imgLayer>
                                </a14:imgProps>
                              </a:ext>
                            </a:extLst>
                          </a:blip>
                          <a:stretch>
                            <a:fillRect/>
                          </a:stretch>
                        </pic:blipFill>
                        <pic:spPr>
                          <a:xfrm>
                            <a:off x="0" y="0"/>
                            <a:ext cx="1024194" cy="1489021"/>
                          </a:xfrm>
                          <a:prstGeom prst="rect">
                            <a:avLst/>
                          </a:prstGeom>
                        </pic:spPr>
                      </pic:pic>
                    </a:graphicData>
                  </a:graphic>
                </wp:inline>
              </w:drawing>
            </w:r>
          </w:p>
        </w:tc>
        <w:tc>
          <w:tcPr>
            <w:tcW w:w="897" w:type="dxa"/>
            <w:vMerge w:val="restart"/>
          </w:tcPr>
          <w:p w14:paraId="08DA6797" w14:textId="7777777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4</w:t>
            </w:r>
          </w:p>
        </w:tc>
        <w:tc>
          <w:tcPr>
            <w:tcW w:w="4477" w:type="dxa"/>
          </w:tcPr>
          <w:p w14:paraId="374D6838" w14:textId="686FDDAC"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 xml:space="preserve">11.1. </w:t>
            </w:r>
            <w:proofErr w:type="spellStart"/>
            <w:r w:rsidRPr="000A7BA8">
              <w:rPr>
                <w:rFonts w:ascii="Arial" w:hAnsi="Arial" w:cs="Arial"/>
                <w:color w:val="000000" w:themeColor="text1"/>
                <w:sz w:val="24"/>
                <w:szCs w:val="24"/>
              </w:rPr>
              <w:t>Matmenys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PxGxA</w:t>
            </w:r>
            <w:proofErr w:type="spellEnd"/>
            <w:r w:rsidRPr="000A7BA8">
              <w:rPr>
                <w:rFonts w:ascii="Arial" w:hAnsi="Arial" w:cs="Arial"/>
                <w:color w:val="000000" w:themeColor="text1"/>
                <w:sz w:val="24"/>
                <w:szCs w:val="24"/>
              </w:rPr>
              <w:t xml:space="preserve">): 1200x550x2100 mm </w:t>
            </w:r>
            <w:r w:rsidRPr="000A7BA8">
              <w:rPr>
                <w:rFonts w:ascii="Arial" w:hAnsi="Arial" w:cs="Arial"/>
                <w:color w:val="000000" w:themeColor="text1"/>
                <w:sz w:val="24"/>
                <w:szCs w:val="24"/>
                <w:lang w:val="lt-LT"/>
              </w:rPr>
              <w:t>(±20 mm)</w:t>
            </w:r>
            <w:r w:rsidRPr="000A7BA8">
              <w:rPr>
                <w:rFonts w:ascii="Arial" w:hAnsi="Arial" w:cs="Arial"/>
                <w:color w:val="000000" w:themeColor="text1"/>
                <w:sz w:val="24"/>
                <w:szCs w:val="24"/>
              </w:rPr>
              <w:t xml:space="preserve"> </w:t>
            </w:r>
          </w:p>
        </w:tc>
      </w:tr>
      <w:tr w:rsidR="00CF0242" w:rsidRPr="000A7BA8" w14:paraId="76FC79D8" w14:textId="77777777" w:rsidTr="00021AB5">
        <w:trPr>
          <w:trHeight w:val="791"/>
        </w:trPr>
        <w:tc>
          <w:tcPr>
            <w:tcW w:w="628" w:type="dxa"/>
            <w:vMerge/>
          </w:tcPr>
          <w:p w14:paraId="3B0A28C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FCAF89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78AE94D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C90BE7E" w14:textId="5C969C56"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11.2. </w:t>
            </w:r>
            <w:proofErr w:type="spellStart"/>
            <w:r w:rsidRPr="000A7BA8">
              <w:rPr>
                <w:rFonts w:ascii="Arial" w:hAnsi="Arial" w:cs="Arial"/>
                <w:color w:val="000000" w:themeColor="text1"/>
                <w:sz w:val="24"/>
                <w:szCs w:val="24"/>
              </w:rPr>
              <w:t>Spinta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sertifikuota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pagal</w:t>
            </w:r>
            <w:proofErr w:type="spellEnd"/>
            <w:r w:rsidRPr="000A7BA8">
              <w:rPr>
                <w:rFonts w:ascii="Arial"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standart</w:t>
            </w:r>
            <w:proofErr w:type="spellEnd"/>
            <w:r w:rsidRPr="000A7BA8">
              <w:rPr>
                <w:rFonts w:ascii="Arial" w:eastAsia="MS ??" w:hAnsi="Arial" w:cs="Arial"/>
                <w:color w:val="000000" w:themeColor="text1"/>
                <w:sz w:val="24"/>
                <w:szCs w:val="24"/>
                <w:lang w:val="lt-LT"/>
              </w:rPr>
              <w:t xml:space="preserve">ų </w:t>
            </w:r>
            <w:r w:rsidRPr="000A7BA8">
              <w:rPr>
                <w:rFonts w:ascii="Arial" w:eastAsia="MS ??" w:hAnsi="Arial" w:cs="Arial"/>
                <w:color w:val="000000" w:themeColor="text1"/>
                <w:sz w:val="24"/>
                <w:szCs w:val="24"/>
              </w:rPr>
              <w:t xml:space="preserve">LST </w:t>
            </w:r>
            <w:r w:rsidRPr="000A7BA8">
              <w:rPr>
                <w:rFonts w:ascii="Arial" w:hAnsi="Arial" w:cs="Arial"/>
                <w:color w:val="000000" w:themeColor="text1"/>
                <w:sz w:val="24"/>
                <w:szCs w:val="24"/>
              </w:rPr>
              <w:t xml:space="preserve">EN 16121:2017 </w:t>
            </w:r>
            <w:proofErr w:type="spellStart"/>
            <w:r w:rsidRPr="000A7BA8">
              <w:rPr>
                <w:rFonts w:ascii="Arial" w:hAnsi="Arial" w:cs="Arial"/>
                <w:color w:val="000000" w:themeColor="text1"/>
                <w:sz w:val="24"/>
                <w:szCs w:val="24"/>
              </w:rPr>
              <w:t>ir</w:t>
            </w:r>
            <w:proofErr w:type="spellEnd"/>
            <w:r w:rsidRPr="000A7BA8">
              <w:rPr>
                <w:rFonts w:ascii="Arial" w:hAnsi="Arial" w:cs="Arial"/>
                <w:color w:val="000000" w:themeColor="text1"/>
                <w:sz w:val="24"/>
                <w:szCs w:val="24"/>
              </w:rPr>
              <w:t xml:space="preserve"> LST EN 16122 </w:t>
            </w:r>
            <w:proofErr w:type="spellStart"/>
            <w:r w:rsidRPr="000A7BA8">
              <w:rPr>
                <w:rFonts w:ascii="Arial" w:hAnsi="Arial" w:cs="Arial"/>
                <w:color w:val="000000" w:themeColor="text1"/>
                <w:sz w:val="24"/>
                <w:szCs w:val="24"/>
              </w:rPr>
              <w:t>arba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lygiaverčių</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reikalavimus</w:t>
            </w:r>
            <w:proofErr w:type="spellEnd"/>
          </w:p>
        </w:tc>
      </w:tr>
      <w:tr w:rsidR="00CF0242" w:rsidRPr="000A7BA8" w14:paraId="5BF2BC1D" w14:textId="77777777" w:rsidTr="00021AB5">
        <w:trPr>
          <w:trHeight w:val="791"/>
        </w:trPr>
        <w:tc>
          <w:tcPr>
            <w:tcW w:w="628" w:type="dxa"/>
            <w:vMerge/>
          </w:tcPr>
          <w:p w14:paraId="4EDB3DA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BD8A54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1487EF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53A8C3C" w14:textId="18F874B3"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11.3. Priekiniai korpuso kraštai, priekinių panelių kraštai ir priekiniai lentynų kraštai su ne mažiau nei 2 mm storio užapvalinta PP briauna</w:t>
            </w:r>
          </w:p>
        </w:tc>
      </w:tr>
      <w:tr w:rsidR="00CF0242" w:rsidRPr="000A7BA8" w14:paraId="2D7F64F1" w14:textId="77777777" w:rsidTr="00760416">
        <w:trPr>
          <w:trHeight w:val="511"/>
        </w:trPr>
        <w:tc>
          <w:tcPr>
            <w:tcW w:w="628" w:type="dxa"/>
            <w:vMerge/>
          </w:tcPr>
          <w:p w14:paraId="0A27898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9D4474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FBF47F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83861AF" w14:textId="0EA1A842"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11.4. Spintos </w:t>
            </w:r>
            <w:proofErr w:type="spellStart"/>
            <w:r w:rsidRPr="000A7BA8">
              <w:rPr>
                <w:rFonts w:ascii="Arial" w:hAnsi="Arial" w:cs="Arial"/>
                <w:color w:val="000000" w:themeColor="text1"/>
                <w:sz w:val="24"/>
                <w:szCs w:val="24"/>
              </w:rPr>
              <w:t>nugarinis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panelis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pagamintas</w:t>
            </w:r>
            <w:proofErr w:type="spellEnd"/>
            <w:r w:rsidRPr="000A7BA8">
              <w:rPr>
                <w:rFonts w:ascii="Arial" w:hAnsi="Arial" w:cs="Arial"/>
                <w:color w:val="000000" w:themeColor="text1"/>
                <w:sz w:val="24"/>
                <w:szCs w:val="24"/>
              </w:rPr>
              <w:t xml:space="preserve"> i</w:t>
            </w:r>
            <w:r w:rsidRPr="000A7BA8">
              <w:rPr>
                <w:rFonts w:ascii="Arial" w:hAnsi="Arial" w:cs="Arial"/>
                <w:color w:val="000000" w:themeColor="text1"/>
                <w:sz w:val="24"/>
                <w:szCs w:val="24"/>
                <w:lang w:val="lt-LT"/>
              </w:rPr>
              <w:t>š ne mažiau nei 10 mm storio medžio drožlių plokštės</w:t>
            </w:r>
          </w:p>
        </w:tc>
      </w:tr>
      <w:tr w:rsidR="00CF0242" w:rsidRPr="000A7BA8" w14:paraId="1960CB80" w14:textId="77777777" w:rsidTr="00760416">
        <w:trPr>
          <w:trHeight w:val="291"/>
        </w:trPr>
        <w:tc>
          <w:tcPr>
            <w:tcW w:w="628" w:type="dxa"/>
            <w:vMerge/>
          </w:tcPr>
          <w:p w14:paraId="0B5036A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F4CD0D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0F3FEA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B7E0C64" w14:textId="21395D9F"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11.5. </w:t>
            </w:r>
            <w:proofErr w:type="spellStart"/>
            <w:r w:rsidRPr="000A7BA8">
              <w:rPr>
                <w:rFonts w:ascii="Arial" w:hAnsi="Arial" w:cs="Arial"/>
                <w:color w:val="000000" w:themeColor="text1"/>
                <w:sz w:val="24"/>
                <w:szCs w:val="24"/>
              </w:rPr>
              <w:t>Spintoje</w:t>
            </w:r>
            <w:proofErr w:type="spellEnd"/>
            <w:r w:rsidRPr="000A7BA8">
              <w:rPr>
                <w:rFonts w:ascii="Arial" w:hAnsi="Arial" w:cs="Arial"/>
                <w:color w:val="000000" w:themeColor="text1"/>
                <w:sz w:val="24"/>
                <w:szCs w:val="24"/>
              </w:rPr>
              <w:t xml:space="preserve"> - 4 </w:t>
            </w:r>
            <w:proofErr w:type="spellStart"/>
            <w:r w:rsidRPr="000A7BA8">
              <w:rPr>
                <w:rFonts w:ascii="Arial" w:hAnsi="Arial" w:cs="Arial"/>
                <w:color w:val="000000" w:themeColor="text1"/>
                <w:sz w:val="24"/>
                <w:szCs w:val="24"/>
              </w:rPr>
              <w:t>reguliuojamo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aukščio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lentynos</w:t>
            </w:r>
            <w:proofErr w:type="spellEnd"/>
            <w:r w:rsidRPr="000A7BA8">
              <w:rPr>
                <w:rFonts w:ascii="Arial" w:hAnsi="Arial" w:cs="Arial"/>
                <w:color w:val="000000" w:themeColor="text1"/>
                <w:sz w:val="24"/>
                <w:szCs w:val="24"/>
              </w:rPr>
              <w:t xml:space="preserve"> </w:t>
            </w:r>
          </w:p>
        </w:tc>
      </w:tr>
      <w:tr w:rsidR="00CF0242" w:rsidRPr="000A7BA8" w14:paraId="2327EAD4" w14:textId="77777777" w:rsidTr="00021AB5">
        <w:trPr>
          <w:trHeight w:val="656"/>
        </w:trPr>
        <w:tc>
          <w:tcPr>
            <w:tcW w:w="628" w:type="dxa"/>
            <w:vMerge/>
          </w:tcPr>
          <w:p w14:paraId="316BBA4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CD6FCC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EAC523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3DA9505" w14:textId="474591DD"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11.6. </w:t>
            </w:r>
            <w:proofErr w:type="spellStart"/>
            <w:r w:rsidRPr="000A7BA8">
              <w:rPr>
                <w:rFonts w:ascii="Arial" w:hAnsi="Arial" w:cs="Arial"/>
                <w:color w:val="000000" w:themeColor="text1"/>
                <w:sz w:val="24"/>
                <w:szCs w:val="24"/>
              </w:rPr>
              <w:t>Lentynos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pagamintos</w:t>
            </w:r>
            <w:proofErr w:type="spellEnd"/>
            <w:r w:rsidRPr="000A7BA8">
              <w:rPr>
                <w:rFonts w:ascii="Arial" w:hAnsi="Arial" w:cs="Arial"/>
                <w:color w:val="000000" w:themeColor="text1"/>
                <w:sz w:val="24"/>
                <w:szCs w:val="24"/>
              </w:rPr>
              <w:t xml:space="preserve"> i</w:t>
            </w:r>
            <w:r w:rsidRPr="000A7BA8">
              <w:rPr>
                <w:rFonts w:ascii="Arial" w:hAnsi="Arial" w:cs="Arial"/>
                <w:color w:val="000000" w:themeColor="text1"/>
                <w:sz w:val="24"/>
                <w:szCs w:val="24"/>
                <w:lang w:val="lt-LT"/>
              </w:rPr>
              <w:t xml:space="preserve">š </w:t>
            </w:r>
            <w:proofErr w:type="spellStart"/>
            <w:r w:rsidRPr="000A7BA8">
              <w:rPr>
                <w:rFonts w:ascii="Arial" w:hAnsi="Arial" w:cs="Arial"/>
                <w:color w:val="000000" w:themeColor="text1"/>
                <w:sz w:val="24"/>
                <w:szCs w:val="24"/>
              </w:rPr>
              <w:t>presuotos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medžio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drožlių</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plokštės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abiejose</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pusėse</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dengtos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melamino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dervos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laminatu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plokštės</w:t>
            </w:r>
            <w:proofErr w:type="spellEnd"/>
            <w:r w:rsidRPr="000A7BA8">
              <w:rPr>
                <w:rFonts w:ascii="Arial" w:hAnsi="Arial" w:cs="Arial"/>
                <w:color w:val="000000" w:themeColor="text1"/>
                <w:sz w:val="24"/>
                <w:szCs w:val="24"/>
              </w:rPr>
              <w:t xml:space="preserve"> storis –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19 mm </w:t>
            </w:r>
            <w:proofErr w:type="spellStart"/>
            <w:r w:rsidRPr="000A7BA8">
              <w:rPr>
                <w:rFonts w:ascii="Arial" w:hAnsi="Arial" w:cs="Arial"/>
                <w:color w:val="000000" w:themeColor="text1"/>
                <w:sz w:val="24"/>
                <w:szCs w:val="24"/>
              </w:rPr>
              <w:t>storio</w:t>
            </w:r>
            <w:proofErr w:type="spellEnd"/>
            <w:r w:rsidRPr="000A7BA8">
              <w:rPr>
                <w:rFonts w:ascii="Arial" w:hAnsi="Arial" w:cs="Arial"/>
                <w:color w:val="000000" w:themeColor="text1"/>
                <w:sz w:val="24"/>
                <w:szCs w:val="24"/>
              </w:rPr>
              <w:t xml:space="preserve"> </w:t>
            </w:r>
          </w:p>
        </w:tc>
      </w:tr>
      <w:tr w:rsidR="00CF0242" w:rsidRPr="000A7BA8" w14:paraId="0D49E2B9" w14:textId="77777777" w:rsidTr="00021AB5">
        <w:trPr>
          <w:trHeight w:val="552"/>
        </w:trPr>
        <w:tc>
          <w:tcPr>
            <w:tcW w:w="628" w:type="dxa"/>
            <w:vMerge/>
          </w:tcPr>
          <w:p w14:paraId="4D6894D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4023D7E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3A1F595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FB2576F" w14:textId="4E54AD64"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11.7. </w:t>
            </w:r>
            <w:proofErr w:type="spellStart"/>
            <w:r w:rsidRPr="000A7BA8">
              <w:rPr>
                <w:rFonts w:ascii="Arial" w:hAnsi="Arial" w:cs="Arial"/>
                <w:color w:val="000000" w:themeColor="text1"/>
                <w:sz w:val="24"/>
                <w:szCs w:val="24"/>
              </w:rPr>
              <w:t>Leistina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lentynos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apkrova</w:t>
            </w:r>
            <w:proofErr w:type="spellEnd"/>
            <w:r w:rsidRPr="000A7BA8">
              <w:rPr>
                <w:rFonts w:ascii="Arial" w:hAnsi="Arial" w:cs="Arial"/>
                <w:color w:val="000000" w:themeColor="text1"/>
                <w:sz w:val="24"/>
                <w:szCs w:val="24"/>
              </w:rPr>
              <w:t xml:space="preserve">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30 kg</w:t>
            </w:r>
          </w:p>
        </w:tc>
      </w:tr>
      <w:tr w:rsidR="00CF0242" w:rsidRPr="000A7BA8" w14:paraId="53330838" w14:textId="77777777" w:rsidTr="00021AB5">
        <w:trPr>
          <w:trHeight w:val="791"/>
        </w:trPr>
        <w:tc>
          <w:tcPr>
            <w:tcW w:w="628" w:type="dxa"/>
            <w:vMerge/>
          </w:tcPr>
          <w:p w14:paraId="668B94E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3DCE0AD"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BA4168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C2D84AD" w14:textId="2F320B21" w:rsidR="00CF0242" w:rsidRPr="000A7BA8" w:rsidRDefault="00CF0242" w:rsidP="00760416">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11.8. </w:t>
            </w:r>
            <w:proofErr w:type="spellStart"/>
            <w:r w:rsidRPr="000A7BA8">
              <w:rPr>
                <w:rFonts w:ascii="Arial" w:hAnsi="Arial" w:cs="Arial"/>
                <w:color w:val="000000" w:themeColor="text1"/>
                <w:sz w:val="24"/>
                <w:szCs w:val="24"/>
              </w:rPr>
              <w:t>Spinta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su</w:t>
            </w:r>
            <w:proofErr w:type="spellEnd"/>
            <w:r w:rsidRPr="000A7BA8">
              <w:rPr>
                <w:rFonts w:ascii="Arial" w:hAnsi="Arial" w:cs="Arial"/>
                <w:color w:val="000000" w:themeColor="text1"/>
                <w:sz w:val="24"/>
                <w:szCs w:val="24"/>
              </w:rPr>
              <w:t xml:space="preserve"> 2 </w:t>
            </w:r>
            <w:proofErr w:type="spellStart"/>
            <w:r w:rsidRPr="000A7BA8">
              <w:rPr>
                <w:rFonts w:ascii="Arial" w:hAnsi="Arial" w:cs="Arial"/>
                <w:color w:val="000000" w:themeColor="text1"/>
                <w:sz w:val="24"/>
                <w:szCs w:val="24"/>
              </w:rPr>
              <w:t>dalinai</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įstiklintomis</w:t>
            </w:r>
            <w:proofErr w:type="spellEnd"/>
            <w:r w:rsidRPr="000A7BA8">
              <w:rPr>
                <w:rFonts w:ascii="Arial" w:hAnsi="Arial" w:cs="Arial"/>
                <w:color w:val="000000" w:themeColor="text1"/>
                <w:sz w:val="24"/>
                <w:szCs w:val="24"/>
                <w:lang w:val="lt-LT"/>
              </w:rPr>
              <w:t xml:space="preserve"> varstomomis </w:t>
            </w:r>
            <w:proofErr w:type="spellStart"/>
            <w:r w:rsidRPr="000A7BA8">
              <w:rPr>
                <w:rFonts w:ascii="Arial" w:hAnsi="Arial" w:cs="Arial"/>
                <w:color w:val="000000" w:themeColor="text1"/>
                <w:sz w:val="24"/>
                <w:szCs w:val="24"/>
              </w:rPr>
              <w:t>durimis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ir</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nerūdijančio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plieno</w:t>
            </w:r>
            <w:proofErr w:type="spellEnd"/>
            <w:r w:rsidRPr="000A7BA8">
              <w:rPr>
                <w:rFonts w:ascii="Arial" w:hAnsi="Arial" w:cs="Arial"/>
                <w:color w:val="000000" w:themeColor="text1"/>
                <w:sz w:val="24"/>
                <w:szCs w:val="24"/>
              </w:rPr>
              <w:t xml:space="preserve"> U-</w:t>
            </w:r>
            <w:proofErr w:type="spellStart"/>
            <w:r w:rsidRPr="000A7BA8">
              <w:rPr>
                <w:rFonts w:ascii="Arial" w:hAnsi="Arial" w:cs="Arial"/>
                <w:color w:val="000000" w:themeColor="text1"/>
                <w:sz w:val="24"/>
                <w:szCs w:val="24"/>
              </w:rPr>
              <w:t>formos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rankenėle</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bei</w:t>
            </w:r>
            <w:proofErr w:type="spellEnd"/>
            <w:r w:rsidRPr="000A7BA8">
              <w:rPr>
                <w:rFonts w:ascii="Arial" w:hAnsi="Arial" w:cs="Arial"/>
                <w:color w:val="000000" w:themeColor="text1"/>
                <w:sz w:val="24"/>
                <w:szCs w:val="24"/>
              </w:rPr>
              <w:t xml:space="preserve"> u</w:t>
            </w:r>
            <w:proofErr w:type="spellStart"/>
            <w:r w:rsidRPr="000A7BA8">
              <w:rPr>
                <w:rFonts w:ascii="Arial" w:hAnsi="Arial" w:cs="Arial"/>
                <w:color w:val="000000" w:themeColor="text1"/>
                <w:sz w:val="24"/>
                <w:szCs w:val="24"/>
                <w:lang w:val="lt-LT"/>
              </w:rPr>
              <w:t>žrakto</w:t>
            </w:r>
            <w:proofErr w:type="spellEnd"/>
            <w:r w:rsidRPr="000A7BA8">
              <w:rPr>
                <w:rFonts w:ascii="Arial" w:hAnsi="Arial" w:cs="Arial"/>
                <w:color w:val="000000" w:themeColor="text1"/>
                <w:sz w:val="24"/>
                <w:szCs w:val="24"/>
                <w:lang w:val="lt-LT"/>
              </w:rPr>
              <w:t xml:space="preserve"> mechanizmu </w:t>
            </w:r>
          </w:p>
        </w:tc>
      </w:tr>
      <w:tr w:rsidR="00760416" w:rsidRPr="000A7BA8" w14:paraId="5A3293BF" w14:textId="77777777" w:rsidTr="00760416">
        <w:trPr>
          <w:trHeight w:val="527"/>
        </w:trPr>
        <w:tc>
          <w:tcPr>
            <w:tcW w:w="628" w:type="dxa"/>
            <w:vMerge/>
          </w:tcPr>
          <w:p w14:paraId="438F6974" w14:textId="77777777" w:rsidR="00760416" w:rsidRPr="000A7BA8" w:rsidRDefault="00760416" w:rsidP="00021AB5">
            <w:pPr>
              <w:pStyle w:val="Body2"/>
              <w:spacing w:after="0"/>
              <w:rPr>
                <w:rFonts w:ascii="Arial" w:hAnsi="Arial" w:cs="Arial"/>
                <w:color w:val="000000" w:themeColor="text1"/>
                <w:sz w:val="24"/>
                <w:szCs w:val="24"/>
                <w:lang w:val="lt-LT"/>
              </w:rPr>
            </w:pPr>
          </w:p>
        </w:tc>
        <w:tc>
          <w:tcPr>
            <w:tcW w:w="3916" w:type="dxa"/>
            <w:vMerge/>
          </w:tcPr>
          <w:p w14:paraId="6FCD537D" w14:textId="77777777" w:rsidR="00760416" w:rsidRPr="000A7BA8" w:rsidRDefault="00760416" w:rsidP="00021AB5">
            <w:pPr>
              <w:pStyle w:val="Body2"/>
              <w:spacing w:after="0"/>
              <w:rPr>
                <w:rFonts w:ascii="Arial" w:hAnsi="Arial" w:cs="Arial"/>
                <w:color w:val="000000" w:themeColor="text1"/>
                <w:sz w:val="24"/>
                <w:szCs w:val="24"/>
                <w:lang w:val="lt-LT"/>
              </w:rPr>
            </w:pPr>
          </w:p>
        </w:tc>
        <w:tc>
          <w:tcPr>
            <w:tcW w:w="897" w:type="dxa"/>
            <w:vMerge/>
          </w:tcPr>
          <w:p w14:paraId="3308E623" w14:textId="77777777" w:rsidR="00760416" w:rsidRPr="000A7BA8" w:rsidRDefault="00760416" w:rsidP="00021AB5">
            <w:pPr>
              <w:pStyle w:val="Body2"/>
              <w:spacing w:after="0"/>
              <w:rPr>
                <w:rFonts w:ascii="Arial" w:hAnsi="Arial" w:cs="Arial"/>
                <w:color w:val="000000" w:themeColor="text1"/>
                <w:sz w:val="24"/>
                <w:szCs w:val="24"/>
                <w:lang w:val="lt-LT"/>
              </w:rPr>
            </w:pPr>
          </w:p>
        </w:tc>
        <w:tc>
          <w:tcPr>
            <w:tcW w:w="4477" w:type="dxa"/>
          </w:tcPr>
          <w:p w14:paraId="77718CC7" w14:textId="57F606F4" w:rsidR="00760416" w:rsidRPr="000A7BA8" w:rsidRDefault="00760416" w:rsidP="00021AB5">
            <w:pPr>
              <w:pStyle w:val="Body2"/>
              <w:tabs>
                <w:tab w:val="left" w:pos="578"/>
              </w:tabs>
              <w:spacing w:after="0"/>
              <w:rPr>
                <w:rFonts w:ascii="Arial" w:hAnsi="Arial" w:cs="Arial"/>
                <w:color w:val="000000" w:themeColor="text1"/>
                <w:sz w:val="24"/>
                <w:szCs w:val="24"/>
              </w:rPr>
            </w:pPr>
            <w:r w:rsidRPr="000A7BA8">
              <w:rPr>
                <w:rFonts w:ascii="Arial" w:hAnsi="Arial" w:cs="Arial"/>
                <w:color w:val="000000" w:themeColor="text1"/>
                <w:sz w:val="24"/>
                <w:szCs w:val="24"/>
              </w:rPr>
              <w:t xml:space="preserve">11.9. </w:t>
            </w:r>
            <w:proofErr w:type="spellStart"/>
            <w:r w:rsidRPr="000A7BA8">
              <w:rPr>
                <w:rFonts w:ascii="Arial" w:hAnsi="Arial" w:cs="Arial"/>
                <w:color w:val="000000" w:themeColor="text1"/>
                <w:sz w:val="24"/>
                <w:szCs w:val="24"/>
              </w:rPr>
              <w:t>Lankstai</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leidžiantys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atidaryti</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duris</w:t>
            </w:r>
            <w:proofErr w:type="spellEnd"/>
            <w:r w:rsidRPr="000A7BA8">
              <w:rPr>
                <w:rFonts w:ascii="Arial" w:hAnsi="Arial" w:cs="Arial"/>
                <w:color w:val="000000" w:themeColor="text1"/>
                <w:sz w:val="24"/>
                <w:szCs w:val="24"/>
              </w:rPr>
              <w:t xml:space="preserve">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270° </w:t>
            </w:r>
            <w:proofErr w:type="spellStart"/>
            <w:r w:rsidRPr="000A7BA8">
              <w:rPr>
                <w:rFonts w:ascii="Arial" w:hAnsi="Arial" w:cs="Arial"/>
                <w:color w:val="000000" w:themeColor="text1"/>
                <w:sz w:val="24"/>
                <w:szCs w:val="24"/>
              </w:rPr>
              <w:t>kampu</w:t>
            </w:r>
            <w:proofErr w:type="spellEnd"/>
          </w:p>
        </w:tc>
      </w:tr>
      <w:tr w:rsidR="00CF0242" w:rsidRPr="000A7BA8" w14:paraId="0BBEFA65" w14:textId="77777777" w:rsidTr="00021AB5">
        <w:trPr>
          <w:trHeight w:val="791"/>
        </w:trPr>
        <w:tc>
          <w:tcPr>
            <w:tcW w:w="628" w:type="dxa"/>
            <w:vMerge/>
          </w:tcPr>
          <w:p w14:paraId="67CF3E4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496411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34C6B9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05C793D0" w14:textId="2DE1B433"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 xml:space="preserve">11.10. Spintos korpusas bei durys pagaminti iš presuotos medžio drožlių plokštės, abiejose pusėse dengtos </w:t>
            </w:r>
            <w:proofErr w:type="spellStart"/>
            <w:r w:rsidRPr="000A7BA8">
              <w:rPr>
                <w:rFonts w:ascii="Arial" w:hAnsi="Arial" w:cs="Arial"/>
                <w:color w:val="000000" w:themeColor="text1"/>
                <w:sz w:val="24"/>
                <w:szCs w:val="24"/>
                <w:lang w:val="lt-LT"/>
              </w:rPr>
              <w:lastRenderedPageBreak/>
              <w:t>melamino</w:t>
            </w:r>
            <w:proofErr w:type="spellEnd"/>
            <w:r w:rsidRPr="000A7BA8">
              <w:rPr>
                <w:rFonts w:ascii="Arial" w:hAnsi="Arial" w:cs="Arial"/>
                <w:color w:val="000000" w:themeColor="text1"/>
                <w:sz w:val="24"/>
                <w:szCs w:val="24"/>
                <w:lang w:val="lt-LT"/>
              </w:rPr>
              <w:t xml:space="preserve"> dervos laminatu, plokštės storis – ne mažiau nei 19 mm</w:t>
            </w:r>
          </w:p>
        </w:tc>
      </w:tr>
      <w:tr w:rsidR="00CF0242" w:rsidRPr="000A7BA8" w14:paraId="033CAD4F" w14:textId="77777777" w:rsidTr="00021AB5">
        <w:trPr>
          <w:trHeight w:val="791"/>
        </w:trPr>
        <w:tc>
          <w:tcPr>
            <w:tcW w:w="628" w:type="dxa"/>
            <w:vMerge/>
          </w:tcPr>
          <w:p w14:paraId="3898A492"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2EE518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BB97AE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35AC12B5" w14:textId="6FF66658"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11.11. Spintos grindjuostė tvirtai pritvirtinta prie spintos korpuso, pagaminta iš vandeniui atsparios klijuotos medienos, kuri iš vienos pusės be sujungimų padengta vandeniui atsparia plastikine folija</w:t>
            </w:r>
          </w:p>
        </w:tc>
      </w:tr>
      <w:tr w:rsidR="00CF0242" w:rsidRPr="000A7BA8" w14:paraId="6EF2453C" w14:textId="77777777" w:rsidTr="00760416">
        <w:trPr>
          <w:trHeight w:val="514"/>
        </w:trPr>
        <w:tc>
          <w:tcPr>
            <w:tcW w:w="628" w:type="dxa"/>
            <w:vMerge/>
          </w:tcPr>
          <w:p w14:paraId="49D15D0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FEAD19F"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E78D02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BD71B4D" w14:textId="5AC13481"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11.12. </w:t>
            </w:r>
            <w:proofErr w:type="spellStart"/>
            <w:r w:rsidRPr="000A7BA8">
              <w:rPr>
                <w:rFonts w:ascii="Arial" w:hAnsi="Arial" w:cs="Arial"/>
                <w:color w:val="000000" w:themeColor="text1"/>
                <w:sz w:val="24"/>
                <w:szCs w:val="24"/>
              </w:rPr>
              <w:t>Grindjuost</w:t>
            </w:r>
            <w:proofErr w:type="spellEnd"/>
            <w:r w:rsidRPr="000A7BA8">
              <w:rPr>
                <w:rFonts w:ascii="Arial" w:hAnsi="Arial" w:cs="Arial"/>
                <w:color w:val="000000" w:themeColor="text1"/>
                <w:sz w:val="24"/>
                <w:szCs w:val="24"/>
                <w:lang w:val="lt-LT"/>
              </w:rPr>
              <w:t xml:space="preserve">ės aukštis ne daugiau nei </w:t>
            </w:r>
            <w:r w:rsidRPr="000A7BA8">
              <w:rPr>
                <w:rFonts w:ascii="Arial" w:hAnsi="Arial" w:cs="Arial"/>
                <w:color w:val="000000" w:themeColor="text1"/>
                <w:sz w:val="24"/>
                <w:szCs w:val="24"/>
              </w:rPr>
              <w:t>110 mm</w:t>
            </w:r>
          </w:p>
        </w:tc>
      </w:tr>
      <w:tr w:rsidR="00CF0242" w:rsidRPr="000A7BA8" w14:paraId="2A8B613F" w14:textId="77777777" w:rsidTr="00760416">
        <w:trPr>
          <w:trHeight w:val="551"/>
        </w:trPr>
        <w:tc>
          <w:tcPr>
            <w:tcW w:w="628" w:type="dxa"/>
            <w:vMerge w:val="restart"/>
          </w:tcPr>
          <w:p w14:paraId="5F570BB3" w14:textId="68139936"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12</w:t>
            </w:r>
            <w:r w:rsidR="00021AB5" w:rsidRPr="000A7BA8">
              <w:rPr>
                <w:rFonts w:ascii="Arial" w:hAnsi="Arial" w:cs="Arial"/>
                <w:color w:val="000000" w:themeColor="text1"/>
                <w:sz w:val="24"/>
                <w:szCs w:val="24"/>
                <w:lang w:val="lt-LT"/>
              </w:rPr>
              <w:t>.</w:t>
            </w:r>
          </w:p>
        </w:tc>
        <w:tc>
          <w:tcPr>
            <w:tcW w:w="3916" w:type="dxa"/>
            <w:vMerge w:val="restart"/>
          </w:tcPr>
          <w:p w14:paraId="2968CA70" w14:textId="77777777" w:rsidR="00CF0242" w:rsidRPr="000A7BA8" w:rsidRDefault="00CF0242" w:rsidP="00021AB5">
            <w:pPr>
              <w:pStyle w:val="Body2"/>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 xml:space="preserve">Laboratorinė spinta </w:t>
            </w:r>
          </w:p>
          <w:p w14:paraId="342B008E" w14:textId="77777777" w:rsidR="00CF0242" w:rsidRPr="000A7BA8" w:rsidRDefault="00CF0242" w:rsidP="00021AB5">
            <w:pPr>
              <w:pStyle w:val="Body2"/>
              <w:spacing w:after="0"/>
              <w:rPr>
                <w:rFonts w:ascii="Arial" w:hAnsi="Arial" w:cs="Arial"/>
                <w:color w:val="000000" w:themeColor="text1"/>
                <w:sz w:val="24"/>
                <w:szCs w:val="24"/>
                <w:lang w:val="lt-LT"/>
              </w:rPr>
            </w:pPr>
          </w:p>
          <w:p w14:paraId="70C12791" w14:textId="77777777" w:rsidR="00CF0242" w:rsidRPr="000A7BA8" w:rsidRDefault="00CF0242" w:rsidP="00021AB5">
            <w:pPr>
              <w:pStyle w:val="Body2"/>
              <w:spacing w:after="0"/>
              <w:rPr>
                <w:rFonts w:ascii="Arial" w:hAnsi="Arial" w:cs="Arial"/>
                <w:color w:val="000000" w:themeColor="text1"/>
                <w:sz w:val="24"/>
                <w:szCs w:val="24"/>
                <w:lang w:val="lt-LT"/>
              </w:rPr>
            </w:pPr>
          </w:p>
          <w:p w14:paraId="3D17D9AA" w14:textId="7777777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noProof/>
                <w:color w:val="000000" w:themeColor="text1"/>
                <w:sz w:val="24"/>
                <w:szCs w:val="24"/>
                <w:lang w:val="lt-LT"/>
              </w:rPr>
              <w:drawing>
                <wp:inline distT="0" distB="0" distL="0" distR="0" wp14:anchorId="239118EC" wp14:editId="1075DE0B">
                  <wp:extent cx="1013312" cy="1473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9334" name=""/>
                          <pic:cNvPicPr/>
                        </pic:nvPicPr>
                        <pic:blipFill>
                          <a:blip r:embed="rId39">
                            <a:extLst>
                              <a:ext uri="{BEBA8EAE-BF5A-486C-A8C5-ECC9F3942E4B}">
                                <a14:imgProps xmlns:a14="http://schemas.microsoft.com/office/drawing/2010/main">
                                  <a14:imgLayer r:embed="rId40">
                                    <a14:imgEffect>
                                      <a14:saturation sat="34000"/>
                                    </a14:imgEffect>
                                  </a14:imgLayer>
                                </a14:imgProps>
                              </a:ext>
                            </a:extLst>
                          </a:blip>
                          <a:stretch>
                            <a:fillRect/>
                          </a:stretch>
                        </pic:blipFill>
                        <pic:spPr>
                          <a:xfrm>
                            <a:off x="0" y="0"/>
                            <a:ext cx="1024194" cy="1489021"/>
                          </a:xfrm>
                          <a:prstGeom prst="rect">
                            <a:avLst/>
                          </a:prstGeom>
                        </pic:spPr>
                      </pic:pic>
                    </a:graphicData>
                  </a:graphic>
                </wp:inline>
              </w:drawing>
            </w:r>
          </w:p>
        </w:tc>
        <w:tc>
          <w:tcPr>
            <w:tcW w:w="897" w:type="dxa"/>
            <w:vMerge w:val="restart"/>
          </w:tcPr>
          <w:p w14:paraId="57062F7D" w14:textId="77777777" w:rsidR="00CF0242" w:rsidRPr="000A7BA8" w:rsidRDefault="00CF0242" w:rsidP="00021AB5">
            <w:pPr>
              <w:pStyle w:val="Body2"/>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lang w:val="lt-LT"/>
              </w:rPr>
              <w:t>1</w:t>
            </w:r>
          </w:p>
        </w:tc>
        <w:tc>
          <w:tcPr>
            <w:tcW w:w="4477" w:type="dxa"/>
          </w:tcPr>
          <w:p w14:paraId="2358BB5C" w14:textId="21A8392A" w:rsidR="00CF0242" w:rsidRPr="000A7BA8" w:rsidRDefault="00CF0242" w:rsidP="00021AB5">
            <w:pPr>
              <w:pStyle w:val="Body2"/>
              <w:tabs>
                <w:tab w:val="left" w:pos="578"/>
              </w:tabs>
              <w:spacing w:after="0"/>
              <w:rPr>
                <w:rFonts w:ascii="Arial" w:hAnsi="Arial" w:cs="Arial"/>
                <w:b/>
                <w:bCs/>
                <w:color w:val="000000" w:themeColor="text1"/>
                <w:sz w:val="24"/>
                <w:szCs w:val="24"/>
                <w:lang w:val="lt-LT"/>
              </w:rPr>
            </w:pPr>
            <w:r w:rsidRPr="000A7BA8">
              <w:rPr>
                <w:rFonts w:ascii="Arial" w:hAnsi="Arial" w:cs="Arial"/>
                <w:color w:val="000000" w:themeColor="text1"/>
                <w:sz w:val="24"/>
                <w:szCs w:val="24"/>
              </w:rPr>
              <w:t xml:space="preserve">12.1. </w:t>
            </w:r>
            <w:proofErr w:type="spellStart"/>
            <w:r w:rsidRPr="000A7BA8">
              <w:rPr>
                <w:rFonts w:ascii="Arial" w:hAnsi="Arial" w:cs="Arial"/>
                <w:color w:val="000000" w:themeColor="text1"/>
                <w:sz w:val="24"/>
                <w:szCs w:val="24"/>
              </w:rPr>
              <w:t>Matmenys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PxGxA</w:t>
            </w:r>
            <w:proofErr w:type="spellEnd"/>
            <w:r w:rsidRPr="000A7BA8">
              <w:rPr>
                <w:rFonts w:ascii="Arial" w:hAnsi="Arial" w:cs="Arial"/>
                <w:color w:val="000000" w:themeColor="text1"/>
                <w:sz w:val="24"/>
                <w:szCs w:val="24"/>
              </w:rPr>
              <w:t xml:space="preserve">): 900x550x2100 mm </w:t>
            </w:r>
            <w:r w:rsidRPr="000A7BA8">
              <w:rPr>
                <w:rFonts w:ascii="Arial" w:hAnsi="Arial" w:cs="Arial"/>
                <w:color w:val="000000" w:themeColor="text1"/>
                <w:sz w:val="24"/>
                <w:szCs w:val="24"/>
                <w:lang w:val="lt-LT"/>
              </w:rPr>
              <w:t>(±20 mm)</w:t>
            </w:r>
            <w:r w:rsidRPr="000A7BA8">
              <w:rPr>
                <w:rFonts w:ascii="Arial" w:hAnsi="Arial" w:cs="Arial"/>
                <w:color w:val="000000" w:themeColor="text1"/>
                <w:sz w:val="24"/>
                <w:szCs w:val="24"/>
              </w:rPr>
              <w:t xml:space="preserve"> </w:t>
            </w:r>
          </w:p>
        </w:tc>
      </w:tr>
      <w:tr w:rsidR="00CF0242" w:rsidRPr="000A7BA8" w14:paraId="798B7B1E" w14:textId="77777777" w:rsidTr="00760416">
        <w:trPr>
          <w:trHeight w:val="855"/>
        </w:trPr>
        <w:tc>
          <w:tcPr>
            <w:tcW w:w="628" w:type="dxa"/>
            <w:vMerge/>
          </w:tcPr>
          <w:p w14:paraId="401E688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99DF20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B5B5D65"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2B1ADDE2" w14:textId="4DE1FA12"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12.2. </w:t>
            </w:r>
            <w:proofErr w:type="spellStart"/>
            <w:r w:rsidRPr="000A7BA8">
              <w:rPr>
                <w:rFonts w:ascii="Arial" w:hAnsi="Arial" w:cs="Arial"/>
                <w:color w:val="000000" w:themeColor="text1"/>
                <w:sz w:val="24"/>
                <w:szCs w:val="24"/>
              </w:rPr>
              <w:t>Spinta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sertifikuota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pagal</w:t>
            </w:r>
            <w:proofErr w:type="spellEnd"/>
            <w:r w:rsidRPr="000A7BA8">
              <w:rPr>
                <w:rFonts w:ascii="Arial" w:hAnsi="Arial" w:cs="Arial"/>
                <w:color w:val="000000" w:themeColor="text1"/>
                <w:sz w:val="24"/>
                <w:szCs w:val="24"/>
              </w:rPr>
              <w:t xml:space="preserve"> </w:t>
            </w:r>
            <w:proofErr w:type="spellStart"/>
            <w:r w:rsidRPr="000A7BA8">
              <w:rPr>
                <w:rFonts w:ascii="Arial" w:eastAsia="MS ??" w:hAnsi="Arial" w:cs="Arial"/>
                <w:color w:val="000000" w:themeColor="text1"/>
                <w:sz w:val="24"/>
                <w:szCs w:val="24"/>
              </w:rPr>
              <w:t>standart</w:t>
            </w:r>
            <w:proofErr w:type="spellEnd"/>
            <w:r w:rsidRPr="000A7BA8">
              <w:rPr>
                <w:rFonts w:ascii="Arial" w:eastAsia="MS ??" w:hAnsi="Arial" w:cs="Arial"/>
                <w:color w:val="000000" w:themeColor="text1"/>
                <w:sz w:val="24"/>
                <w:szCs w:val="24"/>
                <w:lang w:val="lt-LT"/>
              </w:rPr>
              <w:t xml:space="preserve">ų </w:t>
            </w:r>
            <w:r w:rsidRPr="000A7BA8">
              <w:rPr>
                <w:rFonts w:ascii="Arial" w:eastAsia="MS ??" w:hAnsi="Arial" w:cs="Arial"/>
                <w:color w:val="000000" w:themeColor="text1"/>
                <w:sz w:val="24"/>
                <w:szCs w:val="24"/>
              </w:rPr>
              <w:t xml:space="preserve">LST </w:t>
            </w:r>
            <w:r w:rsidRPr="000A7BA8">
              <w:rPr>
                <w:rFonts w:ascii="Arial" w:hAnsi="Arial" w:cs="Arial"/>
                <w:color w:val="000000" w:themeColor="text1"/>
                <w:sz w:val="24"/>
                <w:szCs w:val="24"/>
              </w:rPr>
              <w:t xml:space="preserve">EN 16121:2017 </w:t>
            </w:r>
            <w:proofErr w:type="spellStart"/>
            <w:r w:rsidRPr="000A7BA8">
              <w:rPr>
                <w:rFonts w:ascii="Arial" w:hAnsi="Arial" w:cs="Arial"/>
                <w:color w:val="000000" w:themeColor="text1"/>
                <w:sz w:val="24"/>
                <w:szCs w:val="24"/>
              </w:rPr>
              <w:t>ir</w:t>
            </w:r>
            <w:proofErr w:type="spellEnd"/>
            <w:r w:rsidRPr="000A7BA8">
              <w:rPr>
                <w:rFonts w:ascii="Arial" w:hAnsi="Arial" w:cs="Arial"/>
                <w:color w:val="000000" w:themeColor="text1"/>
                <w:sz w:val="24"/>
                <w:szCs w:val="24"/>
              </w:rPr>
              <w:t xml:space="preserve"> LST EN 16122 </w:t>
            </w:r>
            <w:proofErr w:type="spellStart"/>
            <w:r w:rsidRPr="000A7BA8">
              <w:rPr>
                <w:rFonts w:ascii="Arial" w:hAnsi="Arial" w:cs="Arial"/>
                <w:color w:val="000000" w:themeColor="text1"/>
                <w:sz w:val="24"/>
                <w:szCs w:val="24"/>
              </w:rPr>
              <w:t>arba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lygiaverčių</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reikalavimus</w:t>
            </w:r>
            <w:proofErr w:type="spellEnd"/>
          </w:p>
        </w:tc>
      </w:tr>
      <w:tr w:rsidR="00CF0242" w:rsidRPr="000A7BA8" w14:paraId="3CB0A2D2" w14:textId="77777777" w:rsidTr="00021AB5">
        <w:trPr>
          <w:trHeight w:val="232"/>
        </w:trPr>
        <w:tc>
          <w:tcPr>
            <w:tcW w:w="628" w:type="dxa"/>
            <w:vMerge/>
          </w:tcPr>
          <w:p w14:paraId="76FF292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5DAB5B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27A847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1380E7C" w14:textId="0E92B597" w:rsidR="00CF0242" w:rsidRPr="000A7BA8" w:rsidRDefault="00CF0242" w:rsidP="00021AB5">
            <w:pPr>
              <w:tabs>
                <w:tab w:val="left" w:pos="578"/>
              </w:tabs>
              <w:jc w:val="both"/>
              <w:rPr>
                <w:rFonts w:ascii="Arial" w:hAnsi="Arial" w:cs="Arial"/>
                <w:color w:val="000000" w:themeColor="text1"/>
                <w:sz w:val="24"/>
                <w:szCs w:val="24"/>
              </w:rPr>
            </w:pPr>
            <w:r w:rsidRPr="000A7BA8">
              <w:rPr>
                <w:rFonts w:ascii="Arial" w:eastAsia="Arial Unicode MS" w:hAnsi="Arial" w:cs="Arial"/>
                <w:color w:val="000000" w:themeColor="text1"/>
                <w:sz w:val="24"/>
                <w:szCs w:val="24"/>
                <w:bdr w:val="nil"/>
                <w:lang w:eastAsia="lt-LT"/>
              </w:rPr>
              <w:t xml:space="preserve">12.3. Spintos korpusas bei durys pagaminti iš presuotos medžio drožlių plokštės, abiejose pusėse dengtos </w:t>
            </w:r>
            <w:proofErr w:type="spellStart"/>
            <w:r w:rsidRPr="000A7BA8">
              <w:rPr>
                <w:rFonts w:ascii="Arial" w:eastAsia="Arial Unicode MS" w:hAnsi="Arial" w:cs="Arial"/>
                <w:color w:val="000000" w:themeColor="text1"/>
                <w:sz w:val="24"/>
                <w:szCs w:val="24"/>
                <w:bdr w:val="nil"/>
                <w:lang w:eastAsia="lt-LT"/>
              </w:rPr>
              <w:t>melamino</w:t>
            </w:r>
            <w:proofErr w:type="spellEnd"/>
            <w:r w:rsidRPr="000A7BA8">
              <w:rPr>
                <w:rFonts w:ascii="Arial" w:eastAsia="Arial Unicode MS" w:hAnsi="Arial" w:cs="Arial"/>
                <w:color w:val="000000" w:themeColor="text1"/>
                <w:sz w:val="24"/>
                <w:szCs w:val="24"/>
                <w:bdr w:val="nil"/>
                <w:lang w:eastAsia="lt-LT"/>
              </w:rPr>
              <w:t xml:space="preserve"> dervos laminatu, plokštės storis – ne mažiau nei 19 mm</w:t>
            </w:r>
          </w:p>
        </w:tc>
      </w:tr>
      <w:tr w:rsidR="00CF0242" w:rsidRPr="000A7BA8" w14:paraId="72FD695A" w14:textId="77777777" w:rsidTr="00021AB5">
        <w:trPr>
          <w:trHeight w:val="231"/>
        </w:trPr>
        <w:tc>
          <w:tcPr>
            <w:tcW w:w="628" w:type="dxa"/>
            <w:vMerge/>
          </w:tcPr>
          <w:p w14:paraId="5F63390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7C8F296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B34B4F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00FC332" w14:textId="6CB46166"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12.4. Priekiniai korpuso kraštai, priekinių panelių kraštai ir priekiniai lentynų kraštai su ne mažiau nei 2 mm storio užapvalinta PP briauna</w:t>
            </w:r>
          </w:p>
        </w:tc>
      </w:tr>
      <w:tr w:rsidR="00CF0242" w:rsidRPr="000A7BA8" w14:paraId="550F1E6E" w14:textId="77777777" w:rsidTr="00760416">
        <w:trPr>
          <w:trHeight w:val="621"/>
        </w:trPr>
        <w:tc>
          <w:tcPr>
            <w:tcW w:w="628" w:type="dxa"/>
            <w:vMerge/>
          </w:tcPr>
          <w:p w14:paraId="7EBF923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165A016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5F4C52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A3B4E5D" w14:textId="5F096F67"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12.5. Spintos </w:t>
            </w:r>
            <w:proofErr w:type="spellStart"/>
            <w:r w:rsidRPr="000A7BA8">
              <w:rPr>
                <w:rFonts w:ascii="Arial" w:hAnsi="Arial" w:cs="Arial"/>
                <w:color w:val="000000" w:themeColor="text1"/>
                <w:sz w:val="24"/>
                <w:szCs w:val="24"/>
              </w:rPr>
              <w:t>nugarinis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panelis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pagamintas</w:t>
            </w:r>
            <w:proofErr w:type="spellEnd"/>
            <w:r w:rsidRPr="000A7BA8">
              <w:rPr>
                <w:rFonts w:ascii="Arial" w:hAnsi="Arial" w:cs="Arial"/>
                <w:color w:val="000000" w:themeColor="text1"/>
                <w:sz w:val="24"/>
                <w:szCs w:val="24"/>
              </w:rPr>
              <w:t xml:space="preserve"> i</w:t>
            </w:r>
            <w:r w:rsidRPr="000A7BA8">
              <w:rPr>
                <w:rFonts w:ascii="Arial" w:hAnsi="Arial" w:cs="Arial"/>
                <w:color w:val="000000" w:themeColor="text1"/>
                <w:sz w:val="24"/>
                <w:szCs w:val="24"/>
                <w:lang w:val="lt-LT"/>
              </w:rPr>
              <w:t>š ne mažiau nei 10 mm storio medžio drožlių plokštės</w:t>
            </w:r>
          </w:p>
        </w:tc>
      </w:tr>
      <w:tr w:rsidR="00CF0242" w:rsidRPr="000A7BA8" w14:paraId="5FFF4D9E" w14:textId="77777777" w:rsidTr="00760416">
        <w:trPr>
          <w:trHeight w:val="417"/>
        </w:trPr>
        <w:tc>
          <w:tcPr>
            <w:tcW w:w="628" w:type="dxa"/>
            <w:vMerge/>
          </w:tcPr>
          <w:p w14:paraId="400F349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26213F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27A40B8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5B59E625" w14:textId="5DB0215E"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12.6. </w:t>
            </w:r>
            <w:proofErr w:type="spellStart"/>
            <w:r w:rsidRPr="000A7BA8">
              <w:rPr>
                <w:rFonts w:ascii="Arial" w:hAnsi="Arial" w:cs="Arial"/>
                <w:color w:val="000000" w:themeColor="text1"/>
                <w:sz w:val="24"/>
                <w:szCs w:val="24"/>
              </w:rPr>
              <w:t>Spintoje</w:t>
            </w:r>
            <w:proofErr w:type="spellEnd"/>
            <w:r w:rsidRPr="000A7BA8">
              <w:rPr>
                <w:rFonts w:ascii="Arial" w:hAnsi="Arial" w:cs="Arial"/>
                <w:color w:val="000000" w:themeColor="text1"/>
                <w:sz w:val="24"/>
                <w:szCs w:val="24"/>
              </w:rPr>
              <w:t xml:space="preserve"> - 4 </w:t>
            </w:r>
            <w:proofErr w:type="spellStart"/>
            <w:r w:rsidRPr="000A7BA8">
              <w:rPr>
                <w:rFonts w:ascii="Arial" w:hAnsi="Arial" w:cs="Arial"/>
                <w:color w:val="000000" w:themeColor="text1"/>
                <w:sz w:val="24"/>
                <w:szCs w:val="24"/>
              </w:rPr>
              <w:t>reguliuojamo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aukščio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lentynos</w:t>
            </w:r>
            <w:proofErr w:type="spellEnd"/>
            <w:r w:rsidRPr="000A7BA8">
              <w:rPr>
                <w:rFonts w:ascii="Arial" w:hAnsi="Arial" w:cs="Arial"/>
                <w:color w:val="000000" w:themeColor="text1"/>
                <w:sz w:val="24"/>
                <w:szCs w:val="24"/>
              </w:rPr>
              <w:t xml:space="preserve"> </w:t>
            </w:r>
          </w:p>
        </w:tc>
      </w:tr>
      <w:tr w:rsidR="00CF0242" w:rsidRPr="000A7BA8" w14:paraId="455821B3" w14:textId="77777777" w:rsidTr="00021AB5">
        <w:trPr>
          <w:trHeight w:val="788"/>
        </w:trPr>
        <w:tc>
          <w:tcPr>
            <w:tcW w:w="628" w:type="dxa"/>
            <w:vMerge/>
          </w:tcPr>
          <w:p w14:paraId="60518E79"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33D39D43"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844DCF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64DEEB51" w14:textId="3EE7640F"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12.7. </w:t>
            </w:r>
            <w:proofErr w:type="spellStart"/>
            <w:r w:rsidRPr="000A7BA8">
              <w:rPr>
                <w:rFonts w:ascii="Arial" w:hAnsi="Arial" w:cs="Arial"/>
                <w:color w:val="000000" w:themeColor="text1"/>
                <w:sz w:val="24"/>
                <w:szCs w:val="24"/>
              </w:rPr>
              <w:t>Lentynos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pagamintos</w:t>
            </w:r>
            <w:proofErr w:type="spellEnd"/>
            <w:r w:rsidRPr="000A7BA8">
              <w:rPr>
                <w:rFonts w:ascii="Arial" w:hAnsi="Arial" w:cs="Arial"/>
                <w:color w:val="000000" w:themeColor="text1"/>
                <w:sz w:val="24"/>
                <w:szCs w:val="24"/>
              </w:rPr>
              <w:t xml:space="preserve"> i</w:t>
            </w:r>
            <w:r w:rsidRPr="000A7BA8">
              <w:rPr>
                <w:rFonts w:ascii="Arial" w:hAnsi="Arial" w:cs="Arial"/>
                <w:color w:val="000000" w:themeColor="text1"/>
                <w:sz w:val="24"/>
                <w:szCs w:val="24"/>
                <w:lang w:val="lt-LT"/>
              </w:rPr>
              <w:t xml:space="preserve">š </w:t>
            </w:r>
            <w:proofErr w:type="spellStart"/>
            <w:r w:rsidRPr="000A7BA8">
              <w:rPr>
                <w:rFonts w:ascii="Arial" w:hAnsi="Arial" w:cs="Arial"/>
                <w:color w:val="000000" w:themeColor="text1"/>
                <w:sz w:val="24"/>
                <w:szCs w:val="24"/>
              </w:rPr>
              <w:t>presuotos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medžio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drožlių</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plokštės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abiejose</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pusėse</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dengtos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melamino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dervos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laminatu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plokštės</w:t>
            </w:r>
            <w:proofErr w:type="spellEnd"/>
            <w:r w:rsidRPr="000A7BA8">
              <w:rPr>
                <w:rFonts w:ascii="Arial" w:hAnsi="Arial" w:cs="Arial"/>
                <w:color w:val="000000" w:themeColor="text1"/>
                <w:sz w:val="24"/>
                <w:szCs w:val="24"/>
              </w:rPr>
              <w:t xml:space="preserve"> storis –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19 mm </w:t>
            </w:r>
            <w:proofErr w:type="spellStart"/>
            <w:r w:rsidRPr="000A7BA8">
              <w:rPr>
                <w:rFonts w:ascii="Arial" w:hAnsi="Arial" w:cs="Arial"/>
                <w:color w:val="000000" w:themeColor="text1"/>
                <w:sz w:val="24"/>
                <w:szCs w:val="24"/>
              </w:rPr>
              <w:t>storio</w:t>
            </w:r>
            <w:proofErr w:type="spellEnd"/>
          </w:p>
        </w:tc>
      </w:tr>
      <w:tr w:rsidR="00CF0242" w:rsidRPr="000A7BA8" w14:paraId="46C6D4B1" w14:textId="77777777" w:rsidTr="00760416">
        <w:trPr>
          <w:trHeight w:val="479"/>
        </w:trPr>
        <w:tc>
          <w:tcPr>
            <w:tcW w:w="628" w:type="dxa"/>
            <w:vMerge/>
          </w:tcPr>
          <w:p w14:paraId="6111BB8C"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0054DCC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2A77060"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C8EECC9" w14:textId="0249FBDE"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12.8. </w:t>
            </w:r>
            <w:proofErr w:type="spellStart"/>
            <w:r w:rsidRPr="000A7BA8">
              <w:rPr>
                <w:rFonts w:ascii="Arial" w:hAnsi="Arial" w:cs="Arial"/>
                <w:color w:val="000000" w:themeColor="text1"/>
                <w:sz w:val="24"/>
                <w:szCs w:val="24"/>
              </w:rPr>
              <w:t>Leistina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lentynos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apkrova</w:t>
            </w:r>
            <w:proofErr w:type="spellEnd"/>
            <w:r w:rsidRPr="000A7BA8">
              <w:rPr>
                <w:rFonts w:ascii="Arial" w:hAnsi="Arial" w:cs="Arial"/>
                <w:color w:val="000000" w:themeColor="text1"/>
                <w:sz w:val="24"/>
                <w:szCs w:val="24"/>
              </w:rPr>
              <w:t xml:space="preserve">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30 kg</w:t>
            </w:r>
          </w:p>
        </w:tc>
      </w:tr>
      <w:tr w:rsidR="00CF0242" w:rsidRPr="000A7BA8" w14:paraId="2F7A62B4" w14:textId="77777777" w:rsidTr="00021AB5">
        <w:trPr>
          <w:trHeight w:val="788"/>
        </w:trPr>
        <w:tc>
          <w:tcPr>
            <w:tcW w:w="628" w:type="dxa"/>
            <w:vMerge/>
          </w:tcPr>
          <w:p w14:paraId="54DA6E4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5AC4994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339986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3979BAE" w14:textId="6C7F5269"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12.9. </w:t>
            </w:r>
            <w:proofErr w:type="spellStart"/>
            <w:r w:rsidRPr="000A7BA8">
              <w:rPr>
                <w:rFonts w:ascii="Arial" w:hAnsi="Arial" w:cs="Arial"/>
                <w:color w:val="000000" w:themeColor="text1"/>
                <w:sz w:val="24"/>
                <w:szCs w:val="24"/>
              </w:rPr>
              <w:t>Spinta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su</w:t>
            </w:r>
            <w:proofErr w:type="spellEnd"/>
            <w:r w:rsidRPr="000A7BA8">
              <w:rPr>
                <w:rFonts w:ascii="Arial" w:hAnsi="Arial" w:cs="Arial"/>
                <w:color w:val="000000" w:themeColor="text1"/>
                <w:sz w:val="24"/>
                <w:szCs w:val="24"/>
              </w:rPr>
              <w:t xml:space="preserve"> 2 </w:t>
            </w:r>
            <w:proofErr w:type="spellStart"/>
            <w:r w:rsidRPr="000A7BA8">
              <w:rPr>
                <w:rFonts w:ascii="Arial" w:hAnsi="Arial" w:cs="Arial"/>
                <w:color w:val="000000" w:themeColor="text1"/>
                <w:sz w:val="24"/>
                <w:szCs w:val="24"/>
              </w:rPr>
              <w:t>dalinai</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įstiklintomis</w:t>
            </w:r>
            <w:proofErr w:type="spellEnd"/>
            <w:r w:rsidRPr="000A7BA8">
              <w:rPr>
                <w:rFonts w:ascii="Arial" w:hAnsi="Arial" w:cs="Arial"/>
                <w:color w:val="000000" w:themeColor="text1"/>
                <w:sz w:val="24"/>
                <w:szCs w:val="24"/>
                <w:lang w:val="lt-LT"/>
              </w:rPr>
              <w:t xml:space="preserve"> varstomomis </w:t>
            </w:r>
            <w:proofErr w:type="spellStart"/>
            <w:r w:rsidRPr="000A7BA8">
              <w:rPr>
                <w:rFonts w:ascii="Arial" w:hAnsi="Arial" w:cs="Arial"/>
                <w:color w:val="000000" w:themeColor="text1"/>
                <w:sz w:val="24"/>
                <w:szCs w:val="24"/>
              </w:rPr>
              <w:t>durimis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ir</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nerūdijančio</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plieno</w:t>
            </w:r>
            <w:proofErr w:type="spellEnd"/>
            <w:r w:rsidRPr="000A7BA8">
              <w:rPr>
                <w:rFonts w:ascii="Arial" w:hAnsi="Arial" w:cs="Arial"/>
                <w:color w:val="000000" w:themeColor="text1"/>
                <w:sz w:val="24"/>
                <w:szCs w:val="24"/>
              </w:rPr>
              <w:t xml:space="preserve"> U-</w:t>
            </w:r>
            <w:proofErr w:type="spellStart"/>
            <w:r w:rsidRPr="000A7BA8">
              <w:rPr>
                <w:rFonts w:ascii="Arial" w:hAnsi="Arial" w:cs="Arial"/>
                <w:color w:val="000000" w:themeColor="text1"/>
                <w:sz w:val="24"/>
                <w:szCs w:val="24"/>
              </w:rPr>
              <w:t>formos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rankenėle</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bei</w:t>
            </w:r>
            <w:proofErr w:type="spellEnd"/>
            <w:r w:rsidRPr="000A7BA8">
              <w:rPr>
                <w:rFonts w:ascii="Arial" w:hAnsi="Arial" w:cs="Arial"/>
                <w:color w:val="000000" w:themeColor="text1"/>
                <w:sz w:val="24"/>
                <w:szCs w:val="24"/>
              </w:rPr>
              <w:t xml:space="preserve"> u</w:t>
            </w:r>
            <w:proofErr w:type="spellStart"/>
            <w:r w:rsidRPr="000A7BA8">
              <w:rPr>
                <w:rFonts w:ascii="Arial" w:hAnsi="Arial" w:cs="Arial"/>
                <w:color w:val="000000" w:themeColor="text1"/>
                <w:sz w:val="24"/>
                <w:szCs w:val="24"/>
                <w:lang w:val="lt-LT"/>
              </w:rPr>
              <w:t>žrakto</w:t>
            </w:r>
            <w:proofErr w:type="spellEnd"/>
            <w:r w:rsidRPr="000A7BA8">
              <w:rPr>
                <w:rFonts w:ascii="Arial" w:hAnsi="Arial" w:cs="Arial"/>
                <w:color w:val="000000" w:themeColor="text1"/>
                <w:sz w:val="24"/>
                <w:szCs w:val="24"/>
                <w:lang w:val="lt-LT"/>
              </w:rPr>
              <w:t xml:space="preserve"> mechanizmu</w:t>
            </w:r>
          </w:p>
        </w:tc>
      </w:tr>
      <w:tr w:rsidR="00CF0242" w:rsidRPr="000A7BA8" w14:paraId="44175A63" w14:textId="77777777" w:rsidTr="00760416">
        <w:trPr>
          <w:trHeight w:val="469"/>
        </w:trPr>
        <w:tc>
          <w:tcPr>
            <w:tcW w:w="628" w:type="dxa"/>
            <w:vMerge/>
          </w:tcPr>
          <w:p w14:paraId="0529649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2005B0FB"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15634DC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DAB6E70" w14:textId="6B897244"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12.10. </w:t>
            </w:r>
            <w:proofErr w:type="spellStart"/>
            <w:r w:rsidRPr="000A7BA8">
              <w:rPr>
                <w:rFonts w:ascii="Arial" w:hAnsi="Arial" w:cs="Arial"/>
                <w:color w:val="000000" w:themeColor="text1"/>
                <w:sz w:val="24"/>
                <w:szCs w:val="24"/>
              </w:rPr>
              <w:t>Lankstai</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leidžiantys</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atidaryti</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duris</w:t>
            </w:r>
            <w:proofErr w:type="spellEnd"/>
            <w:r w:rsidRPr="000A7BA8">
              <w:rPr>
                <w:rFonts w:ascii="Arial" w:hAnsi="Arial" w:cs="Arial"/>
                <w:color w:val="000000" w:themeColor="text1"/>
                <w:sz w:val="24"/>
                <w:szCs w:val="24"/>
              </w:rPr>
              <w:t xml:space="preserve"> ne </w:t>
            </w:r>
            <w:proofErr w:type="spellStart"/>
            <w:r w:rsidRPr="000A7BA8">
              <w:rPr>
                <w:rFonts w:ascii="Arial" w:hAnsi="Arial" w:cs="Arial"/>
                <w:color w:val="000000" w:themeColor="text1"/>
                <w:sz w:val="24"/>
                <w:szCs w:val="24"/>
              </w:rPr>
              <w:t>mažiau</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nei</w:t>
            </w:r>
            <w:proofErr w:type="spellEnd"/>
            <w:r w:rsidRPr="000A7BA8">
              <w:rPr>
                <w:rFonts w:ascii="Arial" w:hAnsi="Arial" w:cs="Arial"/>
                <w:color w:val="000000" w:themeColor="text1"/>
                <w:sz w:val="24"/>
                <w:szCs w:val="24"/>
              </w:rPr>
              <w:t xml:space="preserve"> 270° </w:t>
            </w:r>
            <w:proofErr w:type="spellStart"/>
            <w:r w:rsidRPr="000A7BA8">
              <w:rPr>
                <w:rFonts w:ascii="Arial" w:hAnsi="Arial" w:cs="Arial"/>
                <w:color w:val="000000" w:themeColor="text1"/>
                <w:sz w:val="24"/>
                <w:szCs w:val="24"/>
              </w:rPr>
              <w:t>kampu</w:t>
            </w:r>
            <w:proofErr w:type="spellEnd"/>
          </w:p>
        </w:tc>
      </w:tr>
      <w:tr w:rsidR="00CF0242" w:rsidRPr="000A7BA8" w14:paraId="783D068A" w14:textId="77777777" w:rsidTr="00021AB5">
        <w:trPr>
          <w:trHeight w:val="788"/>
        </w:trPr>
        <w:tc>
          <w:tcPr>
            <w:tcW w:w="628" w:type="dxa"/>
            <w:vMerge/>
          </w:tcPr>
          <w:p w14:paraId="4EF3513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780AA1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4E0A03C7"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713FD7CF" w14:textId="7B8C5261"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12.11. Spintos grindjuostė tvirtai pritvirtinta prie spintos korpuso, pagaminta iš vandeniui atsparios klijuotos medienos, kuri iš vienos pusės be sujungimų padengta vandeniui atsparia plastikine folija</w:t>
            </w:r>
          </w:p>
        </w:tc>
      </w:tr>
      <w:tr w:rsidR="00CF0242" w:rsidRPr="000A7BA8" w14:paraId="302E1C0E" w14:textId="77777777" w:rsidTr="00021AB5">
        <w:trPr>
          <w:trHeight w:val="419"/>
        </w:trPr>
        <w:tc>
          <w:tcPr>
            <w:tcW w:w="628" w:type="dxa"/>
            <w:vMerge/>
          </w:tcPr>
          <w:p w14:paraId="5830D2F8"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41A513A"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60AB15CE"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1E7063B8" w14:textId="7DA21842"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rPr>
              <w:t xml:space="preserve">12.12. </w:t>
            </w:r>
            <w:proofErr w:type="spellStart"/>
            <w:r w:rsidRPr="000A7BA8">
              <w:rPr>
                <w:rFonts w:ascii="Arial" w:hAnsi="Arial" w:cs="Arial"/>
                <w:color w:val="000000" w:themeColor="text1"/>
                <w:sz w:val="24"/>
                <w:szCs w:val="24"/>
              </w:rPr>
              <w:t>Grindjuost</w:t>
            </w:r>
            <w:proofErr w:type="spellEnd"/>
            <w:r w:rsidRPr="000A7BA8">
              <w:rPr>
                <w:rFonts w:ascii="Arial" w:hAnsi="Arial" w:cs="Arial"/>
                <w:color w:val="000000" w:themeColor="text1"/>
                <w:sz w:val="24"/>
                <w:szCs w:val="24"/>
                <w:lang w:val="lt-LT"/>
              </w:rPr>
              <w:t xml:space="preserve">ės aukštis ne daugiau nei </w:t>
            </w:r>
            <w:r w:rsidRPr="000A7BA8">
              <w:rPr>
                <w:rFonts w:ascii="Arial" w:hAnsi="Arial" w:cs="Arial"/>
                <w:color w:val="000000" w:themeColor="text1"/>
                <w:sz w:val="24"/>
                <w:szCs w:val="24"/>
              </w:rPr>
              <w:t>110 mm.</w:t>
            </w:r>
          </w:p>
        </w:tc>
      </w:tr>
      <w:tr w:rsidR="00CF0242" w:rsidRPr="000A7BA8" w14:paraId="426EBB56" w14:textId="77777777" w:rsidTr="00021AB5">
        <w:trPr>
          <w:trHeight w:val="788"/>
        </w:trPr>
        <w:tc>
          <w:tcPr>
            <w:tcW w:w="628" w:type="dxa"/>
            <w:vMerge/>
          </w:tcPr>
          <w:p w14:paraId="73F71F26"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3916" w:type="dxa"/>
            <w:vMerge/>
          </w:tcPr>
          <w:p w14:paraId="6A72DB61"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897" w:type="dxa"/>
            <w:vMerge/>
          </w:tcPr>
          <w:p w14:paraId="53570BB4" w14:textId="77777777" w:rsidR="00CF0242" w:rsidRPr="000A7BA8" w:rsidRDefault="00CF0242" w:rsidP="00021AB5">
            <w:pPr>
              <w:pStyle w:val="Body2"/>
              <w:spacing w:after="0"/>
              <w:rPr>
                <w:rFonts w:ascii="Arial" w:hAnsi="Arial" w:cs="Arial"/>
                <w:color w:val="000000" w:themeColor="text1"/>
                <w:sz w:val="24"/>
                <w:szCs w:val="24"/>
                <w:lang w:val="lt-LT"/>
              </w:rPr>
            </w:pPr>
          </w:p>
        </w:tc>
        <w:tc>
          <w:tcPr>
            <w:tcW w:w="4477" w:type="dxa"/>
          </w:tcPr>
          <w:p w14:paraId="4D68CEB5" w14:textId="322A5F82" w:rsidR="00CF0242" w:rsidRPr="000A7BA8" w:rsidRDefault="00CF0242" w:rsidP="00021AB5">
            <w:pPr>
              <w:pStyle w:val="Body2"/>
              <w:tabs>
                <w:tab w:val="left" w:pos="578"/>
              </w:tabs>
              <w:spacing w:after="0"/>
              <w:rPr>
                <w:rFonts w:ascii="Arial" w:hAnsi="Arial" w:cs="Arial"/>
                <w:color w:val="000000" w:themeColor="text1"/>
                <w:sz w:val="24"/>
                <w:szCs w:val="24"/>
                <w:lang w:val="lt-LT"/>
              </w:rPr>
            </w:pPr>
            <w:r w:rsidRPr="000A7BA8">
              <w:rPr>
                <w:rFonts w:ascii="Arial" w:hAnsi="Arial" w:cs="Arial"/>
                <w:color w:val="000000" w:themeColor="text1"/>
                <w:sz w:val="24"/>
                <w:szCs w:val="24"/>
                <w:lang w:val="lt-LT"/>
              </w:rPr>
              <w:t xml:space="preserve">12.13. Spintos korpusas baltos spalvos, RAL  9010 </w:t>
            </w:r>
            <w:proofErr w:type="spellStart"/>
            <w:r w:rsidRPr="000A7BA8">
              <w:rPr>
                <w:rFonts w:ascii="Arial" w:hAnsi="Arial" w:cs="Arial"/>
                <w:color w:val="000000" w:themeColor="text1"/>
                <w:sz w:val="24"/>
                <w:szCs w:val="24"/>
              </w:rPr>
              <w:t>arba</w:t>
            </w:r>
            <w:proofErr w:type="spellEnd"/>
            <w:r w:rsidRPr="000A7BA8">
              <w:rPr>
                <w:rFonts w:ascii="Arial" w:hAnsi="Arial" w:cs="Arial"/>
                <w:color w:val="000000" w:themeColor="text1"/>
                <w:sz w:val="24"/>
                <w:szCs w:val="24"/>
              </w:rPr>
              <w:t xml:space="preserve"> </w:t>
            </w:r>
            <w:proofErr w:type="spellStart"/>
            <w:r w:rsidRPr="000A7BA8">
              <w:rPr>
                <w:rFonts w:ascii="Arial" w:hAnsi="Arial" w:cs="Arial"/>
                <w:color w:val="000000" w:themeColor="text1"/>
                <w:sz w:val="24"/>
                <w:szCs w:val="24"/>
              </w:rPr>
              <w:t>lygiavertės</w:t>
            </w:r>
            <w:proofErr w:type="spellEnd"/>
            <w:r w:rsidRPr="000A7BA8">
              <w:rPr>
                <w:rFonts w:ascii="Arial" w:hAnsi="Arial" w:cs="Arial"/>
                <w:color w:val="000000" w:themeColor="text1"/>
                <w:sz w:val="24"/>
                <w:szCs w:val="24"/>
              </w:rPr>
              <w:t xml:space="preserve">, </w:t>
            </w:r>
            <w:r w:rsidRPr="000A7BA8">
              <w:rPr>
                <w:rFonts w:ascii="Arial" w:hAnsi="Arial" w:cs="Arial"/>
                <w:color w:val="000000" w:themeColor="text1"/>
                <w:sz w:val="24"/>
                <w:szCs w:val="24"/>
                <w:lang w:val="lt-LT"/>
              </w:rPr>
              <w:t>grindjuostės – tamsiai pilkos spalvos RAL 7015 arba lygiavertės</w:t>
            </w:r>
          </w:p>
        </w:tc>
      </w:tr>
    </w:tbl>
    <w:p w14:paraId="12436A68" w14:textId="3C3B4904" w:rsidR="00FB70A0" w:rsidRDefault="00FB70A0" w:rsidP="00021AB5">
      <w:pPr>
        <w:spacing w:after="0" w:line="240" w:lineRule="auto"/>
        <w:jc w:val="both"/>
        <w:rPr>
          <w:rFonts w:ascii="Arial" w:eastAsiaTheme="majorEastAsia" w:hAnsi="Arial" w:cs="Arial"/>
          <w:b/>
          <w:bCs/>
          <w:smallCaps/>
          <w:color w:val="ED7D31" w:themeColor="accent2"/>
          <w:sz w:val="22"/>
          <w:szCs w:val="22"/>
        </w:rPr>
      </w:pPr>
    </w:p>
    <w:p w14:paraId="75E8EC64" w14:textId="77777777" w:rsidR="00F75714" w:rsidRDefault="00F75714">
      <w:pPr>
        <w:rPr>
          <w:rFonts w:ascii="Arial" w:eastAsiaTheme="majorEastAsia" w:hAnsi="Arial" w:cs="Arial"/>
          <w:b/>
          <w:bCs/>
          <w:smallCaps/>
          <w:color w:val="ED7D31" w:themeColor="accent2"/>
          <w:sz w:val="22"/>
          <w:szCs w:val="22"/>
        </w:rPr>
      </w:pPr>
    </w:p>
    <w:p w14:paraId="3797E4C3" w14:textId="77777777" w:rsidR="00F75714" w:rsidRDefault="00F75714">
      <w:pPr>
        <w:rPr>
          <w:rFonts w:ascii="Arial" w:eastAsiaTheme="majorEastAsia" w:hAnsi="Arial" w:cs="Arial"/>
          <w:b/>
          <w:bCs/>
          <w:smallCaps/>
          <w:color w:val="ED7D31" w:themeColor="accent2"/>
          <w:sz w:val="22"/>
          <w:szCs w:val="22"/>
        </w:rPr>
      </w:pPr>
    </w:p>
    <w:p w14:paraId="69BB49F1" w14:textId="77777777" w:rsidR="00F75714" w:rsidRDefault="00F75714">
      <w:pPr>
        <w:rPr>
          <w:rFonts w:ascii="Arial" w:eastAsiaTheme="majorEastAsia" w:hAnsi="Arial" w:cs="Arial"/>
          <w:b/>
          <w:bCs/>
          <w:smallCaps/>
          <w:color w:val="ED7D31" w:themeColor="accent2"/>
          <w:sz w:val="22"/>
          <w:szCs w:val="22"/>
        </w:rPr>
      </w:pPr>
    </w:p>
    <w:p w14:paraId="34DCF031" w14:textId="77777777" w:rsidR="000A7BA8" w:rsidRDefault="000A7BA8">
      <w:pPr>
        <w:rPr>
          <w:rFonts w:ascii="Arial" w:eastAsiaTheme="majorEastAsia" w:hAnsi="Arial" w:cs="Arial"/>
          <w:b/>
          <w:bCs/>
          <w:smallCaps/>
          <w:color w:val="ED7D31" w:themeColor="accent2"/>
          <w:sz w:val="22"/>
          <w:szCs w:val="22"/>
        </w:rPr>
      </w:pPr>
    </w:p>
    <w:p w14:paraId="20A01449" w14:textId="77777777" w:rsidR="000A7BA8" w:rsidRDefault="000A7BA8">
      <w:pPr>
        <w:rPr>
          <w:rFonts w:ascii="Arial" w:eastAsiaTheme="majorEastAsia" w:hAnsi="Arial" w:cs="Arial"/>
          <w:b/>
          <w:bCs/>
          <w:smallCaps/>
          <w:color w:val="ED7D31" w:themeColor="accent2"/>
          <w:sz w:val="22"/>
          <w:szCs w:val="22"/>
        </w:rPr>
      </w:pPr>
    </w:p>
    <w:p w14:paraId="2FA819B4" w14:textId="77777777" w:rsidR="000A7BA8" w:rsidRDefault="000A7BA8">
      <w:pPr>
        <w:rPr>
          <w:rFonts w:ascii="Arial" w:eastAsiaTheme="majorEastAsia" w:hAnsi="Arial" w:cs="Arial"/>
          <w:b/>
          <w:bCs/>
          <w:smallCaps/>
          <w:color w:val="ED7D31" w:themeColor="accent2"/>
          <w:sz w:val="22"/>
          <w:szCs w:val="22"/>
        </w:rPr>
      </w:pPr>
    </w:p>
    <w:p w14:paraId="0CB203BB" w14:textId="77777777" w:rsidR="000A7BA8" w:rsidRDefault="000A7BA8">
      <w:pPr>
        <w:rPr>
          <w:rFonts w:ascii="Arial" w:eastAsiaTheme="majorEastAsia" w:hAnsi="Arial" w:cs="Arial"/>
          <w:b/>
          <w:bCs/>
          <w:smallCaps/>
          <w:color w:val="ED7D31" w:themeColor="accent2"/>
          <w:sz w:val="22"/>
          <w:szCs w:val="22"/>
        </w:rPr>
      </w:pPr>
    </w:p>
    <w:p w14:paraId="27F9BF8E" w14:textId="77777777" w:rsidR="000A7BA8" w:rsidRDefault="000A7BA8">
      <w:pPr>
        <w:rPr>
          <w:rFonts w:ascii="Arial" w:eastAsiaTheme="majorEastAsia" w:hAnsi="Arial" w:cs="Arial"/>
          <w:b/>
          <w:bCs/>
          <w:smallCaps/>
          <w:color w:val="ED7D31" w:themeColor="accent2"/>
          <w:sz w:val="22"/>
          <w:szCs w:val="22"/>
        </w:rPr>
      </w:pPr>
    </w:p>
    <w:p w14:paraId="4CA8A519" w14:textId="77777777" w:rsidR="000A7BA8" w:rsidRDefault="000A7BA8">
      <w:pPr>
        <w:rPr>
          <w:rFonts w:ascii="Arial" w:eastAsiaTheme="majorEastAsia" w:hAnsi="Arial" w:cs="Arial"/>
          <w:b/>
          <w:bCs/>
          <w:smallCaps/>
          <w:color w:val="ED7D31" w:themeColor="accent2"/>
          <w:sz w:val="22"/>
          <w:szCs w:val="22"/>
        </w:rPr>
      </w:pPr>
    </w:p>
    <w:p w14:paraId="34E22A52" w14:textId="77777777" w:rsidR="000A7BA8" w:rsidRDefault="000A7BA8">
      <w:pPr>
        <w:rPr>
          <w:rFonts w:ascii="Arial" w:eastAsiaTheme="majorEastAsia" w:hAnsi="Arial" w:cs="Arial"/>
          <w:b/>
          <w:bCs/>
          <w:smallCaps/>
          <w:color w:val="ED7D31" w:themeColor="accent2"/>
          <w:sz w:val="22"/>
          <w:szCs w:val="22"/>
        </w:rPr>
      </w:pPr>
    </w:p>
    <w:p w14:paraId="00CEBD08" w14:textId="77777777" w:rsidR="000A7BA8" w:rsidRDefault="000A7BA8">
      <w:pPr>
        <w:rPr>
          <w:rFonts w:ascii="Arial" w:eastAsiaTheme="majorEastAsia" w:hAnsi="Arial" w:cs="Arial"/>
          <w:b/>
          <w:bCs/>
          <w:smallCaps/>
          <w:color w:val="ED7D31" w:themeColor="accent2"/>
          <w:sz w:val="22"/>
          <w:szCs w:val="22"/>
        </w:rPr>
      </w:pPr>
    </w:p>
    <w:p w14:paraId="431F5731" w14:textId="77777777" w:rsidR="000A7BA8" w:rsidRDefault="000A7BA8">
      <w:pPr>
        <w:rPr>
          <w:rFonts w:ascii="Arial" w:eastAsiaTheme="majorEastAsia" w:hAnsi="Arial" w:cs="Arial"/>
          <w:b/>
          <w:bCs/>
          <w:smallCaps/>
          <w:color w:val="ED7D31" w:themeColor="accent2"/>
          <w:sz w:val="22"/>
          <w:szCs w:val="22"/>
        </w:rPr>
      </w:pPr>
    </w:p>
    <w:p w14:paraId="32453DF4" w14:textId="77777777" w:rsidR="000A7BA8" w:rsidRDefault="000A7BA8">
      <w:pPr>
        <w:rPr>
          <w:rFonts w:ascii="Arial" w:eastAsiaTheme="majorEastAsia" w:hAnsi="Arial" w:cs="Arial"/>
          <w:b/>
          <w:bCs/>
          <w:smallCaps/>
          <w:color w:val="ED7D31" w:themeColor="accent2"/>
          <w:sz w:val="22"/>
          <w:szCs w:val="22"/>
        </w:rPr>
      </w:pPr>
    </w:p>
    <w:p w14:paraId="6B51660F" w14:textId="77777777" w:rsidR="000A7BA8" w:rsidRDefault="000A7BA8">
      <w:pPr>
        <w:rPr>
          <w:rFonts w:ascii="Arial" w:eastAsiaTheme="majorEastAsia" w:hAnsi="Arial" w:cs="Arial"/>
          <w:b/>
          <w:bCs/>
          <w:smallCaps/>
          <w:color w:val="ED7D31" w:themeColor="accent2"/>
          <w:sz w:val="22"/>
          <w:szCs w:val="22"/>
        </w:rPr>
      </w:pPr>
    </w:p>
    <w:p w14:paraId="27C2571B" w14:textId="77777777" w:rsidR="000A7BA8" w:rsidRDefault="000A7BA8">
      <w:pPr>
        <w:rPr>
          <w:rFonts w:ascii="Arial" w:eastAsiaTheme="majorEastAsia" w:hAnsi="Arial" w:cs="Arial"/>
          <w:b/>
          <w:bCs/>
          <w:smallCaps/>
          <w:color w:val="ED7D31" w:themeColor="accent2"/>
          <w:sz w:val="22"/>
          <w:szCs w:val="22"/>
        </w:rPr>
      </w:pPr>
    </w:p>
    <w:p w14:paraId="0C7FD8D6" w14:textId="77777777" w:rsidR="000A7BA8" w:rsidRDefault="000A7BA8">
      <w:pPr>
        <w:rPr>
          <w:rFonts w:ascii="Arial" w:eastAsiaTheme="majorEastAsia" w:hAnsi="Arial" w:cs="Arial"/>
          <w:b/>
          <w:bCs/>
          <w:smallCaps/>
          <w:color w:val="ED7D31" w:themeColor="accent2"/>
          <w:sz w:val="22"/>
          <w:szCs w:val="22"/>
        </w:rPr>
      </w:pPr>
    </w:p>
    <w:p w14:paraId="116916A9" w14:textId="77777777" w:rsidR="00F75714" w:rsidRDefault="00F75714">
      <w:pPr>
        <w:rPr>
          <w:rFonts w:ascii="Arial" w:eastAsiaTheme="majorEastAsia" w:hAnsi="Arial" w:cs="Arial"/>
          <w:b/>
          <w:bCs/>
          <w:smallCaps/>
          <w:color w:val="ED7D31" w:themeColor="accent2"/>
          <w:sz w:val="22"/>
          <w:szCs w:val="22"/>
        </w:rPr>
      </w:pPr>
    </w:p>
    <w:p w14:paraId="298A7562" w14:textId="77777777" w:rsidR="00F75714" w:rsidRDefault="00F75714">
      <w:pPr>
        <w:rPr>
          <w:rFonts w:ascii="Arial" w:eastAsiaTheme="majorEastAsia" w:hAnsi="Arial" w:cs="Arial"/>
          <w:b/>
          <w:bCs/>
          <w:smallCaps/>
          <w:color w:val="ED7D31" w:themeColor="accent2"/>
          <w:sz w:val="22"/>
          <w:szCs w:val="22"/>
        </w:rPr>
      </w:pPr>
    </w:p>
    <w:p w14:paraId="079BE19C" w14:textId="77777777" w:rsidR="00F75714" w:rsidRDefault="00F75714">
      <w:pPr>
        <w:rPr>
          <w:rFonts w:ascii="Arial" w:eastAsiaTheme="majorEastAsia" w:hAnsi="Arial" w:cs="Arial"/>
          <w:b/>
          <w:bCs/>
          <w:smallCaps/>
          <w:color w:val="ED7D31" w:themeColor="accent2"/>
          <w:sz w:val="22"/>
          <w:szCs w:val="22"/>
        </w:rPr>
      </w:pPr>
    </w:p>
    <w:p w14:paraId="58D850CF" w14:textId="77777777" w:rsidR="00F75714" w:rsidRDefault="00F75714">
      <w:pPr>
        <w:rPr>
          <w:rFonts w:ascii="Arial" w:eastAsiaTheme="majorEastAsia" w:hAnsi="Arial" w:cs="Arial"/>
          <w:b/>
          <w:bCs/>
          <w:smallCaps/>
          <w:color w:val="ED7D31" w:themeColor="accent2"/>
          <w:sz w:val="22"/>
          <w:szCs w:val="22"/>
        </w:rPr>
      </w:pPr>
    </w:p>
    <w:p w14:paraId="0CE9DA3D" w14:textId="0BF431AC" w:rsidR="00FB70A0" w:rsidRPr="004D1FE0" w:rsidRDefault="00FB70A0" w:rsidP="00FB70A0">
      <w:pPr>
        <w:pStyle w:val="Antrat2"/>
        <w:ind w:left="5103"/>
        <w:rPr>
          <w:rFonts w:ascii="Arial" w:eastAsia="Calibri" w:hAnsi="Arial" w:cs="Arial"/>
          <w:color w:val="auto"/>
          <w:sz w:val="24"/>
          <w:szCs w:val="24"/>
        </w:rPr>
      </w:pPr>
      <w:bookmarkStart w:id="60" w:name="_Ref38540913"/>
      <w:bookmarkStart w:id="61" w:name="_Ref38898051"/>
      <w:bookmarkStart w:id="62" w:name="_Ref38901392"/>
      <w:bookmarkStart w:id="63" w:name="_Toc202273468"/>
      <w:r w:rsidRPr="004D1FE0">
        <w:rPr>
          <w:rFonts w:ascii="Arial" w:eastAsia="Calibri" w:hAnsi="Arial" w:cs="Arial"/>
          <w:color w:val="auto"/>
          <w:sz w:val="24"/>
          <w:szCs w:val="24"/>
        </w:rPr>
        <w:lastRenderedPageBreak/>
        <w:t>Specialiųjų pirkimo sąlygų 5 priedas „Pasiūlymo forma“</w:t>
      </w:r>
      <w:bookmarkEnd w:id="60"/>
      <w:bookmarkEnd w:id="61"/>
      <w:bookmarkEnd w:id="62"/>
      <w:bookmarkEnd w:id="63"/>
    </w:p>
    <w:p w14:paraId="026618ED" w14:textId="77777777" w:rsidR="00FB70A0" w:rsidRPr="002B1942" w:rsidRDefault="00FB70A0" w:rsidP="00FB70A0">
      <w:pPr>
        <w:rPr>
          <w:rFonts w:ascii="Arial" w:hAnsi="Arial" w:cs="Arial"/>
          <w:color w:val="7030A0"/>
        </w:rPr>
      </w:pPr>
    </w:p>
    <w:p w14:paraId="7815B950" w14:textId="77777777" w:rsidR="00A20E9E" w:rsidRPr="009F7DE4" w:rsidRDefault="00A20E9E" w:rsidP="00A20E9E">
      <w:pPr>
        <w:suppressAutoHyphens/>
        <w:spacing w:after="0" w:line="240" w:lineRule="auto"/>
        <w:ind w:right="-178" w:firstLine="1134"/>
        <w:jc w:val="center"/>
        <w:rPr>
          <w:rFonts w:ascii="Arial" w:eastAsia="Times New Roman" w:hAnsi="Arial" w:cs="Arial"/>
          <w:b/>
          <w:bCs/>
          <w:sz w:val="24"/>
          <w:szCs w:val="24"/>
          <w:lang w:eastAsia="zh-CN"/>
        </w:rPr>
      </w:pPr>
      <w:r w:rsidRPr="009F7DE4">
        <w:rPr>
          <w:rFonts w:ascii="Arial" w:eastAsia="Times New Roman" w:hAnsi="Arial" w:cs="Arial"/>
          <w:sz w:val="24"/>
          <w:szCs w:val="24"/>
          <w:lang w:eastAsia="zh-CN"/>
        </w:rPr>
        <w:t>Herbas arba prekių ženklas</w:t>
      </w:r>
    </w:p>
    <w:p w14:paraId="74731FC1" w14:textId="77777777" w:rsidR="00A20E9E" w:rsidRPr="009F7DE4" w:rsidRDefault="00A20E9E" w:rsidP="00A20E9E">
      <w:pPr>
        <w:suppressAutoHyphens/>
        <w:spacing w:after="0" w:line="240" w:lineRule="auto"/>
        <w:ind w:right="-178" w:firstLine="1134"/>
        <w:jc w:val="center"/>
        <w:rPr>
          <w:rFonts w:ascii="Arial" w:eastAsia="Times New Roman" w:hAnsi="Arial" w:cs="Arial"/>
          <w:b/>
          <w:bCs/>
          <w:sz w:val="24"/>
          <w:szCs w:val="24"/>
          <w:lang w:eastAsia="zh-CN"/>
        </w:rPr>
      </w:pPr>
      <w:r w:rsidRPr="009F7DE4">
        <w:rPr>
          <w:rFonts w:ascii="Arial" w:eastAsia="Times New Roman" w:hAnsi="Arial" w:cs="Arial"/>
          <w:sz w:val="24"/>
          <w:szCs w:val="24"/>
          <w:lang w:eastAsia="zh-CN"/>
        </w:rPr>
        <w:t>(Tiekėjo pavadinimas)</w:t>
      </w:r>
    </w:p>
    <w:p w14:paraId="7F962C51" w14:textId="77777777" w:rsidR="00A20E9E" w:rsidRPr="009F7DE4" w:rsidRDefault="00A20E9E" w:rsidP="00A20E9E">
      <w:pPr>
        <w:suppressAutoHyphens/>
        <w:spacing w:after="0" w:line="240" w:lineRule="auto"/>
        <w:ind w:right="-178" w:firstLine="1134"/>
        <w:jc w:val="center"/>
        <w:rPr>
          <w:rFonts w:ascii="Arial" w:eastAsia="Times New Roman" w:hAnsi="Arial" w:cs="Arial"/>
          <w:sz w:val="24"/>
          <w:szCs w:val="24"/>
          <w:lang w:eastAsia="zh-CN"/>
        </w:rPr>
      </w:pPr>
    </w:p>
    <w:p w14:paraId="3F2F0D59" w14:textId="77777777" w:rsidR="00A20E9E" w:rsidRPr="009F7DE4" w:rsidRDefault="00A20E9E" w:rsidP="00A20E9E">
      <w:pPr>
        <w:suppressAutoHyphens/>
        <w:spacing w:after="0" w:line="240" w:lineRule="auto"/>
        <w:ind w:right="-178" w:firstLine="1134"/>
        <w:jc w:val="center"/>
        <w:rPr>
          <w:rFonts w:ascii="Arial" w:eastAsia="Times New Roman" w:hAnsi="Arial" w:cs="Arial"/>
          <w:sz w:val="24"/>
          <w:szCs w:val="24"/>
          <w:vertAlign w:val="superscript"/>
          <w:lang w:eastAsia="zh-CN"/>
        </w:rPr>
      </w:pPr>
      <w:r w:rsidRPr="009F7DE4">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B1FD4CB" w14:textId="77777777" w:rsidR="00A20E9E" w:rsidRPr="009F7DE4" w:rsidRDefault="00A20E9E" w:rsidP="00A20E9E">
      <w:pPr>
        <w:spacing w:after="0" w:line="240" w:lineRule="auto"/>
        <w:ind w:firstLine="1134"/>
        <w:jc w:val="both"/>
        <w:rPr>
          <w:rFonts w:ascii="Arial" w:eastAsia="Times New Roman" w:hAnsi="Arial" w:cs="Arial"/>
          <w:sz w:val="24"/>
          <w:szCs w:val="24"/>
          <w:lang w:eastAsia="en-US"/>
        </w:rPr>
      </w:pPr>
    </w:p>
    <w:p w14:paraId="44C32987" w14:textId="77777777" w:rsidR="003F5075" w:rsidRPr="00691453" w:rsidRDefault="003F5075" w:rsidP="003F5075">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Perkančiajai organizacijai – </w:t>
      </w:r>
      <w:r w:rsidRPr="008B723F">
        <w:rPr>
          <w:rFonts w:ascii="Arial" w:eastAsia="Calibri" w:hAnsi="Arial" w:cs="Arial"/>
          <w:sz w:val="24"/>
          <w:szCs w:val="24"/>
          <w:lang w:eastAsia="en-US"/>
        </w:rPr>
        <w:t xml:space="preserve">Alytaus </w:t>
      </w:r>
      <w:r>
        <w:rPr>
          <w:rFonts w:ascii="Arial" w:eastAsia="Calibri" w:hAnsi="Arial" w:cs="Arial"/>
          <w:sz w:val="24"/>
          <w:szCs w:val="24"/>
          <w:lang w:eastAsia="en-US"/>
        </w:rPr>
        <w:t>Putinų gimnazijai</w:t>
      </w:r>
    </w:p>
    <w:p w14:paraId="3A25F24F" w14:textId="0E1D0B32" w:rsidR="00A20E9E" w:rsidRPr="009F7DE4" w:rsidRDefault="003F5075" w:rsidP="003F5075">
      <w:pPr>
        <w:spacing w:after="0" w:line="240" w:lineRule="auto"/>
        <w:rPr>
          <w:rFonts w:ascii="Arial" w:eastAsia="Times New Roman" w:hAnsi="Arial" w:cs="Arial"/>
          <w:bCs/>
          <w:sz w:val="24"/>
          <w:szCs w:val="24"/>
          <w:lang w:eastAsia="en-US"/>
        </w:rPr>
      </w:pPr>
      <w:r w:rsidRPr="00691453">
        <w:rPr>
          <w:rFonts w:ascii="Arial" w:eastAsia="Calibri" w:hAnsi="Arial" w:cs="Arial"/>
          <w:sz w:val="24"/>
          <w:szCs w:val="24"/>
          <w:lang w:eastAsia="en-US"/>
        </w:rPr>
        <w:t>Pirkimo procedūras vykdančiai organizacijai - Alytaus miesto savivaldybės administracijai</w:t>
      </w:r>
    </w:p>
    <w:p w14:paraId="5CCD8B40" w14:textId="77777777" w:rsidR="00A20E9E" w:rsidRPr="009F7DE4" w:rsidRDefault="00A20E9E" w:rsidP="00A20E9E">
      <w:pPr>
        <w:spacing w:after="0" w:line="240" w:lineRule="auto"/>
        <w:ind w:firstLine="1134"/>
        <w:jc w:val="right"/>
        <w:rPr>
          <w:rFonts w:ascii="Arial" w:eastAsia="Times New Roman" w:hAnsi="Arial" w:cs="Arial"/>
          <w:bCs/>
          <w:sz w:val="24"/>
          <w:szCs w:val="24"/>
          <w:lang w:eastAsia="en-US"/>
        </w:rPr>
      </w:pPr>
    </w:p>
    <w:p w14:paraId="54640C30" w14:textId="77777777" w:rsidR="00A20E9E" w:rsidRPr="003F5075" w:rsidRDefault="00A20E9E" w:rsidP="00A20E9E">
      <w:pPr>
        <w:spacing w:after="0" w:line="240" w:lineRule="auto"/>
        <w:ind w:firstLine="1134"/>
        <w:contextualSpacing/>
        <w:jc w:val="center"/>
        <w:rPr>
          <w:rFonts w:ascii="Arial" w:eastAsia="Times New Roman" w:hAnsi="Arial" w:cs="Arial"/>
          <w:b/>
          <w:caps/>
          <w:color w:val="000000"/>
          <w:sz w:val="24"/>
          <w:szCs w:val="24"/>
          <w:lang w:eastAsia="en-US"/>
        </w:rPr>
      </w:pPr>
      <w:r w:rsidRPr="003F5075">
        <w:rPr>
          <w:rFonts w:ascii="Arial" w:eastAsia="Calibri" w:hAnsi="Arial" w:cs="Arial"/>
          <w:b/>
          <w:caps/>
          <w:sz w:val="24"/>
          <w:szCs w:val="24"/>
          <w:lang w:eastAsia="en-US"/>
        </w:rPr>
        <w:t>Pasiūlymas</w:t>
      </w:r>
    </w:p>
    <w:p w14:paraId="1D346388" w14:textId="040D1E1B" w:rsidR="00A20E9E" w:rsidRPr="003F5075" w:rsidRDefault="00A20E9E" w:rsidP="00A20E9E">
      <w:pPr>
        <w:tabs>
          <w:tab w:val="left" w:pos="5812"/>
        </w:tabs>
        <w:spacing w:after="0" w:line="240" w:lineRule="auto"/>
        <w:ind w:firstLine="1134"/>
        <w:jc w:val="center"/>
        <w:rPr>
          <w:rFonts w:ascii="Arial" w:eastAsia="Times New Roman" w:hAnsi="Arial" w:cs="Arial"/>
          <w:b/>
          <w:bCs/>
          <w:iCs/>
          <w:caps/>
          <w:sz w:val="24"/>
          <w:szCs w:val="24"/>
          <w:lang w:eastAsia="en-US"/>
        </w:rPr>
      </w:pPr>
      <w:r w:rsidRPr="003F5075">
        <w:rPr>
          <w:rFonts w:ascii="Arial" w:eastAsia="Times New Roman" w:hAnsi="Arial" w:cs="Arial"/>
          <w:b/>
          <w:bCs/>
          <w:iCs/>
          <w:caps/>
          <w:sz w:val="24"/>
          <w:szCs w:val="24"/>
          <w:lang w:eastAsia="en-US"/>
        </w:rPr>
        <w:t xml:space="preserve">DĖL </w:t>
      </w:r>
      <w:r w:rsidR="00F74E45" w:rsidRPr="003F5075">
        <w:rPr>
          <w:rFonts w:ascii="Arial" w:eastAsia="Calibri" w:hAnsi="Arial" w:cs="Arial"/>
          <w:b/>
          <w:color w:val="000000"/>
          <w:kern w:val="2"/>
          <w:sz w:val="24"/>
          <w:szCs w:val="24"/>
          <w:lang w:eastAsia="en-US"/>
          <w14:ligatures w14:val="standardContextual"/>
        </w:rPr>
        <w:t>GAMTOS MOKSLŲ LABORATORIJOS BALDŲ</w:t>
      </w:r>
      <w:r w:rsidRPr="003F5075">
        <w:rPr>
          <w:rFonts w:ascii="Arial" w:eastAsia="Times New Roman" w:hAnsi="Arial" w:cs="Arial"/>
          <w:b/>
          <w:bCs/>
          <w:iCs/>
          <w:caps/>
          <w:sz w:val="24"/>
          <w:szCs w:val="24"/>
          <w:lang w:eastAsia="en-US"/>
        </w:rPr>
        <w:t xml:space="preserve">  pIrkimo</w:t>
      </w:r>
    </w:p>
    <w:p w14:paraId="7DDB26ED" w14:textId="77777777" w:rsidR="00A20E9E" w:rsidRPr="009F7DE4" w:rsidRDefault="00A20E9E" w:rsidP="00A20E9E">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9F7DE4">
        <w:rPr>
          <w:rFonts w:ascii="Arial" w:eastAsia="Times New Roman" w:hAnsi="Arial" w:cs="Arial"/>
          <w:iCs/>
          <w:sz w:val="24"/>
          <w:szCs w:val="24"/>
          <w:vertAlign w:val="superscript"/>
          <w:lang w:eastAsia="en-US"/>
        </w:rPr>
        <w:t>(pirkimo pavadinimas)</w:t>
      </w:r>
    </w:p>
    <w:p w14:paraId="5B716016" w14:textId="77777777" w:rsidR="00A20E9E" w:rsidRPr="009F7DE4" w:rsidRDefault="00A20E9E" w:rsidP="00A20E9E">
      <w:pPr>
        <w:spacing w:after="0" w:line="240" w:lineRule="auto"/>
        <w:ind w:firstLine="1134"/>
        <w:jc w:val="center"/>
        <w:rPr>
          <w:rFonts w:ascii="Arial" w:eastAsia="Times New Roman" w:hAnsi="Arial" w:cs="Arial"/>
          <w:sz w:val="24"/>
          <w:szCs w:val="24"/>
          <w:lang w:eastAsia="en-US"/>
        </w:rPr>
      </w:pPr>
      <w:r w:rsidRPr="009F7DE4">
        <w:rPr>
          <w:rFonts w:ascii="Arial" w:eastAsia="Times New Roman" w:hAnsi="Arial" w:cs="Arial"/>
          <w:sz w:val="24"/>
          <w:szCs w:val="24"/>
          <w:lang w:eastAsia="en-US"/>
        </w:rPr>
        <w:t>____________________</w:t>
      </w:r>
    </w:p>
    <w:p w14:paraId="27800DED" w14:textId="77777777" w:rsidR="00A20E9E" w:rsidRPr="009F7DE4" w:rsidRDefault="00A20E9E" w:rsidP="00A20E9E">
      <w:pPr>
        <w:spacing w:after="0" w:line="240" w:lineRule="auto"/>
        <w:ind w:firstLine="1134"/>
        <w:jc w:val="center"/>
        <w:rPr>
          <w:rFonts w:ascii="Arial" w:eastAsia="Times New Roman" w:hAnsi="Arial" w:cs="Arial"/>
          <w:sz w:val="24"/>
          <w:szCs w:val="24"/>
          <w:vertAlign w:val="superscript"/>
          <w:lang w:eastAsia="en-US"/>
        </w:rPr>
      </w:pPr>
      <w:r w:rsidRPr="009F7DE4">
        <w:rPr>
          <w:rFonts w:ascii="Arial" w:eastAsia="Times New Roman" w:hAnsi="Arial" w:cs="Arial"/>
          <w:sz w:val="24"/>
          <w:szCs w:val="24"/>
          <w:vertAlign w:val="superscript"/>
          <w:lang w:eastAsia="en-US"/>
        </w:rPr>
        <w:t>(Data)</w:t>
      </w:r>
    </w:p>
    <w:p w14:paraId="76A30015" w14:textId="77777777" w:rsidR="00A20E9E" w:rsidRPr="009F7DE4" w:rsidRDefault="00A20E9E" w:rsidP="00A20E9E">
      <w:pPr>
        <w:spacing w:after="0" w:line="240" w:lineRule="auto"/>
        <w:ind w:firstLine="1134"/>
        <w:jc w:val="center"/>
        <w:rPr>
          <w:rFonts w:ascii="Arial" w:eastAsia="Times New Roman" w:hAnsi="Arial" w:cs="Arial"/>
          <w:sz w:val="24"/>
          <w:szCs w:val="24"/>
          <w:lang w:eastAsia="en-US"/>
        </w:rPr>
      </w:pPr>
      <w:r w:rsidRPr="009F7DE4">
        <w:rPr>
          <w:rFonts w:ascii="Arial" w:eastAsia="Times New Roman" w:hAnsi="Arial" w:cs="Arial"/>
          <w:sz w:val="24"/>
          <w:szCs w:val="24"/>
          <w:lang w:eastAsia="en-US"/>
        </w:rPr>
        <w:t>____________________</w:t>
      </w:r>
    </w:p>
    <w:p w14:paraId="66470E4D" w14:textId="77777777" w:rsidR="00A20E9E" w:rsidRPr="009F7DE4" w:rsidRDefault="00A20E9E" w:rsidP="00A20E9E">
      <w:pPr>
        <w:spacing w:after="0" w:line="240" w:lineRule="auto"/>
        <w:ind w:firstLine="1134"/>
        <w:jc w:val="center"/>
        <w:rPr>
          <w:rFonts w:ascii="Arial" w:eastAsia="Times New Roman" w:hAnsi="Arial" w:cs="Arial"/>
          <w:sz w:val="24"/>
          <w:szCs w:val="24"/>
          <w:vertAlign w:val="superscript"/>
          <w:lang w:eastAsia="en-US"/>
        </w:rPr>
      </w:pPr>
      <w:r w:rsidRPr="009F7DE4">
        <w:rPr>
          <w:rFonts w:ascii="Arial" w:eastAsia="Times New Roman" w:hAnsi="Arial" w:cs="Arial"/>
          <w:sz w:val="24"/>
          <w:szCs w:val="24"/>
          <w:vertAlign w:val="superscript"/>
          <w:lang w:eastAsia="en-US"/>
        </w:rPr>
        <w:t>(Vieta)</w:t>
      </w:r>
    </w:p>
    <w:p w14:paraId="4EFC96BC" w14:textId="77777777" w:rsidR="00A20E9E" w:rsidRPr="009F7DE4" w:rsidRDefault="00A20E9E" w:rsidP="00A20E9E">
      <w:pPr>
        <w:spacing w:after="0" w:line="240" w:lineRule="auto"/>
        <w:ind w:firstLine="1134"/>
        <w:jc w:val="both"/>
        <w:rPr>
          <w:rFonts w:ascii="Arial" w:eastAsia="Times New Roman" w:hAnsi="Arial" w:cs="Arial"/>
          <w:sz w:val="24"/>
          <w:szCs w:val="24"/>
          <w:lang w:eastAsia="en-US"/>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4113"/>
      </w:tblGrid>
      <w:tr w:rsidR="00A20E9E" w:rsidRPr="009F7DE4" w14:paraId="51FB2E17" w14:textId="77777777" w:rsidTr="00D71CBB">
        <w:trPr>
          <w:trHeight w:val="168"/>
        </w:trPr>
        <w:tc>
          <w:tcPr>
            <w:tcW w:w="5697" w:type="dxa"/>
            <w:tcBorders>
              <w:top w:val="single" w:sz="4" w:space="0" w:color="auto"/>
              <w:left w:val="single" w:sz="4" w:space="0" w:color="auto"/>
              <w:bottom w:val="single" w:sz="4" w:space="0" w:color="auto"/>
              <w:right w:val="single" w:sz="4" w:space="0" w:color="auto"/>
            </w:tcBorders>
            <w:hideMark/>
          </w:tcPr>
          <w:p w14:paraId="4B2F8050" w14:textId="77777777" w:rsidR="00A20E9E" w:rsidRPr="009F7DE4" w:rsidRDefault="00A20E9E" w:rsidP="00D71CBB">
            <w:pPr>
              <w:spacing w:after="0" w:line="240" w:lineRule="auto"/>
              <w:rPr>
                <w:rFonts w:ascii="Arial" w:eastAsia="Calibri" w:hAnsi="Arial" w:cs="Arial"/>
                <w:i/>
                <w:sz w:val="24"/>
                <w:szCs w:val="24"/>
                <w:lang w:eastAsia="en-US"/>
              </w:rPr>
            </w:pPr>
            <w:r w:rsidRPr="009F7DE4">
              <w:rPr>
                <w:rFonts w:ascii="Arial" w:eastAsia="Calibri" w:hAnsi="Arial" w:cs="Arial"/>
                <w:sz w:val="24"/>
                <w:szCs w:val="24"/>
                <w:lang w:eastAsia="en-US"/>
              </w:rPr>
              <w:t xml:space="preserve">Tiekėjo pavadinimas ir kodas </w:t>
            </w:r>
            <w:r w:rsidRPr="009F7DE4">
              <w:rPr>
                <w:rFonts w:ascii="Arial" w:eastAsia="Calibri" w:hAnsi="Arial" w:cs="Arial"/>
                <w:i/>
                <w:sz w:val="24"/>
                <w:szCs w:val="24"/>
                <w:lang w:eastAsia="en-US"/>
              </w:rPr>
              <w:t>(jeigu dalyvauja ūkio subjektų grupė, veikianti jungtinės veiklos pagrindu, surašomi visi partnerių pavadinimai ir kodai)</w:t>
            </w:r>
          </w:p>
        </w:tc>
        <w:tc>
          <w:tcPr>
            <w:tcW w:w="4113" w:type="dxa"/>
            <w:tcBorders>
              <w:top w:val="single" w:sz="4" w:space="0" w:color="auto"/>
              <w:left w:val="single" w:sz="4" w:space="0" w:color="auto"/>
              <w:bottom w:val="single" w:sz="4" w:space="0" w:color="auto"/>
              <w:right w:val="single" w:sz="4" w:space="0" w:color="auto"/>
            </w:tcBorders>
          </w:tcPr>
          <w:p w14:paraId="785A6AFB" w14:textId="77777777" w:rsidR="00A20E9E" w:rsidRPr="009F7DE4" w:rsidRDefault="00A20E9E" w:rsidP="00D71CBB">
            <w:pPr>
              <w:spacing w:after="0" w:line="240" w:lineRule="auto"/>
              <w:ind w:firstLine="1134"/>
              <w:jc w:val="both"/>
              <w:rPr>
                <w:rFonts w:ascii="Arial" w:eastAsia="Calibri" w:hAnsi="Arial" w:cs="Arial"/>
                <w:sz w:val="24"/>
                <w:szCs w:val="24"/>
                <w:lang w:eastAsia="en-US"/>
              </w:rPr>
            </w:pPr>
          </w:p>
          <w:p w14:paraId="3FC70AEE" w14:textId="77777777" w:rsidR="00A20E9E" w:rsidRPr="009F7DE4" w:rsidRDefault="00A20E9E" w:rsidP="00D71CBB">
            <w:pPr>
              <w:spacing w:after="0" w:line="240" w:lineRule="auto"/>
              <w:ind w:firstLine="1134"/>
              <w:jc w:val="both"/>
              <w:rPr>
                <w:rFonts w:ascii="Arial" w:eastAsia="Calibri" w:hAnsi="Arial" w:cs="Arial"/>
                <w:sz w:val="24"/>
                <w:szCs w:val="24"/>
                <w:lang w:eastAsia="en-US"/>
              </w:rPr>
            </w:pPr>
          </w:p>
        </w:tc>
      </w:tr>
      <w:tr w:rsidR="00A20E9E" w:rsidRPr="009F7DE4" w14:paraId="2A78B832" w14:textId="77777777" w:rsidTr="00D71CBB">
        <w:trPr>
          <w:trHeight w:val="168"/>
        </w:trPr>
        <w:tc>
          <w:tcPr>
            <w:tcW w:w="5697" w:type="dxa"/>
            <w:tcBorders>
              <w:top w:val="single" w:sz="4" w:space="0" w:color="auto"/>
              <w:left w:val="single" w:sz="4" w:space="0" w:color="auto"/>
              <w:bottom w:val="single" w:sz="4" w:space="0" w:color="auto"/>
              <w:right w:val="single" w:sz="4" w:space="0" w:color="auto"/>
            </w:tcBorders>
            <w:hideMark/>
          </w:tcPr>
          <w:p w14:paraId="2C241C32" w14:textId="77777777" w:rsidR="00A20E9E" w:rsidRPr="009F7DE4" w:rsidRDefault="00A20E9E" w:rsidP="00D71CBB">
            <w:pPr>
              <w:spacing w:after="0" w:line="240" w:lineRule="auto"/>
              <w:rPr>
                <w:rFonts w:ascii="Arial" w:eastAsia="Calibri" w:hAnsi="Arial" w:cs="Arial"/>
                <w:sz w:val="24"/>
                <w:szCs w:val="24"/>
                <w:lang w:eastAsia="en-US"/>
              </w:rPr>
            </w:pPr>
            <w:r w:rsidRPr="009F7DE4">
              <w:rPr>
                <w:rFonts w:ascii="Arial" w:eastAsia="Calibri" w:hAnsi="Arial" w:cs="Arial"/>
                <w:sz w:val="24"/>
                <w:szCs w:val="24"/>
                <w:lang w:eastAsia="en-US"/>
              </w:rPr>
              <w:t xml:space="preserve">Atsakingas partneris </w:t>
            </w:r>
            <w:r w:rsidRPr="009F7DE4">
              <w:rPr>
                <w:rFonts w:ascii="Arial" w:eastAsia="Calibri" w:hAnsi="Arial" w:cs="Arial"/>
                <w:i/>
                <w:sz w:val="24"/>
                <w:szCs w:val="24"/>
                <w:lang w:eastAsia="en-US"/>
              </w:rPr>
              <w:t>(jeigu dalyvauja ūkio subjektų grupė, veikianti jungtinės veiklos pagrindu)</w:t>
            </w:r>
          </w:p>
        </w:tc>
        <w:tc>
          <w:tcPr>
            <w:tcW w:w="4113" w:type="dxa"/>
            <w:tcBorders>
              <w:top w:val="single" w:sz="4" w:space="0" w:color="auto"/>
              <w:left w:val="single" w:sz="4" w:space="0" w:color="auto"/>
              <w:bottom w:val="single" w:sz="4" w:space="0" w:color="auto"/>
              <w:right w:val="single" w:sz="4" w:space="0" w:color="auto"/>
            </w:tcBorders>
          </w:tcPr>
          <w:p w14:paraId="005A7CF7" w14:textId="77777777" w:rsidR="00A20E9E" w:rsidRPr="009F7DE4" w:rsidRDefault="00A20E9E" w:rsidP="00D71CBB">
            <w:pPr>
              <w:spacing w:after="0" w:line="240" w:lineRule="auto"/>
              <w:ind w:firstLine="1134"/>
              <w:jc w:val="both"/>
              <w:rPr>
                <w:rFonts w:ascii="Arial" w:eastAsia="Calibri" w:hAnsi="Arial" w:cs="Arial"/>
                <w:sz w:val="24"/>
                <w:szCs w:val="24"/>
                <w:lang w:eastAsia="en-US"/>
              </w:rPr>
            </w:pPr>
          </w:p>
        </w:tc>
      </w:tr>
      <w:tr w:rsidR="00A20E9E" w:rsidRPr="009F7DE4" w14:paraId="430F7F79" w14:textId="77777777" w:rsidTr="00D71CBB">
        <w:tc>
          <w:tcPr>
            <w:tcW w:w="5697" w:type="dxa"/>
            <w:tcBorders>
              <w:top w:val="single" w:sz="4" w:space="0" w:color="auto"/>
              <w:left w:val="single" w:sz="4" w:space="0" w:color="auto"/>
              <w:bottom w:val="single" w:sz="4" w:space="0" w:color="auto"/>
              <w:right w:val="single" w:sz="4" w:space="0" w:color="auto"/>
            </w:tcBorders>
            <w:hideMark/>
          </w:tcPr>
          <w:p w14:paraId="743F0CEF" w14:textId="77777777" w:rsidR="00A20E9E" w:rsidRPr="009F7DE4" w:rsidRDefault="00A20E9E" w:rsidP="00D71CBB">
            <w:pPr>
              <w:spacing w:after="0" w:line="240" w:lineRule="auto"/>
              <w:rPr>
                <w:rFonts w:ascii="Arial" w:eastAsia="Calibri" w:hAnsi="Arial" w:cs="Arial"/>
                <w:sz w:val="24"/>
                <w:szCs w:val="24"/>
                <w:lang w:eastAsia="en-US"/>
              </w:rPr>
            </w:pPr>
            <w:r w:rsidRPr="009F7DE4">
              <w:rPr>
                <w:rFonts w:ascii="Arial" w:eastAsia="Calibri" w:hAnsi="Arial" w:cs="Arial"/>
                <w:sz w:val="24"/>
                <w:szCs w:val="24"/>
                <w:lang w:eastAsia="en-US"/>
              </w:rPr>
              <w:t>Tiekėjo adresas</w:t>
            </w:r>
            <w:r w:rsidRPr="009F7DE4">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4113" w:type="dxa"/>
            <w:tcBorders>
              <w:top w:val="single" w:sz="4" w:space="0" w:color="auto"/>
              <w:left w:val="single" w:sz="4" w:space="0" w:color="auto"/>
              <w:bottom w:val="single" w:sz="4" w:space="0" w:color="auto"/>
              <w:right w:val="single" w:sz="4" w:space="0" w:color="auto"/>
            </w:tcBorders>
          </w:tcPr>
          <w:p w14:paraId="31E032F2" w14:textId="77777777" w:rsidR="00A20E9E" w:rsidRPr="009F7DE4" w:rsidRDefault="00A20E9E" w:rsidP="00D71CBB">
            <w:pPr>
              <w:spacing w:after="0" w:line="240" w:lineRule="auto"/>
              <w:ind w:firstLine="1134"/>
              <w:jc w:val="both"/>
              <w:rPr>
                <w:rFonts w:ascii="Arial" w:eastAsia="Calibri" w:hAnsi="Arial" w:cs="Arial"/>
                <w:sz w:val="24"/>
                <w:szCs w:val="24"/>
                <w:lang w:eastAsia="en-US"/>
              </w:rPr>
            </w:pPr>
          </w:p>
          <w:p w14:paraId="010F4D27" w14:textId="77777777" w:rsidR="00A20E9E" w:rsidRPr="009F7DE4" w:rsidRDefault="00A20E9E" w:rsidP="00D71CBB">
            <w:pPr>
              <w:spacing w:after="0" w:line="240" w:lineRule="auto"/>
              <w:ind w:firstLine="1134"/>
              <w:jc w:val="both"/>
              <w:rPr>
                <w:rFonts w:ascii="Arial" w:eastAsia="Calibri" w:hAnsi="Arial" w:cs="Arial"/>
                <w:sz w:val="24"/>
                <w:szCs w:val="24"/>
                <w:lang w:eastAsia="en-US"/>
              </w:rPr>
            </w:pPr>
          </w:p>
        </w:tc>
      </w:tr>
      <w:tr w:rsidR="00A20E9E" w:rsidRPr="009F7DE4" w14:paraId="7340E90B" w14:textId="77777777" w:rsidTr="00D71CBB">
        <w:trPr>
          <w:trHeight w:val="287"/>
        </w:trPr>
        <w:tc>
          <w:tcPr>
            <w:tcW w:w="5697" w:type="dxa"/>
            <w:tcBorders>
              <w:top w:val="single" w:sz="4" w:space="0" w:color="auto"/>
              <w:left w:val="single" w:sz="4" w:space="0" w:color="auto"/>
              <w:bottom w:val="single" w:sz="4" w:space="0" w:color="auto"/>
              <w:right w:val="single" w:sz="4" w:space="0" w:color="auto"/>
            </w:tcBorders>
          </w:tcPr>
          <w:p w14:paraId="449A288A" w14:textId="77777777" w:rsidR="00A20E9E" w:rsidRPr="009F7DE4" w:rsidRDefault="00A20E9E" w:rsidP="00D71CBB">
            <w:pPr>
              <w:spacing w:after="0" w:line="240" w:lineRule="auto"/>
              <w:contextualSpacing/>
              <w:rPr>
                <w:rFonts w:ascii="Arial" w:eastAsia="Times New Roman" w:hAnsi="Arial" w:cs="Arial"/>
                <w:sz w:val="24"/>
                <w:szCs w:val="24"/>
                <w:lang w:eastAsia="en-US"/>
              </w:rPr>
            </w:pPr>
            <w:r w:rsidRPr="009F7DE4">
              <w:rPr>
                <w:rFonts w:ascii="Arial" w:eastAsia="Times New Roman" w:hAnsi="Arial" w:cs="Arial"/>
                <w:sz w:val="24"/>
                <w:szCs w:val="24"/>
                <w:lang w:eastAsia="en-US"/>
              </w:rPr>
              <w:t>Dalyvio asmuo, įgaliotas pasirašyti pasiūlymą (</w:t>
            </w:r>
            <w:r w:rsidRPr="009F7DE4">
              <w:rPr>
                <w:rFonts w:ascii="Arial" w:eastAsia="Times New Roman" w:hAnsi="Arial" w:cs="Arial"/>
                <w:i/>
                <w:iCs/>
                <w:sz w:val="24"/>
                <w:szCs w:val="24"/>
                <w:lang w:eastAsia="en-US"/>
              </w:rPr>
              <w:t>vardas, pavardė, pareigos</w:t>
            </w:r>
            <w:r w:rsidRPr="009F7DE4">
              <w:rPr>
                <w:rFonts w:ascii="Arial" w:eastAsia="Times New Roman" w:hAnsi="Arial" w:cs="Arial"/>
                <w:sz w:val="24"/>
                <w:szCs w:val="24"/>
                <w:lang w:eastAsia="en-US"/>
              </w:rPr>
              <w:t>)</w:t>
            </w:r>
          </w:p>
        </w:tc>
        <w:tc>
          <w:tcPr>
            <w:tcW w:w="4113" w:type="dxa"/>
            <w:tcBorders>
              <w:top w:val="single" w:sz="4" w:space="0" w:color="auto"/>
              <w:left w:val="single" w:sz="4" w:space="0" w:color="auto"/>
              <w:bottom w:val="single" w:sz="4" w:space="0" w:color="auto"/>
              <w:right w:val="single" w:sz="4" w:space="0" w:color="auto"/>
            </w:tcBorders>
          </w:tcPr>
          <w:p w14:paraId="6912046E" w14:textId="77777777" w:rsidR="00A20E9E" w:rsidRPr="009F7DE4" w:rsidRDefault="00A20E9E" w:rsidP="00D71CBB">
            <w:pPr>
              <w:spacing w:after="0" w:line="240" w:lineRule="auto"/>
              <w:ind w:firstLine="1134"/>
              <w:jc w:val="both"/>
              <w:rPr>
                <w:rFonts w:ascii="Arial" w:eastAsia="Calibri" w:hAnsi="Arial" w:cs="Arial"/>
                <w:sz w:val="24"/>
                <w:szCs w:val="24"/>
                <w:lang w:eastAsia="en-US"/>
              </w:rPr>
            </w:pPr>
          </w:p>
        </w:tc>
      </w:tr>
      <w:tr w:rsidR="00A20E9E" w:rsidRPr="009F7DE4" w14:paraId="0361D908" w14:textId="77777777" w:rsidTr="00D71CBB">
        <w:tc>
          <w:tcPr>
            <w:tcW w:w="5697" w:type="dxa"/>
            <w:tcBorders>
              <w:top w:val="single" w:sz="4" w:space="0" w:color="auto"/>
              <w:left w:val="single" w:sz="4" w:space="0" w:color="auto"/>
              <w:bottom w:val="single" w:sz="4" w:space="0" w:color="auto"/>
              <w:right w:val="single" w:sz="4" w:space="0" w:color="auto"/>
            </w:tcBorders>
          </w:tcPr>
          <w:p w14:paraId="1C393938" w14:textId="77777777" w:rsidR="00A20E9E" w:rsidRPr="009F7DE4" w:rsidRDefault="00A20E9E" w:rsidP="00D71CBB">
            <w:pPr>
              <w:spacing w:after="0" w:line="240" w:lineRule="auto"/>
              <w:contextualSpacing/>
              <w:rPr>
                <w:rFonts w:ascii="Arial" w:eastAsia="Times New Roman" w:hAnsi="Arial" w:cs="Arial"/>
                <w:sz w:val="24"/>
                <w:szCs w:val="24"/>
                <w:lang w:eastAsia="en-US"/>
              </w:rPr>
            </w:pPr>
            <w:r w:rsidRPr="009F7DE4">
              <w:rPr>
                <w:rFonts w:ascii="Arial" w:eastAsia="Times New Roman" w:hAnsi="Arial" w:cs="Arial"/>
                <w:sz w:val="24"/>
                <w:szCs w:val="24"/>
                <w:lang w:eastAsia="en-US"/>
              </w:rPr>
              <w:t>Dalyvio asmuo, įgaliotas bendrauti pateikto pasiūlymo klausimais (</w:t>
            </w:r>
            <w:r w:rsidRPr="009F7DE4">
              <w:rPr>
                <w:rFonts w:ascii="Arial" w:eastAsia="Times New Roman" w:hAnsi="Arial" w:cs="Arial"/>
                <w:i/>
                <w:iCs/>
                <w:sz w:val="24"/>
                <w:szCs w:val="24"/>
                <w:lang w:eastAsia="en-US"/>
              </w:rPr>
              <w:t>jo vardas, pavardė, pareigos, el. pašto adresas, telefonas</w:t>
            </w:r>
            <w:r w:rsidRPr="009F7DE4">
              <w:rPr>
                <w:rFonts w:ascii="Arial" w:eastAsia="Times New Roman" w:hAnsi="Arial" w:cs="Arial"/>
                <w:sz w:val="24"/>
                <w:szCs w:val="24"/>
                <w:lang w:eastAsia="en-US"/>
              </w:rPr>
              <w:t>)</w:t>
            </w:r>
          </w:p>
        </w:tc>
        <w:tc>
          <w:tcPr>
            <w:tcW w:w="4113" w:type="dxa"/>
            <w:tcBorders>
              <w:top w:val="single" w:sz="4" w:space="0" w:color="auto"/>
              <w:left w:val="single" w:sz="4" w:space="0" w:color="auto"/>
              <w:bottom w:val="single" w:sz="4" w:space="0" w:color="auto"/>
              <w:right w:val="single" w:sz="4" w:space="0" w:color="auto"/>
            </w:tcBorders>
          </w:tcPr>
          <w:p w14:paraId="5A54D450" w14:textId="77777777" w:rsidR="00A20E9E" w:rsidRPr="009F7DE4" w:rsidRDefault="00A20E9E" w:rsidP="00D71CBB">
            <w:pPr>
              <w:spacing w:after="0" w:line="240" w:lineRule="auto"/>
              <w:ind w:firstLine="1134"/>
              <w:jc w:val="both"/>
              <w:rPr>
                <w:rFonts w:ascii="Arial" w:eastAsia="Calibri" w:hAnsi="Arial" w:cs="Arial"/>
                <w:sz w:val="24"/>
                <w:szCs w:val="24"/>
                <w:lang w:eastAsia="en-US"/>
              </w:rPr>
            </w:pPr>
          </w:p>
        </w:tc>
      </w:tr>
    </w:tbl>
    <w:p w14:paraId="5BCFC4D2" w14:textId="77777777" w:rsidR="00A20E9E" w:rsidRPr="009F7DE4" w:rsidRDefault="00A20E9E" w:rsidP="00A20E9E">
      <w:pPr>
        <w:spacing w:after="0" w:line="240" w:lineRule="auto"/>
        <w:ind w:firstLine="1134"/>
        <w:jc w:val="both"/>
        <w:rPr>
          <w:rFonts w:ascii="Arial" w:eastAsia="Times New Roman" w:hAnsi="Arial" w:cs="Arial"/>
          <w:sz w:val="24"/>
          <w:szCs w:val="24"/>
          <w:lang w:eastAsia="en-US"/>
        </w:rPr>
      </w:pPr>
    </w:p>
    <w:p w14:paraId="4CBE9FFA" w14:textId="77777777" w:rsidR="00A20E9E" w:rsidRPr="009F7DE4" w:rsidRDefault="00A20E9E" w:rsidP="00A20E9E">
      <w:pPr>
        <w:spacing w:after="0" w:line="240" w:lineRule="auto"/>
        <w:ind w:firstLine="709"/>
        <w:rPr>
          <w:rFonts w:ascii="Arial" w:eastAsia="Calibri" w:hAnsi="Arial" w:cs="Arial"/>
          <w:color w:val="000000"/>
          <w:spacing w:val="-4"/>
          <w:sz w:val="24"/>
          <w:szCs w:val="24"/>
          <w:lang w:eastAsia="en-US"/>
        </w:rPr>
      </w:pPr>
      <w:r w:rsidRPr="009F7DE4">
        <w:rPr>
          <w:rFonts w:ascii="Arial" w:eastAsia="Calibri" w:hAnsi="Arial" w:cs="Arial"/>
          <w:color w:val="000000"/>
          <w:spacing w:val="-4"/>
          <w:sz w:val="24"/>
          <w:szCs w:val="24"/>
          <w:lang w:eastAsia="en-US"/>
        </w:rPr>
        <w:t>1. Šiuo pasiūlymu pažymime, kad sutinkame su visomis pirkimo dokumentų sąlygomis.</w:t>
      </w:r>
    </w:p>
    <w:p w14:paraId="480C250B" w14:textId="77777777" w:rsidR="00A20E9E" w:rsidRPr="009F7DE4" w:rsidRDefault="00A20E9E" w:rsidP="00A20E9E">
      <w:pPr>
        <w:spacing w:after="0" w:line="240" w:lineRule="auto"/>
        <w:ind w:firstLine="709"/>
        <w:rPr>
          <w:rFonts w:ascii="Arial" w:eastAsia="Calibri" w:hAnsi="Arial" w:cs="Arial"/>
          <w:color w:val="000000"/>
          <w:spacing w:val="-4"/>
          <w:sz w:val="24"/>
          <w:szCs w:val="24"/>
          <w:lang w:eastAsia="en-US"/>
        </w:rPr>
      </w:pPr>
      <w:r w:rsidRPr="009F7DE4">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14F5EE11" w14:textId="77777777" w:rsidR="00A20E9E" w:rsidRPr="009F7DE4" w:rsidRDefault="00A20E9E" w:rsidP="00A20E9E">
      <w:pPr>
        <w:spacing w:after="0" w:line="240" w:lineRule="auto"/>
        <w:ind w:firstLine="709"/>
        <w:rPr>
          <w:rFonts w:ascii="Arial" w:eastAsia="Calibri" w:hAnsi="Arial" w:cs="Arial"/>
          <w:color w:val="000000"/>
          <w:spacing w:val="-4"/>
          <w:sz w:val="24"/>
          <w:szCs w:val="24"/>
          <w:lang w:eastAsia="en-US"/>
        </w:rPr>
      </w:pPr>
      <w:r w:rsidRPr="009F7DE4">
        <w:rPr>
          <w:rFonts w:ascii="Arial" w:eastAsia="Calibri" w:hAnsi="Arial" w:cs="Arial"/>
          <w:color w:val="000000"/>
          <w:spacing w:val="-4"/>
          <w:sz w:val="24"/>
          <w:szCs w:val="24"/>
          <w:lang w:eastAsia="en-US"/>
        </w:rPr>
        <w:t xml:space="preserve">3. </w:t>
      </w:r>
      <w:r w:rsidRPr="009F7DE4">
        <w:rPr>
          <w:rFonts w:ascii="Arial" w:eastAsia="Calibri" w:hAnsi="Arial" w:cs="Arial"/>
          <w:sz w:val="24"/>
          <w:szCs w:val="24"/>
          <w:lang w:eastAsia="en-US"/>
        </w:rPr>
        <w:t>Įsipareigojame, kad pirkimo sutartį vykdys tik tokią teisę turintys asmenys.</w:t>
      </w:r>
    </w:p>
    <w:p w14:paraId="4B3954F1" w14:textId="26B3E8A2" w:rsidR="00A20E9E" w:rsidRDefault="00A20E9E" w:rsidP="009E58F6">
      <w:pPr>
        <w:spacing w:after="0" w:line="240" w:lineRule="auto"/>
        <w:ind w:firstLine="709"/>
        <w:contextualSpacing/>
        <w:rPr>
          <w:rFonts w:ascii="Arial" w:eastAsia="Calibri" w:hAnsi="Arial" w:cs="Arial"/>
          <w:bCs/>
          <w:kern w:val="2"/>
          <w:sz w:val="24"/>
          <w:szCs w:val="24"/>
          <w:lang w:val="en-US" w:eastAsia="en-US"/>
          <w14:ligatures w14:val="standardContextual"/>
        </w:rPr>
      </w:pPr>
      <w:r w:rsidRPr="009F7DE4">
        <w:rPr>
          <w:rFonts w:ascii="Arial" w:eastAsia="Calibri" w:hAnsi="Arial" w:cs="Arial"/>
          <w:bCs/>
          <w:sz w:val="24"/>
          <w:szCs w:val="24"/>
          <w:lang w:eastAsia="en-US"/>
        </w:rPr>
        <w:t xml:space="preserve">4. </w:t>
      </w:r>
      <w:r w:rsidRPr="009F7DE4">
        <w:rPr>
          <w:rFonts w:ascii="Arial" w:eastAsia="Calibri" w:hAnsi="Arial" w:cs="Arial"/>
          <w:bCs/>
          <w:kern w:val="2"/>
          <w:sz w:val="24"/>
          <w:szCs w:val="24"/>
          <w:lang w:eastAsia="en-US"/>
          <w14:ligatures w14:val="standardContextual"/>
        </w:rPr>
        <w:t xml:space="preserve"> </w:t>
      </w:r>
      <w:r w:rsidR="009E58F6">
        <w:rPr>
          <w:rFonts w:ascii="Arial" w:eastAsia="Calibri" w:hAnsi="Arial" w:cs="Arial"/>
          <w:bCs/>
          <w:kern w:val="2"/>
          <w:sz w:val="24"/>
          <w:szCs w:val="24"/>
          <w:lang w:eastAsia="en-US"/>
          <w14:ligatures w14:val="standardContextual"/>
        </w:rPr>
        <w:t>S</w:t>
      </w:r>
      <w:r w:rsidRPr="009F7DE4">
        <w:rPr>
          <w:rFonts w:ascii="Arial" w:eastAsia="Calibri" w:hAnsi="Arial" w:cs="Arial"/>
          <w:bCs/>
          <w:kern w:val="2"/>
          <w:sz w:val="24"/>
          <w:szCs w:val="24"/>
          <w:lang w:eastAsia="en-US"/>
          <w14:ligatures w14:val="standardContextual"/>
        </w:rPr>
        <w:t xml:space="preserve">iūlome </w:t>
      </w:r>
      <w:r w:rsidR="009E58F6">
        <w:rPr>
          <w:rFonts w:ascii="Arial" w:eastAsia="Calibri" w:hAnsi="Arial" w:cs="Arial"/>
          <w:bCs/>
          <w:kern w:val="2"/>
          <w:sz w:val="24"/>
          <w:szCs w:val="24"/>
          <w:lang w:eastAsia="en-US"/>
          <w14:ligatures w14:val="standardContextual"/>
        </w:rPr>
        <w:t>šią pirkimo objekto kainą</w:t>
      </w:r>
      <w:r w:rsidR="009E58F6">
        <w:rPr>
          <w:rFonts w:ascii="Arial" w:eastAsia="Calibri" w:hAnsi="Arial" w:cs="Arial"/>
          <w:bCs/>
          <w:kern w:val="2"/>
          <w:sz w:val="24"/>
          <w:szCs w:val="24"/>
          <w:lang w:val="en-US" w:eastAsia="en-US"/>
          <w14:ligatures w14:val="standardContextual"/>
        </w:rPr>
        <w:t>:</w:t>
      </w:r>
    </w:p>
    <w:p w14:paraId="5BDA0787" w14:textId="77777777" w:rsidR="00031A29" w:rsidRDefault="00031A29" w:rsidP="009E58F6">
      <w:pPr>
        <w:spacing w:after="0" w:line="240" w:lineRule="auto"/>
        <w:ind w:firstLine="709"/>
        <w:contextualSpacing/>
        <w:rPr>
          <w:rFonts w:ascii="Arial" w:eastAsia="Calibri" w:hAnsi="Arial" w:cs="Arial"/>
          <w:bCs/>
          <w:kern w:val="2"/>
          <w:sz w:val="24"/>
          <w:szCs w:val="24"/>
          <w:lang w:val="en-US" w:eastAsia="en-US"/>
          <w14:ligatures w14:val="standardContextu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3353"/>
        <w:gridCol w:w="992"/>
        <w:gridCol w:w="1701"/>
        <w:gridCol w:w="1134"/>
        <w:gridCol w:w="2155"/>
      </w:tblGrid>
      <w:tr w:rsidR="00031A29" w:rsidRPr="009B46EA" w14:paraId="30689CFB" w14:textId="77777777" w:rsidTr="00D20EAE">
        <w:trPr>
          <w:cantSplit/>
          <w:trHeight w:val="988"/>
        </w:trPr>
        <w:tc>
          <w:tcPr>
            <w:tcW w:w="617" w:type="dxa"/>
            <w:tcBorders>
              <w:top w:val="single" w:sz="4" w:space="0" w:color="auto"/>
              <w:left w:val="single" w:sz="4" w:space="0" w:color="auto"/>
              <w:bottom w:val="single" w:sz="4" w:space="0" w:color="auto"/>
              <w:right w:val="single" w:sz="4" w:space="0" w:color="auto"/>
            </w:tcBorders>
            <w:vAlign w:val="center"/>
            <w:hideMark/>
          </w:tcPr>
          <w:p w14:paraId="461EDA5A" w14:textId="77777777" w:rsidR="00031A29" w:rsidRPr="009B46EA" w:rsidRDefault="00031A29" w:rsidP="00CD3621">
            <w:pPr>
              <w:spacing w:after="0" w:line="240" w:lineRule="auto"/>
              <w:jc w:val="center"/>
              <w:rPr>
                <w:rFonts w:ascii="Arial" w:eastAsia="Times New Roman" w:hAnsi="Arial" w:cs="Arial"/>
                <w:b/>
                <w:sz w:val="24"/>
                <w:szCs w:val="24"/>
              </w:rPr>
            </w:pPr>
            <w:r w:rsidRPr="009B46EA">
              <w:rPr>
                <w:rFonts w:ascii="Arial" w:eastAsia="Times New Roman" w:hAnsi="Arial" w:cs="Arial"/>
                <w:b/>
                <w:sz w:val="24"/>
                <w:szCs w:val="24"/>
              </w:rPr>
              <w:t xml:space="preserve">TS </w:t>
            </w:r>
            <w:proofErr w:type="spellStart"/>
            <w:r w:rsidRPr="009B46EA">
              <w:rPr>
                <w:rFonts w:ascii="Arial" w:eastAsia="Times New Roman" w:hAnsi="Arial" w:cs="Arial"/>
                <w:b/>
                <w:sz w:val="24"/>
                <w:szCs w:val="24"/>
              </w:rPr>
              <w:t>Eil.Nr</w:t>
            </w:r>
            <w:proofErr w:type="spellEnd"/>
            <w:r w:rsidRPr="009B46EA">
              <w:rPr>
                <w:rFonts w:ascii="Arial" w:eastAsia="Times New Roman" w:hAnsi="Arial" w:cs="Arial"/>
                <w:b/>
                <w:sz w:val="24"/>
                <w:szCs w:val="24"/>
              </w:rPr>
              <w:t>.</w:t>
            </w:r>
          </w:p>
        </w:tc>
        <w:tc>
          <w:tcPr>
            <w:tcW w:w="3353" w:type="dxa"/>
            <w:tcBorders>
              <w:top w:val="single" w:sz="4" w:space="0" w:color="auto"/>
              <w:left w:val="single" w:sz="4" w:space="0" w:color="auto"/>
              <w:bottom w:val="single" w:sz="4" w:space="0" w:color="auto"/>
              <w:right w:val="single" w:sz="4" w:space="0" w:color="auto"/>
            </w:tcBorders>
            <w:vAlign w:val="center"/>
            <w:hideMark/>
          </w:tcPr>
          <w:p w14:paraId="28AB9BA5" w14:textId="41EA8445" w:rsidR="00031A29" w:rsidRPr="009B46EA" w:rsidRDefault="00031A29" w:rsidP="00CD3621">
            <w:pPr>
              <w:spacing w:after="0" w:line="240" w:lineRule="auto"/>
              <w:jc w:val="center"/>
              <w:rPr>
                <w:rFonts w:ascii="Arial" w:eastAsia="Times New Roman" w:hAnsi="Arial" w:cs="Arial"/>
                <w:b/>
                <w:sz w:val="24"/>
                <w:szCs w:val="24"/>
              </w:rPr>
            </w:pPr>
            <w:r w:rsidRPr="009B46EA">
              <w:rPr>
                <w:rFonts w:ascii="Arial" w:eastAsia="Times New Roman" w:hAnsi="Arial" w:cs="Arial"/>
                <w:b/>
                <w:sz w:val="24"/>
                <w:szCs w:val="24"/>
              </w:rPr>
              <w:t>Prekių pavadinimas nurodant gamintoją ir modelį</w:t>
            </w:r>
            <w:r w:rsidR="00AC7099" w:rsidRPr="009B46EA">
              <w:rPr>
                <w:rFonts w:ascii="Arial" w:eastAsia="Times New Roman" w:hAnsi="Arial" w:cs="Arial"/>
                <w:b/>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7EC076" w14:textId="51924661" w:rsidR="00031A29" w:rsidRPr="009B46EA" w:rsidRDefault="00031A29" w:rsidP="00AB1E44">
            <w:pPr>
              <w:spacing w:after="0" w:line="240" w:lineRule="auto"/>
              <w:jc w:val="center"/>
              <w:rPr>
                <w:rFonts w:ascii="Arial" w:eastAsia="Times New Roman" w:hAnsi="Arial" w:cs="Arial"/>
                <w:b/>
                <w:sz w:val="24"/>
                <w:szCs w:val="24"/>
              </w:rPr>
            </w:pPr>
            <w:r w:rsidRPr="009B46EA">
              <w:rPr>
                <w:rFonts w:ascii="Arial" w:eastAsia="Times New Roman" w:hAnsi="Arial" w:cs="Arial"/>
                <w:b/>
                <w:sz w:val="24"/>
                <w:szCs w:val="24"/>
              </w:rPr>
              <w:t>Mato vnt.</w:t>
            </w:r>
          </w:p>
        </w:tc>
        <w:tc>
          <w:tcPr>
            <w:tcW w:w="1701" w:type="dxa"/>
            <w:tcBorders>
              <w:top w:val="single" w:sz="4" w:space="0" w:color="auto"/>
              <w:left w:val="single" w:sz="4" w:space="0" w:color="auto"/>
              <w:bottom w:val="single" w:sz="4" w:space="0" w:color="auto"/>
              <w:right w:val="single" w:sz="4" w:space="0" w:color="auto"/>
            </w:tcBorders>
            <w:vAlign w:val="center"/>
          </w:tcPr>
          <w:p w14:paraId="4BAA5F8F" w14:textId="77777777" w:rsidR="00031A29" w:rsidRPr="009B46EA" w:rsidRDefault="00031A29" w:rsidP="00AB1E44">
            <w:pPr>
              <w:spacing w:after="0" w:line="240" w:lineRule="auto"/>
              <w:jc w:val="center"/>
              <w:rPr>
                <w:rFonts w:ascii="Arial" w:eastAsia="Calibri" w:hAnsi="Arial" w:cs="Arial"/>
                <w:b/>
                <w:sz w:val="24"/>
                <w:szCs w:val="24"/>
                <w:lang w:eastAsia="ar-SA"/>
              </w:rPr>
            </w:pPr>
            <w:r w:rsidRPr="009B46EA">
              <w:rPr>
                <w:rFonts w:ascii="Arial" w:eastAsia="Calibri" w:hAnsi="Arial" w:cs="Arial"/>
                <w:b/>
                <w:sz w:val="24"/>
                <w:szCs w:val="24"/>
                <w:lang w:eastAsia="ar-SA"/>
              </w:rPr>
              <w:t>Kiekis</w:t>
            </w:r>
          </w:p>
        </w:tc>
        <w:tc>
          <w:tcPr>
            <w:tcW w:w="1134" w:type="dxa"/>
            <w:tcBorders>
              <w:top w:val="single" w:sz="4" w:space="0" w:color="auto"/>
              <w:left w:val="single" w:sz="4" w:space="0" w:color="auto"/>
              <w:bottom w:val="single" w:sz="4" w:space="0" w:color="auto"/>
              <w:right w:val="single" w:sz="4" w:space="0" w:color="auto"/>
            </w:tcBorders>
            <w:vAlign w:val="center"/>
          </w:tcPr>
          <w:p w14:paraId="6220D1FB" w14:textId="77777777" w:rsidR="00031A29" w:rsidRPr="009B46EA" w:rsidRDefault="00031A29" w:rsidP="00CD3621">
            <w:pPr>
              <w:spacing w:after="0" w:line="240" w:lineRule="auto"/>
              <w:jc w:val="center"/>
              <w:rPr>
                <w:rFonts w:ascii="Arial" w:eastAsia="Calibri" w:hAnsi="Arial" w:cs="Arial"/>
                <w:b/>
                <w:sz w:val="24"/>
                <w:szCs w:val="24"/>
                <w:lang w:eastAsia="ar-SA"/>
              </w:rPr>
            </w:pPr>
            <w:r w:rsidRPr="009B46EA">
              <w:rPr>
                <w:rFonts w:ascii="Arial" w:eastAsia="Calibri" w:hAnsi="Arial" w:cs="Arial"/>
                <w:b/>
                <w:sz w:val="24"/>
                <w:szCs w:val="24"/>
                <w:lang w:eastAsia="ar-SA"/>
              </w:rPr>
              <w:t>1 vnt. kaina Eur be PVM</w:t>
            </w:r>
          </w:p>
        </w:tc>
        <w:tc>
          <w:tcPr>
            <w:tcW w:w="2155" w:type="dxa"/>
            <w:tcBorders>
              <w:top w:val="single" w:sz="4" w:space="0" w:color="auto"/>
              <w:left w:val="single" w:sz="4" w:space="0" w:color="auto"/>
              <w:bottom w:val="single" w:sz="4" w:space="0" w:color="auto"/>
              <w:right w:val="single" w:sz="4" w:space="0" w:color="auto"/>
            </w:tcBorders>
            <w:vAlign w:val="center"/>
          </w:tcPr>
          <w:p w14:paraId="20246CA4" w14:textId="77777777" w:rsidR="00031A29" w:rsidRPr="009B46EA" w:rsidRDefault="00031A29" w:rsidP="00CD3621">
            <w:pPr>
              <w:spacing w:after="0" w:line="240" w:lineRule="auto"/>
              <w:jc w:val="center"/>
              <w:rPr>
                <w:rFonts w:ascii="Arial" w:eastAsia="Calibri" w:hAnsi="Arial" w:cs="Arial"/>
                <w:b/>
                <w:sz w:val="24"/>
                <w:szCs w:val="24"/>
                <w:lang w:eastAsia="ar-SA"/>
              </w:rPr>
            </w:pPr>
            <w:r w:rsidRPr="009B46EA">
              <w:rPr>
                <w:rFonts w:ascii="Arial" w:eastAsia="Calibri" w:hAnsi="Arial" w:cs="Arial"/>
                <w:b/>
                <w:sz w:val="24"/>
                <w:szCs w:val="24"/>
                <w:lang w:eastAsia="ar-SA"/>
              </w:rPr>
              <w:t>Kaina Eur be PVM(4x5)</w:t>
            </w:r>
          </w:p>
        </w:tc>
      </w:tr>
      <w:tr w:rsidR="00031A29" w:rsidRPr="009B46EA" w14:paraId="4B23F6F3"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hideMark/>
          </w:tcPr>
          <w:p w14:paraId="385B1503" w14:textId="77777777" w:rsidR="00031A29" w:rsidRPr="009B46EA" w:rsidRDefault="00031A29" w:rsidP="00CD3621">
            <w:pPr>
              <w:spacing w:after="0" w:line="240" w:lineRule="auto"/>
              <w:jc w:val="center"/>
              <w:rPr>
                <w:rFonts w:ascii="Arial" w:eastAsia="Times New Roman" w:hAnsi="Arial" w:cs="Arial"/>
                <w:b/>
                <w:sz w:val="24"/>
                <w:szCs w:val="24"/>
              </w:rPr>
            </w:pPr>
            <w:r w:rsidRPr="009B46EA">
              <w:rPr>
                <w:rFonts w:ascii="Arial" w:eastAsia="Times New Roman" w:hAnsi="Arial" w:cs="Arial"/>
                <w:b/>
                <w:sz w:val="24"/>
                <w:szCs w:val="24"/>
              </w:rPr>
              <w:t>1</w:t>
            </w:r>
          </w:p>
        </w:tc>
        <w:tc>
          <w:tcPr>
            <w:tcW w:w="3353" w:type="dxa"/>
            <w:tcBorders>
              <w:top w:val="single" w:sz="4" w:space="0" w:color="auto"/>
              <w:left w:val="single" w:sz="4" w:space="0" w:color="auto"/>
              <w:bottom w:val="single" w:sz="4" w:space="0" w:color="auto"/>
              <w:right w:val="single" w:sz="4" w:space="0" w:color="auto"/>
            </w:tcBorders>
            <w:hideMark/>
          </w:tcPr>
          <w:p w14:paraId="1941E70A" w14:textId="77777777" w:rsidR="00031A29" w:rsidRPr="009B46EA" w:rsidRDefault="00031A29" w:rsidP="00CD3621">
            <w:pPr>
              <w:spacing w:after="0" w:line="240" w:lineRule="auto"/>
              <w:jc w:val="center"/>
              <w:rPr>
                <w:rFonts w:ascii="Arial" w:eastAsia="Times New Roman" w:hAnsi="Arial" w:cs="Arial"/>
                <w:b/>
                <w:sz w:val="24"/>
                <w:szCs w:val="24"/>
              </w:rPr>
            </w:pPr>
            <w:r w:rsidRPr="009B46EA">
              <w:rPr>
                <w:rFonts w:ascii="Arial" w:eastAsia="Times New Roman" w:hAnsi="Arial" w:cs="Arial"/>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14:paraId="10492109" w14:textId="77777777" w:rsidR="00031A29" w:rsidRPr="009B46EA" w:rsidRDefault="00031A29" w:rsidP="00AB1E44">
            <w:pPr>
              <w:spacing w:after="0" w:line="240" w:lineRule="auto"/>
              <w:jc w:val="center"/>
              <w:rPr>
                <w:rFonts w:ascii="Arial" w:eastAsia="Times New Roman" w:hAnsi="Arial" w:cs="Arial"/>
                <w:b/>
                <w:sz w:val="24"/>
                <w:szCs w:val="24"/>
              </w:rPr>
            </w:pPr>
            <w:r w:rsidRPr="009B46EA">
              <w:rPr>
                <w:rFonts w:ascii="Arial" w:eastAsia="Times New Roman" w:hAnsi="Arial" w:cs="Arial"/>
                <w:b/>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608504CC" w14:textId="77777777" w:rsidR="00031A29" w:rsidRPr="009B46EA" w:rsidRDefault="00031A29" w:rsidP="00AB1E44">
            <w:pPr>
              <w:spacing w:after="0" w:line="240" w:lineRule="auto"/>
              <w:jc w:val="center"/>
              <w:rPr>
                <w:rFonts w:ascii="Arial" w:eastAsia="Times New Roman" w:hAnsi="Arial" w:cs="Arial"/>
                <w:b/>
                <w:sz w:val="24"/>
                <w:szCs w:val="24"/>
              </w:rPr>
            </w:pPr>
            <w:r w:rsidRPr="009B46EA">
              <w:rPr>
                <w:rFonts w:ascii="Arial" w:eastAsia="Times New Roman" w:hAnsi="Arial" w:cs="Arial"/>
                <w:b/>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6A15FE98" w14:textId="77777777" w:rsidR="00031A29" w:rsidRPr="009B46EA" w:rsidRDefault="00031A29" w:rsidP="00CD3621">
            <w:pPr>
              <w:spacing w:after="0" w:line="240" w:lineRule="auto"/>
              <w:jc w:val="center"/>
              <w:rPr>
                <w:rFonts w:ascii="Arial" w:eastAsia="Times New Roman" w:hAnsi="Arial" w:cs="Arial"/>
                <w:b/>
                <w:sz w:val="24"/>
                <w:szCs w:val="24"/>
              </w:rPr>
            </w:pPr>
            <w:r w:rsidRPr="009B46EA">
              <w:rPr>
                <w:rFonts w:ascii="Arial" w:eastAsia="Times New Roman" w:hAnsi="Arial" w:cs="Arial"/>
                <w:b/>
                <w:sz w:val="24"/>
                <w:szCs w:val="24"/>
              </w:rPr>
              <w:t>5</w:t>
            </w:r>
          </w:p>
        </w:tc>
        <w:tc>
          <w:tcPr>
            <w:tcW w:w="2155" w:type="dxa"/>
            <w:tcBorders>
              <w:top w:val="single" w:sz="4" w:space="0" w:color="auto"/>
              <w:left w:val="single" w:sz="4" w:space="0" w:color="auto"/>
              <w:bottom w:val="single" w:sz="4" w:space="0" w:color="auto"/>
              <w:right w:val="single" w:sz="4" w:space="0" w:color="auto"/>
            </w:tcBorders>
          </w:tcPr>
          <w:p w14:paraId="68D4EA0E" w14:textId="77777777" w:rsidR="00031A29" w:rsidRPr="009B46EA" w:rsidRDefault="00031A29" w:rsidP="00CD3621">
            <w:pPr>
              <w:spacing w:after="0" w:line="240" w:lineRule="auto"/>
              <w:jc w:val="center"/>
              <w:rPr>
                <w:rFonts w:ascii="Arial" w:eastAsia="Times New Roman" w:hAnsi="Arial" w:cs="Arial"/>
                <w:b/>
                <w:sz w:val="24"/>
                <w:szCs w:val="24"/>
              </w:rPr>
            </w:pPr>
            <w:r w:rsidRPr="009B46EA">
              <w:rPr>
                <w:rFonts w:ascii="Arial" w:eastAsia="Times New Roman" w:hAnsi="Arial" w:cs="Arial"/>
                <w:b/>
                <w:sz w:val="24"/>
                <w:szCs w:val="24"/>
              </w:rPr>
              <w:t>6</w:t>
            </w:r>
          </w:p>
        </w:tc>
      </w:tr>
      <w:tr w:rsidR="00031A29" w:rsidRPr="009B46EA" w14:paraId="72A284A4"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hideMark/>
          </w:tcPr>
          <w:p w14:paraId="3DC59647" w14:textId="77777777" w:rsidR="00031A29" w:rsidRPr="009B46EA" w:rsidRDefault="00031A29" w:rsidP="00CD3621">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lastRenderedPageBreak/>
              <w:t>1.</w:t>
            </w:r>
          </w:p>
        </w:tc>
        <w:tc>
          <w:tcPr>
            <w:tcW w:w="3353" w:type="dxa"/>
            <w:tcBorders>
              <w:top w:val="single" w:sz="4" w:space="0" w:color="auto"/>
              <w:left w:val="single" w:sz="4" w:space="0" w:color="auto"/>
              <w:bottom w:val="single" w:sz="4" w:space="0" w:color="auto"/>
              <w:right w:val="single" w:sz="4" w:space="0" w:color="auto"/>
            </w:tcBorders>
            <w:hideMark/>
          </w:tcPr>
          <w:p w14:paraId="6022FF01" w14:textId="5C2FC080" w:rsidR="00031A29" w:rsidRPr="009B46EA" w:rsidRDefault="00031A29" w:rsidP="00CD3621">
            <w:pPr>
              <w:spacing w:after="0" w:line="240" w:lineRule="auto"/>
              <w:jc w:val="both"/>
              <w:rPr>
                <w:rFonts w:ascii="Arial" w:eastAsia="Times New Roman" w:hAnsi="Arial" w:cs="Arial"/>
                <w:sz w:val="24"/>
                <w:szCs w:val="24"/>
              </w:rPr>
            </w:pPr>
            <w:r w:rsidRPr="009B46EA">
              <w:rPr>
                <w:rFonts w:ascii="Arial" w:eastAsia="Times New Roman" w:hAnsi="Arial" w:cs="Arial"/>
                <w:sz w:val="24"/>
                <w:szCs w:val="24"/>
              </w:rPr>
              <w:t>Laboratorinė plautuvė su spintele</w:t>
            </w:r>
          </w:p>
        </w:tc>
        <w:tc>
          <w:tcPr>
            <w:tcW w:w="992" w:type="dxa"/>
            <w:tcBorders>
              <w:top w:val="single" w:sz="4" w:space="0" w:color="auto"/>
              <w:left w:val="single" w:sz="4" w:space="0" w:color="auto"/>
              <w:bottom w:val="single" w:sz="4" w:space="0" w:color="auto"/>
              <w:right w:val="single" w:sz="4" w:space="0" w:color="auto"/>
            </w:tcBorders>
          </w:tcPr>
          <w:p w14:paraId="399DA1B4" w14:textId="7777777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6F515625" w14:textId="1DB6AEE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1E62CEE4" w14:textId="77777777" w:rsidR="00031A29" w:rsidRPr="009B46EA" w:rsidRDefault="00031A29" w:rsidP="00CD3621">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4FA7C7A2" w14:textId="77777777" w:rsidR="00031A29" w:rsidRPr="009B46EA" w:rsidRDefault="00031A29" w:rsidP="00CD3621">
            <w:pPr>
              <w:spacing w:after="0" w:line="240" w:lineRule="auto"/>
              <w:rPr>
                <w:rFonts w:ascii="Arial" w:eastAsia="Times New Roman" w:hAnsi="Arial" w:cs="Arial"/>
                <w:sz w:val="24"/>
                <w:szCs w:val="24"/>
              </w:rPr>
            </w:pPr>
          </w:p>
        </w:tc>
      </w:tr>
      <w:tr w:rsidR="00031A29" w:rsidRPr="009B46EA" w14:paraId="65DE1D7F"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5FC76BE8" w14:textId="77777777" w:rsidR="00031A29" w:rsidRPr="009B46EA" w:rsidRDefault="00031A29" w:rsidP="00031A29">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2.</w:t>
            </w:r>
          </w:p>
        </w:tc>
        <w:tc>
          <w:tcPr>
            <w:tcW w:w="3353" w:type="dxa"/>
            <w:tcBorders>
              <w:top w:val="single" w:sz="4" w:space="0" w:color="auto"/>
              <w:left w:val="single" w:sz="4" w:space="0" w:color="auto"/>
              <w:bottom w:val="single" w:sz="4" w:space="0" w:color="auto"/>
              <w:right w:val="single" w:sz="4" w:space="0" w:color="auto"/>
            </w:tcBorders>
          </w:tcPr>
          <w:p w14:paraId="00838584" w14:textId="6D7FE9C4" w:rsidR="00031A29" w:rsidRPr="009B46EA" w:rsidRDefault="00031A29" w:rsidP="00031A29">
            <w:pPr>
              <w:spacing w:after="0" w:line="240" w:lineRule="auto"/>
              <w:jc w:val="both"/>
              <w:rPr>
                <w:rFonts w:ascii="Arial" w:eastAsia="Times New Roman" w:hAnsi="Arial" w:cs="Arial"/>
                <w:sz w:val="24"/>
                <w:szCs w:val="24"/>
              </w:rPr>
            </w:pPr>
            <w:r w:rsidRPr="009B46EA">
              <w:rPr>
                <w:rFonts w:ascii="Arial" w:eastAsia="Times New Roman" w:hAnsi="Arial" w:cs="Arial"/>
                <w:sz w:val="24"/>
                <w:szCs w:val="24"/>
              </w:rPr>
              <w:t xml:space="preserve">Mokytojo stalas </w:t>
            </w:r>
          </w:p>
        </w:tc>
        <w:tc>
          <w:tcPr>
            <w:tcW w:w="992" w:type="dxa"/>
            <w:tcBorders>
              <w:top w:val="single" w:sz="4" w:space="0" w:color="auto"/>
              <w:left w:val="single" w:sz="4" w:space="0" w:color="auto"/>
              <w:bottom w:val="single" w:sz="4" w:space="0" w:color="auto"/>
              <w:right w:val="single" w:sz="4" w:space="0" w:color="auto"/>
            </w:tcBorders>
          </w:tcPr>
          <w:p w14:paraId="50A5D173" w14:textId="7777777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046100F9" w14:textId="08FCFF6C"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186F0762" w14:textId="77777777" w:rsidR="00031A29" w:rsidRPr="009B46EA" w:rsidRDefault="00031A29" w:rsidP="00031A29">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767AF38B" w14:textId="77777777" w:rsidR="00031A29" w:rsidRPr="009B46EA" w:rsidRDefault="00031A29" w:rsidP="00031A29">
            <w:pPr>
              <w:spacing w:after="0" w:line="240" w:lineRule="auto"/>
              <w:rPr>
                <w:rFonts w:ascii="Arial" w:eastAsia="Times New Roman" w:hAnsi="Arial" w:cs="Arial"/>
                <w:sz w:val="24"/>
                <w:szCs w:val="24"/>
              </w:rPr>
            </w:pPr>
          </w:p>
        </w:tc>
      </w:tr>
      <w:tr w:rsidR="00031A29" w:rsidRPr="009B46EA" w14:paraId="48C1A666"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151E70AC" w14:textId="77777777" w:rsidR="00031A29" w:rsidRPr="009B46EA" w:rsidRDefault="00031A29" w:rsidP="00031A29">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3.</w:t>
            </w:r>
          </w:p>
        </w:tc>
        <w:tc>
          <w:tcPr>
            <w:tcW w:w="3353" w:type="dxa"/>
            <w:tcBorders>
              <w:top w:val="single" w:sz="4" w:space="0" w:color="auto"/>
              <w:left w:val="single" w:sz="4" w:space="0" w:color="auto"/>
              <w:bottom w:val="single" w:sz="4" w:space="0" w:color="auto"/>
              <w:right w:val="single" w:sz="4" w:space="0" w:color="auto"/>
            </w:tcBorders>
          </w:tcPr>
          <w:p w14:paraId="4BD540AA" w14:textId="03727715" w:rsidR="00031A29" w:rsidRPr="009B46EA" w:rsidRDefault="00031A29" w:rsidP="00031A29">
            <w:pPr>
              <w:spacing w:after="0" w:line="240" w:lineRule="auto"/>
              <w:jc w:val="both"/>
              <w:rPr>
                <w:rFonts w:ascii="Arial" w:eastAsia="Times New Roman" w:hAnsi="Arial" w:cs="Arial"/>
                <w:sz w:val="24"/>
                <w:szCs w:val="24"/>
              </w:rPr>
            </w:pPr>
            <w:r w:rsidRPr="009B46EA">
              <w:rPr>
                <w:rFonts w:ascii="Arial" w:eastAsia="Times New Roman" w:hAnsi="Arial" w:cs="Arial"/>
                <w:sz w:val="24"/>
                <w:szCs w:val="24"/>
              </w:rPr>
              <w:t xml:space="preserve">Mokytojo stalas </w:t>
            </w:r>
          </w:p>
        </w:tc>
        <w:tc>
          <w:tcPr>
            <w:tcW w:w="992" w:type="dxa"/>
            <w:tcBorders>
              <w:top w:val="single" w:sz="4" w:space="0" w:color="auto"/>
              <w:left w:val="single" w:sz="4" w:space="0" w:color="auto"/>
              <w:bottom w:val="single" w:sz="4" w:space="0" w:color="auto"/>
              <w:right w:val="single" w:sz="4" w:space="0" w:color="auto"/>
            </w:tcBorders>
          </w:tcPr>
          <w:p w14:paraId="4F1E8CDA" w14:textId="7777777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620E71E4" w14:textId="58B72AA8"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5F342AD7" w14:textId="77777777" w:rsidR="00031A29" w:rsidRPr="009B46EA" w:rsidRDefault="00031A29" w:rsidP="00031A29">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6F5C7356" w14:textId="77777777" w:rsidR="00031A29" w:rsidRPr="009B46EA" w:rsidRDefault="00031A29" w:rsidP="00031A29">
            <w:pPr>
              <w:spacing w:after="0" w:line="240" w:lineRule="auto"/>
              <w:rPr>
                <w:rFonts w:ascii="Arial" w:eastAsia="Times New Roman" w:hAnsi="Arial" w:cs="Arial"/>
                <w:sz w:val="24"/>
                <w:szCs w:val="24"/>
              </w:rPr>
            </w:pPr>
          </w:p>
        </w:tc>
      </w:tr>
      <w:tr w:rsidR="00031A29" w:rsidRPr="009B46EA" w14:paraId="36329D11"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48197025" w14:textId="77777777" w:rsidR="00031A29" w:rsidRPr="009B46EA" w:rsidRDefault="00031A29" w:rsidP="00CD3621">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4.</w:t>
            </w:r>
          </w:p>
        </w:tc>
        <w:tc>
          <w:tcPr>
            <w:tcW w:w="3353" w:type="dxa"/>
            <w:tcBorders>
              <w:top w:val="single" w:sz="4" w:space="0" w:color="auto"/>
              <w:left w:val="single" w:sz="4" w:space="0" w:color="auto"/>
              <w:bottom w:val="single" w:sz="4" w:space="0" w:color="auto"/>
              <w:right w:val="single" w:sz="4" w:space="0" w:color="auto"/>
            </w:tcBorders>
          </w:tcPr>
          <w:p w14:paraId="12F01429" w14:textId="4449C996" w:rsidR="00031A29" w:rsidRPr="009B46EA" w:rsidRDefault="00031A29" w:rsidP="00CD3621">
            <w:pPr>
              <w:spacing w:after="0" w:line="240" w:lineRule="auto"/>
              <w:jc w:val="both"/>
              <w:rPr>
                <w:rFonts w:ascii="Arial" w:eastAsia="Times New Roman" w:hAnsi="Arial" w:cs="Arial"/>
                <w:iCs/>
                <w:sz w:val="24"/>
                <w:szCs w:val="24"/>
              </w:rPr>
            </w:pPr>
            <w:r w:rsidRPr="009B46EA">
              <w:rPr>
                <w:rFonts w:ascii="Arial" w:eastAsia="Times New Roman" w:hAnsi="Arial" w:cs="Arial"/>
                <w:iCs/>
                <w:sz w:val="24"/>
                <w:szCs w:val="24"/>
              </w:rPr>
              <w:t>Mobilus darbo stalas mokytojui</w:t>
            </w:r>
          </w:p>
        </w:tc>
        <w:tc>
          <w:tcPr>
            <w:tcW w:w="992" w:type="dxa"/>
            <w:tcBorders>
              <w:top w:val="single" w:sz="4" w:space="0" w:color="auto"/>
              <w:left w:val="single" w:sz="4" w:space="0" w:color="auto"/>
              <w:bottom w:val="single" w:sz="4" w:space="0" w:color="auto"/>
              <w:right w:val="single" w:sz="4" w:space="0" w:color="auto"/>
            </w:tcBorders>
          </w:tcPr>
          <w:p w14:paraId="1F421EC5" w14:textId="7777777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46A3360C" w14:textId="7A951080" w:rsidR="00031A2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7E5D32F6" w14:textId="77777777" w:rsidR="00031A29" w:rsidRPr="009B46EA" w:rsidRDefault="00031A29" w:rsidP="00CD3621">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587907F1" w14:textId="77777777" w:rsidR="00031A29" w:rsidRPr="009B46EA" w:rsidRDefault="00031A29" w:rsidP="00CD3621">
            <w:pPr>
              <w:spacing w:after="0" w:line="240" w:lineRule="auto"/>
              <w:rPr>
                <w:rFonts w:ascii="Arial" w:eastAsia="Times New Roman" w:hAnsi="Arial" w:cs="Arial"/>
                <w:sz w:val="24"/>
                <w:szCs w:val="24"/>
              </w:rPr>
            </w:pPr>
          </w:p>
        </w:tc>
      </w:tr>
      <w:tr w:rsidR="00031A29" w:rsidRPr="009B46EA" w14:paraId="7A1E343B"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4EC059F6" w14:textId="77777777" w:rsidR="00031A29" w:rsidRPr="009B46EA" w:rsidRDefault="00031A29" w:rsidP="00CD3621">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5.</w:t>
            </w:r>
          </w:p>
        </w:tc>
        <w:tc>
          <w:tcPr>
            <w:tcW w:w="3353" w:type="dxa"/>
            <w:tcBorders>
              <w:top w:val="single" w:sz="4" w:space="0" w:color="auto"/>
              <w:left w:val="single" w:sz="4" w:space="0" w:color="auto"/>
              <w:bottom w:val="single" w:sz="4" w:space="0" w:color="auto"/>
              <w:right w:val="single" w:sz="4" w:space="0" w:color="auto"/>
            </w:tcBorders>
          </w:tcPr>
          <w:p w14:paraId="44480277" w14:textId="5B1405DB" w:rsidR="00031A29" w:rsidRPr="009B46EA" w:rsidRDefault="00031A29" w:rsidP="00CD3621">
            <w:pPr>
              <w:spacing w:after="0" w:line="240" w:lineRule="auto"/>
              <w:jc w:val="both"/>
              <w:rPr>
                <w:rFonts w:ascii="Arial" w:eastAsia="Times New Roman" w:hAnsi="Arial" w:cs="Arial"/>
                <w:iCs/>
                <w:sz w:val="24"/>
                <w:szCs w:val="24"/>
              </w:rPr>
            </w:pPr>
            <w:r w:rsidRPr="009B46EA">
              <w:rPr>
                <w:rFonts w:ascii="Arial" w:eastAsia="Times New Roman" w:hAnsi="Arial" w:cs="Arial"/>
                <w:sz w:val="24"/>
                <w:szCs w:val="24"/>
              </w:rPr>
              <w:t xml:space="preserve">Mokytojo kėdė </w:t>
            </w:r>
          </w:p>
        </w:tc>
        <w:tc>
          <w:tcPr>
            <w:tcW w:w="992" w:type="dxa"/>
            <w:tcBorders>
              <w:top w:val="single" w:sz="4" w:space="0" w:color="auto"/>
              <w:left w:val="single" w:sz="4" w:space="0" w:color="auto"/>
              <w:bottom w:val="single" w:sz="4" w:space="0" w:color="auto"/>
              <w:right w:val="single" w:sz="4" w:space="0" w:color="auto"/>
            </w:tcBorders>
          </w:tcPr>
          <w:p w14:paraId="19936FBE" w14:textId="7777777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48327DB3" w14:textId="31A2EF46" w:rsidR="00031A2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540D2646" w14:textId="77777777" w:rsidR="00031A29" w:rsidRPr="009B46EA" w:rsidRDefault="00031A29" w:rsidP="00CD3621">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17823B00" w14:textId="77777777" w:rsidR="00031A29" w:rsidRPr="009B46EA" w:rsidRDefault="00031A29" w:rsidP="00CD3621">
            <w:pPr>
              <w:spacing w:after="0" w:line="240" w:lineRule="auto"/>
              <w:rPr>
                <w:rFonts w:ascii="Arial" w:eastAsia="Times New Roman" w:hAnsi="Arial" w:cs="Arial"/>
                <w:sz w:val="24"/>
                <w:szCs w:val="24"/>
              </w:rPr>
            </w:pPr>
          </w:p>
        </w:tc>
      </w:tr>
      <w:tr w:rsidR="00031A29" w:rsidRPr="009B46EA" w14:paraId="1B23BAA2"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73C6B557" w14:textId="77777777" w:rsidR="00031A29" w:rsidRPr="009B46EA" w:rsidRDefault="00031A29" w:rsidP="00CD3621">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6.</w:t>
            </w:r>
          </w:p>
        </w:tc>
        <w:tc>
          <w:tcPr>
            <w:tcW w:w="3353" w:type="dxa"/>
            <w:tcBorders>
              <w:top w:val="single" w:sz="4" w:space="0" w:color="auto"/>
              <w:left w:val="single" w:sz="4" w:space="0" w:color="auto"/>
              <w:bottom w:val="single" w:sz="4" w:space="0" w:color="auto"/>
              <w:right w:val="single" w:sz="4" w:space="0" w:color="auto"/>
            </w:tcBorders>
          </w:tcPr>
          <w:p w14:paraId="2927B8D4" w14:textId="6224A929" w:rsidR="00031A29" w:rsidRPr="009B46EA" w:rsidRDefault="00AC7099" w:rsidP="00CD3621">
            <w:pPr>
              <w:spacing w:after="0" w:line="240" w:lineRule="auto"/>
              <w:jc w:val="both"/>
              <w:rPr>
                <w:rFonts w:ascii="Arial" w:eastAsia="Times New Roman" w:hAnsi="Arial" w:cs="Arial"/>
                <w:iCs/>
                <w:sz w:val="24"/>
                <w:szCs w:val="24"/>
              </w:rPr>
            </w:pPr>
            <w:r w:rsidRPr="009B46EA">
              <w:rPr>
                <w:rFonts w:ascii="Arial" w:eastAsia="Times New Roman" w:hAnsi="Arial" w:cs="Arial"/>
                <w:sz w:val="24"/>
                <w:szCs w:val="24"/>
              </w:rPr>
              <w:t>Dvivietis mokinių stalas</w:t>
            </w:r>
            <w:r w:rsidR="00031A29" w:rsidRPr="009B46EA">
              <w:rPr>
                <w:rFonts w:ascii="Arial" w:eastAsia="Times New Roman" w:hAnsi="Arial" w:cs="Arial"/>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14:paraId="73EA57FB" w14:textId="7777777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003E3684" w14:textId="6257D5EF" w:rsidR="00031A2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12</w:t>
            </w:r>
          </w:p>
        </w:tc>
        <w:tc>
          <w:tcPr>
            <w:tcW w:w="1134" w:type="dxa"/>
            <w:tcBorders>
              <w:top w:val="single" w:sz="4" w:space="0" w:color="auto"/>
              <w:left w:val="single" w:sz="4" w:space="0" w:color="auto"/>
              <w:bottom w:val="single" w:sz="4" w:space="0" w:color="auto"/>
              <w:right w:val="single" w:sz="4" w:space="0" w:color="auto"/>
            </w:tcBorders>
          </w:tcPr>
          <w:p w14:paraId="6DBE2304" w14:textId="77777777" w:rsidR="00031A29" w:rsidRPr="009B46EA" w:rsidRDefault="00031A29" w:rsidP="00CD3621">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32525215" w14:textId="77777777" w:rsidR="00031A29" w:rsidRPr="009B46EA" w:rsidRDefault="00031A29" w:rsidP="00CD3621">
            <w:pPr>
              <w:spacing w:after="0" w:line="240" w:lineRule="auto"/>
              <w:rPr>
                <w:rFonts w:ascii="Arial" w:eastAsia="Times New Roman" w:hAnsi="Arial" w:cs="Arial"/>
                <w:sz w:val="24"/>
                <w:szCs w:val="24"/>
              </w:rPr>
            </w:pPr>
          </w:p>
        </w:tc>
      </w:tr>
      <w:tr w:rsidR="00031A29" w:rsidRPr="009B46EA" w14:paraId="79CB07C5"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44BBABDF" w14:textId="77777777" w:rsidR="00031A29" w:rsidRPr="009B46EA" w:rsidRDefault="00031A29" w:rsidP="00CD3621">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7.</w:t>
            </w:r>
          </w:p>
        </w:tc>
        <w:tc>
          <w:tcPr>
            <w:tcW w:w="3353" w:type="dxa"/>
            <w:tcBorders>
              <w:top w:val="single" w:sz="4" w:space="0" w:color="auto"/>
              <w:left w:val="single" w:sz="4" w:space="0" w:color="auto"/>
              <w:bottom w:val="single" w:sz="4" w:space="0" w:color="auto"/>
              <w:right w:val="single" w:sz="4" w:space="0" w:color="auto"/>
            </w:tcBorders>
          </w:tcPr>
          <w:p w14:paraId="6EBD6DBD" w14:textId="69764354" w:rsidR="00031A29" w:rsidRPr="009B46EA" w:rsidRDefault="00AC7099" w:rsidP="00CD3621">
            <w:pPr>
              <w:spacing w:after="0" w:line="240" w:lineRule="auto"/>
              <w:jc w:val="both"/>
              <w:rPr>
                <w:rFonts w:ascii="Arial" w:eastAsia="Times New Roman" w:hAnsi="Arial" w:cs="Arial"/>
                <w:iCs/>
                <w:sz w:val="24"/>
                <w:szCs w:val="24"/>
              </w:rPr>
            </w:pPr>
            <w:r w:rsidRPr="009B46EA">
              <w:rPr>
                <w:rFonts w:ascii="Arial" w:eastAsia="Times New Roman" w:hAnsi="Arial" w:cs="Arial"/>
                <w:sz w:val="24"/>
                <w:szCs w:val="24"/>
              </w:rPr>
              <w:t>Mokinio kėdė</w:t>
            </w:r>
          </w:p>
        </w:tc>
        <w:tc>
          <w:tcPr>
            <w:tcW w:w="992" w:type="dxa"/>
            <w:tcBorders>
              <w:top w:val="single" w:sz="4" w:space="0" w:color="auto"/>
              <w:left w:val="single" w:sz="4" w:space="0" w:color="auto"/>
              <w:bottom w:val="single" w:sz="4" w:space="0" w:color="auto"/>
              <w:right w:val="single" w:sz="4" w:space="0" w:color="auto"/>
            </w:tcBorders>
          </w:tcPr>
          <w:p w14:paraId="7427E2CB" w14:textId="7777777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39347EC2" w14:textId="2387CC28" w:rsidR="00031A2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24</w:t>
            </w:r>
          </w:p>
        </w:tc>
        <w:tc>
          <w:tcPr>
            <w:tcW w:w="1134" w:type="dxa"/>
            <w:tcBorders>
              <w:top w:val="single" w:sz="4" w:space="0" w:color="auto"/>
              <w:left w:val="single" w:sz="4" w:space="0" w:color="auto"/>
              <w:bottom w:val="single" w:sz="4" w:space="0" w:color="auto"/>
              <w:right w:val="single" w:sz="4" w:space="0" w:color="auto"/>
            </w:tcBorders>
          </w:tcPr>
          <w:p w14:paraId="2DEF9971" w14:textId="77777777" w:rsidR="00031A29" w:rsidRPr="009B46EA" w:rsidRDefault="00031A29" w:rsidP="00CD3621">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5BDE4A08" w14:textId="77777777" w:rsidR="00031A29" w:rsidRPr="009B46EA" w:rsidRDefault="00031A29" w:rsidP="00CD3621">
            <w:pPr>
              <w:spacing w:after="0" w:line="240" w:lineRule="auto"/>
              <w:rPr>
                <w:rFonts w:ascii="Arial" w:eastAsia="Times New Roman" w:hAnsi="Arial" w:cs="Arial"/>
                <w:sz w:val="24"/>
                <w:szCs w:val="24"/>
              </w:rPr>
            </w:pPr>
          </w:p>
        </w:tc>
      </w:tr>
      <w:tr w:rsidR="00031A29" w:rsidRPr="009B46EA" w14:paraId="62DA07A1"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7CF5FBDC" w14:textId="77777777" w:rsidR="00031A29" w:rsidRPr="009B46EA" w:rsidRDefault="00031A29" w:rsidP="00CD3621">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8.</w:t>
            </w:r>
          </w:p>
        </w:tc>
        <w:tc>
          <w:tcPr>
            <w:tcW w:w="3353" w:type="dxa"/>
            <w:tcBorders>
              <w:top w:val="single" w:sz="4" w:space="0" w:color="auto"/>
              <w:left w:val="single" w:sz="4" w:space="0" w:color="auto"/>
              <w:bottom w:val="single" w:sz="4" w:space="0" w:color="auto"/>
              <w:right w:val="single" w:sz="4" w:space="0" w:color="auto"/>
            </w:tcBorders>
          </w:tcPr>
          <w:p w14:paraId="03CC2B53" w14:textId="72DFEFEE" w:rsidR="00031A29" w:rsidRPr="009B46EA" w:rsidRDefault="00AC7099" w:rsidP="00CD3621">
            <w:pPr>
              <w:spacing w:after="0" w:line="240" w:lineRule="auto"/>
              <w:jc w:val="both"/>
              <w:rPr>
                <w:rFonts w:ascii="Arial" w:eastAsia="Times New Roman" w:hAnsi="Arial" w:cs="Arial"/>
                <w:iCs/>
                <w:sz w:val="24"/>
                <w:szCs w:val="24"/>
              </w:rPr>
            </w:pPr>
            <w:r w:rsidRPr="009B46EA">
              <w:rPr>
                <w:rFonts w:ascii="Arial" w:eastAsia="Times New Roman" w:hAnsi="Arial" w:cs="Arial"/>
                <w:sz w:val="24"/>
                <w:szCs w:val="24"/>
              </w:rPr>
              <w:t>Inžinerinių komunikacijų alkūnė, montuojama prie lubų</w:t>
            </w:r>
          </w:p>
        </w:tc>
        <w:tc>
          <w:tcPr>
            <w:tcW w:w="992" w:type="dxa"/>
            <w:tcBorders>
              <w:top w:val="single" w:sz="4" w:space="0" w:color="auto"/>
              <w:left w:val="single" w:sz="4" w:space="0" w:color="auto"/>
              <w:bottom w:val="single" w:sz="4" w:space="0" w:color="auto"/>
              <w:right w:val="single" w:sz="4" w:space="0" w:color="auto"/>
            </w:tcBorders>
          </w:tcPr>
          <w:p w14:paraId="4AA6C121" w14:textId="7777777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7A4BEEBE" w14:textId="027A8408" w:rsidR="00031A2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4E12F478" w14:textId="77777777" w:rsidR="00031A29" w:rsidRPr="009B46EA" w:rsidRDefault="00031A29" w:rsidP="00CD3621">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48398CC4" w14:textId="77777777" w:rsidR="00031A29" w:rsidRPr="009B46EA" w:rsidRDefault="00031A29" w:rsidP="00CD3621">
            <w:pPr>
              <w:spacing w:after="0" w:line="240" w:lineRule="auto"/>
              <w:rPr>
                <w:rFonts w:ascii="Arial" w:eastAsia="Times New Roman" w:hAnsi="Arial" w:cs="Arial"/>
                <w:sz w:val="24"/>
                <w:szCs w:val="24"/>
              </w:rPr>
            </w:pPr>
          </w:p>
        </w:tc>
      </w:tr>
      <w:tr w:rsidR="00031A29" w:rsidRPr="009B46EA" w14:paraId="0EDC6314"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61638FD1" w14:textId="77777777" w:rsidR="00031A29" w:rsidRPr="009B46EA" w:rsidRDefault="00031A29" w:rsidP="00CD3621">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9.</w:t>
            </w:r>
          </w:p>
        </w:tc>
        <w:tc>
          <w:tcPr>
            <w:tcW w:w="3353" w:type="dxa"/>
            <w:tcBorders>
              <w:top w:val="single" w:sz="4" w:space="0" w:color="auto"/>
              <w:left w:val="single" w:sz="4" w:space="0" w:color="auto"/>
              <w:bottom w:val="single" w:sz="4" w:space="0" w:color="auto"/>
              <w:right w:val="single" w:sz="4" w:space="0" w:color="auto"/>
            </w:tcBorders>
          </w:tcPr>
          <w:p w14:paraId="43912715" w14:textId="430665F3" w:rsidR="00031A29" w:rsidRPr="009B46EA" w:rsidRDefault="00AC7099" w:rsidP="00CD3621">
            <w:pPr>
              <w:spacing w:after="0" w:line="240" w:lineRule="auto"/>
              <w:jc w:val="both"/>
              <w:rPr>
                <w:rFonts w:ascii="Arial" w:eastAsia="Times New Roman" w:hAnsi="Arial" w:cs="Arial"/>
                <w:iCs/>
                <w:sz w:val="24"/>
                <w:szCs w:val="24"/>
              </w:rPr>
            </w:pPr>
            <w:r w:rsidRPr="009B46EA">
              <w:rPr>
                <w:rFonts w:ascii="Arial" w:eastAsia="Times New Roman" w:hAnsi="Arial" w:cs="Arial"/>
                <w:sz w:val="24"/>
                <w:szCs w:val="24"/>
              </w:rPr>
              <w:t>Laboratorinis stalas su inžinerinių komunikacijų tiekimo moduliais ir išpjova aplink koloną</w:t>
            </w:r>
            <w:r w:rsidR="00031A29" w:rsidRPr="009B46EA">
              <w:rPr>
                <w:rFonts w:ascii="Arial" w:eastAsia="Times New Roman" w:hAnsi="Arial" w:cs="Arial"/>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14:paraId="32952885" w14:textId="77777777" w:rsidR="00031A29" w:rsidRPr="009B46EA" w:rsidRDefault="00031A2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1F4052A1" w14:textId="601553CB" w:rsidR="00031A2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01AEBBF1" w14:textId="77777777" w:rsidR="00031A29" w:rsidRPr="009B46EA" w:rsidRDefault="00031A29" w:rsidP="00CD3621">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276CAAAC" w14:textId="77777777" w:rsidR="00031A29" w:rsidRPr="009B46EA" w:rsidRDefault="00031A29" w:rsidP="00CD3621">
            <w:pPr>
              <w:spacing w:after="0" w:line="240" w:lineRule="auto"/>
              <w:rPr>
                <w:rFonts w:ascii="Arial" w:eastAsia="Times New Roman" w:hAnsi="Arial" w:cs="Arial"/>
                <w:sz w:val="24"/>
                <w:szCs w:val="24"/>
              </w:rPr>
            </w:pPr>
          </w:p>
        </w:tc>
      </w:tr>
      <w:tr w:rsidR="00AC7099" w:rsidRPr="009B46EA" w14:paraId="228C1AB7"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7937AAC1" w14:textId="4DF98E09" w:rsidR="00AC7099" w:rsidRPr="009B46EA" w:rsidRDefault="00AC7099" w:rsidP="00AC7099">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10.</w:t>
            </w:r>
          </w:p>
        </w:tc>
        <w:tc>
          <w:tcPr>
            <w:tcW w:w="3353" w:type="dxa"/>
            <w:tcBorders>
              <w:top w:val="single" w:sz="4" w:space="0" w:color="auto"/>
              <w:left w:val="single" w:sz="4" w:space="0" w:color="auto"/>
              <w:bottom w:val="single" w:sz="4" w:space="0" w:color="auto"/>
              <w:right w:val="single" w:sz="4" w:space="0" w:color="auto"/>
            </w:tcBorders>
          </w:tcPr>
          <w:p w14:paraId="679EB3EF" w14:textId="62C21A86" w:rsidR="00AC7099" w:rsidRPr="009B46EA" w:rsidRDefault="00AC7099" w:rsidP="00AC7099">
            <w:pPr>
              <w:spacing w:after="0" w:line="240" w:lineRule="auto"/>
              <w:jc w:val="both"/>
              <w:rPr>
                <w:rFonts w:ascii="Arial" w:eastAsia="Times New Roman" w:hAnsi="Arial" w:cs="Arial"/>
                <w:sz w:val="24"/>
                <w:szCs w:val="24"/>
              </w:rPr>
            </w:pPr>
            <w:r w:rsidRPr="009B46EA">
              <w:rPr>
                <w:rFonts w:ascii="Arial" w:eastAsia="Times New Roman" w:hAnsi="Arial" w:cs="Arial"/>
                <w:sz w:val="24"/>
                <w:szCs w:val="24"/>
              </w:rPr>
              <w:t>Laboratorinė plautuvė su spintele</w:t>
            </w:r>
          </w:p>
        </w:tc>
        <w:tc>
          <w:tcPr>
            <w:tcW w:w="992" w:type="dxa"/>
            <w:tcBorders>
              <w:top w:val="single" w:sz="4" w:space="0" w:color="auto"/>
              <w:left w:val="single" w:sz="4" w:space="0" w:color="auto"/>
              <w:bottom w:val="single" w:sz="4" w:space="0" w:color="auto"/>
              <w:right w:val="single" w:sz="4" w:space="0" w:color="auto"/>
            </w:tcBorders>
          </w:tcPr>
          <w:p w14:paraId="4E69C18C" w14:textId="77777777" w:rsidR="00AC7099" w:rsidRPr="009B46EA" w:rsidRDefault="00AC7099" w:rsidP="00AB1E44">
            <w:pPr>
              <w:spacing w:after="0" w:line="240" w:lineRule="auto"/>
              <w:jc w:val="center"/>
              <w:rPr>
                <w:rFonts w:ascii="Arial" w:eastAsia="Times New Roman"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A32FD03" w14:textId="4194FE71" w:rsidR="00AC709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21213E2C" w14:textId="77777777" w:rsidR="00AC7099" w:rsidRPr="009B46EA" w:rsidRDefault="00AC7099" w:rsidP="00AC7099">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135AEEE9" w14:textId="77777777" w:rsidR="00AC7099" w:rsidRPr="009B46EA" w:rsidRDefault="00AC7099" w:rsidP="00AC7099">
            <w:pPr>
              <w:spacing w:after="0" w:line="240" w:lineRule="auto"/>
              <w:rPr>
                <w:rFonts w:ascii="Arial" w:eastAsia="Times New Roman" w:hAnsi="Arial" w:cs="Arial"/>
                <w:sz w:val="24"/>
                <w:szCs w:val="24"/>
              </w:rPr>
            </w:pPr>
          </w:p>
        </w:tc>
      </w:tr>
      <w:tr w:rsidR="00AC7099" w:rsidRPr="009B46EA" w14:paraId="4FCC084C"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37D1B189" w14:textId="720DFA4D" w:rsidR="00AC7099" w:rsidRPr="009B46EA" w:rsidRDefault="00AC7099" w:rsidP="00AC7099">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11.</w:t>
            </w:r>
          </w:p>
        </w:tc>
        <w:tc>
          <w:tcPr>
            <w:tcW w:w="3353" w:type="dxa"/>
            <w:tcBorders>
              <w:top w:val="single" w:sz="4" w:space="0" w:color="auto"/>
              <w:left w:val="single" w:sz="4" w:space="0" w:color="auto"/>
              <w:bottom w:val="single" w:sz="4" w:space="0" w:color="auto"/>
              <w:right w:val="single" w:sz="4" w:space="0" w:color="auto"/>
            </w:tcBorders>
          </w:tcPr>
          <w:p w14:paraId="0294A240" w14:textId="2E0C54E0" w:rsidR="00AC7099" w:rsidRPr="009B46EA" w:rsidRDefault="00AC7099" w:rsidP="00AC7099">
            <w:pPr>
              <w:spacing w:after="0" w:line="240" w:lineRule="auto"/>
              <w:jc w:val="both"/>
              <w:rPr>
                <w:rFonts w:ascii="Arial" w:eastAsia="Times New Roman" w:hAnsi="Arial" w:cs="Arial"/>
                <w:iCs/>
                <w:sz w:val="24"/>
                <w:szCs w:val="24"/>
              </w:rPr>
            </w:pPr>
            <w:r w:rsidRPr="009B46EA">
              <w:rPr>
                <w:rFonts w:ascii="Arial" w:eastAsia="Times New Roman" w:hAnsi="Arial" w:cs="Arial"/>
                <w:sz w:val="24"/>
                <w:szCs w:val="24"/>
              </w:rPr>
              <w:t>Laboratorinė spinta</w:t>
            </w:r>
          </w:p>
        </w:tc>
        <w:tc>
          <w:tcPr>
            <w:tcW w:w="992" w:type="dxa"/>
            <w:tcBorders>
              <w:top w:val="single" w:sz="4" w:space="0" w:color="auto"/>
              <w:left w:val="single" w:sz="4" w:space="0" w:color="auto"/>
              <w:bottom w:val="single" w:sz="4" w:space="0" w:color="auto"/>
              <w:right w:val="single" w:sz="4" w:space="0" w:color="auto"/>
            </w:tcBorders>
          </w:tcPr>
          <w:p w14:paraId="1B211DAF" w14:textId="77777777" w:rsidR="00AC709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607C9166" w14:textId="2ED43B9F" w:rsidR="00AC709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25E2EA32" w14:textId="77777777" w:rsidR="00AC7099" w:rsidRPr="009B46EA" w:rsidRDefault="00AC7099" w:rsidP="00AC7099">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0D3F4879" w14:textId="77777777" w:rsidR="00AC7099" w:rsidRPr="009B46EA" w:rsidRDefault="00AC7099" w:rsidP="00AC7099">
            <w:pPr>
              <w:spacing w:after="0" w:line="240" w:lineRule="auto"/>
              <w:rPr>
                <w:rFonts w:ascii="Arial" w:eastAsia="Times New Roman" w:hAnsi="Arial" w:cs="Arial"/>
                <w:sz w:val="24"/>
                <w:szCs w:val="24"/>
              </w:rPr>
            </w:pPr>
          </w:p>
        </w:tc>
      </w:tr>
      <w:tr w:rsidR="00AC7099" w:rsidRPr="009B46EA" w14:paraId="5B422A83" w14:textId="77777777" w:rsidTr="00D20EAE">
        <w:trPr>
          <w:cantSplit/>
          <w:trHeight w:val="265"/>
        </w:trPr>
        <w:tc>
          <w:tcPr>
            <w:tcW w:w="617" w:type="dxa"/>
            <w:tcBorders>
              <w:top w:val="single" w:sz="4" w:space="0" w:color="auto"/>
              <w:left w:val="single" w:sz="4" w:space="0" w:color="auto"/>
              <w:bottom w:val="single" w:sz="4" w:space="0" w:color="auto"/>
              <w:right w:val="single" w:sz="4" w:space="0" w:color="auto"/>
            </w:tcBorders>
          </w:tcPr>
          <w:p w14:paraId="61672A3E" w14:textId="1A7625CE" w:rsidR="00AC7099" w:rsidRPr="009B46EA" w:rsidRDefault="00AC7099" w:rsidP="00AC7099">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12.</w:t>
            </w:r>
          </w:p>
        </w:tc>
        <w:tc>
          <w:tcPr>
            <w:tcW w:w="3353" w:type="dxa"/>
            <w:tcBorders>
              <w:top w:val="single" w:sz="4" w:space="0" w:color="auto"/>
              <w:left w:val="single" w:sz="4" w:space="0" w:color="auto"/>
              <w:bottom w:val="single" w:sz="4" w:space="0" w:color="auto"/>
              <w:right w:val="single" w:sz="4" w:space="0" w:color="auto"/>
            </w:tcBorders>
          </w:tcPr>
          <w:p w14:paraId="4DCC762C" w14:textId="4DE09B8B" w:rsidR="00AC7099" w:rsidRPr="009B46EA" w:rsidRDefault="00AC7099" w:rsidP="00AC7099">
            <w:pPr>
              <w:spacing w:after="0" w:line="240" w:lineRule="auto"/>
              <w:jc w:val="both"/>
              <w:rPr>
                <w:rFonts w:ascii="Arial" w:eastAsia="Times New Roman" w:hAnsi="Arial" w:cs="Arial"/>
                <w:iCs/>
                <w:sz w:val="24"/>
                <w:szCs w:val="24"/>
              </w:rPr>
            </w:pPr>
            <w:r w:rsidRPr="009B46EA">
              <w:rPr>
                <w:rFonts w:ascii="Arial" w:eastAsia="Times New Roman" w:hAnsi="Arial" w:cs="Arial"/>
                <w:sz w:val="24"/>
                <w:szCs w:val="24"/>
              </w:rPr>
              <w:t>Laboratorinė spinta</w:t>
            </w:r>
          </w:p>
        </w:tc>
        <w:tc>
          <w:tcPr>
            <w:tcW w:w="992" w:type="dxa"/>
            <w:tcBorders>
              <w:top w:val="single" w:sz="4" w:space="0" w:color="auto"/>
              <w:left w:val="single" w:sz="4" w:space="0" w:color="auto"/>
              <w:bottom w:val="single" w:sz="4" w:space="0" w:color="auto"/>
              <w:right w:val="single" w:sz="4" w:space="0" w:color="auto"/>
            </w:tcBorders>
          </w:tcPr>
          <w:p w14:paraId="37DE542C" w14:textId="77777777" w:rsidR="00AC709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Vnt.</w:t>
            </w:r>
          </w:p>
        </w:tc>
        <w:tc>
          <w:tcPr>
            <w:tcW w:w="1701" w:type="dxa"/>
            <w:tcBorders>
              <w:top w:val="single" w:sz="4" w:space="0" w:color="auto"/>
              <w:left w:val="single" w:sz="4" w:space="0" w:color="auto"/>
              <w:bottom w:val="single" w:sz="4" w:space="0" w:color="auto"/>
              <w:right w:val="single" w:sz="4" w:space="0" w:color="auto"/>
            </w:tcBorders>
          </w:tcPr>
          <w:p w14:paraId="674FDBD2" w14:textId="5F2E55F5" w:rsidR="00AC7099" w:rsidRPr="009B46EA" w:rsidRDefault="00AC7099" w:rsidP="00AB1E44">
            <w:pPr>
              <w:spacing w:after="0" w:line="240" w:lineRule="auto"/>
              <w:jc w:val="center"/>
              <w:rPr>
                <w:rFonts w:ascii="Arial" w:eastAsia="Times New Roman" w:hAnsi="Arial" w:cs="Arial"/>
                <w:sz w:val="24"/>
                <w:szCs w:val="24"/>
              </w:rPr>
            </w:pPr>
            <w:r w:rsidRPr="009B46EA">
              <w:rPr>
                <w:rFonts w:ascii="Arial" w:eastAsia="Times New Roman"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7DB0FE32" w14:textId="77777777" w:rsidR="00AC7099" w:rsidRPr="009B46EA" w:rsidRDefault="00AC7099" w:rsidP="00AC7099">
            <w:pPr>
              <w:spacing w:after="0" w:line="240" w:lineRule="auto"/>
              <w:rPr>
                <w:rFonts w:ascii="Arial" w:eastAsia="Times New Roman" w:hAnsi="Arial"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0A14CE7C" w14:textId="77777777" w:rsidR="00AC7099" w:rsidRPr="009B46EA" w:rsidRDefault="00AC7099" w:rsidP="00AC7099">
            <w:pPr>
              <w:spacing w:after="0" w:line="240" w:lineRule="auto"/>
              <w:rPr>
                <w:rFonts w:ascii="Arial" w:eastAsia="Times New Roman" w:hAnsi="Arial" w:cs="Arial"/>
                <w:sz w:val="24"/>
                <w:szCs w:val="24"/>
              </w:rPr>
            </w:pPr>
          </w:p>
        </w:tc>
      </w:tr>
      <w:tr w:rsidR="00AC7099" w:rsidRPr="009B46EA" w14:paraId="4674A4A9" w14:textId="77777777" w:rsidTr="00D20EAE">
        <w:trPr>
          <w:cantSplit/>
          <w:trHeight w:val="265"/>
        </w:trPr>
        <w:tc>
          <w:tcPr>
            <w:tcW w:w="7797" w:type="dxa"/>
            <w:gridSpan w:val="5"/>
            <w:tcBorders>
              <w:top w:val="single" w:sz="4" w:space="0" w:color="auto"/>
              <w:left w:val="single" w:sz="4" w:space="0" w:color="auto"/>
              <w:bottom w:val="single" w:sz="4" w:space="0" w:color="auto"/>
              <w:right w:val="single" w:sz="4" w:space="0" w:color="auto"/>
            </w:tcBorders>
            <w:hideMark/>
          </w:tcPr>
          <w:p w14:paraId="1465B7AA" w14:textId="77777777" w:rsidR="00AC7099" w:rsidRPr="009B46EA" w:rsidRDefault="00AC7099" w:rsidP="00AC7099">
            <w:pPr>
              <w:spacing w:after="0" w:line="240" w:lineRule="auto"/>
              <w:jc w:val="right"/>
              <w:rPr>
                <w:rFonts w:ascii="Arial" w:eastAsia="Times New Roman" w:hAnsi="Arial" w:cs="Arial"/>
                <w:b/>
                <w:sz w:val="24"/>
                <w:szCs w:val="24"/>
              </w:rPr>
            </w:pPr>
            <w:r w:rsidRPr="009B46EA">
              <w:rPr>
                <w:rFonts w:ascii="Arial" w:eastAsia="Times New Roman" w:hAnsi="Arial" w:cs="Arial"/>
                <w:b/>
                <w:sz w:val="24"/>
                <w:szCs w:val="24"/>
              </w:rPr>
              <w:t>Kaina iš viso Eur be PVM:</w:t>
            </w:r>
          </w:p>
        </w:tc>
        <w:tc>
          <w:tcPr>
            <w:tcW w:w="2155" w:type="dxa"/>
            <w:tcBorders>
              <w:top w:val="single" w:sz="4" w:space="0" w:color="auto"/>
              <w:left w:val="single" w:sz="4" w:space="0" w:color="auto"/>
              <w:bottom w:val="single" w:sz="4" w:space="0" w:color="auto"/>
              <w:right w:val="single" w:sz="4" w:space="0" w:color="auto"/>
            </w:tcBorders>
          </w:tcPr>
          <w:p w14:paraId="1D43A098" w14:textId="77777777" w:rsidR="00AC7099" w:rsidRPr="009B46EA" w:rsidRDefault="00AC7099" w:rsidP="00AC7099">
            <w:pPr>
              <w:spacing w:after="0" w:line="240" w:lineRule="auto"/>
              <w:jc w:val="both"/>
              <w:rPr>
                <w:rFonts w:ascii="Arial" w:eastAsia="Times New Roman" w:hAnsi="Arial" w:cs="Arial"/>
                <w:b/>
                <w:sz w:val="24"/>
                <w:szCs w:val="24"/>
              </w:rPr>
            </w:pPr>
          </w:p>
        </w:tc>
      </w:tr>
      <w:tr w:rsidR="00AC7099" w:rsidRPr="009B46EA" w14:paraId="5EAAFC0B" w14:textId="77777777" w:rsidTr="00D20EAE">
        <w:trPr>
          <w:cantSplit/>
          <w:trHeight w:val="265"/>
        </w:trPr>
        <w:tc>
          <w:tcPr>
            <w:tcW w:w="7797" w:type="dxa"/>
            <w:gridSpan w:val="5"/>
            <w:tcBorders>
              <w:top w:val="single" w:sz="4" w:space="0" w:color="auto"/>
              <w:left w:val="single" w:sz="4" w:space="0" w:color="auto"/>
              <w:bottom w:val="single" w:sz="4" w:space="0" w:color="auto"/>
              <w:right w:val="single" w:sz="4" w:space="0" w:color="auto"/>
            </w:tcBorders>
          </w:tcPr>
          <w:p w14:paraId="03DDBF24" w14:textId="77777777" w:rsidR="00AC7099" w:rsidRPr="009B46EA" w:rsidRDefault="00AC7099" w:rsidP="00AC7099">
            <w:pPr>
              <w:spacing w:after="0" w:line="240" w:lineRule="auto"/>
              <w:jc w:val="right"/>
              <w:rPr>
                <w:rFonts w:ascii="Arial" w:eastAsia="Times New Roman" w:hAnsi="Arial" w:cs="Arial"/>
                <w:b/>
                <w:sz w:val="24"/>
                <w:szCs w:val="24"/>
              </w:rPr>
            </w:pPr>
            <w:r w:rsidRPr="009B46EA">
              <w:rPr>
                <w:rFonts w:ascii="Arial" w:eastAsia="Times New Roman" w:hAnsi="Arial" w:cs="Arial"/>
                <w:b/>
                <w:sz w:val="24"/>
                <w:szCs w:val="24"/>
              </w:rPr>
              <w:t>PVM:</w:t>
            </w:r>
          </w:p>
        </w:tc>
        <w:tc>
          <w:tcPr>
            <w:tcW w:w="2155" w:type="dxa"/>
            <w:tcBorders>
              <w:top w:val="single" w:sz="4" w:space="0" w:color="auto"/>
              <w:left w:val="single" w:sz="4" w:space="0" w:color="auto"/>
              <w:bottom w:val="single" w:sz="4" w:space="0" w:color="auto"/>
              <w:right w:val="single" w:sz="4" w:space="0" w:color="auto"/>
            </w:tcBorders>
          </w:tcPr>
          <w:p w14:paraId="203451F9" w14:textId="77777777" w:rsidR="00AC7099" w:rsidRPr="009B46EA" w:rsidRDefault="00AC7099" w:rsidP="00AC7099">
            <w:pPr>
              <w:widowControl w:val="0"/>
              <w:spacing w:after="0" w:line="240" w:lineRule="auto"/>
              <w:rPr>
                <w:rFonts w:ascii="Arial" w:eastAsia="Times New Roman" w:hAnsi="Arial" w:cs="Arial"/>
                <w:sz w:val="24"/>
                <w:szCs w:val="24"/>
              </w:rPr>
            </w:pPr>
            <w:r w:rsidRPr="009B46EA">
              <w:rPr>
                <w:rFonts w:ascii="Arial" w:eastAsia="Times New Roman" w:hAnsi="Arial" w:cs="Arial"/>
                <w:color w:val="FF0000"/>
                <w:sz w:val="24"/>
                <w:szCs w:val="24"/>
              </w:rPr>
              <w:t>0 ar 5 ar 9 ar 21</w:t>
            </w:r>
            <w:r w:rsidRPr="009B46EA">
              <w:rPr>
                <w:rFonts w:ascii="Arial" w:eastAsia="Times New Roman" w:hAnsi="Arial" w:cs="Arial"/>
                <w:sz w:val="24"/>
                <w:szCs w:val="24"/>
              </w:rPr>
              <w:t xml:space="preserve"> </w:t>
            </w:r>
          </w:p>
          <w:p w14:paraId="6CFA7016" w14:textId="1239792E" w:rsidR="00AC7099" w:rsidRPr="009B46EA" w:rsidRDefault="00AC7099" w:rsidP="00AC7099">
            <w:pPr>
              <w:spacing w:after="0" w:line="240" w:lineRule="auto"/>
              <w:jc w:val="both"/>
              <w:rPr>
                <w:rFonts w:ascii="Arial" w:eastAsia="Times New Roman" w:hAnsi="Arial" w:cs="Arial"/>
                <w:b/>
                <w:sz w:val="24"/>
                <w:szCs w:val="24"/>
              </w:rPr>
            </w:pPr>
            <w:r w:rsidRPr="009B46EA">
              <w:rPr>
                <w:rFonts w:ascii="Arial" w:eastAsia="Times New Roman" w:hAnsi="Arial" w:cs="Arial"/>
                <w:color w:val="0070C0"/>
                <w:sz w:val="24"/>
                <w:szCs w:val="24"/>
              </w:rPr>
              <w:t>(palikti tinkamą)</w:t>
            </w:r>
          </w:p>
        </w:tc>
      </w:tr>
      <w:tr w:rsidR="00AC7099" w:rsidRPr="009B46EA" w14:paraId="616F020F" w14:textId="77777777" w:rsidTr="00D20EAE">
        <w:trPr>
          <w:cantSplit/>
          <w:trHeight w:val="265"/>
        </w:trPr>
        <w:tc>
          <w:tcPr>
            <w:tcW w:w="7797" w:type="dxa"/>
            <w:gridSpan w:val="5"/>
            <w:tcBorders>
              <w:top w:val="single" w:sz="4" w:space="0" w:color="auto"/>
              <w:left w:val="single" w:sz="4" w:space="0" w:color="auto"/>
              <w:bottom w:val="single" w:sz="4" w:space="0" w:color="auto"/>
              <w:right w:val="single" w:sz="4" w:space="0" w:color="auto"/>
            </w:tcBorders>
          </w:tcPr>
          <w:p w14:paraId="60941C2B" w14:textId="77777777" w:rsidR="00AC7099" w:rsidRPr="009B46EA" w:rsidRDefault="00AC7099" w:rsidP="00AC7099">
            <w:pPr>
              <w:spacing w:after="0" w:line="240" w:lineRule="auto"/>
              <w:jc w:val="right"/>
              <w:rPr>
                <w:rFonts w:ascii="Arial" w:eastAsia="Times New Roman" w:hAnsi="Arial" w:cs="Arial"/>
                <w:b/>
                <w:sz w:val="24"/>
                <w:szCs w:val="24"/>
              </w:rPr>
            </w:pPr>
            <w:r w:rsidRPr="009B46EA">
              <w:rPr>
                <w:rFonts w:ascii="Arial" w:eastAsia="Times New Roman" w:hAnsi="Arial" w:cs="Arial"/>
                <w:b/>
                <w:sz w:val="24"/>
                <w:szCs w:val="24"/>
              </w:rPr>
              <w:t>Kaina iš viso Eur su PVM:</w:t>
            </w:r>
          </w:p>
        </w:tc>
        <w:tc>
          <w:tcPr>
            <w:tcW w:w="2155" w:type="dxa"/>
            <w:tcBorders>
              <w:top w:val="single" w:sz="4" w:space="0" w:color="auto"/>
              <w:left w:val="single" w:sz="4" w:space="0" w:color="auto"/>
              <w:bottom w:val="single" w:sz="4" w:space="0" w:color="auto"/>
              <w:right w:val="single" w:sz="4" w:space="0" w:color="auto"/>
            </w:tcBorders>
          </w:tcPr>
          <w:p w14:paraId="2D098639" w14:textId="77777777" w:rsidR="00AC7099" w:rsidRPr="009B46EA" w:rsidRDefault="00AC7099" w:rsidP="00AC7099">
            <w:pPr>
              <w:spacing w:after="0" w:line="240" w:lineRule="auto"/>
              <w:jc w:val="both"/>
              <w:rPr>
                <w:rFonts w:ascii="Arial" w:eastAsia="Times New Roman" w:hAnsi="Arial" w:cs="Arial"/>
                <w:b/>
                <w:sz w:val="24"/>
                <w:szCs w:val="24"/>
              </w:rPr>
            </w:pPr>
          </w:p>
        </w:tc>
      </w:tr>
    </w:tbl>
    <w:p w14:paraId="3F28DBC2" w14:textId="5A2DFAE1" w:rsidR="00EF613B" w:rsidRPr="006A1549" w:rsidRDefault="00EF613B" w:rsidP="00EF613B">
      <w:pPr>
        <w:rPr>
          <w:rFonts w:ascii="Arial" w:eastAsia="Calibri" w:hAnsi="Arial" w:cs="Arial"/>
          <w:b/>
          <w:bCs/>
          <w:strike/>
          <w:color w:val="EE0000"/>
          <w:sz w:val="20"/>
          <w:szCs w:val="20"/>
        </w:rPr>
      </w:pPr>
    </w:p>
    <w:p w14:paraId="7BE98550" w14:textId="77777777" w:rsidR="009E58F6" w:rsidRPr="009E6B82" w:rsidRDefault="009E58F6" w:rsidP="00676735">
      <w:pPr>
        <w:numPr>
          <w:ilvl w:val="1"/>
          <w:numId w:val="30"/>
        </w:numPr>
        <w:tabs>
          <w:tab w:val="left" w:pos="567"/>
        </w:tabs>
        <w:spacing w:after="0" w:line="240" w:lineRule="auto"/>
        <w:ind w:left="0" w:firstLine="706"/>
        <w:contextualSpacing/>
        <w:jc w:val="both"/>
        <w:rPr>
          <w:rFonts w:ascii="Arial" w:eastAsia="Calibri" w:hAnsi="Arial" w:cs="Arial"/>
          <w:sz w:val="24"/>
          <w:szCs w:val="24"/>
          <w:lang w:eastAsia="en-US"/>
        </w:rPr>
      </w:pPr>
      <w:r w:rsidRPr="009E6B82">
        <w:rPr>
          <w:rFonts w:ascii="Arial" w:eastAsia="Calibri" w:hAnsi="Arial" w:cs="Arial"/>
          <w:sz w:val="24"/>
          <w:szCs w:val="24"/>
          <w:lang w:eastAsia="en-US"/>
        </w:rPr>
        <w:t>Pasiūlymo kaina ir/ar įkainiai turi būti apskaičiuojami dviejų skaičių po kablelio tikslumu</w:t>
      </w:r>
      <w:r w:rsidRPr="009E6B82">
        <w:rPr>
          <w:rFonts w:ascii="Arial" w:eastAsia="Calibri" w:hAnsi="Arial" w:cs="Arial"/>
          <w:b/>
          <w:sz w:val="24"/>
          <w:szCs w:val="24"/>
          <w:lang w:eastAsia="en-US"/>
        </w:rPr>
        <w:t>.</w:t>
      </w:r>
      <w:r w:rsidRPr="009E6B82">
        <w:rPr>
          <w:rFonts w:ascii="Arial" w:eastAsia="Calibri" w:hAnsi="Arial" w:cs="Arial"/>
          <w:sz w:val="24"/>
          <w:szCs w:val="24"/>
          <w:lang w:eastAsia="en-US"/>
        </w:rPr>
        <w:t xml:space="preserve"> </w:t>
      </w:r>
    </w:p>
    <w:p w14:paraId="48AC584E" w14:textId="77777777" w:rsidR="009E58F6" w:rsidRPr="009E6B82" w:rsidRDefault="009E58F6" w:rsidP="00676735">
      <w:pPr>
        <w:numPr>
          <w:ilvl w:val="1"/>
          <w:numId w:val="30"/>
        </w:numPr>
        <w:tabs>
          <w:tab w:val="left" w:pos="567"/>
        </w:tabs>
        <w:spacing w:after="0" w:line="240" w:lineRule="auto"/>
        <w:ind w:left="0" w:firstLine="706"/>
        <w:contextualSpacing/>
        <w:jc w:val="both"/>
        <w:rPr>
          <w:rFonts w:ascii="Arial" w:eastAsia="Calibri" w:hAnsi="Arial" w:cs="Arial"/>
          <w:sz w:val="24"/>
          <w:szCs w:val="24"/>
          <w:lang w:eastAsia="en-US"/>
        </w:rPr>
      </w:pPr>
      <w:r w:rsidRPr="009E6B82">
        <w:rPr>
          <w:rFonts w:ascii="Arial" w:eastAsia="Times New Roman" w:hAnsi="Arial" w:cs="Arial"/>
          <w:sz w:val="24"/>
          <w:szCs w:val="24"/>
          <w:lang w:eastAsia="en-US"/>
        </w:rPr>
        <w:t xml:space="preserve">Į pasiūlymo kainą ir/ar įkainius turi būti įskaityti visi mokesčiai ir visos tiekėjo išlaidos, apimančios viską, ko reikia visiškam ir tinkamam pirkimo sutarties įvykdymui. </w:t>
      </w:r>
    </w:p>
    <w:p w14:paraId="16C48720" w14:textId="77777777" w:rsidR="009E58F6" w:rsidRPr="009E6B82" w:rsidRDefault="009E58F6" w:rsidP="00676735">
      <w:pPr>
        <w:numPr>
          <w:ilvl w:val="1"/>
          <w:numId w:val="30"/>
        </w:numPr>
        <w:tabs>
          <w:tab w:val="left" w:pos="567"/>
        </w:tabs>
        <w:spacing w:after="0" w:line="240" w:lineRule="auto"/>
        <w:ind w:left="0" w:firstLine="706"/>
        <w:contextualSpacing/>
        <w:jc w:val="both"/>
        <w:rPr>
          <w:rFonts w:ascii="Arial" w:eastAsia="Calibri" w:hAnsi="Arial" w:cs="Arial"/>
          <w:sz w:val="24"/>
          <w:szCs w:val="24"/>
          <w:lang w:eastAsia="en-US"/>
        </w:rPr>
      </w:pPr>
      <w:r w:rsidRPr="009E6B82">
        <w:rPr>
          <w:rFonts w:ascii="Arial" w:eastAsia="Times New Roman" w:hAnsi="Arial" w:cs="Arial"/>
          <w:sz w:val="24"/>
          <w:szCs w:val="24"/>
          <w:lang w:eastAsia="en-US"/>
        </w:rPr>
        <w:t>Tais atvejais, kai pagal galiojančius teisės aktus tiekėjui nereikia mokėti PVM, tiekėjas nurodo priežastis, dėl kurių PVM nemokamas:</w:t>
      </w:r>
    </w:p>
    <w:p w14:paraId="0C80817D" w14:textId="77777777" w:rsidR="009E58F6" w:rsidRPr="009E6B82" w:rsidRDefault="009E58F6" w:rsidP="009E58F6">
      <w:pPr>
        <w:tabs>
          <w:tab w:val="left" w:pos="1843"/>
        </w:tabs>
        <w:spacing w:after="0" w:line="240" w:lineRule="auto"/>
        <w:ind w:firstLine="706"/>
        <w:contextualSpacing/>
        <w:rPr>
          <w:rFonts w:ascii="Arial" w:eastAsia="Times New Roman" w:hAnsi="Arial" w:cs="Arial"/>
          <w:sz w:val="24"/>
          <w:szCs w:val="24"/>
          <w:lang w:eastAsia="en-US"/>
        </w:rPr>
      </w:pPr>
      <w:r w:rsidRPr="009E6B82">
        <w:rPr>
          <w:rFonts w:ascii="Arial" w:eastAsia="Times New Roman" w:hAnsi="Arial" w:cs="Arial"/>
          <w:sz w:val="24"/>
          <w:szCs w:val="24"/>
          <w:lang w:eastAsia="en-US"/>
        </w:rPr>
        <w:t>________________________________________________________________.</w:t>
      </w:r>
    </w:p>
    <w:p w14:paraId="38F447FE" w14:textId="77777777" w:rsidR="009E58F6" w:rsidRPr="009E6B82" w:rsidRDefault="009E58F6" w:rsidP="009E58F6">
      <w:pPr>
        <w:spacing w:after="0" w:line="240" w:lineRule="auto"/>
        <w:ind w:firstLine="706"/>
        <w:jc w:val="both"/>
        <w:rPr>
          <w:rFonts w:ascii="Arial" w:eastAsia="Times New Roman" w:hAnsi="Arial" w:cs="Arial"/>
          <w:sz w:val="24"/>
          <w:szCs w:val="24"/>
          <w:lang w:eastAsia="en-US"/>
        </w:rPr>
      </w:pPr>
    </w:p>
    <w:p w14:paraId="0E7A9BDD" w14:textId="77777777" w:rsidR="009E58F6" w:rsidRPr="009E6B82" w:rsidRDefault="009E58F6" w:rsidP="009E58F6">
      <w:pPr>
        <w:spacing w:after="0" w:line="240" w:lineRule="auto"/>
        <w:ind w:firstLine="709"/>
        <w:jc w:val="both"/>
        <w:rPr>
          <w:rFonts w:ascii="Arial" w:eastAsia="Times New Roman" w:hAnsi="Arial" w:cs="Arial"/>
          <w:sz w:val="24"/>
          <w:szCs w:val="24"/>
          <w:lang w:eastAsia="en-US"/>
        </w:rPr>
      </w:pPr>
      <w:r w:rsidRPr="009E6B82">
        <w:rPr>
          <w:rFonts w:ascii="Arial" w:eastAsia="Times New Roman" w:hAnsi="Arial" w:cs="Arial"/>
          <w:sz w:val="24"/>
          <w:szCs w:val="24"/>
          <w:lang w:eastAsia="en-US"/>
        </w:rPr>
        <w:t xml:space="preserve">5. Pasitelksime šiuos ūkio subjektus, </w:t>
      </w:r>
      <w:r w:rsidRPr="009E6B82">
        <w:rPr>
          <w:rFonts w:ascii="Arial" w:eastAsia="Times New Roman" w:hAnsi="Arial" w:cs="Arial"/>
          <w:b/>
          <w:sz w:val="24"/>
          <w:szCs w:val="24"/>
          <w:lang w:eastAsia="en-US"/>
        </w:rPr>
        <w:t>kurių pajėgumais remsimės</w:t>
      </w:r>
      <w:r w:rsidRPr="009E6B82">
        <w:rPr>
          <w:rFonts w:ascii="Arial" w:eastAsia="Times New Roman" w:hAnsi="Arial" w:cs="Arial"/>
          <w:sz w:val="24"/>
          <w:szCs w:val="24"/>
          <w:lang w:eastAsia="en-U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977"/>
      </w:tblGrid>
      <w:tr w:rsidR="009E58F6" w:rsidRPr="009E6B82" w14:paraId="76B65406" w14:textId="77777777" w:rsidTr="00D20EAE">
        <w:tc>
          <w:tcPr>
            <w:tcW w:w="562" w:type="dxa"/>
            <w:tcBorders>
              <w:top w:val="single" w:sz="4" w:space="0" w:color="auto"/>
              <w:left w:val="single" w:sz="4" w:space="0" w:color="auto"/>
              <w:bottom w:val="single" w:sz="4" w:space="0" w:color="auto"/>
              <w:right w:val="single" w:sz="4" w:space="0" w:color="auto"/>
            </w:tcBorders>
          </w:tcPr>
          <w:p w14:paraId="10BA36CB" w14:textId="77777777" w:rsidR="009E58F6" w:rsidRPr="009E6B82" w:rsidRDefault="009E58F6" w:rsidP="00D62A73">
            <w:pPr>
              <w:spacing w:after="0" w:line="240" w:lineRule="auto"/>
              <w:contextualSpacing/>
              <w:jc w:val="both"/>
              <w:rPr>
                <w:rFonts w:ascii="Arial" w:eastAsia="Calibri" w:hAnsi="Arial" w:cs="Arial"/>
                <w:sz w:val="24"/>
                <w:szCs w:val="24"/>
                <w:lang w:eastAsia="en-US"/>
              </w:rPr>
            </w:pPr>
            <w:r w:rsidRPr="009E6B82">
              <w:rPr>
                <w:rFonts w:ascii="Arial" w:eastAsia="Calibri" w:hAnsi="Arial" w:cs="Arial"/>
                <w:sz w:val="24"/>
                <w:szCs w:val="24"/>
                <w:lang w:eastAsia="en-US"/>
              </w:rPr>
              <w:t>Eil.</w:t>
            </w:r>
            <w:r>
              <w:rPr>
                <w:rFonts w:ascii="Arial" w:eastAsia="Calibri" w:hAnsi="Arial" w:cs="Arial"/>
                <w:sz w:val="24"/>
                <w:szCs w:val="24"/>
                <w:lang w:eastAsia="en-US"/>
              </w:rPr>
              <w:t xml:space="preserve"> </w:t>
            </w:r>
            <w:r w:rsidRPr="009E6B82">
              <w:rPr>
                <w:rFonts w:ascii="Arial" w:eastAsia="Calibri" w:hAnsi="Arial" w:cs="Arial"/>
                <w:sz w:val="24"/>
                <w:szCs w:val="24"/>
                <w:lang w:eastAsia="en-US"/>
              </w:rPr>
              <w:t>Nr.</w:t>
            </w:r>
            <w:r>
              <w:rPr>
                <w:rFonts w:ascii="Arial" w:eastAsia="Calibri" w:hAnsi="Arial" w:cs="Arial"/>
                <w:sz w:val="24"/>
                <w:szCs w:val="24"/>
                <w:lang w:eastAsia="en-US"/>
              </w:rPr>
              <w:t xml:space="preserve"> </w:t>
            </w:r>
          </w:p>
        </w:tc>
        <w:tc>
          <w:tcPr>
            <w:tcW w:w="2552" w:type="dxa"/>
            <w:tcBorders>
              <w:top w:val="single" w:sz="4" w:space="0" w:color="auto"/>
              <w:left w:val="single" w:sz="4" w:space="0" w:color="auto"/>
              <w:bottom w:val="single" w:sz="4" w:space="0" w:color="auto"/>
              <w:right w:val="single" w:sz="4" w:space="0" w:color="auto"/>
            </w:tcBorders>
          </w:tcPr>
          <w:p w14:paraId="52D4C47D" w14:textId="77777777" w:rsidR="009E58F6" w:rsidRPr="009E6B82" w:rsidRDefault="009E58F6" w:rsidP="00D62A73">
            <w:pPr>
              <w:spacing w:after="0" w:line="240" w:lineRule="auto"/>
              <w:contextualSpacing/>
              <w:jc w:val="center"/>
              <w:rPr>
                <w:rFonts w:ascii="Arial" w:eastAsia="Calibri" w:hAnsi="Arial" w:cs="Arial"/>
                <w:sz w:val="24"/>
                <w:szCs w:val="24"/>
                <w:lang w:eastAsia="en-US"/>
              </w:rPr>
            </w:pPr>
            <w:r w:rsidRPr="009E6B82">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4782D8D6" w14:textId="77777777" w:rsidR="009E58F6" w:rsidRPr="009E6B82" w:rsidRDefault="009E58F6" w:rsidP="00D62A73">
            <w:pPr>
              <w:spacing w:after="0" w:line="240" w:lineRule="auto"/>
              <w:contextualSpacing/>
              <w:jc w:val="center"/>
              <w:rPr>
                <w:rFonts w:ascii="Arial" w:eastAsia="Calibri" w:hAnsi="Arial" w:cs="Arial"/>
                <w:sz w:val="24"/>
                <w:szCs w:val="24"/>
                <w:lang w:eastAsia="en-US"/>
              </w:rPr>
            </w:pPr>
            <w:r w:rsidRPr="009E6B82">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01C55307" w14:textId="77777777" w:rsidR="009E58F6" w:rsidRPr="009E6B82" w:rsidRDefault="009E58F6" w:rsidP="00D62A73">
            <w:pPr>
              <w:spacing w:after="0" w:line="240" w:lineRule="auto"/>
              <w:jc w:val="center"/>
              <w:rPr>
                <w:rFonts w:ascii="Arial" w:eastAsia="Calibri" w:hAnsi="Arial" w:cs="Arial"/>
                <w:spacing w:val="-4"/>
                <w:sz w:val="24"/>
                <w:szCs w:val="24"/>
                <w:lang w:eastAsia="en-US"/>
              </w:rPr>
            </w:pPr>
            <w:r w:rsidRPr="009E6B82">
              <w:rPr>
                <w:rFonts w:ascii="Arial" w:eastAsia="Calibri" w:hAnsi="Arial" w:cs="Arial"/>
                <w:spacing w:val="-4"/>
                <w:sz w:val="24"/>
                <w:szCs w:val="24"/>
                <w:lang w:eastAsia="en-US"/>
              </w:rPr>
              <w:t>Įsipareigojimų dalis %</w:t>
            </w:r>
          </w:p>
        </w:tc>
        <w:tc>
          <w:tcPr>
            <w:tcW w:w="2977" w:type="dxa"/>
            <w:tcBorders>
              <w:top w:val="single" w:sz="4" w:space="0" w:color="auto"/>
              <w:left w:val="single" w:sz="4" w:space="0" w:color="auto"/>
              <w:bottom w:val="single" w:sz="4" w:space="0" w:color="auto"/>
              <w:right w:val="single" w:sz="4" w:space="0" w:color="auto"/>
            </w:tcBorders>
          </w:tcPr>
          <w:p w14:paraId="0A0ED963" w14:textId="77777777" w:rsidR="009E58F6" w:rsidRPr="009E6B82" w:rsidRDefault="009E58F6" w:rsidP="00D62A73">
            <w:pPr>
              <w:spacing w:after="0" w:line="240" w:lineRule="auto"/>
              <w:jc w:val="center"/>
              <w:rPr>
                <w:rFonts w:ascii="Arial" w:eastAsia="Calibri" w:hAnsi="Arial" w:cs="Arial"/>
                <w:spacing w:val="-4"/>
                <w:sz w:val="24"/>
                <w:szCs w:val="24"/>
                <w:lang w:eastAsia="en-US"/>
              </w:rPr>
            </w:pPr>
            <w:r w:rsidRPr="009E6B82">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9E6B82">
              <w:rPr>
                <w:rFonts w:ascii="Arial" w:eastAsia="Calibri" w:hAnsi="Arial" w:cs="Arial"/>
                <w:spacing w:val="-4"/>
                <w:sz w:val="24"/>
                <w:szCs w:val="24"/>
                <w:lang w:eastAsia="en-US"/>
              </w:rPr>
              <w:t>us</w:t>
            </w:r>
            <w:proofErr w:type="spellEnd"/>
            <w:r w:rsidRPr="009E6B82">
              <w:rPr>
                <w:rFonts w:ascii="Arial" w:eastAsia="Calibri" w:hAnsi="Arial" w:cs="Arial"/>
                <w:spacing w:val="-4"/>
                <w:sz w:val="24"/>
                <w:szCs w:val="24"/>
                <w:lang w:eastAsia="en-US"/>
              </w:rPr>
              <w:t>)</w:t>
            </w:r>
          </w:p>
        </w:tc>
      </w:tr>
      <w:tr w:rsidR="009E58F6" w:rsidRPr="009E6B82" w14:paraId="29B6617C" w14:textId="77777777" w:rsidTr="00D20EAE">
        <w:tc>
          <w:tcPr>
            <w:tcW w:w="562" w:type="dxa"/>
            <w:tcBorders>
              <w:top w:val="single" w:sz="4" w:space="0" w:color="auto"/>
              <w:left w:val="single" w:sz="4" w:space="0" w:color="auto"/>
              <w:bottom w:val="single" w:sz="4" w:space="0" w:color="auto"/>
              <w:right w:val="single" w:sz="4" w:space="0" w:color="auto"/>
            </w:tcBorders>
          </w:tcPr>
          <w:p w14:paraId="4BC26FB1" w14:textId="77777777" w:rsidR="009E58F6" w:rsidRPr="009E6B82" w:rsidRDefault="009E58F6" w:rsidP="00676735">
            <w:pPr>
              <w:numPr>
                <w:ilvl w:val="0"/>
                <w:numId w:val="29"/>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D43BE3A"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2AE5AA9D"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7CF001B"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14:paraId="6B43F90D"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r>
      <w:tr w:rsidR="009E58F6" w:rsidRPr="009E6B82" w14:paraId="3CA27404" w14:textId="77777777" w:rsidTr="00D20EAE">
        <w:tc>
          <w:tcPr>
            <w:tcW w:w="562" w:type="dxa"/>
            <w:tcBorders>
              <w:top w:val="single" w:sz="4" w:space="0" w:color="auto"/>
              <w:left w:val="single" w:sz="4" w:space="0" w:color="auto"/>
              <w:bottom w:val="single" w:sz="4" w:space="0" w:color="auto"/>
              <w:right w:val="single" w:sz="4" w:space="0" w:color="auto"/>
            </w:tcBorders>
          </w:tcPr>
          <w:p w14:paraId="54C68BF7" w14:textId="77777777" w:rsidR="009E58F6" w:rsidRPr="009E6B82" w:rsidRDefault="009E58F6" w:rsidP="00676735">
            <w:pPr>
              <w:numPr>
                <w:ilvl w:val="0"/>
                <w:numId w:val="29"/>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FF46C3A"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3EE8E3AF"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77378A9"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14:paraId="73E894D4"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r>
    </w:tbl>
    <w:p w14:paraId="3F497F9D" w14:textId="77777777" w:rsidR="009E58F6" w:rsidRPr="009E6B82" w:rsidRDefault="009E58F6" w:rsidP="009E58F6">
      <w:pPr>
        <w:autoSpaceDE w:val="0"/>
        <w:autoSpaceDN w:val="0"/>
        <w:adjustRightInd w:val="0"/>
        <w:spacing w:after="0" w:line="240" w:lineRule="auto"/>
        <w:ind w:firstLine="1134"/>
        <w:jc w:val="both"/>
        <w:rPr>
          <w:rFonts w:ascii="Arial" w:eastAsia="Times New Roman" w:hAnsi="Arial" w:cs="Arial"/>
          <w:i/>
          <w:iCs/>
          <w:color w:val="000000"/>
          <w:sz w:val="24"/>
          <w:szCs w:val="24"/>
        </w:rPr>
      </w:pPr>
      <w:r w:rsidRPr="009E6B82">
        <w:rPr>
          <w:rFonts w:ascii="Arial" w:eastAsia="Times New Roman" w:hAnsi="Arial" w:cs="Arial"/>
          <w:i/>
          <w:iCs/>
          <w:color w:val="000000"/>
          <w:sz w:val="24"/>
          <w:szCs w:val="24"/>
        </w:rPr>
        <w:t>/Pastaba. Pildoma, jei tiekėjas ketina remtis kitų ūkio subjektų pajėgumais.</w:t>
      </w:r>
      <w:r w:rsidRPr="009E6B82">
        <w:rPr>
          <w:rFonts w:ascii="Arial" w:eastAsia="Calibri" w:hAnsi="Arial" w:cs="Arial"/>
          <w:sz w:val="24"/>
          <w:szCs w:val="24"/>
          <w:lang w:eastAsia="en-US"/>
        </w:rPr>
        <w:t xml:space="preserve"> </w:t>
      </w:r>
      <w:r w:rsidRPr="009E6B82">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01B192CA" w14:textId="77777777" w:rsidR="009E58F6" w:rsidRPr="009E6B82" w:rsidRDefault="009E58F6" w:rsidP="009E58F6">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14590050" w14:textId="77777777" w:rsidR="009E58F6" w:rsidRPr="009E6B82" w:rsidRDefault="009E58F6" w:rsidP="009E58F6">
      <w:pPr>
        <w:spacing w:after="0" w:line="240" w:lineRule="auto"/>
        <w:ind w:firstLine="709"/>
        <w:jc w:val="both"/>
        <w:rPr>
          <w:rFonts w:ascii="Arial" w:eastAsia="Times New Roman" w:hAnsi="Arial" w:cs="Arial"/>
          <w:b/>
          <w:bCs/>
          <w:sz w:val="24"/>
          <w:szCs w:val="24"/>
          <w:lang w:eastAsia="en-US"/>
        </w:rPr>
      </w:pPr>
      <w:r w:rsidRPr="009E6B82">
        <w:rPr>
          <w:rFonts w:ascii="Arial" w:eastAsia="Times New Roman" w:hAnsi="Arial" w:cs="Arial"/>
          <w:sz w:val="24"/>
          <w:szCs w:val="24"/>
          <w:lang w:eastAsia="en-US"/>
        </w:rPr>
        <w:t xml:space="preserve">6. </w:t>
      </w:r>
      <w:r w:rsidRPr="009E6B82">
        <w:rPr>
          <w:rFonts w:ascii="Arial" w:eastAsia="Times New Roman" w:hAnsi="Arial" w:cs="Arial"/>
          <w:b/>
          <w:bCs/>
          <w:sz w:val="24"/>
          <w:szCs w:val="24"/>
          <w:lang w:eastAsia="en-US"/>
        </w:rPr>
        <w:t xml:space="preserve">Pasitelksime šiuos </w:t>
      </w:r>
      <w:proofErr w:type="spellStart"/>
      <w:r w:rsidRPr="009E6B82">
        <w:rPr>
          <w:rFonts w:ascii="Arial" w:eastAsia="Times New Roman" w:hAnsi="Arial" w:cs="Arial"/>
          <w:b/>
          <w:bCs/>
          <w:sz w:val="24"/>
          <w:szCs w:val="24"/>
          <w:lang w:eastAsia="en-US"/>
        </w:rPr>
        <w:t>kvazisubtiekėjus</w:t>
      </w:r>
      <w:proofErr w:type="spellEnd"/>
      <w:r w:rsidRPr="009E6B82">
        <w:rPr>
          <w:rFonts w:ascii="Arial" w:eastAsia="Times New Roman" w:hAnsi="Arial" w:cs="Arial"/>
          <w:b/>
          <w:bCs/>
          <w:sz w:val="24"/>
          <w:szCs w:val="24"/>
          <w:vertAlign w:val="superscript"/>
          <w:lang w:eastAsia="en-US"/>
        </w:rPr>
        <w:t>*</w:t>
      </w:r>
      <w:r w:rsidRPr="009E6B82">
        <w:rPr>
          <w:rFonts w:ascii="Arial" w:eastAsia="Times New Roman" w:hAnsi="Arial" w:cs="Arial"/>
          <w:b/>
          <w:bCs/>
          <w:sz w:val="24"/>
          <w:szCs w:val="24"/>
          <w:lang w:eastAsia="en-US"/>
        </w:rPr>
        <w:t>, kurių pajėgumais remsimės: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980"/>
      </w:tblGrid>
      <w:tr w:rsidR="009E58F6" w:rsidRPr="009E6B82" w14:paraId="3654761C" w14:textId="77777777" w:rsidTr="00D20EAE">
        <w:tc>
          <w:tcPr>
            <w:tcW w:w="562" w:type="dxa"/>
            <w:tcBorders>
              <w:top w:val="single" w:sz="4" w:space="0" w:color="auto"/>
              <w:left w:val="single" w:sz="4" w:space="0" w:color="auto"/>
              <w:bottom w:val="single" w:sz="4" w:space="0" w:color="auto"/>
              <w:right w:val="single" w:sz="4" w:space="0" w:color="auto"/>
            </w:tcBorders>
          </w:tcPr>
          <w:p w14:paraId="356DC7FE" w14:textId="77777777" w:rsidR="009E58F6" w:rsidRPr="009E6B82" w:rsidRDefault="009E58F6" w:rsidP="00D62A73">
            <w:pPr>
              <w:spacing w:after="0" w:line="240" w:lineRule="auto"/>
              <w:contextualSpacing/>
              <w:jc w:val="both"/>
              <w:rPr>
                <w:rFonts w:ascii="Arial" w:eastAsia="Calibri" w:hAnsi="Arial" w:cs="Arial"/>
                <w:sz w:val="24"/>
                <w:szCs w:val="24"/>
                <w:lang w:eastAsia="en-US"/>
              </w:rPr>
            </w:pPr>
            <w:r w:rsidRPr="009E6B82">
              <w:rPr>
                <w:rFonts w:ascii="Arial" w:eastAsia="Calibri" w:hAnsi="Arial" w:cs="Arial"/>
                <w:sz w:val="24"/>
                <w:szCs w:val="24"/>
                <w:lang w:eastAsia="en-US"/>
              </w:rPr>
              <w:lastRenderedPageBreak/>
              <w:t>Eil.</w:t>
            </w:r>
            <w:r>
              <w:rPr>
                <w:rFonts w:ascii="Arial" w:eastAsia="Calibri" w:hAnsi="Arial" w:cs="Arial"/>
                <w:sz w:val="24"/>
                <w:szCs w:val="24"/>
                <w:lang w:eastAsia="en-US"/>
              </w:rPr>
              <w:t xml:space="preserve"> </w:t>
            </w:r>
            <w:r w:rsidRPr="009E6B82">
              <w:rPr>
                <w:rFonts w:ascii="Arial" w:eastAsia="Calibri" w:hAnsi="Arial" w:cs="Arial"/>
                <w:sz w:val="24"/>
                <w:szCs w:val="24"/>
                <w:lang w:eastAsia="en-US"/>
              </w:rPr>
              <w:t>Nr.</w:t>
            </w:r>
          </w:p>
        </w:tc>
        <w:tc>
          <w:tcPr>
            <w:tcW w:w="3400" w:type="dxa"/>
            <w:tcBorders>
              <w:top w:val="single" w:sz="4" w:space="0" w:color="auto"/>
              <w:left w:val="single" w:sz="4" w:space="0" w:color="auto"/>
              <w:bottom w:val="single" w:sz="4" w:space="0" w:color="auto"/>
              <w:right w:val="single" w:sz="4" w:space="0" w:color="auto"/>
            </w:tcBorders>
            <w:hideMark/>
          </w:tcPr>
          <w:p w14:paraId="4F9E3E54" w14:textId="77777777" w:rsidR="009E58F6" w:rsidRPr="009E6B82" w:rsidRDefault="009E58F6" w:rsidP="00D62A73">
            <w:pPr>
              <w:spacing w:after="0" w:line="240" w:lineRule="auto"/>
              <w:contextualSpacing/>
              <w:jc w:val="center"/>
              <w:rPr>
                <w:rFonts w:ascii="Arial" w:eastAsia="Calibri" w:hAnsi="Arial" w:cs="Arial"/>
                <w:sz w:val="24"/>
                <w:szCs w:val="24"/>
                <w:lang w:eastAsia="en-US"/>
              </w:rPr>
            </w:pPr>
            <w:r w:rsidRPr="009E6B82">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04C9FB4E" w14:textId="77777777" w:rsidR="009E58F6" w:rsidRPr="009E6B82" w:rsidRDefault="009E58F6" w:rsidP="00D62A73">
            <w:pPr>
              <w:spacing w:after="0" w:line="240" w:lineRule="auto"/>
              <w:contextualSpacing/>
              <w:jc w:val="center"/>
              <w:rPr>
                <w:rFonts w:ascii="Arial" w:eastAsia="Calibri" w:hAnsi="Arial" w:cs="Arial"/>
                <w:sz w:val="24"/>
                <w:szCs w:val="24"/>
                <w:lang w:eastAsia="en-US"/>
              </w:rPr>
            </w:pPr>
            <w:r w:rsidRPr="009E6B82">
              <w:rPr>
                <w:rFonts w:ascii="Arial" w:eastAsia="Times New Roman" w:hAnsi="Arial" w:cs="Arial"/>
                <w:spacing w:val="-1"/>
                <w:sz w:val="24"/>
                <w:szCs w:val="24"/>
                <w:lang w:eastAsia="en-US"/>
              </w:rPr>
              <w:t>Specialisto vardas, pavardė</w:t>
            </w:r>
          </w:p>
        </w:tc>
        <w:tc>
          <w:tcPr>
            <w:tcW w:w="2980" w:type="dxa"/>
            <w:tcBorders>
              <w:top w:val="single" w:sz="4" w:space="0" w:color="auto"/>
              <w:left w:val="single" w:sz="4" w:space="0" w:color="auto"/>
              <w:bottom w:val="single" w:sz="4" w:space="0" w:color="auto"/>
              <w:right w:val="single" w:sz="4" w:space="0" w:color="auto"/>
            </w:tcBorders>
            <w:hideMark/>
          </w:tcPr>
          <w:p w14:paraId="53BA8A32" w14:textId="77777777" w:rsidR="009E58F6" w:rsidRPr="009E6B82" w:rsidRDefault="009E58F6" w:rsidP="00D62A73">
            <w:pPr>
              <w:spacing w:after="0" w:line="240" w:lineRule="auto"/>
              <w:contextualSpacing/>
              <w:jc w:val="center"/>
              <w:rPr>
                <w:rFonts w:ascii="Arial" w:eastAsia="Calibri" w:hAnsi="Arial" w:cs="Arial"/>
                <w:sz w:val="24"/>
                <w:szCs w:val="24"/>
                <w:lang w:eastAsia="en-US"/>
              </w:rPr>
            </w:pPr>
            <w:r w:rsidRPr="009E6B82">
              <w:rPr>
                <w:rFonts w:ascii="Arial" w:eastAsia="Calibri" w:hAnsi="Arial" w:cs="Arial"/>
                <w:sz w:val="24"/>
                <w:szCs w:val="24"/>
                <w:lang w:eastAsia="en-US"/>
              </w:rPr>
              <w:t>Darbovietė</w:t>
            </w:r>
          </w:p>
        </w:tc>
      </w:tr>
      <w:tr w:rsidR="009E58F6" w:rsidRPr="009E6B82" w14:paraId="4EF432AF" w14:textId="77777777" w:rsidTr="00D20EAE">
        <w:tc>
          <w:tcPr>
            <w:tcW w:w="562" w:type="dxa"/>
            <w:tcBorders>
              <w:top w:val="single" w:sz="4" w:space="0" w:color="auto"/>
              <w:left w:val="single" w:sz="4" w:space="0" w:color="auto"/>
              <w:bottom w:val="single" w:sz="4" w:space="0" w:color="auto"/>
              <w:right w:val="single" w:sz="4" w:space="0" w:color="auto"/>
            </w:tcBorders>
            <w:hideMark/>
          </w:tcPr>
          <w:p w14:paraId="6143D0C2"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01AC9259" w14:textId="77777777" w:rsidR="009E58F6" w:rsidRPr="009E6B82" w:rsidRDefault="009E58F6" w:rsidP="00D62A73">
            <w:pPr>
              <w:spacing w:after="0" w:line="240" w:lineRule="auto"/>
              <w:ind w:firstLine="1134"/>
              <w:contextualSpacing/>
              <w:jc w:val="both"/>
              <w:rPr>
                <w:rFonts w:ascii="Arial" w:eastAsia="Times New Roman" w:hAnsi="Arial" w:cs="Arial"/>
                <w:spacing w:val="-1"/>
                <w:sz w:val="24"/>
                <w:szCs w:val="24"/>
                <w:lang w:eastAsia="en-US"/>
              </w:rPr>
            </w:pPr>
          </w:p>
          <w:p w14:paraId="54771B13"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78569153"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2980" w:type="dxa"/>
            <w:tcBorders>
              <w:top w:val="single" w:sz="4" w:space="0" w:color="auto"/>
              <w:left w:val="single" w:sz="4" w:space="0" w:color="auto"/>
              <w:bottom w:val="single" w:sz="4" w:space="0" w:color="auto"/>
              <w:right w:val="single" w:sz="4" w:space="0" w:color="auto"/>
            </w:tcBorders>
          </w:tcPr>
          <w:p w14:paraId="2C1223CD"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r>
    </w:tbl>
    <w:p w14:paraId="09493ACB" w14:textId="77777777" w:rsidR="009E58F6" w:rsidRPr="009E6B82" w:rsidRDefault="009E58F6" w:rsidP="009E58F6">
      <w:pPr>
        <w:spacing w:after="0" w:line="240" w:lineRule="auto"/>
        <w:ind w:firstLine="1134"/>
        <w:rPr>
          <w:rFonts w:ascii="Arial" w:eastAsia="Calibri" w:hAnsi="Arial" w:cs="Arial"/>
          <w:bCs/>
          <w:i/>
          <w:sz w:val="24"/>
          <w:szCs w:val="24"/>
          <w:lang w:eastAsia="en-US"/>
        </w:rPr>
      </w:pPr>
      <w:r w:rsidRPr="009E6B82">
        <w:rPr>
          <w:rFonts w:ascii="Arial" w:eastAsia="Calibri" w:hAnsi="Arial" w:cs="Arial"/>
          <w:bCs/>
          <w:i/>
          <w:sz w:val="24"/>
          <w:szCs w:val="24"/>
          <w:vertAlign w:val="superscript"/>
          <w:lang w:eastAsia="en-US"/>
        </w:rPr>
        <w:t>*</w:t>
      </w:r>
      <w:r w:rsidRPr="009E6B82">
        <w:rPr>
          <w:rFonts w:ascii="Arial" w:eastAsia="Calibri" w:hAnsi="Arial" w:cs="Arial"/>
          <w:bCs/>
          <w:i/>
          <w:sz w:val="24"/>
          <w:szCs w:val="24"/>
          <w:lang w:eastAsia="en-US"/>
        </w:rPr>
        <w:t>jei kvalifikacija yra grindžiama nurodant specialistą, kuris nėra tiekėjo, jungtinės veiklos partnerio (-</w:t>
      </w:r>
      <w:proofErr w:type="spellStart"/>
      <w:r w:rsidRPr="009E6B82">
        <w:rPr>
          <w:rFonts w:ascii="Arial" w:eastAsia="Calibri" w:hAnsi="Arial" w:cs="Arial"/>
          <w:bCs/>
          <w:i/>
          <w:sz w:val="24"/>
          <w:szCs w:val="24"/>
          <w:lang w:eastAsia="en-US"/>
        </w:rPr>
        <w:t>ių</w:t>
      </w:r>
      <w:proofErr w:type="spellEnd"/>
      <w:r w:rsidRPr="009E6B82">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596141B4" w14:textId="77777777" w:rsidR="009E58F6" w:rsidRPr="009E6B82" w:rsidRDefault="009E58F6" w:rsidP="009E58F6">
      <w:pPr>
        <w:spacing w:after="0" w:line="240" w:lineRule="auto"/>
        <w:ind w:firstLine="709"/>
        <w:jc w:val="both"/>
        <w:rPr>
          <w:rFonts w:ascii="Arial" w:eastAsia="Times New Roman" w:hAnsi="Arial" w:cs="Arial"/>
          <w:sz w:val="24"/>
          <w:szCs w:val="24"/>
          <w:lang w:eastAsia="en-US"/>
        </w:rPr>
      </w:pPr>
    </w:p>
    <w:p w14:paraId="03228CEE" w14:textId="77777777" w:rsidR="009E58F6" w:rsidRPr="009E6B82" w:rsidRDefault="009E58F6" w:rsidP="009E58F6">
      <w:pPr>
        <w:spacing w:after="0" w:line="240" w:lineRule="auto"/>
        <w:ind w:firstLine="709"/>
        <w:jc w:val="both"/>
        <w:rPr>
          <w:rFonts w:ascii="Arial" w:eastAsia="Times New Roman" w:hAnsi="Arial" w:cs="Arial"/>
          <w:sz w:val="24"/>
          <w:szCs w:val="24"/>
          <w:lang w:eastAsia="en-US"/>
        </w:rPr>
      </w:pPr>
      <w:r w:rsidRPr="009E6B82">
        <w:rPr>
          <w:rFonts w:ascii="Arial" w:eastAsia="Times New Roman" w:hAnsi="Arial" w:cs="Arial"/>
          <w:sz w:val="24"/>
          <w:szCs w:val="24"/>
          <w:lang w:eastAsia="en-US"/>
        </w:rPr>
        <w:t xml:space="preserve">7. Pasitelksime šiuos subtiekėjus, </w:t>
      </w:r>
      <w:r w:rsidRPr="009E6B82">
        <w:rPr>
          <w:rFonts w:ascii="Arial" w:eastAsia="Times New Roman" w:hAnsi="Arial" w:cs="Arial"/>
          <w:b/>
          <w:sz w:val="24"/>
          <w:szCs w:val="24"/>
          <w:lang w:eastAsia="en-US"/>
        </w:rPr>
        <w:t>kurių pajėgumais nesiremsime</w:t>
      </w:r>
      <w:r w:rsidRPr="009E6B82">
        <w:rPr>
          <w:rFonts w:ascii="Arial" w:eastAsia="Times New Roman" w:hAnsi="Arial" w:cs="Arial"/>
          <w:sz w:val="24"/>
          <w:szCs w:val="24"/>
          <w:lang w:eastAsia="en-U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423"/>
      </w:tblGrid>
      <w:tr w:rsidR="009E58F6" w:rsidRPr="009E6B82" w14:paraId="6132453A" w14:textId="77777777" w:rsidTr="00D20EAE">
        <w:tc>
          <w:tcPr>
            <w:tcW w:w="704" w:type="dxa"/>
            <w:tcBorders>
              <w:top w:val="single" w:sz="4" w:space="0" w:color="auto"/>
              <w:left w:val="single" w:sz="4" w:space="0" w:color="auto"/>
              <w:bottom w:val="single" w:sz="4" w:space="0" w:color="auto"/>
              <w:right w:val="single" w:sz="4" w:space="0" w:color="auto"/>
            </w:tcBorders>
          </w:tcPr>
          <w:p w14:paraId="5F854792" w14:textId="77777777" w:rsidR="009E58F6" w:rsidRPr="009E6B82" w:rsidRDefault="009E58F6" w:rsidP="00D62A73">
            <w:pPr>
              <w:spacing w:after="0" w:line="240" w:lineRule="auto"/>
              <w:contextualSpacing/>
              <w:jc w:val="both"/>
              <w:rPr>
                <w:rFonts w:ascii="Arial" w:eastAsia="Calibri" w:hAnsi="Arial" w:cs="Arial"/>
                <w:sz w:val="24"/>
                <w:szCs w:val="24"/>
                <w:lang w:eastAsia="en-US"/>
              </w:rPr>
            </w:pPr>
            <w:r w:rsidRPr="009E6B82">
              <w:rPr>
                <w:rFonts w:ascii="Arial" w:eastAsia="Calibri" w:hAnsi="Arial" w:cs="Arial"/>
                <w:sz w:val="24"/>
                <w:szCs w:val="24"/>
                <w:lang w:eastAsia="en-US"/>
              </w:rPr>
              <w:t>Eil.</w:t>
            </w:r>
            <w:r>
              <w:rPr>
                <w:rFonts w:ascii="Arial" w:eastAsia="Calibri" w:hAnsi="Arial" w:cs="Arial"/>
                <w:sz w:val="24"/>
                <w:szCs w:val="24"/>
                <w:lang w:eastAsia="en-US"/>
              </w:rPr>
              <w:t xml:space="preserve"> </w:t>
            </w:r>
            <w:r w:rsidRPr="009E6B82">
              <w:rPr>
                <w:rFonts w:ascii="Arial" w:eastAsia="Calibri" w:hAnsi="Arial" w:cs="Arial"/>
                <w:sz w:val="24"/>
                <w:szCs w:val="24"/>
                <w:lang w:eastAsia="en-US"/>
              </w:rPr>
              <w:t>Nr.</w:t>
            </w:r>
          </w:p>
        </w:tc>
        <w:tc>
          <w:tcPr>
            <w:tcW w:w="2806" w:type="dxa"/>
            <w:tcBorders>
              <w:top w:val="single" w:sz="4" w:space="0" w:color="auto"/>
              <w:left w:val="single" w:sz="4" w:space="0" w:color="auto"/>
              <w:bottom w:val="single" w:sz="4" w:space="0" w:color="auto"/>
              <w:right w:val="single" w:sz="4" w:space="0" w:color="auto"/>
            </w:tcBorders>
          </w:tcPr>
          <w:p w14:paraId="1717A654" w14:textId="77777777" w:rsidR="009E58F6" w:rsidRPr="009E6B82" w:rsidRDefault="009E58F6" w:rsidP="00D62A73">
            <w:pPr>
              <w:spacing w:after="0" w:line="240" w:lineRule="auto"/>
              <w:contextualSpacing/>
              <w:jc w:val="center"/>
              <w:rPr>
                <w:rFonts w:ascii="Arial" w:eastAsia="Calibri" w:hAnsi="Arial" w:cs="Arial"/>
                <w:sz w:val="24"/>
                <w:szCs w:val="24"/>
                <w:lang w:eastAsia="en-US"/>
              </w:rPr>
            </w:pPr>
            <w:r w:rsidRPr="009E6B82">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0154996B" w14:textId="77777777" w:rsidR="009E58F6" w:rsidRPr="009E6B82" w:rsidRDefault="009E58F6" w:rsidP="00D62A73">
            <w:pPr>
              <w:spacing w:after="0" w:line="240" w:lineRule="auto"/>
              <w:jc w:val="center"/>
              <w:rPr>
                <w:rFonts w:ascii="Arial" w:eastAsia="Calibri" w:hAnsi="Arial" w:cs="Arial"/>
                <w:spacing w:val="-4"/>
                <w:sz w:val="24"/>
                <w:szCs w:val="24"/>
                <w:lang w:eastAsia="en-US"/>
              </w:rPr>
            </w:pPr>
            <w:r w:rsidRPr="009E6B82">
              <w:rPr>
                <w:rFonts w:ascii="Arial" w:eastAsia="Calibri" w:hAnsi="Arial" w:cs="Arial"/>
                <w:spacing w:val="-4"/>
                <w:sz w:val="24"/>
                <w:szCs w:val="24"/>
                <w:lang w:eastAsia="en-US"/>
              </w:rPr>
              <w:t>Įsipareigojimų dalis %</w:t>
            </w:r>
          </w:p>
        </w:tc>
        <w:tc>
          <w:tcPr>
            <w:tcW w:w="4423" w:type="dxa"/>
            <w:tcBorders>
              <w:top w:val="single" w:sz="4" w:space="0" w:color="auto"/>
              <w:left w:val="single" w:sz="4" w:space="0" w:color="auto"/>
              <w:bottom w:val="single" w:sz="4" w:space="0" w:color="auto"/>
              <w:right w:val="single" w:sz="4" w:space="0" w:color="auto"/>
            </w:tcBorders>
          </w:tcPr>
          <w:p w14:paraId="258E5A7D" w14:textId="77777777" w:rsidR="009E58F6" w:rsidRPr="009E6B82" w:rsidRDefault="009E58F6" w:rsidP="00D62A73">
            <w:pPr>
              <w:spacing w:after="0" w:line="240" w:lineRule="auto"/>
              <w:jc w:val="center"/>
              <w:rPr>
                <w:rFonts w:ascii="Arial" w:eastAsia="Calibri" w:hAnsi="Arial" w:cs="Arial"/>
                <w:spacing w:val="-4"/>
                <w:sz w:val="24"/>
                <w:szCs w:val="24"/>
                <w:lang w:eastAsia="en-US"/>
              </w:rPr>
            </w:pPr>
            <w:r w:rsidRPr="009E6B82">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9E6B82">
              <w:rPr>
                <w:rFonts w:ascii="Arial" w:eastAsia="Calibri" w:hAnsi="Arial" w:cs="Arial"/>
                <w:spacing w:val="-4"/>
                <w:sz w:val="24"/>
                <w:szCs w:val="24"/>
                <w:lang w:eastAsia="en-US"/>
              </w:rPr>
              <w:t>us</w:t>
            </w:r>
            <w:proofErr w:type="spellEnd"/>
            <w:r w:rsidRPr="009E6B82">
              <w:rPr>
                <w:rFonts w:ascii="Arial" w:eastAsia="Calibri" w:hAnsi="Arial" w:cs="Arial"/>
                <w:spacing w:val="-4"/>
                <w:sz w:val="24"/>
                <w:szCs w:val="24"/>
                <w:lang w:eastAsia="en-US"/>
              </w:rPr>
              <w:t>)/subtiekėją (-</w:t>
            </w:r>
            <w:proofErr w:type="spellStart"/>
            <w:r w:rsidRPr="009E6B82">
              <w:rPr>
                <w:rFonts w:ascii="Arial" w:eastAsia="Calibri" w:hAnsi="Arial" w:cs="Arial"/>
                <w:spacing w:val="-4"/>
                <w:sz w:val="24"/>
                <w:szCs w:val="24"/>
                <w:lang w:eastAsia="en-US"/>
              </w:rPr>
              <w:t>us</w:t>
            </w:r>
            <w:proofErr w:type="spellEnd"/>
            <w:r w:rsidRPr="009E6B82">
              <w:rPr>
                <w:rFonts w:ascii="Arial" w:eastAsia="Calibri" w:hAnsi="Arial" w:cs="Arial"/>
                <w:spacing w:val="-4"/>
                <w:sz w:val="24"/>
                <w:szCs w:val="24"/>
                <w:lang w:eastAsia="en-US"/>
              </w:rPr>
              <w:t>)</w:t>
            </w:r>
          </w:p>
        </w:tc>
      </w:tr>
      <w:tr w:rsidR="009E58F6" w:rsidRPr="009E6B82" w14:paraId="0B092807" w14:textId="77777777" w:rsidTr="00D20EAE">
        <w:tc>
          <w:tcPr>
            <w:tcW w:w="704" w:type="dxa"/>
            <w:tcBorders>
              <w:top w:val="single" w:sz="4" w:space="0" w:color="auto"/>
              <w:left w:val="single" w:sz="4" w:space="0" w:color="auto"/>
              <w:bottom w:val="single" w:sz="4" w:space="0" w:color="auto"/>
              <w:right w:val="single" w:sz="4" w:space="0" w:color="auto"/>
            </w:tcBorders>
          </w:tcPr>
          <w:p w14:paraId="6096A2EA" w14:textId="77777777" w:rsidR="009E58F6" w:rsidRPr="009E6B82" w:rsidRDefault="009E58F6" w:rsidP="00676735">
            <w:pPr>
              <w:numPr>
                <w:ilvl w:val="0"/>
                <w:numId w:val="28"/>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0DF4CF44"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03C01888"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4423" w:type="dxa"/>
            <w:tcBorders>
              <w:top w:val="single" w:sz="4" w:space="0" w:color="auto"/>
              <w:left w:val="single" w:sz="4" w:space="0" w:color="auto"/>
              <w:bottom w:val="single" w:sz="4" w:space="0" w:color="auto"/>
              <w:right w:val="single" w:sz="4" w:space="0" w:color="auto"/>
            </w:tcBorders>
          </w:tcPr>
          <w:p w14:paraId="7B79CF0D"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r>
      <w:tr w:rsidR="009E58F6" w:rsidRPr="009E6B82" w14:paraId="0F2119F3" w14:textId="77777777" w:rsidTr="00D20EAE">
        <w:tc>
          <w:tcPr>
            <w:tcW w:w="704" w:type="dxa"/>
            <w:tcBorders>
              <w:top w:val="single" w:sz="4" w:space="0" w:color="auto"/>
              <w:left w:val="single" w:sz="4" w:space="0" w:color="auto"/>
              <w:bottom w:val="single" w:sz="4" w:space="0" w:color="auto"/>
              <w:right w:val="single" w:sz="4" w:space="0" w:color="auto"/>
            </w:tcBorders>
          </w:tcPr>
          <w:p w14:paraId="79514338" w14:textId="77777777" w:rsidR="009E58F6" w:rsidRPr="009E6B82" w:rsidRDefault="009E58F6" w:rsidP="00676735">
            <w:pPr>
              <w:numPr>
                <w:ilvl w:val="0"/>
                <w:numId w:val="28"/>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3D8CC1C4"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5BF250F2"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c>
          <w:tcPr>
            <w:tcW w:w="4423" w:type="dxa"/>
            <w:tcBorders>
              <w:top w:val="single" w:sz="4" w:space="0" w:color="auto"/>
              <w:left w:val="single" w:sz="4" w:space="0" w:color="auto"/>
              <w:bottom w:val="single" w:sz="4" w:space="0" w:color="auto"/>
              <w:right w:val="single" w:sz="4" w:space="0" w:color="auto"/>
            </w:tcBorders>
          </w:tcPr>
          <w:p w14:paraId="7A183E75" w14:textId="77777777" w:rsidR="009E58F6" w:rsidRPr="009E6B82" w:rsidRDefault="009E58F6" w:rsidP="00D62A73">
            <w:pPr>
              <w:spacing w:after="0" w:line="240" w:lineRule="auto"/>
              <w:ind w:firstLine="1134"/>
              <w:contextualSpacing/>
              <w:jc w:val="both"/>
              <w:rPr>
                <w:rFonts w:ascii="Arial" w:eastAsia="Calibri" w:hAnsi="Arial" w:cs="Arial"/>
                <w:sz w:val="24"/>
                <w:szCs w:val="24"/>
                <w:lang w:eastAsia="en-US"/>
              </w:rPr>
            </w:pPr>
          </w:p>
        </w:tc>
      </w:tr>
    </w:tbl>
    <w:p w14:paraId="03ED341B" w14:textId="77777777" w:rsidR="009E58F6" w:rsidRPr="009E6B82" w:rsidRDefault="009E58F6" w:rsidP="009E58F6">
      <w:pPr>
        <w:autoSpaceDE w:val="0"/>
        <w:autoSpaceDN w:val="0"/>
        <w:adjustRightInd w:val="0"/>
        <w:spacing w:after="0" w:line="240" w:lineRule="auto"/>
        <w:ind w:firstLine="1134"/>
        <w:jc w:val="both"/>
        <w:rPr>
          <w:rFonts w:ascii="Arial" w:eastAsia="Times New Roman" w:hAnsi="Arial" w:cs="Arial"/>
          <w:i/>
          <w:iCs/>
          <w:color w:val="000000"/>
          <w:sz w:val="24"/>
          <w:szCs w:val="24"/>
        </w:rPr>
      </w:pPr>
      <w:r w:rsidRPr="009E6B82">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3DF4A575" w14:textId="77777777" w:rsidR="009E58F6" w:rsidRPr="009E6B82" w:rsidRDefault="009E58F6" w:rsidP="009E58F6">
      <w:pPr>
        <w:spacing w:after="0" w:line="240" w:lineRule="auto"/>
        <w:ind w:firstLine="1134"/>
        <w:rPr>
          <w:rFonts w:ascii="Arial" w:eastAsia="Times New Roman" w:hAnsi="Arial" w:cs="Arial"/>
          <w:sz w:val="24"/>
          <w:szCs w:val="24"/>
          <w:lang w:eastAsia="en-US"/>
        </w:rPr>
      </w:pPr>
    </w:p>
    <w:p w14:paraId="6D7C5570" w14:textId="77777777" w:rsidR="009E58F6" w:rsidRPr="009E6B82" w:rsidRDefault="009E58F6" w:rsidP="009E58F6">
      <w:pPr>
        <w:spacing w:after="0" w:line="240" w:lineRule="auto"/>
        <w:ind w:firstLine="567"/>
        <w:jc w:val="both"/>
        <w:rPr>
          <w:rFonts w:ascii="Arial" w:eastAsia="Times New Roman" w:hAnsi="Arial" w:cs="Arial"/>
          <w:sz w:val="24"/>
          <w:szCs w:val="24"/>
          <w:lang w:eastAsia="en-US"/>
        </w:rPr>
      </w:pPr>
      <w:r w:rsidRPr="009E6B82">
        <w:rPr>
          <w:rFonts w:ascii="Arial" w:eastAsia="Calibri" w:hAnsi="Arial" w:cs="Arial"/>
          <w:sz w:val="24"/>
          <w:szCs w:val="24"/>
          <w:lang w:eastAsia="en-US"/>
        </w:rPr>
        <w:t>8.*</w:t>
      </w:r>
      <w:r w:rsidRPr="009E6B82">
        <w:rPr>
          <w:rFonts w:ascii="Arial" w:eastAsia="Calibri" w:hAnsi="Arial" w:cs="Arial"/>
          <w:kern w:val="2"/>
          <w:sz w:val="22"/>
          <w:szCs w:val="22"/>
          <w:lang w:eastAsia="en-US"/>
          <w14:ligatures w14:val="standardContextual"/>
        </w:rPr>
        <w:t xml:space="preserve"> </w:t>
      </w:r>
      <w:r w:rsidRPr="009E6B82">
        <w:rPr>
          <w:rFonts w:ascii="Arial" w:eastAsia="Times New Roman" w:hAnsi="Arial" w:cs="Arial"/>
          <w:sz w:val="24"/>
          <w:szCs w:val="24"/>
          <w:lang w:eastAsia="en-US"/>
        </w:rPr>
        <w:t>Informacija apie kiekvieno tiekėjų grupės partnerio savo jėgomis numatomų pristatyti prekių, suteikti paslaugų, atlikti darbų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9E58F6" w:rsidRPr="009E6B82" w14:paraId="7641AF42" w14:textId="77777777" w:rsidTr="00D20EAE">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55E6A505" w14:textId="77777777" w:rsidR="009E58F6" w:rsidRPr="009E6B82" w:rsidRDefault="009E58F6" w:rsidP="00D62A73">
            <w:pPr>
              <w:spacing w:after="0" w:line="240" w:lineRule="auto"/>
              <w:jc w:val="center"/>
              <w:rPr>
                <w:rFonts w:ascii="Arial" w:eastAsia="Times New Roman" w:hAnsi="Arial" w:cs="Arial"/>
                <w:sz w:val="24"/>
                <w:szCs w:val="24"/>
                <w:lang w:eastAsia="en-US"/>
              </w:rPr>
            </w:pPr>
            <w:r w:rsidRPr="009E6B82">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0C558A0F" w14:textId="77777777" w:rsidR="009E58F6" w:rsidRPr="009E6B82" w:rsidRDefault="009E58F6" w:rsidP="00D62A73">
            <w:pPr>
              <w:spacing w:after="0" w:line="240" w:lineRule="auto"/>
              <w:jc w:val="center"/>
              <w:rPr>
                <w:rFonts w:ascii="Arial" w:eastAsia="Times New Roman" w:hAnsi="Arial" w:cs="Arial"/>
                <w:sz w:val="24"/>
                <w:szCs w:val="24"/>
                <w:lang w:eastAsia="en-US"/>
              </w:rPr>
            </w:pPr>
            <w:r w:rsidRPr="009E6B82">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489E21BD" w14:textId="77777777" w:rsidR="009E58F6" w:rsidRPr="009E6B82" w:rsidRDefault="009E58F6" w:rsidP="00D62A73">
            <w:pPr>
              <w:spacing w:after="0" w:line="240" w:lineRule="auto"/>
              <w:jc w:val="center"/>
              <w:rPr>
                <w:rFonts w:ascii="Arial" w:eastAsia="Times New Roman" w:hAnsi="Arial" w:cs="Arial"/>
                <w:sz w:val="24"/>
                <w:szCs w:val="24"/>
                <w:lang w:eastAsia="en-US"/>
              </w:rPr>
            </w:pPr>
            <w:r w:rsidRPr="009E6B82">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758123A7" w14:textId="77777777" w:rsidR="009E58F6" w:rsidRPr="009E6B82" w:rsidRDefault="009E58F6" w:rsidP="00D62A73">
            <w:pPr>
              <w:spacing w:after="0" w:line="240" w:lineRule="auto"/>
              <w:jc w:val="center"/>
              <w:rPr>
                <w:rFonts w:ascii="Arial" w:eastAsia="Times New Roman" w:hAnsi="Arial" w:cs="Arial"/>
                <w:sz w:val="24"/>
                <w:szCs w:val="24"/>
                <w:lang w:eastAsia="en-US"/>
              </w:rPr>
            </w:pPr>
            <w:r w:rsidRPr="009E6B82">
              <w:rPr>
                <w:rFonts w:ascii="Arial" w:eastAsia="Times New Roman" w:hAnsi="Arial" w:cs="Arial"/>
                <w:sz w:val="24"/>
                <w:szCs w:val="24"/>
                <w:lang w:eastAsia="en-US"/>
              </w:rPr>
              <w:t>Partnerio dalies vertė pasiūlymo kainoje (išreikšta procentais (%) arba konkrečia pinigų suma (Eur be PVM)</w:t>
            </w:r>
          </w:p>
        </w:tc>
      </w:tr>
      <w:tr w:rsidR="009E58F6" w:rsidRPr="009E6B82" w14:paraId="29A1D9FA" w14:textId="77777777" w:rsidTr="00D20EAE">
        <w:tc>
          <w:tcPr>
            <w:tcW w:w="666" w:type="dxa"/>
            <w:tcBorders>
              <w:top w:val="single" w:sz="4" w:space="0" w:color="auto"/>
              <w:left w:val="single" w:sz="4" w:space="0" w:color="auto"/>
              <w:bottom w:val="single" w:sz="4" w:space="0" w:color="auto"/>
              <w:right w:val="single" w:sz="4" w:space="0" w:color="auto"/>
            </w:tcBorders>
          </w:tcPr>
          <w:p w14:paraId="50ED5EE7" w14:textId="77777777" w:rsidR="009E58F6" w:rsidRPr="009E6B82" w:rsidRDefault="009E58F6" w:rsidP="00D62A73">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D5E9B5C" w14:textId="77777777" w:rsidR="009E58F6" w:rsidRPr="009E6B82" w:rsidRDefault="009E58F6" w:rsidP="00D62A73">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17AF149" w14:textId="77777777" w:rsidR="009E58F6" w:rsidRPr="009E6B82" w:rsidRDefault="009E58F6" w:rsidP="00D62A73">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148767B2" w14:textId="77777777" w:rsidR="009E58F6" w:rsidRPr="009E6B82" w:rsidRDefault="009E58F6" w:rsidP="00D62A73">
            <w:pPr>
              <w:spacing w:after="0" w:line="240" w:lineRule="auto"/>
              <w:jc w:val="both"/>
              <w:rPr>
                <w:rFonts w:ascii="Arial" w:eastAsia="Times New Roman" w:hAnsi="Arial" w:cs="Arial"/>
                <w:sz w:val="24"/>
                <w:szCs w:val="24"/>
                <w:lang w:eastAsia="en-US"/>
              </w:rPr>
            </w:pPr>
          </w:p>
        </w:tc>
      </w:tr>
      <w:tr w:rsidR="009E58F6" w:rsidRPr="009E6B82" w14:paraId="6EE334CE" w14:textId="77777777" w:rsidTr="00D20EAE">
        <w:tc>
          <w:tcPr>
            <w:tcW w:w="666" w:type="dxa"/>
            <w:tcBorders>
              <w:top w:val="single" w:sz="4" w:space="0" w:color="auto"/>
              <w:left w:val="single" w:sz="4" w:space="0" w:color="auto"/>
              <w:bottom w:val="single" w:sz="4" w:space="0" w:color="auto"/>
              <w:right w:val="single" w:sz="4" w:space="0" w:color="auto"/>
            </w:tcBorders>
          </w:tcPr>
          <w:p w14:paraId="41341C25" w14:textId="77777777" w:rsidR="009E58F6" w:rsidRPr="009E6B82" w:rsidRDefault="009E58F6" w:rsidP="00D62A73">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0728867F" w14:textId="77777777" w:rsidR="009E58F6" w:rsidRPr="009E6B82" w:rsidRDefault="009E58F6" w:rsidP="00D62A73">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38BC5B74" w14:textId="77777777" w:rsidR="009E58F6" w:rsidRPr="009E6B82" w:rsidRDefault="009E58F6" w:rsidP="00D62A73">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2D0D3627" w14:textId="77777777" w:rsidR="009E58F6" w:rsidRPr="009E6B82" w:rsidRDefault="009E58F6" w:rsidP="00D62A73">
            <w:pPr>
              <w:spacing w:after="0" w:line="240" w:lineRule="auto"/>
              <w:jc w:val="both"/>
              <w:rPr>
                <w:rFonts w:ascii="Arial" w:eastAsia="Times New Roman" w:hAnsi="Arial" w:cs="Arial"/>
                <w:sz w:val="24"/>
                <w:szCs w:val="24"/>
                <w:lang w:eastAsia="en-US"/>
              </w:rPr>
            </w:pPr>
          </w:p>
        </w:tc>
      </w:tr>
    </w:tbl>
    <w:p w14:paraId="1D6DBD59" w14:textId="77777777" w:rsidR="009E58F6" w:rsidRPr="009E6B82" w:rsidRDefault="009E58F6" w:rsidP="009E58F6">
      <w:pPr>
        <w:shd w:val="clear" w:color="auto" w:fill="FFFFFF"/>
        <w:spacing w:after="0"/>
        <w:ind w:firstLine="567"/>
        <w:jc w:val="both"/>
        <w:rPr>
          <w:rFonts w:ascii="Arial" w:eastAsia="Calibri" w:hAnsi="Arial" w:cs="Arial"/>
          <w:i/>
          <w:iCs/>
          <w:sz w:val="20"/>
          <w:szCs w:val="20"/>
          <w:lang w:eastAsia="en-US"/>
        </w:rPr>
      </w:pPr>
      <w:r w:rsidRPr="009E6B82">
        <w:rPr>
          <w:rFonts w:ascii="Arial" w:eastAsia="Calibri" w:hAnsi="Arial" w:cs="Arial"/>
          <w:i/>
          <w:iCs/>
          <w:sz w:val="20"/>
          <w:szCs w:val="20"/>
          <w:lang w:eastAsia="en-US"/>
        </w:rPr>
        <w:t xml:space="preserve">*Pastaba. Pildyti tuomet, kai pasiūlymą pateikia tiekėjų grupė. </w:t>
      </w:r>
    </w:p>
    <w:p w14:paraId="1605B236" w14:textId="77777777" w:rsidR="009E58F6" w:rsidRPr="009E6B82" w:rsidRDefault="009E58F6" w:rsidP="009E58F6">
      <w:pPr>
        <w:spacing w:after="0" w:line="240" w:lineRule="auto"/>
        <w:ind w:firstLine="1134"/>
        <w:jc w:val="both"/>
        <w:rPr>
          <w:rFonts w:ascii="Arial" w:eastAsia="Times New Roman" w:hAnsi="Arial" w:cs="Arial"/>
          <w:sz w:val="24"/>
          <w:szCs w:val="24"/>
          <w:lang w:eastAsia="en-US"/>
        </w:rPr>
      </w:pPr>
    </w:p>
    <w:p w14:paraId="739281E7" w14:textId="77777777" w:rsidR="009E58F6" w:rsidRPr="009E6B82" w:rsidRDefault="009E58F6" w:rsidP="009E58F6">
      <w:pPr>
        <w:spacing w:after="0" w:line="240" w:lineRule="auto"/>
        <w:ind w:left="480" w:firstLine="229"/>
        <w:jc w:val="both"/>
        <w:rPr>
          <w:rFonts w:ascii="Arial" w:eastAsia="Calibri" w:hAnsi="Arial" w:cs="Arial"/>
          <w:sz w:val="24"/>
          <w:szCs w:val="24"/>
          <w:lang w:eastAsia="en-US"/>
        </w:rPr>
      </w:pPr>
      <w:r w:rsidRPr="009E6B82">
        <w:rPr>
          <w:rFonts w:ascii="Arial" w:eastAsia="Calibri" w:hAnsi="Arial" w:cs="Arial"/>
          <w:sz w:val="24"/>
          <w:szCs w:val="24"/>
          <w:lang w:eastAsia="en-US"/>
        </w:rPr>
        <w:t>9. Kartu su pasiūlymu pateikiami šie dokumentai:</w:t>
      </w:r>
    </w:p>
    <w:tbl>
      <w:tblPr>
        <w:tblW w:w="9923" w:type="dxa"/>
        <w:tblInd w:w="-5" w:type="dxa"/>
        <w:tblLayout w:type="fixed"/>
        <w:tblLook w:val="0000" w:firstRow="0" w:lastRow="0" w:firstColumn="0" w:lastColumn="0" w:noHBand="0" w:noVBand="0"/>
      </w:tblPr>
      <w:tblGrid>
        <w:gridCol w:w="567"/>
        <w:gridCol w:w="6237"/>
        <w:gridCol w:w="3119"/>
      </w:tblGrid>
      <w:tr w:rsidR="009E58F6" w:rsidRPr="009E6B82" w14:paraId="32B8D548" w14:textId="77777777" w:rsidTr="00D20EAE">
        <w:trPr>
          <w:trHeight w:val="689"/>
        </w:trPr>
        <w:tc>
          <w:tcPr>
            <w:tcW w:w="567" w:type="dxa"/>
            <w:tcBorders>
              <w:top w:val="single" w:sz="4" w:space="0" w:color="000000"/>
              <w:left w:val="single" w:sz="4" w:space="0" w:color="000000"/>
              <w:bottom w:val="single" w:sz="4" w:space="0" w:color="000000"/>
            </w:tcBorders>
            <w:vAlign w:val="center"/>
          </w:tcPr>
          <w:p w14:paraId="568E7546" w14:textId="77777777" w:rsidR="009E58F6" w:rsidRPr="009E6B82" w:rsidRDefault="009E58F6" w:rsidP="00D62A73">
            <w:pPr>
              <w:snapToGrid w:val="0"/>
              <w:spacing w:after="0" w:line="240" w:lineRule="auto"/>
              <w:jc w:val="both"/>
              <w:rPr>
                <w:rFonts w:ascii="Arial" w:eastAsia="Times New Roman" w:hAnsi="Arial" w:cs="Arial"/>
                <w:spacing w:val="-1"/>
                <w:sz w:val="24"/>
                <w:szCs w:val="24"/>
                <w:lang w:eastAsia="en-US"/>
              </w:rPr>
            </w:pPr>
            <w:r w:rsidRPr="009E6B82">
              <w:rPr>
                <w:rFonts w:ascii="Arial" w:eastAsia="Times New Roman" w:hAnsi="Arial" w:cs="Arial"/>
                <w:spacing w:val="-1"/>
                <w:sz w:val="24"/>
                <w:szCs w:val="24"/>
                <w:lang w:eastAsia="en-US"/>
              </w:rPr>
              <w:t>Eil.</w:t>
            </w:r>
            <w:r>
              <w:rPr>
                <w:rFonts w:ascii="Arial" w:eastAsia="Times New Roman" w:hAnsi="Arial" w:cs="Arial"/>
                <w:spacing w:val="-1"/>
                <w:sz w:val="24"/>
                <w:szCs w:val="24"/>
                <w:lang w:eastAsia="en-US"/>
              </w:rPr>
              <w:t xml:space="preserve"> </w:t>
            </w:r>
            <w:r w:rsidRPr="009E6B82">
              <w:rPr>
                <w:rFonts w:ascii="Arial" w:eastAsia="Times New Roman" w:hAnsi="Arial" w:cs="Arial"/>
                <w:spacing w:val="-1"/>
                <w:sz w:val="24"/>
                <w:szCs w:val="24"/>
                <w:lang w:eastAsia="en-US"/>
              </w:rPr>
              <w:t>Nr.</w:t>
            </w:r>
          </w:p>
        </w:tc>
        <w:tc>
          <w:tcPr>
            <w:tcW w:w="6237" w:type="dxa"/>
            <w:tcBorders>
              <w:top w:val="single" w:sz="4" w:space="0" w:color="000000"/>
              <w:left w:val="single" w:sz="4" w:space="0" w:color="000000"/>
              <w:bottom w:val="single" w:sz="4" w:space="0" w:color="000000"/>
            </w:tcBorders>
            <w:vAlign w:val="center"/>
          </w:tcPr>
          <w:p w14:paraId="3235F019" w14:textId="77777777" w:rsidR="009E58F6" w:rsidRPr="009E6B82" w:rsidRDefault="009E58F6" w:rsidP="00D62A73">
            <w:pPr>
              <w:snapToGrid w:val="0"/>
              <w:spacing w:after="0" w:line="240" w:lineRule="auto"/>
              <w:jc w:val="center"/>
              <w:rPr>
                <w:rFonts w:ascii="Arial" w:eastAsia="Times New Roman" w:hAnsi="Arial" w:cs="Arial"/>
                <w:spacing w:val="-1"/>
                <w:sz w:val="24"/>
                <w:szCs w:val="24"/>
                <w:lang w:eastAsia="en-US"/>
              </w:rPr>
            </w:pPr>
            <w:r w:rsidRPr="009E6B82">
              <w:rPr>
                <w:rFonts w:ascii="Arial" w:eastAsia="Times New Roman" w:hAnsi="Arial" w:cs="Arial"/>
                <w:spacing w:val="-1"/>
                <w:sz w:val="24"/>
                <w:szCs w:val="24"/>
                <w:lang w:eastAsia="en-US"/>
              </w:rPr>
              <w:t>Pateikto dokumento pavadinimas</w:t>
            </w:r>
          </w:p>
        </w:tc>
        <w:tc>
          <w:tcPr>
            <w:tcW w:w="3119" w:type="dxa"/>
            <w:tcBorders>
              <w:top w:val="single" w:sz="4" w:space="0" w:color="000000"/>
              <w:left w:val="single" w:sz="4" w:space="0" w:color="000000"/>
              <w:bottom w:val="single" w:sz="4" w:space="0" w:color="000000"/>
              <w:right w:val="single" w:sz="4" w:space="0" w:color="000000"/>
            </w:tcBorders>
            <w:vAlign w:val="center"/>
          </w:tcPr>
          <w:p w14:paraId="5A48B79D" w14:textId="77777777" w:rsidR="009E58F6" w:rsidRPr="009E6B82" w:rsidRDefault="009E58F6" w:rsidP="00D62A73">
            <w:pPr>
              <w:snapToGrid w:val="0"/>
              <w:spacing w:after="0" w:line="240" w:lineRule="auto"/>
              <w:jc w:val="center"/>
              <w:rPr>
                <w:rFonts w:ascii="Arial" w:eastAsia="Times New Roman" w:hAnsi="Arial" w:cs="Arial"/>
                <w:spacing w:val="-1"/>
                <w:sz w:val="24"/>
                <w:szCs w:val="24"/>
                <w:lang w:eastAsia="en-US"/>
              </w:rPr>
            </w:pPr>
            <w:r w:rsidRPr="009E6B82">
              <w:rPr>
                <w:rFonts w:ascii="Arial" w:eastAsia="Times New Roman" w:hAnsi="Arial" w:cs="Arial"/>
                <w:spacing w:val="-1"/>
                <w:sz w:val="24"/>
                <w:szCs w:val="24"/>
                <w:lang w:eastAsia="en-US"/>
              </w:rPr>
              <w:t>Dokumento puslapių skaičius</w:t>
            </w:r>
          </w:p>
        </w:tc>
      </w:tr>
      <w:tr w:rsidR="009E58F6" w:rsidRPr="009E6B82" w14:paraId="0E6FC7FA" w14:textId="77777777" w:rsidTr="00D20EAE">
        <w:tc>
          <w:tcPr>
            <w:tcW w:w="567" w:type="dxa"/>
            <w:tcBorders>
              <w:top w:val="single" w:sz="4" w:space="0" w:color="000000"/>
              <w:left w:val="single" w:sz="4" w:space="0" w:color="000000"/>
              <w:bottom w:val="single" w:sz="4" w:space="0" w:color="000000"/>
            </w:tcBorders>
          </w:tcPr>
          <w:p w14:paraId="77DAFD6D" w14:textId="77777777" w:rsidR="009E58F6" w:rsidRPr="009E6B82" w:rsidRDefault="009E58F6" w:rsidP="00676735">
            <w:pPr>
              <w:numPr>
                <w:ilvl w:val="0"/>
                <w:numId w:val="26"/>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2739295F" w14:textId="77777777" w:rsidR="009E58F6" w:rsidRPr="009E6B82" w:rsidRDefault="009E58F6" w:rsidP="00D62A73">
            <w:pPr>
              <w:snapToGrid w:val="0"/>
              <w:spacing w:after="0" w:line="240" w:lineRule="auto"/>
              <w:ind w:firstLine="1134"/>
              <w:jc w:val="both"/>
              <w:rPr>
                <w:rFonts w:ascii="Arial" w:eastAsia="Times New Roman" w:hAnsi="Arial" w:cs="Arial"/>
                <w:color w:val="000000"/>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56F4F535" w14:textId="77777777" w:rsidR="009E58F6" w:rsidRPr="009E6B82" w:rsidRDefault="009E58F6" w:rsidP="00D62A73">
            <w:pPr>
              <w:snapToGrid w:val="0"/>
              <w:spacing w:after="0" w:line="240" w:lineRule="auto"/>
              <w:ind w:firstLine="1134"/>
              <w:jc w:val="both"/>
              <w:rPr>
                <w:rFonts w:ascii="Arial" w:eastAsia="Times New Roman" w:hAnsi="Arial" w:cs="Arial"/>
                <w:spacing w:val="-1"/>
                <w:sz w:val="24"/>
                <w:szCs w:val="24"/>
                <w:lang w:eastAsia="en-US"/>
              </w:rPr>
            </w:pPr>
          </w:p>
        </w:tc>
      </w:tr>
      <w:tr w:rsidR="009E58F6" w:rsidRPr="009E6B82" w14:paraId="472F10BD" w14:textId="77777777" w:rsidTr="00D20EAE">
        <w:tc>
          <w:tcPr>
            <w:tcW w:w="567" w:type="dxa"/>
            <w:tcBorders>
              <w:top w:val="single" w:sz="4" w:space="0" w:color="000000"/>
              <w:left w:val="single" w:sz="4" w:space="0" w:color="000000"/>
              <w:bottom w:val="single" w:sz="4" w:space="0" w:color="000000"/>
            </w:tcBorders>
          </w:tcPr>
          <w:p w14:paraId="71576D80" w14:textId="77777777" w:rsidR="009E58F6" w:rsidRPr="009E6B82" w:rsidRDefault="009E58F6" w:rsidP="00676735">
            <w:pPr>
              <w:numPr>
                <w:ilvl w:val="0"/>
                <w:numId w:val="26"/>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210C3BB" w14:textId="77777777" w:rsidR="009E58F6" w:rsidRPr="009E6B82" w:rsidRDefault="009E58F6" w:rsidP="00D62A73">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1831BD12" w14:textId="77777777" w:rsidR="009E58F6" w:rsidRPr="009E6B82" w:rsidRDefault="009E58F6" w:rsidP="00D62A73">
            <w:pPr>
              <w:snapToGrid w:val="0"/>
              <w:spacing w:after="0" w:line="240" w:lineRule="auto"/>
              <w:ind w:firstLine="1134"/>
              <w:jc w:val="both"/>
              <w:rPr>
                <w:rFonts w:ascii="Arial" w:eastAsia="Times New Roman" w:hAnsi="Arial" w:cs="Arial"/>
                <w:spacing w:val="-1"/>
                <w:sz w:val="24"/>
                <w:szCs w:val="24"/>
                <w:lang w:eastAsia="en-US"/>
              </w:rPr>
            </w:pPr>
          </w:p>
        </w:tc>
      </w:tr>
      <w:tr w:rsidR="009E58F6" w:rsidRPr="009E6B82" w14:paraId="07BD8674" w14:textId="77777777" w:rsidTr="00D20EAE">
        <w:tc>
          <w:tcPr>
            <w:tcW w:w="567" w:type="dxa"/>
            <w:tcBorders>
              <w:top w:val="single" w:sz="4" w:space="0" w:color="000000"/>
              <w:left w:val="single" w:sz="4" w:space="0" w:color="000000"/>
              <w:bottom w:val="single" w:sz="4" w:space="0" w:color="000000"/>
            </w:tcBorders>
          </w:tcPr>
          <w:p w14:paraId="73A1FB26" w14:textId="77777777" w:rsidR="009E58F6" w:rsidRPr="009E6B82" w:rsidRDefault="009E58F6" w:rsidP="00676735">
            <w:pPr>
              <w:numPr>
                <w:ilvl w:val="0"/>
                <w:numId w:val="26"/>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282CCE80" w14:textId="77777777" w:rsidR="009E58F6" w:rsidRPr="009E6B82" w:rsidRDefault="009E58F6" w:rsidP="00D62A73">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59FADB57" w14:textId="77777777" w:rsidR="009E58F6" w:rsidRPr="009E6B82" w:rsidRDefault="009E58F6" w:rsidP="00D62A73">
            <w:pPr>
              <w:snapToGrid w:val="0"/>
              <w:spacing w:after="0" w:line="240" w:lineRule="auto"/>
              <w:ind w:firstLine="1134"/>
              <w:jc w:val="both"/>
              <w:rPr>
                <w:rFonts w:ascii="Arial" w:eastAsia="Times New Roman" w:hAnsi="Arial" w:cs="Arial"/>
                <w:spacing w:val="-1"/>
                <w:sz w:val="24"/>
                <w:szCs w:val="24"/>
                <w:lang w:eastAsia="en-US"/>
              </w:rPr>
            </w:pPr>
          </w:p>
        </w:tc>
      </w:tr>
    </w:tbl>
    <w:p w14:paraId="0CDBCE8F" w14:textId="77777777" w:rsidR="009E58F6" w:rsidRPr="009E6B82" w:rsidRDefault="009E58F6" w:rsidP="009E58F6">
      <w:pPr>
        <w:spacing w:after="0" w:line="240" w:lineRule="auto"/>
        <w:ind w:firstLine="1134"/>
        <w:jc w:val="both"/>
        <w:rPr>
          <w:rFonts w:ascii="Arial" w:eastAsia="Times New Roman" w:hAnsi="Arial" w:cs="Arial"/>
          <w:sz w:val="24"/>
          <w:szCs w:val="24"/>
          <w:lang w:eastAsia="en-US"/>
        </w:rPr>
      </w:pPr>
    </w:p>
    <w:p w14:paraId="67900330" w14:textId="77777777" w:rsidR="009E58F6" w:rsidRPr="009E6B82" w:rsidRDefault="009E58F6" w:rsidP="009E58F6">
      <w:pPr>
        <w:spacing w:after="0" w:line="240" w:lineRule="auto"/>
        <w:ind w:firstLine="709"/>
        <w:jc w:val="both"/>
        <w:rPr>
          <w:rFonts w:ascii="Arial" w:eastAsia="Times New Roman" w:hAnsi="Arial" w:cs="Arial"/>
          <w:sz w:val="24"/>
          <w:szCs w:val="24"/>
          <w:lang w:eastAsia="en-US"/>
        </w:rPr>
      </w:pPr>
      <w:r w:rsidRPr="009E6B82">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9E58F6" w:rsidRPr="009E6B82" w14:paraId="25459A24" w14:textId="77777777" w:rsidTr="00D20EAE">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1AD72DF8" w14:textId="77777777" w:rsidR="009E58F6" w:rsidRPr="009E6B82" w:rsidRDefault="009E58F6" w:rsidP="00D62A73">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9E6B82">
              <w:rPr>
                <w:rFonts w:ascii="Arial" w:eastAsia="Times New Roman" w:hAnsi="Arial" w:cs="Arial"/>
                <w:b/>
                <w:bCs/>
                <w:sz w:val="24"/>
                <w:szCs w:val="24"/>
                <w:lang w:eastAsia="en-US"/>
              </w:rPr>
              <w:t>Eil.</w:t>
            </w:r>
          </w:p>
          <w:p w14:paraId="4C0B3B4A" w14:textId="77777777" w:rsidR="009E58F6" w:rsidRPr="009E6B82" w:rsidRDefault="009E58F6" w:rsidP="00D62A73">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9E6B82">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65EE6890" w14:textId="77777777" w:rsidR="009E58F6" w:rsidRPr="009E6B82" w:rsidRDefault="009E58F6" w:rsidP="00D62A73">
            <w:pPr>
              <w:widowControl w:val="0"/>
              <w:suppressLineNumbers/>
              <w:suppressAutoHyphens/>
              <w:spacing w:after="0" w:line="240" w:lineRule="auto"/>
              <w:jc w:val="center"/>
              <w:rPr>
                <w:rFonts w:ascii="Arial" w:eastAsia="Times New Roman" w:hAnsi="Arial" w:cs="Arial"/>
                <w:b/>
                <w:bCs/>
                <w:sz w:val="24"/>
                <w:szCs w:val="24"/>
                <w:lang w:eastAsia="en-US"/>
              </w:rPr>
            </w:pPr>
            <w:r w:rsidRPr="009E6B82">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62E3E9F" w14:textId="77777777" w:rsidR="009E58F6" w:rsidRPr="009E6B82" w:rsidRDefault="009E58F6" w:rsidP="00D62A73">
            <w:pPr>
              <w:widowControl w:val="0"/>
              <w:suppressLineNumbers/>
              <w:suppressAutoHyphens/>
              <w:spacing w:after="0" w:line="240" w:lineRule="auto"/>
              <w:jc w:val="center"/>
              <w:rPr>
                <w:rFonts w:ascii="Arial" w:eastAsia="Times New Roman" w:hAnsi="Arial" w:cs="Arial"/>
                <w:b/>
                <w:bCs/>
                <w:sz w:val="24"/>
                <w:szCs w:val="24"/>
                <w:lang w:eastAsia="en-US"/>
              </w:rPr>
            </w:pPr>
            <w:r w:rsidRPr="009E6B82">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3725193A" w14:textId="77777777" w:rsidR="009E58F6" w:rsidRPr="009E6B82" w:rsidRDefault="009E58F6" w:rsidP="00D62A73">
            <w:pPr>
              <w:widowControl w:val="0"/>
              <w:suppressLineNumbers/>
              <w:suppressAutoHyphens/>
              <w:spacing w:after="0" w:line="240" w:lineRule="auto"/>
              <w:jc w:val="center"/>
              <w:rPr>
                <w:rFonts w:ascii="Arial" w:eastAsia="Times New Roman" w:hAnsi="Arial" w:cs="Arial"/>
                <w:b/>
                <w:bCs/>
                <w:sz w:val="24"/>
                <w:szCs w:val="24"/>
                <w:lang w:eastAsia="en-US"/>
              </w:rPr>
            </w:pPr>
            <w:r w:rsidRPr="009E6B82">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9E58F6" w:rsidRPr="009E6B82" w14:paraId="12DBFBEB" w14:textId="77777777" w:rsidTr="00D20EAE">
        <w:trPr>
          <w:jc w:val="center"/>
        </w:trPr>
        <w:tc>
          <w:tcPr>
            <w:tcW w:w="775" w:type="dxa"/>
            <w:tcBorders>
              <w:top w:val="single" w:sz="4" w:space="0" w:color="auto"/>
              <w:left w:val="single" w:sz="4" w:space="0" w:color="auto"/>
              <w:bottom w:val="single" w:sz="4" w:space="0" w:color="auto"/>
              <w:right w:val="single" w:sz="4" w:space="0" w:color="auto"/>
            </w:tcBorders>
          </w:tcPr>
          <w:p w14:paraId="7A372945" w14:textId="77777777" w:rsidR="009E58F6" w:rsidRPr="009E6B82" w:rsidRDefault="009E58F6" w:rsidP="00676735">
            <w:pPr>
              <w:widowControl w:val="0"/>
              <w:numPr>
                <w:ilvl w:val="0"/>
                <w:numId w:val="27"/>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3137463C" w14:textId="77777777" w:rsidR="009E58F6" w:rsidRPr="009E6B82" w:rsidRDefault="009E58F6" w:rsidP="00D62A73">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08E438A" w14:textId="77777777" w:rsidR="009E58F6" w:rsidRPr="009E6B82" w:rsidRDefault="009E58F6" w:rsidP="00D62A73">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5CC1D382" w14:textId="77777777" w:rsidR="009E58F6" w:rsidRPr="009E6B82" w:rsidRDefault="009E58F6" w:rsidP="00D62A73">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9E58F6" w:rsidRPr="009E6B82" w14:paraId="73E246ED" w14:textId="77777777" w:rsidTr="00D20EAE">
        <w:trPr>
          <w:jc w:val="center"/>
        </w:trPr>
        <w:tc>
          <w:tcPr>
            <w:tcW w:w="775" w:type="dxa"/>
            <w:tcBorders>
              <w:top w:val="single" w:sz="4" w:space="0" w:color="auto"/>
              <w:left w:val="single" w:sz="4" w:space="0" w:color="auto"/>
              <w:bottom w:val="single" w:sz="4" w:space="0" w:color="auto"/>
              <w:right w:val="single" w:sz="4" w:space="0" w:color="auto"/>
            </w:tcBorders>
          </w:tcPr>
          <w:p w14:paraId="1C5C2A1C" w14:textId="77777777" w:rsidR="009E58F6" w:rsidRPr="009E6B82" w:rsidRDefault="009E58F6" w:rsidP="00676735">
            <w:pPr>
              <w:widowControl w:val="0"/>
              <w:numPr>
                <w:ilvl w:val="0"/>
                <w:numId w:val="27"/>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16C82F71" w14:textId="77777777" w:rsidR="009E58F6" w:rsidRPr="009E6B82" w:rsidRDefault="009E58F6" w:rsidP="00D62A73">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18D0CF88" w14:textId="77777777" w:rsidR="009E58F6" w:rsidRPr="009E6B82" w:rsidRDefault="009E58F6" w:rsidP="00D62A73">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1DB640D7" w14:textId="77777777" w:rsidR="009E58F6" w:rsidRPr="009E6B82" w:rsidRDefault="009E58F6" w:rsidP="00D62A73">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4AC7F599" w14:textId="77777777" w:rsidR="009E58F6" w:rsidRPr="009E6B82" w:rsidRDefault="009E58F6" w:rsidP="009E58F6">
      <w:pPr>
        <w:spacing w:after="0" w:line="240" w:lineRule="auto"/>
        <w:ind w:firstLine="709"/>
        <w:jc w:val="both"/>
        <w:rPr>
          <w:rFonts w:ascii="Arial" w:eastAsia="Times New Roman" w:hAnsi="Arial" w:cs="Arial"/>
          <w:i/>
          <w:sz w:val="24"/>
          <w:szCs w:val="24"/>
          <w:lang w:eastAsia="en-US"/>
        </w:rPr>
      </w:pPr>
      <w:r w:rsidRPr="009E6B82">
        <w:rPr>
          <w:rFonts w:ascii="Arial" w:eastAsia="Times New Roman" w:hAnsi="Arial" w:cs="Arial"/>
          <w:i/>
          <w:sz w:val="24"/>
          <w:szCs w:val="24"/>
          <w:lang w:eastAsia="en-US"/>
        </w:rPr>
        <w:t xml:space="preserve">/Pastaba. </w:t>
      </w:r>
      <w:r w:rsidRPr="009E6B82">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7425C007" w14:textId="77777777" w:rsidR="009E58F6" w:rsidRPr="009E6B82" w:rsidRDefault="009E58F6" w:rsidP="009E58F6">
      <w:pPr>
        <w:spacing w:after="0" w:line="240" w:lineRule="auto"/>
        <w:ind w:firstLine="1298"/>
        <w:rPr>
          <w:rFonts w:ascii="Arial" w:eastAsia="Times New Roman" w:hAnsi="Arial" w:cs="Arial"/>
          <w:bCs/>
          <w:sz w:val="24"/>
          <w:szCs w:val="24"/>
          <w:lang w:eastAsia="en-US"/>
        </w:rPr>
      </w:pPr>
    </w:p>
    <w:p w14:paraId="6744B763" w14:textId="77777777" w:rsidR="009E58F6" w:rsidRPr="009E6B82" w:rsidRDefault="009E58F6" w:rsidP="009E58F6">
      <w:pPr>
        <w:spacing w:after="0" w:line="240" w:lineRule="auto"/>
        <w:ind w:firstLine="720"/>
        <w:jc w:val="both"/>
        <w:rPr>
          <w:rFonts w:ascii="Arial" w:eastAsia="Times New Roman" w:hAnsi="Arial" w:cs="Arial"/>
          <w:sz w:val="24"/>
          <w:szCs w:val="24"/>
          <w:lang w:eastAsia="en-US"/>
        </w:rPr>
      </w:pPr>
      <w:r w:rsidRPr="009E6B82">
        <w:rPr>
          <w:rFonts w:ascii="Arial" w:eastAsia="Times New Roman" w:hAnsi="Arial" w:cs="Arial"/>
          <w:sz w:val="24"/>
          <w:szCs w:val="24"/>
          <w:lang w:eastAsia="en-US"/>
        </w:rPr>
        <w:t>Pasiūlymas galioja ________dienų nuo vokų su pasiūlymais atplėšimo dienos.</w:t>
      </w:r>
    </w:p>
    <w:p w14:paraId="523C5211" w14:textId="77777777" w:rsidR="009E58F6" w:rsidRPr="009E6B82" w:rsidRDefault="009E58F6" w:rsidP="009E58F6">
      <w:pPr>
        <w:spacing w:after="0" w:line="240" w:lineRule="auto"/>
        <w:ind w:firstLine="709"/>
        <w:jc w:val="both"/>
        <w:rPr>
          <w:rFonts w:ascii="Arial" w:eastAsia="Calibri" w:hAnsi="Arial" w:cs="Arial"/>
          <w:i/>
          <w:iCs/>
          <w:color w:val="000000"/>
          <w:spacing w:val="-4"/>
          <w:sz w:val="24"/>
          <w:szCs w:val="24"/>
          <w:lang w:eastAsia="en-US"/>
        </w:rPr>
      </w:pPr>
      <w:r w:rsidRPr="009E6B82">
        <w:rPr>
          <w:rFonts w:ascii="Arial" w:eastAsia="Calibri" w:hAnsi="Arial" w:cs="Arial"/>
          <w:color w:val="000000"/>
          <w:spacing w:val="-4"/>
          <w:sz w:val="24"/>
          <w:szCs w:val="24"/>
          <w:lang w:eastAsia="en-US"/>
        </w:rPr>
        <w:t>/</w:t>
      </w:r>
      <w:r w:rsidRPr="009E6B82">
        <w:rPr>
          <w:rFonts w:ascii="Arial" w:eastAsia="Calibri" w:hAnsi="Arial" w:cs="Arial"/>
          <w:i/>
          <w:iCs/>
          <w:color w:val="000000"/>
          <w:spacing w:val="-4"/>
          <w:sz w:val="24"/>
          <w:szCs w:val="24"/>
          <w:lang w:eastAsia="en-US"/>
        </w:rPr>
        <w:t>Pastaba. Pasiūlymas turi galioti ne trumpiau nei 90 dienų nuo pasiūlymų pateikimo termino pabaigos./</w:t>
      </w:r>
    </w:p>
    <w:p w14:paraId="6F252EBD" w14:textId="77777777" w:rsidR="009E58F6" w:rsidRPr="009E6B82" w:rsidRDefault="009E58F6" w:rsidP="009E58F6">
      <w:pPr>
        <w:spacing w:after="0" w:line="240" w:lineRule="auto"/>
        <w:ind w:firstLine="709"/>
        <w:jc w:val="both"/>
        <w:rPr>
          <w:rFonts w:ascii="Arial" w:eastAsia="Calibri" w:hAnsi="Arial" w:cs="Arial"/>
          <w:color w:val="000000"/>
          <w:spacing w:val="-4"/>
          <w:sz w:val="24"/>
          <w:szCs w:val="24"/>
          <w:lang w:eastAsia="en-US"/>
        </w:rPr>
      </w:pPr>
    </w:p>
    <w:p w14:paraId="007EFD54" w14:textId="77777777" w:rsidR="009E58F6" w:rsidRPr="009E6B82" w:rsidRDefault="009E58F6" w:rsidP="009E58F6">
      <w:pPr>
        <w:spacing w:after="0" w:line="240" w:lineRule="auto"/>
        <w:ind w:firstLine="709"/>
        <w:jc w:val="both"/>
        <w:rPr>
          <w:rFonts w:ascii="Arial" w:eastAsia="Calibri" w:hAnsi="Arial" w:cs="Arial"/>
          <w:color w:val="000000"/>
          <w:spacing w:val="-4"/>
          <w:sz w:val="24"/>
          <w:szCs w:val="24"/>
          <w:lang w:eastAsia="en-US"/>
        </w:rPr>
      </w:pPr>
      <w:r w:rsidRPr="009E6B82">
        <w:rPr>
          <w:rFonts w:ascii="Arial" w:eastAsia="Calibri" w:hAnsi="Arial" w:cs="Arial"/>
          <w:color w:val="000000"/>
          <w:spacing w:val="-4"/>
          <w:sz w:val="24"/>
          <w:szCs w:val="24"/>
          <w:lang w:eastAsia="en-US"/>
        </w:rPr>
        <w:t>Pasirašydamas pateiktą pasiūlymą, patvirtinu, kad dokumentų skaitmeninės kopijos ir elektroninėmis priemonėmis pateikti duomenys yra tikri.</w:t>
      </w:r>
    </w:p>
    <w:p w14:paraId="22C92BF3" w14:textId="77777777" w:rsidR="009E58F6" w:rsidRPr="009E6B82" w:rsidRDefault="009E58F6" w:rsidP="009E58F6">
      <w:pPr>
        <w:spacing w:after="0" w:line="240" w:lineRule="auto"/>
        <w:ind w:firstLine="709"/>
        <w:jc w:val="both"/>
        <w:rPr>
          <w:rFonts w:ascii="Arial" w:eastAsia="Calibri" w:hAnsi="Arial" w:cs="Arial"/>
          <w:color w:val="000000"/>
          <w:spacing w:val="-4"/>
          <w:sz w:val="24"/>
          <w:szCs w:val="24"/>
          <w:lang w:eastAsia="en-US"/>
        </w:rPr>
      </w:pPr>
    </w:p>
    <w:p w14:paraId="1AA7D81B" w14:textId="77777777" w:rsidR="009E58F6" w:rsidRPr="009E6B82" w:rsidRDefault="009E58F6" w:rsidP="009E58F6">
      <w:pPr>
        <w:spacing w:after="0" w:line="240" w:lineRule="auto"/>
        <w:ind w:firstLine="709"/>
        <w:jc w:val="both"/>
        <w:rPr>
          <w:rFonts w:ascii="Arial" w:eastAsia="Calibri" w:hAnsi="Arial" w:cs="Arial"/>
          <w:color w:val="000000"/>
          <w:spacing w:val="-4"/>
          <w:sz w:val="24"/>
          <w:szCs w:val="24"/>
          <w:lang w:eastAsia="en-US"/>
        </w:rPr>
      </w:pPr>
      <w:r w:rsidRPr="009E6B82">
        <w:rPr>
          <w:rFonts w:ascii="Arial" w:eastAsia="Calibri" w:hAnsi="Arial" w:cs="Arial"/>
          <w:color w:val="000000"/>
          <w:spacing w:val="-4"/>
          <w:sz w:val="24"/>
          <w:szCs w:val="24"/>
          <w:lang w:eastAsia="en-US"/>
        </w:rPr>
        <w:t>Pasirašydamas pasiūlymą patvirtinu apie LR viešųjų pirkimų įstatymo (toliau – VPĮ) 46 straipsnio 2</w:t>
      </w:r>
      <w:r w:rsidRPr="009E6B82">
        <w:rPr>
          <w:rFonts w:ascii="Arial" w:eastAsia="Calibri" w:hAnsi="Arial" w:cs="Arial"/>
          <w:color w:val="000000"/>
          <w:spacing w:val="-4"/>
          <w:sz w:val="24"/>
          <w:szCs w:val="24"/>
          <w:vertAlign w:val="superscript"/>
          <w:lang w:eastAsia="en-US"/>
        </w:rPr>
        <w:t>1</w:t>
      </w:r>
      <w:r w:rsidRPr="009E6B82">
        <w:rPr>
          <w:rFonts w:ascii="Arial" w:eastAsia="Calibri" w:hAnsi="Arial" w:cs="Arial"/>
          <w:color w:val="000000"/>
          <w:spacing w:val="-4"/>
          <w:sz w:val="24"/>
          <w:szCs w:val="24"/>
          <w:lang w:eastAsia="en-US"/>
        </w:rPr>
        <w:t xml:space="preserve"> dalyje nurodytų pašalinimo pagrindų nebuvimą.</w:t>
      </w:r>
    </w:p>
    <w:p w14:paraId="341A4615" w14:textId="77777777" w:rsidR="009E58F6" w:rsidRPr="009E6B82" w:rsidRDefault="009E58F6" w:rsidP="009E58F6">
      <w:pPr>
        <w:spacing w:after="0" w:line="240" w:lineRule="auto"/>
        <w:ind w:firstLine="709"/>
        <w:rPr>
          <w:rFonts w:ascii="Arial" w:eastAsia="Calibri" w:hAnsi="Arial" w:cs="Arial"/>
          <w:color w:val="000000"/>
          <w:spacing w:val="-4"/>
          <w:sz w:val="24"/>
          <w:szCs w:val="24"/>
          <w:lang w:eastAsia="en-US"/>
        </w:rPr>
      </w:pPr>
    </w:p>
    <w:p w14:paraId="6EFF73A6" w14:textId="77777777" w:rsidR="009E58F6" w:rsidRPr="009E6B82" w:rsidRDefault="009E58F6" w:rsidP="009E58F6">
      <w:pPr>
        <w:spacing w:after="0" w:line="240" w:lineRule="auto"/>
        <w:ind w:firstLine="709"/>
        <w:rPr>
          <w:rFonts w:ascii="Arial" w:eastAsia="Calibri" w:hAnsi="Arial" w:cs="Arial"/>
          <w:color w:val="000000"/>
          <w:spacing w:val="-4"/>
          <w:sz w:val="24"/>
          <w:szCs w:val="24"/>
          <w:lang w:eastAsia="en-US"/>
        </w:rPr>
      </w:pPr>
    </w:p>
    <w:p w14:paraId="59048B98" w14:textId="77777777" w:rsidR="009E58F6" w:rsidRPr="009E6B82" w:rsidRDefault="009E58F6" w:rsidP="009E58F6">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9E58F6" w:rsidRPr="009E6B82" w14:paraId="46DFDF3A" w14:textId="77777777" w:rsidTr="00D62A73">
        <w:trPr>
          <w:trHeight w:val="285"/>
        </w:trPr>
        <w:tc>
          <w:tcPr>
            <w:tcW w:w="3284" w:type="dxa"/>
            <w:tcBorders>
              <w:top w:val="nil"/>
              <w:left w:val="nil"/>
              <w:bottom w:val="single" w:sz="4" w:space="0" w:color="auto"/>
              <w:right w:val="nil"/>
            </w:tcBorders>
          </w:tcPr>
          <w:p w14:paraId="1E6C3830" w14:textId="77777777" w:rsidR="009E58F6" w:rsidRPr="009E6B82" w:rsidRDefault="009E58F6" w:rsidP="00D62A73">
            <w:pPr>
              <w:spacing w:after="0" w:line="240" w:lineRule="auto"/>
              <w:ind w:right="-1" w:firstLine="1134"/>
              <w:jc w:val="both"/>
              <w:rPr>
                <w:rFonts w:ascii="Arial" w:eastAsia="Times New Roman" w:hAnsi="Arial" w:cs="Arial"/>
                <w:sz w:val="24"/>
                <w:szCs w:val="24"/>
                <w:lang w:eastAsia="en-US"/>
              </w:rPr>
            </w:pPr>
          </w:p>
        </w:tc>
        <w:tc>
          <w:tcPr>
            <w:tcW w:w="604" w:type="dxa"/>
          </w:tcPr>
          <w:p w14:paraId="38B4477B" w14:textId="77777777" w:rsidR="009E58F6" w:rsidRPr="009E6B82" w:rsidRDefault="009E58F6" w:rsidP="00D62A73">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7726FC71" w14:textId="77777777" w:rsidR="009E58F6" w:rsidRPr="009E6B82" w:rsidRDefault="009E58F6" w:rsidP="00D62A73">
            <w:pPr>
              <w:spacing w:after="0" w:line="240" w:lineRule="auto"/>
              <w:ind w:right="-1" w:firstLine="1134"/>
              <w:jc w:val="center"/>
              <w:rPr>
                <w:rFonts w:ascii="Arial" w:eastAsia="Times New Roman" w:hAnsi="Arial" w:cs="Arial"/>
                <w:sz w:val="24"/>
                <w:szCs w:val="24"/>
                <w:lang w:eastAsia="en-US"/>
              </w:rPr>
            </w:pPr>
          </w:p>
        </w:tc>
        <w:tc>
          <w:tcPr>
            <w:tcW w:w="701" w:type="dxa"/>
          </w:tcPr>
          <w:p w14:paraId="2DAF752F" w14:textId="77777777" w:rsidR="009E58F6" w:rsidRPr="009E6B82" w:rsidRDefault="009E58F6" w:rsidP="00D62A73">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3F2F68E9" w14:textId="77777777" w:rsidR="009E58F6" w:rsidRPr="009E6B82" w:rsidRDefault="009E58F6" w:rsidP="00D62A73">
            <w:pPr>
              <w:spacing w:after="0" w:line="240" w:lineRule="auto"/>
              <w:ind w:right="-1" w:firstLine="1134"/>
              <w:jc w:val="right"/>
              <w:rPr>
                <w:rFonts w:ascii="Arial" w:eastAsia="Times New Roman" w:hAnsi="Arial" w:cs="Arial"/>
                <w:sz w:val="24"/>
                <w:szCs w:val="24"/>
                <w:lang w:eastAsia="en-US"/>
              </w:rPr>
            </w:pPr>
          </w:p>
        </w:tc>
        <w:tc>
          <w:tcPr>
            <w:tcW w:w="468" w:type="dxa"/>
          </w:tcPr>
          <w:p w14:paraId="18D88E82" w14:textId="77777777" w:rsidR="009E58F6" w:rsidRPr="009E6B82" w:rsidRDefault="009E58F6" w:rsidP="00D62A73">
            <w:pPr>
              <w:spacing w:after="0" w:line="240" w:lineRule="auto"/>
              <w:ind w:right="-1" w:firstLine="1134"/>
              <w:jc w:val="right"/>
              <w:rPr>
                <w:rFonts w:ascii="Arial" w:eastAsia="Times New Roman" w:hAnsi="Arial" w:cs="Arial"/>
                <w:sz w:val="24"/>
                <w:szCs w:val="24"/>
                <w:lang w:eastAsia="en-US"/>
              </w:rPr>
            </w:pPr>
          </w:p>
        </w:tc>
      </w:tr>
      <w:tr w:rsidR="009E58F6" w:rsidRPr="009E6B82" w14:paraId="3844A8FE" w14:textId="77777777" w:rsidTr="00D62A73">
        <w:trPr>
          <w:trHeight w:val="186"/>
        </w:trPr>
        <w:tc>
          <w:tcPr>
            <w:tcW w:w="3284" w:type="dxa"/>
            <w:tcBorders>
              <w:top w:val="single" w:sz="4" w:space="0" w:color="auto"/>
              <w:left w:val="nil"/>
              <w:bottom w:val="nil"/>
              <w:right w:val="nil"/>
            </w:tcBorders>
          </w:tcPr>
          <w:p w14:paraId="15839149" w14:textId="77777777" w:rsidR="009E58F6" w:rsidRPr="009E6B82" w:rsidRDefault="009E58F6" w:rsidP="00D62A73">
            <w:pPr>
              <w:snapToGrid w:val="0"/>
              <w:spacing w:after="0" w:line="240" w:lineRule="auto"/>
              <w:jc w:val="both"/>
              <w:rPr>
                <w:rFonts w:ascii="Arial" w:eastAsia="Times New Roman" w:hAnsi="Arial" w:cs="Arial"/>
                <w:position w:val="6"/>
                <w:sz w:val="24"/>
                <w:szCs w:val="24"/>
                <w:vertAlign w:val="superscript"/>
                <w:lang w:eastAsia="en-US"/>
              </w:rPr>
            </w:pPr>
            <w:r w:rsidRPr="009E6B82">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73694F7E" w14:textId="77777777" w:rsidR="009E58F6" w:rsidRPr="009E6B82" w:rsidRDefault="009E58F6" w:rsidP="00D62A73">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2A1B9AE6" w14:textId="77777777" w:rsidR="009E58F6" w:rsidRPr="009E6B82" w:rsidRDefault="009E58F6" w:rsidP="00D62A73">
            <w:pPr>
              <w:spacing w:after="0" w:line="240" w:lineRule="auto"/>
              <w:ind w:right="-1"/>
              <w:jc w:val="center"/>
              <w:rPr>
                <w:rFonts w:ascii="Arial" w:eastAsia="Times New Roman" w:hAnsi="Arial" w:cs="Arial"/>
                <w:sz w:val="24"/>
                <w:szCs w:val="24"/>
                <w:vertAlign w:val="superscript"/>
                <w:lang w:eastAsia="en-US"/>
              </w:rPr>
            </w:pPr>
            <w:r w:rsidRPr="009E6B82">
              <w:rPr>
                <w:rFonts w:ascii="Arial" w:eastAsia="Times New Roman" w:hAnsi="Arial" w:cs="Arial"/>
                <w:position w:val="6"/>
                <w:sz w:val="24"/>
                <w:szCs w:val="24"/>
                <w:vertAlign w:val="superscript"/>
                <w:lang w:eastAsia="en-US"/>
              </w:rPr>
              <w:t>(Parašas)</w:t>
            </w:r>
            <w:r w:rsidRPr="009E6B82">
              <w:rPr>
                <w:rFonts w:ascii="Arial" w:eastAsia="Times New Roman" w:hAnsi="Arial" w:cs="Arial"/>
                <w:i/>
                <w:sz w:val="24"/>
                <w:szCs w:val="24"/>
                <w:vertAlign w:val="superscript"/>
                <w:lang w:eastAsia="en-US"/>
              </w:rPr>
              <w:t xml:space="preserve"> </w:t>
            </w:r>
          </w:p>
        </w:tc>
        <w:tc>
          <w:tcPr>
            <w:tcW w:w="701" w:type="dxa"/>
          </w:tcPr>
          <w:p w14:paraId="0012226E" w14:textId="77777777" w:rsidR="009E58F6" w:rsidRPr="009E6B82" w:rsidRDefault="009E58F6" w:rsidP="00D62A73">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52BF8444" w14:textId="77777777" w:rsidR="009E58F6" w:rsidRPr="009E6B82" w:rsidRDefault="009E58F6" w:rsidP="00D62A73">
            <w:pPr>
              <w:spacing w:after="0" w:line="240" w:lineRule="auto"/>
              <w:ind w:right="-1"/>
              <w:jc w:val="center"/>
              <w:rPr>
                <w:rFonts w:ascii="Arial" w:eastAsia="Times New Roman" w:hAnsi="Arial" w:cs="Arial"/>
                <w:sz w:val="24"/>
                <w:szCs w:val="24"/>
                <w:vertAlign w:val="superscript"/>
                <w:lang w:eastAsia="en-US"/>
              </w:rPr>
            </w:pPr>
            <w:r w:rsidRPr="009E6B82">
              <w:rPr>
                <w:rFonts w:ascii="Arial" w:eastAsia="Times New Roman" w:hAnsi="Arial" w:cs="Arial"/>
                <w:position w:val="6"/>
                <w:sz w:val="24"/>
                <w:szCs w:val="24"/>
                <w:vertAlign w:val="superscript"/>
                <w:lang w:eastAsia="en-US"/>
              </w:rPr>
              <w:t>(Vardas ir pavardė)</w:t>
            </w:r>
            <w:r w:rsidRPr="009E6B82">
              <w:rPr>
                <w:rFonts w:ascii="Arial" w:eastAsia="Times New Roman" w:hAnsi="Arial" w:cs="Arial"/>
                <w:i/>
                <w:sz w:val="24"/>
                <w:szCs w:val="24"/>
                <w:vertAlign w:val="superscript"/>
                <w:lang w:eastAsia="en-US"/>
              </w:rPr>
              <w:t xml:space="preserve"> </w:t>
            </w:r>
          </w:p>
        </w:tc>
        <w:tc>
          <w:tcPr>
            <w:tcW w:w="468" w:type="dxa"/>
          </w:tcPr>
          <w:p w14:paraId="18420849" w14:textId="77777777" w:rsidR="009E58F6" w:rsidRPr="009E6B82" w:rsidRDefault="009E58F6" w:rsidP="00D62A73">
            <w:pPr>
              <w:spacing w:after="0" w:line="240" w:lineRule="auto"/>
              <w:ind w:right="-1" w:firstLine="1134"/>
              <w:jc w:val="center"/>
              <w:rPr>
                <w:rFonts w:ascii="Arial" w:eastAsia="Times New Roman" w:hAnsi="Arial" w:cs="Arial"/>
                <w:sz w:val="24"/>
                <w:szCs w:val="24"/>
                <w:vertAlign w:val="superscript"/>
                <w:lang w:eastAsia="en-US"/>
              </w:rPr>
            </w:pPr>
          </w:p>
        </w:tc>
      </w:tr>
    </w:tbl>
    <w:p w14:paraId="3D13F543" w14:textId="77777777" w:rsidR="009E58F6" w:rsidRPr="009E6B82" w:rsidRDefault="009E58F6" w:rsidP="009E58F6">
      <w:pPr>
        <w:spacing w:after="0" w:line="240" w:lineRule="auto"/>
        <w:ind w:firstLine="1134"/>
        <w:rPr>
          <w:rFonts w:ascii="Arial" w:eastAsia="Times New Roman" w:hAnsi="Arial" w:cs="Arial"/>
          <w:sz w:val="24"/>
          <w:szCs w:val="24"/>
          <w:lang w:eastAsia="en-US"/>
        </w:rPr>
      </w:pPr>
    </w:p>
    <w:p w14:paraId="41B4CEC7" w14:textId="77777777" w:rsidR="009E58F6" w:rsidRPr="009E6B82" w:rsidRDefault="009E58F6" w:rsidP="009E58F6">
      <w:pPr>
        <w:tabs>
          <w:tab w:val="num" w:pos="0"/>
          <w:tab w:val="left" w:pos="249"/>
        </w:tabs>
        <w:spacing w:after="0" w:line="240" w:lineRule="auto"/>
        <w:ind w:firstLine="1134"/>
        <w:jc w:val="both"/>
        <w:rPr>
          <w:rFonts w:ascii="Arial" w:eastAsia="Calibri" w:hAnsi="Arial" w:cs="Arial"/>
          <w:b/>
          <w:sz w:val="24"/>
          <w:szCs w:val="24"/>
          <w:lang w:eastAsia="en-US"/>
        </w:rPr>
      </w:pPr>
      <w:r w:rsidRPr="009E6B82">
        <w:rPr>
          <w:rFonts w:ascii="Arial" w:eastAsia="Calibri" w:hAnsi="Arial" w:cs="Arial"/>
          <w:b/>
          <w:sz w:val="24"/>
          <w:szCs w:val="24"/>
          <w:lang w:eastAsia="en-US"/>
        </w:rPr>
        <w:t>Pastaba:</w:t>
      </w:r>
    </w:p>
    <w:p w14:paraId="506D6E0D" w14:textId="77777777" w:rsidR="009E58F6" w:rsidRPr="009E6B82" w:rsidRDefault="009E58F6" w:rsidP="009E58F6">
      <w:pPr>
        <w:tabs>
          <w:tab w:val="left" w:pos="993"/>
        </w:tabs>
        <w:spacing w:after="0" w:line="240" w:lineRule="auto"/>
        <w:ind w:hanging="11"/>
        <w:jc w:val="both"/>
        <w:rPr>
          <w:rFonts w:ascii="Arial" w:eastAsia="Calibri" w:hAnsi="Arial" w:cs="Arial"/>
          <w:b/>
          <w:bCs/>
          <w:smallCaps/>
          <w:sz w:val="22"/>
          <w:szCs w:val="22"/>
        </w:rPr>
      </w:pPr>
      <w:r w:rsidRPr="009E6B82">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w:t>
      </w:r>
      <w:bookmarkStart w:id="64" w:name="_Hlk163730358"/>
      <w:r w:rsidRPr="009E6B82">
        <w:rPr>
          <w:rFonts w:ascii="Arial" w:eastAsia="Calibri" w:hAnsi="Arial" w:cs="Arial"/>
          <w:sz w:val="24"/>
          <w:szCs w:val="24"/>
          <w:lang w:eastAsia="en-US"/>
        </w:rPr>
        <w:t xml:space="preserve">5, 6, 7, 8 ir 10 </w:t>
      </w:r>
      <w:bookmarkEnd w:id="64"/>
      <w:r w:rsidRPr="009E6B82">
        <w:rPr>
          <w:rFonts w:ascii="Arial" w:eastAsia="Calibri" w:hAnsi="Arial" w:cs="Arial"/>
          <w:sz w:val="24"/>
          <w:szCs w:val="24"/>
          <w:lang w:eastAsia="en-US"/>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9E6B82">
        <w:rPr>
          <w:rFonts w:ascii="Arial" w:eastAsia="Calibri" w:hAnsi="Arial" w:cs="Arial"/>
          <w:sz w:val="24"/>
          <w:szCs w:val="24"/>
          <w:lang w:eastAsia="en-US"/>
        </w:rPr>
        <w:t>kvazisubtiekėjų</w:t>
      </w:r>
      <w:proofErr w:type="spellEnd"/>
      <w:r w:rsidRPr="009E6B82">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1123C6B0" w14:textId="77777777" w:rsidR="009E58F6" w:rsidRPr="009E6B82" w:rsidRDefault="009E58F6" w:rsidP="009E58F6">
      <w:pPr>
        <w:jc w:val="center"/>
        <w:rPr>
          <w:rFonts w:ascii="Arial" w:hAnsi="Arial" w:cs="Arial"/>
          <w:color w:val="7030A0"/>
        </w:rPr>
      </w:pPr>
      <w:r w:rsidRPr="009E6B82">
        <w:rPr>
          <w:rFonts w:ascii="Arial" w:hAnsi="Arial" w:cs="Arial"/>
        </w:rPr>
        <w:t>__________</w:t>
      </w:r>
    </w:p>
    <w:p w14:paraId="2489F8E0" w14:textId="77777777" w:rsidR="009E58F6" w:rsidRPr="009E6B82" w:rsidRDefault="009E58F6" w:rsidP="009E58F6">
      <w:pPr>
        <w:pStyle w:val="Antrat2"/>
        <w:ind w:left="5103"/>
        <w:rPr>
          <w:rFonts w:ascii="Arial" w:hAnsi="Arial" w:cs="Arial"/>
          <w:b/>
          <w:bCs/>
          <w:smallCaps/>
          <w:sz w:val="22"/>
          <w:szCs w:val="22"/>
        </w:rPr>
      </w:pPr>
    </w:p>
    <w:p w14:paraId="5D6C765A" w14:textId="0053BBBC" w:rsidR="00FB70A0" w:rsidRDefault="009E58F6" w:rsidP="005B5939">
      <w:pPr>
        <w:ind w:left="6480"/>
        <w:jc w:val="center"/>
        <w:rPr>
          <w:rFonts w:ascii="Arial" w:hAnsi="Arial" w:cs="Arial"/>
          <w:sz w:val="24"/>
          <w:szCs w:val="24"/>
        </w:rPr>
      </w:pPr>
      <w:r w:rsidRPr="009E6B82">
        <w:rPr>
          <w:rFonts w:ascii="Arial" w:hAnsi="Arial" w:cs="Arial"/>
          <w:b/>
          <w:bCs/>
          <w:smallCaps/>
          <w:sz w:val="22"/>
          <w:szCs w:val="22"/>
        </w:rPr>
        <w:br w:type="page"/>
      </w:r>
      <w:bookmarkStart w:id="65" w:name="_Toc202273469"/>
      <w:r w:rsidR="00FB70A0" w:rsidRPr="002B1942">
        <w:rPr>
          <w:rFonts w:ascii="Arial" w:hAnsi="Arial" w:cs="Arial"/>
          <w:sz w:val="24"/>
          <w:szCs w:val="24"/>
        </w:rPr>
        <w:lastRenderedPageBreak/>
        <w:t>Specialiųjų pirkimo sąlygų 6 priedas „Sutarties projektas“</w:t>
      </w:r>
      <w:bookmarkEnd w:id="65"/>
    </w:p>
    <w:p w14:paraId="6903AB2E" w14:textId="77777777" w:rsidR="001D66AC" w:rsidRPr="001D66AC" w:rsidRDefault="001D66AC" w:rsidP="001D66AC"/>
    <w:p w14:paraId="1C7C03F1"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PREKIŲ PIRKIMO</w:t>
      </w:r>
      <w:r w:rsidRPr="001D66AC">
        <w:rPr>
          <w:rFonts w:ascii="Arial" w:eastAsia="Times New Roman" w:hAnsi="Arial" w:cs="Arial"/>
          <w:color w:val="000000"/>
          <w:sz w:val="24"/>
          <w:szCs w:val="24"/>
          <w:lang w:eastAsia="en-US"/>
        </w:rPr>
        <w:t>–</w:t>
      </w:r>
      <w:r w:rsidRPr="001D66AC">
        <w:rPr>
          <w:rFonts w:ascii="Arial" w:eastAsia="Times New Roman" w:hAnsi="Arial" w:cs="Arial"/>
          <w:b/>
          <w:bCs/>
          <w:caps/>
          <w:color w:val="000000"/>
          <w:sz w:val="24"/>
          <w:szCs w:val="24"/>
          <w:lang w:eastAsia="en-US"/>
        </w:rPr>
        <w:t>PARDAVIMO SUTARTIES BENDROSIOS SĄLYGOS</w:t>
      </w:r>
    </w:p>
    <w:p w14:paraId="5CAFE3E7"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p>
    <w:p w14:paraId="62C70D53"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  PAGRINDINĖS SĄVOKOS IR SUTARTIES AIŠKINIMAS</w:t>
      </w:r>
    </w:p>
    <w:p w14:paraId="0957256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F420095"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1.1. Sąvokos</w:t>
      </w:r>
    </w:p>
    <w:p w14:paraId="521D481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486487A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 Šioje Sutartyje didžiąja raide rašomos sąvokos turi paskiau nurodytas reikšmes:</w:t>
      </w:r>
    </w:p>
    <w:p w14:paraId="53B4186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1.1.1.1. </w:t>
      </w:r>
      <w:r w:rsidRPr="001D66AC">
        <w:rPr>
          <w:rFonts w:ascii="Arial" w:eastAsia="Times New Roman" w:hAnsi="Arial" w:cs="Arial"/>
          <w:b/>
          <w:bCs/>
          <w:color w:val="000000"/>
          <w:sz w:val="24"/>
          <w:szCs w:val="24"/>
          <w:lang w:eastAsia="en-US"/>
        </w:rPr>
        <w:t>Bendrosios sąlygos</w:t>
      </w:r>
      <w:r w:rsidRPr="001D66AC">
        <w:rPr>
          <w:rFonts w:ascii="Arial" w:eastAsia="Times New Roman" w:hAnsi="Arial" w:cs="Arial"/>
          <w:color w:val="000000"/>
          <w:sz w:val="24"/>
          <w:szCs w:val="24"/>
          <w:lang w:eastAsia="en-US"/>
        </w:rPr>
        <w:t> –  Sutarties dalis, kuri vadinasi „Prekių pirkimo–pardavimo sutarties Bendrosios sąlygos“;</w:t>
      </w:r>
    </w:p>
    <w:p w14:paraId="3F1A383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1.1.1.2. </w:t>
      </w:r>
      <w:r w:rsidRPr="001D66AC">
        <w:rPr>
          <w:rFonts w:ascii="Arial" w:eastAsia="Times New Roman" w:hAnsi="Arial" w:cs="Arial"/>
          <w:b/>
          <w:bCs/>
          <w:color w:val="000000"/>
          <w:sz w:val="24"/>
          <w:szCs w:val="24"/>
          <w:lang w:eastAsia="en-US"/>
        </w:rPr>
        <w:t>Pirkėjas</w:t>
      </w:r>
      <w:r w:rsidRPr="001D66AC">
        <w:rPr>
          <w:rFonts w:ascii="Arial" w:eastAsia="Times New Roman" w:hAnsi="Arial" w:cs="Arial"/>
          <w:color w:val="000000"/>
          <w:sz w:val="24"/>
          <w:szCs w:val="24"/>
          <w:lang w:eastAsia="en-US"/>
        </w:rPr>
        <w:t> – asmuo, kuris Specialiosiose sąlygose yra įvardytas kaip Pirkėjas, įsigyjantis Specialiosiose sąlygose ir Sutarties prieduose nurodytas Prekes;</w:t>
      </w:r>
    </w:p>
    <w:p w14:paraId="6BEB39F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1.1.1.3. </w:t>
      </w:r>
      <w:r w:rsidRPr="001D66AC">
        <w:rPr>
          <w:rFonts w:ascii="Arial" w:eastAsia="Times New Roman" w:hAnsi="Arial" w:cs="Arial"/>
          <w:b/>
          <w:bCs/>
          <w:color w:val="000000"/>
          <w:sz w:val="24"/>
          <w:szCs w:val="24"/>
          <w:lang w:eastAsia="en-US"/>
        </w:rPr>
        <w:t>Pradinės sutarties vertė </w:t>
      </w:r>
      <w:r w:rsidRPr="001D66AC">
        <w:rPr>
          <w:rFonts w:ascii="Arial" w:eastAsia="Times New Roman" w:hAnsi="Arial" w:cs="Arial"/>
          <w:color w:val="000000"/>
          <w:sz w:val="24"/>
          <w:szCs w:val="24"/>
          <w:lang w:eastAsia="en-US"/>
        </w:rPr>
        <w:t>– Specialiosiose sąlygose nurodyta</w:t>
      </w:r>
      <w:r w:rsidRPr="001D66AC">
        <w:rPr>
          <w:rFonts w:ascii="Arial" w:eastAsia="Times New Roman" w:hAnsi="Arial" w:cs="Arial"/>
          <w:b/>
          <w:bCs/>
          <w:color w:val="000000"/>
          <w:sz w:val="24"/>
          <w:szCs w:val="24"/>
          <w:lang w:eastAsia="en-US"/>
        </w:rPr>
        <w:t> </w:t>
      </w:r>
      <w:r w:rsidRPr="001D66AC">
        <w:rPr>
          <w:rFonts w:ascii="Arial" w:eastAsia="Times New Roman" w:hAnsi="Arial" w:cs="Arial"/>
          <w:color w:val="000000"/>
          <w:sz w:val="24"/>
          <w:szCs w:val="24"/>
          <w:lang w:eastAsia="en-US"/>
        </w:rPr>
        <w:t>vertė be pridėtinės vertės mokesčio (toliau – PVM);</w:t>
      </w:r>
    </w:p>
    <w:p w14:paraId="3A1AD9F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1.1.1.4. </w:t>
      </w:r>
      <w:r w:rsidRPr="001D66AC">
        <w:rPr>
          <w:rFonts w:ascii="Arial" w:eastAsia="Times New Roman" w:hAnsi="Arial" w:cs="Arial"/>
          <w:b/>
          <w:bCs/>
          <w:color w:val="000000"/>
          <w:sz w:val="24"/>
          <w:szCs w:val="24"/>
          <w:lang w:eastAsia="en-US"/>
        </w:rPr>
        <w:t>Prekės</w:t>
      </w:r>
      <w:r w:rsidRPr="001D66AC">
        <w:rPr>
          <w:rFonts w:ascii="Arial" w:eastAsia="Times New Roman" w:hAnsi="Arial" w:cs="Arial"/>
          <w:color w:val="000000"/>
          <w:sz w:val="24"/>
          <w:szCs w:val="24"/>
          <w:lang w:eastAsia="en-US"/>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327FB7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1.1.1.5. </w:t>
      </w:r>
      <w:r w:rsidRPr="001D66AC">
        <w:rPr>
          <w:rFonts w:ascii="Arial" w:eastAsia="Times New Roman" w:hAnsi="Arial" w:cs="Arial"/>
          <w:b/>
          <w:bCs/>
          <w:color w:val="000000"/>
          <w:sz w:val="24"/>
          <w:szCs w:val="24"/>
          <w:lang w:eastAsia="en-US"/>
        </w:rPr>
        <w:t>Prekių perdavimo–priėmimo aktas </w:t>
      </w:r>
      <w:r w:rsidRPr="001D66AC">
        <w:rPr>
          <w:rFonts w:ascii="Arial" w:eastAsia="Times New Roman" w:hAnsi="Arial" w:cs="Arial"/>
          <w:color w:val="000000"/>
          <w:sz w:val="24"/>
          <w:szCs w:val="24"/>
          <w:lang w:eastAsia="en-US"/>
        </w:rPr>
        <w:t>– dokumentas,</w:t>
      </w:r>
      <w:r w:rsidRPr="001D66AC">
        <w:rPr>
          <w:rFonts w:ascii="Arial" w:eastAsia="Times New Roman" w:hAnsi="Arial" w:cs="Arial"/>
          <w:b/>
          <w:bCs/>
          <w:color w:val="000000"/>
          <w:sz w:val="24"/>
          <w:szCs w:val="24"/>
          <w:lang w:eastAsia="en-US"/>
        </w:rPr>
        <w:t> </w:t>
      </w:r>
      <w:r w:rsidRPr="001D66AC">
        <w:rPr>
          <w:rFonts w:ascii="Arial" w:eastAsia="Times New Roman" w:hAnsi="Arial" w:cs="Arial"/>
          <w:color w:val="000000"/>
          <w:sz w:val="24"/>
          <w:szCs w:val="24"/>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1FE618C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1.1.1.6. </w:t>
      </w:r>
      <w:r w:rsidRPr="001D66AC">
        <w:rPr>
          <w:rFonts w:ascii="Arial" w:eastAsia="Times New Roman" w:hAnsi="Arial" w:cs="Arial"/>
          <w:b/>
          <w:bCs/>
          <w:color w:val="000000"/>
          <w:sz w:val="24"/>
          <w:szCs w:val="24"/>
          <w:lang w:eastAsia="en-US"/>
        </w:rPr>
        <w:t>Prekių trūkumai</w:t>
      </w:r>
      <w:r w:rsidRPr="001D66AC">
        <w:rPr>
          <w:rFonts w:ascii="Arial" w:eastAsia="Times New Roman" w:hAnsi="Arial" w:cs="Arial"/>
          <w:color w:val="000000"/>
          <w:sz w:val="24"/>
          <w:szCs w:val="24"/>
          <w:lang w:eastAsia="en-US"/>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59519EB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1.1.1.7. </w:t>
      </w:r>
      <w:r w:rsidRPr="001D66AC">
        <w:rPr>
          <w:rFonts w:ascii="Arial" w:eastAsia="Times New Roman" w:hAnsi="Arial" w:cs="Arial"/>
          <w:b/>
          <w:bCs/>
          <w:color w:val="000000"/>
          <w:sz w:val="24"/>
          <w:szCs w:val="24"/>
          <w:lang w:eastAsia="en-US"/>
        </w:rPr>
        <w:t>Sąskaita </w:t>
      </w:r>
      <w:r w:rsidRPr="001D66AC">
        <w:rPr>
          <w:rFonts w:ascii="Arial" w:eastAsia="Times New Roman" w:hAnsi="Arial" w:cs="Arial"/>
          <w:color w:val="000000"/>
          <w:sz w:val="24"/>
          <w:szCs w:val="24"/>
          <w:lang w:eastAsia="en-US"/>
        </w:rPr>
        <w:t>–</w:t>
      </w:r>
      <w:r w:rsidRPr="001D66AC">
        <w:rPr>
          <w:rFonts w:ascii="Arial" w:eastAsia="Times New Roman" w:hAnsi="Arial" w:cs="Arial"/>
          <w:b/>
          <w:bCs/>
          <w:color w:val="000000"/>
          <w:sz w:val="24"/>
          <w:szCs w:val="24"/>
          <w:lang w:eastAsia="en-US"/>
        </w:rPr>
        <w:t> </w:t>
      </w:r>
      <w:r w:rsidRPr="001D66AC">
        <w:rPr>
          <w:rFonts w:ascii="Arial" w:eastAsia="Times New Roman" w:hAnsi="Arial" w:cs="Arial"/>
          <w:color w:val="000000"/>
          <w:sz w:val="24"/>
          <w:szCs w:val="24"/>
          <w:lang w:eastAsia="en-US"/>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2B4318E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1.1.1.8. </w:t>
      </w:r>
      <w:r w:rsidRPr="001D66AC">
        <w:rPr>
          <w:rFonts w:ascii="Arial" w:eastAsia="Times New Roman" w:hAnsi="Arial" w:cs="Arial"/>
          <w:b/>
          <w:bCs/>
          <w:color w:val="000000"/>
          <w:sz w:val="24"/>
          <w:szCs w:val="24"/>
          <w:lang w:eastAsia="en-US"/>
        </w:rPr>
        <w:t>Specialiosios sąlygos</w:t>
      </w:r>
      <w:r w:rsidRPr="001D66AC">
        <w:rPr>
          <w:rFonts w:ascii="Arial" w:eastAsia="Times New Roman" w:hAnsi="Arial" w:cs="Arial"/>
          <w:color w:val="000000"/>
          <w:sz w:val="24"/>
          <w:szCs w:val="24"/>
          <w:lang w:eastAsia="en-US"/>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481EBC1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1.1.1.9. </w:t>
      </w:r>
      <w:r w:rsidRPr="001D66AC">
        <w:rPr>
          <w:rFonts w:ascii="Arial" w:eastAsia="Times New Roman" w:hAnsi="Arial" w:cs="Arial"/>
          <w:b/>
          <w:bCs/>
          <w:color w:val="000000"/>
          <w:sz w:val="24"/>
          <w:szCs w:val="24"/>
          <w:lang w:eastAsia="en-US"/>
        </w:rPr>
        <w:t>Susitarimas </w:t>
      </w:r>
      <w:r w:rsidRPr="001D66AC">
        <w:rPr>
          <w:rFonts w:ascii="Arial" w:eastAsia="Times New Roman" w:hAnsi="Arial" w:cs="Arial"/>
          <w:color w:val="000000"/>
          <w:sz w:val="24"/>
          <w:szCs w:val="24"/>
          <w:lang w:eastAsia="en-US"/>
        </w:rPr>
        <w:t>– tai dokumentas, kurį Šalys sudaro keisdamos Sutarties sąlygas VPĮ leidžiama apimtimi;</w:t>
      </w:r>
    </w:p>
    <w:p w14:paraId="5E21BED3" w14:textId="77777777" w:rsidR="002278E6" w:rsidRPr="001D66AC" w:rsidRDefault="002278E6" w:rsidP="002278E6">
      <w:pPr>
        <w:spacing w:after="0" w:line="257" w:lineRule="atLeast"/>
        <w:jc w:val="both"/>
        <w:rPr>
          <w:rFonts w:ascii="Arial" w:eastAsia="Times New Roman" w:hAnsi="Arial" w:cs="Arial"/>
          <w:sz w:val="24"/>
          <w:szCs w:val="24"/>
          <w:lang w:eastAsia="en-US"/>
        </w:rPr>
      </w:pPr>
      <w:r w:rsidRPr="001D66AC">
        <w:rPr>
          <w:rFonts w:ascii="Arial" w:eastAsia="Times New Roman" w:hAnsi="Arial" w:cs="Arial"/>
          <w:sz w:val="24"/>
          <w:szCs w:val="24"/>
          <w:lang w:eastAsia="en-US"/>
        </w:rPr>
        <w:lastRenderedPageBreak/>
        <w:t>1.1.1.10. </w:t>
      </w:r>
      <w:r w:rsidRPr="001D66AC">
        <w:rPr>
          <w:rFonts w:ascii="Arial" w:eastAsia="Times New Roman" w:hAnsi="Arial" w:cs="Arial"/>
          <w:b/>
          <w:bCs/>
          <w:sz w:val="24"/>
          <w:szCs w:val="24"/>
          <w:lang w:eastAsia="en-US"/>
        </w:rPr>
        <w:t>Sutarties kaina</w:t>
      </w:r>
      <w:r w:rsidRPr="001D66AC">
        <w:rPr>
          <w:rFonts w:ascii="Arial" w:eastAsia="Times New Roman" w:hAnsi="Arial" w:cs="Arial"/>
          <w:sz w:val="24"/>
          <w:szCs w:val="24"/>
          <w:lang w:eastAsia="en-US"/>
        </w:rPr>
        <w:t> – pagal Sutartį Tiekėjui mokėtina suma, įskaitant visus privalomus mokesčius ir išlaidas;</w:t>
      </w:r>
    </w:p>
    <w:p w14:paraId="4FA29F0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1.1.1.11. </w:t>
      </w:r>
      <w:r w:rsidRPr="001D66AC">
        <w:rPr>
          <w:rFonts w:ascii="Arial" w:eastAsia="Times New Roman" w:hAnsi="Arial" w:cs="Arial"/>
          <w:b/>
          <w:bCs/>
          <w:color w:val="000000"/>
          <w:sz w:val="24"/>
          <w:szCs w:val="24"/>
          <w:lang w:eastAsia="en-US"/>
        </w:rPr>
        <w:t>Sutarties sąlygos </w:t>
      </w:r>
      <w:r w:rsidRPr="001D66AC">
        <w:rPr>
          <w:rFonts w:ascii="Arial" w:eastAsia="Times New Roman" w:hAnsi="Arial" w:cs="Arial"/>
          <w:color w:val="000000"/>
          <w:sz w:val="24"/>
          <w:szCs w:val="24"/>
          <w:lang w:eastAsia="en-US"/>
        </w:rPr>
        <w:t>– Bendrosios sąlygos ir Specialiosios sąlygos kartu;</w:t>
      </w:r>
    </w:p>
    <w:p w14:paraId="2CBB015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1.1.1.12. </w:t>
      </w:r>
      <w:r w:rsidRPr="001D66AC">
        <w:rPr>
          <w:rFonts w:ascii="Arial" w:eastAsia="Times New Roman" w:hAnsi="Arial" w:cs="Arial"/>
          <w:b/>
          <w:bCs/>
          <w:color w:val="000000"/>
          <w:sz w:val="24"/>
          <w:szCs w:val="24"/>
          <w:lang w:eastAsia="en-US"/>
        </w:rPr>
        <w:t>Sutartis </w:t>
      </w:r>
      <w:r w:rsidRPr="001D66AC">
        <w:rPr>
          <w:rFonts w:ascii="Arial" w:eastAsia="Times New Roman" w:hAnsi="Arial" w:cs="Arial"/>
          <w:color w:val="000000"/>
          <w:sz w:val="24"/>
          <w:szCs w:val="24"/>
          <w:lang w:eastAsia="en-US"/>
        </w:rPr>
        <w:t>– Prekių pirkimo–pardavimo sutartis, kurią sudaro Sutarties sąlygos, Specialiosiose sąlygose išvardyti priedai ir Susitarimai;</w:t>
      </w:r>
    </w:p>
    <w:p w14:paraId="1D2E685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1.1.1.13. </w:t>
      </w:r>
      <w:r w:rsidRPr="001D66AC">
        <w:rPr>
          <w:rFonts w:ascii="Arial" w:eastAsia="Times New Roman" w:hAnsi="Arial" w:cs="Arial"/>
          <w:b/>
          <w:bCs/>
          <w:color w:val="000000"/>
          <w:sz w:val="24"/>
          <w:szCs w:val="24"/>
          <w:lang w:eastAsia="en-US"/>
        </w:rPr>
        <w:t>Šalis</w:t>
      </w:r>
      <w:r w:rsidRPr="001D66AC">
        <w:rPr>
          <w:rFonts w:ascii="Arial" w:eastAsia="Times New Roman" w:hAnsi="Arial" w:cs="Arial"/>
          <w:color w:val="000000"/>
          <w:sz w:val="24"/>
          <w:szCs w:val="24"/>
          <w:lang w:eastAsia="en-US"/>
        </w:rPr>
        <w:t> – Pirkėjas arba Tiekėjas, kiekvienas atskirai, priklausomai nuo konteksto;</w:t>
      </w:r>
    </w:p>
    <w:p w14:paraId="18661C1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1.1.1.14. </w:t>
      </w:r>
      <w:r w:rsidRPr="001D66AC">
        <w:rPr>
          <w:rFonts w:ascii="Arial" w:eastAsia="Times New Roman" w:hAnsi="Arial" w:cs="Arial"/>
          <w:b/>
          <w:bCs/>
          <w:color w:val="000000"/>
          <w:sz w:val="24"/>
          <w:szCs w:val="24"/>
          <w:lang w:eastAsia="en-US"/>
        </w:rPr>
        <w:t>Šalys</w:t>
      </w:r>
      <w:r w:rsidRPr="001D66AC">
        <w:rPr>
          <w:rFonts w:ascii="Arial" w:eastAsia="Times New Roman" w:hAnsi="Arial" w:cs="Arial"/>
          <w:color w:val="000000"/>
          <w:sz w:val="24"/>
          <w:szCs w:val="24"/>
          <w:lang w:eastAsia="en-US"/>
        </w:rPr>
        <w:t> – Pirkėjas ir Tiekėjas kartu;</w:t>
      </w:r>
    </w:p>
    <w:p w14:paraId="204F63B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1.1.1.15. </w:t>
      </w:r>
      <w:r w:rsidRPr="001D66AC">
        <w:rPr>
          <w:rFonts w:ascii="Arial" w:eastAsia="Times New Roman" w:hAnsi="Arial" w:cs="Arial"/>
          <w:b/>
          <w:bCs/>
          <w:color w:val="000000"/>
          <w:sz w:val="24"/>
          <w:szCs w:val="24"/>
          <w:lang w:eastAsia="en-US"/>
        </w:rPr>
        <w:t>Tiekėjas</w:t>
      </w:r>
      <w:r w:rsidRPr="001D66AC">
        <w:rPr>
          <w:rFonts w:ascii="Arial" w:eastAsia="Times New Roman" w:hAnsi="Arial" w:cs="Arial"/>
          <w:color w:val="000000"/>
          <w:sz w:val="24"/>
          <w:szCs w:val="24"/>
          <w:lang w:eastAsia="en-US"/>
        </w:rPr>
        <w:t> – asmuo, kuris Specialiosiose sąlygose yra įvardytas kaip Tiekėjas, tiekiantis Specialiosiose sąlygose nurodytas Prekes;</w:t>
      </w:r>
    </w:p>
    <w:p w14:paraId="20B1050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1.1.1.16. </w:t>
      </w:r>
      <w:r w:rsidRPr="001D66AC">
        <w:rPr>
          <w:rFonts w:ascii="Arial" w:eastAsia="Times New Roman" w:hAnsi="Arial" w:cs="Arial"/>
          <w:b/>
          <w:bCs/>
          <w:color w:val="000000"/>
          <w:sz w:val="24"/>
          <w:szCs w:val="24"/>
          <w:lang w:eastAsia="en-US"/>
        </w:rPr>
        <w:t>VPĮ </w:t>
      </w:r>
      <w:r w:rsidRPr="001D66AC">
        <w:rPr>
          <w:rFonts w:ascii="Arial" w:eastAsia="Times New Roman" w:hAnsi="Arial" w:cs="Arial"/>
          <w:color w:val="000000"/>
          <w:sz w:val="24"/>
          <w:szCs w:val="24"/>
          <w:lang w:eastAsia="en-US"/>
        </w:rPr>
        <w:t>– Lietuvos Respublikos viešųjų pirkimų įstatymas.</w:t>
      </w:r>
    </w:p>
    <w:p w14:paraId="421B859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1.1.1.17. Kitų Sutartyje didžiąja raide rašomų sąvokų reikšmės yra nurodytos Sutarties tekste.</w:t>
      </w:r>
    </w:p>
    <w:p w14:paraId="34E0985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1.1.1.18. Sutartyje neapibrėžtos sąvokos suprantamos ir aiškinamos taip, kaip jas apibrėžia VPĮ ir kiti įstatymai bei teisės aktai, galiojantys Sutarties sudarymo ir vykdymo metu.</w:t>
      </w:r>
    </w:p>
    <w:p w14:paraId="274235E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1.1.1.19. Kitos Sutartyje vartojamos sąvokos ir terminai turi bendrinę reikšmę arba artimiausią Sutarties pobūdžiui specialiąją reikšmę, jei Sutartyje nėra nustatyta ir paaiškinta kitokia jų reikšmė.</w:t>
      </w:r>
    </w:p>
    <w:p w14:paraId="6637AB2E"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1.2.  Sutarties aiškinimas</w:t>
      </w:r>
    </w:p>
    <w:p w14:paraId="00AEF14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526A39E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 Sutartis yra sudaryta ir turi būti aiškinama pagal Lietuvos Respublikos teisės aktus.</w:t>
      </w:r>
    </w:p>
    <w:p w14:paraId="503B62D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1.2.2. Jei Bendrosios sąlygos ir (ar) Specialiosios sąlygos prieštarauja VPĮ ir kitų teisės aktų reikalavimams, taikomos VPĮ ir kitų teisės aktų nuostatos.</w:t>
      </w:r>
    </w:p>
    <w:p w14:paraId="114B282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1.2.3. Diena Sutartyje reiškia kalendorinę dieną.</w:t>
      </w:r>
    </w:p>
    <w:p w14:paraId="0B4FF81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1.2.4. Darbo diena Sutartyje reiškia bet kurią dieną, išskyrus šeštadienį, sekmadienį ir švenčių dienas Lietuvoje, nurodytas Lietuvos Respublikos darbo kodekse.</w:t>
      </w:r>
    </w:p>
    <w:p w14:paraId="15ECA23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1.2.5. Terminai pagal Sutartį yra skaičiuojami metais, mėnesiais, savaitėmis, darbo dienomis, kalendorinėmis dienomis ir valandomis ir minutėmis.</w:t>
      </w:r>
    </w:p>
    <w:p w14:paraId="321792A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1.2.6. Kvalifikacija, rėmimasis kitų ūkio subjektų pajėgumais, Prekių apimtis, peržiūra suprantami taip, kaip nustatyta VPĮ bei jį įgyvendinančiuose teisės aktuose.</w:t>
      </w:r>
    </w:p>
    <w:p w14:paraId="4D623B3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4C86239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1.2.8. Informuoti, pranešti, įspėti arba atsakyti reiškia pateikti informaciją, pranešimą, įspėjimą arba atsakymą Bendrosiose ir (ar) Specialiosiose sąlygose nustatyta tvarka.</w:t>
      </w:r>
    </w:p>
    <w:p w14:paraId="5111233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1.2.9. Patvirtinti reiškia pateikti patvirtinimą raštu arba pasirašyti dokumentą be išlygų ar su išlygomis, išskyrus atvejus, kai asmuo, pasirašydamas dokumentą, nurodo, jog atsisako jį patvirtinti.</w:t>
      </w:r>
    </w:p>
    <w:p w14:paraId="197FCA8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1.2.10. </w:t>
      </w:r>
      <w:r w:rsidRPr="001D66AC">
        <w:rPr>
          <w:rFonts w:ascii="Arial" w:eastAsia="Times New Roman" w:hAnsi="Arial" w:cs="Arial"/>
          <w:color w:val="000000"/>
          <w:sz w:val="24"/>
          <w:szCs w:val="24"/>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689213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1.2.11. </w:t>
      </w:r>
      <w:r w:rsidRPr="001D66AC">
        <w:rPr>
          <w:rFonts w:ascii="Arial" w:eastAsia="Times New Roman" w:hAnsi="Arial" w:cs="Arial"/>
          <w:color w:val="000000"/>
          <w:sz w:val="24"/>
          <w:szCs w:val="24"/>
          <w:shd w:val="clear" w:color="auto" w:fill="FFFFFF"/>
          <w:lang w:eastAsia="en-US"/>
        </w:rPr>
        <w:t>Jeigu Sutartyje nurodyta reikšmė skaičiais ir žodžiais skiriasi, vadovaujamasi žodžiais nurodyta reikšme.</w:t>
      </w:r>
    </w:p>
    <w:p w14:paraId="65CD019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1.2.12. </w:t>
      </w:r>
      <w:r w:rsidRPr="001D66AC">
        <w:rPr>
          <w:rFonts w:ascii="Arial" w:eastAsia="Times New Roman" w:hAnsi="Arial" w:cs="Arial"/>
          <w:color w:val="000000"/>
          <w:sz w:val="24"/>
          <w:szCs w:val="24"/>
          <w:shd w:val="clear" w:color="auto" w:fill="FFFFFF"/>
          <w:lang w:eastAsia="en-US"/>
        </w:rPr>
        <w:t>Jei pateikiamos nuorodos į teisės aktus, turi būti taikomos aktualios teisės aktų redakcijos, jeigu nenurodyta kitaip.</w:t>
      </w:r>
    </w:p>
    <w:p w14:paraId="04C2F54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46490641"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1.3. Dokumentų viršenybė</w:t>
      </w:r>
    </w:p>
    <w:p w14:paraId="7A81B47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5CF4422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1.3.1. Sutartį sudarantys dokumentai turi būti suprantami kaip papildantys vienas kitą. Bet kokio Sutarties dokumentų sąlygų neatitikimo ar neaiškumo atveju, toks neatitikimas ar neaiškumas pašalinamas dokumentus aiškinant tokia eilės tvarka:</w:t>
      </w:r>
    </w:p>
    <w:p w14:paraId="219B53D9" w14:textId="77777777" w:rsidR="002278E6" w:rsidRPr="001D66AC" w:rsidRDefault="002278E6" w:rsidP="002278E6">
      <w:pPr>
        <w:spacing w:after="0" w:line="276"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1.3.1.1. Techninė specifikacija;</w:t>
      </w:r>
    </w:p>
    <w:p w14:paraId="5EEC78B5" w14:textId="77777777" w:rsidR="002278E6" w:rsidRPr="001D66AC" w:rsidRDefault="002278E6" w:rsidP="002278E6">
      <w:pPr>
        <w:spacing w:after="0" w:line="276"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1.3.1.2. Specialiosios sąlygos;</w:t>
      </w:r>
    </w:p>
    <w:p w14:paraId="30DF9F88" w14:textId="77777777" w:rsidR="002278E6" w:rsidRPr="001D66AC" w:rsidRDefault="002278E6" w:rsidP="002278E6">
      <w:pPr>
        <w:spacing w:after="0" w:line="276"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1.3.1.3. Bendrosios sąlygos;</w:t>
      </w:r>
    </w:p>
    <w:p w14:paraId="0DF7EDD7" w14:textId="77777777" w:rsidR="002278E6" w:rsidRPr="001D66AC" w:rsidRDefault="002278E6" w:rsidP="002278E6">
      <w:pPr>
        <w:spacing w:after="0" w:line="276"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1.3.1.4. Pirkimo dokumentai (išskyrus techninę specifikaciją);</w:t>
      </w:r>
    </w:p>
    <w:p w14:paraId="7B6C04E1" w14:textId="77777777" w:rsidR="002278E6" w:rsidRPr="001D66AC" w:rsidRDefault="002278E6" w:rsidP="002278E6">
      <w:pPr>
        <w:spacing w:after="0" w:line="276"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1.3.1.5. Pasiūlymas;</w:t>
      </w:r>
    </w:p>
    <w:p w14:paraId="7A041948" w14:textId="77777777" w:rsidR="002278E6" w:rsidRPr="001D66AC" w:rsidRDefault="002278E6" w:rsidP="002278E6">
      <w:pPr>
        <w:spacing w:after="0" w:line="276"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1.3.1.6. Kiti Specialiosiose sąlygose išvardinti priedai.</w:t>
      </w:r>
    </w:p>
    <w:p w14:paraId="0A4ACE9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1.3.2. Tuo atveju, kai Šalių Susitarimu yra keičiamos Sutarties sąlygos, naujai sutartos Sutarties sąlygos turi viršenybę prieš pakeistąsias.</w:t>
      </w:r>
    </w:p>
    <w:p w14:paraId="72E3BB2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1.3.3. Jeigu Šalys susitaria dėl Sutarties sąlygų arba priedo papildymo nauja sąlyga, neatitikimo ar neaiškumo atveju tokia sąlyga turi viršenybę atitinkamai kitų Sutarties sąlygų arba kitų to priedo sąlygų atžvilgiu.</w:t>
      </w:r>
    </w:p>
    <w:p w14:paraId="258F107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1D66AC">
        <w:rPr>
          <w:rFonts w:ascii="Arial" w:eastAsia="Times New Roman" w:hAnsi="Arial" w:cs="Arial"/>
          <w:color w:val="000000"/>
          <w:sz w:val="24"/>
          <w:szCs w:val="24"/>
          <w:vertAlign w:val="superscript"/>
          <w:lang w:eastAsia="en-US"/>
        </w:rPr>
        <w:t>1</w:t>
      </w:r>
      <w:r w:rsidRPr="001D66AC">
        <w:rPr>
          <w:rFonts w:ascii="Arial" w:eastAsia="Times New Roman" w:hAnsi="Arial" w:cs="Arial"/>
          <w:color w:val="000000"/>
          <w:sz w:val="24"/>
          <w:szCs w:val="24"/>
          <w:lang w:eastAsia="en-US"/>
        </w:rPr>
        <w:t>).</w:t>
      </w:r>
    </w:p>
    <w:p w14:paraId="7C77B50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7684A19"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2.  SUTARTIES DALYKAS</w:t>
      </w:r>
    </w:p>
    <w:p w14:paraId="16EF6D7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A4618A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6E2DD7D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6FBE9DC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7EB80EE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620502A"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3.  TIEKĖJAS IR KITI SUTARTIES VYKDYMUI PASITELKIAMI ASMENYS</w:t>
      </w:r>
    </w:p>
    <w:p w14:paraId="50B04787" w14:textId="77777777" w:rsidR="002278E6" w:rsidRPr="001D66AC" w:rsidRDefault="002278E6" w:rsidP="002278E6">
      <w:pPr>
        <w:spacing w:after="0" w:line="257" w:lineRule="atLeast"/>
        <w:rPr>
          <w:rFonts w:ascii="Arial" w:eastAsia="Times New Roman" w:hAnsi="Arial" w:cs="Arial"/>
          <w:color w:val="000000"/>
          <w:sz w:val="24"/>
          <w:szCs w:val="24"/>
          <w:lang w:eastAsia="en-US"/>
        </w:rPr>
      </w:pPr>
    </w:p>
    <w:p w14:paraId="15B4F204"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3.1.  Kvalifikacija ir kiti Tiekėjo pasiūlymu prisiimti įsipareigojimai</w:t>
      </w:r>
    </w:p>
    <w:p w14:paraId="59B5537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C5048D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3.1.1. Tiekėjas atsako už tai, kad visą Sutarties vykdymo laikotarpį Tiekėjas būtų kompetentingas, patikimas ir pajėgus (įskaitant ūkio subjektų, kurių pajėgumais remiasi Tiekėjas, pajėgumus) įvykdyti Sutarties reikalavimus:</w:t>
      </w:r>
    </w:p>
    <w:p w14:paraId="4F07FC1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lastRenderedPageBreak/>
        <w:t xml:space="preserve">3.1.1.1. turėtų teisę verstis ta veikla, kuri yra reikalinga Sutarčiai įvykdyti. </w:t>
      </w:r>
      <w:r w:rsidRPr="001D66AC">
        <w:rPr>
          <w:rFonts w:ascii="Arial" w:eastAsia="Arial" w:hAnsi="Arial" w:cs="Arial"/>
          <w:kern w:val="2"/>
          <w:sz w:val="24"/>
          <w:szCs w:val="24"/>
          <w:lang w:eastAsia="en-US"/>
        </w:rPr>
        <w:t>Pirkėjui pareikalavus, Tiekėjas turi pateikti dokumentus, įrodančius, kad Sutartį vykdo tik tokią teisę turintys asmenys</w:t>
      </w:r>
      <w:r w:rsidRPr="001D66AC">
        <w:rPr>
          <w:rFonts w:ascii="Arial" w:eastAsia="Times New Roman" w:hAnsi="Arial" w:cs="Arial"/>
          <w:color w:val="000000"/>
          <w:sz w:val="24"/>
          <w:szCs w:val="24"/>
          <w:lang w:eastAsia="en-US"/>
        </w:rPr>
        <w:t>;</w:t>
      </w:r>
    </w:p>
    <w:p w14:paraId="005E9B8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3.1.1.2. atitiktų tiekėjų kvalifikacijai pirkimo dokumentuose nustatytus reikalavimus bei neturėtų pirkimo dokumentuose nustatytų pašalinimo pagrindų;</w:t>
      </w:r>
    </w:p>
    <w:p w14:paraId="4880709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3.1.1.3. laikytųsi Tiekėjo pasiūlyme nurodytų įsipareigojimų, įskaitant, bet neapsiribojant – atitiktų pasiūlyme nurodytų kriterijų, dėl kurių jo pasiūlymas buvo išrinktas ekonomiškai naudingiausiu </w:t>
      </w:r>
      <w:r w:rsidRPr="001D66AC">
        <w:rPr>
          <w:rFonts w:ascii="Arial" w:eastAsia="Arial" w:hAnsi="Arial" w:cs="Arial"/>
          <w:kern w:val="2"/>
          <w:sz w:val="24"/>
          <w:szCs w:val="24"/>
          <w:lang w:eastAsia="en-US"/>
        </w:rPr>
        <w:t xml:space="preserve">(toliau – </w:t>
      </w:r>
      <w:r w:rsidRPr="001D66AC">
        <w:rPr>
          <w:rFonts w:ascii="Arial" w:eastAsia="Arial" w:hAnsi="Arial" w:cs="Arial"/>
          <w:b/>
          <w:bCs/>
          <w:kern w:val="2"/>
          <w:sz w:val="24"/>
          <w:szCs w:val="24"/>
          <w:lang w:eastAsia="en-US"/>
        </w:rPr>
        <w:t>Kokybiniai kriterijai</w:t>
      </w:r>
      <w:r w:rsidRPr="001D66AC">
        <w:rPr>
          <w:rFonts w:ascii="Arial" w:eastAsia="Arial" w:hAnsi="Arial" w:cs="Arial"/>
          <w:kern w:val="2"/>
          <w:sz w:val="24"/>
          <w:szCs w:val="24"/>
          <w:lang w:eastAsia="en-US"/>
        </w:rPr>
        <w:t>),</w:t>
      </w:r>
      <w:r w:rsidRPr="001D66AC">
        <w:rPr>
          <w:rFonts w:ascii="Arial" w:eastAsia="Times New Roman" w:hAnsi="Arial" w:cs="Arial"/>
          <w:color w:val="000000"/>
          <w:sz w:val="24"/>
          <w:szCs w:val="24"/>
          <w:lang w:eastAsia="en-US"/>
        </w:rPr>
        <w:t xml:space="preserve"> reikšmes ir parametrus</w:t>
      </w:r>
      <w:r w:rsidRPr="001D66AC">
        <w:rPr>
          <w:rFonts w:ascii="Arial" w:eastAsia="Times New Roman" w:hAnsi="Arial" w:cs="Arial"/>
          <w:color w:val="000000"/>
          <w:kern w:val="2"/>
          <w:sz w:val="24"/>
          <w:szCs w:val="24"/>
          <w:lang w:eastAsia="en-US"/>
        </w:rPr>
        <w:t xml:space="preserve">. </w:t>
      </w:r>
      <w:r w:rsidRPr="001D66AC">
        <w:rPr>
          <w:rFonts w:ascii="Arial" w:eastAsia="Arial" w:hAnsi="Arial" w:cs="Arial"/>
          <w:kern w:val="2"/>
          <w:sz w:val="24"/>
          <w:szCs w:val="24"/>
          <w:lang w:eastAsia="en-US"/>
        </w:rPr>
        <w:t>Šiame papunktyje nurodytų įsipareigojimų laikymosi tikrinimo tvarka nustatoma Specialiosiose sąlygose;</w:t>
      </w:r>
    </w:p>
    <w:p w14:paraId="026C2AB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3.1.1.4. užtikrintų nustatytų kokybės vadybos sistemos ir (arba) aplinkos apsaugos vadybos sistemos standartų taikymą, jeigu to reikalaujama pirkimo dokumentuose, ir turėtų tą patvirtinančius dokumentus;</w:t>
      </w:r>
    </w:p>
    <w:p w14:paraId="0AAECEB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3.1.1.5. </w:t>
      </w:r>
      <w:r w:rsidRPr="001D66AC">
        <w:rPr>
          <w:rFonts w:ascii="Arial" w:eastAsia="Times New Roman" w:hAnsi="Arial" w:cs="Arial"/>
          <w:color w:val="000000"/>
          <w:sz w:val="24"/>
          <w:szCs w:val="24"/>
          <w:shd w:val="clear" w:color="auto" w:fill="FFFFFF"/>
          <w:lang w:eastAsia="en-US"/>
        </w:rPr>
        <w:t xml:space="preserve">atitiktų nacionalinio saugumo interesus </w:t>
      </w:r>
      <w:r w:rsidRPr="001D66AC">
        <w:rPr>
          <w:rFonts w:ascii="Arial" w:eastAsia="Arial" w:hAnsi="Arial" w:cs="Arial"/>
          <w:kern w:val="2"/>
          <w:sz w:val="24"/>
          <w:szCs w:val="24"/>
          <w:lang w:eastAsia="en-US"/>
        </w:rPr>
        <w:t>bei nebūtų registruotas (nuolat gyvenantis ar turintis pilietybę) nepatikimomis laikomose valstybėse ar teritorijose</w:t>
      </w:r>
      <w:r w:rsidRPr="001D66AC">
        <w:rPr>
          <w:rFonts w:ascii="Arial" w:eastAsia="Times New Roman" w:hAnsi="Arial" w:cs="Arial"/>
          <w:color w:val="000000"/>
          <w:sz w:val="24"/>
          <w:szCs w:val="24"/>
          <w:shd w:val="clear" w:color="auto" w:fill="FFFFFF"/>
          <w:lang w:eastAsia="en-US"/>
        </w:rPr>
        <w:t>, jei tokie reikalavimai buvo numatyti pirkimo dokumentuose</w:t>
      </w:r>
      <w:r w:rsidRPr="001D66AC">
        <w:rPr>
          <w:rFonts w:ascii="Arial" w:eastAsia="Times New Roman" w:hAnsi="Arial" w:cs="Arial"/>
          <w:color w:val="000000"/>
          <w:sz w:val="24"/>
          <w:szCs w:val="24"/>
          <w:lang w:eastAsia="en-US"/>
        </w:rPr>
        <w:t>.</w:t>
      </w:r>
    </w:p>
    <w:p w14:paraId="6F3D63CD" w14:textId="77777777" w:rsidR="002278E6" w:rsidRPr="001D66AC" w:rsidRDefault="002278E6" w:rsidP="002278E6">
      <w:pPr>
        <w:spacing w:after="0" w:line="240" w:lineRule="auto"/>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3.1.2. Tuo atveju, kai Tiekėjas yra jungtinės veiklos </w:t>
      </w:r>
      <w:r w:rsidRPr="001D66AC">
        <w:rPr>
          <w:rFonts w:ascii="Arial" w:eastAsia="Arial" w:hAnsi="Arial" w:cs="Arial"/>
          <w:kern w:val="2"/>
          <w:sz w:val="24"/>
          <w:szCs w:val="24"/>
          <w:lang w:eastAsia="en-US"/>
        </w:rPr>
        <w:t>sutarties pagrindu veikianti tiekėjų grupė</w:t>
      </w:r>
      <w:r w:rsidRPr="001D66AC">
        <w:rPr>
          <w:rFonts w:ascii="Arial" w:eastAsia="Times New Roman" w:hAnsi="Arial" w:cs="Arial"/>
          <w:color w:val="000000"/>
          <w:sz w:val="24"/>
          <w:szCs w:val="24"/>
          <w:lang w:eastAsia="en-US"/>
        </w:rPr>
        <w:t>, jos nariai Pirkėjui už Sutarties vykdymą atsako solidariai. </w:t>
      </w:r>
      <w:r w:rsidRPr="001D66AC">
        <w:rPr>
          <w:rFonts w:ascii="Arial" w:eastAsia="Times New Roman" w:hAnsi="Arial" w:cs="Arial"/>
          <w:color w:val="000000"/>
          <w:sz w:val="24"/>
          <w:szCs w:val="24"/>
          <w:shd w:val="clear" w:color="auto" w:fill="FFFFFF"/>
          <w:lang w:eastAsia="en-US"/>
        </w:rPr>
        <w:t>Jeigu Tiekėjas remiasi </w:t>
      </w:r>
      <w:r w:rsidRPr="001D66AC">
        <w:rPr>
          <w:rFonts w:ascii="Arial" w:eastAsia="Times New Roman" w:hAnsi="Arial" w:cs="Arial"/>
          <w:color w:val="000000"/>
          <w:sz w:val="24"/>
          <w:szCs w:val="24"/>
          <w:lang w:eastAsia="en-US"/>
        </w:rPr>
        <w:t>ūkio </w:t>
      </w:r>
      <w:r w:rsidRPr="001D66AC">
        <w:rPr>
          <w:rFonts w:ascii="Arial" w:eastAsia="Times New Roman" w:hAnsi="Arial" w:cs="Arial"/>
          <w:color w:val="000000"/>
          <w:sz w:val="24"/>
          <w:szCs w:val="24"/>
          <w:shd w:val="clear" w:color="auto" w:fill="FFFFFF"/>
          <w:lang w:eastAsia="en-US"/>
        </w:rPr>
        <w:t>subjektų pajėgumais, siekdamas atitikti finansinio ir ekonominio pajėgumo reikalavimus, Tiekėjas su tokiais </w:t>
      </w:r>
      <w:r w:rsidRPr="001D66AC">
        <w:rPr>
          <w:rFonts w:ascii="Arial" w:eastAsia="Times New Roman" w:hAnsi="Arial" w:cs="Arial"/>
          <w:color w:val="000000"/>
          <w:sz w:val="24"/>
          <w:szCs w:val="24"/>
          <w:lang w:eastAsia="en-US"/>
        </w:rPr>
        <w:t>ūkio </w:t>
      </w:r>
      <w:r w:rsidRPr="001D66AC">
        <w:rPr>
          <w:rFonts w:ascii="Arial" w:eastAsia="Times New Roman" w:hAnsi="Arial" w:cs="Arial"/>
          <w:color w:val="000000"/>
          <w:sz w:val="24"/>
          <w:szCs w:val="24"/>
          <w:shd w:val="clear" w:color="auto" w:fill="FFFFFF"/>
          <w:lang w:eastAsia="en-US"/>
        </w:rPr>
        <w:t>subjektais už Sutarties vykdymą atsako solidariai (jeigu to buvo reikalaujama pirkimo dokumentuose).</w:t>
      </w:r>
    </w:p>
    <w:p w14:paraId="212AA314" w14:textId="77777777" w:rsidR="002278E6" w:rsidRPr="001D66AC" w:rsidRDefault="002278E6" w:rsidP="002278E6">
      <w:pPr>
        <w:spacing w:after="0" w:line="240" w:lineRule="auto"/>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7BBF0B4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B21B5C1"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3.2.</w:t>
      </w:r>
      <w:r w:rsidRPr="001D66AC">
        <w:rPr>
          <w:rFonts w:ascii="Arial" w:eastAsia="Times New Roman" w:hAnsi="Arial" w:cs="Arial"/>
          <w:color w:val="000000"/>
          <w:sz w:val="24"/>
          <w:szCs w:val="24"/>
          <w:lang w:eastAsia="en-US"/>
        </w:rPr>
        <w:t xml:space="preserve">  </w:t>
      </w:r>
      <w:r w:rsidRPr="001D66AC">
        <w:rPr>
          <w:rFonts w:ascii="Arial" w:eastAsia="Times New Roman" w:hAnsi="Arial" w:cs="Arial"/>
          <w:b/>
          <w:bCs/>
          <w:color w:val="000000"/>
          <w:sz w:val="24"/>
          <w:szCs w:val="24"/>
          <w:lang w:eastAsia="en-US"/>
        </w:rPr>
        <w:t>Subtiekėjų bei specialistų pasitelkimas ir keitimas</w:t>
      </w:r>
    </w:p>
    <w:p w14:paraId="0746A83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3CB056F8" w14:textId="77777777" w:rsidR="002278E6" w:rsidRPr="001D66AC" w:rsidRDefault="002278E6" w:rsidP="002278E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4"/>
          <w:szCs w:val="24"/>
          <w:shd w:val="clear" w:color="auto" w:fill="FFFFFF"/>
          <w:lang w:eastAsia="en-US"/>
        </w:rPr>
      </w:pPr>
      <w:r w:rsidRPr="001D66AC">
        <w:rPr>
          <w:rFonts w:ascii="Arial" w:eastAsia="Arial" w:hAnsi="Arial" w:cs="Arial"/>
          <w:kern w:val="2"/>
          <w:sz w:val="24"/>
          <w:szCs w:val="24"/>
          <w:lang w:eastAsia="en-US"/>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54052DC7" w14:textId="77777777" w:rsidR="002278E6" w:rsidRPr="001D66AC" w:rsidRDefault="002278E6" w:rsidP="002278E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4"/>
          <w:szCs w:val="24"/>
          <w:shd w:val="clear" w:color="auto" w:fill="FFFFFF"/>
          <w:lang w:eastAsia="en-US"/>
        </w:rPr>
      </w:pPr>
      <w:r w:rsidRPr="001D66AC">
        <w:rPr>
          <w:rFonts w:ascii="Arial" w:eastAsia="Arial" w:hAnsi="Arial" w:cs="Arial"/>
          <w:kern w:val="2"/>
          <w:sz w:val="24"/>
          <w:szCs w:val="24"/>
          <w:lang w:eastAsia="en-US"/>
        </w:rPr>
        <w:t>3.2.2. Sutarties vykdymui pasitelkiami subtiekėjai ir (ar) specialistai (jeigu tokie pasitelkiami) nurodomi Specialiosiose sąlygose.</w:t>
      </w:r>
    </w:p>
    <w:p w14:paraId="65BA0248" w14:textId="77777777" w:rsidR="002278E6" w:rsidRPr="001D66AC" w:rsidRDefault="002278E6" w:rsidP="002278E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4"/>
          <w:szCs w:val="24"/>
          <w:lang w:eastAsia="en-US"/>
        </w:rPr>
      </w:pPr>
      <w:r w:rsidRPr="001D66AC">
        <w:rPr>
          <w:rFonts w:ascii="Arial" w:eastAsia="Arial" w:hAnsi="Arial" w:cs="Arial"/>
          <w:kern w:val="2"/>
          <w:sz w:val="24"/>
          <w:szCs w:val="24"/>
          <w:lang w:eastAsia="en-US"/>
        </w:rPr>
        <w:t>3.2.3. Tiekėjas gali keisti ir (ar) pasitelkti subtiekėjus ir (ar) specialistus šiame Sutarties poskyryje nustatytais atvejais ir tvarka.</w:t>
      </w:r>
    </w:p>
    <w:p w14:paraId="2BF67FF0" w14:textId="77777777" w:rsidR="002278E6" w:rsidRPr="001D66AC" w:rsidRDefault="002278E6" w:rsidP="002278E6">
      <w:pPr>
        <w:widowControl w:val="0"/>
        <w:pBdr>
          <w:top w:val="nil"/>
          <w:left w:val="nil"/>
          <w:bottom w:val="nil"/>
          <w:right w:val="nil"/>
          <w:between w:val="nil"/>
        </w:pBdr>
        <w:tabs>
          <w:tab w:val="left" w:pos="709"/>
          <w:tab w:val="left" w:pos="851"/>
          <w:tab w:val="left" w:pos="1134"/>
        </w:tabs>
        <w:spacing w:after="0" w:line="240" w:lineRule="auto"/>
        <w:jc w:val="both"/>
        <w:rPr>
          <w:rFonts w:ascii="Arial" w:eastAsia="Cambria" w:hAnsi="Arial" w:cs="Arial"/>
          <w:kern w:val="2"/>
          <w:sz w:val="24"/>
          <w:szCs w:val="24"/>
          <w:shd w:val="clear" w:color="auto" w:fill="FFFFFF"/>
          <w:lang w:eastAsia="en-US"/>
        </w:rPr>
      </w:pPr>
      <w:r w:rsidRPr="001D66AC">
        <w:rPr>
          <w:rFonts w:ascii="Arial" w:eastAsia="Cambria" w:hAnsi="Arial" w:cs="Arial"/>
          <w:kern w:val="2"/>
          <w:sz w:val="24"/>
          <w:szCs w:val="24"/>
          <w:lang w:eastAsia="en-US"/>
        </w:rPr>
        <w:t>3.2.4. Naujas subtiekėjas ar specialistas gali pradėti vykdyti jiems Tiekėjo pavestus įsipareigojimus pagal Sutartį ne anksčiau, nei bus pasirašytas Susitarimas.</w:t>
      </w:r>
    </w:p>
    <w:p w14:paraId="2A96F6BA" w14:textId="77777777" w:rsidR="002278E6" w:rsidRPr="001D66AC" w:rsidRDefault="002278E6" w:rsidP="002278E6">
      <w:pPr>
        <w:widowControl w:val="0"/>
        <w:pBdr>
          <w:top w:val="nil"/>
          <w:left w:val="nil"/>
          <w:bottom w:val="nil"/>
          <w:right w:val="nil"/>
          <w:between w:val="nil"/>
        </w:pBdr>
        <w:tabs>
          <w:tab w:val="left" w:pos="709"/>
          <w:tab w:val="left" w:pos="851"/>
          <w:tab w:val="left" w:pos="1134"/>
        </w:tabs>
        <w:spacing w:after="0" w:line="240" w:lineRule="auto"/>
        <w:jc w:val="both"/>
        <w:rPr>
          <w:rFonts w:ascii="Arial" w:eastAsia="Cambria" w:hAnsi="Arial" w:cs="Arial"/>
          <w:kern w:val="2"/>
          <w:sz w:val="24"/>
          <w:szCs w:val="24"/>
          <w:lang w:eastAsia="en-US"/>
        </w:rPr>
      </w:pPr>
      <w:r w:rsidRPr="001D66AC">
        <w:rPr>
          <w:rFonts w:ascii="Arial" w:eastAsia="Cambria" w:hAnsi="Arial" w:cs="Arial"/>
          <w:kern w:val="2"/>
          <w:sz w:val="24"/>
          <w:szCs w:val="24"/>
          <w:lang w:eastAsia="en-US"/>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1D66AC">
        <w:rPr>
          <w:rFonts w:ascii="Arial" w:eastAsia="Arial" w:hAnsi="Arial" w:cs="Arial"/>
          <w:kern w:val="2"/>
          <w:sz w:val="24"/>
          <w:szCs w:val="24"/>
          <w:lang w:eastAsia="en-US"/>
        </w:rPr>
        <w:t xml:space="preserve">nebūti registruotu (nuolat gyvenančiu ar turinčiu pilietybę) nepatikimomis laikomose valstybėse ar teritorijose </w:t>
      </w:r>
      <w:r w:rsidRPr="001D66AC">
        <w:rPr>
          <w:rFonts w:ascii="Arial" w:eastAsia="Cambria" w:hAnsi="Arial" w:cs="Arial"/>
          <w:kern w:val="2"/>
          <w:sz w:val="24"/>
          <w:szCs w:val="24"/>
          <w:lang w:eastAsia="en-US"/>
        </w:rPr>
        <w:t>(jei taikoma) ir Tiekėjo pasiūlyme nurodytų sąlygų pirkimo dokumentuose nustatytiems Kokybiniams kriterijams pagrįsti (jei taikoma), Tiekėjui taikoma Specialiosiose sąlygose nustatyto dydžio bauda.</w:t>
      </w:r>
    </w:p>
    <w:p w14:paraId="7C83FD8E" w14:textId="77777777" w:rsidR="002278E6" w:rsidRPr="001D66AC" w:rsidRDefault="002278E6" w:rsidP="002278E6">
      <w:pPr>
        <w:widowControl w:val="0"/>
        <w:tabs>
          <w:tab w:val="left" w:pos="993"/>
        </w:tabs>
        <w:spacing w:after="0" w:line="240" w:lineRule="auto"/>
        <w:jc w:val="both"/>
        <w:rPr>
          <w:rFonts w:ascii="Arial" w:eastAsia="Arial" w:hAnsi="Arial" w:cs="Arial"/>
          <w:kern w:val="2"/>
          <w:sz w:val="24"/>
          <w:szCs w:val="24"/>
          <w:shd w:val="clear" w:color="auto" w:fill="FFFFFF"/>
          <w:lang w:eastAsia="en-US"/>
        </w:rPr>
      </w:pPr>
      <w:r w:rsidRPr="001D66AC">
        <w:rPr>
          <w:rFonts w:ascii="Arial" w:eastAsia="Arial" w:hAnsi="Arial" w:cs="Arial"/>
          <w:kern w:val="2"/>
          <w:sz w:val="24"/>
          <w:szCs w:val="24"/>
          <w:lang w:eastAsia="en-US"/>
        </w:rPr>
        <w:t xml:space="preserve">3.2.6. Tiekėjas turi teisę Sutarties vykdymui pasitelkti naujus, Specialiosiose sąlygose nenurodytus subtiekėjus, kurių pajėgumais Tiekėjas </w:t>
      </w:r>
      <w:r w:rsidRPr="001D66AC">
        <w:rPr>
          <w:rFonts w:ascii="Arial" w:eastAsia="Cambria" w:hAnsi="Arial" w:cs="Arial"/>
          <w:kern w:val="2"/>
          <w:sz w:val="24"/>
          <w:szCs w:val="24"/>
          <w:lang w:eastAsia="en-US"/>
        </w:rPr>
        <w:t xml:space="preserve">nesirėmė pirkimo dokumentuose </w:t>
      </w:r>
      <w:r w:rsidRPr="001D66AC">
        <w:rPr>
          <w:rFonts w:ascii="Arial" w:eastAsia="Cambria" w:hAnsi="Arial" w:cs="Arial"/>
          <w:kern w:val="2"/>
          <w:sz w:val="24"/>
          <w:szCs w:val="24"/>
          <w:lang w:eastAsia="en-US"/>
        </w:rPr>
        <w:lastRenderedPageBreak/>
        <w:t>numatytiems kvalifikacijos reikalavimams pagrįsti.</w:t>
      </w:r>
    </w:p>
    <w:p w14:paraId="6EA3356E" w14:textId="77777777" w:rsidR="002278E6" w:rsidRPr="001D66AC" w:rsidRDefault="002278E6" w:rsidP="002278E6">
      <w:pPr>
        <w:widowControl w:val="0"/>
        <w:tabs>
          <w:tab w:val="left" w:pos="993"/>
        </w:tabs>
        <w:spacing w:after="0" w:line="240" w:lineRule="auto"/>
        <w:jc w:val="both"/>
        <w:rPr>
          <w:rFonts w:ascii="Arial" w:eastAsia="Arial" w:hAnsi="Arial" w:cs="Arial"/>
          <w:kern w:val="2"/>
          <w:sz w:val="24"/>
          <w:szCs w:val="24"/>
          <w:shd w:val="clear" w:color="auto" w:fill="FFFFFF"/>
          <w:lang w:eastAsia="en-US"/>
        </w:rPr>
      </w:pPr>
      <w:r w:rsidRPr="001D66AC">
        <w:rPr>
          <w:rFonts w:ascii="Arial" w:eastAsia="Arial" w:hAnsi="Arial" w:cs="Arial"/>
          <w:kern w:val="2"/>
          <w:sz w:val="24"/>
          <w:szCs w:val="24"/>
          <w:lang w:eastAsia="en-US"/>
        </w:rPr>
        <w:t xml:space="preserve">3.2.7. Sudarius Sutartį, tačiau ne vėliau negu Sutartis pradedama vykdyti, Tiekėjas įsipareigoja Pirkėjui pranešti tuo metu žinomų subtiekėjų, kurių pajėgumais Tiekėjas </w:t>
      </w:r>
      <w:r w:rsidRPr="001D66AC">
        <w:rPr>
          <w:rFonts w:ascii="Arial" w:eastAsia="Cambria" w:hAnsi="Arial" w:cs="Arial"/>
          <w:kern w:val="2"/>
          <w:sz w:val="24"/>
          <w:szCs w:val="24"/>
          <w:lang w:eastAsia="en-US"/>
        </w:rPr>
        <w:t>nesirėmė pirkimo dokumentuose numatytiems kvalifikacijos reikalavimams pagrįsti,</w:t>
      </w:r>
      <w:r w:rsidRPr="001D66AC">
        <w:rPr>
          <w:rFonts w:ascii="Arial" w:eastAsia="Arial" w:hAnsi="Arial" w:cs="Arial"/>
          <w:kern w:val="2"/>
          <w:sz w:val="24"/>
          <w:szCs w:val="24"/>
          <w:lang w:eastAsia="en-US"/>
        </w:rPr>
        <w:t xml:space="preserve"> pavadinimus, juridinio asmens kodą, kontaktinius duomenis, jų atstovus.</w:t>
      </w:r>
    </w:p>
    <w:p w14:paraId="0645BF1D" w14:textId="77777777" w:rsidR="002278E6" w:rsidRPr="001D66AC" w:rsidRDefault="002278E6" w:rsidP="002278E6">
      <w:pPr>
        <w:widowControl w:val="0"/>
        <w:tabs>
          <w:tab w:val="left" w:pos="993"/>
        </w:tabs>
        <w:spacing w:after="0" w:line="240" w:lineRule="auto"/>
        <w:jc w:val="both"/>
        <w:rPr>
          <w:rFonts w:ascii="Arial" w:eastAsia="Cambria" w:hAnsi="Arial" w:cs="Arial"/>
          <w:kern w:val="2"/>
          <w:sz w:val="24"/>
          <w:szCs w:val="24"/>
          <w:shd w:val="clear" w:color="auto" w:fill="FFFFFF"/>
          <w:lang w:eastAsia="en-US"/>
        </w:rPr>
      </w:pPr>
      <w:r w:rsidRPr="001D66AC">
        <w:rPr>
          <w:rFonts w:ascii="Arial" w:eastAsia="Arial" w:hAnsi="Arial" w:cs="Arial"/>
          <w:kern w:val="2"/>
          <w:sz w:val="24"/>
          <w:szCs w:val="24"/>
          <w:lang w:eastAsia="en-US"/>
        </w:rPr>
        <w:t>3.2.8. Tiekėjas, bet kuriuo Sutarties vykdymo metu,</w:t>
      </w:r>
      <w:r w:rsidRPr="001D66AC">
        <w:rPr>
          <w:rFonts w:ascii="Arial" w:eastAsia="Cambria" w:hAnsi="Arial" w:cs="Arial"/>
          <w:kern w:val="2"/>
          <w:sz w:val="24"/>
          <w:szCs w:val="24"/>
          <w:lang w:eastAsia="en-US"/>
        </w:rPr>
        <w:t xml:space="preserve"> subtiekėjus, kurių pajėgumais Tiekėjas nesirėmė pirkimo dokumentuose numatytiems kvalifikacijos reikalavimams pagrįsti, gali keisti savo nuožiūra.</w:t>
      </w:r>
    </w:p>
    <w:p w14:paraId="3CC182A5" w14:textId="77777777" w:rsidR="002278E6" w:rsidRPr="001D66AC" w:rsidRDefault="002278E6" w:rsidP="002278E6">
      <w:pPr>
        <w:widowControl w:val="0"/>
        <w:pBdr>
          <w:top w:val="nil"/>
          <w:left w:val="nil"/>
          <w:bottom w:val="nil"/>
          <w:right w:val="nil"/>
          <w:between w:val="nil"/>
        </w:pBdr>
        <w:tabs>
          <w:tab w:val="left" w:pos="993"/>
        </w:tabs>
        <w:spacing w:after="0" w:line="240" w:lineRule="auto"/>
        <w:jc w:val="both"/>
        <w:rPr>
          <w:rFonts w:ascii="Arial" w:eastAsia="Cambria" w:hAnsi="Arial" w:cs="Arial"/>
          <w:kern w:val="2"/>
          <w:sz w:val="24"/>
          <w:szCs w:val="24"/>
          <w:lang w:eastAsia="en-US"/>
        </w:rPr>
      </w:pPr>
      <w:r w:rsidRPr="001D66AC">
        <w:rPr>
          <w:rFonts w:ascii="Arial" w:eastAsia="Arial" w:hAnsi="Arial" w:cs="Arial"/>
          <w:kern w:val="2"/>
          <w:sz w:val="24"/>
          <w:szCs w:val="24"/>
          <w:lang w:eastAsia="en-US"/>
        </w:rPr>
        <w:t>3.2.9. Tiekėjas, bet kuriuo Sutarties vykdymo metu,</w:t>
      </w:r>
      <w:r w:rsidRPr="001D66AC">
        <w:rPr>
          <w:rFonts w:ascii="Arial" w:eastAsia="Cambria" w:hAnsi="Arial" w:cs="Arial"/>
          <w:kern w:val="2"/>
          <w:sz w:val="24"/>
          <w:szCs w:val="24"/>
          <w:lang w:eastAsia="en-US"/>
        </w:rPr>
        <w:t xml:space="preserve"> ne vėliau nei prieš 5 (penkias) darbo dienas</w:t>
      </w:r>
      <w:r w:rsidRPr="001D66AC">
        <w:rPr>
          <w:rFonts w:ascii="Arial" w:eastAsia="Arial" w:hAnsi="Arial" w:cs="Arial"/>
          <w:kern w:val="2"/>
          <w:sz w:val="24"/>
          <w:szCs w:val="24"/>
          <w:lang w:eastAsia="en-US"/>
        </w:rPr>
        <w:t xml:space="preserve"> iki numatomo naujo subtiekėjo, kurio pajėgumais Tiekėjas </w:t>
      </w:r>
      <w:r w:rsidRPr="001D66AC">
        <w:rPr>
          <w:rFonts w:ascii="Arial" w:eastAsia="Cambria" w:hAnsi="Arial" w:cs="Arial"/>
          <w:kern w:val="2"/>
          <w:sz w:val="24"/>
          <w:szCs w:val="24"/>
          <w:lang w:eastAsia="en-US"/>
        </w:rPr>
        <w:t>nesirėmė pirkimo dokumentuose numatytiems kvalifikacijos reikalavimams pagrįsti,</w:t>
      </w:r>
      <w:r w:rsidRPr="001D66AC">
        <w:rPr>
          <w:rFonts w:ascii="Arial" w:eastAsia="Arial" w:hAnsi="Arial" w:cs="Arial"/>
          <w:kern w:val="2"/>
          <w:sz w:val="24"/>
          <w:szCs w:val="24"/>
          <w:lang w:eastAsia="en-US"/>
        </w:rPr>
        <w:t xml:space="preserve"> pasitelkimo ir (arba) keitimo apie tai privalo informuoti </w:t>
      </w:r>
      <w:r w:rsidRPr="001D66AC">
        <w:rPr>
          <w:rFonts w:ascii="Arial" w:eastAsia="Calibri" w:hAnsi="Arial" w:cs="Arial"/>
          <w:kern w:val="2"/>
          <w:sz w:val="24"/>
          <w:szCs w:val="24"/>
          <w:lang w:eastAsia="en-US"/>
        </w:rPr>
        <w:t>Pirkėją</w:t>
      </w:r>
      <w:r w:rsidRPr="001D66AC">
        <w:rPr>
          <w:rFonts w:ascii="Arial" w:eastAsia="Arial" w:hAnsi="Arial" w:cs="Arial"/>
          <w:kern w:val="2"/>
          <w:sz w:val="24"/>
          <w:szCs w:val="24"/>
          <w:lang w:eastAsia="en-US"/>
        </w:rPr>
        <w:t xml:space="preserve">. </w:t>
      </w:r>
      <w:r w:rsidRPr="001D66AC">
        <w:rPr>
          <w:rFonts w:ascii="Arial" w:eastAsia="Calibri" w:hAnsi="Arial" w:cs="Arial"/>
          <w:kern w:val="2"/>
          <w:sz w:val="24"/>
          <w:szCs w:val="24"/>
          <w:lang w:eastAsia="en-US"/>
        </w:rPr>
        <w:t xml:space="preserve">Pirkėjas (jeigu buvo taikoma pirkimo dokumentuose) turi patikrinti, ar nėra </w:t>
      </w:r>
      <w:r w:rsidRPr="001D66AC">
        <w:rPr>
          <w:rFonts w:ascii="Arial" w:eastAsia="Cambria" w:hAnsi="Arial" w:cs="Arial"/>
          <w:kern w:val="2"/>
          <w:sz w:val="24"/>
          <w:szCs w:val="24"/>
          <w:lang w:eastAsia="en-US"/>
        </w:rPr>
        <w:t xml:space="preserve">subtiekėjo pašalinimo pagrindų ir subtiekėjo atitiktį nacionalinio saugumo interesams ir reikalavimams </w:t>
      </w:r>
      <w:r w:rsidRPr="001D66AC">
        <w:rPr>
          <w:rFonts w:ascii="Arial" w:eastAsia="Arial" w:hAnsi="Arial" w:cs="Arial"/>
          <w:kern w:val="2"/>
          <w:sz w:val="24"/>
          <w:szCs w:val="24"/>
          <w:lang w:eastAsia="en-US"/>
        </w:rPr>
        <w:t>nebūti registruotu (nuolat gyvenančiu ar turinčiu pilietybę) nepatikimomis laikomose valstybėse ar teritorijose</w:t>
      </w:r>
      <w:r w:rsidRPr="001D66AC">
        <w:rPr>
          <w:rFonts w:ascii="Arial" w:eastAsia="Cambria" w:hAnsi="Arial" w:cs="Arial"/>
          <w:kern w:val="2"/>
          <w:sz w:val="24"/>
          <w:szCs w:val="24"/>
          <w:lang w:eastAsia="en-US"/>
        </w:rPr>
        <w:t>. Jeigu subtiekėjo padėtis neatitinka bent vieno iš nurodytų reikalavimų, Pirkėjas reikalauja pakeisti šį subtiekėją reikalavimus atitinkančiu subtiekėju.</w:t>
      </w:r>
      <w:r w:rsidRPr="001D66AC">
        <w:rPr>
          <w:rFonts w:ascii="Arial" w:eastAsia="Calibri" w:hAnsi="Arial" w:cs="Arial"/>
          <w:kern w:val="2"/>
          <w:sz w:val="24"/>
          <w:szCs w:val="24"/>
          <w:lang w:eastAsia="en-US"/>
        </w:rPr>
        <w:t xml:space="preserve"> </w:t>
      </w:r>
      <w:r w:rsidRPr="001D66AC">
        <w:rPr>
          <w:rFonts w:ascii="Arial" w:eastAsia="Cambria" w:hAnsi="Arial" w:cs="Arial"/>
          <w:kern w:val="2"/>
          <w:sz w:val="24"/>
          <w:szCs w:val="24"/>
          <w:lang w:eastAsia="en-US"/>
        </w:rPr>
        <w:t>Pirkėjas</w:t>
      </w:r>
      <w:r w:rsidRPr="001D66AC">
        <w:rPr>
          <w:rFonts w:ascii="Arial" w:eastAsia="Calibri" w:hAnsi="Arial" w:cs="Arial"/>
          <w:kern w:val="2"/>
          <w:sz w:val="24"/>
          <w:szCs w:val="24"/>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1D66AC">
        <w:rPr>
          <w:rFonts w:ascii="Arial" w:eastAsia="Cambria" w:hAnsi="Arial" w:cs="Arial"/>
          <w:kern w:val="2"/>
          <w:sz w:val="24"/>
          <w:szCs w:val="24"/>
          <w:lang w:eastAsia="en-US"/>
        </w:rPr>
        <w:t>Pirkėjui sutikus, Šalys pasirašo Susitarimą, kuris laikomas neatsiejama Sutarties dalimi.</w:t>
      </w:r>
    </w:p>
    <w:p w14:paraId="66BDB5E0" w14:textId="77777777" w:rsidR="002278E6" w:rsidRPr="001D66AC" w:rsidRDefault="002278E6" w:rsidP="002278E6">
      <w:pPr>
        <w:widowControl w:val="0"/>
        <w:pBdr>
          <w:top w:val="nil"/>
          <w:left w:val="nil"/>
          <w:bottom w:val="nil"/>
          <w:right w:val="nil"/>
          <w:between w:val="nil"/>
        </w:pBdr>
        <w:tabs>
          <w:tab w:val="left" w:pos="993"/>
        </w:tabs>
        <w:spacing w:after="0" w:line="240" w:lineRule="auto"/>
        <w:jc w:val="both"/>
        <w:rPr>
          <w:rFonts w:ascii="Arial" w:eastAsia="Arial" w:hAnsi="Arial" w:cs="Arial"/>
          <w:kern w:val="2"/>
          <w:sz w:val="24"/>
          <w:szCs w:val="24"/>
          <w:shd w:val="clear" w:color="auto" w:fill="FFFFFF"/>
          <w:lang w:eastAsia="en-US"/>
        </w:rPr>
      </w:pPr>
      <w:r w:rsidRPr="001D66AC">
        <w:rPr>
          <w:rFonts w:ascii="Arial" w:eastAsia="Arial" w:hAnsi="Arial" w:cs="Arial"/>
          <w:kern w:val="2"/>
          <w:sz w:val="24"/>
          <w:szCs w:val="24"/>
          <w:lang w:eastAsia="en-US"/>
        </w:rPr>
        <w:t>3.2.10. Subtiekėjai, kurių pajėgumais Tiekėjas rėmėsi, kad atitiktų pirkimo dokumentuose nustatytus kvalifikacijos reikalavimus, gali būti keičiami tik šiais atvejais:</w:t>
      </w:r>
    </w:p>
    <w:p w14:paraId="16F74C96" w14:textId="77777777" w:rsidR="002278E6" w:rsidRPr="001D66AC" w:rsidRDefault="002278E6" w:rsidP="002278E6">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4"/>
          <w:szCs w:val="24"/>
          <w:lang w:eastAsia="en-US"/>
        </w:rPr>
      </w:pPr>
      <w:r w:rsidRPr="001D66AC">
        <w:rPr>
          <w:rFonts w:ascii="Arial" w:eastAsia="Cambria" w:hAnsi="Arial" w:cs="Arial"/>
          <w:kern w:val="2"/>
          <w:sz w:val="24"/>
          <w:szCs w:val="24"/>
          <w:lang w:eastAsia="en-US"/>
        </w:rPr>
        <w:t xml:space="preserve">3.2.10.1. kai subtiekėjui </w:t>
      </w:r>
      <w:r w:rsidRPr="001D66AC">
        <w:rPr>
          <w:rFonts w:ascii="Arial" w:eastAsia="Calibri" w:hAnsi="Arial" w:cs="Arial"/>
          <w:kern w:val="2"/>
          <w:sz w:val="24"/>
          <w:szCs w:val="24"/>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1D66AC">
        <w:rPr>
          <w:rFonts w:ascii="Arial" w:eastAsia="Cambria" w:hAnsi="Arial" w:cs="Arial"/>
          <w:kern w:val="2"/>
          <w:sz w:val="24"/>
          <w:szCs w:val="24"/>
          <w:lang w:eastAsia="en-US"/>
        </w:rPr>
        <w:t>;</w:t>
      </w:r>
    </w:p>
    <w:p w14:paraId="2841D3C9" w14:textId="77777777" w:rsidR="002278E6" w:rsidRPr="001D66AC" w:rsidRDefault="002278E6" w:rsidP="002278E6">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4"/>
          <w:szCs w:val="24"/>
          <w:lang w:eastAsia="en-US"/>
        </w:rPr>
      </w:pPr>
      <w:r w:rsidRPr="001D66AC">
        <w:rPr>
          <w:rFonts w:ascii="Arial" w:eastAsia="Cambria" w:hAnsi="Arial" w:cs="Arial"/>
          <w:kern w:val="2"/>
          <w:sz w:val="24"/>
          <w:szCs w:val="24"/>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00668FD4" w14:textId="77777777" w:rsidR="002278E6" w:rsidRPr="001D66AC" w:rsidRDefault="002278E6" w:rsidP="002278E6">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4"/>
          <w:szCs w:val="24"/>
          <w:lang w:eastAsia="en-US"/>
        </w:rPr>
      </w:pPr>
      <w:r w:rsidRPr="001D66AC">
        <w:rPr>
          <w:rFonts w:ascii="Arial" w:eastAsia="Cambria" w:hAnsi="Arial" w:cs="Arial"/>
          <w:kern w:val="2"/>
          <w:sz w:val="24"/>
          <w:szCs w:val="24"/>
          <w:lang w:eastAsia="en-US"/>
        </w:rPr>
        <w:t>3.2.10.3. Tiekėjas ar subtiekėjas privalo pakeisti subtiekėją, jei paaiškėja, kad jis neatitinka jam pirkimo dokumentuose keliamų reikalavimų.</w:t>
      </w:r>
    </w:p>
    <w:p w14:paraId="79A86844" w14:textId="77777777" w:rsidR="002278E6" w:rsidRPr="001D66AC" w:rsidRDefault="002278E6" w:rsidP="002278E6">
      <w:pPr>
        <w:widowControl w:val="0"/>
        <w:pBdr>
          <w:top w:val="nil"/>
          <w:left w:val="nil"/>
          <w:bottom w:val="nil"/>
          <w:right w:val="nil"/>
          <w:between w:val="nil"/>
        </w:pBdr>
        <w:tabs>
          <w:tab w:val="left" w:pos="993"/>
        </w:tabs>
        <w:spacing w:after="0" w:line="240" w:lineRule="auto"/>
        <w:jc w:val="both"/>
        <w:rPr>
          <w:rFonts w:ascii="Arial" w:eastAsia="Cambria" w:hAnsi="Arial" w:cs="Arial"/>
          <w:kern w:val="2"/>
          <w:sz w:val="24"/>
          <w:szCs w:val="24"/>
          <w:lang w:eastAsia="en-US"/>
        </w:rPr>
      </w:pPr>
      <w:r w:rsidRPr="001D66AC">
        <w:rPr>
          <w:rFonts w:ascii="Arial" w:eastAsia="Cambria" w:hAnsi="Arial" w:cs="Arial"/>
          <w:kern w:val="2"/>
          <w:sz w:val="24"/>
          <w:szCs w:val="24"/>
          <w:lang w:eastAsia="en-US"/>
        </w:rPr>
        <w:t>3.2.11. </w:t>
      </w:r>
      <w:r w:rsidRPr="001D66AC">
        <w:rPr>
          <w:rFonts w:ascii="Arial" w:eastAsia="Calibri" w:hAnsi="Arial" w:cs="Arial"/>
          <w:kern w:val="2"/>
          <w:sz w:val="24"/>
          <w:szCs w:val="24"/>
          <w:lang w:eastAsia="en-US"/>
        </w:rPr>
        <w:tab/>
      </w:r>
      <w:r w:rsidRPr="001D66AC">
        <w:rPr>
          <w:rFonts w:ascii="Arial" w:eastAsia="Cambria" w:hAnsi="Arial" w:cs="Arial"/>
          <w:kern w:val="2"/>
          <w:sz w:val="24"/>
          <w:szCs w:val="24"/>
          <w:lang w:eastAsia="en-US"/>
        </w:rPr>
        <w:t>Tiekėjo (ar subtiekėjų) specialistai, vykdantys Sutartį, gali būti keičiami šiais atvejais:</w:t>
      </w:r>
    </w:p>
    <w:p w14:paraId="4CB4F802" w14:textId="77777777" w:rsidR="002278E6" w:rsidRPr="001D66AC" w:rsidRDefault="002278E6" w:rsidP="002278E6">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4"/>
          <w:szCs w:val="24"/>
          <w:lang w:eastAsia="en-US"/>
        </w:rPr>
      </w:pPr>
      <w:r w:rsidRPr="001D66AC">
        <w:rPr>
          <w:rFonts w:ascii="Arial" w:eastAsia="Cambria" w:hAnsi="Arial" w:cs="Arial"/>
          <w:kern w:val="2"/>
          <w:sz w:val="24"/>
          <w:szCs w:val="24"/>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59B3DF7" w14:textId="77777777" w:rsidR="002278E6" w:rsidRPr="001D66AC" w:rsidRDefault="002278E6" w:rsidP="002278E6">
      <w:pPr>
        <w:widowControl w:val="0"/>
        <w:pBdr>
          <w:top w:val="nil"/>
          <w:left w:val="nil"/>
          <w:bottom w:val="nil"/>
          <w:right w:val="nil"/>
          <w:between w:val="nil"/>
        </w:pBdr>
        <w:tabs>
          <w:tab w:val="left" w:pos="1134"/>
          <w:tab w:val="left" w:pos="1418"/>
        </w:tabs>
        <w:spacing w:after="0" w:line="240" w:lineRule="auto"/>
        <w:jc w:val="both"/>
        <w:rPr>
          <w:rFonts w:ascii="Arial" w:eastAsia="Cambria" w:hAnsi="Arial" w:cs="Arial"/>
          <w:kern w:val="2"/>
          <w:sz w:val="24"/>
          <w:szCs w:val="24"/>
          <w:lang w:eastAsia="en-US"/>
        </w:rPr>
      </w:pPr>
      <w:r w:rsidRPr="001D66AC">
        <w:rPr>
          <w:rFonts w:ascii="Arial" w:eastAsia="Cambria" w:hAnsi="Arial" w:cs="Arial"/>
          <w:kern w:val="2"/>
          <w:sz w:val="24"/>
          <w:szCs w:val="24"/>
          <w:lang w:eastAsia="en-US"/>
        </w:rPr>
        <w:t>3.2.11.2. Pirkėjo iniciatyva, jei Pirkėjas turi pagrįstų įtarimų, kad Tiekėjo Sutarties vykdymui paskirtas specialistas nekompetentingas vykdyti nustatytas pareigas;</w:t>
      </w:r>
    </w:p>
    <w:p w14:paraId="3FA51362" w14:textId="77777777" w:rsidR="002278E6" w:rsidRPr="001D66AC" w:rsidRDefault="002278E6" w:rsidP="002278E6">
      <w:pPr>
        <w:widowControl w:val="0"/>
        <w:pBdr>
          <w:top w:val="nil"/>
          <w:left w:val="nil"/>
          <w:bottom w:val="nil"/>
          <w:right w:val="nil"/>
          <w:between w:val="nil"/>
        </w:pBdr>
        <w:tabs>
          <w:tab w:val="left" w:pos="1134"/>
          <w:tab w:val="left" w:pos="1276"/>
        </w:tabs>
        <w:spacing w:after="0" w:line="240" w:lineRule="auto"/>
        <w:jc w:val="both"/>
        <w:rPr>
          <w:rFonts w:ascii="Arial" w:eastAsia="Cambria" w:hAnsi="Arial" w:cs="Arial"/>
          <w:kern w:val="2"/>
          <w:sz w:val="24"/>
          <w:szCs w:val="24"/>
          <w:lang w:eastAsia="en-US"/>
        </w:rPr>
      </w:pPr>
      <w:r w:rsidRPr="001D66AC">
        <w:rPr>
          <w:rFonts w:ascii="Arial" w:eastAsia="Cambria" w:hAnsi="Arial" w:cs="Arial"/>
          <w:kern w:val="2"/>
          <w:sz w:val="24"/>
          <w:szCs w:val="24"/>
          <w:lang w:eastAsia="en-US"/>
        </w:rPr>
        <w:t>3.2.11.3. Tiekėjas ar subtiekėjas privalo pakeisti specialistą, jei paaiškėja, kad jis neatitinka jam pirkimo dokumentuose keliamų reikalavimų.</w:t>
      </w:r>
    </w:p>
    <w:p w14:paraId="3AE56A99" w14:textId="77777777" w:rsidR="002278E6" w:rsidRPr="001D66AC" w:rsidRDefault="002278E6" w:rsidP="002278E6">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4"/>
          <w:szCs w:val="24"/>
          <w:lang w:eastAsia="en-US"/>
        </w:rPr>
      </w:pPr>
      <w:r w:rsidRPr="001D66AC">
        <w:rPr>
          <w:rFonts w:ascii="Arial" w:eastAsia="Cambria" w:hAnsi="Arial" w:cs="Arial"/>
          <w:color w:val="000000"/>
          <w:kern w:val="2"/>
          <w:sz w:val="24"/>
          <w:szCs w:val="24"/>
          <w:lang w:eastAsia="en-US"/>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0E373AD0" w14:textId="77777777" w:rsidR="002278E6" w:rsidRPr="001D66AC" w:rsidRDefault="002278E6" w:rsidP="002278E6">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4"/>
          <w:szCs w:val="24"/>
          <w:lang w:eastAsia="en-US"/>
        </w:rPr>
      </w:pPr>
      <w:r w:rsidRPr="001D66AC">
        <w:rPr>
          <w:rFonts w:ascii="Arial" w:eastAsia="Cambria" w:hAnsi="Arial" w:cs="Arial"/>
          <w:kern w:val="2"/>
          <w:sz w:val="24"/>
          <w:szCs w:val="24"/>
          <w:lang w:eastAsia="en-US"/>
        </w:rPr>
        <w:t xml:space="preserve">3.2.13. Tiekėjas privalo ne vėliau nei prieš 5 (penkias) darbo dienas iki numatomo subtiekėjo, </w:t>
      </w:r>
      <w:r w:rsidRPr="001D66AC">
        <w:rPr>
          <w:rFonts w:ascii="Arial" w:eastAsia="Arial" w:hAnsi="Arial" w:cs="Arial"/>
          <w:kern w:val="2"/>
          <w:sz w:val="24"/>
          <w:szCs w:val="24"/>
          <w:lang w:eastAsia="en-US"/>
        </w:rPr>
        <w:t>kurio pajėgumais Tiekėjas rėmėsi, kad atitiktų pirkimo dokumentuose nustatytus kvalifikacijos reikalavimus,</w:t>
      </w:r>
      <w:r w:rsidRPr="001D66AC">
        <w:rPr>
          <w:rFonts w:ascii="Arial" w:eastAsia="Cambria" w:hAnsi="Arial" w:cs="Arial"/>
          <w:kern w:val="2"/>
          <w:sz w:val="24"/>
          <w:szCs w:val="24"/>
          <w:lang w:eastAsia="en-US"/>
        </w:rPr>
        <w:t xml:space="preserve"> </w:t>
      </w:r>
      <w:r w:rsidRPr="001D66AC">
        <w:rPr>
          <w:rFonts w:ascii="Arial" w:eastAsia="Arial" w:hAnsi="Arial" w:cs="Arial"/>
          <w:kern w:val="2"/>
          <w:sz w:val="24"/>
          <w:szCs w:val="24"/>
          <w:lang w:eastAsia="en-US"/>
        </w:rPr>
        <w:t xml:space="preserve">ir (ar) specialisto </w:t>
      </w:r>
      <w:r w:rsidRPr="001D66AC">
        <w:rPr>
          <w:rFonts w:ascii="Arial" w:eastAsia="Cambria" w:hAnsi="Arial" w:cs="Arial"/>
          <w:kern w:val="2"/>
          <w:sz w:val="24"/>
          <w:szCs w:val="24"/>
          <w:lang w:eastAsia="en-US"/>
        </w:rPr>
        <w:t>keitimo pateikti Pirkėjui šiuos dokumentus:</w:t>
      </w:r>
    </w:p>
    <w:p w14:paraId="77D7FF1F" w14:textId="77777777" w:rsidR="002278E6" w:rsidRPr="001D66AC" w:rsidRDefault="002278E6" w:rsidP="002278E6">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4"/>
          <w:szCs w:val="24"/>
          <w:lang w:eastAsia="en-US"/>
        </w:rPr>
      </w:pPr>
      <w:r w:rsidRPr="001D66AC">
        <w:rPr>
          <w:rFonts w:ascii="Arial" w:eastAsia="Cambria" w:hAnsi="Arial" w:cs="Arial"/>
          <w:kern w:val="2"/>
          <w:sz w:val="24"/>
          <w:szCs w:val="24"/>
          <w:lang w:eastAsia="en-US"/>
        </w:rPr>
        <w:t>3.2.13.1. argumentuotą rašytinį prašymą pakeisti subtiekėją ir (ar) specialistą, paaiškinant keitimo aplinkybę. Pirkėjas pasilieka teisę paprašyti įrodymų, pagrindžiančių keitimo aplinkybę;</w:t>
      </w:r>
    </w:p>
    <w:p w14:paraId="346345FE" w14:textId="77777777" w:rsidR="002278E6" w:rsidRPr="001D66AC" w:rsidRDefault="002278E6" w:rsidP="002278E6">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4"/>
          <w:szCs w:val="24"/>
          <w:lang w:eastAsia="en-US"/>
        </w:rPr>
      </w:pPr>
      <w:r w:rsidRPr="001D66AC">
        <w:rPr>
          <w:rFonts w:ascii="Arial" w:eastAsia="Cambria" w:hAnsi="Arial" w:cs="Arial"/>
          <w:kern w:val="2"/>
          <w:sz w:val="24"/>
          <w:szCs w:val="24"/>
          <w:lang w:eastAsia="en-US"/>
        </w:rPr>
        <w:lastRenderedPageBreak/>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1D66AC">
        <w:rPr>
          <w:rFonts w:ascii="Arial" w:eastAsia="Arial" w:hAnsi="Arial" w:cs="Arial"/>
          <w:kern w:val="2"/>
          <w:sz w:val="24"/>
          <w:szCs w:val="24"/>
          <w:lang w:eastAsia="en-US"/>
        </w:rPr>
        <w:t>nacionalinio saugumo interesams bei reikalavimams</w:t>
      </w:r>
      <w:r w:rsidRPr="001D66AC">
        <w:rPr>
          <w:rFonts w:ascii="Arial" w:eastAsia="Cambria" w:hAnsi="Arial" w:cs="Arial"/>
          <w:kern w:val="2"/>
          <w:sz w:val="24"/>
          <w:szCs w:val="24"/>
          <w:lang w:eastAsia="en-US"/>
        </w:rPr>
        <w:t xml:space="preserve"> </w:t>
      </w:r>
      <w:r w:rsidRPr="001D66AC">
        <w:rPr>
          <w:rFonts w:ascii="Arial" w:eastAsia="Arial" w:hAnsi="Arial" w:cs="Arial"/>
          <w:kern w:val="2"/>
          <w:sz w:val="24"/>
          <w:szCs w:val="24"/>
          <w:lang w:eastAsia="en-US"/>
        </w:rPr>
        <w:t>nebūti registruotu (nuolat gyvenančiu ar turinčiu pilietybę) nepatikimomis laikomose valstybėse ar teritorijose</w:t>
      </w:r>
      <w:r w:rsidRPr="001D66AC">
        <w:rPr>
          <w:rFonts w:ascii="Arial" w:eastAsia="Cambria" w:hAnsi="Arial" w:cs="Arial"/>
          <w:kern w:val="2"/>
          <w:sz w:val="24"/>
          <w:szCs w:val="24"/>
          <w:lang w:eastAsia="en-US"/>
        </w:rPr>
        <w:t xml:space="preserve"> (jei taikoma) įrodančius dokumentus pagal Sutarties reikalavimus.</w:t>
      </w:r>
    </w:p>
    <w:p w14:paraId="5F80F351" w14:textId="77777777" w:rsidR="002278E6" w:rsidRPr="001D66AC" w:rsidRDefault="002278E6" w:rsidP="002278E6">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4"/>
          <w:szCs w:val="24"/>
          <w:lang w:eastAsia="en-US"/>
        </w:rPr>
      </w:pPr>
      <w:r w:rsidRPr="001D66AC">
        <w:rPr>
          <w:rFonts w:ascii="Arial" w:eastAsia="Cambria" w:hAnsi="Arial" w:cs="Arial"/>
          <w:kern w:val="2"/>
          <w:sz w:val="24"/>
          <w:szCs w:val="24"/>
          <w:lang w:eastAsia="en-US"/>
        </w:rPr>
        <w:t xml:space="preserve">3.2.14. Pirkėjas, gavęs Tiekėjo prašymą su kitais Sutartyje nurodytais dokumentais, per 5 (penkias) darbo dienas įvertina keitimo galimybę ir raštu informuoja Tiekėją apie sutikimą pakeisti subtiekėją, </w:t>
      </w:r>
      <w:r w:rsidRPr="001D66AC">
        <w:rPr>
          <w:rFonts w:ascii="Arial" w:eastAsia="Arial" w:hAnsi="Arial" w:cs="Arial"/>
          <w:kern w:val="2"/>
          <w:sz w:val="24"/>
          <w:szCs w:val="24"/>
          <w:lang w:eastAsia="en-US"/>
        </w:rPr>
        <w:t>kurio pajėgumais Tiekėjas rėmėsi, kad atitiktų pirkimo dokumentuose nustatytus kvalifikacijos reikalavimus,</w:t>
      </w:r>
      <w:r w:rsidRPr="001D66AC">
        <w:rPr>
          <w:rFonts w:ascii="Arial" w:eastAsia="Cambria" w:hAnsi="Arial" w:cs="Arial"/>
          <w:kern w:val="2"/>
          <w:sz w:val="24"/>
          <w:szCs w:val="24"/>
          <w:lang w:eastAsia="en-US"/>
        </w:rPr>
        <w:t xml:space="preserve"> ir (ar) specialistą. Pirkėjui sutikus, Šalys pasirašo Susitarimą, kuris laikomas neatsiejama Sutarties dalimi.</w:t>
      </w:r>
    </w:p>
    <w:p w14:paraId="710366A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A861B04"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3.3. Jungtinės veiklos partnerių keitimas</w:t>
      </w:r>
    </w:p>
    <w:p w14:paraId="75C7362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6755DD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shd w:val="clear" w:color="auto" w:fill="FFFFFF"/>
          <w:lang w:eastAsia="en-US"/>
        </w:rPr>
        <w:t xml:space="preserve">3.3.1. Tiekėjas, vykdantis Sutartį </w:t>
      </w:r>
      <w:r w:rsidRPr="001D66AC">
        <w:rPr>
          <w:rFonts w:ascii="Arial" w:eastAsia="Cambria" w:hAnsi="Arial" w:cs="Arial"/>
          <w:kern w:val="2"/>
          <w:sz w:val="24"/>
          <w:szCs w:val="24"/>
          <w:lang w:eastAsia="en-US"/>
        </w:rPr>
        <w:t xml:space="preserve">kaip tiekėjų grupė, veikianti </w:t>
      </w:r>
      <w:r w:rsidRPr="001D66AC">
        <w:rPr>
          <w:rFonts w:ascii="Arial" w:eastAsia="Cambria" w:hAnsi="Arial" w:cs="Arial"/>
          <w:kern w:val="2"/>
          <w:sz w:val="24"/>
          <w:szCs w:val="24"/>
          <w:shd w:val="clear" w:color="auto" w:fill="FFFFFF"/>
          <w:lang w:eastAsia="en-US"/>
        </w:rPr>
        <w:t>jungtinės veiklos</w:t>
      </w:r>
      <w:r w:rsidRPr="001D66AC">
        <w:rPr>
          <w:rFonts w:ascii="Arial" w:eastAsia="Cambria" w:hAnsi="Arial" w:cs="Arial"/>
          <w:kern w:val="2"/>
          <w:sz w:val="24"/>
          <w:szCs w:val="24"/>
          <w:lang w:eastAsia="en-US"/>
        </w:rPr>
        <w:t xml:space="preserve"> sutarties</w:t>
      </w:r>
      <w:r w:rsidRPr="001D66AC">
        <w:rPr>
          <w:rFonts w:ascii="Arial" w:eastAsia="Cambria" w:hAnsi="Arial" w:cs="Arial"/>
          <w:kern w:val="2"/>
          <w:sz w:val="24"/>
          <w:szCs w:val="24"/>
          <w:shd w:val="clear" w:color="auto" w:fill="FFFFFF"/>
          <w:lang w:eastAsia="en-US"/>
        </w:rPr>
        <w:t xml:space="preserve"> pagrindu</w:t>
      </w:r>
      <w:r w:rsidRPr="001D66AC">
        <w:rPr>
          <w:rFonts w:ascii="Arial" w:eastAsia="Times New Roman" w:hAnsi="Arial" w:cs="Arial"/>
          <w:color w:val="000000"/>
          <w:sz w:val="24"/>
          <w:szCs w:val="24"/>
          <w:shd w:val="clear" w:color="auto" w:fill="FFFFFF"/>
          <w:lang w:eastAsia="en-US"/>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F9EF67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shd w:val="clear" w:color="auto" w:fill="FFFFFF"/>
          <w:lang w:eastAsia="en-US"/>
        </w:rPr>
        <w:t xml:space="preserve">3.3.2. Tiekėjas, vykdantis Sutartį </w:t>
      </w:r>
      <w:r w:rsidRPr="001D66AC">
        <w:rPr>
          <w:rFonts w:ascii="Arial" w:eastAsia="Cambria" w:hAnsi="Arial" w:cs="Arial"/>
          <w:kern w:val="2"/>
          <w:sz w:val="24"/>
          <w:szCs w:val="24"/>
          <w:shd w:val="clear" w:color="auto" w:fill="FFFFFF"/>
          <w:lang w:eastAsia="en-US"/>
        </w:rPr>
        <w:t>kaip tiekėjų grupė</w:t>
      </w:r>
      <w:r w:rsidRPr="001D66AC">
        <w:rPr>
          <w:rFonts w:ascii="Arial" w:eastAsia="Times New Roman" w:hAnsi="Arial" w:cs="Arial"/>
          <w:color w:val="000000"/>
          <w:sz w:val="24"/>
          <w:szCs w:val="24"/>
          <w:shd w:val="clear" w:color="auto" w:fill="FFFFFF"/>
          <w:lang w:eastAsia="en-US"/>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0625E4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shd w:val="clear" w:color="auto" w:fill="FFFFFF"/>
          <w:lang w:eastAsia="en-US"/>
        </w:rPr>
        <w:t>3.3.3. Tiekėjas privalo ne vėliau nei prieš 10 (dešimt) darbo dienų iki numatomo Partnerio keitimo arba atsisakymo pateikti Pirkėjui šiuos dokumentus:</w:t>
      </w:r>
    </w:p>
    <w:p w14:paraId="38C8310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shd w:val="clear" w:color="auto" w:fill="FFFFFF"/>
          <w:lang w:eastAsia="en-US"/>
        </w:rPr>
        <w:t>3.3.3.1. </w:t>
      </w:r>
      <w:r w:rsidRPr="001D66AC">
        <w:rPr>
          <w:rFonts w:ascii="Arial" w:eastAsia="Cambria" w:hAnsi="Arial" w:cs="Arial"/>
          <w:kern w:val="2"/>
          <w:sz w:val="24"/>
          <w:szCs w:val="24"/>
          <w:shd w:val="clear" w:color="auto" w:fill="FFFFFF"/>
          <w:lang w:eastAsia="en-US"/>
        </w:rPr>
        <w:t>argumentuotą</w:t>
      </w:r>
      <w:r w:rsidRPr="001D66AC">
        <w:rPr>
          <w:rFonts w:ascii="Arial" w:eastAsia="Times New Roman" w:hAnsi="Arial" w:cs="Arial"/>
          <w:color w:val="000000"/>
          <w:sz w:val="24"/>
          <w:szCs w:val="24"/>
          <w:shd w:val="clear" w:color="auto" w:fill="FFFFFF"/>
          <w:lang w:eastAsia="en-US"/>
        </w:rPr>
        <w:t xml:space="preserve"> prašymą pakeisti Tiekėjo sudėtį ir įrodymus, pagrindžiančius bent vieną Partnerio atsisakymo ar keitimo aplinkybę, nurodytą Sutartyje;</w:t>
      </w:r>
    </w:p>
    <w:p w14:paraId="730D7B7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shd w:val="clear" w:color="auto" w:fill="FFFFFF"/>
          <w:lang w:eastAsia="en-US"/>
        </w:rPr>
        <w:t xml:space="preserve">3.3.3.2. naujos jungtinės veiklos sutarties ar esamos jungtinės veiklos sutarties pakeitimo projektą, kuriame, jeigu Partneris pasitraukia, turi būti nurodyta, kad pasitraukiančiojo Partnerio įsipareigojimus visa apimtimi perima </w:t>
      </w:r>
      <w:r w:rsidRPr="001D66AC">
        <w:rPr>
          <w:rFonts w:ascii="Arial" w:eastAsia="Cambria" w:hAnsi="Arial" w:cs="Arial"/>
          <w:kern w:val="2"/>
          <w:sz w:val="24"/>
          <w:szCs w:val="24"/>
          <w:shd w:val="clear" w:color="auto" w:fill="FFFFFF"/>
          <w:lang w:eastAsia="en-US"/>
        </w:rPr>
        <w:t>pasiliekantysis Partneris ir (ar) naujai pasitelktas Partneris</w:t>
      </w:r>
      <w:r w:rsidRPr="001D66AC">
        <w:rPr>
          <w:rFonts w:ascii="Arial" w:eastAsia="Times New Roman" w:hAnsi="Arial" w:cs="Arial"/>
          <w:color w:val="000000"/>
          <w:sz w:val="24"/>
          <w:szCs w:val="24"/>
          <w:shd w:val="clear" w:color="auto" w:fill="FFFFFF"/>
          <w:lang w:eastAsia="en-US"/>
        </w:rPr>
        <w:t>;</w:t>
      </w:r>
    </w:p>
    <w:p w14:paraId="674728C0" w14:textId="77777777" w:rsidR="002278E6" w:rsidRPr="001D66AC" w:rsidRDefault="002278E6" w:rsidP="002278E6">
      <w:pPr>
        <w:spacing w:after="0" w:line="240" w:lineRule="auto"/>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shd w:val="clear" w:color="auto" w:fill="FFFFFF"/>
          <w:lang w:eastAsia="en-US"/>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1D66AC">
        <w:rPr>
          <w:rFonts w:ascii="Arial" w:eastAsia="Times New Roman" w:hAnsi="Arial" w:cs="Arial"/>
          <w:color w:val="000000"/>
          <w:sz w:val="24"/>
          <w:szCs w:val="24"/>
          <w:lang w:eastAsia="en-US"/>
        </w:rPr>
        <w:t xml:space="preserve">nacionalinio saugumo interesams </w:t>
      </w:r>
      <w:r w:rsidRPr="001D66AC">
        <w:rPr>
          <w:rFonts w:ascii="Arial" w:eastAsia="Cambria" w:hAnsi="Arial" w:cs="Arial"/>
          <w:kern w:val="2"/>
          <w:sz w:val="24"/>
          <w:szCs w:val="24"/>
          <w:lang w:eastAsia="en-US"/>
        </w:rPr>
        <w:t xml:space="preserve">bei reikalavimams </w:t>
      </w:r>
      <w:r w:rsidRPr="001D66AC">
        <w:rPr>
          <w:rFonts w:ascii="Arial" w:eastAsia="Arial" w:hAnsi="Arial" w:cs="Arial"/>
          <w:kern w:val="2"/>
          <w:sz w:val="24"/>
          <w:szCs w:val="24"/>
          <w:shd w:val="clear" w:color="auto" w:fill="FFFFFF"/>
          <w:lang w:eastAsia="en-US"/>
        </w:rPr>
        <w:t>nebūti registruotu (nuolat gyvenančiu ar turinčiu pilietybę) nepatikimomis laikomose valstybėse ar teritorijose</w:t>
      </w:r>
      <w:r w:rsidRPr="001D66AC">
        <w:rPr>
          <w:rFonts w:ascii="Arial" w:eastAsia="Cambria" w:hAnsi="Arial" w:cs="Arial"/>
          <w:kern w:val="2"/>
          <w:sz w:val="24"/>
          <w:szCs w:val="24"/>
          <w:shd w:val="clear" w:color="auto" w:fill="FFFFFF"/>
          <w:lang w:eastAsia="en-US"/>
        </w:rPr>
        <w:t xml:space="preserve"> (jei taikoma)</w:t>
      </w:r>
      <w:r w:rsidRPr="001D66AC">
        <w:rPr>
          <w:rFonts w:ascii="Arial" w:eastAsia="Times New Roman" w:hAnsi="Arial" w:cs="Arial"/>
          <w:color w:val="000000"/>
          <w:sz w:val="24"/>
          <w:szCs w:val="24"/>
          <w:shd w:val="clear" w:color="auto" w:fill="FFFFFF"/>
          <w:lang w:eastAsia="en-US"/>
        </w:rPr>
        <w:t>.</w:t>
      </w:r>
    </w:p>
    <w:p w14:paraId="2FF32C63" w14:textId="77777777" w:rsidR="002278E6" w:rsidRPr="001D66AC" w:rsidRDefault="002278E6" w:rsidP="002278E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Cambria" w:hAnsi="Arial" w:cs="Arial"/>
          <w:kern w:val="2"/>
          <w:sz w:val="24"/>
          <w:szCs w:val="24"/>
          <w:shd w:val="clear" w:color="auto" w:fill="FFFFFF"/>
          <w:lang w:eastAsia="en-US"/>
        </w:rPr>
      </w:pPr>
      <w:r w:rsidRPr="001D66AC">
        <w:rPr>
          <w:rFonts w:ascii="Arial" w:eastAsia="Times New Roman" w:hAnsi="Arial" w:cs="Arial"/>
          <w:color w:val="000000"/>
          <w:sz w:val="24"/>
          <w:szCs w:val="24"/>
          <w:shd w:val="clear" w:color="auto" w:fill="FFFFFF"/>
          <w:lang w:eastAsia="en-US"/>
        </w:rPr>
        <w:t xml:space="preserve">3.3.4. Pirkėjas, gavęs Tiekėjo prašymą su kitais Sutartyje nurodytais dokumentais, per 10 (dešimt) darbo dienų įvertina keitimo galimybes ir raštu informuoja Tiekėją </w:t>
      </w:r>
      <w:r w:rsidRPr="001D66AC">
        <w:rPr>
          <w:rFonts w:ascii="Arial" w:eastAsia="Cambria" w:hAnsi="Arial" w:cs="Arial"/>
          <w:kern w:val="2"/>
          <w:sz w:val="24"/>
          <w:szCs w:val="24"/>
          <w:shd w:val="clear" w:color="auto" w:fill="FFFFFF"/>
          <w:lang w:eastAsia="en-US"/>
        </w:rPr>
        <w:t>apie sutikimą arba apie ne</w:t>
      </w:r>
      <w:r w:rsidRPr="001D66AC">
        <w:rPr>
          <w:rFonts w:ascii="Arial" w:eastAsia="Cambria" w:hAnsi="Arial" w:cs="Arial"/>
          <w:kern w:val="2"/>
          <w:sz w:val="24"/>
          <w:szCs w:val="24"/>
          <w:lang w:eastAsia="en-US"/>
        </w:rPr>
        <w:t xml:space="preserve">sutikimą </w:t>
      </w:r>
      <w:r w:rsidRPr="001D66AC">
        <w:rPr>
          <w:rFonts w:ascii="Arial" w:eastAsia="Cambria" w:hAnsi="Arial" w:cs="Arial"/>
          <w:kern w:val="2"/>
          <w:sz w:val="24"/>
          <w:szCs w:val="24"/>
          <w:shd w:val="clear" w:color="auto" w:fill="FFFFFF"/>
          <w:lang w:eastAsia="en-US"/>
        </w:rPr>
        <w:t>atsisakyti ar pakeisti Partnerį</w:t>
      </w:r>
      <w:r w:rsidRPr="001D66AC">
        <w:rPr>
          <w:rFonts w:ascii="Arial" w:eastAsia="Times New Roman" w:hAnsi="Arial" w:cs="Arial"/>
          <w:color w:val="000000"/>
          <w:sz w:val="24"/>
          <w:szCs w:val="24"/>
          <w:shd w:val="clear" w:color="auto" w:fill="FFFFFF"/>
          <w:lang w:eastAsia="en-US"/>
        </w:rPr>
        <w:t xml:space="preserve">. Pirkėjui sutikus, Šalys pasirašo Susitarimą, kuris </w:t>
      </w:r>
      <w:r w:rsidRPr="001D66AC">
        <w:rPr>
          <w:rFonts w:ascii="Arial" w:eastAsia="Times New Roman" w:hAnsi="Arial" w:cs="Arial"/>
          <w:color w:val="000000"/>
          <w:sz w:val="24"/>
          <w:szCs w:val="24"/>
          <w:shd w:val="clear" w:color="auto" w:fill="FFFFFF"/>
          <w:lang w:eastAsia="en-US"/>
        </w:rPr>
        <w:lastRenderedPageBreak/>
        <w:t xml:space="preserve">laikomas neatsiejama Sutarties dalimi. </w:t>
      </w:r>
      <w:r w:rsidRPr="001D66AC">
        <w:rPr>
          <w:rFonts w:ascii="Arial" w:eastAsia="Cambria" w:hAnsi="Arial" w:cs="Arial"/>
          <w:kern w:val="2"/>
          <w:sz w:val="24"/>
          <w:szCs w:val="24"/>
          <w:shd w:val="clear" w:color="auto" w:fill="FFFFFF"/>
          <w:lang w:eastAsia="en-US"/>
        </w:rPr>
        <w:t>Prieš Susitarimo pasirašymą, Pirkėjui pateikiama naujos jungtinės veiklos sutarties ar esamos jungtinės veiklos sutarties pakeitimo kopija arba nuorašas.</w:t>
      </w:r>
    </w:p>
    <w:p w14:paraId="1EFA9541" w14:textId="77777777" w:rsidR="002278E6" w:rsidRPr="001D66AC" w:rsidRDefault="002278E6" w:rsidP="002278E6">
      <w:pPr>
        <w:spacing w:after="0" w:line="240" w:lineRule="auto"/>
        <w:rPr>
          <w:rFonts w:ascii="Arial" w:eastAsia="Times New Roman" w:hAnsi="Arial" w:cs="Arial"/>
          <w:sz w:val="24"/>
          <w:szCs w:val="24"/>
          <w:lang w:eastAsia="en-US"/>
        </w:rPr>
      </w:pPr>
    </w:p>
    <w:p w14:paraId="0E3C967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45640687"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3.4.  Susitarimai dėl tiesioginio atsiskaitymo su subtiekėjais</w:t>
      </w:r>
    </w:p>
    <w:p w14:paraId="295B399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BBD39D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3.4.1. </w:t>
      </w:r>
      <w:r w:rsidRPr="001D66AC">
        <w:rPr>
          <w:rFonts w:ascii="Arial" w:eastAsia="Times New Roman" w:hAnsi="Arial" w:cs="Arial"/>
          <w:color w:val="000000"/>
          <w:sz w:val="24"/>
          <w:szCs w:val="24"/>
          <w:shd w:val="clear" w:color="auto" w:fill="FFFFFF"/>
          <w:lang w:eastAsia="en-US"/>
        </w:rPr>
        <w:t>Subtiekėjams pageidaujant, Pirkėjas su jais atsiskaitys tiesiogiai. Pirkėjas numato tiesioginio atsiskaitymo galimybę su Sutartyje nurodytais subtiekėjais tokiomis sąlygomis ir tvarka: </w:t>
      </w:r>
    </w:p>
    <w:p w14:paraId="155F9FE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3.4.1.1. </w:t>
      </w:r>
      <w:r w:rsidRPr="001D66AC">
        <w:rPr>
          <w:rFonts w:ascii="Arial" w:eastAsia="Times New Roman" w:hAnsi="Arial" w:cs="Arial"/>
          <w:color w:val="000000"/>
          <w:sz w:val="24"/>
          <w:szCs w:val="24"/>
          <w:shd w:val="clear" w:color="auto" w:fill="FFFFFF"/>
          <w:lang w:eastAsia="en-US"/>
        </w:rPr>
        <w:t xml:space="preserve">sudarius Sutartį, Tiekėjas ne vėliau negu Sutartis pradedama vykdyti, įsipareigoja Pirkėjui raštu pateikti tuo metu žinomų subtiekėjų pavadinimus, atstovus ir jų </w:t>
      </w:r>
      <w:r w:rsidRPr="001D66AC">
        <w:rPr>
          <w:rFonts w:ascii="Arial" w:eastAsia="Cambria" w:hAnsi="Arial" w:cs="Arial"/>
          <w:kern w:val="2"/>
          <w:sz w:val="24"/>
          <w:szCs w:val="24"/>
          <w:shd w:val="clear" w:color="auto" w:fill="FFFFFF"/>
          <w:lang w:eastAsia="en-US"/>
        </w:rPr>
        <w:t>kontaktinius duomenis</w:t>
      </w:r>
      <w:r w:rsidRPr="001D66AC">
        <w:rPr>
          <w:rFonts w:ascii="Arial" w:eastAsia="Times New Roman" w:hAnsi="Arial" w:cs="Arial"/>
          <w:color w:val="000000"/>
          <w:sz w:val="24"/>
          <w:szCs w:val="24"/>
          <w:shd w:val="clear" w:color="auto" w:fill="FFFFFF"/>
          <w:lang w:eastAsia="en-US"/>
        </w:rPr>
        <w:t>. Pirkėjas taip pat reikalauja, kad Tiekėjas informuotų apie minėtos informacijos pasikeitimus bei</w:t>
      </w:r>
      <w:r w:rsidRPr="001D66AC">
        <w:rPr>
          <w:rFonts w:ascii="Arial" w:eastAsia="Times New Roman" w:hAnsi="Arial" w:cs="Arial"/>
          <w:b/>
          <w:bCs/>
          <w:color w:val="5C5D5D"/>
          <w:sz w:val="24"/>
          <w:szCs w:val="24"/>
          <w:lang w:eastAsia="en-US"/>
        </w:rPr>
        <w:t> </w:t>
      </w:r>
      <w:r w:rsidRPr="001D66AC">
        <w:rPr>
          <w:rFonts w:ascii="Arial" w:eastAsia="Times New Roman" w:hAnsi="Arial" w:cs="Arial"/>
          <w:color w:val="000000"/>
          <w:sz w:val="24"/>
          <w:szCs w:val="24"/>
          <w:shd w:val="clear" w:color="auto" w:fill="FFFFFF"/>
          <w:lang w:eastAsia="en-US"/>
        </w:rPr>
        <w:t>naujų subtiekėjų pasitelkimą visu Sutarties vykdymo metu;</w:t>
      </w:r>
    </w:p>
    <w:p w14:paraId="108540E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3.4.1.2. </w:t>
      </w:r>
      <w:r w:rsidRPr="001D66AC">
        <w:rPr>
          <w:rFonts w:ascii="Arial" w:eastAsia="Times New Roman" w:hAnsi="Arial" w:cs="Arial"/>
          <w:color w:val="000000"/>
          <w:sz w:val="24"/>
          <w:szCs w:val="24"/>
          <w:shd w:val="clear" w:color="auto" w:fill="FFFFFF"/>
          <w:lang w:eastAsia="en-US"/>
        </w:rPr>
        <w:t>Pirkėjas ne vėliau kaip per 3 (tris) darbo dienas nuo Bendrųjų sąlygų 3.4.1.1 papunktyje nurodytos informacijos gavimo dienos raštu informuoja subtiekėjus apie tiesioginio atsiskaitymo galimybę;</w:t>
      </w:r>
    </w:p>
    <w:p w14:paraId="6316857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3.4.1.3. </w:t>
      </w:r>
      <w:r w:rsidRPr="001D66AC">
        <w:rPr>
          <w:rFonts w:ascii="Arial" w:eastAsia="Times New Roman" w:hAnsi="Arial" w:cs="Arial"/>
          <w:color w:val="000000"/>
          <w:sz w:val="24"/>
          <w:szCs w:val="24"/>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1D66AC">
        <w:rPr>
          <w:rFonts w:ascii="Arial" w:eastAsia="Times New Roman" w:hAnsi="Arial" w:cs="Arial"/>
          <w:color w:val="000000"/>
          <w:sz w:val="24"/>
          <w:szCs w:val="24"/>
          <w:shd w:val="clear" w:color="auto" w:fill="FFFFFF"/>
          <w:lang w:eastAsia="en-US"/>
        </w:rPr>
        <w:t>subtiekimo</w:t>
      </w:r>
      <w:proofErr w:type="spellEnd"/>
      <w:r w:rsidRPr="001D66AC">
        <w:rPr>
          <w:rFonts w:ascii="Arial" w:eastAsia="Times New Roman" w:hAnsi="Arial" w:cs="Arial"/>
          <w:color w:val="000000"/>
          <w:sz w:val="24"/>
          <w:szCs w:val="24"/>
          <w:shd w:val="clear" w:color="auto" w:fill="FFFFFF"/>
          <w:lang w:eastAsia="en-US"/>
        </w:rPr>
        <w:t xml:space="preserve"> sutartyje nustatytus reikalavimus;</w:t>
      </w:r>
    </w:p>
    <w:p w14:paraId="720A6FD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3.4.1.4. </w:t>
      </w:r>
      <w:r w:rsidRPr="001D66AC">
        <w:rPr>
          <w:rFonts w:ascii="Arial" w:eastAsia="Times New Roman" w:hAnsi="Arial" w:cs="Arial"/>
          <w:color w:val="000000"/>
          <w:sz w:val="24"/>
          <w:szCs w:val="24"/>
          <w:shd w:val="clear" w:color="auto" w:fill="FFFFFF"/>
          <w:lang w:eastAsia="en-US"/>
        </w:rPr>
        <w:t>tiesioginio atsiskaitymo su subtiekėjais galimybė nekeičia Tiekėjo atsakomybės dėl Sutarties įvykdymo.</w:t>
      </w:r>
    </w:p>
    <w:p w14:paraId="15711D2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F78A58E"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4.  ŠALIŲ BENDRADARBIAVIMAS</w:t>
      </w:r>
    </w:p>
    <w:p w14:paraId="4274157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A698BF7"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4.1.  Šalių bendradarbiavimo pareiga</w:t>
      </w:r>
    </w:p>
    <w:p w14:paraId="3E2B72F9" w14:textId="77777777" w:rsidR="002278E6" w:rsidRPr="001D66AC" w:rsidRDefault="002278E6" w:rsidP="002278E6">
      <w:pPr>
        <w:spacing w:after="0" w:line="257" w:lineRule="atLeast"/>
        <w:rPr>
          <w:rFonts w:ascii="Arial" w:eastAsia="Times New Roman" w:hAnsi="Arial" w:cs="Arial"/>
          <w:color w:val="000000"/>
          <w:sz w:val="24"/>
          <w:szCs w:val="24"/>
          <w:lang w:eastAsia="en-US"/>
        </w:rPr>
      </w:pPr>
    </w:p>
    <w:p w14:paraId="23E6983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069728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4.1.2. Šalys įsipareigoja užtikrinti, kad viena kitai teiks dokumentus ir (ar) kitą informaciją, kurie yra būtini Šalių tinkamam įsipareigojimų įvykdymui pagal Sutartį.</w:t>
      </w:r>
    </w:p>
    <w:p w14:paraId="485C9AD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4.1.3. </w:t>
      </w:r>
      <w:r w:rsidRPr="001D66AC">
        <w:rPr>
          <w:rFonts w:ascii="Arial" w:eastAsia="Times New Roman" w:hAnsi="Arial" w:cs="Arial"/>
          <w:color w:val="000000"/>
          <w:sz w:val="24"/>
          <w:szCs w:val="24"/>
          <w:shd w:val="clear" w:color="auto" w:fill="FFFFFF"/>
          <w:lang w:eastAsia="en-US"/>
        </w:rPr>
        <w:t>Jeigu Šalis susiduria su </w:t>
      </w:r>
      <w:r w:rsidRPr="001D66AC">
        <w:rPr>
          <w:rFonts w:ascii="Arial" w:eastAsia="Times New Roman" w:hAnsi="Arial" w:cs="Arial"/>
          <w:color w:val="000000"/>
          <w:sz w:val="24"/>
          <w:szCs w:val="24"/>
          <w:lang w:eastAsia="en-US"/>
        </w:rPr>
        <w:t>S</w:t>
      </w:r>
      <w:r w:rsidRPr="001D66AC">
        <w:rPr>
          <w:rFonts w:ascii="Arial" w:eastAsia="Times New Roman" w:hAnsi="Arial" w:cs="Arial"/>
          <w:color w:val="000000"/>
          <w:sz w:val="24"/>
          <w:szCs w:val="24"/>
          <w:shd w:val="clear" w:color="auto" w:fill="FFFFFF"/>
          <w:lang w:eastAsia="en-US"/>
        </w:rPr>
        <w:t>utarties vykdymo kliūtimi, ji turi nedelsdama, bet ne vėliau kaip per 5 (penkias) darbo dienas, įspėti kitą Šalį apie tokia</w:t>
      </w:r>
      <w:r w:rsidRPr="001D66AC">
        <w:rPr>
          <w:rFonts w:ascii="Arial" w:eastAsia="Times New Roman" w:hAnsi="Arial" w:cs="Arial"/>
          <w:color w:val="000000"/>
          <w:sz w:val="24"/>
          <w:szCs w:val="24"/>
          <w:lang w:eastAsia="en-US"/>
        </w:rPr>
        <w:t>s</w:t>
      </w:r>
      <w:r w:rsidRPr="001D66AC">
        <w:rPr>
          <w:rFonts w:ascii="Arial" w:eastAsia="Times New Roman" w:hAnsi="Arial" w:cs="Arial"/>
          <w:color w:val="000000"/>
          <w:sz w:val="24"/>
          <w:szCs w:val="24"/>
          <w:shd w:val="clear" w:color="auto" w:fill="FFFFFF"/>
          <w:lang w:eastAsia="en-US"/>
        </w:rPr>
        <w:t> kliūtis</w:t>
      </w:r>
      <w:r w:rsidRPr="001D66AC">
        <w:rPr>
          <w:rFonts w:ascii="Arial" w:eastAsia="Times New Roman" w:hAnsi="Arial" w:cs="Arial"/>
          <w:color w:val="000000"/>
          <w:sz w:val="24"/>
          <w:szCs w:val="24"/>
          <w:lang w:eastAsia="en-US"/>
        </w:rPr>
        <w:t> ir imtis visų nuo jos priklausančių protingų priemonių toms kliūtims pašalinti.</w:t>
      </w:r>
    </w:p>
    <w:p w14:paraId="23ADCBA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5D69B3EE"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4.2.  Kontaktiniai asmenys</w:t>
      </w:r>
    </w:p>
    <w:p w14:paraId="3B28A68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1884BB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04CCEBA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w:t>
      </w:r>
      <w:r w:rsidRPr="001D66AC">
        <w:rPr>
          <w:rFonts w:ascii="Arial" w:eastAsia="Times New Roman" w:hAnsi="Arial" w:cs="Arial"/>
          <w:color w:val="000000"/>
          <w:sz w:val="24"/>
          <w:szCs w:val="24"/>
          <w:lang w:eastAsia="en-US"/>
        </w:rPr>
        <w:lastRenderedPageBreak/>
        <w:t>ir pateikti kitai Šaliai tokio asmens kontaktinius duomenis: vardą, pavardę, el. paštą ir telefono numerį.</w:t>
      </w:r>
    </w:p>
    <w:p w14:paraId="4478D5B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6AAB668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4C885654"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5.  SUTARTIES VYKDYMO METU PATEIKIAMI DOKUMENTAI</w:t>
      </w:r>
    </w:p>
    <w:p w14:paraId="2564AAD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1FA90D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5.1. Jeigu Tiekėjas turi parengti ir (ar) pateikti Pirkėjui Prekių naudojimo instrukcijas, jos turi būti aiškios ir detalios, kad Pirkėjas, vadovaudamasis jomis, galėtų tinkamai naudoti patiektas Prekes.</w:t>
      </w:r>
    </w:p>
    <w:p w14:paraId="2492307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75A01D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5.3. Jei Prekių naudojimui būtiniems dokumentams reikalingas vertimas, su tuo susijusios išlaidos tenka Tiekėjui. Jei Tiekėjas Prekių naudojimui būtinus dokumentus verčia savarankiškai, jis atsako už šių dokumentų vertimo tikslumą.</w:t>
      </w:r>
    </w:p>
    <w:p w14:paraId="7305B9A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3DAFEAA6"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6.  PREKIŲ TIEKIMO PABAIGA IR PREKIŲ PRIĖMIMAS</w:t>
      </w:r>
    </w:p>
    <w:p w14:paraId="20C9B7F3" w14:textId="77777777" w:rsidR="002278E6" w:rsidRPr="001D66AC" w:rsidRDefault="002278E6" w:rsidP="002278E6">
      <w:pPr>
        <w:spacing w:after="0" w:line="257" w:lineRule="atLeast"/>
        <w:rPr>
          <w:rFonts w:ascii="Arial" w:eastAsia="Times New Roman" w:hAnsi="Arial" w:cs="Arial"/>
          <w:color w:val="000000"/>
          <w:sz w:val="24"/>
          <w:szCs w:val="24"/>
          <w:lang w:eastAsia="en-US"/>
        </w:rPr>
      </w:pPr>
    </w:p>
    <w:p w14:paraId="75A2B05A"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6.1.  Prekių tiekimo pabaiga</w:t>
      </w:r>
    </w:p>
    <w:p w14:paraId="7D546D0B" w14:textId="77777777" w:rsidR="002278E6" w:rsidRPr="001D66AC" w:rsidRDefault="002278E6" w:rsidP="002278E6">
      <w:pPr>
        <w:spacing w:after="0" w:line="257" w:lineRule="atLeast"/>
        <w:rPr>
          <w:rFonts w:ascii="Arial" w:eastAsia="Times New Roman" w:hAnsi="Arial" w:cs="Arial"/>
          <w:color w:val="000000"/>
          <w:sz w:val="24"/>
          <w:szCs w:val="24"/>
          <w:lang w:eastAsia="en-US"/>
        </w:rPr>
      </w:pPr>
    </w:p>
    <w:p w14:paraId="2AE8450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6.1.1. Prekių tiekimas laikomas užbaigtu, kai yra įvykdytos visos šios sąlygos:</w:t>
      </w:r>
    </w:p>
    <w:p w14:paraId="2BAD8F3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6.1.1.1. Tiekėjas pristatė visas Prekes pagal Sutarties ir įstatymų bei kitų teisės aktų reikalavimus (ir kai suteiktos visos su Prekėmis susijusios paslaugos, jei to reikalaujama);</w:t>
      </w:r>
    </w:p>
    <w:p w14:paraId="3C5AF64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6.1.1.2. Tiekėjas perdavė Pirkėjui visą reikalingą dokumentaciją, įskaitant naudojimo instrukcijas, sertifikatus ir garantijas (jei to reikalaujama);</w:t>
      </w:r>
    </w:p>
    <w:p w14:paraId="08A6294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6.1.1.3. Tiekėjas apmokė Pirkėjo personalą, kaip naudoti Prekes (jeigu to reikalaujama);</w:t>
      </w:r>
    </w:p>
    <w:p w14:paraId="698B5B5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6.1.1.4. buvo pasirašytas Prekių perdavimo-priėmimo aktas ar Prekių perdavimo–priėmimo aktai, jei numatytas Prekių pristatymas dalimis, ar kitas Sutartyje numatytas dokumentas, nuo kurio pasirašymo laikoma, kad Prekės buvo priimtos;</w:t>
      </w:r>
    </w:p>
    <w:p w14:paraId="223B254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5212732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8D989BF"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6.2.  Prekių perdavimas–priėmimas</w:t>
      </w:r>
    </w:p>
    <w:p w14:paraId="3C863CA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04D1AB7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7AAB8AB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6.2.2. Prekės perduodamos Šalims pasirašant Prekių perdavimo–priėmimo aktą, kuris pasirašomas 2 (dviem) vienodą teisinę galią turinčiais egzemplioriais (išskyrus atvejus, kai Prekių perdavimo–priėmimo aktas pasirašomas saugiu elektroniniu parašu), po vieną </w:t>
      </w:r>
      <w:r w:rsidRPr="001D66AC">
        <w:rPr>
          <w:rFonts w:ascii="Arial" w:eastAsia="Times New Roman" w:hAnsi="Arial" w:cs="Arial"/>
          <w:color w:val="000000"/>
          <w:sz w:val="24"/>
          <w:szCs w:val="24"/>
          <w:lang w:eastAsia="en-US"/>
        </w:rPr>
        <w:lastRenderedPageBreak/>
        <w:t>kiekvienai Šaliai. Jeigu Prekių perdavimo–priėmimo akto, kaip atskiro dokumento, reikalauti neprivaloma, Šalys susitaria, ir tai aiškiai nurodo Specialiosiose sąlygose, jog Prekių perdavimo–priėmimo aktu laikoma Sąskaita.</w:t>
      </w:r>
    </w:p>
    <w:p w14:paraId="21F52E7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6.2.3. Tiekėjui pristačius Prekes, Pirkėjas atlieka jų patikrinimą ir privalo:</w:t>
      </w:r>
    </w:p>
    <w:p w14:paraId="5604C76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6.2.3.1. ne vėliau kaip per 5 (penkias) darbo dienas nuo faktinio Prekių perdavimo priimti Prekes, pasirašydamas Prekių perdavimo–priėmimo aktą; arba</w:t>
      </w:r>
    </w:p>
    <w:p w14:paraId="10618B8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1D66AC">
        <w:rPr>
          <w:rFonts w:ascii="Arial" w:eastAsia="Times New Roman" w:hAnsi="Arial" w:cs="Arial"/>
          <w:b/>
          <w:bCs/>
          <w:color w:val="000000"/>
          <w:sz w:val="24"/>
          <w:szCs w:val="24"/>
          <w:lang w:eastAsia="en-US"/>
        </w:rPr>
        <w:t>Defektų aktas</w:t>
      </w:r>
      <w:r w:rsidRPr="001D66AC">
        <w:rPr>
          <w:rFonts w:ascii="Arial" w:eastAsia="Times New Roman" w:hAnsi="Arial" w:cs="Arial"/>
          <w:color w:val="000000"/>
          <w:sz w:val="24"/>
          <w:szCs w:val="24"/>
          <w:lang w:eastAsia="en-US"/>
        </w:rPr>
        <w:t>); arba</w:t>
      </w:r>
    </w:p>
    <w:p w14:paraId="0932E28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6.2.3.3. atsisakyti priimti Prekes ar jų dalį ir įteikti (arba išsiųsti) Defektų aktą Tiekėjui dėl netinkamų Prekių ar jų dalies. </w:t>
      </w:r>
    </w:p>
    <w:p w14:paraId="002A4EF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6.2.4. Prekių perdavimo–priėmimo akte turi būti nurodoma data, kada Tiekėjas pristatė visas Prekes (ar atitinkamą jų dalį, kai Sutartyje numatytas pristatymas dalimis) ir pateikė visus reikiamus dokumentus.</w:t>
      </w:r>
    </w:p>
    <w:p w14:paraId="7224D48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09F9A3E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4912600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6.2.7. Jeigu Pirkėjas per 5 (penkias) darbo dienas </w:t>
      </w:r>
      <w:r w:rsidRPr="001D66AC">
        <w:rPr>
          <w:rFonts w:ascii="Arial" w:eastAsia="Arial" w:hAnsi="Arial" w:cs="Arial"/>
          <w:kern w:val="2"/>
          <w:sz w:val="24"/>
          <w:szCs w:val="24"/>
          <w:lang w:eastAsia="en-US"/>
        </w:rPr>
        <w:t xml:space="preserve">nuo Prekių perdavimo–priėmimo akto gavimo </w:t>
      </w:r>
      <w:r w:rsidRPr="001D66AC">
        <w:rPr>
          <w:rFonts w:ascii="Arial" w:eastAsia="Times New Roman" w:hAnsi="Arial" w:cs="Arial"/>
          <w:color w:val="000000"/>
          <w:sz w:val="24"/>
          <w:szCs w:val="24"/>
          <w:lang w:eastAsia="en-US"/>
        </w:rPr>
        <w:t>nepateikia (neišsiunčia) Tiekėjui Defektų akto, laikoma, kad Pirkėjas Prekes priėmė ir joms pretenzijų neturi.</w:t>
      </w:r>
    </w:p>
    <w:p w14:paraId="60FB282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6.2.8. Prekių praradimo ar sugadinimo ar atsitiktinio žuvimo rizika Pirkėjui iš Tiekėjo pereina nuo faktinio tokių Prekių priėmimo momento.</w:t>
      </w:r>
    </w:p>
    <w:p w14:paraId="1E40A68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6.2.9. Pirkėjas turi teisę naudotis Prekėmis tik po Prekių perdavimo-priėmimo akto pasirašymo.</w:t>
      </w:r>
    </w:p>
    <w:p w14:paraId="3140752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10DA842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A0B933F"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7.  TIEKĖJO GARANTINIAI ĮSIPAREIGOJIMAI</w:t>
      </w:r>
    </w:p>
    <w:p w14:paraId="191CA6A4" w14:textId="77777777" w:rsidR="002278E6" w:rsidRPr="001D66AC" w:rsidRDefault="002278E6" w:rsidP="002278E6">
      <w:pPr>
        <w:spacing w:after="0" w:line="257" w:lineRule="atLeast"/>
        <w:rPr>
          <w:rFonts w:ascii="Arial" w:eastAsia="Times New Roman" w:hAnsi="Arial" w:cs="Arial"/>
          <w:color w:val="000000"/>
          <w:sz w:val="24"/>
          <w:szCs w:val="24"/>
          <w:lang w:eastAsia="en-US"/>
        </w:rPr>
      </w:pPr>
    </w:p>
    <w:p w14:paraId="7B319161"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7.1.  Garantiniai terminai (jei taikoma)</w:t>
      </w:r>
    </w:p>
    <w:p w14:paraId="37A33218" w14:textId="77777777" w:rsidR="002278E6" w:rsidRPr="001D66AC" w:rsidRDefault="002278E6" w:rsidP="002278E6">
      <w:pPr>
        <w:spacing w:after="0" w:line="257" w:lineRule="atLeast"/>
        <w:rPr>
          <w:rFonts w:ascii="Arial" w:eastAsia="Times New Roman" w:hAnsi="Arial" w:cs="Arial"/>
          <w:color w:val="000000"/>
          <w:sz w:val="24"/>
          <w:szCs w:val="24"/>
          <w:lang w:eastAsia="en-US"/>
        </w:rPr>
      </w:pPr>
    </w:p>
    <w:p w14:paraId="0AC5A64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7.1.1. Prekėms taikomas teisės aktuose nustatytas ir (ar) gamintojo taikomas garantinis terminas, jeigu </w:t>
      </w:r>
      <w:r w:rsidRPr="001D66AC">
        <w:rPr>
          <w:rFonts w:ascii="Arial" w:eastAsia="Times New Roman" w:hAnsi="Arial" w:cs="Arial"/>
          <w:color w:val="000000"/>
          <w:kern w:val="2"/>
          <w:sz w:val="24"/>
          <w:szCs w:val="24"/>
          <w:lang w:eastAsia="en-US"/>
        </w:rPr>
        <w:t>Tiekėjo pasiūlyme, t</w:t>
      </w:r>
      <w:r w:rsidRPr="001D66AC">
        <w:rPr>
          <w:rFonts w:ascii="Arial" w:eastAsia="Times New Roman" w:hAnsi="Arial" w:cs="Arial"/>
          <w:color w:val="000000"/>
          <w:sz w:val="24"/>
          <w:szCs w:val="24"/>
          <w:lang w:eastAsia="en-US"/>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5B899AC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7.1.2. Garantiniai terminai sustabdomi tiek laiko, kiek Pirkėjas negali tinkamai naudoti Prekių dėl nustatytų Prekių trūkumų, už kuriuos atsako Tiekėjas. Jeigu Pirkėjas dėl Prekių trūkumų </w:t>
      </w:r>
      <w:r w:rsidRPr="001D66AC">
        <w:rPr>
          <w:rFonts w:ascii="Arial" w:eastAsia="Times New Roman" w:hAnsi="Arial" w:cs="Arial"/>
          <w:color w:val="000000"/>
          <w:sz w:val="24"/>
          <w:szCs w:val="24"/>
          <w:lang w:eastAsia="en-US"/>
        </w:rPr>
        <w:lastRenderedPageBreak/>
        <w:t>negali naudoti tik apibrėžtos Prekių dalies, garantiniai terminai sustabdomi tik tokios dalies atžvilgiu.</w:t>
      </w:r>
    </w:p>
    <w:p w14:paraId="4904D1F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8F6BCC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0CB4066B"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7.2.  Pretenzijos dėl Prekių trūkumų</w:t>
      </w:r>
    </w:p>
    <w:p w14:paraId="7166E33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328164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03EBF63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E5173F3" w14:textId="77777777" w:rsidR="002278E6" w:rsidRPr="001D66AC" w:rsidRDefault="002278E6" w:rsidP="002278E6">
      <w:pPr>
        <w:spacing w:after="0" w:line="240" w:lineRule="auto"/>
        <w:jc w:val="both"/>
        <w:rPr>
          <w:rFonts w:ascii="Arial" w:eastAsia="Times New Roman" w:hAnsi="Arial" w:cs="Arial"/>
          <w:sz w:val="24"/>
          <w:szCs w:val="24"/>
          <w:lang w:eastAsia="en-US"/>
        </w:rPr>
      </w:pPr>
      <w:r w:rsidRPr="001D66AC">
        <w:rPr>
          <w:rFonts w:ascii="Arial" w:eastAsia="Times New Roman" w:hAnsi="Arial" w:cs="Arial"/>
          <w:sz w:val="24"/>
          <w:szCs w:val="24"/>
          <w:lang w:eastAsia="en-US"/>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65D9EE31" w14:textId="77777777" w:rsidR="002278E6" w:rsidRPr="001D66AC" w:rsidRDefault="002278E6" w:rsidP="002278E6">
      <w:pPr>
        <w:spacing w:after="0" w:line="240" w:lineRule="auto"/>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7.2.3.1. jei Prekės atitinka Sutartyje </w:t>
      </w:r>
      <w:r w:rsidRPr="001D66AC">
        <w:rPr>
          <w:rFonts w:ascii="Arial" w:eastAsia="Calibri" w:hAnsi="Arial" w:cs="Arial"/>
          <w:kern w:val="2"/>
          <w:sz w:val="24"/>
          <w:szCs w:val="24"/>
          <w:lang w:eastAsia="en-US"/>
        </w:rPr>
        <w:t>ir įstatymuose bei kituose teisės aktuose nurodytus reikalavimus</w:t>
      </w:r>
      <w:r w:rsidRPr="001D66AC">
        <w:rPr>
          <w:rFonts w:ascii="Arial" w:eastAsia="Times New Roman" w:hAnsi="Arial" w:cs="Arial"/>
          <w:color w:val="000000"/>
          <w:sz w:val="24"/>
          <w:szCs w:val="24"/>
          <w:lang w:eastAsia="en-US"/>
        </w:rPr>
        <w:t xml:space="preserve"> – Pirkėjas;</w:t>
      </w:r>
    </w:p>
    <w:p w14:paraId="7493C17D" w14:textId="77777777" w:rsidR="002278E6" w:rsidRPr="001D66AC" w:rsidRDefault="002278E6" w:rsidP="002278E6">
      <w:pPr>
        <w:spacing w:after="0" w:line="240" w:lineRule="auto"/>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7.2.3.2. jei Prekės neatitinka Sutartyje </w:t>
      </w:r>
      <w:r w:rsidRPr="001D66AC">
        <w:rPr>
          <w:rFonts w:ascii="Arial" w:eastAsia="Calibri" w:hAnsi="Arial" w:cs="Arial"/>
          <w:kern w:val="2"/>
          <w:sz w:val="24"/>
          <w:szCs w:val="24"/>
          <w:lang w:eastAsia="en-US"/>
        </w:rPr>
        <w:t>ir įstatymuose bei kituose teisės aktuose nurodytų reikalavimų</w:t>
      </w:r>
      <w:r w:rsidRPr="001D66AC">
        <w:rPr>
          <w:rFonts w:ascii="Arial" w:eastAsia="Times New Roman" w:hAnsi="Arial" w:cs="Arial"/>
          <w:color w:val="000000"/>
          <w:sz w:val="24"/>
          <w:szCs w:val="24"/>
          <w:lang w:eastAsia="en-US"/>
        </w:rPr>
        <w:t xml:space="preserve"> – Tiekėjas.</w:t>
      </w:r>
    </w:p>
    <w:p w14:paraId="6372C3A1" w14:textId="77777777" w:rsidR="002278E6" w:rsidRPr="001D66AC" w:rsidRDefault="002278E6" w:rsidP="002278E6">
      <w:pPr>
        <w:tabs>
          <w:tab w:val="left" w:pos="567"/>
          <w:tab w:val="left" w:pos="851"/>
          <w:tab w:val="left" w:pos="992"/>
          <w:tab w:val="left" w:pos="1134"/>
        </w:tabs>
        <w:spacing w:after="0" w:line="240" w:lineRule="auto"/>
        <w:jc w:val="both"/>
        <w:rPr>
          <w:rFonts w:ascii="Arial" w:eastAsia="Calibri" w:hAnsi="Arial" w:cs="Arial"/>
          <w:kern w:val="2"/>
          <w:sz w:val="24"/>
          <w:szCs w:val="24"/>
          <w:lang w:eastAsia="en-US"/>
        </w:rPr>
      </w:pPr>
      <w:r w:rsidRPr="001D66AC">
        <w:rPr>
          <w:rFonts w:ascii="Arial" w:eastAsia="Calibri" w:hAnsi="Arial" w:cs="Arial"/>
          <w:kern w:val="2"/>
          <w:sz w:val="24"/>
          <w:szCs w:val="24"/>
          <w:lang w:eastAsia="en-US"/>
        </w:rPr>
        <w:t>7.2.4. Ekspertizės išvados Šalims yra privalomos.</w:t>
      </w:r>
    </w:p>
    <w:p w14:paraId="44C7F4FE" w14:textId="77777777" w:rsidR="002278E6" w:rsidRPr="001D66AC" w:rsidRDefault="002278E6" w:rsidP="002278E6">
      <w:pPr>
        <w:tabs>
          <w:tab w:val="left" w:pos="567"/>
          <w:tab w:val="left" w:pos="851"/>
          <w:tab w:val="left" w:pos="992"/>
          <w:tab w:val="left" w:pos="1134"/>
        </w:tabs>
        <w:spacing w:after="0" w:line="240" w:lineRule="auto"/>
        <w:jc w:val="both"/>
        <w:rPr>
          <w:rFonts w:ascii="Arial" w:eastAsia="Times New Roman" w:hAnsi="Arial" w:cs="Arial"/>
          <w:color w:val="000000"/>
          <w:sz w:val="24"/>
          <w:szCs w:val="24"/>
          <w:lang w:eastAsia="en-US"/>
        </w:rPr>
      </w:pPr>
      <w:r w:rsidRPr="001D66AC">
        <w:rPr>
          <w:rFonts w:ascii="Arial" w:eastAsia="Calibri" w:hAnsi="Arial" w:cs="Arial"/>
          <w:kern w:val="2"/>
          <w:sz w:val="24"/>
          <w:szCs w:val="24"/>
          <w:lang w:eastAsia="en-US"/>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460E97A1" w14:textId="77777777" w:rsidR="002278E6" w:rsidRPr="001D66AC" w:rsidRDefault="002278E6" w:rsidP="002278E6">
      <w:pPr>
        <w:spacing w:after="0" w:line="240" w:lineRule="auto"/>
        <w:rPr>
          <w:rFonts w:ascii="Arial" w:eastAsia="Times New Roman" w:hAnsi="Arial" w:cs="Arial"/>
          <w:sz w:val="24"/>
          <w:szCs w:val="24"/>
          <w:lang w:eastAsia="en-US"/>
        </w:rPr>
      </w:pPr>
    </w:p>
    <w:p w14:paraId="38DBCFC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3BF12C1"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7.3.  Prekių trūkumų šalinimas</w:t>
      </w:r>
    </w:p>
    <w:p w14:paraId="343F73E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014ED73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7.3.1. Tiekėjas privalo nemokamai pašalinti Prekių trūkumus, sutaisydamas Prekes ar jų dalį arba pakeisdamas Prekę nauja Preke ar jos dalimi.</w:t>
      </w:r>
    </w:p>
    <w:p w14:paraId="48A402F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5712CCB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7.3.3. Sutaisytoje Prekių dalyje pakartotinai nustačius Prekių trūkumų, Tiekėjas privalo pakeisti Prekes naujomis kokybiškomis Prekėmis, nebent Pirkėjas raštu sutiktų Prekes dar kartą taisyti.</w:t>
      </w:r>
    </w:p>
    <w:p w14:paraId="07439D7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7.3.4. Pašalinus Prekių trūkumus, garantinis terminas sutaisytajai Prekių daliai ar naujoms Prekėms vėl pradedamas skaičiuoti nuo tinkamai sutaisytų ar pakeistų Prekių (ar jų dalių) perdavimo Pirkėjui dienos.</w:t>
      </w:r>
    </w:p>
    <w:p w14:paraId="47FD693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w:t>
      </w:r>
      <w:r w:rsidRPr="001D66AC">
        <w:rPr>
          <w:rFonts w:ascii="Arial" w:eastAsia="Times New Roman" w:hAnsi="Arial" w:cs="Arial"/>
          <w:color w:val="000000"/>
          <w:sz w:val="24"/>
          <w:szCs w:val="24"/>
          <w:lang w:eastAsia="en-US"/>
        </w:rPr>
        <w:lastRenderedPageBreak/>
        <w:t>trūkumų pašalinimo. Tokie bandymai atliekami pagal anksčiau atliktų bandymų sąlygas, išskyrus tai, kad jie visais atvejais turi būti atliekami Tiekėjo rizika ir sąskaita.</w:t>
      </w:r>
    </w:p>
    <w:p w14:paraId="5FB9AA7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7.3.6. Tiekėjas, pašalinęs visus Prekių trūkumus, privalo apie tai informuoti Pirkėją.</w:t>
      </w:r>
    </w:p>
    <w:p w14:paraId="70CE328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7.3.7. Pirkėjas per 5 (penkias) darbo dienas po Tiekėjo pranešimo apie Prekių trūkumų pašalinimą gavimo privalo patikrinti trūkumus, nurodytus Defektų akte arba Pirkėjo pretenzijoje, ir raštu patvirtinti, kurie Prekių trūkumai buvo pašalinti.</w:t>
      </w:r>
    </w:p>
    <w:p w14:paraId="3175834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043A9FB4"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7.4.  Pirkėjo teisės, Tiekėjui nepašalinus Prekių trūkumų</w:t>
      </w:r>
    </w:p>
    <w:p w14:paraId="580D6C7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6080F2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7.4.1. Jeigu Tiekėjas atsisako pašalinti arba nepašalina Prekių trūkumų per Pirkėjo nustatytus protingus terminus, Pirkėjas turi teisę:</w:t>
      </w:r>
    </w:p>
    <w:p w14:paraId="4E39AB19" w14:textId="77777777" w:rsidR="002278E6" w:rsidRPr="001D66AC" w:rsidRDefault="002278E6" w:rsidP="002278E6">
      <w:pPr>
        <w:spacing w:after="0" w:line="257" w:lineRule="atLeast"/>
        <w:jc w:val="both"/>
        <w:rPr>
          <w:rFonts w:ascii="Arial" w:eastAsia="Times New Roman" w:hAnsi="Arial" w:cs="Arial"/>
          <w:sz w:val="24"/>
          <w:szCs w:val="24"/>
          <w:lang w:eastAsia="en-US"/>
        </w:rPr>
      </w:pPr>
      <w:r w:rsidRPr="001D66AC">
        <w:rPr>
          <w:rFonts w:ascii="Arial" w:eastAsia="Times New Roman" w:hAnsi="Arial" w:cs="Arial"/>
          <w:color w:val="000000"/>
          <w:sz w:val="24"/>
          <w:szCs w:val="24"/>
          <w:lang w:eastAsia="en-US"/>
        </w:rPr>
        <w:t xml:space="preserve">7.4.1.1. pašalinti Prekių trūkumus pats arba pasamdydamas trečiuosius asmenis, iš anksto apie tai informuodamas Tiekėją, ir pareikalauti Tiekėjo atlyginti Prekių ekspertizės bei Prekių trūkumų </w:t>
      </w:r>
      <w:r w:rsidRPr="001D66AC">
        <w:rPr>
          <w:rFonts w:ascii="Arial" w:eastAsia="Times New Roman" w:hAnsi="Arial" w:cs="Arial"/>
          <w:sz w:val="24"/>
          <w:szCs w:val="24"/>
          <w:lang w:eastAsia="en-US"/>
        </w:rPr>
        <w:t>šalinimo išlaidas ir padengti patirtus nuostolius; arba</w:t>
      </w:r>
    </w:p>
    <w:p w14:paraId="1565C1D1" w14:textId="77777777" w:rsidR="002278E6" w:rsidRPr="001D66AC" w:rsidRDefault="002278E6" w:rsidP="002278E6">
      <w:pPr>
        <w:spacing w:after="0" w:line="257" w:lineRule="atLeast"/>
        <w:jc w:val="both"/>
        <w:rPr>
          <w:rFonts w:ascii="Arial" w:eastAsia="Times New Roman" w:hAnsi="Arial" w:cs="Arial"/>
          <w:sz w:val="24"/>
          <w:szCs w:val="24"/>
          <w:lang w:eastAsia="en-US"/>
        </w:rPr>
      </w:pPr>
      <w:r w:rsidRPr="001D66AC">
        <w:rPr>
          <w:rFonts w:ascii="Arial" w:eastAsia="Times New Roman" w:hAnsi="Arial" w:cs="Arial"/>
          <w:sz w:val="24"/>
          <w:szCs w:val="24"/>
          <w:lang w:eastAsia="en-US"/>
        </w:rPr>
        <w:t>7.4.1.2. reikalauti sumažinti Tiekėjui mokėtiną sumą ir grąžinti dėl šios sumos sumažinimo susidariusią permoką per 30 (trisdešimt) dienų nuo Tiekėjui nustatyto termino pašalinti Prekių trūkumus pabaigos</w:t>
      </w:r>
      <w:r w:rsidRPr="001D66AC">
        <w:rPr>
          <w:rFonts w:ascii="Arial" w:eastAsia="Times New Roman" w:hAnsi="Arial" w:cs="Arial"/>
          <w:kern w:val="2"/>
          <w:sz w:val="24"/>
          <w:szCs w:val="24"/>
          <w:lang w:eastAsia="en-US"/>
        </w:rPr>
        <w:t>, jeigu tai neprieštarauja VPĮ įtvirtintiems principams</w:t>
      </w:r>
      <w:r w:rsidRPr="001D66AC">
        <w:rPr>
          <w:rFonts w:ascii="Arial" w:eastAsia="Times New Roman" w:hAnsi="Arial" w:cs="Arial"/>
          <w:sz w:val="24"/>
          <w:szCs w:val="24"/>
          <w:lang w:eastAsia="en-US"/>
        </w:rPr>
        <w:t>; arba</w:t>
      </w:r>
      <w:r w:rsidRPr="001D66AC">
        <w:rPr>
          <w:rFonts w:ascii="Arial" w:eastAsia="Times New Roman" w:hAnsi="Arial" w:cs="Arial"/>
          <w:kern w:val="2"/>
          <w:sz w:val="24"/>
          <w:szCs w:val="24"/>
          <w:lang w:eastAsia="en-US"/>
        </w:rPr>
        <w:t xml:space="preserve"> </w:t>
      </w:r>
    </w:p>
    <w:p w14:paraId="7BC9195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sz w:val="24"/>
          <w:szCs w:val="24"/>
          <w:lang w:eastAsia="en-US"/>
        </w:rPr>
        <w:t xml:space="preserve">7.4.1.3. grąžinti Prekes Tiekėjui ir nemokėti už tokias Prekes ar reikalauti grąžinti </w:t>
      </w:r>
      <w:r w:rsidRPr="001D66AC">
        <w:rPr>
          <w:rFonts w:ascii="Arial" w:eastAsia="Times New Roman" w:hAnsi="Arial" w:cs="Arial"/>
          <w:color w:val="000000"/>
          <w:sz w:val="24"/>
          <w:szCs w:val="24"/>
          <w:lang w:eastAsia="en-US"/>
        </w:rPr>
        <w:t>už Prekes sumokėtą sumą bei nutraukti Sutartį.</w:t>
      </w:r>
    </w:p>
    <w:p w14:paraId="6CDDCAB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7.4.2. Tiekėjui pagal Sutartį mokėtina suma sumažinama tiek, kiek sumažėja Prekių vertė Pirkėjui dėl Prekių trūkumų, </w:t>
      </w:r>
      <w:r w:rsidRPr="001D66AC">
        <w:rPr>
          <w:rFonts w:ascii="Arial" w:eastAsia="Arial" w:hAnsi="Arial" w:cs="Arial"/>
          <w:kern w:val="2"/>
          <w:sz w:val="24"/>
          <w:szCs w:val="24"/>
          <w:lang w:eastAsia="en-US"/>
        </w:rPr>
        <w:t>jeigu tokia Prekių vertė gali būti išskaitoma iš bendros Prekių vertės</w:t>
      </w:r>
      <w:r w:rsidRPr="001D66AC">
        <w:rPr>
          <w:rFonts w:ascii="Arial" w:eastAsia="Times New Roman" w:hAnsi="Arial" w:cs="Arial"/>
          <w:color w:val="000000"/>
          <w:sz w:val="24"/>
          <w:szCs w:val="24"/>
          <w:lang w:eastAsia="en-US"/>
        </w:rPr>
        <w:t xml:space="preserve"> Į Prekių vertės sumažėjimą, be kita ko, įskaičiuojamos Pirkėjo išlaidos Prekių trūkumų įvertinimui ir šalinimui </w:t>
      </w:r>
      <w:r w:rsidRPr="001D66AC">
        <w:rPr>
          <w:rFonts w:ascii="Arial" w:eastAsia="Arial" w:hAnsi="Arial" w:cs="Arial"/>
          <w:kern w:val="2"/>
          <w:sz w:val="24"/>
          <w:szCs w:val="24"/>
          <w:lang w:eastAsia="en-US"/>
        </w:rPr>
        <w:t>(jeigu tokių Prekių kaina buvo nurodyta pirkimo metu)</w:t>
      </w:r>
      <w:r w:rsidRPr="001D66AC">
        <w:rPr>
          <w:rFonts w:ascii="Arial" w:eastAsia="Times New Roman" w:hAnsi="Arial" w:cs="Arial"/>
          <w:color w:val="000000"/>
          <w:sz w:val="24"/>
          <w:szCs w:val="24"/>
          <w:lang w:eastAsia="en-US"/>
        </w:rPr>
        <w:t>, Pirkėjo esamų ar būsimų išlaidų Prekių eksploatavimui padidėjimas (jeigu tokios išlaidos buvo vertinamos pirkimo metu).</w:t>
      </w:r>
    </w:p>
    <w:p w14:paraId="13B78E0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7.4.3. Tiekėjas privalo patenkinti Pirkėjo pagal Bendrųjų sąlygų 7.4.4 punktą pareikštą piniginį reikalavimą per 30 (trisdešimt) dienų arba per ilgesnį Pirkėjo reikalavime nurodytą protingą terminą.</w:t>
      </w:r>
    </w:p>
    <w:p w14:paraId="03D1570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7.4.4. Už vėlavimą pašalinti Prekių trūkumus Pirkėjas privalo reikalauti Tiekėjo sumokėti Specialiosiose sąlygose nustatyto dydžio netesybas.</w:t>
      </w:r>
    </w:p>
    <w:p w14:paraId="110453E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E138CC6"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8.  PRISTATYMO TERMINAI</w:t>
      </w:r>
    </w:p>
    <w:p w14:paraId="7F0C692F" w14:textId="77777777" w:rsidR="002278E6" w:rsidRPr="001D66AC" w:rsidRDefault="002278E6" w:rsidP="002278E6">
      <w:pPr>
        <w:spacing w:after="0" w:line="257" w:lineRule="atLeast"/>
        <w:rPr>
          <w:rFonts w:ascii="Arial" w:eastAsia="Times New Roman" w:hAnsi="Arial" w:cs="Arial"/>
          <w:color w:val="000000"/>
          <w:sz w:val="24"/>
          <w:szCs w:val="24"/>
          <w:lang w:eastAsia="en-US"/>
        </w:rPr>
      </w:pPr>
    </w:p>
    <w:p w14:paraId="1A2C2796"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8.1.  Pristatymo terminai ir Prekių tiekimo grafikas</w:t>
      </w:r>
    </w:p>
    <w:p w14:paraId="2AF7748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23EC42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8.1.1. Tiekėjas privalo pristatyti Prekes laikydamasis terminų, nurodytų Specialiosiose sąlygose.</w:t>
      </w:r>
    </w:p>
    <w:p w14:paraId="6CF8B75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8.1.2. Jei taikytina, Pirkėjas privalo ne vėliau kaip per 14 (keturiolika) darbo dienų nuo Sutarties įsigaliojimo arba per kitą pirkimo dokumentuose nurodytą terminą parengti ir pateikti Tiekėjui suderinimui Prekių tiekimo grafiką (toliau – </w:t>
      </w:r>
      <w:r w:rsidRPr="001D66AC">
        <w:rPr>
          <w:rFonts w:ascii="Arial" w:eastAsia="Times New Roman" w:hAnsi="Arial" w:cs="Arial"/>
          <w:b/>
          <w:bCs/>
          <w:color w:val="000000"/>
          <w:sz w:val="24"/>
          <w:szCs w:val="24"/>
          <w:lang w:eastAsia="en-US"/>
        </w:rPr>
        <w:t>Grafikas</w:t>
      </w:r>
      <w:r w:rsidRPr="001D66AC">
        <w:rPr>
          <w:rFonts w:ascii="Arial" w:eastAsia="Times New Roman" w:hAnsi="Arial" w:cs="Arial"/>
          <w:color w:val="000000"/>
          <w:sz w:val="24"/>
          <w:szCs w:val="24"/>
          <w:lang w:eastAsia="en-US"/>
        </w:rPr>
        <w:t>).</w:t>
      </w:r>
    </w:p>
    <w:p w14:paraId="1C9F032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8.1.3. Jei aktualu, Grafike turi būti pažymėta, kurios Prekės gali būti pristatomos lygiagrečiai, o kurios gali būti pristatomos tik numatytu eiliškumu.</w:t>
      </w:r>
    </w:p>
    <w:p w14:paraId="1B4830E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3B88E9EE"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8.2.  Netesybos už Prekių pristatymo vėlavimą</w:t>
      </w:r>
    </w:p>
    <w:p w14:paraId="0E832B6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5924BD0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lastRenderedPageBreak/>
        <w:t>8.2.1. Jeigu Tiekėjas praleidžia Prekių pristatymo terminus, nustatytus Specialiosiose sąlygose, Tiekėjui iki Prekių pristatymo datos taikomos Specialiosiose sąlygose nurodyto dydžio netesybos.</w:t>
      </w:r>
    </w:p>
    <w:p w14:paraId="7174684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8.2.2. Tiekėjui praleidus Prekių dalies pristatymo terminą, netesybos skaičiuojamos nuo Prekių dalies pristatymo termino pabaigos (neįskaitytinai) iki Prekių dalies pristatymo datos (įskaitytinai), nustatytos pagal Prekių perdavimo–priėmimo aktus.</w:t>
      </w:r>
    </w:p>
    <w:p w14:paraId="19D0F7C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0BE8FE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9A30EAC"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9.  PRIEVOLIŲ PAGAL SUTARTĮ ĮVYKDYMO UŽTIKRINIMO BŪDAI</w:t>
      </w:r>
    </w:p>
    <w:p w14:paraId="6F76A517" w14:textId="77777777" w:rsidR="002278E6" w:rsidRPr="001D66AC" w:rsidRDefault="002278E6" w:rsidP="002278E6">
      <w:pPr>
        <w:spacing w:after="0" w:line="257" w:lineRule="atLeast"/>
        <w:rPr>
          <w:rFonts w:ascii="Arial" w:eastAsia="Times New Roman" w:hAnsi="Arial" w:cs="Arial"/>
          <w:color w:val="000000"/>
          <w:sz w:val="24"/>
          <w:szCs w:val="24"/>
          <w:lang w:eastAsia="en-US"/>
        </w:rPr>
      </w:pPr>
    </w:p>
    <w:p w14:paraId="35A8491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408146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50282BD"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10.  SUTARTIES ĮVYKDYMO UŽTIKRINIMAS (JEI TAIKOMA)</w:t>
      </w:r>
    </w:p>
    <w:p w14:paraId="1C5E5AA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AC8E29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shd w:val="clear" w:color="auto" w:fill="FFFFFF"/>
          <w:lang w:eastAsia="en-US"/>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37AA2CA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Pastaba.</w:t>
      </w:r>
      <w:r w:rsidRPr="001D66AC">
        <w:rPr>
          <w:rFonts w:ascii="Arial" w:eastAsia="Times New Roman" w:hAnsi="Arial" w:cs="Arial"/>
          <w:color w:val="000000"/>
          <w:sz w:val="24"/>
          <w:szCs w:val="24"/>
          <w:lang w:eastAsia="en-US"/>
        </w:rPr>
        <w:t> </w:t>
      </w:r>
      <w:r w:rsidRPr="001D66AC">
        <w:rPr>
          <w:rFonts w:ascii="Arial" w:eastAsia="Times New Roman" w:hAnsi="Arial" w:cs="Arial"/>
          <w:color w:val="000000"/>
          <w:sz w:val="24"/>
          <w:szCs w:val="24"/>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167FBC2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1D66AC">
        <w:rPr>
          <w:rFonts w:ascii="Arial" w:eastAsia="Times New Roman" w:hAnsi="Arial" w:cs="Arial"/>
          <w:color w:val="000000"/>
          <w:sz w:val="24"/>
          <w:szCs w:val="24"/>
          <w:lang w:eastAsia="en-US"/>
        </w:rPr>
        <w:t>kartu su draudimo bendrovės laidavimo draudimo raštu turi būti pateiktas ir pasirašytas draudimo liudijimas (polisas) bei dokumentas, įrodantis, kad draudimo įmoka už išduotą laidavimo draudimo raštą yra sumokėta</w:t>
      </w:r>
      <w:r w:rsidRPr="001D66AC">
        <w:rPr>
          <w:rFonts w:ascii="Arial" w:eastAsia="Times New Roman" w:hAnsi="Arial" w:cs="Arial"/>
          <w:color w:val="000000"/>
          <w:sz w:val="24"/>
          <w:szCs w:val="24"/>
          <w:shd w:val="clear" w:color="auto" w:fill="FFFFFF"/>
          <w:lang w:eastAsia="en-US"/>
        </w:rPr>
        <w:t xml:space="preserve">), atitinkantį Bendrųjų sąlygų 10 skyriuje nurodytas sąlygas, per Specialiosiose sąlygose nustatytą terminą (toliau – </w:t>
      </w:r>
      <w:r w:rsidRPr="001D66AC">
        <w:rPr>
          <w:rFonts w:ascii="Arial" w:eastAsia="Times New Roman" w:hAnsi="Arial" w:cs="Arial"/>
          <w:b/>
          <w:bCs/>
          <w:color w:val="000000"/>
          <w:sz w:val="24"/>
          <w:szCs w:val="24"/>
          <w:shd w:val="clear" w:color="auto" w:fill="FFFFFF"/>
          <w:lang w:eastAsia="en-US"/>
        </w:rPr>
        <w:t>Sutarties įvykdymo užtikrinimas</w:t>
      </w:r>
      <w:r w:rsidRPr="001D66AC">
        <w:rPr>
          <w:rFonts w:ascii="Arial" w:eastAsia="Times New Roman" w:hAnsi="Arial" w:cs="Arial"/>
          <w:color w:val="000000"/>
          <w:sz w:val="24"/>
          <w:szCs w:val="24"/>
          <w:shd w:val="clear" w:color="auto" w:fill="FFFFFF"/>
          <w:lang w:eastAsia="en-US"/>
        </w:rPr>
        <w:t>).</w:t>
      </w:r>
    </w:p>
    <w:p w14:paraId="3D6170C5"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E2FF82D"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150C28B"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w:t>
      </w:r>
      <w:r w:rsidRPr="001D66AC">
        <w:rPr>
          <w:rFonts w:ascii="Arial" w:eastAsia="Times New Roman" w:hAnsi="Arial" w:cs="Arial"/>
          <w:color w:val="000000"/>
          <w:sz w:val="24"/>
          <w:szCs w:val="24"/>
          <w:lang w:eastAsia="en-US"/>
        </w:rPr>
        <w:lastRenderedPageBreak/>
        <w:t>netinkamą vykdymą gavimo dienos, sumokėti Pirkėjui Sutarties įvykdymo užtikrinime nurodytą sumą, pinigus pervedant į Pirkėjo sąskaitą.  </w:t>
      </w:r>
    </w:p>
    <w:p w14:paraId="4244336D"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4D75A9D9"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10.7. Sutarties įvykdymo užtikrinimas turi įsigalioti ne vėliau negu jo pateikimo Pirkėjui dieną. </w:t>
      </w:r>
    </w:p>
    <w:p w14:paraId="3601CE16"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10.8. Sutarties įvykdymo užtikrinimo suma turi būti nurodoma ir išmokama eurais. </w:t>
      </w:r>
    </w:p>
    <w:p w14:paraId="7E4BFD2D" w14:textId="77777777" w:rsidR="002278E6" w:rsidRPr="001D66AC" w:rsidRDefault="002278E6" w:rsidP="002278E6">
      <w:pPr>
        <w:spacing w:after="0" w:line="257" w:lineRule="atLeast"/>
        <w:jc w:val="both"/>
        <w:textAlignment w:val="baseline"/>
        <w:rPr>
          <w:rFonts w:ascii="Arial" w:eastAsia="Times New Roman" w:hAnsi="Arial" w:cs="Arial"/>
          <w:sz w:val="24"/>
          <w:szCs w:val="24"/>
          <w:lang w:eastAsia="en-US"/>
        </w:rPr>
      </w:pPr>
      <w:r w:rsidRPr="001D66AC">
        <w:rPr>
          <w:rFonts w:ascii="Arial" w:eastAsia="Times New Roman" w:hAnsi="Arial" w:cs="Arial"/>
          <w:color w:val="000000"/>
          <w:sz w:val="24"/>
          <w:szCs w:val="24"/>
          <w:lang w:eastAsia="en-US"/>
        </w:rPr>
        <w:t xml:space="preserve">10.9. Sutarties įvykdymo užtikrinimas turi būti surašytas lietuvių arba kita kalba (esant Pirkėjo </w:t>
      </w:r>
      <w:r w:rsidRPr="001D66AC">
        <w:rPr>
          <w:rFonts w:ascii="Arial" w:eastAsia="Times New Roman" w:hAnsi="Arial" w:cs="Arial"/>
          <w:sz w:val="24"/>
          <w:szCs w:val="24"/>
          <w:lang w:eastAsia="en-US"/>
        </w:rPr>
        <w:t>prašymui, turi būti pateiktas vertimas į lietuvių kalbą). </w:t>
      </w:r>
    </w:p>
    <w:p w14:paraId="443CA9B9" w14:textId="77777777" w:rsidR="002278E6" w:rsidRPr="001D66AC" w:rsidRDefault="002278E6" w:rsidP="002278E6">
      <w:pPr>
        <w:spacing w:after="0" w:line="257" w:lineRule="atLeast"/>
        <w:jc w:val="both"/>
        <w:textAlignment w:val="baseline"/>
        <w:rPr>
          <w:rFonts w:ascii="Arial" w:eastAsia="Times New Roman" w:hAnsi="Arial" w:cs="Arial"/>
          <w:sz w:val="24"/>
          <w:szCs w:val="24"/>
          <w:lang w:eastAsia="en-US"/>
        </w:rPr>
      </w:pPr>
      <w:r w:rsidRPr="001D66AC">
        <w:rPr>
          <w:rFonts w:ascii="Arial" w:eastAsia="Times New Roman" w:hAnsi="Arial" w:cs="Arial"/>
          <w:sz w:val="24"/>
          <w:szCs w:val="24"/>
          <w:lang w:eastAsia="en-US"/>
        </w:rPr>
        <w:t xml:space="preserve">10.10. Sutarties įvykdymo užtikrinime nurodytas jo galiojimo terminas turi būti ne trumpesnis nei nurodytas </w:t>
      </w:r>
      <w:r w:rsidRPr="001D66AC">
        <w:rPr>
          <w:rFonts w:ascii="Arial" w:eastAsia="Calibri" w:hAnsi="Arial" w:cs="Arial"/>
          <w:kern w:val="2"/>
          <w:sz w:val="24"/>
          <w:szCs w:val="24"/>
          <w:lang w:eastAsia="en-US"/>
        </w:rPr>
        <w:t>Specialiosiose sąlygose</w:t>
      </w:r>
      <w:r w:rsidRPr="001D66AC">
        <w:rPr>
          <w:rFonts w:ascii="Arial" w:eastAsia="Times New Roman" w:hAnsi="Arial" w:cs="Arial"/>
          <w:sz w:val="24"/>
          <w:szCs w:val="24"/>
          <w:lang w:eastAsia="en-US"/>
        </w:rPr>
        <w:t>. </w:t>
      </w:r>
    </w:p>
    <w:p w14:paraId="6647FA24"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2543268"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31EBF3D"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6D9B399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76FD12B2"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65C32362"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10.16. Pirkėjas gali pasinaudoti Sutarties įvykdymo užtikrinimu, esant bet kuriai iš žemiau nurodytų aplinkybių:  </w:t>
      </w:r>
    </w:p>
    <w:p w14:paraId="0A315606"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10.16.1. Tiekėjas neįvykdė, nevykdo arba netinkamai vykdo savo įsipareigojimus pagal Sutartį;  </w:t>
      </w:r>
    </w:p>
    <w:p w14:paraId="21BDDB7B"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10.16.2. Tiekėjas per protingai nustatytą laikotarpį neįvykdo Pirkėjo nurodymo ištaisyti Prekių trūkumus;  </w:t>
      </w:r>
    </w:p>
    <w:p w14:paraId="0B99B31C"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22790035"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10.16.4. Tiekėjas be pateisinamos priežasties (ne Sutartyje nustatytais atvejais) vienašališkai nutraukia Sutartį. </w:t>
      </w:r>
    </w:p>
    <w:p w14:paraId="1709AC3A"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p>
    <w:p w14:paraId="6920DEAC"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11.  SUTARTIES KAINA IR JOS PERSKAIČIAVIMAS</w:t>
      </w:r>
    </w:p>
    <w:p w14:paraId="2D0B4FC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5FFDF8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642F294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11.2. Pradinės sutarties vertė yra nurodyta Specialiosiose sąlygose.</w:t>
      </w:r>
    </w:p>
    <w:p w14:paraId="004EECC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6EDE1DF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11.4. Sutarties kainos peržiūra atliekama Specialiosiose sąlygose nustatyta tvarka.</w:t>
      </w:r>
    </w:p>
    <w:p w14:paraId="5A2FF20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C65F832"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12.  ATSISKAITYMO TVARKA</w:t>
      </w:r>
    </w:p>
    <w:p w14:paraId="6EEF92B1"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p>
    <w:p w14:paraId="77DB8C4E"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12.1.  Išankstinis mokėjimas (avansas) (jei taikoma)</w:t>
      </w:r>
    </w:p>
    <w:p w14:paraId="3CA27DD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40C2F53A"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12.1.1. Bendrųjų sąlygų 12.1 poskyrio sąlygos taikomos tuo atveju, jei Specialiosiose sąlygose yra nurodyta, kad Tiekėjui mokamas išankstinis mokėjimas (avansas) (toliau – </w:t>
      </w:r>
      <w:r w:rsidRPr="001D66AC">
        <w:rPr>
          <w:rFonts w:ascii="Arial" w:eastAsia="Times New Roman" w:hAnsi="Arial" w:cs="Arial"/>
          <w:b/>
          <w:bCs/>
          <w:color w:val="000000"/>
          <w:sz w:val="24"/>
          <w:szCs w:val="24"/>
          <w:lang w:eastAsia="en-US"/>
        </w:rPr>
        <w:t>Avansas</w:t>
      </w:r>
      <w:r w:rsidRPr="001D66AC">
        <w:rPr>
          <w:rFonts w:ascii="Arial" w:eastAsia="Times New Roman" w:hAnsi="Arial" w:cs="Arial"/>
          <w:color w:val="000000"/>
          <w:sz w:val="24"/>
          <w:szCs w:val="24"/>
          <w:lang w:eastAsia="en-US"/>
        </w:rPr>
        <w:t>). </w:t>
      </w:r>
    </w:p>
    <w:p w14:paraId="12469487"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12.1.2. Pirkėjas sumoka Tiekėjui </w:t>
      </w:r>
      <w:r w:rsidRPr="001D66AC">
        <w:rPr>
          <w:rFonts w:ascii="Arial" w:eastAsia="Calibri" w:hAnsi="Arial" w:cs="Arial"/>
          <w:kern w:val="2"/>
          <w:sz w:val="24"/>
          <w:szCs w:val="24"/>
          <w:lang w:eastAsia="en-US"/>
        </w:rPr>
        <w:t>ne didesnį kaip Specialiosiose sąlygose nurodyto dydžio Avansą</w:t>
      </w:r>
      <w:r w:rsidRPr="001D66AC">
        <w:rPr>
          <w:rFonts w:ascii="Arial" w:eastAsia="Times New Roman" w:hAnsi="Arial" w:cs="Arial"/>
          <w:color w:val="000000"/>
          <w:sz w:val="24"/>
          <w:szCs w:val="24"/>
          <w:lang w:eastAsia="en-US"/>
        </w:rPr>
        <w:t>.</w:t>
      </w:r>
    </w:p>
    <w:p w14:paraId="38BCCC72"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1D66AC">
        <w:rPr>
          <w:rFonts w:ascii="Arial" w:eastAsia="Times New Roman" w:hAnsi="Arial" w:cs="Arial"/>
          <w:b/>
          <w:bCs/>
          <w:color w:val="000000"/>
          <w:sz w:val="24"/>
          <w:szCs w:val="24"/>
          <w:lang w:eastAsia="en-US"/>
        </w:rPr>
        <w:t>Avanso užtikrinimas</w:t>
      </w:r>
      <w:r w:rsidRPr="001D66AC">
        <w:rPr>
          <w:rFonts w:ascii="Arial" w:eastAsia="Times New Roman" w:hAnsi="Arial" w:cs="Arial"/>
          <w:color w:val="000000"/>
          <w:sz w:val="24"/>
          <w:szCs w:val="24"/>
          <w:lang w:eastAsia="en-US"/>
        </w:rPr>
        <w:t>). </w:t>
      </w:r>
    </w:p>
    <w:p w14:paraId="3DFBFD3E"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Pastaba.</w:t>
      </w:r>
      <w:r w:rsidRPr="001D66AC">
        <w:rPr>
          <w:rFonts w:ascii="Arial" w:eastAsia="Times New Roman" w:hAnsi="Arial" w:cs="Arial"/>
          <w:color w:val="000000"/>
          <w:sz w:val="24"/>
          <w:szCs w:val="24"/>
          <w:lang w:eastAsia="en-US"/>
        </w:rPr>
        <w:t> </w:t>
      </w:r>
      <w:r w:rsidRPr="001D66AC">
        <w:rPr>
          <w:rFonts w:ascii="Arial" w:eastAsia="Times New Roman" w:hAnsi="Arial" w:cs="Arial"/>
          <w:color w:val="000000"/>
          <w:sz w:val="24"/>
          <w:szCs w:val="24"/>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1D66AC">
        <w:rPr>
          <w:rFonts w:ascii="Arial" w:eastAsia="Times New Roman" w:hAnsi="Arial" w:cs="Arial"/>
          <w:color w:val="000000"/>
          <w:sz w:val="24"/>
          <w:szCs w:val="24"/>
          <w:lang w:eastAsia="en-US"/>
        </w:rPr>
        <w:t> </w:t>
      </w:r>
      <w:r w:rsidRPr="001D66AC">
        <w:rPr>
          <w:rFonts w:ascii="Arial" w:eastAsia="Times New Roman" w:hAnsi="Arial" w:cs="Arial"/>
          <w:color w:val="000000"/>
          <w:sz w:val="24"/>
          <w:szCs w:val="24"/>
          <w:shd w:val="clear" w:color="auto" w:fill="FFFFFF"/>
          <w:lang w:eastAsia="en-US"/>
        </w:rPr>
        <w:t>įstatymų bei kitų teisės aktų</w:t>
      </w:r>
      <w:r w:rsidRPr="001D66AC">
        <w:rPr>
          <w:rFonts w:ascii="Arial" w:eastAsia="Times New Roman" w:hAnsi="Arial" w:cs="Arial"/>
          <w:color w:val="000000"/>
          <w:sz w:val="24"/>
          <w:szCs w:val="24"/>
          <w:lang w:eastAsia="en-US"/>
        </w:rPr>
        <w:t> </w:t>
      </w:r>
      <w:r w:rsidRPr="001D66AC">
        <w:rPr>
          <w:rFonts w:ascii="Arial" w:eastAsia="Times New Roman" w:hAnsi="Arial" w:cs="Arial"/>
          <w:color w:val="000000"/>
          <w:sz w:val="24"/>
          <w:szCs w:val="24"/>
          <w:shd w:val="clear" w:color="auto" w:fill="FFFFFF"/>
          <w:lang w:eastAsia="en-US"/>
        </w:rPr>
        <w:t>nuostatas.</w:t>
      </w:r>
    </w:p>
    <w:p w14:paraId="072F0679" w14:textId="77777777" w:rsidR="002278E6" w:rsidRPr="001D66AC" w:rsidRDefault="002278E6" w:rsidP="002278E6">
      <w:pPr>
        <w:spacing w:after="0" w:line="257" w:lineRule="atLeast"/>
        <w:jc w:val="both"/>
        <w:textAlignment w:val="baseline"/>
        <w:rPr>
          <w:rFonts w:ascii="Arial" w:eastAsia="Times New Roman" w:hAnsi="Arial" w:cs="Arial"/>
          <w:sz w:val="24"/>
          <w:szCs w:val="24"/>
          <w:lang w:eastAsia="en-US"/>
        </w:rPr>
      </w:pPr>
      <w:r w:rsidRPr="001D66AC">
        <w:rPr>
          <w:rFonts w:ascii="Arial" w:eastAsia="Times New Roman" w:hAnsi="Arial" w:cs="Arial"/>
          <w:sz w:val="24"/>
          <w:szCs w:val="24"/>
          <w:lang w:eastAsia="en-US"/>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3218065B"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5EB8A5F3"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12.1.6. Bankas (draudimo bendrovė) neturi teisės reikalauti, kad Pirkėjas pagrįstų savo reikalavimą. Pirkėjas pranešime bankui (draudimo bendrovei) nurodys, kad Avanso užtikrinimo </w:t>
      </w:r>
      <w:r w:rsidRPr="001D66AC">
        <w:rPr>
          <w:rFonts w:ascii="Arial" w:eastAsia="Times New Roman" w:hAnsi="Arial" w:cs="Arial"/>
          <w:color w:val="000000"/>
          <w:sz w:val="24"/>
          <w:szCs w:val="24"/>
          <w:lang w:eastAsia="en-US"/>
        </w:rPr>
        <w:lastRenderedPageBreak/>
        <w:t>suma jam priklauso dėl to, kad Tiekėjas iš dalies ar visiškai neįvykdė Sutarties sąlygų ir (arba) ji buvo nutraukta dėl Tiekėjo kaltės ir Tiekėjas negrąžino Avanso.  </w:t>
      </w:r>
    </w:p>
    <w:p w14:paraId="6CC353C2"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12.1.7. Avanso užtikrinimo suma turi būti nurodoma ir išmokama eurais. </w:t>
      </w:r>
    </w:p>
    <w:p w14:paraId="1C713CAE"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12.1.8. Avanso užtikrinimas turi būti surašytas lietuvių arba kita kalba (esant Pirkėjo prašymui, turi būti pateiktas vertimas į lietuvių kalbą). </w:t>
      </w:r>
    </w:p>
    <w:p w14:paraId="3F3194C9"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12.1.9. Avanso užtikrinimas, neatitinkantis šiame Sutarties poskyryje nustatytų reikalavimų, nebus priimamas. </w:t>
      </w:r>
    </w:p>
    <w:p w14:paraId="6C25B7FC"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E103DFF"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50275ECA"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16C4EAA"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p>
    <w:p w14:paraId="03129D16"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12.2.  Mokėjimų tvarka</w:t>
      </w:r>
    </w:p>
    <w:p w14:paraId="7C2119D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CE9974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12.2.1. Tiekėjas išrašo Sąskaitą tik Šalims pasirašius Prekių perdavimo–priėmimo aktą, jeigu kitaip nenumatyta Specialiosiose sąlygose:</w:t>
      </w:r>
    </w:p>
    <w:p w14:paraId="485CD8C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12.2.1.1. elektroninę sąskaitą faktūrą, atitinkančią Europos elektroninių sąskaitų faktūrų standartą, kurio nuoroda paskelbta 2017 m. spalio 16 d. Komisijos įgyvendinimo sprendime </w:t>
      </w:r>
      <w:r w:rsidRPr="001D66AC">
        <w:rPr>
          <w:rFonts w:ascii="Arial" w:eastAsia="Times New Roman" w:hAnsi="Arial" w:cs="Arial"/>
          <w:color w:val="467886"/>
          <w:sz w:val="24"/>
          <w:szCs w:val="24"/>
          <w:u w:val="single"/>
          <w:lang w:eastAsia="en-US"/>
        </w:rPr>
        <w:t>(ES) 2017/1870</w:t>
      </w:r>
      <w:r w:rsidRPr="001D66AC">
        <w:rPr>
          <w:rFonts w:ascii="Arial" w:eastAsia="Times New Roman" w:hAnsi="Arial" w:cs="Arial"/>
          <w:color w:val="000000"/>
          <w:sz w:val="24"/>
          <w:szCs w:val="24"/>
          <w:lang w:eastAsia="en-US"/>
        </w:rPr>
        <w:t xml:space="preserve"> dėl nuorodos į Europos elektroninių sąskaitų faktūrų standartą ir sintaksių sąrašo paskelbimo pagal Europos Parlamento ir Tarybos direktyvą </w:t>
      </w:r>
      <w:r w:rsidRPr="001D66AC">
        <w:rPr>
          <w:rFonts w:ascii="Arial" w:eastAsia="Times New Roman" w:hAnsi="Arial" w:cs="Arial"/>
          <w:color w:val="467886"/>
          <w:sz w:val="24"/>
          <w:szCs w:val="24"/>
          <w:u w:val="single"/>
          <w:lang w:eastAsia="en-US"/>
        </w:rPr>
        <w:t>2014/55/ES</w:t>
      </w:r>
      <w:r w:rsidRPr="001D66AC">
        <w:rPr>
          <w:rFonts w:ascii="Arial" w:eastAsia="Times New Roman" w:hAnsi="Arial" w:cs="Arial"/>
          <w:color w:val="000000"/>
          <w:sz w:val="24"/>
          <w:szCs w:val="24"/>
          <w:lang w:eastAsia="en-US"/>
        </w:rPr>
        <w:t> (toliau – </w:t>
      </w:r>
      <w:r w:rsidRPr="001D66AC">
        <w:rPr>
          <w:rFonts w:ascii="Arial" w:eastAsia="Times New Roman" w:hAnsi="Arial" w:cs="Arial"/>
          <w:b/>
          <w:bCs/>
          <w:color w:val="000000"/>
          <w:sz w:val="24"/>
          <w:szCs w:val="24"/>
          <w:lang w:eastAsia="en-US"/>
        </w:rPr>
        <w:t>Europos elektroninių sąskaitų faktūrų</w:t>
      </w:r>
      <w:r w:rsidRPr="001D66AC">
        <w:rPr>
          <w:rFonts w:ascii="Arial" w:eastAsia="Times New Roman" w:hAnsi="Arial" w:cs="Arial"/>
          <w:color w:val="000000"/>
          <w:sz w:val="24"/>
          <w:szCs w:val="24"/>
          <w:lang w:eastAsia="en-US"/>
        </w:rPr>
        <w:t> </w:t>
      </w:r>
      <w:r w:rsidRPr="001D66AC">
        <w:rPr>
          <w:rFonts w:ascii="Arial" w:eastAsia="Times New Roman" w:hAnsi="Arial" w:cs="Arial"/>
          <w:b/>
          <w:bCs/>
          <w:color w:val="000000"/>
          <w:sz w:val="24"/>
          <w:szCs w:val="24"/>
          <w:lang w:eastAsia="en-US"/>
        </w:rPr>
        <w:t>standartas</w:t>
      </w:r>
      <w:r w:rsidRPr="001D66AC">
        <w:rPr>
          <w:rFonts w:ascii="Arial" w:eastAsia="Times New Roman" w:hAnsi="Arial" w:cs="Arial"/>
          <w:color w:val="000000"/>
          <w:sz w:val="24"/>
          <w:szCs w:val="24"/>
          <w:lang w:eastAsia="en-US"/>
        </w:rPr>
        <w:t xml:space="preserve">), Tiekėjas gali pateikti </w:t>
      </w:r>
      <w:r w:rsidRPr="001D66AC">
        <w:rPr>
          <w:rFonts w:ascii="Arial" w:eastAsia="Arial" w:hAnsi="Arial" w:cs="Arial"/>
          <w:kern w:val="2"/>
          <w:sz w:val="24"/>
          <w:szCs w:val="24"/>
          <w:lang w:eastAsia="en-US"/>
        </w:rPr>
        <w:t>pasirinktomis priemonėmis</w:t>
      </w:r>
      <w:r w:rsidRPr="001D66AC">
        <w:rPr>
          <w:rFonts w:ascii="Arial" w:eastAsia="Times New Roman" w:hAnsi="Arial" w:cs="Arial"/>
          <w:color w:val="000000"/>
          <w:sz w:val="24"/>
          <w:szCs w:val="24"/>
          <w:lang w:eastAsia="en-US"/>
        </w:rPr>
        <w:t>;</w:t>
      </w:r>
    </w:p>
    <w:p w14:paraId="2CF62D2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12.2.1.2. Europos elektroninių sąskaitų faktūrų standarto neatitinkančią elektroninę sąskaitą faktūrą Tiekėjas </w:t>
      </w:r>
      <w:r w:rsidRPr="001D66AC">
        <w:rPr>
          <w:rFonts w:ascii="Arial" w:eastAsia="Arial" w:hAnsi="Arial" w:cs="Arial"/>
          <w:kern w:val="2"/>
          <w:sz w:val="24"/>
          <w:szCs w:val="24"/>
          <w:lang w:eastAsia="en-US"/>
        </w:rPr>
        <w:t xml:space="preserve">gali teikti tik naudodamasis Sąskaitų administravimo bendrosios informacinės sistemos (toliau – </w:t>
      </w:r>
      <w:r w:rsidRPr="001D66AC">
        <w:rPr>
          <w:rFonts w:ascii="Arial" w:eastAsia="Arial" w:hAnsi="Arial" w:cs="Arial"/>
          <w:b/>
          <w:bCs/>
          <w:kern w:val="2"/>
          <w:sz w:val="24"/>
          <w:szCs w:val="24"/>
          <w:lang w:eastAsia="en-US"/>
        </w:rPr>
        <w:t>SABIS</w:t>
      </w:r>
      <w:r w:rsidRPr="001D66AC">
        <w:rPr>
          <w:rFonts w:ascii="Arial" w:eastAsia="Arial" w:hAnsi="Arial" w:cs="Arial"/>
          <w:kern w:val="2"/>
          <w:sz w:val="24"/>
          <w:szCs w:val="24"/>
          <w:lang w:eastAsia="en-US"/>
        </w:rPr>
        <w:t>) priemonėmis</w:t>
      </w:r>
      <w:r w:rsidRPr="001D66AC">
        <w:rPr>
          <w:rFonts w:ascii="Arial" w:eastAsia="Times New Roman" w:hAnsi="Arial" w:cs="Arial"/>
          <w:color w:val="000000"/>
          <w:sz w:val="24"/>
          <w:szCs w:val="24"/>
          <w:lang w:eastAsia="en-US"/>
        </w:rPr>
        <w:t>.</w:t>
      </w:r>
    </w:p>
    <w:p w14:paraId="7B2F149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12.2.2. Pirkėjas elektronines sąskaitas faktūras priima ir apdoroja naudodamasis informacinės sistemos SABIS priemonėmis, </w:t>
      </w:r>
      <w:r w:rsidRPr="001D66AC">
        <w:rPr>
          <w:rFonts w:ascii="Arial" w:eastAsia="Arial" w:hAnsi="Arial" w:cs="Arial"/>
          <w:kern w:val="2"/>
          <w:sz w:val="24"/>
          <w:szCs w:val="24"/>
          <w:lang w:eastAsia="en-US"/>
        </w:rPr>
        <w:t>išskyrus jeigu mobilizacijos, karo ar nepaprastosios padėties atveju yra informacinės sistemos SABIS pažeidimų, dėl kurių negalimas Pirkėjo ir Tiekėjo bendravimas ir keitimasis informacija naudojantis SABIS</w:t>
      </w:r>
      <w:r w:rsidRPr="001D66AC">
        <w:rPr>
          <w:rFonts w:ascii="Arial" w:eastAsia="Times New Roman" w:hAnsi="Arial" w:cs="Arial"/>
          <w:color w:val="000000"/>
          <w:sz w:val="24"/>
          <w:szCs w:val="24"/>
          <w:lang w:eastAsia="en-US"/>
        </w:rPr>
        <w:t>.</w:t>
      </w:r>
    </w:p>
    <w:p w14:paraId="58360CD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12.2.3. Išankstinio mokėjimo sąskaitas (jeigu Specialiosiose sąlygose yra numatytas Avanso mokėjimas) Tiekėjas privalo pateikti šiame Sutarties poskyryje nustatyta tvarka.</w:t>
      </w:r>
    </w:p>
    <w:p w14:paraId="2C979D9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12.2.4. Pirkėjas atlieka mokėjimus už Prekes Specialiosiose sąlygose nustatytais terminais.</w:t>
      </w:r>
    </w:p>
    <w:p w14:paraId="4F85DC5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12.2.5. Už mokėjimų pagal Sutartį vėlavimus, Pirkėjui taikomos netesybos Specialiosiose sąlygose nustatyta tvarka.</w:t>
      </w:r>
    </w:p>
    <w:p w14:paraId="5D629C5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12.2.6. Jei Prekės pristatomos dalimis, aukščiau nurodyta atsiskaitymo tvarka galioja kiekvienai tokiai daliai, jei Specialiosiose sąlygose nenustatyta kitaip.</w:t>
      </w:r>
    </w:p>
    <w:p w14:paraId="2B14B24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12.2.7. Jeigu Šalys sudaro trišalį susitarimą su subtiekėju, Pirkėjas privalo pervesti subtiekėjui mokėtiną sumą į subtiekėjo banko sąskaitą, nurodytą trišaliame susitarime, o likutį pervesti į </w:t>
      </w:r>
      <w:r w:rsidRPr="001D66AC">
        <w:rPr>
          <w:rFonts w:ascii="Arial" w:eastAsia="Times New Roman" w:hAnsi="Arial" w:cs="Arial"/>
          <w:color w:val="000000"/>
          <w:sz w:val="24"/>
          <w:szCs w:val="24"/>
          <w:lang w:eastAsia="en-US"/>
        </w:rPr>
        <w:lastRenderedPageBreak/>
        <w:t>Tiekėjo banko sąskaitą po to, kai pagal Sutarties ir trišalio susitarimo reikalavimus sudaromas pristatytų Prekių perdavimo–priėmimo aktas ir Tiekėjas pateikia Sąskaitą už Prekes Pirkėjui.</w:t>
      </w:r>
    </w:p>
    <w:p w14:paraId="54087DF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4D4AE8A"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12.3.  Kiti atsiskaitymo klausimai</w:t>
      </w:r>
    </w:p>
    <w:p w14:paraId="4E38C71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33B7B5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12.3.1. Pirkėjas privalo pervesti mokėjimus Tiekėjui į Tiekėjo banko sąskaitą, nurodytą Specialiosiose sąlygose.</w:t>
      </w:r>
    </w:p>
    <w:p w14:paraId="4BF8010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44CB24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12.3.3. Visi mokėjimai pagal Sutartį atliekami eurais.</w:t>
      </w:r>
    </w:p>
    <w:p w14:paraId="0D6018E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12.3.4. Už pavėluotus mokėjimus pagal Sutartį mokančioji Šalis privalo sumokėti kitai Šaliai Specialiosiose sąlygose nurodyto dydžio netesybas.</w:t>
      </w:r>
    </w:p>
    <w:p w14:paraId="3AA6FD0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3344C89C"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13.  KONFIDENCIALI INFORMACIJA</w:t>
      </w:r>
    </w:p>
    <w:p w14:paraId="70D0D9D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7411C4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37E6219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13.2.  Šalis turi teisę atskleisti kitos Šalies konfidencialią informaciją šiais atvejais:</w:t>
      </w:r>
    </w:p>
    <w:p w14:paraId="12A2686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B8B2D9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25622B8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422D33D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13.4. Šalis atsako:</w:t>
      </w:r>
    </w:p>
    <w:p w14:paraId="5B2B59E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13.4.1. už bet kokį neteisėtą, įskaitant atsitiktinį, kitos Šalies konfidencialios informacijos ar bet kurios jos dalies atskleidimą ar perdavimą arba konfidencialios informacijos neteisėtą naudojimą;</w:t>
      </w:r>
    </w:p>
    <w:p w14:paraId="2924209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13.4.2. už tai, kad nesiėmė visų protingų veiksmų, kad išsaugotų ir apsaugotų kitos Šalies konfidencialią informaciją ar bet kurią jos dalį, užkirstų kelią tolesniam jos neteisėtam atskleidimui, perdavimui ar naudojimui.</w:t>
      </w:r>
    </w:p>
    <w:p w14:paraId="6A02695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13.5. Šalis nepagrįstai atskleidusi kitos Šalies konfidencialią informaciją privalo sumokėti kitai Šaliai Specialiosiose sąlygose nurodyto dydžio baudą.</w:t>
      </w:r>
    </w:p>
    <w:p w14:paraId="7990027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4BAD96F"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14.  ASMENS DUOMENŲ APSAUGA</w:t>
      </w:r>
    </w:p>
    <w:p w14:paraId="2F34414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02B9255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lastRenderedPageBreak/>
        <w:t>14.1. Šalys įsipareigoja užtikrinti asmens duomenų saugumą bei asmens duomenų tvarkymą vykdyti teisėtai, vadovaujantis 2016 m. balandžio 27 d. priimto Europos Parlamento ir Tarybos reglamento </w:t>
      </w:r>
      <w:r w:rsidRPr="001D66AC">
        <w:rPr>
          <w:rFonts w:ascii="Arial" w:eastAsia="Times New Roman" w:hAnsi="Arial" w:cs="Arial"/>
          <w:color w:val="467886"/>
          <w:sz w:val="24"/>
          <w:szCs w:val="24"/>
          <w:u w:val="single"/>
          <w:lang w:eastAsia="en-US"/>
        </w:rPr>
        <w:t>(ES) 2016/679</w:t>
      </w:r>
      <w:r w:rsidRPr="001D66AC">
        <w:rPr>
          <w:rFonts w:ascii="Arial" w:eastAsia="Times New Roman" w:hAnsi="Arial" w:cs="Arial"/>
          <w:color w:val="000000"/>
          <w:sz w:val="24"/>
          <w:szCs w:val="24"/>
          <w:lang w:eastAsia="en-US"/>
        </w:rPr>
        <w:t> dėl fizinių asmenų apsaugos tvarkant asmens duomenis ir dėl laisvo tokių duomenų judėjimo ir kuriuo panaikinama Direktyva </w:t>
      </w:r>
      <w:r w:rsidRPr="001D66AC">
        <w:rPr>
          <w:rFonts w:ascii="Arial" w:eastAsia="Times New Roman" w:hAnsi="Arial" w:cs="Arial"/>
          <w:color w:val="467886"/>
          <w:sz w:val="24"/>
          <w:szCs w:val="24"/>
          <w:u w:val="single"/>
          <w:lang w:eastAsia="en-US"/>
        </w:rPr>
        <w:t>95/46/EB</w:t>
      </w:r>
      <w:r w:rsidRPr="001D66AC">
        <w:rPr>
          <w:rFonts w:ascii="Arial" w:eastAsia="Times New Roman" w:hAnsi="Arial" w:cs="Arial"/>
          <w:color w:val="000000"/>
          <w:sz w:val="24"/>
          <w:szCs w:val="24"/>
          <w:lang w:eastAsia="en-US"/>
        </w:rPr>
        <w:t> (Bendrasis duomenų apsaugos reglamentas) ir kitų teisės aktų, reglamentuojančių asmens duomenų tvarkymą, nuostatomis.</w:t>
      </w:r>
    </w:p>
    <w:p w14:paraId="13DA980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407367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3C034C3"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15.  INTELEKTINĖ NUOSAVYBĖ</w:t>
      </w:r>
    </w:p>
    <w:p w14:paraId="5FB5010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3DF4F109"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8CFC666"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1D66AC">
        <w:rPr>
          <w:rFonts w:ascii="Arial" w:eastAsia="Times New Roman" w:hAnsi="Arial" w:cs="Arial"/>
          <w:i/>
          <w:iCs/>
          <w:color w:val="000000"/>
          <w:sz w:val="24"/>
          <w:szCs w:val="24"/>
          <w:lang w:eastAsia="en-US"/>
        </w:rPr>
        <w:t>sui</w:t>
      </w:r>
      <w:proofErr w:type="spellEnd"/>
      <w:r w:rsidRPr="001D66AC">
        <w:rPr>
          <w:rFonts w:ascii="Arial" w:eastAsia="Times New Roman" w:hAnsi="Arial" w:cs="Arial"/>
          <w:i/>
          <w:iCs/>
          <w:color w:val="000000"/>
          <w:sz w:val="24"/>
          <w:szCs w:val="24"/>
          <w:lang w:eastAsia="en-US"/>
        </w:rPr>
        <w:t xml:space="preserve"> </w:t>
      </w:r>
      <w:proofErr w:type="spellStart"/>
      <w:r w:rsidRPr="001D66AC">
        <w:rPr>
          <w:rFonts w:ascii="Arial" w:eastAsia="Times New Roman" w:hAnsi="Arial" w:cs="Arial"/>
          <w:i/>
          <w:iCs/>
          <w:color w:val="000000"/>
          <w:sz w:val="24"/>
          <w:szCs w:val="24"/>
          <w:lang w:eastAsia="en-US"/>
        </w:rPr>
        <w:t>generis</w:t>
      </w:r>
      <w:proofErr w:type="spellEnd"/>
      <w:r w:rsidRPr="001D66AC">
        <w:rPr>
          <w:rFonts w:ascii="Arial" w:eastAsia="Times New Roman" w:hAnsi="Arial" w:cs="Arial"/>
          <w:color w:val="000000"/>
          <w:sz w:val="24"/>
          <w:szCs w:val="24"/>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5FB38FB" w14:textId="77777777" w:rsidR="002278E6" w:rsidRPr="001D66AC" w:rsidRDefault="002278E6" w:rsidP="002278E6">
      <w:pPr>
        <w:spacing w:after="0" w:line="257" w:lineRule="atLeast"/>
        <w:jc w:val="both"/>
        <w:textAlignment w:val="baseline"/>
        <w:rPr>
          <w:rFonts w:ascii="Arial" w:eastAsia="Times New Roman" w:hAnsi="Arial" w:cs="Arial"/>
          <w:sz w:val="24"/>
          <w:szCs w:val="24"/>
          <w:lang w:eastAsia="en-US"/>
        </w:rPr>
      </w:pPr>
      <w:r w:rsidRPr="001D66AC">
        <w:rPr>
          <w:rFonts w:ascii="Arial" w:eastAsia="Times New Roman" w:hAnsi="Arial" w:cs="Arial"/>
          <w:sz w:val="24"/>
          <w:szCs w:val="24"/>
          <w:lang w:eastAsia="en-US"/>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1D66AC">
        <w:rPr>
          <w:rFonts w:ascii="Arial" w:eastAsia="Calibri" w:hAnsi="Arial" w:cs="Arial"/>
          <w:kern w:val="2"/>
          <w:sz w:val="24"/>
          <w:szCs w:val="24"/>
          <w:lang w:eastAsia="en-US"/>
        </w:rPr>
        <w:t>Specialiosiose sąlygose nurodyta bauda</w:t>
      </w:r>
      <w:r w:rsidRPr="001D66AC">
        <w:rPr>
          <w:rFonts w:ascii="Arial" w:eastAsia="Times New Roman" w:hAnsi="Arial" w:cs="Arial"/>
          <w:sz w:val="24"/>
          <w:szCs w:val="24"/>
          <w:lang w:eastAsia="en-US"/>
        </w:rPr>
        <w:t>.</w:t>
      </w:r>
    </w:p>
    <w:p w14:paraId="21C5CDD3"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p>
    <w:p w14:paraId="3C75ECEC"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16.  PAREIŠKIMAI IR GARANTIJOS</w:t>
      </w:r>
    </w:p>
    <w:p w14:paraId="130EE85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3DF3F37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16.1. Kiekviena iš Šalių pareiškia ir garantuoja kitai Šaliai, kad:</w:t>
      </w:r>
    </w:p>
    <w:p w14:paraId="52D046B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16.1.1. yra teisėtai priimti ir galioja visi būtini sprendimai, gauti leidimai bei sutikimai, taip pat teisėtai atlikti ir galioja kiti teisiniai veiksmai, reikalingi Sutarties sudarymui, galiojimui ir vykdymui;</w:t>
      </w:r>
    </w:p>
    <w:p w14:paraId="1B34D70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52B1D5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w:t>
      </w:r>
      <w:r w:rsidRPr="001D66AC">
        <w:rPr>
          <w:rFonts w:ascii="Arial" w:eastAsia="Times New Roman" w:hAnsi="Arial" w:cs="Arial"/>
          <w:color w:val="000000"/>
          <w:sz w:val="24"/>
          <w:szCs w:val="24"/>
          <w:lang w:eastAsia="en-US"/>
        </w:rPr>
        <w:lastRenderedPageBreak/>
        <w:t>sudarydamas Sutartį jis Šalies ir Šalies organų narių, kreditorių atžvilgiu veikia sąžiningai ir protingai;</w:t>
      </w:r>
    </w:p>
    <w:p w14:paraId="7212342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F66AA6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0A5331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16.1.6. visi Šalies pareiškimai ir garantijos yra išsamūs ir nepalieka nutylėtų jokių aplinkybių, kurios darytų šiuos pareiškimus ar garantijas neteisingais.</w:t>
      </w:r>
    </w:p>
    <w:p w14:paraId="3CA5361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29182609" w14:textId="77777777" w:rsidR="002278E6" w:rsidRPr="001D66AC" w:rsidRDefault="002278E6" w:rsidP="002278E6">
      <w:pPr>
        <w:spacing w:after="0" w:line="240" w:lineRule="auto"/>
        <w:jc w:val="both"/>
        <w:rPr>
          <w:rFonts w:ascii="Arial" w:eastAsia="Times New Roman" w:hAnsi="Arial" w:cs="Arial"/>
          <w:color w:val="000000"/>
          <w:sz w:val="24"/>
          <w:szCs w:val="24"/>
          <w:shd w:val="clear" w:color="auto" w:fill="FFFFFF"/>
          <w:lang w:eastAsia="en-US"/>
        </w:rPr>
      </w:pPr>
      <w:r w:rsidRPr="001D66AC">
        <w:rPr>
          <w:rFonts w:ascii="Arial" w:eastAsia="Times New Roman" w:hAnsi="Arial" w:cs="Arial"/>
          <w:color w:val="000000"/>
          <w:sz w:val="24"/>
          <w:szCs w:val="24"/>
          <w:shd w:val="clear" w:color="auto" w:fill="FFFFFF"/>
          <w:lang w:eastAsia="en-US"/>
        </w:rPr>
        <w:t>16.3. </w:t>
      </w:r>
      <w:r w:rsidRPr="001D66AC">
        <w:rPr>
          <w:rFonts w:ascii="Arial" w:eastAsia="Times New Roman" w:hAnsi="Arial" w:cs="Arial"/>
          <w:color w:val="000000"/>
          <w:sz w:val="24"/>
          <w:szCs w:val="24"/>
          <w:lang w:eastAsia="en-US"/>
        </w:rPr>
        <w:t>Tiekėjas pareiškia, kad parduodamų Prekių disponavimo, valdymo ir naudojimosi teisės nėra apribotos </w:t>
      </w:r>
      <w:r w:rsidRPr="001D66AC">
        <w:rPr>
          <w:rFonts w:ascii="Arial" w:eastAsia="Times New Roman" w:hAnsi="Arial" w:cs="Arial"/>
          <w:color w:val="000000"/>
          <w:sz w:val="24"/>
          <w:szCs w:val="24"/>
          <w:shd w:val="clear" w:color="auto" w:fill="FFFFFF"/>
          <w:lang w:eastAsia="en-US"/>
        </w:rPr>
        <w:t>ir jokie tretieji asmenys neturi pretenzijų į Sutartimi perduodamas Prekes (įkeitimai, areštai ar pan.).</w:t>
      </w:r>
    </w:p>
    <w:p w14:paraId="1E77E46A" w14:textId="77777777" w:rsidR="002278E6" w:rsidRPr="001D66AC" w:rsidRDefault="002278E6" w:rsidP="002278E6">
      <w:pPr>
        <w:widowControl w:val="0"/>
        <w:tabs>
          <w:tab w:val="left" w:pos="567"/>
          <w:tab w:val="left" w:pos="851"/>
          <w:tab w:val="left" w:pos="992"/>
          <w:tab w:val="left" w:pos="1134"/>
        </w:tabs>
        <w:spacing w:after="0" w:line="240" w:lineRule="auto"/>
        <w:jc w:val="both"/>
        <w:rPr>
          <w:rFonts w:ascii="Arial" w:eastAsia="Calibri" w:hAnsi="Arial" w:cs="Arial"/>
          <w:kern w:val="2"/>
          <w:sz w:val="24"/>
          <w:szCs w:val="24"/>
          <w:lang w:eastAsia="en-US"/>
        </w:rPr>
      </w:pPr>
      <w:r w:rsidRPr="001D66AC">
        <w:rPr>
          <w:rFonts w:ascii="Arial" w:eastAsia="Arial" w:hAnsi="Arial" w:cs="Arial"/>
          <w:kern w:val="2"/>
          <w:sz w:val="24"/>
          <w:szCs w:val="24"/>
          <w:lang w:eastAsia="en-US"/>
        </w:rPr>
        <w:t>16.4. T</w:t>
      </w:r>
      <w:r w:rsidRPr="001D66AC">
        <w:rPr>
          <w:rFonts w:ascii="Arial" w:eastAsia="Calibri" w:hAnsi="Arial" w:cs="Arial"/>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7882725F" w14:textId="77777777" w:rsidR="002278E6" w:rsidRPr="001D66AC" w:rsidRDefault="002278E6" w:rsidP="002278E6">
      <w:pPr>
        <w:spacing w:after="0" w:line="240" w:lineRule="auto"/>
        <w:rPr>
          <w:rFonts w:ascii="Arial" w:eastAsia="Times New Roman" w:hAnsi="Arial" w:cs="Arial"/>
          <w:sz w:val="24"/>
          <w:szCs w:val="24"/>
          <w:lang w:eastAsia="en-US"/>
        </w:rPr>
      </w:pPr>
    </w:p>
    <w:p w14:paraId="3F6AABB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A4B23A2"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17.  BENDRIEJI ATSAKOMYBĖS KLAUSIMAI</w:t>
      </w:r>
    </w:p>
    <w:p w14:paraId="2FA303F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BDC46B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17.1. Netesybų sumokėjimas už vėlavimą ar pareigų pagal Sutartį pažeidimą neatleidžia Šalies nuo Sutartyje numatytų jos pareigų vykdymo.</w:t>
      </w:r>
    </w:p>
    <w:p w14:paraId="6C90C8F8"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1D66AC">
        <w:rPr>
          <w:rFonts w:ascii="Arial" w:eastAsia="Times New Roman" w:hAnsi="Arial" w:cs="Arial"/>
          <w:color w:val="000000"/>
          <w:sz w:val="24"/>
          <w:szCs w:val="24"/>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097AB5A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439870C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17.4. Šioje Sutartyje numatytos teisių gynybos priemonės neapriboja Šalių teisės pasinaudoti kitomis teisėtomis teisių gynybos priemonėmis.</w:t>
      </w:r>
    </w:p>
    <w:p w14:paraId="4A2AA42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0E9738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lastRenderedPageBreak/>
        <w:t>17.6. Pasibaigus Sutarties galiojimui, Šalys neatleidžiamos nuo atsakomybės už Sutarties pažeidimą. Pasibaigus Sutarties galiojimui, Šalys nepraranda teisės reikalauti atlyginti dėl Sutarties nevykdymo patirtus nuostolius bei sumokėti netesybas.</w:t>
      </w:r>
    </w:p>
    <w:p w14:paraId="770183F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1031767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549AD9A5"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18.  NENUGALIMA JĖGA (FORCE MAJEURE)</w:t>
      </w:r>
    </w:p>
    <w:p w14:paraId="539C790A"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34DC564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18.1.</w:t>
      </w:r>
      <w:r w:rsidRPr="001D66AC">
        <w:rPr>
          <w:rFonts w:ascii="Arial" w:eastAsia="Times New Roman" w:hAnsi="Arial" w:cs="Arial"/>
          <w:b/>
          <w:bCs/>
          <w:color w:val="000000"/>
          <w:sz w:val="24"/>
          <w:szCs w:val="24"/>
          <w:lang w:eastAsia="en-US"/>
        </w:rPr>
        <w:t> </w:t>
      </w:r>
      <w:r w:rsidRPr="001D66AC">
        <w:rPr>
          <w:rFonts w:ascii="Arial" w:eastAsia="Times New Roman" w:hAnsi="Arial" w:cs="Arial"/>
          <w:color w:val="000000"/>
          <w:sz w:val="24"/>
          <w:szCs w:val="24"/>
          <w:lang w:eastAsia="en-US"/>
        </w:rPr>
        <w:t>Atsakomybė pagal Sutartį netaikoma, taip pat Šalys gali būti visiškai ar iš dalies atleistos nuo civilinės atsakomybės šiais pagrindais:</w:t>
      </w:r>
    </w:p>
    <w:p w14:paraId="03E63C2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18.1.1. dėl nenugalimos jėgos (</w:t>
      </w:r>
      <w:r w:rsidRPr="001D66AC">
        <w:rPr>
          <w:rFonts w:ascii="Arial" w:eastAsia="Times New Roman" w:hAnsi="Arial" w:cs="Arial"/>
          <w:i/>
          <w:iCs/>
          <w:color w:val="000000"/>
          <w:sz w:val="24"/>
          <w:szCs w:val="24"/>
          <w:lang w:eastAsia="en-US"/>
        </w:rPr>
        <w:t>force majeure</w:t>
      </w:r>
      <w:r w:rsidRPr="001D66AC">
        <w:rPr>
          <w:rFonts w:ascii="Arial" w:eastAsia="Times New Roman" w:hAnsi="Arial" w:cs="Arial"/>
          <w:color w:val="000000"/>
          <w:sz w:val="24"/>
          <w:szCs w:val="24"/>
          <w:lang w:eastAsia="en-US"/>
        </w:rPr>
        <w:t>) – taikomos Lietuvos Respublikos civilinio kodekso 6.212 straipsnio ir Lietuvos Respublikos Vyriausybės 1996 m. liepos 15 d. nutarimu Nr. 840 „Dėl Atleidimo nuo atsakomybės esant nenugalimos jėgos (</w:t>
      </w:r>
      <w:r w:rsidRPr="001D66AC">
        <w:rPr>
          <w:rFonts w:ascii="Arial" w:eastAsia="Times New Roman" w:hAnsi="Arial" w:cs="Arial"/>
          <w:i/>
          <w:iCs/>
          <w:color w:val="000000"/>
          <w:sz w:val="24"/>
          <w:szCs w:val="24"/>
          <w:lang w:eastAsia="en-US"/>
        </w:rPr>
        <w:t>force majeure</w:t>
      </w:r>
      <w:r w:rsidRPr="001D66AC">
        <w:rPr>
          <w:rFonts w:ascii="Arial" w:eastAsia="Times New Roman" w:hAnsi="Arial" w:cs="Arial"/>
          <w:color w:val="000000"/>
          <w:sz w:val="24"/>
          <w:szCs w:val="24"/>
          <w:lang w:eastAsia="en-US"/>
        </w:rPr>
        <w:t>) aplinkybėms taisyklių patvirtinimo” patvirtintų taisyklių nuostatos;</w:t>
      </w:r>
    </w:p>
    <w:p w14:paraId="329F838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2C84E10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18.2.</w:t>
      </w:r>
      <w:r w:rsidRPr="001D66AC">
        <w:rPr>
          <w:rFonts w:ascii="Arial" w:eastAsia="Times New Roman" w:hAnsi="Arial" w:cs="Arial"/>
          <w:b/>
          <w:bCs/>
          <w:color w:val="000000"/>
          <w:sz w:val="24"/>
          <w:szCs w:val="24"/>
          <w:lang w:eastAsia="en-US"/>
        </w:rPr>
        <w:t> </w:t>
      </w:r>
      <w:r w:rsidRPr="001D66AC">
        <w:rPr>
          <w:rFonts w:ascii="Arial" w:eastAsia="Times New Roman" w:hAnsi="Arial" w:cs="Arial"/>
          <w:color w:val="000000"/>
          <w:sz w:val="24"/>
          <w:szCs w:val="24"/>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0BA8CD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18.3.</w:t>
      </w:r>
      <w:r w:rsidRPr="001D66AC">
        <w:rPr>
          <w:rFonts w:ascii="Arial" w:eastAsia="Times New Roman" w:hAnsi="Arial" w:cs="Arial"/>
          <w:b/>
          <w:bCs/>
          <w:color w:val="000000"/>
          <w:sz w:val="24"/>
          <w:szCs w:val="24"/>
          <w:lang w:eastAsia="en-US"/>
        </w:rPr>
        <w:t> </w:t>
      </w:r>
      <w:r w:rsidRPr="001D66AC">
        <w:rPr>
          <w:rFonts w:ascii="Arial" w:eastAsia="Times New Roman" w:hAnsi="Arial" w:cs="Arial"/>
          <w:color w:val="000000"/>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FBAA54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18.4. Jeigu nenugalimos jėgos (</w:t>
      </w:r>
      <w:r w:rsidRPr="001D66AC">
        <w:rPr>
          <w:rFonts w:ascii="Arial" w:eastAsia="Times New Roman" w:hAnsi="Arial" w:cs="Arial"/>
          <w:i/>
          <w:iCs/>
          <w:color w:val="000000"/>
          <w:sz w:val="24"/>
          <w:szCs w:val="24"/>
          <w:lang w:eastAsia="en-US"/>
        </w:rPr>
        <w:t>force majeure</w:t>
      </w:r>
      <w:r w:rsidRPr="001D66AC">
        <w:rPr>
          <w:rFonts w:ascii="Arial" w:eastAsia="Times New Roman" w:hAnsi="Arial" w:cs="Arial"/>
          <w:color w:val="000000"/>
          <w:sz w:val="24"/>
          <w:szCs w:val="24"/>
          <w:lang w:eastAsia="en-US"/>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664122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48183FD6"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19.  SUTARTIES NUOSTATŲ NEGALIOJIMAS</w:t>
      </w:r>
    </w:p>
    <w:p w14:paraId="6555CDA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27BF0D7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w:t>
      </w:r>
      <w:r w:rsidRPr="001D66AC">
        <w:rPr>
          <w:rFonts w:ascii="Arial" w:eastAsia="Times New Roman" w:hAnsi="Arial" w:cs="Arial"/>
          <w:color w:val="000000"/>
          <w:sz w:val="24"/>
          <w:szCs w:val="24"/>
          <w:lang w:eastAsia="en-US"/>
        </w:rPr>
        <w:lastRenderedPageBreak/>
        <w:t>galima daryti prielaidą, kad Sutartis būtų buvusi teisėtai sudaryta ir neįtraukus nuostatos, kuri yra negaliojanti.</w:t>
      </w:r>
    </w:p>
    <w:p w14:paraId="6774052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8F6F6E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56B8D54"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20.  SUTARTIES PAKEITIMAI</w:t>
      </w:r>
    </w:p>
    <w:p w14:paraId="6A19C84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A260451" w14:textId="77777777" w:rsidR="002278E6" w:rsidRPr="001D66AC" w:rsidRDefault="002278E6" w:rsidP="002278E6">
      <w:pPr>
        <w:spacing w:after="0" w:line="257" w:lineRule="atLeast"/>
        <w:jc w:val="both"/>
        <w:rPr>
          <w:rFonts w:ascii="Arial" w:eastAsia="Times New Roman" w:hAnsi="Arial" w:cs="Arial"/>
          <w:sz w:val="24"/>
          <w:szCs w:val="24"/>
          <w:lang w:eastAsia="en-US"/>
        </w:rPr>
      </w:pPr>
      <w:r w:rsidRPr="001D66AC">
        <w:rPr>
          <w:rFonts w:ascii="Arial" w:eastAsia="Times New Roman" w:hAnsi="Arial" w:cs="Arial"/>
          <w:sz w:val="24"/>
          <w:szCs w:val="24"/>
          <w:lang w:eastAsia="en-US"/>
        </w:rPr>
        <w:t>20.1. Sutarties sąlygos Sutarties galiojimo laikotarpiu negali būti keičiamos, išskyrus tokias Sutarties sąlygas, kurių keitimas numatytas Sutartyje ir (ar) galimas vadovaujantis VPĮ nuostatomis.</w:t>
      </w:r>
    </w:p>
    <w:p w14:paraId="1F80892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20.2. Sutarties pakeitimai įforminami Šalims sudarant Susitarimą.</w:t>
      </w:r>
    </w:p>
    <w:p w14:paraId="211B064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24CC6221"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20.4. Susitarimai įsigalioja nuo jų sudarymo, jei Susitarime nenurodyta kitaip. Susitarimą Pirkėjas privalo paviešinti VPĮ 33 ir 86 straipsniuose nustatyta tvarka.</w:t>
      </w:r>
    </w:p>
    <w:p w14:paraId="4FDD566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9482253"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5F59CED9"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21.  SUTARTIES SUSTABDYMAS</w:t>
      </w:r>
    </w:p>
    <w:p w14:paraId="13614F0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7224EA3" w14:textId="77777777" w:rsidR="002278E6" w:rsidRPr="001D66AC" w:rsidRDefault="002278E6" w:rsidP="002278E6">
      <w:pPr>
        <w:spacing w:after="0" w:line="257" w:lineRule="atLeast"/>
        <w:jc w:val="both"/>
        <w:textAlignment w:val="baseline"/>
        <w:rPr>
          <w:rFonts w:ascii="Arial" w:eastAsia="Times New Roman" w:hAnsi="Arial" w:cs="Arial"/>
          <w:sz w:val="24"/>
          <w:szCs w:val="24"/>
          <w:lang w:eastAsia="en-US"/>
        </w:rPr>
      </w:pPr>
      <w:r w:rsidRPr="001D66AC">
        <w:rPr>
          <w:rFonts w:ascii="Arial" w:eastAsia="Times New Roman" w:hAnsi="Arial" w:cs="Arial"/>
          <w:sz w:val="24"/>
          <w:szCs w:val="24"/>
          <w:lang w:eastAsia="en-US"/>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1A2F7D70"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21.2. Prekių (jų dalies) tiekimas gali būti stabdomas esant bent vienai iš šių aplinkybių: </w:t>
      </w:r>
    </w:p>
    <w:p w14:paraId="2AEBEA56"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3789A502"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21.2.2. Pirkėjas Sutartyje nurodyta tvarka negali priimti Prekių (pavyzdžiui, nebaigta įrengti patalpa, kurioje turi būti įmontuojamos Prekės), o Tiekėjas dėl to negali vykdyti Sutarties; </w:t>
      </w:r>
    </w:p>
    <w:p w14:paraId="368C074F"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21.2.3. dėl nenumatytų prekių, paslaugų ir (ar) darbų, susijusių su perkamu objektu, kurių poreikis paaiškėjo tik vykdant Sutartį; </w:t>
      </w:r>
    </w:p>
    <w:p w14:paraId="3501236A"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21.2.4. ne dėl Pirkėjo kaltės vėluoja kitos Pirkėjo pirkimo sutarties, turinčios tiesioginės įtakos šiai Sutarčiai, vykdymas;  </w:t>
      </w:r>
    </w:p>
    <w:p w14:paraId="07B85874"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21.2.5. esant įrodymais pagrįstoms kliūtims ar trukdymams, sukeltiems Tiekėjui kitų trečiųjų asmenų ne dėl Tiekėjo ne laiku ar netinkamai pagal Sutarties sąlygas ir tvarką įvykdytų sutartinių įsipareigojimų; </w:t>
      </w:r>
    </w:p>
    <w:p w14:paraId="4625FD6F"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lastRenderedPageBreak/>
        <w:t>21.2.6. pasikeitus galiojančiam teisės aktui ar įsigaliojus naujam teisės aktui, kuris turi įtakos šios Sutarties vykdymui; </w:t>
      </w:r>
    </w:p>
    <w:p w14:paraId="3A785401"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21.2.7. sutartinių įsipareigojimų stabdymo būtinybė atsirado dėl sustabdyto / perskirstyto / negauto ir panašiai Pirkėjo Prekių pirkimui skirto finansavimo arba finansavimo trūkumo; </w:t>
      </w:r>
    </w:p>
    <w:p w14:paraId="353B8B8C"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21.2.8. dėl teisminių (arbitražinių) ginčų su Pirkėju ar trečiaisiais asmenimis, kurių dalykas yra tiesiogiai susijęs su Sutarties vykdymu. </w:t>
      </w:r>
    </w:p>
    <w:p w14:paraId="486543E3" w14:textId="77777777" w:rsidR="002278E6" w:rsidRPr="001D66AC" w:rsidRDefault="002278E6" w:rsidP="002278E6">
      <w:pPr>
        <w:spacing w:after="0" w:line="240" w:lineRule="auto"/>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 xml:space="preserve">21.3. Jei Prekių (jų dalies) tiekimo stabdymas atliekamas dėl Bendrųjų sąlygų 21.2 punkte nurodytų aplinkybių ir tęsiasi ne ilgiau kaip 3 (tris) mėnesius, toks stabdymas laikomas Sutarties keitimu joje numatytomis sąlygomis </w:t>
      </w:r>
      <w:r w:rsidRPr="001D66AC">
        <w:rPr>
          <w:rFonts w:ascii="Arial" w:eastAsia="Calibri" w:hAnsi="Arial" w:cs="Arial"/>
          <w:kern w:val="2"/>
          <w:sz w:val="24"/>
          <w:szCs w:val="24"/>
          <w:lang w:eastAsia="en-US"/>
        </w:rPr>
        <w:t>ir įforminamas Sutarties 21.6 punkte nustatyta tvarka</w:t>
      </w:r>
      <w:r w:rsidRPr="001D66AC">
        <w:rPr>
          <w:rFonts w:ascii="Arial" w:eastAsia="Times New Roman" w:hAnsi="Arial" w:cs="Arial"/>
          <w:color w:val="000000"/>
          <w:sz w:val="24"/>
          <w:szCs w:val="24"/>
          <w:lang w:eastAsia="en-US"/>
        </w:rPr>
        <w:t>.</w:t>
      </w:r>
    </w:p>
    <w:p w14:paraId="6FEA46FC" w14:textId="77777777" w:rsidR="002278E6" w:rsidRPr="001D66AC" w:rsidRDefault="002278E6" w:rsidP="002278E6">
      <w:pPr>
        <w:tabs>
          <w:tab w:val="left" w:pos="567"/>
        </w:tabs>
        <w:spacing w:after="0" w:line="240" w:lineRule="auto"/>
        <w:jc w:val="both"/>
        <w:textAlignment w:val="baseline"/>
        <w:rPr>
          <w:rFonts w:ascii="Arial" w:eastAsia="Calibri" w:hAnsi="Arial" w:cs="Arial"/>
          <w:kern w:val="2"/>
          <w:sz w:val="24"/>
          <w:szCs w:val="24"/>
          <w:lang w:eastAsia="en-US"/>
        </w:rPr>
      </w:pPr>
      <w:r w:rsidRPr="001D66AC">
        <w:rPr>
          <w:rFonts w:ascii="Arial" w:eastAsia="Times New Roman" w:hAnsi="Arial" w:cs="Arial"/>
          <w:color w:val="000000"/>
          <w:sz w:val="24"/>
          <w:szCs w:val="24"/>
          <w:lang w:eastAsia="en-US"/>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1D66AC">
        <w:rPr>
          <w:rFonts w:ascii="Arial" w:eastAsia="Calibri" w:hAnsi="Arial" w:cs="Arial"/>
          <w:kern w:val="2"/>
          <w:sz w:val="24"/>
          <w:szCs w:val="24"/>
          <w:lang w:eastAsia="en-US"/>
        </w:rPr>
        <w:t>ir įforminamas Sutarties 21.6 punkte nustatyta tvarka.</w:t>
      </w:r>
    </w:p>
    <w:p w14:paraId="09B2247E" w14:textId="77777777" w:rsidR="002278E6" w:rsidRPr="001D66AC" w:rsidRDefault="002278E6" w:rsidP="002278E6">
      <w:pPr>
        <w:spacing w:after="0" w:line="240" w:lineRule="auto"/>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21.5. Sutartinių įsipareigojimų vykdymas gali būti stabdomas tik Sutarties galiojimo laikotarpiu tokia tvarka:</w:t>
      </w:r>
    </w:p>
    <w:p w14:paraId="122E9B77" w14:textId="77777777" w:rsidR="002278E6" w:rsidRPr="001D66AC" w:rsidRDefault="002278E6" w:rsidP="002278E6">
      <w:pPr>
        <w:spacing w:after="0" w:line="240" w:lineRule="auto"/>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210EE5B8" w14:textId="77777777" w:rsidR="002278E6" w:rsidRPr="001D66AC" w:rsidRDefault="002278E6" w:rsidP="002278E6">
      <w:pPr>
        <w:spacing w:after="0" w:line="264"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538F943E" w14:textId="77777777" w:rsidR="002278E6" w:rsidRPr="001D66AC" w:rsidRDefault="002278E6" w:rsidP="002278E6">
      <w:pPr>
        <w:spacing w:after="0" w:line="264" w:lineRule="atLeast"/>
        <w:jc w:val="both"/>
        <w:rPr>
          <w:rFonts w:ascii="Arial" w:eastAsia="Times New Roman" w:hAnsi="Arial" w:cs="Arial"/>
          <w:sz w:val="24"/>
          <w:szCs w:val="24"/>
          <w:lang w:eastAsia="en-US"/>
        </w:rPr>
      </w:pPr>
      <w:r w:rsidRPr="001D66AC">
        <w:rPr>
          <w:rFonts w:ascii="Arial" w:eastAsia="Times New Roman" w:hAnsi="Arial" w:cs="Arial"/>
          <w:sz w:val="24"/>
          <w:szCs w:val="24"/>
          <w:lang w:eastAsia="en-US"/>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1D66AC">
        <w:rPr>
          <w:rFonts w:ascii="Arial" w:eastAsia="Calibri" w:hAnsi="Arial" w:cs="Arial"/>
          <w:kern w:val="2"/>
          <w:sz w:val="24"/>
          <w:szCs w:val="24"/>
          <w:lang w:eastAsia="en-US"/>
        </w:rPr>
        <w:t>Jei sutartinių įsipareigojimų ar jų dalies vykdymas sustabdytas</w:t>
      </w:r>
      <w:r w:rsidRPr="001D66AC">
        <w:rPr>
          <w:rFonts w:ascii="Arial" w:eastAsia="Times New Roman" w:hAnsi="Arial" w:cs="Arial"/>
          <w:sz w:val="24"/>
          <w:szCs w:val="24"/>
          <w:lang w:eastAsia="en-US"/>
        </w:rPr>
        <w:t>, Šalys negali vykdyti jokių jiems pagal Sutartį ar Sutarties dalį priskirtų įsipareigojimų.</w:t>
      </w:r>
    </w:p>
    <w:p w14:paraId="4636E48B" w14:textId="77777777" w:rsidR="002278E6" w:rsidRPr="001D66AC" w:rsidRDefault="002278E6" w:rsidP="002278E6">
      <w:pPr>
        <w:spacing w:after="0" w:line="264"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2EA700E" w14:textId="77777777" w:rsidR="002278E6" w:rsidRPr="001D66AC" w:rsidRDefault="002278E6" w:rsidP="002278E6">
      <w:pPr>
        <w:spacing w:after="0" w:line="264"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21.7. Sutartinių įsipareigojimų vykdymas stabdomas ne ilgesniam kaip konkrečios, pagrįstos aplinkybės egzistavimo laikotarpiui.</w:t>
      </w:r>
    </w:p>
    <w:p w14:paraId="36D98E78" w14:textId="77777777" w:rsidR="002278E6" w:rsidRPr="001D66AC" w:rsidRDefault="002278E6" w:rsidP="002278E6">
      <w:pPr>
        <w:spacing w:after="0" w:line="240" w:lineRule="auto"/>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533B7313" w14:textId="77777777" w:rsidR="002278E6" w:rsidRPr="001D66AC" w:rsidRDefault="002278E6" w:rsidP="002278E6">
      <w:pPr>
        <w:tabs>
          <w:tab w:val="left" w:pos="567"/>
        </w:tabs>
        <w:spacing w:after="0" w:line="240" w:lineRule="auto"/>
        <w:jc w:val="both"/>
        <w:textAlignment w:val="baseline"/>
        <w:rPr>
          <w:rFonts w:ascii="Arial" w:eastAsia="Calibri" w:hAnsi="Arial" w:cs="Arial"/>
          <w:kern w:val="2"/>
          <w:sz w:val="24"/>
          <w:szCs w:val="24"/>
          <w:lang w:eastAsia="en-US"/>
        </w:rPr>
      </w:pPr>
      <w:r w:rsidRPr="001D66AC">
        <w:rPr>
          <w:rFonts w:ascii="Arial" w:eastAsia="Times New Roman" w:hAnsi="Arial" w:cs="Arial"/>
          <w:color w:val="000000"/>
          <w:sz w:val="24"/>
          <w:szCs w:val="24"/>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1D66AC">
        <w:rPr>
          <w:rFonts w:ascii="Arial" w:eastAsia="Calibri" w:hAnsi="Arial" w:cs="Arial"/>
          <w:kern w:val="2"/>
          <w:sz w:val="24"/>
          <w:szCs w:val="24"/>
          <w:lang w:eastAsia="en-US"/>
        </w:rPr>
        <w:t xml:space="preserve">Tuo atveju, jeigu Sutartyje numatytų prievolių įvykdymo terminai atnaujinami anksčiau negu pasibaigia </w:t>
      </w:r>
      <w:r w:rsidRPr="001D66AC">
        <w:rPr>
          <w:rFonts w:ascii="Arial" w:eastAsia="Calibri" w:hAnsi="Arial" w:cs="Arial"/>
          <w:kern w:val="2"/>
          <w:sz w:val="24"/>
          <w:szCs w:val="24"/>
          <w:lang w:eastAsia="en-US"/>
        </w:rPr>
        <w:lastRenderedPageBreak/>
        <w:t>Šalių susitarime nurodytas sustabdymo terminas, Šalys Sutartyje numatytų prievolių įvykdymo terminų atnaujinimo datą įformina raštu.</w:t>
      </w:r>
    </w:p>
    <w:p w14:paraId="2ABA85CE" w14:textId="77777777" w:rsidR="002278E6" w:rsidRPr="001D66AC" w:rsidRDefault="002278E6" w:rsidP="002278E6">
      <w:pPr>
        <w:spacing w:after="0" w:line="240" w:lineRule="auto"/>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21.10. Atnaujinus Sutarties vykdymą, neįvykdytų prievolių (jų dalies) įvykdymo terminai ir Sutarties galiojimas nukeliami tokiam terminui, kiek buvo likę laiko jų įvykdymui (Sutarties galiojimui) jų sustabdymo metu. </w:t>
      </w:r>
    </w:p>
    <w:p w14:paraId="50AC0AE0" w14:textId="77777777" w:rsidR="002278E6" w:rsidRPr="001D66AC" w:rsidRDefault="002278E6" w:rsidP="002278E6">
      <w:pPr>
        <w:spacing w:after="0" w:line="240" w:lineRule="auto"/>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732A0173"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p>
    <w:p w14:paraId="2D867CF5"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22.  SUTARTIES NUTRAUKIMAS</w:t>
      </w:r>
    </w:p>
    <w:p w14:paraId="1B74974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2DD25B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Sutartis gali būti nutraukiama VPĮ 90 straipsnyje ir Sutartyje numatytais atvejais, įskaitant galimybę nutraukti Sutartį Šalių susitarimu.</w:t>
      </w:r>
    </w:p>
    <w:p w14:paraId="58FC8E8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BF5DCD0"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22.1.  Pretenzijos dėl Sutarties pažeidimų</w:t>
      </w:r>
    </w:p>
    <w:p w14:paraId="522501B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70C071F8"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1E12DC8"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1D66AC">
        <w:rPr>
          <w:rFonts w:ascii="Arial" w:eastAsia="Times New Roman" w:hAnsi="Arial" w:cs="Arial"/>
          <w:b/>
          <w:bCs/>
          <w:color w:val="000000"/>
          <w:sz w:val="24"/>
          <w:szCs w:val="24"/>
          <w:lang w:eastAsia="en-US"/>
        </w:rPr>
        <w:t> </w:t>
      </w:r>
      <w:r w:rsidRPr="001D66AC">
        <w:rPr>
          <w:rFonts w:ascii="Arial" w:eastAsia="Times New Roman" w:hAnsi="Arial" w:cs="Arial"/>
          <w:color w:val="000000"/>
          <w:sz w:val="24"/>
          <w:szCs w:val="24"/>
          <w:lang w:eastAsia="en-US"/>
        </w:rPr>
        <w:t>Tiekėjo teisė siūlyti kitą terminą nelaikoma Pirkėjo pareiga tą terminą priimti. Pretenziją gavusios Šalies pasiūlytasis terminas pakeičia terminą, nurodytą pretenzijoje, tik jeigu kita Šalis jį patvirtina. </w:t>
      </w:r>
    </w:p>
    <w:p w14:paraId="56A620B4"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p>
    <w:p w14:paraId="3E418B6F"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22.2.  Sutarties nutraukimas Pirkėjo iniciatyva</w:t>
      </w:r>
    </w:p>
    <w:p w14:paraId="738EE65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4C272FE2" w14:textId="77777777" w:rsidR="002278E6" w:rsidRPr="001D66AC" w:rsidRDefault="002278E6" w:rsidP="002278E6">
      <w:pPr>
        <w:spacing w:after="0" w:line="257" w:lineRule="atLeast"/>
        <w:jc w:val="both"/>
        <w:textAlignment w:val="baseline"/>
        <w:rPr>
          <w:rFonts w:ascii="Arial" w:eastAsia="Times New Roman" w:hAnsi="Arial" w:cs="Arial"/>
          <w:sz w:val="24"/>
          <w:szCs w:val="24"/>
          <w:lang w:eastAsia="en-US"/>
        </w:rPr>
      </w:pPr>
      <w:r w:rsidRPr="001D66AC">
        <w:rPr>
          <w:rFonts w:ascii="Arial" w:eastAsia="Times New Roman" w:hAnsi="Arial" w:cs="Arial"/>
          <w:sz w:val="24"/>
          <w:szCs w:val="24"/>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1664C540" w14:textId="77777777" w:rsidR="002278E6" w:rsidRPr="001D66AC" w:rsidRDefault="002278E6" w:rsidP="002278E6">
      <w:pPr>
        <w:spacing w:after="0" w:line="257" w:lineRule="atLeast"/>
        <w:jc w:val="both"/>
        <w:textAlignment w:val="baseline"/>
        <w:rPr>
          <w:rFonts w:ascii="Arial" w:eastAsia="Times New Roman" w:hAnsi="Arial" w:cs="Arial"/>
          <w:sz w:val="24"/>
          <w:szCs w:val="24"/>
          <w:lang w:eastAsia="en-US"/>
        </w:rPr>
      </w:pPr>
      <w:r w:rsidRPr="001D66AC">
        <w:rPr>
          <w:rFonts w:ascii="Arial" w:eastAsia="Times New Roman" w:hAnsi="Arial" w:cs="Arial"/>
          <w:sz w:val="24"/>
          <w:szCs w:val="24"/>
          <w:lang w:eastAsia="en-US"/>
        </w:rPr>
        <w:t>22.2.2. Pirkėjas turi teisę vienašališkai nutraukti Sutartį ar jos dalį raštu įspėjęs Tiekėją prieš ne trumpesnį nei 10 (dešimties) dienų terminą, jeigu: </w:t>
      </w:r>
    </w:p>
    <w:p w14:paraId="32EFDB0D"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22.2.2.1. Tiekėjui yra iškelta bankroto byla, pradėtas bankroto procesas ne teismo tvarka, jis tampa nemokus arba yra nemokumo tikimybė, sustabdo ūkinę veiklą ar susidaro</w:t>
      </w:r>
      <w:r w:rsidRPr="001D66AC">
        <w:rPr>
          <w:rFonts w:ascii="Arial" w:eastAsia="Times New Roman" w:hAnsi="Arial" w:cs="Arial"/>
          <w:b/>
          <w:bCs/>
          <w:color w:val="5C5D5D"/>
          <w:sz w:val="24"/>
          <w:szCs w:val="24"/>
          <w:lang w:eastAsia="en-US"/>
        </w:rPr>
        <w:t> </w:t>
      </w:r>
      <w:r w:rsidRPr="001D66AC">
        <w:rPr>
          <w:rFonts w:ascii="Arial" w:eastAsia="Times New Roman" w:hAnsi="Arial" w:cs="Arial"/>
          <w:color w:val="000000"/>
          <w:sz w:val="24"/>
          <w:szCs w:val="24"/>
          <w:lang w:eastAsia="en-US"/>
        </w:rPr>
        <w:t>įstatymuose ir kituose teisės aktuose nustatyta tvarka analogiška situacija</w:t>
      </w:r>
      <w:r w:rsidRPr="001D66AC">
        <w:rPr>
          <w:rFonts w:ascii="Arial" w:eastAsia="Times New Roman" w:hAnsi="Arial" w:cs="Arial"/>
          <w:color w:val="000000"/>
          <w:sz w:val="24"/>
          <w:szCs w:val="24"/>
          <w:shd w:val="clear" w:color="auto" w:fill="FFFFFF"/>
          <w:lang w:eastAsia="en-US"/>
        </w:rPr>
        <w:t>;</w:t>
      </w:r>
      <w:r w:rsidRPr="001D66AC">
        <w:rPr>
          <w:rFonts w:ascii="Arial" w:eastAsia="Times New Roman" w:hAnsi="Arial" w:cs="Arial"/>
          <w:color w:val="000000"/>
          <w:sz w:val="24"/>
          <w:szCs w:val="24"/>
          <w:lang w:eastAsia="en-US"/>
        </w:rPr>
        <w:t> </w:t>
      </w:r>
    </w:p>
    <w:p w14:paraId="36B36168" w14:textId="77777777" w:rsidR="002278E6" w:rsidRPr="001D66AC" w:rsidRDefault="002278E6" w:rsidP="002278E6">
      <w:pPr>
        <w:spacing w:after="0" w:line="257" w:lineRule="atLeast"/>
        <w:jc w:val="both"/>
        <w:rPr>
          <w:rFonts w:ascii="Arial" w:eastAsia="Times New Roman" w:hAnsi="Arial" w:cs="Arial"/>
          <w:sz w:val="24"/>
          <w:szCs w:val="24"/>
          <w:lang w:eastAsia="en-US"/>
        </w:rPr>
      </w:pPr>
      <w:r w:rsidRPr="001D66AC">
        <w:rPr>
          <w:rFonts w:ascii="Arial" w:eastAsia="Times New Roman" w:hAnsi="Arial" w:cs="Arial"/>
          <w:sz w:val="24"/>
          <w:szCs w:val="24"/>
          <w:lang w:eastAsia="en-US"/>
        </w:rPr>
        <w:t>22.2.2.2. Tiekėjo padėtis pasikeičia ir jis atitinka pirkimo dokumentuose nustatytą pašalinimo pagrindą;</w:t>
      </w:r>
    </w:p>
    <w:p w14:paraId="1AACAAE6"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sz w:val="24"/>
          <w:szCs w:val="24"/>
          <w:lang w:eastAsia="en-US"/>
        </w:rPr>
        <w:t xml:space="preserve">22.2.2.3. pasikeičia </w:t>
      </w:r>
      <w:r w:rsidRPr="001D66AC">
        <w:rPr>
          <w:rFonts w:ascii="Arial" w:eastAsia="Times New Roman" w:hAnsi="Arial" w:cs="Arial"/>
          <w:color w:val="000000"/>
          <w:sz w:val="24"/>
          <w:szCs w:val="24"/>
          <w:lang w:eastAsia="en-US"/>
        </w:rPr>
        <w:t>teisės aktai, susiję su Sutarties objektu, Sutarties vykdymu, ar su Pirkėjo vykdoma veikla, kuriai buvo sudaryta Sutartis, ir dėl tokių pakeitimų Pirkėjas nusprendžia nutraukti Sutartį;  </w:t>
      </w:r>
    </w:p>
    <w:p w14:paraId="6D250468"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22.2.2.4. Pirkėjas nusprendžia nebevykdyti veiklos, kurios vykdymui Sutartimi įsigyjamos Prekės ir Sutarties poreikis išnyksta; </w:t>
      </w:r>
    </w:p>
    <w:p w14:paraId="4026F53B"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22.2.2.5. Pirkėjo valdymo organas priima sprendimą, dėl kurio Sutarties poreikis išnyksta; </w:t>
      </w:r>
    </w:p>
    <w:p w14:paraId="319A9E31"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lastRenderedPageBreak/>
        <w:t>22.2.2.6. pasikeičia (pablogėja) Pirkėjo finansinė padėtis ar Pirkėjas negauna arba netenka finansavimo ir dėl šios priežasties nusprendžia nutraukti Sutartį; </w:t>
      </w:r>
    </w:p>
    <w:p w14:paraId="13B39BC4" w14:textId="77777777" w:rsidR="002278E6" w:rsidRPr="001D66AC" w:rsidRDefault="002278E6" w:rsidP="002278E6">
      <w:pPr>
        <w:spacing w:after="0" w:line="257" w:lineRule="atLeast"/>
        <w:jc w:val="both"/>
        <w:textAlignment w:val="baseline"/>
        <w:rPr>
          <w:rFonts w:ascii="Arial" w:eastAsia="Times New Roman" w:hAnsi="Arial" w:cs="Arial"/>
          <w:sz w:val="24"/>
          <w:szCs w:val="24"/>
          <w:lang w:eastAsia="en-US"/>
        </w:rPr>
      </w:pPr>
      <w:r w:rsidRPr="001D66AC">
        <w:rPr>
          <w:rFonts w:ascii="Arial" w:eastAsia="Times New Roman" w:hAnsi="Arial" w:cs="Arial"/>
          <w:sz w:val="24"/>
          <w:szCs w:val="24"/>
          <w:lang w:eastAsia="en-US"/>
        </w:rPr>
        <w:t>22.2.2.7. keičiasi Pirkėjo organizacinė struktūra – juridinis statusas, pobūdis ar valdymo struktūra ir tai gali turėti įtakos tinkamam Sutarties įvykdymui arba Sutarties poreikiui; </w:t>
      </w:r>
    </w:p>
    <w:p w14:paraId="6C6B5922"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22.2.2.8. nebelieka perkamų Prekių poreikio; </w:t>
      </w:r>
    </w:p>
    <w:p w14:paraId="6D4770A0"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22.2.2.9. Pirkėjas iš pirkimų priežiūrą atliekančių institucijų gauna nurodymą ar rekomendaciją nutraukti Sutartį;</w:t>
      </w:r>
    </w:p>
    <w:p w14:paraId="68B88CF4"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22.2.2.10. Tiekėjas vėluoja pateikti Sutarties įvykdymo užtikrinimo pratęsimą ilgiau kaip 10 (dešimt) darbo dienų nuo paskutinio Sutarties įvykdymo užtikrinimo galiojimo termino pabaigos arba atsisako jį pateikti;</w:t>
      </w:r>
    </w:p>
    <w:p w14:paraId="0B045CF6"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22.2.2.11. Tiekėjas atsisako pašalinti arba nepašalina Prekių trūkumų per Pirkėjo nustatytus protingus terminus;</w:t>
      </w:r>
    </w:p>
    <w:p w14:paraId="416F078F" w14:textId="77777777" w:rsidR="002278E6" w:rsidRPr="001D66AC" w:rsidRDefault="002278E6" w:rsidP="002278E6">
      <w:pPr>
        <w:spacing w:after="0" w:line="240" w:lineRule="auto"/>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22.2.2.12. Tiekėjas pažeidžia Sutartį arba įstatymus bei kitus teisės aktus ir per Pirkėjo rašytinėje pretenzijoje nurodytą terminą neištaiso pažeidimo;</w:t>
      </w:r>
    </w:p>
    <w:p w14:paraId="5B81C9A5" w14:textId="77777777" w:rsidR="002278E6" w:rsidRPr="001D66AC" w:rsidRDefault="002278E6" w:rsidP="002278E6">
      <w:pPr>
        <w:tabs>
          <w:tab w:val="left" w:pos="567"/>
        </w:tabs>
        <w:spacing w:after="0" w:line="240" w:lineRule="auto"/>
        <w:jc w:val="both"/>
        <w:textAlignment w:val="baseline"/>
        <w:rPr>
          <w:rFonts w:ascii="Arial" w:eastAsia="Calibri" w:hAnsi="Arial" w:cs="Arial"/>
          <w:kern w:val="2"/>
          <w:sz w:val="24"/>
          <w:szCs w:val="24"/>
          <w:lang w:eastAsia="en-US"/>
        </w:rPr>
      </w:pPr>
      <w:r w:rsidRPr="001D66AC">
        <w:rPr>
          <w:rFonts w:ascii="Arial" w:eastAsia="Calibri" w:hAnsi="Arial" w:cs="Arial"/>
          <w:kern w:val="2"/>
          <w:sz w:val="24"/>
          <w:szCs w:val="24"/>
          <w:lang w:eastAsia="en-US"/>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D21B0D6" w14:textId="77777777" w:rsidR="002278E6" w:rsidRPr="001D66AC" w:rsidRDefault="002278E6" w:rsidP="002278E6">
      <w:pPr>
        <w:tabs>
          <w:tab w:val="left" w:pos="567"/>
        </w:tabs>
        <w:spacing w:after="0" w:line="240" w:lineRule="auto"/>
        <w:jc w:val="both"/>
        <w:textAlignment w:val="baseline"/>
        <w:rPr>
          <w:rFonts w:ascii="Arial" w:eastAsia="Calibri" w:hAnsi="Arial" w:cs="Arial"/>
          <w:kern w:val="2"/>
          <w:sz w:val="24"/>
          <w:szCs w:val="24"/>
          <w:lang w:eastAsia="en-US"/>
        </w:rPr>
      </w:pPr>
      <w:r w:rsidRPr="001D66AC">
        <w:rPr>
          <w:rFonts w:ascii="Arial" w:eastAsia="Calibri" w:hAnsi="Arial" w:cs="Arial"/>
          <w:kern w:val="2"/>
          <w:sz w:val="24"/>
          <w:szCs w:val="24"/>
          <w:lang w:eastAsia="en-US"/>
        </w:rPr>
        <w:t>22.2.2.14. paaiškėja VPĮ 37 straipsnio 8 dalyje ir (ar) 47 straipsnio 8 dalyje nurodytos aplinkybės.</w:t>
      </w:r>
    </w:p>
    <w:p w14:paraId="3089B8D1" w14:textId="77777777" w:rsidR="002278E6" w:rsidRPr="001D66AC" w:rsidRDefault="002278E6" w:rsidP="002278E6">
      <w:pPr>
        <w:spacing w:after="0" w:line="240" w:lineRule="auto"/>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E83F0CF"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16BA0899"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79E88F6C"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22.2.6. Pirkėjas turi teisę vienašališkai nutraukti Sutartį ir kitais Specialiosiose sąlygose (jei taikoma) ir įstatymuose bei kituose teisės aktuose įtvirtintais atvejais. </w:t>
      </w:r>
    </w:p>
    <w:p w14:paraId="69D32B20"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22.2.7. Sutartis laikoma nutraukta kitą dieną po to, kai pasibaigia įspėjimo apie Sutarties nutraukimą terminas.  </w:t>
      </w:r>
    </w:p>
    <w:p w14:paraId="652A656E" w14:textId="77777777" w:rsidR="002278E6" w:rsidRPr="001D66AC" w:rsidRDefault="002278E6" w:rsidP="002278E6">
      <w:pPr>
        <w:spacing w:after="0" w:line="257" w:lineRule="atLeast"/>
        <w:jc w:val="both"/>
        <w:textAlignment w:val="baseline"/>
        <w:rPr>
          <w:rFonts w:ascii="Arial" w:eastAsia="Times New Roman" w:hAnsi="Arial" w:cs="Arial"/>
          <w:sz w:val="24"/>
          <w:szCs w:val="24"/>
          <w:lang w:eastAsia="en-US"/>
        </w:rPr>
      </w:pPr>
      <w:r w:rsidRPr="001D66AC">
        <w:rPr>
          <w:rFonts w:ascii="Arial" w:eastAsia="Times New Roman" w:hAnsi="Arial" w:cs="Arial"/>
          <w:sz w:val="24"/>
          <w:szCs w:val="24"/>
          <w:lang w:eastAsia="en-US"/>
        </w:rPr>
        <w:lastRenderedPageBreak/>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1D66AC">
        <w:rPr>
          <w:rFonts w:ascii="Arial" w:eastAsia="Calibri" w:hAnsi="Arial" w:cs="Arial"/>
          <w:kern w:val="2"/>
          <w:sz w:val="24"/>
          <w:szCs w:val="24"/>
          <w:lang w:eastAsia="en-US"/>
        </w:rPr>
        <w:t>pateikia informaciją apie pažeidimo pašalinimą ar išnykusias aplinkybes, dėl kurių buvo inicijuota Sutarties nutraukimo procedūra</w:t>
      </w:r>
      <w:r w:rsidRPr="001D66AC">
        <w:rPr>
          <w:rFonts w:ascii="Arial" w:eastAsia="Times New Roman" w:hAnsi="Arial" w:cs="Arial"/>
          <w:sz w:val="24"/>
          <w:szCs w:val="24"/>
          <w:lang w:eastAsia="en-US"/>
        </w:rPr>
        <w:t>. </w:t>
      </w:r>
    </w:p>
    <w:p w14:paraId="26822200"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p>
    <w:p w14:paraId="695F2932"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22.3.  Sutarties nutraukimas Tiekėjo iniciatyva</w:t>
      </w:r>
    </w:p>
    <w:p w14:paraId="02BC632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0343F36"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3F69BA02"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22.3.2. Tiekėjas turi teisę vienašališkai nutraukti Sutartį, įspėjęs Pirkėją raštu prieš ne trumpesnį nei 10 (dešimties) dienų terminą, jeigu:</w:t>
      </w:r>
    </w:p>
    <w:p w14:paraId="5611C2D4"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26C32A2"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22.3.2.2. Pirkėjas pažeidžia Sutartį arba įstatymus bei kitus teisės aktus ir per Tiekėjo rašytinėje pretenzijoje nurodytą terminą neištaiso pažeidimo, išskyrus Bendrųjų sąlygų 22.3.1 punkte nustatytą atvejį. </w:t>
      </w:r>
    </w:p>
    <w:p w14:paraId="0BDF2EBF"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22.3.3. Jeigu Bendrųjų sąlygų 22.3.1 punkte nurodytos aplinkybės yra susijusios tik su atskira dalimi arba atskiru Susitarimu, Tiekėjas turi teisę nutraukti Sutartį tik tos dalies atžvilgiu arba nutraukti tik tokį Susitarimą. </w:t>
      </w:r>
    </w:p>
    <w:p w14:paraId="0C110A38"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22.3.4. Tiekėjas turi teisę vienašališkai nutraukti Sutartį ir kitais įstatymuose bei kituose teisės aktuose įtvirtintais atvejais. </w:t>
      </w:r>
    </w:p>
    <w:p w14:paraId="04C1ACA0"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150839BE"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22.3.6. Sutartis laikoma nutraukta kitą dieną po to, kai pasibaigia įspėjimo apie Sutarties nutraukimą terminas. </w:t>
      </w:r>
    </w:p>
    <w:p w14:paraId="779BE2C3"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32573F00"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p>
    <w:p w14:paraId="5818B14D"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olor w:val="000000"/>
          <w:sz w:val="24"/>
          <w:szCs w:val="24"/>
          <w:lang w:eastAsia="en-US"/>
        </w:rPr>
        <w:t>22.4.  Šalių teisės ir pareigos Sutarties nutraukimo atveju</w:t>
      </w:r>
    </w:p>
    <w:p w14:paraId="4656A9B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05B8D986"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22.4.1. Sutarties nutraukimas neturi įtakos ginčų nagrinėjimo tvarką nustatančių Sutarties sąlygų ir kitų Sutarties sąlygų, kurios pagal savo esmę lieka galioti ir po Sutarties nutraukimo, galiojimui. </w:t>
      </w:r>
    </w:p>
    <w:p w14:paraId="1F7DA493"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22.4.2. Nutraukus Sutartį, Šalys privalo: </w:t>
      </w:r>
    </w:p>
    <w:p w14:paraId="321F6C67"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22.4.2.1. įsitikinti, jog iki Sutarties nutraukimo dienos pristatytos Prekės ir kiti atlikti veiksmai atitinka Sutarties reikalavimus ir Šalys dėl to viena kitai nebereikš pretenzijų; </w:t>
      </w:r>
    </w:p>
    <w:p w14:paraId="7A8E6C74"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22.4.2.2. atsiskaityti už iki Sutarties nutraukimo pristatytas Prekes, atitinkančias Sutarties reikalavimus; </w:t>
      </w:r>
    </w:p>
    <w:p w14:paraId="44E39175"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lastRenderedPageBreak/>
        <w:t>22.4.2.3. per 10 (dešimt) dienų nuo pranešimo apie Sutarties nutraukimą gavimo dienos ar Susitarimo dėl Sutarties nutraukimo sudarymo dienos</w:t>
      </w:r>
      <w:r w:rsidRPr="001D66AC">
        <w:rPr>
          <w:rFonts w:ascii="Arial" w:eastAsia="Times New Roman" w:hAnsi="Arial" w:cs="Arial"/>
          <w:b/>
          <w:bCs/>
          <w:color w:val="5C5D5D"/>
          <w:sz w:val="24"/>
          <w:szCs w:val="24"/>
          <w:lang w:eastAsia="en-US"/>
        </w:rPr>
        <w:t> </w:t>
      </w:r>
      <w:r w:rsidRPr="001D66AC">
        <w:rPr>
          <w:rFonts w:ascii="Arial" w:eastAsia="Times New Roman" w:hAnsi="Arial" w:cs="Arial"/>
          <w:color w:val="000000"/>
          <w:sz w:val="24"/>
          <w:szCs w:val="24"/>
          <w:lang w:eastAsia="en-US"/>
        </w:rPr>
        <w:t>perduoti viena kitai visus dokumentus, kuriuos buvo būtina perduoti pagal Sutarties nuostatas. </w:t>
      </w:r>
    </w:p>
    <w:p w14:paraId="694FFDF5" w14:textId="77777777" w:rsidR="002278E6" w:rsidRPr="001D66AC" w:rsidRDefault="002278E6" w:rsidP="002278E6">
      <w:pPr>
        <w:spacing w:after="0" w:line="257" w:lineRule="atLeast"/>
        <w:jc w:val="both"/>
        <w:textAlignment w:val="baseline"/>
        <w:rPr>
          <w:rFonts w:ascii="Arial" w:eastAsia="Times New Roman" w:hAnsi="Arial" w:cs="Arial"/>
          <w:color w:val="000000"/>
          <w:sz w:val="24"/>
          <w:szCs w:val="24"/>
          <w:lang w:eastAsia="en-US"/>
        </w:rPr>
      </w:pPr>
    </w:p>
    <w:p w14:paraId="3CCE92A5"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23.  PREKIŲ MODELIO AR GAMINTOJO KEITIMAS</w:t>
      </w:r>
    </w:p>
    <w:p w14:paraId="5BDC9A5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3919994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aps/>
          <w:color w:val="000000"/>
          <w:sz w:val="24"/>
          <w:szCs w:val="24"/>
          <w:lang w:eastAsia="en-US"/>
        </w:rPr>
        <w:t>23.1. </w:t>
      </w:r>
      <w:r w:rsidRPr="001D66AC">
        <w:rPr>
          <w:rFonts w:ascii="Arial" w:eastAsia="Times New Roman" w:hAnsi="Arial" w:cs="Arial"/>
          <w:color w:val="000000"/>
          <w:sz w:val="24"/>
          <w:szCs w:val="24"/>
          <w:lang w:eastAsia="en-US"/>
        </w:rPr>
        <w:t>Tiekėjas turi teisę keisti Prekių modelį ir (ar) gamintoją, jei yra visos toliau nurodytos sąlygos:</w:t>
      </w:r>
    </w:p>
    <w:p w14:paraId="261A0FF0" w14:textId="77777777" w:rsidR="002278E6" w:rsidRPr="001D66AC" w:rsidRDefault="002278E6" w:rsidP="002278E6">
      <w:pPr>
        <w:spacing w:after="0" w:line="257" w:lineRule="atLeast"/>
        <w:jc w:val="both"/>
        <w:rPr>
          <w:rFonts w:ascii="Arial" w:eastAsia="Times New Roman" w:hAnsi="Arial" w:cs="Arial"/>
          <w:sz w:val="24"/>
          <w:szCs w:val="24"/>
          <w:lang w:eastAsia="en-US"/>
        </w:rPr>
      </w:pPr>
      <w:r w:rsidRPr="001D66AC">
        <w:rPr>
          <w:rFonts w:ascii="Arial" w:eastAsia="Times New Roman" w:hAnsi="Arial" w:cs="Arial"/>
          <w:sz w:val="24"/>
          <w:szCs w:val="24"/>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1D66AC">
        <w:rPr>
          <w:rFonts w:ascii="Arial" w:eastAsia="Times New Roman" w:hAnsi="Arial" w:cs="Arial"/>
          <w:sz w:val="24"/>
          <w:szCs w:val="24"/>
          <w:vertAlign w:val="superscript"/>
          <w:lang w:eastAsia="en-US"/>
        </w:rPr>
        <w:t>1 </w:t>
      </w:r>
      <w:r w:rsidRPr="001D66AC">
        <w:rPr>
          <w:rFonts w:ascii="Arial" w:eastAsia="Times New Roman" w:hAnsi="Arial" w:cs="Arial"/>
          <w:sz w:val="24"/>
          <w:szCs w:val="24"/>
          <w:lang w:eastAsia="en-US"/>
        </w:rPr>
        <w:t>dalies nuostatų;</w:t>
      </w:r>
    </w:p>
    <w:p w14:paraId="50E2272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F05E402"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1D66AC">
        <w:rPr>
          <w:rFonts w:ascii="Arial" w:eastAsia="Times New Roman" w:hAnsi="Arial" w:cs="Arial"/>
          <w:color w:val="000000"/>
          <w:sz w:val="24"/>
          <w:szCs w:val="24"/>
          <w:shd w:val="clear" w:color="auto" w:fill="FFFFFF"/>
          <w:lang w:eastAsia="en-US"/>
        </w:rPr>
        <w:t>ir lygiavertiškumo ar geresnės kokybės nei Sutartyje nurodytos Prekės</w:t>
      </w:r>
      <w:r w:rsidRPr="001D66AC">
        <w:rPr>
          <w:rFonts w:ascii="Arial" w:eastAsia="Times New Roman" w:hAnsi="Arial" w:cs="Arial"/>
          <w:color w:val="000000"/>
          <w:sz w:val="24"/>
          <w:szCs w:val="24"/>
          <w:lang w:eastAsia="en-US"/>
        </w:rPr>
        <w:t>;</w:t>
      </w:r>
    </w:p>
    <w:p w14:paraId="7008E176"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23.1.4. Šalys sudarė rašytinį Susitarimą prie Sutarties dėl Prekių keitimo.</w:t>
      </w:r>
    </w:p>
    <w:p w14:paraId="1FBE69AD"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23.2. Šiame Bendrųjų sąlygų skyriuje nurodytu atveju Prekės turi būti pristatytos už ne didesnę nei pasiūlyme nurodytą kainą.</w:t>
      </w:r>
    </w:p>
    <w:p w14:paraId="66E8C46C"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0AC45461"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24.  BENDRAVIMO TVARKA IR KALBA</w:t>
      </w:r>
    </w:p>
    <w:p w14:paraId="28E5CB5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12B72BC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24.1. Sutartis sudaroma lietuvių kalba. Jeigu Sutartis ar kuris nors ją sudarantis dokumentas sudaromas kita kalba arba išverčiamas į kitą kalbą, visais atvejais </w:t>
      </w:r>
      <w:r w:rsidRPr="001D66AC">
        <w:rPr>
          <w:rFonts w:ascii="Arial" w:eastAsia="Times New Roman" w:hAnsi="Arial" w:cs="Arial"/>
          <w:color w:val="000000"/>
          <w:sz w:val="24"/>
          <w:szCs w:val="24"/>
          <w:shd w:val="clear" w:color="auto" w:fill="FFFFFF"/>
          <w:lang w:eastAsia="en-US"/>
        </w:rPr>
        <w:t>autentišku laikomas tik lietuvių kalba parengtas Sutarties tekstas (jei yra neatitikimų, pirmenybė teikiama lietuvių kalba parengtam tekstui).</w:t>
      </w:r>
    </w:p>
    <w:p w14:paraId="1817B409"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06273F7"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24.3. Jeigu pranešimas yra įteikiamas asmeniškai arba siunčiamas paštu ar per kurjerį, jis turi būti įteikiamas pasirašytinai ir laikomas gautu gavimo patvirtinime nurodytą dieną.</w:t>
      </w:r>
    </w:p>
    <w:p w14:paraId="3C07BB80"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24.4. Jeigu pranešimas siunčiamas el. paštu, laikoma, kad Šalis jį gavo kitą darbo dieną.</w:t>
      </w:r>
    </w:p>
    <w:p w14:paraId="0FB0DF24"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24.5. Jeigu pranešimas siunčiamas keliais skirtingais būdais, laikoma, kad gavėjas jį gavo tada, kai jis gavo pirmesnįjį pranešimą.</w:t>
      </w:r>
    </w:p>
    <w:p w14:paraId="0F6D200E"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6873607F" w14:textId="77777777" w:rsidR="002278E6" w:rsidRPr="001D66AC" w:rsidRDefault="002278E6" w:rsidP="002278E6">
      <w:pPr>
        <w:spacing w:after="0" w:line="257" w:lineRule="atLeast"/>
        <w:jc w:val="center"/>
        <w:rPr>
          <w:rFonts w:ascii="Arial" w:eastAsia="Times New Roman" w:hAnsi="Arial" w:cs="Arial"/>
          <w:color w:val="000000"/>
          <w:sz w:val="24"/>
          <w:szCs w:val="24"/>
          <w:lang w:eastAsia="en-US"/>
        </w:rPr>
      </w:pPr>
      <w:r w:rsidRPr="001D66AC">
        <w:rPr>
          <w:rFonts w:ascii="Arial" w:eastAsia="Times New Roman" w:hAnsi="Arial" w:cs="Arial"/>
          <w:b/>
          <w:bCs/>
          <w:caps/>
          <w:color w:val="000000"/>
          <w:sz w:val="24"/>
          <w:szCs w:val="24"/>
          <w:lang w:eastAsia="en-US"/>
        </w:rPr>
        <w:t>25.  PRETENZIJOS IR GINČŲ SPRENDIMAS</w:t>
      </w:r>
    </w:p>
    <w:p w14:paraId="2D49D6CF"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p>
    <w:p w14:paraId="04C2818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lastRenderedPageBreak/>
        <w:t>25.1. Bet kokie ginčai, nesutarimai ar reikalavimai, kylantys iš Sutarties arba susiję su Sutartimi, jos pažeidimu, nutraukimu ar galiojimu, visų pirma privalo būti sprendžiami derybomis tarp Šalių vadovų arba jų įgaliotų asmenų.</w:t>
      </w:r>
    </w:p>
    <w:p w14:paraId="34F069C5"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6166DDB" w14:textId="77777777" w:rsidR="002278E6" w:rsidRPr="001D66AC" w:rsidRDefault="002278E6" w:rsidP="002278E6">
      <w:pPr>
        <w:spacing w:after="0" w:line="257" w:lineRule="atLeast"/>
        <w:jc w:val="both"/>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25.3. Kilę ginčai nesudaro pagrindo Šalims atsisakyti vykdyti savo prievoles pagal Sutartį.</w:t>
      </w:r>
    </w:p>
    <w:p w14:paraId="25812262" w14:textId="77777777" w:rsidR="002278E6" w:rsidRPr="001D66AC" w:rsidRDefault="002278E6" w:rsidP="002278E6">
      <w:pPr>
        <w:spacing w:after="0" w:line="257" w:lineRule="atLeast"/>
        <w:textAlignment w:val="center"/>
        <w:rPr>
          <w:rFonts w:ascii="Arial" w:eastAsia="Times New Roman" w:hAnsi="Arial" w:cs="Arial"/>
          <w:color w:val="000000"/>
          <w:sz w:val="24"/>
          <w:szCs w:val="24"/>
          <w:lang w:eastAsia="en-US"/>
        </w:rPr>
      </w:pPr>
    </w:p>
    <w:p w14:paraId="6610C970" w14:textId="77777777" w:rsidR="002278E6" w:rsidRPr="002278E6" w:rsidRDefault="002278E6" w:rsidP="002278E6">
      <w:pPr>
        <w:spacing w:after="0" w:line="259" w:lineRule="auto"/>
        <w:jc w:val="center"/>
        <w:rPr>
          <w:rFonts w:ascii="Times New Roman" w:eastAsia="Times New Roman" w:hAnsi="Times New Roman" w:cs="Times New Roman"/>
          <w:kern w:val="2"/>
          <w:sz w:val="24"/>
          <w:szCs w:val="24"/>
          <w:lang w:eastAsia="en-US"/>
        </w:rPr>
      </w:pPr>
      <w:r w:rsidRPr="002278E6">
        <w:rPr>
          <w:rFonts w:ascii="Times New Roman" w:eastAsia="Times New Roman" w:hAnsi="Times New Roman" w:cs="Times New Roman"/>
          <w:kern w:val="2"/>
          <w:sz w:val="24"/>
          <w:szCs w:val="24"/>
          <w:lang w:eastAsia="en-US"/>
        </w:rPr>
        <w:t>_____________</w:t>
      </w:r>
      <w:r w:rsidRPr="002278E6">
        <w:rPr>
          <w:rFonts w:ascii="Times New Roman" w:eastAsia="Times New Roman" w:hAnsi="Times New Roman" w:cs="Times New Roman"/>
          <w:kern w:val="2"/>
          <w:sz w:val="24"/>
          <w:szCs w:val="24"/>
          <w:lang w:eastAsia="en-US"/>
        </w:rPr>
        <w:br w:type="page"/>
      </w:r>
    </w:p>
    <w:p w14:paraId="2D0CC49A" w14:textId="77777777" w:rsidR="002278E6" w:rsidRPr="002278E6" w:rsidRDefault="002278E6" w:rsidP="002278E6">
      <w:pPr>
        <w:spacing w:after="0" w:line="240" w:lineRule="auto"/>
        <w:textAlignment w:val="center"/>
        <w:rPr>
          <w:rFonts w:ascii="Times New Roman" w:eastAsia="Arial" w:hAnsi="Times New Roman" w:cs="Times New Roman"/>
          <w:sz w:val="24"/>
          <w:szCs w:val="24"/>
          <w:lang w:eastAsia="en-US"/>
        </w:rPr>
      </w:pPr>
    </w:p>
    <w:p w14:paraId="5DDF0589" w14:textId="77777777" w:rsidR="002278E6" w:rsidRPr="002278E6" w:rsidRDefault="002278E6" w:rsidP="002278E6">
      <w:pPr>
        <w:widowControl w:val="0"/>
        <w:pBdr>
          <w:top w:val="nil"/>
          <w:left w:val="nil"/>
          <w:bottom w:val="nil"/>
          <w:right w:val="nil"/>
          <w:between w:val="nil"/>
        </w:pBdr>
        <w:tabs>
          <w:tab w:val="left" w:pos="567"/>
          <w:tab w:val="left" w:pos="851"/>
        </w:tabs>
        <w:spacing w:after="0" w:line="240" w:lineRule="auto"/>
        <w:rPr>
          <w:rFonts w:ascii="Times New Roman" w:eastAsia="Times New Roman" w:hAnsi="Times New Roman" w:cs="Times New Roman"/>
          <w:caps/>
          <w:sz w:val="24"/>
          <w:szCs w:val="24"/>
          <w:lang w:eastAsia="en-US"/>
        </w:rPr>
      </w:pPr>
    </w:p>
    <w:p w14:paraId="4FE43E72" w14:textId="77777777" w:rsidR="002278E6" w:rsidRPr="001D66AC" w:rsidRDefault="002278E6" w:rsidP="002278E6">
      <w:pPr>
        <w:widowControl w:val="0"/>
        <w:pBdr>
          <w:top w:val="nil"/>
          <w:left w:val="nil"/>
          <w:bottom w:val="nil"/>
          <w:right w:val="nil"/>
          <w:between w:val="nil"/>
        </w:pBdr>
        <w:tabs>
          <w:tab w:val="left" w:pos="567"/>
          <w:tab w:val="left" w:pos="851"/>
        </w:tabs>
        <w:spacing w:after="0" w:line="240" w:lineRule="auto"/>
        <w:jc w:val="center"/>
        <w:rPr>
          <w:rFonts w:ascii="Arial" w:eastAsia="Times New Roman" w:hAnsi="Arial" w:cs="Arial"/>
          <w:caps/>
          <w:sz w:val="24"/>
          <w:szCs w:val="24"/>
          <w:lang w:eastAsia="en-US"/>
        </w:rPr>
      </w:pPr>
      <w:r w:rsidRPr="001D66AC">
        <w:rPr>
          <w:rFonts w:ascii="Arial" w:eastAsia="Times New Roman" w:hAnsi="Arial" w:cs="Arial"/>
          <w:b/>
          <w:caps/>
          <w:sz w:val="24"/>
          <w:szCs w:val="24"/>
          <w:lang w:eastAsia="en-US"/>
        </w:rPr>
        <w:t xml:space="preserve">Prekių pirkimo-pardavimo sutarties </w:t>
      </w:r>
      <w:r w:rsidRPr="001D66AC">
        <w:rPr>
          <w:rFonts w:ascii="Arial" w:eastAsia="Times New Roman" w:hAnsi="Arial" w:cs="Arial"/>
          <w:b/>
          <w:bCs/>
          <w:caps/>
          <w:sz w:val="24"/>
          <w:szCs w:val="24"/>
          <w:lang w:eastAsia="en-US"/>
        </w:rPr>
        <w:t>Specialiosios</w:t>
      </w:r>
      <w:r w:rsidRPr="001D66AC">
        <w:rPr>
          <w:rFonts w:ascii="Arial" w:eastAsia="Times New Roman" w:hAnsi="Arial" w:cs="Arial"/>
          <w:b/>
          <w:caps/>
          <w:sz w:val="24"/>
          <w:szCs w:val="24"/>
          <w:lang w:eastAsia="en-US"/>
        </w:rPr>
        <w:t xml:space="preserve"> sąlygos</w:t>
      </w:r>
      <w:r w:rsidRPr="001D66AC">
        <w:rPr>
          <w:rFonts w:ascii="Arial" w:eastAsia="Times New Roman" w:hAnsi="Arial" w:cs="Arial"/>
          <w:caps/>
          <w:sz w:val="24"/>
          <w:szCs w:val="24"/>
          <w:lang w:eastAsia="en-US"/>
        </w:rPr>
        <w:t xml:space="preserve"> </w:t>
      </w:r>
    </w:p>
    <w:p w14:paraId="023C87EA" w14:textId="77777777" w:rsidR="002278E6" w:rsidRPr="001D66AC" w:rsidRDefault="002278E6" w:rsidP="002278E6">
      <w:pPr>
        <w:spacing w:after="0" w:line="240" w:lineRule="auto"/>
        <w:jc w:val="center"/>
        <w:rPr>
          <w:rFonts w:ascii="Arial" w:eastAsia="Times New Roman"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8"/>
        <w:gridCol w:w="2177"/>
        <w:gridCol w:w="2362"/>
        <w:gridCol w:w="2789"/>
      </w:tblGrid>
      <w:tr w:rsidR="002278E6" w:rsidRPr="001D66AC" w14:paraId="02C3675E" w14:textId="77777777" w:rsidTr="002B3DAC">
        <w:tc>
          <w:tcPr>
            <w:tcW w:w="2448" w:type="dxa"/>
            <w:shd w:val="clear" w:color="auto" w:fill="FFFFFF"/>
          </w:tcPr>
          <w:p w14:paraId="6736D015" w14:textId="77777777" w:rsidR="002278E6" w:rsidRPr="001D66AC" w:rsidRDefault="002278E6" w:rsidP="002278E6">
            <w:pPr>
              <w:spacing w:after="0" w:line="240" w:lineRule="auto"/>
              <w:jc w:val="both"/>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Sutarties pavadinimas</w:t>
            </w:r>
          </w:p>
        </w:tc>
        <w:tc>
          <w:tcPr>
            <w:tcW w:w="7328" w:type="dxa"/>
            <w:gridSpan w:val="3"/>
            <w:shd w:val="clear" w:color="auto" w:fill="FFFFFF"/>
          </w:tcPr>
          <w:p w14:paraId="3CD998B0" w14:textId="00139BC9" w:rsidR="002278E6" w:rsidRPr="001D66AC" w:rsidRDefault="00CD7127" w:rsidP="002278E6">
            <w:pPr>
              <w:spacing w:after="0" w:line="240" w:lineRule="auto"/>
              <w:jc w:val="both"/>
              <w:rPr>
                <w:rFonts w:ascii="Arial" w:eastAsia="Times New Roman" w:hAnsi="Arial" w:cs="Arial"/>
                <w:kern w:val="2"/>
                <w:sz w:val="24"/>
                <w:szCs w:val="24"/>
                <w:lang w:eastAsia="en-US"/>
              </w:rPr>
            </w:pPr>
            <w:r>
              <w:rPr>
                <w:rFonts w:ascii="Arial" w:eastAsia="Times New Roman" w:hAnsi="Arial" w:cs="Arial"/>
                <w:kern w:val="2"/>
                <w:sz w:val="24"/>
                <w:szCs w:val="24"/>
                <w:lang w:eastAsia="en-US"/>
              </w:rPr>
              <w:t>Gamtos mokslų laboratorijos baldai</w:t>
            </w:r>
          </w:p>
        </w:tc>
      </w:tr>
      <w:tr w:rsidR="002278E6" w:rsidRPr="001D66AC" w14:paraId="3F0716AC" w14:textId="77777777" w:rsidTr="002B3DAC">
        <w:tc>
          <w:tcPr>
            <w:tcW w:w="2448" w:type="dxa"/>
            <w:shd w:val="clear" w:color="auto" w:fill="FFFFFF"/>
          </w:tcPr>
          <w:p w14:paraId="1D6122F2" w14:textId="77777777" w:rsidR="002278E6" w:rsidRPr="001D66AC" w:rsidRDefault="002278E6" w:rsidP="002278E6">
            <w:pPr>
              <w:spacing w:after="0" w:line="240" w:lineRule="auto"/>
              <w:jc w:val="both"/>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Sutarties data</w:t>
            </w:r>
          </w:p>
        </w:tc>
        <w:tc>
          <w:tcPr>
            <w:tcW w:w="2177" w:type="dxa"/>
            <w:shd w:val="clear" w:color="auto" w:fill="FFFFFF"/>
          </w:tcPr>
          <w:p w14:paraId="32864E52" w14:textId="77777777" w:rsidR="002278E6" w:rsidRPr="001D66AC" w:rsidRDefault="002278E6" w:rsidP="002278E6">
            <w:pPr>
              <w:spacing w:after="0" w:line="240" w:lineRule="auto"/>
              <w:jc w:val="both"/>
              <w:rPr>
                <w:rFonts w:ascii="Arial" w:eastAsia="Times New Roman" w:hAnsi="Arial" w:cs="Arial"/>
                <w:kern w:val="2"/>
                <w:sz w:val="24"/>
                <w:szCs w:val="24"/>
                <w:lang w:eastAsia="en-US"/>
              </w:rPr>
            </w:pPr>
          </w:p>
        </w:tc>
        <w:tc>
          <w:tcPr>
            <w:tcW w:w="2362" w:type="dxa"/>
            <w:shd w:val="clear" w:color="auto" w:fill="FFFFFF"/>
          </w:tcPr>
          <w:p w14:paraId="6577774E" w14:textId="77777777" w:rsidR="002278E6" w:rsidRPr="001D66AC" w:rsidRDefault="002278E6" w:rsidP="002278E6">
            <w:pPr>
              <w:spacing w:after="0" w:line="240" w:lineRule="auto"/>
              <w:jc w:val="both"/>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Sutarties numeris</w:t>
            </w:r>
          </w:p>
        </w:tc>
        <w:tc>
          <w:tcPr>
            <w:tcW w:w="2789" w:type="dxa"/>
            <w:shd w:val="clear" w:color="auto" w:fill="FFFFFF"/>
          </w:tcPr>
          <w:p w14:paraId="3328CB2C" w14:textId="77777777" w:rsidR="002278E6" w:rsidRPr="001D66AC" w:rsidRDefault="002278E6" w:rsidP="002278E6">
            <w:pPr>
              <w:spacing w:after="0" w:line="240" w:lineRule="auto"/>
              <w:jc w:val="both"/>
              <w:rPr>
                <w:rFonts w:ascii="Arial" w:eastAsia="Times New Roman" w:hAnsi="Arial" w:cs="Arial"/>
                <w:kern w:val="2"/>
                <w:sz w:val="24"/>
                <w:szCs w:val="24"/>
                <w:lang w:eastAsia="en-US"/>
              </w:rPr>
            </w:pPr>
          </w:p>
        </w:tc>
      </w:tr>
    </w:tbl>
    <w:p w14:paraId="0DFDAD76" w14:textId="77777777" w:rsidR="002278E6" w:rsidRPr="001D66AC" w:rsidRDefault="002278E6" w:rsidP="002278E6">
      <w:pPr>
        <w:spacing w:after="0" w:line="240" w:lineRule="auto"/>
        <w:jc w:val="both"/>
        <w:rPr>
          <w:rFonts w:ascii="Arial" w:eastAsia="Times New Roman"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08"/>
        <w:gridCol w:w="3240"/>
        <w:gridCol w:w="3682"/>
      </w:tblGrid>
      <w:tr w:rsidR="002278E6" w:rsidRPr="001D66AC" w14:paraId="5255B0F4" w14:textId="77777777" w:rsidTr="00C31697">
        <w:tc>
          <w:tcPr>
            <w:tcW w:w="9730" w:type="dxa"/>
            <w:gridSpan w:val="3"/>
            <w:shd w:val="clear" w:color="auto" w:fill="FFFFFF"/>
          </w:tcPr>
          <w:p w14:paraId="57F44DB3"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 SUTARTIES ŠALYS</w:t>
            </w:r>
          </w:p>
        </w:tc>
      </w:tr>
      <w:tr w:rsidR="00C31697" w:rsidRPr="001D66AC" w14:paraId="1DB98D8E" w14:textId="77777777" w:rsidTr="00C31697">
        <w:tc>
          <w:tcPr>
            <w:tcW w:w="2808" w:type="dxa"/>
            <w:vMerge w:val="restart"/>
            <w:shd w:val="clear" w:color="auto" w:fill="FFFFFF"/>
          </w:tcPr>
          <w:p w14:paraId="3C72742E" w14:textId="77777777" w:rsidR="00C31697" w:rsidRPr="001D66AC" w:rsidRDefault="00C31697" w:rsidP="00C31697">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1.1. Pirkėjas</w:t>
            </w:r>
          </w:p>
        </w:tc>
        <w:tc>
          <w:tcPr>
            <w:tcW w:w="3240" w:type="dxa"/>
            <w:shd w:val="clear" w:color="auto" w:fill="FFFFFF"/>
          </w:tcPr>
          <w:p w14:paraId="0DDFE600"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1.1.1. Pavadinimas</w:t>
            </w:r>
          </w:p>
        </w:tc>
        <w:tc>
          <w:tcPr>
            <w:tcW w:w="3682" w:type="dxa"/>
            <w:shd w:val="clear" w:color="auto" w:fill="FFFFFF"/>
          </w:tcPr>
          <w:p w14:paraId="618746F2" w14:textId="0F4D162D" w:rsidR="00C31697" w:rsidRPr="00C0076E" w:rsidRDefault="00C31697" w:rsidP="00C31697">
            <w:pPr>
              <w:spacing w:after="0" w:line="240" w:lineRule="auto"/>
              <w:jc w:val="center"/>
              <w:rPr>
                <w:rFonts w:ascii="Arial" w:eastAsia="Times New Roman" w:hAnsi="Arial" w:cs="Arial"/>
                <w:kern w:val="2"/>
                <w:sz w:val="24"/>
                <w:szCs w:val="24"/>
                <w:lang w:eastAsia="en-US"/>
              </w:rPr>
            </w:pPr>
            <w:r w:rsidRPr="00C0076E">
              <w:rPr>
                <w:rFonts w:ascii="Arial" w:hAnsi="Arial" w:cs="Arial"/>
                <w:kern w:val="2"/>
                <w:sz w:val="24"/>
                <w:szCs w:val="24"/>
              </w:rPr>
              <w:t>Alytaus Putinų gimnazija</w:t>
            </w:r>
          </w:p>
        </w:tc>
      </w:tr>
      <w:tr w:rsidR="00C31697" w:rsidRPr="001D66AC" w14:paraId="1BC11EFE" w14:textId="77777777" w:rsidTr="00C31697">
        <w:tc>
          <w:tcPr>
            <w:tcW w:w="2808" w:type="dxa"/>
            <w:vMerge/>
            <w:shd w:val="clear" w:color="auto" w:fill="FFFFFF"/>
          </w:tcPr>
          <w:p w14:paraId="727839AE" w14:textId="77777777" w:rsidR="00C31697" w:rsidRPr="001D66AC" w:rsidRDefault="00C31697" w:rsidP="00C31697">
            <w:pPr>
              <w:spacing w:after="0" w:line="240" w:lineRule="auto"/>
              <w:rPr>
                <w:rFonts w:ascii="Arial" w:eastAsia="Times New Roman" w:hAnsi="Arial" w:cs="Arial"/>
                <w:kern w:val="2"/>
                <w:sz w:val="24"/>
                <w:szCs w:val="24"/>
                <w:lang w:eastAsia="en-US"/>
              </w:rPr>
            </w:pPr>
          </w:p>
        </w:tc>
        <w:tc>
          <w:tcPr>
            <w:tcW w:w="3240" w:type="dxa"/>
            <w:shd w:val="clear" w:color="auto" w:fill="FFFFFF"/>
          </w:tcPr>
          <w:p w14:paraId="0949B1CA"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1.1.2. Juridinio asmens kodas</w:t>
            </w:r>
          </w:p>
        </w:tc>
        <w:tc>
          <w:tcPr>
            <w:tcW w:w="3682" w:type="dxa"/>
            <w:shd w:val="clear" w:color="auto" w:fill="FFFFFF"/>
          </w:tcPr>
          <w:p w14:paraId="6B36434F" w14:textId="2B22BF30" w:rsidR="00C31697" w:rsidRPr="00C0076E" w:rsidRDefault="00C31697" w:rsidP="00C31697">
            <w:pPr>
              <w:spacing w:after="0" w:line="240" w:lineRule="auto"/>
              <w:jc w:val="center"/>
              <w:rPr>
                <w:rFonts w:ascii="Arial" w:eastAsia="Times New Roman" w:hAnsi="Arial" w:cs="Arial"/>
                <w:kern w:val="2"/>
                <w:sz w:val="24"/>
                <w:szCs w:val="24"/>
                <w:lang w:eastAsia="en-US"/>
              </w:rPr>
            </w:pPr>
            <w:r w:rsidRPr="00C0076E">
              <w:rPr>
                <w:rFonts w:ascii="Arial" w:hAnsi="Arial" w:cs="Arial"/>
                <w:kern w:val="2"/>
                <w:sz w:val="24"/>
                <w:szCs w:val="24"/>
              </w:rPr>
              <w:t>191056248</w:t>
            </w:r>
          </w:p>
        </w:tc>
      </w:tr>
      <w:tr w:rsidR="00C31697" w:rsidRPr="001D66AC" w14:paraId="7F6D157A" w14:textId="77777777" w:rsidTr="00C31697">
        <w:tc>
          <w:tcPr>
            <w:tcW w:w="2808" w:type="dxa"/>
            <w:vMerge/>
            <w:shd w:val="clear" w:color="auto" w:fill="FFFFFF"/>
          </w:tcPr>
          <w:p w14:paraId="5ACEC253" w14:textId="77777777" w:rsidR="00C31697" w:rsidRPr="001D66AC" w:rsidRDefault="00C31697" w:rsidP="00C31697">
            <w:pPr>
              <w:spacing w:after="0" w:line="240" w:lineRule="auto"/>
              <w:rPr>
                <w:rFonts w:ascii="Arial" w:eastAsia="Times New Roman" w:hAnsi="Arial" w:cs="Arial"/>
                <w:kern w:val="2"/>
                <w:sz w:val="24"/>
                <w:szCs w:val="24"/>
                <w:lang w:eastAsia="en-US"/>
              </w:rPr>
            </w:pPr>
          </w:p>
        </w:tc>
        <w:tc>
          <w:tcPr>
            <w:tcW w:w="3240" w:type="dxa"/>
            <w:shd w:val="clear" w:color="auto" w:fill="FFFFFF"/>
          </w:tcPr>
          <w:p w14:paraId="4901D201"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1.1.3. Adresas</w:t>
            </w:r>
          </w:p>
        </w:tc>
        <w:tc>
          <w:tcPr>
            <w:tcW w:w="3682" w:type="dxa"/>
            <w:shd w:val="clear" w:color="auto" w:fill="FFFFFF"/>
          </w:tcPr>
          <w:p w14:paraId="33DB4EDC" w14:textId="6F0D5D0A" w:rsidR="00C31697" w:rsidRPr="00C0076E" w:rsidRDefault="00C31697" w:rsidP="00C31697">
            <w:pPr>
              <w:spacing w:after="0" w:line="240" w:lineRule="auto"/>
              <w:jc w:val="center"/>
              <w:rPr>
                <w:rFonts w:ascii="Arial" w:eastAsia="Times New Roman" w:hAnsi="Arial" w:cs="Arial"/>
                <w:kern w:val="2"/>
                <w:sz w:val="24"/>
                <w:szCs w:val="24"/>
                <w:lang w:eastAsia="en-US"/>
              </w:rPr>
            </w:pPr>
            <w:r w:rsidRPr="00C0076E">
              <w:rPr>
                <w:rFonts w:ascii="Arial" w:hAnsi="Arial" w:cs="Arial"/>
                <w:kern w:val="2"/>
                <w:sz w:val="24"/>
                <w:szCs w:val="24"/>
              </w:rPr>
              <w:t>Šaltinių g.1, Alytus</w:t>
            </w:r>
          </w:p>
        </w:tc>
      </w:tr>
      <w:tr w:rsidR="00C31697" w:rsidRPr="001D66AC" w14:paraId="4090C7A5" w14:textId="77777777" w:rsidTr="00C31697">
        <w:tc>
          <w:tcPr>
            <w:tcW w:w="2808" w:type="dxa"/>
            <w:vMerge/>
            <w:shd w:val="clear" w:color="auto" w:fill="FFFFFF"/>
          </w:tcPr>
          <w:p w14:paraId="16DDD512" w14:textId="77777777" w:rsidR="00C31697" w:rsidRPr="001D66AC" w:rsidRDefault="00C31697" w:rsidP="00C31697">
            <w:pPr>
              <w:spacing w:after="0" w:line="240" w:lineRule="auto"/>
              <w:rPr>
                <w:rFonts w:ascii="Arial" w:eastAsia="Times New Roman" w:hAnsi="Arial" w:cs="Arial"/>
                <w:kern w:val="2"/>
                <w:sz w:val="24"/>
                <w:szCs w:val="24"/>
                <w:lang w:eastAsia="en-US"/>
              </w:rPr>
            </w:pPr>
          </w:p>
        </w:tc>
        <w:tc>
          <w:tcPr>
            <w:tcW w:w="3240" w:type="dxa"/>
            <w:shd w:val="clear" w:color="auto" w:fill="FFFFFF"/>
          </w:tcPr>
          <w:p w14:paraId="5743CECE"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1.1.4. PVM mokėtojo kodas</w:t>
            </w:r>
          </w:p>
        </w:tc>
        <w:tc>
          <w:tcPr>
            <w:tcW w:w="3682" w:type="dxa"/>
            <w:shd w:val="clear" w:color="auto" w:fill="FFFFFF"/>
          </w:tcPr>
          <w:p w14:paraId="5F61A8AC" w14:textId="6EB74935" w:rsidR="00C31697" w:rsidRPr="00C0076E" w:rsidRDefault="00C31697" w:rsidP="00C31697">
            <w:pPr>
              <w:spacing w:after="0" w:line="240" w:lineRule="auto"/>
              <w:jc w:val="center"/>
              <w:rPr>
                <w:rFonts w:ascii="Arial" w:eastAsia="Times New Roman" w:hAnsi="Arial" w:cs="Arial"/>
                <w:kern w:val="2"/>
                <w:sz w:val="24"/>
                <w:szCs w:val="24"/>
                <w:lang w:eastAsia="en-US"/>
              </w:rPr>
            </w:pPr>
            <w:r w:rsidRPr="00C0076E">
              <w:rPr>
                <w:rFonts w:ascii="Arial" w:hAnsi="Arial" w:cs="Arial"/>
                <w:kern w:val="2"/>
                <w:sz w:val="24"/>
                <w:szCs w:val="24"/>
              </w:rPr>
              <w:t>-</w:t>
            </w:r>
          </w:p>
        </w:tc>
      </w:tr>
      <w:tr w:rsidR="00C31697" w:rsidRPr="001D66AC" w14:paraId="1147FCBD" w14:textId="77777777" w:rsidTr="00C31697">
        <w:tc>
          <w:tcPr>
            <w:tcW w:w="2808" w:type="dxa"/>
            <w:vMerge/>
            <w:shd w:val="clear" w:color="auto" w:fill="FFFFFF"/>
          </w:tcPr>
          <w:p w14:paraId="0D47D3C5" w14:textId="77777777" w:rsidR="00C31697" w:rsidRPr="001D66AC" w:rsidRDefault="00C31697" w:rsidP="00C31697">
            <w:pPr>
              <w:spacing w:after="0" w:line="240" w:lineRule="auto"/>
              <w:rPr>
                <w:rFonts w:ascii="Arial" w:eastAsia="Times New Roman" w:hAnsi="Arial" w:cs="Arial"/>
                <w:kern w:val="2"/>
                <w:sz w:val="24"/>
                <w:szCs w:val="24"/>
                <w:lang w:eastAsia="en-US"/>
              </w:rPr>
            </w:pPr>
          </w:p>
        </w:tc>
        <w:tc>
          <w:tcPr>
            <w:tcW w:w="3240" w:type="dxa"/>
            <w:shd w:val="clear" w:color="auto" w:fill="FFFFFF"/>
          </w:tcPr>
          <w:p w14:paraId="1793E357"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1.1.5. Atsiskaitomoji sąskaita</w:t>
            </w:r>
          </w:p>
        </w:tc>
        <w:tc>
          <w:tcPr>
            <w:tcW w:w="3682" w:type="dxa"/>
            <w:shd w:val="clear" w:color="auto" w:fill="FFFFFF"/>
          </w:tcPr>
          <w:p w14:paraId="58A6C7B3" w14:textId="08806AC5" w:rsidR="00C31697" w:rsidRPr="00C0076E" w:rsidRDefault="00C31697" w:rsidP="00C31697">
            <w:pPr>
              <w:spacing w:after="0" w:line="240" w:lineRule="auto"/>
              <w:jc w:val="center"/>
              <w:rPr>
                <w:rFonts w:ascii="Arial" w:eastAsia="Times New Roman" w:hAnsi="Arial" w:cs="Arial"/>
                <w:kern w:val="2"/>
                <w:sz w:val="24"/>
                <w:szCs w:val="24"/>
                <w:lang w:eastAsia="en-US"/>
              </w:rPr>
            </w:pPr>
            <w:r w:rsidRPr="00C0076E">
              <w:rPr>
                <w:rFonts w:ascii="Arial" w:hAnsi="Arial" w:cs="Arial"/>
                <w:kern w:val="2"/>
                <w:sz w:val="24"/>
                <w:szCs w:val="24"/>
              </w:rPr>
              <w:t>LT867189900003130663</w:t>
            </w:r>
          </w:p>
        </w:tc>
      </w:tr>
      <w:tr w:rsidR="00C31697" w:rsidRPr="001D66AC" w14:paraId="6FDE7272" w14:textId="77777777" w:rsidTr="00C31697">
        <w:tc>
          <w:tcPr>
            <w:tcW w:w="2808" w:type="dxa"/>
            <w:vMerge/>
            <w:shd w:val="clear" w:color="auto" w:fill="FFFFFF"/>
          </w:tcPr>
          <w:p w14:paraId="11B7A8EB" w14:textId="77777777" w:rsidR="00C31697" w:rsidRPr="001D66AC" w:rsidRDefault="00C31697" w:rsidP="00C31697">
            <w:pPr>
              <w:spacing w:after="0" w:line="240" w:lineRule="auto"/>
              <w:rPr>
                <w:rFonts w:ascii="Arial" w:eastAsia="Times New Roman" w:hAnsi="Arial" w:cs="Arial"/>
                <w:kern w:val="2"/>
                <w:sz w:val="24"/>
                <w:szCs w:val="24"/>
                <w:lang w:eastAsia="en-US"/>
              </w:rPr>
            </w:pPr>
          </w:p>
        </w:tc>
        <w:tc>
          <w:tcPr>
            <w:tcW w:w="3240" w:type="dxa"/>
            <w:shd w:val="clear" w:color="auto" w:fill="FFFFFF"/>
          </w:tcPr>
          <w:p w14:paraId="4DD7F312"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1.1.6. Bankas, banko kodas</w:t>
            </w:r>
          </w:p>
        </w:tc>
        <w:tc>
          <w:tcPr>
            <w:tcW w:w="3682" w:type="dxa"/>
            <w:shd w:val="clear" w:color="auto" w:fill="FFFFFF"/>
          </w:tcPr>
          <w:p w14:paraId="1A66ABED" w14:textId="418CCC6D" w:rsidR="00C31697" w:rsidRPr="00C0076E" w:rsidRDefault="00C31697" w:rsidP="00C31697">
            <w:pPr>
              <w:spacing w:after="0" w:line="240" w:lineRule="auto"/>
              <w:jc w:val="center"/>
              <w:rPr>
                <w:rFonts w:ascii="Arial" w:eastAsia="Times New Roman" w:hAnsi="Arial" w:cs="Arial"/>
                <w:kern w:val="2"/>
                <w:sz w:val="24"/>
                <w:szCs w:val="24"/>
                <w:lang w:eastAsia="en-US"/>
              </w:rPr>
            </w:pPr>
            <w:r w:rsidRPr="00C0076E">
              <w:rPr>
                <w:rFonts w:ascii="Arial" w:hAnsi="Arial" w:cs="Arial"/>
                <w:kern w:val="2"/>
                <w:sz w:val="24"/>
                <w:szCs w:val="24"/>
              </w:rPr>
              <w:t>AB „</w:t>
            </w:r>
            <w:proofErr w:type="spellStart"/>
            <w:r w:rsidRPr="00C0076E">
              <w:rPr>
                <w:rFonts w:ascii="Arial" w:hAnsi="Arial" w:cs="Arial"/>
                <w:kern w:val="2"/>
                <w:sz w:val="24"/>
                <w:szCs w:val="24"/>
              </w:rPr>
              <w:t>Artea</w:t>
            </w:r>
            <w:proofErr w:type="spellEnd"/>
            <w:r w:rsidRPr="00C0076E">
              <w:rPr>
                <w:rFonts w:ascii="Arial" w:hAnsi="Arial" w:cs="Arial"/>
                <w:kern w:val="2"/>
                <w:sz w:val="24"/>
                <w:szCs w:val="24"/>
              </w:rPr>
              <w:t>“ bankas, 71812</w:t>
            </w:r>
          </w:p>
        </w:tc>
      </w:tr>
      <w:tr w:rsidR="00C31697" w:rsidRPr="001D66AC" w14:paraId="4BD3EAC2" w14:textId="77777777" w:rsidTr="00C31697">
        <w:tc>
          <w:tcPr>
            <w:tcW w:w="2808" w:type="dxa"/>
            <w:vMerge/>
            <w:shd w:val="clear" w:color="auto" w:fill="FFFFFF"/>
          </w:tcPr>
          <w:p w14:paraId="43D966F7" w14:textId="77777777" w:rsidR="00C31697" w:rsidRPr="001D66AC" w:rsidRDefault="00C31697" w:rsidP="00C31697">
            <w:pPr>
              <w:spacing w:after="0" w:line="240" w:lineRule="auto"/>
              <w:rPr>
                <w:rFonts w:ascii="Arial" w:eastAsia="Times New Roman" w:hAnsi="Arial" w:cs="Arial"/>
                <w:kern w:val="2"/>
                <w:sz w:val="24"/>
                <w:szCs w:val="24"/>
                <w:lang w:eastAsia="en-US"/>
              </w:rPr>
            </w:pPr>
          </w:p>
        </w:tc>
        <w:tc>
          <w:tcPr>
            <w:tcW w:w="3240" w:type="dxa"/>
            <w:shd w:val="clear" w:color="auto" w:fill="FFFFFF"/>
          </w:tcPr>
          <w:p w14:paraId="064FECC6"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1.1.7. Telefonas</w:t>
            </w:r>
          </w:p>
        </w:tc>
        <w:tc>
          <w:tcPr>
            <w:tcW w:w="3682" w:type="dxa"/>
            <w:shd w:val="clear" w:color="auto" w:fill="FFFFFF"/>
          </w:tcPr>
          <w:p w14:paraId="433B0FA4" w14:textId="676F7E24" w:rsidR="00C31697" w:rsidRPr="00C0076E" w:rsidRDefault="00C31697" w:rsidP="00C31697">
            <w:pPr>
              <w:spacing w:after="0" w:line="240" w:lineRule="auto"/>
              <w:jc w:val="center"/>
              <w:rPr>
                <w:rFonts w:ascii="Arial" w:eastAsia="Times New Roman" w:hAnsi="Arial" w:cs="Arial"/>
                <w:kern w:val="2"/>
                <w:sz w:val="24"/>
                <w:szCs w:val="24"/>
                <w:lang w:eastAsia="en-US"/>
              </w:rPr>
            </w:pPr>
            <w:r w:rsidRPr="00C0076E">
              <w:rPr>
                <w:rFonts w:ascii="Arial" w:hAnsi="Arial" w:cs="Arial"/>
                <w:kern w:val="2"/>
                <w:sz w:val="24"/>
                <w:szCs w:val="24"/>
              </w:rPr>
              <w:t>+37060280489</w:t>
            </w:r>
          </w:p>
        </w:tc>
      </w:tr>
      <w:tr w:rsidR="00C31697" w:rsidRPr="001D66AC" w14:paraId="252DABFA" w14:textId="77777777" w:rsidTr="00C31697">
        <w:tc>
          <w:tcPr>
            <w:tcW w:w="2808" w:type="dxa"/>
            <w:vMerge/>
            <w:shd w:val="clear" w:color="auto" w:fill="FFFFFF"/>
          </w:tcPr>
          <w:p w14:paraId="1BE1E8B3" w14:textId="77777777" w:rsidR="00C31697" w:rsidRPr="001D66AC" w:rsidRDefault="00C31697" w:rsidP="00C31697">
            <w:pPr>
              <w:spacing w:after="0" w:line="240" w:lineRule="auto"/>
              <w:rPr>
                <w:rFonts w:ascii="Arial" w:eastAsia="Times New Roman" w:hAnsi="Arial" w:cs="Arial"/>
                <w:kern w:val="2"/>
                <w:sz w:val="24"/>
                <w:szCs w:val="24"/>
                <w:lang w:eastAsia="en-US"/>
              </w:rPr>
            </w:pPr>
          </w:p>
        </w:tc>
        <w:tc>
          <w:tcPr>
            <w:tcW w:w="3240" w:type="dxa"/>
            <w:shd w:val="clear" w:color="auto" w:fill="FFFFFF"/>
          </w:tcPr>
          <w:p w14:paraId="44A8D4CC"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1.1.8. El. paštas</w:t>
            </w:r>
          </w:p>
        </w:tc>
        <w:tc>
          <w:tcPr>
            <w:tcW w:w="3682" w:type="dxa"/>
            <w:shd w:val="clear" w:color="auto" w:fill="FFFFFF"/>
          </w:tcPr>
          <w:p w14:paraId="1BF871AD" w14:textId="341D9D49" w:rsidR="00C31697" w:rsidRPr="00C0076E" w:rsidRDefault="00C31697" w:rsidP="00C31697">
            <w:pPr>
              <w:tabs>
                <w:tab w:val="left" w:pos="2115"/>
              </w:tabs>
              <w:spacing w:after="0" w:line="240" w:lineRule="auto"/>
              <w:rPr>
                <w:rFonts w:ascii="Arial" w:eastAsia="Times New Roman" w:hAnsi="Arial" w:cs="Arial"/>
                <w:kern w:val="2"/>
                <w:sz w:val="24"/>
                <w:szCs w:val="24"/>
                <w:lang w:eastAsia="en-US"/>
              </w:rPr>
            </w:pPr>
            <w:r w:rsidRPr="00C0076E">
              <w:rPr>
                <w:rFonts w:ascii="Arial" w:hAnsi="Arial" w:cs="Arial"/>
                <w:kern w:val="2"/>
                <w:sz w:val="24"/>
                <w:szCs w:val="24"/>
              </w:rPr>
              <w:t>gimnazija@putinai.alytus.lm.lt</w:t>
            </w:r>
          </w:p>
        </w:tc>
      </w:tr>
      <w:tr w:rsidR="00C31697" w:rsidRPr="001D66AC" w14:paraId="7FEC0FF7" w14:textId="77777777" w:rsidTr="00C31697">
        <w:tc>
          <w:tcPr>
            <w:tcW w:w="2808" w:type="dxa"/>
            <w:vMerge/>
            <w:shd w:val="clear" w:color="auto" w:fill="FFFFFF"/>
          </w:tcPr>
          <w:p w14:paraId="642B5D26" w14:textId="77777777" w:rsidR="00C31697" w:rsidRPr="001D66AC" w:rsidRDefault="00C31697" w:rsidP="00C31697">
            <w:pPr>
              <w:spacing w:after="0" w:line="240" w:lineRule="auto"/>
              <w:rPr>
                <w:rFonts w:ascii="Arial" w:eastAsia="Times New Roman" w:hAnsi="Arial" w:cs="Arial"/>
                <w:kern w:val="2"/>
                <w:sz w:val="24"/>
                <w:szCs w:val="24"/>
                <w:lang w:eastAsia="en-US"/>
              </w:rPr>
            </w:pPr>
          </w:p>
        </w:tc>
        <w:tc>
          <w:tcPr>
            <w:tcW w:w="3240" w:type="dxa"/>
            <w:shd w:val="clear" w:color="auto" w:fill="FFFFFF"/>
          </w:tcPr>
          <w:p w14:paraId="6EA17802"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1.1.9. Šalies atstovas</w:t>
            </w:r>
          </w:p>
        </w:tc>
        <w:tc>
          <w:tcPr>
            <w:tcW w:w="3682" w:type="dxa"/>
            <w:shd w:val="clear" w:color="auto" w:fill="FFFFFF"/>
          </w:tcPr>
          <w:p w14:paraId="4385D292" w14:textId="660F6027" w:rsidR="00C31697" w:rsidRPr="00C0076E" w:rsidRDefault="00C31697" w:rsidP="00C31697">
            <w:pPr>
              <w:spacing w:after="0" w:line="240" w:lineRule="auto"/>
              <w:jc w:val="center"/>
              <w:rPr>
                <w:rFonts w:ascii="Arial" w:eastAsia="Times New Roman" w:hAnsi="Arial" w:cs="Arial"/>
                <w:kern w:val="2"/>
                <w:sz w:val="24"/>
                <w:szCs w:val="24"/>
                <w:lang w:eastAsia="en-US"/>
              </w:rPr>
            </w:pPr>
            <w:r w:rsidRPr="00C0076E">
              <w:rPr>
                <w:rFonts w:ascii="Arial" w:hAnsi="Arial" w:cs="Arial"/>
                <w:kern w:val="2"/>
                <w:sz w:val="24"/>
                <w:szCs w:val="24"/>
              </w:rPr>
              <w:t>Gimnazijos direktorė Daiva Sabaliauskienė</w:t>
            </w:r>
          </w:p>
        </w:tc>
      </w:tr>
      <w:tr w:rsidR="00C31697" w:rsidRPr="001D66AC" w14:paraId="5C2427C8" w14:textId="77777777" w:rsidTr="00C31697">
        <w:tc>
          <w:tcPr>
            <w:tcW w:w="2808" w:type="dxa"/>
            <w:vMerge/>
            <w:shd w:val="clear" w:color="auto" w:fill="FFFFFF"/>
          </w:tcPr>
          <w:p w14:paraId="1E2D6A46" w14:textId="77777777" w:rsidR="00C31697" w:rsidRPr="001D66AC" w:rsidRDefault="00C31697" w:rsidP="00C31697">
            <w:pPr>
              <w:spacing w:after="0" w:line="240" w:lineRule="auto"/>
              <w:rPr>
                <w:rFonts w:ascii="Arial" w:eastAsia="Times New Roman" w:hAnsi="Arial" w:cs="Arial"/>
                <w:kern w:val="2"/>
                <w:sz w:val="24"/>
                <w:szCs w:val="24"/>
                <w:lang w:eastAsia="en-US"/>
              </w:rPr>
            </w:pPr>
          </w:p>
        </w:tc>
        <w:tc>
          <w:tcPr>
            <w:tcW w:w="3240" w:type="dxa"/>
            <w:shd w:val="clear" w:color="auto" w:fill="FFFFFF"/>
          </w:tcPr>
          <w:p w14:paraId="4F52B680" w14:textId="77777777" w:rsidR="00C31697" w:rsidRPr="001D66AC" w:rsidRDefault="00C31697" w:rsidP="00C31697">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1.1.10. Atstovavimo pagrindas</w:t>
            </w:r>
          </w:p>
        </w:tc>
        <w:tc>
          <w:tcPr>
            <w:tcW w:w="3682" w:type="dxa"/>
            <w:shd w:val="clear" w:color="auto" w:fill="FFFFFF"/>
          </w:tcPr>
          <w:p w14:paraId="333039BF" w14:textId="5563CF4F" w:rsidR="00C31697" w:rsidRPr="00C0076E" w:rsidRDefault="00C31697" w:rsidP="00C31697">
            <w:pPr>
              <w:spacing w:after="0" w:line="240" w:lineRule="auto"/>
              <w:jc w:val="center"/>
              <w:rPr>
                <w:rFonts w:ascii="Arial" w:eastAsia="Times New Roman" w:hAnsi="Arial" w:cs="Arial"/>
                <w:kern w:val="2"/>
                <w:sz w:val="24"/>
                <w:szCs w:val="24"/>
                <w:lang w:eastAsia="en-US"/>
              </w:rPr>
            </w:pPr>
            <w:r w:rsidRPr="00C0076E">
              <w:rPr>
                <w:rFonts w:ascii="Arial" w:hAnsi="Arial" w:cs="Arial"/>
                <w:kern w:val="2"/>
                <w:sz w:val="24"/>
                <w:szCs w:val="24"/>
              </w:rPr>
              <w:t>Alytaus Putinų gimnazijos nuostatai</w:t>
            </w:r>
          </w:p>
        </w:tc>
      </w:tr>
      <w:tr w:rsidR="002278E6" w:rsidRPr="001D66AC" w14:paraId="65A6D8B8" w14:textId="77777777" w:rsidTr="00C31697">
        <w:tc>
          <w:tcPr>
            <w:tcW w:w="2808" w:type="dxa"/>
            <w:vMerge w:val="restart"/>
            <w:shd w:val="clear" w:color="auto" w:fill="FFFFFF"/>
          </w:tcPr>
          <w:p w14:paraId="721703DD"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1.2. Tiekėjas</w:t>
            </w:r>
          </w:p>
          <w:p w14:paraId="77FC17D0" w14:textId="77777777" w:rsidR="002278E6" w:rsidRPr="001D66AC" w:rsidRDefault="002278E6" w:rsidP="002278E6">
            <w:pPr>
              <w:spacing w:after="0" w:line="240" w:lineRule="auto"/>
              <w:rPr>
                <w:rFonts w:ascii="Arial" w:eastAsia="Times New Roman" w:hAnsi="Arial" w:cs="Arial"/>
                <w:color w:val="0070C0"/>
                <w:kern w:val="2"/>
                <w:sz w:val="24"/>
                <w:szCs w:val="24"/>
                <w:lang w:eastAsia="en-US"/>
              </w:rPr>
            </w:pPr>
            <w:r w:rsidRPr="001D66AC">
              <w:rPr>
                <w:rFonts w:ascii="Arial" w:eastAsia="Times New Roman" w:hAnsi="Arial" w:cs="Arial"/>
                <w:color w:val="0070C0"/>
                <w:kern w:val="2"/>
                <w:sz w:val="24"/>
                <w:szCs w:val="24"/>
                <w:lang w:eastAsia="en-US"/>
              </w:rPr>
              <w:t>(jei Tiekėjas yra fizinis asmuo, skiltys atitinkamai pakoreguojamos.</w:t>
            </w:r>
          </w:p>
          <w:p w14:paraId="1D2A815F" w14:textId="77777777" w:rsidR="002278E6" w:rsidRPr="001D66AC" w:rsidRDefault="002278E6" w:rsidP="002278E6">
            <w:pPr>
              <w:spacing w:after="0" w:line="240" w:lineRule="auto"/>
              <w:rPr>
                <w:rFonts w:ascii="Arial" w:eastAsia="Times New Roman" w:hAnsi="Arial" w:cs="Arial"/>
                <w:color w:val="0070C0"/>
                <w:kern w:val="2"/>
                <w:sz w:val="24"/>
                <w:szCs w:val="24"/>
                <w:lang w:eastAsia="en-US"/>
              </w:rPr>
            </w:pPr>
            <w:r w:rsidRPr="001D66AC">
              <w:rPr>
                <w:rFonts w:ascii="Arial" w:eastAsia="Times New Roman" w:hAnsi="Arial" w:cs="Arial"/>
                <w:color w:val="0070C0"/>
                <w:kern w:val="2"/>
                <w:sz w:val="24"/>
                <w:szCs w:val="24"/>
                <w:lang w:eastAsia="en-US"/>
              </w:rPr>
              <w:t>Jei Tiekėjas yra tiekėjų grupė, skiltys pildomos įterpiant kiekvieno grupės nario informaciją)</w:t>
            </w:r>
          </w:p>
        </w:tc>
        <w:tc>
          <w:tcPr>
            <w:tcW w:w="3240" w:type="dxa"/>
            <w:shd w:val="clear" w:color="auto" w:fill="FFFFFF"/>
          </w:tcPr>
          <w:p w14:paraId="02B1E844"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1.2.1. Pavadinimas</w:t>
            </w:r>
          </w:p>
        </w:tc>
        <w:tc>
          <w:tcPr>
            <w:tcW w:w="3682" w:type="dxa"/>
            <w:shd w:val="clear" w:color="auto" w:fill="FFFFFF"/>
          </w:tcPr>
          <w:p w14:paraId="7E282881"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r w:rsidR="002278E6" w:rsidRPr="001D66AC" w14:paraId="7734036C" w14:textId="77777777" w:rsidTr="00C31697">
        <w:tc>
          <w:tcPr>
            <w:tcW w:w="2808" w:type="dxa"/>
            <w:vMerge/>
            <w:shd w:val="clear" w:color="auto" w:fill="FFFFFF"/>
          </w:tcPr>
          <w:p w14:paraId="4CD5055A"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233B26DD"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1.2.2. Juridinio asmens kodas</w:t>
            </w:r>
          </w:p>
        </w:tc>
        <w:tc>
          <w:tcPr>
            <w:tcW w:w="3682" w:type="dxa"/>
            <w:shd w:val="clear" w:color="auto" w:fill="FFFFFF"/>
          </w:tcPr>
          <w:p w14:paraId="2F4EA59B"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r w:rsidR="002278E6" w:rsidRPr="001D66AC" w14:paraId="7D71DD20" w14:textId="77777777" w:rsidTr="00C31697">
        <w:tc>
          <w:tcPr>
            <w:tcW w:w="2808" w:type="dxa"/>
            <w:vMerge/>
            <w:shd w:val="clear" w:color="auto" w:fill="FFFFFF"/>
          </w:tcPr>
          <w:p w14:paraId="21743774"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0280224E"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1.2.3. Adresas</w:t>
            </w:r>
          </w:p>
        </w:tc>
        <w:tc>
          <w:tcPr>
            <w:tcW w:w="3682" w:type="dxa"/>
            <w:shd w:val="clear" w:color="auto" w:fill="FFFFFF"/>
          </w:tcPr>
          <w:p w14:paraId="08B0B08E"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r w:rsidR="002278E6" w:rsidRPr="001D66AC" w14:paraId="6212D288" w14:textId="77777777" w:rsidTr="00C31697">
        <w:tc>
          <w:tcPr>
            <w:tcW w:w="2808" w:type="dxa"/>
            <w:vMerge/>
            <w:shd w:val="clear" w:color="auto" w:fill="FFFFFF"/>
          </w:tcPr>
          <w:p w14:paraId="143D0589"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040A1923"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1.2.4. PVM mokėtojo kodas</w:t>
            </w:r>
          </w:p>
        </w:tc>
        <w:tc>
          <w:tcPr>
            <w:tcW w:w="3682" w:type="dxa"/>
            <w:shd w:val="clear" w:color="auto" w:fill="FFFFFF"/>
          </w:tcPr>
          <w:p w14:paraId="12730851"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r w:rsidR="002278E6" w:rsidRPr="001D66AC" w14:paraId="7D6D851C" w14:textId="77777777" w:rsidTr="00C31697">
        <w:tc>
          <w:tcPr>
            <w:tcW w:w="2808" w:type="dxa"/>
            <w:vMerge/>
            <w:shd w:val="clear" w:color="auto" w:fill="FFFFFF"/>
          </w:tcPr>
          <w:p w14:paraId="072393B6"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7AE65A98"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1.2.5. Atsiskaitomoji sąskaita</w:t>
            </w:r>
          </w:p>
        </w:tc>
        <w:tc>
          <w:tcPr>
            <w:tcW w:w="3682" w:type="dxa"/>
            <w:shd w:val="clear" w:color="auto" w:fill="FFFFFF"/>
          </w:tcPr>
          <w:p w14:paraId="722E833C"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r w:rsidR="002278E6" w:rsidRPr="001D66AC" w14:paraId="32213370" w14:textId="77777777" w:rsidTr="00C31697">
        <w:tc>
          <w:tcPr>
            <w:tcW w:w="2808" w:type="dxa"/>
            <w:vMerge/>
            <w:shd w:val="clear" w:color="auto" w:fill="FFFFFF"/>
          </w:tcPr>
          <w:p w14:paraId="6D988E29"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1092B901"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1.2.6. Bankas, banko kodas</w:t>
            </w:r>
          </w:p>
        </w:tc>
        <w:tc>
          <w:tcPr>
            <w:tcW w:w="3682" w:type="dxa"/>
            <w:shd w:val="clear" w:color="auto" w:fill="FFFFFF"/>
          </w:tcPr>
          <w:p w14:paraId="67D00373"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r w:rsidR="002278E6" w:rsidRPr="001D66AC" w14:paraId="7449DC44" w14:textId="77777777" w:rsidTr="00C31697">
        <w:tc>
          <w:tcPr>
            <w:tcW w:w="2808" w:type="dxa"/>
            <w:vMerge/>
            <w:shd w:val="clear" w:color="auto" w:fill="FFFFFF"/>
          </w:tcPr>
          <w:p w14:paraId="3EBF0F4D"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42BADEFB"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1.2.7. Telefonas</w:t>
            </w:r>
          </w:p>
        </w:tc>
        <w:tc>
          <w:tcPr>
            <w:tcW w:w="3682" w:type="dxa"/>
            <w:shd w:val="clear" w:color="auto" w:fill="FFFFFF"/>
          </w:tcPr>
          <w:p w14:paraId="16090D24"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r w:rsidR="002278E6" w:rsidRPr="001D66AC" w14:paraId="2EC73D49" w14:textId="77777777" w:rsidTr="00C31697">
        <w:tc>
          <w:tcPr>
            <w:tcW w:w="2808" w:type="dxa"/>
            <w:vMerge/>
            <w:shd w:val="clear" w:color="auto" w:fill="FFFFFF"/>
          </w:tcPr>
          <w:p w14:paraId="509413C3"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5BC711CE"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1.2.8. El. paštas</w:t>
            </w:r>
          </w:p>
        </w:tc>
        <w:tc>
          <w:tcPr>
            <w:tcW w:w="3682" w:type="dxa"/>
            <w:shd w:val="clear" w:color="auto" w:fill="FFFFFF"/>
          </w:tcPr>
          <w:p w14:paraId="7F02F03C"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r w:rsidR="002278E6" w:rsidRPr="001D66AC" w14:paraId="7FEACC2C" w14:textId="77777777" w:rsidTr="00C31697">
        <w:tc>
          <w:tcPr>
            <w:tcW w:w="2808" w:type="dxa"/>
            <w:vMerge/>
            <w:shd w:val="clear" w:color="auto" w:fill="FFFFFF"/>
          </w:tcPr>
          <w:p w14:paraId="2C86ED5E"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4F4CEC70"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1.2.9. Šalies atstovas</w:t>
            </w:r>
          </w:p>
        </w:tc>
        <w:tc>
          <w:tcPr>
            <w:tcW w:w="3682" w:type="dxa"/>
            <w:shd w:val="clear" w:color="auto" w:fill="FFFFFF"/>
          </w:tcPr>
          <w:p w14:paraId="551774DB"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r w:rsidR="002278E6" w:rsidRPr="001D66AC" w14:paraId="097EC7DF" w14:textId="77777777" w:rsidTr="00C31697">
        <w:tc>
          <w:tcPr>
            <w:tcW w:w="2808" w:type="dxa"/>
            <w:vMerge/>
            <w:shd w:val="clear" w:color="auto" w:fill="FFFFFF"/>
          </w:tcPr>
          <w:p w14:paraId="6DA7B349"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5595E8BC"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1.2.10. Atstovavimo pagrindas</w:t>
            </w:r>
          </w:p>
        </w:tc>
        <w:tc>
          <w:tcPr>
            <w:tcW w:w="3682" w:type="dxa"/>
            <w:shd w:val="clear" w:color="auto" w:fill="FFFFFF"/>
          </w:tcPr>
          <w:p w14:paraId="730E5FD1"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p>
        </w:tc>
      </w:tr>
    </w:tbl>
    <w:p w14:paraId="5FC65BB3" w14:textId="77777777" w:rsidR="002278E6" w:rsidRPr="001D66AC" w:rsidRDefault="002278E6" w:rsidP="002278E6">
      <w:pPr>
        <w:spacing w:after="0" w:line="240" w:lineRule="auto"/>
        <w:jc w:val="both"/>
        <w:rPr>
          <w:rFonts w:ascii="Arial" w:eastAsia="Times New Roman" w:hAnsi="Arial" w:cs="Arial"/>
          <w:sz w:val="24"/>
          <w:szCs w:val="24"/>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30"/>
        <w:gridCol w:w="6946"/>
      </w:tblGrid>
      <w:tr w:rsidR="002278E6" w:rsidRPr="001D66AC" w14:paraId="67258D22" w14:textId="77777777" w:rsidTr="00844379">
        <w:trPr>
          <w:trHeight w:val="300"/>
        </w:trPr>
        <w:tc>
          <w:tcPr>
            <w:tcW w:w="9776" w:type="dxa"/>
            <w:gridSpan w:val="2"/>
            <w:shd w:val="clear" w:color="auto" w:fill="FFFFFF"/>
          </w:tcPr>
          <w:p w14:paraId="57B8C9E0"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2. ATSAKINGI ASMENYS</w:t>
            </w:r>
          </w:p>
        </w:tc>
      </w:tr>
      <w:tr w:rsidR="002278E6" w:rsidRPr="001D66AC" w14:paraId="40001DCF" w14:textId="77777777" w:rsidTr="00844379">
        <w:trPr>
          <w:trHeight w:val="300"/>
        </w:trPr>
        <w:tc>
          <w:tcPr>
            <w:tcW w:w="2830" w:type="dxa"/>
            <w:shd w:val="clear" w:color="auto" w:fill="FFFFFF"/>
          </w:tcPr>
          <w:p w14:paraId="26A44DBC"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2.1. Pirkėjo kontaktiniai asmenys, atsa</w:t>
            </w:r>
            <w:r w:rsidRPr="00C0076E">
              <w:rPr>
                <w:rFonts w:ascii="Arial" w:eastAsia="Times New Roman" w:hAnsi="Arial" w:cs="Arial"/>
                <w:b/>
                <w:bCs/>
                <w:kern w:val="2"/>
                <w:sz w:val="24"/>
                <w:szCs w:val="24"/>
                <w:lang w:eastAsia="en-US"/>
              </w:rPr>
              <w:t xml:space="preserve">kingi </w:t>
            </w:r>
            <w:r w:rsidRPr="001D66AC">
              <w:rPr>
                <w:rFonts w:ascii="Arial" w:eastAsia="Times New Roman" w:hAnsi="Arial" w:cs="Arial"/>
                <w:b/>
                <w:bCs/>
                <w:kern w:val="2"/>
                <w:sz w:val="24"/>
                <w:szCs w:val="24"/>
                <w:lang w:eastAsia="en-US"/>
              </w:rPr>
              <w:t>už Sutarties vykdymą, Prekių priėmimą, Sąskaitų per informacinę sistemą SABIS priėmimą</w:t>
            </w:r>
          </w:p>
        </w:tc>
        <w:tc>
          <w:tcPr>
            <w:tcW w:w="6946" w:type="dxa"/>
            <w:shd w:val="clear" w:color="auto" w:fill="FFFFFF"/>
          </w:tcPr>
          <w:p w14:paraId="0846ECDB" w14:textId="7D42A12A" w:rsidR="001D66AC" w:rsidRPr="00FE357B" w:rsidRDefault="002278E6" w:rsidP="001D66AC">
            <w:pPr>
              <w:spacing w:after="0" w:line="240" w:lineRule="auto"/>
              <w:rPr>
                <w:rFonts w:ascii="Arial" w:eastAsia="Times New Roman" w:hAnsi="Arial" w:cs="Arial"/>
                <w:color w:val="4472C4"/>
                <w:kern w:val="2"/>
                <w:sz w:val="24"/>
                <w:szCs w:val="24"/>
                <w:lang w:eastAsia="en-US"/>
              </w:rPr>
            </w:pPr>
            <w:r w:rsidRPr="00FE357B">
              <w:rPr>
                <w:rFonts w:ascii="Arial" w:eastAsia="Times New Roman" w:hAnsi="Arial" w:cs="Arial"/>
                <w:color w:val="4472C4"/>
                <w:kern w:val="2"/>
                <w:sz w:val="24"/>
                <w:szCs w:val="24"/>
                <w:lang w:eastAsia="en-US"/>
              </w:rPr>
              <w:t xml:space="preserve"> </w:t>
            </w:r>
          </w:p>
          <w:p w14:paraId="33FC52C3" w14:textId="77777777" w:rsidR="001C3B58" w:rsidRPr="00FE357B" w:rsidRDefault="001C3B58" w:rsidP="001C3B58">
            <w:pPr>
              <w:rPr>
                <w:rFonts w:ascii="Arial" w:hAnsi="Arial" w:cs="Arial"/>
                <w:color w:val="4472C4"/>
                <w:kern w:val="2"/>
                <w:sz w:val="24"/>
                <w:szCs w:val="24"/>
              </w:rPr>
            </w:pPr>
            <w:r w:rsidRPr="00FE357B">
              <w:rPr>
                <w:rFonts w:ascii="Arial" w:hAnsi="Arial" w:cs="Arial"/>
                <w:color w:val="4472C4"/>
                <w:kern w:val="2"/>
                <w:sz w:val="24"/>
                <w:szCs w:val="24"/>
              </w:rPr>
              <w:t xml:space="preserve">Direktoriaus pavaduotojas ūkiui Aivaras Staškevičius, </w:t>
            </w:r>
          </w:p>
          <w:p w14:paraId="71FFD6FB" w14:textId="77777777" w:rsidR="001C3B58" w:rsidRPr="00FE357B" w:rsidRDefault="001C3B58" w:rsidP="001C3B58">
            <w:pPr>
              <w:rPr>
                <w:rFonts w:ascii="Arial" w:hAnsi="Arial" w:cs="Arial"/>
                <w:color w:val="4472C4"/>
                <w:kern w:val="2"/>
                <w:sz w:val="24"/>
                <w:szCs w:val="24"/>
              </w:rPr>
            </w:pPr>
            <w:r w:rsidRPr="00FE357B">
              <w:rPr>
                <w:rFonts w:ascii="Arial" w:hAnsi="Arial" w:cs="Arial"/>
                <w:color w:val="4472C4"/>
                <w:kern w:val="2"/>
                <w:sz w:val="24"/>
                <w:szCs w:val="24"/>
              </w:rPr>
              <w:t xml:space="preserve">tel.+370 610 77 900, el. p. </w:t>
            </w:r>
            <w:hyperlink r:id="rId41" w:history="1">
              <w:r w:rsidRPr="00FE357B">
                <w:rPr>
                  <w:rStyle w:val="Hipersaitas"/>
                  <w:rFonts w:ascii="Arial" w:hAnsi="Arial" w:cs="Arial"/>
                  <w:kern w:val="2"/>
                  <w:sz w:val="24"/>
                  <w:szCs w:val="24"/>
                </w:rPr>
                <w:t>aivaras.staskevicius@putinugimnazija.lt</w:t>
              </w:r>
            </w:hyperlink>
          </w:p>
          <w:p w14:paraId="2EEFC909" w14:textId="6C6684AA" w:rsidR="002278E6" w:rsidRPr="00FE357B" w:rsidRDefault="002278E6" w:rsidP="002278E6">
            <w:pPr>
              <w:spacing w:after="0" w:line="240" w:lineRule="auto"/>
              <w:rPr>
                <w:rFonts w:ascii="Arial" w:eastAsia="Times New Roman" w:hAnsi="Arial" w:cs="Arial"/>
                <w:color w:val="4472C4"/>
                <w:kern w:val="2"/>
                <w:sz w:val="24"/>
                <w:szCs w:val="24"/>
                <w:lang w:eastAsia="en-US"/>
              </w:rPr>
            </w:pPr>
          </w:p>
        </w:tc>
      </w:tr>
      <w:tr w:rsidR="002278E6" w:rsidRPr="001D66AC" w14:paraId="4B763CFA" w14:textId="77777777" w:rsidTr="00844379">
        <w:trPr>
          <w:trHeight w:val="300"/>
        </w:trPr>
        <w:tc>
          <w:tcPr>
            <w:tcW w:w="2830" w:type="dxa"/>
            <w:shd w:val="clear" w:color="auto" w:fill="FFFFFF"/>
          </w:tcPr>
          <w:p w14:paraId="5F84693C"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lastRenderedPageBreak/>
              <w:t>2.2. Tiekėjo kontaktiniai asmenys, atsakingi už Sutarties vykdymą</w:t>
            </w:r>
          </w:p>
        </w:tc>
        <w:tc>
          <w:tcPr>
            <w:tcW w:w="6946" w:type="dxa"/>
            <w:shd w:val="clear" w:color="auto" w:fill="FFFFFF"/>
          </w:tcPr>
          <w:p w14:paraId="75C6173C" w14:textId="77777777" w:rsidR="002278E6" w:rsidRPr="00FE357B" w:rsidRDefault="002278E6" w:rsidP="002278E6">
            <w:pPr>
              <w:spacing w:after="0" w:line="240" w:lineRule="auto"/>
              <w:rPr>
                <w:rFonts w:ascii="Arial" w:eastAsia="Times New Roman" w:hAnsi="Arial" w:cs="Arial"/>
                <w:color w:val="4472C4"/>
                <w:kern w:val="2"/>
                <w:sz w:val="24"/>
                <w:szCs w:val="24"/>
                <w:lang w:eastAsia="en-US"/>
              </w:rPr>
            </w:pPr>
            <w:r w:rsidRPr="00FE357B">
              <w:rPr>
                <w:rFonts w:ascii="Arial" w:eastAsia="Times New Roman" w:hAnsi="Arial" w:cs="Arial"/>
                <w:color w:val="4472C4"/>
                <w:kern w:val="2"/>
                <w:sz w:val="24"/>
                <w:szCs w:val="24"/>
                <w:lang w:eastAsia="en-US"/>
              </w:rPr>
              <w:t>(nurodyti padalinį / skyrių, pareigas, vardą, pavardę, tel., el. paštą)</w:t>
            </w:r>
          </w:p>
        </w:tc>
      </w:tr>
      <w:tr w:rsidR="002278E6" w:rsidRPr="001D66AC" w14:paraId="41999AA3" w14:textId="77777777" w:rsidTr="00844379">
        <w:trPr>
          <w:trHeight w:val="300"/>
        </w:trPr>
        <w:tc>
          <w:tcPr>
            <w:tcW w:w="9776" w:type="dxa"/>
            <w:gridSpan w:val="2"/>
            <w:shd w:val="clear" w:color="auto" w:fill="FFFFFF"/>
          </w:tcPr>
          <w:p w14:paraId="120E171E"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3. SUTARTIES DALYKAS</w:t>
            </w:r>
          </w:p>
        </w:tc>
      </w:tr>
      <w:tr w:rsidR="00EF4514" w:rsidRPr="001D66AC" w14:paraId="67C74262" w14:textId="77777777" w:rsidTr="00844379">
        <w:trPr>
          <w:trHeight w:val="300"/>
        </w:trPr>
        <w:tc>
          <w:tcPr>
            <w:tcW w:w="2830" w:type="dxa"/>
            <w:shd w:val="clear" w:color="auto" w:fill="FFFFFF"/>
          </w:tcPr>
          <w:p w14:paraId="3CCE36A8" w14:textId="77777777" w:rsidR="00EF4514" w:rsidRPr="001D66AC" w:rsidRDefault="00EF4514" w:rsidP="00EF4514">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3.1. Sutarties dalykas </w:t>
            </w:r>
          </w:p>
        </w:tc>
        <w:tc>
          <w:tcPr>
            <w:tcW w:w="6946" w:type="dxa"/>
            <w:shd w:val="clear" w:color="auto" w:fill="FFFFFF"/>
          </w:tcPr>
          <w:p w14:paraId="5EC278C4" w14:textId="77777777" w:rsidR="00EF4514" w:rsidRPr="00FE357B" w:rsidRDefault="00EF4514" w:rsidP="002B3DAC">
            <w:pPr>
              <w:jc w:val="both"/>
              <w:rPr>
                <w:rFonts w:ascii="Arial" w:hAnsi="Arial" w:cs="Arial"/>
                <w:color w:val="000000"/>
                <w:kern w:val="2"/>
                <w:sz w:val="24"/>
                <w:szCs w:val="24"/>
              </w:rPr>
            </w:pPr>
            <w:r w:rsidRPr="00FE357B">
              <w:rPr>
                <w:rFonts w:ascii="Arial" w:hAnsi="Arial" w:cs="Arial"/>
                <w:kern w:val="2"/>
                <w:sz w:val="24"/>
                <w:szCs w:val="24"/>
              </w:rPr>
              <w:t>Tiekėjas įsipareigoja Sutartyje numatytomis sąlygomis perduoti Pirkėjui Prekes</w:t>
            </w:r>
            <w:r w:rsidRPr="00FE357B">
              <w:rPr>
                <w:rFonts w:ascii="Arial" w:hAnsi="Arial" w:cs="Arial"/>
                <w:color w:val="FF0000"/>
                <w:kern w:val="2"/>
                <w:sz w:val="24"/>
                <w:szCs w:val="24"/>
              </w:rPr>
              <w:t xml:space="preserve"> </w:t>
            </w:r>
            <w:r w:rsidRPr="00FE357B">
              <w:rPr>
                <w:rFonts w:ascii="Arial" w:hAnsi="Arial" w:cs="Arial"/>
                <w:kern w:val="2"/>
                <w:sz w:val="24"/>
                <w:szCs w:val="24"/>
              </w:rPr>
              <w:t xml:space="preserve"> </w:t>
            </w:r>
            <w:r w:rsidRPr="00FE357B">
              <w:rPr>
                <w:rFonts w:ascii="Arial" w:hAnsi="Arial" w:cs="Arial"/>
                <w:color w:val="657C9C" w:themeColor="text2" w:themeTint="BF"/>
                <w:kern w:val="2"/>
                <w:sz w:val="24"/>
                <w:szCs w:val="24"/>
              </w:rPr>
              <w:t>gamtos mokslų laboratorijos baldus</w:t>
            </w:r>
            <w:r w:rsidRPr="00FE357B">
              <w:rPr>
                <w:rFonts w:ascii="Arial" w:hAnsi="Arial" w:cs="Arial"/>
                <w:color w:val="4472C4"/>
                <w:kern w:val="2"/>
                <w:sz w:val="24"/>
                <w:szCs w:val="24"/>
              </w:rPr>
              <w:t>)</w:t>
            </w:r>
            <w:r w:rsidRPr="00FE357B">
              <w:rPr>
                <w:rFonts w:ascii="Arial" w:hAnsi="Arial" w:cs="Arial"/>
                <w:color w:val="000000"/>
                <w:kern w:val="2"/>
                <w:sz w:val="24"/>
                <w:szCs w:val="24"/>
              </w:rPr>
              <w:t xml:space="preserve"> (toliau – Prekės).</w:t>
            </w:r>
          </w:p>
          <w:p w14:paraId="6283725D" w14:textId="659FD217" w:rsidR="00EF4514" w:rsidRPr="00FE357B" w:rsidRDefault="00EF4514" w:rsidP="002B3DAC">
            <w:pPr>
              <w:spacing w:after="0" w:line="240" w:lineRule="auto"/>
              <w:jc w:val="both"/>
              <w:rPr>
                <w:rFonts w:ascii="Arial" w:eastAsia="Times New Roman" w:hAnsi="Arial" w:cs="Arial"/>
                <w:color w:val="000000"/>
                <w:kern w:val="2"/>
                <w:sz w:val="24"/>
                <w:szCs w:val="24"/>
                <w:lang w:eastAsia="en-US"/>
              </w:rPr>
            </w:pPr>
            <w:r w:rsidRPr="00FE357B">
              <w:rPr>
                <w:rFonts w:ascii="Arial" w:hAnsi="Arial" w:cs="Arial"/>
                <w:color w:val="000000"/>
                <w:kern w:val="2"/>
                <w:sz w:val="24"/>
                <w:szCs w:val="24"/>
              </w:rPr>
              <w:t>Išsamus Prekių aprašymas ir kiti reikalavimai tiekiamoms Prekėms nustatyti Sutarties priede Nr. [_2] „Techninė specifikacija“ (toliau – Techninė specifikacija) ir Sutarties priede Nr. [_1] „Pasiūlymas“.</w:t>
            </w:r>
          </w:p>
        </w:tc>
      </w:tr>
      <w:tr w:rsidR="00EF4514" w:rsidRPr="001D66AC" w14:paraId="13FFF5AC" w14:textId="77777777" w:rsidTr="00844379">
        <w:trPr>
          <w:trHeight w:val="300"/>
        </w:trPr>
        <w:tc>
          <w:tcPr>
            <w:tcW w:w="2830" w:type="dxa"/>
            <w:shd w:val="clear" w:color="auto" w:fill="FFFFFF"/>
          </w:tcPr>
          <w:p w14:paraId="624A9951" w14:textId="77777777" w:rsidR="00EF4514" w:rsidRPr="001D66AC" w:rsidRDefault="00EF4514" w:rsidP="00EF4514">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3.2. Pirkimo pavadinimas ir numeris</w:t>
            </w:r>
          </w:p>
        </w:tc>
        <w:tc>
          <w:tcPr>
            <w:tcW w:w="6946" w:type="dxa"/>
            <w:shd w:val="clear" w:color="auto" w:fill="FFFFFF"/>
          </w:tcPr>
          <w:p w14:paraId="62E8B1F5" w14:textId="3F4BAE52" w:rsidR="00EF4514" w:rsidRPr="00FE357B" w:rsidRDefault="00EF4514" w:rsidP="00EF4514">
            <w:pPr>
              <w:spacing w:after="0" w:line="240" w:lineRule="auto"/>
              <w:rPr>
                <w:rFonts w:ascii="Arial" w:eastAsia="Times New Roman" w:hAnsi="Arial" w:cs="Arial"/>
                <w:kern w:val="2"/>
                <w:sz w:val="24"/>
                <w:szCs w:val="24"/>
                <w:lang w:eastAsia="en-US"/>
              </w:rPr>
            </w:pPr>
            <w:r w:rsidRPr="00FE357B">
              <w:rPr>
                <w:rFonts w:ascii="Arial" w:hAnsi="Arial" w:cs="Arial"/>
                <w:kern w:val="2"/>
                <w:sz w:val="24"/>
                <w:szCs w:val="24"/>
              </w:rPr>
              <w:t>Gamtos mokslų laboratorijos baldai</w:t>
            </w:r>
          </w:p>
        </w:tc>
      </w:tr>
      <w:tr w:rsidR="002278E6" w:rsidRPr="001D66AC" w14:paraId="3150F14D" w14:textId="77777777" w:rsidTr="00844379">
        <w:trPr>
          <w:trHeight w:val="300"/>
        </w:trPr>
        <w:tc>
          <w:tcPr>
            <w:tcW w:w="2830" w:type="dxa"/>
            <w:shd w:val="clear" w:color="auto" w:fill="FFFFFF"/>
          </w:tcPr>
          <w:p w14:paraId="5D809003"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3.3. Informacija apie Europos Sąjungos lėšomis finansuojamą projektą arba kitą projektą</w:t>
            </w:r>
          </w:p>
        </w:tc>
        <w:tc>
          <w:tcPr>
            <w:tcW w:w="6946" w:type="dxa"/>
            <w:shd w:val="clear" w:color="auto" w:fill="FFFFFF"/>
          </w:tcPr>
          <w:p w14:paraId="2821BCB3" w14:textId="17EACCF9" w:rsidR="002278E6" w:rsidRPr="00FE357B" w:rsidRDefault="00EF4514" w:rsidP="002B3DAC">
            <w:pPr>
              <w:spacing w:after="0" w:line="240" w:lineRule="auto"/>
              <w:jc w:val="both"/>
              <w:rPr>
                <w:rFonts w:ascii="Arial" w:eastAsia="Times New Roman" w:hAnsi="Arial" w:cs="Arial"/>
                <w:kern w:val="2"/>
                <w:sz w:val="24"/>
                <w:szCs w:val="24"/>
                <w:lang w:eastAsia="en-US"/>
              </w:rPr>
            </w:pPr>
            <w:r w:rsidRPr="00FE357B">
              <w:rPr>
                <w:rFonts w:ascii="Arial" w:hAnsi="Arial" w:cs="Arial"/>
                <w:kern w:val="2"/>
                <w:sz w:val="24"/>
                <w:szCs w:val="24"/>
              </w:rPr>
              <w:t>Ekonomikos gaivinimo ir atsparumo didinimo priemonė(EGADP) Projekto Nr. 10-012-P-001 „Tūkstantmečio mokyklos II “ lėšos.</w:t>
            </w:r>
          </w:p>
        </w:tc>
      </w:tr>
      <w:tr w:rsidR="002278E6" w:rsidRPr="001D66AC" w14:paraId="57FE1238" w14:textId="77777777" w:rsidTr="00844379">
        <w:trPr>
          <w:trHeight w:val="300"/>
        </w:trPr>
        <w:tc>
          <w:tcPr>
            <w:tcW w:w="9776" w:type="dxa"/>
            <w:gridSpan w:val="2"/>
            <w:shd w:val="clear" w:color="auto" w:fill="FFFFFF"/>
          </w:tcPr>
          <w:p w14:paraId="0945DB63"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4. PREKIŲ PRISTATYMO TERMINAI IR PREKIŲ PERDAVIMO - PRIĖMIMO TVARKA</w:t>
            </w:r>
          </w:p>
        </w:tc>
      </w:tr>
      <w:tr w:rsidR="002278E6" w:rsidRPr="001D66AC" w14:paraId="5FE86429" w14:textId="77777777" w:rsidTr="00844379">
        <w:trPr>
          <w:trHeight w:val="300"/>
        </w:trPr>
        <w:tc>
          <w:tcPr>
            <w:tcW w:w="2830" w:type="dxa"/>
            <w:shd w:val="clear" w:color="auto" w:fill="FFFFFF"/>
          </w:tcPr>
          <w:p w14:paraId="6B15E653" w14:textId="6C139C91"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4.1. Prekių pristatymo terminas, kai Prekės pristatomos vienu kartu</w:t>
            </w:r>
          </w:p>
        </w:tc>
        <w:tc>
          <w:tcPr>
            <w:tcW w:w="6946" w:type="dxa"/>
            <w:shd w:val="clear" w:color="auto" w:fill="FFFFFF"/>
          </w:tcPr>
          <w:p w14:paraId="76C0DCED" w14:textId="62973D07" w:rsidR="002278E6" w:rsidRPr="00FE357B" w:rsidRDefault="002278E6" w:rsidP="002B3DAC">
            <w:pPr>
              <w:spacing w:after="0" w:line="240" w:lineRule="auto"/>
              <w:jc w:val="both"/>
              <w:rPr>
                <w:rFonts w:ascii="Arial" w:eastAsia="Times New Roman" w:hAnsi="Arial" w:cs="Arial"/>
                <w:sz w:val="24"/>
                <w:szCs w:val="24"/>
                <w:lang w:eastAsia="en-US"/>
              </w:rPr>
            </w:pPr>
            <w:r w:rsidRPr="00FE357B">
              <w:rPr>
                <w:rFonts w:ascii="Arial" w:eastAsia="Times New Roman" w:hAnsi="Arial" w:cs="Arial"/>
                <w:kern w:val="2"/>
                <w:sz w:val="24"/>
                <w:szCs w:val="24"/>
                <w:lang w:eastAsia="en-US"/>
              </w:rPr>
              <w:t xml:space="preserve">Tiekėjas Prekes (visą Prekių kiekį) įsipareigoja pristatyti </w:t>
            </w:r>
            <w:r w:rsidR="00FE357B">
              <w:rPr>
                <w:rFonts w:ascii="Arial" w:eastAsia="Times New Roman" w:hAnsi="Arial" w:cs="Arial"/>
                <w:kern w:val="2"/>
                <w:sz w:val="24"/>
                <w:szCs w:val="24"/>
                <w:lang w:eastAsia="en-US"/>
              </w:rPr>
              <w:t xml:space="preserve">ir sumontuoti </w:t>
            </w:r>
            <w:r w:rsidRPr="00FE357B">
              <w:rPr>
                <w:rFonts w:ascii="Arial" w:eastAsia="Times New Roman" w:hAnsi="Arial" w:cs="Arial"/>
                <w:b/>
                <w:bCs/>
                <w:kern w:val="2"/>
                <w:sz w:val="24"/>
                <w:szCs w:val="24"/>
                <w:lang w:eastAsia="en-US"/>
              </w:rPr>
              <w:t>ne vėliau kaip per</w:t>
            </w:r>
            <w:r w:rsidRPr="00FE357B">
              <w:rPr>
                <w:rFonts w:ascii="Arial" w:eastAsia="Times New Roman" w:hAnsi="Arial" w:cs="Arial"/>
                <w:kern w:val="2"/>
                <w:sz w:val="24"/>
                <w:szCs w:val="24"/>
                <w:lang w:eastAsia="en-US"/>
              </w:rPr>
              <w:t xml:space="preserve"> </w:t>
            </w:r>
            <w:r w:rsidR="00FE357B" w:rsidRPr="00FE357B">
              <w:rPr>
                <w:rFonts w:ascii="Arial" w:eastAsia="Times New Roman" w:hAnsi="Arial" w:cs="Arial"/>
                <w:kern w:val="2"/>
                <w:sz w:val="24"/>
                <w:szCs w:val="24"/>
                <w:lang w:eastAsia="en-US"/>
              </w:rPr>
              <w:t>6 mėnesius</w:t>
            </w:r>
            <w:r w:rsidRPr="00FE357B">
              <w:rPr>
                <w:rFonts w:ascii="Arial" w:eastAsia="Times New Roman" w:hAnsi="Arial" w:cs="Arial"/>
                <w:kern w:val="2"/>
                <w:sz w:val="24"/>
                <w:szCs w:val="24"/>
                <w:lang w:eastAsia="en-US"/>
              </w:rPr>
              <w:t xml:space="preserve"> </w:t>
            </w:r>
            <w:r w:rsidRPr="00FE357B">
              <w:rPr>
                <w:rFonts w:ascii="Arial" w:eastAsia="Times New Roman" w:hAnsi="Arial" w:cs="Arial"/>
                <w:color w:val="000000"/>
                <w:kern w:val="2"/>
                <w:sz w:val="24"/>
                <w:szCs w:val="24"/>
                <w:lang w:eastAsia="en-US"/>
              </w:rPr>
              <w:t xml:space="preserve">nuo Sutarties įsigaliojimo dienos šiuo adresu: </w:t>
            </w:r>
            <w:r w:rsidR="009B2FAC" w:rsidRPr="00FE357B">
              <w:rPr>
                <w:rFonts w:ascii="Arial" w:hAnsi="Arial" w:cs="Arial"/>
                <w:color w:val="000000" w:themeColor="text1"/>
                <w:kern w:val="2"/>
                <w:sz w:val="24"/>
                <w:szCs w:val="24"/>
              </w:rPr>
              <w:t>Šaltinių g.1, Alytus</w:t>
            </w:r>
          </w:p>
        </w:tc>
      </w:tr>
      <w:tr w:rsidR="002278E6" w:rsidRPr="001D66AC" w14:paraId="2BEAFEFD" w14:textId="77777777" w:rsidTr="00844379">
        <w:trPr>
          <w:trHeight w:val="300"/>
        </w:trPr>
        <w:tc>
          <w:tcPr>
            <w:tcW w:w="2830" w:type="dxa"/>
            <w:shd w:val="clear" w:color="auto" w:fill="FFFFFF"/>
          </w:tcPr>
          <w:p w14:paraId="715760AB" w14:textId="476A4BAE"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 </w:t>
            </w:r>
            <w:r w:rsidR="009B2FAC" w:rsidRPr="001D66AC">
              <w:rPr>
                <w:rFonts w:ascii="Arial" w:eastAsia="Times New Roman" w:hAnsi="Arial" w:cs="Arial"/>
                <w:b/>
                <w:bCs/>
                <w:kern w:val="2"/>
                <w:sz w:val="24"/>
                <w:szCs w:val="24"/>
                <w:lang w:eastAsia="en-US"/>
              </w:rPr>
              <w:t>4.1. Prekių pristatymo termina</w:t>
            </w:r>
            <w:r w:rsidR="009B2FAC">
              <w:rPr>
                <w:rFonts w:ascii="Arial" w:eastAsia="Times New Roman" w:hAnsi="Arial" w:cs="Arial"/>
                <w:b/>
                <w:bCs/>
                <w:kern w:val="2"/>
                <w:sz w:val="24"/>
                <w:szCs w:val="24"/>
                <w:lang w:eastAsia="en-US"/>
              </w:rPr>
              <w:t>i</w:t>
            </w:r>
            <w:r w:rsidR="009B2FAC" w:rsidRPr="001D66AC">
              <w:rPr>
                <w:rFonts w:ascii="Arial" w:eastAsia="Times New Roman" w:hAnsi="Arial" w:cs="Arial"/>
                <w:b/>
                <w:bCs/>
                <w:kern w:val="2"/>
                <w:sz w:val="24"/>
                <w:szCs w:val="24"/>
                <w:lang w:eastAsia="en-US"/>
              </w:rPr>
              <w:t xml:space="preserve">, kai Prekės pristatomos </w:t>
            </w:r>
            <w:r w:rsidR="009B2FAC">
              <w:rPr>
                <w:rFonts w:ascii="Arial" w:eastAsia="Times New Roman" w:hAnsi="Arial" w:cs="Arial"/>
                <w:b/>
                <w:bCs/>
                <w:kern w:val="2"/>
                <w:sz w:val="24"/>
                <w:szCs w:val="24"/>
                <w:lang w:eastAsia="en-US"/>
              </w:rPr>
              <w:t>dalimis</w:t>
            </w:r>
          </w:p>
        </w:tc>
        <w:tc>
          <w:tcPr>
            <w:tcW w:w="6946" w:type="dxa"/>
            <w:shd w:val="clear" w:color="auto" w:fill="FFFFFF"/>
          </w:tcPr>
          <w:p w14:paraId="40246FEA" w14:textId="77777777" w:rsidR="002278E6" w:rsidRPr="001D66AC" w:rsidRDefault="002278E6" w:rsidP="002278E6">
            <w:pPr>
              <w:spacing w:after="0" w:line="240" w:lineRule="auto"/>
              <w:rPr>
                <w:rFonts w:ascii="Arial" w:eastAsia="Times New Roman" w:hAnsi="Arial" w:cs="Arial"/>
                <w:kern w:val="2"/>
                <w:sz w:val="24"/>
                <w:szCs w:val="24"/>
                <w:lang w:eastAsia="en-US"/>
              </w:rPr>
            </w:pPr>
          </w:p>
          <w:p w14:paraId="50E63E25" w14:textId="09C4F23E" w:rsidR="002278E6" w:rsidRPr="001D66AC" w:rsidRDefault="009B2FAC" w:rsidP="002278E6">
            <w:pPr>
              <w:spacing w:after="0" w:line="240" w:lineRule="auto"/>
              <w:rPr>
                <w:rFonts w:ascii="Arial" w:eastAsia="Times New Roman" w:hAnsi="Arial" w:cs="Arial"/>
                <w:color w:val="4472C4"/>
                <w:kern w:val="2"/>
                <w:sz w:val="24"/>
                <w:szCs w:val="24"/>
                <w:lang w:eastAsia="en-US"/>
              </w:rPr>
            </w:pPr>
            <w:r>
              <w:rPr>
                <w:rFonts w:ascii="Arial" w:eastAsia="Times New Roman" w:hAnsi="Arial" w:cs="Arial"/>
                <w:color w:val="4472C4"/>
                <w:kern w:val="2"/>
                <w:sz w:val="24"/>
                <w:szCs w:val="24"/>
                <w:lang w:eastAsia="en-US"/>
              </w:rPr>
              <w:t>Netaikoma</w:t>
            </w:r>
          </w:p>
        </w:tc>
      </w:tr>
      <w:tr w:rsidR="002278E6" w:rsidRPr="001D66AC" w14:paraId="69527955" w14:textId="77777777" w:rsidTr="00844379">
        <w:trPr>
          <w:trHeight w:val="300"/>
        </w:trPr>
        <w:tc>
          <w:tcPr>
            <w:tcW w:w="2830" w:type="dxa"/>
            <w:shd w:val="clear" w:color="auto" w:fill="FFFFFF"/>
          </w:tcPr>
          <w:p w14:paraId="7144F8D0"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4.2. Prekių (ar jų dalies) pristatymo termino pratęsimas</w:t>
            </w:r>
          </w:p>
        </w:tc>
        <w:tc>
          <w:tcPr>
            <w:tcW w:w="6946" w:type="dxa"/>
            <w:shd w:val="clear" w:color="auto" w:fill="FFFFFF"/>
          </w:tcPr>
          <w:p w14:paraId="7E0A39A5"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tc>
      </w:tr>
      <w:tr w:rsidR="002278E6" w:rsidRPr="001D66AC" w14:paraId="3F37A94B" w14:textId="77777777" w:rsidTr="00844379">
        <w:trPr>
          <w:trHeight w:val="300"/>
        </w:trPr>
        <w:tc>
          <w:tcPr>
            <w:tcW w:w="2830" w:type="dxa"/>
            <w:shd w:val="clear" w:color="auto" w:fill="FFFFFF"/>
          </w:tcPr>
          <w:p w14:paraId="1C059E9A"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4.3. Užsakymų teikimo tvarka</w:t>
            </w:r>
          </w:p>
        </w:tc>
        <w:tc>
          <w:tcPr>
            <w:tcW w:w="6946" w:type="dxa"/>
            <w:shd w:val="clear" w:color="auto" w:fill="FFFFFF"/>
          </w:tcPr>
          <w:p w14:paraId="1EA242EE"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p w14:paraId="51EE54CA" w14:textId="77777777" w:rsidR="002278E6" w:rsidRPr="001D66AC" w:rsidRDefault="002278E6" w:rsidP="002278E6">
            <w:pPr>
              <w:spacing w:after="0" w:line="240" w:lineRule="auto"/>
              <w:rPr>
                <w:rFonts w:ascii="Arial" w:eastAsia="Times New Roman" w:hAnsi="Arial" w:cs="Arial"/>
                <w:kern w:val="2"/>
                <w:sz w:val="24"/>
                <w:szCs w:val="24"/>
                <w:lang w:eastAsia="en-US"/>
              </w:rPr>
            </w:pPr>
          </w:p>
        </w:tc>
      </w:tr>
      <w:tr w:rsidR="002278E6" w:rsidRPr="001D66AC" w14:paraId="13F0A420" w14:textId="77777777" w:rsidTr="00844379">
        <w:trPr>
          <w:trHeight w:val="300"/>
        </w:trPr>
        <w:tc>
          <w:tcPr>
            <w:tcW w:w="2830" w:type="dxa"/>
            <w:shd w:val="clear" w:color="auto" w:fill="FFFFFF"/>
          </w:tcPr>
          <w:p w14:paraId="556668E7"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4.4. Dėl minimalios užsakymo vertės / apimties</w:t>
            </w:r>
          </w:p>
        </w:tc>
        <w:tc>
          <w:tcPr>
            <w:tcW w:w="6946" w:type="dxa"/>
            <w:shd w:val="clear" w:color="auto" w:fill="FFFFFF"/>
          </w:tcPr>
          <w:p w14:paraId="54D34AC5"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p w14:paraId="48E85423" w14:textId="77777777" w:rsidR="002278E6" w:rsidRPr="001D66AC" w:rsidRDefault="002278E6" w:rsidP="002278E6">
            <w:pPr>
              <w:spacing w:after="0" w:line="240" w:lineRule="auto"/>
              <w:rPr>
                <w:rFonts w:ascii="Arial" w:eastAsia="Times New Roman" w:hAnsi="Arial" w:cs="Arial"/>
                <w:kern w:val="2"/>
                <w:sz w:val="24"/>
                <w:szCs w:val="24"/>
                <w:lang w:eastAsia="en-US"/>
              </w:rPr>
            </w:pPr>
          </w:p>
        </w:tc>
      </w:tr>
      <w:tr w:rsidR="002278E6" w:rsidRPr="001D66AC" w14:paraId="5F2EF028" w14:textId="77777777" w:rsidTr="00844379">
        <w:trPr>
          <w:trHeight w:val="300"/>
        </w:trPr>
        <w:tc>
          <w:tcPr>
            <w:tcW w:w="2830" w:type="dxa"/>
            <w:shd w:val="clear" w:color="auto" w:fill="FFFFFF"/>
          </w:tcPr>
          <w:p w14:paraId="11D51833"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4.5. Kartu su Prekėmis pateikiami dokumentai </w:t>
            </w:r>
          </w:p>
        </w:tc>
        <w:tc>
          <w:tcPr>
            <w:tcW w:w="6946" w:type="dxa"/>
            <w:shd w:val="clear" w:color="auto" w:fill="FFFFFF"/>
          </w:tcPr>
          <w:p w14:paraId="370E1553"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Kartu su Prekėmis pateikiami šie dokumentai: </w:t>
            </w:r>
          </w:p>
          <w:p w14:paraId="7CF638E5" w14:textId="37BA2583" w:rsidR="002278E6" w:rsidRPr="001D66AC" w:rsidRDefault="002278E6" w:rsidP="002B3DAC">
            <w:pPr>
              <w:numPr>
                <w:ilvl w:val="0"/>
                <w:numId w:val="25"/>
              </w:numPr>
              <w:spacing w:after="0" w:line="240" w:lineRule="auto"/>
              <w:ind w:left="0" w:firstLine="360"/>
              <w:contextualSpacing/>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Naudojimosi </w:t>
            </w:r>
            <w:r w:rsidR="009B2FAC">
              <w:rPr>
                <w:rFonts w:ascii="Arial" w:eastAsia="Times New Roman" w:hAnsi="Arial" w:cs="Arial"/>
                <w:kern w:val="2"/>
                <w:sz w:val="24"/>
                <w:szCs w:val="24"/>
                <w:lang w:eastAsia="en-US"/>
              </w:rPr>
              <w:t>instrukcijos;</w:t>
            </w:r>
          </w:p>
          <w:p w14:paraId="0CF19205" w14:textId="1C5C0372" w:rsidR="002278E6" w:rsidRPr="001D66AC" w:rsidRDefault="002278E6" w:rsidP="002B3DAC">
            <w:pPr>
              <w:numPr>
                <w:ilvl w:val="0"/>
                <w:numId w:val="25"/>
              </w:numPr>
              <w:spacing w:after="0" w:line="240" w:lineRule="auto"/>
              <w:ind w:left="0" w:firstLine="360"/>
              <w:contextualSpacing/>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Prekių priėmimo </w:t>
            </w:r>
            <w:r w:rsidR="009B2FAC">
              <w:rPr>
                <w:rFonts w:ascii="Arial" w:eastAsia="Times New Roman" w:hAnsi="Arial" w:cs="Arial"/>
                <w:kern w:val="2"/>
                <w:sz w:val="24"/>
                <w:szCs w:val="24"/>
                <w:lang w:eastAsia="en-US"/>
              </w:rPr>
              <w:t>-</w:t>
            </w:r>
            <w:r w:rsidR="009B2FAC" w:rsidRPr="001D66AC">
              <w:rPr>
                <w:rFonts w:ascii="Arial" w:eastAsia="Times New Roman" w:hAnsi="Arial" w:cs="Arial"/>
                <w:kern w:val="2"/>
                <w:sz w:val="24"/>
                <w:szCs w:val="24"/>
                <w:lang w:eastAsia="en-US"/>
              </w:rPr>
              <w:t xml:space="preserve"> perdavimo </w:t>
            </w:r>
            <w:r w:rsidRPr="001D66AC">
              <w:rPr>
                <w:rFonts w:ascii="Arial" w:eastAsia="Times New Roman" w:hAnsi="Arial" w:cs="Arial"/>
                <w:kern w:val="2"/>
                <w:sz w:val="24"/>
                <w:szCs w:val="24"/>
                <w:lang w:eastAsia="en-US"/>
              </w:rPr>
              <w:t>aktas.</w:t>
            </w:r>
          </w:p>
          <w:p w14:paraId="2A7B81CA" w14:textId="53E6265B"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Tiekėjui nepateikus nurodytų dokumentų, laikoma, kad Prekės neatitinka Sutartyje nustatytų reikalavimų.</w:t>
            </w:r>
          </w:p>
        </w:tc>
      </w:tr>
      <w:tr w:rsidR="002278E6" w:rsidRPr="001D66AC" w14:paraId="332D123B" w14:textId="77777777" w:rsidTr="00844379">
        <w:trPr>
          <w:trHeight w:val="300"/>
        </w:trPr>
        <w:tc>
          <w:tcPr>
            <w:tcW w:w="9776" w:type="dxa"/>
            <w:gridSpan w:val="2"/>
            <w:shd w:val="clear" w:color="auto" w:fill="FFFFFF"/>
          </w:tcPr>
          <w:p w14:paraId="26C01D34"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5. SUTARTIES KAINA IR ATSISKAITYMO TVARKA</w:t>
            </w:r>
          </w:p>
        </w:tc>
      </w:tr>
      <w:tr w:rsidR="002278E6" w:rsidRPr="001D66AC" w14:paraId="3144B477" w14:textId="77777777" w:rsidTr="00844379">
        <w:trPr>
          <w:trHeight w:val="300"/>
        </w:trPr>
        <w:tc>
          <w:tcPr>
            <w:tcW w:w="2830" w:type="dxa"/>
            <w:shd w:val="clear" w:color="auto" w:fill="FFFFFF"/>
          </w:tcPr>
          <w:p w14:paraId="63214011"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5.1. Sutarčiai taikomas kainos apskaičiavimo būdas</w:t>
            </w:r>
          </w:p>
        </w:tc>
        <w:tc>
          <w:tcPr>
            <w:tcW w:w="6946" w:type="dxa"/>
            <w:shd w:val="clear" w:color="auto" w:fill="FFFFFF"/>
          </w:tcPr>
          <w:p w14:paraId="0DA3B5D4"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Fiksuotos kainos kainodara</w:t>
            </w:r>
          </w:p>
          <w:p w14:paraId="5C833DD6" w14:textId="77777777" w:rsidR="002278E6" w:rsidRPr="001D66AC" w:rsidRDefault="002278E6" w:rsidP="002278E6">
            <w:pPr>
              <w:spacing w:after="0" w:line="240" w:lineRule="auto"/>
              <w:rPr>
                <w:rFonts w:ascii="Arial" w:eastAsia="Times New Roman" w:hAnsi="Arial" w:cs="Arial"/>
                <w:kern w:val="2"/>
                <w:sz w:val="24"/>
                <w:szCs w:val="24"/>
                <w:lang w:eastAsia="en-US"/>
              </w:rPr>
            </w:pPr>
          </w:p>
          <w:p w14:paraId="31E820F2" w14:textId="77777777" w:rsidR="002278E6" w:rsidRPr="001D66AC" w:rsidRDefault="002278E6" w:rsidP="002278E6">
            <w:pPr>
              <w:spacing w:after="0" w:line="240" w:lineRule="auto"/>
              <w:rPr>
                <w:rFonts w:ascii="Arial" w:eastAsia="Times New Roman" w:hAnsi="Arial" w:cs="Arial"/>
                <w:color w:val="4472C4"/>
                <w:kern w:val="2"/>
                <w:sz w:val="24"/>
                <w:szCs w:val="20"/>
                <w:lang w:eastAsia="en-US"/>
              </w:rPr>
            </w:pPr>
          </w:p>
        </w:tc>
      </w:tr>
      <w:tr w:rsidR="002278E6" w:rsidRPr="001D66AC" w14:paraId="09104A85" w14:textId="77777777" w:rsidTr="00844379">
        <w:trPr>
          <w:trHeight w:val="300"/>
        </w:trPr>
        <w:tc>
          <w:tcPr>
            <w:tcW w:w="2830" w:type="dxa"/>
            <w:shd w:val="clear" w:color="auto" w:fill="FFFFFF"/>
          </w:tcPr>
          <w:p w14:paraId="33CBF6D3"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lastRenderedPageBreak/>
              <w:t xml:space="preserve">5.2. Pradinės Sutarties vertė ir Sutarties kaina, kai taikoma </w:t>
            </w:r>
            <w:r w:rsidRPr="001D66AC">
              <w:rPr>
                <w:rFonts w:ascii="Arial" w:eastAsia="Times New Roman" w:hAnsi="Arial" w:cs="Arial"/>
                <w:b/>
                <w:bCs/>
                <w:kern w:val="2"/>
                <w:sz w:val="24"/>
                <w:szCs w:val="24"/>
                <w:u w:val="single"/>
                <w:lang w:eastAsia="en-US"/>
              </w:rPr>
              <w:t>fiksuotos kainos</w:t>
            </w:r>
            <w:r w:rsidRPr="001D66AC">
              <w:rPr>
                <w:rFonts w:ascii="Arial" w:eastAsia="Times New Roman" w:hAnsi="Arial" w:cs="Arial"/>
                <w:b/>
                <w:bCs/>
                <w:kern w:val="2"/>
                <w:sz w:val="24"/>
                <w:szCs w:val="24"/>
                <w:lang w:eastAsia="en-US"/>
              </w:rPr>
              <w:t xml:space="preserve"> kainodara</w:t>
            </w:r>
          </w:p>
          <w:p w14:paraId="32C8BBF8" w14:textId="77777777" w:rsidR="002278E6" w:rsidRPr="001D66AC" w:rsidRDefault="002278E6" w:rsidP="002278E6">
            <w:pPr>
              <w:spacing w:after="0" w:line="240" w:lineRule="auto"/>
              <w:jc w:val="both"/>
              <w:rPr>
                <w:rFonts w:ascii="Arial" w:eastAsia="Times New Roman" w:hAnsi="Arial" w:cs="Arial"/>
                <w:b/>
                <w:bCs/>
                <w:color w:val="FF0000"/>
                <w:kern w:val="2"/>
                <w:sz w:val="24"/>
                <w:szCs w:val="24"/>
                <w:lang w:eastAsia="en-US"/>
              </w:rPr>
            </w:pPr>
          </w:p>
        </w:tc>
        <w:tc>
          <w:tcPr>
            <w:tcW w:w="6946" w:type="dxa"/>
            <w:shd w:val="clear" w:color="auto" w:fill="FFFFFF"/>
          </w:tcPr>
          <w:p w14:paraId="59DFDF3A"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Pradinės Sutarties vertė yra </w:t>
            </w:r>
            <w:r w:rsidRPr="001D66AC">
              <w:rPr>
                <w:rFonts w:ascii="Arial" w:eastAsia="Times New Roman" w:hAnsi="Arial" w:cs="Arial"/>
                <w:color w:val="4472C4"/>
                <w:kern w:val="2"/>
                <w:sz w:val="24"/>
                <w:szCs w:val="24"/>
                <w:lang w:eastAsia="en-US"/>
              </w:rPr>
              <w:t>(nurodyti sumą skaičiais)</w:t>
            </w:r>
            <w:r w:rsidRPr="001D66AC">
              <w:rPr>
                <w:rFonts w:ascii="Arial" w:eastAsia="Times New Roman" w:hAnsi="Arial" w:cs="Arial"/>
                <w:kern w:val="2"/>
                <w:sz w:val="24"/>
                <w:szCs w:val="24"/>
                <w:lang w:eastAsia="en-US"/>
              </w:rPr>
              <w:t xml:space="preserve"> Eur, </w:t>
            </w:r>
            <w:r w:rsidRPr="001D66AC">
              <w:rPr>
                <w:rFonts w:ascii="Arial" w:eastAsia="Times New Roman" w:hAnsi="Arial" w:cs="Arial"/>
                <w:color w:val="4472C4"/>
                <w:kern w:val="2"/>
                <w:sz w:val="24"/>
                <w:szCs w:val="24"/>
                <w:lang w:eastAsia="en-US"/>
              </w:rPr>
              <w:t>(nurodyti sumą žodžiais)</w:t>
            </w:r>
            <w:r w:rsidRPr="001D66AC">
              <w:rPr>
                <w:rFonts w:ascii="Arial" w:eastAsia="Times New Roman" w:hAnsi="Arial" w:cs="Arial"/>
                <w:kern w:val="2"/>
                <w:sz w:val="24"/>
                <w:szCs w:val="24"/>
                <w:lang w:eastAsia="en-US"/>
              </w:rPr>
              <w:t xml:space="preserve"> be pridėtinės vertės mokesčio (toliau – PVM). </w:t>
            </w:r>
          </w:p>
          <w:p w14:paraId="7C838E81"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PVM sudaro </w:t>
            </w:r>
            <w:r w:rsidRPr="001D66AC">
              <w:rPr>
                <w:rFonts w:ascii="Arial" w:eastAsia="Times New Roman" w:hAnsi="Arial" w:cs="Arial"/>
                <w:color w:val="4472C4"/>
                <w:kern w:val="2"/>
                <w:sz w:val="24"/>
                <w:szCs w:val="24"/>
                <w:lang w:eastAsia="en-US"/>
              </w:rPr>
              <w:t>(nurodyti sumą skaičiais)</w:t>
            </w:r>
            <w:r w:rsidRPr="001D66AC">
              <w:rPr>
                <w:rFonts w:ascii="Arial" w:eastAsia="Times New Roman" w:hAnsi="Arial" w:cs="Arial"/>
                <w:kern w:val="2"/>
                <w:sz w:val="24"/>
                <w:szCs w:val="24"/>
                <w:lang w:eastAsia="en-US"/>
              </w:rPr>
              <w:t xml:space="preserve"> Eur, </w:t>
            </w:r>
            <w:r w:rsidRPr="001D66AC">
              <w:rPr>
                <w:rFonts w:ascii="Arial" w:eastAsia="Times New Roman" w:hAnsi="Arial" w:cs="Arial"/>
                <w:color w:val="4472C4"/>
                <w:kern w:val="2"/>
                <w:sz w:val="24"/>
                <w:szCs w:val="24"/>
                <w:lang w:eastAsia="en-US"/>
              </w:rPr>
              <w:t>(nurodyti sumą žodžiais)</w:t>
            </w:r>
            <w:r w:rsidRPr="001D66AC">
              <w:rPr>
                <w:rFonts w:ascii="Arial" w:eastAsia="Times New Roman" w:hAnsi="Arial" w:cs="Arial"/>
                <w:kern w:val="2"/>
                <w:sz w:val="24"/>
                <w:szCs w:val="24"/>
                <w:lang w:eastAsia="en-US"/>
              </w:rPr>
              <w:t>.</w:t>
            </w:r>
          </w:p>
          <w:p w14:paraId="5DFEF448"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Sutarties kaina yra </w:t>
            </w:r>
            <w:r w:rsidRPr="001D66AC">
              <w:rPr>
                <w:rFonts w:ascii="Arial" w:eastAsia="Times New Roman" w:hAnsi="Arial" w:cs="Arial"/>
                <w:color w:val="4472C4"/>
                <w:kern w:val="2"/>
                <w:sz w:val="24"/>
                <w:szCs w:val="24"/>
                <w:lang w:eastAsia="en-US"/>
              </w:rPr>
              <w:t>(nurodyti sumą skaičiais)</w:t>
            </w:r>
            <w:r w:rsidRPr="001D66AC">
              <w:rPr>
                <w:rFonts w:ascii="Arial" w:eastAsia="Times New Roman" w:hAnsi="Arial" w:cs="Arial"/>
                <w:kern w:val="2"/>
                <w:sz w:val="24"/>
                <w:szCs w:val="24"/>
                <w:lang w:eastAsia="en-US"/>
              </w:rPr>
              <w:t xml:space="preserve"> Eur, </w:t>
            </w:r>
            <w:r w:rsidRPr="001D66AC">
              <w:rPr>
                <w:rFonts w:ascii="Arial" w:eastAsia="Times New Roman" w:hAnsi="Arial" w:cs="Arial"/>
                <w:color w:val="4472C4"/>
                <w:kern w:val="2"/>
                <w:sz w:val="24"/>
                <w:szCs w:val="24"/>
                <w:lang w:eastAsia="en-US"/>
              </w:rPr>
              <w:t>(nurodyti sumą žodžiais)</w:t>
            </w:r>
            <w:r w:rsidRPr="001D66AC">
              <w:rPr>
                <w:rFonts w:ascii="Arial" w:eastAsia="Times New Roman" w:hAnsi="Arial" w:cs="Arial"/>
                <w:kern w:val="2"/>
                <w:sz w:val="24"/>
                <w:szCs w:val="24"/>
                <w:lang w:eastAsia="en-US"/>
              </w:rPr>
              <w:t xml:space="preserve"> Eur su PVM.</w:t>
            </w:r>
          </w:p>
          <w:p w14:paraId="18EE4D18" w14:textId="77777777" w:rsidR="002278E6" w:rsidRPr="001D66AC" w:rsidRDefault="002278E6" w:rsidP="002B3DAC">
            <w:pPr>
              <w:spacing w:after="0" w:line="240" w:lineRule="auto"/>
              <w:jc w:val="both"/>
              <w:rPr>
                <w:rFonts w:ascii="Arial" w:eastAsia="Times New Roman" w:hAnsi="Arial" w:cs="Arial"/>
                <w:color w:val="FF0000"/>
                <w:kern w:val="2"/>
                <w:sz w:val="24"/>
                <w:szCs w:val="24"/>
                <w:lang w:eastAsia="en-US"/>
              </w:rPr>
            </w:pPr>
            <w:r w:rsidRPr="001D66AC">
              <w:rPr>
                <w:rFonts w:ascii="Arial" w:eastAsia="Times New Roman" w:hAnsi="Arial" w:cs="Arial"/>
                <w:kern w:val="2"/>
                <w:sz w:val="24"/>
                <w:szCs w:val="24"/>
                <w:lang w:eastAsia="en-US"/>
              </w:rPr>
              <w:t>Šioje Sutartyje P</w:t>
            </w:r>
            <w:r w:rsidRPr="001D66AC">
              <w:rPr>
                <w:rFonts w:ascii="Arial" w:eastAsia="Times New Roman" w:hAnsi="Arial" w:cs="Arial"/>
                <w:color w:val="000000"/>
                <w:kern w:val="2"/>
                <w:sz w:val="24"/>
                <w:szCs w:val="24"/>
                <w:lang w:eastAsia="en-US"/>
              </w:rPr>
              <w:t>radinės Sutarties vertė yra lygi Tiekėjo pasiūlymo kainai be PVM, nurodytai už visą pirkimo dokumentuose ir Sutartyje nurodytą Prekių kiekį ir (ar) apimtį.</w:t>
            </w:r>
          </w:p>
        </w:tc>
      </w:tr>
      <w:tr w:rsidR="002278E6" w:rsidRPr="001D66AC" w14:paraId="793ADB32" w14:textId="77777777" w:rsidTr="00844379">
        <w:trPr>
          <w:trHeight w:val="300"/>
        </w:trPr>
        <w:tc>
          <w:tcPr>
            <w:tcW w:w="2830" w:type="dxa"/>
            <w:shd w:val="clear" w:color="auto" w:fill="FFFFFF"/>
          </w:tcPr>
          <w:p w14:paraId="123444AC" w14:textId="1C58C8ED"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5.3. Sutarties kainos / įkainių perskaičiavimas taikant </w:t>
            </w:r>
            <w:r w:rsidRPr="001D66AC">
              <w:rPr>
                <w:rFonts w:ascii="Arial" w:eastAsia="Times New Roman" w:hAnsi="Arial" w:cs="Arial"/>
                <w:b/>
                <w:bCs/>
                <w:kern w:val="2"/>
                <w:sz w:val="24"/>
                <w:szCs w:val="24"/>
                <w:u w:val="single"/>
                <w:lang w:eastAsia="en-US"/>
              </w:rPr>
              <w:t>peržiūros</w:t>
            </w:r>
            <w:r w:rsidRPr="001D66AC">
              <w:rPr>
                <w:rFonts w:ascii="Arial" w:eastAsia="Times New Roman" w:hAnsi="Arial" w:cs="Arial"/>
                <w:b/>
                <w:bCs/>
                <w:kern w:val="2"/>
                <w:sz w:val="24"/>
                <w:szCs w:val="24"/>
                <w:lang w:eastAsia="en-US"/>
              </w:rPr>
              <w:t xml:space="preserve"> taisykles</w:t>
            </w:r>
          </w:p>
        </w:tc>
        <w:tc>
          <w:tcPr>
            <w:tcW w:w="6946" w:type="dxa"/>
            <w:shd w:val="clear" w:color="auto" w:fill="FFFFFF"/>
          </w:tcPr>
          <w:p w14:paraId="01FEA8A7"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Sutarties </w:t>
            </w:r>
            <w:r w:rsidRPr="001D66AC">
              <w:rPr>
                <w:rFonts w:ascii="Arial" w:eastAsia="Times New Roman" w:hAnsi="Arial" w:cs="Arial"/>
                <w:color w:val="FF0000"/>
                <w:kern w:val="2"/>
                <w:sz w:val="24"/>
                <w:szCs w:val="24"/>
                <w:lang w:eastAsia="en-US"/>
              </w:rPr>
              <w:t>kaina</w:t>
            </w:r>
            <w:r w:rsidRPr="001D66AC">
              <w:rPr>
                <w:rFonts w:ascii="Arial" w:eastAsia="Times New Roman" w:hAnsi="Arial" w:cs="Arial"/>
                <w:kern w:val="2"/>
                <w:sz w:val="24"/>
                <w:szCs w:val="24"/>
                <w:lang w:eastAsia="en-US"/>
              </w:rPr>
              <w:t xml:space="preserve"> bus perskaičiuojami:</w:t>
            </w:r>
          </w:p>
          <w:p w14:paraId="2198AD3E" w14:textId="77777777" w:rsidR="002278E6" w:rsidRPr="001D66AC" w:rsidRDefault="002278E6" w:rsidP="002278E6">
            <w:pPr>
              <w:spacing w:after="0" w:line="240" w:lineRule="auto"/>
              <w:rPr>
                <w:rFonts w:ascii="Arial" w:eastAsia="Times New Roman" w:hAnsi="Arial" w:cs="Arial"/>
                <w:color w:val="FF0000"/>
                <w:kern w:val="2"/>
                <w:sz w:val="24"/>
                <w:szCs w:val="24"/>
                <w:lang w:eastAsia="en-US"/>
              </w:rPr>
            </w:pPr>
            <w:r w:rsidRPr="001D66AC">
              <w:rPr>
                <w:rFonts w:ascii="Arial" w:eastAsia="Times New Roman" w:hAnsi="Arial" w:cs="Arial"/>
                <w:kern w:val="2"/>
                <w:sz w:val="24"/>
                <w:szCs w:val="24"/>
                <w:lang w:eastAsia="en-US"/>
              </w:rPr>
              <w:t>5.3.1. dėl PVM tarifo pasikeitimo;</w:t>
            </w:r>
          </w:p>
        </w:tc>
      </w:tr>
      <w:tr w:rsidR="002278E6" w:rsidRPr="001D66AC" w14:paraId="207A52D1" w14:textId="77777777" w:rsidTr="00844379">
        <w:trPr>
          <w:trHeight w:val="300"/>
        </w:trPr>
        <w:tc>
          <w:tcPr>
            <w:tcW w:w="2830" w:type="dxa"/>
            <w:shd w:val="clear" w:color="auto" w:fill="FFFFFF"/>
          </w:tcPr>
          <w:p w14:paraId="7BD88A80"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5.3.1. Sutarties kainos / įkainių peržiūra dėl PVM tarifo pasikeitimo</w:t>
            </w:r>
          </w:p>
        </w:tc>
        <w:tc>
          <w:tcPr>
            <w:tcW w:w="6946" w:type="dxa"/>
            <w:shd w:val="clear" w:color="auto" w:fill="FFFFFF"/>
          </w:tcPr>
          <w:p w14:paraId="3D4644B7"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Jeigu Sutarties vykdymo metu pasikeičia PVM mokėjimą reglamentuojantys teisės aktai, darantys tiesioginę įtaką Tiekėjo tiekiamų Prekių Sutartyje nurodytai kainai / įkainiams, Sutarties kaina / įkainiai perskaičiuojami nekeičiant Prekių kainos / įkainio be PVM. </w:t>
            </w:r>
          </w:p>
          <w:p w14:paraId="4BC6EFD4"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p>
          <w:p w14:paraId="4A89B890" w14:textId="3F5A4A39" w:rsidR="002278E6" w:rsidRPr="002B3DAC" w:rsidRDefault="002278E6" w:rsidP="002B3DAC">
            <w:pPr>
              <w:spacing w:after="0" w:line="240" w:lineRule="auto"/>
              <w:jc w:val="both"/>
              <w:rPr>
                <w:rFonts w:ascii="Arial" w:eastAsia="Times New Roman" w:hAnsi="Arial" w:cs="Arial"/>
                <w:color w:val="FF0000"/>
                <w:kern w:val="2"/>
                <w:sz w:val="24"/>
                <w:szCs w:val="24"/>
                <w:lang w:eastAsia="en-US"/>
              </w:rPr>
            </w:pPr>
            <w:r w:rsidRPr="001D66AC">
              <w:rPr>
                <w:rFonts w:ascii="Arial" w:eastAsia="Times New Roman" w:hAnsi="Arial" w:cs="Arial"/>
                <w:kern w:val="2"/>
                <w:sz w:val="24"/>
                <w:szCs w:val="20"/>
                <w:lang w:eastAsia="en-US"/>
              </w:rPr>
              <w:t>Perskaičiavimas įforminamas Susitarimu ne vėliau kaip per 5 (penkias) dienas nuo PVM mokėjimą reglamentuojančių teisės aktų pasikeitimo, kuris tampa neatskiriama Sutarties dalimi. Perskaičiuota (-</w:t>
            </w:r>
            <w:proofErr w:type="spellStart"/>
            <w:r w:rsidRPr="001D66AC">
              <w:rPr>
                <w:rFonts w:ascii="Arial" w:eastAsia="Times New Roman" w:hAnsi="Arial" w:cs="Arial"/>
                <w:kern w:val="2"/>
                <w:sz w:val="24"/>
                <w:szCs w:val="20"/>
                <w:lang w:eastAsia="en-US"/>
              </w:rPr>
              <w:t>as</w:t>
            </w:r>
            <w:proofErr w:type="spellEnd"/>
            <w:r w:rsidRPr="001D66AC">
              <w:rPr>
                <w:rFonts w:ascii="Arial" w:eastAsia="Times New Roman" w:hAnsi="Arial" w:cs="Arial"/>
                <w:kern w:val="2"/>
                <w:sz w:val="24"/>
                <w:szCs w:val="20"/>
                <w:lang w:eastAsia="en-US"/>
              </w:rPr>
              <w:t>) Sutarties kaina</w:t>
            </w:r>
            <w:r w:rsidRPr="001D66AC">
              <w:rPr>
                <w:rFonts w:ascii="Arial" w:eastAsia="Times New Roman" w:hAnsi="Arial" w:cs="Arial"/>
                <w:sz w:val="24"/>
                <w:szCs w:val="20"/>
                <w:lang w:eastAsia="en-US"/>
              </w:rPr>
              <w:t xml:space="preserve"> </w:t>
            </w:r>
            <w:r w:rsidRPr="001D66AC">
              <w:rPr>
                <w:rFonts w:ascii="Arial" w:eastAsia="Times New Roman" w:hAnsi="Arial" w:cs="Arial"/>
                <w:kern w:val="2"/>
                <w:sz w:val="24"/>
                <w:szCs w:val="20"/>
                <w:lang w:eastAsia="en-US"/>
              </w:rPr>
              <w:t>/</w:t>
            </w:r>
            <w:r w:rsidRPr="001D66AC">
              <w:rPr>
                <w:rFonts w:ascii="Arial" w:eastAsia="Times New Roman" w:hAnsi="Arial" w:cs="Arial"/>
                <w:sz w:val="24"/>
                <w:szCs w:val="20"/>
                <w:lang w:eastAsia="en-US"/>
              </w:rPr>
              <w:t xml:space="preserve"> </w:t>
            </w:r>
            <w:r w:rsidRPr="001D66AC">
              <w:rPr>
                <w:rFonts w:ascii="Arial" w:eastAsia="Times New Roman" w:hAnsi="Arial" w:cs="Arial"/>
                <w:kern w:val="2"/>
                <w:sz w:val="24"/>
                <w:szCs w:val="20"/>
                <w:lang w:eastAsia="en-US"/>
              </w:rPr>
              <w:t>įkainis taikoma (-</w:t>
            </w:r>
            <w:proofErr w:type="spellStart"/>
            <w:r w:rsidRPr="001D66AC">
              <w:rPr>
                <w:rFonts w:ascii="Arial" w:eastAsia="Times New Roman" w:hAnsi="Arial" w:cs="Arial"/>
                <w:kern w:val="2"/>
                <w:sz w:val="24"/>
                <w:szCs w:val="20"/>
                <w:lang w:eastAsia="en-US"/>
              </w:rPr>
              <w:t>as</w:t>
            </w:r>
            <w:proofErr w:type="spellEnd"/>
            <w:r w:rsidRPr="001D66AC">
              <w:rPr>
                <w:rFonts w:ascii="Arial" w:eastAsia="Times New Roman" w:hAnsi="Arial" w:cs="Arial"/>
                <w:kern w:val="2"/>
                <w:sz w:val="24"/>
                <w:szCs w:val="20"/>
                <w:lang w:eastAsia="en-US"/>
              </w:rPr>
              <w:t>) už tą Prekių dalį, kurios bus tiekiamos nuo Šalių pasirašyto Susitarimo įsigaliojimo dienos.</w:t>
            </w:r>
          </w:p>
        </w:tc>
      </w:tr>
      <w:tr w:rsidR="002278E6" w:rsidRPr="001D66AC" w14:paraId="52E504A1" w14:textId="77777777" w:rsidTr="00844379">
        <w:trPr>
          <w:trHeight w:val="300"/>
        </w:trPr>
        <w:tc>
          <w:tcPr>
            <w:tcW w:w="2830" w:type="dxa"/>
            <w:shd w:val="clear" w:color="auto" w:fill="FFFFFF"/>
          </w:tcPr>
          <w:p w14:paraId="0FC7E1FD"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b/>
                <w:bCs/>
                <w:kern w:val="2"/>
                <w:sz w:val="24"/>
                <w:szCs w:val="24"/>
                <w:lang w:eastAsia="en-US"/>
              </w:rPr>
              <w:t>5.3.2.</w:t>
            </w:r>
            <w:r w:rsidRPr="001D66AC">
              <w:rPr>
                <w:rFonts w:ascii="Arial" w:eastAsia="Times New Roman" w:hAnsi="Arial" w:cs="Arial"/>
                <w:kern w:val="2"/>
                <w:sz w:val="24"/>
                <w:szCs w:val="24"/>
                <w:lang w:eastAsia="en-US"/>
              </w:rPr>
              <w:t> </w:t>
            </w:r>
            <w:r w:rsidRPr="001D66AC">
              <w:rPr>
                <w:rFonts w:ascii="Arial" w:eastAsia="Times New Roman" w:hAnsi="Arial" w:cs="Arial"/>
                <w:b/>
                <w:bCs/>
                <w:kern w:val="2"/>
                <w:sz w:val="24"/>
                <w:szCs w:val="24"/>
                <w:lang w:eastAsia="en-US"/>
              </w:rPr>
              <w:t>Sutarties kainos / įkainių peržiūra dėl kitų mokesčių, lemiančių Prekių kainos / įkainių pokytį, pasikeitimo</w:t>
            </w:r>
          </w:p>
        </w:tc>
        <w:tc>
          <w:tcPr>
            <w:tcW w:w="6946" w:type="dxa"/>
            <w:shd w:val="clear" w:color="auto" w:fill="FFFFFF"/>
          </w:tcPr>
          <w:p w14:paraId="02355405" w14:textId="77777777" w:rsidR="002278E6" w:rsidRPr="001D66AC" w:rsidRDefault="002278E6" w:rsidP="002278E6">
            <w:pPr>
              <w:spacing w:after="0" w:line="240" w:lineRule="auto"/>
              <w:rPr>
                <w:rFonts w:ascii="Arial" w:eastAsia="Times New Roman" w:hAnsi="Arial" w:cs="Arial"/>
                <w:sz w:val="24"/>
                <w:szCs w:val="20"/>
                <w:lang w:eastAsia="en-US"/>
              </w:rPr>
            </w:pPr>
            <w:r w:rsidRPr="001D66AC">
              <w:rPr>
                <w:rFonts w:ascii="Arial" w:eastAsia="Times New Roman" w:hAnsi="Arial" w:cs="Arial"/>
                <w:kern w:val="2"/>
                <w:sz w:val="24"/>
                <w:szCs w:val="24"/>
                <w:lang w:eastAsia="en-US"/>
              </w:rPr>
              <w:t>Netaikoma</w:t>
            </w:r>
          </w:p>
        </w:tc>
      </w:tr>
      <w:tr w:rsidR="002278E6" w:rsidRPr="001D66AC" w14:paraId="12630059" w14:textId="77777777" w:rsidTr="00844379">
        <w:trPr>
          <w:trHeight w:val="300"/>
        </w:trPr>
        <w:tc>
          <w:tcPr>
            <w:tcW w:w="2830" w:type="dxa"/>
            <w:shd w:val="clear" w:color="auto" w:fill="FFFFFF"/>
          </w:tcPr>
          <w:p w14:paraId="7B2BE473" w14:textId="300A75DF"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5.3.3. Sutarties kainos / įkainių peržiūra dėl kainų lygio pokyčio</w:t>
            </w:r>
          </w:p>
        </w:tc>
        <w:tc>
          <w:tcPr>
            <w:tcW w:w="6946" w:type="dxa"/>
            <w:shd w:val="clear" w:color="auto" w:fill="FFFFFF"/>
          </w:tcPr>
          <w:p w14:paraId="5DE81C0B"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p w14:paraId="2C88AD09" w14:textId="77777777" w:rsidR="002278E6" w:rsidRPr="001D66AC" w:rsidRDefault="002278E6" w:rsidP="002278E6">
            <w:pPr>
              <w:spacing w:after="0" w:line="240" w:lineRule="auto"/>
              <w:rPr>
                <w:rFonts w:ascii="Arial" w:eastAsia="Times New Roman" w:hAnsi="Arial" w:cs="Arial"/>
                <w:color w:val="FF0000"/>
                <w:kern w:val="2"/>
                <w:sz w:val="24"/>
                <w:szCs w:val="24"/>
                <w:lang w:eastAsia="en-US"/>
              </w:rPr>
            </w:pPr>
          </w:p>
        </w:tc>
      </w:tr>
      <w:tr w:rsidR="002278E6" w:rsidRPr="001D66AC" w14:paraId="58D92850" w14:textId="77777777" w:rsidTr="00844379">
        <w:trPr>
          <w:trHeight w:val="300"/>
        </w:trPr>
        <w:tc>
          <w:tcPr>
            <w:tcW w:w="2830" w:type="dxa"/>
            <w:shd w:val="clear" w:color="auto" w:fill="FFFFFF"/>
          </w:tcPr>
          <w:p w14:paraId="7B111425"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5.3.4. Sutarties kainos / įkainių peržiūra dėl kainų lygio pokyčio pagal Prekių grupių kainų pokyčius</w:t>
            </w:r>
          </w:p>
        </w:tc>
        <w:tc>
          <w:tcPr>
            <w:tcW w:w="6946" w:type="dxa"/>
            <w:shd w:val="clear" w:color="auto" w:fill="FFFFFF"/>
          </w:tcPr>
          <w:p w14:paraId="593ECA06" w14:textId="4B354F65"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tc>
      </w:tr>
      <w:tr w:rsidR="002278E6" w:rsidRPr="001D66AC" w14:paraId="10281EBC" w14:textId="77777777" w:rsidTr="00844379">
        <w:trPr>
          <w:trHeight w:val="300"/>
        </w:trPr>
        <w:tc>
          <w:tcPr>
            <w:tcW w:w="2830" w:type="dxa"/>
            <w:shd w:val="clear" w:color="auto" w:fill="FFFFFF"/>
          </w:tcPr>
          <w:p w14:paraId="1DEC60A1"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5.4. Sutarties kainos / įkainių apskaičiavimas taikant </w:t>
            </w:r>
            <w:r w:rsidRPr="001D66AC">
              <w:rPr>
                <w:rFonts w:ascii="Arial" w:eastAsia="Times New Roman" w:hAnsi="Arial" w:cs="Arial"/>
                <w:b/>
                <w:bCs/>
                <w:kern w:val="2"/>
                <w:sz w:val="24"/>
                <w:szCs w:val="24"/>
                <w:u w:val="single"/>
                <w:lang w:eastAsia="en-US"/>
              </w:rPr>
              <w:t>kiekio (apimties)</w:t>
            </w:r>
            <w:r w:rsidRPr="001D66AC">
              <w:rPr>
                <w:rFonts w:ascii="Arial" w:eastAsia="Times New Roman" w:hAnsi="Arial" w:cs="Arial"/>
                <w:b/>
                <w:bCs/>
                <w:kern w:val="2"/>
                <w:sz w:val="24"/>
                <w:szCs w:val="24"/>
                <w:lang w:eastAsia="en-US"/>
              </w:rPr>
              <w:t xml:space="preserve"> keitimo taisykles</w:t>
            </w:r>
          </w:p>
        </w:tc>
        <w:tc>
          <w:tcPr>
            <w:tcW w:w="6946" w:type="dxa"/>
            <w:shd w:val="clear" w:color="auto" w:fill="FFFFFF"/>
          </w:tcPr>
          <w:p w14:paraId="1043B29E" w14:textId="5733B958"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tc>
      </w:tr>
      <w:tr w:rsidR="002278E6" w:rsidRPr="001D66AC" w14:paraId="5E05A175" w14:textId="77777777" w:rsidTr="00844379">
        <w:trPr>
          <w:trHeight w:val="300"/>
        </w:trPr>
        <w:tc>
          <w:tcPr>
            <w:tcW w:w="2830" w:type="dxa"/>
            <w:shd w:val="clear" w:color="auto" w:fill="FFFFFF"/>
          </w:tcPr>
          <w:p w14:paraId="6E2FC2C6"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lastRenderedPageBreak/>
              <w:t>5.5. Atsiskaitymo su Tiekėju terminas ir tvarka</w:t>
            </w:r>
          </w:p>
        </w:tc>
        <w:tc>
          <w:tcPr>
            <w:tcW w:w="6946" w:type="dxa"/>
            <w:shd w:val="clear" w:color="auto" w:fill="FFFFFF"/>
          </w:tcPr>
          <w:p w14:paraId="395013C6"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Pirkėjas atsiskaito su Tiekėju ne vėliau kaip per </w:t>
            </w:r>
            <w:r w:rsidRPr="001D66AC">
              <w:rPr>
                <w:rFonts w:ascii="Arial" w:eastAsia="Times New Roman" w:hAnsi="Arial" w:cs="Arial"/>
                <w:color w:val="4472C4"/>
                <w:kern w:val="2"/>
                <w:sz w:val="24"/>
                <w:szCs w:val="24"/>
                <w:lang w:eastAsia="en-US"/>
              </w:rPr>
              <w:t>(30 kalendorinių dienų)</w:t>
            </w:r>
            <w:r w:rsidRPr="001D66AC">
              <w:rPr>
                <w:rFonts w:ascii="Arial" w:eastAsia="Times New Roman" w:hAnsi="Arial" w:cs="Arial"/>
                <w:kern w:val="2"/>
                <w:sz w:val="24"/>
                <w:szCs w:val="24"/>
                <w:lang w:eastAsia="en-US"/>
              </w:rPr>
              <w:t xml:space="preserve"> nuo Sąskaitos gavimo dienos.</w:t>
            </w:r>
          </w:p>
          <w:p w14:paraId="501377DC"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p>
          <w:p w14:paraId="15EA001A" w14:textId="6FE1A9A8" w:rsidR="002278E6" w:rsidRPr="00F92CA2" w:rsidRDefault="002278E6" w:rsidP="002B3DAC">
            <w:pPr>
              <w:spacing w:after="0" w:line="240" w:lineRule="auto"/>
              <w:jc w:val="both"/>
              <w:rPr>
                <w:rFonts w:ascii="Arial" w:eastAsia="Times New Roman" w:hAnsi="Arial" w:cs="Arial"/>
                <w:color w:val="000000" w:themeColor="text1"/>
                <w:kern w:val="2"/>
                <w:sz w:val="24"/>
                <w:szCs w:val="24"/>
                <w:shd w:val="clear" w:color="auto" w:fill="FFFFFF"/>
                <w:lang w:eastAsia="en-US"/>
              </w:rPr>
            </w:pPr>
            <w:r w:rsidRPr="00F92CA2">
              <w:rPr>
                <w:rFonts w:ascii="Arial" w:eastAsia="Times New Roman" w:hAnsi="Arial" w:cs="Arial"/>
                <w:color w:val="000000" w:themeColor="text1"/>
                <w:kern w:val="2"/>
                <w:sz w:val="24"/>
                <w:szCs w:val="24"/>
                <w:shd w:val="clear" w:color="auto" w:fill="FFFFFF"/>
                <w:lang w:eastAsia="en-US"/>
              </w:rPr>
              <w:t>Apmokėjimo sąlygos</w:t>
            </w:r>
            <w:r w:rsidR="00525C03" w:rsidRPr="00F92CA2">
              <w:rPr>
                <w:rFonts w:ascii="Arial" w:eastAsia="Times New Roman" w:hAnsi="Arial" w:cs="Arial"/>
                <w:color w:val="000000" w:themeColor="text1"/>
                <w:kern w:val="2"/>
                <w:sz w:val="24"/>
                <w:szCs w:val="24"/>
                <w:shd w:val="clear" w:color="auto" w:fill="FFFFFF"/>
                <w:lang w:eastAsia="en-US"/>
              </w:rPr>
              <w:t>:</w:t>
            </w:r>
          </w:p>
          <w:p w14:paraId="4D129C5E" w14:textId="0280F656" w:rsidR="002278E6" w:rsidRPr="001D66AC" w:rsidRDefault="002278E6" w:rsidP="002B3DAC">
            <w:pPr>
              <w:spacing w:after="0" w:line="240" w:lineRule="auto"/>
              <w:jc w:val="both"/>
              <w:rPr>
                <w:rFonts w:ascii="Arial" w:eastAsia="Times New Roman" w:hAnsi="Arial" w:cs="Arial"/>
                <w:color w:val="000000"/>
                <w:kern w:val="2"/>
                <w:sz w:val="24"/>
                <w:szCs w:val="24"/>
                <w:shd w:val="clear" w:color="auto" w:fill="FFFFFF"/>
                <w:lang w:eastAsia="en-US"/>
              </w:rPr>
            </w:pPr>
            <w:r w:rsidRPr="00F92CA2">
              <w:rPr>
                <w:rFonts w:ascii="Arial" w:eastAsia="Times New Roman" w:hAnsi="Arial" w:cs="Arial"/>
                <w:color w:val="000000" w:themeColor="text1"/>
                <w:kern w:val="2"/>
                <w:sz w:val="24"/>
                <w:szCs w:val="24"/>
                <w:shd w:val="clear" w:color="auto" w:fill="FFFFFF"/>
                <w:lang w:eastAsia="en-US"/>
              </w:rPr>
              <w:t>1) įvykdžius visus sutartinius įsipareigojimus, sumokama visa Sutarties kaina.</w:t>
            </w:r>
          </w:p>
        </w:tc>
      </w:tr>
      <w:tr w:rsidR="002278E6" w:rsidRPr="001D66AC" w14:paraId="6C70CE57" w14:textId="77777777" w:rsidTr="00844379">
        <w:trPr>
          <w:trHeight w:val="300"/>
        </w:trPr>
        <w:tc>
          <w:tcPr>
            <w:tcW w:w="2830" w:type="dxa"/>
            <w:shd w:val="clear" w:color="auto" w:fill="FFFFFF"/>
          </w:tcPr>
          <w:p w14:paraId="190FE125"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5.6. Avansas</w:t>
            </w:r>
          </w:p>
        </w:tc>
        <w:tc>
          <w:tcPr>
            <w:tcW w:w="6946" w:type="dxa"/>
            <w:shd w:val="clear" w:color="auto" w:fill="FFFFFF"/>
          </w:tcPr>
          <w:p w14:paraId="113D018A" w14:textId="77777777" w:rsidR="002278E6" w:rsidRPr="001D66AC" w:rsidRDefault="002278E6" w:rsidP="002278E6">
            <w:pPr>
              <w:spacing w:after="0" w:line="259" w:lineRule="auto"/>
              <w:rPr>
                <w:rFonts w:ascii="Arial" w:eastAsia="Times New Roman" w:hAnsi="Arial" w:cs="Arial"/>
                <w:color w:val="000000"/>
                <w:kern w:val="2"/>
                <w:sz w:val="24"/>
                <w:szCs w:val="24"/>
                <w:shd w:val="clear" w:color="auto" w:fill="FFFFFF"/>
                <w:lang w:eastAsia="en-US"/>
              </w:rPr>
            </w:pPr>
            <w:r w:rsidRPr="001D66AC">
              <w:rPr>
                <w:rFonts w:ascii="Arial" w:eastAsia="Times New Roman" w:hAnsi="Arial" w:cs="Arial"/>
                <w:kern w:val="2"/>
                <w:sz w:val="24"/>
                <w:szCs w:val="24"/>
                <w:lang w:eastAsia="en-US"/>
              </w:rPr>
              <w:t>Netaikoma</w:t>
            </w:r>
          </w:p>
        </w:tc>
      </w:tr>
      <w:tr w:rsidR="002278E6" w:rsidRPr="001D66AC" w14:paraId="28789F3B" w14:textId="77777777" w:rsidTr="00844379">
        <w:trPr>
          <w:trHeight w:val="300"/>
        </w:trPr>
        <w:tc>
          <w:tcPr>
            <w:tcW w:w="2830" w:type="dxa"/>
            <w:shd w:val="clear" w:color="auto" w:fill="FFFFFF"/>
          </w:tcPr>
          <w:p w14:paraId="3EA8DD30"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5.7. Avanso užtikrinimas</w:t>
            </w:r>
          </w:p>
        </w:tc>
        <w:tc>
          <w:tcPr>
            <w:tcW w:w="6946" w:type="dxa"/>
            <w:shd w:val="clear" w:color="auto" w:fill="FFFFFF"/>
          </w:tcPr>
          <w:p w14:paraId="6F3A3E65"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r w:rsidRPr="001D66AC">
              <w:rPr>
                <w:rFonts w:ascii="Arial" w:eastAsia="Times New Roman" w:hAnsi="Arial" w:cs="Arial"/>
                <w:color w:val="000000"/>
                <w:kern w:val="2"/>
                <w:sz w:val="24"/>
                <w:szCs w:val="24"/>
                <w:shd w:val="clear" w:color="auto" w:fill="FFFFFF"/>
                <w:lang w:eastAsia="en-US"/>
              </w:rPr>
              <w:t xml:space="preserve"> </w:t>
            </w:r>
          </w:p>
        </w:tc>
      </w:tr>
      <w:tr w:rsidR="002278E6" w:rsidRPr="001D66AC" w14:paraId="1BA79D86" w14:textId="77777777" w:rsidTr="00844379">
        <w:trPr>
          <w:trHeight w:val="300"/>
        </w:trPr>
        <w:tc>
          <w:tcPr>
            <w:tcW w:w="9776" w:type="dxa"/>
            <w:gridSpan w:val="2"/>
            <w:shd w:val="clear" w:color="auto" w:fill="FFFFFF"/>
          </w:tcPr>
          <w:p w14:paraId="36815BB2"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6. PREKIŲ KOKYBĖ IR GARANTINIAI ĮSIPAREIGOJIMAI</w:t>
            </w:r>
          </w:p>
        </w:tc>
      </w:tr>
      <w:tr w:rsidR="002278E6" w:rsidRPr="001D66AC" w14:paraId="737874D0" w14:textId="77777777" w:rsidTr="00844379">
        <w:trPr>
          <w:trHeight w:val="300"/>
        </w:trPr>
        <w:tc>
          <w:tcPr>
            <w:tcW w:w="2830" w:type="dxa"/>
            <w:shd w:val="clear" w:color="auto" w:fill="FFFFFF"/>
          </w:tcPr>
          <w:p w14:paraId="0852D9B3"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6.1. Garantinis terminas</w:t>
            </w:r>
          </w:p>
        </w:tc>
        <w:tc>
          <w:tcPr>
            <w:tcW w:w="6946" w:type="dxa"/>
            <w:shd w:val="clear" w:color="auto" w:fill="FFFFFF"/>
          </w:tcPr>
          <w:p w14:paraId="6D766E75" w14:textId="77777777" w:rsidR="002278E6" w:rsidRPr="001D66AC" w:rsidRDefault="002278E6" w:rsidP="00700270">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Prekėms nustatomas Prekių gamintojo taikomas garantinis terminas, tačiau bet kokiu atveju </w:t>
            </w:r>
            <w:r w:rsidRPr="001D66AC">
              <w:rPr>
                <w:rFonts w:ascii="Arial" w:eastAsia="Times New Roman" w:hAnsi="Arial" w:cs="Arial"/>
                <w:b/>
                <w:bCs/>
                <w:kern w:val="2"/>
                <w:sz w:val="24"/>
                <w:szCs w:val="24"/>
                <w:lang w:eastAsia="en-US"/>
              </w:rPr>
              <w:t>ne trumpesnis kaip 24 (dvidešimt keturi) mėn.</w:t>
            </w:r>
            <w:r w:rsidRPr="001D66AC">
              <w:rPr>
                <w:rFonts w:ascii="Arial" w:eastAsia="Times New Roman" w:hAnsi="Arial" w:cs="Arial"/>
                <w:kern w:val="2"/>
                <w:sz w:val="24"/>
                <w:szCs w:val="24"/>
                <w:lang w:eastAsia="en-US"/>
              </w:rPr>
              <w:t xml:space="preserve"> Garantinis terminas, skaičiuojamas nuo Prekių perdavimo–priėmimo akto ar Sąskaitos (kai Prekių perdavimo–priėmimo aktas nėra pasirašomas) pasirašymo dienos.</w:t>
            </w:r>
          </w:p>
        </w:tc>
      </w:tr>
      <w:tr w:rsidR="002278E6" w:rsidRPr="001D66AC" w14:paraId="60A40C34" w14:textId="77777777" w:rsidTr="00844379">
        <w:trPr>
          <w:trHeight w:val="300"/>
        </w:trPr>
        <w:tc>
          <w:tcPr>
            <w:tcW w:w="2830" w:type="dxa"/>
            <w:shd w:val="clear" w:color="auto" w:fill="FFFFFF"/>
          </w:tcPr>
          <w:p w14:paraId="6F264892"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6.2. Garantinė priežiūra</w:t>
            </w:r>
          </w:p>
        </w:tc>
        <w:tc>
          <w:tcPr>
            <w:tcW w:w="6946" w:type="dxa"/>
            <w:shd w:val="clear" w:color="auto" w:fill="FFFFFF"/>
          </w:tcPr>
          <w:p w14:paraId="2ABAF05E" w14:textId="77777777" w:rsidR="002278E6" w:rsidRPr="001D66AC" w:rsidRDefault="002278E6" w:rsidP="00700270">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Prekių trūkumų nustatymo bei šalinimo tvarka nustatyta Bendrųjų sąlygų 7 skyriuje.</w:t>
            </w:r>
          </w:p>
        </w:tc>
      </w:tr>
      <w:tr w:rsidR="002278E6" w:rsidRPr="001D66AC" w14:paraId="4533CE03" w14:textId="77777777" w:rsidTr="00844379">
        <w:trPr>
          <w:trHeight w:val="300"/>
        </w:trPr>
        <w:tc>
          <w:tcPr>
            <w:tcW w:w="2830" w:type="dxa"/>
            <w:shd w:val="clear" w:color="auto" w:fill="FFFFFF"/>
          </w:tcPr>
          <w:p w14:paraId="107520BA"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6.3. Kokybinių kriterijų įgyvendinimo ir tikrinimo tvarka</w:t>
            </w:r>
          </w:p>
        </w:tc>
        <w:tc>
          <w:tcPr>
            <w:tcW w:w="6946" w:type="dxa"/>
            <w:shd w:val="clear" w:color="auto" w:fill="FFFFFF"/>
          </w:tcPr>
          <w:p w14:paraId="78754061" w14:textId="035BAD61" w:rsidR="002278E6" w:rsidRPr="001D66AC" w:rsidRDefault="002278E6" w:rsidP="00700270">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r w:rsidRPr="001D66AC">
              <w:rPr>
                <w:rFonts w:ascii="Arial" w:eastAsia="Times New Roman" w:hAnsi="Arial" w:cs="Arial"/>
                <w:color w:val="4472C4"/>
                <w:kern w:val="2"/>
                <w:sz w:val="24"/>
                <w:szCs w:val="24"/>
                <w:lang w:eastAsia="en-US"/>
              </w:rPr>
              <w:t>.</w:t>
            </w:r>
          </w:p>
        </w:tc>
      </w:tr>
      <w:tr w:rsidR="002278E6" w:rsidRPr="001D66AC" w14:paraId="2E4C5EEE" w14:textId="77777777" w:rsidTr="00844379">
        <w:trPr>
          <w:trHeight w:val="300"/>
        </w:trPr>
        <w:tc>
          <w:tcPr>
            <w:tcW w:w="9776" w:type="dxa"/>
            <w:gridSpan w:val="2"/>
            <w:shd w:val="clear" w:color="auto" w:fill="FFFFFF"/>
          </w:tcPr>
          <w:p w14:paraId="6F731DD5" w14:textId="77777777" w:rsidR="002278E6" w:rsidRPr="001D66AC" w:rsidRDefault="002278E6" w:rsidP="00700270">
            <w:pPr>
              <w:spacing w:after="0" w:line="240" w:lineRule="auto"/>
              <w:jc w:val="both"/>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7. SUTARTIES VYKDYMUI PASITELKIAMI SUBTIEKĖJAI</w:t>
            </w:r>
          </w:p>
        </w:tc>
      </w:tr>
      <w:tr w:rsidR="002278E6" w:rsidRPr="001D66AC" w14:paraId="1F27022A" w14:textId="77777777" w:rsidTr="00844379">
        <w:trPr>
          <w:trHeight w:val="300"/>
        </w:trPr>
        <w:tc>
          <w:tcPr>
            <w:tcW w:w="2830" w:type="dxa"/>
            <w:shd w:val="clear" w:color="auto" w:fill="FFFFFF"/>
          </w:tcPr>
          <w:p w14:paraId="42E28F53"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Sutarties vykdymui pasitelkiami subtiekėjai ir (ar) specialistai</w:t>
            </w:r>
          </w:p>
        </w:tc>
        <w:tc>
          <w:tcPr>
            <w:tcW w:w="6946" w:type="dxa"/>
            <w:shd w:val="clear" w:color="auto" w:fill="FFFFFF"/>
          </w:tcPr>
          <w:p w14:paraId="08A14C35" w14:textId="77777777" w:rsidR="002278E6" w:rsidRPr="001D66AC" w:rsidRDefault="002278E6" w:rsidP="00700270">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Sutarties vykdymui subtiekėjai ir (ar) specialistai nepasitelkiami.</w:t>
            </w:r>
          </w:p>
          <w:p w14:paraId="2EF533B2" w14:textId="77777777" w:rsidR="002278E6" w:rsidRPr="001D66AC" w:rsidRDefault="002278E6" w:rsidP="00700270">
            <w:pPr>
              <w:spacing w:after="0" w:line="240" w:lineRule="auto"/>
              <w:jc w:val="both"/>
              <w:rPr>
                <w:rFonts w:ascii="Arial" w:eastAsia="Times New Roman" w:hAnsi="Arial" w:cs="Arial"/>
                <w:kern w:val="2"/>
                <w:sz w:val="24"/>
                <w:szCs w:val="24"/>
                <w:lang w:eastAsia="en-US"/>
              </w:rPr>
            </w:pPr>
          </w:p>
          <w:p w14:paraId="0FCCEE1D" w14:textId="77777777" w:rsidR="002278E6" w:rsidRPr="001D66AC" w:rsidRDefault="002278E6" w:rsidP="00700270">
            <w:pPr>
              <w:spacing w:after="0" w:line="240" w:lineRule="auto"/>
              <w:jc w:val="both"/>
              <w:rPr>
                <w:rFonts w:ascii="Arial" w:eastAsia="Times New Roman" w:hAnsi="Arial" w:cs="Arial"/>
                <w:color w:val="FF0000"/>
                <w:kern w:val="2"/>
                <w:sz w:val="24"/>
                <w:szCs w:val="24"/>
                <w:lang w:eastAsia="en-US"/>
              </w:rPr>
            </w:pPr>
            <w:r w:rsidRPr="001D66AC">
              <w:rPr>
                <w:rFonts w:ascii="Arial" w:eastAsia="Times New Roman" w:hAnsi="Arial" w:cs="Arial"/>
                <w:color w:val="FF0000"/>
                <w:kern w:val="2"/>
                <w:sz w:val="24"/>
                <w:szCs w:val="24"/>
                <w:lang w:eastAsia="en-US"/>
              </w:rPr>
              <w:t>arba</w:t>
            </w:r>
          </w:p>
          <w:p w14:paraId="43D775B9" w14:textId="77777777" w:rsidR="002278E6" w:rsidRPr="001D66AC" w:rsidRDefault="002278E6" w:rsidP="00700270">
            <w:pPr>
              <w:spacing w:after="0" w:line="240" w:lineRule="auto"/>
              <w:jc w:val="both"/>
              <w:rPr>
                <w:rFonts w:ascii="Arial" w:eastAsia="Times New Roman" w:hAnsi="Arial" w:cs="Arial"/>
                <w:kern w:val="2"/>
                <w:sz w:val="24"/>
                <w:szCs w:val="24"/>
                <w:lang w:eastAsia="en-US"/>
              </w:rPr>
            </w:pPr>
          </w:p>
          <w:p w14:paraId="3BCC13F9" w14:textId="77777777" w:rsidR="002278E6" w:rsidRPr="001D66AC" w:rsidRDefault="002278E6" w:rsidP="00700270">
            <w:pPr>
              <w:spacing w:after="0" w:line="240" w:lineRule="auto"/>
              <w:jc w:val="both"/>
              <w:rPr>
                <w:rFonts w:ascii="Arial" w:eastAsia="Times New Roman" w:hAnsi="Arial" w:cs="Arial"/>
                <w:b/>
                <w:bCs/>
                <w:kern w:val="2"/>
                <w:sz w:val="24"/>
                <w:szCs w:val="24"/>
                <w:lang w:eastAsia="en-US"/>
              </w:rPr>
            </w:pPr>
            <w:r w:rsidRPr="001D66AC">
              <w:rPr>
                <w:rFonts w:ascii="Arial" w:eastAsia="Times New Roman" w:hAnsi="Arial" w:cs="Arial"/>
                <w:kern w:val="2"/>
                <w:sz w:val="24"/>
                <w:szCs w:val="24"/>
                <w:lang w:eastAsia="en-US"/>
              </w:rPr>
              <w:t>Sutarties vykdymui pasitelkiami subtiekėjai ir (ar) specialistai yra nurodyti Sutarties priede Nr. [...] „Sutarties vykdymui pasitelkiami subtiekėjai ir (ar) specialistai“.</w:t>
            </w:r>
          </w:p>
        </w:tc>
      </w:tr>
      <w:tr w:rsidR="002278E6" w:rsidRPr="001D66AC" w14:paraId="036AAFA3" w14:textId="77777777" w:rsidTr="00844379">
        <w:trPr>
          <w:trHeight w:val="300"/>
        </w:trPr>
        <w:tc>
          <w:tcPr>
            <w:tcW w:w="9776" w:type="dxa"/>
            <w:gridSpan w:val="2"/>
            <w:shd w:val="clear" w:color="auto" w:fill="FFFFFF"/>
          </w:tcPr>
          <w:p w14:paraId="368ABC68" w14:textId="77777777" w:rsidR="002278E6" w:rsidRPr="001D66AC" w:rsidRDefault="002278E6" w:rsidP="00700270">
            <w:pPr>
              <w:spacing w:after="0" w:line="240" w:lineRule="auto"/>
              <w:jc w:val="both"/>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8. PRIEVOLIŲ PAGAL SUTARTĮ ĮVYKDYMO UŽTIKRINIMAS</w:t>
            </w:r>
          </w:p>
        </w:tc>
      </w:tr>
      <w:tr w:rsidR="002278E6" w:rsidRPr="001D66AC" w14:paraId="0E1C9A2D" w14:textId="77777777" w:rsidTr="00844379">
        <w:trPr>
          <w:trHeight w:val="300"/>
        </w:trPr>
        <w:tc>
          <w:tcPr>
            <w:tcW w:w="2830" w:type="dxa"/>
            <w:shd w:val="clear" w:color="auto" w:fill="FFFFFF"/>
          </w:tcPr>
          <w:p w14:paraId="2EE0A921"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8.1. Prievolių pagal Sutartį įvykdymo užtikrinimas</w:t>
            </w:r>
          </w:p>
        </w:tc>
        <w:tc>
          <w:tcPr>
            <w:tcW w:w="6946" w:type="dxa"/>
            <w:shd w:val="clear" w:color="auto" w:fill="FFFFFF"/>
          </w:tcPr>
          <w:p w14:paraId="7BC51134" w14:textId="77777777" w:rsidR="002278E6" w:rsidRPr="001D66AC" w:rsidRDefault="002278E6" w:rsidP="00700270">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Prievolių pagal Sutartį įvykdymas užtikrinamas</w:t>
            </w:r>
          </w:p>
          <w:p w14:paraId="5231FD43" w14:textId="3B818707" w:rsidR="002278E6" w:rsidRPr="001D66AC" w:rsidRDefault="002278E6" w:rsidP="00700270">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Netesybomis (delspinigiais, bauda)</w:t>
            </w:r>
          </w:p>
          <w:p w14:paraId="62CDD977" w14:textId="77777777" w:rsidR="002278E6" w:rsidRPr="001D66AC" w:rsidRDefault="002278E6" w:rsidP="00700270">
            <w:pPr>
              <w:spacing w:after="0" w:line="240" w:lineRule="auto"/>
              <w:jc w:val="both"/>
              <w:rPr>
                <w:rFonts w:ascii="Arial" w:eastAsia="Times New Roman" w:hAnsi="Arial" w:cs="Arial"/>
                <w:kern w:val="2"/>
                <w:sz w:val="24"/>
                <w:szCs w:val="24"/>
                <w:lang w:eastAsia="en-US"/>
              </w:rPr>
            </w:pPr>
          </w:p>
        </w:tc>
      </w:tr>
      <w:tr w:rsidR="002278E6" w:rsidRPr="001D66AC" w14:paraId="63B04BC4" w14:textId="77777777" w:rsidTr="00844379">
        <w:trPr>
          <w:trHeight w:val="300"/>
        </w:trPr>
        <w:tc>
          <w:tcPr>
            <w:tcW w:w="2830" w:type="dxa"/>
            <w:shd w:val="clear" w:color="auto" w:fill="FFFFFF"/>
          </w:tcPr>
          <w:p w14:paraId="7A53720E"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8.2. Sutarties įvykdymo užtikrinimo galiojimo terminas</w:t>
            </w:r>
          </w:p>
        </w:tc>
        <w:tc>
          <w:tcPr>
            <w:tcW w:w="6946" w:type="dxa"/>
            <w:shd w:val="clear" w:color="auto" w:fill="FFFFFF"/>
          </w:tcPr>
          <w:p w14:paraId="6E4B8EC0"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tc>
      </w:tr>
      <w:tr w:rsidR="002278E6" w:rsidRPr="001D66AC" w14:paraId="7074659B" w14:textId="77777777" w:rsidTr="00844379">
        <w:trPr>
          <w:trHeight w:val="300"/>
        </w:trPr>
        <w:tc>
          <w:tcPr>
            <w:tcW w:w="2830" w:type="dxa"/>
            <w:shd w:val="clear" w:color="auto" w:fill="FFFFFF"/>
          </w:tcPr>
          <w:p w14:paraId="7D578D52"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8.3. Sutarties įvykdymo užtikrinimo pateikimas </w:t>
            </w:r>
          </w:p>
        </w:tc>
        <w:tc>
          <w:tcPr>
            <w:tcW w:w="6946" w:type="dxa"/>
            <w:shd w:val="clear" w:color="auto" w:fill="FFFFFF"/>
          </w:tcPr>
          <w:p w14:paraId="22D56AF1"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r w:rsidRPr="001D66AC">
              <w:rPr>
                <w:rFonts w:ascii="Arial" w:eastAsia="Times New Roman" w:hAnsi="Arial" w:cs="Arial"/>
                <w:color w:val="000000"/>
                <w:kern w:val="2"/>
                <w:sz w:val="24"/>
                <w:szCs w:val="24"/>
                <w:shd w:val="clear" w:color="auto" w:fill="FFFFFF"/>
                <w:lang w:eastAsia="en-US"/>
              </w:rPr>
              <w:t>.</w:t>
            </w:r>
          </w:p>
        </w:tc>
      </w:tr>
      <w:tr w:rsidR="002278E6" w:rsidRPr="001D66AC" w14:paraId="6BE57D67" w14:textId="77777777" w:rsidTr="00844379">
        <w:trPr>
          <w:trHeight w:val="300"/>
        </w:trPr>
        <w:tc>
          <w:tcPr>
            <w:tcW w:w="9776" w:type="dxa"/>
            <w:gridSpan w:val="2"/>
            <w:shd w:val="clear" w:color="auto" w:fill="FFFFFF"/>
          </w:tcPr>
          <w:p w14:paraId="3C6AE524"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9. ŠALIŲ ATSAKOMYBĖ</w:t>
            </w:r>
            <w:r w:rsidRPr="001D66AC">
              <w:rPr>
                <w:rFonts w:ascii="Arial" w:eastAsia="Times New Roman" w:hAnsi="Arial" w:cs="Arial"/>
                <w:b/>
                <w:bCs/>
                <w:kern w:val="2"/>
                <w:sz w:val="24"/>
                <w:szCs w:val="24"/>
                <w:lang w:eastAsia="en-US"/>
              </w:rPr>
              <w:tab/>
            </w:r>
          </w:p>
        </w:tc>
      </w:tr>
      <w:tr w:rsidR="002278E6" w:rsidRPr="001D66AC" w14:paraId="4577276E" w14:textId="77777777" w:rsidTr="00844379">
        <w:trPr>
          <w:trHeight w:val="300"/>
        </w:trPr>
        <w:tc>
          <w:tcPr>
            <w:tcW w:w="2830" w:type="dxa"/>
            <w:shd w:val="clear" w:color="auto" w:fill="FFFFFF"/>
          </w:tcPr>
          <w:p w14:paraId="5E08C4C3"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9.1. Pirkėjui taikomos netesybos už mokėjimų pagal Sutartį vėlavimą</w:t>
            </w:r>
          </w:p>
        </w:tc>
        <w:tc>
          <w:tcPr>
            <w:tcW w:w="6946" w:type="dxa"/>
            <w:shd w:val="clear" w:color="auto" w:fill="FFFFFF"/>
          </w:tcPr>
          <w:p w14:paraId="11715FDC" w14:textId="77777777" w:rsidR="002278E6" w:rsidRPr="00F92CA2" w:rsidRDefault="002278E6" w:rsidP="002B3DAC">
            <w:pPr>
              <w:spacing w:after="0" w:line="240" w:lineRule="auto"/>
              <w:jc w:val="both"/>
              <w:rPr>
                <w:rFonts w:ascii="Arial" w:eastAsia="Times New Roman" w:hAnsi="Arial" w:cs="Arial"/>
                <w:color w:val="000000" w:themeColor="text1"/>
                <w:kern w:val="2"/>
                <w:sz w:val="24"/>
                <w:szCs w:val="24"/>
                <w:lang w:eastAsia="en-US"/>
              </w:rPr>
            </w:pPr>
            <w:r w:rsidRPr="00F92CA2">
              <w:rPr>
                <w:rFonts w:ascii="Arial" w:eastAsia="Times New Roman" w:hAnsi="Arial" w:cs="Arial"/>
                <w:color w:val="000000" w:themeColor="text1"/>
                <w:kern w:val="2"/>
                <w:sz w:val="24"/>
                <w:szCs w:val="24"/>
                <w:lang w:eastAsia="en-US"/>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  </w:t>
            </w:r>
          </w:p>
        </w:tc>
      </w:tr>
      <w:tr w:rsidR="002278E6" w:rsidRPr="001D66AC" w14:paraId="54F28322" w14:textId="77777777" w:rsidTr="00844379">
        <w:trPr>
          <w:trHeight w:val="300"/>
        </w:trPr>
        <w:tc>
          <w:tcPr>
            <w:tcW w:w="2830" w:type="dxa"/>
            <w:shd w:val="clear" w:color="auto" w:fill="FFFFFF"/>
          </w:tcPr>
          <w:p w14:paraId="07307CC2"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lastRenderedPageBreak/>
              <w:t>9.2. Tiekėjui taikomos netesybos</w:t>
            </w:r>
          </w:p>
        </w:tc>
        <w:tc>
          <w:tcPr>
            <w:tcW w:w="6946" w:type="dxa"/>
            <w:shd w:val="clear" w:color="auto" w:fill="FFFFFF"/>
          </w:tcPr>
          <w:p w14:paraId="6A2ED120" w14:textId="77777777" w:rsidR="002278E6" w:rsidRPr="00F92CA2" w:rsidRDefault="002278E6" w:rsidP="002B3DAC">
            <w:pPr>
              <w:spacing w:after="0" w:line="240" w:lineRule="auto"/>
              <w:jc w:val="both"/>
              <w:rPr>
                <w:rFonts w:ascii="Arial" w:eastAsia="Times New Roman" w:hAnsi="Arial" w:cs="Arial"/>
                <w:color w:val="000000" w:themeColor="text1"/>
                <w:kern w:val="2"/>
                <w:sz w:val="24"/>
                <w:szCs w:val="20"/>
                <w:lang w:eastAsia="en-US"/>
              </w:rPr>
            </w:pPr>
            <w:r w:rsidRPr="00F92CA2">
              <w:rPr>
                <w:rFonts w:ascii="Arial" w:eastAsia="Times New Roman" w:hAnsi="Arial" w:cs="Arial"/>
                <w:color w:val="000000" w:themeColor="text1"/>
                <w:kern w:val="2"/>
                <w:sz w:val="24"/>
                <w:szCs w:val="20"/>
                <w:lang w:eastAsia="en-US"/>
              </w:rPr>
              <w:t>9.2.1. Jeigu Tiekėjas vėluoja vykdyti užsakymą, tiekti Prekes ar ištaisyti jų trūkumus</w:t>
            </w:r>
            <w:r w:rsidRPr="00F92CA2">
              <w:rPr>
                <w:rFonts w:ascii="Arial" w:eastAsia="Times New Roman" w:hAnsi="Arial" w:cs="Arial"/>
                <w:color w:val="000000" w:themeColor="text1"/>
                <w:sz w:val="24"/>
                <w:szCs w:val="20"/>
                <w:lang w:eastAsia="en-US"/>
              </w:rPr>
              <w:t xml:space="preserve"> </w:t>
            </w:r>
            <w:r w:rsidRPr="00F92CA2">
              <w:rPr>
                <w:rFonts w:ascii="Arial" w:eastAsia="Times New Roman" w:hAnsi="Arial" w:cs="Arial"/>
                <w:color w:val="000000" w:themeColor="text1"/>
                <w:kern w:val="2"/>
                <w:sz w:val="24"/>
                <w:szCs w:val="20"/>
                <w:lang w:eastAsia="en-US"/>
              </w:rPr>
              <w:t>arba nevykdo kitų sutartinių įsipareigojimų, Pirkėjas nuo kitos nei nustatytas terminas dienos Tiekėjui skaičiuoja 0,02 (dvi šimtosios) procento  dydžio delspinigius už kiekvieną uždelstą dieną  nuo laiku neperduotų Prekių ar Prekių, turinčių trūkumų, kainos be PVM. </w:t>
            </w:r>
          </w:p>
          <w:p w14:paraId="2119B0BD" w14:textId="77777777" w:rsidR="002278E6" w:rsidRPr="00F92CA2" w:rsidRDefault="002278E6" w:rsidP="002B3DAC">
            <w:pPr>
              <w:spacing w:after="0" w:line="240" w:lineRule="auto"/>
              <w:jc w:val="both"/>
              <w:rPr>
                <w:rFonts w:ascii="Arial" w:eastAsia="Times New Roman" w:hAnsi="Arial" w:cs="Arial"/>
                <w:color w:val="000000" w:themeColor="text1"/>
                <w:kern w:val="2"/>
                <w:sz w:val="24"/>
                <w:szCs w:val="24"/>
                <w:lang w:eastAsia="en-US"/>
              </w:rPr>
            </w:pPr>
            <w:r w:rsidRPr="00F92CA2">
              <w:rPr>
                <w:rFonts w:ascii="Arial" w:eastAsia="Times New Roman" w:hAnsi="Arial" w:cs="Arial"/>
                <w:color w:val="000000" w:themeColor="text1"/>
                <w:sz w:val="24"/>
                <w:szCs w:val="24"/>
                <w:lang w:val="lt" w:eastAsia="en-US"/>
              </w:rPr>
              <w:t>9.2.2. Jeigu Tiekėjas vėluoja grąžinti dėl Tiekėjui mokėtinos sumos sumažinimo susidariusią permoką pagal Bendrųjų sąlygų 7.4.1.2 punktą, Pirkėjas nuo kitos nei nustatytas terminas dienos Tiekėjui skaičiuoja 0,02 (dvi šimtosios) procento dydžio delspinigius už kiekvieną uždelstą dieną nuo laiku negrąžintos permokos, kainos be PVM.</w:t>
            </w:r>
          </w:p>
          <w:p w14:paraId="719DFCA7" w14:textId="77777777" w:rsidR="002278E6" w:rsidRPr="00F92CA2" w:rsidRDefault="002278E6" w:rsidP="002B3DAC">
            <w:pPr>
              <w:spacing w:after="0" w:line="240" w:lineRule="auto"/>
              <w:jc w:val="both"/>
              <w:rPr>
                <w:rFonts w:ascii="Arial" w:eastAsia="Times New Roman" w:hAnsi="Arial" w:cs="Arial"/>
                <w:b/>
                <w:color w:val="000000" w:themeColor="text1"/>
                <w:kern w:val="2"/>
                <w:sz w:val="24"/>
                <w:szCs w:val="20"/>
                <w:lang w:eastAsia="en-US"/>
              </w:rPr>
            </w:pPr>
            <w:r w:rsidRPr="00F92CA2">
              <w:rPr>
                <w:rFonts w:ascii="Arial" w:eastAsia="Times New Roman" w:hAnsi="Arial" w:cs="Arial"/>
                <w:color w:val="000000" w:themeColor="text1"/>
                <w:kern w:val="2"/>
                <w:sz w:val="24"/>
                <w:szCs w:val="20"/>
                <w:lang w:eastAsia="en-US"/>
              </w:rPr>
              <w:t xml:space="preserve">9.2.3. Tiekėjas privalo sumokėti Pirkėjui netesybas per (10 darbo) dienų nuo Pirkėjo pareikalavimo, jeigu netesybų suma nėra </w:t>
            </w:r>
            <w:r w:rsidRPr="00F92CA2">
              <w:rPr>
                <w:rFonts w:ascii="Arial" w:eastAsia="Times New Roman" w:hAnsi="Arial" w:cs="Arial"/>
                <w:color w:val="000000" w:themeColor="text1"/>
                <w:sz w:val="24"/>
                <w:szCs w:val="20"/>
                <w:lang w:eastAsia="en-US"/>
              </w:rPr>
              <w:t>išskaitoma iš Tiekėjui mokėtinos sumos.</w:t>
            </w:r>
            <w:r w:rsidRPr="00F92CA2">
              <w:rPr>
                <w:rFonts w:ascii="Arial" w:eastAsia="Times New Roman" w:hAnsi="Arial" w:cs="Arial"/>
                <w:color w:val="000000" w:themeColor="text1"/>
                <w:kern w:val="2"/>
                <w:sz w:val="24"/>
                <w:szCs w:val="20"/>
                <w:lang w:eastAsia="en-US"/>
              </w:rPr>
              <w:t xml:space="preserve"> </w:t>
            </w:r>
          </w:p>
        </w:tc>
      </w:tr>
      <w:tr w:rsidR="002278E6" w:rsidRPr="001D66AC" w14:paraId="5A319478" w14:textId="77777777" w:rsidTr="00844379">
        <w:trPr>
          <w:trHeight w:val="300"/>
        </w:trPr>
        <w:tc>
          <w:tcPr>
            <w:tcW w:w="2830" w:type="dxa"/>
            <w:shd w:val="clear" w:color="auto" w:fill="FFFFFF"/>
          </w:tcPr>
          <w:p w14:paraId="769DA1EA"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9.3. Tiekėjui / Pirkėjui taikoma bauda nutraukus Sutartį dėl esminio Sutarties pažeidimo </w:t>
            </w:r>
            <w:r w:rsidRPr="001D66AC">
              <w:rPr>
                <w:rFonts w:ascii="Arial" w:eastAsia="Times New Roman" w:hAnsi="Arial" w:cs="Arial"/>
                <w:b/>
                <w:kern w:val="2"/>
                <w:sz w:val="24"/>
                <w:szCs w:val="24"/>
                <w:lang w:eastAsia="en-US"/>
              </w:rPr>
              <w:t>ar nepagrįstai nutraukus Sutarties vykdymą ne Sutartyje nustatyta tvarka</w:t>
            </w:r>
          </w:p>
        </w:tc>
        <w:tc>
          <w:tcPr>
            <w:tcW w:w="6946" w:type="dxa"/>
            <w:shd w:val="clear" w:color="auto" w:fill="FFFFFF"/>
          </w:tcPr>
          <w:p w14:paraId="185983CC"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9.3.1. Nutraukus Sutartį dėl esminio Sutarties pažeidimo, nustatyto Sutarties Specialiosiose sąlygose, mokama </w:t>
            </w:r>
            <w:r w:rsidRPr="001D66AC">
              <w:rPr>
                <w:rFonts w:ascii="Arial" w:eastAsia="Times New Roman" w:hAnsi="Arial" w:cs="Arial"/>
                <w:color w:val="4472C4"/>
                <w:kern w:val="2"/>
                <w:sz w:val="24"/>
                <w:szCs w:val="24"/>
                <w:lang w:eastAsia="en-US"/>
              </w:rPr>
              <w:t>(10)</w:t>
            </w:r>
            <w:r w:rsidRPr="001D66AC">
              <w:rPr>
                <w:rFonts w:ascii="Arial" w:eastAsia="Times New Roman" w:hAnsi="Arial" w:cs="Arial"/>
                <w:kern w:val="2"/>
                <w:sz w:val="24"/>
                <w:szCs w:val="24"/>
                <w:lang w:eastAsia="en-US"/>
              </w:rPr>
              <w:t xml:space="preserve"> procentų dydžio bauda nuo Pradinės Sutarties vertės be PVM, nurodytos Specialiųjų sąlygų 5.2 punkte. </w:t>
            </w:r>
          </w:p>
          <w:p w14:paraId="3D21F144"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p>
        </w:tc>
      </w:tr>
      <w:tr w:rsidR="002278E6" w:rsidRPr="001D66AC" w14:paraId="3BE1F101" w14:textId="77777777" w:rsidTr="00844379">
        <w:trPr>
          <w:trHeight w:val="300"/>
        </w:trPr>
        <w:tc>
          <w:tcPr>
            <w:tcW w:w="2830" w:type="dxa"/>
            <w:shd w:val="clear" w:color="auto" w:fill="FFFFFF"/>
          </w:tcPr>
          <w:p w14:paraId="3B19A679"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9.4. Tiekėjui taikoma bauda dėl esamų subtiekėjų ar specialistų pakeitimo / naujų subtiekėjų pasitelkimo nesilaikant Bendrosiose sąlygose nurodytos subtiekėjų ir (ar) specialistų keitimo tvarkos </w:t>
            </w:r>
          </w:p>
        </w:tc>
        <w:tc>
          <w:tcPr>
            <w:tcW w:w="6946" w:type="dxa"/>
            <w:shd w:val="clear" w:color="auto" w:fill="FFFFFF"/>
          </w:tcPr>
          <w:p w14:paraId="6214327E"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color w:val="000000"/>
                <w:kern w:val="2"/>
                <w:sz w:val="24"/>
                <w:szCs w:val="24"/>
                <w:lang w:eastAsia="en-US"/>
              </w:rPr>
              <w:t>Netaikoma</w:t>
            </w:r>
          </w:p>
        </w:tc>
      </w:tr>
      <w:tr w:rsidR="002278E6" w:rsidRPr="001D66AC" w14:paraId="0EAFFE7E" w14:textId="77777777" w:rsidTr="00844379">
        <w:trPr>
          <w:trHeight w:val="300"/>
        </w:trPr>
        <w:tc>
          <w:tcPr>
            <w:tcW w:w="2830" w:type="dxa"/>
            <w:shd w:val="clear" w:color="auto" w:fill="FFFFFF"/>
          </w:tcPr>
          <w:p w14:paraId="65E7760C"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9.5. Tiekėjui taikomos baudos dėl aplinkosauginių ir (arba) socialinių kriterijų nesilaikymo</w:t>
            </w:r>
          </w:p>
        </w:tc>
        <w:tc>
          <w:tcPr>
            <w:tcW w:w="6946" w:type="dxa"/>
            <w:shd w:val="clear" w:color="auto" w:fill="FFFFFF"/>
          </w:tcPr>
          <w:p w14:paraId="7BA89D85" w14:textId="15559814" w:rsidR="002278E6" w:rsidRPr="001D66AC" w:rsidRDefault="00654B37" w:rsidP="002278E6">
            <w:pPr>
              <w:spacing w:after="0" w:line="240" w:lineRule="auto"/>
              <w:rPr>
                <w:rFonts w:ascii="Arial" w:eastAsia="Times New Roman" w:hAnsi="Arial" w:cs="Arial"/>
                <w:color w:val="000000"/>
                <w:kern w:val="2"/>
                <w:sz w:val="24"/>
                <w:szCs w:val="24"/>
                <w:lang w:eastAsia="en-US"/>
              </w:rPr>
            </w:pPr>
            <w:r>
              <w:rPr>
                <w:rFonts w:ascii="Arial" w:eastAsia="Times New Roman" w:hAnsi="Arial" w:cs="Arial"/>
                <w:b/>
                <w:bCs/>
                <w:kern w:val="2"/>
                <w:sz w:val="24"/>
                <w:szCs w:val="24"/>
                <w:lang w:eastAsia="en-US"/>
              </w:rPr>
              <w:t>3</w:t>
            </w:r>
            <w:r w:rsidR="002278E6" w:rsidRPr="001D66AC">
              <w:rPr>
                <w:rFonts w:ascii="Arial" w:eastAsia="Times New Roman" w:hAnsi="Arial" w:cs="Arial"/>
                <w:b/>
                <w:bCs/>
                <w:kern w:val="2"/>
                <w:sz w:val="24"/>
                <w:szCs w:val="24"/>
                <w:lang w:eastAsia="en-US"/>
              </w:rPr>
              <w:t>00 Eur</w:t>
            </w:r>
            <w:r w:rsidR="002278E6" w:rsidRPr="001D66AC">
              <w:rPr>
                <w:rFonts w:ascii="Arial" w:eastAsia="Times New Roman" w:hAnsi="Arial" w:cs="Arial"/>
                <w:kern w:val="2"/>
                <w:sz w:val="24"/>
                <w:szCs w:val="24"/>
                <w:lang w:eastAsia="en-US"/>
              </w:rPr>
              <w:t xml:space="preserve"> (</w:t>
            </w:r>
            <w:r>
              <w:rPr>
                <w:rFonts w:ascii="Arial" w:eastAsia="Times New Roman" w:hAnsi="Arial" w:cs="Arial"/>
                <w:kern w:val="2"/>
                <w:sz w:val="24"/>
                <w:szCs w:val="24"/>
                <w:lang w:eastAsia="en-US"/>
              </w:rPr>
              <w:t>trys šimtai</w:t>
            </w:r>
            <w:r w:rsidR="002278E6" w:rsidRPr="001D66AC">
              <w:rPr>
                <w:rFonts w:ascii="Arial" w:eastAsia="Times New Roman" w:hAnsi="Arial" w:cs="Arial"/>
                <w:kern w:val="2"/>
                <w:sz w:val="24"/>
                <w:szCs w:val="24"/>
                <w:lang w:eastAsia="en-US"/>
              </w:rPr>
              <w:t xml:space="preserve"> eurų) </w:t>
            </w:r>
          </w:p>
        </w:tc>
      </w:tr>
      <w:tr w:rsidR="002278E6" w:rsidRPr="001D66AC" w14:paraId="0A551C0F" w14:textId="77777777" w:rsidTr="00844379">
        <w:trPr>
          <w:trHeight w:val="300"/>
        </w:trPr>
        <w:tc>
          <w:tcPr>
            <w:tcW w:w="2830" w:type="dxa"/>
            <w:shd w:val="clear" w:color="auto" w:fill="FFFFFF"/>
          </w:tcPr>
          <w:p w14:paraId="10C2CEF7"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9.6. Tiekėjui / Pirkėjui taikoma bauda dėl konfidencialumo reikalavimų nesilaikymo</w:t>
            </w:r>
          </w:p>
        </w:tc>
        <w:tc>
          <w:tcPr>
            <w:tcW w:w="6946" w:type="dxa"/>
            <w:shd w:val="clear" w:color="auto" w:fill="FFFFFF"/>
          </w:tcPr>
          <w:p w14:paraId="1C8A8D22" w14:textId="71CB0505" w:rsidR="002278E6" w:rsidRPr="001D66AC" w:rsidRDefault="002278E6" w:rsidP="002278E6">
            <w:pPr>
              <w:spacing w:after="0" w:line="240" w:lineRule="auto"/>
              <w:rPr>
                <w:rFonts w:ascii="Arial" w:eastAsia="Times New Roman" w:hAnsi="Arial" w:cs="Arial"/>
                <w:color w:val="4472C4"/>
                <w:kern w:val="2"/>
                <w:sz w:val="24"/>
                <w:szCs w:val="24"/>
                <w:lang w:eastAsia="en-US"/>
              </w:rPr>
            </w:pPr>
            <w:r w:rsidRPr="001D66AC">
              <w:rPr>
                <w:rFonts w:ascii="Arial" w:eastAsia="Times New Roman" w:hAnsi="Arial" w:cs="Arial"/>
                <w:kern w:val="2"/>
                <w:sz w:val="24"/>
                <w:szCs w:val="24"/>
                <w:lang w:eastAsia="en-US"/>
              </w:rPr>
              <w:t>Netaikoma</w:t>
            </w:r>
          </w:p>
        </w:tc>
      </w:tr>
      <w:tr w:rsidR="002278E6" w:rsidRPr="001D66AC" w14:paraId="5EC112AC" w14:textId="77777777" w:rsidTr="00844379">
        <w:trPr>
          <w:trHeight w:val="300"/>
        </w:trPr>
        <w:tc>
          <w:tcPr>
            <w:tcW w:w="2830" w:type="dxa"/>
            <w:shd w:val="clear" w:color="auto" w:fill="FFFFFF"/>
          </w:tcPr>
          <w:p w14:paraId="7E222298" w14:textId="77777777" w:rsidR="002278E6" w:rsidRPr="001D66AC" w:rsidRDefault="002278E6" w:rsidP="002278E6">
            <w:pPr>
              <w:spacing w:after="0" w:line="240" w:lineRule="auto"/>
              <w:rPr>
                <w:rFonts w:ascii="Arial" w:eastAsia="Times New Roman" w:hAnsi="Arial" w:cs="Arial"/>
                <w:b/>
                <w:bCs/>
                <w:kern w:val="2"/>
                <w:sz w:val="24"/>
                <w:szCs w:val="20"/>
                <w:lang w:eastAsia="en-US"/>
              </w:rPr>
            </w:pPr>
            <w:r w:rsidRPr="001D66AC">
              <w:rPr>
                <w:rFonts w:ascii="Arial" w:eastAsia="Times New Roman" w:hAnsi="Arial" w:cs="Arial"/>
                <w:b/>
                <w:bCs/>
                <w:kern w:val="2"/>
                <w:sz w:val="24"/>
                <w:szCs w:val="20"/>
                <w:lang w:eastAsia="en-US"/>
              </w:rPr>
              <w:lastRenderedPageBreak/>
              <w:t xml:space="preserve">9.7. Tiekėjui taikomos netesybos dėl pirkimo dokumentuose nustatytų Kokybinių kriterijų </w:t>
            </w:r>
            <w:proofErr w:type="spellStart"/>
            <w:r w:rsidRPr="001D66AC">
              <w:rPr>
                <w:rFonts w:ascii="Arial" w:eastAsia="Times New Roman" w:hAnsi="Arial" w:cs="Arial"/>
                <w:b/>
                <w:bCs/>
                <w:kern w:val="2"/>
                <w:sz w:val="24"/>
                <w:szCs w:val="20"/>
                <w:lang w:eastAsia="en-US"/>
              </w:rPr>
              <w:t>nepasiekimo</w:t>
            </w:r>
            <w:proofErr w:type="spellEnd"/>
            <w:r w:rsidRPr="001D66AC">
              <w:rPr>
                <w:rFonts w:ascii="Arial" w:eastAsia="Times New Roman" w:hAnsi="Arial" w:cs="Arial"/>
                <w:b/>
                <w:bCs/>
                <w:kern w:val="2"/>
                <w:sz w:val="24"/>
                <w:szCs w:val="20"/>
                <w:lang w:eastAsia="en-US"/>
              </w:rPr>
              <w:t xml:space="preserve"> Sutarties vykdymo metu</w:t>
            </w:r>
          </w:p>
        </w:tc>
        <w:tc>
          <w:tcPr>
            <w:tcW w:w="6946" w:type="dxa"/>
            <w:shd w:val="clear" w:color="auto" w:fill="FFFFFF"/>
          </w:tcPr>
          <w:p w14:paraId="7E96156E" w14:textId="7FC63422" w:rsidR="002278E6" w:rsidRPr="001D66AC" w:rsidRDefault="002278E6" w:rsidP="002278E6">
            <w:pPr>
              <w:spacing w:after="0" w:line="240" w:lineRule="auto"/>
              <w:rPr>
                <w:rFonts w:ascii="Arial" w:eastAsia="Times New Roman" w:hAnsi="Arial" w:cs="Arial"/>
                <w:color w:val="4472C4"/>
                <w:kern w:val="2"/>
                <w:sz w:val="24"/>
                <w:szCs w:val="24"/>
                <w:lang w:eastAsia="en-US"/>
              </w:rPr>
            </w:pPr>
            <w:r w:rsidRPr="001D66AC">
              <w:rPr>
                <w:rFonts w:ascii="Arial" w:eastAsia="Times New Roman" w:hAnsi="Arial" w:cs="Arial"/>
                <w:kern w:val="2"/>
                <w:sz w:val="24"/>
                <w:szCs w:val="24"/>
                <w:lang w:eastAsia="en-US"/>
              </w:rPr>
              <w:t>Netaikoma</w:t>
            </w:r>
          </w:p>
        </w:tc>
      </w:tr>
      <w:tr w:rsidR="002278E6" w:rsidRPr="001D66AC" w14:paraId="30E42AED" w14:textId="77777777" w:rsidTr="00844379">
        <w:trPr>
          <w:trHeight w:val="300"/>
        </w:trPr>
        <w:tc>
          <w:tcPr>
            <w:tcW w:w="2830" w:type="dxa"/>
            <w:shd w:val="clear" w:color="auto" w:fill="FFFFFF"/>
          </w:tcPr>
          <w:p w14:paraId="2FF6381D"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9.8. Tiekėjui taikomos netesybos dėl Sutarties įvykdymo užtikrinimo nepratęsimo</w:t>
            </w:r>
          </w:p>
        </w:tc>
        <w:tc>
          <w:tcPr>
            <w:tcW w:w="6946" w:type="dxa"/>
            <w:shd w:val="clear" w:color="auto" w:fill="FFFFFF"/>
          </w:tcPr>
          <w:p w14:paraId="13D36C08" w14:textId="6781F5F9" w:rsidR="002278E6" w:rsidRPr="001D66AC" w:rsidRDefault="002278E6" w:rsidP="002278E6">
            <w:pPr>
              <w:spacing w:after="0" w:line="240" w:lineRule="auto"/>
              <w:rPr>
                <w:rFonts w:ascii="Arial" w:eastAsia="Times New Roman" w:hAnsi="Arial" w:cs="Arial"/>
                <w:color w:val="4472C4"/>
                <w:kern w:val="2"/>
                <w:sz w:val="24"/>
                <w:szCs w:val="24"/>
                <w:lang w:eastAsia="en-US"/>
              </w:rPr>
            </w:pPr>
            <w:r w:rsidRPr="001D66AC">
              <w:rPr>
                <w:rFonts w:ascii="Arial" w:eastAsia="Times New Roman" w:hAnsi="Arial" w:cs="Arial"/>
                <w:kern w:val="2"/>
                <w:sz w:val="24"/>
                <w:szCs w:val="24"/>
                <w:lang w:eastAsia="en-US"/>
              </w:rPr>
              <w:t>Netaikoma</w:t>
            </w:r>
          </w:p>
        </w:tc>
      </w:tr>
      <w:tr w:rsidR="002278E6" w:rsidRPr="001D66AC" w14:paraId="01878872" w14:textId="77777777" w:rsidTr="00844379">
        <w:trPr>
          <w:trHeight w:val="300"/>
        </w:trPr>
        <w:tc>
          <w:tcPr>
            <w:tcW w:w="2830" w:type="dxa"/>
            <w:shd w:val="clear" w:color="auto" w:fill="FFFFFF"/>
          </w:tcPr>
          <w:p w14:paraId="3C4F8C88"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9.9. Tiekėjui taikoma bauda dėl Pirkėjo simbolių, pavadinimo ir ženklo reklamoje ar rinkodaroje naudojimo reikalavimų nesilaikymo bei draudimo naudotis Pirkėjo sukurtais intelektiniais veiklos rezultatais nesilaikymo</w:t>
            </w:r>
          </w:p>
        </w:tc>
        <w:tc>
          <w:tcPr>
            <w:tcW w:w="6946" w:type="dxa"/>
            <w:shd w:val="clear" w:color="auto" w:fill="FFFFFF"/>
          </w:tcPr>
          <w:p w14:paraId="52CF0D5B" w14:textId="77777777" w:rsidR="002278E6" w:rsidRPr="001D66AC" w:rsidRDefault="002278E6" w:rsidP="002278E6">
            <w:pPr>
              <w:spacing w:after="0" w:line="259"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p w14:paraId="6C402EA1" w14:textId="77777777" w:rsidR="002278E6" w:rsidRPr="001D66AC" w:rsidRDefault="002278E6" w:rsidP="002278E6">
            <w:pPr>
              <w:spacing w:after="0" w:line="240" w:lineRule="auto"/>
              <w:rPr>
                <w:rFonts w:ascii="Arial" w:eastAsia="Times New Roman" w:hAnsi="Arial" w:cs="Arial"/>
                <w:sz w:val="14"/>
                <w:szCs w:val="14"/>
                <w:lang w:eastAsia="en-US"/>
              </w:rPr>
            </w:pPr>
          </w:p>
          <w:p w14:paraId="7549B6C5" w14:textId="77777777" w:rsidR="002278E6" w:rsidRPr="001D66AC" w:rsidRDefault="002278E6" w:rsidP="002278E6">
            <w:pPr>
              <w:spacing w:after="0" w:line="259" w:lineRule="auto"/>
              <w:rPr>
                <w:rFonts w:ascii="Arial" w:eastAsia="Times New Roman" w:hAnsi="Arial" w:cs="Arial"/>
                <w:kern w:val="2"/>
                <w:sz w:val="22"/>
                <w:szCs w:val="24"/>
                <w:lang w:eastAsia="en-US"/>
              </w:rPr>
            </w:pPr>
          </w:p>
          <w:p w14:paraId="27F58D24" w14:textId="77777777" w:rsidR="002278E6" w:rsidRPr="001D66AC" w:rsidRDefault="002278E6" w:rsidP="002278E6">
            <w:pPr>
              <w:spacing w:after="0" w:line="240" w:lineRule="auto"/>
              <w:rPr>
                <w:rFonts w:ascii="Arial" w:eastAsia="Times New Roman" w:hAnsi="Arial" w:cs="Arial"/>
                <w:sz w:val="14"/>
                <w:szCs w:val="14"/>
                <w:lang w:eastAsia="en-US"/>
              </w:rPr>
            </w:pPr>
          </w:p>
          <w:p w14:paraId="1234755F" w14:textId="77777777" w:rsidR="002278E6" w:rsidRPr="001D66AC" w:rsidRDefault="002278E6" w:rsidP="002278E6">
            <w:pPr>
              <w:spacing w:after="0" w:line="240" w:lineRule="auto"/>
              <w:rPr>
                <w:rFonts w:ascii="Arial" w:eastAsia="Times New Roman" w:hAnsi="Arial" w:cs="Arial"/>
                <w:color w:val="4472C4"/>
                <w:kern w:val="2"/>
                <w:sz w:val="24"/>
                <w:szCs w:val="24"/>
                <w:lang w:eastAsia="en-US"/>
              </w:rPr>
            </w:pPr>
          </w:p>
        </w:tc>
      </w:tr>
      <w:tr w:rsidR="002278E6" w:rsidRPr="001D66AC" w14:paraId="32ED3379" w14:textId="77777777" w:rsidTr="00844379">
        <w:trPr>
          <w:trHeight w:val="300"/>
        </w:trPr>
        <w:tc>
          <w:tcPr>
            <w:tcW w:w="2830" w:type="dxa"/>
            <w:shd w:val="clear" w:color="auto" w:fill="FFFFFF"/>
          </w:tcPr>
          <w:p w14:paraId="478A231A"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9.10. Kitos netesybos</w:t>
            </w:r>
          </w:p>
        </w:tc>
        <w:tc>
          <w:tcPr>
            <w:tcW w:w="6946" w:type="dxa"/>
            <w:shd w:val="clear" w:color="auto" w:fill="FFFFFF"/>
          </w:tcPr>
          <w:p w14:paraId="1971844D" w14:textId="558D93E7" w:rsidR="002278E6" w:rsidRPr="001D66AC" w:rsidRDefault="00DE7301" w:rsidP="00DE7301">
            <w:pPr>
              <w:spacing w:after="0" w:line="259"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tc>
      </w:tr>
      <w:tr w:rsidR="002278E6" w:rsidRPr="001D66AC" w14:paraId="34CC7237" w14:textId="77777777" w:rsidTr="00844379">
        <w:trPr>
          <w:trHeight w:val="300"/>
        </w:trPr>
        <w:tc>
          <w:tcPr>
            <w:tcW w:w="9776" w:type="dxa"/>
            <w:gridSpan w:val="2"/>
            <w:shd w:val="clear" w:color="auto" w:fill="FFFFFF"/>
          </w:tcPr>
          <w:p w14:paraId="50DC76F5"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kern w:val="2"/>
                <w:sz w:val="24"/>
                <w:szCs w:val="24"/>
                <w:lang w:eastAsia="en-US"/>
              </w:rPr>
              <w:t>10. ESMINĖS SUTARTIES SĄLYGOS</w:t>
            </w:r>
          </w:p>
        </w:tc>
      </w:tr>
      <w:tr w:rsidR="002278E6" w:rsidRPr="001D66AC" w14:paraId="25363EF2" w14:textId="77777777" w:rsidTr="00844379">
        <w:trPr>
          <w:trHeight w:val="300"/>
        </w:trPr>
        <w:tc>
          <w:tcPr>
            <w:tcW w:w="2830" w:type="dxa"/>
            <w:shd w:val="clear" w:color="auto" w:fill="FFFFFF"/>
          </w:tcPr>
          <w:p w14:paraId="22468053" w14:textId="77777777" w:rsidR="002278E6" w:rsidRPr="001D66AC" w:rsidRDefault="002278E6" w:rsidP="002278E6">
            <w:pPr>
              <w:spacing w:after="0" w:line="240" w:lineRule="auto"/>
              <w:rPr>
                <w:rFonts w:ascii="Arial" w:eastAsia="Times New Roman" w:hAnsi="Arial" w:cs="Arial"/>
                <w:b/>
                <w:bCs/>
                <w:kern w:val="2"/>
                <w:sz w:val="24"/>
                <w:szCs w:val="20"/>
                <w:lang w:eastAsia="en-US"/>
              </w:rPr>
            </w:pPr>
            <w:r w:rsidRPr="001D66AC">
              <w:rPr>
                <w:rFonts w:ascii="Arial" w:eastAsia="Times New Roman" w:hAnsi="Arial" w:cs="Arial"/>
                <w:b/>
                <w:bCs/>
                <w:sz w:val="24"/>
                <w:szCs w:val="20"/>
                <w:lang w:eastAsia="en-US"/>
              </w:rPr>
              <w:t>10.1. Esminės Sutarties sąlygos</w:t>
            </w:r>
          </w:p>
        </w:tc>
        <w:tc>
          <w:tcPr>
            <w:tcW w:w="6946" w:type="dxa"/>
            <w:shd w:val="clear" w:color="auto" w:fill="FFFFFF"/>
          </w:tcPr>
          <w:p w14:paraId="1975035F" w14:textId="77777777" w:rsidR="00E201E9" w:rsidRPr="00E201E9" w:rsidRDefault="00E201E9" w:rsidP="00E201E9">
            <w:pPr>
              <w:spacing w:after="0" w:line="240" w:lineRule="auto"/>
              <w:rPr>
                <w:rFonts w:ascii="Arial" w:hAnsi="Arial" w:cs="Arial"/>
                <w:color w:val="000000" w:themeColor="text1"/>
                <w:kern w:val="2"/>
                <w:sz w:val="24"/>
                <w:szCs w:val="24"/>
              </w:rPr>
            </w:pPr>
            <w:r w:rsidRPr="00E201E9">
              <w:rPr>
                <w:rFonts w:ascii="Arial" w:hAnsi="Arial" w:cs="Arial"/>
                <w:color w:val="000000" w:themeColor="text1"/>
                <w:kern w:val="2"/>
                <w:sz w:val="24"/>
                <w:szCs w:val="24"/>
              </w:rPr>
              <w:t>10.1.1. Prekių pristatymo terminas;</w:t>
            </w:r>
          </w:p>
          <w:p w14:paraId="05B5A98D" w14:textId="13324B10" w:rsidR="002278E6" w:rsidRPr="001D66AC" w:rsidRDefault="00E201E9" w:rsidP="00E201E9">
            <w:pPr>
              <w:spacing w:after="0" w:line="240" w:lineRule="auto"/>
              <w:rPr>
                <w:rFonts w:ascii="Arial" w:eastAsia="Times New Roman" w:hAnsi="Arial" w:cs="Arial"/>
                <w:b/>
                <w:bCs/>
                <w:color w:val="4472C4"/>
                <w:kern w:val="2"/>
                <w:sz w:val="24"/>
                <w:szCs w:val="24"/>
                <w:lang w:eastAsia="en-US"/>
              </w:rPr>
            </w:pPr>
            <w:r w:rsidRPr="00E201E9">
              <w:rPr>
                <w:rFonts w:ascii="Arial" w:hAnsi="Arial" w:cs="Arial"/>
                <w:color w:val="000000" w:themeColor="text1"/>
                <w:kern w:val="2"/>
                <w:sz w:val="24"/>
                <w:szCs w:val="24"/>
              </w:rPr>
              <w:t>10.1.2. Prekių atitiktis Techninės specifikacijos reikalavimams.</w:t>
            </w:r>
          </w:p>
        </w:tc>
      </w:tr>
      <w:tr w:rsidR="00DE7301" w:rsidRPr="001D66AC" w14:paraId="6CA80455" w14:textId="77777777" w:rsidTr="00844379">
        <w:trPr>
          <w:trHeight w:val="300"/>
        </w:trPr>
        <w:tc>
          <w:tcPr>
            <w:tcW w:w="2830" w:type="dxa"/>
            <w:shd w:val="clear" w:color="auto" w:fill="FFFFFF"/>
          </w:tcPr>
          <w:p w14:paraId="23D782C2" w14:textId="72FC026E" w:rsidR="00DE7301" w:rsidRPr="001D66AC" w:rsidRDefault="00DE7301" w:rsidP="002278E6">
            <w:pPr>
              <w:spacing w:after="0" w:line="240" w:lineRule="auto"/>
              <w:rPr>
                <w:rFonts w:ascii="Arial" w:eastAsia="Times New Roman" w:hAnsi="Arial" w:cs="Arial"/>
                <w:b/>
                <w:bCs/>
                <w:sz w:val="24"/>
                <w:szCs w:val="20"/>
                <w:lang w:eastAsia="en-US"/>
              </w:rPr>
            </w:pPr>
            <w:r w:rsidRPr="001D66AC">
              <w:rPr>
                <w:rFonts w:ascii="Arial" w:eastAsia="Times New Roman" w:hAnsi="Arial" w:cs="Arial"/>
                <w:b/>
                <w:bCs/>
                <w:kern w:val="2"/>
                <w:sz w:val="24"/>
                <w:szCs w:val="24"/>
                <w:lang w:eastAsia="en-US"/>
              </w:rPr>
              <w:t>10.2. Dideli arba nuolatiniai esminės Sutarties sąlygos vykdymo trūkumai</w:t>
            </w:r>
          </w:p>
        </w:tc>
        <w:tc>
          <w:tcPr>
            <w:tcW w:w="6946" w:type="dxa"/>
            <w:shd w:val="clear" w:color="auto" w:fill="FFFFFF"/>
          </w:tcPr>
          <w:p w14:paraId="1DC01310" w14:textId="4140DB11" w:rsidR="00DE7301" w:rsidRPr="001D66AC" w:rsidRDefault="00DE7301"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tc>
      </w:tr>
      <w:tr w:rsidR="002278E6" w:rsidRPr="001D66AC" w14:paraId="2DFA6EB5" w14:textId="77777777" w:rsidTr="00844379">
        <w:trPr>
          <w:trHeight w:val="300"/>
        </w:trPr>
        <w:tc>
          <w:tcPr>
            <w:tcW w:w="9776" w:type="dxa"/>
            <w:gridSpan w:val="2"/>
            <w:shd w:val="clear" w:color="auto" w:fill="FFFFFF"/>
          </w:tcPr>
          <w:p w14:paraId="22ABA58A"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11. SUTARTIES GALIOJIMAS IR KEITIMAS</w:t>
            </w:r>
          </w:p>
        </w:tc>
      </w:tr>
      <w:tr w:rsidR="002278E6" w:rsidRPr="001D66AC" w14:paraId="5809FF81" w14:textId="77777777" w:rsidTr="00844379">
        <w:trPr>
          <w:trHeight w:val="300"/>
        </w:trPr>
        <w:tc>
          <w:tcPr>
            <w:tcW w:w="2830" w:type="dxa"/>
            <w:shd w:val="clear" w:color="auto" w:fill="FFFFFF"/>
          </w:tcPr>
          <w:p w14:paraId="7B75EBD8"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11.1. Sutarties sudarymas ir įsigaliojimas</w:t>
            </w:r>
          </w:p>
        </w:tc>
        <w:tc>
          <w:tcPr>
            <w:tcW w:w="6946" w:type="dxa"/>
            <w:shd w:val="clear" w:color="auto" w:fill="FFFFFF"/>
          </w:tcPr>
          <w:p w14:paraId="75E5B25B"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Ši Sutartis laikoma sudaryta ir įsigalioja nuo Sutarties pasirašymo dienos (antrosios Šalies pasirašymo dieną).</w:t>
            </w:r>
          </w:p>
          <w:p w14:paraId="07F834B0" w14:textId="417D5A5E" w:rsidR="002278E6" w:rsidRPr="001D66AC" w:rsidRDefault="002278E6" w:rsidP="002B3DAC">
            <w:pPr>
              <w:spacing w:after="0" w:line="240" w:lineRule="auto"/>
              <w:jc w:val="both"/>
              <w:rPr>
                <w:rFonts w:ascii="Arial" w:eastAsia="Times New Roman" w:hAnsi="Arial" w:cs="Arial"/>
                <w:color w:val="4472C4"/>
                <w:kern w:val="2"/>
                <w:sz w:val="24"/>
                <w:szCs w:val="24"/>
                <w:lang w:eastAsia="en-US"/>
              </w:rPr>
            </w:pPr>
            <w:r w:rsidRPr="001D66AC">
              <w:rPr>
                <w:rFonts w:ascii="Arial" w:eastAsia="Times New Roman" w:hAnsi="Arial" w:cs="Arial"/>
                <w:color w:val="000000"/>
                <w:kern w:val="2"/>
                <w:sz w:val="24"/>
                <w:szCs w:val="24"/>
                <w:lang w:eastAsia="en-US"/>
              </w:rPr>
              <w:t xml:space="preserve">Sutartis galioja iki visiško prievolių įvykdymo (kol bus išnaudota Pradinės Sutarties vertė, bet jos terminas negali būti ilgesnis kaip </w:t>
            </w:r>
            <w:r w:rsidR="00654B37">
              <w:rPr>
                <w:rFonts w:ascii="Arial" w:eastAsia="Times New Roman" w:hAnsi="Arial" w:cs="Arial"/>
                <w:color w:val="000000"/>
                <w:kern w:val="2"/>
                <w:sz w:val="24"/>
                <w:szCs w:val="24"/>
                <w:lang w:eastAsia="en-US"/>
              </w:rPr>
              <w:t>7</w:t>
            </w:r>
            <w:r w:rsidRPr="001D66AC">
              <w:rPr>
                <w:rFonts w:ascii="Arial" w:eastAsia="Times New Roman" w:hAnsi="Arial" w:cs="Arial"/>
                <w:color w:val="000000"/>
                <w:kern w:val="2"/>
                <w:sz w:val="24"/>
                <w:szCs w:val="24"/>
                <w:lang w:eastAsia="en-US"/>
              </w:rPr>
              <w:t xml:space="preserve"> (</w:t>
            </w:r>
            <w:r w:rsidR="00654B37">
              <w:rPr>
                <w:rFonts w:ascii="Arial" w:eastAsia="Times New Roman" w:hAnsi="Arial" w:cs="Arial"/>
                <w:color w:val="000000"/>
                <w:kern w:val="2"/>
                <w:sz w:val="24"/>
                <w:szCs w:val="24"/>
                <w:lang w:eastAsia="en-US"/>
              </w:rPr>
              <w:t>septyni</w:t>
            </w:r>
            <w:r w:rsidRPr="001D66AC">
              <w:rPr>
                <w:rFonts w:ascii="Arial" w:eastAsia="Times New Roman" w:hAnsi="Arial" w:cs="Arial"/>
                <w:color w:val="000000"/>
                <w:kern w:val="2"/>
                <w:sz w:val="24"/>
                <w:szCs w:val="24"/>
                <w:lang w:eastAsia="en-US"/>
              </w:rPr>
              <w:t>) mėnesiai</w:t>
            </w:r>
            <w:r w:rsidRPr="001D66AC">
              <w:rPr>
                <w:rFonts w:ascii="Arial" w:eastAsia="Times New Roman" w:hAnsi="Arial" w:cs="Arial"/>
                <w:kern w:val="2"/>
                <w:sz w:val="24"/>
                <w:szCs w:val="24"/>
                <w:lang w:eastAsia="en-US"/>
              </w:rPr>
              <w:t>.</w:t>
            </w:r>
          </w:p>
        </w:tc>
      </w:tr>
      <w:tr w:rsidR="002278E6" w:rsidRPr="001D66AC" w14:paraId="611DCE16" w14:textId="77777777" w:rsidTr="00844379">
        <w:trPr>
          <w:trHeight w:val="300"/>
        </w:trPr>
        <w:tc>
          <w:tcPr>
            <w:tcW w:w="2830" w:type="dxa"/>
            <w:shd w:val="clear" w:color="auto" w:fill="FFFFFF"/>
          </w:tcPr>
          <w:p w14:paraId="129BE137"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11.2. Sutarties galiojimo termino pratęsimas</w:t>
            </w:r>
          </w:p>
        </w:tc>
        <w:tc>
          <w:tcPr>
            <w:tcW w:w="6946" w:type="dxa"/>
            <w:shd w:val="clear" w:color="auto" w:fill="FFFFFF"/>
          </w:tcPr>
          <w:p w14:paraId="011BBD4C" w14:textId="77777777" w:rsidR="002278E6" w:rsidRPr="001D66AC" w:rsidRDefault="002278E6" w:rsidP="002278E6">
            <w:pPr>
              <w:spacing w:after="0" w:line="240" w:lineRule="auto"/>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Netaikoma.</w:t>
            </w:r>
          </w:p>
          <w:p w14:paraId="2039B692" w14:textId="77777777" w:rsidR="002278E6" w:rsidRPr="001D66AC" w:rsidRDefault="002278E6" w:rsidP="002278E6">
            <w:pPr>
              <w:spacing w:after="0" w:line="240" w:lineRule="auto"/>
              <w:rPr>
                <w:rFonts w:ascii="Arial" w:eastAsia="Times New Roman" w:hAnsi="Arial" w:cs="Arial"/>
                <w:kern w:val="2"/>
                <w:sz w:val="24"/>
                <w:szCs w:val="24"/>
                <w:lang w:eastAsia="en-US"/>
              </w:rPr>
            </w:pPr>
          </w:p>
        </w:tc>
      </w:tr>
      <w:tr w:rsidR="002278E6" w:rsidRPr="001D66AC" w14:paraId="4E5E9E64" w14:textId="77777777" w:rsidTr="00844379">
        <w:trPr>
          <w:trHeight w:val="300"/>
        </w:trPr>
        <w:tc>
          <w:tcPr>
            <w:tcW w:w="9776" w:type="dxa"/>
            <w:gridSpan w:val="2"/>
            <w:shd w:val="clear" w:color="auto" w:fill="FFFFFF"/>
          </w:tcPr>
          <w:p w14:paraId="4F781F89"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12. SUTARTIES NUTRAUKIMAS</w:t>
            </w:r>
          </w:p>
        </w:tc>
      </w:tr>
      <w:tr w:rsidR="002278E6" w:rsidRPr="001D66AC" w14:paraId="0B2DA26F" w14:textId="77777777" w:rsidTr="00844379">
        <w:trPr>
          <w:trHeight w:val="300"/>
        </w:trPr>
        <w:tc>
          <w:tcPr>
            <w:tcW w:w="2830" w:type="dxa"/>
            <w:shd w:val="clear" w:color="auto" w:fill="FFFFFF"/>
          </w:tcPr>
          <w:p w14:paraId="1EEF3115"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12.1. Sutarties nutraukimo pagrindai</w:t>
            </w:r>
          </w:p>
        </w:tc>
        <w:tc>
          <w:tcPr>
            <w:tcW w:w="6946" w:type="dxa"/>
            <w:shd w:val="clear" w:color="auto" w:fill="FFFFFF"/>
          </w:tcPr>
          <w:p w14:paraId="593AA26F" w14:textId="77777777" w:rsidR="002278E6" w:rsidRPr="001D66AC" w:rsidRDefault="002278E6" w:rsidP="002B3DAC">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Sutartis gali būti nutraukiama rašytiniu Šalių susitarimu arba vienašališkai, Bendrosiose sąlygose nustatyta tvarka.</w:t>
            </w:r>
          </w:p>
          <w:p w14:paraId="397651D1" w14:textId="77777777" w:rsidR="002278E6" w:rsidRPr="001D66AC" w:rsidRDefault="002278E6" w:rsidP="002B3DAC">
            <w:pPr>
              <w:spacing w:after="0" w:line="240" w:lineRule="auto"/>
              <w:jc w:val="both"/>
              <w:rPr>
                <w:rFonts w:ascii="Arial" w:eastAsia="Times New Roman" w:hAnsi="Arial" w:cs="Arial"/>
                <w:color w:val="4472C4"/>
                <w:kern w:val="2"/>
                <w:sz w:val="24"/>
                <w:szCs w:val="24"/>
                <w:lang w:eastAsia="en-US"/>
              </w:rPr>
            </w:pPr>
          </w:p>
        </w:tc>
      </w:tr>
      <w:tr w:rsidR="002278E6" w:rsidRPr="001D66AC" w14:paraId="5986D715" w14:textId="77777777" w:rsidTr="00844379">
        <w:trPr>
          <w:trHeight w:val="300"/>
        </w:trPr>
        <w:tc>
          <w:tcPr>
            <w:tcW w:w="2830" w:type="dxa"/>
            <w:shd w:val="clear" w:color="auto" w:fill="FFFFFF"/>
          </w:tcPr>
          <w:p w14:paraId="70BD3830"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lastRenderedPageBreak/>
              <w:t>12.2. Esminiai Sutarties pažeidimai</w:t>
            </w:r>
          </w:p>
          <w:p w14:paraId="26218EA9" w14:textId="77777777" w:rsidR="002278E6" w:rsidRPr="001D66AC" w:rsidRDefault="002278E6" w:rsidP="002278E6">
            <w:pPr>
              <w:spacing w:after="0" w:line="240" w:lineRule="auto"/>
              <w:rPr>
                <w:rFonts w:ascii="Arial" w:eastAsia="Times New Roman" w:hAnsi="Arial" w:cs="Arial"/>
                <w:b/>
                <w:bCs/>
                <w:kern w:val="2"/>
                <w:sz w:val="24"/>
                <w:szCs w:val="24"/>
                <w:lang w:eastAsia="en-US"/>
              </w:rPr>
            </w:pPr>
          </w:p>
        </w:tc>
        <w:tc>
          <w:tcPr>
            <w:tcW w:w="6946" w:type="dxa"/>
            <w:shd w:val="clear" w:color="auto" w:fill="FFFFFF"/>
          </w:tcPr>
          <w:p w14:paraId="1E42A82F" w14:textId="77777777" w:rsidR="003253C0" w:rsidRPr="003253C0" w:rsidRDefault="003253C0" w:rsidP="003253C0">
            <w:pPr>
              <w:spacing w:after="0" w:line="240" w:lineRule="auto"/>
              <w:jc w:val="both"/>
              <w:rPr>
                <w:rFonts w:ascii="Arial" w:eastAsia="Times New Roman" w:hAnsi="Arial" w:cs="Arial"/>
                <w:kern w:val="2"/>
                <w:sz w:val="24"/>
                <w:szCs w:val="24"/>
                <w:lang w:eastAsia="en-US"/>
              </w:rPr>
            </w:pPr>
            <w:r w:rsidRPr="003253C0">
              <w:rPr>
                <w:rFonts w:ascii="Arial" w:eastAsia="Times New Roman" w:hAnsi="Arial" w:cs="Arial"/>
                <w:kern w:val="2"/>
                <w:sz w:val="24"/>
                <w:szCs w:val="24"/>
                <w:lang w:eastAsia="en-US"/>
              </w:rPr>
              <w:t>12.1.1. jeigu Tiekėjas nevykdo prisiimtų įsipareigojimų už Sutartyje nustatytą Sutarties kainą;</w:t>
            </w:r>
          </w:p>
          <w:p w14:paraId="7E3AE6FE" w14:textId="77777777" w:rsidR="003253C0" w:rsidRPr="003253C0" w:rsidRDefault="003253C0" w:rsidP="003253C0">
            <w:pPr>
              <w:spacing w:after="0" w:line="240" w:lineRule="auto"/>
              <w:jc w:val="both"/>
              <w:rPr>
                <w:rFonts w:ascii="Arial" w:eastAsia="Times New Roman" w:hAnsi="Arial" w:cs="Arial"/>
                <w:kern w:val="2"/>
                <w:sz w:val="24"/>
                <w:szCs w:val="24"/>
                <w:lang w:eastAsia="en-US"/>
              </w:rPr>
            </w:pPr>
            <w:r w:rsidRPr="003253C0">
              <w:rPr>
                <w:rFonts w:ascii="Arial" w:eastAsia="Times New Roman" w:hAnsi="Arial" w:cs="Arial"/>
                <w:kern w:val="2"/>
                <w:sz w:val="24"/>
                <w:szCs w:val="24"/>
                <w:lang w:eastAsia="en-US"/>
              </w:rPr>
              <w:t>12.1.2. jeigu Tiekėjas nesilaiko Sutartyje nustatytų Prekių tiekimo terminų 2 (du) kartus iš eilės arba vėluoja pristatyti Prekes daugiau nei 5 darbo dienas negu Sutartyje nustatytas Prekių pristatymo terminas;</w:t>
            </w:r>
          </w:p>
          <w:p w14:paraId="34BC88E6" w14:textId="77777777" w:rsidR="003253C0" w:rsidRPr="003253C0" w:rsidRDefault="003253C0" w:rsidP="003253C0">
            <w:pPr>
              <w:spacing w:after="0" w:line="240" w:lineRule="auto"/>
              <w:jc w:val="both"/>
              <w:rPr>
                <w:rFonts w:ascii="Arial" w:eastAsia="Times New Roman" w:hAnsi="Arial" w:cs="Arial"/>
                <w:kern w:val="2"/>
                <w:sz w:val="24"/>
                <w:szCs w:val="24"/>
                <w:lang w:eastAsia="en-US"/>
              </w:rPr>
            </w:pPr>
            <w:r w:rsidRPr="003253C0">
              <w:rPr>
                <w:rFonts w:ascii="Arial" w:eastAsia="Times New Roman" w:hAnsi="Arial" w:cs="Arial"/>
                <w:kern w:val="2"/>
                <w:sz w:val="24"/>
                <w:szCs w:val="24"/>
                <w:lang w:eastAsia="en-US"/>
              </w:rPr>
              <w:t>12.1.3. jeigu Tiekėjas pažeidžia Prekių pristatymo terminus ir priskaičiuotų netesybų už vėlavimą suma viršija 20 (dvidešimt) proc. Pradinės sutarties vertės;</w:t>
            </w:r>
          </w:p>
          <w:p w14:paraId="3FDCA550" w14:textId="77777777" w:rsidR="003253C0" w:rsidRPr="003253C0" w:rsidRDefault="003253C0" w:rsidP="003253C0">
            <w:pPr>
              <w:spacing w:after="0" w:line="240" w:lineRule="auto"/>
              <w:jc w:val="both"/>
              <w:rPr>
                <w:rFonts w:ascii="Arial" w:eastAsia="Times New Roman" w:hAnsi="Arial" w:cs="Arial"/>
                <w:kern w:val="2"/>
                <w:sz w:val="24"/>
                <w:szCs w:val="24"/>
                <w:lang w:eastAsia="en-US"/>
              </w:rPr>
            </w:pPr>
            <w:r w:rsidRPr="003253C0">
              <w:rPr>
                <w:rFonts w:ascii="Arial" w:eastAsia="Times New Roman" w:hAnsi="Arial" w:cs="Arial"/>
                <w:kern w:val="2"/>
                <w:sz w:val="24"/>
                <w:szCs w:val="24"/>
                <w:lang w:eastAsia="en-US"/>
              </w:rPr>
              <w:t>12.1.4. Tiekėjas pažeidžia Prekių pristatymo terminus ir dėl Prekių pristatymo vėlavimo Prekės tampa nebereikalingos;</w:t>
            </w:r>
          </w:p>
          <w:p w14:paraId="0EBECC07" w14:textId="77777777" w:rsidR="003253C0" w:rsidRPr="003253C0" w:rsidRDefault="003253C0" w:rsidP="003253C0">
            <w:pPr>
              <w:spacing w:after="0" w:line="240" w:lineRule="auto"/>
              <w:jc w:val="both"/>
              <w:rPr>
                <w:rFonts w:ascii="Arial" w:eastAsia="Times New Roman" w:hAnsi="Arial" w:cs="Arial"/>
                <w:kern w:val="2"/>
                <w:sz w:val="24"/>
                <w:szCs w:val="24"/>
                <w:lang w:eastAsia="en-US"/>
              </w:rPr>
            </w:pPr>
            <w:r w:rsidRPr="003253C0">
              <w:rPr>
                <w:rFonts w:ascii="Arial" w:eastAsia="Times New Roman" w:hAnsi="Arial" w:cs="Arial"/>
                <w:kern w:val="2"/>
                <w:sz w:val="24"/>
                <w:szCs w:val="24"/>
                <w:lang w:eastAsia="en-US"/>
              </w:rPr>
              <w:t>12.1.5. Tiekėjas daugiau kaip 2 (du) kartus pristato Prekes, kurios neatitinka Sutartyje ir (ar) Įstatymuose nustatytų reikalavimų Prekėms;</w:t>
            </w:r>
          </w:p>
          <w:p w14:paraId="694D6775" w14:textId="48A5D37A" w:rsidR="002278E6" w:rsidRPr="001D66AC" w:rsidRDefault="003253C0" w:rsidP="003253C0">
            <w:pPr>
              <w:spacing w:after="0" w:line="240" w:lineRule="auto"/>
              <w:jc w:val="both"/>
              <w:rPr>
                <w:rFonts w:ascii="Arial" w:eastAsia="Arial" w:hAnsi="Arial" w:cs="Arial"/>
                <w:color w:val="FF0000"/>
                <w:kern w:val="2"/>
                <w:sz w:val="24"/>
                <w:szCs w:val="24"/>
                <w:lang w:eastAsia="en-US"/>
              </w:rPr>
            </w:pPr>
            <w:r w:rsidRPr="003253C0">
              <w:rPr>
                <w:rFonts w:ascii="Arial" w:eastAsia="Times New Roman" w:hAnsi="Arial" w:cs="Arial"/>
                <w:kern w:val="2"/>
                <w:sz w:val="24"/>
                <w:szCs w:val="24"/>
                <w:lang w:eastAsia="en-US"/>
              </w:rPr>
              <w:t>12.1.6. Tiekėjas pažeidžia Bendrųjų sąlygų nuostatas dėl Sutarties vykdymui pasitelkiamų naujų subtiekėjų ir (ar specialistų) / esamų subtiekėjų ir (ar) specialistų keitimo.</w:t>
            </w:r>
          </w:p>
        </w:tc>
      </w:tr>
      <w:tr w:rsidR="002278E6" w:rsidRPr="001D66AC" w14:paraId="12AF84C2" w14:textId="77777777" w:rsidTr="00844379">
        <w:trPr>
          <w:trHeight w:val="300"/>
        </w:trPr>
        <w:tc>
          <w:tcPr>
            <w:tcW w:w="9776" w:type="dxa"/>
            <w:gridSpan w:val="2"/>
            <w:shd w:val="clear" w:color="auto" w:fill="FFFFFF"/>
          </w:tcPr>
          <w:p w14:paraId="24F629D5"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r w:rsidRPr="001D66AC">
              <w:rPr>
                <w:rFonts w:ascii="Arial" w:eastAsia="Times New Roman" w:hAnsi="Arial" w:cs="Arial"/>
                <w:b/>
                <w:bCs/>
                <w:kern w:val="2"/>
                <w:sz w:val="24"/>
                <w:szCs w:val="24"/>
                <w:lang w:eastAsia="en-US"/>
              </w:rPr>
              <w:t xml:space="preserve">13. APLINKOSAUGINIAI IR SOCIALINIAI KRITERIJAI </w:t>
            </w:r>
            <w:r w:rsidRPr="001D66AC">
              <w:rPr>
                <w:rFonts w:ascii="Arial" w:eastAsia="Times New Roman" w:hAnsi="Arial" w:cs="Arial"/>
                <w:kern w:val="2"/>
                <w:sz w:val="24"/>
                <w:szCs w:val="24"/>
                <w:lang w:eastAsia="en-US"/>
              </w:rPr>
              <w:t>(</w:t>
            </w:r>
          </w:p>
        </w:tc>
      </w:tr>
      <w:tr w:rsidR="002278E6" w:rsidRPr="001D66AC" w14:paraId="6BB2A962" w14:textId="77777777" w:rsidTr="00844379">
        <w:trPr>
          <w:trHeight w:val="300"/>
        </w:trPr>
        <w:tc>
          <w:tcPr>
            <w:tcW w:w="2830" w:type="dxa"/>
            <w:shd w:val="clear" w:color="auto" w:fill="FFFFFF"/>
          </w:tcPr>
          <w:p w14:paraId="7284B8AD"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13.1. Aplinkosauginių kriterijų nustatymo teisinis pagrindas</w:t>
            </w:r>
          </w:p>
        </w:tc>
        <w:tc>
          <w:tcPr>
            <w:tcW w:w="6946" w:type="dxa"/>
            <w:shd w:val="clear" w:color="auto" w:fill="FFFFFF"/>
          </w:tcPr>
          <w:p w14:paraId="68ADB982" w14:textId="21084164" w:rsidR="002278E6" w:rsidRPr="001D66AC" w:rsidRDefault="002278E6" w:rsidP="002B3DAC">
            <w:pPr>
              <w:spacing w:after="0" w:line="240" w:lineRule="auto"/>
              <w:jc w:val="both"/>
              <w:rPr>
                <w:rFonts w:ascii="Arial" w:eastAsia="Times New Roman" w:hAnsi="Arial" w:cs="Arial"/>
                <w:b/>
                <w:bCs/>
                <w:kern w:val="2"/>
                <w:sz w:val="24"/>
                <w:szCs w:val="24"/>
                <w:lang w:eastAsia="en-US"/>
              </w:rPr>
            </w:pPr>
            <w:r w:rsidRPr="001D66AC">
              <w:rPr>
                <w:rFonts w:ascii="Arial" w:eastAsia="Times New Roman" w:hAnsi="Arial" w:cs="Arial"/>
                <w:color w:val="000000"/>
                <w:kern w:val="2"/>
                <w:sz w:val="24"/>
                <w:szCs w:val="24"/>
                <w:shd w:val="clear" w:color="auto" w:fill="FFFFFF"/>
                <w:lang w:eastAsia="en-US"/>
              </w:rPr>
              <w:t xml:space="preserve">Aplinkosauginiai kriterijai Prekėms nustatomi vadovaujantis </w:t>
            </w:r>
            <w:r w:rsidRPr="001D66AC">
              <w:rPr>
                <w:rFonts w:ascii="Arial" w:eastAsia="Times New Roman" w:hAnsi="Arial" w:cs="Arial"/>
                <w:color w:val="000000"/>
                <w:kern w:val="2"/>
                <w:sz w:val="24"/>
                <w:szCs w:val="24"/>
                <w:lang w:eastAsia="en-US"/>
              </w:rPr>
              <w:t xml:space="preserve">Aplinkos apsaugos kriterijų taikymo, vykdant žaliuosius pirkimus, tvarkos aprašo, patvirtinto 2011 m. birželio 28 d. įsakymu </w:t>
            </w:r>
            <w:r w:rsidRPr="001D66AC">
              <w:rPr>
                <w:rFonts w:ascii="Arial" w:eastAsia="Times New Roman" w:hAnsi="Arial" w:cs="Arial"/>
                <w:color w:val="000000"/>
                <w:kern w:val="2"/>
                <w:sz w:val="24"/>
                <w:szCs w:val="24"/>
                <w:lang w:val="en-US" w:eastAsia="en-US"/>
              </w:rPr>
              <w:t>D1-508</w:t>
            </w:r>
            <w:r w:rsidRPr="001D66AC">
              <w:rPr>
                <w:rFonts w:ascii="Arial" w:eastAsia="Times New Roman" w:hAnsi="Arial" w:cs="Arial"/>
                <w:color w:val="000000"/>
                <w:kern w:val="2"/>
                <w:sz w:val="24"/>
                <w:szCs w:val="24"/>
                <w:shd w:val="clear" w:color="auto" w:fill="FFFFFF"/>
                <w:lang w:eastAsia="en-US"/>
              </w:rPr>
              <w:t xml:space="preserve"> „Dėl Aplinkos apsaugos kriterijų taikymo, vykdant žaliuosius pirkimus, tvarkos aprašo patvirtinimo“ (toliau – Tvarkos </w:t>
            </w:r>
            <w:r w:rsidRPr="00136FBB">
              <w:rPr>
                <w:rFonts w:ascii="Arial" w:eastAsia="Times New Roman" w:hAnsi="Arial" w:cs="Arial"/>
                <w:color w:val="000000"/>
                <w:kern w:val="2"/>
                <w:sz w:val="24"/>
                <w:szCs w:val="24"/>
                <w:shd w:val="clear" w:color="auto" w:fill="FFFFFF"/>
                <w:lang w:eastAsia="en-US"/>
              </w:rPr>
              <w:t xml:space="preserve">aprašas) </w:t>
            </w:r>
            <w:r w:rsidRPr="00136FBB">
              <w:rPr>
                <w:rFonts w:ascii="Arial" w:eastAsia="Times New Roman" w:hAnsi="Arial" w:cs="Arial"/>
                <w:kern w:val="2"/>
                <w:sz w:val="24"/>
                <w:szCs w:val="24"/>
                <w:shd w:val="clear" w:color="auto" w:fill="FFFFFF"/>
                <w:lang w:eastAsia="en-US"/>
              </w:rPr>
              <w:t>4.</w:t>
            </w:r>
            <w:r w:rsidR="00E8380A">
              <w:rPr>
                <w:rFonts w:ascii="Arial" w:eastAsia="Times New Roman" w:hAnsi="Arial" w:cs="Arial"/>
                <w:kern w:val="2"/>
                <w:sz w:val="24"/>
                <w:szCs w:val="24"/>
                <w:shd w:val="clear" w:color="auto" w:fill="FFFFFF"/>
                <w:lang w:eastAsia="en-US"/>
              </w:rPr>
              <w:t>1.</w:t>
            </w:r>
            <w:r w:rsidRPr="00136FBB">
              <w:rPr>
                <w:rFonts w:ascii="Arial" w:eastAsia="Times New Roman" w:hAnsi="Arial" w:cs="Arial"/>
                <w:kern w:val="2"/>
                <w:sz w:val="24"/>
                <w:szCs w:val="24"/>
                <w:shd w:val="clear" w:color="auto" w:fill="FFFFFF"/>
                <w:lang w:eastAsia="en-US"/>
              </w:rPr>
              <w:t xml:space="preserve"> </w:t>
            </w:r>
            <w:r w:rsidRPr="00136FBB">
              <w:rPr>
                <w:rFonts w:ascii="Arial" w:eastAsia="Times New Roman" w:hAnsi="Arial" w:cs="Arial"/>
                <w:color w:val="000000"/>
                <w:kern w:val="2"/>
                <w:sz w:val="24"/>
                <w:szCs w:val="24"/>
                <w:shd w:val="clear" w:color="auto" w:fill="FFFFFF"/>
                <w:lang w:eastAsia="en-US"/>
              </w:rPr>
              <w:t>papunkčiu</w:t>
            </w:r>
            <w:r w:rsidRPr="001D66AC">
              <w:rPr>
                <w:rFonts w:ascii="Arial" w:eastAsia="Times New Roman" w:hAnsi="Arial" w:cs="Arial"/>
                <w:color w:val="000000"/>
                <w:kern w:val="2"/>
                <w:sz w:val="24"/>
                <w:szCs w:val="24"/>
                <w:shd w:val="clear" w:color="auto" w:fill="FFFFFF"/>
                <w:lang w:eastAsia="en-US"/>
              </w:rPr>
              <w:t>.</w:t>
            </w:r>
            <w:r w:rsidRPr="001D66AC">
              <w:rPr>
                <w:rFonts w:ascii="Arial" w:eastAsia="Times New Roman" w:hAnsi="Arial" w:cs="Arial"/>
                <w:color w:val="000000"/>
                <w:kern w:val="2"/>
                <w:sz w:val="24"/>
                <w:szCs w:val="24"/>
                <w:shd w:val="clear" w:color="auto" w:fill="FFFFFF"/>
                <w:lang w:eastAsia="en-US"/>
              </w:rPr>
              <w:br/>
              <w:t>Nustačius, kad Tiekėjas šiame papunktyje nustatyto kriterijaus (-jų) nesilaiko, Tiekėjui taikoma Specialiųjų sąlygų 9.5 punkte nurodyto dydžio bauda</w:t>
            </w:r>
            <w:r w:rsidRPr="001D66AC">
              <w:rPr>
                <w:rFonts w:ascii="Arial" w:eastAsia="Times New Roman" w:hAnsi="Arial" w:cs="Arial"/>
                <w:color w:val="000000"/>
                <w:kern w:val="2"/>
                <w:sz w:val="24"/>
                <w:szCs w:val="24"/>
                <w:lang w:eastAsia="en-US"/>
              </w:rPr>
              <w:t> </w:t>
            </w:r>
          </w:p>
        </w:tc>
      </w:tr>
      <w:tr w:rsidR="002278E6" w:rsidRPr="001D66AC" w14:paraId="67252AB0" w14:textId="77777777" w:rsidTr="00844379">
        <w:trPr>
          <w:trHeight w:val="300"/>
        </w:trPr>
        <w:tc>
          <w:tcPr>
            <w:tcW w:w="2830" w:type="dxa"/>
            <w:shd w:val="clear" w:color="auto" w:fill="FFFFFF"/>
          </w:tcPr>
          <w:p w14:paraId="401909CA"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13.2.  Su perkamomis Prekėmis susiję socialiniai kriterijai</w:t>
            </w:r>
          </w:p>
        </w:tc>
        <w:tc>
          <w:tcPr>
            <w:tcW w:w="6946" w:type="dxa"/>
            <w:shd w:val="clear" w:color="auto" w:fill="FFFFFF"/>
          </w:tcPr>
          <w:p w14:paraId="1B996785" w14:textId="77777777" w:rsidR="002278E6" w:rsidRPr="001D66AC" w:rsidRDefault="002278E6" w:rsidP="002278E6">
            <w:pPr>
              <w:spacing w:after="0" w:line="240" w:lineRule="auto"/>
              <w:rPr>
                <w:rFonts w:ascii="Arial" w:eastAsia="Times New Roman" w:hAnsi="Arial" w:cs="Arial"/>
                <w:color w:val="0070C0"/>
                <w:kern w:val="2"/>
                <w:sz w:val="24"/>
                <w:szCs w:val="24"/>
                <w:lang w:eastAsia="en-US"/>
              </w:rPr>
            </w:pPr>
            <w:r w:rsidRPr="001D66AC">
              <w:rPr>
                <w:rFonts w:ascii="Arial" w:eastAsia="Times New Roman" w:hAnsi="Arial" w:cs="Arial"/>
                <w:color w:val="000000"/>
                <w:kern w:val="2"/>
                <w:sz w:val="24"/>
                <w:szCs w:val="24"/>
                <w:shd w:val="clear" w:color="auto" w:fill="FFFFFF"/>
                <w:lang w:eastAsia="en-US"/>
              </w:rPr>
              <w:t>Netaikoma.</w:t>
            </w:r>
          </w:p>
        </w:tc>
      </w:tr>
      <w:tr w:rsidR="002278E6" w:rsidRPr="001D66AC" w14:paraId="7F271477" w14:textId="77777777" w:rsidTr="00844379">
        <w:trPr>
          <w:trHeight w:val="300"/>
        </w:trPr>
        <w:tc>
          <w:tcPr>
            <w:tcW w:w="9776" w:type="dxa"/>
            <w:gridSpan w:val="2"/>
            <w:shd w:val="clear" w:color="auto" w:fill="FFFFFF"/>
          </w:tcPr>
          <w:p w14:paraId="17E385D2"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14. BENDRŲJŲ SĄLYGŲ PAKEITIMAI IR PAPILDYMAI </w:t>
            </w:r>
          </w:p>
          <w:p w14:paraId="0E9181A3" w14:textId="77777777" w:rsidR="002278E6" w:rsidRPr="001D66AC" w:rsidRDefault="002278E6" w:rsidP="002278E6">
            <w:pPr>
              <w:spacing w:after="0" w:line="240" w:lineRule="auto"/>
              <w:jc w:val="center"/>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 xml:space="preserve">(jeigu būtina dėl konkretaus Sutarties dalyko specifikos) </w:t>
            </w:r>
          </w:p>
        </w:tc>
      </w:tr>
      <w:tr w:rsidR="002278E6" w:rsidRPr="001D66AC" w14:paraId="01683729" w14:textId="77777777" w:rsidTr="00844379">
        <w:trPr>
          <w:trHeight w:val="300"/>
        </w:trPr>
        <w:tc>
          <w:tcPr>
            <w:tcW w:w="2830" w:type="dxa"/>
            <w:shd w:val="clear" w:color="auto" w:fill="FFFFFF"/>
          </w:tcPr>
          <w:p w14:paraId="194919A9" w14:textId="77777777" w:rsidR="002278E6" w:rsidRPr="001D66AC" w:rsidRDefault="002278E6" w:rsidP="002278E6">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 xml:space="preserve">14.1. </w:t>
            </w:r>
          </w:p>
        </w:tc>
        <w:tc>
          <w:tcPr>
            <w:tcW w:w="6946" w:type="dxa"/>
            <w:shd w:val="clear" w:color="auto" w:fill="FFFFFF"/>
          </w:tcPr>
          <w:p w14:paraId="17AA7571" w14:textId="7EBA44E8" w:rsidR="002278E6" w:rsidRPr="001D66AC" w:rsidRDefault="002B3DAC" w:rsidP="00844379">
            <w:pPr>
              <w:spacing w:after="0" w:line="240" w:lineRule="auto"/>
              <w:jc w:val="both"/>
              <w:rPr>
                <w:rFonts w:ascii="Arial" w:eastAsia="Times New Roman" w:hAnsi="Arial" w:cs="Arial"/>
                <w:kern w:val="2"/>
                <w:sz w:val="24"/>
                <w:szCs w:val="24"/>
                <w:lang w:eastAsia="en-US"/>
              </w:rPr>
            </w:pPr>
            <w:r w:rsidRPr="001D66AC">
              <w:rPr>
                <w:rFonts w:ascii="Arial" w:eastAsia="Times New Roman" w:hAnsi="Arial" w:cs="Arial"/>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2278E6" w:rsidRPr="001D66AC" w14:paraId="79E6A1C7" w14:textId="77777777" w:rsidTr="00844379">
        <w:trPr>
          <w:trHeight w:val="300"/>
        </w:trPr>
        <w:tc>
          <w:tcPr>
            <w:tcW w:w="9776" w:type="dxa"/>
            <w:gridSpan w:val="2"/>
            <w:shd w:val="clear" w:color="auto" w:fill="FFFFFF"/>
          </w:tcPr>
          <w:p w14:paraId="381ADEEB"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15. SUTARTIES PRIEDAI</w:t>
            </w:r>
          </w:p>
        </w:tc>
      </w:tr>
      <w:tr w:rsidR="002278E6" w:rsidRPr="001D66AC" w14:paraId="511165AA" w14:textId="77777777" w:rsidTr="00844379">
        <w:trPr>
          <w:trHeight w:val="300"/>
        </w:trPr>
        <w:tc>
          <w:tcPr>
            <w:tcW w:w="2830" w:type="dxa"/>
            <w:shd w:val="clear" w:color="auto" w:fill="FFFFFF"/>
          </w:tcPr>
          <w:p w14:paraId="1FD94947"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15.1. Priedas Nr. 1</w:t>
            </w:r>
          </w:p>
        </w:tc>
        <w:tc>
          <w:tcPr>
            <w:tcW w:w="6946" w:type="dxa"/>
            <w:shd w:val="clear" w:color="auto" w:fill="FFFFFF"/>
          </w:tcPr>
          <w:p w14:paraId="6DDCF78A" w14:textId="77777777" w:rsidR="002278E6" w:rsidRPr="001D66AC" w:rsidRDefault="002278E6" w:rsidP="002B3DAC">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Techninė specifikacija</w:t>
            </w:r>
          </w:p>
        </w:tc>
      </w:tr>
      <w:tr w:rsidR="002278E6" w:rsidRPr="001D66AC" w14:paraId="1AA2F421" w14:textId="77777777" w:rsidTr="00844379">
        <w:trPr>
          <w:trHeight w:val="300"/>
        </w:trPr>
        <w:tc>
          <w:tcPr>
            <w:tcW w:w="2830" w:type="dxa"/>
            <w:shd w:val="clear" w:color="auto" w:fill="FFFFFF"/>
          </w:tcPr>
          <w:p w14:paraId="23760067"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15.2. Priedas Nr. 2</w:t>
            </w:r>
          </w:p>
        </w:tc>
        <w:tc>
          <w:tcPr>
            <w:tcW w:w="6946" w:type="dxa"/>
            <w:shd w:val="clear" w:color="auto" w:fill="FFFFFF"/>
          </w:tcPr>
          <w:p w14:paraId="00FA3A80" w14:textId="585E3035" w:rsidR="002278E6" w:rsidRPr="001D66AC" w:rsidRDefault="002278E6" w:rsidP="002B3DAC">
            <w:pPr>
              <w:spacing w:after="0" w:line="240" w:lineRule="auto"/>
              <w:rPr>
                <w:rFonts w:ascii="Arial" w:eastAsia="Times New Roman" w:hAnsi="Arial" w:cs="Arial"/>
                <w:b/>
                <w:bCs/>
                <w:kern w:val="2"/>
                <w:sz w:val="24"/>
                <w:szCs w:val="24"/>
                <w:lang w:eastAsia="en-US"/>
              </w:rPr>
            </w:pPr>
            <w:r w:rsidRPr="001D66AC">
              <w:rPr>
                <w:rFonts w:ascii="Arial" w:eastAsia="Times New Roman" w:hAnsi="Arial" w:cs="Arial"/>
                <w:kern w:val="2"/>
                <w:sz w:val="24"/>
                <w:szCs w:val="24"/>
                <w:lang w:eastAsia="en-US"/>
              </w:rPr>
              <w:t>Pasiūlymas</w:t>
            </w:r>
          </w:p>
        </w:tc>
      </w:tr>
      <w:tr w:rsidR="002278E6" w:rsidRPr="001D66AC" w14:paraId="01572C27" w14:textId="77777777" w:rsidTr="00844379">
        <w:trPr>
          <w:trHeight w:val="300"/>
        </w:trPr>
        <w:tc>
          <w:tcPr>
            <w:tcW w:w="2830" w:type="dxa"/>
            <w:shd w:val="clear" w:color="auto" w:fill="FFFFFF"/>
          </w:tcPr>
          <w:p w14:paraId="787C4F3B"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15.3. Priedas Nr. 3</w:t>
            </w:r>
          </w:p>
        </w:tc>
        <w:tc>
          <w:tcPr>
            <w:tcW w:w="6946" w:type="dxa"/>
            <w:shd w:val="clear" w:color="auto" w:fill="FFFFFF"/>
          </w:tcPr>
          <w:p w14:paraId="53F88D72"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p>
        </w:tc>
      </w:tr>
      <w:tr w:rsidR="002278E6" w:rsidRPr="001D66AC" w14:paraId="596722EA" w14:textId="77777777" w:rsidTr="00844379">
        <w:trPr>
          <w:trHeight w:val="300"/>
        </w:trPr>
        <w:tc>
          <w:tcPr>
            <w:tcW w:w="2830" w:type="dxa"/>
            <w:shd w:val="clear" w:color="auto" w:fill="FFFFFF"/>
          </w:tcPr>
          <w:p w14:paraId="08459090"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15.4. Priedas Nr. 4</w:t>
            </w:r>
          </w:p>
        </w:tc>
        <w:tc>
          <w:tcPr>
            <w:tcW w:w="6946" w:type="dxa"/>
            <w:shd w:val="clear" w:color="auto" w:fill="FFFFFF"/>
          </w:tcPr>
          <w:p w14:paraId="6FC7A739"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p>
        </w:tc>
      </w:tr>
      <w:tr w:rsidR="002278E6" w:rsidRPr="001D66AC" w14:paraId="456C1AB2" w14:textId="77777777" w:rsidTr="00844379">
        <w:trPr>
          <w:trHeight w:val="300"/>
        </w:trPr>
        <w:tc>
          <w:tcPr>
            <w:tcW w:w="2830" w:type="dxa"/>
            <w:shd w:val="clear" w:color="auto" w:fill="FFFFFF"/>
          </w:tcPr>
          <w:p w14:paraId="64B34E23"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15.5. Priedas Nr. 5</w:t>
            </w:r>
          </w:p>
        </w:tc>
        <w:tc>
          <w:tcPr>
            <w:tcW w:w="6946" w:type="dxa"/>
            <w:shd w:val="clear" w:color="auto" w:fill="FFFFFF"/>
          </w:tcPr>
          <w:p w14:paraId="4DC97A78"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p>
        </w:tc>
      </w:tr>
      <w:tr w:rsidR="002278E6" w:rsidRPr="001D66AC" w14:paraId="0CEB249E" w14:textId="77777777" w:rsidTr="00844379">
        <w:tc>
          <w:tcPr>
            <w:tcW w:w="9776" w:type="dxa"/>
            <w:gridSpan w:val="2"/>
            <w:shd w:val="clear" w:color="auto" w:fill="FFFFFF"/>
          </w:tcPr>
          <w:p w14:paraId="5F48F4FB"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16. ŠALIŲ ATSTOVŲ PARAŠAI</w:t>
            </w:r>
          </w:p>
        </w:tc>
      </w:tr>
      <w:tr w:rsidR="002278E6" w:rsidRPr="001D66AC" w14:paraId="77FB8CAB" w14:textId="77777777" w:rsidTr="00844379">
        <w:tc>
          <w:tcPr>
            <w:tcW w:w="2830" w:type="dxa"/>
            <w:shd w:val="clear" w:color="auto" w:fill="FFFFFF"/>
          </w:tcPr>
          <w:p w14:paraId="33E8764D"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PIRKĖJAS</w:t>
            </w:r>
          </w:p>
        </w:tc>
        <w:tc>
          <w:tcPr>
            <w:tcW w:w="6946" w:type="dxa"/>
            <w:shd w:val="clear" w:color="auto" w:fill="FFFFFF"/>
          </w:tcPr>
          <w:p w14:paraId="780F2496"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b/>
                <w:bCs/>
                <w:kern w:val="2"/>
                <w:sz w:val="24"/>
                <w:szCs w:val="24"/>
                <w:lang w:eastAsia="en-US"/>
              </w:rPr>
              <w:t>TIEKĖJAS</w:t>
            </w:r>
          </w:p>
        </w:tc>
      </w:tr>
      <w:tr w:rsidR="002278E6" w:rsidRPr="001D66AC" w14:paraId="513E7F79" w14:textId="77777777" w:rsidTr="00844379">
        <w:tc>
          <w:tcPr>
            <w:tcW w:w="2830" w:type="dxa"/>
            <w:shd w:val="clear" w:color="auto" w:fill="FFFFFF"/>
          </w:tcPr>
          <w:p w14:paraId="085077D5" w14:textId="77777777" w:rsidR="002278E6" w:rsidRPr="001D66AC" w:rsidRDefault="002278E6" w:rsidP="002278E6">
            <w:pPr>
              <w:spacing w:after="0" w:line="240" w:lineRule="auto"/>
              <w:jc w:val="center"/>
              <w:rPr>
                <w:rFonts w:ascii="Arial" w:eastAsia="Times New Roman" w:hAnsi="Arial" w:cs="Arial"/>
                <w:color w:val="4472C4"/>
                <w:kern w:val="2"/>
                <w:sz w:val="24"/>
                <w:szCs w:val="24"/>
                <w:lang w:eastAsia="en-US"/>
              </w:rPr>
            </w:pPr>
            <w:r w:rsidRPr="001D66AC">
              <w:rPr>
                <w:rFonts w:ascii="Arial" w:eastAsia="Times New Roman" w:hAnsi="Arial" w:cs="Arial"/>
                <w:color w:val="4472C4"/>
                <w:kern w:val="2"/>
                <w:sz w:val="24"/>
                <w:szCs w:val="24"/>
                <w:lang w:eastAsia="en-US"/>
              </w:rPr>
              <w:lastRenderedPageBreak/>
              <w:t>(nurodomos atstovo pareigos, vardas, pavardė)</w:t>
            </w:r>
          </w:p>
        </w:tc>
        <w:tc>
          <w:tcPr>
            <w:tcW w:w="6946" w:type="dxa"/>
            <w:shd w:val="clear" w:color="auto" w:fill="FFFFFF"/>
          </w:tcPr>
          <w:p w14:paraId="1211D5A9" w14:textId="77777777" w:rsidR="002278E6" w:rsidRPr="001D66AC" w:rsidRDefault="002278E6" w:rsidP="002278E6">
            <w:pPr>
              <w:spacing w:after="0" w:line="240" w:lineRule="auto"/>
              <w:jc w:val="center"/>
              <w:rPr>
                <w:rFonts w:ascii="Arial" w:eastAsia="Times New Roman" w:hAnsi="Arial" w:cs="Arial"/>
                <w:b/>
                <w:bCs/>
                <w:kern w:val="2"/>
                <w:sz w:val="24"/>
                <w:szCs w:val="24"/>
                <w:lang w:eastAsia="en-US"/>
              </w:rPr>
            </w:pPr>
            <w:r w:rsidRPr="001D66AC">
              <w:rPr>
                <w:rFonts w:ascii="Arial" w:eastAsia="Times New Roman" w:hAnsi="Arial" w:cs="Arial"/>
                <w:color w:val="4472C4"/>
                <w:kern w:val="2"/>
                <w:sz w:val="24"/>
                <w:szCs w:val="24"/>
                <w:lang w:eastAsia="en-US"/>
              </w:rPr>
              <w:t>(nurodomos atstovo pareigos, vardas, pavardė)</w:t>
            </w:r>
          </w:p>
        </w:tc>
      </w:tr>
      <w:tr w:rsidR="002278E6" w:rsidRPr="001D66AC" w14:paraId="48E64A7A" w14:textId="77777777" w:rsidTr="00844379">
        <w:tc>
          <w:tcPr>
            <w:tcW w:w="2830" w:type="dxa"/>
            <w:shd w:val="clear" w:color="auto" w:fill="FFFFFF"/>
          </w:tcPr>
          <w:p w14:paraId="65AD1EF2" w14:textId="77777777" w:rsidR="002278E6" w:rsidRPr="001D66AC" w:rsidRDefault="002278E6" w:rsidP="002278E6">
            <w:pPr>
              <w:spacing w:after="0" w:line="240" w:lineRule="auto"/>
              <w:jc w:val="center"/>
              <w:rPr>
                <w:rFonts w:ascii="Arial" w:eastAsia="Times New Roman" w:hAnsi="Arial" w:cs="Arial"/>
                <w:b/>
                <w:bCs/>
                <w:color w:val="4472C4"/>
                <w:kern w:val="2"/>
                <w:sz w:val="24"/>
                <w:szCs w:val="24"/>
                <w:lang w:eastAsia="en-US"/>
              </w:rPr>
            </w:pPr>
          </w:p>
          <w:p w14:paraId="3D890986" w14:textId="77777777" w:rsidR="002278E6" w:rsidRPr="001D66AC" w:rsidRDefault="002278E6" w:rsidP="002278E6">
            <w:pPr>
              <w:spacing w:after="0" w:line="240" w:lineRule="auto"/>
              <w:jc w:val="center"/>
              <w:rPr>
                <w:rFonts w:ascii="Arial" w:eastAsia="Times New Roman" w:hAnsi="Arial" w:cs="Arial"/>
                <w:b/>
                <w:bCs/>
                <w:color w:val="4472C4"/>
                <w:kern w:val="2"/>
                <w:sz w:val="24"/>
                <w:szCs w:val="24"/>
                <w:lang w:eastAsia="en-US"/>
              </w:rPr>
            </w:pPr>
            <w:r w:rsidRPr="001D66AC">
              <w:rPr>
                <w:rFonts w:ascii="Arial" w:eastAsia="Times New Roman" w:hAnsi="Arial" w:cs="Arial"/>
                <w:b/>
                <w:bCs/>
                <w:color w:val="4472C4"/>
                <w:kern w:val="2"/>
                <w:sz w:val="24"/>
                <w:szCs w:val="24"/>
                <w:lang w:eastAsia="en-US"/>
              </w:rPr>
              <w:t>(parašas)</w:t>
            </w:r>
          </w:p>
          <w:p w14:paraId="0B5AD5FE" w14:textId="77777777" w:rsidR="002278E6" w:rsidRPr="001D66AC" w:rsidRDefault="002278E6" w:rsidP="004D1FE0">
            <w:pPr>
              <w:spacing w:after="0" w:line="240" w:lineRule="auto"/>
              <w:rPr>
                <w:rFonts w:ascii="Arial" w:eastAsia="Times New Roman" w:hAnsi="Arial" w:cs="Arial"/>
                <w:b/>
                <w:bCs/>
                <w:color w:val="4472C4"/>
                <w:kern w:val="2"/>
                <w:sz w:val="24"/>
                <w:szCs w:val="24"/>
                <w:lang w:eastAsia="en-US"/>
              </w:rPr>
            </w:pPr>
          </w:p>
        </w:tc>
        <w:tc>
          <w:tcPr>
            <w:tcW w:w="6946" w:type="dxa"/>
            <w:shd w:val="clear" w:color="auto" w:fill="FFFFFF"/>
          </w:tcPr>
          <w:p w14:paraId="36D035FC" w14:textId="77777777" w:rsidR="002278E6" w:rsidRPr="001D66AC" w:rsidRDefault="002278E6" w:rsidP="002278E6">
            <w:pPr>
              <w:spacing w:after="0" w:line="240" w:lineRule="auto"/>
              <w:jc w:val="center"/>
              <w:rPr>
                <w:rFonts w:ascii="Arial" w:eastAsia="Times New Roman" w:hAnsi="Arial" w:cs="Arial"/>
                <w:b/>
                <w:bCs/>
                <w:color w:val="4472C4"/>
                <w:kern w:val="2"/>
                <w:sz w:val="24"/>
                <w:szCs w:val="24"/>
                <w:lang w:eastAsia="en-US"/>
              </w:rPr>
            </w:pPr>
          </w:p>
          <w:p w14:paraId="6CB3CDAD" w14:textId="77777777" w:rsidR="002278E6" w:rsidRPr="001D66AC" w:rsidRDefault="002278E6" w:rsidP="002278E6">
            <w:pPr>
              <w:spacing w:after="0" w:line="240" w:lineRule="auto"/>
              <w:jc w:val="center"/>
              <w:rPr>
                <w:rFonts w:ascii="Arial" w:eastAsia="Times New Roman" w:hAnsi="Arial" w:cs="Arial"/>
                <w:b/>
                <w:bCs/>
                <w:color w:val="4472C4"/>
                <w:kern w:val="2"/>
                <w:sz w:val="24"/>
                <w:szCs w:val="24"/>
                <w:lang w:eastAsia="en-US"/>
              </w:rPr>
            </w:pPr>
            <w:r w:rsidRPr="001D66AC">
              <w:rPr>
                <w:rFonts w:ascii="Arial" w:eastAsia="Times New Roman" w:hAnsi="Arial" w:cs="Arial"/>
                <w:b/>
                <w:bCs/>
                <w:color w:val="4472C4"/>
                <w:kern w:val="2"/>
                <w:sz w:val="24"/>
                <w:szCs w:val="24"/>
                <w:lang w:eastAsia="en-US"/>
              </w:rPr>
              <w:t>(parašas)</w:t>
            </w:r>
          </w:p>
        </w:tc>
      </w:tr>
    </w:tbl>
    <w:p w14:paraId="45C40210" w14:textId="77777777" w:rsidR="002278E6" w:rsidRPr="001D66AC" w:rsidRDefault="002278E6" w:rsidP="002278E6">
      <w:pPr>
        <w:widowControl w:val="0"/>
        <w:pBdr>
          <w:top w:val="nil"/>
          <w:left w:val="nil"/>
          <w:bottom w:val="nil"/>
          <w:right w:val="nil"/>
          <w:between w:val="nil"/>
        </w:pBdr>
        <w:tabs>
          <w:tab w:val="left" w:pos="567"/>
          <w:tab w:val="left" w:pos="851"/>
        </w:tabs>
        <w:spacing w:after="0" w:line="240" w:lineRule="auto"/>
        <w:jc w:val="center"/>
        <w:rPr>
          <w:rFonts w:ascii="Arial" w:eastAsia="Times New Roman" w:hAnsi="Arial" w:cs="Arial"/>
          <w:b/>
          <w:bCs/>
          <w:caps/>
          <w:kern w:val="2"/>
          <w:sz w:val="24"/>
          <w:szCs w:val="24"/>
          <w:lang w:eastAsia="en-US"/>
        </w:rPr>
      </w:pPr>
    </w:p>
    <w:p w14:paraId="0B8FEE31" w14:textId="77777777" w:rsidR="002278E6" w:rsidRDefault="002278E6" w:rsidP="002278E6">
      <w:pPr>
        <w:spacing w:after="0" w:line="240" w:lineRule="auto"/>
        <w:jc w:val="center"/>
        <w:rPr>
          <w:rFonts w:ascii="Arial" w:eastAsia="Times New Roman" w:hAnsi="Arial" w:cs="Arial"/>
          <w:color w:val="000000"/>
          <w:sz w:val="24"/>
          <w:szCs w:val="24"/>
          <w:lang w:eastAsia="en-US"/>
        </w:rPr>
      </w:pPr>
      <w:r w:rsidRPr="001D66AC">
        <w:rPr>
          <w:rFonts w:ascii="Arial" w:eastAsia="Times New Roman" w:hAnsi="Arial" w:cs="Arial"/>
          <w:color w:val="000000"/>
          <w:sz w:val="24"/>
          <w:szCs w:val="24"/>
          <w:lang w:eastAsia="en-US"/>
        </w:rPr>
        <w:t>_______________</w:t>
      </w:r>
    </w:p>
    <w:p w14:paraId="0845D754" w14:textId="77777777" w:rsidR="00CD3551" w:rsidRDefault="00CD3551" w:rsidP="002278E6">
      <w:pPr>
        <w:spacing w:after="0" w:line="240" w:lineRule="auto"/>
        <w:jc w:val="center"/>
        <w:rPr>
          <w:rFonts w:ascii="Arial" w:eastAsia="Times New Roman" w:hAnsi="Arial" w:cs="Arial"/>
          <w:sz w:val="24"/>
          <w:szCs w:val="24"/>
          <w:lang w:eastAsia="en-US"/>
        </w:rPr>
      </w:pPr>
    </w:p>
    <w:p w14:paraId="79AEE6DA" w14:textId="77777777" w:rsidR="00CD3551" w:rsidRDefault="00CD3551" w:rsidP="002278E6">
      <w:pPr>
        <w:spacing w:after="0" w:line="240" w:lineRule="auto"/>
        <w:jc w:val="center"/>
        <w:rPr>
          <w:rFonts w:ascii="Arial" w:eastAsia="Times New Roman" w:hAnsi="Arial" w:cs="Arial"/>
          <w:sz w:val="24"/>
          <w:szCs w:val="24"/>
          <w:lang w:eastAsia="en-US"/>
        </w:rPr>
      </w:pPr>
    </w:p>
    <w:p w14:paraId="0D1A8E2A" w14:textId="77777777" w:rsidR="00CD3551" w:rsidRDefault="00CD3551" w:rsidP="002278E6">
      <w:pPr>
        <w:spacing w:after="0" w:line="240" w:lineRule="auto"/>
        <w:jc w:val="center"/>
        <w:rPr>
          <w:rFonts w:ascii="Arial" w:eastAsia="Times New Roman" w:hAnsi="Arial" w:cs="Arial"/>
          <w:sz w:val="24"/>
          <w:szCs w:val="24"/>
          <w:lang w:eastAsia="en-US"/>
        </w:rPr>
      </w:pPr>
    </w:p>
    <w:p w14:paraId="76DD31C0" w14:textId="77777777" w:rsidR="00CD3551" w:rsidRDefault="00CD3551" w:rsidP="002278E6">
      <w:pPr>
        <w:spacing w:after="0" w:line="240" w:lineRule="auto"/>
        <w:jc w:val="center"/>
        <w:rPr>
          <w:rFonts w:ascii="Arial" w:eastAsia="Times New Roman" w:hAnsi="Arial" w:cs="Arial"/>
          <w:sz w:val="24"/>
          <w:szCs w:val="24"/>
          <w:lang w:eastAsia="en-US"/>
        </w:rPr>
      </w:pPr>
    </w:p>
    <w:p w14:paraId="630131E0" w14:textId="77777777" w:rsidR="00CD3551" w:rsidRDefault="00CD3551" w:rsidP="002278E6">
      <w:pPr>
        <w:spacing w:after="0" w:line="240" w:lineRule="auto"/>
        <w:jc w:val="center"/>
        <w:rPr>
          <w:rFonts w:ascii="Arial" w:eastAsia="Times New Roman" w:hAnsi="Arial" w:cs="Arial"/>
          <w:sz w:val="24"/>
          <w:szCs w:val="24"/>
          <w:lang w:eastAsia="en-US"/>
        </w:rPr>
      </w:pPr>
    </w:p>
    <w:p w14:paraId="27680FD9" w14:textId="77777777" w:rsidR="00CD3551" w:rsidRDefault="00CD3551" w:rsidP="002278E6">
      <w:pPr>
        <w:spacing w:after="0" w:line="240" w:lineRule="auto"/>
        <w:jc w:val="center"/>
        <w:rPr>
          <w:rFonts w:ascii="Arial" w:eastAsia="Times New Roman" w:hAnsi="Arial" w:cs="Arial"/>
          <w:sz w:val="24"/>
          <w:szCs w:val="24"/>
          <w:lang w:eastAsia="en-US"/>
        </w:rPr>
      </w:pPr>
    </w:p>
    <w:p w14:paraId="30D27ED9" w14:textId="77777777" w:rsidR="00CD3551" w:rsidRDefault="00CD3551" w:rsidP="002278E6">
      <w:pPr>
        <w:spacing w:after="0" w:line="240" w:lineRule="auto"/>
        <w:jc w:val="center"/>
        <w:rPr>
          <w:rFonts w:ascii="Arial" w:eastAsia="Times New Roman" w:hAnsi="Arial" w:cs="Arial"/>
          <w:sz w:val="24"/>
          <w:szCs w:val="24"/>
          <w:lang w:eastAsia="en-US"/>
        </w:rPr>
      </w:pPr>
    </w:p>
    <w:p w14:paraId="3ABEBC34" w14:textId="77777777" w:rsidR="00CD3551" w:rsidRDefault="00CD3551" w:rsidP="002278E6">
      <w:pPr>
        <w:spacing w:after="0" w:line="240" w:lineRule="auto"/>
        <w:jc w:val="center"/>
        <w:rPr>
          <w:rFonts w:ascii="Arial" w:eastAsia="Times New Roman" w:hAnsi="Arial" w:cs="Arial"/>
          <w:sz w:val="24"/>
          <w:szCs w:val="24"/>
          <w:lang w:eastAsia="en-US"/>
        </w:rPr>
      </w:pPr>
    </w:p>
    <w:p w14:paraId="6FA54C33" w14:textId="77777777" w:rsidR="00CD3551" w:rsidRDefault="00CD3551" w:rsidP="002278E6">
      <w:pPr>
        <w:spacing w:after="0" w:line="240" w:lineRule="auto"/>
        <w:jc w:val="center"/>
        <w:rPr>
          <w:rFonts w:ascii="Arial" w:eastAsia="Times New Roman" w:hAnsi="Arial" w:cs="Arial"/>
          <w:sz w:val="24"/>
          <w:szCs w:val="24"/>
          <w:lang w:eastAsia="en-US"/>
        </w:rPr>
      </w:pPr>
    </w:p>
    <w:p w14:paraId="44B085EB" w14:textId="77777777" w:rsidR="00CD3551" w:rsidRDefault="00CD3551" w:rsidP="002278E6">
      <w:pPr>
        <w:spacing w:after="0" w:line="240" w:lineRule="auto"/>
        <w:jc w:val="center"/>
        <w:rPr>
          <w:rFonts w:ascii="Arial" w:eastAsia="Times New Roman" w:hAnsi="Arial" w:cs="Arial"/>
          <w:sz w:val="24"/>
          <w:szCs w:val="24"/>
          <w:lang w:eastAsia="en-US"/>
        </w:rPr>
      </w:pPr>
    </w:p>
    <w:p w14:paraId="58E4E986" w14:textId="77777777" w:rsidR="00CD3551" w:rsidRDefault="00CD3551" w:rsidP="002278E6">
      <w:pPr>
        <w:spacing w:after="0" w:line="240" w:lineRule="auto"/>
        <w:jc w:val="center"/>
        <w:rPr>
          <w:rFonts w:ascii="Arial" w:eastAsia="Times New Roman" w:hAnsi="Arial" w:cs="Arial"/>
          <w:sz w:val="24"/>
          <w:szCs w:val="24"/>
          <w:lang w:eastAsia="en-US"/>
        </w:rPr>
      </w:pPr>
    </w:p>
    <w:p w14:paraId="1E66F73C" w14:textId="77777777" w:rsidR="00CD3551" w:rsidRDefault="00CD3551" w:rsidP="002278E6">
      <w:pPr>
        <w:spacing w:after="0" w:line="240" w:lineRule="auto"/>
        <w:jc w:val="center"/>
        <w:rPr>
          <w:rFonts w:ascii="Arial" w:eastAsia="Times New Roman" w:hAnsi="Arial" w:cs="Arial"/>
          <w:sz w:val="24"/>
          <w:szCs w:val="24"/>
          <w:lang w:eastAsia="en-US"/>
        </w:rPr>
      </w:pPr>
    </w:p>
    <w:p w14:paraId="3FF1D54A" w14:textId="77777777" w:rsidR="00CD3551" w:rsidRDefault="00CD3551" w:rsidP="002278E6">
      <w:pPr>
        <w:spacing w:after="0" w:line="240" w:lineRule="auto"/>
        <w:jc w:val="center"/>
        <w:rPr>
          <w:rFonts w:ascii="Arial" w:eastAsia="Times New Roman" w:hAnsi="Arial" w:cs="Arial"/>
          <w:sz w:val="24"/>
          <w:szCs w:val="24"/>
          <w:lang w:eastAsia="en-US"/>
        </w:rPr>
      </w:pPr>
    </w:p>
    <w:p w14:paraId="469953A9" w14:textId="77777777" w:rsidR="00CD3551" w:rsidRDefault="00CD3551" w:rsidP="002278E6">
      <w:pPr>
        <w:spacing w:after="0" w:line="240" w:lineRule="auto"/>
        <w:jc w:val="center"/>
        <w:rPr>
          <w:rFonts w:ascii="Arial" w:eastAsia="Times New Roman" w:hAnsi="Arial" w:cs="Arial"/>
          <w:sz w:val="24"/>
          <w:szCs w:val="24"/>
          <w:lang w:eastAsia="en-US"/>
        </w:rPr>
      </w:pPr>
    </w:p>
    <w:p w14:paraId="47E1DE27" w14:textId="77777777" w:rsidR="00CD3551" w:rsidRDefault="00CD3551" w:rsidP="002278E6">
      <w:pPr>
        <w:spacing w:after="0" w:line="240" w:lineRule="auto"/>
        <w:jc w:val="center"/>
        <w:rPr>
          <w:rFonts w:ascii="Arial" w:eastAsia="Times New Roman" w:hAnsi="Arial" w:cs="Arial"/>
          <w:sz w:val="24"/>
          <w:szCs w:val="24"/>
          <w:lang w:eastAsia="en-US"/>
        </w:rPr>
      </w:pPr>
    </w:p>
    <w:p w14:paraId="70AD2E3C" w14:textId="77777777" w:rsidR="00CD3551" w:rsidRDefault="00CD3551" w:rsidP="002278E6">
      <w:pPr>
        <w:spacing w:after="0" w:line="240" w:lineRule="auto"/>
        <w:jc w:val="center"/>
        <w:rPr>
          <w:rFonts w:ascii="Arial" w:eastAsia="Times New Roman" w:hAnsi="Arial" w:cs="Arial"/>
          <w:sz w:val="24"/>
          <w:szCs w:val="24"/>
          <w:lang w:eastAsia="en-US"/>
        </w:rPr>
      </w:pPr>
    </w:p>
    <w:p w14:paraId="789A862A" w14:textId="77777777" w:rsidR="00CD3551" w:rsidRDefault="00CD3551" w:rsidP="002278E6">
      <w:pPr>
        <w:spacing w:after="0" w:line="240" w:lineRule="auto"/>
        <w:jc w:val="center"/>
        <w:rPr>
          <w:rFonts w:ascii="Arial" w:eastAsia="Times New Roman" w:hAnsi="Arial" w:cs="Arial"/>
          <w:sz w:val="24"/>
          <w:szCs w:val="24"/>
          <w:lang w:eastAsia="en-US"/>
        </w:rPr>
      </w:pPr>
    </w:p>
    <w:p w14:paraId="04850D03" w14:textId="77777777" w:rsidR="00CD3551" w:rsidRDefault="00CD3551" w:rsidP="002278E6">
      <w:pPr>
        <w:spacing w:after="0" w:line="240" w:lineRule="auto"/>
        <w:jc w:val="center"/>
        <w:rPr>
          <w:rFonts w:ascii="Arial" w:eastAsia="Times New Roman" w:hAnsi="Arial" w:cs="Arial"/>
          <w:sz w:val="24"/>
          <w:szCs w:val="24"/>
          <w:lang w:eastAsia="en-US"/>
        </w:rPr>
      </w:pPr>
    </w:p>
    <w:p w14:paraId="12BD3BF2" w14:textId="77777777" w:rsidR="00CD3551" w:rsidRDefault="00CD3551" w:rsidP="002278E6">
      <w:pPr>
        <w:spacing w:after="0" w:line="240" w:lineRule="auto"/>
        <w:jc w:val="center"/>
        <w:rPr>
          <w:rFonts w:ascii="Arial" w:eastAsia="Times New Roman" w:hAnsi="Arial" w:cs="Arial"/>
          <w:sz w:val="24"/>
          <w:szCs w:val="24"/>
          <w:lang w:eastAsia="en-US"/>
        </w:rPr>
      </w:pPr>
    </w:p>
    <w:p w14:paraId="785E549A" w14:textId="77777777" w:rsidR="00CD3551" w:rsidRDefault="00CD3551" w:rsidP="002278E6">
      <w:pPr>
        <w:spacing w:after="0" w:line="240" w:lineRule="auto"/>
        <w:jc w:val="center"/>
        <w:rPr>
          <w:rFonts w:ascii="Arial" w:eastAsia="Times New Roman" w:hAnsi="Arial" w:cs="Arial"/>
          <w:sz w:val="24"/>
          <w:szCs w:val="24"/>
          <w:lang w:eastAsia="en-US"/>
        </w:rPr>
      </w:pPr>
    </w:p>
    <w:p w14:paraId="20234DFB" w14:textId="77777777" w:rsidR="00CD3551" w:rsidRDefault="00CD3551" w:rsidP="002278E6">
      <w:pPr>
        <w:spacing w:after="0" w:line="240" w:lineRule="auto"/>
        <w:jc w:val="center"/>
        <w:rPr>
          <w:rFonts w:ascii="Arial" w:eastAsia="Times New Roman" w:hAnsi="Arial" w:cs="Arial"/>
          <w:sz w:val="24"/>
          <w:szCs w:val="24"/>
          <w:lang w:eastAsia="en-US"/>
        </w:rPr>
      </w:pPr>
    </w:p>
    <w:p w14:paraId="4DC62D4A" w14:textId="77777777" w:rsidR="00CD3551" w:rsidRDefault="00CD3551" w:rsidP="002278E6">
      <w:pPr>
        <w:spacing w:after="0" w:line="240" w:lineRule="auto"/>
        <w:jc w:val="center"/>
        <w:rPr>
          <w:rFonts w:ascii="Arial" w:eastAsia="Times New Roman" w:hAnsi="Arial" w:cs="Arial"/>
          <w:sz w:val="24"/>
          <w:szCs w:val="24"/>
          <w:lang w:eastAsia="en-US"/>
        </w:rPr>
      </w:pPr>
    </w:p>
    <w:p w14:paraId="57D8F744" w14:textId="77777777" w:rsidR="00CD3551" w:rsidRDefault="00CD3551" w:rsidP="002278E6">
      <w:pPr>
        <w:spacing w:after="0" w:line="240" w:lineRule="auto"/>
        <w:jc w:val="center"/>
        <w:rPr>
          <w:rFonts w:ascii="Arial" w:eastAsia="Times New Roman" w:hAnsi="Arial" w:cs="Arial"/>
          <w:sz w:val="24"/>
          <w:szCs w:val="24"/>
          <w:lang w:eastAsia="en-US"/>
        </w:rPr>
      </w:pPr>
    </w:p>
    <w:p w14:paraId="5CF810A7" w14:textId="77777777" w:rsidR="00CD3551" w:rsidRDefault="00CD3551" w:rsidP="002278E6">
      <w:pPr>
        <w:spacing w:after="0" w:line="240" w:lineRule="auto"/>
        <w:jc w:val="center"/>
        <w:rPr>
          <w:rFonts w:ascii="Arial" w:eastAsia="Times New Roman" w:hAnsi="Arial" w:cs="Arial"/>
          <w:sz w:val="24"/>
          <w:szCs w:val="24"/>
          <w:lang w:eastAsia="en-US"/>
        </w:rPr>
      </w:pPr>
    </w:p>
    <w:p w14:paraId="479CA889" w14:textId="77777777" w:rsidR="00CD3551" w:rsidRDefault="00CD3551" w:rsidP="002278E6">
      <w:pPr>
        <w:spacing w:after="0" w:line="240" w:lineRule="auto"/>
        <w:jc w:val="center"/>
        <w:rPr>
          <w:rFonts w:ascii="Arial" w:eastAsia="Times New Roman" w:hAnsi="Arial" w:cs="Arial"/>
          <w:sz w:val="24"/>
          <w:szCs w:val="24"/>
          <w:lang w:eastAsia="en-US"/>
        </w:rPr>
      </w:pPr>
    </w:p>
    <w:p w14:paraId="7970C9CA" w14:textId="77777777" w:rsidR="00CD3551" w:rsidRDefault="00CD3551" w:rsidP="002278E6">
      <w:pPr>
        <w:spacing w:after="0" w:line="240" w:lineRule="auto"/>
        <w:jc w:val="center"/>
        <w:rPr>
          <w:rFonts w:ascii="Arial" w:eastAsia="Times New Roman" w:hAnsi="Arial" w:cs="Arial"/>
          <w:sz w:val="24"/>
          <w:szCs w:val="24"/>
          <w:lang w:eastAsia="en-US"/>
        </w:rPr>
      </w:pPr>
    </w:p>
    <w:p w14:paraId="27E1035E" w14:textId="77777777" w:rsidR="00CD3551" w:rsidRDefault="00CD3551" w:rsidP="002278E6">
      <w:pPr>
        <w:spacing w:after="0" w:line="240" w:lineRule="auto"/>
        <w:jc w:val="center"/>
        <w:rPr>
          <w:rFonts w:ascii="Arial" w:eastAsia="Times New Roman" w:hAnsi="Arial" w:cs="Arial"/>
          <w:sz w:val="24"/>
          <w:szCs w:val="24"/>
          <w:lang w:eastAsia="en-US"/>
        </w:rPr>
      </w:pPr>
    </w:p>
    <w:p w14:paraId="1D03C444" w14:textId="77777777" w:rsidR="00CD3551" w:rsidRDefault="00CD3551" w:rsidP="002278E6">
      <w:pPr>
        <w:spacing w:after="0" w:line="240" w:lineRule="auto"/>
        <w:jc w:val="center"/>
        <w:rPr>
          <w:rFonts w:ascii="Arial" w:eastAsia="Times New Roman" w:hAnsi="Arial" w:cs="Arial"/>
          <w:sz w:val="24"/>
          <w:szCs w:val="24"/>
          <w:lang w:eastAsia="en-US"/>
        </w:rPr>
      </w:pPr>
    </w:p>
    <w:p w14:paraId="34D9E81A" w14:textId="77777777" w:rsidR="00CD3551" w:rsidRDefault="00CD3551" w:rsidP="002278E6">
      <w:pPr>
        <w:spacing w:after="0" w:line="240" w:lineRule="auto"/>
        <w:jc w:val="center"/>
        <w:rPr>
          <w:rFonts w:ascii="Arial" w:eastAsia="Times New Roman" w:hAnsi="Arial" w:cs="Arial"/>
          <w:sz w:val="24"/>
          <w:szCs w:val="24"/>
          <w:lang w:eastAsia="en-US"/>
        </w:rPr>
      </w:pPr>
    </w:p>
    <w:p w14:paraId="560AA429" w14:textId="77777777" w:rsidR="00CD3551" w:rsidRDefault="00CD3551" w:rsidP="002278E6">
      <w:pPr>
        <w:spacing w:after="0" w:line="240" w:lineRule="auto"/>
        <w:jc w:val="center"/>
        <w:rPr>
          <w:rFonts w:ascii="Arial" w:eastAsia="Times New Roman" w:hAnsi="Arial" w:cs="Arial"/>
          <w:sz w:val="24"/>
          <w:szCs w:val="24"/>
          <w:lang w:eastAsia="en-US"/>
        </w:rPr>
      </w:pPr>
    </w:p>
    <w:p w14:paraId="57D8F4AD" w14:textId="77777777" w:rsidR="00CD3551" w:rsidRDefault="00CD3551" w:rsidP="002278E6">
      <w:pPr>
        <w:spacing w:after="0" w:line="240" w:lineRule="auto"/>
        <w:jc w:val="center"/>
        <w:rPr>
          <w:rFonts w:ascii="Arial" w:eastAsia="Times New Roman" w:hAnsi="Arial" w:cs="Arial"/>
          <w:sz w:val="24"/>
          <w:szCs w:val="24"/>
          <w:lang w:eastAsia="en-US"/>
        </w:rPr>
      </w:pPr>
    </w:p>
    <w:p w14:paraId="60F466B2" w14:textId="77777777" w:rsidR="00CD3551" w:rsidRDefault="00CD3551" w:rsidP="002278E6">
      <w:pPr>
        <w:spacing w:after="0" w:line="240" w:lineRule="auto"/>
        <w:jc w:val="center"/>
        <w:rPr>
          <w:rFonts w:ascii="Arial" w:eastAsia="Times New Roman" w:hAnsi="Arial" w:cs="Arial"/>
          <w:sz w:val="24"/>
          <w:szCs w:val="24"/>
          <w:lang w:eastAsia="en-US"/>
        </w:rPr>
      </w:pPr>
    </w:p>
    <w:p w14:paraId="078F4B7D" w14:textId="77777777" w:rsidR="00CD3551" w:rsidRDefault="00CD3551" w:rsidP="002278E6">
      <w:pPr>
        <w:spacing w:after="0" w:line="240" w:lineRule="auto"/>
        <w:jc w:val="center"/>
        <w:rPr>
          <w:rFonts w:ascii="Arial" w:eastAsia="Times New Roman" w:hAnsi="Arial" w:cs="Arial"/>
          <w:sz w:val="24"/>
          <w:szCs w:val="24"/>
          <w:lang w:eastAsia="en-US"/>
        </w:rPr>
      </w:pPr>
    </w:p>
    <w:p w14:paraId="33C0098D" w14:textId="77777777" w:rsidR="00CD3551" w:rsidRPr="001D66AC" w:rsidRDefault="00CD3551" w:rsidP="002278E6">
      <w:pPr>
        <w:spacing w:after="0" w:line="240" w:lineRule="auto"/>
        <w:jc w:val="center"/>
        <w:rPr>
          <w:rFonts w:ascii="Arial" w:eastAsia="Times New Roman" w:hAnsi="Arial" w:cs="Arial"/>
          <w:sz w:val="24"/>
          <w:szCs w:val="24"/>
          <w:lang w:eastAsia="en-US"/>
        </w:rPr>
      </w:pPr>
    </w:p>
    <w:p w14:paraId="7BFABC1F" w14:textId="503F459F" w:rsidR="008D704D" w:rsidRPr="00F92CA2" w:rsidRDefault="00FB70A0" w:rsidP="009C2357">
      <w:pPr>
        <w:pStyle w:val="Antrat2"/>
        <w:ind w:left="5103"/>
        <w:rPr>
          <w:rFonts w:ascii="Arial" w:eastAsia="Calibri" w:hAnsi="Arial" w:cs="Arial"/>
          <w:color w:val="auto"/>
          <w:sz w:val="24"/>
          <w:szCs w:val="24"/>
        </w:rPr>
      </w:pPr>
      <w:bookmarkStart w:id="66" w:name="_Ref38291223"/>
      <w:bookmarkStart w:id="67" w:name="_Ref38291334"/>
      <w:bookmarkStart w:id="68" w:name="_Ref38533412"/>
      <w:bookmarkStart w:id="69" w:name="_Toc202273470"/>
      <w:r w:rsidRPr="00F92CA2">
        <w:rPr>
          <w:rFonts w:ascii="Arial" w:eastAsia="Calibri" w:hAnsi="Arial" w:cs="Arial"/>
          <w:color w:val="auto"/>
          <w:sz w:val="24"/>
          <w:szCs w:val="24"/>
        </w:rPr>
        <w:lastRenderedPageBreak/>
        <w:t>Specialiųjų p</w:t>
      </w:r>
      <w:r w:rsidR="008D704D" w:rsidRPr="00F92CA2">
        <w:rPr>
          <w:rFonts w:ascii="Arial" w:eastAsia="Calibri" w:hAnsi="Arial" w:cs="Arial"/>
          <w:color w:val="auto"/>
          <w:sz w:val="24"/>
          <w:szCs w:val="24"/>
        </w:rPr>
        <w:t xml:space="preserve">irkimo sąlygų </w:t>
      </w:r>
      <w:r w:rsidRPr="00F92CA2">
        <w:rPr>
          <w:rFonts w:ascii="Arial" w:eastAsia="Calibri" w:hAnsi="Arial" w:cs="Arial"/>
          <w:color w:val="auto"/>
          <w:sz w:val="24"/>
          <w:szCs w:val="24"/>
        </w:rPr>
        <w:t>7</w:t>
      </w:r>
      <w:r w:rsidR="008D704D" w:rsidRPr="00F92CA2">
        <w:rPr>
          <w:rFonts w:ascii="Arial" w:eastAsia="Calibri" w:hAnsi="Arial" w:cs="Arial"/>
          <w:color w:val="auto"/>
          <w:sz w:val="24"/>
          <w:szCs w:val="24"/>
        </w:rPr>
        <w:t xml:space="preserve"> priedas „</w:t>
      </w:r>
      <w:r w:rsidR="002C1AAF" w:rsidRPr="00F92CA2">
        <w:rPr>
          <w:rFonts w:ascii="Arial" w:eastAsia="Calibri" w:hAnsi="Arial" w:cs="Arial"/>
          <w:color w:val="auto"/>
          <w:sz w:val="24"/>
          <w:szCs w:val="24"/>
        </w:rPr>
        <w:t>Tiekėjų kvalifikacijos reikalavimai ir reikalavimai laikytis kokybės vadybos sistemos ir (arba) aplinkos apsaugos vadybos sistemos standartų</w:t>
      </w:r>
      <w:r w:rsidR="008D704D" w:rsidRPr="00F92CA2">
        <w:rPr>
          <w:rFonts w:ascii="Arial" w:eastAsia="Calibri" w:hAnsi="Arial" w:cs="Arial"/>
          <w:color w:val="auto"/>
          <w:sz w:val="24"/>
          <w:szCs w:val="24"/>
        </w:rPr>
        <w:t>“</w:t>
      </w:r>
      <w:bookmarkEnd w:id="66"/>
      <w:bookmarkEnd w:id="67"/>
      <w:bookmarkEnd w:id="68"/>
      <w:bookmarkEnd w:id="69"/>
    </w:p>
    <w:p w14:paraId="70EF5423" w14:textId="77777777" w:rsidR="002F396F" w:rsidRPr="002B1942" w:rsidRDefault="002F396F" w:rsidP="00DE290C">
      <w:pPr>
        <w:rPr>
          <w:rFonts w:ascii="Arial" w:hAnsi="Arial" w:cs="Arial"/>
          <w:b/>
          <w:bCs/>
          <w:smallCaps/>
          <w:sz w:val="22"/>
          <w:szCs w:val="22"/>
        </w:rPr>
      </w:pPr>
    </w:p>
    <w:p w14:paraId="2E4A6A51" w14:textId="7100E659" w:rsidR="002F396F" w:rsidRPr="00E35D88" w:rsidRDefault="002F396F" w:rsidP="007C0612">
      <w:pPr>
        <w:pStyle w:val="Paantrat"/>
        <w:spacing w:line="240" w:lineRule="auto"/>
        <w:jc w:val="center"/>
        <w:rPr>
          <w:rFonts w:ascii="Arial" w:hAnsi="Arial" w:cs="Arial"/>
          <w:b/>
          <w:bCs/>
          <w:smallCaps/>
          <w:sz w:val="24"/>
          <w:szCs w:val="24"/>
        </w:rPr>
      </w:pPr>
      <w:r w:rsidRPr="00E35D88">
        <w:rPr>
          <w:rFonts w:ascii="Arial" w:hAnsi="Arial" w:cs="Arial"/>
          <w:b/>
          <w:bCs/>
          <w:smallCaps/>
          <w:sz w:val="24"/>
          <w:szCs w:val="24"/>
        </w:rPr>
        <w:t>TIEKĖJŲ KVALIFIKACIJOS REIKALAVIMAI</w:t>
      </w:r>
      <w:r w:rsidR="00955F2F" w:rsidRPr="00E35D88">
        <w:rPr>
          <w:rFonts w:ascii="Arial" w:hAnsi="Arial" w:cs="Arial"/>
          <w:b/>
          <w:bCs/>
          <w:smallCaps/>
          <w:sz w:val="24"/>
          <w:szCs w:val="24"/>
        </w:rPr>
        <w:t xml:space="preserve"> IR REIKALAVIMAI LAIKYTIS </w:t>
      </w:r>
      <w:r w:rsidR="00955F2F" w:rsidRPr="00E35D88">
        <w:rPr>
          <w:rFonts w:ascii="Arial" w:hAnsi="Arial" w:cs="Arial"/>
          <w:b/>
          <w:bCs/>
          <w:sz w:val="24"/>
          <w:szCs w:val="24"/>
          <w:lang w:eastAsia="en-US"/>
        </w:rPr>
        <w:t>KOKYBĖS VADYBOS SISTEMOS IR (ARBA) APLINKOS APSAUGOS VADYBOS SISTEMOS STANDARTŲ</w:t>
      </w:r>
    </w:p>
    <w:p w14:paraId="47A29841" w14:textId="77777777" w:rsidR="00ED036A" w:rsidRPr="001A67FB" w:rsidRDefault="00ED036A" w:rsidP="00ED036A">
      <w:pPr>
        <w:spacing w:before="60" w:after="60" w:line="256" w:lineRule="auto"/>
        <w:jc w:val="center"/>
        <w:rPr>
          <w:rFonts w:ascii="Arial" w:eastAsiaTheme="minorHAnsi" w:hAnsi="Arial" w:cs="Arial"/>
          <w:b/>
          <w:bCs/>
          <w:sz w:val="24"/>
          <w:szCs w:val="24"/>
        </w:rPr>
      </w:pPr>
      <w:r w:rsidRPr="001A67FB">
        <w:rPr>
          <w:rFonts w:ascii="Arial" w:eastAsiaTheme="minorHAnsi" w:hAnsi="Arial" w:cs="Arial"/>
          <w:b/>
          <w:bCs/>
          <w:sz w:val="24"/>
          <w:szCs w:val="24"/>
        </w:rPr>
        <w:t>Tiekėjų kvalifikacijos reikalavimai</w:t>
      </w:r>
    </w:p>
    <w:p w14:paraId="43B7D599" w14:textId="77777777" w:rsidR="00ED036A" w:rsidRPr="001A67FB" w:rsidRDefault="00ED036A" w:rsidP="00ED036A">
      <w:pPr>
        <w:spacing w:after="0" w:line="240" w:lineRule="auto"/>
        <w:ind w:firstLine="567"/>
        <w:jc w:val="both"/>
        <w:rPr>
          <w:rFonts w:ascii="Arial" w:hAnsi="Arial" w:cs="Arial"/>
          <w:i/>
          <w:color w:val="7030A0"/>
          <w:lang w:eastAsia="en-US"/>
        </w:rPr>
      </w:pPr>
    </w:p>
    <w:p w14:paraId="7E8A1C34" w14:textId="77777777" w:rsidR="00ED036A" w:rsidRPr="001A67FB" w:rsidRDefault="00ED036A" w:rsidP="00ED036A">
      <w:pPr>
        <w:pStyle w:val="Sraopastraipa"/>
        <w:numPr>
          <w:ilvl w:val="0"/>
          <w:numId w:val="17"/>
        </w:numPr>
        <w:tabs>
          <w:tab w:val="left" w:pos="1560"/>
        </w:tabs>
        <w:spacing w:after="0" w:line="20" w:lineRule="atLeast"/>
        <w:ind w:left="0" w:firstLine="1134"/>
        <w:jc w:val="both"/>
        <w:rPr>
          <w:rFonts w:ascii="Arial" w:eastAsiaTheme="minorHAnsi" w:hAnsi="Arial" w:cs="Arial"/>
          <w:sz w:val="24"/>
          <w:szCs w:val="24"/>
        </w:rPr>
      </w:pPr>
      <w:r w:rsidRPr="001A67FB">
        <w:rPr>
          <w:rFonts w:ascii="Arial" w:eastAsiaTheme="minorHAnsi" w:hAnsi="Arial" w:cs="Arial"/>
          <w:iCs/>
          <w:sz w:val="24"/>
          <w:szCs w:val="24"/>
          <w:lang w:eastAsia="en-US"/>
        </w:rPr>
        <w:t xml:space="preserve">Reikalavimai tiekėjo kvalifikacijai nėra nustatomi. </w:t>
      </w:r>
    </w:p>
    <w:p w14:paraId="1368FDFD" w14:textId="77777777" w:rsidR="00ED036A" w:rsidRPr="001A67FB" w:rsidRDefault="00ED036A" w:rsidP="00ED036A">
      <w:pPr>
        <w:spacing w:before="60" w:after="60" w:line="256" w:lineRule="auto"/>
        <w:jc w:val="center"/>
        <w:rPr>
          <w:rFonts w:ascii="Arial" w:eastAsiaTheme="minorHAnsi" w:hAnsi="Arial" w:cs="Arial"/>
          <w:b/>
          <w:bCs/>
          <w:sz w:val="24"/>
          <w:szCs w:val="24"/>
        </w:rPr>
      </w:pPr>
    </w:p>
    <w:p w14:paraId="3DE49991" w14:textId="77777777" w:rsidR="00ED036A" w:rsidRPr="001A67FB" w:rsidRDefault="00ED036A" w:rsidP="00ED036A">
      <w:pPr>
        <w:spacing w:before="60" w:after="60" w:line="256" w:lineRule="auto"/>
        <w:jc w:val="center"/>
        <w:rPr>
          <w:rFonts w:ascii="Arial" w:eastAsia="Calibri" w:hAnsi="Arial" w:cs="Arial"/>
          <w:b/>
          <w:bCs/>
          <w:sz w:val="24"/>
          <w:szCs w:val="24"/>
          <w:lang w:eastAsia="en-US"/>
        </w:rPr>
      </w:pPr>
      <w:r w:rsidRPr="001A67FB">
        <w:rPr>
          <w:rFonts w:ascii="Arial" w:eastAsia="Calibri" w:hAnsi="Arial" w:cs="Arial"/>
          <w:b/>
          <w:bCs/>
          <w:sz w:val="24"/>
          <w:szCs w:val="24"/>
          <w:lang w:eastAsia="en-US"/>
        </w:rPr>
        <w:t>Tiekėjams keliami reikalavimai dėl kokybės vadybos sistemos ir (ar) aplinkos apsaugos vadybos sistemos standartų reikalavimai</w:t>
      </w:r>
    </w:p>
    <w:p w14:paraId="05E43488" w14:textId="77777777" w:rsidR="00ED036A" w:rsidRPr="001A67FB" w:rsidRDefault="00ED036A" w:rsidP="00ED036A">
      <w:pPr>
        <w:spacing w:before="60" w:after="60" w:line="256" w:lineRule="auto"/>
        <w:jc w:val="center"/>
        <w:rPr>
          <w:rFonts w:ascii="Arial" w:eastAsia="Calibri" w:hAnsi="Arial" w:cs="Arial"/>
          <w:b/>
          <w:bCs/>
          <w:sz w:val="24"/>
          <w:szCs w:val="24"/>
          <w:lang w:eastAsia="en-US"/>
        </w:rPr>
      </w:pPr>
    </w:p>
    <w:p w14:paraId="1EC00B9E" w14:textId="77777777" w:rsidR="00ED036A" w:rsidRPr="001A67FB" w:rsidRDefault="00ED036A" w:rsidP="00ED036A">
      <w:pPr>
        <w:pStyle w:val="Sraopastraipa"/>
        <w:tabs>
          <w:tab w:val="left" w:pos="1560"/>
        </w:tabs>
        <w:spacing w:after="0" w:line="20" w:lineRule="atLeast"/>
        <w:ind w:left="0" w:firstLine="1134"/>
        <w:jc w:val="both"/>
        <w:rPr>
          <w:rFonts w:ascii="Arial" w:eastAsiaTheme="minorHAnsi" w:hAnsi="Arial" w:cs="Arial"/>
          <w:sz w:val="24"/>
          <w:szCs w:val="24"/>
        </w:rPr>
      </w:pPr>
      <w:r w:rsidRPr="001A67FB">
        <w:rPr>
          <w:rFonts w:ascii="Arial" w:eastAsia="Calibri" w:hAnsi="Arial" w:cs="Arial"/>
          <w:sz w:val="24"/>
          <w:szCs w:val="24"/>
          <w:lang w:eastAsia="en-US"/>
        </w:rPr>
        <w:t>Perkančioji organizacija nereikalauja, kad tiekėjai laikytųsi k</w:t>
      </w:r>
      <w:r w:rsidRPr="001A67FB">
        <w:rPr>
          <w:rFonts w:ascii="Arial" w:eastAsia="Calibri" w:hAnsi="Arial" w:cs="Arial"/>
          <w:iCs/>
          <w:sz w:val="24"/>
          <w:szCs w:val="24"/>
          <w:lang w:eastAsia="en-US"/>
        </w:rPr>
        <w:t>okybės vadybos sistemos ir (arba) aplinkos apsaugos vadybos sistemos standartų.</w:t>
      </w:r>
    </w:p>
    <w:p w14:paraId="078569D0" w14:textId="22432679" w:rsidR="00676735" w:rsidRDefault="00676735" w:rsidP="00DE290C">
      <w:pPr>
        <w:rPr>
          <w:rFonts w:ascii="Arial" w:hAnsi="Arial" w:cs="Arial"/>
          <w:b/>
          <w:bCs/>
          <w:smallCaps/>
          <w:sz w:val="24"/>
          <w:szCs w:val="24"/>
        </w:rPr>
      </w:pPr>
    </w:p>
    <w:p w14:paraId="1F1BC125" w14:textId="77777777" w:rsidR="00ED036A" w:rsidRDefault="00ED036A" w:rsidP="00DE290C">
      <w:pPr>
        <w:rPr>
          <w:rFonts w:ascii="Arial" w:hAnsi="Arial" w:cs="Arial"/>
          <w:b/>
          <w:bCs/>
          <w:smallCaps/>
          <w:sz w:val="24"/>
          <w:szCs w:val="24"/>
        </w:rPr>
      </w:pPr>
    </w:p>
    <w:p w14:paraId="10154EFE" w14:textId="77777777" w:rsidR="00ED036A" w:rsidRDefault="00ED036A" w:rsidP="00DE290C">
      <w:pPr>
        <w:rPr>
          <w:rFonts w:ascii="Arial" w:hAnsi="Arial" w:cs="Arial"/>
          <w:b/>
          <w:bCs/>
          <w:smallCaps/>
          <w:sz w:val="24"/>
          <w:szCs w:val="24"/>
        </w:rPr>
      </w:pPr>
    </w:p>
    <w:p w14:paraId="736AA7B3" w14:textId="77777777" w:rsidR="00ED036A" w:rsidRDefault="00ED036A" w:rsidP="00DE290C">
      <w:pPr>
        <w:rPr>
          <w:rFonts w:ascii="Arial" w:hAnsi="Arial" w:cs="Arial"/>
          <w:b/>
          <w:bCs/>
          <w:smallCaps/>
          <w:sz w:val="24"/>
          <w:szCs w:val="24"/>
        </w:rPr>
      </w:pPr>
    </w:p>
    <w:p w14:paraId="5FDDEE9F" w14:textId="77777777" w:rsidR="00ED036A" w:rsidRDefault="00ED036A" w:rsidP="00DE290C">
      <w:pPr>
        <w:rPr>
          <w:rFonts w:ascii="Arial" w:hAnsi="Arial" w:cs="Arial"/>
          <w:b/>
          <w:bCs/>
          <w:smallCaps/>
          <w:sz w:val="24"/>
          <w:szCs w:val="24"/>
        </w:rPr>
      </w:pPr>
    </w:p>
    <w:p w14:paraId="560744BB" w14:textId="77777777" w:rsidR="00ED036A" w:rsidRDefault="00ED036A" w:rsidP="00DE290C">
      <w:pPr>
        <w:rPr>
          <w:rFonts w:ascii="Arial" w:hAnsi="Arial" w:cs="Arial"/>
          <w:b/>
          <w:bCs/>
          <w:smallCaps/>
          <w:sz w:val="24"/>
          <w:szCs w:val="24"/>
        </w:rPr>
      </w:pPr>
    </w:p>
    <w:p w14:paraId="130ED054" w14:textId="77777777" w:rsidR="00ED036A" w:rsidRDefault="00ED036A" w:rsidP="00DE290C">
      <w:pPr>
        <w:rPr>
          <w:rFonts w:ascii="Arial" w:hAnsi="Arial" w:cs="Arial"/>
          <w:b/>
          <w:bCs/>
          <w:smallCaps/>
          <w:sz w:val="24"/>
          <w:szCs w:val="24"/>
        </w:rPr>
      </w:pPr>
    </w:p>
    <w:p w14:paraId="09083FC2" w14:textId="77777777" w:rsidR="00ED036A" w:rsidRDefault="00ED036A" w:rsidP="00DE290C">
      <w:pPr>
        <w:rPr>
          <w:rFonts w:ascii="Arial" w:hAnsi="Arial" w:cs="Arial"/>
          <w:b/>
          <w:bCs/>
          <w:smallCaps/>
          <w:sz w:val="24"/>
          <w:szCs w:val="24"/>
        </w:rPr>
      </w:pPr>
    </w:p>
    <w:p w14:paraId="2A3FCFAE" w14:textId="77777777" w:rsidR="00ED036A" w:rsidRDefault="00ED036A" w:rsidP="00DE290C">
      <w:pPr>
        <w:rPr>
          <w:rFonts w:ascii="Arial" w:hAnsi="Arial" w:cs="Arial"/>
          <w:b/>
          <w:bCs/>
          <w:smallCaps/>
          <w:sz w:val="24"/>
          <w:szCs w:val="24"/>
        </w:rPr>
      </w:pPr>
    </w:p>
    <w:p w14:paraId="793C14BF" w14:textId="77777777" w:rsidR="00ED036A" w:rsidRDefault="00ED036A" w:rsidP="00DE290C">
      <w:pPr>
        <w:rPr>
          <w:rFonts w:ascii="Arial" w:hAnsi="Arial" w:cs="Arial"/>
          <w:b/>
          <w:bCs/>
          <w:smallCaps/>
          <w:sz w:val="24"/>
          <w:szCs w:val="24"/>
        </w:rPr>
      </w:pPr>
    </w:p>
    <w:p w14:paraId="3C738E40" w14:textId="77777777" w:rsidR="00ED036A" w:rsidRDefault="00ED036A" w:rsidP="00DE290C">
      <w:pPr>
        <w:rPr>
          <w:rFonts w:ascii="Arial" w:hAnsi="Arial" w:cs="Arial"/>
          <w:b/>
          <w:bCs/>
          <w:smallCaps/>
          <w:sz w:val="24"/>
          <w:szCs w:val="24"/>
        </w:rPr>
      </w:pPr>
    </w:p>
    <w:p w14:paraId="50B2AF87" w14:textId="77777777" w:rsidR="00ED036A" w:rsidRDefault="00ED036A" w:rsidP="00DE290C">
      <w:pPr>
        <w:rPr>
          <w:rFonts w:ascii="Arial" w:hAnsi="Arial" w:cs="Arial"/>
          <w:b/>
          <w:bCs/>
          <w:smallCaps/>
          <w:sz w:val="24"/>
          <w:szCs w:val="24"/>
        </w:rPr>
      </w:pPr>
    </w:p>
    <w:p w14:paraId="0B11F371" w14:textId="77777777" w:rsidR="00ED036A" w:rsidRDefault="00ED036A" w:rsidP="00DE290C">
      <w:pPr>
        <w:rPr>
          <w:rFonts w:ascii="Arial" w:hAnsi="Arial" w:cs="Arial"/>
          <w:b/>
          <w:bCs/>
          <w:smallCaps/>
          <w:sz w:val="24"/>
          <w:szCs w:val="24"/>
        </w:rPr>
      </w:pPr>
    </w:p>
    <w:p w14:paraId="36C61DDF" w14:textId="77777777" w:rsidR="00ED036A" w:rsidRPr="00E35D88" w:rsidRDefault="00ED036A" w:rsidP="00DE290C">
      <w:pPr>
        <w:rPr>
          <w:rFonts w:ascii="Arial" w:hAnsi="Arial" w:cs="Arial"/>
          <w:b/>
          <w:bCs/>
          <w:smallCaps/>
          <w:sz w:val="24"/>
          <w:szCs w:val="24"/>
        </w:rPr>
      </w:pPr>
    </w:p>
    <w:p w14:paraId="3D8CCDF3" w14:textId="7100E659" w:rsidR="008D704D" w:rsidRPr="00E35D88" w:rsidRDefault="002C1AAF" w:rsidP="008D704D">
      <w:pPr>
        <w:pStyle w:val="Antrat2"/>
        <w:ind w:left="5103"/>
        <w:rPr>
          <w:rFonts w:ascii="Arial" w:eastAsia="Calibri" w:hAnsi="Arial" w:cs="Arial"/>
          <w:color w:val="auto"/>
          <w:sz w:val="24"/>
          <w:szCs w:val="24"/>
        </w:rPr>
      </w:pPr>
      <w:bookmarkStart w:id="70" w:name="_Ref39484039"/>
      <w:bookmarkStart w:id="71" w:name="_Ref40278562"/>
      <w:bookmarkStart w:id="72" w:name="_Toc202273471"/>
      <w:r w:rsidRPr="00E35D88">
        <w:rPr>
          <w:rFonts w:ascii="Arial" w:eastAsia="Calibri" w:hAnsi="Arial" w:cs="Arial"/>
          <w:color w:val="auto"/>
          <w:sz w:val="24"/>
          <w:szCs w:val="24"/>
        </w:rPr>
        <w:lastRenderedPageBreak/>
        <w:t>Specialiųjų p</w:t>
      </w:r>
      <w:r w:rsidR="008D704D" w:rsidRPr="00E35D88">
        <w:rPr>
          <w:rFonts w:ascii="Arial" w:eastAsia="Calibri" w:hAnsi="Arial" w:cs="Arial"/>
          <w:color w:val="auto"/>
          <w:sz w:val="24"/>
          <w:szCs w:val="24"/>
        </w:rPr>
        <w:t xml:space="preserve">irkimo sąlygų </w:t>
      </w:r>
      <w:r w:rsidR="00FB70A0" w:rsidRPr="00E35D88">
        <w:rPr>
          <w:rFonts w:ascii="Arial" w:eastAsia="Calibri" w:hAnsi="Arial" w:cs="Arial"/>
          <w:color w:val="auto"/>
          <w:sz w:val="24"/>
          <w:szCs w:val="24"/>
        </w:rPr>
        <w:t xml:space="preserve">8 </w:t>
      </w:r>
      <w:r w:rsidR="008D704D" w:rsidRPr="00E35D88">
        <w:rPr>
          <w:rFonts w:ascii="Arial" w:eastAsia="Calibri" w:hAnsi="Arial" w:cs="Arial"/>
          <w:color w:val="auto"/>
          <w:sz w:val="24"/>
          <w:szCs w:val="24"/>
        </w:rPr>
        <w:t>priedas „Pasiūlymų vertinimo kriterijai ir sąlygos“</w:t>
      </w:r>
      <w:bookmarkEnd w:id="70"/>
      <w:bookmarkEnd w:id="71"/>
      <w:bookmarkEnd w:id="72"/>
    </w:p>
    <w:p w14:paraId="6A0BFF9D" w14:textId="77777777" w:rsidR="00FE3D7C" w:rsidRPr="00E35D88" w:rsidRDefault="00FE3D7C" w:rsidP="00FE3D7C">
      <w:pPr>
        <w:jc w:val="center"/>
        <w:rPr>
          <w:rFonts w:ascii="Arial" w:hAnsi="Arial" w:cs="Arial"/>
          <w:sz w:val="24"/>
          <w:szCs w:val="24"/>
        </w:rPr>
      </w:pPr>
    </w:p>
    <w:p w14:paraId="5D3ED609" w14:textId="627F213F" w:rsidR="00203725" w:rsidRPr="00E35D88" w:rsidRDefault="00FE3D7C" w:rsidP="002058A4">
      <w:pPr>
        <w:pStyle w:val="Paantrat"/>
        <w:jc w:val="center"/>
        <w:rPr>
          <w:rFonts w:ascii="Arial" w:hAnsi="Arial" w:cs="Arial"/>
          <w:b/>
          <w:bCs/>
          <w:smallCaps/>
          <w:sz w:val="24"/>
          <w:szCs w:val="24"/>
        </w:rPr>
      </w:pPr>
      <w:r w:rsidRPr="00E35D88">
        <w:rPr>
          <w:rFonts w:ascii="Arial" w:hAnsi="Arial" w:cs="Arial"/>
          <w:b/>
          <w:bCs/>
          <w:sz w:val="24"/>
          <w:szCs w:val="24"/>
        </w:rPr>
        <w:t>PASIŪLYMŲ VERTINIMO KRITERIJAI</w:t>
      </w:r>
      <w:r w:rsidR="00031A62" w:rsidRPr="00E35D88">
        <w:rPr>
          <w:rFonts w:ascii="Arial" w:hAnsi="Arial" w:cs="Arial"/>
          <w:b/>
          <w:bCs/>
          <w:sz w:val="24"/>
          <w:szCs w:val="24"/>
        </w:rPr>
        <w:t xml:space="preserve"> ir Sąlygos</w:t>
      </w:r>
    </w:p>
    <w:p w14:paraId="4AF35C80" w14:textId="77777777" w:rsidR="00BB2619" w:rsidRPr="00E35D88" w:rsidRDefault="00BB2619" w:rsidP="00BB2619">
      <w:pPr>
        <w:spacing w:after="0" w:line="240" w:lineRule="auto"/>
        <w:ind w:left="7314"/>
        <w:rPr>
          <w:rFonts w:ascii="Arial" w:hAnsi="Arial" w:cs="Arial"/>
          <w:sz w:val="24"/>
          <w:szCs w:val="24"/>
        </w:rPr>
      </w:pPr>
    </w:p>
    <w:p w14:paraId="75307FF3" w14:textId="77777777" w:rsidR="00BB2619" w:rsidRPr="00E35D88" w:rsidRDefault="00BB2619" w:rsidP="00BB2619">
      <w:pPr>
        <w:pStyle w:val="paragrafesrasas2lygis"/>
        <w:spacing w:after="0" w:line="240" w:lineRule="auto"/>
        <w:ind w:firstLine="1134"/>
        <w:rPr>
          <w:rFonts w:ascii="Arial" w:hAnsi="Arial" w:cs="Arial"/>
          <w:sz w:val="24"/>
          <w:szCs w:val="24"/>
        </w:rPr>
      </w:pPr>
      <w:r w:rsidRPr="00E35D88">
        <w:rPr>
          <w:rFonts w:ascii="Arial" w:hAnsi="Arial" w:cs="Arial"/>
          <w:sz w:val="24"/>
          <w:szCs w:val="24"/>
        </w:rPr>
        <w:t>Perkančioji organizacija, vadovaudamasi bendrosiomis ir specialiosiomis sąlygomis, ekonomiškai naudingiausią pasiūlymą išrenka pagal tiekėjo pasiūlyme nurodytą kainą, kuri turi būti apskaičiuota ir nurodyta taip, kaip reikalaujama specialiųjų pirkimo sąlygų 5 priede.</w:t>
      </w:r>
    </w:p>
    <w:p w14:paraId="60A98B3B" w14:textId="77777777" w:rsidR="00BB2619" w:rsidRPr="00E35D88" w:rsidRDefault="00BB2619" w:rsidP="00BB2619">
      <w:pPr>
        <w:pStyle w:val="paragrafesrasas2lygis"/>
        <w:spacing w:after="0" w:line="240" w:lineRule="auto"/>
        <w:ind w:firstLine="1134"/>
        <w:rPr>
          <w:rFonts w:ascii="Arial" w:hAnsi="Arial" w:cs="Arial"/>
          <w:sz w:val="24"/>
          <w:szCs w:val="24"/>
        </w:rPr>
      </w:pPr>
    </w:p>
    <w:p w14:paraId="634F3D4F" w14:textId="77777777" w:rsidR="00BB2619" w:rsidRPr="00E35D88" w:rsidRDefault="00BB2619" w:rsidP="00BB2619">
      <w:pPr>
        <w:pStyle w:val="paragrafesrasas2lygis"/>
        <w:spacing w:after="0" w:line="240" w:lineRule="auto"/>
        <w:ind w:firstLine="397"/>
        <w:rPr>
          <w:rFonts w:ascii="Arial" w:hAnsi="Arial" w:cs="Arial"/>
          <w:i/>
          <w:iCs/>
          <w:color w:val="7030A0"/>
          <w:sz w:val="24"/>
          <w:szCs w:val="24"/>
        </w:rPr>
      </w:pPr>
    </w:p>
    <w:p w14:paraId="71EFE899" w14:textId="77777777" w:rsidR="00BB2619" w:rsidRPr="009E6B82" w:rsidRDefault="00BB2619" w:rsidP="00BB2619">
      <w:pPr>
        <w:pStyle w:val="paragrafesrasas2lygis"/>
        <w:spacing w:after="0" w:line="240" w:lineRule="auto"/>
        <w:ind w:firstLine="1134"/>
        <w:rPr>
          <w:rFonts w:ascii="Arial" w:hAnsi="Arial" w:cs="Arial"/>
          <w:i/>
          <w:iCs/>
          <w:color w:val="FF0000"/>
        </w:rPr>
      </w:pPr>
    </w:p>
    <w:p w14:paraId="1BBB1AD0" w14:textId="77777777" w:rsidR="00BB2619" w:rsidRPr="009E6B82" w:rsidRDefault="00BB2619" w:rsidP="00BB2619">
      <w:pPr>
        <w:jc w:val="center"/>
        <w:rPr>
          <w:rFonts w:ascii="Arial" w:hAnsi="Arial" w:cs="Arial"/>
        </w:rPr>
      </w:pPr>
      <w:r w:rsidRPr="009E6B82">
        <w:rPr>
          <w:rFonts w:ascii="Arial" w:hAnsi="Arial" w:cs="Arial"/>
        </w:rPr>
        <w:t>__________</w:t>
      </w:r>
    </w:p>
    <w:p w14:paraId="7A939D5E" w14:textId="77777777" w:rsidR="00023875" w:rsidRPr="002B1942" w:rsidRDefault="00023875" w:rsidP="00023875">
      <w:pPr>
        <w:pStyle w:val="paragrafesrasas2lygis"/>
        <w:spacing w:after="0" w:line="240" w:lineRule="auto"/>
        <w:ind w:firstLine="397"/>
        <w:rPr>
          <w:rFonts w:ascii="Arial" w:hAnsi="Arial" w:cs="Arial"/>
          <w:i/>
          <w:iCs/>
          <w:color w:val="7030A0"/>
          <w:sz w:val="21"/>
          <w:szCs w:val="21"/>
        </w:rPr>
      </w:pPr>
    </w:p>
    <w:p w14:paraId="0C448210" w14:textId="77777777" w:rsidR="00023875" w:rsidRPr="002B1942" w:rsidRDefault="00023875" w:rsidP="00023875">
      <w:pPr>
        <w:pStyle w:val="paragrafesrasas2lygis"/>
        <w:spacing w:after="0" w:line="240" w:lineRule="auto"/>
        <w:ind w:firstLine="1134"/>
        <w:rPr>
          <w:rFonts w:ascii="Arial" w:hAnsi="Arial" w:cs="Arial"/>
          <w:i/>
          <w:iCs/>
          <w:color w:val="FF0000"/>
        </w:rPr>
      </w:pPr>
    </w:p>
    <w:sectPr w:rsidR="00023875" w:rsidRPr="002B1942" w:rsidSect="00E24685">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03733" w14:textId="77777777" w:rsidR="00173AEC" w:rsidRDefault="00173AEC" w:rsidP="00D05666">
      <w:r>
        <w:separator/>
      </w:r>
    </w:p>
  </w:endnote>
  <w:endnote w:type="continuationSeparator" w:id="0">
    <w:p w14:paraId="23D29238" w14:textId="77777777" w:rsidR="00173AEC" w:rsidRDefault="00173AEC" w:rsidP="00D05666">
      <w:r>
        <w:continuationSeparator/>
      </w:r>
    </w:p>
  </w:endnote>
  <w:endnote w:type="continuationNotice" w:id="1">
    <w:p w14:paraId="1866BB11" w14:textId="77777777" w:rsidR="00173AEC" w:rsidRDefault="00173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A5B7" w14:textId="77777777" w:rsidR="00FA1EF9" w:rsidRDefault="00FA1EF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596718"/>
      <w:docPartObj>
        <w:docPartGallery w:val="Page Numbers (Bottom of Page)"/>
        <w:docPartUnique/>
      </w:docPartObj>
    </w:sdtPr>
    <w:sdtContent>
      <w:p w14:paraId="64EE357E" w14:textId="3EF64393" w:rsidR="00FA1EF9" w:rsidRDefault="00FA1EF9">
        <w:pPr>
          <w:pStyle w:val="Porat"/>
          <w:jc w:val="center"/>
        </w:pPr>
        <w:r>
          <w:fldChar w:fldCharType="begin"/>
        </w:r>
        <w:r>
          <w:instrText>PAGE   \* MERGEFORMAT</w:instrText>
        </w:r>
        <w:r>
          <w:fldChar w:fldCharType="separate"/>
        </w:r>
        <w:r w:rsidR="00521C94">
          <w:rPr>
            <w:noProof/>
          </w:rPr>
          <w:t>9</w:t>
        </w:r>
        <w:r>
          <w:fldChar w:fldCharType="end"/>
        </w:r>
      </w:p>
    </w:sdtContent>
  </w:sdt>
  <w:p w14:paraId="3BA8F56E" w14:textId="77777777" w:rsidR="00FA1EF9" w:rsidRDefault="00FA1EF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564066"/>
      <w:docPartObj>
        <w:docPartGallery w:val="Page Numbers (Bottom of Page)"/>
        <w:docPartUnique/>
      </w:docPartObj>
    </w:sdtPr>
    <w:sdtContent>
      <w:p w14:paraId="6203BE59" w14:textId="74503E62" w:rsidR="00FA1EF9" w:rsidRDefault="00FA1EF9">
        <w:pPr>
          <w:pStyle w:val="Porat"/>
          <w:jc w:val="center"/>
        </w:pPr>
        <w:r>
          <w:fldChar w:fldCharType="begin"/>
        </w:r>
        <w:r>
          <w:instrText>PAGE   \* MERGEFORMAT</w:instrText>
        </w:r>
        <w:r>
          <w:fldChar w:fldCharType="separate"/>
        </w:r>
        <w:r w:rsidR="00521C94">
          <w:rPr>
            <w:noProof/>
          </w:rPr>
          <w:t>11</w:t>
        </w:r>
        <w:r>
          <w:fldChar w:fldCharType="end"/>
        </w:r>
      </w:p>
    </w:sdtContent>
  </w:sdt>
  <w:p w14:paraId="0B840016" w14:textId="77777777" w:rsidR="00312EA5" w:rsidRDefault="00312EA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B80F6" w14:textId="77777777" w:rsidR="00173AEC" w:rsidRDefault="00173AEC" w:rsidP="00D05666">
      <w:r>
        <w:separator/>
      </w:r>
    </w:p>
  </w:footnote>
  <w:footnote w:type="continuationSeparator" w:id="0">
    <w:p w14:paraId="4FDF3B57" w14:textId="77777777" w:rsidR="00173AEC" w:rsidRDefault="00173AEC" w:rsidP="00D05666">
      <w:r>
        <w:continuationSeparator/>
      </w:r>
    </w:p>
  </w:footnote>
  <w:footnote w:type="continuationNotice" w:id="1">
    <w:p w14:paraId="541FFBB1" w14:textId="77777777" w:rsidR="00173AEC" w:rsidRDefault="00173AEC">
      <w:pPr>
        <w:spacing w:after="0" w:line="240" w:lineRule="auto"/>
      </w:pPr>
    </w:p>
  </w:footnote>
  <w:footnote w:id="2">
    <w:p w14:paraId="1B61C275" w14:textId="77777777" w:rsidR="00E24685" w:rsidRPr="001620D3" w:rsidRDefault="00E24685" w:rsidP="00E24685">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06DC438" w14:textId="77777777" w:rsidR="00E24685" w:rsidRPr="001620D3" w:rsidRDefault="00E24685" w:rsidP="00676735">
      <w:pPr>
        <w:pStyle w:val="Puslapioinaostekstas"/>
        <w:numPr>
          <w:ilvl w:val="0"/>
          <w:numId w:val="21"/>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0D5748" w14:textId="77777777" w:rsidR="00E24685" w:rsidRDefault="00E24685" w:rsidP="00676735">
      <w:pPr>
        <w:pStyle w:val="Puslapioinaostekstas"/>
        <w:numPr>
          <w:ilvl w:val="0"/>
          <w:numId w:val="21"/>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0DA552D"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026808" w14:textId="77777777" w:rsidR="00E24685" w:rsidRPr="001620D3" w:rsidRDefault="00E24685" w:rsidP="00676735">
      <w:pPr>
        <w:pStyle w:val="Puslapioinaostekstas"/>
        <w:numPr>
          <w:ilvl w:val="0"/>
          <w:numId w:val="22"/>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5DB5B9" w14:textId="77777777" w:rsidR="00E24685" w:rsidRDefault="00E24685" w:rsidP="00676735">
      <w:pPr>
        <w:pStyle w:val="Puslapioinaostekstas"/>
        <w:numPr>
          <w:ilvl w:val="0"/>
          <w:numId w:val="22"/>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C116A99"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3335B1A" w14:textId="77777777" w:rsidR="00E24685" w:rsidRPr="001620D3" w:rsidRDefault="00E24685" w:rsidP="00676735">
      <w:pPr>
        <w:pStyle w:val="Puslapioinaostekstas"/>
        <w:numPr>
          <w:ilvl w:val="0"/>
          <w:numId w:val="23"/>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43AE762" w14:textId="77777777" w:rsidR="00E24685" w:rsidRDefault="00E24685" w:rsidP="00676735">
      <w:pPr>
        <w:pStyle w:val="Puslapioinaostekstas"/>
        <w:numPr>
          <w:ilvl w:val="0"/>
          <w:numId w:val="23"/>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C58A" w14:textId="77777777" w:rsidR="00FA1EF9" w:rsidRDefault="00FA1EF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80FB" w14:textId="77777777" w:rsidR="00FA1EF9" w:rsidRDefault="00FA1EF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DDDF" w14:textId="77777777" w:rsidR="00FA1EF9" w:rsidRDefault="00FA1EF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B7A2D"/>
    <w:multiLevelType w:val="multilevel"/>
    <w:tmpl w:val="AE6616F4"/>
    <w:lvl w:ilvl="0">
      <w:start w:val="4"/>
      <w:numFmt w:val="decimal"/>
      <w:lvlText w:val="%1."/>
      <w:lvlJc w:val="left"/>
      <w:pPr>
        <w:ind w:left="360" w:hanging="360"/>
      </w:pPr>
      <w:rPr>
        <w:rFonts w:eastAsia="MS ??" w:cs="Arial Unicode MS" w:hint="default"/>
        <w:b w:val="0"/>
      </w:rPr>
    </w:lvl>
    <w:lvl w:ilvl="1">
      <w:start w:val="2"/>
      <w:numFmt w:val="decimal"/>
      <w:lvlText w:val="%1.%2."/>
      <w:lvlJc w:val="left"/>
      <w:pPr>
        <w:ind w:left="360" w:hanging="360"/>
      </w:pPr>
      <w:rPr>
        <w:rFonts w:eastAsia="MS ??" w:cs="Arial Unicode MS" w:hint="default"/>
        <w:b w:val="0"/>
      </w:rPr>
    </w:lvl>
    <w:lvl w:ilvl="2">
      <w:start w:val="1"/>
      <w:numFmt w:val="decimal"/>
      <w:lvlText w:val="%1.%2.%3."/>
      <w:lvlJc w:val="left"/>
      <w:pPr>
        <w:ind w:left="720" w:hanging="720"/>
      </w:pPr>
      <w:rPr>
        <w:rFonts w:eastAsia="MS ??" w:cs="Arial Unicode MS" w:hint="default"/>
        <w:b w:val="0"/>
      </w:rPr>
    </w:lvl>
    <w:lvl w:ilvl="3">
      <w:start w:val="1"/>
      <w:numFmt w:val="decimal"/>
      <w:lvlText w:val="%1.%2.%3.%4."/>
      <w:lvlJc w:val="left"/>
      <w:pPr>
        <w:ind w:left="720" w:hanging="720"/>
      </w:pPr>
      <w:rPr>
        <w:rFonts w:eastAsia="MS ??" w:cs="Arial Unicode MS" w:hint="default"/>
        <w:b w:val="0"/>
      </w:rPr>
    </w:lvl>
    <w:lvl w:ilvl="4">
      <w:start w:val="1"/>
      <w:numFmt w:val="decimal"/>
      <w:lvlText w:val="%1.%2.%3.%4.%5."/>
      <w:lvlJc w:val="left"/>
      <w:pPr>
        <w:ind w:left="1080" w:hanging="1080"/>
      </w:pPr>
      <w:rPr>
        <w:rFonts w:eastAsia="MS ??" w:cs="Arial Unicode MS" w:hint="default"/>
        <w:b w:val="0"/>
      </w:rPr>
    </w:lvl>
    <w:lvl w:ilvl="5">
      <w:start w:val="1"/>
      <w:numFmt w:val="decimal"/>
      <w:lvlText w:val="%1.%2.%3.%4.%5.%6."/>
      <w:lvlJc w:val="left"/>
      <w:pPr>
        <w:ind w:left="1080" w:hanging="1080"/>
      </w:pPr>
      <w:rPr>
        <w:rFonts w:eastAsia="MS ??" w:cs="Arial Unicode MS" w:hint="default"/>
        <w:b w:val="0"/>
      </w:rPr>
    </w:lvl>
    <w:lvl w:ilvl="6">
      <w:start w:val="1"/>
      <w:numFmt w:val="decimal"/>
      <w:lvlText w:val="%1.%2.%3.%4.%5.%6.%7."/>
      <w:lvlJc w:val="left"/>
      <w:pPr>
        <w:ind w:left="1080" w:hanging="1080"/>
      </w:pPr>
      <w:rPr>
        <w:rFonts w:eastAsia="MS ??" w:cs="Arial Unicode MS" w:hint="default"/>
        <w:b w:val="0"/>
      </w:rPr>
    </w:lvl>
    <w:lvl w:ilvl="7">
      <w:start w:val="1"/>
      <w:numFmt w:val="decimal"/>
      <w:lvlText w:val="%1.%2.%3.%4.%5.%6.%7.%8."/>
      <w:lvlJc w:val="left"/>
      <w:pPr>
        <w:ind w:left="1440" w:hanging="1440"/>
      </w:pPr>
      <w:rPr>
        <w:rFonts w:eastAsia="MS ??" w:cs="Arial Unicode MS" w:hint="default"/>
        <w:b w:val="0"/>
      </w:rPr>
    </w:lvl>
    <w:lvl w:ilvl="8">
      <w:start w:val="1"/>
      <w:numFmt w:val="decimal"/>
      <w:lvlText w:val="%1.%2.%3.%4.%5.%6.%7.%8.%9."/>
      <w:lvlJc w:val="left"/>
      <w:pPr>
        <w:ind w:left="1440" w:hanging="1440"/>
      </w:pPr>
      <w:rPr>
        <w:rFonts w:eastAsia="MS ??" w:cs="Arial Unicode MS" w:hint="default"/>
        <w:b w:val="0"/>
      </w:r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C1D3964"/>
    <w:multiLevelType w:val="multilevel"/>
    <w:tmpl w:val="CCF456DA"/>
    <w:lvl w:ilvl="0">
      <w:start w:val="4"/>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F065C7"/>
    <w:multiLevelType w:val="hybridMultilevel"/>
    <w:tmpl w:val="A69C2C76"/>
    <w:lvl w:ilvl="0" w:tplc="F940CF02">
      <w:start w:val="1"/>
      <w:numFmt w:val="decimal"/>
      <w:lvlText w:val="%1."/>
      <w:lvlJc w:val="left"/>
      <w:pPr>
        <w:ind w:left="720" w:hanging="360"/>
      </w:pPr>
      <w:rPr>
        <w:rFonts w:ascii="Arial" w:eastAsiaTheme="minorEastAsia"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32A5F"/>
    <w:multiLevelType w:val="hybridMultilevel"/>
    <w:tmpl w:val="352E7F28"/>
    <w:lvl w:ilvl="0" w:tplc="944CA826">
      <w:start w:val="1"/>
      <w:numFmt w:val="decimal"/>
      <w:lvlText w:val="%1."/>
      <w:lvlJc w:val="left"/>
      <w:pPr>
        <w:ind w:left="720" w:hanging="360"/>
      </w:pPr>
      <w:rPr>
        <w:rFonts w:ascii="Times New Roman" w:eastAsia="Calibri"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D5B137A"/>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E865D73"/>
    <w:multiLevelType w:val="hybridMultilevel"/>
    <w:tmpl w:val="78DAD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0FC5537"/>
    <w:multiLevelType w:val="multilevel"/>
    <w:tmpl w:val="D5884958"/>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A707751"/>
    <w:multiLevelType w:val="multilevel"/>
    <w:tmpl w:val="6CC63F5C"/>
    <w:lvl w:ilvl="0">
      <w:start w:val="2"/>
      <w:numFmt w:val="decimal"/>
      <w:lvlText w:val="%1."/>
      <w:lvlJc w:val="left"/>
      <w:pPr>
        <w:ind w:left="360" w:hanging="360"/>
      </w:pPr>
      <w:rPr>
        <w:rFonts w:hint="default"/>
      </w:rPr>
    </w:lvl>
    <w:lvl w:ilvl="1">
      <w:start w:val="4"/>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5"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6"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17"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8" w15:restartNumberingAfterBreak="0">
    <w:nsid w:val="50A50440"/>
    <w:multiLevelType w:val="multilevel"/>
    <w:tmpl w:val="932C63F0"/>
    <w:lvl w:ilvl="0">
      <w:start w:val="6"/>
      <w:numFmt w:val="decimal"/>
      <w:lvlText w:val="%1."/>
      <w:lvlJc w:val="left"/>
      <w:pPr>
        <w:ind w:left="360" w:hanging="360"/>
      </w:pPr>
      <w:rPr>
        <w:rFonts w:eastAsia="MS ??" w:hint="default"/>
      </w:rPr>
    </w:lvl>
    <w:lvl w:ilvl="1">
      <w:start w:val="2"/>
      <w:numFmt w:val="decimal"/>
      <w:lvlText w:val="%1.%2."/>
      <w:lvlJc w:val="left"/>
      <w:pPr>
        <w:ind w:left="360" w:hanging="360"/>
      </w:pPr>
      <w:rPr>
        <w:rFonts w:eastAsia="MS ??" w:hint="default"/>
      </w:rPr>
    </w:lvl>
    <w:lvl w:ilvl="2">
      <w:start w:val="1"/>
      <w:numFmt w:val="decimal"/>
      <w:lvlText w:val="%1.%2.%3."/>
      <w:lvlJc w:val="left"/>
      <w:pPr>
        <w:ind w:left="720" w:hanging="720"/>
      </w:pPr>
      <w:rPr>
        <w:rFonts w:eastAsia="MS ??" w:hint="default"/>
      </w:rPr>
    </w:lvl>
    <w:lvl w:ilvl="3">
      <w:start w:val="1"/>
      <w:numFmt w:val="decimal"/>
      <w:lvlText w:val="%1.%2.%3.%4."/>
      <w:lvlJc w:val="left"/>
      <w:pPr>
        <w:ind w:left="720" w:hanging="720"/>
      </w:pPr>
      <w:rPr>
        <w:rFonts w:eastAsia="MS ??" w:hint="default"/>
      </w:rPr>
    </w:lvl>
    <w:lvl w:ilvl="4">
      <w:start w:val="1"/>
      <w:numFmt w:val="decimal"/>
      <w:lvlText w:val="%1.%2.%3.%4.%5."/>
      <w:lvlJc w:val="left"/>
      <w:pPr>
        <w:ind w:left="1080" w:hanging="1080"/>
      </w:pPr>
      <w:rPr>
        <w:rFonts w:eastAsia="MS ??" w:hint="default"/>
      </w:rPr>
    </w:lvl>
    <w:lvl w:ilvl="5">
      <w:start w:val="1"/>
      <w:numFmt w:val="decimal"/>
      <w:lvlText w:val="%1.%2.%3.%4.%5.%6."/>
      <w:lvlJc w:val="left"/>
      <w:pPr>
        <w:ind w:left="1080" w:hanging="1080"/>
      </w:pPr>
      <w:rPr>
        <w:rFonts w:eastAsia="MS ??" w:hint="default"/>
      </w:rPr>
    </w:lvl>
    <w:lvl w:ilvl="6">
      <w:start w:val="1"/>
      <w:numFmt w:val="decimal"/>
      <w:lvlText w:val="%1.%2.%3.%4.%5.%6.%7."/>
      <w:lvlJc w:val="left"/>
      <w:pPr>
        <w:ind w:left="1080" w:hanging="1080"/>
      </w:pPr>
      <w:rPr>
        <w:rFonts w:eastAsia="MS ??" w:hint="default"/>
      </w:rPr>
    </w:lvl>
    <w:lvl w:ilvl="7">
      <w:start w:val="1"/>
      <w:numFmt w:val="decimal"/>
      <w:lvlText w:val="%1.%2.%3.%4.%5.%6.%7.%8."/>
      <w:lvlJc w:val="left"/>
      <w:pPr>
        <w:ind w:left="1440" w:hanging="1440"/>
      </w:pPr>
      <w:rPr>
        <w:rFonts w:eastAsia="MS ??" w:hint="default"/>
      </w:rPr>
    </w:lvl>
    <w:lvl w:ilvl="8">
      <w:start w:val="1"/>
      <w:numFmt w:val="decimal"/>
      <w:lvlText w:val="%1.%2.%3.%4.%5.%6.%7.%8.%9."/>
      <w:lvlJc w:val="left"/>
      <w:pPr>
        <w:ind w:left="1440" w:hanging="1440"/>
      </w:pPr>
      <w:rPr>
        <w:rFonts w:eastAsia="MS ??" w:hint="default"/>
      </w:rPr>
    </w:lvl>
  </w:abstractNum>
  <w:abstractNum w:abstractNumId="19" w15:restartNumberingAfterBreak="0">
    <w:nsid w:val="50E53258"/>
    <w:multiLevelType w:val="multilevel"/>
    <w:tmpl w:val="20DA9226"/>
    <w:lvl w:ilvl="0">
      <w:start w:val="4"/>
      <w:numFmt w:val="decimal"/>
      <w:lvlText w:val="%1."/>
      <w:lvlJc w:val="left"/>
      <w:pPr>
        <w:ind w:left="360" w:hanging="360"/>
      </w:pPr>
      <w:rPr>
        <w:rFonts w:eastAsia="MS ??" w:hint="default"/>
        <w:color w:val="000000" w:themeColor="text1"/>
      </w:rPr>
    </w:lvl>
    <w:lvl w:ilvl="1">
      <w:start w:val="3"/>
      <w:numFmt w:val="decimal"/>
      <w:lvlText w:val="%1.%2."/>
      <w:lvlJc w:val="left"/>
      <w:pPr>
        <w:ind w:left="360" w:hanging="360"/>
      </w:pPr>
      <w:rPr>
        <w:rFonts w:eastAsia="MS ??" w:hint="default"/>
        <w:color w:val="000000" w:themeColor="text1"/>
      </w:rPr>
    </w:lvl>
    <w:lvl w:ilvl="2">
      <w:start w:val="1"/>
      <w:numFmt w:val="decimal"/>
      <w:lvlText w:val="%1.%2.%3."/>
      <w:lvlJc w:val="left"/>
      <w:pPr>
        <w:ind w:left="720" w:hanging="720"/>
      </w:pPr>
      <w:rPr>
        <w:rFonts w:eastAsia="MS ??" w:hint="default"/>
        <w:color w:val="000000" w:themeColor="text1"/>
      </w:rPr>
    </w:lvl>
    <w:lvl w:ilvl="3">
      <w:start w:val="1"/>
      <w:numFmt w:val="decimal"/>
      <w:lvlText w:val="%1.%2.%3.%4."/>
      <w:lvlJc w:val="left"/>
      <w:pPr>
        <w:ind w:left="720" w:hanging="720"/>
      </w:pPr>
      <w:rPr>
        <w:rFonts w:eastAsia="MS ??" w:hint="default"/>
        <w:color w:val="000000" w:themeColor="text1"/>
      </w:rPr>
    </w:lvl>
    <w:lvl w:ilvl="4">
      <w:start w:val="1"/>
      <w:numFmt w:val="decimal"/>
      <w:lvlText w:val="%1.%2.%3.%4.%5."/>
      <w:lvlJc w:val="left"/>
      <w:pPr>
        <w:ind w:left="1080" w:hanging="1080"/>
      </w:pPr>
      <w:rPr>
        <w:rFonts w:eastAsia="MS ??" w:hint="default"/>
        <w:color w:val="000000" w:themeColor="text1"/>
      </w:rPr>
    </w:lvl>
    <w:lvl w:ilvl="5">
      <w:start w:val="1"/>
      <w:numFmt w:val="decimal"/>
      <w:lvlText w:val="%1.%2.%3.%4.%5.%6."/>
      <w:lvlJc w:val="left"/>
      <w:pPr>
        <w:ind w:left="1080" w:hanging="1080"/>
      </w:pPr>
      <w:rPr>
        <w:rFonts w:eastAsia="MS ??" w:hint="default"/>
        <w:color w:val="000000" w:themeColor="text1"/>
      </w:rPr>
    </w:lvl>
    <w:lvl w:ilvl="6">
      <w:start w:val="1"/>
      <w:numFmt w:val="decimal"/>
      <w:lvlText w:val="%1.%2.%3.%4.%5.%6.%7."/>
      <w:lvlJc w:val="left"/>
      <w:pPr>
        <w:ind w:left="1440" w:hanging="1440"/>
      </w:pPr>
      <w:rPr>
        <w:rFonts w:eastAsia="MS ??" w:hint="default"/>
        <w:color w:val="000000" w:themeColor="text1"/>
      </w:rPr>
    </w:lvl>
    <w:lvl w:ilvl="7">
      <w:start w:val="1"/>
      <w:numFmt w:val="decimal"/>
      <w:lvlText w:val="%1.%2.%3.%4.%5.%6.%7.%8."/>
      <w:lvlJc w:val="left"/>
      <w:pPr>
        <w:ind w:left="1440" w:hanging="1440"/>
      </w:pPr>
      <w:rPr>
        <w:rFonts w:eastAsia="MS ??" w:hint="default"/>
        <w:color w:val="000000" w:themeColor="text1"/>
      </w:rPr>
    </w:lvl>
    <w:lvl w:ilvl="8">
      <w:start w:val="1"/>
      <w:numFmt w:val="decimal"/>
      <w:lvlText w:val="%1.%2.%3.%4.%5.%6.%7.%8.%9."/>
      <w:lvlJc w:val="left"/>
      <w:pPr>
        <w:ind w:left="1800" w:hanging="1800"/>
      </w:pPr>
      <w:rPr>
        <w:rFonts w:eastAsia="MS ??" w:hint="default"/>
        <w:color w:val="000000" w:themeColor="text1"/>
      </w:rPr>
    </w:lvl>
  </w:abstractNum>
  <w:abstractNum w:abstractNumId="2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1" w15:restartNumberingAfterBreak="0">
    <w:nsid w:val="590B3ED2"/>
    <w:multiLevelType w:val="hybridMultilevel"/>
    <w:tmpl w:val="A342B8A4"/>
    <w:lvl w:ilvl="0" w:tplc="30DAA86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031815"/>
    <w:multiLevelType w:val="multilevel"/>
    <w:tmpl w:val="AE104F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D505B75"/>
    <w:multiLevelType w:val="multilevel"/>
    <w:tmpl w:val="E8000A32"/>
    <w:lvl w:ilvl="0">
      <w:start w:val="1"/>
      <w:numFmt w:val="decimal"/>
      <w:suff w:val="space"/>
      <w:lvlText w:val="%1."/>
      <w:lvlJc w:val="left"/>
      <w:pPr>
        <w:ind w:left="0" w:firstLine="0"/>
      </w:pPr>
      <w:rPr>
        <w:rFonts w:ascii="Arial" w:hAnsi="Arial" w:cs="Arial"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1" w15:restartNumberingAfterBreak="0">
    <w:nsid w:val="720A3259"/>
    <w:multiLevelType w:val="multilevel"/>
    <w:tmpl w:val="7AE88688"/>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2" w15:restartNumberingAfterBreak="0">
    <w:nsid w:val="747A38CE"/>
    <w:multiLevelType w:val="multilevel"/>
    <w:tmpl w:val="5DBC7A10"/>
    <w:lvl w:ilvl="0">
      <w:start w:val="6"/>
      <w:numFmt w:val="decimal"/>
      <w:lvlText w:val="%1."/>
      <w:lvlJc w:val="left"/>
      <w:pPr>
        <w:ind w:left="504" w:hanging="504"/>
      </w:pPr>
      <w:rPr>
        <w:rFonts w:eastAsia="Calibri" w:hint="default"/>
        <w:b/>
        <w:bCs/>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3"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5" w15:restartNumberingAfterBreak="0">
    <w:nsid w:val="79521A03"/>
    <w:multiLevelType w:val="multilevel"/>
    <w:tmpl w:val="8C540452"/>
    <w:lvl w:ilvl="0">
      <w:start w:val="4"/>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345016144">
    <w:abstractNumId w:val="8"/>
  </w:num>
  <w:num w:numId="2" w16cid:durableId="2108885522">
    <w:abstractNumId w:val="3"/>
  </w:num>
  <w:num w:numId="3" w16cid:durableId="223418751">
    <w:abstractNumId w:val="27"/>
  </w:num>
  <w:num w:numId="4" w16cid:durableId="837691809">
    <w:abstractNumId w:val="20"/>
  </w:num>
  <w:num w:numId="5" w16cid:durableId="657660158">
    <w:abstractNumId w:val="35"/>
  </w:num>
  <w:num w:numId="6" w16cid:durableId="1326670378">
    <w:abstractNumId w:val="2"/>
  </w:num>
  <w:num w:numId="7" w16cid:durableId="684943718">
    <w:abstractNumId w:val="32"/>
  </w:num>
  <w:num w:numId="8" w16cid:durableId="1100373189">
    <w:abstractNumId w:val="31"/>
  </w:num>
  <w:num w:numId="9" w16cid:durableId="376704628">
    <w:abstractNumId w:val="34"/>
  </w:num>
  <w:num w:numId="10" w16cid:durableId="1125975042">
    <w:abstractNumId w:val="4"/>
  </w:num>
  <w:num w:numId="11" w16cid:durableId="54865266">
    <w:abstractNumId w:val="22"/>
  </w:num>
  <w:num w:numId="12" w16cid:durableId="1008218113">
    <w:abstractNumId w:val="14"/>
  </w:num>
  <w:num w:numId="13" w16cid:durableId="9820805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1118652">
    <w:abstractNumId w:val="23"/>
  </w:num>
  <w:num w:numId="15" w16cid:durableId="1789542466">
    <w:abstractNumId w:val="26"/>
  </w:num>
  <w:num w:numId="16" w16cid:durableId="517430173">
    <w:abstractNumId w:val="10"/>
  </w:num>
  <w:num w:numId="17" w16cid:durableId="1587962580">
    <w:abstractNumId w:val="21"/>
  </w:num>
  <w:num w:numId="18" w16cid:durableId="1796020010">
    <w:abstractNumId w:val="17"/>
  </w:num>
  <w:num w:numId="19" w16cid:durableId="89325990">
    <w:abstractNumId w:val="29"/>
  </w:num>
  <w:num w:numId="20" w16cid:durableId="1593005750">
    <w:abstractNumId w:val="30"/>
  </w:num>
  <w:num w:numId="21" w16cid:durableId="757365832">
    <w:abstractNumId w:val="24"/>
  </w:num>
  <w:num w:numId="22" w16cid:durableId="651982815">
    <w:abstractNumId w:val="28"/>
  </w:num>
  <w:num w:numId="23" w16cid:durableId="1070735492">
    <w:abstractNumId w:val="0"/>
  </w:num>
  <w:num w:numId="24" w16cid:durableId="1677731092">
    <w:abstractNumId w:val="13"/>
  </w:num>
  <w:num w:numId="25" w16cid:durableId="1995526283">
    <w:abstractNumId w:val="12"/>
  </w:num>
  <w:num w:numId="26" w16cid:durableId="1865704775">
    <w:abstractNumId w:val="5"/>
  </w:num>
  <w:num w:numId="27" w16cid:durableId="1382435840">
    <w:abstractNumId w:val="33"/>
  </w:num>
  <w:num w:numId="28" w16cid:durableId="1885826591">
    <w:abstractNumId w:val="25"/>
  </w:num>
  <w:num w:numId="29" w16cid:durableId="1112748294">
    <w:abstractNumId w:val="9"/>
  </w:num>
  <w:num w:numId="30" w16cid:durableId="24140390">
    <w:abstractNumId w:val="16"/>
  </w:num>
  <w:num w:numId="31" w16cid:durableId="2047949276">
    <w:abstractNumId w:val="6"/>
  </w:num>
  <w:num w:numId="32" w16cid:durableId="1861234702">
    <w:abstractNumId w:val="1"/>
  </w:num>
  <w:num w:numId="33" w16cid:durableId="1120495877">
    <w:abstractNumId w:val="18"/>
  </w:num>
  <w:num w:numId="34" w16cid:durableId="1772043152">
    <w:abstractNumId w:val="11"/>
  </w:num>
  <w:num w:numId="35" w16cid:durableId="426393416">
    <w:abstractNumId w:val="7"/>
  </w:num>
  <w:num w:numId="36" w16cid:durableId="300496943">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991"/>
    <w:rsid w:val="000074A0"/>
    <w:rsid w:val="00007D23"/>
    <w:rsid w:val="00007EC9"/>
    <w:rsid w:val="00007F36"/>
    <w:rsid w:val="0001020C"/>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751"/>
    <w:rsid w:val="00017CB9"/>
    <w:rsid w:val="000206C9"/>
    <w:rsid w:val="00020FD4"/>
    <w:rsid w:val="00021065"/>
    <w:rsid w:val="00021574"/>
    <w:rsid w:val="00021AB5"/>
    <w:rsid w:val="00021ECC"/>
    <w:rsid w:val="00021EFA"/>
    <w:rsid w:val="000221F4"/>
    <w:rsid w:val="00022DEB"/>
    <w:rsid w:val="00022E0C"/>
    <w:rsid w:val="00023641"/>
    <w:rsid w:val="00023875"/>
    <w:rsid w:val="00024DB9"/>
    <w:rsid w:val="0002541F"/>
    <w:rsid w:val="00026246"/>
    <w:rsid w:val="00026673"/>
    <w:rsid w:val="00026690"/>
    <w:rsid w:val="00026A51"/>
    <w:rsid w:val="00026D16"/>
    <w:rsid w:val="00030C02"/>
    <w:rsid w:val="00030C76"/>
    <w:rsid w:val="00030F90"/>
    <w:rsid w:val="000315EB"/>
    <w:rsid w:val="0003169B"/>
    <w:rsid w:val="00031A29"/>
    <w:rsid w:val="00031A62"/>
    <w:rsid w:val="000321E6"/>
    <w:rsid w:val="0003281A"/>
    <w:rsid w:val="00032D19"/>
    <w:rsid w:val="00034A4A"/>
    <w:rsid w:val="00035221"/>
    <w:rsid w:val="000356C7"/>
    <w:rsid w:val="0003587B"/>
    <w:rsid w:val="0003636D"/>
    <w:rsid w:val="0003638B"/>
    <w:rsid w:val="000372C8"/>
    <w:rsid w:val="000372F4"/>
    <w:rsid w:val="000373E5"/>
    <w:rsid w:val="00037649"/>
    <w:rsid w:val="00037C31"/>
    <w:rsid w:val="00040233"/>
    <w:rsid w:val="00040C0F"/>
    <w:rsid w:val="00042720"/>
    <w:rsid w:val="00042937"/>
    <w:rsid w:val="00042D50"/>
    <w:rsid w:val="000431AC"/>
    <w:rsid w:val="00043C51"/>
    <w:rsid w:val="00043D65"/>
    <w:rsid w:val="00044710"/>
    <w:rsid w:val="00044728"/>
    <w:rsid w:val="00044B63"/>
    <w:rsid w:val="00044D8E"/>
    <w:rsid w:val="00044F08"/>
    <w:rsid w:val="000455B9"/>
    <w:rsid w:val="00045ED4"/>
    <w:rsid w:val="000461D0"/>
    <w:rsid w:val="000464E0"/>
    <w:rsid w:val="000464E8"/>
    <w:rsid w:val="00046522"/>
    <w:rsid w:val="000466D2"/>
    <w:rsid w:val="00046DDC"/>
    <w:rsid w:val="0004774A"/>
    <w:rsid w:val="00047F6B"/>
    <w:rsid w:val="00047F87"/>
    <w:rsid w:val="00051151"/>
    <w:rsid w:val="0005148B"/>
    <w:rsid w:val="00051544"/>
    <w:rsid w:val="0005159A"/>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9C"/>
    <w:rsid w:val="00072FE6"/>
    <w:rsid w:val="000738C7"/>
    <w:rsid w:val="000749D7"/>
    <w:rsid w:val="00074A01"/>
    <w:rsid w:val="00074DEB"/>
    <w:rsid w:val="00074E9E"/>
    <w:rsid w:val="0007511C"/>
    <w:rsid w:val="00075511"/>
    <w:rsid w:val="00075D27"/>
    <w:rsid w:val="00076CBB"/>
    <w:rsid w:val="00076FB7"/>
    <w:rsid w:val="00077583"/>
    <w:rsid w:val="000775B4"/>
    <w:rsid w:val="0007764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1E4B"/>
    <w:rsid w:val="00091E90"/>
    <w:rsid w:val="00094604"/>
    <w:rsid w:val="00095834"/>
    <w:rsid w:val="00095A99"/>
    <w:rsid w:val="0009724E"/>
    <w:rsid w:val="00097B80"/>
    <w:rsid w:val="000A05FB"/>
    <w:rsid w:val="000A09BB"/>
    <w:rsid w:val="000A0DFE"/>
    <w:rsid w:val="000A0F5D"/>
    <w:rsid w:val="000A1E34"/>
    <w:rsid w:val="000A202B"/>
    <w:rsid w:val="000A2CBA"/>
    <w:rsid w:val="000A2D88"/>
    <w:rsid w:val="000A5532"/>
    <w:rsid w:val="000A5738"/>
    <w:rsid w:val="000A5FB1"/>
    <w:rsid w:val="000A6BBE"/>
    <w:rsid w:val="000A76C1"/>
    <w:rsid w:val="000A7BA8"/>
    <w:rsid w:val="000A7BF8"/>
    <w:rsid w:val="000A7E99"/>
    <w:rsid w:val="000B00D5"/>
    <w:rsid w:val="000B049C"/>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C7D35"/>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CE0"/>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0897"/>
    <w:rsid w:val="000F1287"/>
    <w:rsid w:val="000F1B57"/>
    <w:rsid w:val="000F2282"/>
    <w:rsid w:val="000F2369"/>
    <w:rsid w:val="000F2FF1"/>
    <w:rsid w:val="000F32FF"/>
    <w:rsid w:val="000F403D"/>
    <w:rsid w:val="000F4AA3"/>
    <w:rsid w:val="000F4B8F"/>
    <w:rsid w:val="000F513D"/>
    <w:rsid w:val="000F5948"/>
    <w:rsid w:val="000F6C0A"/>
    <w:rsid w:val="000F7102"/>
    <w:rsid w:val="000F781D"/>
    <w:rsid w:val="00100B38"/>
    <w:rsid w:val="001010F7"/>
    <w:rsid w:val="00101313"/>
    <w:rsid w:val="00101C48"/>
    <w:rsid w:val="00101DB0"/>
    <w:rsid w:val="0010270D"/>
    <w:rsid w:val="00102D1D"/>
    <w:rsid w:val="00103779"/>
    <w:rsid w:val="001045A6"/>
    <w:rsid w:val="0010505E"/>
    <w:rsid w:val="001059F7"/>
    <w:rsid w:val="00105F5E"/>
    <w:rsid w:val="00105FA3"/>
    <w:rsid w:val="001072BE"/>
    <w:rsid w:val="0010779C"/>
    <w:rsid w:val="00107A04"/>
    <w:rsid w:val="0011011F"/>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0CA"/>
    <w:rsid w:val="00124338"/>
    <w:rsid w:val="00124345"/>
    <w:rsid w:val="00124FB1"/>
    <w:rsid w:val="00125082"/>
    <w:rsid w:val="0012584E"/>
    <w:rsid w:val="00126048"/>
    <w:rsid w:val="0012639E"/>
    <w:rsid w:val="00127196"/>
    <w:rsid w:val="001275FB"/>
    <w:rsid w:val="00127F38"/>
    <w:rsid w:val="0013010B"/>
    <w:rsid w:val="00130B67"/>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36FBB"/>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376E"/>
    <w:rsid w:val="001538C5"/>
    <w:rsid w:val="00153D1C"/>
    <w:rsid w:val="00154487"/>
    <w:rsid w:val="0015529C"/>
    <w:rsid w:val="00155354"/>
    <w:rsid w:val="00156148"/>
    <w:rsid w:val="00156AC9"/>
    <w:rsid w:val="001574F5"/>
    <w:rsid w:val="001578F5"/>
    <w:rsid w:val="001607EC"/>
    <w:rsid w:val="001609D9"/>
    <w:rsid w:val="00160A4A"/>
    <w:rsid w:val="00161A7D"/>
    <w:rsid w:val="001640AF"/>
    <w:rsid w:val="00164443"/>
    <w:rsid w:val="001647BD"/>
    <w:rsid w:val="00166073"/>
    <w:rsid w:val="0016632F"/>
    <w:rsid w:val="0016665C"/>
    <w:rsid w:val="00166EB7"/>
    <w:rsid w:val="00167192"/>
    <w:rsid w:val="00167555"/>
    <w:rsid w:val="00167E09"/>
    <w:rsid w:val="00170676"/>
    <w:rsid w:val="0017154D"/>
    <w:rsid w:val="00171C73"/>
    <w:rsid w:val="00171FE7"/>
    <w:rsid w:val="00172125"/>
    <w:rsid w:val="0017277D"/>
    <w:rsid w:val="00172D53"/>
    <w:rsid w:val="00173ACB"/>
    <w:rsid w:val="00173AEC"/>
    <w:rsid w:val="00173E9D"/>
    <w:rsid w:val="001741F9"/>
    <w:rsid w:val="00174A4C"/>
    <w:rsid w:val="00174EE0"/>
    <w:rsid w:val="0017506F"/>
    <w:rsid w:val="0017533E"/>
    <w:rsid w:val="00176FD3"/>
    <w:rsid w:val="00177B28"/>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4D61"/>
    <w:rsid w:val="001853B6"/>
    <w:rsid w:val="00185454"/>
    <w:rsid w:val="00185997"/>
    <w:rsid w:val="00185BC4"/>
    <w:rsid w:val="001865A6"/>
    <w:rsid w:val="00190B48"/>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186"/>
    <w:rsid w:val="001A18C1"/>
    <w:rsid w:val="001A1DD2"/>
    <w:rsid w:val="001A2163"/>
    <w:rsid w:val="001A225E"/>
    <w:rsid w:val="001A25FD"/>
    <w:rsid w:val="001A2693"/>
    <w:rsid w:val="001A2E70"/>
    <w:rsid w:val="001A39B5"/>
    <w:rsid w:val="001A49EA"/>
    <w:rsid w:val="001A4D7F"/>
    <w:rsid w:val="001A4D9A"/>
    <w:rsid w:val="001A5289"/>
    <w:rsid w:val="001A58E2"/>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1F8C"/>
    <w:rsid w:val="001C24BC"/>
    <w:rsid w:val="001C305A"/>
    <w:rsid w:val="001C3486"/>
    <w:rsid w:val="001C37BD"/>
    <w:rsid w:val="001C3B58"/>
    <w:rsid w:val="001C45C1"/>
    <w:rsid w:val="001C468D"/>
    <w:rsid w:val="001C4ED1"/>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66AC"/>
    <w:rsid w:val="001D7492"/>
    <w:rsid w:val="001D7890"/>
    <w:rsid w:val="001E0107"/>
    <w:rsid w:val="001E08FA"/>
    <w:rsid w:val="001E17DC"/>
    <w:rsid w:val="001E250F"/>
    <w:rsid w:val="001E2BC5"/>
    <w:rsid w:val="001E3801"/>
    <w:rsid w:val="001E3D5A"/>
    <w:rsid w:val="001E4891"/>
    <w:rsid w:val="001E4C29"/>
    <w:rsid w:val="001E4DB2"/>
    <w:rsid w:val="001E5701"/>
    <w:rsid w:val="001E604C"/>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17D"/>
    <w:rsid w:val="002058A4"/>
    <w:rsid w:val="002059C4"/>
    <w:rsid w:val="00206179"/>
    <w:rsid w:val="0020717B"/>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5B09"/>
    <w:rsid w:val="00215FB5"/>
    <w:rsid w:val="002163DC"/>
    <w:rsid w:val="00216766"/>
    <w:rsid w:val="00216820"/>
    <w:rsid w:val="002174D7"/>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8E6"/>
    <w:rsid w:val="002279BC"/>
    <w:rsid w:val="002306AB"/>
    <w:rsid w:val="00231166"/>
    <w:rsid w:val="0023232F"/>
    <w:rsid w:val="00233169"/>
    <w:rsid w:val="0023335E"/>
    <w:rsid w:val="002338C0"/>
    <w:rsid w:val="002342E3"/>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4688"/>
    <w:rsid w:val="002446ED"/>
    <w:rsid w:val="00245655"/>
    <w:rsid w:val="00245DD5"/>
    <w:rsid w:val="00245E8F"/>
    <w:rsid w:val="0024735B"/>
    <w:rsid w:val="002476D5"/>
    <w:rsid w:val="0025028D"/>
    <w:rsid w:val="002510C4"/>
    <w:rsid w:val="0025176F"/>
    <w:rsid w:val="00251B6E"/>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5C12"/>
    <w:rsid w:val="0026649F"/>
    <w:rsid w:val="002670AA"/>
    <w:rsid w:val="00267262"/>
    <w:rsid w:val="00267751"/>
    <w:rsid w:val="00267E9A"/>
    <w:rsid w:val="00270113"/>
    <w:rsid w:val="002707A9"/>
    <w:rsid w:val="00270F79"/>
    <w:rsid w:val="002713FB"/>
    <w:rsid w:val="00271411"/>
    <w:rsid w:val="002716D8"/>
    <w:rsid w:val="00272038"/>
    <w:rsid w:val="0027236E"/>
    <w:rsid w:val="00272857"/>
    <w:rsid w:val="0027399D"/>
    <w:rsid w:val="00273F59"/>
    <w:rsid w:val="00274C8A"/>
    <w:rsid w:val="00274E50"/>
    <w:rsid w:val="002753BD"/>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5B02"/>
    <w:rsid w:val="00285E5E"/>
    <w:rsid w:val="00287152"/>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42"/>
    <w:rsid w:val="002B19CD"/>
    <w:rsid w:val="002B1AD3"/>
    <w:rsid w:val="002B2FCD"/>
    <w:rsid w:val="002B32CA"/>
    <w:rsid w:val="002B3DAC"/>
    <w:rsid w:val="002B3F04"/>
    <w:rsid w:val="002B42DA"/>
    <w:rsid w:val="002B49CA"/>
    <w:rsid w:val="002B4DFD"/>
    <w:rsid w:val="002B6251"/>
    <w:rsid w:val="002B6B9E"/>
    <w:rsid w:val="002B6FF7"/>
    <w:rsid w:val="002B75F7"/>
    <w:rsid w:val="002C14FC"/>
    <w:rsid w:val="002C17A0"/>
    <w:rsid w:val="002C1AAF"/>
    <w:rsid w:val="002C1FB6"/>
    <w:rsid w:val="002C215A"/>
    <w:rsid w:val="002C27BD"/>
    <w:rsid w:val="002C2936"/>
    <w:rsid w:val="002C2A10"/>
    <w:rsid w:val="002C2A21"/>
    <w:rsid w:val="002C2DD1"/>
    <w:rsid w:val="002C362D"/>
    <w:rsid w:val="002C42B3"/>
    <w:rsid w:val="002C4659"/>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4FC"/>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E6CCF"/>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FEF"/>
    <w:rsid w:val="00301185"/>
    <w:rsid w:val="00301B49"/>
    <w:rsid w:val="0030230E"/>
    <w:rsid w:val="00302EF9"/>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EA5"/>
    <w:rsid w:val="00312FEE"/>
    <w:rsid w:val="00313947"/>
    <w:rsid w:val="00313A09"/>
    <w:rsid w:val="00313C2B"/>
    <w:rsid w:val="0031420A"/>
    <w:rsid w:val="00314972"/>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3C0"/>
    <w:rsid w:val="00325A84"/>
    <w:rsid w:val="00325BB7"/>
    <w:rsid w:val="00325D58"/>
    <w:rsid w:val="00325F1F"/>
    <w:rsid w:val="00326357"/>
    <w:rsid w:val="00326CB7"/>
    <w:rsid w:val="00326F19"/>
    <w:rsid w:val="00326F9E"/>
    <w:rsid w:val="003300F2"/>
    <w:rsid w:val="0033145F"/>
    <w:rsid w:val="00331673"/>
    <w:rsid w:val="00331ED1"/>
    <w:rsid w:val="003328D9"/>
    <w:rsid w:val="00333AEC"/>
    <w:rsid w:val="00333BFA"/>
    <w:rsid w:val="00334D33"/>
    <w:rsid w:val="00334EB8"/>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6410"/>
    <w:rsid w:val="0034646C"/>
    <w:rsid w:val="0035008F"/>
    <w:rsid w:val="00350286"/>
    <w:rsid w:val="0035041E"/>
    <w:rsid w:val="00350730"/>
    <w:rsid w:val="00351D68"/>
    <w:rsid w:val="00352626"/>
    <w:rsid w:val="00352C78"/>
    <w:rsid w:val="003536CF"/>
    <w:rsid w:val="00353A48"/>
    <w:rsid w:val="00353D1B"/>
    <w:rsid w:val="003542F6"/>
    <w:rsid w:val="00354AB4"/>
    <w:rsid w:val="00354FF0"/>
    <w:rsid w:val="00355501"/>
    <w:rsid w:val="00355743"/>
    <w:rsid w:val="00355846"/>
    <w:rsid w:val="003559E0"/>
    <w:rsid w:val="00356D0D"/>
    <w:rsid w:val="003576C1"/>
    <w:rsid w:val="00357BB8"/>
    <w:rsid w:val="00357C23"/>
    <w:rsid w:val="003600F2"/>
    <w:rsid w:val="00360DB9"/>
    <w:rsid w:val="00360E1A"/>
    <w:rsid w:val="00360F9B"/>
    <w:rsid w:val="00361525"/>
    <w:rsid w:val="003617F1"/>
    <w:rsid w:val="00362719"/>
    <w:rsid w:val="00363134"/>
    <w:rsid w:val="00365384"/>
    <w:rsid w:val="00365F5B"/>
    <w:rsid w:val="00365FAD"/>
    <w:rsid w:val="003660B8"/>
    <w:rsid w:val="00366D3A"/>
    <w:rsid w:val="003671C3"/>
    <w:rsid w:val="00370489"/>
    <w:rsid w:val="00370682"/>
    <w:rsid w:val="00370AB9"/>
    <w:rsid w:val="00370AC1"/>
    <w:rsid w:val="003713E4"/>
    <w:rsid w:val="00371433"/>
    <w:rsid w:val="00372913"/>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3ECB"/>
    <w:rsid w:val="00394C27"/>
    <w:rsid w:val="00396CB4"/>
    <w:rsid w:val="003977D0"/>
    <w:rsid w:val="003A00F1"/>
    <w:rsid w:val="003A050E"/>
    <w:rsid w:val="003A050F"/>
    <w:rsid w:val="003A0CAA"/>
    <w:rsid w:val="003A0EC0"/>
    <w:rsid w:val="003A1229"/>
    <w:rsid w:val="003A1F9F"/>
    <w:rsid w:val="003A246D"/>
    <w:rsid w:val="003A286A"/>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9DB"/>
    <w:rsid w:val="003B6105"/>
    <w:rsid w:val="003B6334"/>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1DA3"/>
    <w:rsid w:val="003D22F6"/>
    <w:rsid w:val="003D33F6"/>
    <w:rsid w:val="003D346C"/>
    <w:rsid w:val="003D3597"/>
    <w:rsid w:val="003D4196"/>
    <w:rsid w:val="003D490C"/>
    <w:rsid w:val="003D4F69"/>
    <w:rsid w:val="003D517C"/>
    <w:rsid w:val="003D529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251"/>
    <w:rsid w:val="003E4314"/>
    <w:rsid w:val="003E436D"/>
    <w:rsid w:val="003E4A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075"/>
    <w:rsid w:val="003F5489"/>
    <w:rsid w:val="003F54D8"/>
    <w:rsid w:val="003F5913"/>
    <w:rsid w:val="003F708A"/>
    <w:rsid w:val="003F740A"/>
    <w:rsid w:val="003F7FE3"/>
    <w:rsid w:val="00400269"/>
    <w:rsid w:val="00400B67"/>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38D0"/>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6527"/>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42"/>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5DC6"/>
    <w:rsid w:val="00466ACA"/>
    <w:rsid w:val="00467B1D"/>
    <w:rsid w:val="00467FCB"/>
    <w:rsid w:val="0047047D"/>
    <w:rsid w:val="00471043"/>
    <w:rsid w:val="004712B7"/>
    <w:rsid w:val="004713B5"/>
    <w:rsid w:val="004720C4"/>
    <w:rsid w:val="004727E1"/>
    <w:rsid w:val="00472910"/>
    <w:rsid w:val="00472F7A"/>
    <w:rsid w:val="00472F8C"/>
    <w:rsid w:val="0047399D"/>
    <w:rsid w:val="00473DA9"/>
    <w:rsid w:val="004745B4"/>
    <w:rsid w:val="0047491C"/>
    <w:rsid w:val="00475262"/>
    <w:rsid w:val="0047554A"/>
    <w:rsid w:val="00475F9B"/>
    <w:rsid w:val="00476119"/>
    <w:rsid w:val="004764D4"/>
    <w:rsid w:val="0047687E"/>
    <w:rsid w:val="00476CDD"/>
    <w:rsid w:val="00476F8C"/>
    <w:rsid w:val="00477E28"/>
    <w:rsid w:val="00481849"/>
    <w:rsid w:val="004825A8"/>
    <w:rsid w:val="00482647"/>
    <w:rsid w:val="00482BC0"/>
    <w:rsid w:val="00483066"/>
    <w:rsid w:val="00483462"/>
    <w:rsid w:val="00483E10"/>
    <w:rsid w:val="004847DE"/>
    <w:rsid w:val="00484906"/>
    <w:rsid w:val="00484E76"/>
    <w:rsid w:val="0048587E"/>
    <w:rsid w:val="00485E23"/>
    <w:rsid w:val="00485F53"/>
    <w:rsid w:val="0048654D"/>
    <w:rsid w:val="004867B9"/>
    <w:rsid w:val="00486B0D"/>
    <w:rsid w:val="00486DCD"/>
    <w:rsid w:val="004873D5"/>
    <w:rsid w:val="004905CE"/>
    <w:rsid w:val="004909FF"/>
    <w:rsid w:val="004923AA"/>
    <w:rsid w:val="004947C1"/>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5DEE"/>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1FE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4023"/>
    <w:rsid w:val="004E442B"/>
    <w:rsid w:val="004E4612"/>
    <w:rsid w:val="004E47F9"/>
    <w:rsid w:val="004E4D67"/>
    <w:rsid w:val="004E4DB4"/>
    <w:rsid w:val="004E5340"/>
    <w:rsid w:val="004E63B6"/>
    <w:rsid w:val="004E6400"/>
    <w:rsid w:val="004E6987"/>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A84"/>
    <w:rsid w:val="004F4676"/>
    <w:rsid w:val="004F4D51"/>
    <w:rsid w:val="004F50BE"/>
    <w:rsid w:val="004F6FEF"/>
    <w:rsid w:val="004F7943"/>
    <w:rsid w:val="005002B8"/>
    <w:rsid w:val="00500818"/>
    <w:rsid w:val="00501200"/>
    <w:rsid w:val="00501215"/>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1C94"/>
    <w:rsid w:val="00522200"/>
    <w:rsid w:val="00522C57"/>
    <w:rsid w:val="00522E11"/>
    <w:rsid w:val="005233E1"/>
    <w:rsid w:val="0052352E"/>
    <w:rsid w:val="00523DED"/>
    <w:rsid w:val="0052470F"/>
    <w:rsid w:val="00524AB3"/>
    <w:rsid w:val="0052546F"/>
    <w:rsid w:val="00525A62"/>
    <w:rsid w:val="00525B54"/>
    <w:rsid w:val="00525C03"/>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6676"/>
    <w:rsid w:val="005377B5"/>
    <w:rsid w:val="005379E7"/>
    <w:rsid w:val="00537A4A"/>
    <w:rsid w:val="00540094"/>
    <w:rsid w:val="005404A6"/>
    <w:rsid w:val="00540743"/>
    <w:rsid w:val="00540C9A"/>
    <w:rsid w:val="0054132A"/>
    <w:rsid w:val="00541366"/>
    <w:rsid w:val="005415E4"/>
    <w:rsid w:val="00541BC4"/>
    <w:rsid w:val="005420ED"/>
    <w:rsid w:val="00542547"/>
    <w:rsid w:val="00542A74"/>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943"/>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916"/>
    <w:rsid w:val="005A7B58"/>
    <w:rsid w:val="005A7C74"/>
    <w:rsid w:val="005B0449"/>
    <w:rsid w:val="005B0749"/>
    <w:rsid w:val="005B19E4"/>
    <w:rsid w:val="005B1D8D"/>
    <w:rsid w:val="005B24C3"/>
    <w:rsid w:val="005B2A1D"/>
    <w:rsid w:val="005B2C82"/>
    <w:rsid w:val="005B2D9B"/>
    <w:rsid w:val="005B2FD0"/>
    <w:rsid w:val="005B34A6"/>
    <w:rsid w:val="005B35CE"/>
    <w:rsid w:val="005B383F"/>
    <w:rsid w:val="005B3D70"/>
    <w:rsid w:val="005B46C1"/>
    <w:rsid w:val="005B484F"/>
    <w:rsid w:val="005B537C"/>
    <w:rsid w:val="005B5561"/>
    <w:rsid w:val="005B5793"/>
    <w:rsid w:val="005B5939"/>
    <w:rsid w:val="005B5ED5"/>
    <w:rsid w:val="005C0258"/>
    <w:rsid w:val="005C0B37"/>
    <w:rsid w:val="005C0BA3"/>
    <w:rsid w:val="005C17C2"/>
    <w:rsid w:val="005C1E12"/>
    <w:rsid w:val="005C3F18"/>
    <w:rsid w:val="005C5BD5"/>
    <w:rsid w:val="005C6C2A"/>
    <w:rsid w:val="005C6D8F"/>
    <w:rsid w:val="005D08AD"/>
    <w:rsid w:val="005D0928"/>
    <w:rsid w:val="005D0CD2"/>
    <w:rsid w:val="005D1328"/>
    <w:rsid w:val="005D1747"/>
    <w:rsid w:val="005D1EC0"/>
    <w:rsid w:val="005D2341"/>
    <w:rsid w:val="005D24F3"/>
    <w:rsid w:val="005D2CDD"/>
    <w:rsid w:val="005D342B"/>
    <w:rsid w:val="005D393D"/>
    <w:rsid w:val="005D46A9"/>
    <w:rsid w:val="005D4AB8"/>
    <w:rsid w:val="005D4B3F"/>
    <w:rsid w:val="005D511B"/>
    <w:rsid w:val="005D5B36"/>
    <w:rsid w:val="005D5E51"/>
    <w:rsid w:val="005D5FBB"/>
    <w:rsid w:val="005D6204"/>
    <w:rsid w:val="005D65CB"/>
    <w:rsid w:val="005D6A47"/>
    <w:rsid w:val="005D7383"/>
    <w:rsid w:val="005D7998"/>
    <w:rsid w:val="005D7A77"/>
    <w:rsid w:val="005D7D8C"/>
    <w:rsid w:val="005E07FD"/>
    <w:rsid w:val="005E0C63"/>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3847"/>
    <w:rsid w:val="00603E31"/>
    <w:rsid w:val="006041B7"/>
    <w:rsid w:val="0060451D"/>
    <w:rsid w:val="00605629"/>
    <w:rsid w:val="006059FB"/>
    <w:rsid w:val="00605D03"/>
    <w:rsid w:val="00606FD4"/>
    <w:rsid w:val="00607C46"/>
    <w:rsid w:val="006102F3"/>
    <w:rsid w:val="0061093E"/>
    <w:rsid w:val="006119DC"/>
    <w:rsid w:val="00612434"/>
    <w:rsid w:val="006124E1"/>
    <w:rsid w:val="00612CE6"/>
    <w:rsid w:val="00612DA3"/>
    <w:rsid w:val="00612EDD"/>
    <w:rsid w:val="00612FBA"/>
    <w:rsid w:val="00614A7B"/>
    <w:rsid w:val="00614FF2"/>
    <w:rsid w:val="006158E4"/>
    <w:rsid w:val="006158FB"/>
    <w:rsid w:val="00615C08"/>
    <w:rsid w:val="00615E40"/>
    <w:rsid w:val="0061733E"/>
    <w:rsid w:val="0061741C"/>
    <w:rsid w:val="0061785B"/>
    <w:rsid w:val="006207BC"/>
    <w:rsid w:val="00621335"/>
    <w:rsid w:val="0062150E"/>
    <w:rsid w:val="0062177D"/>
    <w:rsid w:val="00621C49"/>
    <w:rsid w:val="00623F37"/>
    <w:rsid w:val="00623F56"/>
    <w:rsid w:val="006242E9"/>
    <w:rsid w:val="006250F6"/>
    <w:rsid w:val="006258F1"/>
    <w:rsid w:val="00626341"/>
    <w:rsid w:val="00626BBC"/>
    <w:rsid w:val="006274B9"/>
    <w:rsid w:val="0062770C"/>
    <w:rsid w:val="00627808"/>
    <w:rsid w:val="0062788C"/>
    <w:rsid w:val="00627CD4"/>
    <w:rsid w:val="006300B6"/>
    <w:rsid w:val="006303D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4B37"/>
    <w:rsid w:val="006553A2"/>
    <w:rsid w:val="006553EF"/>
    <w:rsid w:val="00655F17"/>
    <w:rsid w:val="006569C1"/>
    <w:rsid w:val="00660F6D"/>
    <w:rsid w:val="006615E4"/>
    <w:rsid w:val="0066179A"/>
    <w:rsid w:val="00661860"/>
    <w:rsid w:val="00661FC2"/>
    <w:rsid w:val="00662606"/>
    <w:rsid w:val="00662701"/>
    <w:rsid w:val="0066271C"/>
    <w:rsid w:val="00663099"/>
    <w:rsid w:val="006638AF"/>
    <w:rsid w:val="00664184"/>
    <w:rsid w:val="006641C6"/>
    <w:rsid w:val="00664C39"/>
    <w:rsid w:val="0066500F"/>
    <w:rsid w:val="00665508"/>
    <w:rsid w:val="00665D82"/>
    <w:rsid w:val="00667ACF"/>
    <w:rsid w:val="00670121"/>
    <w:rsid w:val="00670373"/>
    <w:rsid w:val="006715F4"/>
    <w:rsid w:val="00671B2B"/>
    <w:rsid w:val="00671DB5"/>
    <w:rsid w:val="0067281B"/>
    <w:rsid w:val="0067282A"/>
    <w:rsid w:val="00673538"/>
    <w:rsid w:val="006736E1"/>
    <w:rsid w:val="006752D5"/>
    <w:rsid w:val="00675AFC"/>
    <w:rsid w:val="00676607"/>
    <w:rsid w:val="00676735"/>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BDB"/>
    <w:rsid w:val="00692931"/>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549"/>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FBF"/>
    <w:rsid w:val="006B4773"/>
    <w:rsid w:val="006B47D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24F"/>
    <w:rsid w:val="006D2363"/>
    <w:rsid w:val="006D2FC7"/>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0F0D"/>
    <w:rsid w:val="006F2478"/>
    <w:rsid w:val="006F2F71"/>
    <w:rsid w:val="006F4380"/>
    <w:rsid w:val="006F506C"/>
    <w:rsid w:val="006F5B33"/>
    <w:rsid w:val="006F631C"/>
    <w:rsid w:val="006F6DAA"/>
    <w:rsid w:val="006F7115"/>
    <w:rsid w:val="00700270"/>
    <w:rsid w:val="00701093"/>
    <w:rsid w:val="00701577"/>
    <w:rsid w:val="0070177A"/>
    <w:rsid w:val="007022FB"/>
    <w:rsid w:val="0070256E"/>
    <w:rsid w:val="00702F5B"/>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5971"/>
    <w:rsid w:val="007160DA"/>
    <w:rsid w:val="0071650A"/>
    <w:rsid w:val="0071679C"/>
    <w:rsid w:val="00716F5E"/>
    <w:rsid w:val="00717339"/>
    <w:rsid w:val="00717724"/>
    <w:rsid w:val="00717909"/>
    <w:rsid w:val="00717D94"/>
    <w:rsid w:val="00717DCC"/>
    <w:rsid w:val="007204DB"/>
    <w:rsid w:val="00720E2A"/>
    <w:rsid w:val="007212CA"/>
    <w:rsid w:val="0072160D"/>
    <w:rsid w:val="0072163C"/>
    <w:rsid w:val="00721711"/>
    <w:rsid w:val="00721A8D"/>
    <w:rsid w:val="0072204F"/>
    <w:rsid w:val="007220C5"/>
    <w:rsid w:val="007221F7"/>
    <w:rsid w:val="00722741"/>
    <w:rsid w:val="00722B34"/>
    <w:rsid w:val="00723157"/>
    <w:rsid w:val="007233EE"/>
    <w:rsid w:val="00723492"/>
    <w:rsid w:val="007236A2"/>
    <w:rsid w:val="00723FC5"/>
    <w:rsid w:val="007243EB"/>
    <w:rsid w:val="007245C1"/>
    <w:rsid w:val="007249FB"/>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0D0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279"/>
    <w:rsid w:val="00757947"/>
    <w:rsid w:val="00757968"/>
    <w:rsid w:val="00760416"/>
    <w:rsid w:val="007620BE"/>
    <w:rsid w:val="0076216E"/>
    <w:rsid w:val="0076284D"/>
    <w:rsid w:val="00762B52"/>
    <w:rsid w:val="007630E3"/>
    <w:rsid w:val="00764CFF"/>
    <w:rsid w:val="00764FD6"/>
    <w:rsid w:val="00765189"/>
    <w:rsid w:val="007654C6"/>
    <w:rsid w:val="0076578B"/>
    <w:rsid w:val="00766211"/>
    <w:rsid w:val="00767410"/>
    <w:rsid w:val="00767D66"/>
    <w:rsid w:val="00767E88"/>
    <w:rsid w:val="00771A43"/>
    <w:rsid w:val="00771D7A"/>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10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6F5"/>
    <w:rsid w:val="007A059A"/>
    <w:rsid w:val="007A130B"/>
    <w:rsid w:val="007A15EC"/>
    <w:rsid w:val="007A1E23"/>
    <w:rsid w:val="007A2F2E"/>
    <w:rsid w:val="007A463F"/>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95E"/>
    <w:rsid w:val="007C1C57"/>
    <w:rsid w:val="007C1DC3"/>
    <w:rsid w:val="007C348D"/>
    <w:rsid w:val="007C3B9B"/>
    <w:rsid w:val="007C3EC8"/>
    <w:rsid w:val="007C4A8E"/>
    <w:rsid w:val="007C4EA7"/>
    <w:rsid w:val="007C4F49"/>
    <w:rsid w:val="007C4FA1"/>
    <w:rsid w:val="007C50E5"/>
    <w:rsid w:val="007C5376"/>
    <w:rsid w:val="007C65CC"/>
    <w:rsid w:val="007C74CD"/>
    <w:rsid w:val="007C7A8A"/>
    <w:rsid w:val="007C7D60"/>
    <w:rsid w:val="007D0225"/>
    <w:rsid w:val="007D0F6B"/>
    <w:rsid w:val="007D1221"/>
    <w:rsid w:val="007D1BAE"/>
    <w:rsid w:val="007D41C0"/>
    <w:rsid w:val="007D45ED"/>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1FDE"/>
    <w:rsid w:val="007E232C"/>
    <w:rsid w:val="007E2CF6"/>
    <w:rsid w:val="007E2E51"/>
    <w:rsid w:val="007E3D46"/>
    <w:rsid w:val="007E3D62"/>
    <w:rsid w:val="007E4146"/>
    <w:rsid w:val="007E41FF"/>
    <w:rsid w:val="007E50FE"/>
    <w:rsid w:val="007E5F3B"/>
    <w:rsid w:val="007E5F55"/>
    <w:rsid w:val="007E625C"/>
    <w:rsid w:val="007E6857"/>
    <w:rsid w:val="007E7010"/>
    <w:rsid w:val="007E7231"/>
    <w:rsid w:val="007E74B6"/>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0CA2"/>
    <w:rsid w:val="00800F9F"/>
    <w:rsid w:val="0080269D"/>
    <w:rsid w:val="008040CB"/>
    <w:rsid w:val="008043C9"/>
    <w:rsid w:val="00804D0F"/>
    <w:rsid w:val="00804F45"/>
    <w:rsid w:val="008055AB"/>
    <w:rsid w:val="0080573E"/>
    <w:rsid w:val="00805D63"/>
    <w:rsid w:val="00805EB7"/>
    <w:rsid w:val="00806044"/>
    <w:rsid w:val="00806116"/>
    <w:rsid w:val="00806360"/>
    <w:rsid w:val="00807B75"/>
    <w:rsid w:val="00810237"/>
    <w:rsid w:val="00810AF3"/>
    <w:rsid w:val="00811ED0"/>
    <w:rsid w:val="00813105"/>
    <w:rsid w:val="0081425E"/>
    <w:rsid w:val="008142E7"/>
    <w:rsid w:val="00814366"/>
    <w:rsid w:val="00814604"/>
    <w:rsid w:val="00814C2C"/>
    <w:rsid w:val="00814F72"/>
    <w:rsid w:val="008150F0"/>
    <w:rsid w:val="0081570A"/>
    <w:rsid w:val="00815D5F"/>
    <w:rsid w:val="00816329"/>
    <w:rsid w:val="00816754"/>
    <w:rsid w:val="008176D9"/>
    <w:rsid w:val="00817D5A"/>
    <w:rsid w:val="008216CF"/>
    <w:rsid w:val="00821BB1"/>
    <w:rsid w:val="00822FE2"/>
    <w:rsid w:val="00823BF2"/>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129"/>
    <w:rsid w:val="0083270B"/>
    <w:rsid w:val="00833046"/>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4379"/>
    <w:rsid w:val="00845944"/>
    <w:rsid w:val="00845AD5"/>
    <w:rsid w:val="00846788"/>
    <w:rsid w:val="008475C6"/>
    <w:rsid w:val="008505E9"/>
    <w:rsid w:val="008507F4"/>
    <w:rsid w:val="00851498"/>
    <w:rsid w:val="00851585"/>
    <w:rsid w:val="00851768"/>
    <w:rsid w:val="008517B7"/>
    <w:rsid w:val="00852202"/>
    <w:rsid w:val="00852F58"/>
    <w:rsid w:val="0085364E"/>
    <w:rsid w:val="0085372A"/>
    <w:rsid w:val="008540C3"/>
    <w:rsid w:val="0085443F"/>
    <w:rsid w:val="00854C93"/>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3B78"/>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59AF"/>
    <w:rsid w:val="00886688"/>
    <w:rsid w:val="008877C1"/>
    <w:rsid w:val="00887B5D"/>
    <w:rsid w:val="008919DA"/>
    <w:rsid w:val="00891A20"/>
    <w:rsid w:val="008930CD"/>
    <w:rsid w:val="008931B4"/>
    <w:rsid w:val="0089331B"/>
    <w:rsid w:val="008933BC"/>
    <w:rsid w:val="008936BE"/>
    <w:rsid w:val="0089370A"/>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0354"/>
    <w:rsid w:val="008B1FB2"/>
    <w:rsid w:val="008B31B9"/>
    <w:rsid w:val="008B47EE"/>
    <w:rsid w:val="008B4851"/>
    <w:rsid w:val="008B5444"/>
    <w:rsid w:val="008B5670"/>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C7F"/>
    <w:rsid w:val="008C5F5E"/>
    <w:rsid w:val="008C6767"/>
    <w:rsid w:val="008C6D60"/>
    <w:rsid w:val="008C6FC9"/>
    <w:rsid w:val="008C7B15"/>
    <w:rsid w:val="008C7C8C"/>
    <w:rsid w:val="008D03B2"/>
    <w:rsid w:val="008D03D3"/>
    <w:rsid w:val="008D07EC"/>
    <w:rsid w:val="008D0A7E"/>
    <w:rsid w:val="008D10F7"/>
    <w:rsid w:val="008D114E"/>
    <w:rsid w:val="008D1798"/>
    <w:rsid w:val="008D181A"/>
    <w:rsid w:val="008D1AA2"/>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007"/>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6F31"/>
    <w:rsid w:val="008F7226"/>
    <w:rsid w:val="008F78D4"/>
    <w:rsid w:val="008F7BC1"/>
    <w:rsid w:val="008F7F9A"/>
    <w:rsid w:val="009003B1"/>
    <w:rsid w:val="00900D5D"/>
    <w:rsid w:val="0090133D"/>
    <w:rsid w:val="00901552"/>
    <w:rsid w:val="00901E89"/>
    <w:rsid w:val="00901FB3"/>
    <w:rsid w:val="009025EC"/>
    <w:rsid w:val="009032BE"/>
    <w:rsid w:val="009034DF"/>
    <w:rsid w:val="00903F2F"/>
    <w:rsid w:val="009043AE"/>
    <w:rsid w:val="00904BC4"/>
    <w:rsid w:val="00905C8B"/>
    <w:rsid w:val="009077FE"/>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AB9"/>
    <w:rsid w:val="00931E5B"/>
    <w:rsid w:val="00931F19"/>
    <w:rsid w:val="009323DD"/>
    <w:rsid w:val="0093261C"/>
    <w:rsid w:val="00934599"/>
    <w:rsid w:val="00935371"/>
    <w:rsid w:val="00935826"/>
    <w:rsid w:val="0093767A"/>
    <w:rsid w:val="00937B60"/>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19ED"/>
    <w:rsid w:val="009521B5"/>
    <w:rsid w:val="0095251F"/>
    <w:rsid w:val="0095321C"/>
    <w:rsid w:val="00953D09"/>
    <w:rsid w:val="00953F2B"/>
    <w:rsid w:val="009544C2"/>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05D"/>
    <w:rsid w:val="00965310"/>
    <w:rsid w:val="009655C4"/>
    <w:rsid w:val="0096562F"/>
    <w:rsid w:val="009657AE"/>
    <w:rsid w:val="00965894"/>
    <w:rsid w:val="00965AD9"/>
    <w:rsid w:val="00966032"/>
    <w:rsid w:val="0096678C"/>
    <w:rsid w:val="009670AC"/>
    <w:rsid w:val="00967185"/>
    <w:rsid w:val="00967360"/>
    <w:rsid w:val="009700A8"/>
    <w:rsid w:val="009705ED"/>
    <w:rsid w:val="00970624"/>
    <w:rsid w:val="009706D5"/>
    <w:rsid w:val="00970BA8"/>
    <w:rsid w:val="00971170"/>
    <w:rsid w:val="009716FC"/>
    <w:rsid w:val="00971D98"/>
    <w:rsid w:val="00973D2D"/>
    <w:rsid w:val="009743D3"/>
    <w:rsid w:val="00974A08"/>
    <w:rsid w:val="00975737"/>
    <w:rsid w:val="00975F1F"/>
    <w:rsid w:val="0097609B"/>
    <w:rsid w:val="009763A6"/>
    <w:rsid w:val="009763B1"/>
    <w:rsid w:val="009766CF"/>
    <w:rsid w:val="00976A65"/>
    <w:rsid w:val="0097716E"/>
    <w:rsid w:val="009773F1"/>
    <w:rsid w:val="009774CC"/>
    <w:rsid w:val="00977EAD"/>
    <w:rsid w:val="00980D68"/>
    <w:rsid w:val="0098179C"/>
    <w:rsid w:val="009827EC"/>
    <w:rsid w:val="00982D79"/>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1DAB"/>
    <w:rsid w:val="009921F1"/>
    <w:rsid w:val="0099297C"/>
    <w:rsid w:val="00993376"/>
    <w:rsid w:val="0099370A"/>
    <w:rsid w:val="00993EC5"/>
    <w:rsid w:val="0099413E"/>
    <w:rsid w:val="00994D5D"/>
    <w:rsid w:val="00995FEE"/>
    <w:rsid w:val="00996076"/>
    <w:rsid w:val="0099696F"/>
    <w:rsid w:val="00996A31"/>
    <w:rsid w:val="0099736C"/>
    <w:rsid w:val="00997429"/>
    <w:rsid w:val="009978CF"/>
    <w:rsid w:val="009A0886"/>
    <w:rsid w:val="009A180D"/>
    <w:rsid w:val="009A201E"/>
    <w:rsid w:val="009A3252"/>
    <w:rsid w:val="009A3A73"/>
    <w:rsid w:val="009A43BF"/>
    <w:rsid w:val="009A4602"/>
    <w:rsid w:val="009A50B5"/>
    <w:rsid w:val="009A61DC"/>
    <w:rsid w:val="009A6678"/>
    <w:rsid w:val="009A7D11"/>
    <w:rsid w:val="009B0769"/>
    <w:rsid w:val="009B1258"/>
    <w:rsid w:val="009B1394"/>
    <w:rsid w:val="009B2302"/>
    <w:rsid w:val="009B2D7A"/>
    <w:rsid w:val="009B2FAC"/>
    <w:rsid w:val="009B3266"/>
    <w:rsid w:val="009B338B"/>
    <w:rsid w:val="009B3AF8"/>
    <w:rsid w:val="009B3D97"/>
    <w:rsid w:val="009B3F3E"/>
    <w:rsid w:val="009B3FDD"/>
    <w:rsid w:val="009B46EA"/>
    <w:rsid w:val="009B490F"/>
    <w:rsid w:val="009B62AA"/>
    <w:rsid w:val="009B654D"/>
    <w:rsid w:val="009B6595"/>
    <w:rsid w:val="009B6E32"/>
    <w:rsid w:val="009B6F95"/>
    <w:rsid w:val="009B711D"/>
    <w:rsid w:val="009C00DC"/>
    <w:rsid w:val="009C06DA"/>
    <w:rsid w:val="009C0AEC"/>
    <w:rsid w:val="009C1155"/>
    <w:rsid w:val="009C19E0"/>
    <w:rsid w:val="009C1B9B"/>
    <w:rsid w:val="009C2357"/>
    <w:rsid w:val="009C2518"/>
    <w:rsid w:val="009C30B3"/>
    <w:rsid w:val="009C3882"/>
    <w:rsid w:val="009C436F"/>
    <w:rsid w:val="009C43B4"/>
    <w:rsid w:val="009C46DD"/>
    <w:rsid w:val="009C4A6D"/>
    <w:rsid w:val="009C5825"/>
    <w:rsid w:val="009C5AA9"/>
    <w:rsid w:val="009C621B"/>
    <w:rsid w:val="009C622E"/>
    <w:rsid w:val="009C627E"/>
    <w:rsid w:val="009C658D"/>
    <w:rsid w:val="009C69A4"/>
    <w:rsid w:val="009C6C1E"/>
    <w:rsid w:val="009C6DCC"/>
    <w:rsid w:val="009C6DFE"/>
    <w:rsid w:val="009C6EFF"/>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104"/>
    <w:rsid w:val="009D7294"/>
    <w:rsid w:val="009D73D9"/>
    <w:rsid w:val="009D779F"/>
    <w:rsid w:val="009E064A"/>
    <w:rsid w:val="009E1623"/>
    <w:rsid w:val="009E1FFB"/>
    <w:rsid w:val="009E20B7"/>
    <w:rsid w:val="009E2403"/>
    <w:rsid w:val="009E3E43"/>
    <w:rsid w:val="009E43D5"/>
    <w:rsid w:val="009E46B6"/>
    <w:rsid w:val="009E46BC"/>
    <w:rsid w:val="009E4CDE"/>
    <w:rsid w:val="009E536E"/>
    <w:rsid w:val="009E58F6"/>
    <w:rsid w:val="009E61A9"/>
    <w:rsid w:val="009E6E3B"/>
    <w:rsid w:val="009F0698"/>
    <w:rsid w:val="009F0935"/>
    <w:rsid w:val="009F0A4E"/>
    <w:rsid w:val="009F18CF"/>
    <w:rsid w:val="009F3379"/>
    <w:rsid w:val="009F402F"/>
    <w:rsid w:val="009F437E"/>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1D"/>
    <w:rsid w:val="00A065A2"/>
    <w:rsid w:val="00A06AC2"/>
    <w:rsid w:val="00A06CBB"/>
    <w:rsid w:val="00A07631"/>
    <w:rsid w:val="00A07A39"/>
    <w:rsid w:val="00A07E54"/>
    <w:rsid w:val="00A109FD"/>
    <w:rsid w:val="00A10FCA"/>
    <w:rsid w:val="00A113C1"/>
    <w:rsid w:val="00A130D3"/>
    <w:rsid w:val="00A13EAF"/>
    <w:rsid w:val="00A147C9"/>
    <w:rsid w:val="00A14833"/>
    <w:rsid w:val="00A176D5"/>
    <w:rsid w:val="00A1780C"/>
    <w:rsid w:val="00A20599"/>
    <w:rsid w:val="00A20E9E"/>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37CA3"/>
    <w:rsid w:val="00A41AC1"/>
    <w:rsid w:val="00A41CA4"/>
    <w:rsid w:val="00A42B33"/>
    <w:rsid w:val="00A42FE7"/>
    <w:rsid w:val="00A43140"/>
    <w:rsid w:val="00A4394E"/>
    <w:rsid w:val="00A43BC1"/>
    <w:rsid w:val="00A43C02"/>
    <w:rsid w:val="00A44166"/>
    <w:rsid w:val="00A44C01"/>
    <w:rsid w:val="00A45433"/>
    <w:rsid w:val="00A4580A"/>
    <w:rsid w:val="00A4599F"/>
    <w:rsid w:val="00A4619E"/>
    <w:rsid w:val="00A466F1"/>
    <w:rsid w:val="00A478DF"/>
    <w:rsid w:val="00A47A85"/>
    <w:rsid w:val="00A507A9"/>
    <w:rsid w:val="00A510B9"/>
    <w:rsid w:val="00A517F6"/>
    <w:rsid w:val="00A51E81"/>
    <w:rsid w:val="00A52316"/>
    <w:rsid w:val="00A524F1"/>
    <w:rsid w:val="00A5253F"/>
    <w:rsid w:val="00A52B08"/>
    <w:rsid w:val="00A53041"/>
    <w:rsid w:val="00A53BAE"/>
    <w:rsid w:val="00A53F6B"/>
    <w:rsid w:val="00A54FCF"/>
    <w:rsid w:val="00A553BC"/>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6AF6"/>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82"/>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6F75"/>
    <w:rsid w:val="00AA78B2"/>
    <w:rsid w:val="00AA7C0D"/>
    <w:rsid w:val="00AA7DD1"/>
    <w:rsid w:val="00AB1754"/>
    <w:rsid w:val="00AB1E44"/>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2CF1"/>
    <w:rsid w:val="00AC32A3"/>
    <w:rsid w:val="00AC4350"/>
    <w:rsid w:val="00AC4934"/>
    <w:rsid w:val="00AC69AA"/>
    <w:rsid w:val="00AC6CCC"/>
    <w:rsid w:val="00AC6F14"/>
    <w:rsid w:val="00AC7099"/>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C5D"/>
    <w:rsid w:val="00AD5DD1"/>
    <w:rsid w:val="00AD6119"/>
    <w:rsid w:val="00AD6A9B"/>
    <w:rsid w:val="00AD7D83"/>
    <w:rsid w:val="00AE0668"/>
    <w:rsid w:val="00AE1244"/>
    <w:rsid w:val="00AE1C5F"/>
    <w:rsid w:val="00AE2B70"/>
    <w:rsid w:val="00AE3439"/>
    <w:rsid w:val="00AE422D"/>
    <w:rsid w:val="00AE4AC2"/>
    <w:rsid w:val="00AE55E5"/>
    <w:rsid w:val="00AE60D1"/>
    <w:rsid w:val="00AE6BCB"/>
    <w:rsid w:val="00AE7624"/>
    <w:rsid w:val="00AF0AB7"/>
    <w:rsid w:val="00AF0F4B"/>
    <w:rsid w:val="00AF120E"/>
    <w:rsid w:val="00AF1430"/>
    <w:rsid w:val="00AF156D"/>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3F65"/>
    <w:rsid w:val="00B741D0"/>
    <w:rsid w:val="00B7494D"/>
    <w:rsid w:val="00B7560A"/>
    <w:rsid w:val="00B75AF1"/>
    <w:rsid w:val="00B75F6D"/>
    <w:rsid w:val="00B7632D"/>
    <w:rsid w:val="00B76501"/>
    <w:rsid w:val="00B76FA2"/>
    <w:rsid w:val="00B772DE"/>
    <w:rsid w:val="00B80303"/>
    <w:rsid w:val="00B80E8A"/>
    <w:rsid w:val="00B81389"/>
    <w:rsid w:val="00B81936"/>
    <w:rsid w:val="00B81E4A"/>
    <w:rsid w:val="00B83109"/>
    <w:rsid w:val="00B8383C"/>
    <w:rsid w:val="00B83AF3"/>
    <w:rsid w:val="00B84997"/>
    <w:rsid w:val="00B84D7D"/>
    <w:rsid w:val="00B852B7"/>
    <w:rsid w:val="00B856FF"/>
    <w:rsid w:val="00B85888"/>
    <w:rsid w:val="00B85D0A"/>
    <w:rsid w:val="00B85D18"/>
    <w:rsid w:val="00B8671F"/>
    <w:rsid w:val="00B869C6"/>
    <w:rsid w:val="00B86CBC"/>
    <w:rsid w:val="00B87FE9"/>
    <w:rsid w:val="00B9137D"/>
    <w:rsid w:val="00B91FB8"/>
    <w:rsid w:val="00B9241A"/>
    <w:rsid w:val="00B9370D"/>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619"/>
    <w:rsid w:val="00BB28C0"/>
    <w:rsid w:val="00BB2F46"/>
    <w:rsid w:val="00BB3B0E"/>
    <w:rsid w:val="00BB410E"/>
    <w:rsid w:val="00BB45B4"/>
    <w:rsid w:val="00BB45DF"/>
    <w:rsid w:val="00BB4A57"/>
    <w:rsid w:val="00BB4FB3"/>
    <w:rsid w:val="00BB5270"/>
    <w:rsid w:val="00BB536B"/>
    <w:rsid w:val="00BB54F0"/>
    <w:rsid w:val="00BB656E"/>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7052"/>
    <w:rsid w:val="00BC759E"/>
    <w:rsid w:val="00BC7F89"/>
    <w:rsid w:val="00BD00CF"/>
    <w:rsid w:val="00BD0C86"/>
    <w:rsid w:val="00BD22D9"/>
    <w:rsid w:val="00BD2D8A"/>
    <w:rsid w:val="00BD3253"/>
    <w:rsid w:val="00BD3C64"/>
    <w:rsid w:val="00BD41D7"/>
    <w:rsid w:val="00BD4544"/>
    <w:rsid w:val="00BD584D"/>
    <w:rsid w:val="00BD65B2"/>
    <w:rsid w:val="00BD7C43"/>
    <w:rsid w:val="00BE03CD"/>
    <w:rsid w:val="00BE0587"/>
    <w:rsid w:val="00BE0D62"/>
    <w:rsid w:val="00BE180E"/>
    <w:rsid w:val="00BE1858"/>
    <w:rsid w:val="00BE190E"/>
    <w:rsid w:val="00BE2540"/>
    <w:rsid w:val="00BE2699"/>
    <w:rsid w:val="00BE26FA"/>
    <w:rsid w:val="00BE3B73"/>
    <w:rsid w:val="00BE3C0E"/>
    <w:rsid w:val="00BE566C"/>
    <w:rsid w:val="00BE598F"/>
    <w:rsid w:val="00BE6552"/>
    <w:rsid w:val="00BE746B"/>
    <w:rsid w:val="00BE7C72"/>
    <w:rsid w:val="00BF073D"/>
    <w:rsid w:val="00BF129F"/>
    <w:rsid w:val="00BF1923"/>
    <w:rsid w:val="00BF1959"/>
    <w:rsid w:val="00BF1D3B"/>
    <w:rsid w:val="00BF22F5"/>
    <w:rsid w:val="00BF2B58"/>
    <w:rsid w:val="00BF4594"/>
    <w:rsid w:val="00BF5AEB"/>
    <w:rsid w:val="00BF639F"/>
    <w:rsid w:val="00BF6ABE"/>
    <w:rsid w:val="00BF6BED"/>
    <w:rsid w:val="00BF6C92"/>
    <w:rsid w:val="00BF73B5"/>
    <w:rsid w:val="00BF780E"/>
    <w:rsid w:val="00C0076E"/>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04E"/>
    <w:rsid w:val="00C10509"/>
    <w:rsid w:val="00C10E50"/>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69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40F"/>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42FF"/>
    <w:rsid w:val="00C75E83"/>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63F"/>
    <w:rsid w:val="00C84723"/>
    <w:rsid w:val="00C8502B"/>
    <w:rsid w:val="00C85777"/>
    <w:rsid w:val="00C85908"/>
    <w:rsid w:val="00C85D49"/>
    <w:rsid w:val="00C86519"/>
    <w:rsid w:val="00C865A4"/>
    <w:rsid w:val="00C8691A"/>
    <w:rsid w:val="00C87115"/>
    <w:rsid w:val="00C87941"/>
    <w:rsid w:val="00C87A69"/>
    <w:rsid w:val="00C87AB8"/>
    <w:rsid w:val="00C87B0E"/>
    <w:rsid w:val="00C87E49"/>
    <w:rsid w:val="00C906F5"/>
    <w:rsid w:val="00C90917"/>
    <w:rsid w:val="00C90BEA"/>
    <w:rsid w:val="00C90E94"/>
    <w:rsid w:val="00C91381"/>
    <w:rsid w:val="00C91D8B"/>
    <w:rsid w:val="00C924CD"/>
    <w:rsid w:val="00C92548"/>
    <w:rsid w:val="00C93240"/>
    <w:rsid w:val="00C940CA"/>
    <w:rsid w:val="00C9427A"/>
    <w:rsid w:val="00C94445"/>
    <w:rsid w:val="00C948BF"/>
    <w:rsid w:val="00C94A83"/>
    <w:rsid w:val="00C94B9F"/>
    <w:rsid w:val="00C952C2"/>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3551"/>
    <w:rsid w:val="00CD41CC"/>
    <w:rsid w:val="00CD46EA"/>
    <w:rsid w:val="00CD483E"/>
    <w:rsid w:val="00CD4A66"/>
    <w:rsid w:val="00CD5A4E"/>
    <w:rsid w:val="00CD5F1C"/>
    <w:rsid w:val="00CD6F81"/>
    <w:rsid w:val="00CD7127"/>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242"/>
    <w:rsid w:val="00CF06D5"/>
    <w:rsid w:val="00CF06DE"/>
    <w:rsid w:val="00CF0E17"/>
    <w:rsid w:val="00CF14EB"/>
    <w:rsid w:val="00CF1D58"/>
    <w:rsid w:val="00CF1F79"/>
    <w:rsid w:val="00CF2677"/>
    <w:rsid w:val="00CF2CB6"/>
    <w:rsid w:val="00CF63E5"/>
    <w:rsid w:val="00CF66FF"/>
    <w:rsid w:val="00CF705D"/>
    <w:rsid w:val="00CF7ABD"/>
    <w:rsid w:val="00CF7B33"/>
    <w:rsid w:val="00D00392"/>
    <w:rsid w:val="00D00B14"/>
    <w:rsid w:val="00D010F9"/>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497"/>
    <w:rsid w:val="00D1581F"/>
    <w:rsid w:val="00D159D2"/>
    <w:rsid w:val="00D1609F"/>
    <w:rsid w:val="00D17945"/>
    <w:rsid w:val="00D17972"/>
    <w:rsid w:val="00D202BA"/>
    <w:rsid w:val="00D20B5F"/>
    <w:rsid w:val="00D20EAE"/>
    <w:rsid w:val="00D22226"/>
    <w:rsid w:val="00D232F1"/>
    <w:rsid w:val="00D23CC8"/>
    <w:rsid w:val="00D247A7"/>
    <w:rsid w:val="00D24970"/>
    <w:rsid w:val="00D24EF8"/>
    <w:rsid w:val="00D25088"/>
    <w:rsid w:val="00D25782"/>
    <w:rsid w:val="00D25B88"/>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7664"/>
    <w:rsid w:val="00D4094C"/>
    <w:rsid w:val="00D40AEE"/>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F97"/>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5062"/>
    <w:rsid w:val="00D758EF"/>
    <w:rsid w:val="00D76CA3"/>
    <w:rsid w:val="00D77078"/>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31E"/>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179"/>
    <w:rsid w:val="00DA1942"/>
    <w:rsid w:val="00DA1B9B"/>
    <w:rsid w:val="00DA22F0"/>
    <w:rsid w:val="00DA3054"/>
    <w:rsid w:val="00DA62B5"/>
    <w:rsid w:val="00DA649F"/>
    <w:rsid w:val="00DA6C21"/>
    <w:rsid w:val="00DA72F8"/>
    <w:rsid w:val="00DA758B"/>
    <w:rsid w:val="00DA7A8A"/>
    <w:rsid w:val="00DA7EE1"/>
    <w:rsid w:val="00DB0683"/>
    <w:rsid w:val="00DB27C4"/>
    <w:rsid w:val="00DB2857"/>
    <w:rsid w:val="00DB32A6"/>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11E"/>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803"/>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0D"/>
    <w:rsid w:val="00DD314D"/>
    <w:rsid w:val="00DD3755"/>
    <w:rsid w:val="00DD37E7"/>
    <w:rsid w:val="00DD39A8"/>
    <w:rsid w:val="00DD47C8"/>
    <w:rsid w:val="00DD5A6E"/>
    <w:rsid w:val="00DD5EB4"/>
    <w:rsid w:val="00DD6064"/>
    <w:rsid w:val="00DD6138"/>
    <w:rsid w:val="00DD6240"/>
    <w:rsid w:val="00DD649E"/>
    <w:rsid w:val="00DD65A3"/>
    <w:rsid w:val="00DD7697"/>
    <w:rsid w:val="00DD772F"/>
    <w:rsid w:val="00DD77F0"/>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DB4"/>
    <w:rsid w:val="00DE5F20"/>
    <w:rsid w:val="00DE661B"/>
    <w:rsid w:val="00DE6E2B"/>
    <w:rsid w:val="00DE7037"/>
    <w:rsid w:val="00DE7301"/>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D96"/>
    <w:rsid w:val="00E042BB"/>
    <w:rsid w:val="00E04697"/>
    <w:rsid w:val="00E04919"/>
    <w:rsid w:val="00E05E2D"/>
    <w:rsid w:val="00E069E3"/>
    <w:rsid w:val="00E076BB"/>
    <w:rsid w:val="00E101B8"/>
    <w:rsid w:val="00E10741"/>
    <w:rsid w:val="00E110DE"/>
    <w:rsid w:val="00E113C6"/>
    <w:rsid w:val="00E11450"/>
    <w:rsid w:val="00E1163C"/>
    <w:rsid w:val="00E1204F"/>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1E9"/>
    <w:rsid w:val="00E20832"/>
    <w:rsid w:val="00E20941"/>
    <w:rsid w:val="00E20B63"/>
    <w:rsid w:val="00E21018"/>
    <w:rsid w:val="00E213D4"/>
    <w:rsid w:val="00E217CA"/>
    <w:rsid w:val="00E21F7A"/>
    <w:rsid w:val="00E2216E"/>
    <w:rsid w:val="00E2272C"/>
    <w:rsid w:val="00E22FEC"/>
    <w:rsid w:val="00E23403"/>
    <w:rsid w:val="00E24685"/>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3290"/>
    <w:rsid w:val="00E345D2"/>
    <w:rsid w:val="00E347D3"/>
    <w:rsid w:val="00E355F1"/>
    <w:rsid w:val="00E3566E"/>
    <w:rsid w:val="00E3567D"/>
    <w:rsid w:val="00E357B2"/>
    <w:rsid w:val="00E35D88"/>
    <w:rsid w:val="00E35F01"/>
    <w:rsid w:val="00E365AF"/>
    <w:rsid w:val="00E375BF"/>
    <w:rsid w:val="00E3782C"/>
    <w:rsid w:val="00E37A98"/>
    <w:rsid w:val="00E41326"/>
    <w:rsid w:val="00E41B4B"/>
    <w:rsid w:val="00E42587"/>
    <w:rsid w:val="00E42A6B"/>
    <w:rsid w:val="00E42AB8"/>
    <w:rsid w:val="00E42B7C"/>
    <w:rsid w:val="00E430DC"/>
    <w:rsid w:val="00E43E42"/>
    <w:rsid w:val="00E43FBD"/>
    <w:rsid w:val="00E448B7"/>
    <w:rsid w:val="00E468D3"/>
    <w:rsid w:val="00E47A29"/>
    <w:rsid w:val="00E50D81"/>
    <w:rsid w:val="00E50F51"/>
    <w:rsid w:val="00E50F94"/>
    <w:rsid w:val="00E52B67"/>
    <w:rsid w:val="00E53CA2"/>
    <w:rsid w:val="00E53E12"/>
    <w:rsid w:val="00E54362"/>
    <w:rsid w:val="00E54BE2"/>
    <w:rsid w:val="00E55E1A"/>
    <w:rsid w:val="00E56BA8"/>
    <w:rsid w:val="00E57702"/>
    <w:rsid w:val="00E577C7"/>
    <w:rsid w:val="00E6008D"/>
    <w:rsid w:val="00E600CD"/>
    <w:rsid w:val="00E6084D"/>
    <w:rsid w:val="00E60B06"/>
    <w:rsid w:val="00E60C92"/>
    <w:rsid w:val="00E61D90"/>
    <w:rsid w:val="00E61DA2"/>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632"/>
    <w:rsid w:val="00E8279E"/>
    <w:rsid w:val="00E83154"/>
    <w:rsid w:val="00E83222"/>
    <w:rsid w:val="00E8380A"/>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62D"/>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5B29"/>
    <w:rsid w:val="00EA6573"/>
    <w:rsid w:val="00EA6D1E"/>
    <w:rsid w:val="00EA6E8F"/>
    <w:rsid w:val="00EA6F5B"/>
    <w:rsid w:val="00EA7102"/>
    <w:rsid w:val="00EA76DD"/>
    <w:rsid w:val="00EB01C2"/>
    <w:rsid w:val="00EB03BA"/>
    <w:rsid w:val="00EB0868"/>
    <w:rsid w:val="00EB164F"/>
    <w:rsid w:val="00EB23E7"/>
    <w:rsid w:val="00EB254B"/>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9EA"/>
    <w:rsid w:val="00EB7FCE"/>
    <w:rsid w:val="00EC0799"/>
    <w:rsid w:val="00EC121F"/>
    <w:rsid w:val="00EC1554"/>
    <w:rsid w:val="00EC1B6F"/>
    <w:rsid w:val="00EC214B"/>
    <w:rsid w:val="00EC3339"/>
    <w:rsid w:val="00EC3E8D"/>
    <w:rsid w:val="00EC42F8"/>
    <w:rsid w:val="00EC4989"/>
    <w:rsid w:val="00EC4A1B"/>
    <w:rsid w:val="00EC4EBE"/>
    <w:rsid w:val="00EC5275"/>
    <w:rsid w:val="00EC76CF"/>
    <w:rsid w:val="00EC77B6"/>
    <w:rsid w:val="00ED036A"/>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3E0"/>
    <w:rsid w:val="00ED7950"/>
    <w:rsid w:val="00ED7E03"/>
    <w:rsid w:val="00ED7F3E"/>
    <w:rsid w:val="00EE0116"/>
    <w:rsid w:val="00EE02A7"/>
    <w:rsid w:val="00EE06D9"/>
    <w:rsid w:val="00EE19FD"/>
    <w:rsid w:val="00EE1B56"/>
    <w:rsid w:val="00EE1C85"/>
    <w:rsid w:val="00EE2596"/>
    <w:rsid w:val="00EE2914"/>
    <w:rsid w:val="00EE2F6A"/>
    <w:rsid w:val="00EE313B"/>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076B"/>
    <w:rsid w:val="00EF13E9"/>
    <w:rsid w:val="00EF22B7"/>
    <w:rsid w:val="00EF2C7C"/>
    <w:rsid w:val="00EF393F"/>
    <w:rsid w:val="00EF423E"/>
    <w:rsid w:val="00EF4514"/>
    <w:rsid w:val="00EF5623"/>
    <w:rsid w:val="00EF577C"/>
    <w:rsid w:val="00EF595E"/>
    <w:rsid w:val="00EF5E21"/>
    <w:rsid w:val="00EF6136"/>
    <w:rsid w:val="00EF613B"/>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60B"/>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413"/>
    <w:rsid w:val="00F166A2"/>
    <w:rsid w:val="00F170D1"/>
    <w:rsid w:val="00F17A1F"/>
    <w:rsid w:val="00F20241"/>
    <w:rsid w:val="00F207CB"/>
    <w:rsid w:val="00F2108C"/>
    <w:rsid w:val="00F211FE"/>
    <w:rsid w:val="00F217F8"/>
    <w:rsid w:val="00F21BAE"/>
    <w:rsid w:val="00F21F12"/>
    <w:rsid w:val="00F2293A"/>
    <w:rsid w:val="00F229DE"/>
    <w:rsid w:val="00F235F7"/>
    <w:rsid w:val="00F23BE4"/>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4F4F"/>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5FF"/>
    <w:rsid w:val="00F55A52"/>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4E45"/>
    <w:rsid w:val="00F75592"/>
    <w:rsid w:val="00F75714"/>
    <w:rsid w:val="00F7599F"/>
    <w:rsid w:val="00F75FB4"/>
    <w:rsid w:val="00F7680D"/>
    <w:rsid w:val="00F76C42"/>
    <w:rsid w:val="00F7725C"/>
    <w:rsid w:val="00F7789D"/>
    <w:rsid w:val="00F80241"/>
    <w:rsid w:val="00F80496"/>
    <w:rsid w:val="00F80B9A"/>
    <w:rsid w:val="00F81F56"/>
    <w:rsid w:val="00F82282"/>
    <w:rsid w:val="00F82324"/>
    <w:rsid w:val="00F83041"/>
    <w:rsid w:val="00F83398"/>
    <w:rsid w:val="00F835DF"/>
    <w:rsid w:val="00F84093"/>
    <w:rsid w:val="00F85285"/>
    <w:rsid w:val="00F85EE3"/>
    <w:rsid w:val="00F86AF6"/>
    <w:rsid w:val="00F86F43"/>
    <w:rsid w:val="00F87CD9"/>
    <w:rsid w:val="00F87DF1"/>
    <w:rsid w:val="00F9024D"/>
    <w:rsid w:val="00F914B7"/>
    <w:rsid w:val="00F929A5"/>
    <w:rsid w:val="00F929B7"/>
    <w:rsid w:val="00F92CA2"/>
    <w:rsid w:val="00F9327D"/>
    <w:rsid w:val="00F9484E"/>
    <w:rsid w:val="00F94AFD"/>
    <w:rsid w:val="00F94D71"/>
    <w:rsid w:val="00F952BE"/>
    <w:rsid w:val="00F953B3"/>
    <w:rsid w:val="00F9566B"/>
    <w:rsid w:val="00F9576C"/>
    <w:rsid w:val="00F96714"/>
    <w:rsid w:val="00FA0E33"/>
    <w:rsid w:val="00FA144D"/>
    <w:rsid w:val="00FA19B4"/>
    <w:rsid w:val="00FA1EBC"/>
    <w:rsid w:val="00FA1EF9"/>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0A0"/>
    <w:rsid w:val="00FB78A1"/>
    <w:rsid w:val="00FB7BCA"/>
    <w:rsid w:val="00FC0DC2"/>
    <w:rsid w:val="00FC11E6"/>
    <w:rsid w:val="00FC1A04"/>
    <w:rsid w:val="00FC2982"/>
    <w:rsid w:val="00FC30FB"/>
    <w:rsid w:val="00FC44E7"/>
    <w:rsid w:val="00FC46D9"/>
    <w:rsid w:val="00FC5AAA"/>
    <w:rsid w:val="00FC5CAE"/>
    <w:rsid w:val="00FC5EA5"/>
    <w:rsid w:val="00FC674E"/>
    <w:rsid w:val="00FC7724"/>
    <w:rsid w:val="00FC7AD6"/>
    <w:rsid w:val="00FD003B"/>
    <w:rsid w:val="00FD03FA"/>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0DB"/>
    <w:rsid w:val="00FE142D"/>
    <w:rsid w:val="00FE1B67"/>
    <w:rsid w:val="00FE1C0E"/>
    <w:rsid w:val="00FE20E1"/>
    <w:rsid w:val="00FE252E"/>
    <w:rsid w:val="00FE357B"/>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rsid w:val="00FB3D71"/>
    <w:rPr>
      <w:b/>
      <w:bCs/>
    </w:rPr>
  </w:style>
  <w:style w:type="character" w:customStyle="1" w:styleId="KomentarotemaDiagrama">
    <w:name w:val="Komentaro tema Diagrama"/>
    <w:basedOn w:val="KomentarotekstasDiagrama"/>
    <w:link w:val="Komentarotema"/>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En-tête-1,En-tête-2,hd,Header 2,Viršutinis kolontitulas Diagrama,Char Diagrama Diagrama Diagrama Diagrama Diagrama Diagrama Diagrama Diagrama Diagrama Diagrama Diagrama Diagrama Diagrama,HEADER_EN, Diagrama2,Diagrama2"/>
    <w:basedOn w:val="prastasis"/>
    <w:link w:val="AntratsDiagrama"/>
    <w:unhideWhenUsed/>
    <w:rsid w:val="00F560B4"/>
    <w:pPr>
      <w:tabs>
        <w:tab w:val="center" w:pos="4513"/>
        <w:tab w:val="right" w:pos="9026"/>
      </w:tabs>
    </w:pPr>
  </w:style>
  <w:style w:type="character" w:customStyle="1" w:styleId="AntratsDiagrama">
    <w:name w:val="Antraštės Diagrama"/>
    <w:aliases w:val="En-tête-1 Diagrama,En-tête-2 Diagrama,hd Diagrama,Header 2 Diagrama,Viršutinis kolontitulas Diagrama Diagrama,HEADER_EN Diagrama, Diagrama2 Diagrama,Diagrama2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5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A53F6B"/>
    <w:pPr>
      <w:spacing w:after="0" w:line="240" w:lineRule="auto"/>
    </w:pPr>
    <w:rPr>
      <w:rFonts w:ascii="Calibri" w:eastAsia="Calibri" w:hAnsi="Calibri" w:cs="Arial"/>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Sraonra"/>
    <w:uiPriority w:val="99"/>
    <w:semiHidden/>
    <w:unhideWhenUsed/>
    <w:rsid w:val="002278E6"/>
  </w:style>
  <w:style w:type="paragraph" w:customStyle="1" w:styleId="DiagramaDiagrama9">
    <w:name w:val="Diagrama Diagrama9"/>
    <w:basedOn w:val="prastasis"/>
    <w:rsid w:val="00DD77F0"/>
    <w:pPr>
      <w:spacing w:line="240" w:lineRule="exact"/>
    </w:pPr>
    <w:rPr>
      <w:rFonts w:ascii="Verdana" w:eastAsia="Times New Roman" w:hAnsi="Verdana" w:cs="Times New Roman"/>
      <w:sz w:val="20"/>
      <w:szCs w:val="20"/>
      <w:lang w:val="en-US"/>
    </w:rPr>
  </w:style>
  <w:style w:type="paragraph" w:customStyle="1" w:styleId="DiagramaDiagrama92">
    <w:name w:val="Diagrama Diagrama92"/>
    <w:basedOn w:val="prastasis"/>
    <w:rsid w:val="00DD77F0"/>
    <w:pPr>
      <w:spacing w:line="240" w:lineRule="exact"/>
    </w:pPr>
    <w:rPr>
      <w:rFonts w:ascii="Verdana" w:eastAsia="Times New Roman" w:hAnsi="Verdana" w:cs="Times New Roman"/>
      <w:sz w:val="20"/>
      <w:szCs w:val="20"/>
      <w:lang w:val="en-US"/>
    </w:rPr>
  </w:style>
  <w:style w:type="paragraph" w:customStyle="1" w:styleId="DiagramaDiagrama91">
    <w:name w:val="Diagrama Diagrama91"/>
    <w:basedOn w:val="prastasis"/>
    <w:rsid w:val="00DD77F0"/>
    <w:pPr>
      <w:spacing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9156976">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5552390">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22303959">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027544">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24890339">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59892116">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vmi.lt/evmi/mokesciu-moketoju-informacija"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vpt.lrv.lt/lt/nuorodos/kiti-duomenys/powerbi/melaginga-informacija-pateikusiu-tiekeju-sarasas-3/"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klausk.vpt.lt/hc/lt/articles/115004289565-Kaip-pildyti-EBVPD" TargetMode="External"/><Relationship Id="rId17" Type="http://schemas.openxmlformats.org/officeDocument/2006/relationships/header" Target="header3.xml"/><Relationship Id="rId25" Type="http://schemas.openxmlformats.org/officeDocument/2006/relationships/hyperlink" Target="https://vpt.lrv.lt/lt/naujienos-3/finansiniu-ataskaitu-nepateikimas-gali-tapti-kliutimi-dalyvauti-viesuosiuose-pirkimuose/"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draudejai.sodra.lt/draudeju_viesi_duomenys/" TargetMode="External"/><Relationship Id="rId29" Type="http://schemas.openxmlformats.org/officeDocument/2006/relationships/image" Target="media/image2.png"/><Relationship Id="rId41" Type="http://schemas.openxmlformats.org/officeDocument/2006/relationships/hyperlink" Target="mailto:aivaras.staskevicius@putinugimnazija.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gistrucentras.lt/jar/p/index.php" TargetMode="External"/><Relationship Id="rId32" Type="http://schemas.openxmlformats.org/officeDocument/2006/relationships/image" Target="media/image5.png"/><Relationship Id="rId37" Type="http://schemas.openxmlformats.org/officeDocument/2006/relationships/image" Target="media/image10.png"/><Relationship Id="rId40" Type="http://schemas.microsoft.com/office/2007/relationships/hdphoto" Target="media/hdphoto1.wdp"/><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vpt.lrv.lt/lt/pasalinimo-pagrindai-1/nepatikimu-koncesininku-sarasas-1/nepatikimu-koncesininku-sarasas/" TargetMode="External"/><Relationship Id="rId28" Type="http://schemas.openxmlformats.org/officeDocument/2006/relationships/hyperlink" Target="https://www.registrucentras.lt/jar/p/"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ec.europa.eu/tools/ecertis/" TargetMode="External"/><Relationship Id="rId31" Type="http://schemas.openxmlformats.org/officeDocument/2006/relationships/image" Target="media/image4.png"/><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vpt.lrv.lt/lt/nuorodos/kiti-duomenys/powerbi/nepatikimi-tiekejai-1/" TargetMode="External"/><Relationship Id="rId27" Type="http://schemas.openxmlformats.org/officeDocument/2006/relationships/hyperlink" Target="https://kt.gov.lt/lt/atviri-duomenys/diskvalifikavimas-is-viesuju-pirkimu"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F3E8C-B70A-4EB7-A5FE-0F7E5CB2E6A3}">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81</Pages>
  <Words>25493</Words>
  <Characters>145313</Characters>
  <Application>Microsoft Office Word</Application>
  <DocSecurity>0</DocSecurity>
  <Lines>1210</Lines>
  <Paragraphs>340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170466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65</cp:revision>
  <dcterms:created xsi:type="dcterms:W3CDTF">2025-07-22T07:17:00Z</dcterms:created>
  <dcterms:modified xsi:type="dcterms:W3CDTF">2025-07-24T08:48:00Z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