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A2A" w14:textId="77777777" w:rsidR="0010686F" w:rsidRPr="00C9409D" w:rsidRDefault="0010686F" w:rsidP="002A1317">
      <w:pPr>
        <w:jc w:val="center"/>
        <w:rPr>
          <w:rFonts w:ascii="Arial" w:hAnsi="Arial" w:cs="Arial"/>
          <w:b/>
          <w:caps/>
          <w:lang w:val="lt-LT"/>
        </w:rPr>
      </w:pPr>
      <w:r w:rsidRPr="00C9409D">
        <w:rPr>
          <w:rFonts w:ascii="Arial" w:hAnsi="Arial" w:cs="Arial"/>
          <w:b/>
          <w:caps/>
          <w:lang w:val="lt-LT"/>
        </w:rPr>
        <w:t xml:space="preserve">                                                                                     TVIRTINU</w:t>
      </w:r>
    </w:p>
    <w:p w14:paraId="4052A990" w14:textId="77777777" w:rsidR="0010686F" w:rsidRPr="00C9409D" w:rsidRDefault="0010686F" w:rsidP="002A1317">
      <w:pPr>
        <w:jc w:val="right"/>
        <w:rPr>
          <w:rFonts w:ascii="Arial" w:hAnsi="Arial" w:cs="Arial"/>
          <w:caps/>
          <w:lang w:val="lt-LT"/>
        </w:rPr>
      </w:pPr>
      <w:r w:rsidRPr="00C9409D">
        <w:rPr>
          <w:rFonts w:ascii="Arial" w:hAnsi="Arial" w:cs="Arial"/>
          <w:lang w:val="lt-LT"/>
        </w:rPr>
        <w:t xml:space="preserve">  Klaipėdos rajono savivaldybės</w:t>
      </w:r>
    </w:p>
    <w:p w14:paraId="3E3FE057" w14:textId="689E1BF5" w:rsidR="0010686F" w:rsidRPr="00C9409D" w:rsidRDefault="0010686F" w:rsidP="002A1317">
      <w:pPr>
        <w:rPr>
          <w:rFonts w:ascii="Arial" w:hAnsi="Arial" w:cs="Arial"/>
          <w:lang w:val="lt-LT"/>
        </w:rPr>
      </w:pPr>
      <w:r w:rsidRPr="00C9409D">
        <w:rPr>
          <w:rFonts w:ascii="Arial" w:hAnsi="Arial" w:cs="Arial"/>
          <w:lang w:val="lt-LT"/>
        </w:rPr>
        <w:t xml:space="preserve">                                                                                                  administracijos direktorius</w:t>
      </w:r>
    </w:p>
    <w:p w14:paraId="338E3A14" w14:textId="77777777" w:rsidR="0010686F" w:rsidRPr="00C9409D" w:rsidRDefault="0010686F" w:rsidP="002A1317">
      <w:pPr>
        <w:jc w:val="right"/>
        <w:rPr>
          <w:rFonts w:ascii="Arial" w:hAnsi="Arial" w:cs="Arial"/>
          <w:lang w:val="lt-LT"/>
        </w:rPr>
      </w:pPr>
    </w:p>
    <w:p w14:paraId="7256EE40" w14:textId="77777777" w:rsidR="0010686F" w:rsidRPr="00C9409D" w:rsidRDefault="0010686F" w:rsidP="002A1317">
      <w:pPr>
        <w:jc w:val="right"/>
        <w:rPr>
          <w:rFonts w:ascii="Arial" w:hAnsi="Arial" w:cs="Arial"/>
          <w:lang w:val="lt-LT"/>
        </w:rPr>
      </w:pPr>
      <w:r w:rsidRPr="00C9409D">
        <w:rPr>
          <w:rFonts w:ascii="Arial" w:hAnsi="Arial" w:cs="Arial"/>
          <w:lang w:val="lt-LT"/>
        </w:rPr>
        <w:t xml:space="preserve"> </w:t>
      </w:r>
    </w:p>
    <w:p w14:paraId="0BFEF70D" w14:textId="5D0F1738" w:rsidR="0010686F" w:rsidRPr="00C9409D" w:rsidRDefault="0010686F" w:rsidP="002A1317">
      <w:pPr>
        <w:tabs>
          <w:tab w:val="left" w:pos="4678"/>
          <w:tab w:val="left" w:pos="7230"/>
          <w:tab w:val="left" w:pos="9214"/>
        </w:tabs>
        <w:rPr>
          <w:rFonts w:ascii="Arial" w:hAnsi="Arial" w:cs="Arial"/>
          <w:lang w:val="lt-LT"/>
        </w:rPr>
      </w:pPr>
      <w:r w:rsidRPr="00C9409D">
        <w:rPr>
          <w:rFonts w:ascii="Arial" w:hAnsi="Arial" w:cs="Arial"/>
          <w:lang w:val="lt-LT"/>
        </w:rPr>
        <w:t xml:space="preserve">                                                                                                  </w:t>
      </w:r>
      <w:r w:rsidR="001C4401">
        <w:rPr>
          <w:rFonts w:ascii="Arial" w:hAnsi="Arial" w:cs="Arial"/>
          <w:lang w:val="lt-LT"/>
        </w:rPr>
        <w:t>Jevgenijus Bardauskas</w:t>
      </w:r>
    </w:p>
    <w:p w14:paraId="4F58737B" w14:textId="56E4765D" w:rsidR="0010686F" w:rsidRPr="00C9409D" w:rsidRDefault="0010686F" w:rsidP="002A1317">
      <w:pPr>
        <w:rPr>
          <w:rFonts w:ascii="Arial" w:hAnsi="Arial" w:cs="Arial"/>
          <w:b/>
          <w:caps/>
          <w:lang w:val="lt-LT"/>
        </w:rPr>
      </w:pPr>
      <w:r w:rsidRPr="00C9409D">
        <w:rPr>
          <w:rFonts w:ascii="Arial" w:hAnsi="Arial" w:cs="Arial"/>
          <w:lang w:val="lt-LT"/>
        </w:rPr>
        <w:t xml:space="preserve">                                                                                                   20</w:t>
      </w:r>
      <w:r w:rsidR="00C700E0" w:rsidRPr="00C9409D">
        <w:rPr>
          <w:rFonts w:ascii="Arial" w:hAnsi="Arial" w:cs="Arial"/>
          <w:lang w:val="lt-LT"/>
        </w:rPr>
        <w:t>2</w:t>
      </w:r>
      <w:r w:rsidR="001C4401">
        <w:rPr>
          <w:rFonts w:ascii="Arial" w:hAnsi="Arial" w:cs="Arial"/>
          <w:lang w:val="lt-LT"/>
        </w:rPr>
        <w:t>5-0</w:t>
      </w:r>
      <w:r w:rsidR="00434196">
        <w:rPr>
          <w:rFonts w:ascii="Arial" w:hAnsi="Arial" w:cs="Arial"/>
          <w:lang w:val="lt-LT"/>
        </w:rPr>
        <w:t>7</w:t>
      </w:r>
      <w:r w:rsidR="00C700E0" w:rsidRPr="00C9409D">
        <w:rPr>
          <w:rFonts w:ascii="Arial" w:hAnsi="Arial" w:cs="Arial"/>
          <w:lang w:val="lt-LT"/>
        </w:rPr>
        <w:t>-</w:t>
      </w:r>
    </w:p>
    <w:p w14:paraId="0F5313A6" w14:textId="77777777" w:rsidR="0010686F" w:rsidRPr="00C9409D" w:rsidRDefault="0010686F" w:rsidP="0037381B">
      <w:pPr>
        <w:jc w:val="center"/>
        <w:rPr>
          <w:rFonts w:ascii="Arial" w:hAnsi="Arial" w:cs="Arial"/>
          <w:lang w:val="lt-LT"/>
        </w:rPr>
      </w:pPr>
    </w:p>
    <w:p w14:paraId="606182C1" w14:textId="5AAC4D47" w:rsidR="0024355A" w:rsidRPr="00C9409D" w:rsidRDefault="0024355A" w:rsidP="0037381B">
      <w:pPr>
        <w:jc w:val="center"/>
        <w:rPr>
          <w:rFonts w:ascii="Arial" w:hAnsi="Arial" w:cs="Arial"/>
          <w:b/>
          <w:bCs/>
          <w:lang w:val="lt-LT"/>
        </w:rPr>
      </w:pPr>
      <w:r w:rsidRPr="00C9409D">
        <w:rPr>
          <w:rFonts w:ascii="Arial" w:hAnsi="Arial" w:cs="Arial"/>
          <w:b/>
          <w:bCs/>
          <w:lang w:val="lt-LT"/>
        </w:rPr>
        <w:t>LAUKO TRENIRUOKLIŲ</w:t>
      </w:r>
      <w:r w:rsidR="00E26737" w:rsidRPr="00C9409D">
        <w:rPr>
          <w:rFonts w:ascii="Arial" w:hAnsi="Arial" w:cs="Arial"/>
          <w:b/>
          <w:bCs/>
          <w:lang w:val="lt-LT"/>
        </w:rPr>
        <w:t xml:space="preserve"> </w:t>
      </w:r>
      <w:r w:rsidRPr="00C9409D">
        <w:rPr>
          <w:rFonts w:ascii="Arial" w:hAnsi="Arial" w:cs="Arial"/>
          <w:b/>
          <w:bCs/>
          <w:lang w:val="lt-LT"/>
        </w:rPr>
        <w:t xml:space="preserve">ĮRENGIMO </w:t>
      </w:r>
      <w:r w:rsidR="00E26737" w:rsidRPr="00C9409D">
        <w:rPr>
          <w:rFonts w:ascii="Arial" w:hAnsi="Arial" w:cs="Arial"/>
          <w:b/>
          <w:bCs/>
          <w:lang w:val="lt-LT"/>
        </w:rPr>
        <w:t>PIRKIM</w:t>
      </w:r>
      <w:r w:rsidR="00076B92" w:rsidRPr="00C9409D">
        <w:rPr>
          <w:rFonts w:ascii="Arial" w:hAnsi="Arial" w:cs="Arial"/>
          <w:b/>
          <w:bCs/>
          <w:lang w:val="lt-LT"/>
        </w:rPr>
        <w:t>O</w:t>
      </w:r>
    </w:p>
    <w:p w14:paraId="4FC4745F" w14:textId="7450F204" w:rsidR="0010686F" w:rsidRPr="00C9409D" w:rsidRDefault="0024355A" w:rsidP="0037381B">
      <w:pPr>
        <w:jc w:val="center"/>
        <w:rPr>
          <w:rFonts w:ascii="Arial" w:hAnsi="Arial" w:cs="Arial"/>
          <w:b/>
          <w:caps/>
          <w:lang w:val="lt-LT"/>
        </w:rPr>
      </w:pPr>
      <w:r w:rsidRPr="00C9409D">
        <w:rPr>
          <w:rFonts w:ascii="Arial" w:hAnsi="Arial" w:cs="Arial"/>
          <w:b/>
          <w:bCs/>
          <w:lang w:val="lt-LT"/>
        </w:rPr>
        <w:t xml:space="preserve"> </w:t>
      </w:r>
      <w:r w:rsidR="00C700E0" w:rsidRPr="00C9409D">
        <w:rPr>
          <w:rFonts w:ascii="Arial" w:hAnsi="Arial" w:cs="Arial"/>
          <w:b/>
          <w:caps/>
          <w:lang w:val="lt-LT"/>
        </w:rPr>
        <w:t xml:space="preserve"> </w:t>
      </w:r>
      <w:r w:rsidR="0010686F" w:rsidRPr="00C9409D">
        <w:rPr>
          <w:rFonts w:ascii="Arial" w:hAnsi="Arial" w:cs="Arial"/>
          <w:b/>
          <w:caps/>
          <w:lang w:val="lt-LT"/>
        </w:rPr>
        <w:t>TECHNINĖ SPECIFIKACIJA</w:t>
      </w:r>
    </w:p>
    <w:p w14:paraId="3EB135E5" w14:textId="77777777" w:rsidR="0010686F" w:rsidRPr="00C9409D" w:rsidRDefault="0010686F" w:rsidP="0037381B">
      <w:pPr>
        <w:pStyle w:val="statymopavad"/>
        <w:spacing w:line="240" w:lineRule="auto"/>
        <w:ind w:firstLine="0"/>
        <w:rPr>
          <w:rFonts w:ascii="Arial" w:hAnsi="Arial" w:cs="Arial"/>
          <w:b/>
          <w:szCs w:val="24"/>
        </w:rPr>
      </w:pPr>
    </w:p>
    <w:p w14:paraId="2F6D5807" w14:textId="77777777" w:rsidR="0010686F" w:rsidRPr="00C9409D" w:rsidRDefault="0010686F" w:rsidP="0037381B">
      <w:pPr>
        <w:pStyle w:val="statymopavad"/>
        <w:spacing w:line="240" w:lineRule="auto"/>
        <w:ind w:firstLine="0"/>
        <w:rPr>
          <w:rFonts w:ascii="Arial" w:hAnsi="Arial" w:cs="Arial"/>
          <w:b/>
          <w:bCs/>
          <w:szCs w:val="24"/>
        </w:rPr>
      </w:pPr>
      <w:r w:rsidRPr="00C9409D">
        <w:rPr>
          <w:rFonts w:ascii="Arial" w:hAnsi="Arial" w:cs="Arial"/>
          <w:b/>
          <w:szCs w:val="24"/>
        </w:rPr>
        <w:t xml:space="preserve">Perkančioji organizacija: </w:t>
      </w:r>
      <w:r w:rsidRPr="00C9409D">
        <w:rPr>
          <w:rFonts w:ascii="Arial" w:hAnsi="Arial" w:cs="Arial"/>
          <w:b/>
          <w:bCs/>
          <w:szCs w:val="24"/>
        </w:rPr>
        <w:t>KLAIPĖDOS RAJONO SAVIVALDYBĖS ADMINISTRACIJA</w:t>
      </w:r>
    </w:p>
    <w:p w14:paraId="10D6C31C" w14:textId="77777777" w:rsidR="0010686F" w:rsidRPr="00C9409D" w:rsidRDefault="0010686F" w:rsidP="0037381B">
      <w:pPr>
        <w:pStyle w:val="statymopavad"/>
        <w:spacing w:line="240" w:lineRule="auto"/>
        <w:ind w:firstLine="0"/>
        <w:rPr>
          <w:rFonts w:ascii="Arial" w:hAnsi="Arial" w:cs="Arial"/>
          <w:b/>
          <w:bCs/>
          <w:szCs w:val="24"/>
        </w:rPr>
      </w:pPr>
    </w:p>
    <w:p w14:paraId="1A07D65A" w14:textId="77777777" w:rsidR="0010686F" w:rsidRPr="00C9409D" w:rsidRDefault="0010686F" w:rsidP="0037381B">
      <w:pPr>
        <w:pStyle w:val="statymopavad"/>
        <w:pBdr>
          <w:bottom w:val="single" w:sz="6" w:space="4" w:color="auto"/>
        </w:pBdr>
        <w:spacing w:line="240" w:lineRule="auto"/>
        <w:ind w:firstLine="0"/>
        <w:rPr>
          <w:rStyle w:val="Pareigos"/>
          <w:rFonts w:ascii="Arial" w:hAnsi="Arial" w:cs="Arial"/>
          <w:sz w:val="20"/>
        </w:rPr>
      </w:pPr>
      <w:r w:rsidRPr="00C9409D">
        <w:rPr>
          <w:rStyle w:val="Pareigos"/>
          <w:rFonts w:ascii="Arial" w:hAnsi="Arial" w:cs="Arial"/>
          <w:sz w:val="20"/>
        </w:rPr>
        <w:t xml:space="preserve">Biudžetinė įstaiga, Klaipėdos g. 2, LT-96130 Gargždai, </w:t>
      </w:r>
    </w:p>
    <w:p w14:paraId="39B6F19E" w14:textId="77777777" w:rsidR="0010686F" w:rsidRPr="00C9409D" w:rsidRDefault="0010686F" w:rsidP="0037381B">
      <w:pPr>
        <w:pStyle w:val="statymopavad"/>
        <w:pBdr>
          <w:bottom w:val="single" w:sz="6" w:space="4" w:color="auto"/>
        </w:pBdr>
        <w:spacing w:line="240" w:lineRule="auto"/>
        <w:ind w:firstLine="0"/>
        <w:rPr>
          <w:rStyle w:val="Pareigos"/>
          <w:rFonts w:ascii="Arial" w:hAnsi="Arial" w:cs="Arial"/>
          <w:sz w:val="20"/>
        </w:rPr>
      </w:pPr>
      <w:r w:rsidRPr="00C9409D">
        <w:rPr>
          <w:rStyle w:val="Pareigos"/>
          <w:rFonts w:ascii="Arial" w:hAnsi="Arial" w:cs="Arial"/>
          <w:sz w:val="20"/>
        </w:rPr>
        <w:t xml:space="preserve">tel. (8 46)  45 25 45, faks. (8 46)  47 20 05, el. p. </w:t>
      </w:r>
      <w:hyperlink r:id="rId8" w:history="1">
        <w:r w:rsidRPr="00C9409D">
          <w:rPr>
            <w:rStyle w:val="Hipersaitas"/>
            <w:rFonts w:ascii="Arial" w:hAnsi="Arial" w:cs="Arial"/>
            <w:caps w:val="0"/>
            <w:sz w:val="20"/>
            <w:u w:val="none"/>
          </w:rPr>
          <w:t>savivaldybe@klaipedos-r.lt</w:t>
        </w:r>
      </w:hyperlink>
      <w:r w:rsidRPr="00C9409D">
        <w:rPr>
          <w:rStyle w:val="Pareigos"/>
          <w:rFonts w:ascii="Arial" w:hAnsi="Arial" w:cs="Arial"/>
          <w:sz w:val="20"/>
        </w:rPr>
        <w:t xml:space="preserve">, </w:t>
      </w:r>
      <w:hyperlink r:id="rId9" w:history="1">
        <w:r w:rsidRPr="00C9409D">
          <w:rPr>
            <w:rStyle w:val="Hipersaitas"/>
            <w:rFonts w:ascii="Arial" w:hAnsi="Arial" w:cs="Arial"/>
            <w:caps w:val="0"/>
            <w:sz w:val="20"/>
            <w:u w:val="none"/>
          </w:rPr>
          <w:t>www.klaipedos-r.lt</w:t>
        </w:r>
      </w:hyperlink>
      <w:r w:rsidRPr="00C9409D">
        <w:rPr>
          <w:rStyle w:val="Pareigos"/>
          <w:rFonts w:ascii="Arial" w:hAnsi="Arial" w:cs="Arial"/>
          <w:sz w:val="20"/>
        </w:rPr>
        <w:t xml:space="preserve">. </w:t>
      </w:r>
    </w:p>
    <w:p w14:paraId="3A6019B5" w14:textId="77777777" w:rsidR="0010686F" w:rsidRPr="00C9409D" w:rsidRDefault="0010686F" w:rsidP="0037381B">
      <w:pPr>
        <w:pStyle w:val="statymopavad"/>
        <w:pBdr>
          <w:bottom w:val="single" w:sz="6" w:space="4" w:color="auto"/>
        </w:pBdr>
        <w:spacing w:line="240" w:lineRule="auto"/>
        <w:ind w:firstLine="0"/>
        <w:rPr>
          <w:rFonts w:ascii="Arial" w:hAnsi="Arial" w:cs="Arial"/>
          <w:sz w:val="20"/>
        </w:rPr>
      </w:pPr>
      <w:r w:rsidRPr="00C9409D">
        <w:rPr>
          <w:rStyle w:val="Pareigos"/>
          <w:rFonts w:ascii="Arial" w:hAnsi="Arial" w:cs="Arial"/>
          <w:sz w:val="20"/>
        </w:rPr>
        <w:t>Duomenys kaupiami ir saugomi Juridinių asmenų registre, kodas 188773688</w:t>
      </w:r>
    </w:p>
    <w:p w14:paraId="13C71065" w14:textId="77777777" w:rsidR="00F669B2" w:rsidRPr="00C9409D" w:rsidRDefault="00F669B2" w:rsidP="0037381B">
      <w:pPr>
        <w:pStyle w:val="StyleBoldJustified"/>
        <w:jc w:val="center"/>
        <w:rPr>
          <w:rFonts w:ascii="Arial" w:hAnsi="Arial" w:cs="Arial"/>
          <w:b/>
          <w:caps/>
          <w:szCs w:val="24"/>
          <w:lang w:val="lt-LT"/>
        </w:rPr>
      </w:pPr>
    </w:p>
    <w:p w14:paraId="2C65F501" w14:textId="77777777" w:rsidR="00D2449B" w:rsidRPr="00C9409D" w:rsidRDefault="00D2449B" w:rsidP="00D2449B">
      <w:pPr>
        <w:jc w:val="center"/>
        <w:rPr>
          <w:rFonts w:ascii="Arial" w:hAnsi="Arial" w:cs="Arial"/>
          <w:b/>
        </w:rPr>
      </w:pPr>
      <w:r w:rsidRPr="00C9409D">
        <w:rPr>
          <w:rFonts w:ascii="Arial" w:hAnsi="Arial" w:cs="Arial"/>
          <w:b/>
        </w:rPr>
        <w:t>I SKYRIUS</w:t>
      </w:r>
    </w:p>
    <w:p w14:paraId="5E74EDDF" w14:textId="77777777" w:rsidR="00D2449B" w:rsidRPr="00C9409D" w:rsidRDefault="00D2449B" w:rsidP="00D2449B">
      <w:pPr>
        <w:jc w:val="center"/>
        <w:rPr>
          <w:rFonts w:ascii="Arial" w:hAnsi="Arial" w:cs="Arial"/>
          <w:b/>
        </w:rPr>
      </w:pPr>
      <w:r w:rsidRPr="00C9409D">
        <w:rPr>
          <w:rFonts w:ascii="Arial" w:hAnsi="Arial" w:cs="Arial"/>
          <w:b/>
        </w:rPr>
        <w:t>BENDROSIOS NUOSTATOS</w:t>
      </w:r>
    </w:p>
    <w:p w14:paraId="46D65AEE" w14:textId="77777777" w:rsidR="00D2449B" w:rsidRPr="00C9409D" w:rsidRDefault="00D2449B" w:rsidP="00D2449B">
      <w:pPr>
        <w:jc w:val="both"/>
        <w:rPr>
          <w:rFonts w:ascii="Arial" w:hAnsi="Arial" w:cs="Arial"/>
        </w:rPr>
      </w:pPr>
    </w:p>
    <w:p w14:paraId="286B2AEA" w14:textId="3AF0EF37" w:rsidR="00D2449B" w:rsidRPr="00C9409D" w:rsidRDefault="00D2449B" w:rsidP="00A92978">
      <w:pPr>
        <w:pStyle w:val="Sraopastraipa"/>
        <w:numPr>
          <w:ilvl w:val="0"/>
          <w:numId w:val="16"/>
        </w:numPr>
        <w:jc w:val="both"/>
        <w:rPr>
          <w:rFonts w:ascii="Arial" w:hAnsi="Arial" w:cs="Arial"/>
          <w:sz w:val="24"/>
          <w:szCs w:val="24"/>
        </w:rPr>
      </w:pPr>
      <w:r w:rsidRPr="00C9409D">
        <w:rPr>
          <w:rFonts w:ascii="Arial" w:hAnsi="Arial" w:cs="Arial"/>
          <w:sz w:val="24"/>
          <w:szCs w:val="24"/>
        </w:rPr>
        <w:t xml:space="preserve">Perkančioji organizacija perka </w:t>
      </w:r>
      <w:r w:rsidR="0024355A" w:rsidRPr="00C9409D">
        <w:rPr>
          <w:rFonts w:ascii="Arial" w:hAnsi="Arial" w:cs="Arial"/>
          <w:sz w:val="24"/>
          <w:szCs w:val="24"/>
        </w:rPr>
        <w:t>lauko</w:t>
      </w:r>
      <w:r w:rsidR="00867359" w:rsidRPr="00C9409D">
        <w:rPr>
          <w:rFonts w:ascii="Arial" w:hAnsi="Arial" w:cs="Arial"/>
          <w:sz w:val="24"/>
          <w:szCs w:val="24"/>
        </w:rPr>
        <w:t xml:space="preserve">  </w:t>
      </w:r>
      <w:r w:rsidR="0024355A" w:rsidRPr="00C9409D">
        <w:rPr>
          <w:rFonts w:ascii="Arial" w:hAnsi="Arial" w:cs="Arial"/>
          <w:sz w:val="24"/>
          <w:szCs w:val="24"/>
        </w:rPr>
        <w:t xml:space="preserve">treniruoklius bei jų įrengimą. </w:t>
      </w:r>
    </w:p>
    <w:p w14:paraId="325A0D4E" w14:textId="2B685251" w:rsidR="00D2449B" w:rsidRPr="00C9409D" w:rsidRDefault="00252A8E" w:rsidP="00D2449B">
      <w:pPr>
        <w:ind w:firstLine="709"/>
        <w:jc w:val="both"/>
        <w:rPr>
          <w:rFonts w:ascii="Arial" w:hAnsi="Arial" w:cs="Arial"/>
          <w:lang w:val="lt-LT"/>
        </w:rPr>
      </w:pPr>
      <w:r w:rsidRPr="00C9409D">
        <w:rPr>
          <w:rFonts w:ascii="Arial" w:hAnsi="Arial" w:cs="Arial"/>
          <w:lang w:val="lt-LT"/>
        </w:rPr>
        <w:t xml:space="preserve">2. </w:t>
      </w:r>
      <w:r w:rsidR="00D2449B" w:rsidRPr="00C9409D">
        <w:rPr>
          <w:rFonts w:ascii="Arial" w:hAnsi="Arial" w:cs="Arial"/>
          <w:lang w:val="lt-LT"/>
        </w:rPr>
        <w:t>Tiekėjas sutarties vykdymo metu turės pristatyti šio dokumento II skyriuje nurodytą įrangą, ją sumontuoti, suderinti, išbandyti, paruošti paleidimui, paleisti ir apmokyti personalą.</w:t>
      </w:r>
    </w:p>
    <w:p w14:paraId="5F44995C" w14:textId="22BF18E4" w:rsidR="00D2449B" w:rsidRPr="00C9409D" w:rsidRDefault="00252A8E" w:rsidP="00D2449B">
      <w:pPr>
        <w:ind w:firstLine="709"/>
        <w:jc w:val="both"/>
        <w:rPr>
          <w:rFonts w:ascii="Arial" w:hAnsi="Arial" w:cs="Arial"/>
        </w:rPr>
      </w:pPr>
      <w:r w:rsidRPr="00C9409D">
        <w:rPr>
          <w:rFonts w:ascii="Arial" w:hAnsi="Arial" w:cs="Arial"/>
        </w:rPr>
        <w:t xml:space="preserve">3. </w:t>
      </w:r>
      <w:r w:rsidR="00D2449B" w:rsidRPr="00C9409D">
        <w:rPr>
          <w:rFonts w:ascii="Arial" w:hAnsi="Arial" w:cs="Arial"/>
        </w:rPr>
        <w:t xml:space="preserve">Įrangos pristatymo ir montavimo adresas: </w:t>
      </w:r>
      <w:r w:rsidR="001C4401">
        <w:rPr>
          <w:rFonts w:ascii="Arial" w:hAnsi="Arial" w:cs="Arial"/>
        </w:rPr>
        <w:t>Vingio g. 6</w:t>
      </w:r>
      <w:r w:rsidR="00D2449B" w:rsidRPr="00C9409D">
        <w:rPr>
          <w:rFonts w:ascii="Arial" w:hAnsi="Arial" w:cs="Arial"/>
        </w:rPr>
        <w:t>, LT-</w:t>
      </w:r>
      <w:r w:rsidR="00E30DC3" w:rsidRPr="00C9409D">
        <w:rPr>
          <w:rFonts w:ascii="Arial" w:hAnsi="Arial" w:cs="Arial"/>
        </w:rPr>
        <w:t>96135 Gargždai.</w:t>
      </w:r>
    </w:p>
    <w:p w14:paraId="64D1B03C" w14:textId="48E756D9" w:rsidR="00E30DC3" w:rsidRPr="00C9409D" w:rsidRDefault="00252A8E" w:rsidP="00D2449B">
      <w:pPr>
        <w:ind w:firstLine="709"/>
        <w:jc w:val="both"/>
        <w:rPr>
          <w:rFonts w:ascii="Arial" w:hAnsi="Arial" w:cs="Arial"/>
        </w:rPr>
      </w:pPr>
      <w:r w:rsidRPr="00C9409D">
        <w:rPr>
          <w:rFonts w:ascii="Arial" w:hAnsi="Arial" w:cs="Arial"/>
        </w:rPr>
        <w:t>4.</w:t>
      </w:r>
      <w:r w:rsidR="00406B5F" w:rsidRPr="00C9409D">
        <w:rPr>
          <w:rFonts w:ascii="Arial" w:hAnsi="Arial" w:cs="Arial"/>
        </w:rPr>
        <w:t xml:space="preserve"> </w:t>
      </w:r>
      <w:r w:rsidR="00E30DC3" w:rsidRPr="00C9409D">
        <w:rPr>
          <w:rFonts w:ascii="Arial" w:hAnsi="Arial" w:cs="Arial"/>
        </w:rPr>
        <w:t xml:space="preserve">Sutarties galiojimo terminas: </w:t>
      </w:r>
      <w:r w:rsidR="0024355A" w:rsidRPr="00C9409D">
        <w:rPr>
          <w:rFonts w:ascii="Arial" w:hAnsi="Arial" w:cs="Arial"/>
        </w:rPr>
        <w:t>iki 202</w:t>
      </w:r>
      <w:r w:rsidR="001C4401">
        <w:rPr>
          <w:rFonts w:ascii="Arial" w:hAnsi="Arial" w:cs="Arial"/>
        </w:rPr>
        <w:t>5-10-30</w:t>
      </w:r>
      <w:r w:rsidR="00E30DC3" w:rsidRPr="00C9409D">
        <w:rPr>
          <w:rFonts w:ascii="Arial" w:hAnsi="Arial" w:cs="Arial"/>
        </w:rPr>
        <w:t>.</w:t>
      </w:r>
    </w:p>
    <w:p w14:paraId="43BD28F3" w14:textId="79519548" w:rsidR="00D2449B" w:rsidRPr="00C9409D" w:rsidRDefault="00252A8E" w:rsidP="00D2449B">
      <w:pPr>
        <w:ind w:firstLine="709"/>
        <w:jc w:val="both"/>
        <w:rPr>
          <w:rFonts w:ascii="Arial" w:hAnsi="Arial" w:cs="Arial"/>
        </w:rPr>
      </w:pPr>
      <w:r w:rsidRPr="00C9409D">
        <w:rPr>
          <w:rFonts w:ascii="Arial" w:hAnsi="Arial" w:cs="Arial"/>
        </w:rPr>
        <w:t xml:space="preserve">5. </w:t>
      </w:r>
      <w:r w:rsidR="00D2449B" w:rsidRPr="00C9409D">
        <w:rPr>
          <w:rFonts w:ascii="Arial" w:hAnsi="Arial" w:cs="Arial"/>
        </w:rPr>
        <w:t xml:space="preserve">Perkančioji organizacija techninėje specifikacijoje nenustato </w:t>
      </w:r>
      <w:r w:rsidR="00C64318" w:rsidRPr="00C9409D">
        <w:rPr>
          <w:rFonts w:ascii="Arial" w:hAnsi="Arial" w:cs="Arial"/>
        </w:rPr>
        <w:t>įrangos</w:t>
      </w:r>
      <w:r w:rsidR="00D2449B" w:rsidRPr="00C9409D">
        <w:rPr>
          <w:rFonts w:ascii="Arial" w:hAnsi="Arial" w:cs="Arial"/>
        </w:rPr>
        <w:t xml:space="preserve"> sudarančių elementų kiekio. Už </w:t>
      </w:r>
      <w:r w:rsidR="0024355A" w:rsidRPr="00C9409D">
        <w:rPr>
          <w:rFonts w:ascii="Arial" w:hAnsi="Arial" w:cs="Arial"/>
        </w:rPr>
        <w:t xml:space="preserve">įrangos </w:t>
      </w:r>
      <w:r w:rsidR="00D2449B" w:rsidRPr="00C9409D">
        <w:rPr>
          <w:rFonts w:ascii="Arial" w:hAnsi="Arial" w:cs="Arial"/>
        </w:rPr>
        <w:t xml:space="preserve">sudarančių elementų kiekio parinkimą yra atsakingas tiekėjas, teikiantis pasiūlymą. Techninėje specifikacijoje yra pateikiami tik minimalūs reikalavimai </w:t>
      </w:r>
      <w:r w:rsidR="0024355A" w:rsidRPr="00C9409D">
        <w:rPr>
          <w:rFonts w:ascii="Arial" w:hAnsi="Arial" w:cs="Arial"/>
        </w:rPr>
        <w:t xml:space="preserve">įrangai </w:t>
      </w:r>
      <w:r w:rsidR="00D2449B" w:rsidRPr="00C9409D">
        <w:rPr>
          <w:rFonts w:ascii="Arial" w:hAnsi="Arial" w:cs="Arial"/>
        </w:rPr>
        <w:t>ir jų elementams bei šių elementų kiekiams. Tiekėjai gali siūlyti produktus atitinkančius minimalius reikalavimus nurodytiems parametrams arba produktus su geresniais parametrais, nei tai nurodyta šioje techninėje specifikacijoje.</w:t>
      </w:r>
    </w:p>
    <w:p w14:paraId="77618D5A" w14:textId="41A49718" w:rsidR="00FB2C72" w:rsidRPr="00C9409D" w:rsidRDefault="00406B5F" w:rsidP="00FB2C72">
      <w:pPr>
        <w:ind w:firstLine="709"/>
        <w:jc w:val="both"/>
        <w:rPr>
          <w:rFonts w:ascii="Arial" w:hAnsi="Arial" w:cs="Arial"/>
          <w:lang w:val="lt-LT"/>
        </w:rPr>
      </w:pPr>
      <w:r w:rsidRPr="00C9409D">
        <w:rPr>
          <w:rFonts w:ascii="Arial" w:hAnsi="Arial" w:cs="Arial"/>
        </w:rPr>
        <w:t>6</w:t>
      </w:r>
      <w:r w:rsidR="00FB2C72" w:rsidRPr="00C9409D">
        <w:rPr>
          <w:rFonts w:ascii="Arial" w:hAnsi="Arial" w:cs="Arial"/>
        </w:rPr>
        <w:t xml:space="preserve">. </w:t>
      </w:r>
      <w:r w:rsidR="00FB2C72" w:rsidRPr="00C9409D">
        <w:rPr>
          <w:rFonts w:ascii="Arial" w:hAnsi="Arial" w:cs="Arial"/>
          <w:lang w:val="lt-LT"/>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00FB2C72" w:rsidRPr="00C9409D">
        <w:rPr>
          <w:rFonts w:ascii="Arial" w:hAnsi="Arial" w:cs="Arial"/>
          <w:b/>
          <w:bCs/>
          <w:lang w:val="lt-LT"/>
        </w:rPr>
        <w:t>nurodymas</w:t>
      </w:r>
      <w:r w:rsidR="00FB2C72" w:rsidRPr="00C9409D">
        <w:rPr>
          <w:rFonts w:ascii="Arial" w:hAnsi="Arial" w:cs="Arial"/>
          <w:lang w:val="lt-LT"/>
        </w:rPr>
        <w:t>), tai yra laikytina, kad toks nurodymas yra pateiktas kartu su žodžiais „</w:t>
      </w:r>
      <w:r w:rsidR="00FB2C72" w:rsidRPr="00C9409D">
        <w:rPr>
          <w:rFonts w:ascii="Arial" w:hAnsi="Arial" w:cs="Arial"/>
          <w:i/>
          <w:iCs/>
          <w:lang w:val="lt-LT"/>
        </w:rPr>
        <w:t>arba lygiavertis</w:t>
      </w:r>
      <w:r w:rsidR="00FB2C72" w:rsidRPr="00C9409D">
        <w:rPr>
          <w:rFonts w:ascii="Arial" w:hAnsi="Arial" w:cs="Arial"/>
          <w:lang w:val="lt-LT"/>
        </w:rPr>
        <w:t>“.</w:t>
      </w:r>
    </w:p>
    <w:p w14:paraId="7478A170" w14:textId="77777777" w:rsidR="00FB2C72" w:rsidRPr="00C9409D" w:rsidRDefault="00FB2C72" w:rsidP="00FB2C72">
      <w:pPr>
        <w:ind w:firstLine="709"/>
        <w:jc w:val="both"/>
        <w:rPr>
          <w:rFonts w:ascii="Arial" w:hAnsi="Arial" w:cs="Arial"/>
          <w:lang w:val="lt-LT"/>
        </w:rPr>
      </w:pPr>
      <w:r w:rsidRPr="00C9409D">
        <w:rPr>
          <w:rFonts w:ascii="Arial" w:hAnsi="Arial" w:cs="Arial"/>
          <w:lang w:val="lt-LT"/>
        </w:rPr>
        <w:t xml:space="preserve">Jeigu pirkimo dokumentuose yra nurodomas standartas, techninis liudijimas ar bendrosios techninės specifikacijos (toliau šioje pastraipoje – </w:t>
      </w:r>
      <w:r w:rsidRPr="00C9409D">
        <w:rPr>
          <w:rFonts w:ascii="Arial" w:hAnsi="Arial" w:cs="Arial"/>
          <w:b/>
          <w:bCs/>
          <w:lang w:val="lt-LT"/>
        </w:rPr>
        <w:t>nurodymas</w:t>
      </w:r>
      <w:r w:rsidRPr="00C9409D">
        <w:rPr>
          <w:rFonts w:ascii="Arial" w:hAnsi="Arial" w:cs="Arial"/>
          <w:lang w:val="lt-LT"/>
        </w:rPr>
        <w:t>), tai yra laikytina, kad toks nurodymas yra pateiktas kartu su žodžiais „</w:t>
      </w:r>
      <w:r w:rsidRPr="00C9409D">
        <w:rPr>
          <w:rFonts w:ascii="Arial" w:hAnsi="Arial" w:cs="Arial"/>
          <w:i/>
          <w:iCs/>
          <w:lang w:val="lt-LT"/>
        </w:rPr>
        <w:t>arba lygiavertis</w:t>
      </w:r>
      <w:r w:rsidRPr="00C9409D">
        <w:rPr>
          <w:rFonts w:ascii="Arial" w:hAnsi="Arial" w:cs="Arial"/>
          <w:lang w:val="lt-LT"/>
        </w:rPr>
        <w:t>“.</w:t>
      </w:r>
    </w:p>
    <w:p w14:paraId="6FB9388B" w14:textId="77777777" w:rsidR="00264DFB" w:rsidRPr="00C9409D" w:rsidRDefault="00FB2C72" w:rsidP="00264DFB">
      <w:pPr>
        <w:ind w:firstLine="709"/>
        <w:jc w:val="both"/>
        <w:rPr>
          <w:rFonts w:ascii="Arial" w:hAnsi="Arial" w:cs="Arial"/>
          <w:lang w:val="lt-LT"/>
        </w:rPr>
      </w:pPr>
      <w:r w:rsidRPr="00C9409D">
        <w:rPr>
          <w:rFonts w:ascii="Arial" w:hAnsi="Arial" w:cs="Arial"/>
          <w:lang w:val="lt-LT"/>
        </w:rPr>
        <w:t xml:space="preserve">Jeigu tiekėjas teikdamas pasiūlymą numato, kad jis tieks lygiaverčius sprendinius, tai jis apie tai turi </w:t>
      </w:r>
      <w:r w:rsidR="00264DFB" w:rsidRPr="00C9409D">
        <w:rPr>
          <w:rFonts w:ascii="Arial" w:hAnsi="Arial" w:cs="Arial"/>
          <w:lang w:val="lt-LT"/>
        </w:rPr>
        <w:t>papildomai pažymėti pasiūlyme ir kartu su pasiūlymu pateikti lygiavertiškumą įrodančius dokumentus.</w:t>
      </w:r>
    </w:p>
    <w:p w14:paraId="7B54BE78" w14:textId="404089CB" w:rsidR="00D2449B" w:rsidRPr="00C9409D" w:rsidRDefault="00D2449B" w:rsidP="00D2449B">
      <w:pPr>
        <w:jc w:val="center"/>
        <w:rPr>
          <w:rFonts w:ascii="Arial" w:hAnsi="Arial" w:cs="Arial"/>
          <w:b/>
        </w:rPr>
      </w:pPr>
      <w:bookmarkStart w:id="0" w:name="_Hlk110813751"/>
      <w:r w:rsidRPr="00C9409D">
        <w:rPr>
          <w:rFonts w:ascii="Arial" w:hAnsi="Arial" w:cs="Arial"/>
          <w:b/>
        </w:rPr>
        <w:t>II SKYRIUS</w:t>
      </w:r>
    </w:p>
    <w:p w14:paraId="7D1C0C82" w14:textId="50AD7D6C" w:rsidR="00D2449B" w:rsidRPr="00C9409D" w:rsidRDefault="00D2449B" w:rsidP="00D2449B">
      <w:pPr>
        <w:jc w:val="center"/>
        <w:rPr>
          <w:rFonts w:ascii="Arial" w:hAnsi="Arial" w:cs="Arial"/>
          <w:b/>
          <w:bCs/>
        </w:rPr>
      </w:pPr>
      <w:r w:rsidRPr="00C9409D">
        <w:rPr>
          <w:rFonts w:ascii="Arial" w:hAnsi="Arial" w:cs="Arial"/>
          <w:b/>
          <w:bCs/>
        </w:rPr>
        <w:t>MINIMALŪS REIKALAVIMAI PERKAMAI ĮRANGAI</w:t>
      </w:r>
      <w:r w:rsidR="00407AEA" w:rsidRPr="00C9409D">
        <w:rPr>
          <w:rFonts w:ascii="Arial" w:hAnsi="Arial" w:cs="Arial"/>
          <w:b/>
          <w:bCs/>
        </w:rPr>
        <w:t xml:space="preserve"> </w:t>
      </w:r>
    </w:p>
    <w:bookmarkEnd w:id="0"/>
    <w:p w14:paraId="024B0682" w14:textId="77777777" w:rsidR="001C4401" w:rsidRPr="001C4401" w:rsidRDefault="001C4401" w:rsidP="00AF378F">
      <w:pPr>
        <w:ind w:firstLine="709"/>
        <w:jc w:val="both"/>
        <w:rPr>
          <w:rFonts w:ascii="Arial" w:hAnsi="Arial" w:cs="Arial"/>
          <w:lang w:val="lt-LT"/>
        </w:rPr>
      </w:pPr>
    </w:p>
    <w:p w14:paraId="13456DB7" w14:textId="77777777" w:rsidR="001C4401" w:rsidRDefault="001C4401" w:rsidP="00AF378F">
      <w:pPr>
        <w:pStyle w:val="Sraopastraipa"/>
        <w:numPr>
          <w:ilvl w:val="0"/>
          <w:numId w:val="33"/>
        </w:numPr>
        <w:jc w:val="both"/>
        <w:rPr>
          <w:rFonts w:ascii="Arial" w:hAnsi="Arial" w:cs="Arial"/>
          <w:sz w:val="24"/>
          <w:szCs w:val="24"/>
        </w:rPr>
      </w:pPr>
      <w:r w:rsidRPr="00AF378F">
        <w:rPr>
          <w:rFonts w:ascii="Arial" w:hAnsi="Arial" w:cs="Arial"/>
          <w:sz w:val="24"/>
          <w:szCs w:val="24"/>
        </w:rPr>
        <w:t>Lauko treniruoklių specifikacijos:</w:t>
      </w:r>
    </w:p>
    <w:p w14:paraId="0D5BCEF0" w14:textId="77777777" w:rsidR="002C4419" w:rsidRDefault="002C4419" w:rsidP="002C4419">
      <w:pPr>
        <w:jc w:val="both"/>
        <w:rPr>
          <w:rFonts w:ascii="Arial" w:hAnsi="Arial" w:cs="Arial"/>
        </w:rPr>
      </w:pPr>
    </w:p>
    <w:p w14:paraId="3FA7CD4A" w14:textId="77777777" w:rsidR="002C4419" w:rsidRDefault="002C4419" w:rsidP="002C4419">
      <w:pPr>
        <w:jc w:val="both"/>
        <w:rPr>
          <w:rFonts w:ascii="Arial" w:hAnsi="Arial" w:cs="Arial"/>
        </w:rPr>
      </w:pPr>
    </w:p>
    <w:p w14:paraId="524B7C17" w14:textId="60B3A3FE" w:rsidR="002C4419" w:rsidRDefault="002C4419" w:rsidP="002C4419">
      <w:pPr>
        <w:jc w:val="both"/>
        <w:rPr>
          <w:rFonts w:ascii="Arial" w:hAnsi="Arial" w:cs="Arial"/>
        </w:rPr>
      </w:pPr>
    </w:p>
    <w:p w14:paraId="3A45C33D" w14:textId="77777777" w:rsidR="002C4419" w:rsidRDefault="002C4419" w:rsidP="002C4419">
      <w:pPr>
        <w:jc w:val="both"/>
        <w:rPr>
          <w:rFonts w:ascii="Arial" w:hAnsi="Arial" w:cs="Arial"/>
        </w:rPr>
      </w:pPr>
    </w:p>
    <w:p w14:paraId="721CADF5" w14:textId="77777777" w:rsidR="002C4419" w:rsidRPr="002C4419" w:rsidRDefault="002C4419" w:rsidP="002C4419">
      <w:pPr>
        <w:jc w:val="both"/>
        <w:rPr>
          <w:rFonts w:ascii="Arial" w:hAnsi="Arial" w:cs="Arial"/>
        </w:rPr>
      </w:pPr>
    </w:p>
    <w:tbl>
      <w:tblPr>
        <w:tblW w:w="8865" w:type="dxa"/>
        <w:tblBorders>
          <w:insideH w:val="nil"/>
          <w:insideV w:val="nil"/>
        </w:tblBorders>
        <w:tblLayout w:type="fixed"/>
        <w:tblLook w:val="0600" w:firstRow="0" w:lastRow="0" w:firstColumn="0" w:lastColumn="0" w:noHBand="1" w:noVBand="1"/>
      </w:tblPr>
      <w:tblGrid>
        <w:gridCol w:w="2580"/>
        <w:gridCol w:w="6285"/>
      </w:tblGrid>
      <w:tr w:rsidR="001C4401" w:rsidRPr="001C4401" w14:paraId="49BC753E" w14:textId="77777777" w:rsidTr="001C4401">
        <w:trPr>
          <w:trHeight w:val="581"/>
        </w:trPr>
        <w:tc>
          <w:tcPr>
            <w:tcW w:w="2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304488"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lastRenderedPageBreak/>
              <w:t>Pirkimo objektas</w:t>
            </w:r>
          </w:p>
        </w:tc>
        <w:tc>
          <w:tcPr>
            <w:tcW w:w="6285"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7C1CF1A"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UŽSAKOVO PAGEIDAUJAMI PARAMETRAI</w:t>
            </w:r>
          </w:p>
          <w:p w14:paraId="7132ED09"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LAUKO TRENIRUOKLIAI</w:t>
            </w:r>
          </w:p>
        </w:tc>
      </w:tr>
      <w:tr w:rsidR="001C4401" w:rsidRPr="001C4401" w14:paraId="10C210D6" w14:textId="77777777" w:rsidTr="001C4401">
        <w:trPr>
          <w:trHeight w:val="330"/>
        </w:trPr>
        <w:tc>
          <w:tcPr>
            <w:tcW w:w="886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DEAB8D8" w14:textId="729EB2D4" w:rsidR="001C4401" w:rsidRPr="001C4401" w:rsidRDefault="001C4401" w:rsidP="00AF378F">
            <w:pPr>
              <w:ind w:firstLine="709"/>
              <w:jc w:val="both"/>
              <w:rPr>
                <w:rFonts w:ascii="Arial" w:hAnsi="Arial" w:cs="Arial"/>
                <w:b/>
                <w:bCs/>
                <w:lang w:val="lt-LT"/>
              </w:rPr>
            </w:pPr>
            <w:r w:rsidRPr="001C4401">
              <w:rPr>
                <w:rFonts w:ascii="Arial" w:hAnsi="Arial" w:cs="Arial"/>
                <w:b/>
                <w:bCs/>
                <w:lang w:val="lt-LT"/>
              </w:rPr>
              <w:t>Pritūpimų treniruoklis</w:t>
            </w:r>
            <w:r w:rsidRPr="00AF378F">
              <w:rPr>
                <w:rFonts w:ascii="Arial" w:hAnsi="Arial" w:cs="Arial"/>
                <w:b/>
                <w:bCs/>
                <w:lang w:val="lt-LT"/>
              </w:rPr>
              <w:t xml:space="preserve"> –  1 vnt.</w:t>
            </w:r>
          </w:p>
        </w:tc>
      </w:tr>
      <w:tr w:rsidR="001C4401" w:rsidRPr="001C4401" w14:paraId="2B19597E" w14:textId="77777777" w:rsidTr="00AF378F">
        <w:trPr>
          <w:trHeight w:val="765"/>
        </w:trPr>
        <w:tc>
          <w:tcPr>
            <w:tcW w:w="25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000C9778"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 xml:space="preserve">Treniruoklio paskirtis ir parametrai </w:t>
            </w:r>
          </w:p>
        </w:tc>
        <w:tc>
          <w:tcPr>
            <w:tcW w:w="6285" w:type="dxa"/>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14:paraId="7E1B9322"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 xml:space="preserve">Pritupimams ir įtupstams. </w:t>
            </w:r>
          </w:p>
          <w:p w14:paraId="02E87691"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Stiprinamos raumenų grupės: kojų dvigalviai ir keturgalviai raumenys, sėdmenų ir klubų raumenys.</w:t>
            </w:r>
          </w:p>
        </w:tc>
      </w:tr>
      <w:tr w:rsidR="001C4401" w:rsidRPr="001C4401" w14:paraId="57D16CC0" w14:textId="77777777" w:rsidTr="001C4401">
        <w:trPr>
          <w:trHeight w:val="2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68AEED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Ilgis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1AF8DA0A"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2040 mm</w:t>
            </w:r>
          </w:p>
        </w:tc>
      </w:tr>
      <w:tr w:rsidR="001C4401" w:rsidRPr="001C4401" w14:paraId="1ABE09D5" w14:textId="77777777" w:rsidTr="001C4401">
        <w:trPr>
          <w:trHeight w:val="33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845E7A8"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Plotis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4CD4CCB5"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920 mm</w:t>
            </w:r>
          </w:p>
        </w:tc>
      </w:tr>
      <w:tr w:rsidR="001C4401" w:rsidRPr="001C4401" w14:paraId="433D37BC" w14:textId="77777777" w:rsidTr="001C4401">
        <w:trPr>
          <w:trHeight w:val="30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78BEE3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Aukštis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1E3DC86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1830 mm</w:t>
            </w:r>
          </w:p>
        </w:tc>
      </w:tr>
      <w:tr w:rsidR="001C4401" w:rsidRPr="001C4401" w14:paraId="162CCBD8" w14:textId="77777777" w:rsidTr="001C4401">
        <w:trPr>
          <w:trHeight w:val="2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E9002DD"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Treniruoklio svoris su apkrova</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15CA8A6A"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220 kg</w:t>
            </w:r>
          </w:p>
        </w:tc>
      </w:tr>
      <w:tr w:rsidR="001C4401" w:rsidRPr="001C4401" w14:paraId="32DBD838" w14:textId="77777777" w:rsidTr="001C4401">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F94CDF2"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Reikalavimai metalinėms dalims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1AADAAC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Metalinės dalys pagamintos iš plieno (vamzdžio sienelės storis nuo 3 iki 6 mm), padengimas cinku ir dažais milteliniu būdų.</w:t>
            </w:r>
          </w:p>
          <w:p w14:paraId="137CB942"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Treniruoklio judančios dalys ant kurių montuojasi svorio apkrova turi būti pagamintos iš nerūdijančio plieno.</w:t>
            </w:r>
          </w:p>
        </w:tc>
      </w:tr>
      <w:tr w:rsidR="001C4401" w:rsidRPr="001C4401" w14:paraId="059C09B4" w14:textId="77777777" w:rsidTr="001C4401">
        <w:trPr>
          <w:trHeight w:val="55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7029B82"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Reikalavimai treniruoklio rankenoms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7A14A8C8"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turi turėti judančią rankeną svoriui stumti - spausti į viršų stojant/tupiant. Pradinis aukštis turi būti reguliuojamas fiksacinės rankenėlės pagalba, kuri yra pagaminta iš nerūdijančio plieno. Judančios rankenos, ant kurios montuojasi svorio apkrova judėjimo diapazonas: 85-250 cm (skaičių reikšmės gali skirtis, intervalas turi būti ne mažesnis).</w:t>
            </w:r>
          </w:p>
        </w:tc>
      </w:tr>
      <w:tr w:rsidR="001C4401" w:rsidRPr="001C4401" w14:paraId="4BAC81B7" w14:textId="77777777" w:rsidTr="001C4401">
        <w:trPr>
          <w:trHeight w:val="78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E2CFA68"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Reikalavimai treniruoklio komplektacijai</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2E8F5494"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komplektuojamas su svoriu, kurį galima reguliuoti intervale nuo 20 iki 90 kg (+/- 5kg tiek nuo minimalios, tiek nuo maksimalios kilogramų padėties) su didinimo ar mažinimo žingsniais intervale nuo 2 iki 5 kg.</w:t>
            </w:r>
          </w:p>
        </w:tc>
      </w:tr>
      <w:tr w:rsidR="001C4401" w:rsidRPr="001C4401" w14:paraId="3F04B2DD" w14:textId="77777777" w:rsidTr="001C4401">
        <w:trPr>
          <w:trHeight w:val="559"/>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3F91C0D"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Kiti reikalavimai</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76B5FF01"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turi būti komplektuojamas su nerūdijančio plieno guoliais, nereikalaujančiais priežiūros.</w:t>
            </w:r>
          </w:p>
        </w:tc>
      </w:tr>
      <w:tr w:rsidR="001C4401" w:rsidRPr="001C4401" w14:paraId="55EE85FE" w14:textId="77777777" w:rsidTr="001C4401">
        <w:trPr>
          <w:trHeight w:val="553"/>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24E9889"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Reikalaujamas standartas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0C3E87DB"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turi atitikti Europos Sąjungos saugumo ir kokybės reikalavimus –  EN 16630 arba jam lygiavertį standartą*.</w:t>
            </w:r>
          </w:p>
        </w:tc>
      </w:tr>
      <w:tr w:rsidR="001C4401" w:rsidRPr="001C4401" w14:paraId="6694E3DF" w14:textId="77777777" w:rsidTr="001C4401">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A974C46"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Garantija:</w:t>
            </w:r>
          </w:p>
        </w:tc>
        <w:tc>
          <w:tcPr>
            <w:tcW w:w="6285" w:type="dxa"/>
            <w:tcBorders>
              <w:top w:val="nil"/>
              <w:left w:val="nil"/>
              <w:bottom w:val="single" w:sz="6" w:space="0" w:color="000000"/>
              <w:right w:val="single" w:sz="6" w:space="0" w:color="000000"/>
            </w:tcBorders>
            <w:tcMar>
              <w:top w:w="0" w:type="dxa"/>
              <w:left w:w="100" w:type="dxa"/>
              <w:bottom w:w="0" w:type="dxa"/>
              <w:right w:w="100" w:type="dxa"/>
            </w:tcMar>
            <w:hideMark/>
          </w:tcPr>
          <w:p w14:paraId="5955DB97"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20 metų - Nuo kiauryminio prarūdijimo</w:t>
            </w:r>
          </w:p>
          <w:p w14:paraId="4DD6189B"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5 metai - Konstrukcija</w:t>
            </w:r>
          </w:p>
          <w:p w14:paraId="297AC99A"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3 metai - Pilna gamyklinė garantija</w:t>
            </w:r>
          </w:p>
        </w:tc>
      </w:tr>
    </w:tbl>
    <w:p w14:paraId="78F6D46D" w14:textId="77777777" w:rsidR="001C4401" w:rsidRPr="001C4401" w:rsidRDefault="001C4401" w:rsidP="00AF378F">
      <w:pPr>
        <w:ind w:firstLine="709"/>
        <w:jc w:val="both"/>
        <w:rPr>
          <w:rFonts w:ascii="Arial" w:hAnsi="Arial" w:cs="Arial"/>
          <w:lang w:val="lt-LT"/>
        </w:rPr>
      </w:pPr>
    </w:p>
    <w:p w14:paraId="30404173" w14:textId="0F80DDC6" w:rsidR="001C4401" w:rsidRDefault="00D2041D" w:rsidP="00AF378F">
      <w:pPr>
        <w:ind w:firstLine="709"/>
        <w:jc w:val="both"/>
        <w:rPr>
          <w:rFonts w:ascii="Arial" w:hAnsi="Arial" w:cs="Arial"/>
          <w:lang w:val="lt-LT"/>
        </w:rPr>
      </w:pPr>
      <w:r w:rsidRPr="00D2041D">
        <w:rPr>
          <w:rFonts w:ascii="Calibri" w:eastAsia="Calibri" w:hAnsi="Calibri"/>
          <w:kern w:val="2"/>
          <w:lang w:val="lt-LT" w:eastAsia="en-US"/>
          <w14:ligatures w14:val="standardContextual"/>
        </w:rPr>
        <w:drawing>
          <wp:inline distT="0" distB="0" distL="0" distR="0" wp14:anchorId="5DC8B5F7" wp14:editId="0F683F5E">
            <wp:extent cx="3992245" cy="2278380"/>
            <wp:effectExtent l="0" t="0" r="0" b="0"/>
            <wp:docPr id="9070984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2911" cy="2284467"/>
                    </a:xfrm>
                    <a:prstGeom prst="rect">
                      <a:avLst/>
                    </a:prstGeom>
                    <a:noFill/>
                    <a:ln>
                      <a:noFill/>
                    </a:ln>
                  </pic:spPr>
                </pic:pic>
              </a:graphicData>
            </a:graphic>
          </wp:inline>
        </w:drawing>
      </w:r>
    </w:p>
    <w:p w14:paraId="592E983F" w14:textId="77777777" w:rsidR="00D2041D" w:rsidRDefault="00D2041D" w:rsidP="00AF378F">
      <w:pPr>
        <w:ind w:firstLine="709"/>
        <w:jc w:val="both"/>
        <w:rPr>
          <w:rFonts w:ascii="Arial" w:hAnsi="Arial" w:cs="Arial"/>
          <w:lang w:val="lt-LT"/>
        </w:rPr>
      </w:pPr>
    </w:p>
    <w:p w14:paraId="5AEE7A34" w14:textId="77777777" w:rsidR="00D2041D" w:rsidRDefault="00D2041D" w:rsidP="00AF378F">
      <w:pPr>
        <w:ind w:firstLine="709"/>
        <w:jc w:val="both"/>
        <w:rPr>
          <w:rFonts w:ascii="Arial" w:hAnsi="Arial" w:cs="Arial"/>
          <w:lang w:val="lt-LT"/>
        </w:rPr>
      </w:pPr>
    </w:p>
    <w:tbl>
      <w:tblPr>
        <w:tblW w:w="8865" w:type="dxa"/>
        <w:tblBorders>
          <w:insideH w:val="nil"/>
          <w:insideV w:val="nil"/>
        </w:tblBorders>
        <w:tblLayout w:type="fixed"/>
        <w:tblLook w:val="0600" w:firstRow="0" w:lastRow="0" w:firstColumn="0" w:lastColumn="0" w:noHBand="1" w:noVBand="1"/>
      </w:tblPr>
      <w:tblGrid>
        <w:gridCol w:w="2655"/>
        <w:gridCol w:w="6210"/>
      </w:tblGrid>
      <w:tr w:rsidR="001C4401" w:rsidRPr="001C4401" w14:paraId="3C3BB91B" w14:textId="77777777" w:rsidTr="001C4401">
        <w:trPr>
          <w:trHeight w:val="360"/>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1BA954" w14:textId="5D0DB1F3" w:rsidR="001C4401" w:rsidRPr="001C4401" w:rsidRDefault="001C4401" w:rsidP="00AF378F">
            <w:pPr>
              <w:ind w:firstLine="709"/>
              <w:jc w:val="both"/>
              <w:rPr>
                <w:rFonts w:ascii="Arial" w:hAnsi="Arial" w:cs="Arial"/>
                <w:b/>
                <w:bCs/>
                <w:lang w:val="lt-LT"/>
              </w:rPr>
            </w:pPr>
            <w:bookmarkStart w:id="1" w:name="_Hlk202339735"/>
            <w:r w:rsidRPr="001C4401">
              <w:rPr>
                <w:rFonts w:ascii="Arial" w:hAnsi="Arial" w:cs="Arial"/>
                <w:b/>
                <w:bCs/>
                <w:lang w:val="lt-LT"/>
              </w:rPr>
              <w:t>Vertikalios traukos treniruoklis</w:t>
            </w:r>
            <w:r w:rsidRPr="000D6545">
              <w:rPr>
                <w:rFonts w:ascii="Arial" w:hAnsi="Arial" w:cs="Arial"/>
                <w:b/>
                <w:bCs/>
                <w:lang w:val="lt-LT"/>
              </w:rPr>
              <w:t xml:space="preserve"> – 1 vnt</w:t>
            </w:r>
            <w:r w:rsidR="000D6545">
              <w:rPr>
                <w:rFonts w:ascii="Arial" w:hAnsi="Arial" w:cs="Arial"/>
                <w:b/>
                <w:bCs/>
                <w:lang w:val="lt-LT"/>
              </w:rPr>
              <w:t>.</w:t>
            </w:r>
          </w:p>
        </w:tc>
      </w:tr>
      <w:tr w:rsidR="001C4401" w:rsidRPr="001C4401" w14:paraId="7E07F0E0" w14:textId="77777777" w:rsidTr="001C4401">
        <w:trPr>
          <w:trHeight w:val="108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A39267C"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 xml:space="preserve">Treniruoklio paskirtis ir parametrai </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5D864F8B"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 xml:space="preserve">Treniruoklis skirtas vertikaliai svorį traukti į save sėdint, krūtinę atrėmus į tam skirtą atramą. </w:t>
            </w:r>
          </w:p>
          <w:p w14:paraId="04A661F0"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Stiprinamos raumenų grupės: Nugaros, galiniai delta raumenys, dvigalviai žasto raumenys.</w:t>
            </w:r>
          </w:p>
        </w:tc>
      </w:tr>
      <w:tr w:rsidR="001C4401" w:rsidRPr="001C4401" w14:paraId="781CFABA" w14:textId="77777777" w:rsidTr="001C4401">
        <w:trPr>
          <w:trHeight w:val="2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1B0C687"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Ilgis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45BCD3FA"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1840 mm</w:t>
            </w:r>
          </w:p>
        </w:tc>
      </w:tr>
      <w:bookmarkEnd w:id="1"/>
      <w:tr w:rsidR="001C4401" w:rsidRPr="001C4401" w14:paraId="63C0D215" w14:textId="77777777" w:rsidTr="001C4401">
        <w:trPr>
          <w:trHeight w:val="33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ACBBAC5"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Plotis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44C8BB28"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1050 mm</w:t>
            </w:r>
          </w:p>
        </w:tc>
      </w:tr>
      <w:tr w:rsidR="001C4401" w:rsidRPr="001C4401" w14:paraId="03A12575" w14:textId="77777777" w:rsidTr="001C4401">
        <w:trPr>
          <w:trHeight w:val="30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74866B0"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Aukštis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2F985FD4"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1830 mm</w:t>
            </w:r>
          </w:p>
        </w:tc>
      </w:tr>
      <w:tr w:rsidR="001C4401" w:rsidRPr="001C4401" w14:paraId="1496069D" w14:textId="77777777" w:rsidTr="001C4401">
        <w:trPr>
          <w:trHeight w:val="2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8269A06"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Treniruoklio svoris su apkrova</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5BEFAB9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Ne mažiau kaip 195 kg</w:t>
            </w:r>
          </w:p>
        </w:tc>
      </w:tr>
      <w:tr w:rsidR="001C4401" w:rsidRPr="001C4401" w14:paraId="730AF5AD" w14:textId="77777777" w:rsidTr="001C4401">
        <w:trPr>
          <w:trHeight w:val="147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A887134"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Reikalavimai metalinėms dalims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3F6BAC4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Metalinės dalys pagamintos iš plieno (vamzdžio sienelės storis nuo 3 iki 6 mm), padengimas cinku ir dažais milteliniu būdų.</w:t>
            </w:r>
          </w:p>
          <w:p w14:paraId="20BC4E0C"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Treniruoklio judančios dalys ant kurių montuojasi svorio apkrova turi būti pagamintos iš nerūdijančio plieno.</w:t>
            </w:r>
          </w:p>
        </w:tc>
      </w:tr>
      <w:tr w:rsidR="001C4401" w:rsidRPr="001C4401" w14:paraId="0D41F247" w14:textId="77777777" w:rsidTr="001C4401">
        <w:trPr>
          <w:trHeight w:val="5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67FED74"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Reikalavimai treniruoklio rankenoms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74C53B80"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turi rankenas svoriui traukti į save. Rankena turi būti pagaminta iš nerūdijančio plieno.</w:t>
            </w:r>
          </w:p>
          <w:p w14:paraId="4D889ED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Kelių padėčių rankena (pločio).</w:t>
            </w:r>
          </w:p>
        </w:tc>
      </w:tr>
      <w:tr w:rsidR="001C4401" w:rsidRPr="001C4401" w14:paraId="283DBEFB" w14:textId="77777777" w:rsidTr="001C4401">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5F8374E"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Reikalavimai treniruoklio komplektacijai</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0E6E76F1"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komplektuojamas su svoriu, kurį galima reguliuoti intervale nuo 10 iki 100 kg (+/- 5kg tiek nuo minimalios, tiek nuo maksimalios kilogramų padėties) su didinimo ar mažinimo žingsniais intervale nuo 2 iki 5 kg.</w:t>
            </w:r>
          </w:p>
          <w:p w14:paraId="3ED5B998"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Reguliuojama sėdima padėtis.</w:t>
            </w:r>
          </w:p>
        </w:tc>
      </w:tr>
      <w:tr w:rsidR="001C4401" w:rsidRPr="001C4401" w14:paraId="192AA372" w14:textId="77777777" w:rsidTr="001C4401">
        <w:trPr>
          <w:trHeight w:val="5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3D476F4"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Kiti reikalavimai</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68E44B53"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turi būti komplektuojamas su nerūdijančio plieno guoliais, nereikalaujančiais priežiūros.</w:t>
            </w:r>
          </w:p>
        </w:tc>
      </w:tr>
      <w:tr w:rsidR="001C4401" w:rsidRPr="001C4401" w14:paraId="6C9CF023" w14:textId="77777777" w:rsidTr="001C4401">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3CCFC4C"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Reikalaujamas standartas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39F7A5B5"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Treniruoklis turi atitikti Europos Sąjungos saugumo ir kokybės reikalavimus –  EN 16630 arba jam lygiavertį standartą*.</w:t>
            </w:r>
          </w:p>
        </w:tc>
      </w:tr>
      <w:tr w:rsidR="001C4401" w:rsidRPr="001C4401" w14:paraId="1FC81AE1" w14:textId="77777777" w:rsidTr="001C4401">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BB55152" w14:textId="77777777" w:rsidR="001C4401" w:rsidRPr="001C4401" w:rsidRDefault="001C4401" w:rsidP="00AF378F">
            <w:pPr>
              <w:ind w:firstLine="709"/>
              <w:jc w:val="both"/>
              <w:rPr>
                <w:rFonts w:ascii="Arial" w:hAnsi="Arial" w:cs="Arial"/>
                <w:lang w:val="lt-LT"/>
              </w:rPr>
            </w:pPr>
            <w:r w:rsidRPr="001C4401">
              <w:rPr>
                <w:rFonts w:ascii="Arial" w:hAnsi="Arial" w:cs="Arial"/>
                <w:lang w:val="lt-LT"/>
              </w:rPr>
              <w:t>Garantija:</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55FD9220" w14:textId="66E0C080" w:rsidR="001C4401" w:rsidRPr="001C4401" w:rsidRDefault="001C4401" w:rsidP="00AF378F">
            <w:pPr>
              <w:ind w:firstLine="709"/>
              <w:jc w:val="both"/>
              <w:rPr>
                <w:rFonts w:ascii="Arial" w:hAnsi="Arial" w:cs="Arial"/>
                <w:lang w:val="lt-LT"/>
              </w:rPr>
            </w:pPr>
            <w:r w:rsidRPr="001C4401">
              <w:rPr>
                <w:rFonts w:ascii="Arial" w:hAnsi="Arial" w:cs="Arial"/>
                <w:lang w:val="lt-LT"/>
              </w:rPr>
              <w:t xml:space="preserve">20 metų </w:t>
            </w:r>
            <w:r w:rsidR="000D6545">
              <w:rPr>
                <w:rFonts w:ascii="Arial" w:hAnsi="Arial" w:cs="Arial"/>
                <w:lang w:val="lt-LT"/>
              </w:rPr>
              <w:t>–</w:t>
            </w:r>
            <w:r w:rsidRPr="001C4401">
              <w:rPr>
                <w:rFonts w:ascii="Arial" w:hAnsi="Arial" w:cs="Arial"/>
                <w:lang w:val="lt-LT"/>
              </w:rPr>
              <w:t xml:space="preserve"> Nuo kiauryminio prarūdijimo</w:t>
            </w:r>
          </w:p>
          <w:p w14:paraId="7BDBBF92" w14:textId="2E3FBF75" w:rsidR="001C4401" w:rsidRPr="001C4401" w:rsidRDefault="001C4401" w:rsidP="00AF378F">
            <w:pPr>
              <w:ind w:firstLine="709"/>
              <w:jc w:val="both"/>
              <w:rPr>
                <w:rFonts w:ascii="Arial" w:hAnsi="Arial" w:cs="Arial"/>
                <w:lang w:val="lt-LT"/>
              </w:rPr>
            </w:pPr>
            <w:r w:rsidRPr="001C4401">
              <w:rPr>
                <w:rFonts w:ascii="Arial" w:hAnsi="Arial" w:cs="Arial"/>
                <w:lang w:val="lt-LT"/>
              </w:rPr>
              <w:t xml:space="preserve">5 metai </w:t>
            </w:r>
            <w:r w:rsidR="000D6545">
              <w:rPr>
                <w:rFonts w:ascii="Arial" w:hAnsi="Arial" w:cs="Arial"/>
                <w:lang w:val="lt-LT"/>
              </w:rPr>
              <w:t>–</w:t>
            </w:r>
            <w:r w:rsidRPr="001C4401">
              <w:rPr>
                <w:rFonts w:ascii="Arial" w:hAnsi="Arial" w:cs="Arial"/>
                <w:lang w:val="lt-LT"/>
              </w:rPr>
              <w:t xml:space="preserve"> Konstrukcija</w:t>
            </w:r>
          </w:p>
          <w:p w14:paraId="38513E19" w14:textId="5455E577" w:rsidR="001C4401" w:rsidRPr="001C4401" w:rsidRDefault="001C4401" w:rsidP="00AF378F">
            <w:pPr>
              <w:ind w:firstLine="709"/>
              <w:jc w:val="both"/>
              <w:rPr>
                <w:rFonts w:ascii="Arial" w:hAnsi="Arial" w:cs="Arial"/>
                <w:lang w:val="lt-LT"/>
              </w:rPr>
            </w:pPr>
            <w:r w:rsidRPr="001C4401">
              <w:rPr>
                <w:rFonts w:ascii="Arial" w:hAnsi="Arial" w:cs="Arial"/>
                <w:lang w:val="lt-LT"/>
              </w:rPr>
              <w:t xml:space="preserve">3 metai </w:t>
            </w:r>
            <w:r w:rsidR="000D6545">
              <w:rPr>
                <w:rFonts w:ascii="Arial" w:hAnsi="Arial" w:cs="Arial"/>
                <w:lang w:val="lt-LT"/>
              </w:rPr>
              <w:t>–</w:t>
            </w:r>
            <w:r w:rsidRPr="001C4401">
              <w:rPr>
                <w:rFonts w:ascii="Arial" w:hAnsi="Arial" w:cs="Arial"/>
                <w:lang w:val="lt-LT"/>
              </w:rPr>
              <w:t xml:space="preserve"> Pilna gamyklinė garantija</w:t>
            </w:r>
          </w:p>
        </w:tc>
      </w:tr>
    </w:tbl>
    <w:p w14:paraId="4A728570" w14:textId="64A8BE56" w:rsidR="00D2041D" w:rsidRDefault="001C4401" w:rsidP="00AF378F">
      <w:pPr>
        <w:ind w:firstLine="709"/>
        <w:jc w:val="both"/>
        <w:rPr>
          <w:rFonts w:ascii="Arial" w:hAnsi="Arial" w:cs="Arial"/>
          <w:lang w:val="lt-LT"/>
        </w:rPr>
      </w:pPr>
      <w:r w:rsidRPr="001C4401">
        <w:rPr>
          <w:rFonts w:ascii="Arial" w:hAnsi="Arial" w:cs="Arial"/>
          <w:lang w:val="lt-LT"/>
        </w:rPr>
        <w:t xml:space="preserve"> </w:t>
      </w:r>
    </w:p>
    <w:p w14:paraId="158259ED" w14:textId="77777777" w:rsidR="00D2041D" w:rsidRDefault="00D2041D" w:rsidP="00AF378F">
      <w:pPr>
        <w:ind w:firstLine="709"/>
        <w:jc w:val="both"/>
        <w:rPr>
          <w:rFonts w:ascii="Arial" w:hAnsi="Arial" w:cs="Arial"/>
          <w:lang w:val="lt-LT"/>
        </w:rPr>
      </w:pPr>
    </w:p>
    <w:p w14:paraId="2AB26B81" w14:textId="77777777" w:rsidR="00D2041D" w:rsidRPr="001C4401" w:rsidRDefault="00D2041D" w:rsidP="00AF378F">
      <w:pPr>
        <w:ind w:firstLine="709"/>
        <w:jc w:val="both"/>
        <w:rPr>
          <w:rFonts w:ascii="Arial" w:hAnsi="Arial" w:cs="Arial"/>
          <w:lang w:val="lt-LT"/>
        </w:rPr>
      </w:pPr>
    </w:p>
    <w:p w14:paraId="538F0EE3" w14:textId="59B588A7" w:rsidR="00E25419" w:rsidRDefault="003065CC" w:rsidP="00AF378F">
      <w:pPr>
        <w:ind w:firstLine="709"/>
        <w:jc w:val="both"/>
        <w:rPr>
          <w:rFonts w:ascii="Arial" w:hAnsi="Arial" w:cs="Arial"/>
          <w:lang w:val="lt-LT"/>
        </w:rPr>
      </w:pPr>
      <w:r w:rsidRPr="003065CC">
        <w:rPr>
          <w:rFonts w:ascii="Calibri" w:eastAsia="Calibri" w:hAnsi="Calibri"/>
          <w:kern w:val="2"/>
          <w:lang w:val="lt-LT" w:eastAsia="en-US"/>
          <w14:ligatures w14:val="standardContextual"/>
        </w:rPr>
        <w:drawing>
          <wp:inline distT="0" distB="0" distL="0" distR="0" wp14:anchorId="24484690" wp14:editId="08657EF9">
            <wp:extent cx="3489636" cy="1653540"/>
            <wp:effectExtent l="0" t="0" r="0" b="0"/>
            <wp:docPr id="213883731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0124" cy="1658510"/>
                    </a:xfrm>
                    <a:prstGeom prst="rect">
                      <a:avLst/>
                    </a:prstGeom>
                    <a:noFill/>
                    <a:ln>
                      <a:noFill/>
                    </a:ln>
                  </pic:spPr>
                </pic:pic>
              </a:graphicData>
            </a:graphic>
          </wp:inline>
        </w:drawing>
      </w:r>
      <w:r w:rsidR="001C4401" w:rsidRPr="001C4401">
        <w:rPr>
          <w:rFonts w:ascii="Arial" w:hAnsi="Arial" w:cs="Arial"/>
          <w:lang w:val="lt-LT"/>
        </w:rPr>
        <w:t xml:space="preserve">  </w:t>
      </w:r>
    </w:p>
    <w:p w14:paraId="27A94B43" w14:textId="389AC794" w:rsidR="001C4401" w:rsidRDefault="001C4401" w:rsidP="00AF378F">
      <w:pPr>
        <w:ind w:firstLine="709"/>
        <w:jc w:val="both"/>
      </w:pPr>
    </w:p>
    <w:p w14:paraId="390D37DF" w14:textId="77777777" w:rsidR="003065CC" w:rsidRDefault="003065CC" w:rsidP="00AF378F">
      <w:pPr>
        <w:ind w:firstLine="709"/>
        <w:jc w:val="both"/>
      </w:pPr>
    </w:p>
    <w:p w14:paraId="6E3AA96F" w14:textId="77777777" w:rsidR="003065CC" w:rsidRDefault="003065CC" w:rsidP="00AF378F">
      <w:pPr>
        <w:ind w:firstLine="709"/>
        <w:jc w:val="both"/>
      </w:pPr>
    </w:p>
    <w:p w14:paraId="4C689BED" w14:textId="77777777" w:rsidR="003065CC" w:rsidRDefault="003065CC" w:rsidP="00AF378F">
      <w:pPr>
        <w:ind w:firstLine="709"/>
        <w:jc w:val="both"/>
      </w:pPr>
    </w:p>
    <w:p w14:paraId="68235F51" w14:textId="77777777" w:rsidR="003065CC" w:rsidRDefault="003065CC" w:rsidP="00AF378F">
      <w:pPr>
        <w:ind w:firstLine="709"/>
        <w:jc w:val="both"/>
      </w:pPr>
    </w:p>
    <w:p w14:paraId="6BD51489" w14:textId="6C6CF6A0" w:rsidR="003065CC" w:rsidRDefault="003065CC" w:rsidP="00AF378F">
      <w:pPr>
        <w:ind w:firstLine="709"/>
        <w:jc w:val="both"/>
      </w:pPr>
      <w:r w:rsidRPr="003065CC">
        <w:rPr>
          <w:rFonts w:ascii="Calibri" w:eastAsia="Calibri" w:hAnsi="Calibri"/>
          <w:kern w:val="2"/>
          <w:lang w:val="lt-LT" w:eastAsia="en-US"/>
          <w14:ligatures w14:val="standardContextual"/>
        </w:rPr>
        <w:lastRenderedPageBreak/>
        <w:drawing>
          <wp:anchor distT="0" distB="0" distL="114300" distR="114300" simplePos="0" relativeHeight="251659264" behindDoc="1" locked="0" layoutInCell="1" allowOverlap="1" wp14:anchorId="0D89A1A8" wp14:editId="2BF678FA">
            <wp:simplePos x="0" y="0"/>
            <wp:positionH relativeFrom="margin">
              <wp:posOffset>-3810</wp:posOffset>
            </wp:positionH>
            <wp:positionV relativeFrom="paragraph">
              <wp:posOffset>3175</wp:posOffset>
            </wp:positionV>
            <wp:extent cx="3383280" cy="1661160"/>
            <wp:effectExtent l="0" t="0" r="7620" b="0"/>
            <wp:wrapThrough wrapText="bothSides">
              <wp:wrapPolygon edited="0">
                <wp:start x="0" y="0"/>
                <wp:lineTo x="0" y="21303"/>
                <wp:lineTo x="21527" y="21303"/>
                <wp:lineTo x="21527" y="0"/>
                <wp:lineTo x="0" y="0"/>
              </wp:wrapPolygon>
            </wp:wrapThrough>
            <wp:docPr id="14589962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166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947DF" w14:textId="74042EE4" w:rsidR="003065CC" w:rsidRDefault="003065CC" w:rsidP="00AF378F">
      <w:pPr>
        <w:ind w:firstLine="709"/>
        <w:jc w:val="both"/>
      </w:pPr>
    </w:p>
    <w:p w14:paraId="73F14E12" w14:textId="6BCB2C3C" w:rsidR="003065CC" w:rsidRDefault="003065CC" w:rsidP="00AF378F">
      <w:pPr>
        <w:ind w:firstLine="709"/>
        <w:jc w:val="both"/>
      </w:pPr>
    </w:p>
    <w:p w14:paraId="235E2954" w14:textId="77777777" w:rsidR="003065CC" w:rsidRDefault="003065CC" w:rsidP="00AF378F">
      <w:pPr>
        <w:ind w:firstLine="709"/>
        <w:jc w:val="both"/>
      </w:pPr>
    </w:p>
    <w:p w14:paraId="18F203D4" w14:textId="77777777" w:rsidR="003065CC" w:rsidRDefault="003065CC" w:rsidP="00AF378F">
      <w:pPr>
        <w:ind w:firstLine="709"/>
        <w:jc w:val="both"/>
      </w:pPr>
    </w:p>
    <w:p w14:paraId="3C169AF3" w14:textId="77777777" w:rsidR="003065CC" w:rsidRDefault="003065CC" w:rsidP="00AF378F">
      <w:pPr>
        <w:ind w:firstLine="709"/>
        <w:jc w:val="both"/>
      </w:pPr>
    </w:p>
    <w:p w14:paraId="578A0ACD" w14:textId="77777777" w:rsidR="003065CC" w:rsidRDefault="003065CC" w:rsidP="00AF378F">
      <w:pPr>
        <w:ind w:firstLine="709"/>
        <w:jc w:val="both"/>
      </w:pPr>
    </w:p>
    <w:p w14:paraId="02CB19D3" w14:textId="77777777" w:rsidR="003065CC" w:rsidRDefault="003065CC" w:rsidP="00AF378F">
      <w:pPr>
        <w:ind w:firstLine="709"/>
        <w:jc w:val="both"/>
      </w:pPr>
    </w:p>
    <w:p w14:paraId="5552108B" w14:textId="77777777" w:rsidR="003065CC" w:rsidRDefault="003065CC" w:rsidP="00AF378F">
      <w:pPr>
        <w:ind w:firstLine="709"/>
        <w:jc w:val="both"/>
      </w:pPr>
    </w:p>
    <w:p w14:paraId="7D9E6A6A" w14:textId="77777777" w:rsidR="003065CC" w:rsidRPr="001C4401" w:rsidRDefault="003065CC" w:rsidP="00AF378F">
      <w:pPr>
        <w:ind w:firstLine="709"/>
        <w:jc w:val="both"/>
        <w:rPr>
          <w:rFonts w:ascii="Arial" w:hAnsi="Arial" w:cs="Arial"/>
          <w:lang w:val="lt-LT"/>
        </w:rPr>
      </w:pPr>
    </w:p>
    <w:p w14:paraId="24B91399" w14:textId="1AB6E501" w:rsidR="001C4401" w:rsidRPr="000D6545" w:rsidRDefault="001C4401" w:rsidP="000D6545">
      <w:pPr>
        <w:pStyle w:val="Sraopastraipa"/>
        <w:numPr>
          <w:ilvl w:val="0"/>
          <w:numId w:val="33"/>
        </w:numPr>
        <w:ind w:hanging="436"/>
        <w:jc w:val="both"/>
        <w:rPr>
          <w:rFonts w:ascii="Arial" w:hAnsi="Arial" w:cs="Arial"/>
          <w:sz w:val="24"/>
          <w:szCs w:val="24"/>
        </w:rPr>
      </w:pPr>
      <w:r w:rsidRPr="000D6545">
        <w:rPr>
          <w:rFonts w:ascii="Arial" w:hAnsi="Arial" w:cs="Arial"/>
          <w:sz w:val="24"/>
          <w:szCs w:val="24"/>
        </w:rPr>
        <w:t>Visi treniruokliai turi būti vieno gamintojo.</w:t>
      </w:r>
    </w:p>
    <w:p w14:paraId="7405541F" w14:textId="77777777" w:rsidR="003065CC" w:rsidRDefault="003065CC" w:rsidP="00517BFB">
      <w:pPr>
        <w:spacing w:after="120"/>
        <w:jc w:val="center"/>
        <w:rPr>
          <w:rFonts w:ascii="Arial" w:eastAsia="Calibri" w:hAnsi="Arial" w:cs="Arial"/>
          <w:b/>
          <w:noProof w:val="0"/>
          <w:szCs w:val="22"/>
          <w:lang w:val="lt-LT" w:eastAsia="en-US"/>
        </w:rPr>
      </w:pPr>
    </w:p>
    <w:tbl>
      <w:tblPr>
        <w:tblpPr w:leftFromText="180" w:rightFromText="180" w:vertAnchor="page" w:horzAnchor="margin" w:tblpY="4621"/>
        <w:tblW w:w="8865" w:type="dxa"/>
        <w:tblBorders>
          <w:insideH w:val="nil"/>
          <w:insideV w:val="nil"/>
        </w:tblBorders>
        <w:tblLayout w:type="fixed"/>
        <w:tblLook w:val="0600" w:firstRow="0" w:lastRow="0" w:firstColumn="0" w:lastColumn="0" w:noHBand="1" w:noVBand="1"/>
      </w:tblPr>
      <w:tblGrid>
        <w:gridCol w:w="2655"/>
        <w:gridCol w:w="6210"/>
      </w:tblGrid>
      <w:tr w:rsidR="003065CC" w:rsidRPr="00AF378F" w14:paraId="7D483015" w14:textId="77777777" w:rsidTr="003065CC">
        <w:trPr>
          <w:trHeight w:val="360"/>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2BBEEB" w14:textId="77777777" w:rsidR="003065CC" w:rsidRPr="001C4401" w:rsidRDefault="003065CC" w:rsidP="003065CC">
            <w:pPr>
              <w:ind w:firstLine="709"/>
              <w:jc w:val="both"/>
              <w:rPr>
                <w:rFonts w:ascii="Arial" w:hAnsi="Arial" w:cs="Arial"/>
                <w:b/>
                <w:bCs/>
                <w:lang w:val="lt-LT"/>
              </w:rPr>
            </w:pPr>
            <w:r w:rsidRPr="000D6545">
              <w:rPr>
                <w:rFonts w:ascii="Arial" w:hAnsi="Arial" w:cs="Arial"/>
                <w:b/>
                <w:bCs/>
                <w:lang w:val="lt-LT"/>
              </w:rPr>
              <w:t>3. Mobili platforma  – 2 vnt</w:t>
            </w:r>
            <w:r>
              <w:rPr>
                <w:rFonts w:ascii="Arial" w:hAnsi="Arial" w:cs="Arial"/>
                <w:b/>
                <w:bCs/>
                <w:lang w:val="lt-LT"/>
              </w:rPr>
              <w:t>.</w:t>
            </w:r>
          </w:p>
        </w:tc>
      </w:tr>
      <w:tr w:rsidR="003065CC" w:rsidRPr="00AF378F" w14:paraId="0B37A2B8" w14:textId="77777777" w:rsidTr="003065CC">
        <w:trPr>
          <w:trHeight w:val="108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569995A" w14:textId="77777777" w:rsidR="003065CC" w:rsidRPr="001C4401" w:rsidRDefault="003065CC" w:rsidP="003065CC">
            <w:pPr>
              <w:ind w:firstLine="709"/>
              <w:jc w:val="both"/>
              <w:rPr>
                <w:rFonts w:ascii="Arial" w:hAnsi="Arial" w:cs="Arial"/>
                <w:lang w:val="lt-LT"/>
              </w:rPr>
            </w:pPr>
            <w:r w:rsidRPr="00AF378F">
              <w:rPr>
                <w:rFonts w:ascii="Arial" w:hAnsi="Arial" w:cs="Arial"/>
                <w:lang w:val="lt-LT"/>
              </w:rPr>
              <w:t>Plarformos gamybos medžiagos</w:t>
            </w:r>
            <w:r w:rsidRPr="001C4401">
              <w:rPr>
                <w:rFonts w:ascii="Arial" w:hAnsi="Arial" w:cs="Arial"/>
                <w:lang w:val="lt-LT"/>
              </w:rPr>
              <w:t xml:space="preserve"> </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4F2CF81F" w14:textId="77777777" w:rsidR="003065CC" w:rsidRPr="001C4401" w:rsidRDefault="003065CC" w:rsidP="003065CC">
            <w:pPr>
              <w:ind w:firstLine="709"/>
              <w:jc w:val="both"/>
              <w:rPr>
                <w:rFonts w:ascii="Arial" w:hAnsi="Arial" w:cs="Arial"/>
                <w:lang w:val="lt-LT"/>
              </w:rPr>
            </w:pPr>
            <w:r w:rsidRPr="00AF378F">
              <w:rPr>
                <w:rFonts w:ascii="Arial" w:hAnsi="Arial" w:cs="Arial"/>
                <w:lang w:val="lt-LT"/>
              </w:rPr>
              <w:t>Mobili platforma pagaminta iš vandeniui atsparios fanieros plokštės, padengtos ne mažiau 2 mm storio struktūriniais slydimą mažinančiais dažais;</w:t>
            </w:r>
          </w:p>
        </w:tc>
      </w:tr>
      <w:tr w:rsidR="003065CC" w:rsidRPr="00AF378F" w14:paraId="3DF20E8A" w14:textId="77777777" w:rsidTr="003065CC">
        <w:trPr>
          <w:trHeight w:val="2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06A1E12" w14:textId="77777777" w:rsidR="003065CC" w:rsidRPr="001C4401" w:rsidRDefault="003065CC" w:rsidP="003065CC">
            <w:pPr>
              <w:ind w:firstLine="709"/>
              <w:jc w:val="both"/>
              <w:rPr>
                <w:rFonts w:ascii="Arial" w:hAnsi="Arial" w:cs="Arial"/>
                <w:lang w:val="lt-LT"/>
              </w:rPr>
            </w:pPr>
            <w:r w:rsidRPr="00AF378F">
              <w:rPr>
                <w:rFonts w:ascii="Arial" w:hAnsi="Arial" w:cs="Arial"/>
                <w:lang w:val="lt-LT"/>
              </w:rPr>
              <w:t>Platformos paskirtis ir parametrai</w:t>
            </w:r>
          </w:p>
        </w:tc>
        <w:tc>
          <w:tcPr>
            <w:tcW w:w="6210" w:type="dxa"/>
            <w:tcBorders>
              <w:top w:val="nil"/>
              <w:left w:val="nil"/>
              <w:bottom w:val="single" w:sz="6" w:space="0" w:color="000000"/>
              <w:right w:val="single" w:sz="6" w:space="0" w:color="000000"/>
            </w:tcBorders>
            <w:tcMar>
              <w:top w:w="0" w:type="dxa"/>
              <w:left w:w="100" w:type="dxa"/>
              <w:bottom w:w="0" w:type="dxa"/>
              <w:right w:w="100" w:type="dxa"/>
            </w:tcMar>
            <w:hideMark/>
          </w:tcPr>
          <w:p w14:paraId="32107F58" w14:textId="77777777" w:rsidR="003065CC" w:rsidRPr="001C4401" w:rsidRDefault="003065CC" w:rsidP="003065CC">
            <w:pPr>
              <w:ind w:firstLine="709"/>
              <w:jc w:val="both"/>
              <w:rPr>
                <w:rFonts w:ascii="Arial" w:hAnsi="Arial" w:cs="Arial"/>
                <w:lang w:val="lt-LT"/>
              </w:rPr>
            </w:pPr>
            <w:r w:rsidRPr="001C4401">
              <w:rPr>
                <w:rFonts w:ascii="Arial" w:hAnsi="Arial" w:cs="Arial"/>
                <w:lang w:val="lt-LT"/>
              </w:rPr>
              <w:t xml:space="preserve">Ne mažiau </w:t>
            </w:r>
            <w:r w:rsidRPr="00AF378F">
              <w:rPr>
                <w:rFonts w:ascii="Arial" w:hAnsi="Arial" w:cs="Arial"/>
                <w:lang w:val="lt-LT"/>
              </w:rPr>
              <w:t>nei 2500x1250x40 mm</w:t>
            </w:r>
          </w:p>
        </w:tc>
      </w:tr>
    </w:tbl>
    <w:p w14:paraId="3EF131BE" w14:textId="77777777" w:rsidR="003065CC" w:rsidRDefault="003065CC" w:rsidP="00517BFB">
      <w:pPr>
        <w:spacing w:after="120"/>
        <w:jc w:val="center"/>
        <w:rPr>
          <w:rFonts w:ascii="Arial" w:eastAsia="Calibri" w:hAnsi="Arial" w:cs="Arial"/>
          <w:b/>
          <w:noProof w:val="0"/>
          <w:szCs w:val="22"/>
          <w:lang w:val="lt-LT" w:eastAsia="en-US"/>
        </w:rPr>
      </w:pPr>
    </w:p>
    <w:p w14:paraId="243FF19C" w14:textId="77777777" w:rsidR="003065CC" w:rsidRDefault="003065CC" w:rsidP="00517BFB">
      <w:pPr>
        <w:spacing w:after="120"/>
        <w:jc w:val="center"/>
        <w:rPr>
          <w:rFonts w:ascii="Arial" w:eastAsia="Calibri" w:hAnsi="Arial" w:cs="Arial"/>
          <w:b/>
          <w:noProof w:val="0"/>
          <w:szCs w:val="22"/>
          <w:lang w:val="lt-LT" w:eastAsia="en-US"/>
        </w:rPr>
      </w:pPr>
    </w:p>
    <w:p w14:paraId="4ED942DC" w14:textId="77777777" w:rsidR="003065CC" w:rsidRDefault="003065CC" w:rsidP="00517BFB">
      <w:pPr>
        <w:spacing w:after="120"/>
        <w:jc w:val="center"/>
        <w:rPr>
          <w:rFonts w:ascii="Arial" w:eastAsia="Calibri" w:hAnsi="Arial" w:cs="Arial"/>
          <w:b/>
          <w:noProof w:val="0"/>
          <w:szCs w:val="22"/>
          <w:lang w:val="lt-LT" w:eastAsia="en-US"/>
        </w:rPr>
      </w:pPr>
    </w:p>
    <w:p w14:paraId="565FCFC6" w14:textId="77777777" w:rsidR="003065CC" w:rsidRDefault="003065CC" w:rsidP="00517BFB">
      <w:pPr>
        <w:spacing w:after="120"/>
        <w:jc w:val="center"/>
        <w:rPr>
          <w:rFonts w:ascii="Arial" w:eastAsia="Calibri" w:hAnsi="Arial" w:cs="Arial"/>
          <w:b/>
          <w:noProof w:val="0"/>
          <w:szCs w:val="22"/>
          <w:lang w:val="lt-LT" w:eastAsia="en-US"/>
        </w:rPr>
      </w:pPr>
    </w:p>
    <w:p w14:paraId="4AEDC6A1" w14:textId="77777777" w:rsidR="003065CC" w:rsidRDefault="003065CC" w:rsidP="00517BFB">
      <w:pPr>
        <w:spacing w:after="120"/>
        <w:jc w:val="center"/>
        <w:rPr>
          <w:rFonts w:ascii="Arial" w:eastAsia="Calibri" w:hAnsi="Arial" w:cs="Arial"/>
          <w:b/>
          <w:noProof w:val="0"/>
          <w:szCs w:val="22"/>
          <w:lang w:val="lt-LT" w:eastAsia="en-US"/>
        </w:rPr>
      </w:pPr>
    </w:p>
    <w:p w14:paraId="0FFE1F1F" w14:textId="77777777" w:rsidR="003065CC" w:rsidRDefault="003065CC" w:rsidP="00517BFB">
      <w:pPr>
        <w:spacing w:after="120"/>
        <w:jc w:val="center"/>
        <w:rPr>
          <w:rFonts w:ascii="Arial" w:eastAsia="Calibri" w:hAnsi="Arial" w:cs="Arial"/>
          <w:b/>
          <w:noProof w:val="0"/>
          <w:szCs w:val="22"/>
          <w:lang w:val="lt-LT" w:eastAsia="en-US"/>
        </w:rPr>
      </w:pPr>
    </w:p>
    <w:p w14:paraId="63ED11E3" w14:textId="1BD9BB73" w:rsidR="003065CC" w:rsidRDefault="003065CC" w:rsidP="00517BFB">
      <w:pPr>
        <w:spacing w:after="120"/>
        <w:jc w:val="center"/>
        <w:rPr>
          <w:rFonts w:ascii="Arial" w:eastAsia="Calibri" w:hAnsi="Arial" w:cs="Arial"/>
          <w:b/>
          <w:noProof w:val="0"/>
          <w:szCs w:val="22"/>
          <w:lang w:val="lt-LT" w:eastAsia="en-US"/>
        </w:rPr>
      </w:pPr>
      <w:r>
        <w:rPr>
          <w:rFonts w:ascii="Arial" w:eastAsia="Calibri" w:hAnsi="Arial" w:cs="Arial"/>
          <w:b/>
          <w:noProof w:val="0"/>
          <w:szCs w:val="22"/>
          <w:lang w:val="lt-LT" w:eastAsia="en-US"/>
        </w:rPr>
        <w:t>III SKYRIUS</w:t>
      </w:r>
    </w:p>
    <w:p w14:paraId="5E56ECFE" w14:textId="57C60CFC" w:rsidR="000C6CB5" w:rsidRPr="00C9409D" w:rsidRDefault="000C6CB5" w:rsidP="00517BFB">
      <w:pPr>
        <w:spacing w:after="120"/>
        <w:jc w:val="center"/>
        <w:rPr>
          <w:rFonts w:ascii="Arial" w:eastAsia="Calibri" w:hAnsi="Arial" w:cs="Arial"/>
          <w:b/>
          <w:noProof w:val="0"/>
          <w:szCs w:val="22"/>
          <w:lang w:val="lt-LT" w:eastAsia="en-US"/>
        </w:rPr>
      </w:pPr>
      <w:r w:rsidRPr="00C9409D">
        <w:rPr>
          <w:rFonts w:ascii="Arial" w:eastAsia="Calibri" w:hAnsi="Arial" w:cs="Arial"/>
          <w:b/>
          <w:noProof w:val="0"/>
          <w:szCs w:val="22"/>
          <w:lang w:val="lt-LT" w:eastAsia="en-US"/>
        </w:rPr>
        <w:t>DOKUMENTACIJA PATEIKIAMA KARTU SU PREKĖMIS</w:t>
      </w:r>
    </w:p>
    <w:p w14:paraId="5D6E5C37" w14:textId="48DD6238" w:rsidR="000C6CB5" w:rsidRPr="00C9409D" w:rsidRDefault="00354EC7" w:rsidP="000D6545">
      <w:pPr>
        <w:pStyle w:val="Sraopastraipa"/>
        <w:numPr>
          <w:ilvl w:val="0"/>
          <w:numId w:val="21"/>
        </w:numPr>
        <w:ind w:left="0" w:firstLine="284"/>
        <w:jc w:val="both"/>
        <w:rPr>
          <w:rFonts w:ascii="Arial" w:eastAsia="Calibri" w:hAnsi="Arial" w:cs="Arial"/>
          <w:noProof w:val="0"/>
          <w:sz w:val="24"/>
          <w:szCs w:val="24"/>
          <w:lang w:eastAsia="en-US"/>
        </w:rPr>
      </w:pPr>
      <w:r w:rsidRPr="00C9409D">
        <w:rPr>
          <w:rFonts w:ascii="Arial" w:eastAsia="Calibri" w:hAnsi="Arial" w:cs="Arial"/>
          <w:noProof w:val="0"/>
          <w:sz w:val="24"/>
          <w:szCs w:val="24"/>
          <w:lang w:eastAsia="en-US"/>
        </w:rPr>
        <w:t>Prie kiekvieno treniruoklio turi būti  etiketės su instrukcijomis, nurodančiomis įrangos paskirtį ir naudojimo būdą, etikečių plokštės atsparios bet kokioms oro sąlygoms.</w:t>
      </w:r>
    </w:p>
    <w:p w14:paraId="1027ECB3" w14:textId="69EA8F7A" w:rsidR="000C6CB5" w:rsidRPr="00C9409D" w:rsidRDefault="000C6CB5" w:rsidP="00517BFB">
      <w:pPr>
        <w:spacing w:before="240" w:after="120"/>
        <w:jc w:val="center"/>
        <w:rPr>
          <w:rFonts w:ascii="Arial" w:eastAsia="Calibri" w:hAnsi="Arial" w:cs="Arial"/>
          <w:b/>
          <w:noProof w:val="0"/>
          <w:szCs w:val="22"/>
          <w:lang w:val="lt-LT" w:eastAsia="en-US"/>
        </w:rPr>
      </w:pPr>
      <w:r w:rsidRPr="00C9409D">
        <w:rPr>
          <w:rFonts w:ascii="Arial" w:eastAsia="Calibri" w:hAnsi="Arial" w:cs="Arial"/>
          <w:b/>
          <w:noProof w:val="0"/>
          <w:szCs w:val="22"/>
          <w:lang w:val="lt-LT" w:eastAsia="en-US"/>
        </w:rPr>
        <w:t>V SKYRIUS</w:t>
      </w:r>
    </w:p>
    <w:p w14:paraId="66B040A1" w14:textId="31C921A3" w:rsidR="000C6CB5" w:rsidRPr="00C9409D" w:rsidRDefault="000C6CB5" w:rsidP="00517BFB">
      <w:pPr>
        <w:spacing w:after="120"/>
        <w:jc w:val="center"/>
        <w:rPr>
          <w:rFonts w:ascii="Arial" w:eastAsia="Calibri" w:hAnsi="Arial" w:cs="Arial"/>
          <w:b/>
          <w:noProof w:val="0"/>
          <w:szCs w:val="22"/>
          <w:lang w:val="lt-LT" w:eastAsia="en-US"/>
        </w:rPr>
      </w:pPr>
      <w:r w:rsidRPr="00C9409D">
        <w:rPr>
          <w:rFonts w:ascii="Arial" w:eastAsia="Calibri" w:hAnsi="Arial" w:cs="Arial"/>
          <w:b/>
          <w:noProof w:val="0"/>
          <w:szCs w:val="22"/>
          <w:lang w:val="lt-LT" w:eastAsia="en-US"/>
        </w:rPr>
        <w:t>PREK</w:t>
      </w:r>
      <w:r w:rsidR="005F784C" w:rsidRPr="00C9409D">
        <w:rPr>
          <w:rFonts w:ascii="Arial" w:eastAsia="Calibri" w:hAnsi="Arial" w:cs="Arial"/>
          <w:b/>
          <w:noProof w:val="0"/>
          <w:szCs w:val="22"/>
          <w:lang w:val="lt-LT" w:eastAsia="en-US"/>
        </w:rPr>
        <w:t>ĖMS TAIKYTINI APLINKOS APSAUGOS KRITERIJAI IR  P</w:t>
      </w:r>
      <w:r w:rsidRPr="00C9409D">
        <w:rPr>
          <w:rFonts w:ascii="Arial" w:eastAsia="Calibri" w:hAnsi="Arial" w:cs="Arial"/>
          <w:b/>
          <w:noProof w:val="0"/>
          <w:szCs w:val="22"/>
          <w:lang w:val="lt-LT" w:eastAsia="en-US"/>
        </w:rPr>
        <w:t>RISTATYMO REIKALAVIMAI</w:t>
      </w:r>
    </w:p>
    <w:p w14:paraId="3415C71C" w14:textId="0F13DF62" w:rsidR="00BA7E04" w:rsidRPr="00C9409D" w:rsidRDefault="000C6CB5" w:rsidP="000D6545">
      <w:pPr>
        <w:pStyle w:val="Sraopastraipa"/>
        <w:numPr>
          <w:ilvl w:val="0"/>
          <w:numId w:val="21"/>
        </w:numPr>
        <w:ind w:left="0" w:firstLine="426"/>
        <w:jc w:val="both"/>
        <w:rPr>
          <w:rFonts w:ascii="Arial" w:eastAsia="Calibri" w:hAnsi="Arial" w:cs="Arial"/>
          <w:noProof w:val="0"/>
          <w:sz w:val="24"/>
          <w:szCs w:val="24"/>
          <w:lang w:eastAsia="en-US"/>
        </w:rPr>
      </w:pPr>
      <w:r w:rsidRPr="00C9409D">
        <w:rPr>
          <w:rFonts w:ascii="Arial" w:eastAsia="Calibri" w:hAnsi="Arial" w:cs="Arial"/>
          <w:noProof w:val="0"/>
          <w:sz w:val="24"/>
          <w:szCs w:val="24"/>
          <w:lang w:eastAsia="en-US"/>
        </w:rPr>
        <w:t>Prekės turi būti naujos, turi būti originalioje gamintojo pakuotėje, nenaudotos, neeksponuotos, mechaniškai nepažeistos ir su visais joms priklausančiais priedais (instrukcijomis</w:t>
      </w:r>
      <w:r w:rsidR="002B367A" w:rsidRPr="00C9409D">
        <w:rPr>
          <w:rFonts w:ascii="Arial" w:eastAsia="Calibri" w:hAnsi="Arial" w:cs="Arial"/>
          <w:noProof w:val="0"/>
          <w:sz w:val="24"/>
          <w:szCs w:val="24"/>
          <w:lang w:eastAsia="en-US"/>
        </w:rPr>
        <w:t xml:space="preserve"> lietuvių kalba</w:t>
      </w:r>
      <w:r w:rsidR="00274C58" w:rsidRPr="00C9409D">
        <w:rPr>
          <w:rFonts w:ascii="Arial" w:eastAsia="Calibri" w:hAnsi="Arial" w:cs="Arial"/>
          <w:noProof w:val="0"/>
          <w:sz w:val="24"/>
          <w:szCs w:val="24"/>
          <w:lang w:eastAsia="en-US"/>
        </w:rPr>
        <w:t>).</w:t>
      </w:r>
    </w:p>
    <w:p w14:paraId="140AB95C" w14:textId="3E83CCCE" w:rsidR="003A61A6" w:rsidRPr="00C9409D" w:rsidRDefault="00E61F24" w:rsidP="003065CC">
      <w:pPr>
        <w:pStyle w:val="Sraopastraipa"/>
        <w:numPr>
          <w:ilvl w:val="0"/>
          <w:numId w:val="21"/>
        </w:numPr>
        <w:ind w:left="0" w:firstLine="426"/>
        <w:jc w:val="both"/>
        <w:rPr>
          <w:rFonts w:ascii="Arial" w:eastAsia="Calibri" w:hAnsi="Arial" w:cs="Arial"/>
          <w:noProof w:val="0"/>
          <w:sz w:val="24"/>
          <w:szCs w:val="24"/>
          <w:lang w:eastAsia="en-US"/>
        </w:rPr>
      </w:pPr>
      <w:r w:rsidRPr="00C9409D">
        <w:rPr>
          <w:rFonts w:ascii="Arial" w:eastAsia="Calibri" w:hAnsi="Arial" w:cs="Arial"/>
          <w:noProof w:val="0"/>
          <w:sz w:val="24"/>
          <w:szCs w:val="24"/>
          <w:lang w:eastAsia="en-US"/>
        </w:rPr>
        <w:t xml:space="preserve">Reikalavimai dažams, kurie naudojami </w:t>
      </w:r>
      <w:r w:rsidR="003A61A6" w:rsidRPr="00C9409D">
        <w:rPr>
          <w:rFonts w:ascii="Arial" w:eastAsia="Calibri" w:hAnsi="Arial" w:cs="Arial"/>
          <w:noProof w:val="0"/>
          <w:sz w:val="24"/>
          <w:szCs w:val="24"/>
          <w:lang w:eastAsia="en-US"/>
        </w:rPr>
        <w:t>Lauko treniruokli</w:t>
      </w:r>
      <w:r w:rsidRPr="00C9409D">
        <w:rPr>
          <w:rFonts w:ascii="Arial" w:eastAsia="Calibri" w:hAnsi="Arial" w:cs="Arial"/>
          <w:noProof w:val="0"/>
          <w:sz w:val="24"/>
          <w:szCs w:val="24"/>
          <w:lang w:eastAsia="en-US"/>
        </w:rPr>
        <w:t>ų metalinių dalių dažymui:</w:t>
      </w:r>
      <w:r w:rsidR="00A50133" w:rsidRPr="00C9409D">
        <w:rPr>
          <w:rFonts w:ascii="Arial" w:eastAsia="Calibri" w:hAnsi="Arial" w:cs="Arial"/>
          <w:noProof w:val="0"/>
          <w:sz w:val="24"/>
          <w:szCs w:val="24"/>
          <w:lang w:eastAsia="en-US"/>
        </w:rPr>
        <w:t xml:space="preserve"> paruoštų naudoti dažų produkte lakiųjų organinių junginių (LOJ), kurių pradinė virimo temperatūra, esant standartiniam 101,3 </w:t>
      </w:r>
      <w:proofErr w:type="spellStart"/>
      <w:r w:rsidR="00A50133" w:rsidRPr="00C9409D">
        <w:rPr>
          <w:rFonts w:ascii="Arial" w:eastAsia="Calibri" w:hAnsi="Arial" w:cs="Arial"/>
          <w:noProof w:val="0"/>
          <w:sz w:val="24"/>
          <w:szCs w:val="24"/>
          <w:lang w:eastAsia="en-US"/>
        </w:rPr>
        <w:t>kPa</w:t>
      </w:r>
      <w:proofErr w:type="spellEnd"/>
      <w:r w:rsidR="00A50133" w:rsidRPr="00C9409D">
        <w:rPr>
          <w:rFonts w:ascii="Arial" w:eastAsia="Calibri" w:hAnsi="Arial" w:cs="Arial"/>
          <w:noProof w:val="0"/>
          <w:sz w:val="24"/>
          <w:szCs w:val="24"/>
          <w:lang w:eastAsia="en-US"/>
        </w:rPr>
        <w:t xml:space="preserve"> slėgiui, yra ne aukštesnė kaip 250 ˚C, turi būti ne daugiau kaip 90 g/l (įskaitant vandenį), išorės apdailos lakuose ir medienos beicuose, įskaitant neskaidrius medienos beicus, </w:t>
      </w:r>
      <w:r w:rsidR="003750B6" w:rsidRPr="00C9409D">
        <w:rPr>
          <w:rFonts w:ascii="Arial" w:eastAsia="Calibri" w:hAnsi="Arial" w:cs="Arial"/>
          <w:noProof w:val="0"/>
          <w:sz w:val="24"/>
          <w:szCs w:val="24"/>
          <w:lang w:eastAsia="en-US"/>
        </w:rPr>
        <w:t>turi būti ne daugiau kaip 90 g/l (įskaitant vandenį)</w:t>
      </w:r>
      <w:r w:rsidR="00A50133" w:rsidRPr="00C9409D">
        <w:rPr>
          <w:rFonts w:ascii="Arial" w:eastAsia="Calibri" w:hAnsi="Arial" w:cs="Arial"/>
          <w:noProof w:val="0"/>
          <w:sz w:val="24"/>
          <w:szCs w:val="24"/>
          <w:lang w:eastAsia="en-US"/>
        </w:rPr>
        <w:t>.</w:t>
      </w:r>
    </w:p>
    <w:p w14:paraId="30EE23B1" w14:textId="77777777" w:rsidR="008F5ECF" w:rsidRPr="00C9409D" w:rsidRDefault="008F5ECF" w:rsidP="00315FD2">
      <w:pPr>
        <w:pStyle w:val="Sraopastraipa"/>
        <w:ind w:left="1069"/>
        <w:rPr>
          <w:rFonts w:ascii="Arial" w:hAnsi="Arial" w:cs="Arial"/>
          <w:bCs/>
        </w:rPr>
      </w:pPr>
    </w:p>
    <w:p w14:paraId="26400AF8" w14:textId="77777777" w:rsidR="008F5ECF" w:rsidRPr="00C9409D" w:rsidRDefault="008F5ECF" w:rsidP="00315FD2">
      <w:pPr>
        <w:pStyle w:val="Sraopastraipa"/>
        <w:ind w:left="1069"/>
        <w:rPr>
          <w:rFonts w:ascii="Arial" w:hAnsi="Arial" w:cs="Arial"/>
          <w:bCs/>
        </w:rPr>
      </w:pPr>
    </w:p>
    <w:p w14:paraId="774697B7" w14:textId="77777777" w:rsidR="00A555AF" w:rsidRPr="00C9409D" w:rsidRDefault="00A555AF" w:rsidP="00315FD2">
      <w:pPr>
        <w:pStyle w:val="Sraopastraipa"/>
        <w:ind w:left="1069"/>
        <w:rPr>
          <w:rFonts w:ascii="Arial" w:hAnsi="Arial" w:cs="Arial"/>
          <w:bCs/>
        </w:rPr>
      </w:pPr>
    </w:p>
    <w:p w14:paraId="63E8ABCA" w14:textId="77777777" w:rsidR="00A555AF" w:rsidRPr="00C9409D" w:rsidRDefault="00A555AF" w:rsidP="00315FD2">
      <w:pPr>
        <w:pStyle w:val="Sraopastraipa"/>
        <w:ind w:left="1069"/>
        <w:rPr>
          <w:rFonts w:ascii="Arial" w:hAnsi="Arial" w:cs="Arial"/>
          <w:bCs/>
        </w:rPr>
      </w:pPr>
    </w:p>
    <w:p w14:paraId="2E18B7C4" w14:textId="77777777" w:rsidR="008F5ECF" w:rsidRPr="00C9409D" w:rsidRDefault="008F5ECF" w:rsidP="00315FD2">
      <w:pPr>
        <w:pStyle w:val="Sraopastraipa"/>
        <w:ind w:left="1069"/>
        <w:rPr>
          <w:rFonts w:ascii="Arial" w:hAnsi="Arial" w:cs="Arial"/>
          <w:bCs/>
        </w:rPr>
      </w:pPr>
    </w:p>
    <w:p w14:paraId="6F8B4D40" w14:textId="0B430C99" w:rsidR="003A61A6" w:rsidRPr="00C9409D" w:rsidRDefault="004A10BF" w:rsidP="003A61A6">
      <w:pPr>
        <w:pStyle w:val="Sraopastraipa"/>
        <w:ind w:left="0"/>
        <w:rPr>
          <w:rFonts w:ascii="Arial" w:hAnsi="Arial" w:cs="Arial"/>
          <w:bCs/>
          <w:sz w:val="24"/>
          <w:szCs w:val="24"/>
        </w:rPr>
      </w:pPr>
      <w:r w:rsidRPr="00C9409D">
        <w:rPr>
          <w:rFonts w:ascii="Arial" w:hAnsi="Arial" w:cs="Arial"/>
          <w:bCs/>
          <w:sz w:val="24"/>
          <w:szCs w:val="24"/>
        </w:rPr>
        <w:t xml:space="preserve">Skyriaus </w:t>
      </w:r>
      <w:r w:rsidR="003065CC">
        <w:rPr>
          <w:rFonts w:ascii="Arial" w:hAnsi="Arial" w:cs="Arial"/>
          <w:bCs/>
          <w:sz w:val="24"/>
          <w:szCs w:val="24"/>
        </w:rPr>
        <w:t>patarėja, laikinai pavaduojanti vedėją</w:t>
      </w:r>
      <w:r w:rsidR="009D734F" w:rsidRPr="00C9409D">
        <w:rPr>
          <w:rFonts w:ascii="Arial" w:hAnsi="Arial" w:cs="Arial"/>
          <w:bCs/>
          <w:sz w:val="24"/>
          <w:szCs w:val="24"/>
        </w:rPr>
        <w:t xml:space="preserve">  </w:t>
      </w:r>
      <w:r w:rsidRPr="00C9409D">
        <w:rPr>
          <w:rFonts w:ascii="Arial" w:hAnsi="Arial" w:cs="Arial"/>
          <w:bCs/>
          <w:sz w:val="24"/>
          <w:szCs w:val="24"/>
        </w:rPr>
        <w:tab/>
      </w:r>
      <w:r w:rsidR="00B70A65" w:rsidRPr="00C9409D">
        <w:rPr>
          <w:rFonts w:ascii="Arial" w:hAnsi="Arial" w:cs="Arial"/>
          <w:bCs/>
          <w:sz w:val="24"/>
          <w:szCs w:val="24"/>
        </w:rPr>
        <w:t xml:space="preserve">                     </w:t>
      </w:r>
      <w:r w:rsidR="003A61A6" w:rsidRPr="00C9409D">
        <w:rPr>
          <w:rFonts w:ascii="Arial" w:hAnsi="Arial" w:cs="Arial"/>
          <w:bCs/>
          <w:sz w:val="24"/>
          <w:szCs w:val="24"/>
        </w:rPr>
        <w:t xml:space="preserve">                   </w:t>
      </w:r>
      <w:r w:rsidR="003065CC">
        <w:rPr>
          <w:rFonts w:ascii="Arial" w:hAnsi="Arial" w:cs="Arial"/>
          <w:bCs/>
          <w:sz w:val="24"/>
          <w:szCs w:val="24"/>
        </w:rPr>
        <w:t>Edita Vasylienė</w:t>
      </w:r>
    </w:p>
    <w:p w14:paraId="2D49C240" w14:textId="77777777" w:rsidR="00A555AF" w:rsidRPr="00C9409D" w:rsidRDefault="00A555AF" w:rsidP="003A61A6">
      <w:pPr>
        <w:pStyle w:val="Sraopastraipa"/>
        <w:ind w:left="0"/>
        <w:rPr>
          <w:rFonts w:ascii="Arial" w:hAnsi="Arial" w:cs="Arial"/>
          <w:bCs/>
          <w:sz w:val="24"/>
          <w:szCs w:val="24"/>
        </w:rPr>
      </w:pPr>
    </w:p>
    <w:p w14:paraId="07742ACA" w14:textId="77777777" w:rsidR="00A555AF" w:rsidRPr="00C9409D" w:rsidRDefault="00A555AF" w:rsidP="003A61A6">
      <w:pPr>
        <w:pStyle w:val="Sraopastraipa"/>
        <w:ind w:left="0"/>
        <w:rPr>
          <w:rFonts w:ascii="Arial" w:hAnsi="Arial" w:cs="Arial"/>
          <w:bCs/>
          <w:sz w:val="24"/>
          <w:szCs w:val="24"/>
        </w:rPr>
      </w:pPr>
    </w:p>
    <w:p w14:paraId="504F15E0" w14:textId="77777777" w:rsidR="00A555AF" w:rsidRPr="00C9409D" w:rsidRDefault="00A555AF" w:rsidP="003A61A6">
      <w:pPr>
        <w:pStyle w:val="Sraopastraipa"/>
        <w:ind w:left="0"/>
        <w:rPr>
          <w:rFonts w:ascii="Arial" w:hAnsi="Arial" w:cs="Arial"/>
          <w:bCs/>
          <w:sz w:val="24"/>
          <w:szCs w:val="24"/>
        </w:rPr>
      </w:pPr>
    </w:p>
    <w:p w14:paraId="7D565A20" w14:textId="77777777" w:rsidR="00A555AF" w:rsidRPr="00C9409D" w:rsidRDefault="00A555AF" w:rsidP="003A61A6">
      <w:pPr>
        <w:pStyle w:val="Sraopastraipa"/>
        <w:ind w:left="0"/>
        <w:rPr>
          <w:rFonts w:ascii="Arial" w:hAnsi="Arial" w:cs="Arial"/>
          <w:bCs/>
          <w:sz w:val="24"/>
          <w:szCs w:val="24"/>
        </w:rPr>
      </w:pPr>
    </w:p>
    <w:p w14:paraId="479D84D6" w14:textId="77777777" w:rsidR="00A555AF" w:rsidRPr="00C9409D" w:rsidRDefault="00A555AF" w:rsidP="003A61A6">
      <w:pPr>
        <w:pStyle w:val="Sraopastraipa"/>
        <w:ind w:left="0"/>
        <w:rPr>
          <w:rFonts w:ascii="Arial" w:hAnsi="Arial" w:cs="Arial"/>
          <w:bCs/>
          <w:sz w:val="24"/>
          <w:szCs w:val="24"/>
        </w:rPr>
      </w:pPr>
    </w:p>
    <w:p w14:paraId="4BFD0B7E" w14:textId="77777777" w:rsidR="00A555AF" w:rsidRPr="00C9409D" w:rsidRDefault="00A555AF" w:rsidP="003A61A6">
      <w:pPr>
        <w:pStyle w:val="Sraopastraipa"/>
        <w:ind w:left="0"/>
        <w:rPr>
          <w:rFonts w:ascii="Arial" w:hAnsi="Arial" w:cs="Arial"/>
          <w:bCs/>
          <w:sz w:val="24"/>
          <w:szCs w:val="24"/>
        </w:rPr>
      </w:pPr>
    </w:p>
    <w:p w14:paraId="2BA50783" w14:textId="77777777" w:rsidR="003A61A6" w:rsidRPr="00C9409D" w:rsidRDefault="003A61A6" w:rsidP="003A61A6">
      <w:pPr>
        <w:pStyle w:val="Sraopastraipa"/>
        <w:ind w:left="0"/>
        <w:rPr>
          <w:rFonts w:ascii="Arial" w:hAnsi="Arial" w:cs="Arial"/>
          <w:bCs/>
          <w:szCs w:val="24"/>
        </w:rPr>
      </w:pPr>
    </w:p>
    <w:p w14:paraId="024AD42E" w14:textId="14596296" w:rsidR="0010686F" w:rsidRDefault="004674A0" w:rsidP="003F239E">
      <w:pPr>
        <w:pStyle w:val="StyleBoldJustified"/>
        <w:tabs>
          <w:tab w:val="left" w:pos="600"/>
        </w:tabs>
        <w:spacing w:before="120" w:after="120"/>
        <w:rPr>
          <w:bCs w:val="0"/>
          <w:szCs w:val="24"/>
          <w:lang w:val="en-US"/>
        </w:rPr>
      </w:pPr>
      <w:r w:rsidRPr="00C9409D">
        <w:rPr>
          <w:rFonts w:ascii="Arial" w:hAnsi="Arial" w:cs="Arial"/>
          <w:bCs w:val="0"/>
          <w:szCs w:val="24"/>
          <w:lang w:val="lt-LT"/>
        </w:rPr>
        <w:t xml:space="preserve">R. Sarulienė, tel. (8 46) 47 20 21, el. p. </w:t>
      </w:r>
      <w:hyperlink r:id="rId12" w:history="1">
        <w:r w:rsidRPr="00C9409D">
          <w:rPr>
            <w:rStyle w:val="Hipersaitas"/>
            <w:rFonts w:ascii="Arial" w:hAnsi="Arial" w:cs="Arial"/>
            <w:szCs w:val="24"/>
            <w:lang w:val="lt-LT"/>
          </w:rPr>
          <w:t>ruta.saruliene</w:t>
        </w:r>
        <w:r w:rsidRPr="00C9409D">
          <w:rPr>
            <w:rStyle w:val="Hipersaitas"/>
            <w:rFonts w:ascii="Arial" w:hAnsi="Arial" w:cs="Arial"/>
            <w:szCs w:val="24"/>
            <w:lang w:val="en-US"/>
          </w:rPr>
          <w:t>@klaipedos-r.lt</w:t>
        </w:r>
      </w:hyperlink>
    </w:p>
    <w:sectPr w:rsidR="0010686F" w:rsidSect="003065CC">
      <w:footerReference w:type="default" r:id="rId13"/>
      <w:pgSz w:w="11900" w:h="16840"/>
      <w:pgMar w:top="1135" w:right="985" w:bottom="993" w:left="1134"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AF1C" w14:textId="77777777" w:rsidR="003068A3" w:rsidRDefault="003068A3" w:rsidP="003D2AC1">
      <w:r>
        <w:separator/>
      </w:r>
    </w:p>
  </w:endnote>
  <w:endnote w:type="continuationSeparator" w:id="0">
    <w:p w14:paraId="1CBD1834" w14:textId="77777777" w:rsidR="003068A3" w:rsidRDefault="003068A3" w:rsidP="003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74824"/>
      <w:docPartObj>
        <w:docPartGallery w:val="Page Numbers (Bottom of Page)"/>
        <w:docPartUnique/>
      </w:docPartObj>
    </w:sdtPr>
    <w:sdtContent>
      <w:p w14:paraId="2B25C5D8" w14:textId="77777777" w:rsidR="005713DD" w:rsidRDefault="005713DD">
        <w:pPr>
          <w:pStyle w:val="Porat"/>
          <w:jc w:val="right"/>
        </w:pPr>
        <w:r>
          <w:fldChar w:fldCharType="begin"/>
        </w:r>
        <w:r>
          <w:instrText>PAGE   \* MERGEFORMAT</w:instrText>
        </w:r>
        <w:r>
          <w:fldChar w:fldCharType="separate"/>
        </w:r>
        <w:r w:rsidR="00AE6FE4" w:rsidRPr="00AE6FE4">
          <w:rPr>
            <w:lang w:val="lt-LT"/>
          </w:rPr>
          <w:t>9</w:t>
        </w:r>
        <w:r>
          <w:fldChar w:fldCharType="end"/>
        </w:r>
      </w:p>
    </w:sdtContent>
  </w:sdt>
  <w:p w14:paraId="6323CA5B" w14:textId="77777777" w:rsidR="005713DD" w:rsidRDefault="005713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3D61" w14:textId="77777777" w:rsidR="003068A3" w:rsidRDefault="003068A3" w:rsidP="003D2AC1">
      <w:r>
        <w:separator/>
      </w:r>
    </w:p>
  </w:footnote>
  <w:footnote w:type="continuationSeparator" w:id="0">
    <w:p w14:paraId="5BFE6FAB" w14:textId="77777777" w:rsidR="003068A3" w:rsidRDefault="003068A3" w:rsidP="003D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672"/>
    <w:multiLevelType w:val="hybridMultilevel"/>
    <w:tmpl w:val="D0E8FA4A"/>
    <w:lvl w:ilvl="0" w:tplc="8FA644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E56B65"/>
    <w:multiLevelType w:val="hybridMultilevel"/>
    <w:tmpl w:val="F3ACA666"/>
    <w:lvl w:ilvl="0" w:tplc="9C06FA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E1C6F10"/>
    <w:multiLevelType w:val="hybridMultilevel"/>
    <w:tmpl w:val="62888754"/>
    <w:lvl w:ilvl="0" w:tplc="04270001">
      <w:start w:val="1"/>
      <w:numFmt w:val="bullet"/>
      <w:lvlText w:val=""/>
      <w:lvlJc w:val="left"/>
      <w:pPr>
        <w:ind w:left="1440" w:hanging="360"/>
      </w:pPr>
      <w:rPr>
        <w:rFonts w:ascii="Symbol" w:hAnsi="Symbol" w:hint="default"/>
      </w:rPr>
    </w:lvl>
    <w:lvl w:ilvl="1" w:tplc="42C030DE">
      <w:start w:val="50"/>
      <w:numFmt w:val="bullet"/>
      <w:lvlText w:val="−"/>
      <w:lvlJc w:val="left"/>
      <w:pPr>
        <w:ind w:left="2160" w:hanging="360"/>
      </w:pPr>
      <w:rPr>
        <w:rFonts w:ascii="Times New Roman" w:eastAsia="MS Mincho"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7A541C0"/>
    <w:multiLevelType w:val="multilevel"/>
    <w:tmpl w:val="5380E2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660651"/>
    <w:multiLevelType w:val="multilevel"/>
    <w:tmpl w:val="D1B8FA50"/>
    <w:lvl w:ilvl="0">
      <w:start w:val="7"/>
      <w:numFmt w:val="decimal"/>
      <w:lvlText w:val="%1."/>
      <w:lvlJc w:val="left"/>
      <w:pPr>
        <w:ind w:left="720" w:hanging="360"/>
      </w:pPr>
      <w:rPr>
        <w:rFonts w:ascii="Arial" w:eastAsia="Arial" w:hAnsi="Arial" w:cs="Arial" w:hint="default"/>
        <w:b w:val="0"/>
        <w:bCs/>
        <w:strike w:val="0"/>
        <w:dstrike w:val="0"/>
        <w:sz w:val="24"/>
        <w:szCs w:val="24"/>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6" w15:restartNumberingAfterBreak="0">
    <w:nsid w:val="36644A91"/>
    <w:multiLevelType w:val="multilevel"/>
    <w:tmpl w:val="3566F8C2"/>
    <w:lvl w:ilvl="0">
      <w:start w:val="8"/>
      <w:numFmt w:val="decimal"/>
      <w:lvlText w:val="%1."/>
      <w:lvlJc w:val="left"/>
      <w:pPr>
        <w:ind w:left="927" w:hanging="360"/>
      </w:pPr>
      <w:rPr>
        <w:rFonts w:hint="default"/>
        <w:b/>
      </w:rPr>
    </w:lvl>
    <w:lvl w:ilvl="1">
      <w:start w:val="1"/>
      <w:numFmt w:val="decimal"/>
      <w:isLgl/>
      <w:lvlText w:val="%1.%2."/>
      <w:lvlJc w:val="left"/>
      <w:pPr>
        <w:ind w:left="1069" w:hanging="360"/>
      </w:pPr>
      <w:rPr>
        <w:rFonts w:hint="default"/>
        <w:i w:val="0"/>
        <w:iCs/>
        <w:sz w:val="24"/>
        <w:szCs w:val="24"/>
      </w:rPr>
    </w:lvl>
    <w:lvl w:ilvl="2">
      <w:start w:val="1"/>
      <w:numFmt w:val="decimal"/>
      <w:isLgl/>
      <w:lvlText w:val="%1.%2.%3."/>
      <w:lvlJc w:val="left"/>
      <w:pPr>
        <w:ind w:left="1430" w:hanging="720"/>
      </w:pPr>
      <w:rPr>
        <w:rFonts w:hint="default"/>
        <w:i w:val="0"/>
        <w:iCs/>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15:restartNumberingAfterBreak="0">
    <w:nsid w:val="38F55F9B"/>
    <w:multiLevelType w:val="multilevel"/>
    <w:tmpl w:val="612C561A"/>
    <w:lvl w:ilvl="0">
      <w:start w:val="8"/>
      <w:numFmt w:val="decimal"/>
      <w:lvlText w:val="%1."/>
      <w:lvlJc w:val="left"/>
      <w:pPr>
        <w:ind w:left="927" w:hanging="360"/>
      </w:pPr>
      <w:rPr>
        <w:rFonts w:hint="default"/>
        <w:b/>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15:restartNumberingAfterBreak="0">
    <w:nsid w:val="391D4AF0"/>
    <w:multiLevelType w:val="hybridMultilevel"/>
    <w:tmpl w:val="C6706EBC"/>
    <w:lvl w:ilvl="0" w:tplc="BB3A1BF2">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96D5124"/>
    <w:multiLevelType w:val="hybridMultilevel"/>
    <w:tmpl w:val="310E6D00"/>
    <w:lvl w:ilvl="0" w:tplc="04270001">
      <w:start w:val="1"/>
      <w:numFmt w:val="bullet"/>
      <w:lvlText w:val=""/>
      <w:lvlJc w:val="left"/>
      <w:pPr>
        <w:ind w:left="1502" w:hanging="360"/>
      </w:pPr>
      <w:rPr>
        <w:rFonts w:ascii="Symbol" w:hAnsi="Symbol" w:hint="default"/>
      </w:rPr>
    </w:lvl>
    <w:lvl w:ilvl="1" w:tplc="04270003">
      <w:start w:val="1"/>
      <w:numFmt w:val="bullet"/>
      <w:lvlText w:val="o"/>
      <w:lvlJc w:val="left"/>
      <w:pPr>
        <w:ind w:left="2222" w:hanging="360"/>
      </w:pPr>
      <w:rPr>
        <w:rFonts w:ascii="Courier New" w:hAnsi="Courier New" w:cs="Courier New" w:hint="default"/>
      </w:rPr>
    </w:lvl>
    <w:lvl w:ilvl="2" w:tplc="04270005">
      <w:start w:val="1"/>
      <w:numFmt w:val="bullet"/>
      <w:lvlText w:val=""/>
      <w:lvlJc w:val="left"/>
      <w:pPr>
        <w:ind w:left="2942" w:hanging="360"/>
      </w:pPr>
      <w:rPr>
        <w:rFonts w:ascii="Wingdings" w:hAnsi="Wingdings" w:hint="default"/>
      </w:rPr>
    </w:lvl>
    <w:lvl w:ilvl="3" w:tplc="04270001">
      <w:start w:val="1"/>
      <w:numFmt w:val="bullet"/>
      <w:lvlText w:val=""/>
      <w:lvlJc w:val="left"/>
      <w:pPr>
        <w:ind w:left="3662" w:hanging="360"/>
      </w:pPr>
      <w:rPr>
        <w:rFonts w:ascii="Symbol" w:hAnsi="Symbol" w:hint="default"/>
      </w:rPr>
    </w:lvl>
    <w:lvl w:ilvl="4" w:tplc="04270003">
      <w:start w:val="1"/>
      <w:numFmt w:val="bullet"/>
      <w:lvlText w:val="o"/>
      <w:lvlJc w:val="left"/>
      <w:pPr>
        <w:ind w:left="4382" w:hanging="360"/>
      </w:pPr>
      <w:rPr>
        <w:rFonts w:ascii="Courier New" w:hAnsi="Courier New" w:cs="Courier New" w:hint="default"/>
      </w:rPr>
    </w:lvl>
    <w:lvl w:ilvl="5" w:tplc="04270005">
      <w:start w:val="1"/>
      <w:numFmt w:val="bullet"/>
      <w:lvlText w:val=""/>
      <w:lvlJc w:val="left"/>
      <w:pPr>
        <w:ind w:left="5102" w:hanging="360"/>
      </w:pPr>
      <w:rPr>
        <w:rFonts w:ascii="Wingdings" w:hAnsi="Wingdings" w:hint="default"/>
      </w:rPr>
    </w:lvl>
    <w:lvl w:ilvl="6" w:tplc="04270001">
      <w:start w:val="1"/>
      <w:numFmt w:val="bullet"/>
      <w:lvlText w:val=""/>
      <w:lvlJc w:val="left"/>
      <w:pPr>
        <w:ind w:left="5822" w:hanging="360"/>
      </w:pPr>
      <w:rPr>
        <w:rFonts w:ascii="Symbol" w:hAnsi="Symbol" w:hint="default"/>
      </w:rPr>
    </w:lvl>
    <w:lvl w:ilvl="7" w:tplc="04270003">
      <w:start w:val="1"/>
      <w:numFmt w:val="bullet"/>
      <w:lvlText w:val="o"/>
      <w:lvlJc w:val="left"/>
      <w:pPr>
        <w:ind w:left="6542" w:hanging="360"/>
      </w:pPr>
      <w:rPr>
        <w:rFonts w:ascii="Courier New" w:hAnsi="Courier New" w:cs="Courier New" w:hint="default"/>
      </w:rPr>
    </w:lvl>
    <w:lvl w:ilvl="8" w:tplc="04270005">
      <w:start w:val="1"/>
      <w:numFmt w:val="bullet"/>
      <w:lvlText w:val=""/>
      <w:lvlJc w:val="left"/>
      <w:pPr>
        <w:ind w:left="7262" w:hanging="360"/>
      </w:pPr>
      <w:rPr>
        <w:rFonts w:ascii="Wingdings" w:hAnsi="Wingdings" w:hint="default"/>
      </w:rPr>
    </w:lvl>
  </w:abstractNum>
  <w:abstractNum w:abstractNumId="10" w15:restartNumberingAfterBreak="0">
    <w:nsid w:val="3B8A5C5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0D436F2"/>
    <w:multiLevelType w:val="hybridMultilevel"/>
    <w:tmpl w:val="26D8A344"/>
    <w:lvl w:ilvl="0" w:tplc="4FD4FB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493DE6"/>
    <w:multiLevelType w:val="hybridMultilevel"/>
    <w:tmpl w:val="CEC051AA"/>
    <w:lvl w:ilvl="0" w:tplc="2C08A6D8">
      <w:start w:val="4"/>
      <w:numFmt w:val="bullet"/>
      <w:lvlText w:val="-"/>
      <w:lvlJc w:val="left"/>
      <w:pPr>
        <w:ind w:left="216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5EB79BA"/>
    <w:multiLevelType w:val="hybridMultilevel"/>
    <w:tmpl w:val="8070E7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EA73414"/>
    <w:multiLevelType w:val="hybridMultilevel"/>
    <w:tmpl w:val="0D9C583E"/>
    <w:lvl w:ilvl="0" w:tplc="B18E1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12A0503"/>
    <w:multiLevelType w:val="multilevel"/>
    <w:tmpl w:val="31422466"/>
    <w:lvl w:ilvl="0">
      <w:start w:val="1"/>
      <w:numFmt w:val="decimal"/>
      <w:lvlText w:val="%1."/>
      <w:lvlJc w:val="left"/>
      <w:pPr>
        <w:ind w:left="720" w:hanging="360"/>
      </w:pPr>
      <w:rPr>
        <w:rFonts w:ascii="Times New Roman" w:eastAsia="Arial" w:hAnsi="Times New Roman" w:cs="Times New Roman" w:hint="default"/>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528B784B"/>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54F74868"/>
    <w:multiLevelType w:val="multilevel"/>
    <w:tmpl w:val="3C0E48C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5557055"/>
    <w:multiLevelType w:val="hybridMultilevel"/>
    <w:tmpl w:val="8070E7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97C28F6"/>
    <w:multiLevelType w:val="multilevel"/>
    <w:tmpl w:val="612C561A"/>
    <w:lvl w:ilvl="0">
      <w:start w:val="8"/>
      <w:numFmt w:val="decimal"/>
      <w:lvlText w:val="%1."/>
      <w:lvlJc w:val="left"/>
      <w:pPr>
        <w:ind w:left="927" w:hanging="360"/>
      </w:pPr>
      <w:rPr>
        <w:rFonts w:hint="default"/>
        <w:b/>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0" w15:restartNumberingAfterBreak="0">
    <w:nsid w:val="627E5346"/>
    <w:multiLevelType w:val="hybridMultilevel"/>
    <w:tmpl w:val="65246DFC"/>
    <w:lvl w:ilvl="0" w:tplc="2C08A6D8">
      <w:start w:val="4"/>
      <w:numFmt w:val="bullet"/>
      <w:lvlText w:val="-"/>
      <w:lvlJc w:val="left"/>
      <w:pPr>
        <w:ind w:left="1800" w:hanging="360"/>
      </w:pPr>
      <w:rPr>
        <w:rFonts w:ascii="Times New Roman" w:eastAsia="MS Mincho" w:hAnsi="Times New Roman" w:cs="Times New Roman" w:hint="default"/>
      </w:rPr>
    </w:lvl>
    <w:lvl w:ilvl="1" w:tplc="FBF6A15C">
      <w:start w:val="5"/>
      <w:numFmt w:val="bullet"/>
      <w:lvlText w:val="–"/>
      <w:lvlJc w:val="left"/>
      <w:pPr>
        <w:ind w:left="2520" w:hanging="360"/>
      </w:pPr>
      <w:rPr>
        <w:rFonts w:ascii="Times New Roman" w:eastAsia="MS Mincho" w:hAnsi="Times New Roman" w:cs="Times New Roma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627F6EBD"/>
    <w:multiLevelType w:val="hybridMultilevel"/>
    <w:tmpl w:val="F5567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8E0502"/>
    <w:multiLevelType w:val="multilevel"/>
    <w:tmpl w:val="612C561A"/>
    <w:lvl w:ilvl="0">
      <w:start w:val="8"/>
      <w:numFmt w:val="decimal"/>
      <w:lvlText w:val="%1."/>
      <w:lvlJc w:val="left"/>
      <w:pPr>
        <w:ind w:left="927" w:hanging="360"/>
      </w:pPr>
      <w:rPr>
        <w:rFonts w:hint="default"/>
        <w:b/>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3" w15:restartNumberingAfterBreak="0">
    <w:nsid w:val="67D34A28"/>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92A47B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6D011864"/>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EC54FB3"/>
    <w:multiLevelType w:val="multilevel"/>
    <w:tmpl w:val="0FCA2882"/>
    <w:lvl w:ilvl="0">
      <w:start w:val="9"/>
      <w:numFmt w:val="decimal"/>
      <w:lvlText w:val="%1."/>
      <w:lvlJc w:val="left"/>
      <w:pPr>
        <w:ind w:left="927" w:hanging="360"/>
      </w:pPr>
      <w:rPr>
        <w:rFonts w:hint="default"/>
        <w:b w:val="0"/>
        <w:bCs/>
        <w:strike w:val="0"/>
      </w:rPr>
    </w:lvl>
    <w:lvl w:ilvl="1">
      <w:start w:val="1"/>
      <w:numFmt w:val="decimal"/>
      <w:isLgl/>
      <w:lvlText w:val="%1.%2."/>
      <w:lvlJc w:val="left"/>
      <w:pPr>
        <w:ind w:left="1069" w:hanging="360"/>
      </w:pPr>
      <w:rPr>
        <w:rFonts w:hint="default"/>
        <w:b w:val="0"/>
        <w:bCs w:val="0"/>
        <w:i w:val="0"/>
        <w:iCs/>
        <w:sz w:val="24"/>
        <w:szCs w:val="24"/>
      </w:rPr>
    </w:lvl>
    <w:lvl w:ilvl="2">
      <w:start w:val="1"/>
      <w:numFmt w:val="decimal"/>
      <w:isLgl/>
      <w:lvlText w:val="%1.%2.%3."/>
      <w:lvlJc w:val="left"/>
      <w:pPr>
        <w:ind w:left="1430" w:hanging="720"/>
      </w:pPr>
      <w:rPr>
        <w:rFonts w:hint="default"/>
        <w:i w:val="0"/>
        <w:iCs/>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7" w15:restartNumberingAfterBreak="0">
    <w:nsid w:val="705A053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1907D29"/>
    <w:multiLevelType w:val="multilevel"/>
    <w:tmpl w:val="F5B24C5A"/>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2266C73"/>
    <w:multiLevelType w:val="multilevel"/>
    <w:tmpl w:val="3566F8C2"/>
    <w:lvl w:ilvl="0">
      <w:start w:val="8"/>
      <w:numFmt w:val="decimal"/>
      <w:lvlText w:val="%1."/>
      <w:lvlJc w:val="left"/>
      <w:pPr>
        <w:ind w:left="927" w:hanging="360"/>
      </w:pPr>
      <w:rPr>
        <w:rFonts w:hint="default"/>
        <w:b/>
      </w:rPr>
    </w:lvl>
    <w:lvl w:ilvl="1">
      <w:start w:val="1"/>
      <w:numFmt w:val="decimal"/>
      <w:isLgl/>
      <w:lvlText w:val="%1.%2."/>
      <w:lvlJc w:val="left"/>
      <w:pPr>
        <w:ind w:left="1069" w:hanging="360"/>
      </w:pPr>
      <w:rPr>
        <w:rFonts w:hint="default"/>
        <w:i w:val="0"/>
        <w:iCs/>
        <w:sz w:val="24"/>
        <w:szCs w:val="24"/>
      </w:rPr>
    </w:lvl>
    <w:lvl w:ilvl="2">
      <w:start w:val="1"/>
      <w:numFmt w:val="decimal"/>
      <w:isLgl/>
      <w:lvlText w:val="%1.%2.%3."/>
      <w:lvlJc w:val="left"/>
      <w:pPr>
        <w:ind w:left="1430" w:hanging="720"/>
      </w:pPr>
      <w:rPr>
        <w:rFonts w:hint="default"/>
        <w:i w:val="0"/>
        <w:iCs/>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0" w15:restartNumberingAfterBreak="0">
    <w:nsid w:val="7412343A"/>
    <w:multiLevelType w:val="multilevel"/>
    <w:tmpl w:val="C7EC53F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4DA1258"/>
    <w:multiLevelType w:val="multilevel"/>
    <w:tmpl w:val="31422466"/>
    <w:lvl w:ilvl="0">
      <w:start w:val="1"/>
      <w:numFmt w:val="decimal"/>
      <w:lvlText w:val="%1."/>
      <w:lvlJc w:val="left"/>
      <w:pPr>
        <w:ind w:left="720" w:hanging="360"/>
      </w:pPr>
      <w:rPr>
        <w:rFonts w:ascii="Times New Roman" w:eastAsia="Arial" w:hAnsi="Times New Roman" w:cs="Times New Roman" w:hint="default"/>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2" w15:restartNumberingAfterBreak="0">
    <w:nsid w:val="75F87BC1"/>
    <w:multiLevelType w:val="hybridMultilevel"/>
    <w:tmpl w:val="06FC7488"/>
    <w:lvl w:ilvl="0" w:tplc="01347CAE">
      <w:start w:val="1"/>
      <w:numFmt w:val="decimal"/>
      <w:lvlText w:val="%1."/>
      <w:lvlJc w:val="left"/>
      <w:pPr>
        <w:ind w:left="1069" w:hanging="360"/>
      </w:pPr>
      <w:rPr>
        <w:rFonts w:ascii="Times New Roman" w:eastAsia="MS Mincho" w:hAnsi="Times New Roman" w:cs="Times New Roman"/>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75442231">
    <w:abstractNumId w:val="3"/>
  </w:num>
  <w:num w:numId="2" w16cid:durableId="1298952193">
    <w:abstractNumId w:val="16"/>
  </w:num>
  <w:num w:numId="3" w16cid:durableId="2068071345">
    <w:abstractNumId w:val="28"/>
  </w:num>
  <w:num w:numId="4" w16cid:durableId="1456293092">
    <w:abstractNumId w:val="17"/>
  </w:num>
  <w:num w:numId="5" w16cid:durableId="1885211038">
    <w:abstractNumId w:val="2"/>
  </w:num>
  <w:num w:numId="6" w16cid:durableId="636649014">
    <w:abstractNumId w:val="20"/>
  </w:num>
  <w:num w:numId="7" w16cid:durableId="1044061021">
    <w:abstractNumId w:val="12"/>
  </w:num>
  <w:num w:numId="8" w16cid:durableId="415564510">
    <w:abstractNumId w:val="30"/>
  </w:num>
  <w:num w:numId="9" w16cid:durableId="1003630546">
    <w:abstractNumId w:val="4"/>
  </w:num>
  <w:num w:numId="10" w16cid:durableId="657073664">
    <w:abstractNumId w:val="23"/>
  </w:num>
  <w:num w:numId="11" w16cid:durableId="1437940674">
    <w:abstractNumId w:val="10"/>
  </w:num>
  <w:num w:numId="12" w16cid:durableId="1541744042">
    <w:abstractNumId w:val="24"/>
  </w:num>
  <w:num w:numId="13" w16cid:durableId="393240318">
    <w:abstractNumId w:val="27"/>
  </w:num>
  <w:num w:numId="14" w16cid:durableId="968973521">
    <w:abstractNumId w:val="25"/>
  </w:num>
  <w:num w:numId="15" w16cid:durableId="808782958">
    <w:abstractNumId w:val="32"/>
  </w:num>
  <w:num w:numId="16" w16cid:durableId="187572831">
    <w:abstractNumId w:val="1"/>
  </w:num>
  <w:num w:numId="17" w16cid:durableId="1678462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6907443">
    <w:abstractNumId w:val="14"/>
  </w:num>
  <w:num w:numId="19" w16cid:durableId="864320258">
    <w:abstractNumId w:val="0"/>
  </w:num>
  <w:num w:numId="20" w16cid:durableId="1451781710">
    <w:abstractNumId w:val="11"/>
  </w:num>
  <w:num w:numId="21" w16cid:durableId="1048646722">
    <w:abstractNumId w:val="26"/>
  </w:num>
  <w:num w:numId="22" w16cid:durableId="1296107879">
    <w:abstractNumId w:val="19"/>
  </w:num>
  <w:num w:numId="23" w16cid:durableId="821854088">
    <w:abstractNumId w:val="22"/>
  </w:num>
  <w:num w:numId="24" w16cid:durableId="782773245">
    <w:abstractNumId w:val="7"/>
  </w:num>
  <w:num w:numId="25" w16cid:durableId="1350445164">
    <w:abstractNumId w:val="29"/>
  </w:num>
  <w:num w:numId="26" w16cid:durableId="1194877792">
    <w:abstractNumId w:val="6"/>
  </w:num>
  <w:num w:numId="27" w16cid:durableId="1325355200">
    <w:abstractNumId w:val="21"/>
  </w:num>
  <w:num w:numId="28" w16cid:durableId="401875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6691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5701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8459129">
    <w:abstractNumId w:val="9"/>
  </w:num>
  <w:num w:numId="32" w16cid:durableId="1702896140">
    <w:abstractNumId w:val="31"/>
  </w:num>
  <w:num w:numId="33" w16cid:durableId="51924267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1"/>
    <w:rsid w:val="00000F54"/>
    <w:rsid w:val="00001778"/>
    <w:rsid w:val="00001B82"/>
    <w:rsid w:val="00002CBC"/>
    <w:rsid w:val="00006868"/>
    <w:rsid w:val="00010C41"/>
    <w:rsid w:val="00041412"/>
    <w:rsid w:val="000451A7"/>
    <w:rsid w:val="0004786E"/>
    <w:rsid w:val="00054886"/>
    <w:rsid w:val="00060067"/>
    <w:rsid w:val="0006586B"/>
    <w:rsid w:val="00065BB9"/>
    <w:rsid w:val="00066B77"/>
    <w:rsid w:val="00067B85"/>
    <w:rsid w:val="00073CFF"/>
    <w:rsid w:val="00076B92"/>
    <w:rsid w:val="00081C61"/>
    <w:rsid w:val="00084159"/>
    <w:rsid w:val="00093990"/>
    <w:rsid w:val="00095A89"/>
    <w:rsid w:val="0009789C"/>
    <w:rsid w:val="000A075D"/>
    <w:rsid w:val="000A49FE"/>
    <w:rsid w:val="000C0234"/>
    <w:rsid w:val="000C279F"/>
    <w:rsid w:val="000C2EC0"/>
    <w:rsid w:val="000C6CB5"/>
    <w:rsid w:val="000C7781"/>
    <w:rsid w:val="000D4491"/>
    <w:rsid w:val="000D6545"/>
    <w:rsid w:val="000F4AAD"/>
    <w:rsid w:val="000F6392"/>
    <w:rsid w:val="0010686F"/>
    <w:rsid w:val="00123287"/>
    <w:rsid w:val="00124D6A"/>
    <w:rsid w:val="001346E3"/>
    <w:rsid w:val="001348C2"/>
    <w:rsid w:val="00141C9A"/>
    <w:rsid w:val="00143B33"/>
    <w:rsid w:val="00145061"/>
    <w:rsid w:val="00155819"/>
    <w:rsid w:val="0016169B"/>
    <w:rsid w:val="00164093"/>
    <w:rsid w:val="00167041"/>
    <w:rsid w:val="00170DD0"/>
    <w:rsid w:val="00185944"/>
    <w:rsid w:val="001961AB"/>
    <w:rsid w:val="001A2734"/>
    <w:rsid w:val="001A2DE0"/>
    <w:rsid w:val="001B0649"/>
    <w:rsid w:val="001B5594"/>
    <w:rsid w:val="001C3A23"/>
    <w:rsid w:val="001C4401"/>
    <w:rsid w:val="001C67EA"/>
    <w:rsid w:val="001D1160"/>
    <w:rsid w:val="001D538C"/>
    <w:rsid w:val="001D6FE0"/>
    <w:rsid w:val="001D7503"/>
    <w:rsid w:val="001E2C41"/>
    <w:rsid w:val="001F5F56"/>
    <w:rsid w:val="00205373"/>
    <w:rsid w:val="002151BB"/>
    <w:rsid w:val="002226B9"/>
    <w:rsid w:val="00232EE6"/>
    <w:rsid w:val="00233B26"/>
    <w:rsid w:val="0024355A"/>
    <w:rsid w:val="00250A92"/>
    <w:rsid w:val="00252A8E"/>
    <w:rsid w:val="0025319D"/>
    <w:rsid w:val="00264DFB"/>
    <w:rsid w:val="00264F51"/>
    <w:rsid w:val="00270480"/>
    <w:rsid w:val="00274C58"/>
    <w:rsid w:val="002A0A0E"/>
    <w:rsid w:val="002A1317"/>
    <w:rsid w:val="002A2CA2"/>
    <w:rsid w:val="002A5FCC"/>
    <w:rsid w:val="002A6B2E"/>
    <w:rsid w:val="002A7238"/>
    <w:rsid w:val="002B367A"/>
    <w:rsid w:val="002B3BFC"/>
    <w:rsid w:val="002C244E"/>
    <w:rsid w:val="002C4419"/>
    <w:rsid w:val="002C5EFB"/>
    <w:rsid w:val="002C74DC"/>
    <w:rsid w:val="002F58C4"/>
    <w:rsid w:val="00300D07"/>
    <w:rsid w:val="003039B0"/>
    <w:rsid w:val="003065CC"/>
    <w:rsid w:val="003068A3"/>
    <w:rsid w:val="003071E3"/>
    <w:rsid w:val="00314853"/>
    <w:rsid w:val="003151FA"/>
    <w:rsid w:val="00315FD2"/>
    <w:rsid w:val="00325A15"/>
    <w:rsid w:val="00326F21"/>
    <w:rsid w:val="003278F8"/>
    <w:rsid w:val="00340899"/>
    <w:rsid w:val="00354EC7"/>
    <w:rsid w:val="00357235"/>
    <w:rsid w:val="003573E1"/>
    <w:rsid w:val="00357C1A"/>
    <w:rsid w:val="00360977"/>
    <w:rsid w:val="0037381B"/>
    <w:rsid w:val="003750B6"/>
    <w:rsid w:val="00382B15"/>
    <w:rsid w:val="00390EB2"/>
    <w:rsid w:val="003948C4"/>
    <w:rsid w:val="003A1CD9"/>
    <w:rsid w:val="003A1F0E"/>
    <w:rsid w:val="003A410E"/>
    <w:rsid w:val="003A61A6"/>
    <w:rsid w:val="003A6391"/>
    <w:rsid w:val="003A7B48"/>
    <w:rsid w:val="003D2AC1"/>
    <w:rsid w:val="003F239E"/>
    <w:rsid w:val="003F4E1D"/>
    <w:rsid w:val="003F6A4F"/>
    <w:rsid w:val="00401732"/>
    <w:rsid w:val="00406B5F"/>
    <w:rsid w:val="00407AEA"/>
    <w:rsid w:val="00422F60"/>
    <w:rsid w:val="00431165"/>
    <w:rsid w:val="00434196"/>
    <w:rsid w:val="0043796A"/>
    <w:rsid w:val="0044228F"/>
    <w:rsid w:val="00451E68"/>
    <w:rsid w:val="004674A0"/>
    <w:rsid w:val="0047388A"/>
    <w:rsid w:val="00475638"/>
    <w:rsid w:val="004904D3"/>
    <w:rsid w:val="00490743"/>
    <w:rsid w:val="004A10BF"/>
    <w:rsid w:val="004B344D"/>
    <w:rsid w:val="004B3F83"/>
    <w:rsid w:val="004C332D"/>
    <w:rsid w:val="004D0E87"/>
    <w:rsid w:val="004D4302"/>
    <w:rsid w:val="004F588A"/>
    <w:rsid w:val="004F5965"/>
    <w:rsid w:val="005011AE"/>
    <w:rsid w:val="00503C52"/>
    <w:rsid w:val="00511BE0"/>
    <w:rsid w:val="00516C5C"/>
    <w:rsid w:val="00517BFB"/>
    <w:rsid w:val="005225CF"/>
    <w:rsid w:val="0053631D"/>
    <w:rsid w:val="00540A62"/>
    <w:rsid w:val="00553F03"/>
    <w:rsid w:val="005553BF"/>
    <w:rsid w:val="0056092F"/>
    <w:rsid w:val="005614FA"/>
    <w:rsid w:val="00564D9E"/>
    <w:rsid w:val="00565F12"/>
    <w:rsid w:val="005713DD"/>
    <w:rsid w:val="00574F30"/>
    <w:rsid w:val="0057734B"/>
    <w:rsid w:val="00585958"/>
    <w:rsid w:val="005926E1"/>
    <w:rsid w:val="005A169F"/>
    <w:rsid w:val="005C4408"/>
    <w:rsid w:val="005C5642"/>
    <w:rsid w:val="005D581A"/>
    <w:rsid w:val="005E0315"/>
    <w:rsid w:val="005E2FF9"/>
    <w:rsid w:val="005E6F10"/>
    <w:rsid w:val="005E7235"/>
    <w:rsid w:val="005F23FB"/>
    <w:rsid w:val="005F2ECE"/>
    <w:rsid w:val="005F784C"/>
    <w:rsid w:val="00603101"/>
    <w:rsid w:val="00604E3C"/>
    <w:rsid w:val="00630685"/>
    <w:rsid w:val="006370F1"/>
    <w:rsid w:val="0064249B"/>
    <w:rsid w:val="006451E4"/>
    <w:rsid w:val="00646B83"/>
    <w:rsid w:val="00694E59"/>
    <w:rsid w:val="006B059D"/>
    <w:rsid w:val="006B2CC4"/>
    <w:rsid w:val="006B771F"/>
    <w:rsid w:val="006C3453"/>
    <w:rsid w:val="006D0F05"/>
    <w:rsid w:val="006D2976"/>
    <w:rsid w:val="006D34D2"/>
    <w:rsid w:val="006D48FC"/>
    <w:rsid w:val="006D6A85"/>
    <w:rsid w:val="006E22B1"/>
    <w:rsid w:val="006E5FCC"/>
    <w:rsid w:val="006F03A7"/>
    <w:rsid w:val="006F3DFA"/>
    <w:rsid w:val="0070323B"/>
    <w:rsid w:val="007043F0"/>
    <w:rsid w:val="007063A6"/>
    <w:rsid w:val="007122C9"/>
    <w:rsid w:val="00712F9B"/>
    <w:rsid w:val="00714425"/>
    <w:rsid w:val="00723CF4"/>
    <w:rsid w:val="00725F34"/>
    <w:rsid w:val="00734192"/>
    <w:rsid w:val="0073631F"/>
    <w:rsid w:val="007403E6"/>
    <w:rsid w:val="00740522"/>
    <w:rsid w:val="00742D75"/>
    <w:rsid w:val="00745A49"/>
    <w:rsid w:val="00756ECC"/>
    <w:rsid w:val="00756F0A"/>
    <w:rsid w:val="00763228"/>
    <w:rsid w:val="00764634"/>
    <w:rsid w:val="00772B49"/>
    <w:rsid w:val="00782B06"/>
    <w:rsid w:val="00785020"/>
    <w:rsid w:val="00785186"/>
    <w:rsid w:val="007932AA"/>
    <w:rsid w:val="007B5A9E"/>
    <w:rsid w:val="007C01CF"/>
    <w:rsid w:val="007C4336"/>
    <w:rsid w:val="007D1095"/>
    <w:rsid w:val="007D4A2C"/>
    <w:rsid w:val="007D4FBC"/>
    <w:rsid w:val="007E15AD"/>
    <w:rsid w:val="007E2EC7"/>
    <w:rsid w:val="007E65EB"/>
    <w:rsid w:val="008107EC"/>
    <w:rsid w:val="008144D8"/>
    <w:rsid w:val="00824134"/>
    <w:rsid w:val="008439C6"/>
    <w:rsid w:val="00853307"/>
    <w:rsid w:val="00853BBC"/>
    <w:rsid w:val="00855C38"/>
    <w:rsid w:val="0086195F"/>
    <w:rsid w:val="00866E06"/>
    <w:rsid w:val="00867359"/>
    <w:rsid w:val="008702EE"/>
    <w:rsid w:val="00871332"/>
    <w:rsid w:val="008722BF"/>
    <w:rsid w:val="008A05B3"/>
    <w:rsid w:val="008A146B"/>
    <w:rsid w:val="008A53B3"/>
    <w:rsid w:val="008B7E6C"/>
    <w:rsid w:val="008C2362"/>
    <w:rsid w:val="008C5555"/>
    <w:rsid w:val="008C6ED1"/>
    <w:rsid w:val="008D05C9"/>
    <w:rsid w:val="008D1FE7"/>
    <w:rsid w:val="008D3A7D"/>
    <w:rsid w:val="008D52F1"/>
    <w:rsid w:val="008E0180"/>
    <w:rsid w:val="008F15A1"/>
    <w:rsid w:val="008F5ECF"/>
    <w:rsid w:val="009014AB"/>
    <w:rsid w:val="00904767"/>
    <w:rsid w:val="00906143"/>
    <w:rsid w:val="00921C76"/>
    <w:rsid w:val="00926D79"/>
    <w:rsid w:val="009354ED"/>
    <w:rsid w:val="0093633A"/>
    <w:rsid w:val="00936F44"/>
    <w:rsid w:val="009377C8"/>
    <w:rsid w:val="00944CDF"/>
    <w:rsid w:val="009507BD"/>
    <w:rsid w:val="00951676"/>
    <w:rsid w:val="00970417"/>
    <w:rsid w:val="00975E57"/>
    <w:rsid w:val="009857B3"/>
    <w:rsid w:val="00985980"/>
    <w:rsid w:val="009A5B31"/>
    <w:rsid w:val="009B0998"/>
    <w:rsid w:val="009B1B16"/>
    <w:rsid w:val="009B72D3"/>
    <w:rsid w:val="009C1E2C"/>
    <w:rsid w:val="009C2C48"/>
    <w:rsid w:val="009C74A3"/>
    <w:rsid w:val="009D498B"/>
    <w:rsid w:val="009D734F"/>
    <w:rsid w:val="009E4871"/>
    <w:rsid w:val="009E658C"/>
    <w:rsid w:val="009F000E"/>
    <w:rsid w:val="009F5E71"/>
    <w:rsid w:val="00A00FEC"/>
    <w:rsid w:val="00A0247E"/>
    <w:rsid w:val="00A07DC7"/>
    <w:rsid w:val="00A13FCF"/>
    <w:rsid w:val="00A2414B"/>
    <w:rsid w:val="00A27DFF"/>
    <w:rsid w:val="00A343FF"/>
    <w:rsid w:val="00A4237C"/>
    <w:rsid w:val="00A50133"/>
    <w:rsid w:val="00A53D4B"/>
    <w:rsid w:val="00A555AF"/>
    <w:rsid w:val="00A612D6"/>
    <w:rsid w:val="00A63B60"/>
    <w:rsid w:val="00A675A5"/>
    <w:rsid w:val="00A67ACF"/>
    <w:rsid w:val="00A7075F"/>
    <w:rsid w:val="00A75F08"/>
    <w:rsid w:val="00A92204"/>
    <w:rsid w:val="00A92260"/>
    <w:rsid w:val="00A92978"/>
    <w:rsid w:val="00A94F8F"/>
    <w:rsid w:val="00AB2370"/>
    <w:rsid w:val="00AB72A4"/>
    <w:rsid w:val="00AB7479"/>
    <w:rsid w:val="00AC065E"/>
    <w:rsid w:val="00AC7233"/>
    <w:rsid w:val="00AE6FE4"/>
    <w:rsid w:val="00AF3531"/>
    <w:rsid w:val="00AF378F"/>
    <w:rsid w:val="00B01154"/>
    <w:rsid w:val="00B102D2"/>
    <w:rsid w:val="00B1566B"/>
    <w:rsid w:val="00B35729"/>
    <w:rsid w:val="00B4548C"/>
    <w:rsid w:val="00B52ED9"/>
    <w:rsid w:val="00B655CB"/>
    <w:rsid w:val="00B676A8"/>
    <w:rsid w:val="00B70A65"/>
    <w:rsid w:val="00B72397"/>
    <w:rsid w:val="00B948F0"/>
    <w:rsid w:val="00BA2F8E"/>
    <w:rsid w:val="00BA5A0A"/>
    <w:rsid w:val="00BA7E04"/>
    <w:rsid w:val="00BD26B9"/>
    <w:rsid w:val="00BD3EE1"/>
    <w:rsid w:val="00BE7E83"/>
    <w:rsid w:val="00BF2E4B"/>
    <w:rsid w:val="00BF7EAB"/>
    <w:rsid w:val="00C0425C"/>
    <w:rsid w:val="00C123CB"/>
    <w:rsid w:val="00C23819"/>
    <w:rsid w:val="00C24967"/>
    <w:rsid w:val="00C27987"/>
    <w:rsid w:val="00C32621"/>
    <w:rsid w:val="00C32F49"/>
    <w:rsid w:val="00C542F4"/>
    <w:rsid w:val="00C61E97"/>
    <w:rsid w:val="00C64318"/>
    <w:rsid w:val="00C64CFC"/>
    <w:rsid w:val="00C65F59"/>
    <w:rsid w:val="00C700E0"/>
    <w:rsid w:val="00C72565"/>
    <w:rsid w:val="00C75483"/>
    <w:rsid w:val="00C82266"/>
    <w:rsid w:val="00C91F91"/>
    <w:rsid w:val="00C9409D"/>
    <w:rsid w:val="00CA1BE4"/>
    <w:rsid w:val="00CA49ED"/>
    <w:rsid w:val="00CC7680"/>
    <w:rsid w:val="00CE3626"/>
    <w:rsid w:val="00CF0FA9"/>
    <w:rsid w:val="00CF11B8"/>
    <w:rsid w:val="00CF1230"/>
    <w:rsid w:val="00CF59AF"/>
    <w:rsid w:val="00CF7D77"/>
    <w:rsid w:val="00D0295D"/>
    <w:rsid w:val="00D12961"/>
    <w:rsid w:val="00D1467F"/>
    <w:rsid w:val="00D15A50"/>
    <w:rsid w:val="00D2041D"/>
    <w:rsid w:val="00D2449B"/>
    <w:rsid w:val="00D26368"/>
    <w:rsid w:val="00D34476"/>
    <w:rsid w:val="00D41875"/>
    <w:rsid w:val="00D57B5B"/>
    <w:rsid w:val="00D602E4"/>
    <w:rsid w:val="00D6339D"/>
    <w:rsid w:val="00D650AE"/>
    <w:rsid w:val="00D81870"/>
    <w:rsid w:val="00D85743"/>
    <w:rsid w:val="00D9054A"/>
    <w:rsid w:val="00DC37F4"/>
    <w:rsid w:val="00DC5189"/>
    <w:rsid w:val="00DC6AC1"/>
    <w:rsid w:val="00DD0B58"/>
    <w:rsid w:val="00DD27AF"/>
    <w:rsid w:val="00DE05B3"/>
    <w:rsid w:val="00DE09F6"/>
    <w:rsid w:val="00DE7ECC"/>
    <w:rsid w:val="00DF6FB6"/>
    <w:rsid w:val="00E02566"/>
    <w:rsid w:val="00E02C2B"/>
    <w:rsid w:val="00E05B13"/>
    <w:rsid w:val="00E131D1"/>
    <w:rsid w:val="00E25419"/>
    <w:rsid w:val="00E26737"/>
    <w:rsid w:val="00E308E6"/>
    <w:rsid w:val="00E30DC3"/>
    <w:rsid w:val="00E34563"/>
    <w:rsid w:val="00E3479D"/>
    <w:rsid w:val="00E36708"/>
    <w:rsid w:val="00E41006"/>
    <w:rsid w:val="00E607EC"/>
    <w:rsid w:val="00E61F24"/>
    <w:rsid w:val="00E634E3"/>
    <w:rsid w:val="00E766BE"/>
    <w:rsid w:val="00E80123"/>
    <w:rsid w:val="00E9156A"/>
    <w:rsid w:val="00E91D66"/>
    <w:rsid w:val="00E941EB"/>
    <w:rsid w:val="00EA038D"/>
    <w:rsid w:val="00EA2BE0"/>
    <w:rsid w:val="00EA4002"/>
    <w:rsid w:val="00EB1692"/>
    <w:rsid w:val="00EC7CB0"/>
    <w:rsid w:val="00ED0A2C"/>
    <w:rsid w:val="00ED196B"/>
    <w:rsid w:val="00ED4AE1"/>
    <w:rsid w:val="00ED6143"/>
    <w:rsid w:val="00EF2AF9"/>
    <w:rsid w:val="00EF4D8F"/>
    <w:rsid w:val="00F16AA8"/>
    <w:rsid w:val="00F21EC1"/>
    <w:rsid w:val="00F242CC"/>
    <w:rsid w:val="00F300E3"/>
    <w:rsid w:val="00F3721D"/>
    <w:rsid w:val="00F42949"/>
    <w:rsid w:val="00F6482B"/>
    <w:rsid w:val="00F669B2"/>
    <w:rsid w:val="00F77EA3"/>
    <w:rsid w:val="00F86DDC"/>
    <w:rsid w:val="00F91358"/>
    <w:rsid w:val="00F934B2"/>
    <w:rsid w:val="00F93A08"/>
    <w:rsid w:val="00FA23D1"/>
    <w:rsid w:val="00FB2C72"/>
    <w:rsid w:val="00FC43AE"/>
    <w:rsid w:val="00FD17AA"/>
    <w:rsid w:val="00FF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9183C"/>
  <w15:docId w15:val="{7B370E50-657F-4D97-B459-9AB01751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3E6"/>
    <w:rPr>
      <w:rFonts w:ascii="Times New Roman" w:hAnsi="Times New Roman"/>
      <w:noProof/>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2AC1"/>
    <w:pPr>
      <w:tabs>
        <w:tab w:val="center" w:pos="4320"/>
        <w:tab w:val="right" w:pos="8640"/>
      </w:tabs>
    </w:pPr>
  </w:style>
  <w:style w:type="character" w:customStyle="1" w:styleId="AntratsDiagrama">
    <w:name w:val="Antraštės Diagrama"/>
    <w:basedOn w:val="Numatytasispastraiposriftas"/>
    <w:link w:val="Antrats"/>
    <w:uiPriority w:val="99"/>
    <w:locked/>
    <w:rsid w:val="003D2AC1"/>
    <w:rPr>
      <w:rFonts w:cs="Times New Roman"/>
    </w:rPr>
  </w:style>
  <w:style w:type="paragraph" w:styleId="Porat">
    <w:name w:val="footer"/>
    <w:basedOn w:val="prastasis"/>
    <w:link w:val="PoratDiagrama"/>
    <w:uiPriority w:val="99"/>
    <w:rsid w:val="003D2AC1"/>
    <w:pPr>
      <w:tabs>
        <w:tab w:val="center" w:pos="4320"/>
        <w:tab w:val="right" w:pos="8640"/>
      </w:tabs>
    </w:pPr>
  </w:style>
  <w:style w:type="character" w:customStyle="1" w:styleId="PoratDiagrama">
    <w:name w:val="Poraštė Diagrama"/>
    <w:basedOn w:val="Numatytasispastraiposriftas"/>
    <w:link w:val="Porat"/>
    <w:uiPriority w:val="99"/>
    <w:locked/>
    <w:rsid w:val="003D2AC1"/>
    <w:rPr>
      <w:rFonts w:cs="Times New Roman"/>
    </w:rPr>
  </w:style>
  <w:style w:type="paragraph" w:styleId="Debesliotekstas">
    <w:name w:val="Balloon Text"/>
    <w:basedOn w:val="prastasis"/>
    <w:link w:val="DebesliotekstasDiagrama"/>
    <w:uiPriority w:val="99"/>
    <w:semiHidden/>
    <w:rsid w:val="003D2AC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locked/>
    <w:rsid w:val="003D2AC1"/>
    <w:rPr>
      <w:rFonts w:ascii="Lucida Grande" w:hAnsi="Lucida Grande" w:cs="Lucida Grande"/>
      <w:sz w:val="18"/>
      <w:szCs w:val="18"/>
    </w:rPr>
  </w:style>
  <w:style w:type="character" w:styleId="Hipersaitas">
    <w:name w:val="Hyperlink"/>
    <w:basedOn w:val="Numatytasispastraiposriftas"/>
    <w:uiPriority w:val="99"/>
    <w:rsid w:val="003D2AC1"/>
    <w:rPr>
      <w:rFonts w:cs="Times New Roman"/>
      <w:color w:val="0000FF"/>
      <w:u w:val="single"/>
    </w:rPr>
  </w:style>
  <w:style w:type="character" w:styleId="Perirtashipersaitas">
    <w:name w:val="FollowedHyperlink"/>
    <w:basedOn w:val="Numatytasispastraiposriftas"/>
    <w:uiPriority w:val="99"/>
    <w:semiHidden/>
    <w:rsid w:val="003D2AC1"/>
    <w:rPr>
      <w:rFonts w:cs="Times New Roman"/>
      <w:color w:val="800080"/>
      <w:u w:val="singl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8A05B3"/>
    <w:pPr>
      <w:ind w:left="720"/>
      <w:contextualSpacing/>
    </w:pPr>
    <w:rPr>
      <w:sz w:val="20"/>
      <w:szCs w:val="20"/>
      <w:lang w:val="lt-LT"/>
    </w:rPr>
  </w:style>
  <w:style w:type="paragraph" w:customStyle="1" w:styleId="statymopavad">
    <w:name w:val="?statymo pavad."/>
    <w:basedOn w:val="prastasis"/>
    <w:uiPriority w:val="99"/>
    <w:rsid w:val="005F23FB"/>
    <w:pPr>
      <w:spacing w:line="360" w:lineRule="auto"/>
      <w:ind w:firstLine="720"/>
      <w:jc w:val="center"/>
    </w:pPr>
    <w:rPr>
      <w:rFonts w:ascii="TimesLT" w:hAnsi="TimesLT"/>
      <w:caps/>
      <w:noProof w:val="0"/>
      <w:szCs w:val="20"/>
      <w:lang w:val="lt-LT" w:eastAsia="en-US"/>
    </w:rPr>
  </w:style>
  <w:style w:type="character" w:customStyle="1" w:styleId="Pareigos">
    <w:name w:val="Pareigos"/>
    <w:uiPriority w:val="99"/>
    <w:rsid w:val="005F23FB"/>
    <w:rPr>
      <w:rFonts w:ascii="TimesLT" w:hAnsi="TimesLT"/>
      <w:caps/>
      <w:sz w:val="24"/>
    </w:rPr>
  </w:style>
  <w:style w:type="paragraph" w:customStyle="1" w:styleId="StyleBoldJustified">
    <w:name w:val="Style Bold Justified"/>
    <w:basedOn w:val="prastasis"/>
    <w:uiPriority w:val="99"/>
    <w:rsid w:val="005F23FB"/>
    <w:pPr>
      <w:jc w:val="both"/>
    </w:pPr>
    <w:rPr>
      <w:bCs/>
      <w:noProof w:val="0"/>
      <w:szCs w:val="22"/>
      <w:lang w:val="en-GB" w:eastAsia="en-US"/>
    </w:rPr>
  </w:style>
  <w:style w:type="paragraph" w:customStyle="1" w:styleId="BodyText1">
    <w:name w:val="Body Text1"/>
    <w:uiPriority w:val="99"/>
    <w:rsid w:val="005F23FB"/>
    <w:pPr>
      <w:autoSpaceDE w:val="0"/>
      <w:autoSpaceDN w:val="0"/>
      <w:adjustRightInd w:val="0"/>
      <w:ind w:firstLine="312"/>
      <w:jc w:val="both"/>
    </w:pPr>
    <w:rPr>
      <w:rFonts w:ascii="TimesLT" w:hAnsi="TimesLT"/>
      <w:sz w:val="20"/>
      <w:szCs w:val="20"/>
      <w:lang w:val="en-US" w:eastAsia="en-US"/>
    </w:rPr>
  </w:style>
  <w:style w:type="paragraph" w:customStyle="1" w:styleId="Default">
    <w:name w:val="Default"/>
    <w:uiPriority w:val="99"/>
    <w:rsid w:val="0037381B"/>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B72397"/>
    <w:rPr>
      <w:rFonts w:cs="Times New Roman"/>
      <w:sz w:val="16"/>
      <w:szCs w:val="16"/>
    </w:rPr>
  </w:style>
  <w:style w:type="paragraph" w:styleId="Komentarotekstas">
    <w:name w:val="annotation text"/>
    <w:basedOn w:val="prastasis"/>
    <w:link w:val="KomentarotekstasDiagrama"/>
    <w:uiPriority w:val="99"/>
    <w:semiHidden/>
    <w:rsid w:val="00B72397"/>
    <w:rPr>
      <w:sz w:val="20"/>
      <w:szCs w:val="20"/>
    </w:rPr>
  </w:style>
  <w:style w:type="character" w:customStyle="1" w:styleId="KomentarotekstasDiagrama">
    <w:name w:val="Komentaro tekstas Diagrama"/>
    <w:basedOn w:val="Numatytasispastraiposriftas"/>
    <w:link w:val="Komentarotekstas"/>
    <w:uiPriority w:val="99"/>
    <w:semiHidden/>
    <w:locked/>
    <w:rsid w:val="00B72397"/>
    <w:rPr>
      <w:rFonts w:ascii="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rsid w:val="00B72397"/>
    <w:rPr>
      <w:b/>
      <w:bCs/>
    </w:rPr>
  </w:style>
  <w:style w:type="character" w:customStyle="1" w:styleId="KomentarotemaDiagrama">
    <w:name w:val="Komentaro tema Diagrama"/>
    <w:basedOn w:val="KomentarotekstasDiagrama"/>
    <w:link w:val="Komentarotema"/>
    <w:uiPriority w:val="99"/>
    <w:semiHidden/>
    <w:locked/>
    <w:rsid w:val="00B72397"/>
    <w:rPr>
      <w:rFonts w:ascii="Times New Roman" w:hAnsi="Times New Roman" w:cs="Times New Roman"/>
      <w:b/>
      <w:bCs/>
      <w:noProof/>
      <w:sz w:val="20"/>
      <w:szCs w:val="20"/>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5E6F10"/>
    <w:rPr>
      <w:rFonts w:ascii="Times New Roman" w:hAnsi="Times New Roman"/>
      <w:noProof/>
      <w:lang w:eastAsia="lt-LT"/>
    </w:rPr>
  </w:style>
  <w:style w:type="character" w:styleId="Neapdorotaspaminjimas">
    <w:name w:val="Unresolved Mention"/>
    <w:basedOn w:val="Numatytasispastraiposriftas"/>
    <w:uiPriority w:val="99"/>
    <w:semiHidden/>
    <w:unhideWhenUsed/>
    <w:rsid w:val="004674A0"/>
    <w:rPr>
      <w:color w:val="808080"/>
      <w:shd w:val="clear" w:color="auto" w:fill="E6E6E6"/>
    </w:rPr>
  </w:style>
  <w:style w:type="paragraph" w:styleId="Dokumentoinaostekstas">
    <w:name w:val="endnote text"/>
    <w:basedOn w:val="prastasis"/>
    <w:link w:val="DokumentoinaostekstasDiagrama"/>
    <w:uiPriority w:val="99"/>
    <w:semiHidden/>
    <w:unhideWhenUsed/>
    <w:rsid w:val="008D05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05C9"/>
    <w:rPr>
      <w:rFonts w:ascii="Times New Roman" w:hAnsi="Times New Roman"/>
      <w:noProof/>
      <w:sz w:val="20"/>
      <w:szCs w:val="20"/>
      <w:lang w:val="en-US"/>
    </w:rPr>
  </w:style>
  <w:style w:type="paragraph" w:styleId="Puslapioinaostekstas">
    <w:name w:val="footnote text"/>
    <w:basedOn w:val="prastasis"/>
    <w:link w:val="PuslapioinaostekstasDiagrama"/>
    <w:uiPriority w:val="99"/>
    <w:semiHidden/>
    <w:unhideWhenUsed/>
    <w:rsid w:val="008D05C9"/>
    <w:rPr>
      <w:sz w:val="20"/>
      <w:szCs w:val="20"/>
    </w:rPr>
  </w:style>
  <w:style w:type="character" w:customStyle="1" w:styleId="PuslapioinaostekstasDiagrama">
    <w:name w:val="Puslapio išnašos tekstas Diagrama"/>
    <w:basedOn w:val="Numatytasispastraiposriftas"/>
    <w:link w:val="Puslapioinaostekstas"/>
    <w:uiPriority w:val="99"/>
    <w:semiHidden/>
    <w:rsid w:val="008D05C9"/>
    <w:rPr>
      <w:rFonts w:ascii="Times New Roman" w:hAnsi="Times New Roman"/>
      <w:noProof/>
      <w:sz w:val="20"/>
      <w:szCs w:val="20"/>
      <w:lang w:val="en-US"/>
    </w:rPr>
  </w:style>
  <w:style w:type="character" w:styleId="Dokumentoinaosnumeris">
    <w:name w:val="endnote reference"/>
    <w:basedOn w:val="Numatytasispastraiposriftas"/>
    <w:uiPriority w:val="99"/>
    <w:semiHidden/>
    <w:unhideWhenUsed/>
    <w:rsid w:val="008D05C9"/>
    <w:rPr>
      <w:vertAlign w:val="superscript"/>
    </w:rPr>
  </w:style>
  <w:style w:type="character" w:styleId="Puslapioinaosnuoroda">
    <w:name w:val="footnote reference"/>
    <w:basedOn w:val="Numatytasispastraiposriftas"/>
    <w:uiPriority w:val="99"/>
    <w:unhideWhenUsed/>
    <w:rsid w:val="008D05C9"/>
    <w:rPr>
      <w:vertAlign w:val="superscript"/>
    </w:rPr>
  </w:style>
  <w:style w:type="table" w:styleId="Lentelstinklelis">
    <w:name w:val="Table Grid"/>
    <w:basedOn w:val="prastojilentel"/>
    <w:locked/>
    <w:rsid w:val="0097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locked/>
    <w:rsid w:val="00BA2F8E"/>
    <w:rPr>
      <w:b/>
      <w:bCs/>
    </w:rPr>
  </w:style>
  <w:style w:type="paragraph" w:styleId="Pataisymai">
    <w:name w:val="Revision"/>
    <w:hidden/>
    <w:uiPriority w:val="99"/>
    <w:semiHidden/>
    <w:rsid w:val="002C244E"/>
    <w:rPr>
      <w:rFonts w:ascii="Times New Roman" w:hAnsi="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6726">
      <w:bodyDiv w:val="1"/>
      <w:marLeft w:val="0"/>
      <w:marRight w:val="0"/>
      <w:marTop w:val="0"/>
      <w:marBottom w:val="0"/>
      <w:divBdr>
        <w:top w:val="none" w:sz="0" w:space="0" w:color="auto"/>
        <w:left w:val="none" w:sz="0" w:space="0" w:color="auto"/>
        <w:bottom w:val="none" w:sz="0" w:space="0" w:color="auto"/>
        <w:right w:val="none" w:sz="0" w:space="0" w:color="auto"/>
      </w:divBdr>
    </w:div>
    <w:div w:id="48188318">
      <w:bodyDiv w:val="1"/>
      <w:marLeft w:val="0"/>
      <w:marRight w:val="0"/>
      <w:marTop w:val="0"/>
      <w:marBottom w:val="0"/>
      <w:divBdr>
        <w:top w:val="none" w:sz="0" w:space="0" w:color="auto"/>
        <w:left w:val="none" w:sz="0" w:space="0" w:color="auto"/>
        <w:bottom w:val="none" w:sz="0" w:space="0" w:color="auto"/>
        <w:right w:val="none" w:sz="0" w:space="0" w:color="auto"/>
      </w:divBdr>
    </w:div>
    <w:div w:id="88625382">
      <w:bodyDiv w:val="1"/>
      <w:marLeft w:val="0"/>
      <w:marRight w:val="0"/>
      <w:marTop w:val="0"/>
      <w:marBottom w:val="0"/>
      <w:divBdr>
        <w:top w:val="none" w:sz="0" w:space="0" w:color="auto"/>
        <w:left w:val="none" w:sz="0" w:space="0" w:color="auto"/>
        <w:bottom w:val="none" w:sz="0" w:space="0" w:color="auto"/>
        <w:right w:val="none" w:sz="0" w:space="0" w:color="auto"/>
      </w:divBdr>
    </w:div>
    <w:div w:id="112753458">
      <w:bodyDiv w:val="1"/>
      <w:marLeft w:val="0"/>
      <w:marRight w:val="0"/>
      <w:marTop w:val="0"/>
      <w:marBottom w:val="0"/>
      <w:divBdr>
        <w:top w:val="none" w:sz="0" w:space="0" w:color="auto"/>
        <w:left w:val="none" w:sz="0" w:space="0" w:color="auto"/>
        <w:bottom w:val="none" w:sz="0" w:space="0" w:color="auto"/>
        <w:right w:val="none" w:sz="0" w:space="0" w:color="auto"/>
      </w:divBdr>
    </w:div>
    <w:div w:id="138032805">
      <w:bodyDiv w:val="1"/>
      <w:marLeft w:val="0"/>
      <w:marRight w:val="0"/>
      <w:marTop w:val="0"/>
      <w:marBottom w:val="0"/>
      <w:divBdr>
        <w:top w:val="none" w:sz="0" w:space="0" w:color="auto"/>
        <w:left w:val="none" w:sz="0" w:space="0" w:color="auto"/>
        <w:bottom w:val="none" w:sz="0" w:space="0" w:color="auto"/>
        <w:right w:val="none" w:sz="0" w:space="0" w:color="auto"/>
      </w:divBdr>
    </w:div>
    <w:div w:id="186333476">
      <w:bodyDiv w:val="1"/>
      <w:marLeft w:val="0"/>
      <w:marRight w:val="0"/>
      <w:marTop w:val="0"/>
      <w:marBottom w:val="0"/>
      <w:divBdr>
        <w:top w:val="none" w:sz="0" w:space="0" w:color="auto"/>
        <w:left w:val="none" w:sz="0" w:space="0" w:color="auto"/>
        <w:bottom w:val="none" w:sz="0" w:space="0" w:color="auto"/>
        <w:right w:val="none" w:sz="0" w:space="0" w:color="auto"/>
      </w:divBdr>
    </w:div>
    <w:div w:id="289551483">
      <w:bodyDiv w:val="1"/>
      <w:marLeft w:val="0"/>
      <w:marRight w:val="0"/>
      <w:marTop w:val="0"/>
      <w:marBottom w:val="0"/>
      <w:divBdr>
        <w:top w:val="none" w:sz="0" w:space="0" w:color="auto"/>
        <w:left w:val="none" w:sz="0" w:space="0" w:color="auto"/>
        <w:bottom w:val="none" w:sz="0" w:space="0" w:color="auto"/>
        <w:right w:val="none" w:sz="0" w:space="0" w:color="auto"/>
      </w:divBdr>
    </w:div>
    <w:div w:id="322782349">
      <w:bodyDiv w:val="1"/>
      <w:marLeft w:val="0"/>
      <w:marRight w:val="0"/>
      <w:marTop w:val="0"/>
      <w:marBottom w:val="0"/>
      <w:divBdr>
        <w:top w:val="none" w:sz="0" w:space="0" w:color="auto"/>
        <w:left w:val="none" w:sz="0" w:space="0" w:color="auto"/>
        <w:bottom w:val="none" w:sz="0" w:space="0" w:color="auto"/>
        <w:right w:val="none" w:sz="0" w:space="0" w:color="auto"/>
      </w:divBdr>
    </w:div>
    <w:div w:id="342821418">
      <w:bodyDiv w:val="1"/>
      <w:marLeft w:val="0"/>
      <w:marRight w:val="0"/>
      <w:marTop w:val="0"/>
      <w:marBottom w:val="0"/>
      <w:divBdr>
        <w:top w:val="none" w:sz="0" w:space="0" w:color="auto"/>
        <w:left w:val="none" w:sz="0" w:space="0" w:color="auto"/>
        <w:bottom w:val="none" w:sz="0" w:space="0" w:color="auto"/>
        <w:right w:val="none" w:sz="0" w:space="0" w:color="auto"/>
      </w:divBdr>
    </w:div>
    <w:div w:id="364524656">
      <w:bodyDiv w:val="1"/>
      <w:marLeft w:val="0"/>
      <w:marRight w:val="0"/>
      <w:marTop w:val="0"/>
      <w:marBottom w:val="0"/>
      <w:divBdr>
        <w:top w:val="none" w:sz="0" w:space="0" w:color="auto"/>
        <w:left w:val="none" w:sz="0" w:space="0" w:color="auto"/>
        <w:bottom w:val="none" w:sz="0" w:space="0" w:color="auto"/>
        <w:right w:val="none" w:sz="0" w:space="0" w:color="auto"/>
      </w:divBdr>
    </w:div>
    <w:div w:id="374045313">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499196871">
      <w:bodyDiv w:val="1"/>
      <w:marLeft w:val="0"/>
      <w:marRight w:val="0"/>
      <w:marTop w:val="0"/>
      <w:marBottom w:val="0"/>
      <w:divBdr>
        <w:top w:val="none" w:sz="0" w:space="0" w:color="auto"/>
        <w:left w:val="none" w:sz="0" w:space="0" w:color="auto"/>
        <w:bottom w:val="none" w:sz="0" w:space="0" w:color="auto"/>
        <w:right w:val="none" w:sz="0" w:space="0" w:color="auto"/>
      </w:divBdr>
    </w:div>
    <w:div w:id="502475243">
      <w:bodyDiv w:val="1"/>
      <w:marLeft w:val="0"/>
      <w:marRight w:val="0"/>
      <w:marTop w:val="0"/>
      <w:marBottom w:val="0"/>
      <w:divBdr>
        <w:top w:val="none" w:sz="0" w:space="0" w:color="auto"/>
        <w:left w:val="none" w:sz="0" w:space="0" w:color="auto"/>
        <w:bottom w:val="none" w:sz="0" w:space="0" w:color="auto"/>
        <w:right w:val="none" w:sz="0" w:space="0" w:color="auto"/>
      </w:divBdr>
    </w:div>
    <w:div w:id="543517048">
      <w:bodyDiv w:val="1"/>
      <w:marLeft w:val="0"/>
      <w:marRight w:val="0"/>
      <w:marTop w:val="0"/>
      <w:marBottom w:val="0"/>
      <w:divBdr>
        <w:top w:val="none" w:sz="0" w:space="0" w:color="auto"/>
        <w:left w:val="none" w:sz="0" w:space="0" w:color="auto"/>
        <w:bottom w:val="none" w:sz="0" w:space="0" w:color="auto"/>
        <w:right w:val="none" w:sz="0" w:space="0" w:color="auto"/>
      </w:divBdr>
    </w:div>
    <w:div w:id="691759354">
      <w:bodyDiv w:val="1"/>
      <w:marLeft w:val="0"/>
      <w:marRight w:val="0"/>
      <w:marTop w:val="0"/>
      <w:marBottom w:val="0"/>
      <w:divBdr>
        <w:top w:val="none" w:sz="0" w:space="0" w:color="auto"/>
        <w:left w:val="none" w:sz="0" w:space="0" w:color="auto"/>
        <w:bottom w:val="none" w:sz="0" w:space="0" w:color="auto"/>
        <w:right w:val="none" w:sz="0" w:space="0" w:color="auto"/>
      </w:divBdr>
    </w:div>
    <w:div w:id="909465947">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
    <w:div w:id="988365007">
      <w:bodyDiv w:val="1"/>
      <w:marLeft w:val="0"/>
      <w:marRight w:val="0"/>
      <w:marTop w:val="0"/>
      <w:marBottom w:val="0"/>
      <w:divBdr>
        <w:top w:val="none" w:sz="0" w:space="0" w:color="auto"/>
        <w:left w:val="none" w:sz="0" w:space="0" w:color="auto"/>
        <w:bottom w:val="none" w:sz="0" w:space="0" w:color="auto"/>
        <w:right w:val="none" w:sz="0" w:space="0" w:color="auto"/>
      </w:divBdr>
    </w:div>
    <w:div w:id="1053503776">
      <w:bodyDiv w:val="1"/>
      <w:marLeft w:val="0"/>
      <w:marRight w:val="0"/>
      <w:marTop w:val="0"/>
      <w:marBottom w:val="0"/>
      <w:divBdr>
        <w:top w:val="none" w:sz="0" w:space="0" w:color="auto"/>
        <w:left w:val="none" w:sz="0" w:space="0" w:color="auto"/>
        <w:bottom w:val="none" w:sz="0" w:space="0" w:color="auto"/>
        <w:right w:val="none" w:sz="0" w:space="0" w:color="auto"/>
      </w:divBdr>
    </w:div>
    <w:div w:id="1061057412">
      <w:bodyDiv w:val="1"/>
      <w:marLeft w:val="0"/>
      <w:marRight w:val="0"/>
      <w:marTop w:val="0"/>
      <w:marBottom w:val="0"/>
      <w:divBdr>
        <w:top w:val="none" w:sz="0" w:space="0" w:color="auto"/>
        <w:left w:val="none" w:sz="0" w:space="0" w:color="auto"/>
        <w:bottom w:val="none" w:sz="0" w:space="0" w:color="auto"/>
        <w:right w:val="none" w:sz="0" w:space="0" w:color="auto"/>
      </w:divBdr>
    </w:div>
    <w:div w:id="1116217429">
      <w:bodyDiv w:val="1"/>
      <w:marLeft w:val="0"/>
      <w:marRight w:val="0"/>
      <w:marTop w:val="0"/>
      <w:marBottom w:val="0"/>
      <w:divBdr>
        <w:top w:val="none" w:sz="0" w:space="0" w:color="auto"/>
        <w:left w:val="none" w:sz="0" w:space="0" w:color="auto"/>
        <w:bottom w:val="none" w:sz="0" w:space="0" w:color="auto"/>
        <w:right w:val="none" w:sz="0" w:space="0" w:color="auto"/>
      </w:divBdr>
    </w:div>
    <w:div w:id="1215391403">
      <w:bodyDiv w:val="1"/>
      <w:marLeft w:val="0"/>
      <w:marRight w:val="0"/>
      <w:marTop w:val="0"/>
      <w:marBottom w:val="0"/>
      <w:divBdr>
        <w:top w:val="none" w:sz="0" w:space="0" w:color="auto"/>
        <w:left w:val="none" w:sz="0" w:space="0" w:color="auto"/>
        <w:bottom w:val="none" w:sz="0" w:space="0" w:color="auto"/>
        <w:right w:val="none" w:sz="0" w:space="0" w:color="auto"/>
      </w:divBdr>
    </w:div>
    <w:div w:id="1325283748">
      <w:bodyDiv w:val="1"/>
      <w:marLeft w:val="0"/>
      <w:marRight w:val="0"/>
      <w:marTop w:val="0"/>
      <w:marBottom w:val="0"/>
      <w:divBdr>
        <w:top w:val="none" w:sz="0" w:space="0" w:color="auto"/>
        <w:left w:val="none" w:sz="0" w:space="0" w:color="auto"/>
        <w:bottom w:val="none" w:sz="0" w:space="0" w:color="auto"/>
        <w:right w:val="none" w:sz="0" w:space="0" w:color="auto"/>
      </w:divBdr>
    </w:div>
    <w:div w:id="1439451914">
      <w:marLeft w:val="0"/>
      <w:marRight w:val="0"/>
      <w:marTop w:val="0"/>
      <w:marBottom w:val="0"/>
      <w:divBdr>
        <w:top w:val="none" w:sz="0" w:space="0" w:color="auto"/>
        <w:left w:val="none" w:sz="0" w:space="0" w:color="auto"/>
        <w:bottom w:val="none" w:sz="0" w:space="0" w:color="auto"/>
        <w:right w:val="none" w:sz="0" w:space="0" w:color="auto"/>
      </w:divBdr>
    </w:div>
    <w:div w:id="1452482424">
      <w:bodyDiv w:val="1"/>
      <w:marLeft w:val="0"/>
      <w:marRight w:val="0"/>
      <w:marTop w:val="0"/>
      <w:marBottom w:val="0"/>
      <w:divBdr>
        <w:top w:val="none" w:sz="0" w:space="0" w:color="auto"/>
        <w:left w:val="none" w:sz="0" w:space="0" w:color="auto"/>
        <w:bottom w:val="none" w:sz="0" w:space="0" w:color="auto"/>
        <w:right w:val="none" w:sz="0" w:space="0" w:color="auto"/>
      </w:divBdr>
    </w:div>
    <w:div w:id="1532917328">
      <w:bodyDiv w:val="1"/>
      <w:marLeft w:val="0"/>
      <w:marRight w:val="0"/>
      <w:marTop w:val="0"/>
      <w:marBottom w:val="0"/>
      <w:divBdr>
        <w:top w:val="none" w:sz="0" w:space="0" w:color="auto"/>
        <w:left w:val="none" w:sz="0" w:space="0" w:color="auto"/>
        <w:bottom w:val="none" w:sz="0" w:space="0" w:color="auto"/>
        <w:right w:val="none" w:sz="0" w:space="0" w:color="auto"/>
      </w:divBdr>
    </w:div>
    <w:div w:id="1535271659">
      <w:bodyDiv w:val="1"/>
      <w:marLeft w:val="0"/>
      <w:marRight w:val="0"/>
      <w:marTop w:val="0"/>
      <w:marBottom w:val="0"/>
      <w:divBdr>
        <w:top w:val="none" w:sz="0" w:space="0" w:color="auto"/>
        <w:left w:val="none" w:sz="0" w:space="0" w:color="auto"/>
        <w:bottom w:val="none" w:sz="0" w:space="0" w:color="auto"/>
        <w:right w:val="none" w:sz="0" w:space="0" w:color="auto"/>
      </w:divBdr>
    </w:div>
    <w:div w:id="1557085831">
      <w:bodyDiv w:val="1"/>
      <w:marLeft w:val="0"/>
      <w:marRight w:val="0"/>
      <w:marTop w:val="0"/>
      <w:marBottom w:val="0"/>
      <w:divBdr>
        <w:top w:val="none" w:sz="0" w:space="0" w:color="auto"/>
        <w:left w:val="none" w:sz="0" w:space="0" w:color="auto"/>
        <w:bottom w:val="none" w:sz="0" w:space="0" w:color="auto"/>
        <w:right w:val="none" w:sz="0" w:space="0" w:color="auto"/>
      </w:divBdr>
    </w:div>
    <w:div w:id="1582249486">
      <w:bodyDiv w:val="1"/>
      <w:marLeft w:val="0"/>
      <w:marRight w:val="0"/>
      <w:marTop w:val="0"/>
      <w:marBottom w:val="0"/>
      <w:divBdr>
        <w:top w:val="none" w:sz="0" w:space="0" w:color="auto"/>
        <w:left w:val="none" w:sz="0" w:space="0" w:color="auto"/>
        <w:bottom w:val="none" w:sz="0" w:space="0" w:color="auto"/>
        <w:right w:val="none" w:sz="0" w:space="0" w:color="auto"/>
      </w:divBdr>
    </w:div>
    <w:div w:id="1646735371">
      <w:bodyDiv w:val="1"/>
      <w:marLeft w:val="0"/>
      <w:marRight w:val="0"/>
      <w:marTop w:val="0"/>
      <w:marBottom w:val="0"/>
      <w:divBdr>
        <w:top w:val="none" w:sz="0" w:space="0" w:color="auto"/>
        <w:left w:val="none" w:sz="0" w:space="0" w:color="auto"/>
        <w:bottom w:val="none" w:sz="0" w:space="0" w:color="auto"/>
        <w:right w:val="none" w:sz="0" w:space="0" w:color="auto"/>
      </w:divBdr>
    </w:div>
    <w:div w:id="1836189270">
      <w:bodyDiv w:val="1"/>
      <w:marLeft w:val="0"/>
      <w:marRight w:val="0"/>
      <w:marTop w:val="0"/>
      <w:marBottom w:val="0"/>
      <w:divBdr>
        <w:top w:val="none" w:sz="0" w:space="0" w:color="auto"/>
        <w:left w:val="none" w:sz="0" w:space="0" w:color="auto"/>
        <w:bottom w:val="none" w:sz="0" w:space="0" w:color="auto"/>
        <w:right w:val="none" w:sz="0" w:space="0" w:color="auto"/>
      </w:divBdr>
    </w:div>
    <w:div w:id="1903786689">
      <w:bodyDiv w:val="1"/>
      <w:marLeft w:val="0"/>
      <w:marRight w:val="0"/>
      <w:marTop w:val="0"/>
      <w:marBottom w:val="0"/>
      <w:divBdr>
        <w:top w:val="none" w:sz="0" w:space="0" w:color="auto"/>
        <w:left w:val="none" w:sz="0" w:space="0" w:color="auto"/>
        <w:bottom w:val="none" w:sz="0" w:space="0" w:color="auto"/>
        <w:right w:val="none" w:sz="0" w:space="0" w:color="auto"/>
      </w:divBdr>
    </w:div>
    <w:div w:id="1956710370">
      <w:bodyDiv w:val="1"/>
      <w:marLeft w:val="0"/>
      <w:marRight w:val="0"/>
      <w:marTop w:val="0"/>
      <w:marBottom w:val="0"/>
      <w:divBdr>
        <w:top w:val="none" w:sz="0" w:space="0" w:color="auto"/>
        <w:left w:val="none" w:sz="0" w:space="0" w:color="auto"/>
        <w:bottom w:val="none" w:sz="0" w:space="0" w:color="auto"/>
        <w:right w:val="none" w:sz="0" w:space="0" w:color="auto"/>
      </w:divBdr>
    </w:div>
    <w:div w:id="1971476926">
      <w:bodyDiv w:val="1"/>
      <w:marLeft w:val="0"/>
      <w:marRight w:val="0"/>
      <w:marTop w:val="0"/>
      <w:marBottom w:val="0"/>
      <w:divBdr>
        <w:top w:val="none" w:sz="0" w:space="0" w:color="auto"/>
        <w:left w:val="none" w:sz="0" w:space="0" w:color="auto"/>
        <w:bottom w:val="none" w:sz="0" w:space="0" w:color="auto"/>
        <w:right w:val="none" w:sz="0" w:space="0" w:color="auto"/>
      </w:divBdr>
    </w:div>
    <w:div w:id="2019502476">
      <w:bodyDiv w:val="1"/>
      <w:marLeft w:val="0"/>
      <w:marRight w:val="0"/>
      <w:marTop w:val="0"/>
      <w:marBottom w:val="0"/>
      <w:divBdr>
        <w:top w:val="none" w:sz="0" w:space="0" w:color="auto"/>
        <w:left w:val="none" w:sz="0" w:space="0" w:color="auto"/>
        <w:bottom w:val="none" w:sz="0" w:space="0" w:color="auto"/>
        <w:right w:val="none" w:sz="0" w:space="0" w:color="auto"/>
      </w:divBdr>
    </w:div>
    <w:div w:id="202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a.saruliene@klaipedos-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klaipedos-r.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9D36-FFD9-486E-AF44-F2F63074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4908</Words>
  <Characters>2798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TVIRTINU:</vt:lpstr>
    </vt:vector>
  </TitlesOfParts>
  <Company>Hewlett-Packard Company</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Vertika</dc:creator>
  <cp:keywords/>
  <dc:description/>
  <cp:lastModifiedBy>Monika Petkė</cp:lastModifiedBy>
  <cp:revision>2</cp:revision>
  <cp:lastPrinted>2018-03-21T13:25:00Z</cp:lastPrinted>
  <dcterms:created xsi:type="dcterms:W3CDTF">2025-07-23T12:11:00Z</dcterms:created>
  <dcterms:modified xsi:type="dcterms:W3CDTF">2025-07-23T12:11:00Z</dcterms:modified>
</cp:coreProperties>
</file>