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2516" w14:textId="77777777" w:rsidR="001B17C7" w:rsidRDefault="001B17C7" w:rsidP="001B17C7">
      <w:r>
        <w:t>Gautas paklausimas dėl terminų paaiškinimo, perkančioji organizacija teikia paaiškinimą visiems prisijungusiems dalyviams:</w:t>
      </w:r>
    </w:p>
    <w:p w14:paraId="3266A392" w14:textId="77777777" w:rsidR="001B17C7" w:rsidRDefault="001B17C7" w:rsidP="001B17C7"/>
    <w:p w14:paraId="269DE511" w14:textId="77777777" w:rsidR="001B17C7" w:rsidRPr="001B17C7" w:rsidRDefault="001B17C7" w:rsidP="001B17C7">
      <w:pPr>
        <w:rPr>
          <w:b/>
          <w:bCs/>
        </w:rPr>
      </w:pPr>
      <w:r w:rsidRPr="001B17C7">
        <w:rPr>
          <w:b/>
          <w:bCs/>
        </w:rPr>
        <w:t>Paklausimas:</w:t>
      </w:r>
    </w:p>
    <w:p w14:paraId="12698C87" w14:textId="77777777" w:rsidR="001B17C7" w:rsidRDefault="001B17C7" w:rsidP="001B17C7">
      <w:proofErr w:type="spellStart"/>
      <w:r>
        <w:t>Prasome</w:t>
      </w:r>
      <w:proofErr w:type="spellEnd"/>
      <w:r>
        <w:t xml:space="preserve"> patikslinkite iki kurios datos turi </w:t>
      </w:r>
      <w:proofErr w:type="spellStart"/>
      <w:r>
        <w:t>buti</w:t>
      </w:r>
      <w:proofErr w:type="spellEnd"/>
      <w:r>
        <w:t xml:space="preserve"> atlikti investiciniai planai? Dokumentuose nematome maksimalios </w:t>
      </w:r>
      <w:proofErr w:type="spellStart"/>
      <w:r>
        <w:t>pasiulymo</w:t>
      </w:r>
      <w:proofErr w:type="spellEnd"/>
      <w:r>
        <w:t xml:space="preserve"> sumos ar jos </w:t>
      </w:r>
      <w:proofErr w:type="spellStart"/>
      <w:r>
        <w:t>nera</w:t>
      </w:r>
      <w:proofErr w:type="spellEnd"/>
      <w:r>
        <w:t>?</w:t>
      </w:r>
    </w:p>
    <w:p w14:paraId="7640D83A" w14:textId="77777777" w:rsidR="001B17C7" w:rsidRDefault="001B17C7" w:rsidP="001B17C7"/>
    <w:p w14:paraId="0AC8725F" w14:textId="77777777" w:rsidR="001B17C7" w:rsidRPr="001B17C7" w:rsidRDefault="001B17C7" w:rsidP="001B17C7">
      <w:pPr>
        <w:rPr>
          <w:b/>
          <w:bCs/>
        </w:rPr>
      </w:pPr>
      <w:r w:rsidRPr="001B17C7">
        <w:rPr>
          <w:b/>
          <w:bCs/>
        </w:rPr>
        <w:t>Atsakymas:</w:t>
      </w:r>
    </w:p>
    <w:p w14:paraId="46D84D2D" w14:textId="77777777" w:rsidR="001B17C7" w:rsidRDefault="001B17C7" w:rsidP="001B17C7">
      <w:r>
        <w:t>Paslaugų suteikimo terminas nurodytas techninės specifikacijos 2.3. punkte:</w:t>
      </w:r>
    </w:p>
    <w:p w14:paraId="731586B2" w14:textId="77777777" w:rsidR="001B17C7" w:rsidRDefault="001B17C7" w:rsidP="001B17C7">
      <w:r>
        <w:t>"2.3. Po sutarties pasirašymo, paslaugos turi būti suteiktos per 30 kalendorinių dienų."</w:t>
      </w:r>
    </w:p>
    <w:p w14:paraId="1BDD4238" w14:textId="77777777" w:rsidR="001B17C7" w:rsidRDefault="001B17C7" w:rsidP="001B17C7">
      <w:r>
        <w:t>Sutarties projekte 1.3 punkte"</w:t>
      </w:r>
    </w:p>
    <w:p w14:paraId="12421305" w14:textId="77777777" w:rsidR="001B17C7" w:rsidRDefault="001B17C7" w:rsidP="001B17C7">
      <w:r>
        <w:t>"1.3. Tiekėjas investicijų planą (-</w:t>
      </w:r>
      <w:proofErr w:type="spellStart"/>
      <w:r>
        <w:t>us</w:t>
      </w:r>
      <w:proofErr w:type="spellEnd"/>
      <w:r>
        <w:t>), ir energinio naudingumo sertifikatą (-</w:t>
      </w:r>
      <w:proofErr w:type="spellStart"/>
      <w:r>
        <w:t>us</w:t>
      </w:r>
      <w:proofErr w:type="spellEnd"/>
      <w:r>
        <w:t>), turi parengti ne ilgiau kaip per – 30 kalendorinių dienų."</w:t>
      </w:r>
    </w:p>
    <w:p w14:paraId="0BE074E5" w14:textId="77777777" w:rsidR="001B17C7" w:rsidRDefault="001B17C7" w:rsidP="001B17C7">
      <w:r>
        <w:t>Sutarties projekte 2.1.5. punkte:</w:t>
      </w:r>
    </w:p>
    <w:p w14:paraId="3CF13302" w14:textId="77777777" w:rsidR="001B17C7" w:rsidRDefault="001B17C7" w:rsidP="001B17C7">
      <w:r>
        <w:t>"2.1.5. ne vėliau kaip per 3 mėnesius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p>
    <w:p w14:paraId="0C3EA7F3" w14:textId="77777777" w:rsidR="001B17C7" w:rsidRDefault="001B17C7" w:rsidP="001B17C7">
      <w:r>
        <w:t>Sutarties projekte 4.1. punkte:</w:t>
      </w:r>
    </w:p>
    <w:p w14:paraId="5ABDCF0C" w14:textId="77777777" w:rsidR="001B17C7" w:rsidRDefault="001B17C7" w:rsidP="001B17C7">
      <w:r>
        <w:t>"4.1. Paslaugų suteikimo terminas: 30 kalendorinių dienų."</w:t>
      </w:r>
    </w:p>
    <w:p w14:paraId="3EBCDAEC" w14:textId="77777777" w:rsidR="001B17C7" w:rsidRDefault="001B17C7" w:rsidP="001B17C7">
      <w:r>
        <w:t>Sutarties projekte 8.1 punkte:</w:t>
      </w:r>
    </w:p>
    <w:p w14:paraId="6E276839" w14:textId="77777777" w:rsidR="001B17C7" w:rsidRDefault="001B17C7" w:rsidP="001B17C7">
      <w:r>
        <w:t>"8.1. Pirkimo sutartis įsigalioja ją pasirašius abiem Šalims bei galioja iki visiško Pirkimo sutarties Šalių sutartinių įsipareigojimų įvykdymo arba Pirkimo sutarties nutraukimo Pirkimo sutartyje ar įstatymuose nustatytais atvejais, bet ne ilgiau nei 4 mėnesius."</w:t>
      </w:r>
    </w:p>
    <w:p w14:paraId="78D64066" w14:textId="77777777" w:rsidR="001B17C7" w:rsidRDefault="001B17C7" w:rsidP="001B17C7"/>
    <w:p w14:paraId="4E718642" w14:textId="77777777" w:rsidR="001B17C7" w:rsidRDefault="001B17C7" w:rsidP="001B17C7"/>
    <w:p w14:paraId="74387FE5" w14:textId="77777777" w:rsidR="001B17C7" w:rsidRDefault="001B17C7" w:rsidP="001B17C7">
      <w:r>
        <w:t xml:space="preserve">Maksimali pasiūlymo suma nurodyta techninėje specifikacijoje prie </w:t>
      </w:r>
      <w:proofErr w:type="spellStart"/>
      <w:r>
        <w:t>objketo</w:t>
      </w:r>
      <w:proofErr w:type="spellEnd"/>
      <w:r>
        <w:t xml:space="preserve"> Nr. 1 ir Nr. 2 lentelių paskutinėje eilutėje: "Maksimali kaina objektui Eur su PVM"</w:t>
      </w:r>
    </w:p>
    <w:p w14:paraId="368F5FF0" w14:textId="77777777" w:rsidR="001B17C7" w:rsidRDefault="001B17C7" w:rsidP="001B17C7">
      <w:r>
        <w:t>Maksimali pasiūlymo kaina nurodyta pirkimo sąlygų 2.7 punkte:</w:t>
      </w:r>
    </w:p>
    <w:p w14:paraId="35605BD2" w14:textId="77777777" w:rsidR="001B17C7" w:rsidRDefault="001B17C7" w:rsidP="001B17C7">
      <w:r>
        <w:t>"2.7. Viešajam pirkimui pateikto pasiūlymo kaina bus laikoma per didele, nepriimtina, jeigu viršys</w:t>
      </w:r>
    </w:p>
    <w:p w14:paraId="4CAF54C4" w14:textId="77777777" w:rsidR="001B17C7" w:rsidRDefault="001B17C7" w:rsidP="001B17C7">
      <w:r>
        <w:t>3630,00 EUR (įskaitant visus mokesčius)."</w:t>
      </w:r>
    </w:p>
    <w:p w14:paraId="7D53B5FF" w14:textId="77777777" w:rsidR="001B17C7" w:rsidRDefault="001B17C7" w:rsidP="001B17C7">
      <w:r>
        <w:t>Maksimali pasiūlymo kaina nurodyta skelbime apie pirkimą 2.1.3 punkte:</w:t>
      </w:r>
    </w:p>
    <w:p w14:paraId="0F79ECD4" w14:textId="77777777" w:rsidR="001B17C7" w:rsidRDefault="001B17C7" w:rsidP="001B17C7">
      <w:r>
        <w:t>"2.1.3 Vertė</w:t>
      </w:r>
    </w:p>
    <w:p w14:paraId="4AAF6AA9" w14:textId="537F37CA" w:rsidR="00D50318" w:rsidRDefault="001B17C7" w:rsidP="001B17C7">
      <w:r>
        <w:t>Numatoma vertė be PVM: 3 000 Euro"</w:t>
      </w:r>
    </w:p>
    <w:sectPr w:rsidR="00D503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C7"/>
    <w:rsid w:val="001B17C7"/>
    <w:rsid w:val="008872C3"/>
    <w:rsid w:val="00A96644"/>
    <w:rsid w:val="00B80B75"/>
    <w:rsid w:val="00D50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87D48"/>
  <w15:chartTrackingRefBased/>
  <w15:docId w15:val="{9C358B0B-191A-42D6-B156-8D6C64AD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7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7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7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C7"/>
    <w:rPr>
      <w:rFonts w:eastAsiaTheme="majorEastAsia" w:cstheme="majorBidi"/>
      <w:color w:val="272727" w:themeColor="text1" w:themeTint="D8"/>
    </w:rPr>
  </w:style>
  <w:style w:type="paragraph" w:styleId="Title">
    <w:name w:val="Title"/>
    <w:basedOn w:val="Normal"/>
    <w:next w:val="Normal"/>
    <w:link w:val="TitleChar"/>
    <w:uiPriority w:val="10"/>
    <w:qFormat/>
    <w:rsid w:val="001B1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C7"/>
    <w:pPr>
      <w:spacing w:before="160"/>
      <w:jc w:val="center"/>
    </w:pPr>
    <w:rPr>
      <w:i/>
      <w:iCs/>
      <w:color w:val="404040" w:themeColor="text1" w:themeTint="BF"/>
    </w:rPr>
  </w:style>
  <w:style w:type="character" w:customStyle="1" w:styleId="QuoteChar">
    <w:name w:val="Quote Char"/>
    <w:basedOn w:val="DefaultParagraphFont"/>
    <w:link w:val="Quote"/>
    <w:uiPriority w:val="29"/>
    <w:rsid w:val="001B17C7"/>
    <w:rPr>
      <w:i/>
      <w:iCs/>
      <w:color w:val="404040" w:themeColor="text1" w:themeTint="BF"/>
    </w:rPr>
  </w:style>
  <w:style w:type="paragraph" w:styleId="ListParagraph">
    <w:name w:val="List Paragraph"/>
    <w:basedOn w:val="Normal"/>
    <w:uiPriority w:val="34"/>
    <w:qFormat/>
    <w:rsid w:val="001B17C7"/>
    <w:pPr>
      <w:ind w:left="720"/>
      <w:contextualSpacing/>
    </w:pPr>
  </w:style>
  <w:style w:type="character" w:styleId="IntenseEmphasis">
    <w:name w:val="Intense Emphasis"/>
    <w:basedOn w:val="DefaultParagraphFont"/>
    <w:uiPriority w:val="21"/>
    <w:qFormat/>
    <w:rsid w:val="001B17C7"/>
    <w:rPr>
      <w:i/>
      <w:iCs/>
      <w:color w:val="2F5496" w:themeColor="accent1" w:themeShade="BF"/>
    </w:rPr>
  </w:style>
  <w:style w:type="paragraph" w:styleId="IntenseQuote">
    <w:name w:val="Intense Quote"/>
    <w:basedOn w:val="Normal"/>
    <w:next w:val="Normal"/>
    <w:link w:val="IntenseQuoteChar"/>
    <w:uiPriority w:val="30"/>
    <w:qFormat/>
    <w:rsid w:val="001B1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7C7"/>
    <w:rPr>
      <w:i/>
      <w:iCs/>
      <w:color w:val="2F5496" w:themeColor="accent1" w:themeShade="BF"/>
    </w:rPr>
  </w:style>
  <w:style w:type="character" w:styleId="IntenseReference">
    <w:name w:val="Intense Reference"/>
    <w:basedOn w:val="DefaultParagraphFont"/>
    <w:uiPriority w:val="32"/>
    <w:qFormat/>
    <w:rsid w:val="001B1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666</Characters>
  <Application>Microsoft Office Word</Application>
  <DocSecurity>0</DocSecurity>
  <Lines>5</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Karečka</dc:creator>
  <cp:keywords/>
  <dc:description/>
  <cp:lastModifiedBy>Mantas Karečka</cp:lastModifiedBy>
  <cp:revision>1</cp:revision>
  <dcterms:created xsi:type="dcterms:W3CDTF">2025-07-24T11:31:00Z</dcterms:created>
  <dcterms:modified xsi:type="dcterms:W3CDTF">2025-07-24T11:31:00Z</dcterms:modified>
</cp:coreProperties>
</file>