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4461" w14:textId="77777777" w:rsidR="00547B3B" w:rsidRDefault="0000000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1" allowOverlap="1" wp14:anchorId="1E8BD8A1" wp14:editId="760265A9">
            <wp:simplePos x="0" y="0"/>
            <wp:positionH relativeFrom="column">
              <wp:posOffset>2171700</wp:posOffset>
            </wp:positionH>
            <wp:positionV relativeFrom="paragraph">
              <wp:posOffset>-435610</wp:posOffset>
            </wp:positionV>
            <wp:extent cx="1533525" cy="576580"/>
            <wp:effectExtent l="0" t="0" r="0" b="0"/>
            <wp:wrapTopAndBottom/>
            <wp:docPr id="1" name="Picture 1" descr="A picture containing text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7658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UAB KLAIPĖDOS REGIONO ATLIEKŲ TVARKYMO CENTRAS</w:t>
      </w:r>
    </w:p>
    <w:p w14:paraId="5A401FB1" w14:textId="77777777" w:rsidR="00547B3B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>Įmonės kodas 163743744. Liepų g. 15, LT- 92138 Klaipėda. Tel. (8 46) 300106. Faks. (8 46) 310105.</w:t>
      </w:r>
    </w:p>
    <w:p w14:paraId="690CBD10" w14:textId="77777777" w:rsidR="00547B3B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>PVM mokėtojo kodas LT637437415. LR juridinių asmenų registras, tvarkytoja - VĮ Registrų centras.</w:t>
      </w:r>
    </w:p>
    <w:p w14:paraId="28BE0101" w14:textId="77777777" w:rsidR="00547B3B" w:rsidRDefault="00000000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Luminor</w:t>
      </w:r>
      <w:proofErr w:type="spellEnd"/>
      <w:r>
        <w:rPr>
          <w:sz w:val="18"/>
          <w:szCs w:val="18"/>
        </w:rPr>
        <w:t xml:space="preserve"> Bank AB. Atsiskaitomoji sąskaita LT704010042300356644.</w:t>
      </w:r>
    </w:p>
    <w:p w14:paraId="1C395650" w14:textId="77777777" w:rsidR="00547B3B" w:rsidRDefault="00000000">
      <w:pPr>
        <w:pBdr>
          <w:bottom w:val="single" w:sz="12" w:space="1" w:color="auto"/>
        </w:pBdr>
        <w:ind w:firstLine="2124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proofErr w:type="spellStart"/>
      <w:r>
        <w:rPr>
          <w:sz w:val="18"/>
          <w:szCs w:val="18"/>
        </w:rPr>
        <w:t>El.p</w:t>
      </w:r>
      <w:proofErr w:type="spellEnd"/>
      <w:r>
        <w:rPr>
          <w:sz w:val="18"/>
          <w:szCs w:val="18"/>
        </w:rPr>
        <w:t xml:space="preserve">. </w:t>
      </w:r>
      <w:hyperlink r:id="rId8" w:history="1">
        <w:r w:rsidR="00547B3B">
          <w:rPr>
            <w:rStyle w:val="Hipersaitas"/>
            <w:sz w:val="18"/>
            <w:szCs w:val="18"/>
          </w:rPr>
          <w:t>kratc@kratc.lt</w:t>
        </w:r>
      </w:hyperlink>
      <w:r>
        <w:rPr>
          <w:sz w:val="18"/>
          <w:szCs w:val="18"/>
        </w:rPr>
        <w:t>. Internetinė svetainė: www.kratc.lt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7"/>
        <w:gridCol w:w="3571"/>
      </w:tblGrid>
      <w:tr w:rsidR="00547B3B" w14:paraId="468BDAF6" w14:textId="77777777">
        <w:tc>
          <w:tcPr>
            <w:tcW w:w="6067" w:type="dxa"/>
          </w:tcPr>
          <w:p w14:paraId="5EB0F175" w14:textId="77777777" w:rsidR="00547B3B" w:rsidRDefault="00547B3B"/>
        </w:tc>
        <w:tc>
          <w:tcPr>
            <w:tcW w:w="3571" w:type="dxa"/>
          </w:tcPr>
          <w:p w14:paraId="452C10C3" w14:textId="77777777" w:rsidR="00547B3B" w:rsidRDefault="00547B3B"/>
        </w:tc>
      </w:tr>
    </w:tbl>
    <w:tbl>
      <w:tblPr>
        <w:tblStyle w:val="Lentelstinklelis"/>
        <w:tblW w:w="95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23"/>
        <w:gridCol w:w="4373"/>
      </w:tblGrid>
      <w:tr w:rsidR="00DE5DC7" w14:paraId="1A675529" w14:textId="77777777" w:rsidTr="004A1638">
        <w:trPr>
          <w:trHeight w:val="751"/>
        </w:trPr>
        <w:tc>
          <w:tcPr>
            <w:tcW w:w="4755" w:type="dxa"/>
          </w:tcPr>
          <w:p w14:paraId="278162C1" w14:textId="18CB85D9" w:rsidR="00DE5DC7" w:rsidRPr="00DE5DC7" w:rsidRDefault="00841083">
            <w:pPr>
              <w:rPr>
                <w:lang w:val="sv-SE"/>
              </w:rPr>
            </w:pPr>
            <w:r>
              <w:t>Suinteresuotiems pirkimo dalyviams</w:t>
            </w:r>
          </w:p>
          <w:p w14:paraId="248D707A" w14:textId="77777777" w:rsidR="00DE5DC7" w:rsidRDefault="00DE5DC7">
            <w:pPr>
              <w:rPr>
                <w:lang w:val="sv-SE"/>
              </w:rPr>
            </w:pPr>
            <w:r w:rsidRPr="00DE5DC7">
              <w:rPr>
                <w:lang w:val="sv-SE"/>
              </w:rPr>
              <w:t xml:space="preserve">         </w:t>
            </w:r>
          </w:p>
          <w:p w14:paraId="40AD1D47" w14:textId="77777777" w:rsidR="00841083" w:rsidRDefault="00841083">
            <w:pPr>
              <w:rPr>
                <w:lang w:val="sv-SE"/>
              </w:rPr>
            </w:pPr>
          </w:p>
          <w:p w14:paraId="63008082" w14:textId="4D3EDFC6" w:rsidR="00841083" w:rsidRPr="00DE5DC7" w:rsidRDefault="00841083">
            <w:pPr>
              <w:rPr>
                <w:lang w:val="sv-SE"/>
              </w:rPr>
            </w:pPr>
          </w:p>
        </w:tc>
        <w:tc>
          <w:tcPr>
            <w:tcW w:w="423" w:type="dxa"/>
          </w:tcPr>
          <w:p w14:paraId="254EDBBC" w14:textId="77777777" w:rsidR="00DE5DC7" w:rsidRDefault="00DE5DC7">
            <w:pPr>
              <w:jc w:val="right"/>
            </w:pPr>
          </w:p>
          <w:p w14:paraId="5D509356" w14:textId="61C54C1B" w:rsidR="00DE5DC7" w:rsidRDefault="00DE5DC7">
            <w:pPr>
              <w:jc w:val="right"/>
            </w:pPr>
          </w:p>
        </w:tc>
        <w:tc>
          <w:tcPr>
            <w:tcW w:w="4373" w:type="dxa"/>
          </w:tcPr>
          <w:p w14:paraId="19EDD44A" w14:textId="6372AC02" w:rsidR="00DE5DC7" w:rsidRDefault="00DE5DC7" w:rsidP="00DE5DC7">
            <w:pPr>
              <w:jc w:val="right"/>
            </w:pPr>
            <w:r>
              <w:rPr>
                <w:lang w:val="en-US"/>
              </w:rPr>
              <w:t>202</w:t>
            </w:r>
            <w:r w:rsidR="00841083">
              <w:rPr>
                <w:lang w:val="en-US"/>
              </w:rPr>
              <w:t>5</w:t>
            </w:r>
            <w:r>
              <w:rPr>
                <w:lang w:val="en-US"/>
              </w:rPr>
              <w:t>-0</w:t>
            </w:r>
            <w:r w:rsidR="00841083">
              <w:rPr>
                <w:lang w:val="en-US"/>
              </w:rPr>
              <w:t>7</w:t>
            </w:r>
            <w:r>
              <w:rPr>
                <w:lang w:val="en-US"/>
              </w:rPr>
              <w:t>-2</w:t>
            </w:r>
            <w:r w:rsidR="00841083">
              <w:rPr>
                <w:lang w:val="en-US"/>
              </w:rPr>
              <w:t>5</w:t>
            </w:r>
            <w:r>
              <w:rPr>
                <w:lang w:val="en-US"/>
              </w:rPr>
              <w:t xml:space="preserve">          </w:t>
            </w:r>
          </w:p>
          <w:p w14:paraId="53F5DE8B" w14:textId="77777777" w:rsidR="00DE5DC7" w:rsidRDefault="00DE5DC7" w:rsidP="00DE5DC7">
            <w:pPr>
              <w:jc w:val="right"/>
            </w:pPr>
          </w:p>
        </w:tc>
      </w:tr>
    </w:tbl>
    <w:p w14:paraId="3E752BA1" w14:textId="77777777" w:rsidR="00DE5DC7" w:rsidRDefault="00DE5DC7">
      <w:pPr>
        <w:jc w:val="both"/>
        <w:rPr>
          <w:b/>
          <w:bCs/>
          <w:caps/>
        </w:rPr>
      </w:pPr>
    </w:p>
    <w:p w14:paraId="093AD77F" w14:textId="42D84FB0" w:rsidR="00547B3B" w:rsidRDefault="00000000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841083">
        <w:rPr>
          <w:b/>
          <w:bCs/>
          <w:caps/>
        </w:rPr>
        <w:t>pirkimo nr. 3796213 procerdūrų nutraukimo</w:t>
      </w:r>
    </w:p>
    <w:p w14:paraId="3169CF32" w14:textId="77777777" w:rsidR="00547B3B" w:rsidRDefault="00547B3B">
      <w:pPr>
        <w:jc w:val="both"/>
      </w:pPr>
    </w:p>
    <w:p w14:paraId="5B449BBB" w14:textId="77777777" w:rsidR="00841083" w:rsidRDefault="00841083">
      <w:pPr>
        <w:jc w:val="both"/>
      </w:pPr>
    </w:p>
    <w:p w14:paraId="433E8383" w14:textId="77777777" w:rsidR="00547B3B" w:rsidRDefault="00547B3B">
      <w:pPr>
        <w:jc w:val="both"/>
      </w:pPr>
    </w:p>
    <w:p w14:paraId="6E768441" w14:textId="1EE347E0" w:rsidR="00D77D12" w:rsidRPr="00841083" w:rsidRDefault="00000000" w:rsidP="00841083">
      <w:pPr>
        <w:ind w:firstLine="720"/>
        <w:jc w:val="both"/>
      </w:pPr>
      <w:r>
        <w:t xml:space="preserve">Informuojame, kad UAB </w:t>
      </w:r>
      <w:r w:rsidR="00DE5DC7">
        <w:t>Klaipėdos regiono atliekų tvarkymo centr</w:t>
      </w:r>
      <w:r w:rsidR="00841083">
        <w:t>o</w:t>
      </w:r>
      <w:r w:rsidR="00DE5DC7">
        <w:t xml:space="preserve"> </w:t>
      </w:r>
      <w:r w:rsidR="00841083">
        <w:t xml:space="preserve">viešųjų pirkimų komisija 2025-07-24 priėmė sprendimą nutraukti supaprastinto atviro konkurso </w:t>
      </w:r>
      <w:r w:rsidR="00841083" w:rsidRPr="00841083">
        <w:t>„</w:t>
      </w:r>
      <w:r w:rsidR="00841083" w:rsidRPr="00841083">
        <w:rPr>
          <w:sz w:val="22"/>
          <w:szCs w:val="22"/>
          <w:lang w:eastAsia="lt-LT"/>
        </w:rPr>
        <w:t>B</w:t>
      </w:r>
      <w:r w:rsidR="00841083" w:rsidRPr="00841083">
        <w:rPr>
          <w:sz w:val="22"/>
          <w:szCs w:val="22"/>
          <w:lang w:eastAsia="lt-LT"/>
        </w:rPr>
        <w:t xml:space="preserve">endrovės </w:t>
      </w:r>
      <w:r w:rsidR="00841083" w:rsidRPr="00841083">
        <w:rPr>
          <w:rFonts w:eastAsia="Arial Unicode MS"/>
          <w:spacing w:val="4"/>
          <w:sz w:val="22"/>
          <w:szCs w:val="22"/>
          <w:lang w:eastAsia="zh-CN"/>
        </w:rPr>
        <w:t xml:space="preserve">turto draudimo, specialiosios technikos </w:t>
      </w:r>
      <w:r w:rsidR="00841083" w:rsidRPr="00841083">
        <w:rPr>
          <w:rFonts w:eastAsia="Arial Unicode MS"/>
          <w:i/>
          <w:iCs/>
          <w:spacing w:val="4"/>
          <w:sz w:val="22"/>
          <w:szCs w:val="22"/>
          <w:lang w:eastAsia="zh-CN"/>
        </w:rPr>
        <w:t xml:space="preserve">kasko </w:t>
      </w:r>
      <w:r w:rsidR="00841083" w:rsidRPr="00841083">
        <w:rPr>
          <w:rFonts w:eastAsia="Arial Unicode MS"/>
          <w:spacing w:val="4"/>
          <w:sz w:val="22"/>
          <w:szCs w:val="22"/>
          <w:lang w:eastAsia="zh-CN"/>
        </w:rPr>
        <w:t>draudimo, bendrosios civilinės atsakomybės draudimo, darbdavio civilinės atsakomybės draudimo paslaug</w:t>
      </w:r>
      <w:r w:rsidR="00841083">
        <w:rPr>
          <w:rFonts w:eastAsia="Arial Unicode MS"/>
          <w:spacing w:val="4"/>
          <w:sz w:val="22"/>
          <w:szCs w:val="22"/>
          <w:lang w:eastAsia="zh-CN"/>
        </w:rPr>
        <w:t xml:space="preserve">os“ procedūras vadovaujantis Lietuvos Respublikos </w:t>
      </w:r>
      <w:r w:rsidR="00841083">
        <w:t xml:space="preserve">viešųjų pirkimų įstatymo </w:t>
      </w:r>
      <w:r w:rsidR="00841083">
        <w:t>29 str</w:t>
      </w:r>
      <w:r w:rsidR="00841083">
        <w:t>aipsnio</w:t>
      </w:r>
      <w:r w:rsidR="00841083">
        <w:t xml:space="preserve"> 4 dalies nuostatomis</w:t>
      </w:r>
      <w:r w:rsidR="00841083">
        <w:t>.</w:t>
      </w:r>
    </w:p>
    <w:p w14:paraId="0BF2B336" w14:textId="64A2D40B" w:rsidR="00D77D12" w:rsidRPr="00487182" w:rsidRDefault="00D77D12" w:rsidP="001B5F9D">
      <w:pPr>
        <w:pStyle w:val="Antrats"/>
        <w:tabs>
          <w:tab w:val="left" w:pos="720"/>
        </w:tabs>
        <w:jc w:val="both"/>
      </w:pPr>
      <w:r>
        <w:t xml:space="preserve">   </w:t>
      </w:r>
    </w:p>
    <w:p w14:paraId="57026658" w14:textId="061AF2AD" w:rsidR="00547B3B" w:rsidRPr="00D77D12" w:rsidRDefault="00547B3B" w:rsidP="00D77D12">
      <w:pPr>
        <w:ind w:firstLine="720"/>
        <w:jc w:val="both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121D109E" w14:textId="77777777" w:rsidR="00547B3B" w:rsidRPr="00DE5DC7" w:rsidRDefault="00547B3B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7B3B" w14:paraId="0257572F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0133E4A" w14:textId="48C8889D" w:rsidR="00D77D12" w:rsidRDefault="00841083">
            <w:r>
              <w:t>Viešųjų pirkimų komisijos pirmininkė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D495BE5" w14:textId="2B21EE84" w:rsidR="00547B3B" w:rsidRDefault="00841083">
            <w:pPr>
              <w:jc w:val="right"/>
            </w:pPr>
            <w:r>
              <w:t>Sonata Rudienė</w:t>
            </w:r>
          </w:p>
        </w:tc>
      </w:tr>
    </w:tbl>
    <w:p w14:paraId="6BB8520E" w14:textId="77777777" w:rsidR="00547B3B" w:rsidRDefault="00547B3B"/>
    <w:p w14:paraId="1930D4D5" w14:textId="77777777" w:rsidR="00547B3B" w:rsidRDefault="00547B3B"/>
    <w:p w14:paraId="0161AF99" w14:textId="77777777" w:rsidR="00547B3B" w:rsidRDefault="00547B3B"/>
    <w:p w14:paraId="1B9A273F" w14:textId="77777777" w:rsidR="00547B3B" w:rsidRDefault="00547B3B"/>
    <w:p w14:paraId="03E06B3E" w14:textId="77777777" w:rsidR="00547B3B" w:rsidRDefault="00547B3B"/>
    <w:p w14:paraId="537ECFD9" w14:textId="77777777" w:rsidR="00547B3B" w:rsidRDefault="00547B3B"/>
    <w:p w14:paraId="42F8A15E" w14:textId="77777777" w:rsidR="00547B3B" w:rsidRDefault="00547B3B"/>
    <w:p w14:paraId="57537A19" w14:textId="77777777" w:rsidR="00547B3B" w:rsidRDefault="00547B3B"/>
    <w:p w14:paraId="388000F3" w14:textId="77777777" w:rsidR="00547B3B" w:rsidRDefault="00547B3B"/>
    <w:p w14:paraId="21B14B63" w14:textId="77777777" w:rsidR="00547B3B" w:rsidRDefault="00547B3B"/>
    <w:p w14:paraId="29A5D807" w14:textId="77777777" w:rsidR="00547B3B" w:rsidRDefault="00547B3B"/>
    <w:p w14:paraId="15A166B5" w14:textId="77777777" w:rsidR="00547B3B" w:rsidRDefault="00547B3B"/>
    <w:p w14:paraId="6BEDDE28" w14:textId="77777777" w:rsidR="00547B3B" w:rsidRDefault="00547B3B"/>
    <w:p w14:paraId="1F708B69" w14:textId="77777777" w:rsidR="00547B3B" w:rsidRDefault="00547B3B"/>
    <w:p w14:paraId="3BA0FDC2" w14:textId="77777777" w:rsidR="00547B3B" w:rsidRDefault="00547B3B"/>
    <w:sectPr w:rsidR="00547B3B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0EB3" w14:textId="77777777" w:rsidR="004A1B15" w:rsidRDefault="004A1B15">
      <w:r>
        <w:separator/>
      </w:r>
    </w:p>
  </w:endnote>
  <w:endnote w:type="continuationSeparator" w:id="0">
    <w:p w14:paraId="13494CE8" w14:textId="77777777" w:rsidR="004A1B15" w:rsidRDefault="004A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-Bold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4D1E" w14:textId="77777777" w:rsidR="00547B3B" w:rsidRDefault="00000000">
    <w:pPr>
      <w:jc w:val="right"/>
    </w:pPr>
    <w:r>
      <w:rPr>
        <w:noProof/>
      </w:rPr>
      <w:drawing>
        <wp:inline distT="0" distB="0" distL="0" distR="0" wp14:anchorId="255FFB80" wp14:editId="6E402DAC">
          <wp:extent cx="1047750" cy="673100"/>
          <wp:effectExtent l="0" t="0" r="0" b="0"/>
          <wp:docPr id="4" name="Picture 4" descr="Logo, company name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2F2506F6" wp14:editId="3A88DF5D">
          <wp:extent cx="1035050" cy="679450"/>
          <wp:effectExtent l="0" t="0" r="0" b="0"/>
          <wp:docPr id="3" name="Picture 3" descr="Logo, company name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50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2FEDBE04" wp14:editId="4E9F6104">
          <wp:extent cx="1016000" cy="660400"/>
          <wp:effectExtent l="0" t="0" r="0" b="0"/>
          <wp:docPr id="2" name="Picture 2" descr="Logo, company name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6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359ADD2" wp14:editId="326E2330">
          <wp:extent cx="669290" cy="673100"/>
          <wp:effectExtent l="0" t="0" r="0" b="0"/>
          <wp:docPr id="5" name="Picture 5" descr="Diagram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iagram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48B05E" wp14:editId="6DA2EE5F">
          <wp:extent cx="626110" cy="673100"/>
          <wp:effectExtent l="0" t="0" r="0" b="0"/>
          <wp:docPr id="6" name="Picture 6" descr="Diagram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iagram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7575C" w14:textId="77777777" w:rsidR="00547B3B" w:rsidRDefault="00547B3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4286" w14:textId="77777777" w:rsidR="004A1B15" w:rsidRDefault="004A1B15">
      <w:r>
        <w:separator/>
      </w:r>
    </w:p>
  </w:footnote>
  <w:footnote w:type="continuationSeparator" w:id="0">
    <w:p w14:paraId="6CB28661" w14:textId="77777777" w:rsidR="004A1B15" w:rsidRDefault="004A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3359" w14:textId="77777777" w:rsidR="00547B3B" w:rsidRDefault="00000000">
    <w:pPr>
      <w:pStyle w:val="Antrats"/>
      <w:tabs>
        <w:tab w:val="clear" w:pos="4819"/>
        <w:tab w:val="center" w:pos="7797"/>
      </w:tabs>
      <w:rPr>
        <w:sz w:val="16"/>
        <w:szCs w:val="16"/>
      </w:rPr>
    </w:pPr>
    <w:r>
      <w:tab/>
    </w:r>
    <w:r>
      <w:tab/>
      <w:t xml:space="preserve">  </w:t>
    </w:r>
    <w:r>
      <w:rPr>
        <w:sz w:val="16"/>
        <w:szCs w:val="16"/>
      </w:rPr>
      <w:t>01F02</w:t>
    </w:r>
  </w:p>
  <w:p w14:paraId="515DBE10" w14:textId="77777777" w:rsidR="00547B3B" w:rsidRDefault="00000000">
    <w:pPr>
      <w:pStyle w:val="Antrats"/>
      <w:tabs>
        <w:tab w:val="clear" w:pos="4819"/>
        <w:tab w:val="center" w:pos="7655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Versija:03</w:t>
    </w:r>
  </w:p>
  <w:p w14:paraId="145158C3" w14:textId="77777777" w:rsidR="00547B3B" w:rsidRDefault="00000000">
    <w:pPr>
      <w:pStyle w:val="Antrats"/>
      <w:tabs>
        <w:tab w:val="clear" w:pos="4819"/>
        <w:tab w:val="center" w:pos="8789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ECF2" w14:textId="77777777" w:rsidR="00547B3B" w:rsidRDefault="00000000">
    <w:pPr>
      <w:pStyle w:val="Antrats"/>
      <w:tabs>
        <w:tab w:val="clear" w:pos="4819"/>
        <w:tab w:val="center" w:pos="7797"/>
      </w:tabs>
      <w:rPr>
        <w:sz w:val="16"/>
        <w:szCs w:val="16"/>
      </w:rPr>
    </w:pPr>
    <w:r>
      <w:tab/>
    </w:r>
    <w:r>
      <w:tab/>
      <w:t xml:space="preserve">  </w:t>
    </w:r>
    <w:r>
      <w:rPr>
        <w:sz w:val="16"/>
        <w:szCs w:val="16"/>
      </w:rPr>
      <w:t>01F02</w:t>
    </w:r>
  </w:p>
  <w:p w14:paraId="7036AC7E" w14:textId="77777777" w:rsidR="00547B3B" w:rsidRDefault="00000000">
    <w:pPr>
      <w:pStyle w:val="Antrats"/>
      <w:tabs>
        <w:tab w:val="clear" w:pos="4819"/>
        <w:tab w:val="center" w:pos="7655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Versija:03</w:t>
    </w:r>
  </w:p>
  <w:p w14:paraId="7C8460E5" w14:textId="77777777" w:rsidR="00547B3B" w:rsidRDefault="00000000">
    <w:pPr>
      <w:pStyle w:val="Antrats"/>
      <w:tabs>
        <w:tab w:val="clear" w:pos="4819"/>
        <w:tab w:val="center" w:pos="8789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</w:p>
  <w:p w14:paraId="7D862C98" w14:textId="77777777" w:rsidR="00547B3B" w:rsidRDefault="00547B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DA"/>
    <w:rsid w:val="00011107"/>
    <w:rsid w:val="000172D5"/>
    <w:rsid w:val="00075EF5"/>
    <w:rsid w:val="00084156"/>
    <w:rsid w:val="000A2CE8"/>
    <w:rsid w:val="000B6141"/>
    <w:rsid w:val="000D542E"/>
    <w:rsid w:val="000D5D39"/>
    <w:rsid w:val="000F461E"/>
    <w:rsid w:val="00106FB4"/>
    <w:rsid w:val="0012347C"/>
    <w:rsid w:val="001303CC"/>
    <w:rsid w:val="00134AB4"/>
    <w:rsid w:val="0013630A"/>
    <w:rsid w:val="001552D9"/>
    <w:rsid w:val="001A09BA"/>
    <w:rsid w:val="001B5F9D"/>
    <w:rsid w:val="001B6814"/>
    <w:rsid w:val="001C23FD"/>
    <w:rsid w:val="001F4CB1"/>
    <w:rsid w:val="00200264"/>
    <w:rsid w:val="002027F3"/>
    <w:rsid w:val="0021123B"/>
    <w:rsid w:val="002243AF"/>
    <w:rsid w:val="002C4BFC"/>
    <w:rsid w:val="002C5A65"/>
    <w:rsid w:val="002D4D7E"/>
    <w:rsid w:val="002F1CB3"/>
    <w:rsid w:val="003175D8"/>
    <w:rsid w:val="003A7B96"/>
    <w:rsid w:val="003C58E6"/>
    <w:rsid w:val="0041304E"/>
    <w:rsid w:val="00436A84"/>
    <w:rsid w:val="004A1638"/>
    <w:rsid w:val="004A1B15"/>
    <w:rsid w:val="004B0FCF"/>
    <w:rsid w:val="004B5134"/>
    <w:rsid w:val="004B5E48"/>
    <w:rsid w:val="004C744A"/>
    <w:rsid w:val="004C7822"/>
    <w:rsid w:val="004E0523"/>
    <w:rsid w:val="004E5916"/>
    <w:rsid w:val="004E67DA"/>
    <w:rsid w:val="00547B3B"/>
    <w:rsid w:val="005A3121"/>
    <w:rsid w:val="005D3A08"/>
    <w:rsid w:val="005D6C34"/>
    <w:rsid w:val="005F46BF"/>
    <w:rsid w:val="005F75C4"/>
    <w:rsid w:val="00605D0B"/>
    <w:rsid w:val="00617254"/>
    <w:rsid w:val="006420E7"/>
    <w:rsid w:val="00665689"/>
    <w:rsid w:val="00680CF7"/>
    <w:rsid w:val="006A26E7"/>
    <w:rsid w:val="006B3263"/>
    <w:rsid w:val="006E441E"/>
    <w:rsid w:val="00715848"/>
    <w:rsid w:val="00723A92"/>
    <w:rsid w:val="00782624"/>
    <w:rsid w:val="007E5936"/>
    <w:rsid w:val="00805030"/>
    <w:rsid w:val="00841083"/>
    <w:rsid w:val="008427DC"/>
    <w:rsid w:val="00863F1F"/>
    <w:rsid w:val="008B1063"/>
    <w:rsid w:val="008B6F43"/>
    <w:rsid w:val="008C02D2"/>
    <w:rsid w:val="008C4588"/>
    <w:rsid w:val="008C71F5"/>
    <w:rsid w:val="008F7569"/>
    <w:rsid w:val="009109A6"/>
    <w:rsid w:val="00911714"/>
    <w:rsid w:val="009225BD"/>
    <w:rsid w:val="00953385"/>
    <w:rsid w:val="00955779"/>
    <w:rsid w:val="0097181B"/>
    <w:rsid w:val="0097683F"/>
    <w:rsid w:val="00986820"/>
    <w:rsid w:val="0099386B"/>
    <w:rsid w:val="009972D3"/>
    <w:rsid w:val="009D0911"/>
    <w:rsid w:val="00A23F5B"/>
    <w:rsid w:val="00A36134"/>
    <w:rsid w:val="00A540D0"/>
    <w:rsid w:val="00A61D84"/>
    <w:rsid w:val="00A707DB"/>
    <w:rsid w:val="00A73D7B"/>
    <w:rsid w:val="00A87776"/>
    <w:rsid w:val="00A90904"/>
    <w:rsid w:val="00A91D72"/>
    <w:rsid w:val="00AA7622"/>
    <w:rsid w:val="00AC69F2"/>
    <w:rsid w:val="00AD6297"/>
    <w:rsid w:val="00B30C1C"/>
    <w:rsid w:val="00B51B04"/>
    <w:rsid w:val="00B65A66"/>
    <w:rsid w:val="00BA7BF9"/>
    <w:rsid w:val="00BC1253"/>
    <w:rsid w:val="00BF2AC4"/>
    <w:rsid w:val="00C5085D"/>
    <w:rsid w:val="00C57E23"/>
    <w:rsid w:val="00C60F00"/>
    <w:rsid w:val="00C6279B"/>
    <w:rsid w:val="00C7079B"/>
    <w:rsid w:val="00CC6598"/>
    <w:rsid w:val="00CE29D5"/>
    <w:rsid w:val="00D23AE9"/>
    <w:rsid w:val="00D261FD"/>
    <w:rsid w:val="00D35223"/>
    <w:rsid w:val="00D77D12"/>
    <w:rsid w:val="00D92087"/>
    <w:rsid w:val="00DA2E0B"/>
    <w:rsid w:val="00DE5DC7"/>
    <w:rsid w:val="00E03718"/>
    <w:rsid w:val="00E145DA"/>
    <w:rsid w:val="00E27360"/>
    <w:rsid w:val="00E36052"/>
    <w:rsid w:val="00E44B1E"/>
    <w:rsid w:val="00E70A31"/>
    <w:rsid w:val="00E75B27"/>
    <w:rsid w:val="00EA7663"/>
    <w:rsid w:val="00EC016F"/>
    <w:rsid w:val="00ED62C2"/>
    <w:rsid w:val="00EF7BA1"/>
    <w:rsid w:val="00F12423"/>
    <w:rsid w:val="00F32B3E"/>
    <w:rsid w:val="00F37725"/>
    <w:rsid w:val="00F4037F"/>
    <w:rsid w:val="00F9442D"/>
    <w:rsid w:val="00FB0034"/>
    <w:rsid w:val="459B29F9"/>
    <w:rsid w:val="58645512"/>
    <w:rsid w:val="59C42A2B"/>
    <w:rsid w:val="5C6C4E7D"/>
    <w:rsid w:val="7C56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A69EAC"/>
  <w15:docId w15:val="{757E2A19-72C5-42C5-B971-7D9E3F76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uppressAutoHyphens w:val="0"/>
      <w:spacing w:after="120"/>
      <w:ind w:firstLine="357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nhideWhenUsed/>
    <w:qFormat/>
    <w:pPr>
      <w:tabs>
        <w:tab w:val="center" w:pos="4819"/>
        <w:tab w:val="right" w:pos="9638"/>
      </w:tabs>
    </w:pPr>
  </w:style>
  <w:style w:type="character" w:styleId="Hipersaitas">
    <w:name w:val="Hyperlink"/>
    <w:uiPriority w:val="99"/>
    <w:unhideWhenUsed/>
    <w:qFormat/>
    <w:rPr>
      <w:color w:val="0000FF"/>
      <w:u w:val="single"/>
    </w:rPr>
  </w:style>
  <w:style w:type="table" w:styleId="Lentelstinklelis">
    <w:name w:val="Table Grid"/>
    <w:basedOn w:val="prastojilentel"/>
    <w:uiPriority w:val="39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Numatytasispastraiposriftas"/>
    <w:rPr>
      <w:rFonts w:ascii="LiberationSerif-Bold" w:hAnsi="LiberationSerif-Bold" w:hint="default"/>
      <w:b/>
      <w:bCs/>
      <w:color w:val="000000"/>
      <w:sz w:val="22"/>
      <w:szCs w:val="22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ascii="Arial" w:hAnsi="Arial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65A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1">
    <w:name w:val="Body Text1"/>
    <w:rsid w:val="00DE5DC7"/>
    <w:rPr>
      <w:rFonts w:ascii="Times New Roman" w:hAnsi="Times New Roman"/>
      <w:color w:val="000000"/>
      <w:spacing w:val="0"/>
      <w:w w:val="100"/>
      <w:position w:val="0"/>
      <w:sz w:val="20"/>
      <w:u w:val="none"/>
      <w:lang w:val="lt-LT" w:eastAsia="lt-LT"/>
    </w:rPr>
  </w:style>
  <w:style w:type="character" w:customStyle="1" w:styleId="BodyText2">
    <w:name w:val="Body Text2"/>
    <w:rsid w:val="001B5F9D"/>
    <w:rPr>
      <w:rFonts w:ascii="Times New Roman" w:hAnsi="Times New Roman"/>
      <w:color w:val="000000"/>
      <w:spacing w:val="0"/>
      <w:w w:val="100"/>
      <w:position w:val="0"/>
      <w:sz w:val="20"/>
      <w:u w:val="none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7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c@kratc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F12E-0FFD-4CE1-9297-3DA3A3CB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Rudiene</dc:creator>
  <cp:lastModifiedBy>Sonata Rudienė</cp:lastModifiedBy>
  <cp:revision>2</cp:revision>
  <dcterms:created xsi:type="dcterms:W3CDTF">2025-07-24T11:48:00Z</dcterms:created>
  <dcterms:modified xsi:type="dcterms:W3CDTF">2025-07-24T11:48:00Z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623B147D4D2F4F528E2D461346C44A72</vt:lpwstr>
  </property>
</Properties>
</file>